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DC3" w:rsidRDefault="005F6DC3" w:rsidP="001C79AD">
      <w:pPr>
        <w:spacing w:after="0" w:line="240" w:lineRule="auto"/>
        <w:ind w:left="-518" w:hanging="142"/>
        <w:contextualSpacing/>
        <w:jc w:val="both"/>
        <w:rPr>
          <w:rFonts w:ascii="Simplified Arabic" w:hAnsi="Simplified Arabic" w:cs="Simplified Arabic"/>
          <w:b/>
          <w:bCs/>
          <w:sz w:val="24"/>
          <w:szCs w:val="24"/>
          <w:rtl/>
          <w:lang w:bidi="ar-EG"/>
        </w:rPr>
      </w:pPr>
      <w:r w:rsidRPr="00F95DD5">
        <w:rPr>
          <w:noProof/>
        </w:rPr>
        <w:drawing>
          <wp:anchor distT="0" distB="0" distL="114300" distR="114300" simplePos="0" relativeHeight="251660288" behindDoc="0" locked="0" layoutInCell="1" allowOverlap="1" wp14:anchorId="2796C2B2" wp14:editId="5DB7FA6F">
            <wp:simplePos x="0" y="0"/>
            <wp:positionH relativeFrom="margin">
              <wp:posOffset>4006850</wp:posOffset>
            </wp:positionH>
            <wp:positionV relativeFrom="paragraph">
              <wp:posOffset>58420</wp:posOffset>
            </wp:positionV>
            <wp:extent cx="719455" cy="933450"/>
            <wp:effectExtent l="0" t="0" r="4445" b="0"/>
            <wp:wrapNone/>
            <wp:docPr id="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455" cy="933450"/>
                    </a:xfrm>
                    <a:prstGeom prst="rect">
                      <a:avLst/>
                    </a:prstGeom>
                  </pic:spPr>
                </pic:pic>
              </a:graphicData>
            </a:graphic>
            <wp14:sizeRelH relativeFrom="margin">
              <wp14:pctWidth>0</wp14:pctWidth>
            </wp14:sizeRelH>
            <wp14:sizeRelV relativeFrom="margin">
              <wp14:pctHeight>0</wp14:pctHeight>
            </wp14:sizeRelV>
          </wp:anchor>
        </w:drawing>
      </w:r>
    </w:p>
    <w:p w:rsidR="005F6DC3" w:rsidRDefault="005F6DC3" w:rsidP="001C79AD">
      <w:pPr>
        <w:spacing w:after="0" w:line="240" w:lineRule="auto"/>
        <w:ind w:left="-518" w:hanging="142"/>
        <w:contextualSpacing/>
        <w:jc w:val="both"/>
        <w:rPr>
          <w:rFonts w:ascii="Simplified Arabic" w:hAnsi="Simplified Arabic" w:cs="Simplified Arabic"/>
          <w:b/>
          <w:bCs/>
          <w:sz w:val="24"/>
          <w:szCs w:val="24"/>
          <w:rtl/>
          <w:lang w:bidi="ar-EG"/>
        </w:rPr>
      </w:pPr>
    </w:p>
    <w:p w:rsidR="005F6DC3" w:rsidRDefault="005F6DC3" w:rsidP="001C79AD">
      <w:pPr>
        <w:spacing w:after="0" w:line="240" w:lineRule="auto"/>
        <w:ind w:left="-518" w:hanging="142"/>
        <w:contextualSpacing/>
        <w:jc w:val="both"/>
        <w:rPr>
          <w:rFonts w:ascii="Simplified Arabic" w:hAnsi="Simplified Arabic" w:cs="Simplified Arabic"/>
          <w:b/>
          <w:bCs/>
          <w:sz w:val="24"/>
          <w:szCs w:val="24"/>
          <w:rtl/>
          <w:lang w:bidi="ar-EG"/>
        </w:rPr>
      </w:pPr>
    </w:p>
    <w:p w:rsidR="005F6DC3" w:rsidRDefault="005F6DC3" w:rsidP="001C79AD">
      <w:pPr>
        <w:spacing w:after="0" w:line="240" w:lineRule="auto"/>
        <w:ind w:left="-518" w:hanging="142"/>
        <w:contextualSpacing/>
        <w:jc w:val="both"/>
        <w:rPr>
          <w:rFonts w:ascii="Simplified Arabic" w:hAnsi="Simplified Arabic" w:cs="Simplified Arabic"/>
          <w:b/>
          <w:bCs/>
          <w:sz w:val="24"/>
          <w:szCs w:val="24"/>
          <w:rtl/>
          <w:lang w:bidi="ar-EG"/>
        </w:rPr>
      </w:pPr>
    </w:p>
    <w:p w:rsidR="001C79AD" w:rsidRDefault="005F6DC3" w:rsidP="005F6DC3">
      <w:pPr>
        <w:spacing w:after="0" w:line="216" w:lineRule="auto"/>
        <w:ind w:left="-518" w:hanging="142"/>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1C79AD" w:rsidRPr="005A77D7">
        <w:rPr>
          <w:rFonts w:ascii="Simplified Arabic" w:hAnsi="Simplified Arabic" w:cs="Simplified Arabic" w:hint="cs"/>
          <w:b/>
          <w:bCs/>
          <w:sz w:val="24"/>
          <w:szCs w:val="24"/>
          <w:rtl/>
          <w:lang w:bidi="ar-EG"/>
        </w:rPr>
        <w:t xml:space="preserve">جمهورية مصر العربية </w:t>
      </w:r>
    </w:p>
    <w:p w:rsidR="001C79AD" w:rsidRPr="00450E95" w:rsidRDefault="005F6DC3" w:rsidP="005F6DC3">
      <w:pPr>
        <w:spacing w:after="0" w:line="216" w:lineRule="auto"/>
        <w:ind w:left="-234" w:hanging="426"/>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1C79AD" w:rsidRPr="00450E95">
        <w:rPr>
          <w:rFonts w:ascii="Simplified Arabic" w:hAnsi="Simplified Arabic" w:cs="Simplified Arabic" w:hint="cs"/>
          <w:b/>
          <w:bCs/>
          <w:sz w:val="24"/>
          <w:szCs w:val="24"/>
          <w:rtl/>
          <w:lang w:bidi="ar-EG"/>
        </w:rPr>
        <w:t>معهد التخطيط القومي</w:t>
      </w:r>
    </w:p>
    <w:p w:rsidR="001C79AD" w:rsidRPr="00450E95" w:rsidRDefault="005F6DC3" w:rsidP="005F6DC3">
      <w:pPr>
        <w:spacing w:after="0" w:line="216" w:lineRule="auto"/>
        <w:ind w:left="-234" w:hanging="426"/>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1C79AD" w:rsidRPr="00450E95">
        <w:rPr>
          <w:rFonts w:ascii="Simplified Arabic" w:hAnsi="Simplified Arabic" w:cs="Simplified Arabic" w:hint="cs"/>
          <w:b/>
          <w:bCs/>
          <w:sz w:val="24"/>
          <w:szCs w:val="24"/>
          <w:rtl/>
          <w:lang w:bidi="ar-EG"/>
        </w:rPr>
        <w:t>ماجستير التخطيط والتنمية</w:t>
      </w:r>
    </w:p>
    <w:p w:rsidR="001C79AD" w:rsidRDefault="005F6DC3" w:rsidP="001C79AD">
      <w:pPr>
        <w:spacing w:after="0" w:line="240" w:lineRule="auto"/>
        <w:ind w:left="-234" w:hanging="426"/>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p>
    <w:p w:rsidR="001C79AD" w:rsidRPr="002D395D" w:rsidRDefault="001C79AD" w:rsidP="001C79AD">
      <w:pPr>
        <w:spacing w:after="0" w:line="240" w:lineRule="auto"/>
        <w:ind w:left="-234" w:hanging="426"/>
        <w:contextualSpacing/>
        <w:jc w:val="both"/>
        <w:rPr>
          <w:rFonts w:ascii="Simplified Arabic" w:hAnsi="Simplified Arabic" w:cs="Simplified Arabic"/>
          <w:b/>
          <w:bCs/>
          <w:sz w:val="28"/>
          <w:szCs w:val="28"/>
          <w:rtl/>
          <w:lang w:bidi="ar-EG"/>
        </w:rPr>
      </w:pPr>
    </w:p>
    <w:p w:rsidR="001C79AD" w:rsidRPr="002D395D" w:rsidRDefault="001C79AD" w:rsidP="005F6DC3">
      <w:pPr>
        <w:spacing w:after="0" w:line="240" w:lineRule="auto"/>
        <w:contextualSpacing/>
        <w:jc w:val="center"/>
        <w:rPr>
          <w:rFonts w:ascii="Simplified Arabic" w:hAnsi="Simplified Arabic" w:cs="Simplified Arabic"/>
          <w:b/>
          <w:bCs/>
          <w:sz w:val="36"/>
          <w:szCs w:val="36"/>
          <w:rtl/>
          <w:lang w:bidi="ar-EG"/>
        </w:rPr>
      </w:pPr>
      <w:r w:rsidRPr="002D395D">
        <w:rPr>
          <w:rFonts w:ascii="Simplified Arabic" w:hAnsi="Simplified Arabic" w:cs="Simplified Arabic" w:hint="cs"/>
          <w:b/>
          <w:bCs/>
          <w:sz w:val="44"/>
          <w:szCs w:val="44"/>
          <w:rtl/>
          <w:lang w:bidi="ar-EG"/>
        </w:rPr>
        <w:t>دور المسؤولية الاجتماعية للشركات: بعض التجارب الدولية مع التطبيق على مصر</w:t>
      </w:r>
    </w:p>
    <w:p w:rsidR="001C79AD" w:rsidRPr="002D395D" w:rsidRDefault="001C79AD" w:rsidP="001C79AD">
      <w:pPr>
        <w:pStyle w:val="NoSpacing"/>
        <w:contextualSpacing/>
        <w:rPr>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28"/>
          <w:szCs w:val="28"/>
          <w:rtl/>
          <w:lang w:bidi="ar-EG"/>
        </w:rPr>
      </w:pPr>
      <w:r w:rsidRPr="002D395D">
        <w:rPr>
          <w:rFonts w:ascii="Simplified Arabic" w:hAnsi="Simplified Arabic" w:cs="Simplified Arabic" w:hint="cs"/>
          <w:b/>
          <w:bCs/>
          <w:sz w:val="28"/>
          <w:szCs w:val="28"/>
          <w:rtl/>
          <w:lang w:bidi="ar-EG"/>
        </w:rPr>
        <w:t>"رسالة مقدمة لاستكمال متطلبات نيل درجة ماجستير التخطيط والتنمية"</w:t>
      </w:r>
    </w:p>
    <w:p w:rsidR="001C79AD" w:rsidRPr="002D395D" w:rsidRDefault="001C79AD" w:rsidP="001C79AD">
      <w:pPr>
        <w:spacing w:after="0" w:line="240" w:lineRule="auto"/>
        <w:contextualSpacing/>
        <w:jc w:val="center"/>
        <w:rPr>
          <w:rFonts w:ascii="Simplified Arabic" w:hAnsi="Simplified Arabic" w:cs="Simplified Arabic"/>
          <w:b/>
          <w:bCs/>
          <w:sz w:val="28"/>
          <w:szCs w:val="28"/>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6"/>
          <w:szCs w:val="36"/>
          <w:u w:val="single"/>
          <w:rtl/>
          <w:lang w:bidi="ar-EG"/>
        </w:rPr>
      </w:pPr>
      <w:r w:rsidRPr="002D395D">
        <w:rPr>
          <w:rFonts w:ascii="Simplified Arabic" w:hAnsi="Simplified Arabic" w:cs="Simplified Arabic" w:hint="cs"/>
          <w:b/>
          <w:bCs/>
          <w:sz w:val="36"/>
          <w:szCs w:val="36"/>
          <w:u w:val="single"/>
          <w:rtl/>
          <w:lang w:bidi="ar-EG"/>
        </w:rPr>
        <w:t>إع</w:t>
      </w:r>
      <w:r w:rsidR="005F6DC3">
        <w:rPr>
          <w:rFonts w:ascii="Simplified Arabic" w:hAnsi="Simplified Arabic" w:cs="Simplified Arabic" w:hint="cs"/>
          <w:b/>
          <w:bCs/>
          <w:sz w:val="36"/>
          <w:szCs w:val="36"/>
          <w:u w:val="single"/>
          <w:rtl/>
          <w:lang w:bidi="ar-EG"/>
        </w:rPr>
        <w:t>ــ</w:t>
      </w:r>
      <w:r w:rsidRPr="002D395D">
        <w:rPr>
          <w:rFonts w:ascii="Simplified Arabic" w:hAnsi="Simplified Arabic" w:cs="Simplified Arabic" w:hint="cs"/>
          <w:b/>
          <w:bCs/>
          <w:sz w:val="36"/>
          <w:szCs w:val="36"/>
          <w:u w:val="single"/>
          <w:rtl/>
          <w:lang w:bidi="ar-EG"/>
        </w:rPr>
        <w:t>داد</w:t>
      </w:r>
    </w:p>
    <w:p w:rsidR="001C79AD" w:rsidRPr="002D395D" w:rsidRDefault="001C79AD" w:rsidP="001C79AD">
      <w:pPr>
        <w:spacing w:after="0" w:line="240" w:lineRule="auto"/>
        <w:contextualSpacing/>
        <w:jc w:val="center"/>
        <w:rPr>
          <w:rFonts w:ascii="Simplified Arabic" w:hAnsi="Simplified Arabic" w:cs="Simplified Arabic"/>
          <w:b/>
          <w:bCs/>
          <w:sz w:val="40"/>
          <w:szCs w:val="40"/>
          <w:rtl/>
          <w:lang w:bidi="ar-EG"/>
        </w:rPr>
      </w:pPr>
      <w:r w:rsidRPr="002D395D">
        <w:rPr>
          <w:rFonts w:ascii="Simplified Arabic" w:hAnsi="Simplified Arabic" w:cs="Simplified Arabic" w:hint="cs"/>
          <w:b/>
          <w:bCs/>
          <w:sz w:val="40"/>
          <w:szCs w:val="40"/>
          <w:rtl/>
          <w:lang w:bidi="ar-EG"/>
        </w:rPr>
        <w:t>مي إسماعيل أحمد حماد</w:t>
      </w:r>
    </w:p>
    <w:p w:rsidR="001C79AD" w:rsidRPr="005F6DC3" w:rsidRDefault="001C79AD" w:rsidP="001C79AD">
      <w:pPr>
        <w:spacing w:after="0" w:line="240" w:lineRule="auto"/>
        <w:contextualSpacing/>
        <w:jc w:val="center"/>
        <w:rPr>
          <w:rFonts w:ascii="Simplified Arabic" w:hAnsi="Simplified Arabic" w:cs="Simplified Arabic"/>
          <w:b/>
          <w:bCs/>
          <w:sz w:val="52"/>
          <w:szCs w:val="52"/>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6"/>
          <w:szCs w:val="36"/>
          <w:u w:val="single"/>
          <w:rtl/>
          <w:lang w:bidi="ar-EG"/>
        </w:rPr>
      </w:pPr>
      <w:r w:rsidRPr="002D395D">
        <w:rPr>
          <w:rFonts w:ascii="Simplified Arabic" w:hAnsi="Simplified Arabic" w:cs="Simplified Arabic" w:hint="cs"/>
          <w:b/>
          <w:bCs/>
          <w:sz w:val="36"/>
          <w:szCs w:val="36"/>
          <w:u w:val="single"/>
          <w:rtl/>
          <w:lang w:bidi="ar-EG"/>
        </w:rPr>
        <w:t>إش</w:t>
      </w:r>
      <w:r w:rsidR="005F6DC3">
        <w:rPr>
          <w:rFonts w:ascii="Simplified Arabic" w:hAnsi="Simplified Arabic" w:cs="Simplified Arabic" w:hint="cs"/>
          <w:b/>
          <w:bCs/>
          <w:sz w:val="36"/>
          <w:szCs w:val="36"/>
          <w:u w:val="single"/>
          <w:rtl/>
          <w:lang w:bidi="ar-EG"/>
        </w:rPr>
        <w:t>ــــ</w:t>
      </w:r>
      <w:r w:rsidRPr="002D395D">
        <w:rPr>
          <w:rFonts w:ascii="Simplified Arabic" w:hAnsi="Simplified Arabic" w:cs="Simplified Arabic" w:hint="cs"/>
          <w:b/>
          <w:bCs/>
          <w:sz w:val="36"/>
          <w:szCs w:val="36"/>
          <w:u w:val="single"/>
          <w:rtl/>
          <w:lang w:bidi="ar-EG"/>
        </w:rPr>
        <w:t>راف</w:t>
      </w:r>
    </w:p>
    <w:p w:rsidR="001C79AD" w:rsidRPr="00B012E8" w:rsidRDefault="001C79AD" w:rsidP="001C79AD">
      <w:pPr>
        <w:spacing w:after="0" w:line="240" w:lineRule="auto"/>
        <w:contextualSpacing/>
        <w:jc w:val="center"/>
        <w:rPr>
          <w:rFonts w:ascii="Simplified Arabic" w:hAnsi="Simplified Arabic" w:cs="Simplified Arabic"/>
          <w:b/>
          <w:bCs/>
          <w:sz w:val="40"/>
          <w:szCs w:val="40"/>
          <w:rtl/>
          <w:lang w:bidi="ar-EG"/>
        </w:rPr>
      </w:pPr>
      <w:proofErr w:type="spellStart"/>
      <w:r w:rsidRPr="00B012E8">
        <w:rPr>
          <w:rFonts w:ascii="Simplified Arabic" w:hAnsi="Simplified Arabic" w:cs="Simplified Arabic" w:hint="cs"/>
          <w:b/>
          <w:bCs/>
          <w:sz w:val="40"/>
          <w:szCs w:val="40"/>
          <w:rtl/>
          <w:lang w:bidi="ar-EG"/>
        </w:rPr>
        <w:t>أ.د</w:t>
      </w:r>
      <w:proofErr w:type="spellEnd"/>
      <w:r w:rsidRPr="00B012E8">
        <w:rPr>
          <w:rFonts w:ascii="Simplified Arabic" w:hAnsi="Simplified Arabic" w:cs="Simplified Arabic" w:hint="cs"/>
          <w:b/>
          <w:bCs/>
          <w:sz w:val="40"/>
          <w:szCs w:val="40"/>
          <w:rtl/>
          <w:lang w:bidi="ar-EG"/>
        </w:rPr>
        <w:t>/ محمود محمد عبد الحي صلاح</w:t>
      </w:r>
    </w:p>
    <w:p w:rsidR="001C79AD" w:rsidRPr="001C4C6E" w:rsidRDefault="001C79AD" w:rsidP="001C79AD">
      <w:pPr>
        <w:spacing w:after="0" w:line="240" w:lineRule="auto"/>
        <w:contextualSpacing/>
        <w:jc w:val="center"/>
        <w:rPr>
          <w:rFonts w:ascii="Simplified Arabic" w:hAnsi="Simplified Arabic" w:cs="Simplified Arabic"/>
          <w:b/>
          <w:bCs/>
          <w:sz w:val="28"/>
          <w:szCs w:val="28"/>
          <w:lang w:bidi="ar-EG"/>
        </w:rPr>
      </w:pPr>
      <w:r w:rsidRPr="001C4C6E">
        <w:rPr>
          <w:rFonts w:ascii="Simplified Arabic" w:hAnsi="Simplified Arabic" w:cs="Simplified Arabic" w:hint="cs"/>
          <w:b/>
          <w:bCs/>
          <w:sz w:val="28"/>
          <w:szCs w:val="28"/>
          <w:rtl/>
          <w:lang w:bidi="ar-EG"/>
        </w:rPr>
        <w:t>أستاذ الاقتصاد الدولي والتنمية بمركز العلاقات الاقتصادية الدولية</w:t>
      </w:r>
    </w:p>
    <w:p w:rsidR="001C79AD" w:rsidRPr="001C4C6E" w:rsidRDefault="001C79AD" w:rsidP="001C79AD">
      <w:pPr>
        <w:spacing w:after="0" w:line="240" w:lineRule="auto"/>
        <w:contextualSpacing/>
        <w:jc w:val="center"/>
        <w:rPr>
          <w:rFonts w:ascii="Simplified Arabic" w:hAnsi="Simplified Arabic" w:cs="Simplified Arabic"/>
          <w:b/>
          <w:bCs/>
          <w:sz w:val="28"/>
          <w:szCs w:val="28"/>
          <w:rtl/>
          <w:lang w:bidi="ar-EG"/>
        </w:rPr>
      </w:pPr>
      <w:r w:rsidRPr="001C4C6E">
        <w:rPr>
          <w:rFonts w:ascii="Simplified Arabic" w:hAnsi="Simplified Arabic" w:cs="Simplified Arabic" w:hint="cs"/>
          <w:b/>
          <w:bCs/>
          <w:sz w:val="28"/>
          <w:szCs w:val="28"/>
          <w:rtl/>
          <w:lang w:bidi="ar-EG"/>
        </w:rPr>
        <w:t>مدير معهد التخطيط الأسبق</w:t>
      </w:r>
    </w:p>
    <w:p w:rsidR="001C79AD" w:rsidRDefault="001C79AD" w:rsidP="001C79AD">
      <w:pPr>
        <w:pStyle w:val="NoSpacing"/>
        <w:contextualSpacing/>
        <w:rPr>
          <w:rtl/>
          <w:lang w:bidi="ar-EG"/>
        </w:rPr>
      </w:pPr>
    </w:p>
    <w:p w:rsidR="001C79AD" w:rsidRDefault="001C79AD" w:rsidP="001C79AD">
      <w:pPr>
        <w:pStyle w:val="NoSpacing"/>
        <w:contextualSpacing/>
        <w:rPr>
          <w:rtl/>
          <w:lang w:bidi="ar-EG"/>
        </w:rPr>
      </w:pPr>
    </w:p>
    <w:p w:rsidR="001C79AD" w:rsidRDefault="001C79AD" w:rsidP="001C79AD">
      <w:pPr>
        <w:pStyle w:val="NoSpacing"/>
        <w:contextualSpacing/>
        <w:rPr>
          <w:rtl/>
          <w:lang w:bidi="ar-EG"/>
        </w:rPr>
      </w:pPr>
    </w:p>
    <w:p w:rsidR="005F6DC3" w:rsidRPr="002D395D" w:rsidRDefault="005F6DC3" w:rsidP="001C79AD">
      <w:pPr>
        <w:pStyle w:val="NoSpacing"/>
        <w:contextualSpacing/>
        <w:rPr>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28"/>
          <w:szCs w:val="28"/>
          <w:rtl/>
          <w:lang w:bidi="ar-EG"/>
        </w:rPr>
      </w:pPr>
      <w:r w:rsidRPr="002D395D">
        <w:rPr>
          <w:rFonts w:ascii="Simplified Arabic" w:hAnsi="Simplified Arabic" w:cs="Simplified Arabic" w:hint="cs"/>
          <w:b/>
          <w:bCs/>
          <w:sz w:val="28"/>
          <w:szCs w:val="28"/>
          <w:rtl/>
          <w:lang w:bidi="ar-EG"/>
        </w:rPr>
        <w:t>2022م</w:t>
      </w:r>
    </w:p>
    <w:p w:rsidR="005F6DC3" w:rsidRDefault="005F6DC3" w:rsidP="001C79AD">
      <w:pPr>
        <w:spacing w:after="0" w:line="240" w:lineRule="auto"/>
        <w:contextualSpacing/>
        <w:jc w:val="both"/>
        <w:rPr>
          <w:rFonts w:ascii="Simplified Arabic" w:hAnsi="Simplified Arabic" w:cs="Simplified Arabic"/>
          <w:b/>
          <w:bCs/>
          <w:sz w:val="24"/>
          <w:szCs w:val="24"/>
          <w:rtl/>
          <w:lang w:bidi="ar-EG"/>
        </w:rPr>
        <w:sectPr w:rsidR="005F6DC3" w:rsidSect="005F6DC3">
          <w:footerReference w:type="default" r:id="rId10"/>
          <w:pgSz w:w="10319" w:h="14572" w:code="13"/>
          <w:pgMar w:top="1134" w:right="1701" w:bottom="1134" w:left="1134" w:header="709" w:footer="709" w:gutter="0"/>
          <w:pgNumType w:fmt="arabicAlpha" w:start="1" w:chapStyle="1"/>
          <w:cols w:space="708"/>
          <w:titlePg/>
          <w:bidi/>
          <w:rtlGutter/>
          <w:docGrid w:linePitch="360"/>
        </w:sectPr>
      </w:pPr>
      <w:bookmarkStart w:id="0" w:name="_Hlk97128940"/>
    </w:p>
    <w:p w:rsidR="005F6DC3" w:rsidRDefault="005F6DC3" w:rsidP="005F6DC3">
      <w:pPr>
        <w:spacing w:after="0" w:line="240" w:lineRule="auto"/>
        <w:ind w:left="-518" w:hanging="142"/>
        <w:contextualSpacing/>
        <w:jc w:val="both"/>
        <w:rPr>
          <w:rFonts w:ascii="Simplified Arabic" w:hAnsi="Simplified Arabic" w:cs="Simplified Arabic"/>
          <w:b/>
          <w:bCs/>
          <w:sz w:val="24"/>
          <w:szCs w:val="24"/>
          <w:rtl/>
          <w:lang w:bidi="ar-EG"/>
        </w:rPr>
      </w:pPr>
      <w:r w:rsidRPr="00F95DD5">
        <w:rPr>
          <w:noProof/>
        </w:rPr>
        <w:lastRenderedPageBreak/>
        <w:drawing>
          <wp:anchor distT="0" distB="0" distL="114300" distR="114300" simplePos="0" relativeHeight="251664384" behindDoc="0" locked="0" layoutInCell="1" allowOverlap="1" wp14:anchorId="767ACE9C" wp14:editId="60551FF2">
            <wp:simplePos x="0" y="0"/>
            <wp:positionH relativeFrom="margin">
              <wp:posOffset>4006850</wp:posOffset>
            </wp:positionH>
            <wp:positionV relativeFrom="paragraph">
              <wp:posOffset>58420</wp:posOffset>
            </wp:positionV>
            <wp:extent cx="719455" cy="933450"/>
            <wp:effectExtent l="0" t="0" r="4445" b="0"/>
            <wp:wrapNone/>
            <wp:docPr id="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455" cy="933450"/>
                    </a:xfrm>
                    <a:prstGeom prst="rect">
                      <a:avLst/>
                    </a:prstGeom>
                  </pic:spPr>
                </pic:pic>
              </a:graphicData>
            </a:graphic>
            <wp14:sizeRelH relativeFrom="margin">
              <wp14:pctWidth>0</wp14:pctWidth>
            </wp14:sizeRelH>
            <wp14:sizeRelV relativeFrom="margin">
              <wp14:pctHeight>0</wp14:pctHeight>
            </wp14:sizeRelV>
          </wp:anchor>
        </w:drawing>
      </w:r>
    </w:p>
    <w:p w:rsidR="005F6DC3" w:rsidRDefault="005F6DC3" w:rsidP="005F6DC3">
      <w:pPr>
        <w:spacing w:after="0" w:line="240" w:lineRule="auto"/>
        <w:ind w:left="-518" w:hanging="142"/>
        <w:contextualSpacing/>
        <w:jc w:val="both"/>
        <w:rPr>
          <w:rFonts w:ascii="Simplified Arabic" w:hAnsi="Simplified Arabic" w:cs="Simplified Arabic"/>
          <w:b/>
          <w:bCs/>
          <w:sz w:val="24"/>
          <w:szCs w:val="24"/>
          <w:rtl/>
          <w:lang w:bidi="ar-EG"/>
        </w:rPr>
      </w:pPr>
    </w:p>
    <w:p w:rsidR="005F6DC3" w:rsidRDefault="005F6DC3" w:rsidP="005F6DC3">
      <w:pPr>
        <w:spacing w:after="0" w:line="240" w:lineRule="auto"/>
        <w:ind w:left="-518" w:hanging="142"/>
        <w:contextualSpacing/>
        <w:jc w:val="both"/>
        <w:rPr>
          <w:rFonts w:ascii="Simplified Arabic" w:hAnsi="Simplified Arabic" w:cs="Simplified Arabic"/>
          <w:b/>
          <w:bCs/>
          <w:sz w:val="24"/>
          <w:szCs w:val="24"/>
          <w:rtl/>
          <w:lang w:bidi="ar-EG"/>
        </w:rPr>
      </w:pPr>
    </w:p>
    <w:p w:rsidR="005F6DC3" w:rsidRDefault="005F6DC3" w:rsidP="005F6DC3">
      <w:pPr>
        <w:spacing w:after="0" w:line="240" w:lineRule="auto"/>
        <w:ind w:left="-518" w:hanging="142"/>
        <w:contextualSpacing/>
        <w:jc w:val="both"/>
        <w:rPr>
          <w:rFonts w:ascii="Simplified Arabic" w:hAnsi="Simplified Arabic" w:cs="Simplified Arabic"/>
          <w:b/>
          <w:bCs/>
          <w:sz w:val="24"/>
          <w:szCs w:val="24"/>
          <w:rtl/>
          <w:lang w:bidi="ar-EG"/>
        </w:rPr>
      </w:pPr>
    </w:p>
    <w:p w:rsidR="005F6DC3" w:rsidRDefault="005F6DC3" w:rsidP="005F6DC3">
      <w:pPr>
        <w:spacing w:after="0" w:line="216" w:lineRule="auto"/>
        <w:ind w:left="-518" w:hanging="142"/>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5A77D7">
        <w:rPr>
          <w:rFonts w:ascii="Simplified Arabic" w:hAnsi="Simplified Arabic" w:cs="Simplified Arabic" w:hint="cs"/>
          <w:b/>
          <w:bCs/>
          <w:sz w:val="24"/>
          <w:szCs w:val="24"/>
          <w:rtl/>
          <w:lang w:bidi="ar-EG"/>
        </w:rPr>
        <w:t xml:space="preserve">جمهورية مصر العربية </w:t>
      </w:r>
    </w:p>
    <w:p w:rsidR="005F6DC3" w:rsidRPr="00450E95" w:rsidRDefault="005F6DC3" w:rsidP="005F6DC3">
      <w:pPr>
        <w:spacing w:after="0" w:line="216" w:lineRule="auto"/>
        <w:ind w:left="-234" w:hanging="426"/>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450E95">
        <w:rPr>
          <w:rFonts w:ascii="Simplified Arabic" w:hAnsi="Simplified Arabic" w:cs="Simplified Arabic" w:hint="cs"/>
          <w:b/>
          <w:bCs/>
          <w:sz w:val="24"/>
          <w:szCs w:val="24"/>
          <w:rtl/>
          <w:lang w:bidi="ar-EG"/>
        </w:rPr>
        <w:t>معهد التخطيط القومي</w:t>
      </w:r>
    </w:p>
    <w:p w:rsidR="005F6DC3" w:rsidRPr="00450E95" w:rsidRDefault="005F6DC3" w:rsidP="005F6DC3">
      <w:pPr>
        <w:spacing w:after="0" w:line="216" w:lineRule="auto"/>
        <w:ind w:left="-234" w:hanging="426"/>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450E95">
        <w:rPr>
          <w:rFonts w:ascii="Simplified Arabic" w:hAnsi="Simplified Arabic" w:cs="Simplified Arabic" w:hint="cs"/>
          <w:b/>
          <w:bCs/>
          <w:sz w:val="24"/>
          <w:szCs w:val="24"/>
          <w:rtl/>
          <w:lang w:bidi="ar-EG"/>
        </w:rPr>
        <w:t>ماجستير التخطيط والتنمية</w:t>
      </w:r>
    </w:p>
    <w:p w:rsidR="001C79AD" w:rsidRPr="00EF699E" w:rsidRDefault="001C79AD" w:rsidP="001C79AD">
      <w:pPr>
        <w:spacing w:after="0" w:line="240" w:lineRule="auto"/>
        <w:contextualSpacing/>
        <w:jc w:val="both"/>
        <w:rPr>
          <w:rFonts w:ascii="Simplified Arabic" w:hAnsi="Simplified Arabic" w:cs="Simplified Arabic"/>
          <w:b/>
          <w:bCs/>
          <w:sz w:val="24"/>
          <w:szCs w:val="24"/>
          <w:rtl/>
          <w:lang w:bidi="ar-EG"/>
        </w:rPr>
      </w:pPr>
    </w:p>
    <w:p w:rsidR="001C79AD" w:rsidRPr="005F6DC3" w:rsidRDefault="001C79AD" w:rsidP="001C79AD">
      <w:pPr>
        <w:spacing w:after="0" w:line="240" w:lineRule="auto"/>
        <w:contextualSpacing/>
        <w:jc w:val="center"/>
        <w:rPr>
          <w:rFonts w:ascii="Simplified Arabic" w:hAnsi="Simplified Arabic" w:cs="Simplified Arabic"/>
          <w:b/>
          <w:bCs/>
          <w:sz w:val="28"/>
          <w:szCs w:val="28"/>
          <w:u w:val="single"/>
          <w:rtl/>
          <w:lang w:bidi="ar-EG"/>
        </w:rPr>
      </w:pPr>
      <w:r w:rsidRPr="005F6DC3">
        <w:rPr>
          <w:rFonts w:ascii="Simplified Arabic" w:hAnsi="Simplified Arabic" w:cs="Simplified Arabic" w:hint="cs"/>
          <w:b/>
          <w:bCs/>
          <w:sz w:val="28"/>
          <w:szCs w:val="28"/>
          <w:u w:val="single"/>
          <w:rtl/>
          <w:lang w:bidi="ar-EG"/>
        </w:rPr>
        <w:t>إجازة رسالة ماجستير في التخطيط والتنمية</w:t>
      </w:r>
    </w:p>
    <w:p w:rsidR="005F6DC3" w:rsidRDefault="001C79AD" w:rsidP="005F6DC3">
      <w:pPr>
        <w:spacing w:after="0" w:line="240" w:lineRule="auto"/>
        <w:ind w:left="821" w:hanging="821"/>
        <w:contextualSpacing/>
        <w:jc w:val="both"/>
        <w:rPr>
          <w:rFonts w:ascii="Simplified Arabic" w:hAnsi="Simplified Arabic" w:cs="Simplified Arabic"/>
          <w:b/>
          <w:bCs/>
          <w:sz w:val="40"/>
          <w:szCs w:val="40"/>
          <w:rtl/>
          <w:lang w:bidi="ar-EG"/>
        </w:rPr>
      </w:pPr>
      <w:r w:rsidRPr="005F6DC3">
        <w:rPr>
          <w:rFonts w:ascii="Simplified Arabic" w:hAnsi="Simplified Arabic" w:cs="Simplified Arabic" w:hint="cs"/>
          <w:b/>
          <w:bCs/>
          <w:sz w:val="28"/>
          <w:szCs w:val="28"/>
          <w:u w:val="single"/>
          <w:rtl/>
          <w:lang w:bidi="ar-EG"/>
        </w:rPr>
        <w:t>بعنوان:</w:t>
      </w:r>
      <w:r w:rsidRPr="00615444">
        <w:rPr>
          <w:rFonts w:ascii="Simplified Arabic" w:hAnsi="Simplified Arabic" w:cs="Simplified Arabic" w:hint="cs"/>
          <w:b/>
          <w:bCs/>
          <w:sz w:val="40"/>
          <w:szCs w:val="40"/>
          <w:rtl/>
          <w:lang w:bidi="ar-EG"/>
        </w:rPr>
        <w:t xml:space="preserve"> </w:t>
      </w:r>
      <w:r w:rsidRPr="005F6DC3">
        <w:rPr>
          <w:rFonts w:ascii="Simplified Arabic" w:hAnsi="Simplified Arabic" w:cs="Simplified Arabic"/>
          <w:b/>
          <w:bCs/>
          <w:sz w:val="28"/>
          <w:szCs w:val="28"/>
          <w:rtl/>
          <w:lang w:bidi="ar-EG"/>
        </w:rPr>
        <w:t>دور المسؤولية الاجتماعية للشركات: بعض التجارب الدولية مع التطبيق على مصر</w:t>
      </w:r>
      <w:r w:rsidRPr="00615444">
        <w:rPr>
          <w:rFonts w:ascii="Simplified Arabic" w:hAnsi="Simplified Arabic" w:cs="Simplified Arabic" w:hint="cs"/>
          <w:b/>
          <w:bCs/>
          <w:sz w:val="40"/>
          <w:szCs w:val="40"/>
          <w:rtl/>
          <w:lang w:bidi="ar-EG"/>
        </w:rPr>
        <w:t xml:space="preserve"> </w:t>
      </w:r>
    </w:p>
    <w:p w:rsidR="001C79AD" w:rsidRPr="005F6DC3" w:rsidRDefault="001C79AD" w:rsidP="005F6DC3">
      <w:pPr>
        <w:spacing w:after="0" w:line="240" w:lineRule="auto"/>
        <w:contextualSpacing/>
        <w:rPr>
          <w:rFonts w:ascii="Simplified Arabic" w:hAnsi="Simplified Arabic" w:cs="Simplified Arabic"/>
          <w:b/>
          <w:bCs/>
          <w:sz w:val="28"/>
          <w:szCs w:val="28"/>
          <w:rtl/>
          <w:lang w:bidi="ar-EG"/>
        </w:rPr>
      </w:pPr>
      <w:r w:rsidRPr="005F6DC3">
        <w:rPr>
          <w:rFonts w:ascii="Simplified Arabic" w:hAnsi="Simplified Arabic" w:cs="Simplified Arabic" w:hint="cs"/>
          <w:b/>
          <w:bCs/>
          <w:sz w:val="28"/>
          <w:szCs w:val="28"/>
          <w:u w:val="single"/>
          <w:rtl/>
          <w:lang w:bidi="ar-EG"/>
        </w:rPr>
        <w:t>الباحثة</w:t>
      </w:r>
      <w:r w:rsidRPr="005F6DC3">
        <w:rPr>
          <w:rFonts w:ascii="Simplified Arabic" w:hAnsi="Simplified Arabic" w:cs="Simplified Arabic" w:hint="cs"/>
          <w:b/>
          <w:bCs/>
          <w:sz w:val="28"/>
          <w:szCs w:val="28"/>
          <w:rtl/>
          <w:lang w:bidi="ar-EG"/>
        </w:rPr>
        <w:t>: مي إسماعيل أحمد حماد</w:t>
      </w:r>
    </w:p>
    <w:p w:rsidR="005F6DC3" w:rsidRDefault="005F6DC3" w:rsidP="005F6DC3">
      <w:pPr>
        <w:spacing w:before="240" w:after="0" w:line="240" w:lineRule="auto"/>
        <w:ind w:hanging="29"/>
        <w:contextualSpacing/>
        <w:jc w:val="center"/>
        <w:rPr>
          <w:rFonts w:ascii="Times New Roman" w:hAnsi="Times New Roman" w:cs="Times New Roman"/>
          <w:b/>
          <w:bCs/>
          <w:sz w:val="28"/>
          <w:szCs w:val="28"/>
          <w:rtl/>
          <w:lang w:bidi="ar-EG"/>
        </w:rPr>
      </w:pPr>
    </w:p>
    <w:p w:rsidR="001C79AD" w:rsidRPr="005F6DC3" w:rsidRDefault="001C79AD" w:rsidP="005F6DC3">
      <w:pPr>
        <w:spacing w:before="240" w:after="0" w:line="240" w:lineRule="auto"/>
        <w:ind w:hanging="29"/>
        <w:contextualSpacing/>
        <w:jc w:val="center"/>
        <w:rPr>
          <w:rFonts w:ascii="Times New Roman" w:hAnsi="Times New Roman" w:cs="Times New Roman"/>
          <w:b/>
          <w:bCs/>
          <w:sz w:val="28"/>
          <w:szCs w:val="28"/>
          <w:rtl/>
          <w:lang w:bidi="ar-EG"/>
        </w:rPr>
      </w:pPr>
      <w:r w:rsidRPr="005F6DC3">
        <w:rPr>
          <w:rFonts w:ascii="Times New Roman" w:hAnsi="Times New Roman" w:cs="Times New Roman"/>
          <w:b/>
          <w:bCs/>
          <w:sz w:val="28"/>
          <w:szCs w:val="28"/>
          <w:lang w:bidi="ar-EG"/>
        </w:rPr>
        <w:t>The Role of Corporate Social Responsibility: Some Countries’ Experiences with Application to Egypt</w:t>
      </w:r>
    </w:p>
    <w:p w:rsidR="001C79AD" w:rsidRPr="00A17C7B" w:rsidRDefault="001C79AD" w:rsidP="001C79AD">
      <w:pPr>
        <w:spacing w:after="0" w:line="240" w:lineRule="auto"/>
        <w:ind w:hanging="376"/>
        <w:contextualSpacing/>
        <w:jc w:val="center"/>
        <w:rPr>
          <w:rFonts w:ascii="Simplified Arabic" w:hAnsi="Simplified Arabic" w:cs="Simplified Arabic"/>
          <w:b/>
          <w:bCs/>
          <w:sz w:val="24"/>
          <w:szCs w:val="24"/>
          <w:u w:val="single"/>
          <w:rtl/>
          <w:lang w:bidi="ar-EG"/>
        </w:rPr>
      </w:pPr>
    </w:p>
    <w:p w:rsidR="001C79AD" w:rsidRPr="005F6DC3" w:rsidRDefault="001C79AD" w:rsidP="001C79AD">
      <w:pPr>
        <w:spacing w:after="0" w:line="240" w:lineRule="auto"/>
        <w:ind w:hanging="376"/>
        <w:contextualSpacing/>
        <w:jc w:val="center"/>
        <w:rPr>
          <w:rFonts w:ascii="Simplified Arabic" w:hAnsi="Simplified Arabic" w:cs="Simplified Arabic"/>
          <w:b/>
          <w:bCs/>
          <w:sz w:val="28"/>
          <w:szCs w:val="28"/>
          <w:u w:val="single"/>
          <w:rtl/>
          <w:lang w:bidi="ar-EG"/>
        </w:rPr>
      </w:pPr>
      <w:r w:rsidRPr="005F6DC3">
        <w:rPr>
          <w:rFonts w:ascii="Simplified Arabic" w:hAnsi="Simplified Arabic" w:cs="Simplified Arabic" w:hint="cs"/>
          <w:b/>
          <w:bCs/>
          <w:sz w:val="28"/>
          <w:szCs w:val="28"/>
          <w:u w:val="single"/>
          <w:rtl/>
          <w:lang w:bidi="ar-EG"/>
        </w:rPr>
        <w:t>لجنة المناقشة والحكم</w:t>
      </w:r>
    </w:p>
    <w:tbl>
      <w:tblPr>
        <w:tblStyle w:val="TableGrid"/>
        <w:bidiVisual/>
        <w:tblW w:w="81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3022"/>
      </w:tblGrid>
      <w:tr w:rsidR="00273F59" w:rsidTr="00113A80">
        <w:trPr>
          <w:jc w:val="center"/>
        </w:trPr>
        <w:tc>
          <w:tcPr>
            <w:tcW w:w="5137" w:type="dxa"/>
          </w:tcPr>
          <w:p w:rsidR="00273F59" w:rsidRDefault="00273F59" w:rsidP="00273F59">
            <w:pPr>
              <w:contextualSpacing/>
              <w:rPr>
                <w:rFonts w:ascii="Simplified Arabic" w:hAnsi="Simplified Arabic" w:cs="Simplified Arabic"/>
                <w:b/>
                <w:bCs/>
                <w:sz w:val="32"/>
                <w:szCs w:val="32"/>
                <w:rtl/>
                <w:lang w:bidi="ar-EG"/>
              </w:rPr>
            </w:pPr>
            <w:proofErr w:type="spellStart"/>
            <w:r w:rsidRPr="00273F59">
              <w:rPr>
                <w:rFonts w:ascii="Simplified Arabic" w:hAnsi="Simplified Arabic" w:cs="Simplified Arabic" w:hint="cs"/>
                <w:b/>
                <w:bCs/>
                <w:sz w:val="24"/>
                <w:szCs w:val="24"/>
                <w:rtl/>
                <w:lang w:bidi="ar-EG"/>
              </w:rPr>
              <w:t>أ</w:t>
            </w:r>
            <w:r w:rsidRPr="00273F59">
              <w:rPr>
                <w:rFonts w:ascii="Simplified Arabic" w:hAnsi="Simplified Arabic" w:cs="Simplified Arabic" w:hint="cs"/>
                <w:b/>
                <w:bCs/>
                <w:sz w:val="32"/>
                <w:szCs w:val="32"/>
                <w:rtl/>
                <w:lang w:bidi="ar-EG"/>
              </w:rPr>
              <w:t>.د</w:t>
            </w:r>
            <w:proofErr w:type="spellEnd"/>
            <w:r w:rsidRPr="00273F59">
              <w:rPr>
                <w:rFonts w:ascii="Simplified Arabic" w:hAnsi="Simplified Arabic" w:cs="Simplified Arabic" w:hint="cs"/>
                <w:b/>
                <w:bCs/>
                <w:sz w:val="32"/>
                <w:szCs w:val="32"/>
                <w:rtl/>
                <w:lang w:bidi="ar-EG"/>
              </w:rPr>
              <w:t>/ محمود محمد عبد الحي صلاح</w:t>
            </w:r>
          </w:p>
          <w:p w:rsidR="00273F59" w:rsidRPr="00113A80" w:rsidRDefault="00273F59" w:rsidP="00273F59">
            <w:pPr>
              <w:contextualSpacing/>
              <w:jc w:val="center"/>
              <w:rPr>
                <w:rFonts w:ascii="Simplified Arabic" w:hAnsi="Simplified Arabic" w:cs="Simplified Arabic"/>
                <w:b/>
                <w:bCs/>
                <w:sz w:val="26"/>
                <w:szCs w:val="26"/>
                <w:rtl/>
                <w:lang w:bidi="ar-EG"/>
              </w:rPr>
            </w:pPr>
            <w:r w:rsidRPr="00113A80">
              <w:rPr>
                <w:rFonts w:ascii="Simplified Arabic" w:hAnsi="Simplified Arabic" w:cs="Simplified Arabic" w:hint="cs"/>
                <w:b/>
                <w:bCs/>
                <w:sz w:val="26"/>
                <w:szCs w:val="26"/>
                <w:rtl/>
                <w:lang w:bidi="ar-EG"/>
              </w:rPr>
              <w:t>أستاذ الاقتصاد المتفرغ بمركز العلاقات الاقتصادية</w:t>
            </w:r>
          </w:p>
          <w:p w:rsidR="00273F59" w:rsidRDefault="00273F59" w:rsidP="00273F59">
            <w:pPr>
              <w:contextualSpacing/>
              <w:jc w:val="center"/>
              <w:rPr>
                <w:rFonts w:ascii="Simplified Arabic" w:hAnsi="Simplified Arabic" w:cs="Simplified Arabic"/>
                <w:b/>
                <w:bCs/>
                <w:sz w:val="32"/>
                <w:szCs w:val="32"/>
                <w:rtl/>
                <w:lang w:bidi="ar-EG"/>
              </w:rPr>
            </w:pPr>
            <w:r w:rsidRPr="00113A80">
              <w:rPr>
                <w:rFonts w:ascii="Simplified Arabic" w:hAnsi="Simplified Arabic" w:cs="Simplified Arabic" w:hint="cs"/>
                <w:b/>
                <w:bCs/>
                <w:sz w:val="26"/>
                <w:szCs w:val="26"/>
                <w:rtl/>
                <w:lang w:bidi="ar-EG"/>
              </w:rPr>
              <w:t>الدولية مدير معهد التخطيط القومي الأسبق</w:t>
            </w:r>
          </w:p>
        </w:tc>
        <w:tc>
          <w:tcPr>
            <w:tcW w:w="3022" w:type="dxa"/>
          </w:tcPr>
          <w:p w:rsidR="00273F59" w:rsidRPr="00113A80" w:rsidRDefault="00273F59" w:rsidP="00273F59">
            <w:pPr>
              <w:contextualSpacing/>
              <w:jc w:val="right"/>
              <w:rPr>
                <w:rFonts w:ascii="Simplified Arabic" w:hAnsi="Simplified Arabic" w:cs="Simplified Arabic"/>
                <w:b/>
                <w:bCs/>
                <w:sz w:val="28"/>
                <w:szCs w:val="28"/>
                <w:rtl/>
                <w:lang w:bidi="ar-EG"/>
              </w:rPr>
            </w:pPr>
            <w:r w:rsidRPr="00113A80">
              <w:rPr>
                <w:rFonts w:ascii="Simplified Arabic" w:hAnsi="Simplified Arabic" w:cs="Simplified Arabic" w:hint="cs"/>
                <w:b/>
                <w:bCs/>
                <w:sz w:val="28"/>
                <w:szCs w:val="28"/>
                <w:rtl/>
                <w:lang w:bidi="ar-EG"/>
              </w:rPr>
              <w:t>(مُشرفًا ورئيسًا)</w:t>
            </w:r>
          </w:p>
          <w:p w:rsidR="00273F59" w:rsidRPr="00113A80" w:rsidRDefault="00273F59" w:rsidP="00273F59">
            <w:pPr>
              <w:contextualSpacing/>
              <w:rPr>
                <w:rFonts w:ascii="Simplified Arabic" w:hAnsi="Simplified Arabic" w:cs="Simplified Arabic"/>
                <w:b/>
                <w:bCs/>
                <w:sz w:val="28"/>
                <w:szCs w:val="28"/>
                <w:rtl/>
                <w:lang w:bidi="ar-EG"/>
              </w:rPr>
            </w:pPr>
            <w:r w:rsidRPr="00113A80">
              <w:rPr>
                <w:rFonts w:ascii="Simplified Arabic" w:hAnsi="Simplified Arabic" w:cs="Simplified Arabic" w:hint="cs"/>
                <w:b/>
                <w:bCs/>
                <w:sz w:val="28"/>
                <w:szCs w:val="28"/>
                <w:rtl/>
                <w:lang w:bidi="ar-EG"/>
              </w:rPr>
              <w:t>التوقيع:</w:t>
            </w:r>
          </w:p>
          <w:p w:rsidR="00273F59" w:rsidRDefault="00273F59" w:rsidP="00273F59">
            <w:pPr>
              <w:contextualSpacing/>
              <w:rPr>
                <w:rFonts w:ascii="Simplified Arabic" w:hAnsi="Simplified Arabic" w:cs="Simplified Arabic"/>
                <w:b/>
                <w:bCs/>
                <w:sz w:val="32"/>
                <w:szCs w:val="32"/>
                <w:rtl/>
                <w:lang w:bidi="ar-EG"/>
              </w:rPr>
            </w:pPr>
          </w:p>
        </w:tc>
      </w:tr>
      <w:tr w:rsidR="00273F59" w:rsidTr="00113A80">
        <w:trPr>
          <w:jc w:val="center"/>
        </w:trPr>
        <w:tc>
          <w:tcPr>
            <w:tcW w:w="5137" w:type="dxa"/>
          </w:tcPr>
          <w:p w:rsidR="00273F59" w:rsidRPr="00273F59" w:rsidRDefault="00273F59" w:rsidP="00273F59">
            <w:pPr>
              <w:contextualSpacing/>
              <w:jc w:val="both"/>
              <w:rPr>
                <w:rFonts w:ascii="Simplified Arabic" w:hAnsi="Simplified Arabic" w:cs="Simplified Arabic"/>
                <w:b/>
                <w:bCs/>
                <w:sz w:val="32"/>
                <w:szCs w:val="32"/>
                <w:rtl/>
                <w:lang w:bidi="ar-EG"/>
              </w:rPr>
            </w:pPr>
            <w:proofErr w:type="spellStart"/>
            <w:r w:rsidRPr="00273F59">
              <w:rPr>
                <w:rFonts w:ascii="Simplified Arabic" w:hAnsi="Simplified Arabic" w:cs="Simplified Arabic" w:hint="cs"/>
                <w:b/>
                <w:bCs/>
                <w:sz w:val="32"/>
                <w:szCs w:val="32"/>
                <w:rtl/>
                <w:lang w:bidi="ar-EG"/>
              </w:rPr>
              <w:t>أ.د</w:t>
            </w:r>
            <w:proofErr w:type="spellEnd"/>
            <w:r w:rsidRPr="00273F59">
              <w:rPr>
                <w:rFonts w:ascii="Simplified Arabic" w:hAnsi="Simplified Arabic" w:cs="Simplified Arabic"/>
                <w:b/>
                <w:bCs/>
                <w:sz w:val="32"/>
                <w:szCs w:val="32"/>
                <w:rtl/>
                <w:lang w:bidi="ar-EG"/>
              </w:rPr>
              <w:t xml:space="preserve">/ نجوى عبد الله سمك </w:t>
            </w:r>
          </w:p>
          <w:p w:rsidR="00273F59" w:rsidRPr="00113A80" w:rsidRDefault="00273F59" w:rsidP="00273F59">
            <w:pPr>
              <w:contextualSpacing/>
              <w:jc w:val="center"/>
              <w:rPr>
                <w:rFonts w:ascii="Simplified Arabic" w:hAnsi="Simplified Arabic" w:cs="Simplified Arabic"/>
                <w:b/>
                <w:bCs/>
                <w:sz w:val="26"/>
                <w:szCs w:val="26"/>
                <w:rtl/>
                <w:lang w:bidi="ar-EG"/>
              </w:rPr>
            </w:pPr>
            <w:r w:rsidRPr="00113A80">
              <w:rPr>
                <w:rFonts w:ascii="Simplified Arabic" w:hAnsi="Simplified Arabic" w:cs="Simplified Arabic"/>
                <w:b/>
                <w:bCs/>
                <w:sz w:val="26"/>
                <w:szCs w:val="26"/>
                <w:rtl/>
                <w:lang w:bidi="ar-EG"/>
              </w:rPr>
              <w:t xml:space="preserve">أستاذ الاقتصاد ووكيل شؤون الدراسات </w:t>
            </w:r>
            <w:r w:rsidRPr="00113A80">
              <w:rPr>
                <w:rFonts w:ascii="Simplified Arabic" w:hAnsi="Simplified Arabic" w:cs="Simplified Arabic" w:hint="cs"/>
                <w:b/>
                <w:bCs/>
                <w:sz w:val="26"/>
                <w:szCs w:val="26"/>
                <w:rtl/>
                <w:lang w:bidi="ar-EG"/>
              </w:rPr>
              <w:t>العليا والبحو</w:t>
            </w:r>
            <w:r w:rsidRPr="00113A80">
              <w:rPr>
                <w:rFonts w:ascii="Simplified Arabic" w:hAnsi="Simplified Arabic" w:cs="Simplified Arabic" w:hint="eastAsia"/>
                <w:b/>
                <w:bCs/>
                <w:sz w:val="26"/>
                <w:szCs w:val="26"/>
                <w:rtl/>
                <w:lang w:bidi="ar-EG"/>
              </w:rPr>
              <w:t>ث</w:t>
            </w:r>
          </w:p>
          <w:p w:rsidR="00273F59" w:rsidRPr="00273F59" w:rsidRDefault="00273F59" w:rsidP="00273F59">
            <w:pPr>
              <w:contextualSpacing/>
              <w:jc w:val="center"/>
              <w:rPr>
                <w:rFonts w:ascii="Simplified Arabic" w:hAnsi="Simplified Arabic" w:cs="Simplified Arabic"/>
                <w:b/>
                <w:bCs/>
                <w:sz w:val="24"/>
                <w:szCs w:val="24"/>
                <w:rtl/>
                <w:lang w:bidi="ar-EG"/>
              </w:rPr>
            </w:pPr>
            <w:r w:rsidRPr="00113A80">
              <w:rPr>
                <w:rFonts w:ascii="Simplified Arabic" w:hAnsi="Simplified Arabic" w:cs="Simplified Arabic"/>
                <w:b/>
                <w:bCs/>
                <w:sz w:val="26"/>
                <w:szCs w:val="26"/>
                <w:rtl/>
                <w:lang w:bidi="ar-EG"/>
              </w:rPr>
              <w:t>كلية الاقتصاد والعلوم السياسية- جامعة القاهرة</w:t>
            </w:r>
          </w:p>
        </w:tc>
        <w:tc>
          <w:tcPr>
            <w:tcW w:w="3022" w:type="dxa"/>
          </w:tcPr>
          <w:p w:rsidR="00273F59" w:rsidRPr="00113A80" w:rsidRDefault="00273F59" w:rsidP="00273F59">
            <w:pPr>
              <w:contextualSpacing/>
              <w:jc w:val="right"/>
              <w:rPr>
                <w:rFonts w:ascii="Simplified Arabic" w:hAnsi="Simplified Arabic" w:cs="Simplified Arabic"/>
                <w:b/>
                <w:bCs/>
                <w:sz w:val="28"/>
                <w:szCs w:val="28"/>
                <w:rtl/>
                <w:lang w:bidi="ar-EG"/>
              </w:rPr>
            </w:pPr>
            <w:r w:rsidRPr="00113A80">
              <w:rPr>
                <w:rFonts w:ascii="Simplified Arabic" w:hAnsi="Simplified Arabic" w:cs="Simplified Arabic" w:hint="cs"/>
                <w:b/>
                <w:bCs/>
                <w:sz w:val="28"/>
                <w:szCs w:val="28"/>
                <w:rtl/>
                <w:lang w:bidi="ar-EG"/>
              </w:rPr>
              <w:t>(مُحكمًا وعضوًا)</w:t>
            </w:r>
          </w:p>
          <w:p w:rsidR="00273F59" w:rsidRPr="00113A80" w:rsidRDefault="00273F59" w:rsidP="00D15240">
            <w:pPr>
              <w:contextualSpacing/>
              <w:rPr>
                <w:rFonts w:ascii="Simplified Arabic" w:hAnsi="Simplified Arabic" w:cs="Simplified Arabic"/>
                <w:b/>
                <w:bCs/>
                <w:sz w:val="28"/>
                <w:szCs w:val="28"/>
                <w:rtl/>
                <w:lang w:bidi="ar-EG"/>
              </w:rPr>
            </w:pPr>
          </w:p>
          <w:p w:rsidR="00273F59" w:rsidRPr="00273F59" w:rsidRDefault="00273F59" w:rsidP="00273F59">
            <w:pPr>
              <w:contextualSpacing/>
              <w:rPr>
                <w:rFonts w:ascii="Simplified Arabic" w:hAnsi="Simplified Arabic" w:cs="Simplified Arabic"/>
                <w:b/>
                <w:bCs/>
                <w:sz w:val="28"/>
                <w:szCs w:val="28"/>
                <w:rtl/>
                <w:lang w:bidi="ar-EG"/>
              </w:rPr>
            </w:pPr>
            <w:r w:rsidRPr="00113A80">
              <w:rPr>
                <w:rFonts w:ascii="Simplified Arabic" w:hAnsi="Simplified Arabic" w:cs="Simplified Arabic" w:hint="cs"/>
                <w:b/>
                <w:bCs/>
                <w:sz w:val="28"/>
                <w:szCs w:val="28"/>
                <w:rtl/>
                <w:lang w:bidi="ar-EG"/>
              </w:rPr>
              <w:t>التوقيع:</w:t>
            </w:r>
          </w:p>
        </w:tc>
      </w:tr>
      <w:tr w:rsidR="00A17C7B" w:rsidTr="00113A80">
        <w:trPr>
          <w:jc w:val="center"/>
        </w:trPr>
        <w:tc>
          <w:tcPr>
            <w:tcW w:w="5137" w:type="dxa"/>
          </w:tcPr>
          <w:p w:rsidR="00A17C7B" w:rsidRPr="00A17C7B" w:rsidRDefault="00A17C7B" w:rsidP="00273F59">
            <w:pPr>
              <w:contextualSpacing/>
              <w:jc w:val="both"/>
              <w:rPr>
                <w:rFonts w:ascii="Simplified Arabic" w:hAnsi="Simplified Arabic" w:cs="Simplified Arabic"/>
                <w:b/>
                <w:bCs/>
                <w:sz w:val="32"/>
                <w:szCs w:val="32"/>
                <w:rtl/>
                <w:lang w:bidi="ar-EG"/>
              </w:rPr>
            </w:pPr>
            <w:proofErr w:type="spellStart"/>
            <w:r w:rsidRPr="00A17C7B">
              <w:rPr>
                <w:rFonts w:ascii="Simplified Arabic" w:hAnsi="Simplified Arabic" w:cs="Simplified Arabic" w:hint="cs"/>
                <w:b/>
                <w:bCs/>
                <w:sz w:val="32"/>
                <w:szCs w:val="32"/>
                <w:rtl/>
                <w:lang w:bidi="ar-EG"/>
              </w:rPr>
              <w:t>أ.د</w:t>
            </w:r>
            <w:proofErr w:type="spellEnd"/>
            <w:r w:rsidRPr="00A17C7B">
              <w:rPr>
                <w:rFonts w:ascii="Simplified Arabic" w:hAnsi="Simplified Arabic" w:cs="Simplified Arabic"/>
                <w:b/>
                <w:bCs/>
                <w:sz w:val="32"/>
                <w:szCs w:val="32"/>
                <w:rtl/>
                <w:lang w:bidi="ar-EG"/>
              </w:rPr>
              <w:t xml:space="preserve">/ </w:t>
            </w:r>
            <w:r w:rsidRPr="00A17C7B">
              <w:rPr>
                <w:rFonts w:ascii="Simplified Arabic" w:hAnsi="Simplified Arabic" w:cs="Simplified Arabic" w:hint="cs"/>
                <w:b/>
                <w:bCs/>
                <w:sz w:val="32"/>
                <w:szCs w:val="32"/>
                <w:rtl/>
                <w:lang w:bidi="ar-EG"/>
              </w:rPr>
              <w:t xml:space="preserve">فريد أحمد عبد العال </w:t>
            </w:r>
          </w:p>
          <w:p w:rsidR="00A17C7B" w:rsidRPr="00113A80" w:rsidRDefault="00A17C7B" w:rsidP="00A17C7B">
            <w:pPr>
              <w:contextualSpacing/>
              <w:jc w:val="center"/>
              <w:rPr>
                <w:rFonts w:ascii="Simplified Arabic" w:hAnsi="Simplified Arabic" w:cs="Simplified Arabic"/>
                <w:b/>
                <w:bCs/>
                <w:sz w:val="26"/>
                <w:szCs w:val="26"/>
                <w:rtl/>
                <w:lang w:bidi="ar-EG"/>
              </w:rPr>
            </w:pPr>
            <w:r w:rsidRPr="00113A80">
              <w:rPr>
                <w:rFonts w:ascii="Simplified Arabic" w:hAnsi="Simplified Arabic" w:cs="Simplified Arabic"/>
                <w:b/>
                <w:bCs/>
                <w:sz w:val="26"/>
                <w:szCs w:val="26"/>
                <w:rtl/>
                <w:lang w:bidi="ar-EG"/>
              </w:rPr>
              <w:t>أستاذ التخطيط الإقليمي بمركز التنمية الإقليمية</w:t>
            </w:r>
          </w:p>
          <w:p w:rsidR="00A17C7B" w:rsidRPr="00A17C7B" w:rsidRDefault="00A17C7B" w:rsidP="00A17C7B">
            <w:pPr>
              <w:contextualSpacing/>
              <w:jc w:val="center"/>
              <w:rPr>
                <w:rFonts w:ascii="Simplified Arabic" w:hAnsi="Simplified Arabic" w:cs="Simplified Arabic"/>
                <w:b/>
                <w:bCs/>
                <w:sz w:val="28"/>
                <w:szCs w:val="28"/>
                <w:rtl/>
                <w:lang w:bidi="ar-EG"/>
              </w:rPr>
            </w:pPr>
            <w:r w:rsidRPr="00113A80">
              <w:rPr>
                <w:rFonts w:ascii="Simplified Arabic" w:hAnsi="Simplified Arabic" w:cs="Simplified Arabic" w:hint="cs"/>
                <w:b/>
                <w:bCs/>
                <w:sz w:val="26"/>
                <w:szCs w:val="26"/>
                <w:rtl/>
                <w:lang w:bidi="ar-EG"/>
              </w:rPr>
              <w:t>بمعهد التخطيط القومي</w:t>
            </w:r>
          </w:p>
        </w:tc>
        <w:tc>
          <w:tcPr>
            <w:tcW w:w="3022" w:type="dxa"/>
          </w:tcPr>
          <w:p w:rsidR="00A17C7B" w:rsidRPr="00113A80" w:rsidRDefault="00A17C7B" w:rsidP="00A17C7B">
            <w:pPr>
              <w:contextualSpacing/>
              <w:jc w:val="right"/>
              <w:rPr>
                <w:rFonts w:ascii="Simplified Arabic" w:hAnsi="Simplified Arabic" w:cs="Simplified Arabic"/>
                <w:b/>
                <w:bCs/>
                <w:sz w:val="28"/>
                <w:szCs w:val="28"/>
                <w:rtl/>
                <w:lang w:bidi="ar-EG"/>
              </w:rPr>
            </w:pPr>
            <w:r w:rsidRPr="00113A80">
              <w:rPr>
                <w:rFonts w:ascii="Simplified Arabic" w:hAnsi="Simplified Arabic" w:cs="Simplified Arabic" w:hint="cs"/>
                <w:b/>
                <w:bCs/>
                <w:sz w:val="28"/>
                <w:szCs w:val="28"/>
                <w:rtl/>
                <w:lang w:bidi="ar-EG"/>
              </w:rPr>
              <w:t>(مُحكمًا وعضوًا)</w:t>
            </w:r>
          </w:p>
          <w:p w:rsidR="00A17C7B" w:rsidRPr="00113A80" w:rsidRDefault="00A17C7B" w:rsidP="00273F59">
            <w:pPr>
              <w:contextualSpacing/>
              <w:rPr>
                <w:rFonts w:ascii="Simplified Arabic" w:hAnsi="Simplified Arabic" w:cs="Simplified Arabic"/>
                <w:b/>
                <w:bCs/>
                <w:sz w:val="28"/>
                <w:szCs w:val="28"/>
                <w:rtl/>
                <w:lang w:bidi="ar-EG"/>
              </w:rPr>
            </w:pPr>
            <w:r w:rsidRPr="00113A80">
              <w:rPr>
                <w:rFonts w:ascii="Simplified Arabic" w:hAnsi="Simplified Arabic" w:cs="Simplified Arabic" w:hint="cs"/>
                <w:b/>
                <w:bCs/>
                <w:sz w:val="28"/>
                <w:szCs w:val="28"/>
                <w:rtl/>
                <w:lang w:bidi="ar-EG"/>
              </w:rPr>
              <w:t>التوقيع:</w:t>
            </w:r>
          </w:p>
          <w:p w:rsidR="00A17C7B" w:rsidRDefault="00A17C7B" w:rsidP="00273F59">
            <w:pPr>
              <w:contextualSpacing/>
              <w:rPr>
                <w:rFonts w:ascii="Simplified Arabic" w:hAnsi="Simplified Arabic" w:cs="Simplified Arabic"/>
                <w:b/>
                <w:bCs/>
                <w:sz w:val="32"/>
                <w:szCs w:val="32"/>
                <w:rtl/>
                <w:lang w:bidi="ar-EG"/>
              </w:rPr>
            </w:pPr>
          </w:p>
        </w:tc>
      </w:tr>
    </w:tbl>
    <w:p w:rsidR="00A17C7B" w:rsidRDefault="00A17C7B" w:rsidP="00A17C7B">
      <w:pPr>
        <w:spacing w:after="0" w:line="240" w:lineRule="auto"/>
        <w:contextualSpacing/>
        <w:jc w:val="both"/>
        <w:rPr>
          <w:rFonts w:ascii="Simplified Arabic" w:hAnsi="Simplified Arabic" w:cs="Simplified Arabic"/>
          <w:b/>
          <w:bCs/>
          <w:sz w:val="24"/>
          <w:szCs w:val="24"/>
          <w:rtl/>
          <w:lang w:bidi="ar-EG"/>
        </w:rPr>
      </w:pPr>
    </w:p>
    <w:p w:rsidR="001C79AD" w:rsidRPr="002D395D" w:rsidRDefault="001C79AD" w:rsidP="00A17C7B">
      <w:pPr>
        <w:spacing w:after="0" w:line="240" w:lineRule="auto"/>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تم إجازة الرسالة بتاريخ   /     /2022</w:t>
      </w:r>
    </w:p>
    <w:p w:rsidR="007B2F3E" w:rsidRDefault="007B2F3E" w:rsidP="001C79AD">
      <w:pPr>
        <w:spacing w:after="0" w:line="240" w:lineRule="auto"/>
        <w:contextualSpacing/>
        <w:jc w:val="center"/>
        <w:rPr>
          <w:rFonts w:ascii="Simplified Arabic" w:hAnsi="Simplified Arabic" w:cs="Simplified Arabic"/>
          <w:b/>
          <w:bCs/>
          <w:sz w:val="36"/>
          <w:szCs w:val="36"/>
          <w:u w:val="single"/>
          <w:rtl/>
          <w:lang w:bidi="ar-EG"/>
        </w:rPr>
        <w:sectPr w:rsidR="007B2F3E" w:rsidSect="005F6DC3">
          <w:pgSz w:w="10319" w:h="14572" w:code="13"/>
          <w:pgMar w:top="1134" w:right="1701" w:bottom="1134" w:left="1134" w:header="709" w:footer="709" w:gutter="0"/>
          <w:pgNumType w:fmt="arabicAlpha" w:start="1" w:chapStyle="1"/>
          <w:cols w:space="708"/>
          <w:titlePg/>
          <w:bidi/>
          <w:rtlGutter/>
          <w:docGrid w:linePitch="360"/>
        </w:sectPr>
      </w:pPr>
    </w:p>
    <w:p w:rsidR="001C79AD" w:rsidRDefault="001C79AD" w:rsidP="001C79AD">
      <w:pPr>
        <w:spacing w:after="0" w:line="240" w:lineRule="auto"/>
        <w:contextualSpacing/>
        <w:jc w:val="center"/>
        <w:rPr>
          <w:rFonts w:ascii="Simplified Arabic" w:hAnsi="Simplified Arabic" w:cs="Simplified Arabic"/>
          <w:b/>
          <w:bCs/>
          <w:sz w:val="36"/>
          <w:szCs w:val="36"/>
          <w:u w:val="single"/>
          <w:lang w:bidi="ar-EG"/>
        </w:rPr>
      </w:pPr>
    </w:p>
    <w:p w:rsidR="001C79AD" w:rsidRDefault="001C79AD" w:rsidP="001C79AD">
      <w:pPr>
        <w:spacing w:after="0" w:line="240" w:lineRule="auto"/>
        <w:contextualSpacing/>
        <w:rPr>
          <w:rFonts w:ascii="Simplified Arabic" w:hAnsi="Simplified Arabic" w:cs="Simplified Arabic"/>
          <w:b/>
          <w:bCs/>
          <w:sz w:val="36"/>
          <w:szCs w:val="36"/>
          <w:u w:val="single"/>
          <w:lang w:bidi="ar-EG"/>
        </w:rPr>
      </w:pPr>
    </w:p>
    <w:p w:rsidR="001C79A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Default="002164F9" w:rsidP="001C79AD">
      <w:pPr>
        <w:spacing w:after="0" w:line="240" w:lineRule="auto"/>
        <w:contextualSpacing/>
        <w:jc w:val="center"/>
        <w:rPr>
          <w:rFonts w:ascii="Simplified Arabic" w:hAnsi="Simplified Arabic" w:cs="Simplified Arabic"/>
          <w:b/>
          <w:bCs/>
          <w:sz w:val="32"/>
          <w:szCs w:val="32"/>
          <w:u w:val="single"/>
          <w:rtl/>
          <w:lang w:bidi="ar-EG"/>
        </w:rPr>
      </w:pPr>
      <w:r>
        <w:rPr>
          <w:rFonts w:ascii="Simplified Arabic" w:hAnsi="Simplified Arabic" w:cs="Simplified Arabic"/>
          <w:b/>
          <w:bCs/>
          <w:noProof/>
          <w:sz w:val="32"/>
          <w:szCs w:val="32"/>
          <w:u w:val="single"/>
          <w:rtl/>
        </w:rPr>
        <w:drawing>
          <wp:anchor distT="0" distB="0" distL="114300" distR="114300" simplePos="0" relativeHeight="251665408" behindDoc="0" locked="0" layoutInCell="1" allowOverlap="1" wp14:anchorId="3CB768B2" wp14:editId="63385013">
            <wp:simplePos x="0" y="0"/>
            <wp:positionH relativeFrom="column">
              <wp:posOffset>1349375</wp:posOffset>
            </wp:positionH>
            <wp:positionV relativeFrom="paragraph">
              <wp:posOffset>114300</wp:posOffset>
            </wp:positionV>
            <wp:extent cx="1986915" cy="676910"/>
            <wp:effectExtent l="0" t="0" r="0" b="8890"/>
            <wp:wrapNone/>
            <wp:docPr id="5" name="Picture 5" descr="Description: Description: ÙØªÙØ¬Ø© Ø¨Ø­Ø« Ø§ÙØµÙØ± Ø¹Ù â«Ø¨Ø³Ù Ø§ÙÙÙ Ø§ÙØ±Ø­ÙÙ Ø§ÙØ±Ø­ÙÙ png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escription: ÙØªÙØ¬Ø© Ø¨Ø­Ø« Ø§ÙØµÙØ± Ø¹Ù â«Ø¨Ø³Ù Ø§ÙÙÙ Ø§ÙØ±Ø­ÙÙ Ø§ÙØ±Ø­ÙÙ pngâ¬â"/>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6915" cy="6769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79A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Default="001C79AD" w:rsidP="001C79AD">
      <w:pPr>
        <w:spacing w:after="0" w:line="240" w:lineRule="auto"/>
        <w:contextualSpacing/>
        <w:jc w:val="center"/>
        <w:rPr>
          <w:rFonts w:ascii="Calibri" w:hAnsi="Calibri" w:cs="Calibri"/>
          <w:b/>
          <w:bCs/>
          <w:sz w:val="36"/>
          <w:szCs w:val="36"/>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Default="002164F9" w:rsidP="001C79AD">
      <w:pPr>
        <w:spacing w:after="0" w:line="240" w:lineRule="auto"/>
        <w:contextualSpacing/>
        <w:jc w:val="center"/>
        <w:rPr>
          <w:rFonts w:ascii="Calibri" w:hAnsi="Calibri" w:cs="Calibri"/>
          <w:b/>
          <w:bCs/>
          <w:sz w:val="36"/>
          <w:szCs w:val="36"/>
          <w:rtl/>
          <w:lang w:bidi="ar-EG"/>
        </w:rPr>
      </w:pPr>
      <w:r>
        <w:rPr>
          <w:b/>
          <w:bCs/>
          <w:noProof/>
          <w:sz w:val="72"/>
          <w:szCs w:val="72"/>
        </w:rPr>
        <w:drawing>
          <wp:inline distT="0" distB="0" distL="0" distR="0" wp14:anchorId="0264D9D3" wp14:editId="72051CDC">
            <wp:extent cx="2781300" cy="1219200"/>
            <wp:effectExtent l="0" t="0" r="0" b="0"/>
            <wp:docPr id="8" name="Picture 8" descr="Description: Description: C:\Users\m.lapan\Desktop\2 (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Users\m.lapan\Desktop\2 (43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1219200"/>
                    </a:xfrm>
                    <a:prstGeom prst="rect">
                      <a:avLst/>
                    </a:prstGeom>
                    <a:noFill/>
                    <a:ln>
                      <a:noFill/>
                    </a:ln>
                  </pic:spPr>
                </pic:pic>
              </a:graphicData>
            </a:graphic>
          </wp:inline>
        </w:drawing>
      </w:r>
    </w:p>
    <w:p w:rsidR="002164F9" w:rsidRPr="005B4022" w:rsidRDefault="002164F9" w:rsidP="001C79AD">
      <w:pPr>
        <w:spacing w:after="0" w:line="240" w:lineRule="auto"/>
        <w:contextualSpacing/>
        <w:jc w:val="center"/>
        <w:rPr>
          <w:rFonts w:ascii="Calibri" w:hAnsi="Calibri" w:cs="Calibri"/>
          <w:b/>
          <w:bCs/>
          <w:sz w:val="36"/>
          <w:szCs w:val="36"/>
          <w:rtl/>
          <w:lang w:bidi="ar-EG"/>
        </w:rPr>
      </w:pPr>
    </w:p>
    <w:p w:rsidR="001C79AD" w:rsidRPr="005B4022" w:rsidRDefault="002164F9" w:rsidP="002164F9">
      <w:pPr>
        <w:spacing w:after="0" w:line="240" w:lineRule="auto"/>
        <w:contextualSpacing/>
        <w:jc w:val="center"/>
        <w:rPr>
          <w:rFonts w:ascii="Calibri" w:hAnsi="Calibri" w:cs="Calibri"/>
          <w:b/>
          <w:bCs/>
          <w:sz w:val="36"/>
          <w:szCs w:val="36"/>
          <w:rtl/>
          <w:lang w:bidi="ar-EG"/>
        </w:rPr>
      </w:pPr>
      <w:r>
        <w:rPr>
          <w:rFonts w:ascii="Traditional Arabic" w:hAnsi="Traditional Arabic" w:cs="Simplified Arabic"/>
          <w:noProof/>
          <w:sz w:val="28"/>
          <w:szCs w:val="28"/>
        </w:rPr>
        <w:drawing>
          <wp:inline distT="0" distB="0" distL="0" distR="0" wp14:anchorId="49312061" wp14:editId="7CB40EC3">
            <wp:extent cx="1924050" cy="742950"/>
            <wp:effectExtent l="0" t="0" r="0" b="0"/>
            <wp:docPr id="7" name="Picture 7" descr="Description: Description: ÙØªÙØ¬Ø© Ø¨Ø­Ø« Ø§ÙØµÙØ± Ø¹Ù â«ØµØ¯Ù Ø§ÙØ¹Ø¸ÙÙ png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ÙØªÙØ¬Ø© Ø¨Ø­Ø« Ø§ÙØµÙØ± Ø¹Ù â«ØµØ¯Ù Ø§ÙØ¹Ø¸ÙÙ pngâ¬â"/>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0" cy="742950"/>
                    </a:xfrm>
                    <a:prstGeom prst="rect">
                      <a:avLst/>
                    </a:prstGeom>
                    <a:noFill/>
                    <a:ln>
                      <a:noFill/>
                    </a:ln>
                  </pic:spPr>
                </pic:pic>
              </a:graphicData>
            </a:graphic>
          </wp:inline>
        </w:drawing>
      </w:r>
    </w:p>
    <w:p w:rsidR="001C79AD" w:rsidRPr="005B4022" w:rsidRDefault="001C79AD" w:rsidP="001C79AD">
      <w:pPr>
        <w:spacing w:after="0" w:line="240" w:lineRule="auto"/>
        <w:contextualSpacing/>
        <w:jc w:val="right"/>
        <w:rPr>
          <w:rFonts w:ascii="Calibri" w:hAnsi="Calibri" w:cs="Calibri"/>
          <w:b/>
          <w:bCs/>
          <w:sz w:val="36"/>
          <w:szCs w:val="36"/>
          <w:rtl/>
          <w:lang w:bidi="ar-EG"/>
        </w:rPr>
      </w:pPr>
    </w:p>
    <w:p w:rsidR="001C79AD" w:rsidRPr="005B4022" w:rsidRDefault="001C79AD" w:rsidP="002164F9">
      <w:pPr>
        <w:spacing w:after="0" w:line="240" w:lineRule="auto"/>
        <w:contextualSpacing/>
        <w:jc w:val="right"/>
        <w:rPr>
          <w:rFonts w:ascii="Calibri" w:hAnsi="Calibri" w:cs="Calibri"/>
          <w:b/>
          <w:bCs/>
          <w:sz w:val="36"/>
          <w:szCs w:val="36"/>
          <w:lang w:bidi="ar-EG"/>
        </w:rPr>
      </w:pPr>
      <w:r>
        <w:rPr>
          <w:rFonts w:ascii="Calibri" w:hAnsi="Calibri" w:cs="Calibri" w:hint="cs"/>
          <w:b/>
          <w:bCs/>
          <w:sz w:val="36"/>
          <w:szCs w:val="36"/>
          <w:rtl/>
          <w:lang w:bidi="ar-EG"/>
        </w:rPr>
        <w:t xml:space="preserve">                                                         </w:t>
      </w:r>
      <w:r w:rsidRPr="005B4022">
        <w:rPr>
          <w:rFonts w:ascii="Calibri" w:hAnsi="Calibri" w:cs="Times New Roman" w:hint="cs"/>
          <w:b/>
          <w:bCs/>
          <w:sz w:val="36"/>
          <w:szCs w:val="36"/>
          <w:rtl/>
          <w:lang w:bidi="ar-EG"/>
        </w:rPr>
        <w:t xml:space="preserve">سورة طه </w:t>
      </w:r>
      <w:r w:rsidRPr="005B4022">
        <w:rPr>
          <w:rFonts w:ascii="Calibri" w:hAnsi="Calibri" w:cs="Calibri" w:hint="cs"/>
          <w:b/>
          <w:bCs/>
          <w:sz w:val="36"/>
          <w:szCs w:val="36"/>
          <w:rtl/>
          <w:lang w:bidi="ar-EG"/>
        </w:rPr>
        <w:t>(</w:t>
      </w:r>
      <w:r w:rsidRPr="005B4022">
        <w:rPr>
          <w:rFonts w:ascii="Calibri" w:hAnsi="Calibri" w:cs="Times New Roman" w:hint="cs"/>
          <w:b/>
          <w:bCs/>
          <w:sz w:val="36"/>
          <w:szCs w:val="36"/>
          <w:rtl/>
          <w:lang w:bidi="ar-EG"/>
        </w:rPr>
        <w:t xml:space="preserve">الآية </w:t>
      </w:r>
      <w:r w:rsidR="002164F9">
        <w:rPr>
          <w:rFonts w:ascii="Calibri" w:hAnsi="Calibri" w:hint="cs"/>
          <w:b/>
          <w:bCs/>
          <w:sz w:val="36"/>
          <w:szCs w:val="36"/>
          <w:rtl/>
          <w:lang w:bidi="ar-EG"/>
        </w:rPr>
        <w:t>114</w:t>
      </w:r>
      <w:r w:rsidRPr="005B4022">
        <w:rPr>
          <w:rFonts w:ascii="Calibri" w:hAnsi="Calibri" w:cs="Calibri" w:hint="cs"/>
          <w:b/>
          <w:bCs/>
          <w:sz w:val="36"/>
          <w:szCs w:val="36"/>
          <w:rtl/>
          <w:lang w:bidi="ar-EG"/>
        </w:rPr>
        <w:t>)</w:t>
      </w: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p>
    <w:p w:rsidR="001C79AD" w:rsidRDefault="001C79AD" w:rsidP="001C79AD">
      <w:pPr>
        <w:bidi w:val="0"/>
        <w:spacing w:after="0" w:line="240" w:lineRule="auto"/>
        <w:contextualSpacing/>
        <w:rPr>
          <w:rFonts w:ascii="Simplified Arabic" w:hAnsi="Simplified Arabic" w:cs="Simplified Arabic"/>
          <w:sz w:val="28"/>
          <w:szCs w:val="28"/>
          <w:lang w:bidi="ar-EG"/>
        </w:rPr>
        <w:sectPr w:rsidR="001C79AD" w:rsidSect="007B2F3E">
          <w:footerReference w:type="first" r:id="rId14"/>
          <w:pgSz w:w="10319" w:h="14572" w:code="13"/>
          <w:pgMar w:top="1134" w:right="1701" w:bottom="1134" w:left="1134" w:header="709" w:footer="709" w:gutter="0"/>
          <w:pgNumType w:fmt="arabicAlpha" w:start="1" w:chapStyle="1"/>
          <w:cols w:space="708"/>
          <w:titlePg/>
          <w:bidi/>
          <w:rtlGutter/>
          <w:docGrid w:linePitch="360"/>
        </w:sectPr>
      </w:pPr>
    </w:p>
    <w:p w:rsidR="001C79AD" w:rsidRPr="007B2F3E" w:rsidRDefault="001C79AD" w:rsidP="001C79AD">
      <w:pPr>
        <w:spacing w:after="0" w:line="240" w:lineRule="auto"/>
        <w:contextualSpacing/>
        <w:jc w:val="center"/>
        <w:rPr>
          <w:rFonts w:ascii="Calibri" w:hAnsi="Calibri"/>
          <w:sz w:val="36"/>
          <w:szCs w:val="36"/>
          <w:rtl/>
          <w:lang w:bidi="ar-EG"/>
        </w:rPr>
      </w:pPr>
    </w:p>
    <w:p w:rsidR="001C79AD" w:rsidRDefault="001C79AD" w:rsidP="001C79AD">
      <w:pPr>
        <w:spacing w:after="0" w:line="240" w:lineRule="auto"/>
        <w:contextualSpacing/>
        <w:rPr>
          <w:rFonts w:ascii="Calibri" w:hAnsi="Calibri" w:cs="Calibri"/>
          <w:sz w:val="36"/>
          <w:szCs w:val="36"/>
          <w:rtl/>
          <w:lang w:bidi="ar-EG"/>
        </w:rPr>
      </w:pPr>
    </w:p>
    <w:p w:rsidR="001C79AD" w:rsidRDefault="001C79AD" w:rsidP="001C79AD">
      <w:pPr>
        <w:spacing w:after="0" w:line="240" w:lineRule="auto"/>
        <w:contextualSpacing/>
        <w:jc w:val="center"/>
        <w:rPr>
          <w:rFonts w:ascii="Calibri" w:hAnsi="Calibri" w:cs="Calibri"/>
          <w:sz w:val="36"/>
          <w:szCs w:val="36"/>
          <w:rtl/>
          <w:lang w:bidi="ar-EG"/>
        </w:rPr>
      </w:pPr>
    </w:p>
    <w:p w:rsidR="001C79AD" w:rsidRDefault="001C79AD" w:rsidP="001C79AD">
      <w:pPr>
        <w:spacing w:after="0" w:line="240" w:lineRule="auto"/>
        <w:contextualSpacing/>
        <w:jc w:val="center"/>
        <w:rPr>
          <w:rFonts w:ascii="Calibri" w:hAnsi="Calibri" w:cs="Calibri"/>
          <w:sz w:val="36"/>
          <w:szCs w:val="36"/>
          <w:rtl/>
          <w:lang w:bidi="ar-EG"/>
        </w:rPr>
      </w:pPr>
    </w:p>
    <w:p w:rsidR="001C79AD" w:rsidRDefault="001C79AD" w:rsidP="001C79AD">
      <w:pPr>
        <w:spacing w:after="0" w:line="240" w:lineRule="auto"/>
        <w:contextualSpacing/>
        <w:jc w:val="center"/>
        <w:rPr>
          <w:rFonts w:ascii="Calibri" w:hAnsi="Calibri" w:cs="Calibri"/>
          <w:sz w:val="36"/>
          <w:szCs w:val="36"/>
          <w:lang w:bidi="ar-EG"/>
        </w:rPr>
      </w:pPr>
    </w:p>
    <w:p w:rsidR="001C79AD" w:rsidRPr="007B2F3E" w:rsidRDefault="001C79AD" w:rsidP="007B2F3E">
      <w:pPr>
        <w:spacing w:after="0" w:line="240" w:lineRule="auto"/>
        <w:contextualSpacing/>
        <w:jc w:val="center"/>
        <w:rPr>
          <w:rFonts w:ascii="Simplified Arabic" w:eastAsia="Times New Roman" w:hAnsi="Simplified Arabic" w:cs="Sultan  koufi circular"/>
          <w:b/>
          <w:bCs/>
          <w:sz w:val="52"/>
          <w:szCs w:val="52"/>
          <w:rtl/>
          <w:lang w:bidi="ar-EG"/>
        </w:rPr>
      </w:pPr>
      <w:r w:rsidRPr="007B2F3E">
        <w:rPr>
          <w:rFonts w:ascii="Simplified Arabic" w:eastAsia="Times New Roman" w:hAnsi="Simplified Arabic" w:cs="Sultan  koufi circular" w:hint="cs"/>
          <w:b/>
          <w:bCs/>
          <w:sz w:val="52"/>
          <w:szCs w:val="52"/>
          <w:rtl/>
          <w:lang w:bidi="ar-EG"/>
        </w:rPr>
        <w:t>إهــــــــداء</w:t>
      </w:r>
    </w:p>
    <w:p w:rsidR="001C79AD" w:rsidRPr="00247109" w:rsidRDefault="001C79AD" w:rsidP="001C79AD">
      <w:pPr>
        <w:spacing w:after="0" w:line="240" w:lineRule="auto"/>
        <w:contextualSpacing/>
        <w:jc w:val="center"/>
        <w:rPr>
          <w:rFonts w:ascii="Calibri" w:hAnsi="Calibri" w:cs="Calibri"/>
          <w:b/>
          <w:bCs/>
          <w:sz w:val="36"/>
          <w:szCs w:val="36"/>
          <w:rtl/>
          <w:lang w:bidi="ar-EG"/>
        </w:rPr>
      </w:pPr>
    </w:p>
    <w:p w:rsidR="001C79AD" w:rsidRPr="007B2F3E" w:rsidRDefault="001C79AD" w:rsidP="001C79AD">
      <w:pPr>
        <w:spacing w:after="0" w:line="240" w:lineRule="auto"/>
        <w:contextualSpacing/>
        <w:jc w:val="both"/>
        <w:rPr>
          <w:rFonts w:ascii="Times New Roman" w:eastAsia="Times New Roman" w:hAnsi="Times New Roman" w:cs="AF_Diwani"/>
          <w:sz w:val="56"/>
          <w:szCs w:val="54"/>
          <w:rtl/>
          <w:lang w:bidi="ar-EG"/>
        </w:rPr>
      </w:pPr>
      <w:r w:rsidRPr="00247109">
        <w:rPr>
          <w:rFonts w:ascii="Calibri" w:hAnsi="Calibri" w:cs="Calibri" w:hint="cs"/>
          <w:b/>
          <w:bCs/>
          <w:sz w:val="36"/>
          <w:szCs w:val="36"/>
          <w:rtl/>
          <w:lang w:bidi="ar-EG"/>
        </w:rPr>
        <w:t xml:space="preserve">    </w:t>
      </w:r>
      <w:r>
        <w:rPr>
          <w:rFonts w:ascii="Calibri" w:hAnsi="Calibri" w:cs="Calibri"/>
          <w:b/>
          <w:bCs/>
          <w:sz w:val="36"/>
          <w:szCs w:val="36"/>
          <w:rtl/>
          <w:lang w:bidi="ar-EG"/>
        </w:rPr>
        <w:tab/>
      </w:r>
      <w:r w:rsidRPr="007B2F3E">
        <w:rPr>
          <w:rFonts w:ascii="Times New Roman" w:eastAsia="Times New Roman" w:hAnsi="Times New Roman" w:cs="AF_Diwani"/>
          <w:sz w:val="56"/>
          <w:szCs w:val="54"/>
          <w:rtl/>
          <w:lang w:bidi="ar-EG"/>
        </w:rPr>
        <w:t>إلى الوالدين فلولاهما لما وُجِدتُ في هذه الحياة، ومنهما</w:t>
      </w:r>
      <w:r w:rsidRPr="007B2F3E">
        <w:rPr>
          <w:rFonts w:ascii="Times New Roman" w:eastAsia="Times New Roman" w:hAnsi="Times New Roman" w:cs="AF_Diwani" w:hint="cs"/>
          <w:sz w:val="56"/>
          <w:szCs w:val="54"/>
          <w:rtl/>
          <w:lang w:bidi="ar-EG"/>
        </w:rPr>
        <w:t xml:space="preserve"> </w:t>
      </w:r>
      <w:r w:rsidRPr="007B2F3E">
        <w:rPr>
          <w:rFonts w:ascii="Times New Roman" w:eastAsia="Times New Roman" w:hAnsi="Times New Roman" w:cs="AF_Diwani"/>
          <w:sz w:val="56"/>
          <w:szCs w:val="54"/>
          <w:rtl/>
          <w:lang w:bidi="ar-EG"/>
        </w:rPr>
        <w:t>تعلَّمت الصمود، مهما</w:t>
      </w:r>
      <w:r w:rsidRPr="007B2F3E">
        <w:rPr>
          <w:rFonts w:ascii="Times New Roman" w:eastAsia="Times New Roman" w:hAnsi="Times New Roman" w:cs="AF_Diwani" w:hint="cs"/>
          <w:sz w:val="56"/>
          <w:szCs w:val="54"/>
          <w:rtl/>
          <w:lang w:bidi="ar-EG"/>
        </w:rPr>
        <w:t xml:space="preserve"> </w:t>
      </w:r>
      <w:r w:rsidRPr="007B2F3E">
        <w:rPr>
          <w:rFonts w:ascii="Times New Roman" w:eastAsia="Times New Roman" w:hAnsi="Times New Roman" w:cs="AF_Diwani"/>
          <w:sz w:val="56"/>
          <w:szCs w:val="54"/>
          <w:rtl/>
          <w:lang w:bidi="ar-EG"/>
        </w:rPr>
        <w:t>كانت الصعوبات</w:t>
      </w:r>
      <w:r w:rsidRPr="007B2F3E">
        <w:rPr>
          <w:rFonts w:ascii="Times New Roman" w:eastAsia="Times New Roman" w:hAnsi="Times New Roman" w:cs="AF_Diwani" w:hint="cs"/>
          <w:sz w:val="56"/>
          <w:szCs w:val="54"/>
          <w:rtl/>
          <w:lang w:bidi="ar-EG"/>
        </w:rPr>
        <w:t>.</w:t>
      </w:r>
    </w:p>
    <w:p w:rsidR="001C79AD" w:rsidRPr="007B2F3E" w:rsidRDefault="001C79AD" w:rsidP="001C79AD">
      <w:pPr>
        <w:spacing w:after="0" w:line="240" w:lineRule="auto"/>
        <w:ind w:firstLine="720"/>
        <w:contextualSpacing/>
        <w:jc w:val="both"/>
        <w:rPr>
          <w:rFonts w:ascii="Times New Roman" w:eastAsia="Times New Roman" w:hAnsi="Times New Roman" w:cs="AF_Diwani"/>
          <w:sz w:val="56"/>
          <w:szCs w:val="54"/>
          <w:rtl/>
          <w:lang w:bidi="ar-EG"/>
        </w:rPr>
      </w:pPr>
      <w:r w:rsidRPr="007B2F3E">
        <w:rPr>
          <w:rFonts w:ascii="Times New Roman" w:eastAsia="Times New Roman" w:hAnsi="Times New Roman" w:cs="AF_Diwani"/>
          <w:sz w:val="56"/>
          <w:szCs w:val="54"/>
          <w:rtl/>
          <w:lang w:bidi="ar-EG"/>
        </w:rPr>
        <w:t>إلى أساتذتي الكرام، فمنهم استقيتُ الحروف، وتعلَّمت كيف أنطق الكلمات، وأصوغ العبارات</w:t>
      </w:r>
      <w:r w:rsidRPr="007B2F3E">
        <w:rPr>
          <w:rFonts w:ascii="Times New Roman" w:eastAsia="Times New Roman" w:hAnsi="Times New Roman" w:cs="AF_Diwani" w:hint="cs"/>
          <w:sz w:val="56"/>
          <w:szCs w:val="54"/>
          <w:rtl/>
          <w:lang w:bidi="ar-EG"/>
        </w:rPr>
        <w:t>.</w:t>
      </w:r>
    </w:p>
    <w:p w:rsidR="001C79AD" w:rsidRPr="007B2F3E" w:rsidRDefault="001C79AD" w:rsidP="001C79AD">
      <w:pPr>
        <w:spacing w:after="0" w:line="240" w:lineRule="auto"/>
        <w:ind w:firstLine="720"/>
        <w:contextualSpacing/>
        <w:jc w:val="both"/>
        <w:rPr>
          <w:rFonts w:ascii="Times New Roman" w:eastAsia="Times New Roman" w:hAnsi="Times New Roman" w:cs="AF_Diwani"/>
          <w:sz w:val="56"/>
          <w:szCs w:val="54"/>
          <w:rtl/>
          <w:lang w:bidi="ar-EG"/>
        </w:rPr>
      </w:pPr>
      <w:r w:rsidRPr="007B2F3E">
        <w:rPr>
          <w:rFonts w:ascii="Times New Roman" w:eastAsia="Times New Roman" w:hAnsi="Times New Roman" w:cs="AF_Diwani"/>
          <w:sz w:val="56"/>
          <w:szCs w:val="54"/>
          <w:rtl/>
          <w:lang w:bidi="ar-EG"/>
        </w:rPr>
        <w:t>إلى الزملاء والزميلات، الذين لم يدَّخروا جهدًا في مدِّي بالمعلومات والبيانات</w:t>
      </w:r>
      <w:r w:rsidRPr="007B2F3E">
        <w:rPr>
          <w:rFonts w:ascii="Times New Roman" w:eastAsia="Times New Roman" w:hAnsi="Times New Roman" w:cs="AF_Diwani" w:hint="cs"/>
          <w:sz w:val="56"/>
          <w:szCs w:val="54"/>
          <w:rtl/>
          <w:lang w:bidi="ar-EG"/>
        </w:rPr>
        <w:t>.</w:t>
      </w:r>
    </w:p>
    <w:p w:rsidR="001C79AD" w:rsidRPr="007B2F3E" w:rsidRDefault="001C79AD" w:rsidP="001C79AD">
      <w:pPr>
        <w:spacing w:after="0" w:line="240" w:lineRule="auto"/>
        <w:ind w:firstLine="720"/>
        <w:contextualSpacing/>
        <w:jc w:val="both"/>
        <w:rPr>
          <w:rFonts w:ascii="Times New Roman" w:eastAsia="Times New Roman" w:hAnsi="Times New Roman" w:cs="AF_Diwani"/>
          <w:sz w:val="62"/>
          <w:szCs w:val="60"/>
          <w:rtl/>
          <w:lang w:bidi="ar-EG"/>
        </w:rPr>
      </w:pPr>
      <w:r w:rsidRPr="007B2F3E">
        <w:rPr>
          <w:rFonts w:ascii="Times New Roman" w:eastAsia="Times New Roman" w:hAnsi="Times New Roman" w:cs="AF_Diwani"/>
          <w:sz w:val="56"/>
          <w:szCs w:val="54"/>
          <w:rtl/>
          <w:lang w:bidi="ar-EG"/>
        </w:rPr>
        <w:t xml:space="preserve">أهدي إليكم </w:t>
      </w:r>
      <w:r w:rsidRPr="007B2F3E">
        <w:rPr>
          <w:rFonts w:ascii="Times New Roman" w:eastAsia="Times New Roman" w:hAnsi="Times New Roman" w:cs="AF_Diwani" w:hint="cs"/>
          <w:sz w:val="56"/>
          <w:szCs w:val="54"/>
          <w:rtl/>
          <w:lang w:bidi="ar-EG"/>
        </w:rPr>
        <w:t>هذا العمل راجيةً من الله جل وعلا أن يجعله خالصا لوجهه الكريم</w:t>
      </w:r>
      <w:r w:rsidRPr="007B2F3E">
        <w:rPr>
          <w:rFonts w:ascii="Times New Roman" w:eastAsia="Times New Roman" w:hAnsi="Times New Roman" w:cs="AF_Diwani" w:hint="cs"/>
          <w:sz w:val="62"/>
          <w:szCs w:val="60"/>
          <w:rtl/>
          <w:lang w:bidi="ar-EG"/>
        </w:rPr>
        <w:t>.</w:t>
      </w:r>
    </w:p>
    <w:p w:rsidR="001C79AD" w:rsidRPr="007B2F3E" w:rsidRDefault="001C79AD" w:rsidP="001C79AD">
      <w:pPr>
        <w:spacing w:after="0" w:line="240" w:lineRule="auto"/>
        <w:contextualSpacing/>
      </w:pPr>
    </w:p>
    <w:p w:rsidR="001C79AD" w:rsidRPr="007B2F3E" w:rsidRDefault="001C79AD" w:rsidP="001C79AD">
      <w:pPr>
        <w:spacing w:after="0" w:line="240" w:lineRule="auto"/>
        <w:contextualSpacing/>
        <w:jc w:val="center"/>
        <w:rPr>
          <w:rFonts w:ascii="Simplified Arabic" w:hAnsi="Simplified Arabic" w:cs="Simplified Arabic"/>
          <w:sz w:val="32"/>
          <w:szCs w:val="32"/>
          <w:u w:val="single"/>
          <w:rtl/>
          <w:lang w:bidi="ar-EG"/>
        </w:rPr>
      </w:pPr>
    </w:p>
    <w:p w:rsidR="001C79AD" w:rsidRPr="007B2F3E" w:rsidRDefault="001C79AD" w:rsidP="001C79AD">
      <w:pPr>
        <w:spacing w:after="0" w:line="240" w:lineRule="auto"/>
        <w:contextualSpacing/>
        <w:jc w:val="center"/>
        <w:rPr>
          <w:rFonts w:ascii="Simplified Arabic" w:hAnsi="Simplified Arabic" w:cs="Simplified Arabic"/>
          <w:sz w:val="32"/>
          <w:szCs w:val="32"/>
          <w:u w:val="single"/>
          <w:rtl/>
          <w:lang w:bidi="ar-EG"/>
        </w:rPr>
      </w:pPr>
    </w:p>
    <w:p w:rsidR="001C79AD" w:rsidRPr="007B2F3E" w:rsidRDefault="001C79AD" w:rsidP="001C79AD">
      <w:pPr>
        <w:spacing w:after="0" w:line="240" w:lineRule="auto"/>
        <w:contextualSpacing/>
        <w:jc w:val="center"/>
        <w:rPr>
          <w:rFonts w:ascii="Simplified Arabic" w:hAnsi="Simplified Arabic" w:cs="Simplified Arabic"/>
          <w:sz w:val="32"/>
          <w:szCs w:val="32"/>
          <w:u w:val="single"/>
          <w:rtl/>
          <w:lang w:bidi="ar-EG"/>
        </w:rPr>
      </w:pPr>
    </w:p>
    <w:p w:rsidR="001C79AD" w:rsidRPr="007B2F3E" w:rsidRDefault="001C79AD" w:rsidP="001C79AD">
      <w:pPr>
        <w:spacing w:after="0" w:line="240" w:lineRule="auto"/>
        <w:contextualSpacing/>
        <w:jc w:val="center"/>
        <w:rPr>
          <w:rFonts w:ascii="Simplified Arabic" w:hAnsi="Simplified Arabic" w:cs="Simplified Arabic"/>
          <w:sz w:val="32"/>
          <w:szCs w:val="32"/>
          <w:u w:val="single"/>
          <w:rtl/>
          <w:lang w:bidi="ar-EG"/>
        </w:rPr>
      </w:pPr>
    </w:p>
    <w:p w:rsidR="001C79AD" w:rsidRPr="007B2F3E" w:rsidRDefault="001C79AD" w:rsidP="001C79AD">
      <w:pPr>
        <w:spacing w:after="0" w:line="240" w:lineRule="auto"/>
        <w:contextualSpacing/>
        <w:jc w:val="center"/>
        <w:rPr>
          <w:rFonts w:ascii="Simplified Arabic" w:hAnsi="Simplified Arabic" w:cs="Simplified Arabic"/>
          <w:sz w:val="32"/>
          <w:szCs w:val="32"/>
          <w:u w:val="single"/>
          <w:rtl/>
          <w:lang w:bidi="ar-EG"/>
        </w:rPr>
      </w:pPr>
    </w:p>
    <w:p w:rsidR="007B2F3E" w:rsidRDefault="007B2F3E" w:rsidP="001C79AD">
      <w:pPr>
        <w:spacing w:after="0" w:line="240" w:lineRule="auto"/>
        <w:contextualSpacing/>
        <w:jc w:val="center"/>
        <w:rPr>
          <w:rFonts w:ascii="Simplified Arabic" w:hAnsi="Simplified Arabic" w:cs="Simplified Arabic"/>
          <w:b/>
          <w:bCs/>
          <w:sz w:val="32"/>
          <w:szCs w:val="32"/>
          <w:u w:val="single"/>
          <w:rtl/>
          <w:lang w:bidi="ar-EG"/>
        </w:rPr>
        <w:sectPr w:rsidR="007B2F3E" w:rsidSect="007B2F3E">
          <w:pgSz w:w="10319" w:h="14572" w:code="13"/>
          <w:pgMar w:top="1134" w:right="1134" w:bottom="1134" w:left="1701" w:header="709" w:footer="709" w:gutter="0"/>
          <w:pgNumType w:fmt="arabicAlpha"/>
          <w:cols w:space="708"/>
          <w:titlePg/>
          <w:bidi/>
          <w:rtlGutter/>
          <w:docGrid w:linePitch="360"/>
        </w:sectPr>
      </w:pPr>
    </w:p>
    <w:p w:rsidR="001C79AD" w:rsidRPr="007B2F3E" w:rsidRDefault="001C79AD" w:rsidP="001C79AD">
      <w:pPr>
        <w:spacing w:after="0" w:line="240" w:lineRule="auto"/>
        <w:contextualSpacing/>
        <w:jc w:val="center"/>
        <w:rPr>
          <w:rFonts w:ascii="Simplified Arabic" w:hAnsi="Simplified Arabic" w:cs="SKR HEAD1"/>
          <w:sz w:val="42"/>
          <w:szCs w:val="42"/>
          <w:u w:val="single"/>
          <w:rtl/>
          <w:lang w:bidi="ar-EG"/>
        </w:rPr>
      </w:pPr>
      <w:r w:rsidRPr="007B2F3E">
        <w:rPr>
          <w:rFonts w:ascii="Simplified Arabic" w:hAnsi="Simplified Arabic" w:cs="SKR HEAD1" w:hint="cs"/>
          <w:sz w:val="42"/>
          <w:szCs w:val="42"/>
          <w:u w:val="single"/>
          <w:rtl/>
          <w:lang w:bidi="ar-EG"/>
        </w:rPr>
        <w:lastRenderedPageBreak/>
        <w:t>شك</w:t>
      </w:r>
      <w:r w:rsidR="007B2F3E">
        <w:rPr>
          <w:rFonts w:ascii="Simplified Arabic" w:hAnsi="Simplified Arabic" w:cs="SKR HEAD1" w:hint="cs"/>
          <w:sz w:val="42"/>
          <w:szCs w:val="42"/>
          <w:u w:val="single"/>
          <w:rtl/>
          <w:lang w:bidi="ar-EG"/>
        </w:rPr>
        <w:t>ـــ</w:t>
      </w:r>
      <w:r w:rsidRPr="007B2F3E">
        <w:rPr>
          <w:rFonts w:ascii="Simplified Arabic" w:hAnsi="Simplified Arabic" w:cs="SKR HEAD1" w:hint="cs"/>
          <w:sz w:val="42"/>
          <w:szCs w:val="42"/>
          <w:u w:val="single"/>
          <w:rtl/>
          <w:lang w:bidi="ar-EG"/>
        </w:rPr>
        <w:t>ر وتقدي</w:t>
      </w:r>
      <w:r w:rsidR="007B2F3E">
        <w:rPr>
          <w:rFonts w:ascii="Simplified Arabic" w:hAnsi="Simplified Arabic" w:cs="SKR HEAD1" w:hint="cs"/>
          <w:sz w:val="42"/>
          <w:szCs w:val="42"/>
          <w:u w:val="single"/>
          <w:rtl/>
          <w:lang w:bidi="ar-EG"/>
        </w:rPr>
        <w:t>ــــ</w:t>
      </w:r>
      <w:r w:rsidRPr="007B2F3E">
        <w:rPr>
          <w:rFonts w:ascii="Simplified Arabic" w:hAnsi="Simplified Arabic" w:cs="SKR HEAD1" w:hint="cs"/>
          <w:sz w:val="42"/>
          <w:szCs w:val="42"/>
          <w:u w:val="single"/>
          <w:rtl/>
          <w:lang w:bidi="ar-EG"/>
        </w:rPr>
        <w:t>ر</w:t>
      </w:r>
    </w:p>
    <w:p w:rsidR="001C79AD" w:rsidRPr="002D395D" w:rsidRDefault="001C79AD" w:rsidP="001C79AD">
      <w:pPr>
        <w:pStyle w:val="NoSpacing"/>
        <w:contextualSpacing/>
        <w:rPr>
          <w:rtl/>
          <w:lang w:bidi="ar-EG"/>
        </w:rPr>
      </w:pPr>
    </w:p>
    <w:p w:rsidR="001C79AD" w:rsidRPr="007B2F3E" w:rsidRDefault="001C79AD" w:rsidP="001C79AD">
      <w:pPr>
        <w:spacing w:after="0" w:line="240" w:lineRule="auto"/>
        <w:contextualSpacing/>
        <w:jc w:val="center"/>
        <w:rPr>
          <w:rFonts w:ascii="Times New Roman" w:eastAsia="Times New Roman" w:hAnsi="Times New Roman" w:cs="AF_Diwani"/>
          <w:sz w:val="50"/>
          <w:szCs w:val="48"/>
          <w:rtl/>
          <w:lang w:bidi="ar-EG"/>
        </w:rPr>
      </w:pPr>
      <w:r w:rsidRPr="007B2F3E">
        <w:rPr>
          <w:rFonts w:ascii="Times New Roman" w:eastAsia="Times New Roman" w:hAnsi="Times New Roman" w:cs="AF_Diwani"/>
          <w:sz w:val="50"/>
          <w:szCs w:val="48"/>
          <w:rtl/>
          <w:lang w:bidi="ar-EG"/>
        </w:rPr>
        <w:t xml:space="preserve"> </w:t>
      </w:r>
      <w:r w:rsidRPr="007B2F3E">
        <w:rPr>
          <w:rFonts w:ascii="Times New Roman" w:eastAsia="Times New Roman" w:hAnsi="Times New Roman" w:cs="AF_Diwani" w:hint="cs"/>
          <w:sz w:val="50"/>
          <w:szCs w:val="48"/>
          <w:rtl/>
          <w:lang w:bidi="ar-EG"/>
        </w:rPr>
        <w:t>(</w:t>
      </w:r>
      <w:r w:rsidRPr="007B2F3E">
        <w:rPr>
          <w:rFonts w:ascii="Times New Roman" w:eastAsia="Times New Roman" w:hAnsi="Times New Roman" w:cs="AF_Diwani"/>
          <w:sz w:val="50"/>
          <w:szCs w:val="48"/>
          <w:rtl/>
          <w:lang w:bidi="ar-EG"/>
        </w:rPr>
        <w:t>الْحَمْ</w:t>
      </w:r>
      <w:r w:rsidR="007B2F3E">
        <w:rPr>
          <w:rFonts w:ascii="Times New Roman" w:eastAsia="Times New Roman" w:hAnsi="Times New Roman" w:cs="AF_Diwani"/>
          <w:sz w:val="50"/>
          <w:szCs w:val="48"/>
          <w:rtl/>
          <w:lang w:bidi="ar-EG"/>
        </w:rPr>
        <w:t>دُ لِلّهِ الَّذِي هَدَانَا لِهَ</w:t>
      </w:r>
      <w:r w:rsidRPr="007B2F3E">
        <w:rPr>
          <w:rFonts w:ascii="Times New Roman" w:eastAsia="Times New Roman" w:hAnsi="Times New Roman" w:cs="AF_Diwani"/>
          <w:sz w:val="50"/>
          <w:szCs w:val="48"/>
          <w:rtl/>
          <w:lang w:bidi="ar-EG"/>
        </w:rPr>
        <w:t>ذَا وَمَا كُنَّا لِنَهْتَدِيَ لَوْلا أَنْ هَدَانَا اللّهُ</w:t>
      </w:r>
      <w:r w:rsidRPr="007B2F3E">
        <w:rPr>
          <w:rFonts w:ascii="Times New Roman" w:eastAsia="Times New Roman" w:hAnsi="Times New Roman" w:cs="AF_Diwani" w:hint="cs"/>
          <w:sz w:val="50"/>
          <w:szCs w:val="48"/>
          <w:rtl/>
          <w:lang w:bidi="ar-EG"/>
        </w:rPr>
        <w:t>)</w:t>
      </w:r>
    </w:p>
    <w:p w:rsidR="001C79AD" w:rsidRPr="00113A80" w:rsidRDefault="001C79AD" w:rsidP="007B2F3E">
      <w:pPr>
        <w:pStyle w:val="NoSpacing"/>
        <w:contextualSpacing/>
        <w:jc w:val="right"/>
        <w:rPr>
          <w:b/>
          <w:bCs/>
          <w:rtl/>
        </w:rPr>
      </w:pPr>
      <w:r w:rsidRPr="00BC2722">
        <w:rPr>
          <w:rFonts w:ascii="Sakkal Majalla" w:eastAsia="Calibri" w:hAnsi="Sakkal Majalla" w:cs="Sakkal Majalla"/>
          <w:sz w:val="36"/>
          <w:szCs w:val="36"/>
          <w:rtl/>
        </w:rPr>
        <w:t xml:space="preserve">                                                         </w:t>
      </w:r>
      <w:r w:rsidRPr="00113A80">
        <w:rPr>
          <w:rFonts w:ascii="Sakkal Majalla" w:eastAsia="Calibri" w:hAnsi="Sakkal Majalla" w:cs="Sakkal Majalla"/>
          <w:b/>
          <w:bCs/>
          <w:sz w:val="32"/>
          <w:szCs w:val="32"/>
          <w:rtl/>
        </w:rPr>
        <w:t xml:space="preserve">سورة </w:t>
      </w:r>
      <w:r w:rsidRPr="00113A80">
        <w:rPr>
          <w:rFonts w:ascii="Sakkal Majalla" w:eastAsia="Calibri" w:hAnsi="Sakkal Majalla" w:cs="Sakkal Majalla" w:hint="cs"/>
          <w:b/>
          <w:bCs/>
          <w:sz w:val="32"/>
          <w:szCs w:val="32"/>
          <w:rtl/>
        </w:rPr>
        <w:t>الأعراف</w:t>
      </w:r>
      <w:r w:rsidRPr="00113A80">
        <w:rPr>
          <w:rFonts w:ascii="Sakkal Majalla" w:eastAsia="Calibri" w:hAnsi="Sakkal Majalla" w:cs="Sakkal Majalla"/>
          <w:b/>
          <w:bCs/>
          <w:sz w:val="32"/>
          <w:szCs w:val="32"/>
          <w:rtl/>
        </w:rPr>
        <w:t xml:space="preserve"> (الآية </w:t>
      </w:r>
      <w:r w:rsidRPr="00113A80">
        <w:rPr>
          <w:rFonts w:ascii="Sakkal Majalla" w:eastAsia="Calibri" w:hAnsi="Sakkal Majalla" w:cs="Sakkal Majalla" w:hint="cs"/>
          <w:b/>
          <w:bCs/>
          <w:sz w:val="32"/>
          <w:szCs w:val="32"/>
          <w:rtl/>
        </w:rPr>
        <w:t>43</w:t>
      </w:r>
      <w:r w:rsidRPr="00113A80">
        <w:rPr>
          <w:rFonts w:ascii="Sakkal Majalla" w:eastAsia="Calibri" w:hAnsi="Sakkal Majalla" w:cs="Sakkal Majalla"/>
          <w:b/>
          <w:bCs/>
          <w:sz w:val="32"/>
          <w:szCs w:val="32"/>
          <w:rtl/>
        </w:rPr>
        <w:t>)</w:t>
      </w:r>
    </w:p>
    <w:p w:rsidR="001C79AD" w:rsidRDefault="001C79AD" w:rsidP="001C79AD">
      <w:pPr>
        <w:spacing w:after="0" w:line="240" w:lineRule="auto"/>
        <w:ind w:firstLine="720"/>
        <w:contextualSpacing/>
        <w:jc w:val="both"/>
        <w:rPr>
          <w:rFonts w:ascii="Simplified Arabic" w:eastAsia="Calibri" w:hAnsi="Simplified Arabic" w:cs="Simplified Arabic"/>
          <w:sz w:val="28"/>
          <w:szCs w:val="28"/>
          <w:rtl/>
        </w:rPr>
      </w:pPr>
      <w:r w:rsidRPr="002D395D">
        <w:rPr>
          <w:rFonts w:ascii="Simplified Arabic" w:eastAsia="Calibri" w:hAnsi="Simplified Arabic" w:cs="Simplified Arabic" w:hint="cs"/>
          <w:sz w:val="28"/>
          <w:szCs w:val="28"/>
          <w:rtl/>
        </w:rPr>
        <w:t>أ</w:t>
      </w:r>
      <w:r w:rsidRPr="002D395D">
        <w:rPr>
          <w:rFonts w:ascii="Simplified Arabic" w:eastAsia="Calibri" w:hAnsi="Simplified Arabic" w:cs="Simplified Arabic"/>
          <w:sz w:val="28"/>
          <w:szCs w:val="28"/>
          <w:rtl/>
        </w:rPr>
        <w:t>شكر لله سبحانه وتعالى أولاً وأخير</w:t>
      </w:r>
      <w:r w:rsidRPr="002D395D">
        <w:rPr>
          <w:rFonts w:ascii="Simplified Arabic" w:eastAsia="Calibri" w:hAnsi="Simplified Arabic" w:cs="Simplified Arabic" w:hint="cs"/>
          <w:sz w:val="28"/>
          <w:szCs w:val="28"/>
          <w:rtl/>
        </w:rPr>
        <w:t>ًا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الذي منّ علىّ</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ب</w:t>
      </w:r>
      <w:r w:rsidRPr="002D395D">
        <w:rPr>
          <w:rFonts w:ascii="Simplified Arabic" w:eastAsia="Calibri" w:hAnsi="Simplified Arabic" w:cs="Simplified Arabic"/>
          <w:sz w:val="28"/>
          <w:szCs w:val="28"/>
          <w:rtl/>
        </w:rPr>
        <w:t>إتمام هذ</w:t>
      </w:r>
      <w:r w:rsidRPr="002D395D">
        <w:rPr>
          <w:rFonts w:ascii="Simplified Arabic" w:eastAsia="Calibri" w:hAnsi="Simplified Arabic" w:cs="Simplified Arabic" w:hint="cs"/>
          <w:sz w:val="28"/>
          <w:szCs w:val="28"/>
          <w:rtl/>
        </w:rPr>
        <w:t xml:space="preserve">ه العمل المتواضع مع رجائي أن يتقبله مني ويجعله خالصا لوجهه الكريم، </w:t>
      </w:r>
      <w:r w:rsidRPr="002D395D">
        <w:rPr>
          <w:rFonts w:ascii="Simplified Arabic" w:eastAsia="Calibri" w:hAnsi="Simplified Arabic" w:cs="Simplified Arabic"/>
          <w:sz w:val="28"/>
          <w:szCs w:val="28"/>
          <w:rtl/>
        </w:rPr>
        <w:t xml:space="preserve">والصلاة والسلام على المبعوث رحمة للعالمين وعلى </w:t>
      </w:r>
      <w:proofErr w:type="spellStart"/>
      <w:r w:rsidRPr="002D395D">
        <w:rPr>
          <w:rFonts w:ascii="Simplified Arabic" w:eastAsia="Calibri" w:hAnsi="Simplified Arabic" w:cs="Simplified Arabic"/>
          <w:sz w:val="28"/>
          <w:szCs w:val="28"/>
          <w:rtl/>
        </w:rPr>
        <w:t>آله</w:t>
      </w:r>
      <w:proofErr w:type="spellEnd"/>
      <w:r w:rsidRPr="002D395D">
        <w:rPr>
          <w:rFonts w:ascii="Simplified Arabic" w:eastAsia="Calibri" w:hAnsi="Simplified Arabic" w:cs="Simplified Arabic"/>
          <w:sz w:val="28"/>
          <w:szCs w:val="28"/>
          <w:rtl/>
        </w:rPr>
        <w:t xml:space="preserve"> وصحبه وسلم أجمعين.</w:t>
      </w:r>
      <w:r w:rsidRPr="002D395D">
        <w:rPr>
          <w:rFonts w:ascii="Simplified Arabic" w:eastAsia="Calibri" w:hAnsi="Simplified Arabic" w:cs="Simplified Arabic" w:hint="cs"/>
          <w:sz w:val="28"/>
          <w:szCs w:val="28"/>
          <w:rtl/>
        </w:rPr>
        <w:t xml:space="preserve"> كما أ</w:t>
      </w:r>
      <w:r w:rsidRPr="002D395D">
        <w:rPr>
          <w:rFonts w:ascii="Simplified Arabic" w:eastAsia="Calibri" w:hAnsi="Simplified Arabic" w:cs="Simplified Arabic"/>
          <w:sz w:val="28"/>
          <w:szCs w:val="28"/>
          <w:rtl/>
        </w:rPr>
        <w:t>تقدم بجزيل الشكر وعظيم التقدير</w:t>
      </w:r>
      <w:r w:rsidRPr="002D395D">
        <w:rPr>
          <w:rFonts w:ascii="Simplified Arabic" w:eastAsia="Calibri" w:hAnsi="Simplified Arabic" w:cs="Simplified Arabic" w:hint="cs"/>
          <w:sz w:val="28"/>
          <w:szCs w:val="28"/>
          <w:rtl/>
        </w:rPr>
        <w:t xml:space="preserve"> لأستاذي الفاضل العالم الجليل </w:t>
      </w:r>
      <w:r w:rsidRPr="007B2F3E">
        <w:rPr>
          <w:rFonts w:ascii="Simplified Arabic" w:eastAsia="Calibri" w:hAnsi="Simplified Arabic" w:cs="SKR HEAD1" w:hint="cs"/>
          <w:sz w:val="30"/>
          <w:szCs w:val="30"/>
          <w:rtl/>
        </w:rPr>
        <w:t xml:space="preserve">الأستاذ الدكتور/ محمود محمد عبد الحي صلاح </w:t>
      </w:r>
      <w:r w:rsidRPr="007B2F3E">
        <w:rPr>
          <w:rFonts w:ascii="Simplified Arabic" w:eastAsia="Calibri" w:hAnsi="Simplified Arabic" w:cs="SKR HEAD1"/>
          <w:sz w:val="30"/>
          <w:szCs w:val="30"/>
          <w:rtl/>
        </w:rPr>
        <w:t>أستاذ الاقتصاد بمركز العلاقات الاقتصادية الدولية ومدير معهد التخطيط القومي الأسبق</w:t>
      </w:r>
      <w:r w:rsidRPr="007B2F3E">
        <w:rPr>
          <w:rFonts w:ascii="Simplified Arabic" w:eastAsia="Calibri" w:hAnsi="Simplified Arabic" w:cs="Simplified Arabic" w:hint="cs"/>
          <w:sz w:val="30"/>
          <w:szCs w:val="30"/>
          <w:rtl/>
        </w:rPr>
        <w:t xml:space="preserve"> </w:t>
      </w:r>
      <w:r w:rsidRPr="002D395D">
        <w:rPr>
          <w:rFonts w:ascii="Simplified Arabic" w:eastAsia="Calibri" w:hAnsi="Simplified Arabic" w:cs="Simplified Arabic" w:hint="cs"/>
          <w:sz w:val="28"/>
          <w:szCs w:val="28"/>
          <w:rtl/>
        </w:rPr>
        <w:t xml:space="preserve">على قبول سيادته الإشراف على </w:t>
      </w:r>
      <w:r>
        <w:rPr>
          <w:rFonts w:ascii="Simplified Arabic" w:eastAsia="Calibri" w:hAnsi="Simplified Arabic" w:cs="Simplified Arabic" w:hint="cs"/>
          <w:sz w:val="28"/>
          <w:szCs w:val="28"/>
          <w:rtl/>
        </w:rPr>
        <w:t>هذه الدراسة</w:t>
      </w:r>
      <w:r w:rsidRPr="002D395D">
        <w:rPr>
          <w:rFonts w:ascii="Simplified Arabic" w:eastAsia="Calibri" w:hAnsi="Simplified Arabic" w:cs="Simplified Arabic" w:hint="cs"/>
          <w:sz w:val="28"/>
          <w:szCs w:val="28"/>
          <w:rtl/>
        </w:rPr>
        <w:t xml:space="preserve">، كما أتوجه إليه بوافر الاحترام والاعتراف بالفضل والجميل لما بذله من عظيم الجهد ومساعدتي لإنهاء هذا العمل وما وجهه سيادته من نصح وإرشاد طيلة فترة الدراسة. </w:t>
      </w:r>
    </w:p>
    <w:p w:rsidR="001C79AD" w:rsidRDefault="001C79AD" w:rsidP="001C79AD">
      <w:pPr>
        <w:spacing w:after="0" w:line="240" w:lineRule="auto"/>
        <w:ind w:firstLine="720"/>
        <w:contextualSpacing/>
        <w:jc w:val="both"/>
        <w:rPr>
          <w:rFonts w:ascii="Simplified Arabic" w:eastAsia="Calibri" w:hAnsi="Simplified Arabic" w:cs="Simplified Arabic"/>
          <w:sz w:val="28"/>
          <w:szCs w:val="28"/>
          <w:rtl/>
        </w:rPr>
      </w:pPr>
      <w:r w:rsidRPr="002D395D">
        <w:rPr>
          <w:rFonts w:ascii="Simplified Arabic" w:eastAsia="Calibri" w:hAnsi="Simplified Arabic" w:cs="Simplified Arabic" w:hint="cs"/>
          <w:sz w:val="28"/>
          <w:szCs w:val="28"/>
          <w:rtl/>
        </w:rPr>
        <w:t xml:space="preserve">والشكر والتقدير موصلان </w:t>
      </w:r>
      <w:r w:rsidRPr="002D395D">
        <w:rPr>
          <w:rFonts w:ascii="Simplified Arabic" w:eastAsia="Calibri" w:hAnsi="Simplified Arabic" w:cs="Simplified Arabic" w:hint="cs"/>
          <w:b/>
          <w:bCs/>
          <w:sz w:val="28"/>
          <w:szCs w:val="28"/>
          <w:rtl/>
        </w:rPr>
        <w:t xml:space="preserve">أيضًا </w:t>
      </w:r>
      <w:r w:rsidRPr="007B2F3E">
        <w:rPr>
          <w:rFonts w:ascii="Simplified Arabic" w:eastAsia="Calibri" w:hAnsi="Simplified Arabic" w:cs="SKR HEAD1" w:hint="cs"/>
          <w:sz w:val="30"/>
          <w:szCs w:val="30"/>
          <w:rtl/>
        </w:rPr>
        <w:t>للأستاذة الدكتورة/ نجوى عبد الل</w:t>
      </w:r>
      <w:r w:rsidRPr="007B2F3E">
        <w:rPr>
          <w:rFonts w:ascii="Simplified Arabic" w:eastAsia="Calibri" w:hAnsi="Simplified Arabic" w:cs="SKR HEAD1" w:hint="eastAsia"/>
          <w:sz w:val="30"/>
          <w:szCs w:val="30"/>
          <w:rtl/>
        </w:rPr>
        <w:t>ه</w:t>
      </w:r>
      <w:r w:rsidRPr="007B2F3E">
        <w:rPr>
          <w:rFonts w:ascii="Simplified Arabic" w:eastAsia="Calibri" w:hAnsi="Simplified Arabic" w:cs="SKR HEAD1" w:hint="cs"/>
          <w:sz w:val="30"/>
          <w:szCs w:val="30"/>
          <w:rtl/>
        </w:rPr>
        <w:t xml:space="preserve"> سمك أستاذ الاقتصاد ووكيل شؤون الدراسات العليا والبحوث كلية الاقتصاد والعلوم السياسية- جامعة القاهرة، والأستاذ الدكتور/</w:t>
      </w:r>
      <w:r w:rsidRPr="007B2F3E">
        <w:rPr>
          <w:rFonts w:ascii="Simplified Arabic" w:eastAsia="Calibri" w:hAnsi="Simplified Arabic" w:cs="SKR HEAD1"/>
          <w:sz w:val="30"/>
          <w:szCs w:val="30"/>
          <w:rtl/>
        </w:rPr>
        <w:t xml:space="preserve"> </w:t>
      </w:r>
      <w:r w:rsidRPr="007B2F3E">
        <w:rPr>
          <w:rFonts w:ascii="Simplified Arabic" w:eastAsia="Calibri" w:hAnsi="Simplified Arabic" w:cs="SKR HEAD1" w:hint="cs"/>
          <w:sz w:val="30"/>
          <w:szCs w:val="30"/>
          <w:rtl/>
        </w:rPr>
        <w:t xml:space="preserve">فريد أحمد عبد العال </w:t>
      </w:r>
      <w:r w:rsidRPr="007B2F3E">
        <w:rPr>
          <w:rFonts w:ascii="Simplified Arabic" w:eastAsia="Calibri" w:hAnsi="Simplified Arabic" w:cs="SKR HEAD1"/>
          <w:sz w:val="30"/>
          <w:szCs w:val="30"/>
          <w:rtl/>
        </w:rPr>
        <w:t>أستاذ ا</w:t>
      </w:r>
      <w:r w:rsidRPr="007B2F3E">
        <w:rPr>
          <w:rFonts w:ascii="Simplified Arabic" w:eastAsia="Calibri" w:hAnsi="Simplified Arabic" w:cs="SKR HEAD1" w:hint="cs"/>
          <w:sz w:val="30"/>
          <w:szCs w:val="30"/>
          <w:rtl/>
        </w:rPr>
        <w:t>لتخطيط الإقليمي</w:t>
      </w:r>
      <w:r w:rsidRPr="007B2F3E">
        <w:rPr>
          <w:rFonts w:ascii="Simplified Arabic" w:eastAsia="Calibri" w:hAnsi="Simplified Arabic" w:cs="SKR HEAD1"/>
          <w:sz w:val="30"/>
          <w:szCs w:val="30"/>
          <w:rtl/>
        </w:rPr>
        <w:t xml:space="preserve"> بمركز </w:t>
      </w:r>
      <w:r w:rsidRPr="007B2F3E">
        <w:rPr>
          <w:rFonts w:ascii="Simplified Arabic" w:eastAsia="Calibri" w:hAnsi="Simplified Arabic" w:cs="SKR HEAD1" w:hint="cs"/>
          <w:sz w:val="30"/>
          <w:szCs w:val="30"/>
          <w:rtl/>
        </w:rPr>
        <w:t>التنمية الإقليمية</w:t>
      </w:r>
      <w:r w:rsidRPr="002D395D">
        <w:rPr>
          <w:rFonts w:ascii="Simplified Arabic" w:eastAsia="Calibri" w:hAnsi="Simplified Arabic" w:cs="Simplified Arabic" w:hint="cs"/>
          <w:sz w:val="28"/>
          <w:szCs w:val="28"/>
          <w:rtl/>
        </w:rPr>
        <w:t>، على تفضلهما بقبول الاشتراك في مُناقشة هذا العمل وإثرائه بمُلاحظتهما القيمة، وتتويجي</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بهذا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الشرف</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الكبير</w:t>
      </w:r>
      <w:r w:rsidRPr="002D395D">
        <w:rPr>
          <w:rFonts w:ascii="Simplified Arabic" w:eastAsia="Calibri" w:hAnsi="Simplified Arabic" w:cs="Simplified Arabic"/>
          <w:sz w:val="28"/>
          <w:szCs w:val="28"/>
          <w:rtl/>
        </w:rPr>
        <w:t>.</w:t>
      </w:r>
    </w:p>
    <w:p w:rsidR="001C79AD" w:rsidRPr="008D42E5" w:rsidRDefault="001C79AD" w:rsidP="001C79AD">
      <w:pPr>
        <w:spacing w:after="0" w:line="240" w:lineRule="auto"/>
        <w:ind w:firstLine="720"/>
        <w:contextualSpacing/>
        <w:jc w:val="both"/>
        <w:rPr>
          <w:rFonts w:ascii="Simplified Arabic" w:eastAsia="Calibri" w:hAnsi="Simplified Arabic" w:cs="Simplified Arabic"/>
          <w:sz w:val="28"/>
          <w:szCs w:val="28"/>
          <w:rtl/>
        </w:rPr>
      </w:pPr>
      <w:r w:rsidRPr="002D395D">
        <w:rPr>
          <w:rFonts w:ascii="Simplified Arabic" w:eastAsia="Calibri" w:hAnsi="Simplified Arabic" w:cs="Simplified Arabic" w:hint="cs"/>
          <w:sz w:val="28"/>
          <w:szCs w:val="28"/>
          <w:rtl/>
        </w:rPr>
        <w:t xml:space="preserve">كما لا يفوتني أن أسجل عميق شكري وتقديري إلى جميع </w:t>
      </w:r>
      <w:r w:rsidRPr="008E3004">
        <w:rPr>
          <w:rFonts w:ascii="Simplified Arabic" w:eastAsia="Calibri" w:hAnsi="Simplified Arabic" w:cs="SKR HEAD1" w:hint="cs"/>
          <w:sz w:val="30"/>
          <w:szCs w:val="30"/>
          <w:rtl/>
        </w:rPr>
        <w:t>أساتذتي</w:t>
      </w:r>
      <w:r w:rsidRPr="002D395D">
        <w:rPr>
          <w:rFonts w:ascii="Simplified Arabic" w:eastAsia="Calibri" w:hAnsi="Simplified Arabic" w:cs="Simplified Arabic" w:hint="cs"/>
          <w:sz w:val="28"/>
          <w:szCs w:val="28"/>
          <w:rtl/>
        </w:rPr>
        <w:t xml:space="preserve"> ممن علموني بمعهد التخطيط القومي داعيةً الله أن ينفع الناس بعلمهم ويرفع درجاتهم في الدارين. كما أدعو الله عز وجل أن يتغمد الراحلين منهم في رحمته ومغفرته وأن يتقبل أعمالهم خالصة لوجه الله العظيم.</w:t>
      </w:r>
    </w:p>
    <w:p w:rsidR="001C79AD" w:rsidRPr="002D395D" w:rsidRDefault="001C79AD" w:rsidP="001C79AD">
      <w:pPr>
        <w:spacing w:after="0" w:line="240" w:lineRule="auto"/>
        <w:ind w:firstLine="720"/>
        <w:contextualSpacing/>
        <w:jc w:val="right"/>
        <w:rPr>
          <w:rFonts w:ascii="Simplified Arabic" w:eastAsia="Calibri" w:hAnsi="Simplified Arabic" w:cs="Simplified Arabic"/>
          <w:b/>
          <w:bCs/>
          <w:sz w:val="28"/>
          <w:szCs w:val="28"/>
          <w:rtl/>
        </w:rPr>
      </w:pPr>
      <w:r w:rsidRPr="002D395D">
        <w:rPr>
          <w:rFonts w:ascii="Simplified Arabic" w:eastAsia="Calibri" w:hAnsi="Simplified Arabic" w:cs="Simplified Arabic"/>
          <w:b/>
          <w:bCs/>
          <w:sz w:val="28"/>
          <w:szCs w:val="28"/>
          <w:rtl/>
        </w:rPr>
        <w:t>الب</w:t>
      </w:r>
      <w:r w:rsidRPr="002D395D">
        <w:rPr>
          <w:rFonts w:ascii="Simplified Arabic" w:eastAsia="Calibri" w:hAnsi="Simplified Arabic" w:cs="Simplified Arabic" w:hint="cs"/>
          <w:b/>
          <w:bCs/>
          <w:sz w:val="28"/>
          <w:szCs w:val="28"/>
          <w:rtl/>
        </w:rPr>
        <w:t>احث</w:t>
      </w:r>
      <w:r w:rsidRPr="002D395D">
        <w:rPr>
          <w:rFonts w:ascii="Simplified Arabic" w:eastAsia="Calibri" w:hAnsi="Simplified Arabic" w:cs="Simplified Arabic" w:hint="cs"/>
          <w:b/>
          <w:bCs/>
          <w:sz w:val="28"/>
          <w:szCs w:val="28"/>
          <w:rtl/>
          <w:lang w:bidi="ar-EG"/>
        </w:rPr>
        <w:t>ة</w:t>
      </w:r>
    </w:p>
    <w:p w:rsidR="001C79AD" w:rsidRPr="002D395D" w:rsidRDefault="001C79AD" w:rsidP="001C79AD">
      <w:pPr>
        <w:spacing w:after="0" w:line="240" w:lineRule="auto"/>
        <w:ind w:firstLine="720"/>
        <w:contextualSpacing/>
        <w:jc w:val="center"/>
        <w:rPr>
          <w:rFonts w:ascii="Simplified Arabic" w:eastAsia="Calibri" w:hAnsi="Simplified Arabic" w:cs="Simplified Arabic"/>
          <w:b/>
          <w:bCs/>
          <w:sz w:val="28"/>
          <w:szCs w:val="28"/>
        </w:rPr>
      </w:pPr>
    </w:p>
    <w:p w:rsidR="001C79AD" w:rsidRPr="002D395D" w:rsidRDefault="001C79AD" w:rsidP="001C79AD">
      <w:pPr>
        <w:spacing w:after="0" w:line="240" w:lineRule="auto"/>
        <w:ind w:firstLine="720"/>
        <w:contextualSpacing/>
        <w:jc w:val="center"/>
        <w:rPr>
          <w:rFonts w:ascii="Simplified Arabic" w:eastAsia="Calibri" w:hAnsi="Simplified Arabic" w:cs="Simplified Arabic"/>
          <w:b/>
          <w:bCs/>
          <w:sz w:val="28"/>
          <w:szCs w:val="28"/>
        </w:rPr>
      </w:pPr>
    </w:p>
    <w:p w:rsidR="008E3004" w:rsidRDefault="008E3004">
      <w:pPr>
        <w:bidi w:val="0"/>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br w:type="page"/>
      </w:r>
    </w:p>
    <w:p w:rsidR="008E3004" w:rsidRDefault="008E3004" w:rsidP="001C79AD">
      <w:pPr>
        <w:spacing w:after="0" w:line="240" w:lineRule="auto"/>
        <w:ind w:firstLine="720"/>
        <w:contextualSpacing/>
        <w:jc w:val="center"/>
        <w:rPr>
          <w:rFonts w:ascii="Simplified Arabic" w:eastAsia="Calibri" w:hAnsi="Simplified Arabic" w:cs="Simplified Arabic"/>
          <w:b/>
          <w:bCs/>
          <w:sz w:val="28"/>
          <w:szCs w:val="28"/>
          <w:rtl/>
        </w:rPr>
        <w:sectPr w:rsidR="008E3004" w:rsidSect="007B2F3E">
          <w:pgSz w:w="10319" w:h="14572" w:code="13"/>
          <w:pgMar w:top="1134" w:right="1701" w:bottom="1134" w:left="1134" w:header="709" w:footer="709" w:gutter="0"/>
          <w:pgNumType w:fmt="arabicAbjad"/>
          <w:cols w:space="708"/>
          <w:titlePg/>
          <w:bidi/>
          <w:rtlGutter/>
          <w:docGrid w:linePitch="360"/>
        </w:sectPr>
      </w:pPr>
    </w:p>
    <w:p w:rsidR="001C79AD" w:rsidRPr="002D395D" w:rsidRDefault="001C79AD" w:rsidP="001C79AD">
      <w:pPr>
        <w:spacing w:after="0" w:line="240" w:lineRule="auto"/>
        <w:contextualSpacing/>
        <w:jc w:val="center"/>
        <w:rPr>
          <w:rFonts w:ascii="Simplified Arabic" w:hAnsi="Simplified Arabic" w:cs="Simplified Arabic"/>
          <w:b/>
          <w:bCs/>
          <w:sz w:val="32"/>
          <w:szCs w:val="32"/>
          <w:u w:val="single"/>
          <w:rtl/>
          <w:lang w:bidi="ar-EG"/>
        </w:rPr>
      </w:pPr>
      <w:r w:rsidRPr="002D395D">
        <w:rPr>
          <w:rFonts w:ascii="Simplified Arabic" w:hAnsi="Simplified Arabic" w:cs="Simplified Arabic" w:hint="cs"/>
          <w:b/>
          <w:bCs/>
          <w:sz w:val="32"/>
          <w:szCs w:val="32"/>
          <w:u w:val="single"/>
          <w:rtl/>
          <w:lang w:bidi="ar-EG"/>
        </w:rPr>
        <w:lastRenderedPageBreak/>
        <w:t>المُستخلص</w:t>
      </w:r>
    </w:p>
    <w:p w:rsidR="001C79AD" w:rsidRPr="009178DC" w:rsidRDefault="001C79AD" w:rsidP="001C79AD">
      <w:pPr>
        <w:pStyle w:val="NoSpacing"/>
        <w:contextualSpacing/>
        <w:rPr>
          <w:sz w:val="10"/>
          <w:szCs w:val="10"/>
          <w:rtl/>
          <w:lang w:bidi="ar-EG"/>
        </w:rPr>
      </w:pPr>
    </w:p>
    <w:tbl>
      <w:tblPr>
        <w:tblStyle w:val="TableGrid"/>
        <w:bidiVisual/>
        <w:tblW w:w="8159" w:type="dxa"/>
        <w:jc w:val="center"/>
        <w:tblLook w:val="04A0" w:firstRow="1" w:lastRow="0" w:firstColumn="1" w:lastColumn="0" w:noHBand="0" w:noVBand="1"/>
      </w:tblPr>
      <w:tblGrid>
        <w:gridCol w:w="1780"/>
        <w:gridCol w:w="6379"/>
      </w:tblGrid>
      <w:tr w:rsidR="008E3004" w:rsidTr="009178DC">
        <w:trPr>
          <w:jc w:val="center"/>
        </w:trPr>
        <w:tc>
          <w:tcPr>
            <w:tcW w:w="1780" w:type="dxa"/>
          </w:tcPr>
          <w:p w:rsidR="008E3004" w:rsidRDefault="008E3004" w:rsidP="008E3004">
            <w:pPr>
              <w:spacing w:line="216" w:lineRule="auto"/>
              <w:contextualSpacing/>
              <w:jc w:val="lowKashida"/>
              <w:rPr>
                <w:rFonts w:ascii="Simplified Arabic" w:hAnsi="Simplified Arabic" w:cs="Simplified Arabic"/>
                <w:b/>
                <w:bCs/>
                <w:sz w:val="28"/>
                <w:szCs w:val="28"/>
                <w:rtl/>
                <w:lang w:bidi="ar-EG"/>
              </w:rPr>
            </w:pPr>
            <w:r w:rsidRPr="002D395D">
              <w:rPr>
                <w:rFonts w:ascii="Simplified Arabic" w:hAnsi="Simplified Arabic" w:cs="Simplified Arabic" w:hint="cs"/>
                <w:b/>
                <w:bCs/>
                <w:sz w:val="28"/>
                <w:szCs w:val="28"/>
                <w:rtl/>
                <w:lang w:bidi="ar-EG"/>
              </w:rPr>
              <w:t>عنوان الرسالة</w:t>
            </w:r>
          </w:p>
        </w:tc>
        <w:tc>
          <w:tcPr>
            <w:tcW w:w="6379" w:type="dxa"/>
          </w:tcPr>
          <w:p w:rsidR="008E3004" w:rsidRPr="008E3004" w:rsidRDefault="008E3004" w:rsidP="008E3004">
            <w:pPr>
              <w:spacing w:line="216" w:lineRule="auto"/>
              <w:contextualSpacing/>
              <w:jc w:val="lowKashida"/>
              <w:rPr>
                <w:rFonts w:ascii="Simplified Arabic" w:hAnsi="Simplified Arabic" w:cs="Simplified Arabic"/>
                <w:sz w:val="28"/>
                <w:szCs w:val="28"/>
                <w:rtl/>
                <w:lang w:bidi="ar-EG"/>
              </w:rPr>
            </w:pPr>
            <w:r w:rsidRPr="008E3004">
              <w:rPr>
                <w:rFonts w:ascii="Simplified Arabic" w:hAnsi="Simplified Arabic" w:cs="Simplified Arabic" w:hint="cs"/>
                <w:sz w:val="28"/>
                <w:szCs w:val="28"/>
                <w:rtl/>
                <w:lang w:bidi="ar-EG"/>
              </w:rPr>
              <w:t>:</w:t>
            </w:r>
            <w:r w:rsidRPr="008E3004">
              <w:rPr>
                <w:rtl/>
              </w:rPr>
              <w:t xml:space="preserve"> </w:t>
            </w:r>
            <w:r w:rsidRPr="008E3004">
              <w:rPr>
                <w:rFonts w:ascii="Simplified Arabic" w:hAnsi="Simplified Arabic" w:cs="Simplified Arabic"/>
                <w:sz w:val="28"/>
                <w:szCs w:val="28"/>
                <w:rtl/>
                <w:lang w:bidi="ar-EG"/>
              </w:rPr>
              <w:t>دور المسؤولية الاجتماعية للشركات: بعض التجارب الدولية مع التطبيق على مصر</w:t>
            </w:r>
          </w:p>
        </w:tc>
      </w:tr>
      <w:tr w:rsidR="008E3004" w:rsidTr="009178DC">
        <w:trPr>
          <w:jc w:val="center"/>
        </w:trPr>
        <w:tc>
          <w:tcPr>
            <w:tcW w:w="1780" w:type="dxa"/>
          </w:tcPr>
          <w:p w:rsidR="008E3004" w:rsidRPr="002D395D" w:rsidRDefault="008E3004" w:rsidP="008E3004">
            <w:pPr>
              <w:spacing w:line="216" w:lineRule="auto"/>
              <w:contextualSpacing/>
              <w:jc w:val="lowKashida"/>
              <w:rPr>
                <w:rFonts w:ascii="Simplified Arabic" w:hAnsi="Simplified Arabic" w:cs="Simplified Arabic"/>
                <w:b/>
                <w:bCs/>
                <w:sz w:val="28"/>
                <w:szCs w:val="28"/>
                <w:rtl/>
                <w:lang w:bidi="ar-EG"/>
              </w:rPr>
            </w:pPr>
            <w:r w:rsidRPr="002D395D">
              <w:rPr>
                <w:rFonts w:ascii="Simplified Arabic" w:hAnsi="Simplified Arabic" w:cs="Simplified Arabic" w:hint="cs"/>
                <w:b/>
                <w:bCs/>
                <w:sz w:val="28"/>
                <w:szCs w:val="28"/>
                <w:rtl/>
                <w:lang w:bidi="ar-EG"/>
              </w:rPr>
              <w:t>الباحثة</w:t>
            </w:r>
          </w:p>
        </w:tc>
        <w:tc>
          <w:tcPr>
            <w:tcW w:w="6379" w:type="dxa"/>
          </w:tcPr>
          <w:p w:rsidR="008E3004" w:rsidRPr="008E3004" w:rsidRDefault="008E3004" w:rsidP="008E3004">
            <w:pPr>
              <w:spacing w:line="216" w:lineRule="auto"/>
              <w:contextualSpacing/>
              <w:jc w:val="lowKashida"/>
              <w:rPr>
                <w:rFonts w:ascii="Simplified Arabic" w:hAnsi="Simplified Arabic" w:cs="Simplified Arabic"/>
                <w:sz w:val="28"/>
                <w:szCs w:val="28"/>
                <w:rtl/>
                <w:lang w:bidi="ar-EG"/>
              </w:rPr>
            </w:pPr>
            <w:r w:rsidRPr="008E3004">
              <w:rPr>
                <w:rFonts w:ascii="Simplified Arabic" w:hAnsi="Simplified Arabic" w:cs="Simplified Arabic" w:hint="cs"/>
                <w:sz w:val="28"/>
                <w:szCs w:val="28"/>
                <w:rtl/>
                <w:lang w:bidi="ar-EG"/>
              </w:rPr>
              <w:t>: مي إسماعيل أحمد حماد</w:t>
            </w:r>
          </w:p>
        </w:tc>
      </w:tr>
      <w:tr w:rsidR="008E3004" w:rsidTr="009178DC">
        <w:trPr>
          <w:jc w:val="center"/>
        </w:trPr>
        <w:tc>
          <w:tcPr>
            <w:tcW w:w="1780" w:type="dxa"/>
          </w:tcPr>
          <w:p w:rsidR="008E3004" w:rsidRPr="002D395D" w:rsidRDefault="008E3004" w:rsidP="008E3004">
            <w:pPr>
              <w:spacing w:line="216" w:lineRule="auto"/>
              <w:contextualSpacing/>
              <w:jc w:val="lowKashida"/>
              <w:rPr>
                <w:rFonts w:ascii="Simplified Arabic" w:hAnsi="Simplified Arabic" w:cs="Simplified Arabic"/>
                <w:b/>
                <w:bCs/>
                <w:sz w:val="28"/>
                <w:szCs w:val="28"/>
                <w:rtl/>
                <w:lang w:bidi="ar-EG"/>
              </w:rPr>
            </w:pPr>
            <w:r w:rsidRPr="002D395D">
              <w:rPr>
                <w:rFonts w:ascii="Simplified Arabic" w:hAnsi="Simplified Arabic" w:cs="Simplified Arabic" w:hint="cs"/>
                <w:b/>
                <w:bCs/>
                <w:sz w:val="28"/>
                <w:szCs w:val="28"/>
                <w:rtl/>
                <w:lang w:bidi="ar-EG"/>
              </w:rPr>
              <w:t>المشرف</w:t>
            </w:r>
          </w:p>
        </w:tc>
        <w:tc>
          <w:tcPr>
            <w:tcW w:w="6379" w:type="dxa"/>
          </w:tcPr>
          <w:p w:rsidR="008E3004" w:rsidRPr="008E3004" w:rsidRDefault="008E3004" w:rsidP="008E3004">
            <w:pPr>
              <w:spacing w:line="216" w:lineRule="auto"/>
              <w:contextualSpacing/>
              <w:jc w:val="lowKashida"/>
              <w:rPr>
                <w:rFonts w:ascii="Simplified Arabic" w:hAnsi="Simplified Arabic" w:cs="Simplified Arabic"/>
                <w:sz w:val="28"/>
                <w:szCs w:val="28"/>
                <w:rtl/>
                <w:lang w:bidi="ar-EG"/>
              </w:rPr>
            </w:pPr>
            <w:r w:rsidRPr="008E3004">
              <w:rPr>
                <w:rFonts w:ascii="Simplified Arabic" w:hAnsi="Simplified Arabic" w:cs="Simplified Arabic" w:hint="cs"/>
                <w:sz w:val="28"/>
                <w:szCs w:val="28"/>
                <w:rtl/>
                <w:lang w:bidi="ar-EG"/>
              </w:rPr>
              <w:t>: أستاذ دكتور محمود عبد الحي صلاح</w:t>
            </w:r>
          </w:p>
        </w:tc>
      </w:tr>
      <w:tr w:rsidR="008E3004" w:rsidTr="009178DC">
        <w:trPr>
          <w:jc w:val="center"/>
        </w:trPr>
        <w:tc>
          <w:tcPr>
            <w:tcW w:w="1780" w:type="dxa"/>
          </w:tcPr>
          <w:p w:rsidR="008E3004" w:rsidRPr="002D395D" w:rsidRDefault="008E3004" w:rsidP="008E3004">
            <w:pPr>
              <w:spacing w:line="216" w:lineRule="auto"/>
              <w:contextualSpacing/>
              <w:jc w:val="lowKashida"/>
              <w:rPr>
                <w:rFonts w:ascii="Simplified Arabic" w:hAnsi="Simplified Arabic" w:cs="Simplified Arabic"/>
                <w:b/>
                <w:bCs/>
                <w:sz w:val="28"/>
                <w:szCs w:val="28"/>
                <w:rtl/>
                <w:lang w:bidi="ar-EG"/>
              </w:rPr>
            </w:pPr>
            <w:r w:rsidRPr="002D395D">
              <w:rPr>
                <w:rFonts w:ascii="Simplified Arabic" w:hAnsi="Simplified Arabic" w:cs="Simplified Arabic" w:hint="cs"/>
                <w:b/>
                <w:bCs/>
                <w:sz w:val="28"/>
                <w:szCs w:val="28"/>
                <w:rtl/>
                <w:lang w:bidi="ar-EG"/>
              </w:rPr>
              <w:t>الدرجة العلمية</w:t>
            </w:r>
          </w:p>
        </w:tc>
        <w:tc>
          <w:tcPr>
            <w:tcW w:w="6379" w:type="dxa"/>
          </w:tcPr>
          <w:p w:rsidR="008E3004" w:rsidRPr="008E3004" w:rsidRDefault="008E3004" w:rsidP="008E3004">
            <w:pPr>
              <w:spacing w:line="216" w:lineRule="auto"/>
              <w:contextualSpacing/>
              <w:jc w:val="lowKashida"/>
              <w:rPr>
                <w:rFonts w:ascii="Simplified Arabic" w:hAnsi="Simplified Arabic" w:cs="Simplified Arabic"/>
                <w:sz w:val="28"/>
                <w:szCs w:val="28"/>
                <w:rtl/>
                <w:lang w:bidi="ar-EG"/>
              </w:rPr>
            </w:pPr>
            <w:r w:rsidRPr="008E3004">
              <w:rPr>
                <w:rFonts w:ascii="Simplified Arabic" w:hAnsi="Simplified Arabic" w:cs="Simplified Arabic" w:hint="cs"/>
                <w:sz w:val="28"/>
                <w:szCs w:val="28"/>
                <w:rtl/>
                <w:lang w:bidi="ar-EG"/>
              </w:rPr>
              <w:t>: ماجستير التخطيط والتنمية</w:t>
            </w:r>
          </w:p>
        </w:tc>
      </w:tr>
      <w:tr w:rsidR="008E3004" w:rsidTr="009178DC">
        <w:trPr>
          <w:jc w:val="center"/>
        </w:trPr>
        <w:tc>
          <w:tcPr>
            <w:tcW w:w="1780" w:type="dxa"/>
          </w:tcPr>
          <w:p w:rsidR="008E3004" w:rsidRPr="002D395D" w:rsidRDefault="008E3004" w:rsidP="008E3004">
            <w:pPr>
              <w:spacing w:line="216" w:lineRule="auto"/>
              <w:contextualSpacing/>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الجامعة</w:t>
            </w:r>
          </w:p>
        </w:tc>
        <w:tc>
          <w:tcPr>
            <w:tcW w:w="6379" w:type="dxa"/>
          </w:tcPr>
          <w:p w:rsidR="008E3004" w:rsidRPr="008E3004" w:rsidRDefault="008E3004" w:rsidP="008E3004">
            <w:pPr>
              <w:spacing w:line="216" w:lineRule="auto"/>
              <w:contextualSpacing/>
              <w:jc w:val="lowKashida"/>
              <w:rPr>
                <w:rFonts w:ascii="Simplified Arabic" w:hAnsi="Simplified Arabic" w:cs="Simplified Arabic"/>
                <w:sz w:val="28"/>
                <w:szCs w:val="28"/>
                <w:rtl/>
                <w:lang w:bidi="ar-EG"/>
              </w:rPr>
            </w:pPr>
            <w:r w:rsidRPr="008E3004">
              <w:rPr>
                <w:rFonts w:ascii="Simplified Arabic" w:hAnsi="Simplified Arabic" w:cs="Simplified Arabic" w:hint="cs"/>
                <w:sz w:val="28"/>
                <w:szCs w:val="28"/>
                <w:rtl/>
                <w:lang w:bidi="ar-EG"/>
              </w:rPr>
              <w:t>: معهد التخطيط القومي</w:t>
            </w:r>
          </w:p>
        </w:tc>
      </w:tr>
      <w:tr w:rsidR="008E3004" w:rsidTr="009178DC">
        <w:trPr>
          <w:jc w:val="center"/>
        </w:trPr>
        <w:tc>
          <w:tcPr>
            <w:tcW w:w="1780" w:type="dxa"/>
          </w:tcPr>
          <w:p w:rsidR="008E3004" w:rsidRDefault="008E3004" w:rsidP="008E3004">
            <w:pPr>
              <w:spacing w:line="216" w:lineRule="auto"/>
              <w:contextualSpacing/>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السنة</w:t>
            </w:r>
          </w:p>
        </w:tc>
        <w:tc>
          <w:tcPr>
            <w:tcW w:w="6379" w:type="dxa"/>
          </w:tcPr>
          <w:p w:rsidR="008E3004" w:rsidRPr="008E3004" w:rsidRDefault="008E3004" w:rsidP="008E3004">
            <w:pPr>
              <w:spacing w:line="216" w:lineRule="auto"/>
              <w:contextualSpacing/>
              <w:jc w:val="lowKashida"/>
              <w:rPr>
                <w:rFonts w:ascii="Simplified Arabic" w:hAnsi="Simplified Arabic" w:cs="Simplified Arabic"/>
                <w:sz w:val="28"/>
                <w:szCs w:val="28"/>
                <w:rtl/>
                <w:lang w:bidi="ar-EG"/>
              </w:rPr>
            </w:pPr>
            <w:r w:rsidRPr="008E3004">
              <w:rPr>
                <w:rFonts w:ascii="Simplified Arabic" w:hAnsi="Simplified Arabic" w:cs="Simplified Arabic" w:hint="cs"/>
                <w:sz w:val="28"/>
                <w:szCs w:val="28"/>
                <w:rtl/>
                <w:lang w:bidi="ar-EG"/>
              </w:rPr>
              <w:t>:2022</w:t>
            </w:r>
          </w:p>
        </w:tc>
      </w:tr>
      <w:tr w:rsidR="008E3004" w:rsidTr="009178DC">
        <w:trPr>
          <w:jc w:val="center"/>
        </w:trPr>
        <w:tc>
          <w:tcPr>
            <w:tcW w:w="8159" w:type="dxa"/>
            <w:gridSpan w:val="2"/>
          </w:tcPr>
          <w:p w:rsidR="008E3004" w:rsidRPr="009178DC" w:rsidRDefault="008E3004" w:rsidP="008E3004">
            <w:pPr>
              <w:spacing w:line="216" w:lineRule="auto"/>
              <w:ind w:firstLine="720"/>
              <w:contextualSpacing/>
              <w:jc w:val="lowKashida"/>
              <w:rPr>
                <w:rFonts w:ascii="Simplified Arabic" w:hAnsi="Simplified Arabic" w:cs="Simplified Arabic"/>
                <w:sz w:val="27"/>
                <w:szCs w:val="27"/>
                <w:rtl/>
                <w:lang w:bidi="ar-EG"/>
              </w:rPr>
            </w:pPr>
            <w:r w:rsidRPr="009178DC">
              <w:rPr>
                <w:rFonts w:ascii="Simplified Arabic" w:hAnsi="Simplified Arabic" w:cs="Simplified Arabic" w:hint="cs"/>
                <w:sz w:val="27"/>
                <w:szCs w:val="27"/>
                <w:rtl/>
                <w:lang w:bidi="ar-EG"/>
              </w:rPr>
              <w:t xml:space="preserve">استهدفت الدراسة الحالية دراسة المسؤولية الاجتماعية للشركات في مصر، في ضوء بعض التجارب الدولية والاقليمية وبعض المبادرات المحلية، بدءا من صياغة إطار نظري ومفاهيمي لماهية المسؤولية الاجتماعية وأهدافها وأطرها وأبعادها المختلفة، وبما يتوافق مع أهداف التنمية المستدامة العالمية وفق رؤية 2030. وتهدف الدراسة، عبر منهج التحليل الوصفي تحديد كيف يمكن للمسؤولية الاجتماعية في مصر الاستفادة من الممارسات الدولية والخبرات المتراكمة وذلك في ضوء تفسير أهمية وأبعاد المسؤولية الاجتماعية للشركات، وفقا للخبرات الدولية والاقليمية والمحلية لتوجيه شركات التنمية (المجتمع الأهلي والقطاع الخاص إلى جانب الحكومة) للعمل معا في تطوير وزيادة فاعلية جهود تنمية المجتمعات المحلية. وعبر تصميم واستخدام استمارة تساؤلات متعمقة للتطبيق على قطاع البنوك في مصر والتركيز على حالة 6 بنوك هي (البنك الأهلي المصري، بنك القاهرة، بنك مصر، البنك التجاري الدولي </w:t>
            </w:r>
            <w:r w:rsidRPr="009178DC">
              <w:rPr>
                <w:rFonts w:ascii="Simplified Arabic" w:hAnsi="Simplified Arabic" w:cs="Simplified Arabic"/>
                <w:sz w:val="27"/>
                <w:szCs w:val="27"/>
                <w:lang w:bidi="ar-EG"/>
              </w:rPr>
              <w:t>CIB</w:t>
            </w:r>
            <w:r w:rsidRPr="009178DC">
              <w:rPr>
                <w:rFonts w:ascii="Simplified Arabic" w:hAnsi="Simplified Arabic" w:cs="Simplified Arabic" w:hint="cs"/>
                <w:sz w:val="27"/>
                <w:szCs w:val="27"/>
                <w:rtl/>
                <w:lang w:bidi="ar-EG"/>
              </w:rPr>
              <w:t>، بنك قناة السويس، بنك الإسكندرية) فقد تبين أن معايير</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الحكم</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على</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نجاح</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البنوك، لم تعد</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معايير</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مالية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واقتصادية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فحسب،</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بل</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أضيف لها مؤخرا المسؤولية الاجتماعية والتي تنقسم إلى مسؤولية داخلية تجاه العاملين وخارجية تجاه العملاء. فعلى صعيد العاملين تترجم هذه المسؤولية إلى وجود ميثاق مهني وأخلاقي، يساهم في زيادة إنتاجية العاملين وتنمية روح التعاون بينهم. أما في نطاق</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العملاء فتتمثل المسؤولية الاجتماعية في اتخاذ</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كافة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التدابير</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والإجراءات</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التي</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تضمن</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حماية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أمن</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وسرية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حسابات</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العملاء</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وكافة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البيانات. وزيادة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رضا</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العملاء</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والعاملين على السواء. وخلاصة القول، أن</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انتشار</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مبادئ</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ومجالات</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المسؤولية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الاجتماعية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للبنوك،</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جعلها</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جزءًا</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مهمًا</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من</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خططها</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التسويقية</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والدعائية. وهو الأمر الذي جعل غالبية البنوك</w:t>
            </w:r>
            <w:r w:rsidRPr="009178DC">
              <w:rPr>
                <w:rFonts w:ascii="Simplified Arabic" w:hAnsi="Simplified Arabic" w:cs="Simplified Arabic"/>
                <w:sz w:val="27"/>
                <w:szCs w:val="27"/>
                <w:rtl/>
                <w:lang w:bidi="ar-EG"/>
              </w:rPr>
              <w:t xml:space="preserve"> </w:t>
            </w:r>
            <w:r w:rsidRPr="009178DC">
              <w:rPr>
                <w:rFonts w:ascii="Simplified Arabic" w:hAnsi="Simplified Arabic" w:cs="Simplified Arabic" w:hint="cs"/>
                <w:sz w:val="27"/>
                <w:szCs w:val="27"/>
                <w:rtl/>
                <w:lang w:bidi="ar-EG"/>
              </w:rPr>
              <w:t>تنشئ إدارة للمسؤولية الاجتماعية.</w:t>
            </w:r>
          </w:p>
          <w:p w:rsidR="008E3004" w:rsidRPr="009178DC" w:rsidRDefault="008E3004" w:rsidP="008E3004">
            <w:pPr>
              <w:spacing w:line="216" w:lineRule="auto"/>
              <w:ind w:left="1530" w:hanging="1530"/>
              <w:contextualSpacing/>
              <w:jc w:val="lowKashida"/>
              <w:rPr>
                <w:rFonts w:ascii="Simplified Arabic" w:hAnsi="Simplified Arabic" w:cs="Simplified Arabic"/>
                <w:sz w:val="24"/>
                <w:szCs w:val="24"/>
                <w:rtl/>
                <w:lang w:bidi="ar-EG"/>
              </w:rPr>
            </w:pPr>
            <w:r w:rsidRPr="009178DC">
              <w:rPr>
                <w:rFonts w:ascii="Simplified Arabic" w:hAnsi="Simplified Arabic" w:cs="Simplified Arabic" w:hint="cs"/>
                <w:b/>
                <w:bCs/>
                <w:sz w:val="26"/>
                <w:szCs w:val="26"/>
                <w:rtl/>
                <w:lang w:bidi="ar-EG"/>
              </w:rPr>
              <w:t xml:space="preserve">الكلمات الدالة: </w:t>
            </w:r>
            <w:r w:rsidRPr="009178DC">
              <w:rPr>
                <w:rFonts w:ascii="Simplified Arabic" w:hAnsi="Simplified Arabic" w:cs="Simplified Arabic" w:hint="cs"/>
                <w:sz w:val="26"/>
                <w:szCs w:val="26"/>
                <w:rtl/>
                <w:lang w:bidi="ar-EG"/>
              </w:rPr>
              <w:t>المسؤولية الاجتماعية للشركات- المسؤولية المجتمعية- المسؤولية الاجتماعية للبنوك- التنمية المستدامة- التجارب الدولية- المسؤولية الاجتماعية في مصر.</w:t>
            </w:r>
          </w:p>
        </w:tc>
      </w:tr>
    </w:tbl>
    <w:p w:rsidR="009178DC" w:rsidRDefault="009178DC" w:rsidP="001C79AD">
      <w:pPr>
        <w:spacing w:after="0" w:line="240" w:lineRule="auto"/>
        <w:contextualSpacing/>
        <w:jc w:val="center"/>
        <w:rPr>
          <w:rFonts w:ascii="Simplified Arabic" w:hAnsi="Simplified Arabic" w:cs="Simplified Arabic"/>
          <w:b/>
          <w:bCs/>
          <w:sz w:val="36"/>
          <w:szCs w:val="36"/>
          <w:rtl/>
          <w:lang w:bidi="ar-EG"/>
        </w:rPr>
        <w:sectPr w:rsidR="009178DC" w:rsidSect="009178DC">
          <w:type w:val="continuous"/>
          <w:pgSz w:w="10319" w:h="14572" w:code="13"/>
          <w:pgMar w:top="1134" w:right="1134" w:bottom="1134" w:left="1701" w:header="709" w:footer="709" w:gutter="0"/>
          <w:pgNumType w:fmt="arabicAbjad" w:start="4" w:chapSep="period"/>
          <w:cols w:space="708"/>
          <w:titlePg/>
          <w:bidi/>
          <w:rtlGutter/>
          <w:docGrid w:linePitch="360"/>
        </w:sectPr>
      </w:pPr>
    </w:p>
    <w:p w:rsidR="001C79AD" w:rsidRPr="00C15B51" w:rsidRDefault="001C79AD" w:rsidP="009178DC">
      <w:pPr>
        <w:spacing w:after="0" w:line="240" w:lineRule="auto"/>
        <w:contextualSpacing/>
        <w:jc w:val="center"/>
        <w:rPr>
          <w:rFonts w:ascii="Simplified Arabic" w:hAnsi="Simplified Arabic" w:cs="Simplified Arabic"/>
          <w:b/>
          <w:bCs/>
          <w:sz w:val="36"/>
          <w:szCs w:val="36"/>
          <w:rtl/>
          <w:lang w:bidi="ar-EG"/>
        </w:rPr>
      </w:pPr>
      <w:r w:rsidRPr="00C15B51">
        <w:rPr>
          <w:rFonts w:ascii="Simplified Arabic" w:hAnsi="Simplified Arabic" w:cs="Simplified Arabic" w:hint="cs"/>
          <w:b/>
          <w:bCs/>
          <w:sz w:val="36"/>
          <w:szCs w:val="36"/>
          <w:rtl/>
          <w:lang w:bidi="ar-EG"/>
        </w:rPr>
        <w:lastRenderedPageBreak/>
        <w:t>ملخص الدراسة</w:t>
      </w:r>
    </w:p>
    <w:p w:rsidR="001C79AD" w:rsidRPr="00EE2CDF" w:rsidRDefault="009178DC" w:rsidP="009178DC">
      <w:pPr>
        <w:spacing w:after="0" w:line="240" w:lineRule="auto"/>
        <w:contextualSpacing/>
        <w:jc w:val="lowKashida"/>
        <w:rPr>
          <w:rFonts w:ascii="Simplified Arabic" w:hAnsi="Simplified Arabic" w:cs="Simplified Arabic"/>
          <w:sz w:val="28"/>
          <w:szCs w:val="28"/>
          <w:rtl/>
          <w:lang w:bidi="ar-EG"/>
        </w:rPr>
      </w:pPr>
      <w:bookmarkStart w:id="1" w:name="_Hlk92879478"/>
      <w:r>
        <w:rPr>
          <w:rFonts w:ascii="Simplified Arabic" w:hAnsi="Simplified Arabic" w:cs="Simplified Arabic" w:hint="cs"/>
          <w:sz w:val="28"/>
          <w:szCs w:val="28"/>
          <w:rtl/>
          <w:lang w:bidi="ar-EG"/>
        </w:rPr>
        <w:tab/>
      </w:r>
      <w:r w:rsidR="001C79AD">
        <w:rPr>
          <w:rFonts w:ascii="Simplified Arabic" w:hAnsi="Simplified Arabic" w:cs="Simplified Arabic" w:hint="cs"/>
          <w:sz w:val="28"/>
          <w:szCs w:val="28"/>
          <w:rtl/>
          <w:lang w:bidi="ar-EG"/>
        </w:rPr>
        <w:t>استهدفت</w:t>
      </w:r>
      <w:r w:rsidR="001C79AD" w:rsidRPr="006F7BEE">
        <w:rPr>
          <w:rFonts w:ascii="Simplified Arabic" w:hAnsi="Simplified Arabic" w:cs="Simplified Arabic" w:hint="cs"/>
          <w:sz w:val="28"/>
          <w:szCs w:val="28"/>
          <w:rtl/>
          <w:lang w:bidi="ar-EG"/>
        </w:rPr>
        <w:t xml:space="preserve"> الدراسة تحليل دور المسؤولية الاجتماعية للشركات في مصر، في ضوء بعض التجارب الدولية والاقليمية وبعض المبادرات المحلية، بدءا من صياغة إطار نظري ومفاهيمي لماهية المسؤولية </w:t>
      </w:r>
      <w:r w:rsidR="001C79AD">
        <w:rPr>
          <w:rFonts w:ascii="Simplified Arabic" w:hAnsi="Simplified Arabic" w:cs="Simplified Arabic" w:hint="cs"/>
          <w:sz w:val="28"/>
          <w:szCs w:val="28"/>
          <w:rtl/>
          <w:lang w:bidi="ar-EG"/>
        </w:rPr>
        <w:t>المجتمعية</w:t>
      </w:r>
      <w:r w:rsidR="001C79AD" w:rsidRPr="006F7BEE">
        <w:rPr>
          <w:rFonts w:ascii="Simplified Arabic" w:hAnsi="Simplified Arabic" w:cs="Simplified Arabic" w:hint="cs"/>
          <w:sz w:val="28"/>
          <w:szCs w:val="28"/>
          <w:rtl/>
          <w:lang w:bidi="ar-EG"/>
        </w:rPr>
        <w:t xml:space="preserve"> وأهدافها وأطرها وأبعادها المختلفة.</w:t>
      </w:r>
      <w:r w:rsidR="001C79AD">
        <w:rPr>
          <w:rFonts w:ascii="Simplified Arabic" w:hAnsi="Simplified Arabic" w:cs="Simplified Arabic" w:hint="cs"/>
          <w:sz w:val="28"/>
          <w:szCs w:val="28"/>
          <w:rtl/>
          <w:lang w:bidi="ar-EG"/>
        </w:rPr>
        <w:t xml:space="preserve"> وهذا باستخدام،</w:t>
      </w:r>
      <w:r w:rsidR="001C79AD" w:rsidRPr="002D395D">
        <w:rPr>
          <w:rFonts w:ascii="Simplified Arabic" w:hAnsi="Simplified Arabic" w:cs="Simplified Arabic" w:hint="cs"/>
          <w:sz w:val="28"/>
          <w:szCs w:val="28"/>
          <w:rtl/>
          <w:lang w:bidi="ar-EG"/>
        </w:rPr>
        <w:t xml:space="preserve"> منهج التحليل الوصفي</w:t>
      </w:r>
      <w:r w:rsidR="001C79AD">
        <w:rPr>
          <w:rFonts w:ascii="Simplified Arabic" w:hAnsi="Simplified Arabic" w:cs="Simplified Arabic" w:hint="cs"/>
          <w:sz w:val="28"/>
          <w:szCs w:val="28"/>
          <w:rtl/>
          <w:lang w:bidi="ar-EG"/>
        </w:rPr>
        <w:t xml:space="preserve"> ل</w:t>
      </w:r>
      <w:r w:rsidR="001C79AD" w:rsidRPr="002D395D">
        <w:rPr>
          <w:rFonts w:ascii="Simplified Arabic" w:hAnsi="Simplified Arabic" w:cs="Simplified Arabic" w:hint="cs"/>
          <w:sz w:val="28"/>
          <w:szCs w:val="28"/>
          <w:rtl/>
          <w:lang w:bidi="ar-EG"/>
        </w:rPr>
        <w:t>تحديد كيف يمكن للمسؤولية الاجتماعية في مصر الاستفادة من المما</w:t>
      </w:r>
      <w:r w:rsidR="001C79AD">
        <w:rPr>
          <w:rFonts w:ascii="Simplified Arabic" w:hAnsi="Simplified Arabic" w:cs="Simplified Arabic" w:hint="cs"/>
          <w:sz w:val="28"/>
          <w:szCs w:val="28"/>
          <w:rtl/>
          <w:lang w:bidi="ar-EG"/>
        </w:rPr>
        <w:t>رسات الدولية والخبرات المتراكمة</w:t>
      </w:r>
      <w:r w:rsidR="001C79AD" w:rsidRPr="002D395D">
        <w:rPr>
          <w:rFonts w:ascii="Simplified Arabic" w:hAnsi="Simplified Arabic" w:cs="Simplified Arabic" w:hint="cs"/>
          <w:sz w:val="28"/>
          <w:szCs w:val="28"/>
          <w:rtl/>
          <w:lang w:bidi="ar-EG"/>
        </w:rPr>
        <w:t>.</w:t>
      </w:r>
      <w:r w:rsidR="001C79AD">
        <w:rPr>
          <w:rFonts w:ascii="Simplified Arabic" w:hAnsi="Simplified Arabic" w:cs="Simplified Arabic" w:hint="cs"/>
          <w:sz w:val="28"/>
          <w:szCs w:val="28"/>
          <w:rtl/>
          <w:lang w:bidi="ar-EG"/>
        </w:rPr>
        <w:t xml:space="preserve"> كما استخدم منهج تحليل المضمون من خلال تصميم </w:t>
      </w:r>
      <w:r w:rsidR="001C79AD" w:rsidRPr="002D395D">
        <w:rPr>
          <w:rFonts w:ascii="Simplified Arabic" w:hAnsi="Simplified Arabic" w:cs="Simplified Arabic" w:hint="cs"/>
          <w:sz w:val="28"/>
          <w:szCs w:val="28"/>
          <w:rtl/>
          <w:lang w:bidi="ar-EG"/>
        </w:rPr>
        <w:t xml:space="preserve">استمارة </w:t>
      </w:r>
      <w:r w:rsidR="001C79AD">
        <w:rPr>
          <w:rFonts w:ascii="Simplified Arabic" w:hAnsi="Simplified Arabic" w:cs="Simplified Arabic" w:hint="cs"/>
          <w:sz w:val="28"/>
          <w:szCs w:val="28"/>
          <w:rtl/>
          <w:lang w:bidi="ar-EG"/>
        </w:rPr>
        <w:t>تساؤلات ك</w:t>
      </w:r>
      <w:r w:rsidR="001C79AD" w:rsidRPr="002D395D">
        <w:rPr>
          <w:rFonts w:ascii="Simplified Arabic" w:hAnsi="Simplified Arabic" w:cs="Simplified Arabic" w:hint="cs"/>
          <w:sz w:val="28"/>
          <w:szCs w:val="28"/>
          <w:rtl/>
          <w:lang w:bidi="ar-EG"/>
        </w:rPr>
        <w:t>استبيان ل</w:t>
      </w:r>
      <w:r w:rsidR="001C79AD">
        <w:rPr>
          <w:rFonts w:ascii="Simplified Arabic" w:hAnsi="Simplified Arabic" w:cs="Simplified Arabic" w:hint="cs"/>
          <w:sz w:val="28"/>
          <w:szCs w:val="28"/>
          <w:rtl/>
          <w:lang w:bidi="ar-EG"/>
        </w:rPr>
        <w:t>لتطبيق على قطاع البنوك في مصر ب</w:t>
      </w:r>
      <w:r w:rsidR="001C79AD" w:rsidRPr="002D395D">
        <w:rPr>
          <w:rFonts w:ascii="Simplified Arabic" w:hAnsi="Simplified Arabic" w:cs="Simplified Arabic" w:hint="cs"/>
          <w:sz w:val="28"/>
          <w:szCs w:val="28"/>
          <w:rtl/>
          <w:lang w:bidi="ar-EG"/>
        </w:rPr>
        <w:t>التركيز على حالة 6 بنوك هي</w:t>
      </w:r>
      <w:r w:rsidR="001C79AD">
        <w:rPr>
          <w:rFonts w:ascii="Simplified Arabic" w:hAnsi="Simplified Arabic" w:cs="Simplified Arabic" w:hint="cs"/>
          <w:sz w:val="28"/>
          <w:szCs w:val="28"/>
          <w:rtl/>
          <w:lang w:bidi="ar-EG"/>
        </w:rPr>
        <w:t>:</w:t>
      </w:r>
      <w:r w:rsidR="001C79AD" w:rsidRPr="002D395D">
        <w:rPr>
          <w:rFonts w:ascii="Simplified Arabic" w:hAnsi="Simplified Arabic" w:cs="Simplified Arabic" w:hint="cs"/>
          <w:sz w:val="28"/>
          <w:szCs w:val="28"/>
          <w:rtl/>
          <w:lang w:bidi="ar-EG"/>
        </w:rPr>
        <w:t xml:space="preserve"> البنك الأهلي المصري، بنك القاهرة، بنك مصر، البنك التجاري الدولي </w:t>
      </w:r>
      <w:r w:rsidR="001C79AD" w:rsidRPr="002D395D">
        <w:rPr>
          <w:rFonts w:ascii="Simplified Arabic" w:hAnsi="Simplified Arabic" w:cs="Simplified Arabic"/>
          <w:sz w:val="28"/>
          <w:szCs w:val="28"/>
          <w:lang w:bidi="ar-EG"/>
        </w:rPr>
        <w:t>CIB</w:t>
      </w:r>
      <w:r w:rsidR="001C79AD" w:rsidRPr="002D395D">
        <w:rPr>
          <w:rFonts w:ascii="Simplified Arabic" w:hAnsi="Simplified Arabic" w:cs="Simplified Arabic" w:hint="cs"/>
          <w:sz w:val="28"/>
          <w:szCs w:val="28"/>
          <w:rtl/>
          <w:lang w:bidi="ar-EG"/>
        </w:rPr>
        <w:t xml:space="preserve">، بنك قناة السويس، بنك الإسكندرية. </w:t>
      </w:r>
    </w:p>
    <w:p w:rsidR="001C79AD" w:rsidRPr="002D395D" w:rsidRDefault="001C79AD" w:rsidP="009178DC">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تم</w:t>
      </w:r>
      <w:r w:rsidRPr="002D395D">
        <w:rPr>
          <w:rFonts w:ascii="Simplified Arabic" w:hAnsi="Simplified Arabic" w:cs="Simplified Arabic" w:hint="cs"/>
          <w:sz w:val="28"/>
          <w:szCs w:val="28"/>
          <w:rtl/>
          <w:lang w:bidi="ar-EG"/>
        </w:rPr>
        <w:t xml:space="preserve"> </w:t>
      </w:r>
      <w:r w:rsidRPr="00AB0F7B">
        <w:rPr>
          <w:rFonts w:ascii="Simplified Arabic" w:hAnsi="Simplified Arabic" w:cs="Simplified Arabic" w:hint="cs"/>
          <w:b/>
          <w:bCs/>
          <w:sz w:val="28"/>
          <w:szCs w:val="28"/>
          <w:u w:val="single"/>
          <w:rtl/>
          <w:lang w:bidi="ar-EG"/>
        </w:rPr>
        <w:t>تقسيم الدراسة</w:t>
      </w:r>
      <w:r w:rsidRPr="002D395D">
        <w:rPr>
          <w:rFonts w:ascii="Simplified Arabic" w:hAnsi="Simplified Arabic" w:cs="Simplified Arabic" w:hint="cs"/>
          <w:sz w:val="28"/>
          <w:szCs w:val="28"/>
          <w:rtl/>
          <w:lang w:bidi="ar-EG"/>
        </w:rPr>
        <w:t xml:space="preserve"> إلى أربعة فصول</w:t>
      </w:r>
      <w:r>
        <w:rPr>
          <w:rFonts w:ascii="Simplified Arabic" w:hAnsi="Simplified Arabic" w:cs="Simplified Arabic" w:hint="cs"/>
          <w:sz w:val="28"/>
          <w:szCs w:val="28"/>
          <w:rtl/>
          <w:lang w:bidi="ar-EG"/>
        </w:rPr>
        <w:t xml:space="preserve"> مسبوقة بتمهيد</w:t>
      </w:r>
      <w:r w:rsidRPr="002D395D">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Pr="00AB0F7B">
        <w:rPr>
          <w:rFonts w:ascii="Simplified Arabic" w:hAnsi="Simplified Arabic" w:cs="Simplified Arabic" w:hint="cs"/>
          <w:sz w:val="28"/>
          <w:szCs w:val="28"/>
          <w:rtl/>
          <w:lang w:bidi="ar-EG"/>
        </w:rPr>
        <w:t>تناول</w:t>
      </w:r>
      <w:r w:rsidRPr="002D395D">
        <w:rPr>
          <w:rFonts w:ascii="Simplified Arabic" w:hAnsi="Simplified Arabic" w:cs="Simplified Arabic" w:hint="cs"/>
          <w:b/>
          <w:bCs/>
          <w:sz w:val="28"/>
          <w:szCs w:val="28"/>
          <w:rtl/>
          <w:lang w:bidi="ar-EG"/>
        </w:rPr>
        <w:t xml:space="preserve"> </w:t>
      </w:r>
      <w:r w:rsidRPr="005B767E">
        <w:rPr>
          <w:rFonts w:ascii="Simplified Arabic" w:hAnsi="Simplified Arabic" w:cs="Simplified Arabic" w:hint="cs"/>
          <w:b/>
          <w:bCs/>
          <w:sz w:val="28"/>
          <w:szCs w:val="28"/>
          <w:u w:val="single"/>
          <w:rtl/>
          <w:lang w:bidi="ar-EG"/>
        </w:rPr>
        <w:t>الفصل الأول</w:t>
      </w:r>
      <w:r w:rsidRPr="002D395D">
        <w:rPr>
          <w:rFonts w:ascii="Simplified Arabic" w:hAnsi="Simplified Arabic" w:cs="Simplified Arabic" w:hint="cs"/>
          <w:sz w:val="28"/>
          <w:szCs w:val="28"/>
          <w:rtl/>
          <w:lang w:bidi="ar-EG"/>
        </w:rPr>
        <w:t xml:space="preserve"> </w:t>
      </w:r>
      <w:r w:rsidRPr="00AB0F7B">
        <w:rPr>
          <w:rFonts w:ascii="Simplified Arabic" w:hAnsi="Simplified Arabic" w:cs="Simplified Arabic" w:hint="cs"/>
          <w:sz w:val="28"/>
          <w:szCs w:val="28"/>
          <w:rtl/>
          <w:lang w:bidi="ar-EG"/>
        </w:rPr>
        <w:t>الإطار</w:t>
      </w:r>
      <w:r w:rsidRPr="00AB0F7B">
        <w:rPr>
          <w:rFonts w:ascii="Simplified Arabic" w:hAnsi="Simplified Arabic" w:cs="Simplified Arabic"/>
          <w:sz w:val="28"/>
          <w:szCs w:val="28"/>
          <w:rtl/>
          <w:lang w:bidi="ar-EG"/>
        </w:rPr>
        <w:t xml:space="preserve"> </w:t>
      </w:r>
      <w:r w:rsidRPr="00AB0F7B">
        <w:rPr>
          <w:rFonts w:ascii="Simplified Arabic" w:hAnsi="Simplified Arabic" w:cs="Simplified Arabic" w:hint="cs"/>
          <w:sz w:val="28"/>
          <w:szCs w:val="28"/>
          <w:rtl/>
          <w:lang w:bidi="ar-EG"/>
        </w:rPr>
        <w:t>النظري</w:t>
      </w:r>
      <w:r w:rsidRPr="00AB0F7B">
        <w:rPr>
          <w:rFonts w:ascii="Simplified Arabic" w:hAnsi="Simplified Arabic" w:cs="Simplified Arabic"/>
          <w:sz w:val="28"/>
          <w:szCs w:val="28"/>
          <w:rtl/>
          <w:lang w:bidi="ar-EG"/>
        </w:rPr>
        <w:t xml:space="preserve"> </w:t>
      </w:r>
      <w:r w:rsidRPr="00AB0F7B">
        <w:rPr>
          <w:rFonts w:ascii="Simplified Arabic" w:hAnsi="Simplified Arabic" w:cs="Simplified Arabic" w:hint="cs"/>
          <w:sz w:val="28"/>
          <w:szCs w:val="28"/>
          <w:rtl/>
          <w:lang w:bidi="ar-EG"/>
        </w:rPr>
        <w:t>للمسؤولية</w:t>
      </w:r>
      <w:r w:rsidRPr="00AB0F7B">
        <w:rPr>
          <w:rFonts w:ascii="Simplified Arabic" w:hAnsi="Simplified Arabic" w:cs="Simplified Arabic"/>
          <w:sz w:val="28"/>
          <w:szCs w:val="28"/>
          <w:rtl/>
          <w:lang w:bidi="ar-EG"/>
        </w:rPr>
        <w:t xml:space="preserve"> </w:t>
      </w:r>
      <w:r w:rsidRPr="00AB0F7B">
        <w:rPr>
          <w:rFonts w:ascii="Simplified Arabic" w:hAnsi="Simplified Arabic" w:cs="Simplified Arabic" w:hint="cs"/>
          <w:sz w:val="28"/>
          <w:szCs w:val="28"/>
          <w:rtl/>
          <w:lang w:bidi="ar-EG"/>
        </w:rPr>
        <w:t>المجتمعية،</w:t>
      </w:r>
      <w:r w:rsidRPr="002D395D">
        <w:rPr>
          <w:rFonts w:ascii="Simplified Arabic" w:hAnsi="Simplified Arabic" w:cs="Simplified Arabic" w:hint="cs"/>
          <w:b/>
          <w:bCs/>
          <w:sz w:val="28"/>
          <w:szCs w:val="28"/>
          <w:rtl/>
          <w:lang w:bidi="ar-EG"/>
        </w:rPr>
        <w:t xml:space="preserve"> </w:t>
      </w:r>
      <w:r w:rsidRPr="002D395D">
        <w:rPr>
          <w:rFonts w:ascii="Simplified Arabic" w:hAnsi="Simplified Arabic" w:cs="Simplified Arabic" w:hint="cs"/>
          <w:sz w:val="28"/>
          <w:szCs w:val="28"/>
          <w:rtl/>
          <w:lang w:bidi="ar-EG"/>
        </w:rPr>
        <w:t>تعريف المسؤولية الاجتماعية، مع رصد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تطور 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محليا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ودوليا</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كما يحدد 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 كما يبين 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 والأبعاد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المختلفة لها، مع إبراز أهميتها. 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يتعرض</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للإطار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التشريعي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القوانين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والتشريعات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والدولية</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ويرصد 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ضوء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الخبرات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المكتسبة. وقد تم تناول المفاهيم المتعلقة بالمسؤولية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 خاصة في ظل الاهتمام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البالغ بها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الأخيرة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سواء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المستوى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الاقليمي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وفي ظل تبني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لرؤية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بحلول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٢٠٣٠</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كأجندة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وطنية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اعتمادها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فبراير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2016</w:t>
      </w:r>
      <w:r w:rsidRPr="002D395D">
        <w:rPr>
          <w:rFonts w:ascii="Simplified Arabic" w:hAnsi="Simplified Arabic" w:cs="Simplified Arabic" w:hint="cs"/>
          <w:sz w:val="28"/>
          <w:szCs w:val="28"/>
          <w:rtl/>
          <w:lang w:bidi="ar-EG"/>
        </w:rPr>
        <w:t>. وذلك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التأكيد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ترسيخ</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مبادئ</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العدالة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والاندماج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ومشاركة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المواطنين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الحياة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السياسية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تركز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الرؤية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إعطاء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أكبر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وإفساح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للقيام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أكبر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النشاط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سواء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مستوى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الناتج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التوظيف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الجوانب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p>
    <w:p w:rsidR="001C79AD" w:rsidRPr="003A1242" w:rsidRDefault="001C79AD" w:rsidP="009178DC">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وبالنظر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التعريفات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التعريف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الإجرائي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للبحث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بممارسة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والاستثمارية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مراعاة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الأخلاقي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وحمايـة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المسـتهلك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والنشـاطات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المتعلقـة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بالعـاملين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والمتعاملين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التزامها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تجاه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بحماية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والتفاعل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المحلـي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النمو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المساهمة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بجانب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في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العدالة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يضمن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استمرارية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الأسواق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فهي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مسؤول</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وفي ذات السياق، حملت مؤشرات قياس 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أبعادا عدة في مقدمته</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(1)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w:t>
      </w:r>
      <w:r w:rsidRPr="002D395D">
        <w:rPr>
          <w:rFonts w:ascii="Simplified Arabic" w:hAnsi="Simplified Arabic" w:cs="Simplified Arabic"/>
          <w:sz w:val="28"/>
          <w:szCs w:val="28"/>
          <w:rtl/>
          <w:lang w:bidi="ar-EG"/>
        </w:rPr>
        <w:t xml:space="preserve"> (2) </w:t>
      </w:r>
      <w:r w:rsidRPr="002D395D">
        <w:rPr>
          <w:rFonts w:ascii="Simplified Arabic" w:hAnsi="Simplified Arabic" w:cs="Simplified Arabic" w:hint="cs"/>
          <w:sz w:val="28"/>
          <w:szCs w:val="28"/>
          <w:rtl/>
          <w:lang w:bidi="ar-EG"/>
        </w:rPr>
        <w:t>أداء</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(3) </w:t>
      </w:r>
      <w:r w:rsidRPr="002D395D">
        <w:rPr>
          <w:rFonts w:ascii="Simplified Arabic" w:hAnsi="Simplified Arabic" w:cs="Simplified Arabic" w:hint="cs"/>
          <w:sz w:val="28"/>
          <w:szCs w:val="28"/>
          <w:rtl/>
          <w:lang w:bidi="ar-EG"/>
        </w:rPr>
        <w:t>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p>
    <w:p w:rsidR="001C79AD" w:rsidRPr="00EE2CDF" w:rsidRDefault="001C79AD" w:rsidP="009178DC">
      <w:pPr>
        <w:spacing w:after="0" w:line="240" w:lineRule="auto"/>
        <w:ind w:firstLine="720"/>
        <w:contextualSpacing/>
        <w:jc w:val="lowKashida"/>
        <w:rPr>
          <w:rFonts w:ascii="Simplified Arabic" w:hAnsi="Simplified Arabic" w:cs="Simplified Arabic"/>
          <w:sz w:val="28"/>
          <w:szCs w:val="28"/>
          <w:rtl/>
          <w:lang w:bidi="ar-EG"/>
        </w:rPr>
      </w:pPr>
      <w:r w:rsidRPr="003A1242">
        <w:rPr>
          <w:rFonts w:ascii="Simplified Arabic" w:hAnsi="Simplified Arabic" w:cs="Simplified Arabic" w:hint="cs"/>
          <w:sz w:val="28"/>
          <w:szCs w:val="28"/>
          <w:rtl/>
          <w:lang w:bidi="ar-EG"/>
        </w:rPr>
        <w:t>وتناول</w:t>
      </w:r>
      <w:r>
        <w:rPr>
          <w:rFonts w:ascii="Simplified Arabic" w:hAnsi="Simplified Arabic" w:cs="Simplified Arabic" w:hint="cs"/>
          <w:b/>
          <w:bCs/>
          <w:sz w:val="28"/>
          <w:szCs w:val="28"/>
          <w:rtl/>
          <w:lang w:bidi="ar-EG"/>
        </w:rPr>
        <w:t xml:space="preserve"> </w:t>
      </w:r>
      <w:r w:rsidRPr="005B767E">
        <w:rPr>
          <w:rFonts w:ascii="Simplified Arabic" w:hAnsi="Simplified Arabic" w:cs="Simplified Arabic" w:hint="cs"/>
          <w:b/>
          <w:bCs/>
          <w:sz w:val="28"/>
          <w:szCs w:val="28"/>
          <w:u w:val="single"/>
          <w:rtl/>
          <w:lang w:bidi="ar-EG"/>
        </w:rPr>
        <w:t>الفصل الثاني</w:t>
      </w:r>
      <w:r w:rsidRPr="002D395D">
        <w:rPr>
          <w:rFonts w:ascii="Simplified Arabic" w:hAnsi="Simplified Arabic" w:cs="Simplified Arabic" w:hint="cs"/>
          <w:sz w:val="28"/>
          <w:szCs w:val="28"/>
          <w:rtl/>
          <w:lang w:bidi="ar-EG"/>
        </w:rPr>
        <w:t xml:space="preserve"> </w:t>
      </w:r>
      <w:r w:rsidRPr="003A1242">
        <w:rPr>
          <w:rFonts w:ascii="Simplified Arabic" w:hAnsi="Simplified Arabic" w:cs="Simplified Arabic" w:hint="cs"/>
          <w:sz w:val="28"/>
          <w:szCs w:val="28"/>
          <w:rtl/>
          <w:lang w:bidi="ar-EG"/>
        </w:rPr>
        <w:t>بعض</w:t>
      </w:r>
      <w:r w:rsidRPr="003A1242">
        <w:rPr>
          <w:rFonts w:ascii="Simplified Arabic" w:hAnsi="Simplified Arabic" w:cs="Simplified Arabic"/>
          <w:sz w:val="28"/>
          <w:szCs w:val="28"/>
          <w:rtl/>
          <w:lang w:bidi="ar-EG"/>
        </w:rPr>
        <w:t xml:space="preserve"> </w:t>
      </w:r>
      <w:r w:rsidRPr="003A1242">
        <w:rPr>
          <w:rFonts w:ascii="Simplified Arabic" w:hAnsi="Simplified Arabic" w:cs="Simplified Arabic" w:hint="cs"/>
          <w:sz w:val="28"/>
          <w:szCs w:val="28"/>
          <w:rtl/>
          <w:lang w:bidi="ar-EG"/>
        </w:rPr>
        <w:t>التجارب</w:t>
      </w:r>
      <w:r w:rsidRPr="003A1242">
        <w:rPr>
          <w:rFonts w:ascii="Simplified Arabic" w:hAnsi="Simplified Arabic" w:cs="Simplified Arabic"/>
          <w:sz w:val="28"/>
          <w:szCs w:val="28"/>
          <w:rtl/>
          <w:lang w:bidi="ar-EG"/>
        </w:rPr>
        <w:t xml:space="preserve"> </w:t>
      </w:r>
      <w:r w:rsidRPr="003A1242">
        <w:rPr>
          <w:rFonts w:ascii="Simplified Arabic" w:hAnsi="Simplified Arabic" w:cs="Simplified Arabic" w:hint="cs"/>
          <w:sz w:val="28"/>
          <w:szCs w:val="28"/>
          <w:rtl/>
          <w:lang w:bidi="ar-EG"/>
        </w:rPr>
        <w:t>والمبادرات</w:t>
      </w:r>
      <w:r w:rsidRPr="003A1242">
        <w:rPr>
          <w:rFonts w:ascii="Simplified Arabic" w:hAnsi="Simplified Arabic" w:cs="Simplified Arabic"/>
          <w:sz w:val="28"/>
          <w:szCs w:val="28"/>
          <w:rtl/>
          <w:lang w:bidi="ar-EG"/>
        </w:rPr>
        <w:t xml:space="preserve"> </w:t>
      </w:r>
      <w:r w:rsidRPr="003A1242">
        <w:rPr>
          <w:rFonts w:ascii="Simplified Arabic" w:hAnsi="Simplified Arabic" w:cs="Simplified Arabic" w:hint="cs"/>
          <w:sz w:val="28"/>
          <w:szCs w:val="28"/>
          <w:rtl/>
          <w:lang w:bidi="ar-EG"/>
        </w:rPr>
        <w:t>الدولية</w:t>
      </w:r>
      <w:r w:rsidRPr="003A1242">
        <w:rPr>
          <w:rFonts w:ascii="Simplified Arabic" w:hAnsi="Simplified Arabic" w:cs="Simplified Arabic"/>
          <w:sz w:val="28"/>
          <w:szCs w:val="28"/>
          <w:rtl/>
          <w:lang w:bidi="ar-EG"/>
        </w:rPr>
        <w:t xml:space="preserve"> </w:t>
      </w:r>
      <w:r w:rsidRPr="003A1242">
        <w:rPr>
          <w:rFonts w:ascii="Simplified Arabic" w:hAnsi="Simplified Arabic" w:cs="Simplified Arabic" w:hint="cs"/>
          <w:sz w:val="28"/>
          <w:szCs w:val="28"/>
          <w:rtl/>
          <w:lang w:bidi="ar-EG"/>
        </w:rPr>
        <w:t>والإقليمية</w:t>
      </w:r>
      <w:r w:rsidRPr="003A1242">
        <w:rPr>
          <w:rFonts w:ascii="Simplified Arabic" w:hAnsi="Simplified Arabic" w:cs="Simplified Arabic"/>
          <w:sz w:val="28"/>
          <w:szCs w:val="28"/>
          <w:rtl/>
          <w:lang w:bidi="ar-EG"/>
        </w:rPr>
        <w:t xml:space="preserve"> </w:t>
      </w:r>
      <w:r w:rsidRPr="003A1242">
        <w:rPr>
          <w:rFonts w:ascii="Simplified Arabic" w:hAnsi="Simplified Arabic" w:cs="Simplified Arabic" w:hint="cs"/>
          <w:sz w:val="28"/>
          <w:szCs w:val="28"/>
          <w:rtl/>
          <w:lang w:bidi="ar-EG"/>
        </w:rPr>
        <w:t>في</w:t>
      </w:r>
      <w:r w:rsidRPr="003A1242">
        <w:rPr>
          <w:rFonts w:ascii="Simplified Arabic" w:hAnsi="Simplified Arabic" w:cs="Simplified Arabic"/>
          <w:sz w:val="28"/>
          <w:szCs w:val="28"/>
          <w:rtl/>
          <w:lang w:bidi="ar-EG"/>
        </w:rPr>
        <w:t xml:space="preserve"> </w:t>
      </w:r>
      <w:r w:rsidRPr="003A1242">
        <w:rPr>
          <w:rFonts w:ascii="Simplified Arabic" w:hAnsi="Simplified Arabic" w:cs="Simplified Arabic" w:hint="cs"/>
          <w:sz w:val="28"/>
          <w:szCs w:val="28"/>
          <w:rtl/>
          <w:lang w:bidi="ar-EG"/>
        </w:rPr>
        <w:t>المسؤولية</w:t>
      </w:r>
      <w:r w:rsidRPr="003A1242">
        <w:rPr>
          <w:rFonts w:ascii="Simplified Arabic" w:hAnsi="Simplified Arabic" w:cs="Simplified Arabic"/>
          <w:sz w:val="28"/>
          <w:szCs w:val="28"/>
          <w:rtl/>
          <w:lang w:bidi="ar-EG"/>
        </w:rPr>
        <w:t xml:space="preserve"> </w:t>
      </w:r>
      <w:r w:rsidRPr="003A1242">
        <w:rPr>
          <w:rFonts w:ascii="Simplified Arabic" w:hAnsi="Simplified Arabic" w:cs="Simplified Arabic" w:hint="cs"/>
          <w:sz w:val="28"/>
          <w:szCs w:val="28"/>
          <w:rtl/>
          <w:lang w:bidi="ar-EG"/>
        </w:rPr>
        <w:t>الاجتماعية،</w:t>
      </w:r>
      <w:r w:rsidRPr="002D395D">
        <w:rPr>
          <w:rFonts w:ascii="Simplified Arabic" w:hAnsi="Simplified Arabic" w:cs="Simplified Arabic" w:hint="cs"/>
          <w:b/>
          <w:bCs/>
          <w:sz w:val="28"/>
          <w:szCs w:val="28"/>
          <w:rtl/>
          <w:lang w:bidi="ar-EG"/>
        </w:rPr>
        <w:t xml:space="preserve"> </w:t>
      </w:r>
      <w:r w:rsidRPr="002D395D">
        <w:rPr>
          <w:rFonts w:ascii="Simplified Arabic" w:hAnsi="Simplified Arabic" w:cs="Simplified Arabic" w:hint="cs"/>
          <w:sz w:val="28"/>
          <w:szCs w:val="28"/>
          <w:rtl/>
          <w:lang w:bidi="ar-EG"/>
        </w:rPr>
        <w:t xml:space="preserve">والذي تناول عدد </w:t>
      </w:r>
      <w:r>
        <w:rPr>
          <w:rFonts w:ascii="Simplified Arabic" w:hAnsi="Simplified Arabic" w:cs="Simplified Arabic" w:hint="cs"/>
          <w:sz w:val="28"/>
          <w:szCs w:val="28"/>
          <w:rtl/>
          <w:lang w:bidi="ar-EG"/>
        </w:rPr>
        <w:t>سبع</w:t>
      </w:r>
      <w:r w:rsidRPr="002D395D">
        <w:rPr>
          <w:rFonts w:ascii="Simplified Arabic" w:hAnsi="Simplified Arabic" w:cs="Simplified Arabic" w:hint="cs"/>
          <w:sz w:val="28"/>
          <w:szCs w:val="28"/>
          <w:rtl/>
          <w:lang w:bidi="ar-EG"/>
        </w:rPr>
        <w:t xml:space="preserve"> تجارب</w:t>
      </w:r>
      <w:r>
        <w:rPr>
          <w:rFonts w:ascii="Simplified Arabic" w:hAnsi="Simplified Arabic" w:cs="Simplified Arabic" w:hint="cs"/>
          <w:sz w:val="28"/>
          <w:szCs w:val="28"/>
          <w:rtl/>
          <w:lang w:bidi="ar-EG"/>
        </w:rPr>
        <w:t xml:space="preserve"> تبدأ بالولايات المتحدة الأمريكية، الدنمارك، اليابان، المملكة العربية السعودية، كوريا الجنوبية، </w:t>
      </w:r>
      <w:r w:rsidRPr="005B767E">
        <w:rPr>
          <w:rFonts w:ascii="Simplified Arabic" w:hAnsi="Simplified Arabic" w:cs="Simplified Arabic" w:hint="cs"/>
          <w:sz w:val="28"/>
          <w:szCs w:val="28"/>
          <w:rtl/>
          <w:lang w:bidi="ar-EG"/>
        </w:rPr>
        <w:t>الإمارات</w:t>
      </w:r>
      <w:r w:rsidRPr="005B767E">
        <w:rPr>
          <w:rFonts w:ascii="Simplified Arabic" w:hAnsi="Simplified Arabic" w:cs="Simplified Arabic"/>
          <w:sz w:val="28"/>
          <w:szCs w:val="28"/>
          <w:rtl/>
          <w:lang w:bidi="ar-EG"/>
        </w:rPr>
        <w:t xml:space="preserve"> </w:t>
      </w:r>
      <w:r w:rsidRPr="005B767E">
        <w:rPr>
          <w:rFonts w:ascii="Simplified Arabic" w:hAnsi="Simplified Arabic" w:cs="Simplified Arabic" w:hint="cs"/>
          <w:sz w:val="28"/>
          <w:szCs w:val="28"/>
          <w:rtl/>
          <w:lang w:bidi="ar-EG"/>
        </w:rPr>
        <w:t>العربية</w:t>
      </w:r>
      <w:r w:rsidRPr="005B767E">
        <w:rPr>
          <w:rFonts w:ascii="Simplified Arabic" w:hAnsi="Simplified Arabic" w:cs="Simplified Arabic"/>
          <w:sz w:val="28"/>
          <w:szCs w:val="28"/>
          <w:rtl/>
          <w:lang w:bidi="ar-EG"/>
        </w:rPr>
        <w:t xml:space="preserve"> </w:t>
      </w:r>
      <w:r w:rsidRPr="005B767E">
        <w:rPr>
          <w:rFonts w:ascii="Simplified Arabic" w:hAnsi="Simplified Arabic" w:cs="Simplified Arabic" w:hint="cs"/>
          <w:sz w:val="28"/>
          <w:szCs w:val="28"/>
          <w:rtl/>
          <w:lang w:bidi="ar-EG"/>
        </w:rPr>
        <w:t>المتحدة</w:t>
      </w:r>
      <w:r>
        <w:rPr>
          <w:rFonts w:ascii="Simplified Arabic" w:hAnsi="Simplified Arabic" w:cs="Simplified Arabic" w:hint="cs"/>
          <w:sz w:val="28"/>
          <w:szCs w:val="28"/>
          <w:rtl/>
          <w:lang w:bidi="ar-EG"/>
        </w:rPr>
        <w:t xml:space="preserve"> وأخيرا </w:t>
      </w:r>
      <w:r w:rsidRPr="002D395D">
        <w:rPr>
          <w:rFonts w:ascii="Simplified Arabic" w:hAnsi="Simplified Arabic" w:cs="Simplified Arabic" w:hint="cs"/>
          <w:sz w:val="28"/>
          <w:szCs w:val="28"/>
          <w:rtl/>
          <w:lang w:bidi="ar-EG"/>
        </w:rPr>
        <w:t>تجربة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بنغلاديش</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الفقراء</w:t>
      </w:r>
      <w:r w:rsidRPr="002D395D">
        <w:rPr>
          <w:rFonts w:ascii="Simplified Arabic" w:hAnsi="Simplified Arabic" w:cs="Simplified Arabic" w:hint="eastAsia"/>
          <w:sz w:val="28"/>
          <w:szCs w:val="28"/>
          <w:rtl/>
          <w:lang w:bidi="ar-EG"/>
        </w:rPr>
        <w:t>»</w:t>
      </w:r>
      <w:r w:rsidRPr="002D395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صنفت بين تجارب العالم المتقدم وأخرى تجارب البلدان الصاعدة والناشئة</w:t>
      </w:r>
      <w:r>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وقد حظيت هذه التجارب، بحالة من التنوع والثراء، التي صحبت معها تجذر فكر المسؤولية الاجتماعية، وتنامي تطب</w:t>
      </w:r>
      <w:r>
        <w:rPr>
          <w:rFonts w:ascii="Simplified Arabic" w:hAnsi="Simplified Arabic" w:cs="Simplified Arabic" w:hint="cs"/>
          <w:sz w:val="28"/>
          <w:szCs w:val="28"/>
          <w:rtl/>
          <w:lang w:bidi="ar-EG"/>
        </w:rPr>
        <w:t>ي</w:t>
      </w:r>
      <w:r w:rsidRPr="002D395D">
        <w:rPr>
          <w:rFonts w:ascii="Simplified Arabic" w:hAnsi="Simplified Arabic" w:cs="Simplified Arabic" w:hint="cs"/>
          <w:sz w:val="28"/>
          <w:szCs w:val="28"/>
          <w:rtl/>
          <w:lang w:bidi="ar-EG"/>
        </w:rPr>
        <w:t>قها على اختلاف حالة البلدان واقتصاداتها.</w:t>
      </w:r>
      <w:r w:rsidRPr="002D395D">
        <w:rPr>
          <w:rFonts w:ascii="Simplified Arabic" w:hAnsi="Simplified Arabic" w:cs="Simplified Arabic" w:hint="cs"/>
          <w:b/>
          <w:bCs/>
          <w:sz w:val="28"/>
          <w:szCs w:val="28"/>
          <w:rtl/>
          <w:lang w:bidi="ar-EG"/>
        </w:rPr>
        <w:t xml:space="preserve"> </w:t>
      </w:r>
      <w:r w:rsidRPr="002D395D">
        <w:rPr>
          <w:rFonts w:ascii="Simplified Arabic" w:hAnsi="Simplified Arabic" w:cs="Simplified Arabic" w:hint="cs"/>
          <w:sz w:val="28"/>
          <w:szCs w:val="28"/>
          <w:rtl/>
          <w:lang w:bidi="ar-EG"/>
        </w:rPr>
        <w:t>وقد هدف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الفصل، إلى تقديم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وبيان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بعض</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والإقليمية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بازر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وتطوير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برامجها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لتشجيع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تبني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برامج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وسياسات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واستخلاص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الدروس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المستفادة</w:t>
      </w:r>
      <w:r w:rsidRPr="002D395D">
        <w:rPr>
          <w:rFonts w:ascii="Simplified Arabic" w:hAnsi="Simplified Arabic" w:cs="Simplified Arabic"/>
          <w:sz w:val="28"/>
          <w:szCs w:val="28"/>
          <w:rtl/>
          <w:lang w:bidi="ar-EG"/>
        </w:rPr>
        <w:t xml:space="preserve">. </w:t>
      </w:r>
    </w:p>
    <w:p w:rsidR="001C79AD" w:rsidRPr="006845FC" w:rsidRDefault="001C79AD" w:rsidP="009178DC">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تناول</w:t>
      </w:r>
      <w:r w:rsidRPr="002D395D">
        <w:rPr>
          <w:rFonts w:ascii="Simplified Arabic" w:hAnsi="Simplified Arabic" w:cs="Simplified Arabic" w:hint="cs"/>
          <w:b/>
          <w:bCs/>
          <w:sz w:val="28"/>
          <w:szCs w:val="28"/>
          <w:rtl/>
          <w:lang w:bidi="ar-EG"/>
        </w:rPr>
        <w:t xml:space="preserve"> </w:t>
      </w:r>
      <w:r w:rsidRPr="005B767E">
        <w:rPr>
          <w:rFonts w:ascii="Simplified Arabic" w:hAnsi="Simplified Arabic" w:cs="Simplified Arabic" w:hint="cs"/>
          <w:b/>
          <w:bCs/>
          <w:sz w:val="28"/>
          <w:szCs w:val="28"/>
          <w:u w:val="single"/>
          <w:rtl/>
          <w:lang w:bidi="ar-EG"/>
        </w:rPr>
        <w:t>الفصل الثالث</w:t>
      </w:r>
      <w:r>
        <w:rPr>
          <w:rFonts w:ascii="Simplified Arabic" w:hAnsi="Simplified Arabic" w:cs="Simplified Arabic" w:hint="cs"/>
          <w:sz w:val="28"/>
          <w:szCs w:val="28"/>
          <w:rtl/>
          <w:lang w:bidi="ar-EG"/>
        </w:rPr>
        <w:t xml:space="preserve"> </w:t>
      </w:r>
      <w:r w:rsidRPr="001C237D">
        <w:rPr>
          <w:rFonts w:ascii="Simplified Arabic" w:hAnsi="Simplified Arabic" w:cs="Simplified Arabic" w:hint="cs"/>
          <w:sz w:val="28"/>
          <w:szCs w:val="28"/>
          <w:rtl/>
          <w:lang w:bidi="ar-EG"/>
        </w:rPr>
        <w:t>المسؤولية</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الاجتماعية</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في</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ضوء</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التجارب</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المحلية</w:t>
      </w:r>
      <w:r>
        <w:rPr>
          <w:rFonts w:ascii="Simplified Arabic" w:hAnsi="Simplified Arabic" w:cs="Simplified Arabic" w:hint="cs"/>
          <w:sz w:val="28"/>
          <w:szCs w:val="28"/>
          <w:rtl/>
          <w:lang w:bidi="ar-EG"/>
        </w:rPr>
        <w:t>،</w:t>
      </w:r>
      <w:r w:rsidRPr="001C237D">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تحليل دور 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 مرورا بالتأكيد على أهمية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التوجه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 ثم التطرق لتناول 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اللائق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تقييم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بعض</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والبنوك</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وصولا إلى عديد من الدروس والخطوات المضيئة في تحليل 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ظل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جائحة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كورونا</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تجربة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مجموعة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العربي التي لم تكن ألبته تجربة شخصية، بل كانت تجربة مؤسسية، ترسخت فيها جذور أخلاقيات العمل مع مبادي الإدارة الحديثة والأساليب الاقتصاد</w:t>
      </w:r>
      <w:r>
        <w:rPr>
          <w:rFonts w:ascii="Simplified Arabic" w:hAnsi="Simplified Arabic" w:cs="Simplified Arabic" w:hint="cs"/>
          <w:sz w:val="28"/>
          <w:szCs w:val="28"/>
          <w:rtl/>
          <w:lang w:bidi="ar-EG"/>
        </w:rPr>
        <w:t>ية</w:t>
      </w:r>
      <w:r w:rsidRPr="002D395D">
        <w:rPr>
          <w:rFonts w:ascii="Simplified Arabic" w:hAnsi="Simplified Arabic" w:cs="Simplified Arabic" w:hint="cs"/>
          <w:sz w:val="28"/>
          <w:szCs w:val="28"/>
          <w:rtl/>
          <w:lang w:bidi="ar-EG"/>
        </w:rPr>
        <w:t xml:space="preserve"> الرشيدة، في تحفيز العاملين وتنمية قدراتهم</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 ويتم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قدرة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تكون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للتغيير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وهناك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المستدامة. </w:t>
      </w:r>
    </w:p>
    <w:p w:rsidR="001C79AD" w:rsidRPr="00E35515" w:rsidRDefault="001C79AD" w:rsidP="009178DC">
      <w:pPr>
        <w:spacing w:after="0" w:line="240" w:lineRule="auto"/>
        <w:ind w:firstLine="7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وتناول</w:t>
      </w:r>
      <w:r w:rsidRPr="00E35515">
        <w:rPr>
          <w:rFonts w:ascii="Simplified Arabic" w:hAnsi="Simplified Arabic" w:cs="Simplified Arabic" w:hint="cs"/>
          <w:b/>
          <w:bCs/>
          <w:sz w:val="28"/>
          <w:szCs w:val="28"/>
          <w:rtl/>
          <w:lang w:bidi="ar-EG"/>
        </w:rPr>
        <w:t xml:space="preserve"> </w:t>
      </w:r>
      <w:r w:rsidRPr="00A25A37">
        <w:rPr>
          <w:rFonts w:ascii="Simplified Arabic" w:hAnsi="Simplified Arabic" w:cs="Simplified Arabic" w:hint="cs"/>
          <w:b/>
          <w:bCs/>
          <w:sz w:val="28"/>
          <w:szCs w:val="28"/>
          <w:u w:val="single"/>
          <w:rtl/>
          <w:lang w:bidi="ar-EG"/>
        </w:rPr>
        <w:t>الفصل الرابع</w:t>
      </w:r>
      <w:r w:rsidRPr="00E35515">
        <w:rPr>
          <w:rFonts w:ascii="Simplified Arabic" w:hAnsi="Simplified Arabic" w:cs="Simplified Arabic" w:hint="cs"/>
          <w:b/>
          <w:bCs/>
          <w:sz w:val="28"/>
          <w:szCs w:val="28"/>
          <w:rtl/>
          <w:lang w:bidi="ar-EG"/>
        </w:rPr>
        <w:t xml:space="preserve"> </w:t>
      </w:r>
      <w:bookmarkStart w:id="2" w:name="_Hlk97454207"/>
      <w:r w:rsidRPr="001C237D">
        <w:rPr>
          <w:rFonts w:ascii="Simplified Arabic" w:hAnsi="Simplified Arabic" w:cs="Simplified Arabic" w:hint="cs"/>
          <w:sz w:val="28"/>
          <w:szCs w:val="28"/>
          <w:rtl/>
          <w:lang w:bidi="ar-EG"/>
        </w:rPr>
        <w:t>المسؤولية</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الاجتماعية</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للشركات</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في</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مصر</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دراسة</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حالة</w:t>
      </w:r>
      <w:r w:rsidRPr="001C237D">
        <w:rPr>
          <w:rFonts w:ascii="Simplified Arabic" w:hAnsi="Simplified Arabic" w:cs="Simplified Arabic"/>
          <w:sz w:val="28"/>
          <w:szCs w:val="28"/>
          <w:rtl/>
          <w:lang w:bidi="ar-EG"/>
        </w:rPr>
        <w:t xml:space="preserve"> </w:t>
      </w:r>
      <w:r w:rsidRPr="001C237D">
        <w:rPr>
          <w:rFonts w:ascii="Simplified Arabic" w:hAnsi="Simplified Arabic" w:cs="Simplified Arabic" w:hint="cs"/>
          <w:sz w:val="28"/>
          <w:szCs w:val="28"/>
          <w:rtl/>
          <w:lang w:bidi="ar-EG"/>
        </w:rPr>
        <w:t>تطبيقية</w:t>
      </w:r>
      <w:bookmarkEnd w:id="2"/>
      <w:r>
        <w:rPr>
          <w:rFonts w:ascii="Simplified Arabic" w:hAnsi="Simplified Arabic" w:cs="Simplified Arabic" w:hint="cs"/>
          <w:sz w:val="28"/>
          <w:szCs w:val="28"/>
          <w:rtl/>
          <w:lang w:bidi="ar-EG"/>
        </w:rPr>
        <w:t xml:space="preserve">، حيث </w:t>
      </w:r>
      <w:r w:rsidRPr="00E35515">
        <w:rPr>
          <w:rFonts w:ascii="Simplified Arabic" w:hAnsi="Simplified Arabic" w:cs="Simplified Arabic" w:hint="cs"/>
          <w:sz w:val="28"/>
          <w:szCs w:val="28"/>
          <w:rtl/>
          <w:lang w:bidi="ar-EG"/>
        </w:rPr>
        <w:t>تم تحليل عناصر وأبعاد دور</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البنوك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في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تحقيق</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المسؤولية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المجتمعية.</w:t>
      </w:r>
      <w:r w:rsidRPr="00E35515">
        <w:rPr>
          <w:rFonts w:ascii="Simplified Arabic" w:hAnsi="Simplified Arabic" w:cs="Simplified Arabic" w:hint="cs"/>
          <w:b/>
          <w:bCs/>
          <w:sz w:val="28"/>
          <w:szCs w:val="28"/>
          <w:rtl/>
          <w:lang w:bidi="ar-EG"/>
        </w:rPr>
        <w:t xml:space="preserve"> </w:t>
      </w:r>
      <w:r w:rsidRPr="00E35515">
        <w:rPr>
          <w:rFonts w:ascii="Simplified Arabic" w:hAnsi="Simplified Arabic" w:cs="Simplified Arabic" w:hint="cs"/>
          <w:sz w:val="28"/>
          <w:szCs w:val="28"/>
          <w:rtl/>
          <w:lang w:bidi="ar-EG"/>
        </w:rPr>
        <w:t>وفي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ضوء</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ذلك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يتناول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هذا</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الفصل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بالرصد</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والتحليل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والتقييم</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الوضع</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الحالي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لدور</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البنوك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في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المسؤولية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المجتمعية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مع</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التطبيق</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على</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البنك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الأهلي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المصري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بنك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القاهرة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بنك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مصر</w:t>
      </w:r>
      <w:r>
        <w:rPr>
          <w:rFonts w:ascii="Simplified Arabic" w:hAnsi="Simplified Arabic" w:cs="Simplified Arabic" w:hint="cs"/>
          <w:sz w:val="28"/>
          <w:szCs w:val="28"/>
          <w:rtl/>
          <w:lang w:bidi="ar-EG"/>
        </w:rPr>
        <w:t>-</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البنك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التجاري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الدولي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sz w:val="28"/>
          <w:szCs w:val="28"/>
          <w:lang w:bidi="ar-EG"/>
        </w:rPr>
        <w:t>CIB</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بنك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قناة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السويس</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بنك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الإسكندرية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كي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تساعد</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النتائج</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والمؤشرات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في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صياغة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توصيات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لدور</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البنوك</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في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تنمية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المجتمع</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المحلي</w:t>
      </w:r>
      <w:r w:rsidRPr="00E35515">
        <w:rPr>
          <w:rFonts w:ascii="Simplified Arabic" w:hAnsi="Simplified Arabic" w:cs="Simplified Arabic"/>
          <w:b/>
          <w:bCs/>
          <w:sz w:val="28"/>
          <w:szCs w:val="28"/>
          <w:rtl/>
          <w:lang w:bidi="ar-EG"/>
        </w:rPr>
        <w:t xml:space="preserve">. </w:t>
      </w:r>
      <w:r w:rsidRPr="00E35515">
        <w:rPr>
          <w:rFonts w:ascii="Simplified Arabic" w:hAnsi="Simplified Arabic" w:cs="Simplified Arabic" w:hint="cs"/>
          <w:sz w:val="28"/>
          <w:szCs w:val="28"/>
          <w:rtl/>
          <w:lang w:bidi="ar-EG"/>
        </w:rPr>
        <w:t>من خلال 5</w:t>
      </w:r>
      <w:r w:rsidRPr="00E35515">
        <w:rPr>
          <w:rFonts w:ascii="Simplified Arabic" w:hAnsi="Simplified Arabic" w:cs="Simplified Arabic"/>
          <w:sz w:val="28"/>
          <w:szCs w:val="28"/>
          <w:rtl/>
          <w:lang w:bidi="ar-EG"/>
        </w:rPr>
        <w:t xml:space="preserve"> محاور</w:t>
      </w:r>
      <w:r w:rsidRPr="00E35515">
        <w:rPr>
          <w:rFonts w:ascii="Simplified Arabic" w:hAnsi="Simplified Arabic" w:cs="Simplified Arabic" w:hint="cs"/>
          <w:sz w:val="28"/>
          <w:szCs w:val="28"/>
          <w:rtl/>
          <w:lang w:bidi="ar-EG"/>
        </w:rPr>
        <w:t xml:space="preserve"> أساسية ه</w:t>
      </w:r>
      <w:r>
        <w:rPr>
          <w:rFonts w:ascii="Simplified Arabic" w:hAnsi="Simplified Arabic" w:cs="Simplified Arabic" w:hint="cs"/>
          <w:sz w:val="28"/>
          <w:szCs w:val="28"/>
          <w:rtl/>
          <w:lang w:bidi="ar-EG"/>
        </w:rPr>
        <w:t>ي</w:t>
      </w:r>
      <w:r w:rsidRPr="00E35515">
        <w:rPr>
          <w:rFonts w:ascii="Simplified Arabic" w:hAnsi="Simplified Arabic" w:cs="Simplified Arabic" w:hint="cs"/>
          <w:sz w:val="28"/>
          <w:szCs w:val="28"/>
          <w:rtl/>
          <w:lang w:bidi="ar-EG"/>
        </w:rPr>
        <w:t>:</w:t>
      </w:r>
    </w:p>
    <w:p w:rsidR="001C79AD" w:rsidRPr="002D395D" w:rsidRDefault="001C79AD" w:rsidP="009178DC">
      <w:pPr>
        <w:pStyle w:val="ListParagraph"/>
        <w:numPr>
          <w:ilvl w:val="0"/>
          <w:numId w:val="107"/>
        </w:numPr>
        <w:spacing w:after="0" w:line="240" w:lineRule="auto"/>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مدى استيعاب مفهوم المسؤولية الاجتماعية للبنك.</w:t>
      </w:r>
    </w:p>
    <w:p w:rsidR="001C79AD" w:rsidRPr="002D395D" w:rsidRDefault="001C79AD" w:rsidP="009178DC">
      <w:pPr>
        <w:pStyle w:val="ListParagraph"/>
        <w:numPr>
          <w:ilvl w:val="0"/>
          <w:numId w:val="107"/>
        </w:numPr>
        <w:spacing w:after="0" w:line="240" w:lineRule="auto"/>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دور </w:t>
      </w:r>
      <w:proofErr w:type="spellStart"/>
      <w:r w:rsidRPr="002D395D">
        <w:rPr>
          <w:rFonts w:ascii="Simplified Arabic" w:hAnsi="Simplified Arabic" w:cs="Simplified Arabic" w:hint="cs"/>
          <w:sz w:val="28"/>
          <w:szCs w:val="28"/>
          <w:rtl/>
          <w:lang w:bidi="ar-EG"/>
        </w:rPr>
        <w:t>حوكمة</w:t>
      </w:r>
      <w:proofErr w:type="spellEnd"/>
      <w:r w:rsidRPr="002D395D">
        <w:rPr>
          <w:rFonts w:ascii="Simplified Arabic" w:hAnsi="Simplified Arabic" w:cs="Simplified Arabic" w:hint="cs"/>
          <w:sz w:val="28"/>
          <w:szCs w:val="28"/>
          <w:rtl/>
          <w:lang w:bidi="ar-EG"/>
        </w:rPr>
        <w:t xml:space="preserve"> المصارف والبنوك في تعزيز المسؤولية الاجتماعية للبنك.</w:t>
      </w:r>
    </w:p>
    <w:p w:rsidR="001C79AD" w:rsidRPr="002D395D" w:rsidRDefault="001C79AD" w:rsidP="009178DC">
      <w:pPr>
        <w:pStyle w:val="ListParagraph"/>
        <w:numPr>
          <w:ilvl w:val="0"/>
          <w:numId w:val="107"/>
        </w:numPr>
        <w:spacing w:after="0" w:line="240" w:lineRule="auto"/>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المسؤولية الاجتماعية للبنك تجاه المجتمع والبيئة.</w:t>
      </w:r>
    </w:p>
    <w:p w:rsidR="001C79AD" w:rsidRPr="002D395D" w:rsidRDefault="001C79AD" w:rsidP="009178DC">
      <w:pPr>
        <w:pStyle w:val="ListParagraph"/>
        <w:numPr>
          <w:ilvl w:val="0"/>
          <w:numId w:val="107"/>
        </w:numPr>
        <w:spacing w:after="0" w:line="240" w:lineRule="auto"/>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المسؤولية الاجتماعية للبنك تجاه العاملين.</w:t>
      </w:r>
    </w:p>
    <w:p w:rsidR="001C79AD" w:rsidRPr="00EE2CDF" w:rsidRDefault="001C79AD" w:rsidP="009178DC">
      <w:pPr>
        <w:pStyle w:val="ListParagraph"/>
        <w:numPr>
          <w:ilvl w:val="0"/>
          <w:numId w:val="107"/>
        </w:numPr>
        <w:spacing w:after="0" w:line="240" w:lineRule="auto"/>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المسؤولية الاجتماعية للبنك تجاه العملاء.</w:t>
      </w:r>
    </w:p>
    <w:p w:rsidR="001C79AD" w:rsidRPr="00837E56" w:rsidRDefault="001C79AD" w:rsidP="009178DC">
      <w:pPr>
        <w:spacing w:after="0" w:line="240" w:lineRule="auto"/>
        <w:ind w:firstLine="360"/>
        <w:contextualSpacing/>
        <w:jc w:val="lowKashida"/>
        <w:rPr>
          <w:rFonts w:ascii="Simplified Arabic" w:hAnsi="Simplified Arabic" w:cs="Simplified Arabic"/>
          <w:b/>
          <w:bCs/>
          <w:sz w:val="30"/>
          <w:szCs w:val="30"/>
          <w:rtl/>
          <w:lang w:bidi="ar-EG"/>
        </w:rPr>
      </w:pPr>
      <w:r w:rsidRPr="00837E56">
        <w:rPr>
          <w:rFonts w:ascii="Simplified Arabic" w:hAnsi="Simplified Arabic" w:cs="Simplified Arabic" w:hint="cs"/>
          <w:b/>
          <w:bCs/>
          <w:sz w:val="30"/>
          <w:szCs w:val="30"/>
          <w:rtl/>
          <w:lang w:bidi="ar-EG"/>
        </w:rPr>
        <w:t>وقد</w:t>
      </w:r>
      <w:r w:rsidRPr="00837E56">
        <w:rPr>
          <w:rFonts w:ascii="Simplified Arabic" w:hAnsi="Simplified Arabic" w:cs="Simplified Arabic"/>
          <w:b/>
          <w:bCs/>
          <w:sz w:val="30"/>
          <w:szCs w:val="30"/>
          <w:rtl/>
          <w:lang w:bidi="ar-EG"/>
        </w:rPr>
        <w:t xml:space="preserve"> </w:t>
      </w:r>
      <w:r w:rsidRPr="00837E56">
        <w:rPr>
          <w:rFonts w:ascii="Simplified Arabic" w:hAnsi="Simplified Arabic" w:cs="Simplified Arabic" w:hint="cs"/>
          <w:b/>
          <w:bCs/>
          <w:sz w:val="30"/>
          <w:szCs w:val="30"/>
          <w:rtl/>
          <w:lang w:bidi="ar-EG"/>
        </w:rPr>
        <w:t>أظهرت</w:t>
      </w:r>
      <w:r w:rsidRPr="00837E56">
        <w:rPr>
          <w:rFonts w:ascii="Simplified Arabic" w:hAnsi="Simplified Arabic" w:cs="Simplified Arabic"/>
          <w:b/>
          <w:bCs/>
          <w:sz w:val="30"/>
          <w:szCs w:val="30"/>
          <w:rtl/>
          <w:lang w:bidi="ar-EG"/>
        </w:rPr>
        <w:t xml:space="preserve"> </w:t>
      </w:r>
      <w:r w:rsidRPr="00837E56">
        <w:rPr>
          <w:rFonts w:ascii="Simplified Arabic" w:hAnsi="Simplified Arabic" w:cs="Simplified Arabic" w:hint="cs"/>
          <w:b/>
          <w:bCs/>
          <w:sz w:val="30"/>
          <w:szCs w:val="30"/>
          <w:rtl/>
          <w:lang w:bidi="ar-EG"/>
        </w:rPr>
        <w:t>الدراسة</w:t>
      </w:r>
      <w:r w:rsidRPr="00837E56">
        <w:rPr>
          <w:rFonts w:ascii="Simplified Arabic" w:hAnsi="Simplified Arabic" w:cs="Simplified Arabic"/>
          <w:b/>
          <w:bCs/>
          <w:sz w:val="30"/>
          <w:szCs w:val="30"/>
          <w:rtl/>
          <w:lang w:bidi="ar-EG"/>
        </w:rPr>
        <w:t xml:space="preserve"> </w:t>
      </w:r>
      <w:r w:rsidRPr="00837E56">
        <w:rPr>
          <w:rFonts w:ascii="Simplified Arabic" w:hAnsi="Simplified Arabic" w:cs="Simplified Arabic" w:hint="cs"/>
          <w:b/>
          <w:bCs/>
          <w:sz w:val="30"/>
          <w:szCs w:val="30"/>
          <w:rtl/>
          <w:lang w:bidi="ar-EG"/>
        </w:rPr>
        <w:t>مجموعة</w:t>
      </w:r>
      <w:r w:rsidRPr="00837E56">
        <w:rPr>
          <w:rFonts w:ascii="Simplified Arabic" w:hAnsi="Simplified Arabic" w:cs="Simplified Arabic"/>
          <w:b/>
          <w:bCs/>
          <w:sz w:val="30"/>
          <w:szCs w:val="30"/>
          <w:rtl/>
          <w:lang w:bidi="ar-EG"/>
        </w:rPr>
        <w:t xml:space="preserve"> </w:t>
      </w:r>
      <w:r w:rsidRPr="00837E56">
        <w:rPr>
          <w:rFonts w:ascii="Simplified Arabic" w:hAnsi="Simplified Arabic" w:cs="Simplified Arabic" w:hint="cs"/>
          <w:b/>
          <w:bCs/>
          <w:sz w:val="30"/>
          <w:szCs w:val="30"/>
          <w:rtl/>
          <w:lang w:bidi="ar-EG"/>
        </w:rPr>
        <w:t>من</w:t>
      </w:r>
      <w:r w:rsidRPr="00837E56">
        <w:rPr>
          <w:rFonts w:ascii="Simplified Arabic" w:hAnsi="Simplified Arabic" w:cs="Simplified Arabic"/>
          <w:b/>
          <w:bCs/>
          <w:sz w:val="30"/>
          <w:szCs w:val="30"/>
          <w:rtl/>
          <w:lang w:bidi="ar-EG"/>
        </w:rPr>
        <w:t xml:space="preserve"> </w:t>
      </w:r>
      <w:r w:rsidRPr="00837E56">
        <w:rPr>
          <w:rFonts w:ascii="Simplified Arabic" w:hAnsi="Simplified Arabic" w:cs="Simplified Arabic" w:hint="cs"/>
          <w:b/>
          <w:bCs/>
          <w:sz w:val="30"/>
          <w:szCs w:val="30"/>
          <w:rtl/>
          <w:lang w:bidi="ar-EG"/>
        </w:rPr>
        <w:t>النتائج</w:t>
      </w:r>
      <w:r w:rsidRPr="00837E56">
        <w:rPr>
          <w:rFonts w:ascii="Simplified Arabic" w:hAnsi="Simplified Arabic" w:cs="Simplified Arabic"/>
          <w:b/>
          <w:bCs/>
          <w:sz w:val="30"/>
          <w:szCs w:val="30"/>
          <w:rtl/>
          <w:lang w:bidi="ar-EG"/>
        </w:rPr>
        <w:t xml:space="preserve"> </w:t>
      </w:r>
      <w:r w:rsidRPr="00837E56">
        <w:rPr>
          <w:rFonts w:ascii="Simplified Arabic" w:hAnsi="Simplified Arabic" w:cs="Simplified Arabic" w:hint="cs"/>
          <w:b/>
          <w:bCs/>
          <w:sz w:val="30"/>
          <w:szCs w:val="30"/>
          <w:rtl/>
          <w:lang w:bidi="ar-EG"/>
        </w:rPr>
        <w:t>الهامة</w:t>
      </w:r>
      <w:r w:rsidRPr="00837E56">
        <w:rPr>
          <w:rFonts w:ascii="Simplified Arabic" w:hAnsi="Simplified Arabic" w:cs="Simplified Arabic"/>
          <w:b/>
          <w:bCs/>
          <w:sz w:val="30"/>
          <w:szCs w:val="30"/>
          <w:rtl/>
          <w:lang w:bidi="ar-EG"/>
        </w:rPr>
        <w:t xml:space="preserve"> </w:t>
      </w:r>
      <w:r w:rsidRPr="00837E56">
        <w:rPr>
          <w:rFonts w:ascii="Simplified Arabic" w:hAnsi="Simplified Arabic" w:cs="Simplified Arabic" w:hint="cs"/>
          <w:b/>
          <w:bCs/>
          <w:sz w:val="30"/>
          <w:szCs w:val="30"/>
          <w:rtl/>
          <w:lang w:bidi="ar-EG"/>
        </w:rPr>
        <w:t>من أهمها ما يلي</w:t>
      </w:r>
      <w:r w:rsidRPr="00837E56">
        <w:rPr>
          <w:rFonts w:ascii="Simplified Arabic" w:hAnsi="Simplified Arabic" w:cs="Simplified Arabic"/>
          <w:b/>
          <w:bCs/>
          <w:sz w:val="30"/>
          <w:szCs w:val="30"/>
          <w:rtl/>
          <w:lang w:bidi="ar-EG"/>
        </w:rPr>
        <w:t>:</w:t>
      </w:r>
    </w:p>
    <w:p w:rsidR="001C79AD"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E35515">
        <w:rPr>
          <w:rFonts w:ascii="Simplified Arabic" w:hAnsi="Simplified Arabic" w:cs="Simplified Arabic" w:hint="cs"/>
          <w:sz w:val="28"/>
          <w:szCs w:val="28"/>
          <w:rtl/>
          <w:lang w:bidi="ar-EG"/>
        </w:rPr>
        <w:t>تمثل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سياسات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المسؤولية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الاجتماعية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في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الوقت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الراهن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مكون</w:t>
      </w:r>
      <w:r>
        <w:rPr>
          <w:rFonts w:ascii="Simplified Arabic" w:hAnsi="Simplified Arabic" w:cs="Simplified Arabic" w:hint="cs"/>
          <w:sz w:val="28"/>
          <w:szCs w:val="28"/>
          <w:rtl/>
          <w:lang w:bidi="ar-EG"/>
        </w:rPr>
        <w:t>ًا</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مركزي</w:t>
      </w:r>
      <w:r>
        <w:rPr>
          <w:rFonts w:ascii="Simplified Arabic" w:hAnsi="Simplified Arabic" w:cs="Simplified Arabic" w:hint="cs"/>
          <w:sz w:val="28"/>
          <w:szCs w:val="28"/>
          <w:rtl/>
          <w:lang w:bidi="ar-EG"/>
        </w:rPr>
        <w:t>ًا</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مكونات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السياسات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الاجتماعية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ناحية،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ومن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ناحية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أخرى،</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يظل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تعزيز</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دورها</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في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التوظف</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وضمان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الوصول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للعمل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اللائق</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أحد</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الأهداف</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الرئيسية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لسياسات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التنمية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المتعلقة بالسكان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التشغيل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التعليم</w:t>
      </w:r>
      <w:r w:rsidRPr="00E35515">
        <w:rPr>
          <w:rFonts w:ascii="Simplified Arabic" w:hAnsi="Simplified Arabic" w:cs="Simplified Arabic"/>
          <w:sz w:val="28"/>
          <w:szCs w:val="28"/>
          <w:rtl/>
          <w:lang w:bidi="ar-EG"/>
        </w:rPr>
        <w:t xml:space="preserve"> - </w:t>
      </w:r>
      <w:r w:rsidRPr="00E35515">
        <w:rPr>
          <w:rFonts w:ascii="Simplified Arabic" w:hAnsi="Simplified Arabic" w:cs="Simplified Arabic" w:hint="cs"/>
          <w:sz w:val="28"/>
          <w:szCs w:val="28"/>
          <w:rtl/>
          <w:lang w:bidi="ar-EG"/>
        </w:rPr>
        <w:t>الصحة</w:t>
      </w:r>
      <w:r w:rsidRPr="00E35515">
        <w:rPr>
          <w:rFonts w:ascii="Simplified Arabic" w:hAnsi="Simplified Arabic" w:cs="Simplified Arabic"/>
          <w:sz w:val="28"/>
          <w:szCs w:val="28"/>
          <w:rtl/>
          <w:lang w:bidi="ar-EG"/>
        </w:rPr>
        <w:t xml:space="preserve"> - </w:t>
      </w:r>
      <w:r w:rsidRPr="00E35515">
        <w:rPr>
          <w:rFonts w:ascii="Simplified Arabic" w:hAnsi="Simplified Arabic" w:cs="Simplified Arabic" w:hint="cs"/>
          <w:sz w:val="28"/>
          <w:szCs w:val="28"/>
          <w:rtl/>
          <w:lang w:bidi="ar-EG"/>
        </w:rPr>
        <w:t>الضمان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الاجتماعي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الإسكان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والمرافق</w:t>
      </w:r>
      <w:r w:rsidRPr="00E35515">
        <w:rPr>
          <w:rFonts w:ascii="Simplified Arabic" w:hAnsi="Simplified Arabic" w:cs="Simplified Arabic"/>
          <w:sz w:val="28"/>
          <w:szCs w:val="28"/>
          <w:rtl/>
          <w:lang w:bidi="ar-EG"/>
        </w:rPr>
        <w:t>.</w:t>
      </w:r>
      <w:r w:rsidRPr="00E35515">
        <w:rPr>
          <w:rFonts w:ascii="Simplified Arabic" w:hAnsi="Simplified Arabic" w:cs="Simplified Arabic" w:hint="cs"/>
          <w:sz w:val="28"/>
          <w:szCs w:val="28"/>
          <w:rtl/>
          <w:lang w:bidi="ar-EG"/>
        </w:rPr>
        <w:t xml:space="preserve"> وبالتالي،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خلال</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تعزيز</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دور</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المسؤولية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الاجتماعية،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يمكن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لأي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اقتصاد</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تعزيز</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الأداء الاقتصادي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وتحسين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مستويات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المعيشة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معا</w:t>
      </w:r>
      <w:r w:rsidRPr="00E35515">
        <w:rPr>
          <w:rFonts w:ascii="Simplified Arabic" w:hAnsi="Simplified Arabic" w:cs="Simplified Arabic"/>
          <w:sz w:val="28"/>
          <w:szCs w:val="28"/>
          <w:rtl/>
          <w:lang w:bidi="ar-EG"/>
        </w:rPr>
        <w:t xml:space="preserve">. </w:t>
      </w:r>
    </w:p>
    <w:p w:rsidR="001C79AD" w:rsidRPr="000E4585"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E35515">
        <w:rPr>
          <w:rFonts w:ascii="Simplified Arabic" w:hAnsi="Simplified Arabic" w:cs="Simplified Arabic" w:hint="cs"/>
          <w:sz w:val="28"/>
          <w:szCs w:val="28"/>
          <w:rtl/>
          <w:lang w:bidi="ar-EG"/>
        </w:rPr>
        <w:t xml:space="preserve">تنطلق أهمية التحول نحو المسؤولية الاجتماعية للشركات في مصر، من حقيقة مفادها" </w:t>
      </w:r>
      <w:r>
        <w:rPr>
          <w:rFonts w:ascii="Simplified Arabic" w:hAnsi="Simplified Arabic" w:cs="Simplified Arabic" w:hint="cs"/>
          <w:sz w:val="28"/>
          <w:szCs w:val="28"/>
          <w:rtl/>
          <w:lang w:bidi="ar-EG"/>
        </w:rPr>
        <w:t>وجود</w:t>
      </w:r>
      <w:r w:rsidRPr="00E35515">
        <w:rPr>
          <w:rFonts w:ascii="Simplified Arabic" w:hAnsi="Simplified Arabic" w:cs="Simplified Arabic" w:hint="cs"/>
          <w:sz w:val="28"/>
          <w:szCs w:val="28"/>
          <w:rtl/>
          <w:lang w:bidi="ar-EG"/>
        </w:rPr>
        <w:t xml:space="preserve"> تحديات ومشكلات كبيرة في الاقتصاد المصري مثل البطالة والتضخم والفقر". وبالفعل، فقد أعلنت مصر بين عامي 2004 و2008، عن إطلاق المبادرة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القومية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للمسئولية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الاجتماعية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للشركات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بالتعاون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مع</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البرنامج</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lastRenderedPageBreak/>
        <w:t>الإنمائي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للأمم</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المتحدة،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والتي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من</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شأنها</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إنشاء</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الشبكة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المصرية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للمسئولية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الاجتماعية</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والتي</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تستهدف</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تشجيع</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الشركات</w:t>
      </w:r>
      <w:r w:rsidRPr="00E35515">
        <w:rPr>
          <w:rFonts w:ascii="Simplified Arabic" w:hAnsi="Simplified Arabic" w:cs="Simplified Arabic"/>
          <w:sz w:val="28"/>
          <w:szCs w:val="28"/>
          <w:rtl/>
          <w:lang w:bidi="ar-EG"/>
        </w:rPr>
        <w:t xml:space="preserve"> </w:t>
      </w:r>
      <w:r w:rsidRPr="00E35515">
        <w:rPr>
          <w:rFonts w:ascii="Simplified Arabic" w:hAnsi="Simplified Arabic" w:cs="Simplified Arabic" w:hint="cs"/>
          <w:sz w:val="28"/>
          <w:szCs w:val="28"/>
          <w:rtl/>
          <w:lang w:bidi="ar-EG"/>
        </w:rPr>
        <w:t xml:space="preserve">الوطنية. </w:t>
      </w:r>
    </w:p>
    <w:p w:rsidR="001C79AD" w:rsidRPr="00E35515"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E35515">
        <w:rPr>
          <w:rFonts w:ascii="Simplified Arabic" w:hAnsi="Simplified Arabic" w:cs="Simplified Arabic" w:hint="cs"/>
          <w:sz w:val="28"/>
          <w:szCs w:val="28"/>
          <w:rtl/>
          <w:lang w:bidi="ar-EG"/>
        </w:rPr>
        <w:t xml:space="preserve">أصبحت معايير الحكم على نجاح البنوك ليست </w:t>
      </w:r>
      <w:r>
        <w:rPr>
          <w:rFonts w:ascii="Simplified Arabic" w:hAnsi="Simplified Arabic" w:cs="Simplified Arabic" w:hint="cs"/>
          <w:sz w:val="28"/>
          <w:szCs w:val="28"/>
          <w:rtl/>
          <w:lang w:bidi="ar-EG"/>
        </w:rPr>
        <w:t xml:space="preserve">فقط </w:t>
      </w:r>
      <w:r w:rsidRPr="00E35515">
        <w:rPr>
          <w:rFonts w:ascii="Simplified Arabic" w:hAnsi="Simplified Arabic" w:cs="Simplified Arabic" w:hint="cs"/>
          <w:sz w:val="28"/>
          <w:szCs w:val="28"/>
          <w:rtl/>
          <w:lang w:bidi="ar-EG"/>
        </w:rPr>
        <w:t xml:space="preserve">ما تعتمد عليه من معايير مالية واقتصادية بحتة بل تم إضافة مقاييس ومعايير أخرى غير مالية متمثلة في برامج خدمة وتنمية المجتمع المحلي. </w:t>
      </w:r>
      <w:r>
        <w:rPr>
          <w:rFonts w:ascii="Simplified Arabic" w:hAnsi="Simplified Arabic" w:cs="Simplified Arabic" w:hint="cs"/>
          <w:sz w:val="28"/>
          <w:szCs w:val="28"/>
          <w:rtl/>
          <w:lang w:bidi="ar-EG"/>
        </w:rPr>
        <w:t xml:space="preserve">ولعل </w:t>
      </w:r>
      <w:r w:rsidRPr="00E35515">
        <w:rPr>
          <w:rFonts w:ascii="Simplified Arabic" w:hAnsi="Simplified Arabic" w:cs="Simplified Arabic" w:hint="cs"/>
          <w:sz w:val="28"/>
          <w:szCs w:val="28"/>
          <w:rtl/>
          <w:lang w:bidi="ar-EG"/>
        </w:rPr>
        <w:t xml:space="preserve">أكثر عناصر المسؤولية الاجتماعية أهمية في مسؤوليتها تجاه العملاء هو </w:t>
      </w:r>
      <w:r w:rsidRPr="00E35515">
        <w:rPr>
          <w:rFonts w:ascii="Simplified Arabic" w:hAnsi="Simplified Arabic" w:cs="Simplified Arabic"/>
          <w:sz w:val="28"/>
          <w:szCs w:val="28"/>
          <w:rtl/>
        </w:rPr>
        <w:t>اتخاذ كافة التدابير والإجراءات التي تضمن حماية أمن وسرية حسابات العملاء و</w:t>
      </w:r>
      <w:r w:rsidRPr="00E35515">
        <w:rPr>
          <w:rFonts w:ascii="Simplified Arabic" w:hAnsi="Simplified Arabic" w:cs="Simplified Arabic" w:hint="cs"/>
          <w:sz w:val="28"/>
          <w:szCs w:val="28"/>
          <w:rtl/>
        </w:rPr>
        <w:t>كافة البيانات و</w:t>
      </w:r>
      <w:r w:rsidRPr="00E35515">
        <w:rPr>
          <w:rFonts w:ascii="Simplified Arabic" w:hAnsi="Simplified Arabic" w:cs="Simplified Arabic"/>
          <w:sz w:val="28"/>
          <w:szCs w:val="28"/>
          <w:rtl/>
        </w:rPr>
        <w:t>معلوماتهم ال</w:t>
      </w:r>
      <w:r w:rsidRPr="00291C4B">
        <w:rPr>
          <w:rFonts w:ascii="Simplified Arabic" w:hAnsi="Simplified Arabic" w:cs="Simplified Arabic" w:hint="cs"/>
          <w:sz w:val="28"/>
          <w:szCs w:val="28"/>
          <w:rtl/>
        </w:rPr>
        <w:t>متعلقة بهم.</w:t>
      </w:r>
    </w:p>
    <w:p w:rsidR="001C79AD" w:rsidRPr="00E35515"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w:t>
      </w:r>
      <w:r w:rsidRPr="00E35515">
        <w:rPr>
          <w:rFonts w:ascii="Simplified Arabic" w:hAnsi="Simplified Arabic" w:cs="Simplified Arabic" w:hint="cs"/>
          <w:sz w:val="28"/>
          <w:szCs w:val="28"/>
          <w:rtl/>
          <w:lang w:bidi="ar-EG"/>
        </w:rPr>
        <w:t>ن انتشار مبادئ ومجالات المسؤولية الاجتماعية للبنوك جعلها جزء</w:t>
      </w:r>
      <w:r>
        <w:rPr>
          <w:rFonts w:ascii="Simplified Arabic" w:hAnsi="Simplified Arabic" w:cs="Simplified Arabic" w:hint="cs"/>
          <w:sz w:val="28"/>
          <w:szCs w:val="28"/>
          <w:rtl/>
          <w:lang w:bidi="ar-EG"/>
        </w:rPr>
        <w:t>ًا</w:t>
      </w:r>
      <w:r w:rsidRPr="00E35515">
        <w:rPr>
          <w:rFonts w:ascii="Simplified Arabic" w:hAnsi="Simplified Arabic" w:cs="Simplified Arabic" w:hint="cs"/>
          <w:sz w:val="28"/>
          <w:szCs w:val="28"/>
          <w:rtl/>
          <w:lang w:bidi="ar-EG"/>
        </w:rPr>
        <w:t xml:space="preserve"> مهم</w:t>
      </w:r>
      <w:r>
        <w:rPr>
          <w:rFonts w:ascii="Simplified Arabic" w:hAnsi="Simplified Arabic" w:cs="Simplified Arabic" w:hint="cs"/>
          <w:sz w:val="28"/>
          <w:szCs w:val="28"/>
          <w:rtl/>
          <w:lang w:bidi="ar-EG"/>
        </w:rPr>
        <w:t>ًا</w:t>
      </w:r>
      <w:r w:rsidRPr="00E35515">
        <w:rPr>
          <w:rFonts w:ascii="Simplified Arabic" w:hAnsi="Simplified Arabic" w:cs="Simplified Arabic" w:hint="cs"/>
          <w:sz w:val="28"/>
          <w:szCs w:val="28"/>
          <w:rtl/>
          <w:lang w:bidi="ar-EG"/>
        </w:rPr>
        <w:t xml:space="preserve"> من خططها التسويقية والدعائية مما أسفر عن وجود منافسة داخل القطاع المصرفي </w:t>
      </w:r>
      <w:r>
        <w:rPr>
          <w:rFonts w:ascii="Simplified Arabic" w:hAnsi="Simplified Arabic" w:cs="Simplified Arabic" w:hint="cs"/>
          <w:sz w:val="28"/>
          <w:szCs w:val="28"/>
          <w:rtl/>
          <w:lang w:bidi="ar-EG"/>
        </w:rPr>
        <w:t>في هذا المجال.</w:t>
      </w:r>
    </w:p>
    <w:p w:rsidR="001C79AD" w:rsidRPr="008C6850"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E35515">
        <w:rPr>
          <w:rFonts w:ascii="Simplified Arabic" w:hAnsi="Simplified Arabic" w:cs="Simplified Arabic" w:hint="cs"/>
          <w:sz w:val="28"/>
          <w:szCs w:val="28"/>
          <w:rtl/>
          <w:lang w:bidi="ar-EG"/>
        </w:rPr>
        <w:t>البنوك التي لا تحمل ضمن أنشطتها وبرامجها وخططها أي نشاطات مجتمعية تعتبر من البنوك التي لديها قصور أمام المجتمع وخاصة الأوساط الحكومية والاقتصادية والمصرفية.</w:t>
      </w:r>
    </w:p>
    <w:p w:rsidR="001C79AD" w:rsidRPr="00837E56" w:rsidRDefault="001C79AD" w:rsidP="009178DC">
      <w:pPr>
        <w:spacing w:after="0" w:line="240" w:lineRule="auto"/>
        <w:ind w:firstLine="360"/>
        <w:contextualSpacing/>
        <w:jc w:val="lowKashida"/>
        <w:rPr>
          <w:rFonts w:ascii="Simplified Arabic" w:hAnsi="Simplified Arabic" w:cs="Simplified Arabic"/>
          <w:b/>
          <w:bCs/>
          <w:sz w:val="30"/>
          <w:szCs w:val="30"/>
          <w:rtl/>
          <w:lang w:bidi="ar-EG"/>
        </w:rPr>
      </w:pPr>
      <w:r w:rsidRPr="00837E56">
        <w:rPr>
          <w:rFonts w:ascii="Simplified Arabic" w:hAnsi="Simplified Arabic" w:cs="Simplified Arabic" w:hint="cs"/>
          <w:b/>
          <w:bCs/>
          <w:sz w:val="30"/>
          <w:szCs w:val="30"/>
          <w:rtl/>
          <w:lang w:bidi="ar-EG"/>
        </w:rPr>
        <w:t>كما خلصت الدراسة بمجموعة من المقترحات والتوصيات، من أهمها ما يلي:</w:t>
      </w:r>
    </w:p>
    <w:p w:rsidR="001C79AD"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AD770F">
        <w:rPr>
          <w:rFonts w:ascii="Simplified Arabic" w:hAnsi="Simplified Arabic" w:cs="Simplified Arabic" w:hint="cs"/>
          <w:sz w:val="28"/>
          <w:szCs w:val="28"/>
          <w:rtl/>
          <w:lang w:bidi="ar-EG"/>
        </w:rPr>
        <w:t>تشجيع المؤسسات المصرفية والبنوك على وضع استراتيجية تتضمن خطط</w:t>
      </w:r>
      <w:r>
        <w:rPr>
          <w:rFonts w:ascii="Simplified Arabic" w:hAnsi="Simplified Arabic" w:cs="Simplified Arabic" w:hint="cs"/>
          <w:sz w:val="28"/>
          <w:szCs w:val="28"/>
          <w:rtl/>
          <w:lang w:bidi="ar-EG"/>
        </w:rPr>
        <w:t>ًا</w:t>
      </w:r>
      <w:r w:rsidRPr="00AD770F">
        <w:rPr>
          <w:rFonts w:ascii="Simplified Arabic" w:hAnsi="Simplified Arabic" w:cs="Simplified Arabic" w:hint="cs"/>
          <w:sz w:val="28"/>
          <w:szCs w:val="28"/>
          <w:rtl/>
          <w:lang w:bidi="ar-EG"/>
        </w:rPr>
        <w:t xml:space="preserve"> قصيرة ومتوسطة وطويلة</w:t>
      </w:r>
      <w:r>
        <w:rPr>
          <w:rFonts w:ascii="Simplified Arabic" w:hAnsi="Simplified Arabic" w:cs="Simplified Arabic" w:hint="cs"/>
          <w:sz w:val="28"/>
          <w:szCs w:val="28"/>
          <w:rtl/>
          <w:lang w:bidi="ar-EG"/>
        </w:rPr>
        <w:t xml:space="preserve"> الأجل</w:t>
      </w:r>
      <w:r w:rsidRPr="00AD770F">
        <w:rPr>
          <w:rFonts w:ascii="Simplified Arabic" w:hAnsi="Simplified Arabic" w:cs="Simplified Arabic" w:hint="cs"/>
          <w:sz w:val="28"/>
          <w:szCs w:val="28"/>
          <w:rtl/>
          <w:lang w:bidi="ar-EG"/>
        </w:rPr>
        <w:t xml:space="preserve"> بأسلوب ومنهج علمي منظم ومحدد الأهداف والغايات لتنفيذ برامج وأنشطة المسؤولية المجتمعية للفئات الاجتماعية المختلفة واحتياجات المجتمع لتنمية الاقتصاد الوطني.</w:t>
      </w:r>
    </w:p>
    <w:p w:rsidR="001C79AD"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8C6850">
        <w:rPr>
          <w:rFonts w:ascii="Simplified Arabic" w:hAnsi="Simplified Arabic" w:cs="Simplified Arabic" w:hint="cs"/>
          <w:sz w:val="28"/>
          <w:szCs w:val="28"/>
          <w:rtl/>
          <w:lang w:bidi="ar-EG"/>
        </w:rPr>
        <w:t xml:space="preserve">تشجيع البنوك على إنشاء وحدة متخصصة إداريًا </w:t>
      </w:r>
      <w:r>
        <w:rPr>
          <w:rFonts w:ascii="Simplified Arabic" w:hAnsi="Simplified Arabic" w:cs="Simplified Arabic" w:hint="cs"/>
          <w:sz w:val="28"/>
          <w:szCs w:val="28"/>
          <w:rtl/>
          <w:lang w:bidi="ar-EG"/>
        </w:rPr>
        <w:t>و</w:t>
      </w:r>
      <w:r w:rsidRPr="008C6850">
        <w:rPr>
          <w:rFonts w:ascii="Simplified Arabic" w:hAnsi="Simplified Arabic" w:cs="Simplified Arabic" w:hint="cs"/>
          <w:sz w:val="28"/>
          <w:szCs w:val="28"/>
          <w:rtl/>
          <w:lang w:bidi="ar-EG"/>
        </w:rPr>
        <w:t xml:space="preserve">مستقلة في مجال المسؤولة الاجتماعية للوفاء بالالتزامات المجتمعية. فحتى الآن </w:t>
      </w:r>
      <w:r>
        <w:rPr>
          <w:rFonts w:ascii="Simplified Arabic" w:hAnsi="Simplified Arabic" w:cs="Simplified Arabic" w:hint="cs"/>
          <w:sz w:val="28"/>
          <w:szCs w:val="28"/>
          <w:rtl/>
          <w:lang w:bidi="ar-EG"/>
        </w:rPr>
        <w:t xml:space="preserve">هذه المسؤولية </w:t>
      </w:r>
      <w:r w:rsidRPr="008C6850">
        <w:rPr>
          <w:rFonts w:ascii="Simplified Arabic" w:hAnsi="Simplified Arabic" w:cs="Simplified Arabic" w:hint="cs"/>
          <w:sz w:val="28"/>
          <w:szCs w:val="28"/>
          <w:rtl/>
          <w:lang w:bidi="ar-EG"/>
        </w:rPr>
        <w:t>تدخل إداريًا ضمن إدارة العلاقات العامة.</w:t>
      </w:r>
    </w:p>
    <w:p w:rsidR="001C79AD"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8C6850">
        <w:rPr>
          <w:rFonts w:ascii="Simplified Arabic" w:hAnsi="Simplified Arabic" w:cs="Simplified Arabic" w:hint="cs"/>
          <w:sz w:val="28"/>
          <w:szCs w:val="28"/>
          <w:rtl/>
          <w:lang w:bidi="ar-EG"/>
        </w:rPr>
        <w:t xml:space="preserve">تكثيف الدورات التدريبية الخاصة بمجال المسؤولية الاجتماعية لكافة موظفي البنوك ويمكن أن يتولى المعهد المصرفي إعداد وتنظيم الدورات التدريبة وكذلك ورش العمل والندوات واستخدامها </w:t>
      </w:r>
      <w:r>
        <w:rPr>
          <w:rFonts w:ascii="Simplified Arabic" w:hAnsi="Simplified Arabic" w:cs="Simplified Arabic" w:hint="cs"/>
          <w:sz w:val="28"/>
          <w:szCs w:val="28"/>
          <w:rtl/>
          <w:lang w:bidi="ar-EG"/>
        </w:rPr>
        <w:t>في ا</w:t>
      </w:r>
      <w:r w:rsidRPr="008C6850">
        <w:rPr>
          <w:rFonts w:ascii="Simplified Arabic" w:hAnsi="Simplified Arabic" w:cs="Simplified Arabic" w:hint="cs"/>
          <w:sz w:val="28"/>
          <w:szCs w:val="28"/>
          <w:rtl/>
          <w:lang w:bidi="ar-EG"/>
        </w:rPr>
        <w:t xml:space="preserve">لتسويق للمؤسسات المصرفية. </w:t>
      </w:r>
    </w:p>
    <w:p w:rsidR="001C79AD"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8C6850">
        <w:rPr>
          <w:rFonts w:ascii="Simplified Arabic" w:hAnsi="Simplified Arabic" w:cs="Simplified Arabic" w:hint="cs"/>
          <w:sz w:val="28"/>
          <w:szCs w:val="28"/>
          <w:rtl/>
          <w:lang w:bidi="ar-EG"/>
        </w:rPr>
        <w:lastRenderedPageBreak/>
        <w:t>على استراتيجيات البنوك أن توضح احتياجات المجتمع بشكل تفصيلي</w:t>
      </w:r>
      <w:r>
        <w:rPr>
          <w:rFonts w:ascii="Simplified Arabic" w:hAnsi="Simplified Arabic" w:cs="Simplified Arabic" w:hint="cs"/>
          <w:sz w:val="28"/>
          <w:szCs w:val="28"/>
          <w:rtl/>
          <w:lang w:bidi="ar-EG"/>
        </w:rPr>
        <w:t xml:space="preserve"> مع</w:t>
      </w:r>
      <w:r w:rsidRPr="008C6850">
        <w:rPr>
          <w:rFonts w:ascii="Simplified Arabic" w:hAnsi="Simplified Arabic" w:cs="Simplified Arabic" w:hint="cs"/>
          <w:sz w:val="28"/>
          <w:szCs w:val="28"/>
          <w:rtl/>
          <w:lang w:bidi="ar-EG"/>
        </w:rPr>
        <w:t xml:space="preserve"> وضع البرامج والأنشطة الملائمة لهذه الاحتياجات وأيضًا توجيه بعض البرامج لدعم ذوي الاحتياجات الخاصة باعتبارهم جزء</w:t>
      </w:r>
      <w:r>
        <w:rPr>
          <w:rFonts w:ascii="Simplified Arabic" w:hAnsi="Simplified Arabic" w:cs="Simplified Arabic" w:hint="cs"/>
          <w:sz w:val="28"/>
          <w:szCs w:val="28"/>
          <w:rtl/>
          <w:lang w:bidi="ar-EG"/>
        </w:rPr>
        <w:t>ًا</w:t>
      </w:r>
      <w:r w:rsidRPr="008C6850">
        <w:rPr>
          <w:rFonts w:ascii="Simplified Arabic" w:hAnsi="Simplified Arabic" w:cs="Simplified Arabic" w:hint="cs"/>
          <w:sz w:val="28"/>
          <w:szCs w:val="28"/>
          <w:rtl/>
          <w:lang w:bidi="ar-EG"/>
        </w:rPr>
        <w:t xml:space="preserve"> أساسي</w:t>
      </w:r>
      <w:r>
        <w:rPr>
          <w:rFonts w:ascii="Simplified Arabic" w:hAnsi="Simplified Arabic" w:cs="Simplified Arabic" w:hint="cs"/>
          <w:sz w:val="28"/>
          <w:szCs w:val="28"/>
          <w:rtl/>
          <w:lang w:bidi="ar-EG"/>
        </w:rPr>
        <w:t>ًا</w:t>
      </w:r>
      <w:r w:rsidRPr="008C6850">
        <w:rPr>
          <w:rFonts w:ascii="Simplified Arabic" w:hAnsi="Simplified Arabic" w:cs="Simplified Arabic" w:hint="cs"/>
          <w:sz w:val="28"/>
          <w:szCs w:val="28"/>
          <w:rtl/>
          <w:lang w:bidi="ar-EG"/>
        </w:rPr>
        <w:t xml:space="preserve"> وداعم</w:t>
      </w:r>
      <w:r>
        <w:rPr>
          <w:rFonts w:ascii="Simplified Arabic" w:hAnsi="Simplified Arabic" w:cs="Simplified Arabic" w:hint="cs"/>
          <w:sz w:val="28"/>
          <w:szCs w:val="28"/>
          <w:rtl/>
          <w:lang w:bidi="ar-EG"/>
        </w:rPr>
        <w:t>ًا</w:t>
      </w:r>
      <w:r w:rsidRPr="008C6850">
        <w:rPr>
          <w:rFonts w:ascii="Simplified Arabic" w:hAnsi="Simplified Arabic" w:cs="Simplified Arabic" w:hint="cs"/>
          <w:sz w:val="28"/>
          <w:szCs w:val="28"/>
          <w:rtl/>
          <w:lang w:bidi="ar-EG"/>
        </w:rPr>
        <w:t xml:space="preserve"> للمجتمع.</w:t>
      </w:r>
    </w:p>
    <w:p w:rsidR="001C79AD" w:rsidRDefault="001C79AD" w:rsidP="009178DC">
      <w:pPr>
        <w:numPr>
          <w:ilvl w:val="0"/>
          <w:numId w:val="109"/>
        </w:numPr>
        <w:spacing w:after="0" w:line="240" w:lineRule="auto"/>
        <w:contextualSpacing/>
        <w:jc w:val="lowKashida"/>
        <w:rPr>
          <w:rFonts w:ascii="Simplified Arabic" w:hAnsi="Simplified Arabic" w:cs="Simplified Arabic"/>
          <w:sz w:val="28"/>
          <w:szCs w:val="28"/>
          <w:lang w:bidi="ar-EG"/>
        </w:rPr>
      </w:pPr>
      <w:r w:rsidRPr="008C6850">
        <w:rPr>
          <w:rFonts w:ascii="Simplified Arabic" w:hAnsi="Simplified Arabic" w:cs="Simplified Arabic" w:hint="cs"/>
          <w:sz w:val="28"/>
          <w:szCs w:val="28"/>
          <w:rtl/>
          <w:lang w:bidi="ar-EG"/>
        </w:rPr>
        <w:t>يجب على البنوك إعداد الدراسات الديموغرافية لكافة الموظفين وذلك للاستفادة من وضع السياسيا</w:t>
      </w:r>
      <w:r w:rsidRPr="008C6850">
        <w:rPr>
          <w:rFonts w:ascii="Simplified Arabic" w:hAnsi="Simplified Arabic" w:cs="Simplified Arabic" w:hint="eastAsia"/>
          <w:sz w:val="28"/>
          <w:szCs w:val="28"/>
          <w:rtl/>
          <w:lang w:bidi="ar-EG"/>
        </w:rPr>
        <w:t>ت</w:t>
      </w:r>
      <w:r w:rsidRPr="008C6850">
        <w:rPr>
          <w:rFonts w:ascii="Simplified Arabic" w:hAnsi="Simplified Arabic" w:cs="Simplified Arabic" w:hint="cs"/>
          <w:sz w:val="28"/>
          <w:szCs w:val="28"/>
          <w:rtl/>
          <w:lang w:bidi="ar-EG"/>
        </w:rPr>
        <w:t xml:space="preserve"> والإجراءات التي من شأنها </w:t>
      </w:r>
      <w:r>
        <w:rPr>
          <w:rFonts w:ascii="Simplified Arabic" w:hAnsi="Simplified Arabic" w:cs="Simplified Arabic" w:hint="cs"/>
          <w:sz w:val="28"/>
          <w:szCs w:val="28"/>
          <w:rtl/>
          <w:lang w:bidi="ar-EG"/>
        </w:rPr>
        <w:t xml:space="preserve">أن </w:t>
      </w:r>
      <w:r w:rsidRPr="008C6850">
        <w:rPr>
          <w:rFonts w:ascii="Simplified Arabic" w:hAnsi="Simplified Arabic" w:cs="Simplified Arabic" w:hint="cs"/>
          <w:sz w:val="28"/>
          <w:szCs w:val="28"/>
          <w:rtl/>
          <w:lang w:bidi="ar-EG"/>
        </w:rPr>
        <w:t>تمكنهم من الوفاء بمسؤوليتهم المجتمعية تجاه العاملين بها.</w:t>
      </w:r>
    </w:p>
    <w:p w:rsidR="001C79AD" w:rsidRDefault="001C79AD" w:rsidP="009178DC">
      <w:pPr>
        <w:numPr>
          <w:ilvl w:val="0"/>
          <w:numId w:val="109"/>
        </w:numPr>
        <w:spacing w:after="0" w:line="240" w:lineRule="auto"/>
        <w:contextualSpacing/>
        <w:jc w:val="lowKashida"/>
        <w:rPr>
          <w:rFonts w:ascii="Simplified Arabic" w:hAnsi="Simplified Arabic" w:cs="Simplified Arabic"/>
          <w:sz w:val="28"/>
          <w:szCs w:val="28"/>
          <w:rtl/>
          <w:lang w:bidi="ar-EG"/>
        </w:rPr>
      </w:pPr>
      <w:r w:rsidRPr="006F7BEE">
        <w:rPr>
          <w:rFonts w:ascii="Simplified Arabic" w:hAnsi="Simplified Arabic" w:cs="Simplified Arabic" w:hint="cs"/>
          <w:sz w:val="28"/>
          <w:szCs w:val="28"/>
          <w:rtl/>
          <w:lang w:bidi="ar-EG"/>
        </w:rPr>
        <w:t xml:space="preserve">رفع وعي البنوك المحلية الخاصة والحكومية بأن المسؤولية المجتمعية هي كجزء أساسي من استراتيجياتها ويستلزم للقيام بجميع أنشطتها الاقتصادية والربحية الالتزام بالبيئة والمجتمع في دعم المبادرات الصحية والتعليمية والارتقاء بالمجتمع وتنمية الاقتصاد الوطني.   </w:t>
      </w:r>
      <w:bookmarkEnd w:id="1"/>
    </w:p>
    <w:p w:rsidR="001C79AD" w:rsidRPr="00671403" w:rsidRDefault="001C79AD" w:rsidP="009178DC">
      <w:pPr>
        <w:bidi w:val="0"/>
        <w:spacing w:after="0" w:line="240" w:lineRule="auto"/>
        <w:contextualSpacing/>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9178DC" w:rsidRDefault="009178DC" w:rsidP="009178DC">
      <w:pPr>
        <w:spacing w:after="0" w:line="240" w:lineRule="auto"/>
        <w:contextualSpacing/>
        <w:jc w:val="center"/>
        <w:rPr>
          <w:rFonts w:ascii="Simplified Arabic" w:hAnsi="Simplified Arabic" w:cs="Simplified Arabic"/>
          <w:b/>
          <w:bCs/>
          <w:sz w:val="30"/>
          <w:szCs w:val="30"/>
          <w:rtl/>
        </w:rPr>
        <w:sectPr w:rsidR="009178DC" w:rsidSect="009178DC">
          <w:pgSz w:w="10319" w:h="14572" w:code="13"/>
          <w:pgMar w:top="1134" w:right="1701" w:bottom="1134" w:left="1134" w:header="709" w:footer="709" w:gutter="0"/>
          <w:pgNumType w:fmt="arabicAbjad" w:start="5" w:chapSep="period"/>
          <w:cols w:space="708"/>
          <w:titlePg/>
          <w:bidi/>
          <w:rtlGutter/>
          <w:docGrid w:linePitch="360"/>
        </w:sectPr>
      </w:pPr>
    </w:p>
    <w:p w:rsidR="001C79AD" w:rsidRDefault="001C79AD" w:rsidP="009178DC">
      <w:pPr>
        <w:spacing w:after="0" w:line="240" w:lineRule="auto"/>
        <w:contextualSpacing/>
        <w:jc w:val="center"/>
        <w:rPr>
          <w:rFonts w:ascii="Simplified Arabic" w:hAnsi="Simplified Arabic" w:cs="Simplified Arabic"/>
          <w:b/>
          <w:bCs/>
          <w:sz w:val="32"/>
          <w:szCs w:val="32"/>
          <w:rtl/>
          <w:lang w:bidi="ar-EG"/>
        </w:rPr>
      </w:pPr>
      <w:r w:rsidRPr="00DF798D">
        <w:rPr>
          <w:rFonts w:ascii="Simplified Arabic" w:hAnsi="Simplified Arabic" w:cs="Simplified Arabic" w:hint="cs"/>
          <w:b/>
          <w:bCs/>
          <w:sz w:val="32"/>
          <w:szCs w:val="32"/>
          <w:rtl/>
        </w:rPr>
        <w:lastRenderedPageBreak/>
        <w:t>فهرس</w:t>
      </w:r>
      <w:r w:rsidRPr="00DF798D">
        <w:rPr>
          <w:rFonts w:ascii="Simplified Arabic" w:hAnsi="Simplified Arabic" w:cs="Simplified Arabic"/>
          <w:b/>
          <w:bCs/>
          <w:sz w:val="32"/>
          <w:szCs w:val="32"/>
          <w:rtl/>
        </w:rPr>
        <w:t xml:space="preserve"> المحتويات</w:t>
      </w:r>
    </w:p>
    <w:tbl>
      <w:tblPr>
        <w:tblStyle w:val="TableGrid"/>
        <w:bidiVisual/>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174"/>
        <w:gridCol w:w="1526"/>
      </w:tblGrid>
      <w:tr w:rsidR="00B41543" w:rsidTr="004F0FE6">
        <w:trPr>
          <w:tblHeader/>
        </w:trPr>
        <w:tc>
          <w:tcPr>
            <w:tcW w:w="6174" w:type="dxa"/>
            <w:tcBorders>
              <w:top w:val="single" w:sz="18" w:space="0" w:color="auto"/>
              <w:bottom w:val="single" w:sz="18" w:space="0" w:color="auto"/>
            </w:tcBorders>
          </w:tcPr>
          <w:p w:rsidR="00B41543" w:rsidRPr="00DF798D" w:rsidRDefault="00B41543" w:rsidP="004F0FE6">
            <w:pPr>
              <w:contextualSpacing/>
              <w:jc w:val="center"/>
              <w:rPr>
                <w:rFonts w:ascii="Simplified Arabic" w:hAnsi="Simplified Arabic" w:cs="Simplified Arabic"/>
                <w:b/>
                <w:bCs/>
                <w:sz w:val="28"/>
                <w:szCs w:val="28"/>
                <w:rtl/>
                <w:lang w:bidi="ar-EG"/>
              </w:rPr>
            </w:pPr>
            <w:r w:rsidRPr="00DF798D">
              <w:rPr>
                <w:rFonts w:ascii="Simplified Arabic" w:hAnsi="Simplified Arabic" w:cs="Simplified Arabic" w:hint="cs"/>
                <w:b/>
                <w:bCs/>
                <w:sz w:val="28"/>
                <w:szCs w:val="28"/>
                <w:rtl/>
                <w:lang w:bidi="ar-EG"/>
              </w:rPr>
              <w:t>الموضوع</w:t>
            </w:r>
          </w:p>
        </w:tc>
        <w:tc>
          <w:tcPr>
            <w:tcW w:w="1526" w:type="dxa"/>
            <w:tcBorders>
              <w:top w:val="single" w:sz="18" w:space="0" w:color="auto"/>
              <w:bottom w:val="single" w:sz="18" w:space="0" w:color="auto"/>
            </w:tcBorders>
          </w:tcPr>
          <w:p w:rsidR="00B41543" w:rsidRPr="00DF798D" w:rsidRDefault="00B41543" w:rsidP="004F0FE6">
            <w:pPr>
              <w:contextualSpacing/>
              <w:jc w:val="center"/>
              <w:rPr>
                <w:rFonts w:ascii="Simplified Arabic" w:hAnsi="Simplified Arabic" w:cs="Simplified Arabic"/>
                <w:b/>
                <w:bCs/>
                <w:sz w:val="28"/>
                <w:szCs w:val="28"/>
                <w:rtl/>
                <w:lang w:bidi="ar-EG"/>
              </w:rPr>
            </w:pPr>
            <w:r w:rsidRPr="00DF798D">
              <w:rPr>
                <w:rFonts w:ascii="Simplified Arabic" w:hAnsi="Simplified Arabic" w:cs="Simplified Arabic" w:hint="cs"/>
                <w:b/>
                <w:bCs/>
                <w:sz w:val="28"/>
                <w:szCs w:val="28"/>
                <w:rtl/>
                <w:lang w:bidi="ar-EG"/>
              </w:rPr>
              <w:t>الصفحة</w:t>
            </w:r>
          </w:p>
        </w:tc>
      </w:tr>
      <w:tr w:rsidR="00B41543" w:rsidTr="004F0FE6">
        <w:tc>
          <w:tcPr>
            <w:tcW w:w="6174" w:type="dxa"/>
            <w:tcBorders>
              <w:top w:val="single" w:sz="18" w:space="0" w:color="auto"/>
              <w:bottom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مقدمة</w:t>
            </w:r>
            <w:r>
              <w:rPr>
                <w:rFonts w:ascii="Simplified Arabic" w:hAnsi="Simplified Arabic" w:cs="Simplified Arabic" w:hint="cs"/>
                <w:sz w:val="28"/>
                <w:szCs w:val="28"/>
                <w:rtl/>
              </w:rPr>
              <w:t xml:space="preserve"> الدراسة</w:t>
            </w:r>
          </w:p>
        </w:tc>
        <w:tc>
          <w:tcPr>
            <w:tcW w:w="1526" w:type="dxa"/>
            <w:tcBorders>
              <w:top w:val="single" w:sz="18" w:space="0" w:color="auto"/>
              <w:bottom w:val="single" w:sz="18" w:space="0" w:color="auto"/>
            </w:tcBorders>
            <w:vAlign w:val="center"/>
          </w:tcPr>
          <w:p w:rsidR="00B41543" w:rsidRPr="00A91D4F" w:rsidRDefault="00B41543" w:rsidP="004F0FE6">
            <w:pPr>
              <w:widowControl w:val="0"/>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ن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ب </w:t>
            </w:r>
            <w:proofErr w:type="spellStart"/>
            <w:r>
              <w:rPr>
                <w:rFonts w:ascii="Simplified Arabic" w:hAnsi="Simplified Arabic" w:cs="Simplified Arabic" w:hint="cs"/>
                <w:b/>
                <w:bCs/>
                <w:sz w:val="28"/>
                <w:szCs w:val="28"/>
                <w:rtl/>
              </w:rPr>
              <w:t>ب</w:t>
            </w:r>
            <w:proofErr w:type="spellEnd"/>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Default="00B41543" w:rsidP="004F0FE6">
            <w:pPr>
              <w:widowControl w:val="0"/>
              <w:contextualSpacing/>
              <w:jc w:val="center"/>
              <w:rPr>
                <w:rFonts w:ascii="Simplified Arabic" w:hAnsi="Simplified Arabic" w:cs="Simplified Arabic"/>
                <w:b/>
                <w:bCs/>
                <w:sz w:val="28"/>
                <w:szCs w:val="28"/>
                <w:rtl/>
              </w:rPr>
            </w:pPr>
            <w:r w:rsidRPr="002D395D">
              <w:rPr>
                <w:rFonts w:ascii="Simplified Arabic" w:hAnsi="Simplified Arabic" w:cs="Simplified Arabic"/>
                <w:b/>
                <w:bCs/>
                <w:sz w:val="28"/>
                <w:szCs w:val="28"/>
                <w:rtl/>
              </w:rPr>
              <w:t>الفصل ال</w:t>
            </w:r>
            <w:r w:rsidRPr="002D395D">
              <w:rPr>
                <w:rFonts w:ascii="Simplified Arabic" w:hAnsi="Simplified Arabic" w:cs="Simplified Arabic" w:hint="cs"/>
                <w:b/>
                <w:bCs/>
                <w:sz w:val="28"/>
                <w:szCs w:val="28"/>
                <w:rtl/>
              </w:rPr>
              <w:t>أول</w:t>
            </w:r>
          </w:p>
          <w:p w:rsidR="00B41543" w:rsidRPr="002D395D" w:rsidRDefault="00B41543" w:rsidP="004F0FE6">
            <w:pPr>
              <w:widowControl w:val="0"/>
              <w:contextualSpacing/>
              <w:jc w:val="center"/>
              <w:rPr>
                <w:rFonts w:ascii="Simplified Arabic" w:hAnsi="Simplified Arabic" w:cs="Simplified Arabic"/>
                <w:b/>
                <w:bCs/>
                <w:sz w:val="28"/>
                <w:szCs w:val="28"/>
                <w:rtl/>
              </w:rPr>
            </w:pP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الإطار</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النظري</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للمسؤولية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المجتمعية</w:t>
            </w:r>
          </w:p>
        </w:tc>
        <w:tc>
          <w:tcPr>
            <w:tcW w:w="1526" w:type="dxa"/>
            <w:tcBorders>
              <w:top w:val="single" w:sz="18" w:space="0" w:color="auto"/>
              <w:bottom w:val="single" w:sz="18" w:space="0" w:color="auto"/>
            </w:tcBorders>
            <w:shd w:val="clear" w:color="auto" w:fill="DEEAF6" w:themeFill="accent5" w:themeFillTint="33"/>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sidRPr="00796BD2">
              <w:rPr>
                <w:rFonts w:ascii="Simplified Arabic" w:hAnsi="Simplified Arabic" w:cs="Simplified Arabic" w:hint="cs"/>
                <w:sz w:val="28"/>
                <w:szCs w:val="28"/>
                <w:rtl/>
              </w:rPr>
              <w:t>1-</w:t>
            </w:r>
            <w:r>
              <w:rPr>
                <w:rFonts w:ascii="Simplified Arabic" w:hAnsi="Simplified Arabic" w:cs="Simplified Arabic" w:hint="cs"/>
                <w:sz w:val="28"/>
                <w:szCs w:val="28"/>
                <w:rtl/>
              </w:rPr>
              <w:t>35</w:t>
            </w:r>
          </w:p>
        </w:tc>
      </w:tr>
      <w:tr w:rsidR="00B41543" w:rsidTr="004F0FE6">
        <w:tc>
          <w:tcPr>
            <w:tcW w:w="6174" w:type="dxa"/>
            <w:tcBorders>
              <w:top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تمهيد</w:t>
            </w:r>
          </w:p>
        </w:tc>
        <w:tc>
          <w:tcPr>
            <w:tcW w:w="1526" w:type="dxa"/>
            <w:tcBorders>
              <w:top w:val="single" w:sz="18" w:space="0" w:color="auto"/>
            </w:tcBorders>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sidRPr="00796BD2">
              <w:rPr>
                <w:rFonts w:ascii="Simplified Arabic" w:hAnsi="Simplified Arabic" w:cs="Simplified Arabic" w:hint="cs"/>
                <w:sz w:val="28"/>
                <w:szCs w:val="28"/>
                <w:rtl/>
              </w:rPr>
              <w:t>2</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1/1 الإطار</w:t>
            </w:r>
            <w:r w:rsidRPr="00656A34">
              <w:rPr>
                <w:rFonts w:ascii="Simplified Arabic" w:hAnsi="Simplified Arabic" w:cs="Simplified Arabic"/>
                <w:sz w:val="28"/>
                <w:szCs w:val="28"/>
                <w:rtl/>
              </w:rPr>
              <w:t xml:space="preserve"> </w:t>
            </w:r>
            <w:proofErr w:type="spellStart"/>
            <w:r w:rsidRPr="00656A34">
              <w:rPr>
                <w:rFonts w:ascii="Simplified Arabic" w:hAnsi="Simplified Arabic" w:cs="Simplified Arabic" w:hint="cs"/>
                <w:sz w:val="28"/>
                <w:szCs w:val="28"/>
                <w:rtl/>
              </w:rPr>
              <w:t>المفاهيمي</w:t>
            </w:r>
            <w:proofErr w:type="spellEnd"/>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المجتمعية</w:t>
            </w:r>
          </w:p>
        </w:tc>
        <w:tc>
          <w:tcPr>
            <w:tcW w:w="1526" w:type="dxa"/>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sidRPr="00796BD2">
              <w:rPr>
                <w:rFonts w:ascii="Simplified Arabic" w:hAnsi="Simplified Arabic" w:cs="Simplified Arabic" w:hint="cs"/>
                <w:sz w:val="28"/>
                <w:szCs w:val="28"/>
                <w:rtl/>
              </w:rPr>
              <w:t>2</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1</w:t>
            </w:r>
            <w:r w:rsidRPr="00656A34">
              <w:rPr>
                <w:rFonts w:ascii="Simplified Arabic" w:hAnsi="Simplified Arabic" w:cs="Simplified Arabic" w:hint="cs"/>
                <w:sz w:val="28"/>
                <w:szCs w:val="28"/>
                <w:rtl/>
              </w:rPr>
              <w:t>/2 تطور</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مفهوم</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المجتمعية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محليا</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ودوليا</w:t>
            </w:r>
            <w:r w:rsidRPr="00656A34">
              <w:rPr>
                <w:rFonts w:ascii="Simplified Arabic" w:hAnsi="Simplified Arabic" w:cs="Simplified Arabic"/>
                <w:sz w:val="28"/>
                <w:szCs w:val="28"/>
                <w:rtl/>
              </w:rPr>
              <w:t>)</w:t>
            </w:r>
          </w:p>
        </w:tc>
        <w:tc>
          <w:tcPr>
            <w:tcW w:w="1526" w:type="dxa"/>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9</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1/</w:t>
            </w:r>
            <w:r w:rsidRPr="00656A34">
              <w:rPr>
                <w:rFonts w:ascii="Simplified Arabic" w:hAnsi="Simplified Arabic" w:cs="Simplified Arabic" w:hint="cs"/>
                <w:sz w:val="28"/>
                <w:szCs w:val="28"/>
                <w:rtl/>
              </w:rPr>
              <w:t>3</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مؤشرات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قياس</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أداء</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المسئولية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الاجتماعية</w:t>
            </w:r>
          </w:p>
        </w:tc>
        <w:tc>
          <w:tcPr>
            <w:tcW w:w="1526" w:type="dxa"/>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14</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 xml:space="preserve">1/4 </w:t>
            </w:r>
            <w:r w:rsidRPr="00656A34">
              <w:rPr>
                <w:rFonts w:ascii="Simplified Arabic" w:hAnsi="Simplified Arabic" w:cs="Simplified Arabic" w:hint="cs"/>
                <w:sz w:val="28"/>
                <w:szCs w:val="28"/>
                <w:rtl/>
              </w:rPr>
              <w:t>أهداف</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الاجتماعية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للشركات</w:t>
            </w:r>
          </w:p>
        </w:tc>
        <w:tc>
          <w:tcPr>
            <w:tcW w:w="1526" w:type="dxa"/>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18</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1/</w:t>
            </w:r>
            <w:r w:rsidRPr="00656A34">
              <w:rPr>
                <w:rFonts w:ascii="Simplified Arabic" w:hAnsi="Simplified Arabic" w:cs="Simplified Arabic" w:hint="cs"/>
                <w:sz w:val="28"/>
                <w:szCs w:val="28"/>
                <w:rtl/>
              </w:rPr>
              <w:t>5</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أبعاد</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وأهمية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المجتمعية</w:t>
            </w:r>
          </w:p>
        </w:tc>
        <w:tc>
          <w:tcPr>
            <w:tcW w:w="1526" w:type="dxa"/>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21</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1</w:t>
            </w:r>
            <w:r w:rsidRPr="00656A34">
              <w:rPr>
                <w:rFonts w:ascii="Simplified Arabic" w:hAnsi="Simplified Arabic" w:cs="Simplified Arabic" w:hint="cs"/>
                <w:sz w:val="28"/>
                <w:szCs w:val="28"/>
                <w:rtl/>
              </w:rPr>
              <w:t>/6</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الإطار</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التشريعي</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القوانين</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والتشريعات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المحلية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والدولية</w:t>
            </w:r>
            <w:r w:rsidRPr="00656A34">
              <w:rPr>
                <w:rFonts w:ascii="Simplified Arabic" w:hAnsi="Simplified Arabic" w:cs="Simplified Arabic"/>
                <w:sz w:val="28"/>
                <w:szCs w:val="28"/>
                <w:rtl/>
              </w:rPr>
              <w:t>)</w:t>
            </w:r>
          </w:p>
        </w:tc>
        <w:tc>
          <w:tcPr>
            <w:tcW w:w="1526" w:type="dxa"/>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24</w:t>
            </w:r>
          </w:p>
        </w:tc>
      </w:tr>
      <w:tr w:rsidR="00B41543" w:rsidTr="004F0FE6">
        <w:tc>
          <w:tcPr>
            <w:tcW w:w="6174" w:type="dxa"/>
            <w:tcBorders>
              <w:bottom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1/</w:t>
            </w:r>
            <w:r w:rsidRPr="00656A34">
              <w:rPr>
                <w:rFonts w:ascii="Simplified Arabic" w:hAnsi="Simplified Arabic" w:cs="Simplified Arabic" w:hint="cs"/>
                <w:sz w:val="28"/>
                <w:szCs w:val="28"/>
                <w:rtl/>
              </w:rPr>
              <w:t>7 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المجتمعية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في</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ضوء</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الخبرات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العملية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المكتسبة</w:t>
            </w:r>
          </w:p>
        </w:tc>
        <w:tc>
          <w:tcPr>
            <w:tcW w:w="1526" w:type="dxa"/>
            <w:tcBorders>
              <w:bottom w:val="single" w:sz="18" w:space="0" w:color="auto"/>
            </w:tcBorders>
            <w:vAlign w:val="center"/>
          </w:tcPr>
          <w:p w:rsidR="00B41543" w:rsidRPr="00796BD2"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31</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Default="00B41543" w:rsidP="004F0FE6">
            <w:pPr>
              <w:widowControl w:val="0"/>
              <w:contextualSpacing/>
              <w:jc w:val="center"/>
              <w:rPr>
                <w:rFonts w:ascii="Simplified Arabic" w:hAnsi="Simplified Arabic" w:cs="Simplified Arabic"/>
                <w:b/>
                <w:bCs/>
                <w:sz w:val="28"/>
                <w:szCs w:val="28"/>
                <w:rtl/>
              </w:rPr>
            </w:pPr>
            <w:r w:rsidRPr="002D395D">
              <w:rPr>
                <w:rFonts w:ascii="Simplified Arabic" w:hAnsi="Simplified Arabic" w:cs="Simplified Arabic" w:hint="cs"/>
                <w:b/>
                <w:bCs/>
                <w:sz w:val="28"/>
                <w:szCs w:val="28"/>
                <w:rtl/>
              </w:rPr>
              <w:t>الفصل</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الثاني</w:t>
            </w:r>
          </w:p>
          <w:p w:rsidR="00B41543" w:rsidRPr="002D395D" w:rsidRDefault="00B41543" w:rsidP="004F0FE6">
            <w:pPr>
              <w:widowControl w:val="0"/>
              <w:contextualSpacing/>
              <w:jc w:val="center"/>
              <w:rPr>
                <w:rFonts w:ascii="Simplified Arabic" w:hAnsi="Simplified Arabic" w:cs="Simplified Arabic"/>
                <w:b/>
                <w:bCs/>
                <w:sz w:val="28"/>
                <w:szCs w:val="28"/>
                <w:rtl/>
              </w:rPr>
            </w:pPr>
            <w:r w:rsidRPr="002D395D">
              <w:rPr>
                <w:rFonts w:ascii="Simplified Arabic" w:hAnsi="Simplified Arabic" w:cs="Simplified Arabic" w:hint="cs"/>
                <w:b/>
                <w:bCs/>
                <w:sz w:val="28"/>
                <w:szCs w:val="28"/>
                <w:rtl/>
              </w:rPr>
              <w:t xml:space="preserve"> بعض</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التجارب</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والمبادرات</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الدولية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والإقليمية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في</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المسؤولية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الاجتماعية</w:t>
            </w:r>
          </w:p>
        </w:tc>
        <w:tc>
          <w:tcPr>
            <w:tcW w:w="1526" w:type="dxa"/>
            <w:tcBorders>
              <w:top w:val="single" w:sz="18" w:space="0" w:color="auto"/>
              <w:bottom w:val="single" w:sz="18" w:space="0" w:color="auto"/>
            </w:tcBorders>
            <w:shd w:val="clear" w:color="auto" w:fill="DEEAF6" w:themeFill="accent5" w:themeFillTint="33"/>
            <w:vAlign w:val="center"/>
          </w:tcPr>
          <w:p w:rsidR="00B41543" w:rsidRPr="00E864CE"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36</w:t>
            </w:r>
            <w:r w:rsidRPr="00E864CE">
              <w:rPr>
                <w:rFonts w:ascii="Simplified Arabic" w:hAnsi="Simplified Arabic" w:cs="Simplified Arabic" w:hint="cs"/>
                <w:sz w:val="28"/>
                <w:szCs w:val="28"/>
                <w:rtl/>
              </w:rPr>
              <w:t>-</w:t>
            </w:r>
            <w:r>
              <w:rPr>
                <w:rFonts w:ascii="Simplified Arabic" w:hAnsi="Simplified Arabic" w:cs="Simplified Arabic" w:hint="cs"/>
                <w:sz w:val="28"/>
                <w:szCs w:val="28"/>
                <w:rtl/>
              </w:rPr>
              <w:t>79</w:t>
            </w:r>
          </w:p>
        </w:tc>
      </w:tr>
      <w:tr w:rsidR="00B41543" w:rsidTr="004F0FE6">
        <w:tc>
          <w:tcPr>
            <w:tcW w:w="6174" w:type="dxa"/>
            <w:tcBorders>
              <w:top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تمهيد</w:t>
            </w:r>
          </w:p>
        </w:tc>
        <w:tc>
          <w:tcPr>
            <w:tcW w:w="1526" w:type="dxa"/>
            <w:tcBorders>
              <w:top w:val="single" w:sz="18" w:space="0" w:color="auto"/>
            </w:tcBorders>
            <w:vAlign w:val="center"/>
          </w:tcPr>
          <w:p w:rsidR="00B41543" w:rsidRPr="00E864CE"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37</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2/1</w:t>
            </w:r>
            <w:r w:rsidRPr="00656A34">
              <w:rPr>
                <w:rFonts w:ascii="Simplified Arabic" w:hAnsi="Simplified Arabic" w:cs="Simplified Arabic" w:hint="cs"/>
                <w:sz w:val="28"/>
                <w:szCs w:val="28"/>
                <w:rtl/>
              </w:rPr>
              <w:t xml:space="preserve"> 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الولايات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المتحدة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الأمريكية</w:t>
            </w:r>
          </w:p>
        </w:tc>
        <w:tc>
          <w:tcPr>
            <w:tcW w:w="1526" w:type="dxa"/>
            <w:vAlign w:val="center"/>
          </w:tcPr>
          <w:p w:rsidR="00B41543" w:rsidRPr="00E864CE"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37</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 xml:space="preserve">2/2 </w:t>
            </w:r>
            <w:r w:rsidRPr="00656A34">
              <w:rPr>
                <w:rFonts w:ascii="Simplified Arabic" w:hAnsi="Simplified Arabic" w:cs="Simplified Arabic" w:hint="cs"/>
                <w:sz w:val="28"/>
                <w:szCs w:val="28"/>
                <w:rtl/>
              </w:rPr>
              <w:t>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الدنمارك</w:t>
            </w:r>
          </w:p>
        </w:tc>
        <w:tc>
          <w:tcPr>
            <w:tcW w:w="1526" w:type="dxa"/>
            <w:vAlign w:val="center"/>
          </w:tcPr>
          <w:p w:rsidR="00B41543" w:rsidRPr="00F6140B"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47</w:t>
            </w:r>
          </w:p>
        </w:tc>
      </w:tr>
      <w:tr w:rsidR="00B41543" w:rsidTr="004F0FE6">
        <w:tc>
          <w:tcPr>
            <w:tcW w:w="6174" w:type="dxa"/>
            <w:vAlign w:val="center"/>
          </w:tcPr>
          <w:p w:rsidR="00B41543" w:rsidRPr="00A91D4F" w:rsidRDefault="00B41543" w:rsidP="004F0FE6">
            <w:pPr>
              <w:widowControl w:val="0"/>
              <w:contextualSpacing/>
              <w:jc w:val="both"/>
              <w:rPr>
                <w:rFonts w:ascii="Simplified Arabic" w:hAnsi="Simplified Arabic" w:cs="Simplified Arabic"/>
                <w:b/>
                <w:bCs/>
                <w:sz w:val="28"/>
                <w:szCs w:val="28"/>
                <w:rtl/>
              </w:rPr>
            </w:pPr>
            <w:r w:rsidRPr="00F6140B">
              <w:rPr>
                <w:rFonts w:ascii="Simplified Arabic" w:hAnsi="Simplified Arabic" w:cs="Simplified Arabic" w:hint="cs"/>
                <w:sz w:val="28"/>
                <w:szCs w:val="28"/>
                <w:rtl/>
              </w:rPr>
              <w:t>2/</w:t>
            </w:r>
            <w:r w:rsidRPr="00656A34">
              <w:rPr>
                <w:rFonts w:ascii="Simplified Arabic" w:hAnsi="Simplified Arabic" w:cs="Simplified Arabic" w:hint="cs"/>
                <w:sz w:val="28"/>
                <w:szCs w:val="28"/>
                <w:rtl/>
              </w:rPr>
              <w:t>3 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اليابان</w:t>
            </w:r>
          </w:p>
        </w:tc>
        <w:tc>
          <w:tcPr>
            <w:tcW w:w="1526" w:type="dxa"/>
            <w:vAlign w:val="center"/>
          </w:tcPr>
          <w:p w:rsidR="00B41543" w:rsidRPr="002F7645"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52</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2/4 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المملكة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العربية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السعودية</w:t>
            </w:r>
          </w:p>
        </w:tc>
        <w:tc>
          <w:tcPr>
            <w:tcW w:w="1526" w:type="dxa"/>
            <w:vAlign w:val="center"/>
          </w:tcPr>
          <w:p w:rsidR="00B41543" w:rsidRPr="002F7645"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59</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2/</w:t>
            </w:r>
            <w:r>
              <w:rPr>
                <w:rFonts w:ascii="Simplified Arabic" w:hAnsi="Simplified Arabic" w:cs="Simplified Arabic" w:hint="cs"/>
                <w:sz w:val="28"/>
                <w:szCs w:val="28"/>
                <w:rtl/>
              </w:rPr>
              <w:t>5</w:t>
            </w:r>
            <w:r w:rsidRPr="00656A34">
              <w:rPr>
                <w:rFonts w:ascii="Simplified Arabic" w:hAnsi="Simplified Arabic" w:cs="Simplified Arabic" w:hint="cs"/>
                <w:sz w:val="28"/>
                <w:szCs w:val="28"/>
                <w:rtl/>
              </w:rPr>
              <w:t xml:space="preserve"> 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كوريا</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الجنوبية</w:t>
            </w:r>
          </w:p>
        </w:tc>
        <w:tc>
          <w:tcPr>
            <w:tcW w:w="1526" w:type="dxa"/>
            <w:vAlign w:val="center"/>
          </w:tcPr>
          <w:p w:rsidR="00B41543" w:rsidRPr="002F7645"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66</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2/</w:t>
            </w:r>
            <w:r>
              <w:rPr>
                <w:rFonts w:ascii="Simplified Arabic" w:hAnsi="Simplified Arabic" w:cs="Simplified Arabic" w:hint="cs"/>
                <w:sz w:val="28"/>
                <w:szCs w:val="28"/>
                <w:rtl/>
              </w:rPr>
              <w:t>6</w:t>
            </w:r>
            <w:r w:rsidRPr="00656A34">
              <w:rPr>
                <w:rFonts w:ascii="Simplified Arabic" w:hAnsi="Simplified Arabic" w:cs="Simplified Arabic" w:hint="cs"/>
                <w:sz w:val="28"/>
                <w:szCs w:val="28"/>
                <w:rtl/>
              </w:rPr>
              <w:t xml:space="preserve"> 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الإمارات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العربية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المتحدة</w:t>
            </w:r>
          </w:p>
        </w:tc>
        <w:tc>
          <w:tcPr>
            <w:tcW w:w="1526" w:type="dxa"/>
            <w:vAlign w:val="center"/>
          </w:tcPr>
          <w:p w:rsidR="00B41543" w:rsidRPr="002F7645"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69</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2/</w:t>
            </w:r>
            <w:r>
              <w:rPr>
                <w:rFonts w:ascii="Simplified Arabic" w:hAnsi="Simplified Arabic" w:cs="Simplified Arabic" w:hint="cs"/>
                <w:sz w:val="28"/>
                <w:szCs w:val="28"/>
                <w:rtl/>
              </w:rPr>
              <w:t>7</w:t>
            </w:r>
            <w:r w:rsidRPr="00656A34">
              <w:rPr>
                <w:rFonts w:ascii="Simplified Arabic" w:hAnsi="Simplified Arabic" w:cs="Simplified Arabic" w:hint="cs"/>
                <w:sz w:val="28"/>
                <w:szCs w:val="28"/>
                <w:rtl/>
              </w:rPr>
              <w:t xml:space="preserve"> 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بنغلاديش</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بنك</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الفقراء</w:t>
            </w:r>
            <w:r w:rsidRPr="00656A34">
              <w:rPr>
                <w:rFonts w:ascii="Simplified Arabic" w:hAnsi="Simplified Arabic" w:cs="Simplified Arabic" w:hint="eastAsia"/>
                <w:sz w:val="28"/>
                <w:szCs w:val="28"/>
                <w:rtl/>
              </w:rPr>
              <w:t>»</w:t>
            </w:r>
            <w:r>
              <w:rPr>
                <w:rFonts w:ascii="Simplified Arabic" w:hAnsi="Simplified Arabic" w:cs="Simplified Arabic" w:hint="cs"/>
                <w:sz w:val="28"/>
                <w:szCs w:val="28"/>
                <w:rtl/>
              </w:rPr>
              <w:t xml:space="preserve"> </w:t>
            </w:r>
          </w:p>
        </w:tc>
        <w:tc>
          <w:tcPr>
            <w:tcW w:w="1526" w:type="dxa"/>
            <w:vAlign w:val="center"/>
          </w:tcPr>
          <w:p w:rsidR="00B41543" w:rsidRPr="002F7645"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74</w:t>
            </w:r>
          </w:p>
        </w:tc>
      </w:tr>
      <w:tr w:rsidR="00B41543" w:rsidTr="004F0FE6">
        <w:tc>
          <w:tcPr>
            <w:tcW w:w="6174" w:type="dxa"/>
            <w:tcBorders>
              <w:bottom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2</w:t>
            </w:r>
            <w:r w:rsidRPr="0045593A">
              <w:rPr>
                <w:rFonts w:ascii="Simplified Arabic" w:hAnsi="Simplified Arabic" w:cs="Simplified Arabic"/>
                <w:sz w:val="28"/>
                <w:szCs w:val="28"/>
                <w:rtl/>
              </w:rPr>
              <w:t>/</w:t>
            </w:r>
            <w:r>
              <w:rPr>
                <w:rFonts w:ascii="Simplified Arabic" w:hAnsi="Simplified Arabic" w:cs="Simplified Arabic" w:hint="cs"/>
                <w:sz w:val="28"/>
                <w:szCs w:val="28"/>
                <w:rtl/>
              </w:rPr>
              <w:t>8</w:t>
            </w:r>
            <w:r w:rsidRPr="0045593A">
              <w:rPr>
                <w:rFonts w:ascii="Simplified Arabic" w:hAnsi="Simplified Arabic" w:cs="Simplified Arabic"/>
                <w:sz w:val="28"/>
                <w:szCs w:val="28"/>
                <w:rtl/>
              </w:rPr>
              <w:t xml:space="preserve"> الدروس المستفادة</w:t>
            </w:r>
          </w:p>
        </w:tc>
        <w:tc>
          <w:tcPr>
            <w:tcW w:w="1526" w:type="dxa"/>
            <w:tcBorders>
              <w:bottom w:val="single" w:sz="18" w:space="0" w:color="auto"/>
            </w:tcBorders>
            <w:vAlign w:val="center"/>
          </w:tcPr>
          <w:p w:rsidR="00B41543" w:rsidRPr="0099036B"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78</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Default="00B41543" w:rsidP="004F0FE6">
            <w:pPr>
              <w:widowControl w:val="0"/>
              <w:contextualSpacing/>
              <w:jc w:val="center"/>
              <w:rPr>
                <w:rFonts w:ascii="Simplified Arabic" w:hAnsi="Simplified Arabic" w:cs="Simplified Arabic"/>
                <w:b/>
                <w:bCs/>
                <w:sz w:val="28"/>
                <w:szCs w:val="28"/>
                <w:rtl/>
              </w:rPr>
            </w:pPr>
            <w:r w:rsidRPr="002D395D">
              <w:rPr>
                <w:rFonts w:ascii="Simplified Arabic" w:hAnsi="Simplified Arabic" w:cs="Simplified Arabic"/>
                <w:b/>
                <w:bCs/>
                <w:sz w:val="28"/>
                <w:szCs w:val="28"/>
                <w:rtl/>
              </w:rPr>
              <w:t>الفصل ال</w:t>
            </w:r>
            <w:r w:rsidRPr="002D395D">
              <w:rPr>
                <w:rFonts w:ascii="Simplified Arabic" w:hAnsi="Simplified Arabic" w:cs="Simplified Arabic" w:hint="cs"/>
                <w:b/>
                <w:bCs/>
                <w:sz w:val="28"/>
                <w:szCs w:val="28"/>
                <w:rtl/>
              </w:rPr>
              <w:t>ثالث</w:t>
            </w:r>
          </w:p>
          <w:p w:rsidR="00B41543" w:rsidRPr="002D395D" w:rsidRDefault="00B41543" w:rsidP="004F0FE6">
            <w:pPr>
              <w:widowControl w:val="0"/>
              <w:contextualSpacing/>
              <w:jc w:val="center"/>
              <w:rPr>
                <w:rFonts w:ascii="Simplified Arabic" w:hAnsi="Simplified Arabic" w:cs="Simplified Arabic"/>
                <w:b/>
                <w:bCs/>
                <w:sz w:val="28"/>
                <w:szCs w:val="28"/>
                <w:rtl/>
              </w:rPr>
            </w:pPr>
            <w:r w:rsidRPr="002D395D">
              <w:rPr>
                <w:rFonts w:ascii="Simplified Arabic" w:hAnsi="Simplified Arabic" w:cs="Simplified Arabic"/>
                <w:b/>
                <w:bCs/>
                <w:sz w:val="28"/>
                <w:szCs w:val="28"/>
                <w:rtl/>
              </w:rPr>
              <w:t xml:space="preserve"> </w:t>
            </w:r>
            <w:r>
              <w:rPr>
                <w:rFonts w:hint="cs"/>
                <w:rtl/>
              </w:rPr>
              <w:t xml:space="preserve"> </w:t>
            </w:r>
            <w:r w:rsidRPr="005E639D">
              <w:rPr>
                <w:rFonts w:ascii="Simplified Arabic" w:hAnsi="Simplified Arabic" w:cs="Simplified Arabic" w:hint="cs"/>
                <w:b/>
                <w:bCs/>
                <w:sz w:val="28"/>
                <w:szCs w:val="28"/>
                <w:rtl/>
              </w:rPr>
              <w:t>المسؤولية</w:t>
            </w:r>
            <w:r w:rsidRPr="005E639D">
              <w:rPr>
                <w:rFonts w:ascii="Simplified Arabic" w:hAnsi="Simplified Arabic" w:cs="Simplified Arabic"/>
                <w:b/>
                <w:bCs/>
                <w:sz w:val="28"/>
                <w:szCs w:val="28"/>
                <w:rtl/>
              </w:rPr>
              <w:t xml:space="preserve"> </w:t>
            </w:r>
            <w:r w:rsidRPr="005E639D">
              <w:rPr>
                <w:rFonts w:ascii="Simplified Arabic" w:hAnsi="Simplified Arabic" w:cs="Simplified Arabic" w:hint="cs"/>
                <w:b/>
                <w:bCs/>
                <w:sz w:val="28"/>
                <w:szCs w:val="28"/>
                <w:rtl/>
              </w:rPr>
              <w:t>الاجتماعية</w:t>
            </w:r>
            <w:r w:rsidRPr="005E639D">
              <w:rPr>
                <w:rFonts w:ascii="Simplified Arabic" w:hAnsi="Simplified Arabic" w:cs="Simplified Arabic"/>
                <w:b/>
                <w:bCs/>
                <w:sz w:val="28"/>
                <w:szCs w:val="28"/>
                <w:rtl/>
              </w:rPr>
              <w:t xml:space="preserve"> </w:t>
            </w:r>
            <w:r w:rsidRPr="005E639D">
              <w:rPr>
                <w:rFonts w:ascii="Simplified Arabic" w:hAnsi="Simplified Arabic" w:cs="Simplified Arabic" w:hint="cs"/>
                <w:b/>
                <w:bCs/>
                <w:sz w:val="28"/>
                <w:szCs w:val="28"/>
                <w:rtl/>
              </w:rPr>
              <w:t>في</w:t>
            </w:r>
            <w:r w:rsidRPr="005E639D">
              <w:rPr>
                <w:rFonts w:ascii="Simplified Arabic" w:hAnsi="Simplified Arabic" w:cs="Simplified Arabic"/>
                <w:b/>
                <w:bCs/>
                <w:sz w:val="28"/>
                <w:szCs w:val="28"/>
                <w:rtl/>
              </w:rPr>
              <w:t xml:space="preserve"> </w:t>
            </w:r>
            <w:r w:rsidRPr="005E639D">
              <w:rPr>
                <w:rFonts w:ascii="Simplified Arabic" w:hAnsi="Simplified Arabic" w:cs="Simplified Arabic" w:hint="cs"/>
                <w:b/>
                <w:bCs/>
                <w:sz w:val="28"/>
                <w:szCs w:val="28"/>
                <w:rtl/>
              </w:rPr>
              <w:t>ضوء</w:t>
            </w:r>
            <w:r w:rsidRPr="005E639D">
              <w:rPr>
                <w:rFonts w:ascii="Simplified Arabic" w:hAnsi="Simplified Arabic" w:cs="Simplified Arabic"/>
                <w:b/>
                <w:bCs/>
                <w:sz w:val="28"/>
                <w:szCs w:val="28"/>
                <w:rtl/>
              </w:rPr>
              <w:t xml:space="preserve"> </w:t>
            </w:r>
            <w:r w:rsidRPr="005E639D">
              <w:rPr>
                <w:rFonts w:ascii="Simplified Arabic" w:hAnsi="Simplified Arabic" w:cs="Simplified Arabic" w:hint="cs"/>
                <w:b/>
                <w:bCs/>
                <w:sz w:val="28"/>
                <w:szCs w:val="28"/>
                <w:rtl/>
              </w:rPr>
              <w:t>التجارب</w:t>
            </w:r>
            <w:r w:rsidRPr="005E639D">
              <w:rPr>
                <w:rFonts w:ascii="Simplified Arabic" w:hAnsi="Simplified Arabic" w:cs="Simplified Arabic"/>
                <w:b/>
                <w:bCs/>
                <w:sz w:val="28"/>
                <w:szCs w:val="28"/>
                <w:rtl/>
              </w:rPr>
              <w:t xml:space="preserve"> </w:t>
            </w:r>
            <w:r w:rsidRPr="005E639D">
              <w:rPr>
                <w:rFonts w:ascii="Simplified Arabic" w:hAnsi="Simplified Arabic" w:cs="Simplified Arabic" w:hint="cs"/>
                <w:b/>
                <w:bCs/>
                <w:sz w:val="28"/>
                <w:szCs w:val="28"/>
                <w:rtl/>
              </w:rPr>
              <w:t>المحلية</w:t>
            </w:r>
          </w:p>
        </w:tc>
        <w:tc>
          <w:tcPr>
            <w:tcW w:w="1526" w:type="dxa"/>
            <w:tcBorders>
              <w:top w:val="single" w:sz="18" w:space="0" w:color="auto"/>
              <w:bottom w:val="single" w:sz="18" w:space="0" w:color="auto"/>
            </w:tcBorders>
            <w:shd w:val="clear" w:color="auto" w:fill="DEEAF6" w:themeFill="accent5" w:themeFillTint="33"/>
            <w:vAlign w:val="center"/>
          </w:tcPr>
          <w:p w:rsidR="00B41543" w:rsidRPr="00561D98"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80</w:t>
            </w:r>
            <w:r w:rsidRPr="00561D98">
              <w:rPr>
                <w:rFonts w:ascii="Simplified Arabic" w:hAnsi="Simplified Arabic" w:cs="Simplified Arabic" w:hint="cs"/>
                <w:sz w:val="28"/>
                <w:szCs w:val="28"/>
                <w:rtl/>
              </w:rPr>
              <w:t>-</w:t>
            </w:r>
            <w:r>
              <w:rPr>
                <w:rFonts w:ascii="Simplified Arabic" w:hAnsi="Simplified Arabic" w:cs="Simplified Arabic" w:hint="cs"/>
                <w:sz w:val="28"/>
                <w:szCs w:val="28"/>
                <w:rtl/>
              </w:rPr>
              <w:t>114</w:t>
            </w:r>
          </w:p>
        </w:tc>
      </w:tr>
      <w:tr w:rsidR="00B41543" w:rsidTr="004F0FE6">
        <w:tc>
          <w:tcPr>
            <w:tcW w:w="6174" w:type="dxa"/>
            <w:tcBorders>
              <w:top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تمهيد</w:t>
            </w:r>
          </w:p>
        </w:tc>
        <w:tc>
          <w:tcPr>
            <w:tcW w:w="1526" w:type="dxa"/>
            <w:tcBorders>
              <w:top w:val="single" w:sz="18" w:space="0" w:color="auto"/>
            </w:tcBorders>
            <w:vAlign w:val="center"/>
          </w:tcPr>
          <w:p w:rsidR="00B41543" w:rsidRPr="00561D98"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81</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 xml:space="preserve">3/1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الاجتماعية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للقطاع</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الخاص</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ودورها</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في</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التنمية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المستدامة</w:t>
            </w:r>
          </w:p>
        </w:tc>
        <w:tc>
          <w:tcPr>
            <w:tcW w:w="1526" w:type="dxa"/>
            <w:vAlign w:val="center"/>
          </w:tcPr>
          <w:p w:rsidR="00B41543" w:rsidRPr="0083071E"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82</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 xml:space="preserve">3/2 </w:t>
            </w:r>
            <w:r w:rsidRPr="00656A34">
              <w:rPr>
                <w:rFonts w:ascii="Simplified Arabic" w:hAnsi="Simplified Arabic" w:cs="Simplified Arabic" w:hint="cs"/>
                <w:sz w:val="28"/>
                <w:szCs w:val="28"/>
                <w:rtl/>
              </w:rPr>
              <w:t>أهمية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التوجه</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نحو</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الاجتماعية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للشركات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في</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مصر</w:t>
            </w:r>
          </w:p>
        </w:tc>
        <w:tc>
          <w:tcPr>
            <w:tcW w:w="1526" w:type="dxa"/>
            <w:vAlign w:val="center"/>
          </w:tcPr>
          <w:p w:rsidR="00B41543" w:rsidRPr="0083071E"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90</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3/3</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العمل</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اللائق</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والمسؤولية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الاجتماعية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للشركات</w:t>
            </w:r>
            <w:r>
              <w:rPr>
                <w:rFonts w:ascii="Simplified Arabic" w:hAnsi="Simplified Arabic" w:cs="Simplified Arabic" w:hint="cs"/>
                <w:sz w:val="28"/>
                <w:szCs w:val="28"/>
                <w:rtl/>
              </w:rPr>
              <w:t xml:space="preserve"> </w:t>
            </w:r>
            <w:r w:rsidRPr="00656A34">
              <w:rPr>
                <w:rFonts w:ascii="Simplified Arabic" w:hAnsi="Simplified Arabic" w:cs="Simplified Arabic"/>
                <w:sz w:val="28"/>
                <w:szCs w:val="28"/>
                <w:rtl/>
              </w:rPr>
              <w:t>(</w:t>
            </w:r>
            <w:r w:rsidRPr="00656A34">
              <w:rPr>
                <w:rFonts w:ascii="Simplified Arabic" w:hAnsi="Simplified Arabic" w:cs="Simplified Arabic" w:hint="cs"/>
                <w:sz w:val="28"/>
                <w:szCs w:val="28"/>
                <w:rtl/>
              </w:rPr>
              <w:t>تقييم</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دور</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بعض</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الشركات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والبنوك</w:t>
            </w:r>
            <w:r w:rsidRPr="00656A34">
              <w:rPr>
                <w:rFonts w:ascii="Simplified Arabic" w:hAnsi="Simplified Arabic" w:cs="Simplified Arabic"/>
                <w:sz w:val="28"/>
                <w:szCs w:val="28"/>
                <w:rtl/>
              </w:rPr>
              <w:t>)</w:t>
            </w:r>
          </w:p>
        </w:tc>
        <w:tc>
          <w:tcPr>
            <w:tcW w:w="1526" w:type="dxa"/>
            <w:vAlign w:val="center"/>
          </w:tcPr>
          <w:p w:rsidR="00B41543" w:rsidRPr="002A5B3B"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98</w:t>
            </w:r>
          </w:p>
        </w:tc>
      </w:tr>
      <w:tr w:rsidR="00B41543" w:rsidTr="004F0FE6">
        <w:tc>
          <w:tcPr>
            <w:tcW w:w="6174" w:type="dxa"/>
            <w:tcBorders>
              <w:bottom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 xml:space="preserve">3/4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الاجتماعية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للمؤسسات</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الاقتصادية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في</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ظل</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جائحة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كورونا</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تجربة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مجموعة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العربي</w:t>
            </w:r>
            <w:r w:rsidRPr="00656A34">
              <w:rPr>
                <w:rFonts w:ascii="Simplified Arabic" w:hAnsi="Simplified Arabic" w:cs="Simplified Arabic"/>
                <w:sz w:val="28"/>
                <w:szCs w:val="28"/>
                <w:rtl/>
              </w:rPr>
              <w:t>)</w:t>
            </w:r>
          </w:p>
        </w:tc>
        <w:tc>
          <w:tcPr>
            <w:tcW w:w="1526" w:type="dxa"/>
            <w:tcBorders>
              <w:bottom w:val="single" w:sz="18" w:space="0" w:color="auto"/>
            </w:tcBorders>
            <w:vAlign w:val="center"/>
          </w:tcPr>
          <w:p w:rsidR="00B41543" w:rsidRPr="00561D98"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110</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Default="00B41543" w:rsidP="004F0FE6">
            <w:pPr>
              <w:widowControl w:val="0"/>
              <w:contextualSpacing/>
              <w:jc w:val="center"/>
              <w:rPr>
                <w:rFonts w:ascii="Simplified Arabic" w:hAnsi="Simplified Arabic" w:cs="Simplified Arabic"/>
                <w:b/>
                <w:bCs/>
                <w:sz w:val="28"/>
                <w:szCs w:val="28"/>
                <w:rtl/>
              </w:rPr>
            </w:pPr>
            <w:r w:rsidRPr="002D395D">
              <w:rPr>
                <w:rFonts w:ascii="Simplified Arabic" w:hAnsi="Simplified Arabic" w:cs="Simplified Arabic" w:hint="cs"/>
                <w:b/>
                <w:bCs/>
                <w:sz w:val="28"/>
                <w:szCs w:val="28"/>
                <w:rtl/>
              </w:rPr>
              <w:t>الفصل الرابع</w:t>
            </w:r>
          </w:p>
          <w:p w:rsidR="00B41543" w:rsidRPr="002D395D" w:rsidRDefault="00B41543" w:rsidP="004F0FE6">
            <w:pPr>
              <w:widowControl w:val="0"/>
              <w:contextualSpacing/>
              <w:jc w:val="center"/>
              <w:rPr>
                <w:rFonts w:ascii="Simplified Arabic" w:hAnsi="Simplified Arabic" w:cs="Simplified Arabic"/>
                <w:b/>
                <w:bCs/>
                <w:sz w:val="28"/>
                <w:szCs w:val="28"/>
                <w:rtl/>
              </w:rPr>
            </w:pPr>
            <w:r w:rsidRPr="00A91D4F">
              <w:rPr>
                <w:rFonts w:ascii="Simplified Arabic" w:hAnsi="Simplified Arabic" w:cs="Simplified Arabic" w:hint="cs"/>
                <w:b/>
                <w:bCs/>
                <w:sz w:val="28"/>
                <w:szCs w:val="28"/>
                <w:rtl/>
              </w:rPr>
              <w:t xml:space="preserve"> </w:t>
            </w:r>
            <w:r w:rsidRPr="002D395D">
              <w:rPr>
                <w:rFonts w:ascii="Simplified Arabic" w:hAnsi="Simplified Arabic" w:cs="Simplified Arabic" w:hint="cs"/>
                <w:b/>
                <w:bCs/>
                <w:sz w:val="28"/>
                <w:szCs w:val="28"/>
                <w:rtl/>
              </w:rPr>
              <w:t>المسؤولية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الاجتماعية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للشركات</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في</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مصر</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دراسة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حالة</w:t>
            </w:r>
            <w:r w:rsidRPr="002D395D">
              <w:rPr>
                <w:rFonts w:ascii="Simplified Arabic" w:hAnsi="Simplified Arabic" w:cs="Simplified Arabic"/>
                <w:b/>
                <w:bCs/>
                <w:sz w:val="28"/>
                <w:szCs w:val="28"/>
                <w:rtl/>
              </w:rPr>
              <w:t xml:space="preserve"> </w:t>
            </w:r>
            <w:r w:rsidRPr="002D395D">
              <w:rPr>
                <w:rFonts w:ascii="Simplified Arabic" w:hAnsi="Simplified Arabic" w:cs="Simplified Arabic" w:hint="cs"/>
                <w:b/>
                <w:bCs/>
                <w:sz w:val="28"/>
                <w:szCs w:val="28"/>
                <w:rtl/>
              </w:rPr>
              <w:t>تطبيقية</w:t>
            </w:r>
          </w:p>
        </w:tc>
        <w:tc>
          <w:tcPr>
            <w:tcW w:w="1526" w:type="dxa"/>
            <w:tcBorders>
              <w:top w:val="single" w:sz="18" w:space="0" w:color="auto"/>
              <w:bottom w:val="single" w:sz="18" w:space="0" w:color="auto"/>
            </w:tcBorders>
            <w:shd w:val="clear" w:color="auto" w:fill="DEEAF6" w:themeFill="accent5" w:themeFillTint="33"/>
            <w:vAlign w:val="center"/>
          </w:tcPr>
          <w:p w:rsidR="00B41543" w:rsidRPr="000C47AB"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115</w:t>
            </w:r>
            <w:r w:rsidRPr="000C47AB">
              <w:rPr>
                <w:rFonts w:ascii="Simplified Arabic" w:hAnsi="Simplified Arabic" w:cs="Simplified Arabic" w:hint="cs"/>
                <w:sz w:val="28"/>
                <w:szCs w:val="28"/>
                <w:rtl/>
              </w:rPr>
              <w:t>-</w:t>
            </w:r>
            <w:r>
              <w:rPr>
                <w:rFonts w:ascii="Simplified Arabic" w:hAnsi="Simplified Arabic" w:cs="Simplified Arabic" w:hint="cs"/>
                <w:sz w:val="28"/>
                <w:szCs w:val="28"/>
                <w:rtl/>
              </w:rPr>
              <w:t>144</w:t>
            </w:r>
          </w:p>
        </w:tc>
      </w:tr>
      <w:tr w:rsidR="00B41543" w:rsidTr="004F0FE6">
        <w:tc>
          <w:tcPr>
            <w:tcW w:w="6174" w:type="dxa"/>
            <w:tcBorders>
              <w:top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hint="cs"/>
                <w:sz w:val="28"/>
                <w:szCs w:val="28"/>
                <w:rtl/>
              </w:rPr>
              <w:t>تمهيد</w:t>
            </w:r>
          </w:p>
        </w:tc>
        <w:tc>
          <w:tcPr>
            <w:tcW w:w="1526" w:type="dxa"/>
            <w:tcBorders>
              <w:top w:val="single" w:sz="18" w:space="0" w:color="auto"/>
            </w:tcBorders>
            <w:vAlign w:val="center"/>
          </w:tcPr>
          <w:p w:rsidR="00B41543" w:rsidRPr="00561D98"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116</w:t>
            </w:r>
          </w:p>
        </w:tc>
      </w:tr>
      <w:tr w:rsidR="00B41543" w:rsidTr="004F0FE6">
        <w:tc>
          <w:tcPr>
            <w:tcW w:w="6174" w:type="dxa"/>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4/</w:t>
            </w:r>
            <w:r w:rsidRPr="00656A34">
              <w:rPr>
                <w:rFonts w:ascii="Simplified Arabic" w:hAnsi="Simplified Arabic" w:cs="Simplified Arabic" w:hint="cs"/>
                <w:sz w:val="28"/>
                <w:szCs w:val="28"/>
                <w:rtl/>
              </w:rPr>
              <w:t>1</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دور</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البنوك</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في</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تحقيق</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المجتمعية</w:t>
            </w:r>
          </w:p>
        </w:tc>
        <w:tc>
          <w:tcPr>
            <w:tcW w:w="1526" w:type="dxa"/>
            <w:vAlign w:val="center"/>
          </w:tcPr>
          <w:p w:rsidR="00B41543" w:rsidRPr="00561D98"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117</w:t>
            </w:r>
          </w:p>
        </w:tc>
      </w:tr>
      <w:tr w:rsidR="00B41543" w:rsidTr="004F0FE6">
        <w:tc>
          <w:tcPr>
            <w:tcW w:w="6174" w:type="dxa"/>
            <w:tcBorders>
              <w:bottom w:val="single" w:sz="18" w:space="0" w:color="auto"/>
            </w:tcBorders>
            <w:vAlign w:val="center"/>
          </w:tcPr>
          <w:p w:rsidR="00B41543" w:rsidRPr="00656A34" w:rsidRDefault="00B41543" w:rsidP="004F0FE6">
            <w:pPr>
              <w:widowControl w:val="0"/>
              <w:contextualSpacing/>
              <w:jc w:val="both"/>
              <w:rPr>
                <w:rFonts w:ascii="Simplified Arabic" w:hAnsi="Simplified Arabic" w:cs="Simplified Arabic"/>
                <w:sz w:val="28"/>
                <w:szCs w:val="28"/>
                <w:rtl/>
              </w:rPr>
            </w:pPr>
            <w:r w:rsidRPr="00656A34">
              <w:rPr>
                <w:rFonts w:ascii="Simplified Arabic" w:hAnsi="Simplified Arabic" w:cs="Simplified Arabic"/>
                <w:sz w:val="28"/>
                <w:szCs w:val="28"/>
                <w:rtl/>
              </w:rPr>
              <w:t>4/</w:t>
            </w:r>
            <w:r w:rsidRPr="00656A34">
              <w:rPr>
                <w:rFonts w:ascii="Simplified Arabic" w:hAnsi="Simplified Arabic" w:cs="Simplified Arabic" w:hint="cs"/>
                <w:sz w:val="28"/>
                <w:szCs w:val="28"/>
                <w:rtl/>
              </w:rPr>
              <w:t>2</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دراسة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تحليلية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لدور</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البنوك</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في</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المسؤولية</w:t>
            </w:r>
            <w:r w:rsidRPr="00656A34">
              <w:rPr>
                <w:rFonts w:ascii="Simplified Arabic" w:hAnsi="Simplified Arabic" w:cs="Simplified Arabic"/>
                <w:sz w:val="28"/>
                <w:szCs w:val="28"/>
                <w:rtl/>
              </w:rPr>
              <w:t xml:space="preserve"> </w:t>
            </w:r>
            <w:r w:rsidRPr="00656A34">
              <w:rPr>
                <w:rFonts w:ascii="Simplified Arabic" w:hAnsi="Simplified Arabic" w:cs="Simplified Arabic" w:hint="cs"/>
                <w:sz w:val="28"/>
                <w:szCs w:val="28"/>
                <w:rtl/>
              </w:rPr>
              <w:t>المجتمعية</w:t>
            </w:r>
          </w:p>
        </w:tc>
        <w:tc>
          <w:tcPr>
            <w:tcW w:w="1526" w:type="dxa"/>
            <w:tcBorders>
              <w:bottom w:val="single" w:sz="18" w:space="0" w:color="auto"/>
            </w:tcBorders>
            <w:vAlign w:val="center"/>
          </w:tcPr>
          <w:p w:rsidR="00B41543" w:rsidRPr="00970D0D"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133</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Pr="00D63165" w:rsidRDefault="00B41543" w:rsidP="00B41543">
            <w:pPr>
              <w:pStyle w:val="ListParagraph"/>
              <w:widowControl w:val="0"/>
              <w:numPr>
                <w:ilvl w:val="0"/>
                <w:numId w:val="108"/>
              </w:numPr>
              <w:spacing w:after="0" w:line="240" w:lineRule="auto"/>
              <w:jc w:val="both"/>
              <w:rPr>
                <w:rFonts w:ascii="Simplified Arabic" w:hAnsi="Simplified Arabic" w:cs="Simplified Arabic"/>
                <w:b/>
                <w:bCs/>
                <w:sz w:val="28"/>
                <w:szCs w:val="28"/>
                <w:rtl/>
              </w:rPr>
            </w:pPr>
            <w:r w:rsidRPr="00D63165">
              <w:rPr>
                <w:rFonts w:ascii="Simplified Arabic" w:hAnsi="Simplified Arabic" w:cs="Simplified Arabic"/>
                <w:b/>
                <w:bCs/>
                <w:sz w:val="28"/>
                <w:szCs w:val="28"/>
                <w:rtl/>
              </w:rPr>
              <w:t xml:space="preserve">نتائج </w:t>
            </w:r>
            <w:r w:rsidRPr="00D63165">
              <w:rPr>
                <w:rFonts w:ascii="Simplified Arabic" w:hAnsi="Simplified Arabic" w:cs="Simplified Arabic" w:hint="cs"/>
                <w:b/>
                <w:bCs/>
                <w:sz w:val="28"/>
                <w:szCs w:val="28"/>
                <w:rtl/>
              </w:rPr>
              <w:t>الدراسة</w:t>
            </w:r>
          </w:p>
        </w:tc>
        <w:tc>
          <w:tcPr>
            <w:tcW w:w="1526" w:type="dxa"/>
            <w:tcBorders>
              <w:top w:val="single" w:sz="18" w:space="0" w:color="auto"/>
              <w:bottom w:val="single" w:sz="18" w:space="0" w:color="auto"/>
            </w:tcBorders>
            <w:shd w:val="clear" w:color="auto" w:fill="DEEAF6" w:themeFill="accent5" w:themeFillTint="33"/>
            <w:vAlign w:val="center"/>
          </w:tcPr>
          <w:p w:rsidR="00B41543" w:rsidRPr="001A506D"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145</w:t>
            </w:r>
            <w:r w:rsidRPr="001A506D">
              <w:rPr>
                <w:rFonts w:ascii="Simplified Arabic" w:hAnsi="Simplified Arabic" w:cs="Simplified Arabic" w:hint="cs"/>
                <w:sz w:val="28"/>
                <w:szCs w:val="28"/>
                <w:rtl/>
              </w:rPr>
              <w:t>-</w:t>
            </w:r>
            <w:r>
              <w:rPr>
                <w:rFonts w:ascii="Simplified Arabic" w:hAnsi="Simplified Arabic" w:cs="Simplified Arabic" w:hint="cs"/>
                <w:sz w:val="28"/>
                <w:szCs w:val="28"/>
                <w:rtl/>
              </w:rPr>
              <w:t>152</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Pr="00D63165" w:rsidRDefault="00B41543" w:rsidP="00B41543">
            <w:pPr>
              <w:pStyle w:val="ListParagraph"/>
              <w:widowControl w:val="0"/>
              <w:numPr>
                <w:ilvl w:val="0"/>
                <w:numId w:val="108"/>
              </w:numPr>
              <w:spacing w:after="0" w:line="240" w:lineRule="auto"/>
              <w:rPr>
                <w:rFonts w:ascii="Simplified Arabic" w:hAnsi="Simplified Arabic" w:cs="Simplified Arabic"/>
                <w:b/>
                <w:bCs/>
                <w:sz w:val="28"/>
                <w:szCs w:val="28"/>
                <w:rtl/>
              </w:rPr>
            </w:pPr>
            <w:r w:rsidRPr="00D63165">
              <w:rPr>
                <w:rFonts w:ascii="Simplified Arabic" w:hAnsi="Simplified Arabic" w:cs="Simplified Arabic" w:hint="cs"/>
                <w:b/>
                <w:bCs/>
                <w:sz w:val="28"/>
                <w:szCs w:val="28"/>
                <w:rtl/>
              </w:rPr>
              <w:t>توصيات الدراسة</w:t>
            </w:r>
          </w:p>
        </w:tc>
        <w:tc>
          <w:tcPr>
            <w:tcW w:w="1526" w:type="dxa"/>
            <w:tcBorders>
              <w:top w:val="single" w:sz="18" w:space="0" w:color="auto"/>
              <w:bottom w:val="single" w:sz="18" w:space="0" w:color="auto"/>
            </w:tcBorders>
            <w:shd w:val="clear" w:color="auto" w:fill="DEEAF6" w:themeFill="accent5" w:themeFillTint="33"/>
            <w:vAlign w:val="center"/>
          </w:tcPr>
          <w:p w:rsidR="00B41543" w:rsidRPr="001A506D"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151</w:t>
            </w:r>
            <w:r w:rsidRPr="001A506D">
              <w:rPr>
                <w:rFonts w:ascii="Simplified Arabic" w:hAnsi="Simplified Arabic" w:cs="Simplified Arabic" w:hint="cs"/>
                <w:sz w:val="28"/>
                <w:szCs w:val="28"/>
                <w:rtl/>
              </w:rPr>
              <w:t>-</w:t>
            </w:r>
            <w:r>
              <w:rPr>
                <w:rFonts w:ascii="Simplified Arabic" w:hAnsi="Simplified Arabic" w:cs="Simplified Arabic" w:hint="cs"/>
                <w:sz w:val="28"/>
                <w:szCs w:val="28"/>
                <w:rtl/>
              </w:rPr>
              <w:t>152</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Pr="00D63165" w:rsidRDefault="00B41543" w:rsidP="00B41543">
            <w:pPr>
              <w:pStyle w:val="ListParagraph"/>
              <w:widowControl w:val="0"/>
              <w:numPr>
                <w:ilvl w:val="0"/>
                <w:numId w:val="108"/>
              </w:numPr>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المصادر و</w:t>
            </w:r>
            <w:r w:rsidRPr="00D63165">
              <w:rPr>
                <w:rFonts w:ascii="Simplified Arabic" w:hAnsi="Simplified Arabic" w:cs="Simplified Arabic" w:hint="cs"/>
                <w:b/>
                <w:bCs/>
                <w:sz w:val="28"/>
                <w:szCs w:val="28"/>
                <w:rtl/>
              </w:rPr>
              <w:t xml:space="preserve">المراجع </w:t>
            </w:r>
          </w:p>
        </w:tc>
        <w:tc>
          <w:tcPr>
            <w:tcW w:w="1526" w:type="dxa"/>
            <w:tcBorders>
              <w:top w:val="single" w:sz="18" w:space="0" w:color="auto"/>
              <w:bottom w:val="single" w:sz="18" w:space="0" w:color="auto"/>
            </w:tcBorders>
            <w:shd w:val="clear" w:color="auto" w:fill="DEEAF6" w:themeFill="accent5" w:themeFillTint="33"/>
            <w:vAlign w:val="center"/>
          </w:tcPr>
          <w:p w:rsidR="00B41543" w:rsidRPr="001A506D"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153</w:t>
            </w:r>
            <w:r w:rsidRPr="001A506D">
              <w:rPr>
                <w:rFonts w:ascii="Simplified Arabic" w:hAnsi="Simplified Arabic" w:cs="Simplified Arabic" w:hint="cs"/>
                <w:sz w:val="28"/>
                <w:szCs w:val="28"/>
                <w:rtl/>
              </w:rPr>
              <w:t>-1</w:t>
            </w:r>
            <w:r>
              <w:rPr>
                <w:rFonts w:ascii="Simplified Arabic" w:hAnsi="Simplified Arabic" w:cs="Simplified Arabic" w:hint="cs"/>
                <w:sz w:val="28"/>
                <w:szCs w:val="28"/>
                <w:rtl/>
              </w:rPr>
              <w:t>76</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Pr="00D63165" w:rsidRDefault="00B41543" w:rsidP="00B41543">
            <w:pPr>
              <w:pStyle w:val="ListParagraph"/>
              <w:widowControl w:val="0"/>
              <w:numPr>
                <w:ilvl w:val="0"/>
                <w:numId w:val="108"/>
              </w:numPr>
              <w:spacing w:after="0" w:line="240" w:lineRule="auto"/>
              <w:rPr>
                <w:rFonts w:ascii="Simplified Arabic" w:hAnsi="Simplified Arabic" w:cs="Simplified Arabic"/>
                <w:b/>
                <w:bCs/>
                <w:sz w:val="28"/>
                <w:szCs w:val="28"/>
                <w:rtl/>
              </w:rPr>
            </w:pPr>
            <w:r w:rsidRPr="00D63165">
              <w:rPr>
                <w:rFonts w:ascii="Simplified Arabic" w:hAnsi="Simplified Arabic" w:cs="Simplified Arabic" w:hint="cs"/>
                <w:b/>
                <w:bCs/>
                <w:sz w:val="28"/>
                <w:szCs w:val="28"/>
                <w:rtl/>
              </w:rPr>
              <w:t>الملاحق</w:t>
            </w:r>
          </w:p>
        </w:tc>
        <w:tc>
          <w:tcPr>
            <w:tcW w:w="1526" w:type="dxa"/>
            <w:tcBorders>
              <w:top w:val="single" w:sz="18" w:space="0" w:color="auto"/>
              <w:bottom w:val="single" w:sz="18" w:space="0" w:color="auto"/>
            </w:tcBorders>
            <w:shd w:val="clear" w:color="auto" w:fill="DEEAF6" w:themeFill="accent5" w:themeFillTint="33"/>
            <w:vAlign w:val="center"/>
          </w:tcPr>
          <w:p w:rsidR="00B41543" w:rsidRPr="001A506D" w:rsidRDefault="00B41543" w:rsidP="004F0FE6">
            <w:pPr>
              <w:widowControl w:val="0"/>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177</w:t>
            </w:r>
            <w:r w:rsidRPr="001A506D">
              <w:rPr>
                <w:rFonts w:ascii="Simplified Arabic" w:hAnsi="Simplified Arabic" w:cs="Simplified Arabic" w:hint="cs"/>
                <w:sz w:val="28"/>
                <w:szCs w:val="28"/>
                <w:rtl/>
              </w:rPr>
              <w:t>-</w:t>
            </w:r>
            <w:r>
              <w:rPr>
                <w:rFonts w:ascii="Simplified Arabic" w:hAnsi="Simplified Arabic" w:cs="Simplified Arabic" w:hint="cs"/>
                <w:sz w:val="28"/>
                <w:szCs w:val="28"/>
                <w:rtl/>
              </w:rPr>
              <w:t>185</w:t>
            </w:r>
          </w:p>
        </w:tc>
      </w:tr>
      <w:tr w:rsidR="00B41543" w:rsidTr="004F0FE6">
        <w:tc>
          <w:tcPr>
            <w:tcW w:w="6174" w:type="dxa"/>
            <w:tcBorders>
              <w:top w:val="single" w:sz="18" w:space="0" w:color="auto"/>
              <w:bottom w:val="single" w:sz="18" w:space="0" w:color="auto"/>
            </w:tcBorders>
            <w:shd w:val="clear" w:color="auto" w:fill="DEEAF6" w:themeFill="accent5" w:themeFillTint="33"/>
            <w:vAlign w:val="center"/>
          </w:tcPr>
          <w:p w:rsidR="00B41543" w:rsidRPr="00D63165" w:rsidRDefault="00B41543" w:rsidP="00B41543">
            <w:pPr>
              <w:pStyle w:val="ListParagraph"/>
              <w:widowControl w:val="0"/>
              <w:numPr>
                <w:ilvl w:val="0"/>
                <w:numId w:val="108"/>
              </w:numPr>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ملخص الدراسة باللغة الإنجليزية </w:t>
            </w:r>
          </w:p>
        </w:tc>
        <w:tc>
          <w:tcPr>
            <w:tcW w:w="1526" w:type="dxa"/>
            <w:tcBorders>
              <w:top w:val="single" w:sz="18" w:space="0" w:color="auto"/>
              <w:bottom w:val="single" w:sz="18" w:space="0" w:color="auto"/>
            </w:tcBorders>
            <w:shd w:val="clear" w:color="auto" w:fill="DEEAF6" w:themeFill="accent5" w:themeFillTint="33"/>
            <w:vAlign w:val="center"/>
          </w:tcPr>
          <w:p w:rsidR="00B41543" w:rsidRPr="00A91D4F" w:rsidRDefault="00B41543" w:rsidP="004F0FE6">
            <w:pPr>
              <w:widowControl w:val="0"/>
              <w:contextualSpacing/>
              <w:jc w:val="center"/>
              <w:rPr>
                <w:rFonts w:ascii="Simplified Arabic" w:hAnsi="Simplified Arabic" w:cs="Simplified Arabic"/>
                <w:b/>
                <w:bCs/>
                <w:sz w:val="28"/>
                <w:szCs w:val="28"/>
                <w:rtl/>
              </w:rPr>
            </w:pPr>
            <w:r>
              <w:rPr>
                <w:rFonts w:ascii="Simplified Arabic" w:hAnsi="Simplified Arabic" w:cs="Simplified Arabic"/>
                <w:b/>
                <w:bCs/>
                <w:sz w:val="28"/>
                <w:szCs w:val="28"/>
              </w:rPr>
              <w:t>I-VIII</w:t>
            </w:r>
          </w:p>
        </w:tc>
      </w:tr>
      <w:tr w:rsidR="00B41543" w:rsidTr="004F0FE6">
        <w:tc>
          <w:tcPr>
            <w:tcW w:w="6174" w:type="dxa"/>
            <w:tcBorders>
              <w:top w:val="single" w:sz="18" w:space="0" w:color="auto"/>
            </w:tcBorders>
            <w:shd w:val="clear" w:color="auto" w:fill="DEEAF6" w:themeFill="accent5" w:themeFillTint="33"/>
            <w:vAlign w:val="center"/>
          </w:tcPr>
          <w:p w:rsidR="00B41543" w:rsidRPr="00D63165" w:rsidRDefault="00B41543" w:rsidP="00B41543">
            <w:pPr>
              <w:pStyle w:val="ListParagraph"/>
              <w:widowControl w:val="0"/>
              <w:numPr>
                <w:ilvl w:val="0"/>
                <w:numId w:val="108"/>
              </w:numPr>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مستخلص الدراسة باللغة الإنجليزية</w:t>
            </w:r>
          </w:p>
        </w:tc>
        <w:tc>
          <w:tcPr>
            <w:tcW w:w="1526" w:type="dxa"/>
            <w:tcBorders>
              <w:top w:val="single" w:sz="18" w:space="0" w:color="auto"/>
            </w:tcBorders>
            <w:shd w:val="clear" w:color="auto" w:fill="DEEAF6" w:themeFill="accent5" w:themeFillTint="33"/>
            <w:vAlign w:val="center"/>
          </w:tcPr>
          <w:p w:rsidR="00B41543" w:rsidRPr="00A91D4F" w:rsidRDefault="00B41543" w:rsidP="004F0FE6">
            <w:pPr>
              <w:widowControl w:val="0"/>
              <w:contextualSpacing/>
              <w:jc w:val="center"/>
              <w:rPr>
                <w:rFonts w:ascii="Simplified Arabic" w:hAnsi="Simplified Arabic" w:cs="Simplified Arabic"/>
                <w:b/>
                <w:bCs/>
                <w:sz w:val="28"/>
                <w:szCs w:val="28"/>
              </w:rPr>
            </w:pPr>
            <w:r>
              <w:rPr>
                <w:rFonts w:ascii="Simplified Arabic" w:hAnsi="Simplified Arabic" w:cs="Simplified Arabic"/>
                <w:b/>
                <w:bCs/>
                <w:sz w:val="28"/>
                <w:szCs w:val="28"/>
              </w:rPr>
              <w:t>IX</w:t>
            </w:r>
          </w:p>
        </w:tc>
      </w:tr>
    </w:tbl>
    <w:p w:rsidR="00DF798D" w:rsidRDefault="00DF798D" w:rsidP="009178DC">
      <w:pPr>
        <w:spacing w:after="0" w:line="240" w:lineRule="auto"/>
        <w:contextualSpacing/>
        <w:jc w:val="center"/>
        <w:rPr>
          <w:rFonts w:ascii="Simplified Arabic" w:hAnsi="Simplified Arabic" w:cs="Simplified Arabic"/>
          <w:b/>
          <w:bCs/>
          <w:sz w:val="32"/>
          <w:szCs w:val="32"/>
          <w:rtl/>
          <w:lang w:bidi="ar-EG"/>
        </w:rPr>
      </w:pPr>
    </w:p>
    <w:p w:rsidR="001C79AD" w:rsidRPr="001F6FB7" w:rsidRDefault="001C79AD" w:rsidP="001C79AD">
      <w:pPr>
        <w:spacing w:after="0" w:line="240" w:lineRule="auto"/>
        <w:contextualSpacing/>
        <w:jc w:val="center"/>
        <w:rPr>
          <w:rFonts w:ascii="Simplified Arabic" w:hAnsi="Simplified Arabic" w:cs="Simplified Arabic"/>
          <w:b/>
          <w:bCs/>
          <w:sz w:val="32"/>
          <w:szCs w:val="32"/>
          <w:rtl/>
          <w:lang w:bidi="ar-EG"/>
        </w:rPr>
      </w:pPr>
      <w:r w:rsidRPr="001F6FB7">
        <w:rPr>
          <w:rFonts w:ascii="Simplified Arabic" w:hAnsi="Simplified Arabic" w:cs="Simplified Arabic" w:hint="cs"/>
          <w:b/>
          <w:bCs/>
          <w:sz w:val="32"/>
          <w:szCs w:val="32"/>
          <w:rtl/>
          <w:lang w:bidi="ar-EG"/>
        </w:rPr>
        <w:lastRenderedPageBreak/>
        <w:t>فهرس (الجداول، الأشكال، الملاحق)</w:t>
      </w:r>
    </w:p>
    <w:p w:rsidR="001C79AD" w:rsidRPr="00E72F1A" w:rsidRDefault="001C79AD" w:rsidP="001C79AD">
      <w:pPr>
        <w:spacing w:after="0" w:line="240" w:lineRule="auto"/>
        <w:contextualSpacing/>
        <w:jc w:val="both"/>
        <w:rPr>
          <w:rFonts w:ascii="Simplified Arabic" w:hAnsi="Simplified Arabic" w:cs="Simplified Arabic"/>
          <w:b/>
          <w:bCs/>
          <w:sz w:val="28"/>
          <w:szCs w:val="28"/>
          <w:rtl/>
          <w:lang w:bidi="ar-EG"/>
        </w:rPr>
      </w:pPr>
      <w:r w:rsidRPr="00E72F1A">
        <w:rPr>
          <w:rFonts w:ascii="Simplified Arabic" w:hAnsi="Simplified Arabic" w:cs="Simplified Arabic" w:hint="cs"/>
          <w:b/>
          <w:bCs/>
          <w:sz w:val="28"/>
          <w:szCs w:val="28"/>
          <w:rtl/>
          <w:lang w:bidi="ar-EG"/>
        </w:rPr>
        <w:t>أولا: الجداول:</w:t>
      </w:r>
    </w:p>
    <w:tbl>
      <w:tblPr>
        <w:bidiVisual/>
        <w:tblW w:w="7836"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1E0" w:firstRow="1" w:lastRow="1" w:firstColumn="1" w:lastColumn="1" w:noHBand="0" w:noVBand="0"/>
      </w:tblPr>
      <w:tblGrid>
        <w:gridCol w:w="1350"/>
        <w:gridCol w:w="5352"/>
        <w:gridCol w:w="1134"/>
      </w:tblGrid>
      <w:tr w:rsidR="001C79AD" w:rsidRPr="00A91D4F" w:rsidTr="00740691">
        <w:trPr>
          <w:trHeight w:val="408"/>
          <w:jc w:val="center"/>
        </w:trPr>
        <w:tc>
          <w:tcPr>
            <w:tcW w:w="1350" w:type="dxa"/>
            <w:tcBorders>
              <w:top w:val="single" w:sz="18" w:space="0" w:color="auto"/>
              <w:bottom w:val="single" w:sz="18" w:space="0" w:color="auto"/>
            </w:tcBorders>
            <w:shd w:val="clear" w:color="auto" w:fill="DEEAF6" w:themeFill="accent5" w:themeFillTint="33"/>
          </w:tcPr>
          <w:p w:rsidR="001C79AD" w:rsidRDefault="001C79AD" w:rsidP="00740691">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رقم الجدول</w:t>
            </w:r>
          </w:p>
        </w:tc>
        <w:tc>
          <w:tcPr>
            <w:tcW w:w="5352" w:type="dxa"/>
            <w:tcBorders>
              <w:top w:val="single" w:sz="18" w:space="0" w:color="auto"/>
              <w:bottom w:val="single" w:sz="18" w:space="0" w:color="auto"/>
            </w:tcBorders>
            <w:shd w:val="clear" w:color="auto" w:fill="DEEAF6" w:themeFill="accent5" w:themeFillTint="33"/>
            <w:vAlign w:val="center"/>
          </w:tcPr>
          <w:p w:rsidR="001C79AD" w:rsidRPr="002D395D" w:rsidRDefault="001C79AD" w:rsidP="00740691">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الجدول</w:t>
            </w:r>
          </w:p>
        </w:tc>
        <w:tc>
          <w:tcPr>
            <w:tcW w:w="1134" w:type="dxa"/>
            <w:tcBorders>
              <w:top w:val="single" w:sz="18" w:space="0" w:color="auto"/>
              <w:bottom w:val="single" w:sz="18" w:space="0" w:color="auto"/>
            </w:tcBorders>
            <w:shd w:val="clear" w:color="auto" w:fill="DEEAF6" w:themeFill="accent5" w:themeFillTint="33"/>
            <w:vAlign w:val="center"/>
          </w:tcPr>
          <w:p w:rsidR="001C79AD" w:rsidRPr="00A91D4F" w:rsidRDefault="001C79AD" w:rsidP="00740691">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الصفحة</w:t>
            </w:r>
          </w:p>
        </w:tc>
      </w:tr>
      <w:tr w:rsidR="001C79AD" w:rsidRPr="00A91D4F" w:rsidTr="00740691">
        <w:trPr>
          <w:trHeight w:val="408"/>
          <w:jc w:val="center"/>
        </w:trPr>
        <w:tc>
          <w:tcPr>
            <w:tcW w:w="1350" w:type="dxa"/>
            <w:tcBorders>
              <w:top w:val="single" w:sz="18" w:space="0" w:color="auto"/>
            </w:tcBorders>
          </w:tcPr>
          <w:p w:rsidR="001C79AD" w:rsidRPr="002D395D" w:rsidRDefault="001C79AD" w:rsidP="00740691">
            <w:pPr>
              <w:spacing w:after="0" w:line="240" w:lineRule="auto"/>
              <w:contextualSpacing/>
              <w:jc w:val="center"/>
              <w:rPr>
                <w:rFonts w:ascii="Simplified Arabic" w:hAnsi="Simplified Arabic" w:cs="Simplified Arabic"/>
                <w:color w:val="000000" w:themeColor="text1"/>
                <w:sz w:val="28"/>
                <w:szCs w:val="28"/>
                <w:rtl/>
                <w:lang w:bidi="ar-EG"/>
              </w:rPr>
            </w:pPr>
            <w:r w:rsidRPr="002D395D">
              <w:rPr>
                <w:rFonts w:ascii="Simplified Arabic" w:hAnsi="Simplified Arabic" w:cs="Simplified Arabic"/>
                <w:color w:val="000000" w:themeColor="text1"/>
                <w:sz w:val="28"/>
                <w:szCs w:val="28"/>
                <w:rtl/>
                <w:lang w:bidi="ar-EG"/>
              </w:rPr>
              <w:t>(1</w:t>
            </w:r>
            <w:r w:rsidRPr="002D395D">
              <w:rPr>
                <w:rFonts w:ascii="Simplified Arabic" w:hAnsi="Simplified Arabic" w:cs="Simplified Arabic" w:hint="cs"/>
                <w:color w:val="000000" w:themeColor="text1"/>
                <w:sz w:val="28"/>
                <w:szCs w:val="28"/>
                <w:rtl/>
                <w:lang w:bidi="ar-EG"/>
              </w:rPr>
              <w:t>-1)</w:t>
            </w:r>
          </w:p>
        </w:tc>
        <w:tc>
          <w:tcPr>
            <w:tcW w:w="5352" w:type="dxa"/>
            <w:tcBorders>
              <w:top w:val="single" w:sz="18" w:space="0" w:color="auto"/>
            </w:tcBorders>
          </w:tcPr>
          <w:p w:rsidR="001C79AD" w:rsidRPr="002D395D" w:rsidRDefault="001C79AD" w:rsidP="00740691">
            <w:p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color w:val="000000" w:themeColor="text1"/>
                <w:sz w:val="28"/>
                <w:szCs w:val="28"/>
                <w:rtl/>
                <w:lang w:bidi="ar-EG"/>
              </w:rPr>
              <w:t>أبرز</w:t>
            </w:r>
            <w:r w:rsidRPr="002D395D">
              <w:rPr>
                <w:rFonts w:ascii="Simplified Arabic" w:hAnsi="Simplified Arabic" w:cs="Simplified Arabic"/>
                <w:color w:val="000000" w:themeColor="text1"/>
                <w:sz w:val="28"/>
                <w:szCs w:val="28"/>
                <w:rtl/>
                <w:lang w:bidi="ar-EG"/>
              </w:rPr>
              <w:t xml:space="preserve"> </w:t>
            </w:r>
            <w:r w:rsidRPr="002D395D">
              <w:rPr>
                <w:rFonts w:ascii="Simplified Arabic" w:hAnsi="Simplified Arabic" w:cs="Simplified Arabic" w:hint="cs"/>
                <w:color w:val="000000" w:themeColor="text1"/>
                <w:sz w:val="28"/>
                <w:szCs w:val="28"/>
                <w:rtl/>
                <w:lang w:bidi="ar-EG"/>
              </w:rPr>
              <w:t>التعريفات</w:t>
            </w:r>
            <w:r w:rsidRPr="002D395D">
              <w:rPr>
                <w:rFonts w:ascii="Simplified Arabic" w:hAnsi="Simplified Arabic" w:cs="Simplified Arabic"/>
                <w:color w:val="000000" w:themeColor="text1"/>
                <w:sz w:val="28"/>
                <w:szCs w:val="28"/>
                <w:rtl/>
                <w:lang w:bidi="ar-EG"/>
              </w:rPr>
              <w:t xml:space="preserve"> </w:t>
            </w:r>
            <w:r w:rsidRPr="002D395D">
              <w:rPr>
                <w:rFonts w:ascii="Simplified Arabic" w:hAnsi="Simplified Arabic" w:cs="Simplified Arabic" w:hint="cs"/>
                <w:color w:val="000000" w:themeColor="text1"/>
                <w:sz w:val="28"/>
                <w:szCs w:val="28"/>
                <w:rtl/>
                <w:lang w:bidi="ar-EG"/>
              </w:rPr>
              <w:t>المختلفة</w:t>
            </w:r>
            <w:r w:rsidRPr="002D395D">
              <w:rPr>
                <w:rFonts w:ascii="Simplified Arabic" w:hAnsi="Simplified Arabic" w:cs="Simplified Arabic"/>
                <w:color w:val="000000" w:themeColor="text1"/>
                <w:sz w:val="28"/>
                <w:szCs w:val="28"/>
                <w:rtl/>
                <w:lang w:bidi="ar-EG"/>
              </w:rPr>
              <w:t xml:space="preserve"> </w:t>
            </w:r>
            <w:r w:rsidRPr="002D395D">
              <w:rPr>
                <w:rFonts w:ascii="Simplified Arabic" w:hAnsi="Simplified Arabic" w:cs="Simplified Arabic" w:hint="cs"/>
                <w:color w:val="000000" w:themeColor="text1"/>
                <w:sz w:val="28"/>
                <w:szCs w:val="28"/>
                <w:rtl/>
                <w:lang w:bidi="ar-EG"/>
              </w:rPr>
              <w:t>للمسؤولية</w:t>
            </w:r>
            <w:r w:rsidRPr="002D395D">
              <w:rPr>
                <w:rFonts w:ascii="Simplified Arabic" w:hAnsi="Simplified Arabic" w:cs="Simplified Arabic"/>
                <w:color w:val="000000" w:themeColor="text1"/>
                <w:sz w:val="28"/>
                <w:szCs w:val="28"/>
                <w:rtl/>
                <w:lang w:bidi="ar-EG"/>
              </w:rPr>
              <w:t xml:space="preserve"> </w:t>
            </w:r>
            <w:r w:rsidRPr="002D395D">
              <w:rPr>
                <w:rFonts w:ascii="Simplified Arabic" w:hAnsi="Simplified Arabic" w:cs="Simplified Arabic" w:hint="cs"/>
                <w:color w:val="000000" w:themeColor="text1"/>
                <w:sz w:val="28"/>
                <w:szCs w:val="28"/>
                <w:rtl/>
                <w:lang w:bidi="ar-EG"/>
              </w:rPr>
              <w:t>الاجتماعية</w:t>
            </w:r>
          </w:p>
        </w:tc>
        <w:tc>
          <w:tcPr>
            <w:tcW w:w="1134" w:type="dxa"/>
            <w:tcBorders>
              <w:top w:val="single" w:sz="18" w:space="0" w:color="auto"/>
            </w:tcBorders>
            <w:vAlign w:val="center"/>
          </w:tcPr>
          <w:p w:rsidR="001C79AD" w:rsidRPr="00796BD2" w:rsidRDefault="00B41543" w:rsidP="00740691">
            <w:pPr>
              <w:widowControl w:val="0"/>
              <w:spacing w:after="0" w:line="240" w:lineRule="auto"/>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tc>
      </w:tr>
      <w:tr w:rsidR="001C79AD" w:rsidRPr="00A91D4F" w:rsidTr="00740691">
        <w:trPr>
          <w:trHeight w:val="408"/>
          <w:jc w:val="center"/>
        </w:trPr>
        <w:tc>
          <w:tcPr>
            <w:tcW w:w="1350" w:type="dxa"/>
          </w:tcPr>
          <w:p w:rsidR="001C79AD" w:rsidRPr="002D395D" w:rsidRDefault="001C79AD" w:rsidP="00740691">
            <w:pPr>
              <w:spacing w:after="0" w:line="240" w:lineRule="auto"/>
              <w:contextualSpacing/>
              <w:jc w:val="center"/>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1</w:t>
            </w:r>
            <w:r w:rsidRPr="002D395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Pr="002D395D">
              <w:rPr>
                <w:rFonts w:ascii="Simplified Arabic" w:hAnsi="Simplified Arabic" w:cs="Simplified Arabic" w:hint="cs"/>
                <w:sz w:val="28"/>
                <w:szCs w:val="28"/>
                <w:rtl/>
                <w:lang w:bidi="ar-EG"/>
              </w:rPr>
              <w:t>)</w:t>
            </w:r>
          </w:p>
        </w:tc>
        <w:tc>
          <w:tcPr>
            <w:tcW w:w="5352" w:type="dxa"/>
          </w:tcPr>
          <w:p w:rsidR="001C79AD" w:rsidRPr="002D395D" w:rsidRDefault="001C79AD" w:rsidP="00740691">
            <w:p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الأبعاد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المختلفة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p>
        </w:tc>
        <w:tc>
          <w:tcPr>
            <w:tcW w:w="1134" w:type="dxa"/>
            <w:vAlign w:val="center"/>
          </w:tcPr>
          <w:p w:rsidR="001C79AD" w:rsidRPr="00796BD2" w:rsidRDefault="004F1D34" w:rsidP="00740691">
            <w:pPr>
              <w:widowControl w:val="0"/>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23</w:t>
            </w:r>
          </w:p>
        </w:tc>
      </w:tr>
      <w:tr w:rsidR="001C79AD" w:rsidRPr="00A91D4F" w:rsidTr="00740691">
        <w:trPr>
          <w:trHeight w:val="408"/>
          <w:jc w:val="center"/>
        </w:trPr>
        <w:tc>
          <w:tcPr>
            <w:tcW w:w="1350" w:type="dxa"/>
          </w:tcPr>
          <w:p w:rsidR="001C79AD" w:rsidRPr="002D395D" w:rsidRDefault="001C79AD" w:rsidP="00740691">
            <w:pPr>
              <w:spacing w:after="0" w:line="240" w:lineRule="auto"/>
              <w:contextualSpacing/>
              <w:jc w:val="center"/>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4</w:t>
            </w:r>
            <w:r w:rsidRPr="002D395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1</w:t>
            </w:r>
            <w:r w:rsidRPr="002D395D">
              <w:rPr>
                <w:rFonts w:ascii="Simplified Arabic" w:hAnsi="Simplified Arabic" w:cs="Simplified Arabic" w:hint="cs"/>
                <w:sz w:val="28"/>
                <w:szCs w:val="28"/>
                <w:rtl/>
                <w:lang w:bidi="ar-EG"/>
              </w:rPr>
              <w:t>)</w:t>
            </w:r>
          </w:p>
        </w:tc>
        <w:tc>
          <w:tcPr>
            <w:tcW w:w="5352" w:type="dxa"/>
          </w:tcPr>
          <w:p w:rsidR="001C79AD" w:rsidRPr="002D395D" w:rsidRDefault="001C79AD" w:rsidP="00740691">
            <w:p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مدى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استيعاب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الدراسة</w:t>
            </w:r>
          </w:p>
        </w:tc>
        <w:tc>
          <w:tcPr>
            <w:tcW w:w="1134" w:type="dxa"/>
            <w:vAlign w:val="center"/>
          </w:tcPr>
          <w:p w:rsidR="001C79AD" w:rsidRPr="00C02D4F" w:rsidRDefault="004F1D34" w:rsidP="00740691">
            <w:pPr>
              <w:widowControl w:val="0"/>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134</w:t>
            </w:r>
          </w:p>
        </w:tc>
      </w:tr>
      <w:tr w:rsidR="001C79AD" w:rsidRPr="00A91D4F" w:rsidTr="00740691">
        <w:trPr>
          <w:trHeight w:val="408"/>
          <w:jc w:val="center"/>
        </w:trPr>
        <w:tc>
          <w:tcPr>
            <w:tcW w:w="1350" w:type="dxa"/>
          </w:tcPr>
          <w:p w:rsidR="001C79AD" w:rsidRPr="002D395D" w:rsidRDefault="001C79AD" w:rsidP="00740691">
            <w:pPr>
              <w:spacing w:after="0" w:line="240" w:lineRule="auto"/>
              <w:contextualSpacing/>
              <w:jc w:val="center"/>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4</w:t>
            </w:r>
            <w:r w:rsidRPr="002D395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Pr="002D395D">
              <w:rPr>
                <w:rFonts w:ascii="Simplified Arabic" w:hAnsi="Simplified Arabic" w:cs="Simplified Arabic" w:hint="cs"/>
                <w:sz w:val="28"/>
                <w:szCs w:val="28"/>
                <w:rtl/>
                <w:lang w:bidi="ar-EG"/>
              </w:rPr>
              <w:t>)</w:t>
            </w:r>
          </w:p>
        </w:tc>
        <w:tc>
          <w:tcPr>
            <w:tcW w:w="5352" w:type="dxa"/>
          </w:tcPr>
          <w:p w:rsidR="001C79AD" w:rsidRPr="002D395D" w:rsidRDefault="001C79AD" w:rsidP="00740691">
            <w:p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برامج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الدراسة</w:t>
            </w:r>
          </w:p>
        </w:tc>
        <w:tc>
          <w:tcPr>
            <w:tcW w:w="1134" w:type="dxa"/>
            <w:vAlign w:val="center"/>
          </w:tcPr>
          <w:p w:rsidR="001C79AD" w:rsidRPr="00C02D4F" w:rsidRDefault="004F1D34" w:rsidP="00740691">
            <w:pPr>
              <w:widowControl w:val="0"/>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137</w:t>
            </w:r>
          </w:p>
        </w:tc>
      </w:tr>
    </w:tbl>
    <w:p w:rsidR="001C79AD" w:rsidRDefault="001C79AD" w:rsidP="001C79AD">
      <w:pPr>
        <w:spacing w:after="0" w:line="240" w:lineRule="auto"/>
        <w:contextualSpacing/>
        <w:jc w:val="both"/>
        <w:rPr>
          <w:rFonts w:ascii="Simplified Arabic" w:hAnsi="Simplified Arabic" w:cs="Simplified Arabic"/>
          <w:b/>
          <w:bCs/>
          <w:sz w:val="28"/>
          <w:szCs w:val="28"/>
          <w:rtl/>
          <w:lang w:bidi="ar-EG"/>
        </w:rPr>
      </w:pPr>
    </w:p>
    <w:p w:rsidR="001C79AD" w:rsidRPr="00E72F1A" w:rsidRDefault="001C79AD" w:rsidP="001C79AD">
      <w:pPr>
        <w:spacing w:after="0" w:line="240" w:lineRule="auto"/>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ثانيا</w:t>
      </w:r>
      <w:r w:rsidRPr="00E72F1A">
        <w:rPr>
          <w:rFonts w:ascii="Simplified Arabic" w:hAnsi="Simplified Arabic" w:cs="Simplified Arabic" w:hint="cs"/>
          <w:b/>
          <w:bCs/>
          <w:sz w:val="28"/>
          <w:szCs w:val="28"/>
          <w:rtl/>
          <w:lang w:bidi="ar-EG"/>
        </w:rPr>
        <w:t xml:space="preserve">: </w:t>
      </w:r>
      <w:r w:rsidRPr="002D395D">
        <w:rPr>
          <w:rFonts w:ascii="Simplified Arabic" w:hAnsi="Simplified Arabic" w:cs="Simplified Arabic" w:hint="cs"/>
          <w:b/>
          <w:bCs/>
          <w:sz w:val="28"/>
          <w:szCs w:val="28"/>
          <w:rtl/>
          <w:lang w:bidi="ar-EG"/>
        </w:rPr>
        <w:t>الأشكال</w:t>
      </w:r>
      <w:r w:rsidRPr="00E72F1A">
        <w:rPr>
          <w:rFonts w:ascii="Simplified Arabic" w:hAnsi="Simplified Arabic" w:cs="Simplified Arabic" w:hint="cs"/>
          <w:b/>
          <w:bCs/>
          <w:sz w:val="28"/>
          <w:szCs w:val="28"/>
          <w:rtl/>
          <w:lang w:bidi="ar-EG"/>
        </w:rPr>
        <w:t>:</w:t>
      </w:r>
    </w:p>
    <w:tbl>
      <w:tblPr>
        <w:bidiVisual/>
        <w:tblW w:w="7938"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1E0" w:firstRow="1" w:lastRow="1" w:firstColumn="1" w:lastColumn="1" w:noHBand="0" w:noVBand="0"/>
      </w:tblPr>
      <w:tblGrid>
        <w:gridCol w:w="1417"/>
        <w:gridCol w:w="5387"/>
        <w:gridCol w:w="1134"/>
      </w:tblGrid>
      <w:tr w:rsidR="001C79AD" w:rsidRPr="00A91D4F" w:rsidTr="001F6FB7">
        <w:trPr>
          <w:trHeight w:val="408"/>
          <w:jc w:val="center"/>
        </w:trPr>
        <w:tc>
          <w:tcPr>
            <w:tcW w:w="1417" w:type="dxa"/>
            <w:tcBorders>
              <w:top w:val="single" w:sz="18" w:space="0" w:color="auto"/>
              <w:bottom w:val="single" w:sz="18" w:space="0" w:color="auto"/>
            </w:tcBorders>
            <w:shd w:val="clear" w:color="auto" w:fill="DEEAF6" w:themeFill="accent5" w:themeFillTint="33"/>
          </w:tcPr>
          <w:p w:rsidR="001C79AD" w:rsidRDefault="001C79AD" w:rsidP="001F6FB7">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رقم الشكل</w:t>
            </w:r>
          </w:p>
        </w:tc>
        <w:tc>
          <w:tcPr>
            <w:tcW w:w="5387" w:type="dxa"/>
            <w:tcBorders>
              <w:top w:val="single" w:sz="18" w:space="0" w:color="auto"/>
              <w:bottom w:val="single" w:sz="18" w:space="0" w:color="auto"/>
            </w:tcBorders>
            <w:shd w:val="clear" w:color="auto" w:fill="DEEAF6" w:themeFill="accent5" w:themeFillTint="33"/>
            <w:vAlign w:val="center"/>
          </w:tcPr>
          <w:p w:rsidR="001C79AD" w:rsidRPr="002D395D" w:rsidRDefault="001C79AD" w:rsidP="001F6FB7">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الشكل</w:t>
            </w:r>
          </w:p>
        </w:tc>
        <w:tc>
          <w:tcPr>
            <w:tcW w:w="1134" w:type="dxa"/>
            <w:tcBorders>
              <w:top w:val="single" w:sz="18" w:space="0" w:color="auto"/>
              <w:bottom w:val="single" w:sz="18" w:space="0" w:color="auto"/>
            </w:tcBorders>
            <w:shd w:val="clear" w:color="auto" w:fill="DEEAF6" w:themeFill="accent5" w:themeFillTint="33"/>
            <w:vAlign w:val="center"/>
          </w:tcPr>
          <w:p w:rsidR="001C79AD" w:rsidRPr="00A91D4F" w:rsidRDefault="001C79AD" w:rsidP="001F6FB7">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الصفحة</w:t>
            </w:r>
          </w:p>
        </w:tc>
      </w:tr>
      <w:tr w:rsidR="001C79AD" w:rsidRPr="00A91D4F" w:rsidTr="001F6FB7">
        <w:trPr>
          <w:trHeight w:val="408"/>
          <w:jc w:val="center"/>
        </w:trPr>
        <w:tc>
          <w:tcPr>
            <w:tcW w:w="1417" w:type="dxa"/>
            <w:tcBorders>
              <w:top w:val="single" w:sz="18" w:space="0" w:color="auto"/>
            </w:tcBorders>
          </w:tcPr>
          <w:p w:rsidR="001C79AD" w:rsidRPr="002D395D" w:rsidRDefault="001C79AD" w:rsidP="001F6FB7">
            <w:pPr>
              <w:spacing w:after="0" w:line="240" w:lineRule="auto"/>
              <w:contextualSpacing/>
              <w:jc w:val="center"/>
              <w:rPr>
                <w:rFonts w:ascii="Simplified Arabic" w:hAnsi="Simplified Arabic" w:cs="Simplified Arabic"/>
                <w:color w:val="000000" w:themeColor="text1"/>
                <w:sz w:val="28"/>
                <w:szCs w:val="28"/>
                <w:rtl/>
                <w:lang w:bidi="ar-EG"/>
              </w:rPr>
            </w:pPr>
            <w:r w:rsidRPr="002D395D">
              <w:rPr>
                <w:rFonts w:ascii="Simplified Arabic" w:hAnsi="Simplified Arabic" w:cs="Simplified Arabic"/>
                <w:color w:val="000000" w:themeColor="text1"/>
                <w:sz w:val="28"/>
                <w:szCs w:val="28"/>
                <w:rtl/>
                <w:lang w:bidi="ar-EG"/>
              </w:rPr>
              <w:t>(1</w:t>
            </w:r>
            <w:r w:rsidRPr="002D395D">
              <w:rPr>
                <w:rFonts w:ascii="Simplified Arabic" w:hAnsi="Simplified Arabic" w:cs="Simplified Arabic" w:hint="cs"/>
                <w:color w:val="000000" w:themeColor="text1"/>
                <w:sz w:val="28"/>
                <w:szCs w:val="28"/>
                <w:rtl/>
                <w:lang w:bidi="ar-EG"/>
              </w:rPr>
              <w:t>-1)</w:t>
            </w:r>
          </w:p>
        </w:tc>
        <w:tc>
          <w:tcPr>
            <w:tcW w:w="5387" w:type="dxa"/>
            <w:tcBorders>
              <w:top w:val="single" w:sz="18" w:space="0" w:color="auto"/>
            </w:tcBorders>
          </w:tcPr>
          <w:p w:rsidR="001C79AD" w:rsidRPr="002D395D" w:rsidRDefault="001C79AD" w:rsidP="001F6FB7">
            <w:p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أبعاد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لكارول</w:t>
            </w:r>
          </w:p>
        </w:tc>
        <w:tc>
          <w:tcPr>
            <w:tcW w:w="1134" w:type="dxa"/>
            <w:tcBorders>
              <w:top w:val="single" w:sz="18" w:space="0" w:color="auto"/>
            </w:tcBorders>
            <w:vAlign w:val="center"/>
          </w:tcPr>
          <w:p w:rsidR="001C79AD" w:rsidRPr="002B40E6" w:rsidRDefault="004F1D34" w:rsidP="001F6FB7">
            <w:pPr>
              <w:widowControl w:val="0"/>
              <w:spacing w:after="0" w:line="240" w:lineRule="auto"/>
              <w:contextualSpacing/>
              <w:jc w:val="center"/>
              <w:rPr>
                <w:rFonts w:ascii="Simplified Arabic" w:hAnsi="Simplified Arabic" w:cs="Simplified Arabic"/>
                <w:sz w:val="28"/>
                <w:szCs w:val="28"/>
                <w:rtl/>
              </w:rPr>
            </w:pPr>
            <w:r w:rsidRPr="002B40E6">
              <w:rPr>
                <w:rFonts w:ascii="Simplified Arabic" w:hAnsi="Simplified Arabic" w:cs="Simplified Arabic" w:hint="cs"/>
                <w:sz w:val="28"/>
                <w:szCs w:val="28"/>
                <w:rtl/>
              </w:rPr>
              <w:t>23</w:t>
            </w:r>
          </w:p>
        </w:tc>
      </w:tr>
      <w:tr w:rsidR="001C79AD" w:rsidRPr="00A91D4F" w:rsidTr="001F6FB7">
        <w:trPr>
          <w:trHeight w:val="408"/>
          <w:jc w:val="center"/>
        </w:trPr>
        <w:tc>
          <w:tcPr>
            <w:tcW w:w="1417" w:type="dxa"/>
          </w:tcPr>
          <w:p w:rsidR="001C79AD" w:rsidRPr="002D395D" w:rsidRDefault="001C79AD" w:rsidP="001F6FB7">
            <w:pPr>
              <w:spacing w:after="0" w:line="240" w:lineRule="auto"/>
              <w:contextualSpacing/>
              <w:jc w:val="center"/>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2</w:t>
            </w:r>
            <w:r w:rsidRPr="002D395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1</w:t>
            </w:r>
            <w:r w:rsidRPr="002D395D">
              <w:rPr>
                <w:rFonts w:ascii="Simplified Arabic" w:hAnsi="Simplified Arabic" w:cs="Simplified Arabic"/>
                <w:sz w:val="28"/>
                <w:szCs w:val="28"/>
                <w:rtl/>
                <w:lang w:bidi="ar-EG"/>
              </w:rPr>
              <w:t>)</w:t>
            </w:r>
          </w:p>
        </w:tc>
        <w:tc>
          <w:tcPr>
            <w:tcW w:w="5387" w:type="dxa"/>
          </w:tcPr>
          <w:p w:rsidR="001C79AD" w:rsidRPr="002D395D" w:rsidRDefault="001C79AD" w:rsidP="001F6FB7">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العلاقات التشابكية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Pr>
                <w:rFonts w:ascii="Simplified Arabic" w:hAnsi="Simplified Arabic" w:cs="Simplified Arabic" w:hint="cs"/>
                <w:sz w:val="28"/>
                <w:szCs w:val="28"/>
                <w:rtl/>
                <w:lang w:bidi="ar-EG"/>
              </w:rPr>
              <w:t>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الممثلون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وساحات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التبادل</w:t>
            </w:r>
            <w:r w:rsidRPr="002D395D">
              <w:rPr>
                <w:rFonts w:ascii="Simplified Arabic" w:hAnsi="Simplified Arabic" w:cs="Simplified Arabic"/>
                <w:sz w:val="28"/>
                <w:szCs w:val="28"/>
                <w:rtl/>
                <w:lang w:bidi="ar-EG"/>
              </w:rPr>
              <w:t>)</w:t>
            </w:r>
          </w:p>
        </w:tc>
        <w:tc>
          <w:tcPr>
            <w:tcW w:w="1134" w:type="dxa"/>
            <w:vAlign w:val="center"/>
          </w:tcPr>
          <w:p w:rsidR="001C79AD" w:rsidRPr="00F6140B" w:rsidRDefault="004F1D34" w:rsidP="001F6FB7">
            <w:pPr>
              <w:widowControl w:val="0"/>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42</w:t>
            </w:r>
          </w:p>
        </w:tc>
      </w:tr>
      <w:tr w:rsidR="001C79AD" w:rsidRPr="00A91D4F" w:rsidTr="001F6FB7">
        <w:trPr>
          <w:trHeight w:val="408"/>
          <w:jc w:val="center"/>
        </w:trPr>
        <w:tc>
          <w:tcPr>
            <w:tcW w:w="1417" w:type="dxa"/>
          </w:tcPr>
          <w:p w:rsidR="001C79AD" w:rsidRPr="002D395D" w:rsidRDefault="001C79AD" w:rsidP="001F6FB7">
            <w:pPr>
              <w:spacing w:after="0" w:line="240" w:lineRule="auto"/>
              <w:contextualSpacing/>
              <w:jc w:val="center"/>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2</w:t>
            </w:r>
            <w:r w:rsidRPr="002D395D">
              <w:rPr>
                <w:rFonts w:ascii="Simplified Arabic" w:hAnsi="Simplified Arabic" w:cs="Simplified Arabic" w:hint="cs"/>
                <w:sz w:val="28"/>
                <w:szCs w:val="28"/>
                <w:rtl/>
                <w:lang w:bidi="ar-EG"/>
              </w:rPr>
              <w:t>-2</w:t>
            </w:r>
            <w:r w:rsidRPr="002D395D">
              <w:rPr>
                <w:rFonts w:ascii="Simplified Arabic" w:hAnsi="Simplified Arabic" w:cs="Simplified Arabic"/>
                <w:sz w:val="28"/>
                <w:szCs w:val="28"/>
                <w:rtl/>
                <w:lang w:bidi="ar-EG"/>
              </w:rPr>
              <w:t>)</w:t>
            </w:r>
          </w:p>
        </w:tc>
        <w:tc>
          <w:tcPr>
            <w:tcW w:w="5387" w:type="dxa"/>
          </w:tcPr>
          <w:p w:rsidR="001C79AD" w:rsidRPr="002D395D" w:rsidRDefault="001C79AD" w:rsidP="001F6FB7">
            <w:p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توزيع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أنفقت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ميزانيات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اليابان</w:t>
            </w:r>
            <w:r w:rsidRPr="002D395D">
              <w:rPr>
                <w:rFonts w:ascii="Simplified Arabic" w:hAnsi="Simplified Arabic" w:cs="Simplified Arabic"/>
                <w:sz w:val="28"/>
                <w:szCs w:val="28"/>
                <w:rtl/>
                <w:lang w:bidi="ar-EG"/>
              </w:rPr>
              <w:t xml:space="preserve"> </w:t>
            </w:r>
          </w:p>
        </w:tc>
        <w:tc>
          <w:tcPr>
            <w:tcW w:w="1134" w:type="dxa"/>
            <w:vAlign w:val="center"/>
          </w:tcPr>
          <w:p w:rsidR="001C79AD" w:rsidRPr="002F7645" w:rsidRDefault="004F1D34" w:rsidP="001F6FB7">
            <w:pPr>
              <w:widowControl w:val="0"/>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59</w:t>
            </w:r>
          </w:p>
        </w:tc>
      </w:tr>
      <w:tr w:rsidR="001C79AD" w:rsidRPr="00A91D4F" w:rsidTr="001F6FB7">
        <w:trPr>
          <w:trHeight w:val="408"/>
          <w:jc w:val="center"/>
        </w:trPr>
        <w:tc>
          <w:tcPr>
            <w:tcW w:w="1417" w:type="dxa"/>
          </w:tcPr>
          <w:p w:rsidR="001C79AD" w:rsidRPr="002D395D" w:rsidRDefault="001C79AD" w:rsidP="001F6FB7">
            <w:pPr>
              <w:spacing w:after="0" w:line="240" w:lineRule="auto"/>
              <w:contextualSpacing/>
              <w:jc w:val="center"/>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3</w:t>
            </w:r>
            <w:r w:rsidRPr="002D395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1</w:t>
            </w:r>
            <w:r w:rsidRPr="002D395D">
              <w:rPr>
                <w:rFonts w:ascii="Simplified Arabic" w:hAnsi="Simplified Arabic" w:cs="Simplified Arabic" w:hint="cs"/>
                <w:sz w:val="28"/>
                <w:szCs w:val="28"/>
                <w:rtl/>
                <w:lang w:bidi="ar-EG"/>
              </w:rPr>
              <w:t>)</w:t>
            </w:r>
          </w:p>
        </w:tc>
        <w:tc>
          <w:tcPr>
            <w:tcW w:w="5387" w:type="dxa"/>
          </w:tcPr>
          <w:p w:rsidR="001C79AD" w:rsidRPr="002D395D" w:rsidRDefault="001C79AD" w:rsidP="001F6FB7">
            <w:p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العلاقة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والأعمال</w:t>
            </w:r>
          </w:p>
        </w:tc>
        <w:tc>
          <w:tcPr>
            <w:tcW w:w="1134" w:type="dxa"/>
            <w:vAlign w:val="center"/>
          </w:tcPr>
          <w:p w:rsidR="001C79AD" w:rsidRPr="0083071E" w:rsidRDefault="004F1D34" w:rsidP="001F6FB7">
            <w:pPr>
              <w:widowControl w:val="0"/>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83</w:t>
            </w:r>
          </w:p>
        </w:tc>
      </w:tr>
      <w:tr w:rsidR="001C79AD" w:rsidRPr="00A91D4F" w:rsidTr="001F6FB7">
        <w:trPr>
          <w:trHeight w:val="408"/>
          <w:jc w:val="center"/>
        </w:trPr>
        <w:tc>
          <w:tcPr>
            <w:tcW w:w="1417" w:type="dxa"/>
          </w:tcPr>
          <w:p w:rsidR="001C79AD" w:rsidRPr="002D395D" w:rsidRDefault="001C79AD" w:rsidP="001F6FB7">
            <w:pPr>
              <w:spacing w:after="0" w:line="240" w:lineRule="auto"/>
              <w:contextualSpacing/>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(3-2</w:t>
            </w:r>
            <w:r>
              <w:rPr>
                <w:rFonts w:ascii="Simplified Arabic" w:hAnsi="Simplified Arabic" w:cs="Simplified Arabic"/>
                <w:sz w:val="28"/>
                <w:szCs w:val="28"/>
                <w:lang w:bidi="ar-EG"/>
              </w:rPr>
              <w:t>(</w:t>
            </w:r>
          </w:p>
        </w:tc>
        <w:tc>
          <w:tcPr>
            <w:tcW w:w="5387" w:type="dxa"/>
          </w:tcPr>
          <w:p w:rsidR="001C79AD" w:rsidRPr="002D395D" w:rsidRDefault="001C79AD" w:rsidP="001F6FB7">
            <w:pPr>
              <w:spacing w:after="0" w:line="240" w:lineRule="auto"/>
              <w:contextualSpacing/>
              <w:jc w:val="both"/>
              <w:rPr>
                <w:rFonts w:ascii="Simplified Arabic" w:hAnsi="Simplified Arabic" w:cs="Simplified Arabic"/>
                <w:sz w:val="28"/>
                <w:szCs w:val="28"/>
                <w:rtl/>
                <w:lang w:bidi="ar-EG"/>
              </w:rPr>
            </w:pPr>
            <w:r w:rsidRPr="00E43763">
              <w:rPr>
                <w:rFonts w:ascii="Simplified Arabic" w:hAnsi="Simplified Arabic" w:cs="Simplified Arabic"/>
                <w:sz w:val="28"/>
                <w:szCs w:val="28"/>
                <w:rtl/>
                <w:lang w:bidi="ar-EG"/>
              </w:rPr>
              <w:t>مشروعات وبرامج المسؤولية المجتمعية للهيئة العامة للرقابة المالية</w:t>
            </w:r>
          </w:p>
        </w:tc>
        <w:tc>
          <w:tcPr>
            <w:tcW w:w="1134" w:type="dxa"/>
            <w:vAlign w:val="center"/>
          </w:tcPr>
          <w:p w:rsidR="001C79AD" w:rsidRPr="0083071E" w:rsidRDefault="004F1D34" w:rsidP="001F6FB7">
            <w:pPr>
              <w:widowControl w:val="0"/>
              <w:spacing w:after="0"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91</w:t>
            </w:r>
          </w:p>
        </w:tc>
      </w:tr>
    </w:tbl>
    <w:p w:rsidR="001C79AD" w:rsidRDefault="001C79AD" w:rsidP="001C79AD">
      <w:pPr>
        <w:spacing w:after="0" w:line="240" w:lineRule="auto"/>
        <w:contextualSpacing/>
        <w:rPr>
          <w:rFonts w:ascii="Simplified Arabic" w:hAnsi="Simplified Arabic" w:cs="Simplified Arabic"/>
          <w:b/>
          <w:bCs/>
          <w:sz w:val="28"/>
          <w:szCs w:val="28"/>
          <w:rtl/>
          <w:lang w:bidi="ar-EG"/>
        </w:rPr>
      </w:pPr>
    </w:p>
    <w:p w:rsidR="001C79AD" w:rsidRPr="00E72F1A" w:rsidRDefault="001C79AD" w:rsidP="001C79AD">
      <w:pPr>
        <w:spacing w:after="0" w:line="240" w:lineRule="auto"/>
        <w:contextualSpacing/>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ثالثا</w:t>
      </w:r>
      <w:r w:rsidRPr="00E72F1A">
        <w:rPr>
          <w:rFonts w:ascii="Simplified Arabic" w:hAnsi="Simplified Arabic" w:cs="Simplified Arabic" w:hint="cs"/>
          <w:b/>
          <w:bCs/>
          <w:sz w:val="28"/>
          <w:szCs w:val="28"/>
          <w:rtl/>
          <w:lang w:bidi="ar-EG"/>
        </w:rPr>
        <w:t xml:space="preserve">: </w:t>
      </w:r>
      <w:r w:rsidRPr="002D395D">
        <w:rPr>
          <w:rFonts w:ascii="Simplified Arabic" w:hAnsi="Simplified Arabic" w:cs="Simplified Arabic" w:hint="cs"/>
          <w:b/>
          <w:bCs/>
          <w:sz w:val="28"/>
          <w:szCs w:val="28"/>
          <w:rtl/>
          <w:lang w:bidi="ar-EG"/>
        </w:rPr>
        <w:t>ال</w:t>
      </w:r>
      <w:r>
        <w:rPr>
          <w:rFonts w:ascii="Simplified Arabic" w:hAnsi="Simplified Arabic" w:cs="Simplified Arabic" w:hint="cs"/>
          <w:b/>
          <w:bCs/>
          <w:sz w:val="28"/>
          <w:szCs w:val="28"/>
          <w:rtl/>
          <w:lang w:bidi="ar-EG"/>
        </w:rPr>
        <w:t>ملاحق</w:t>
      </w:r>
      <w:r w:rsidRPr="00E72F1A">
        <w:rPr>
          <w:rFonts w:ascii="Simplified Arabic" w:hAnsi="Simplified Arabic" w:cs="Simplified Arabic" w:hint="cs"/>
          <w:b/>
          <w:bCs/>
          <w:sz w:val="28"/>
          <w:szCs w:val="28"/>
          <w:rtl/>
          <w:lang w:bidi="ar-EG"/>
        </w:rPr>
        <w:t>:</w:t>
      </w:r>
    </w:p>
    <w:tbl>
      <w:tblPr>
        <w:bidiVisual/>
        <w:tblW w:w="7978"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1E0" w:firstRow="1" w:lastRow="1" w:firstColumn="1" w:lastColumn="1" w:noHBand="0" w:noVBand="0"/>
      </w:tblPr>
      <w:tblGrid>
        <w:gridCol w:w="1494"/>
        <w:gridCol w:w="5349"/>
        <w:gridCol w:w="1135"/>
      </w:tblGrid>
      <w:tr w:rsidR="001C79AD" w:rsidRPr="00A91D4F" w:rsidTr="001F6FB7">
        <w:trPr>
          <w:trHeight w:val="408"/>
          <w:jc w:val="center"/>
        </w:trPr>
        <w:tc>
          <w:tcPr>
            <w:tcW w:w="1494" w:type="dxa"/>
            <w:tcBorders>
              <w:top w:val="single" w:sz="18" w:space="0" w:color="auto"/>
              <w:bottom w:val="single" w:sz="18" w:space="0" w:color="auto"/>
            </w:tcBorders>
            <w:shd w:val="clear" w:color="auto" w:fill="DEEAF6" w:themeFill="accent5" w:themeFillTint="33"/>
          </w:tcPr>
          <w:p w:rsidR="001C79AD" w:rsidRDefault="001C79AD" w:rsidP="001F6FB7">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رقم الملحق</w:t>
            </w:r>
          </w:p>
        </w:tc>
        <w:tc>
          <w:tcPr>
            <w:tcW w:w="5349" w:type="dxa"/>
            <w:tcBorders>
              <w:top w:val="single" w:sz="18" w:space="0" w:color="auto"/>
              <w:bottom w:val="single" w:sz="18" w:space="0" w:color="auto"/>
            </w:tcBorders>
            <w:shd w:val="clear" w:color="auto" w:fill="DEEAF6" w:themeFill="accent5" w:themeFillTint="33"/>
            <w:vAlign w:val="center"/>
          </w:tcPr>
          <w:p w:rsidR="001C79AD" w:rsidRPr="002D395D" w:rsidRDefault="001C79AD" w:rsidP="001F6FB7">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الجدول</w:t>
            </w:r>
          </w:p>
        </w:tc>
        <w:tc>
          <w:tcPr>
            <w:tcW w:w="1135" w:type="dxa"/>
            <w:tcBorders>
              <w:top w:val="single" w:sz="18" w:space="0" w:color="auto"/>
              <w:bottom w:val="single" w:sz="18" w:space="0" w:color="auto"/>
            </w:tcBorders>
            <w:shd w:val="clear" w:color="auto" w:fill="DEEAF6" w:themeFill="accent5" w:themeFillTint="33"/>
            <w:vAlign w:val="center"/>
          </w:tcPr>
          <w:p w:rsidR="001C79AD" w:rsidRPr="00A91D4F" w:rsidRDefault="001C79AD" w:rsidP="001F6FB7">
            <w:pPr>
              <w:widowControl w:val="0"/>
              <w:spacing w:after="0" w:line="240" w:lineRule="auto"/>
              <w:contextual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الصفحة</w:t>
            </w:r>
          </w:p>
        </w:tc>
      </w:tr>
      <w:tr w:rsidR="001C79AD" w:rsidRPr="00A91D4F" w:rsidTr="001F6FB7">
        <w:trPr>
          <w:trHeight w:val="408"/>
          <w:jc w:val="center"/>
        </w:trPr>
        <w:tc>
          <w:tcPr>
            <w:tcW w:w="1494" w:type="dxa"/>
            <w:tcBorders>
              <w:top w:val="single" w:sz="18" w:space="0" w:color="auto"/>
            </w:tcBorders>
          </w:tcPr>
          <w:p w:rsidR="001C79AD" w:rsidRPr="002D395D" w:rsidRDefault="001C79AD" w:rsidP="001F6FB7">
            <w:pPr>
              <w:spacing w:after="0" w:line="240" w:lineRule="auto"/>
              <w:contextualSpacing/>
              <w:jc w:val="center"/>
              <w:rPr>
                <w:rFonts w:ascii="Simplified Arabic" w:hAnsi="Simplified Arabic" w:cs="Simplified Arabic"/>
                <w:color w:val="000000" w:themeColor="text1"/>
                <w:sz w:val="28"/>
                <w:szCs w:val="28"/>
                <w:rtl/>
                <w:lang w:bidi="ar-EG"/>
              </w:rPr>
            </w:pPr>
            <w:r w:rsidRPr="002D395D">
              <w:rPr>
                <w:rFonts w:ascii="Simplified Arabic" w:hAnsi="Simplified Arabic" w:cs="Simplified Arabic"/>
                <w:color w:val="000000" w:themeColor="text1"/>
                <w:sz w:val="28"/>
                <w:szCs w:val="28"/>
                <w:rtl/>
                <w:lang w:bidi="ar-EG"/>
              </w:rPr>
              <w:t>(</w:t>
            </w:r>
            <w:r>
              <w:rPr>
                <w:rFonts w:ascii="Simplified Arabic" w:hAnsi="Simplified Arabic" w:cs="Simplified Arabic" w:hint="cs"/>
                <w:color w:val="000000" w:themeColor="text1"/>
                <w:sz w:val="28"/>
                <w:szCs w:val="28"/>
                <w:rtl/>
                <w:lang w:bidi="ar-EG"/>
              </w:rPr>
              <w:t>4</w:t>
            </w:r>
            <w:r w:rsidRPr="002D395D">
              <w:rPr>
                <w:rFonts w:ascii="Simplified Arabic" w:hAnsi="Simplified Arabic" w:cs="Simplified Arabic" w:hint="cs"/>
                <w:color w:val="000000" w:themeColor="text1"/>
                <w:sz w:val="28"/>
                <w:szCs w:val="28"/>
                <w:rtl/>
                <w:lang w:bidi="ar-EG"/>
              </w:rPr>
              <w:t>-</w:t>
            </w:r>
            <w:r>
              <w:rPr>
                <w:rFonts w:ascii="Simplified Arabic" w:hAnsi="Simplified Arabic" w:cs="Simplified Arabic" w:hint="cs"/>
                <w:color w:val="000000" w:themeColor="text1"/>
                <w:sz w:val="28"/>
                <w:szCs w:val="28"/>
                <w:rtl/>
                <w:lang w:bidi="ar-EG"/>
              </w:rPr>
              <w:t>4</w:t>
            </w:r>
            <w:r w:rsidRPr="002D395D">
              <w:rPr>
                <w:rFonts w:ascii="Simplified Arabic" w:hAnsi="Simplified Arabic" w:cs="Simplified Arabic" w:hint="cs"/>
                <w:color w:val="000000" w:themeColor="text1"/>
                <w:sz w:val="28"/>
                <w:szCs w:val="28"/>
                <w:rtl/>
                <w:lang w:bidi="ar-EG"/>
              </w:rPr>
              <w:t>)</w:t>
            </w:r>
          </w:p>
        </w:tc>
        <w:tc>
          <w:tcPr>
            <w:tcW w:w="5349" w:type="dxa"/>
            <w:tcBorders>
              <w:top w:val="single" w:sz="18" w:space="0" w:color="auto"/>
            </w:tcBorders>
          </w:tcPr>
          <w:p w:rsidR="001C79AD" w:rsidRPr="002D395D" w:rsidRDefault="001C79AD" w:rsidP="001F6FB7">
            <w:pPr>
              <w:spacing w:after="0" w:line="240" w:lineRule="auto"/>
              <w:contextualSpacing/>
              <w:jc w:val="both"/>
              <w:rPr>
                <w:rFonts w:ascii="Simplified Arabic" w:hAnsi="Simplified Arabic" w:cs="Simplified Arabic"/>
                <w:sz w:val="28"/>
                <w:szCs w:val="28"/>
                <w:rtl/>
                <w:lang w:bidi="ar-EG"/>
              </w:rPr>
            </w:pPr>
            <w:r w:rsidRPr="00C929E8">
              <w:rPr>
                <w:rFonts w:ascii="Simplified Arabic" w:hAnsi="Simplified Arabic" w:cs="Simplified Arabic" w:hint="cs"/>
                <w:sz w:val="28"/>
                <w:szCs w:val="28"/>
                <w:rtl/>
                <w:lang w:bidi="ar-EG"/>
              </w:rPr>
              <w:t>استقصاء</w:t>
            </w:r>
            <w:r w:rsidRPr="00C929E8">
              <w:rPr>
                <w:rFonts w:ascii="Simplified Arabic" w:hAnsi="Simplified Arabic" w:cs="Simplified Arabic"/>
                <w:sz w:val="28"/>
                <w:szCs w:val="28"/>
                <w:rtl/>
                <w:lang w:bidi="ar-EG"/>
              </w:rPr>
              <w:t xml:space="preserve"> </w:t>
            </w:r>
            <w:r w:rsidRPr="00C929E8">
              <w:rPr>
                <w:rFonts w:ascii="Simplified Arabic" w:hAnsi="Simplified Arabic" w:cs="Simplified Arabic" w:hint="cs"/>
                <w:sz w:val="28"/>
                <w:szCs w:val="28"/>
                <w:rtl/>
                <w:lang w:bidi="ar-EG"/>
              </w:rPr>
              <w:t>حول</w:t>
            </w:r>
            <w:r w:rsidRPr="00C929E8">
              <w:rPr>
                <w:rFonts w:ascii="Simplified Arabic" w:hAnsi="Simplified Arabic" w:cs="Simplified Arabic"/>
                <w:sz w:val="28"/>
                <w:szCs w:val="28"/>
                <w:rtl/>
                <w:lang w:bidi="ar-EG"/>
              </w:rPr>
              <w:t xml:space="preserve"> </w:t>
            </w:r>
            <w:r w:rsidRPr="00C929E8">
              <w:rPr>
                <w:rFonts w:ascii="Simplified Arabic" w:hAnsi="Simplified Arabic" w:cs="Simplified Arabic" w:hint="cs"/>
                <w:sz w:val="28"/>
                <w:szCs w:val="28"/>
                <w:rtl/>
                <w:lang w:bidi="ar-EG"/>
              </w:rPr>
              <w:t>معايير</w:t>
            </w:r>
            <w:r w:rsidRPr="00C929E8">
              <w:rPr>
                <w:rFonts w:ascii="Simplified Arabic" w:hAnsi="Simplified Arabic" w:cs="Simplified Arabic"/>
                <w:sz w:val="28"/>
                <w:szCs w:val="28"/>
                <w:rtl/>
                <w:lang w:bidi="ar-EG"/>
              </w:rPr>
              <w:t xml:space="preserve"> </w:t>
            </w:r>
            <w:r w:rsidRPr="00C929E8">
              <w:rPr>
                <w:rFonts w:ascii="Simplified Arabic" w:hAnsi="Simplified Arabic" w:cs="Simplified Arabic" w:hint="cs"/>
                <w:sz w:val="28"/>
                <w:szCs w:val="28"/>
                <w:rtl/>
                <w:lang w:bidi="ar-EG"/>
              </w:rPr>
              <w:t>قياس</w:t>
            </w:r>
            <w:r w:rsidRPr="00C929E8">
              <w:rPr>
                <w:rFonts w:ascii="Simplified Arabic" w:hAnsi="Simplified Arabic" w:cs="Simplified Arabic"/>
                <w:sz w:val="28"/>
                <w:szCs w:val="28"/>
                <w:rtl/>
                <w:lang w:bidi="ar-EG"/>
              </w:rPr>
              <w:t xml:space="preserve"> </w:t>
            </w:r>
            <w:r w:rsidRPr="00C929E8">
              <w:rPr>
                <w:rFonts w:ascii="Simplified Arabic" w:hAnsi="Simplified Arabic" w:cs="Simplified Arabic" w:hint="cs"/>
                <w:sz w:val="28"/>
                <w:szCs w:val="28"/>
                <w:rtl/>
                <w:lang w:bidi="ar-EG"/>
              </w:rPr>
              <w:t>المسؤولية</w:t>
            </w:r>
            <w:r w:rsidRPr="00C929E8">
              <w:rPr>
                <w:rFonts w:ascii="Simplified Arabic" w:hAnsi="Simplified Arabic" w:cs="Simplified Arabic"/>
                <w:sz w:val="28"/>
                <w:szCs w:val="28"/>
                <w:rtl/>
                <w:lang w:bidi="ar-EG"/>
              </w:rPr>
              <w:t xml:space="preserve"> </w:t>
            </w:r>
            <w:r w:rsidRPr="00C929E8">
              <w:rPr>
                <w:rFonts w:ascii="Simplified Arabic" w:hAnsi="Simplified Arabic" w:cs="Simplified Arabic" w:hint="cs"/>
                <w:sz w:val="28"/>
                <w:szCs w:val="28"/>
                <w:rtl/>
                <w:lang w:bidi="ar-EG"/>
              </w:rPr>
              <w:t>الاجتماعية</w:t>
            </w:r>
            <w:r w:rsidRPr="00C929E8">
              <w:rPr>
                <w:rFonts w:ascii="Simplified Arabic" w:hAnsi="Simplified Arabic" w:cs="Simplified Arabic"/>
                <w:sz w:val="28"/>
                <w:szCs w:val="28"/>
                <w:rtl/>
                <w:lang w:bidi="ar-EG"/>
              </w:rPr>
              <w:t xml:space="preserve"> </w:t>
            </w:r>
            <w:r w:rsidRPr="00C929E8">
              <w:rPr>
                <w:rFonts w:ascii="Simplified Arabic" w:hAnsi="Simplified Arabic" w:cs="Simplified Arabic" w:hint="cs"/>
                <w:sz w:val="28"/>
                <w:szCs w:val="28"/>
                <w:rtl/>
                <w:lang w:bidi="ar-EG"/>
              </w:rPr>
              <w:t>للبنوك</w:t>
            </w:r>
          </w:p>
        </w:tc>
        <w:tc>
          <w:tcPr>
            <w:tcW w:w="1135" w:type="dxa"/>
            <w:tcBorders>
              <w:top w:val="single" w:sz="18" w:space="0" w:color="auto"/>
            </w:tcBorders>
            <w:vAlign w:val="center"/>
          </w:tcPr>
          <w:p w:rsidR="001C79AD" w:rsidRPr="00FF2E77" w:rsidRDefault="00FF2E77" w:rsidP="001F6FB7">
            <w:pPr>
              <w:widowControl w:val="0"/>
              <w:spacing w:after="0" w:line="240" w:lineRule="auto"/>
              <w:contextualSpacing/>
              <w:jc w:val="center"/>
              <w:rPr>
                <w:rFonts w:ascii="Simplified Arabic" w:hAnsi="Simplified Arabic" w:cs="Simplified Arabic"/>
                <w:sz w:val="28"/>
                <w:szCs w:val="28"/>
                <w:rtl/>
              </w:rPr>
            </w:pPr>
            <w:r w:rsidRPr="00FF2E77">
              <w:rPr>
                <w:rFonts w:ascii="Simplified Arabic" w:hAnsi="Simplified Arabic" w:cs="Simplified Arabic" w:hint="cs"/>
                <w:sz w:val="28"/>
                <w:szCs w:val="28"/>
                <w:rtl/>
              </w:rPr>
              <w:t>177</w:t>
            </w:r>
          </w:p>
        </w:tc>
      </w:tr>
    </w:tbl>
    <w:p w:rsidR="001C79AD" w:rsidRDefault="001C79AD" w:rsidP="001C79AD">
      <w:pPr>
        <w:spacing w:after="0" w:line="240" w:lineRule="auto"/>
        <w:contextualSpacing/>
        <w:rPr>
          <w:rFonts w:ascii="Simplified Arabic" w:hAnsi="Simplified Arabic" w:cs="Simplified Arabic"/>
          <w:b/>
          <w:bCs/>
          <w:sz w:val="32"/>
          <w:szCs w:val="32"/>
          <w:u w:val="single"/>
          <w:rtl/>
        </w:rPr>
      </w:pPr>
    </w:p>
    <w:p w:rsidR="001C79AD" w:rsidRDefault="001C79AD" w:rsidP="001C79AD">
      <w:pPr>
        <w:spacing w:after="0" w:line="240" w:lineRule="auto"/>
        <w:contextualSpacing/>
        <w:rPr>
          <w:rFonts w:ascii="Simplified Arabic" w:hAnsi="Simplified Arabic" w:cs="Simplified Arabic"/>
          <w:b/>
          <w:bCs/>
          <w:sz w:val="28"/>
          <w:szCs w:val="28"/>
          <w:rtl/>
          <w:lang w:bidi="ar-EG"/>
        </w:rPr>
      </w:pPr>
    </w:p>
    <w:p w:rsidR="001C79AD" w:rsidRPr="001F6FB7" w:rsidRDefault="001C79AD" w:rsidP="001C79AD">
      <w:pPr>
        <w:spacing w:after="0" w:line="240" w:lineRule="auto"/>
        <w:contextualSpacing/>
        <w:jc w:val="center"/>
        <w:rPr>
          <w:rFonts w:ascii="Simplified Arabic" w:hAnsi="Simplified Arabic" w:cs="Simplified Arabic"/>
          <w:b/>
          <w:bCs/>
          <w:sz w:val="32"/>
          <w:szCs w:val="32"/>
          <w:lang w:bidi="ar-EG"/>
        </w:rPr>
      </w:pPr>
      <w:r w:rsidRPr="001F6FB7">
        <w:rPr>
          <w:rFonts w:ascii="Simplified Arabic" w:hAnsi="Simplified Arabic" w:cs="Simplified Arabic" w:hint="cs"/>
          <w:b/>
          <w:bCs/>
          <w:sz w:val="32"/>
          <w:szCs w:val="32"/>
          <w:rtl/>
          <w:lang w:bidi="ar-EG"/>
        </w:rPr>
        <w:lastRenderedPageBreak/>
        <w:t>قائمة الاختصارات</w:t>
      </w:r>
      <w:r w:rsidRPr="001F6FB7">
        <w:rPr>
          <w:rFonts w:ascii="Simplified Arabic" w:hAnsi="Simplified Arabic" w:cs="Simplified Arabic"/>
          <w:b/>
          <w:bCs/>
          <w:sz w:val="32"/>
          <w:szCs w:val="32"/>
          <w:lang w:bidi="ar-EG"/>
        </w:rPr>
        <w:t xml:space="preserve"> (ABBREVIATIONS)</w:t>
      </w:r>
    </w:p>
    <w:p w:rsidR="001C79AD" w:rsidRPr="00C929E8" w:rsidRDefault="001C79AD" w:rsidP="001C79AD">
      <w:pPr>
        <w:spacing w:after="0" w:line="240" w:lineRule="auto"/>
        <w:contextualSpacing/>
        <w:jc w:val="center"/>
        <w:rPr>
          <w:rFonts w:ascii="Simplified Arabic" w:hAnsi="Simplified Arabic" w:cs="Simplified Arabic"/>
          <w:b/>
          <w:bCs/>
          <w:sz w:val="28"/>
          <w:szCs w:val="28"/>
          <w:lang w:bidi="ar-EG"/>
        </w:rPr>
      </w:pPr>
    </w:p>
    <w:tbl>
      <w:tblPr>
        <w:tblStyle w:val="TableGrid"/>
        <w:bidiVisual/>
        <w:tblW w:w="7797" w:type="dxa"/>
        <w:tblInd w:w="36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2835"/>
        <w:gridCol w:w="3106"/>
        <w:gridCol w:w="1856"/>
      </w:tblGrid>
      <w:tr w:rsidR="001C79AD" w:rsidRPr="008201E1" w:rsidTr="001F6FB7">
        <w:trPr>
          <w:trHeight w:val="601"/>
        </w:trPr>
        <w:tc>
          <w:tcPr>
            <w:tcW w:w="5941" w:type="dxa"/>
            <w:gridSpan w:val="2"/>
            <w:tcBorders>
              <w:top w:val="single" w:sz="18" w:space="0" w:color="auto"/>
              <w:bottom w:val="single" w:sz="18" w:space="0" w:color="auto"/>
              <w:right w:val="single" w:sz="18" w:space="0" w:color="auto"/>
            </w:tcBorders>
            <w:shd w:val="clear" w:color="auto" w:fill="DEEAF6" w:themeFill="accent5" w:themeFillTint="33"/>
          </w:tcPr>
          <w:p w:rsidR="001C79AD" w:rsidRPr="00471437" w:rsidRDefault="001C79AD" w:rsidP="005F6DC3">
            <w:pPr>
              <w:contextualSpacing/>
              <w:jc w:val="center"/>
              <w:rPr>
                <w:rFonts w:ascii="Simplified Arabic" w:hAnsi="Simplified Arabic" w:cs="Simplified Arabic"/>
                <w:b/>
                <w:bCs/>
                <w:sz w:val="28"/>
                <w:szCs w:val="28"/>
                <w:lang w:bidi="ar-EG"/>
              </w:rPr>
            </w:pPr>
            <w:r w:rsidRPr="00471437">
              <w:rPr>
                <w:rFonts w:ascii="Simplified Arabic" w:hAnsi="Simplified Arabic" w:cs="Simplified Arabic" w:hint="cs"/>
                <w:b/>
                <w:bCs/>
                <w:sz w:val="28"/>
                <w:szCs w:val="28"/>
                <w:rtl/>
                <w:lang w:bidi="ar-EG"/>
              </w:rPr>
              <w:t>المدلول/ المصطلح</w:t>
            </w:r>
            <w:r w:rsidRPr="00471437">
              <w:rPr>
                <w:rFonts w:ascii="Simplified Arabic" w:hAnsi="Simplified Arabic" w:cs="Simplified Arabic"/>
                <w:b/>
                <w:bCs/>
                <w:sz w:val="28"/>
                <w:szCs w:val="28"/>
                <w:lang w:bidi="ar-EG"/>
              </w:rPr>
              <w:t xml:space="preserve"> Nomenclatures </w:t>
            </w:r>
          </w:p>
        </w:tc>
        <w:tc>
          <w:tcPr>
            <w:tcW w:w="1856" w:type="dxa"/>
            <w:vMerge w:val="restart"/>
            <w:tcBorders>
              <w:top w:val="single" w:sz="18" w:space="0" w:color="auto"/>
              <w:left w:val="single" w:sz="18" w:space="0" w:color="auto"/>
              <w:bottom w:val="single" w:sz="18" w:space="0" w:color="auto"/>
            </w:tcBorders>
            <w:shd w:val="clear" w:color="auto" w:fill="DEEAF6" w:themeFill="accent5" w:themeFillTint="33"/>
          </w:tcPr>
          <w:p w:rsidR="001C79AD" w:rsidRPr="00471437" w:rsidRDefault="001C79AD" w:rsidP="005F6DC3">
            <w:pPr>
              <w:contextualSpacing/>
              <w:jc w:val="right"/>
              <w:rPr>
                <w:rFonts w:ascii="Simplified Arabic" w:hAnsi="Simplified Arabic" w:cs="Simplified Arabic"/>
                <w:b/>
                <w:bCs/>
                <w:sz w:val="28"/>
                <w:szCs w:val="28"/>
                <w:rtl/>
                <w:lang w:bidi="ar-EG"/>
              </w:rPr>
            </w:pPr>
            <w:r w:rsidRPr="00471437">
              <w:rPr>
                <w:rFonts w:ascii="Simplified Arabic" w:hAnsi="Simplified Arabic" w:cs="Simplified Arabic"/>
                <w:b/>
                <w:bCs/>
                <w:sz w:val="28"/>
                <w:szCs w:val="28"/>
                <w:lang w:bidi="ar-EG"/>
              </w:rPr>
              <w:t>Symbols</w:t>
            </w:r>
          </w:p>
        </w:tc>
      </w:tr>
      <w:tr w:rsidR="001C79AD" w:rsidTr="001F6FB7">
        <w:trPr>
          <w:trHeight w:val="580"/>
        </w:trPr>
        <w:tc>
          <w:tcPr>
            <w:tcW w:w="2835" w:type="dxa"/>
            <w:tcBorders>
              <w:top w:val="single" w:sz="18" w:space="0" w:color="auto"/>
              <w:bottom w:val="single" w:sz="18" w:space="0" w:color="auto"/>
            </w:tcBorders>
            <w:shd w:val="clear" w:color="auto" w:fill="DEEAF6" w:themeFill="accent5" w:themeFillTint="33"/>
          </w:tcPr>
          <w:p w:rsidR="001C79AD" w:rsidRPr="00471437" w:rsidRDefault="001C79AD" w:rsidP="005F6DC3">
            <w:pPr>
              <w:contextualSpacing/>
              <w:jc w:val="center"/>
              <w:rPr>
                <w:rFonts w:ascii="Simplified Arabic" w:hAnsi="Simplified Arabic" w:cs="Simplified Arabic"/>
                <w:b/>
                <w:bCs/>
                <w:sz w:val="28"/>
                <w:szCs w:val="28"/>
                <w:rtl/>
                <w:lang w:bidi="ar-EG"/>
              </w:rPr>
            </w:pPr>
            <w:r w:rsidRPr="00471437">
              <w:rPr>
                <w:rFonts w:ascii="Simplified Arabic" w:hAnsi="Simplified Arabic" w:cs="Simplified Arabic" w:hint="cs"/>
                <w:b/>
                <w:bCs/>
                <w:sz w:val="28"/>
                <w:szCs w:val="28"/>
                <w:rtl/>
                <w:lang w:bidi="ar-EG"/>
              </w:rPr>
              <w:t>باللغة العربية</w:t>
            </w:r>
          </w:p>
        </w:tc>
        <w:tc>
          <w:tcPr>
            <w:tcW w:w="3106" w:type="dxa"/>
            <w:tcBorders>
              <w:top w:val="single" w:sz="18" w:space="0" w:color="auto"/>
              <w:bottom w:val="single" w:sz="18" w:space="0" w:color="auto"/>
              <w:right w:val="single" w:sz="18" w:space="0" w:color="auto"/>
            </w:tcBorders>
            <w:shd w:val="clear" w:color="auto" w:fill="DEEAF6" w:themeFill="accent5" w:themeFillTint="33"/>
          </w:tcPr>
          <w:p w:rsidR="001C79AD" w:rsidRPr="00471437" w:rsidRDefault="001C79AD" w:rsidP="005F6DC3">
            <w:pPr>
              <w:contextualSpacing/>
              <w:jc w:val="center"/>
              <w:rPr>
                <w:rFonts w:ascii="Simplified Arabic" w:hAnsi="Simplified Arabic" w:cs="Simplified Arabic"/>
                <w:b/>
                <w:bCs/>
                <w:sz w:val="28"/>
                <w:szCs w:val="28"/>
                <w:rtl/>
                <w:lang w:bidi="ar-EG"/>
              </w:rPr>
            </w:pPr>
            <w:r w:rsidRPr="00471437">
              <w:rPr>
                <w:rFonts w:ascii="Simplified Arabic" w:hAnsi="Simplified Arabic" w:cs="Simplified Arabic" w:hint="cs"/>
                <w:b/>
                <w:bCs/>
                <w:sz w:val="28"/>
                <w:szCs w:val="28"/>
                <w:rtl/>
                <w:lang w:bidi="ar-EG"/>
              </w:rPr>
              <w:t>باللغة الإنجليزية</w:t>
            </w:r>
          </w:p>
        </w:tc>
        <w:tc>
          <w:tcPr>
            <w:tcW w:w="1856" w:type="dxa"/>
            <w:vMerge/>
            <w:tcBorders>
              <w:top w:val="single" w:sz="2" w:space="0" w:color="auto"/>
              <w:left w:val="single" w:sz="18" w:space="0" w:color="auto"/>
              <w:bottom w:val="single" w:sz="18" w:space="0" w:color="auto"/>
            </w:tcBorders>
            <w:shd w:val="clear" w:color="auto" w:fill="DEEAF6" w:themeFill="accent5" w:themeFillTint="33"/>
          </w:tcPr>
          <w:p w:rsidR="001C79AD" w:rsidRPr="00471437" w:rsidRDefault="001C79AD" w:rsidP="005F6DC3">
            <w:pPr>
              <w:contextualSpacing/>
              <w:jc w:val="center"/>
              <w:rPr>
                <w:rFonts w:ascii="Simplified Arabic" w:hAnsi="Simplified Arabic" w:cs="Simplified Arabic"/>
                <w:b/>
                <w:bCs/>
                <w:sz w:val="28"/>
                <w:szCs w:val="28"/>
                <w:u w:val="single"/>
                <w:rtl/>
                <w:lang w:bidi="ar-EG"/>
              </w:rPr>
            </w:pPr>
          </w:p>
        </w:tc>
      </w:tr>
      <w:tr w:rsidR="001C79AD" w:rsidTr="001F6FB7">
        <w:trPr>
          <w:trHeight w:val="580"/>
        </w:trPr>
        <w:tc>
          <w:tcPr>
            <w:tcW w:w="2835" w:type="dxa"/>
            <w:tcBorders>
              <w:top w:val="single" w:sz="18" w:space="0" w:color="auto"/>
            </w:tcBorders>
          </w:tcPr>
          <w:p w:rsidR="001C79AD" w:rsidRPr="00543B14" w:rsidRDefault="001C79AD" w:rsidP="005F6DC3">
            <w:pPr>
              <w:contextualSpacing/>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المسؤولية الاجتماعية لرجال الأعمال</w:t>
            </w:r>
          </w:p>
        </w:tc>
        <w:tc>
          <w:tcPr>
            <w:tcW w:w="3106" w:type="dxa"/>
            <w:tcBorders>
              <w:top w:val="single" w:sz="18" w:space="0" w:color="auto"/>
            </w:tcBorders>
          </w:tcPr>
          <w:p w:rsidR="001C79AD" w:rsidRPr="00543B14" w:rsidRDefault="001C79AD" w:rsidP="005F6DC3">
            <w:pPr>
              <w:contextualSpacing/>
              <w:jc w:val="right"/>
              <w:rPr>
                <w:rFonts w:ascii="Simplified Arabic" w:hAnsi="Simplified Arabic" w:cs="Simplified Arabic"/>
                <w:sz w:val="28"/>
                <w:szCs w:val="28"/>
                <w:rtl/>
                <w:lang w:bidi="ar-EG"/>
              </w:rPr>
            </w:pPr>
            <w:r w:rsidRPr="00543B14">
              <w:rPr>
                <w:rFonts w:ascii="Simplified Arabic" w:hAnsi="Simplified Arabic" w:cs="Simplified Arabic"/>
                <w:sz w:val="28"/>
                <w:szCs w:val="28"/>
                <w:lang w:bidi="ar-EG"/>
              </w:rPr>
              <w:t>Social Responsibility of The Businessman</w:t>
            </w:r>
          </w:p>
        </w:tc>
        <w:tc>
          <w:tcPr>
            <w:tcW w:w="1856" w:type="dxa"/>
            <w:tcBorders>
              <w:top w:val="single" w:sz="18" w:space="0" w:color="auto"/>
            </w:tcBorders>
            <w:shd w:val="clear" w:color="auto" w:fill="FFFFFF" w:themeFill="background1"/>
          </w:tcPr>
          <w:p w:rsidR="001C79AD" w:rsidRPr="00D32160" w:rsidRDefault="001C79AD" w:rsidP="005F6DC3">
            <w:pPr>
              <w:contextualSpacing/>
              <w:jc w:val="center"/>
              <w:rPr>
                <w:rFonts w:ascii="Simplified Arabic" w:hAnsi="Simplified Arabic" w:cs="Simplified Arabic"/>
                <w:sz w:val="28"/>
                <w:szCs w:val="28"/>
                <w:rtl/>
                <w:lang w:bidi="ar-EG"/>
              </w:rPr>
            </w:pPr>
            <w:r w:rsidRPr="00D32160">
              <w:rPr>
                <w:rFonts w:ascii="Simplified Arabic" w:hAnsi="Simplified Arabic" w:cs="Simplified Arabic"/>
                <w:sz w:val="28"/>
                <w:szCs w:val="28"/>
                <w:lang w:bidi="ar-EG"/>
              </w:rPr>
              <w:t>S</w:t>
            </w:r>
            <w:r>
              <w:rPr>
                <w:rFonts w:ascii="Simplified Arabic" w:hAnsi="Simplified Arabic" w:cs="Simplified Arabic"/>
                <w:sz w:val="28"/>
                <w:szCs w:val="28"/>
                <w:lang w:bidi="ar-EG"/>
              </w:rPr>
              <w:t>RB</w:t>
            </w:r>
          </w:p>
        </w:tc>
      </w:tr>
      <w:tr w:rsidR="001C79AD" w:rsidTr="001F6FB7">
        <w:trPr>
          <w:trHeight w:val="580"/>
        </w:trPr>
        <w:tc>
          <w:tcPr>
            <w:tcW w:w="2835" w:type="dxa"/>
          </w:tcPr>
          <w:p w:rsidR="001C79AD" w:rsidRPr="00B14399" w:rsidRDefault="001C79AD" w:rsidP="005F6DC3">
            <w:pPr>
              <w:contextualSpacing/>
              <w:rPr>
                <w:rFonts w:ascii="Simplified Arabic" w:hAnsi="Simplified Arabic" w:cs="Simplified Arabic"/>
                <w:sz w:val="28"/>
                <w:szCs w:val="28"/>
                <w:rtl/>
                <w:lang w:bidi="ar-EG"/>
              </w:rPr>
            </w:pPr>
            <w:r w:rsidRPr="00E43763">
              <w:rPr>
                <w:rFonts w:ascii="Simplified Arabic" w:hAnsi="Simplified Arabic" w:cs="Simplified Arabic"/>
                <w:sz w:val="28"/>
                <w:szCs w:val="28"/>
                <w:rtl/>
                <w:lang w:bidi="ar-EG"/>
              </w:rPr>
              <w:t>مركز المديرين المصر</w:t>
            </w:r>
            <w:r>
              <w:rPr>
                <w:rFonts w:ascii="Simplified Arabic" w:hAnsi="Simplified Arabic" w:cs="Simplified Arabic" w:hint="cs"/>
                <w:sz w:val="28"/>
                <w:szCs w:val="28"/>
                <w:rtl/>
                <w:lang w:bidi="ar-EG"/>
              </w:rPr>
              <w:t>ي</w:t>
            </w:r>
          </w:p>
        </w:tc>
        <w:tc>
          <w:tcPr>
            <w:tcW w:w="3106" w:type="dxa"/>
          </w:tcPr>
          <w:p w:rsidR="001C79AD" w:rsidRPr="00B14399" w:rsidRDefault="001C79AD" w:rsidP="005F6DC3">
            <w:pPr>
              <w:contextualSpacing/>
              <w:jc w:val="right"/>
              <w:rPr>
                <w:rFonts w:ascii="Simplified Arabic" w:hAnsi="Simplified Arabic" w:cs="Simplified Arabic"/>
                <w:sz w:val="28"/>
                <w:szCs w:val="28"/>
                <w:lang w:bidi="ar-EG"/>
              </w:rPr>
            </w:pPr>
            <w:r w:rsidRPr="00E43763">
              <w:rPr>
                <w:rFonts w:ascii="Simplified Arabic" w:hAnsi="Simplified Arabic" w:cs="Simplified Arabic"/>
                <w:sz w:val="28"/>
                <w:szCs w:val="28"/>
                <w:lang w:bidi="ar-EG"/>
              </w:rPr>
              <w:t>The Egyptian Institute of Directors</w:t>
            </w:r>
          </w:p>
        </w:tc>
        <w:tc>
          <w:tcPr>
            <w:tcW w:w="1856" w:type="dxa"/>
          </w:tcPr>
          <w:p w:rsidR="001C79AD" w:rsidRDefault="001C79AD" w:rsidP="005F6DC3">
            <w:pPr>
              <w:contextualSpacing/>
              <w:jc w:val="center"/>
              <w:rPr>
                <w:rFonts w:ascii="Simplified Arabic" w:hAnsi="Simplified Arabic" w:cs="Simplified Arabic"/>
                <w:sz w:val="28"/>
                <w:szCs w:val="28"/>
                <w:lang w:bidi="ar-EG"/>
              </w:rPr>
            </w:pPr>
            <w:proofErr w:type="spellStart"/>
            <w:r w:rsidRPr="00E43763">
              <w:rPr>
                <w:rFonts w:ascii="Simplified Arabic" w:hAnsi="Simplified Arabic" w:cs="Simplified Arabic"/>
                <w:sz w:val="28"/>
                <w:szCs w:val="28"/>
                <w:lang w:bidi="ar-EG"/>
              </w:rPr>
              <w:t>EIoD</w:t>
            </w:r>
            <w:proofErr w:type="spellEnd"/>
          </w:p>
        </w:tc>
      </w:tr>
      <w:tr w:rsidR="001C79AD" w:rsidTr="001F6FB7">
        <w:trPr>
          <w:trHeight w:val="580"/>
        </w:trPr>
        <w:tc>
          <w:tcPr>
            <w:tcW w:w="2835" w:type="dxa"/>
          </w:tcPr>
          <w:p w:rsidR="001C79AD" w:rsidRPr="00B14399" w:rsidRDefault="001C79AD" w:rsidP="005F6DC3">
            <w:pPr>
              <w:contextualSpacing/>
              <w:rPr>
                <w:rFonts w:ascii="Simplified Arabic" w:hAnsi="Simplified Arabic" w:cs="Simplified Arabic"/>
                <w:sz w:val="28"/>
                <w:szCs w:val="28"/>
                <w:rtl/>
                <w:lang w:bidi="ar-EG"/>
              </w:rPr>
            </w:pPr>
            <w:r w:rsidRPr="00B14399">
              <w:rPr>
                <w:rFonts w:ascii="Simplified Arabic" w:hAnsi="Simplified Arabic" w:cs="Simplified Arabic"/>
                <w:sz w:val="28"/>
                <w:szCs w:val="28"/>
                <w:rtl/>
                <w:lang w:bidi="ar-EG"/>
              </w:rPr>
              <w:t>المسؤولية الاقتصادية</w:t>
            </w:r>
          </w:p>
        </w:tc>
        <w:tc>
          <w:tcPr>
            <w:tcW w:w="3106" w:type="dxa"/>
          </w:tcPr>
          <w:p w:rsidR="001C79AD" w:rsidRPr="00B14399" w:rsidRDefault="001C79AD" w:rsidP="005F6DC3">
            <w:pPr>
              <w:contextualSpacing/>
              <w:jc w:val="right"/>
              <w:rPr>
                <w:rFonts w:ascii="Simplified Arabic" w:hAnsi="Simplified Arabic" w:cs="Simplified Arabic"/>
                <w:sz w:val="28"/>
                <w:szCs w:val="28"/>
                <w:rtl/>
                <w:lang w:bidi="ar-EG"/>
              </w:rPr>
            </w:pPr>
            <w:r w:rsidRPr="00B14399">
              <w:rPr>
                <w:rFonts w:ascii="Simplified Arabic" w:hAnsi="Simplified Arabic" w:cs="Simplified Arabic"/>
                <w:sz w:val="28"/>
                <w:szCs w:val="28"/>
                <w:lang w:bidi="ar-EG"/>
              </w:rPr>
              <w:t>Economic Responsibility</w:t>
            </w:r>
          </w:p>
        </w:tc>
        <w:tc>
          <w:tcPr>
            <w:tcW w:w="1856" w:type="dxa"/>
          </w:tcPr>
          <w:p w:rsidR="001C79AD" w:rsidRPr="00D32160" w:rsidRDefault="001C79AD" w:rsidP="005F6DC3">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ER</w:t>
            </w:r>
          </w:p>
        </w:tc>
      </w:tr>
      <w:tr w:rsidR="001C79AD" w:rsidTr="001F6FB7">
        <w:trPr>
          <w:trHeight w:val="580"/>
        </w:trPr>
        <w:tc>
          <w:tcPr>
            <w:tcW w:w="2835" w:type="dxa"/>
          </w:tcPr>
          <w:p w:rsidR="001C79AD" w:rsidRPr="00942819" w:rsidRDefault="001C79AD" w:rsidP="005F6DC3">
            <w:pPr>
              <w:contextualSpacing/>
              <w:rPr>
                <w:rFonts w:ascii="Simplified Arabic" w:hAnsi="Simplified Arabic" w:cs="Simplified Arabic"/>
                <w:sz w:val="28"/>
                <w:szCs w:val="28"/>
                <w:rtl/>
                <w:lang w:bidi="ar-EG"/>
              </w:rPr>
            </w:pPr>
            <w:r w:rsidRPr="005D5A74">
              <w:rPr>
                <w:rFonts w:ascii="Simplified Arabic" w:hAnsi="Simplified Arabic" w:cs="Simplified Arabic"/>
                <w:sz w:val="28"/>
                <w:szCs w:val="28"/>
                <w:rtl/>
                <w:lang w:bidi="ar-EG"/>
              </w:rPr>
              <w:t xml:space="preserve">الميزة التنافسية  </w:t>
            </w:r>
          </w:p>
        </w:tc>
        <w:tc>
          <w:tcPr>
            <w:tcW w:w="3106" w:type="dxa"/>
          </w:tcPr>
          <w:p w:rsidR="001C79AD" w:rsidRPr="00942819" w:rsidRDefault="001C79AD" w:rsidP="005F6DC3">
            <w:pPr>
              <w:contextualSpacing/>
              <w:jc w:val="right"/>
              <w:rPr>
                <w:rFonts w:ascii="Simplified Arabic" w:hAnsi="Simplified Arabic" w:cs="Simplified Arabic"/>
                <w:sz w:val="28"/>
                <w:szCs w:val="28"/>
                <w:lang w:bidi="ar-EG"/>
              </w:rPr>
            </w:pPr>
            <w:r w:rsidRPr="005D5A74">
              <w:rPr>
                <w:rFonts w:ascii="Simplified Arabic" w:hAnsi="Simplified Arabic" w:cs="Simplified Arabic"/>
                <w:sz w:val="28"/>
                <w:szCs w:val="28"/>
                <w:lang w:bidi="ar-EG"/>
              </w:rPr>
              <w:t xml:space="preserve">Competitive </w:t>
            </w:r>
            <w:r>
              <w:rPr>
                <w:rFonts w:ascii="Simplified Arabic" w:hAnsi="Simplified Arabic" w:cs="Simplified Arabic"/>
                <w:sz w:val="28"/>
                <w:szCs w:val="28"/>
                <w:lang w:bidi="ar-EG"/>
              </w:rPr>
              <w:t>A</w:t>
            </w:r>
            <w:r w:rsidRPr="005D5A74">
              <w:rPr>
                <w:rFonts w:ascii="Simplified Arabic" w:hAnsi="Simplified Arabic" w:cs="Simplified Arabic"/>
                <w:sz w:val="28"/>
                <w:szCs w:val="28"/>
                <w:lang w:bidi="ar-EG"/>
              </w:rPr>
              <w:t>dvantage</w:t>
            </w:r>
          </w:p>
        </w:tc>
        <w:tc>
          <w:tcPr>
            <w:tcW w:w="1856" w:type="dxa"/>
          </w:tcPr>
          <w:p w:rsidR="001C79AD" w:rsidRPr="00D32160" w:rsidRDefault="001C79AD" w:rsidP="005F6DC3">
            <w:pPr>
              <w:contextualSpacing/>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CA</w:t>
            </w:r>
          </w:p>
        </w:tc>
      </w:tr>
      <w:tr w:rsidR="001C79AD" w:rsidTr="001F6FB7">
        <w:trPr>
          <w:trHeight w:val="580"/>
        </w:trPr>
        <w:tc>
          <w:tcPr>
            <w:tcW w:w="2835" w:type="dxa"/>
          </w:tcPr>
          <w:p w:rsidR="001C79AD" w:rsidRPr="005D5A74" w:rsidRDefault="001C79AD" w:rsidP="005F6DC3">
            <w:pPr>
              <w:contextualSpacing/>
              <w:rPr>
                <w:rFonts w:ascii="Simplified Arabic" w:hAnsi="Simplified Arabic" w:cs="Simplified Arabic"/>
                <w:sz w:val="28"/>
                <w:szCs w:val="28"/>
                <w:rtl/>
                <w:lang w:bidi="ar-EG"/>
              </w:rPr>
            </w:pPr>
            <w:r w:rsidRPr="005D5A74">
              <w:rPr>
                <w:rFonts w:ascii="Simplified Arabic" w:hAnsi="Simplified Arabic" w:cs="Simplified Arabic"/>
                <w:sz w:val="28"/>
                <w:szCs w:val="28"/>
                <w:rtl/>
                <w:lang w:bidi="ar-EG"/>
              </w:rPr>
              <w:t>التكلفة الأقل</w:t>
            </w:r>
          </w:p>
        </w:tc>
        <w:tc>
          <w:tcPr>
            <w:tcW w:w="3106" w:type="dxa"/>
          </w:tcPr>
          <w:p w:rsidR="001C79AD" w:rsidRPr="005D5A74" w:rsidRDefault="001C79AD" w:rsidP="005F6DC3">
            <w:pPr>
              <w:contextualSpacing/>
              <w:jc w:val="right"/>
              <w:rPr>
                <w:rFonts w:ascii="Simplified Arabic" w:hAnsi="Simplified Arabic" w:cs="Simplified Arabic"/>
                <w:sz w:val="28"/>
                <w:szCs w:val="28"/>
                <w:lang w:bidi="ar-EG"/>
              </w:rPr>
            </w:pPr>
            <w:r w:rsidRPr="005D5A74">
              <w:rPr>
                <w:rFonts w:ascii="Simplified Arabic" w:hAnsi="Simplified Arabic" w:cs="Simplified Arabic"/>
                <w:sz w:val="28"/>
                <w:szCs w:val="28"/>
                <w:lang w:bidi="ar-EG"/>
              </w:rPr>
              <w:t>Cost Advantage</w:t>
            </w:r>
          </w:p>
        </w:tc>
        <w:tc>
          <w:tcPr>
            <w:tcW w:w="1856" w:type="dxa"/>
          </w:tcPr>
          <w:p w:rsidR="001C79AD" w:rsidRPr="00D32160" w:rsidRDefault="001C79AD" w:rsidP="005F6DC3">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CA</w:t>
            </w:r>
          </w:p>
        </w:tc>
      </w:tr>
      <w:tr w:rsidR="001C79AD" w:rsidTr="001F6FB7">
        <w:trPr>
          <w:trHeight w:val="580"/>
        </w:trPr>
        <w:tc>
          <w:tcPr>
            <w:tcW w:w="2835" w:type="dxa"/>
          </w:tcPr>
          <w:p w:rsidR="001C79AD" w:rsidRPr="006349A0" w:rsidRDefault="001C79AD" w:rsidP="005F6DC3">
            <w:pPr>
              <w:contextualSpacing/>
              <w:rPr>
                <w:rFonts w:ascii="Simplified Arabic" w:hAnsi="Simplified Arabic" w:cs="Simplified Arabic"/>
                <w:sz w:val="28"/>
                <w:szCs w:val="28"/>
                <w:rtl/>
                <w:lang w:bidi="ar-EG"/>
              </w:rPr>
            </w:pPr>
            <w:r w:rsidRPr="00BC59A0">
              <w:rPr>
                <w:rFonts w:ascii="Simplified Arabic" w:hAnsi="Simplified Arabic" w:cs="Simplified Arabic" w:hint="cs"/>
                <w:sz w:val="28"/>
                <w:szCs w:val="28"/>
                <w:rtl/>
                <w:lang w:bidi="ar-EG"/>
              </w:rPr>
              <w:t>ا</w:t>
            </w:r>
            <w:r w:rsidRPr="00BC59A0">
              <w:rPr>
                <w:rFonts w:ascii="Simplified Arabic" w:hAnsi="Simplified Arabic" w:cs="Simplified Arabic"/>
                <w:sz w:val="28"/>
                <w:szCs w:val="28"/>
                <w:rtl/>
                <w:lang w:bidi="ar-EG"/>
              </w:rPr>
              <w:t>لأداء الاجتماعي للشركات</w:t>
            </w:r>
            <w:r w:rsidRPr="002D395D">
              <w:rPr>
                <w:rFonts w:ascii="Simplified Arabic" w:hAnsi="Simplified Arabic" w:cs="Simplified Arabic"/>
                <w:sz w:val="28"/>
                <w:szCs w:val="28"/>
                <w:rtl/>
                <w:lang w:val="fr-FR" w:bidi="ar-DZ"/>
              </w:rPr>
              <w:t xml:space="preserve"> </w:t>
            </w:r>
          </w:p>
        </w:tc>
        <w:tc>
          <w:tcPr>
            <w:tcW w:w="3106" w:type="dxa"/>
          </w:tcPr>
          <w:p w:rsidR="001C79AD" w:rsidRPr="006349A0" w:rsidRDefault="001C79AD" w:rsidP="005F6DC3">
            <w:pPr>
              <w:contextualSpacing/>
              <w:jc w:val="right"/>
              <w:rPr>
                <w:rFonts w:ascii="Simplified Arabic" w:hAnsi="Simplified Arabic" w:cs="Simplified Arabic"/>
                <w:sz w:val="28"/>
                <w:szCs w:val="28"/>
                <w:lang w:bidi="ar-EG"/>
              </w:rPr>
            </w:pPr>
            <w:r w:rsidRPr="00BC59A0">
              <w:rPr>
                <w:rFonts w:ascii="Simplified Arabic" w:hAnsi="Simplified Arabic" w:cs="Simplified Arabic"/>
                <w:sz w:val="28"/>
                <w:szCs w:val="28"/>
                <w:lang w:bidi="ar-EG"/>
              </w:rPr>
              <w:t>Corporate Social Performance</w:t>
            </w:r>
          </w:p>
        </w:tc>
        <w:tc>
          <w:tcPr>
            <w:tcW w:w="1856" w:type="dxa"/>
          </w:tcPr>
          <w:p w:rsidR="001C79AD" w:rsidRPr="00D32160" w:rsidRDefault="001C79AD" w:rsidP="005F6DC3">
            <w:pPr>
              <w:contextualSpacing/>
              <w:jc w:val="center"/>
              <w:rPr>
                <w:rFonts w:ascii="Simplified Arabic" w:hAnsi="Simplified Arabic" w:cs="Simplified Arabic"/>
                <w:sz w:val="28"/>
                <w:szCs w:val="28"/>
                <w:rtl/>
                <w:lang w:bidi="ar-EG"/>
              </w:rPr>
            </w:pPr>
            <w:r w:rsidRPr="00BC59A0">
              <w:rPr>
                <w:rFonts w:ascii="Simplified Arabic" w:hAnsi="Simplified Arabic" w:cs="Simplified Arabic"/>
                <w:sz w:val="28"/>
                <w:szCs w:val="28"/>
                <w:lang w:bidi="ar-EG"/>
              </w:rPr>
              <w:t>CSP</w:t>
            </w:r>
          </w:p>
        </w:tc>
      </w:tr>
      <w:tr w:rsidR="001C79AD" w:rsidTr="001F6FB7">
        <w:trPr>
          <w:trHeight w:val="580"/>
        </w:trPr>
        <w:tc>
          <w:tcPr>
            <w:tcW w:w="2835" w:type="dxa"/>
          </w:tcPr>
          <w:p w:rsidR="001C79AD" w:rsidRPr="0013152F" w:rsidRDefault="001C79AD" w:rsidP="005F6DC3">
            <w:pPr>
              <w:contextualSpacing/>
              <w:rPr>
                <w:rFonts w:ascii="Simplified Arabic" w:hAnsi="Simplified Arabic" w:cs="Simplified Arabic"/>
                <w:sz w:val="28"/>
                <w:szCs w:val="28"/>
                <w:rtl/>
              </w:rPr>
            </w:pPr>
            <w:r w:rsidRPr="00950EAC">
              <w:rPr>
                <w:rFonts w:ascii="Simplified Arabic" w:hAnsi="Simplified Arabic" w:cs="Simplified Arabic"/>
                <w:sz w:val="28"/>
                <w:szCs w:val="28"/>
                <w:rtl/>
                <w:lang w:bidi="ar-EG"/>
              </w:rPr>
              <w:t>برنامج مكافآت المعلمين</w:t>
            </w:r>
          </w:p>
        </w:tc>
        <w:tc>
          <w:tcPr>
            <w:tcW w:w="3106" w:type="dxa"/>
          </w:tcPr>
          <w:p w:rsidR="001C79AD" w:rsidRPr="0013152F" w:rsidRDefault="001C79AD" w:rsidP="005F6DC3">
            <w:pPr>
              <w:contextualSpacing/>
              <w:jc w:val="right"/>
              <w:rPr>
                <w:rFonts w:ascii="Simplified Arabic" w:hAnsi="Simplified Arabic" w:cs="Simplified Arabic"/>
                <w:sz w:val="28"/>
                <w:szCs w:val="28"/>
                <w:lang w:bidi="ar-EG"/>
              </w:rPr>
            </w:pPr>
            <w:r>
              <w:rPr>
                <w:rFonts w:ascii="Simplified Arabic" w:hAnsi="Simplified Arabic" w:cs="Simplified Arabic"/>
                <w:sz w:val="28"/>
                <w:szCs w:val="28"/>
                <w:lang w:bidi="ar-EG"/>
              </w:rPr>
              <w:t>T</w:t>
            </w:r>
            <w:r w:rsidRPr="00950EAC">
              <w:rPr>
                <w:rFonts w:ascii="Simplified Arabic" w:hAnsi="Simplified Arabic" w:cs="Simplified Arabic"/>
                <w:sz w:val="28"/>
                <w:szCs w:val="28"/>
                <w:lang w:bidi="ar-EG"/>
              </w:rPr>
              <w:t xml:space="preserve">eacher </w:t>
            </w:r>
            <w:r>
              <w:rPr>
                <w:rFonts w:ascii="Simplified Arabic" w:hAnsi="Simplified Arabic" w:cs="Simplified Arabic"/>
                <w:sz w:val="28"/>
                <w:szCs w:val="28"/>
                <w:lang w:bidi="ar-EG"/>
              </w:rPr>
              <w:t>R</w:t>
            </w:r>
            <w:r w:rsidRPr="00950EAC">
              <w:rPr>
                <w:rFonts w:ascii="Simplified Arabic" w:hAnsi="Simplified Arabic" w:cs="Simplified Arabic"/>
                <w:sz w:val="28"/>
                <w:szCs w:val="28"/>
                <w:lang w:bidi="ar-EG"/>
              </w:rPr>
              <w:t xml:space="preserve">ewards </w:t>
            </w:r>
            <w:r>
              <w:rPr>
                <w:rFonts w:ascii="Simplified Arabic" w:hAnsi="Simplified Arabic" w:cs="Simplified Arabic"/>
                <w:sz w:val="28"/>
                <w:szCs w:val="28"/>
                <w:lang w:bidi="ar-EG"/>
              </w:rPr>
              <w:t>P</w:t>
            </w:r>
            <w:r w:rsidRPr="00950EAC">
              <w:rPr>
                <w:rFonts w:ascii="Simplified Arabic" w:hAnsi="Simplified Arabic" w:cs="Simplified Arabic"/>
                <w:sz w:val="28"/>
                <w:szCs w:val="28"/>
                <w:lang w:bidi="ar-EG"/>
              </w:rPr>
              <w:t>rogram</w:t>
            </w:r>
            <w:r w:rsidRPr="00950EAC">
              <w:rPr>
                <w:rFonts w:ascii="Simplified Arabic" w:hAnsi="Simplified Arabic" w:cs="Simplified Arabic"/>
                <w:sz w:val="28"/>
                <w:szCs w:val="28"/>
                <w:rtl/>
                <w:lang w:bidi="ar-EG"/>
              </w:rPr>
              <w:t xml:space="preserve">  </w:t>
            </w:r>
          </w:p>
        </w:tc>
        <w:tc>
          <w:tcPr>
            <w:tcW w:w="1856" w:type="dxa"/>
          </w:tcPr>
          <w:p w:rsidR="001C79AD" w:rsidRPr="00D32160" w:rsidRDefault="001C79AD" w:rsidP="005F6DC3">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TRP</w:t>
            </w:r>
          </w:p>
        </w:tc>
      </w:tr>
      <w:tr w:rsidR="001C79AD" w:rsidTr="001F6FB7">
        <w:trPr>
          <w:trHeight w:val="580"/>
        </w:trPr>
        <w:tc>
          <w:tcPr>
            <w:tcW w:w="2835" w:type="dxa"/>
          </w:tcPr>
          <w:p w:rsidR="001C79AD" w:rsidRPr="00950EAC" w:rsidRDefault="001C79AD" w:rsidP="005F6DC3">
            <w:pPr>
              <w:contextualSpacing/>
              <w:rPr>
                <w:rFonts w:ascii="Simplified Arabic" w:hAnsi="Simplified Arabic" w:cs="Simplified Arabic"/>
                <w:sz w:val="28"/>
                <w:szCs w:val="28"/>
                <w:rtl/>
                <w:lang w:bidi="ar-EG"/>
              </w:rPr>
            </w:pPr>
            <w:r w:rsidRPr="00672ED8">
              <w:rPr>
                <w:rFonts w:ascii="Simplified Arabic" w:hAnsi="Simplified Arabic" w:cs="Simplified Arabic"/>
                <w:sz w:val="28"/>
                <w:szCs w:val="28"/>
                <w:rtl/>
                <w:lang w:bidi="ar-EG"/>
              </w:rPr>
              <w:t>الاستثمار المسئول اجتماعي</w:t>
            </w:r>
            <w:r>
              <w:rPr>
                <w:rFonts w:ascii="Simplified Arabic" w:hAnsi="Simplified Arabic" w:cs="Simplified Arabic" w:hint="cs"/>
                <w:sz w:val="28"/>
                <w:szCs w:val="28"/>
                <w:rtl/>
                <w:lang w:bidi="ar-EG"/>
              </w:rPr>
              <w:t>ًا</w:t>
            </w:r>
          </w:p>
        </w:tc>
        <w:tc>
          <w:tcPr>
            <w:tcW w:w="3106" w:type="dxa"/>
          </w:tcPr>
          <w:p w:rsidR="001C79AD" w:rsidRPr="00950EAC" w:rsidRDefault="001C79AD" w:rsidP="005F6DC3">
            <w:pPr>
              <w:contextualSpacing/>
              <w:jc w:val="right"/>
              <w:rPr>
                <w:rFonts w:ascii="Simplified Arabic" w:hAnsi="Simplified Arabic" w:cs="Simplified Arabic"/>
                <w:sz w:val="28"/>
                <w:szCs w:val="28"/>
                <w:lang w:bidi="ar-EG"/>
              </w:rPr>
            </w:pPr>
            <w:r w:rsidRPr="00672ED8">
              <w:rPr>
                <w:rFonts w:ascii="Simplified Arabic" w:hAnsi="Simplified Arabic" w:cs="Simplified Arabic"/>
                <w:sz w:val="28"/>
                <w:szCs w:val="28"/>
                <w:lang w:bidi="ar-EG"/>
              </w:rPr>
              <w:t>Socially Responsible Investment Fore</w:t>
            </w:r>
          </w:p>
        </w:tc>
        <w:tc>
          <w:tcPr>
            <w:tcW w:w="1856" w:type="dxa"/>
          </w:tcPr>
          <w:p w:rsidR="001C79AD" w:rsidRPr="00D32160" w:rsidRDefault="001C79AD" w:rsidP="005F6DC3">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SERIF</w:t>
            </w:r>
          </w:p>
        </w:tc>
      </w:tr>
      <w:tr w:rsidR="001C79AD" w:rsidTr="001F6FB7">
        <w:trPr>
          <w:trHeight w:val="580"/>
        </w:trPr>
        <w:tc>
          <w:tcPr>
            <w:tcW w:w="2835" w:type="dxa"/>
          </w:tcPr>
          <w:p w:rsidR="001C79AD" w:rsidRPr="00672ED8" w:rsidRDefault="001C79AD" w:rsidP="005F6DC3">
            <w:pPr>
              <w:contextualSpacing/>
              <w:rPr>
                <w:rFonts w:ascii="Simplified Arabic" w:hAnsi="Simplified Arabic" w:cs="Simplified Arabic"/>
                <w:sz w:val="28"/>
                <w:szCs w:val="28"/>
                <w:rtl/>
                <w:lang w:bidi="ar-EG"/>
              </w:rPr>
            </w:pPr>
            <w:r w:rsidRPr="005A12EC">
              <w:rPr>
                <w:rFonts w:ascii="Simplified Arabic" w:hAnsi="Simplified Arabic" w:cs="Simplified Arabic"/>
                <w:sz w:val="28"/>
                <w:szCs w:val="28"/>
                <w:rtl/>
                <w:lang w:bidi="ar-EG"/>
              </w:rPr>
              <w:t>الشبكة القومية لمديري الشركات</w:t>
            </w:r>
          </w:p>
        </w:tc>
        <w:tc>
          <w:tcPr>
            <w:tcW w:w="3106" w:type="dxa"/>
          </w:tcPr>
          <w:p w:rsidR="001C79AD" w:rsidRPr="00672ED8" w:rsidRDefault="001C79AD" w:rsidP="005F6DC3">
            <w:pPr>
              <w:contextualSpacing/>
              <w:jc w:val="right"/>
              <w:rPr>
                <w:rFonts w:ascii="Simplified Arabic" w:hAnsi="Simplified Arabic" w:cs="Simplified Arabic"/>
                <w:sz w:val="28"/>
                <w:szCs w:val="28"/>
                <w:lang w:bidi="ar-EG"/>
              </w:rPr>
            </w:pPr>
            <w:r w:rsidRPr="005A12EC">
              <w:rPr>
                <w:rFonts w:ascii="Simplified Arabic" w:hAnsi="Simplified Arabic" w:cs="Simplified Arabic"/>
                <w:sz w:val="28"/>
                <w:szCs w:val="28"/>
                <w:lang w:bidi="ar-EG"/>
              </w:rPr>
              <w:t>The National Network of Enterprise</w:t>
            </w:r>
            <w:r>
              <w:t xml:space="preserve"> </w:t>
            </w:r>
            <w:r w:rsidRPr="005A12EC">
              <w:rPr>
                <w:rFonts w:ascii="Simplified Arabic" w:hAnsi="Simplified Arabic" w:cs="Simplified Arabic"/>
                <w:sz w:val="28"/>
                <w:szCs w:val="28"/>
                <w:lang w:bidi="ar-EG"/>
              </w:rPr>
              <w:t>Managers</w:t>
            </w:r>
          </w:p>
        </w:tc>
        <w:tc>
          <w:tcPr>
            <w:tcW w:w="1856" w:type="dxa"/>
          </w:tcPr>
          <w:p w:rsidR="001C79AD" w:rsidRPr="00D32160" w:rsidRDefault="001C79AD" w:rsidP="005F6DC3">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NEEM</w:t>
            </w:r>
          </w:p>
        </w:tc>
      </w:tr>
      <w:tr w:rsidR="001C79AD" w:rsidTr="001F6FB7">
        <w:trPr>
          <w:trHeight w:val="580"/>
        </w:trPr>
        <w:tc>
          <w:tcPr>
            <w:tcW w:w="2835" w:type="dxa"/>
          </w:tcPr>
          <w:p w:rsidR="001C79AD" w:rsidRPr="00B95F7B" w:rsidRDefault="001C79AD" w:rsidP="005F6DC3">
            <w:pPr>
              <w:contextualSpacing/>
              <w:rPr>
                <w:rFonts w:ascii="Simplified Arabic" w:hAnsi="Simplified Arabic" w:cs="Simplified Arabic"/>
                <w:sz w:val="28"/>
                <w:szCs w:val="28"/>
                <w:rtl/>
                <w:lang w:bidi="ar-EG"/>
              </w:rPr>
            </w:pPr>
            <w:r w:rsidRPr="00B95F7B">
              <w:rPr>
                <w:rFonts w:ascii="Simplified Arabic" w:hAnsi="Simplified Arabic" w:cs="Simplified Arabic"/>
                <w:sz w:val="28"/>
                <w:szCs w:val="28"/>
                <w:rtl/>
                <w:lang w:bidi="ar-EG"/>
              </w:rPr>
              <w:t>المسؤولية الاجتماعية</w:t>
            </w:r>
          </w:p>
        </w:tc>
        <w:tc>
          <w:tcPr>
            <w:tcW w:w="3106" w:type="dxa"/>
          </w:tcPr>
          <w:p w:rsidR="001C79AD" w:rsidRPr="00B95F7B" w:rsidRDefault="001C79AD" w:rsidP="005F6DC3">
            <w:pPr>
              <w:contextualSpacing/>
              <w:jc w:val="right"/>
              <w:rPr>
                <w:rFonts w:ascii="Simplified Arabic" w:hAnsi="Simplified Arabic" w:cs="Simplified Arabic"/>
                <w:sz w:val="28"/>
                <w:szCs w:val="28"/>
                <w:rtl/>
                <w:lang w:bidi="ar-EG"/>
              </w:rPr>
            </w:pPr>
            <w:r w:rsidRPr="00B95F7B">
              <w:rPr>
                <w:rFonts w:ascii="Simplified Arabic" w:hAnsi="Simplified Arabic" w:cs="Simplified Arabic"/>
                <w:sz w:val="28"/>
                <w:szCs w:val="28"/>
                <w:lang w:bidi="ar-EG"/>
              </w:rPr>
              <w:t>Responsibility</w:t>
            </w:r>
            <w:r w:rsidRPr="00B95F7B">
              <w:rPr>
                <w:rFonts w:ascii="Simplified Arabic" w:hAnsi="Simplified Arabic" w:cs="Simplified Arabic"/>
                <w:sz w:val="28"/>
                <w:szCs w:val="28"/>
                <w:rtl/>
                <w:lang w:bidi="ar-EG"/>
              </w:rPr>
              <w:t xml:space="preserve"> </w:t>
            </w:r>
            <w:r w:rsidRPr="00B95F7B">
              <w:rPr>
                <w:rFonts w:ascii="Simplified Arabic" w:hAnsi="Simplified Arabic" w:cs="Simplified Arabic"/>
                <w:sz w:val="28"/>
                <w:szCs w:val="28"/>
                <w:lang w:bidi="ar-EG"/>
              </w:rPr>
              <w:t>Social</w:t>
            </w:r>
          </w:p>
          <w:p w:rsidR="001C79AD" w:rsidRPr="00B95F7B" w:rsidRDefault="001C79AD" w:rsidP="005F6DC3">
            <w:pPr>
              <w:contextualSpacing/>
              <w:jc w:val="right"/>
              <w:rPr>
                <w:rFonts w:ascii="Simplified Arabic" w:hAnsi="Simplified Arabic" w:cs="Simplified Arabic"/>
                <w:sz w:val="28"/>
                <w:szCs w:val="28"/>
                <w:lang w:bidi="ar-EG"/>
              </w:rPr>
            </w:pPr>
          </w:p>
        </w:tc>
        <w:tc>
          <w:tcPr>
            <w:tcW w:w="1856" w:type="dxa"/>
          </w:tcPr>
          <w:p w:rsidR="001C79AD" w:rsidRPr="00265EF6" w:rsidRDefault="001C79AD" w:rsidP="005F6DC3">
            <w:pPr>
              <w:contextualSpacing/>
              <w:jc w:val="center"/>
              <w:rPr>
                <w:rFonts w:ascii="Simplified Arabic" w:hAnsi="Simplified Arabic" w:cs="Simplified Arabic"/>
                <w:sz w:val="28"/>
                <w:szCs w:val="28"/>
                <w:lang w:bidi="ar-EG"/>
              </w:rPr>
            </w:pPr>
            <w:r w:rsidRPr="00265EF6">
              <w:rPr>
                <w:rFonts w:ascii="Simplified Arabic" w:hAnsi="Simplified Arabic" w:cs="Simplified Arabic"/>
                <w:sz w:val="28"/>
                <w:szCs w:val="28"/>
                <w:lang w:bidi="ar-EG"/>
              </w:rPr>
              <w:t>SR</w:t>
            </w:r>
          </w:p>
        </w:tc>
      </w:tr>
      <w:tr w:rsidR="001C79AD" w:rsidTr="001F6FB7">
        <w:trPr>
          <w:trHeight w:val="580"/>
        </w:trPr>
        <w:tc>
          <w:tcPr>
            <w:tcW w:w="2835" w:type="dxa"/>
          </w:tcPr>
          <w:p w:rsidR="001C79AD" w:rsidRPr="005A12EC" w:rsidRDefault="001C79AD" w:rsidP="005F6DC3">
            <w:pPr>
              <w:contextualSpacing/>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استراتيجيات تحديد المواقع</w:t>
            </w:r>
          </w:p>
        </w:tc>
        <w:tc>
          <w:tcPr>
            <w:tcW w:w="3106" w:type="dxa"/>
          </w:tcPr>
          <w:p w:rsidR="001C79AD" w:rsidRPr="00234E10" w:rsidRDefault="001C79AD" w:rsidP="005F6DC3">
            <w:pPr>
              <w:contextualSpacing/>
              <w:jc w:val="right"/>
              <w:rPr>
                <w:rFonts w:cs="Simplified Arabic"/>
                <w:sz w:val="28"/>
                <w:szCs w:val="28"/>
                <w:lang w:bidi="ar-EG"/>
              </w:rPr>
            </w:pPr>
            <w:r>
              <w:rPr>
                <w:rFonts w:cs="Simplified Arabic"/>
                <w:sz w:val="28"/>
                <w:szCs w:val="28"/>
                <w:lang w:bidi="ar-EG"/>
              </w:rPr>
              <w:t>Positioning Strategies</w:t>
            </w:r>
          </w:p>
        </w:tc>
        <w:tc>
          <w:tcPr>
            <w:tcW w:w="1856" w:type="dxa"/>
          </w:tcPr>
          <w:p w:rsidR="001C79AD" w:rsidRPr="00D32160" w:rsidRDefault="001C79AD" w:rsidP="005F6DC3">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PS</w:t>
            </w:r>
          </w:p>
        </w:tc>
      </w:tr>
    </w:tbl>
    <w:p w:rsidR="001C79AD" w:rsidRPr="002D395D" w:rsidRDefault="001C79AD" w:rsidP="001C79AD">
      <w:pPr>
        <w:spacing w:after="0" w:line="240" w:lineRule="auto"/>
        <w:contextualSpacing/>
        <w:rPr>
          <w:rFonts w:ascii="Simplified Arabic" w:hAnsi="Simplified Arabic" w:cs="Simplified Arabic"/>
          <w:b/>
          <w:bCs/>
          <w:sz w:val="32"/>
          <w:szCs w:val="32"/>
          <w:u w:val="single"/>
          <w:lang w:bidi="ar-EG"/>
        </w:rPr>
      </w:pPr>
    </w:p>
    <w:bookmarkEnd w:id="0"/>
    <w:p w:rsidR="001C79AD" w:rsidRPr="002D395D" w:rsidRDefault="001C79AD" w:rsidP="001C79AD">
      <w:pPr>
        <w:spacing w:after="0" w:line="240" w:lineRule="auto"/>
        <w:contextualSpacing/>
        <w:jc w:val="both"/>
        <w:rPr>
          <w:rFonts w:ascii="Simplified Arabic" w:hAnsi="Simplified Arabic" w:cs="Simplified Arabic"/>
          <w:b/>
          <w:bCs/>
          <w:sz w:val="32"/>
          <w:szCs w:val="32"/>
          <w:u w:val="single"/>
          <w:rtl/>
          <w:lang w:bidi="ar-EG"/>
        </w:rPr>
        <w:sectPr w:rsidR="001C79AD" w:rsidRPr="002D395D" w:rsidSect="009178DC">
          <w:pgSz w:w="10319" w:h="14572" w:code="13"/>
          <w:pgMar w:top="1134" w:right="1134" w:bottom="1134" w:left="1701" w:header="709" w:footer="709" w:gutter="0"/>
          <w:pgNumType w:fmt="arabicAbjad" w:start="10" w:chapSep="period"/>
          <w:cols w:space="708"/>
          <w:titlePg/>
          <w:bidi/>
          <w:rtlGutter/>
          <w:docGrid w:linePitch="360"/>
        </w:sectPr>
      </w:pPr>
    </w:p>
    <w:p w:rsidR="001F6FB7" w:rsidRPr="001F6FB7" w:rsidRDefault="001C79AD" w:rsidP="001F6FB7">
      <w:pPr>
        <w:spacing w:after="0" w:line="216" w:lineRule="auto"/>
        <w:contextualSpacing/>
        <w:jc w:val="center"/>
        <w:rPr>
          <w:rFonts w:ascii="Simplified Arabic" w:eastAsia="Calibri" w:hAnsi="Simplified Arabic" w:cs="Simplified Arabic"/>
          <w:b/>
          <w:bCs/>
          <w:sz w:val="36"/>
          <w:szCs w:val="36"/>
          <w:rtl/>
          <w:lang w:bidi="ar-EG"/>
        </w:rPr>
      </w:pPr>
      <w:r w:rsidRPr="001F6FB7">
        <w:rPr>
          <w:rFonts w:ascii="Simplified Arabic" w:hAnsi="Simplified Arabic" w:cs="Simplified Arabic"/>
          <w:b/>
          <w:bCs/>
          <w:sz w:val="36"/>
          <w:szCs w:val="36"/>
          <w:rtl/>
          <w:lang w:bidi="ar-EG"/>
        </w:rPr>
        <w:lastRenderedPageBreak/>
        <w:t>مقدمة الدراسة</w:t>
      </w:r>
    </w:p>
    <w:p w:rsidR="001C79AD" w:rsidRPr="00C037CB" w:rsidRDefault="001C79AD" w:rsidP="001F6FB7">
      <w:pPr>
        <w:spacing w:after="0" w:line="216" w:lineRule="auto"/>
        <w:contextualSpacing/>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32"/>
          <w:szCs w:val="32"/>
          <w:rtl/>
          <w:lang w:bidi="ar-EG"/>
        </w:rPr>
        <w:t>1-1 تمهيد:</w:t>
      </w:r>
    </w:p>
    <w:p w:rsidR="001C79AD" w:rsidRDefault="001C79AD" w:rsidP="001C79AD">
      <w:pPr>
        <w:spacing w:after="0" w:line="240" w:lineRule="auto"/>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2D395D">
        <w:rPr>
          <w:rFonts w:ascii="Simplified Arabic" w:hAnsi="Simplified Arabic" w:cs="Simplified Arabic" w:hint="cs"/>
          <w:sz w:val="28"/>
          <w:szCs w:val="28"/>
          <w:rtl/>
        </w:rPr>
        <w:t xml:space="preserve"> حظي مفهوم المسؤولية الاجتماعية للشركات باهتمام بالغ في العقد الأخيرة </w:t>
      </w:r>
      <w:r>
        <w:rPr>
          <w:rFonts w:ascii="Simplified Arabic" w:hAnsi="Simplified Arabic" w:cs="Simplified Arabic" w:hint="cs"/>
          <w:sz w:val="28"/>
          <w:szCs w:val="28"/>
          <w:rtl/>
        </w:rPr>
        <w:t xml:space="preserve">على كافة الأصعدة والمؤسسات المحلية وهي على جانب كبير من الأهمية وتسهم في التوجه نحو تنمية المجتمع وخاصة المجتمع المحلي. وقد تعاظم دور المسؤولية في </w:t>
      </w:r>
      <w:proofErr w:type="spellStart"/>
      <w:r>
        <w:rPr>
          <w:rFonts w:ascii="Simplified Arabic" w:hAnsi="Simplified Arabic" w:cs="Simplified Arabic" w:hint="cs"/>
          <w:sz w:val="28"/>
          <w:szCs w:val="28"/>
          <w:rtl/>
        </w:rPr>
        <w:t>الأونة</w:t>
      </w:r>
      <w:proofErr w:type="spellEnd"/>
      <w:r>
        <w:rPr>
          <w:rFonts w:ascii="Simplified Arabic" w:hAnsi="Simplified Arabic" w:cs="Simplified Arabic" w:hint="cs"/>
          <w:sz w:val="28"/>
          <w:szCs w:val="28"/>
          <w:rtl/>
        </w:rPr>
        <w:t xml:space="preserve"> الأخيرة باعتبارها أحد المداخل الرئيسية للمشاركة في التنمية المحلية وذلك في ضوء الأوضاع الاجتماعية والاقتصادية والسياسية الراهنة على الصعيدين المحلي والعالمي. وهذه المسؤولية تدعو كافة مؤسسات وأفراد المجتمع بإعادة التأمل في طبيعية المعوقات التي تقف أمام تكاتف الفاعلين في عملية التنمية لتحقيق رفاهية المواطنين وزيادة فاعليتهم في موجهة المشكلات المجتمعية، والمبادرة في وضع حلول ملائمة بالتنسيق بين كافة الفاعلين في المجتمع مما ينبغي أن تتكامل هذه الجهود مع جهود الدولة وخاصةً أن المجتمع المصري حاليًا يعيش في خضم مجموعة من التحولات والمستجدات المتلاحقة التي تحيط به من جميع الاتجاهات داخليًا وخارجيًا.</w:t>
      </w:r>
    </w:p>
    <w:p w:rsidR="001C79AD" w:rsidRPr="00EE2CDF" w:rsidRDefault="001C79AD" w:rsidP="001C79AD">
      <w:pPr>
        <w:spacing w:after="0" w:line="240" w:lineRule="auto"/>
        <w:ind w:firstLine="720"/>
        <w:contextualSpacing/>
        <w:jc w:val="lowKashida"/>
        <w:rPr>
          <w:rFonts w:ascii="Simplified Arabic" w:hAnsi="Simplified Arabic" w:cs="Simplified Arabic"/>
          <w:sz w:val="28"/>
          <w:szCs w:val="28"/>
          <w:rtl/>
        </w:rPr>
      </w:pPr>
      <w:r>
        <w:rPr>
          <w:rFonts w:ascii="Simplified Arabic" w:hAnsi="Simplified Arabic" w:cs="Simplified Arabic" w:hint="cs"/>
          <w:sz w:val="28"/>
          <w:szCs w:val="28"/>
          <w:rtl/>
        </w:rPr>
        <w:t>وفي ظل المتطلبات الحياتية للمواطن والتي ينبغي أن تسعى هذه المسؤولية إلى تلبية جزء من هذه المتطلبات الأساسية والتي يتطلع فيها إلى إعادة بناء المستقبل مع تحسين مستويات المعيشة. وتسعى الدولة المصرية في هذا الاتجاه مما يسهم في خفض فجوة الدخل ويساهم في تبو</w:t>
      </w:r>
      <w:r>
        <w:rPr>
          <w:rFonts w:ascii="Simplified Arabic" w:hAnsi="Simplified Arabic" w:cs="Simplified Arabic" w:hint="eastAsia"/>
          <w:sz w:val="28"/>
          <w:szCs w:val="28"/>
          <w:rtl/>
        </w:rPr>
        <w:t>ء</w:t>
      </w:r>
      <w:r>
        <w:rPr>
          <w:rFonts w:ascii="Simplified Arabic" w:hAnsi="Simplified Arabic" w:cs="Simplified Arabic" w:hint="cs"/>
          <w:sz w:val="28"/>
          <w:szCs w:val="28"/>
          <w:rtl/>
        </w:rPr>
        <w:t xml:space="preserve"> الدولة في مكانة أفضل مما يدعو إلى السعي نحو تقييم الأوضاع الحالية ومساهمة كافة الفاعلي</w:t>
      </w:r>
      <w:r>
        <w:rPr>
          <w:rFonts w:ascii="Simplified Arabic" w:hAnsi="Simplified Arabic" w:cs="Simplified Arabic" w:hint="eastAsia"/>
          <w:sz w:val="28"/>
          <w:szCs w:val="28"/>
          <w:rtl/>
        </w:rPr>
        <w:t>ن</w:t>
      </w:r>
      <w:r>
        <w:rPr>
          <w:rFonts w:ascii="Simplified Arabic" w:hAnsi="Simplified Arabic" w:cs="Simplified Arabic" w:hint="cs"/>
          <w:sz w:val="28"/>
          <w:szCs w:val="28"/>
          <w:rtl/>
        </w:rPr>
        <w:t xml:space="preserve"> في عملية التنمية. </w:t>
      </w:r>
      <w:r w:rsidRPr="002D395D">
        <w:rPr>
          <w:rFonts w:ascii="Simplified Arabic" w:hAnsi="Simplified Arabic" w:cs="Simplified Arabic" w:hint="cs"/>
          <w:sz w:val="28"/>
          <w:szCs w:val="28"/>
          <w:rtl/>
        </w:rPr>
        <w:t>وخاصة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بعد</w:t>
      </w:r>
      <w:r w:rsidRPr="002D395D">
        <w:rPr>
          <w:rFonts w:ascii="Simplified Arabic" w:hAnsi="Simplified Arabic" w:cs="Simplified Arabic"/>
          <w:sz w:val="28"/>
          <w:szCs w:val="28"/>
          <w:rtl/>
        </w:rPr>
        <w:t xml:space="preserve"> تبن</w:t>
      </w:r>
      <w:r w:rsidRPr="002D395D">
        <w:rPr>
          <w:rFonts w:ascii="Simplified Arabic" w:hAnsi="Simplified Arabic" w:cs="Simplified Arabic" w:hint="cs"/>
          <w:sz w:val="28"/>
          <w:szCs w:val="28"/>
          <w:rtl/>
        </w:rPr>
        <w:t>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مصر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لرؤية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المستدامة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بحلول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عام</w:t>
      </w:r>
      <w:r w:rsidRPr="002D395D">
        <w:rPr>
          <w:rFonts w:ascii="Simplified Arabic" w:hAnsi="Simplified Arabic" w:cs="Simplified Arabic"/>
          <w:sz w:val="28"/>
          <w:szCs w:val="28"/>
          <w:rtl/>
        </w:rPr>
        <w:t xml:space="preserve"> ٢٠٣٠</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كأجندة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وطنية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تم اعتمادها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فبراير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عام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2016، وتستند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الرؤية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مبادئ</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المستدامة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الشاملة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التنمية الإقليمية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المتوازنة</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تركز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الرؤية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الارتقاء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بجودة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حياة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المواطن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المصري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وتحسين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مستوى معيشته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مختلف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نواحي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الحياة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وذلك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خلال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التأكيد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ترسيخ</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مبادئ</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العدالة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والاندماج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 ومشاركة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كافة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المواطنين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الحياة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السياسية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تركز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الرؤية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إعطا</w:t>
      </w:r>
      <w:r>
        <w:rPr>
          <w:rFonts w:ascii="Simplified Arabic" w:hAnsi="Simplified Arabic" w:cs="Simplified Arabic" w:hint="cs"/>
          <w:sz w:val="28"/>
          <w:szCs w:val="28"/>
          <w:rtl/>
        </w:rPr>
        <w:t>ء</w:t>
      </w:r>
      <w:r w:rsidRPr="002D395D">
        <w:rPr>
          <w:rFonts w:ascii="Simplified Arabic" w:hAnsi="Simplified Arabic" w:cs="Simplified Arabic" w:hint="cs"/>
          <w:sz w:val="28"/>
          <w:szCs w:val="28"/>
          <w:rtl/>
        </w:rPr>
        <w:t xml:space="preserve"> دور أكبر للقطاع الخاص وإفساح المجال له للقيام بدور أكبر في النشاط الاقتصادي في مصر سواء على مستوى الناتج أو التوظيف أو الجوانب الاجتماعية. </w:t>
      </w:r>
    </w:p>
    <w:p w:rsidR="001C79AD" w:rsidRPr="00EE2CDF" w:rsidRDefault="001C79AD" w:rsidP="001C79AD">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lastRenderedPageBreak/>
        <w:t>ويندرج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مفهوم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وتطبيقات المسؤولية الاجتماعية من خلال 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الأمم المتحدة إدماج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مجموعة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مبادئ</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البيئية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والأخلاقية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أنشطة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جميع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أرجاء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العالم منذ عام 2000</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 xml:space="preserve"> الأمر الذي جعلها تكتسب أهمية متزايدة، وتم تسليط الضوء عليها بكثافة، بغية مساندة الأدوار الاقتصادية والخدمية التي تقوم بها الحكومات. ومن هنا فقد فرضت المسؤولية الاجتماعية للشركات نفسها بقوة مؤخراَ في محيط العلاقات الاقتصادية سواء الوطنية منها أو الدولية (الأمم المتحدة، 2000).</w:t>
      </w:r>
      <w:r w:rsidRPr="002D395D">
        <w:rPr>
          <w:rFonts w:hint="cs"/>
          <w:rtl/>
          <w:lang w:bidi="ar-EG"/>
        </w:rPr>
        <w:t xml:space="preserve"> </w:t>
      </w:r>
    </w:p>
    <w:p w:rsidR="001C79AD" w:rsidRPr="00EE2CDF" w:rsidRDefault="001C79AD" w:rsidP="001C79AD">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وقد ظهر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مصطلح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لأول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أواخر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الستينيات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كرد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فعل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للتحديات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المناخ،</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والأزمات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وتضاعف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والاستثمارات دوليا. ومما زاد من أهميتها هو إدراك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متزايد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تجاه المجتمع، فإلى جانب الهدف الأساسي لهذه الشركات المتمثل في تحقيق الأرباح، توجب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الإجراءات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نماذج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أعمالها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لتلبية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توقعات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القضايا البيئية والمجتمعية</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وذلك سعيا نحو حل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المشكلات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حتى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وتحسين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الرفاهية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 (</w:t>
      </w:r>
      <w:r w:rsidRPr="002D395D">
        <w:rPr>
          <w:rFonts w:ascii="Simplified Arabic" w:hAnsi="Simplified Arabic" w:cs="Simplified Arabic"/>
          <w:sz w:val="28"/>
          <w:szCs w:val="28"/>
          <w:lang w:bidi="ar-EG"/>
        </w:rPr>
        <w:t>Chron,2020</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p>
    <w:p w:rsidR="001C79AD" w:rsidRPr="00EE2CDF" w:rsidRDefault="001C79AD" w:rsidP="001C79AD">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rPr>
        <w:t>واتصالا مع أهداف التنمية المستدامة وفق رؤية الأمم المتحدة لعام 203</w:t>
      </w:r>
      <w:r>
        <w:rPr>
          <w:rFonts w:ascii="Simplified Arabic" w:hAnsi="Simplified Arabic" w:cs="Simplified Arabic" w:hint="cs"/>
          <w:sz w:val="28"/>
          <w:szCs w:val="28"/>
          <w:rtl/>
        </w:rPr>
        <w:t>0</w:t>
      </w:r>
      <w:r w:rsidRPr="002D395D">
        <w:rPr>
          <w:rFonts w:ascii="Simplified Arabic" w:hAnsi="Simplified Arabic" w:cs="Simplified Arabic" w:hint="cs"/>
          <w:sz w:val="28"/>
          <w:szCs w:val="28"/>
          <w:rtl/>
        </w:rPr>
        <w:t xml:space="preserve">، أصبحت التنمية المستدامة للمجتمع والأعمال صيغة </w:t>
      </w:r>
      <w:r>
        <w:rPr>
          <w:rFonts w:ascii="Simplified Arabic" w:hAnsi="Simplified Arabic" w:cs="Simplified Arabic" w:hint="cs"/>
          <w:sz w:val="28"/>
          <w:szCs w:val="28"/>
          <w:rtl/>
        </w:rPr>
        <w:t>واضحة</w:t>
      </w:r>
      <w:r w:rsidRPr="002D395D">
        <w:rPr>
          <w:rFonts w:ascii="Simplified Arabic" w:hAnsi="Simplified Arabic" w:cs="Simplified Arabic" w:hint="cs"/>
          <w:sz w:val="28"/>
          <w:szCs w:val="28"/>
          <w:rtl/>
        </w:rPr>
        <w:t xml:space="preserve"> في حل كل من المشاكل الاجتماعية ومشاكل الحفاظ على البيئة الآمنة، الضرورية للوجود البشري، والتي يتم في سياقها تسليط الضوء على أفكار المسؤولية الاجتماعية</w:t>
      </w:r>
      <w:r w:rsidRPr="002D395D">
        <w:rPr>
          <w:rFonts w:ascii="Simplified Arabic" w:hAnsi="Simplified Arabic" w:cs="Simplified Arabic" w:hint="cs"/>
          <w:sz w:val="28"/>
          <w:szCs w:val="28"/>
          <w:lang w:bidi="ar-EG"/>
        </w:rPr>
        <w:t>.</w:t>
      </w:r>
      <w:r w:rsidRPr="002D395D">
        <w:rPr>
          <w:rFonts w:ascii="Simplified Arabic" w:hAnsi="Simplified Arabic" w:cs="Simplified Arabic" w:hint="cs"/>
          <w:sz w:val="28"/>
          <w:szCs w:val="28"/>
          <w:rtl/>
        </w:rPr>
        <w:t xml:space="preserve"> وعلى الرغم من أن تاريخ أفكار المسؤولية الاجتماعية للشركات </w:t>
      </w:r>
      <w:r>
        <w:rPr>
          <w:rFonts w:ascii="Simplified Arabic" w:hAnsi="Simplified Arabic" w:cs="Simplified Arabic" w:hint="cs"/>
          <w:sz w:val="28"/>
          <w:szCs w:val="28"/>
          <w:rtl/>
        </w:rPr>
        <w:t>ممتد</w:t>
      </w:r>
      <w:r w:rsidRPr="002D395D">
        <w:rPr>
          <w:rFonts w:ascii="Simplified Arabic" w:hAnsi="Simplified Arabic" w:cs="Simplified Arabic" w:hint="cs"/>
          <w:sz w:val="28"/>
          <w:szCs w:val="28"/>
          <w:rtl/>
        </w:rPr>
        <w:t xml:space="preserve"> من مئات السنين، إلا أن مفهوم المسؤولية الاجتماعية والعلاقة مع أصحاب المصلحة لا يزالان موضوع نقاش وثيق الصلة للباحثين والممارسين</w:t>
      </w:r>
      <w:r w:rsidRPr="002D395D">
        <w:rPr>
          <w:rFonts w:ascii="Simplified Arabic" w:hAnsi="Simplified Arabic" w:cs="Simplified Arabic" w:hint="cs"/>
          <w:sz w:val="28"/>
          <w:szCs w:val="28"/>
          <w:rtl/>
          <w:lang w:bidi="ar-EG"/>
        </w:rPr>
        <w:t xml:space="preserve"> (</w:t>
      </w:r>
      <w:proofErr w:type="spellStart"/>
      <w:r>
        <w:rPr>
          <w:rFonts w:ascii="Simplified Arabic" w:hAnsi="Simplified Arabic" w:cs="Simplified Arabic"/>
          <w:sz w:val="28"/>
          <w:szCs w:val="28"/>
          <w:lang w:bidi="ar-EG"/>
        </w:rPr>
        <w:t>Z</w:t>
      </w:r>
      <w:r w:rsidRPr="002D395D">
        <w:rPr>
          <w:rFonts w:ascii="Simplified Arabic" w:hAnsi="Simplified Arabic" w:cs="Simplified Arabic"/>
          <w:sz w:val="28"/>
          <w:szCs w:val="28"/>
          <w:lang w:bidi="ar-EG"/>
        </w:rPr>
        <w:t>ukauskas</w:t>
      </w:r>
      <w:proofErr w:type="spellEnd"/>
      <w:r w:rsidRPr="002D395D">
        <w:rPr>
          <w:rFonts w:ascii="Simplified Arabic" w:hAnsi="Simplified Arabic" w:cs="Simplified Arabic"/>
          <w:sz w:val="28"/>
          <w:szCs w:val="28"/>
          <w:lang w:bidi="ar-EG"/>
        </w:rPr>
        <w:t xml:space="preserve">, </w:t>
      </w:r>
      <w:proofErr w:type="spellStart"/>
      <w:r w:rsidRPr="002D395D">
        <w:rPr>
          <w:rFonts w:ascii="Simplified Arabic" w:hAnsi="Simplified Arabic" w:cs="Simplified Arabic"/>
          <w:sz w:val="28"/>
          <w:szCs w:val="28"/>
          <w:lang w:bidi="ar-EG"/>
        </w:rPr>
        <w:t>Vveinhardt</w:t>
      </w:r>
      <w:proofErr w:type="spellEnd"/>
      <w:r w:rsidRPr="002D395D">
        <w:rPr>
          <w:rFonts w:ascii="Simplified Arabic" w:hAnsi="Simplified Arabic" w:cs="Simplified Arabic"/>
          <w:sz w:val="28"/>
          <w:szCs w:val="28"/>
          <w:lang w:bidi="ar-EG"/>
        </w:rPr>
        <w:t xml:space="preserve"> and </w:t>
      </w:r>
      <w:proofErr w:type="spellStart"/>
      <w:r w:rsidRPr="002D395D">
        <w:rPr>
          <w:rFonts w:ascii="Simplified Arabic" w:hAnsi="Simplified Arabic" w:cs="Simplified Arabic"/>
          <w:sz w:val="28"/>
          <w:szCs w:val="28"/>
          <w:lang w:bidi="ar-EG"/>
        </w:rPr>
        <w:t>Andriukaitien</w:t>
      </w:r>
      <w:r w:rsidRPr="002D395D">
        <w:rPr>
          <w:rFonts w:ascii="Cambria" w:hAnsi="Cambria" w:cs="Cambria"/>
          <w:sz w:val="28"/>
          <w:szCs w:val="28"/>
          <w:lang w:bidi="ar-EG"/>
        </w:rPr>
        <w:t>ė</w:t>
      </w:r>
      <w:proofErr w:type="spellEnd"/>
      <w:r w:rsidRPr="002D395D">
        <w:rPr>
          <w:rFonts w:ascii="Simplified Arabic" w:hAnsi="Simplified Arabic" w:cs="Simplified Arabic"/>
          <w:sz w:val="28"/>
          <w:szCs w:val="28"/>
          <w:lang w:bidi="ar-EG"/>
        </w:rPr>
        <w:t>, 2017</w:t>
      </w:r>
      <w:r w:rsidRPr="002D395D">
        <w:rPr>
          <w:rFonts w:ascii="Simplified Arabic" w:hAnsi="Simplified Arabic" w:cs="Simplified Arabic" w:hint="cs"/>
          <w:sz w:val="28"/>
          <w:szCs w:val="28"/>
          <w:rtl/>
          <w:lang w:bidi="ar-EG"/>
        </w:rPr>
        <w:t>).</w:t>
      </w:r>
    </w:p>
    <w:p w:rsidR="001C79AD" w:rsidRPr="00EE2CDF" w:rsidRDefault="001C79AD" w:rsidP="001C79AD">
      <w:pPr>
        <w:autoSpaceDE w:val="0"/>
        <w:autoSpaceDN w:val="0"/>
        <w:adjustRightInd w:val="0"/>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ومن ثم، احتلت المسؤولية الاجتماعية للشركات </w:t>
      </w:r>
      <w:r w:rsidRPr="002D395D">
        <w:rPr>
          <w:rFonts w:ascii="Simplified Arabic" w:hAnsi="Simplified Arabic" w:cs="Simplified Arabic"/>
          <w:sz w:val="28"/>
          <w:szCs w:val="28"/>
        </w:rPr>
        <w:t>(C.S.R)</w:t>
      </w:r>
      <w:r w:rsidRPr="002D395D">
        <w:rPr>
          <w:rFonts w:ascii="Simplified Arabic" w:hAnsi="Simplified Arabic" w:cs="Simplified Arabic" w:hint="cs"/>
          <w:sz w:val="28"/>
          <w:szCs w:val="28"/>
          <w:rtl/>
          <w:lang w:bidi="ar-EG"/>
        </w:rPr>
        <w:t xml:space="preserve"> مكانة رئيسية في جدول الأعمال العالمي أكثر من أي وقت مضى، وتزايدت درجة تأثيرها بشكل واضح على أبعاد </w:t>
      </w:r>
      <w:proofErr w:type="spellStart"/>
      <w:r w:rsidRPr="002D395D">
        <w:rPr>
          <w:rFonts w:ascii="Simplified Arabic" w:hAnsi="Simplified Arabic" w:cs="Simplified Arabic" w:hint="cs"/>
          <w:sz w:val="28"/>
          <w:szCs w:val="28"/>
          <w:rtl/>
          <w:lang w:bidi="ar-EG"/>
        </w:rPr>
        <w:t>إستراتيجيات</w:t>
      </w:r>
      <w:proofErr w:type="spellEnd"/>
      <w:r w:rsidRPr="002D395D">
        <w:rPr>
          <w:rFonts w:ascii="Simplified Arabic" w:hAnsi="Simplified Arabic" w:cs="Simplified Arabic" w:hint="cs"/>
          <w:sz w:val="28"/>
          <w:szCs w:val="28"/>
          <w:rtl/>
          <w:lang w:bidi="ar-EG"/>
        </w:rPr>
        <w:t xml:space="preserve"> الشركات كونها مفتاح تعزيز القدرة التنافسية في ظل الانفتاح </w:t>
      </w:r>
      <w:r w:rsidRPr="002D395D">
        <w:rPr>
          <w:rFonts w:ascii="Simplified Arabic" w:hAnsi="Simplified Arabic" w:cs="Simplified Arabic" w:hint="cs"/>
          <w:sz w:val="28"/>
          <w:szCs w:val="28"/>
          <w:rtl/>
          <w:lang w:bidi="ar-EG"/>
        </w:rPr>
        <w:lastRenderedPageBreak/>
        <w:t>الكبير على الأسواق العالمية والتطور التكنولوجي السريع.</w:t>
      </w:r>
      <w:r w:rsidRPr="002D395D">
        <w:rPr>
          <w:rFonts w:ascii="Simplified Arabic" w:hAnsi="Simplified Arabic" w:cs="Simplified Arabic" w:hint="cs"/>
          <w:sz w:val="28"/>
          <w:szCs w:val="28"/>
          <w:rtl/>
        </w:rPr>
        <w:t xml:space="preserve"> أضف إلى ذلك أنه تم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تقديم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المبادرة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العالمية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الرئيسية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قبل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الأمم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المتحدة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عام</w:t>
      </w:r>
      <w:r w:rsidRPr="002D395D">
        <w:rPr>
          <w:rFonts w:ascii="Simplified Arabic" w:hAnsi="Simplified Arabic" w:cs="Simplified Arabic"/>
          <w:sz w:val="28"/>
          <w:szCs w:val="28"/>
          <w:rtl/>
        </w:rPr>
        <w:t xml:space="preserve"> 1999</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دمجت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عشرة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مبادئ</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عالمية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تشمل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مجالات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حقوق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الإنسان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وحقوق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والبيئة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ومكافحة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الفساد</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D395D">
        <w:rPr>
          <w:rFonts w:ascii="Simplified Arabic" w:hAnsi="Simplified Arabic" w:cs="Simplified Arabic" w:hint="cs"/>
          <w:sz w:val="28"/>
          <w:szCs w:val="28"/>
          <w:rtl/>
        </w:rPr>
        <w:t>تسعى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الاتفاقية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تساهم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جميع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التجارية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المستدامة،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تقليل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التلوث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خلال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الابتكار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التكنولوجي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وتقليل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عدد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المعدات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شأنها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تسبب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التلوث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تمت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مناقشة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الكفاح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النشط</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ضد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الفساد،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إلغاء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أعمال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الظل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غير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القانونية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الاقتصاديات الغير رسمية)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والرشوة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 xml:space="preserve">والفساد </w:t>
      </w:r>
      <w:r w:rsidRPr="002D395D">
        <w:rPr>
          <w:rFonts w:ascii="Simplified Arabic" w:hAnsi="Simplified Arabic" w:cs="Simplified Arabic"/>
          <w:sz w:val="28"/>
          <w:szCs w:val="28"/>
          <w:rtl/>
        </w:rPr>
        <w:t>(</w:t>
      </w:r>
      <w:proofErr w:type="spellStart"/>
      <w:r w:rsidRPr="002D395D">
        <w:rPr>
          <w:rFonts w:ascii="Simplified Arabic" w:hAnsi="Simplified Arabic" w:cs="Simplified Arabic"/>
          <w:sz w:val="28"/>
          <w:szCs w:val="28"/>
        </w:rPr>
        <w:t>Krisnawati</w:t>
      </w:r>
      <w:proofErr w:type="spellEnd"/>
      <w:r w:rsidRPr="002D395D">
        <w:rPr>
          <w:rFonts w:ascii="Simplified Arabic" w:hAnsi="Simplified Arabic" w:cs="Simplified Arabic"/>
          <w:sz w:val="28"/>
          <w:szCs w:val="28"/>
        </w:rPr>
        <w:t xml:space="preserve">, </w:t>
      </w:r>
      <w:proofErr w:type="spellStart"/>
      <w:r w:rsidRPr="002D395D">
        <w:rPr>
          <w:rFonts w:ascii="Simplified Arabic" w:hAnsi="Simplified Arabic" w:cs="Simplified Arabic"/>
          <w:sz w:val="28"/>
          <w:szCs w:val="28"/>
        </w:rPr>
        <w:t>Yudoko</w:t>
      </w:r>
      <w:proofErr w:type="spellEnd"/>
      <w:r w:rsidRPr="002D395D">
        <w:rPr>
          <w:rFonts w:ascii="Simplified Arabic" w:hAnsi="Simplified Arabic" w:cs="Simplified Arabic"/>
          <w:sz w:val="28"/>
          <w:szCs w:val="28"/>
        </w:rPr>
        <w:t xml:space="preserve"> &amp; </w:t>
      </w:r>
      <w:proofErr w:type="spellStart"/>
      <w:r w:rsidRPr="002D395D">
        <w:rPr>
          <w:rFonts w:ascii="Simplified Arabic" w:hAnsi="Simplified Arabic" w:cs="Simplified Arabic"/>
          <w:sz w:val="28"/>
          <w:szCs w:val="28"/>
        </w:rPr>
        <w:t>Bangun</w:t>
      </w:r>
      <w:proofErr w:type="spellEnd"/>
      <w:r w:rsidRPr="002D395D">
        <w:rPr>
          <w:rFonts w:ascii="Simplified Arabic" w:hAnsi="Simplified Arabic" w:cs="Simplified Arabic"/>
          <w:sz w:val="28"/>
          <w:szCs w:val="28"/>
        </w:rPr>
        <w:t>, 2014</w:t>
      </w:r>
      <w:r w:rsidRPr="002D395D">
        <w:rPr>
          <w:rFonts w:ascii="Simplified Arabic" w:hAnsi="Simplified Arabic" w:cs="Simplified Arabic"/>
          <w:sz w:val="28"/>
          <w:szCs w:val="28"/>
          <w:rtl/>
        </w:rPr>
        <w:t>).</w:t>
      </w:r>
    </w:p>
    <w:p w:rsidR="001C79AD" w:rsidRPr="00EE2CDF" w:rsidRDefault="001C79AD" w:rsidP="001F6FB7">
      <w:pPr>
        <w:autoSpaceDE w:val="0"/>
        <w:autoSpaceDN w:val="0"/>
        <w:adjustRightInd w:val="0"/>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وفي الجانب المؤسسي، </w:t>
      </w:r>
      <w:r w:rsidRPr="002D395D">
        <w:rPr>
          <w:rFonts w:ascii="Simplified Arabic" w:hAnsi="Simplified Arabic" w:cs="Simplified Arabic"/>
          <w:sz w:val="28"/>
          <w:szCs w:val="28"/>
          <w:rtl/>
          <w:lang w:bidi="ar-EG"/>
        </w:rPr>
        <w:t>برزت عدة هيئات دولية تعمل عل</w:t>
      </w:r>
      <w:r w:rsidRPr="002D395D">
        <w:rPr>
          <w:rFonts w:ascii="Simplified Arabic" w:hAnsi="Simplified Arabic" w:cs="Simplified Arabic" w:hint="cs"/>
          <w:sz w:val="28"/>
          <w:szCs w:val="28"/>
          <w:rtl/>
          <w:lang w:bidi="ar-EG"/>
        </w:rPr>
        <w:t>ى التوجيه نحو المسؤولي</w:t>
      </w:r>
      <w:r w:rsidRPr="002D395D">
        <w:rPr>
          <w:rFonts w:ascii="Simplified Arabic" w:hAnsi="Simplified Arabic" w:cs="Simplified Arabic" w:hint="eastAsia"/>
          <w:sz w:val="28"/>
          <w:szCs w:val="28"/>
          <w:rtl/>
          <w:lang w:bidi="ar-EG"/>
        </w:rPr>
        <w:t>ة</w:t>
      </w:r>
      <w:r w:rsidRPr="002D395D">
        <w:rPr>
          <w:rFonts w:ascii="Simplified Arabic" w:hAnsi="Simplified Arabic" w:cs="Simplified Arabic" w:hint="cs"/>
          <w:sz w:val="28"/>
          <w:szCs w:val="28"/>
          <w:rtl/>
          <w:lang w:bidi="ar-EG"/>
        </w:rPr>
        <w:t xml:space="preserve"> الاجتماعية، </w:t>
      </w:r>
      <w:r w:rsidRPr="002D395D">
        <w:rPr>
          <w:rFonts w:ascii="Simplified Arabic" w:hAnsi="Simplified Arabic" w:cs="Simplified Arabic"/>
          <w:sz w:val="28"/>
          <w:szCs w:val="28"/>
          <w:rtl/>
          <w:lang w:bidi="ar-EG"/>
        </w:rPr>
        <w:t>ومنها المنظمة الدولية</w:t>
      </w:r>
      <w:r w:rsidRPr="002D395D">
        <w:rPr>
          <w:rFonts w:ascii="Simplified Arabic" w:hAnsi="Simplified Arabic" w:cs="Simplified Arabic" w:hint="cs"/>
          <w:sz w:val="28"/>
          <w:szCs w:val="28"/>
          <w:rtl/>
          <w:lang w:bidi="ar-EG"/>
        </w:rPr>
        <w:t xml:space="preserve"> للتقييس </w:t>
      </w:r>
      <w:r w:rsidRPr="002D395D">
        <w:rPr>
          <w:rFonts w:ascii="Simplified Arabic" w:hAnsi="Simplified Arabic" w:cs="Simplified Arabic"/>
          <w:sz w:val="28"/>
          <w:szCs w:val="28"/>
          <w:rtl/>
          <w:lang w:bidi="ar-EG"/>
        </w:rPr>
        <w:t>(</w:t>
      </w:r>
      <w:r w:rsidRPr="002D395D">
        <w:rPr>
          <w:rFonts w:ascii="Simplified Arabic" w:hAnsi="Simplified Arabic" w:cs="Simplified Arabic"/>
          <w:sz w:val="28"/>
          <w:szCs w:val="28"/>
        </w:rPr>
        <w:t>International Organization for Standardization</w:t>
      </w:r>
      <w:r w:rsidRPr="002D395D">
        <w:rPr>
          <w:rFonts w:ascii="Simplified Arabic" w:hAnsi="Simplified Arabic" w:cs="Simplified Arabic" w:hint="cs"/>
          <w:sz w:val="28"/>
          <w:szCs w:val="28"/>
          <w:rtl/>
          <w:lang w:bidi="ar-EG"/>
        </w:rPr>
        <w:t>) التي</w:t>
      </w:r>
      <w:r w:rsidRPr="002D395D">
        <w:rPr>
          <w:rFonts w:ascii="Simplified Arabic" w:hAnsi="Simplified Arabic" w:cs="Simplified Arabic"/>
          <w:sz w:val="28"/>
          <w:szCs w:val="28"/>
          <w:rtl/>
          <w:lang w:bidi="ar-EG"/>
        </w:rPr>
        <w:t xml:space="preserve"> أصدرت سنة 2008</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المواصفة الدولية الأيزو 26000 للمسؤولية الاجتماعية.</w:t>
      </w:r>
      <w:r w:rsidRPr="002D395D">
        <w:rPr>
          <w:rFonts w:ascii="Simplified Arabic" w:hAnsi="Simplified Arabic" w:cs="Simplified Arabic" w:hint="cs"/>
          <w:sz w:val="28"/>
          <w:szCs w:val="28"/>
          <w:rtl/>
          <w:lang w:bidi="ar-EG"/>
        </w:rPr>
        <w:t xml:space="preserve"> وبالفعل، فقد جاء إ</w:t>
      </w:r>
      <w:r w:rsidRPr="002D395D">
        <w:rPr>
          <w:rFonts w:ascii="Simplified Arabic" w:hAnsi="Simplified Arabic" w:cs="Simplified Arabic"/>
          <w:sz w:val="28"/>
          <w:szCs w:val="28"/>
          <w:rtl/>
          <w:lang w:bidi="ar-EG"/>
        </w:rPr>
        <w:t>در</w:t>
      </w:r>
      <w:r w:rsidRPr="002D395D">
        <w:rPr>
          <w:rFonts w:ascii="Simplified Arabic" w:hAnsi="Simplified Arabic" w:cs="Simplified Arabic" w:hint="cs"/>
          <w:sz w:val="28"/>
          <w:szCs w:val="28"/>
          <w:rtl/>
          <w:lang w:bidi="ar-EG"/>
        </w:rPr>
        <w:t>ا</w:t>
      </w:r>
      <w:r w:rsidRPr="002D395D">
        <w:rPr>
          <w:rFonts w:ascii="Simplified Arabic" w:hAnsi="Simplified Arabic" w:cs="Simplified Arabic"/>
          <w:sz w:val="28"/>
          <w:szCs w:val="28"/>
          <w:rtl/>
          <w:lang w:bidi="ar-EG"/>
        </w:rPr>
        <w:t>ك العديد من المؤسسات أنها غير معزولة عن المجتمع، وتنبهت إل</w:t>
      </w:r>
      <w:r w:rsidRPr="002D395D">
        <w:rPr>
          <w:rFonts w:ascii="Simplified Arabic" w:hAnsi="Simplified Arabic" w:cs="Simplified Arabic" w:hint="cs"/>
          <w:sz w:val="28"/>
          <w:szCs w:val="28"/>
          <w:rtl/>
          <w:lang w:bidi="ar-EG"/>
        </w:rPr>
        <w:t>ى</w:t>
      </w:r>
      <w:r w:rsidRPr="002D395D">
        <w:rPr>
          <w:rFonts w:ascii="Simplified Arabic" w:hAnsi="Simplified Arabic" w:cs="Simplified Arabic"/>
          <w:sz w:val="28"/>
          <w:szCs w:val="28"/>
          <w:rtl/>
          <w:lang w:bidi="ar-EG"/>
        </w:rPr>
        <w:t xml:space="preserve"> ضرورة توسعة نشاطاتها لتشمل </w:t>
      </w:r>
      <w:r w:rsidRPr="002D395D">
        <w:rPr>
          <w:rFonts w:ascii="Simplified Arabic" w:hAnsi="Simplified Arabic" w:cs="Simplified Arabic" w:hint="cs"/>
          <w:sz w:val="28"/>
          <w:szCs w:val="28"/>
          <w:rtl/>
          <w:lang w:bidi="ar-EG"/>
        </w:rPr>
        <w:t>إلى جانب</w:t>
      </w:r>
      <w:r w:rsidRPr="002D395D">
        <w:rPr>
          <w:rFonts w:ascii="Simplified Arabic" w:hAnsi="Simplified Arabic" w:cs="Simplified Arabic"/>
          <w:sz w:val="28"/>
          <w:szCs w:val="28"/>
          <w:rtl/>
          <w:lang w:bidi="ar-EG"/>
        </w:rPr>
        <w:t xml:space="preserve"> النشاطات الإنتاجية</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اكتساب الميزة التنافسية</w:t>
      </w:r>
      <w:r w:rsidRPr="002D395D">
        <w:rPr>
          <w:rFonts w:ascii="Simplified Arabic" w:hAnsi="Simplified Arabic" w:cs="Simplified Arabic" w:hint="cs"/>
          <w:sz w:val="28"/>
          <w:szCs w:val="28"/>
          <w:rtl/>
          <w:lang w:bidi="ar-EG"/>
        </w:rPr>
        <w:t>، وجعلها</w:t>
      </w:r>
      <w:r w:rsidRPr="002D395D">
        <w:rPr>
          <w:rFonts w:ascii="Simplified Arabic" w:hAnsi="Simplified Arabic" w:cs="Simplified Arabic"/>
          <w:sz w:val="28"/>
          <w:szCs w:val="28"/>
          <w:rtl/>
          <w:lang w:bidi="ar-EG"/>
        </w:rPr>
        <w:t xml:space="preserve"> المرتكز والد</w:t>
      </w:r>
      <w:r w:rsidRPr="002D395D">
        <w:rPr>
          <w:rFonts w:ascii="Simplified Arabic" w:hAnsi="Simplified Arabic" w:cs="Simplified Arabic" w:hint="cs"/>
          <w:sz w:val="28"/>
          <w:szCs w:val="28"/>
          <w:rtl/>
          <w:lang w:bidi="ar-EG"/>
        </w:rPr>
        <w:t>اع</w:t>
      </w:r>
      <w:r w:rsidRPr="002D395D">
        <w:rPr>
          <w:rFonts w:ascii="Simplified Arabic" w:hAnsi="Simplified Arabic" w:cs="Simplified Arabic"/>
          <w:sz w:val="28"/>
          <w:szCs w:val="28"/>
          <w:rtl/>
          <w:lang w:bidi="ar-EG"/>
        </w:rPr>
        <w:t>م الأساسي ال</w:t>
      </w:r>
      <w:r w:rsidRPr="002D395D">
        <w:rPr>
          <w:rFonts w:ascii="Simplified Arabic" w:hAnsi="Simplified Arabic" w:cs="Simplified Arabic" w:hint="cs"/>
          <w:sz w:val="28"/>
          <w:szCs w:val="28"/>
          <w:rtl/>
          <w:lang w:bidi="ar-EG"/>
        </w:rPr>
        <w:t>ذي</w:t>
      </w:r>
      <w:r w:rsidRPr="002D395D">
        <w:rPr>
          <w:rFonts w:ascii="Simplified Arabic" w:hAnsi="Simplified Arabic" w:cs="Simplified Arabic"/>
          <w:sz w:val="28"/>
          <w:szCs w:val="28"/>
          <w:rtl/>
          <w:lang w:bidi="ar-EG"/>
        </w:rPr>
        <w:t xml:space="preserve"> يقوم عليه </w:t>
      </w:r>
      <w:r w:rsidRPr="002D395D">
        <w:rPr>
          <w:rFonts w:ascii="Simplified Arabic" w:hAnsi="Simplified Arabic" w:cs="Simplified Arabic" w:hint="cs"/>
          <w:sz w:val="28"/>
          <w:szCs w:val="28"/>
          <w:rtl/>
          <w:lang w:bidi="ar-EG"/>
        </w:rPr>
        <w:t>أي</w:t>
      </w:r>
      <w:r w:rsidRPr="002D395D">
        <w:rPr>
          <w:rFonts w:ascii="Simplified Arabic" w:hAnsi="Simplified Arabic" w:cs="Simplified Arabic"/>
          <w:sz w:val="28"/>
          <w:szCs w:val="28"/>
          <w:rtl/>
          <w:lang w:bidi="ar-EG"/>
        </w:rPr>
        <w:t xml:space="preserve"> نشاط اقتصادي يهدف إل</w:t>
      </w:r>
      <w:r w:rsidRPr="002D395D">
        <w:rPr>
          <w:rFonts w:ascii="Simplified Arabic" w:hAnsi="Simplified Arabic" w:cs="Simplified Arabic" w:hint="cs"/>
          <w:sz w:val="28"/>
          <w:szCs w:val="28"/>
          <w:rtl/>
          <w:lang w:bidi="ar-EG"/>
        </w:rPr>
        <w:t>ى</w:t>
      </w:r>
      <w:r w:rsidRPr="002D395D">
        <w:rPr>
          <w:rFonts w:ascii="Simplified Arabic" w:hAnsi="Simplified Arabic" w:cs="Simplified Arabic"/>
          <w:sz w:val="28"/>
          <w:szCs w:val="28"/>
          <w:rtl/>
          <w:lang w:bidi="ar-EG"/>
        </w:rPr>
        <w:t xml:space="preserve"> تحقيق أفضلية في السوق</w:t>
      </w:r>
      <w:r w:rsidRPr="002D395D">
        <w:rPr>
          <w:rFonts w:ascii="Simplified Arabic" w:hAnsi="Simplified Arabic" w:cs="Simplified Arabic" w:hint="cs"/>
          <w:sz w:val="28"/>
          <w:szCs w:val="28"/>
          <w:rtl/>
          <w:lang w:bidi="ar-EG"/>
        </w:rPr>
        <w:t>، وذلك</w:t>
      </w:r>
      <w:r w:rsidRPr="002D395D">
        <w:rPr>
          <w:rFonts w:ascii="Simplified Arabic" w:hAnsi="Simplified Arabic" w:cs="Simplified Arabic"/>
          <w:sz w:val="28"/>
          <w:szCs w:val="28"/>
          <w:rtl/>
          <w:lang w:bidi="ar-EG"/>
        </w:rPr>
        <w:t xml:space="preserve"> من خلال الاستحواذ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جزء منه</w:t>
      </w:r>
      <w:r w:rsidRPr="002D395D">
        <w:rPr>
          <w:rFonts w:ascii="Simplified Arabic" w:hAnsi="Simplified Arabic" w:cs="Simplified Arabic" w:hint="cs"/>
          <w:sz w:val="28"/>
          <w:szCs w:val="28"/>
          <w:rtl/>
          <w:lang w:bidi="ar-EG"/>
        </w:rPr>
        <w:t>.</w:t>
      </w:r>
    </w:p>
    <w:p w:rsidR="001C79AD" w:rsidRPr="00EE2CDF" w:rsidRDefault="001C79AD" w:rsidP="001C79AD">
      <w:pPr>
        <w:autoSpaceDE w:val="0"/>
        <w:autoSpaceDN w:val="0"/>
        <w:adjustRightInd w:val="0"/>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ومما زاد من أهمية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 أنها باتت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متزايد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مكونًا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مهمًا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وفقًا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لمعهد</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الحوكمة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والمساءلة،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نشرت</w:t>
      </w:r>
      <w:r w:rsidRPr="002D395D">
        <w:rPr>
          <w:rFonts w:ascii="Simplified Arabic" w:hAnsi="Simplified Arabic" w:cs="Simplified Arabic"/>
          <w:sz w:val="28"/>
          <w:szCs w:val="28"/>
          <w:rtl/>
          <w:lang w:bidi="ar-EG"/>
        </w:rPr>
        <w:t xml:space="preserve"> 86٪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S&amp;P 500</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تقارير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2018.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الواقع،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جدًا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لدرجة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أصبحت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تخصصًا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تجاريًا</w:t>
      </w:r>
      <w:r w:rsidRPr="002D395D">
        <w:rPr>
          <w:rFonts w:ascii="Simplified Arabic" w:hAnsi="Simplified Arabic" w:cs="Simplified Arabic"/>
          <w:sz w:val="28"/>
          <w:szCs w:val="28"/>
          <w:rtl/>
          <w:lang w:bidi="ar-EG"/>
        </w:rPr>
        <w:t xml:space="preserve"> </w:t>
      </w:r>
      <w:proofErr w:type="spellStart"/>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جزءًا</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يتجزأ</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 (</w:t>
      </w:r>
      <w:r w:rsidRPr="002D395D">
        <w:rPr>
          <w:rFonts w:ascii="Simplified Arabic" w:hAnsi="Simplified Arabic" w:cs="Simplified Arabic"/>
          <w:sz w:val="28"/>
          <w:szCs w:val="28"/>
          <w:lang w:bidi="ar-EG"/>
        </w:rPr>
        <w:t>Jagadeesh,2019</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p>
    <w:p w:rsidR="001C79AD" w:rsidRPr="00EE2CDF" w:rsidRDefault="001C79AD" w:rsidP="001C79AD">
      <w:pPr>
        <w:autoSpaceDE w:val="0"/>
        <w:autoSpaceDN w:val="0"/>
        <w:adjustRightInd w:val="0"/>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rPr>
        <w:t>و</w:t>
      </w:r>
      <w:r w:rsidRPr="002D395D">
        <w:rPr>
          <w:rFonts w:ascii="Simplified Arabic" w:hAnsi="Simplified Arabic" w:cs="Simplified Arabic" w:hint="cs"/>
          <w:sz w:val="28"/>
          <w:szCs w:val="28"/>
          <w:rtl/>
        </w:rPr>
        <w:t xml:space="preserve">تنطلق أهمية تحقيق المسؤولية </w:t>
      </w:r>
      <w:r>
        <w:rPr>
          <w:rFonts w:ascii="Simplified Arabic" w:hAnsi="Simplified Arabic" w:cs="Simplified Arabic" w:hint="cs"/>
          <w:sz w:val="28"/>
          <w:szCs w:val="28"/>
          <w:rtl/>
        </w:rPr>
        <w:t>المجتمعية للبنوك</w:t>
      </w:r>
      <w:r w:rsidRPr="002D395D">
        <w:rPr>
          <w:rFonts w:ascii="Simplified Arabic" w:hAnsi="Simplified Arabic" w:cs="Simplified Arabic" w:hint="cs"/>
          <w:sz w:val="28"/>
          <w:szCs w:val="28"/>
          <w:rtl/>
        </w:rPr>
        <w:t xml:space="preserve"> من </w:t>
      </w:r>
      <w:r>
        <w:rPr>
          <w:rFonts w:ascii="Simplified Arabic" w:hAnsi="Simplified Arabic" w:cs="Simplified Arabic" w:hint="cs"/>
          <w:sz w:val="28"/>
          <w:szCs w:val="28"/>
          <w:rtl/>
        </w:rPr>
        <w:t>إ</w:t>
      </w:r>
      <w:r w:rsidRPr="002D395D">
        <w:rPr>
          <w:rFonts w:ascii="Simplified Arabic" w:hAnsi="Simplified Arabic" w:cs="Simplified Arabic" w:hint="cs"/>
          <w:sz w:val="28"/>
          <w:szCs w:val="28"/>
          <w:rtl/>
        </w:rPr>
        <w:t>ن البنك يعد بمثابة مسؤول اجتماعي، تؤثر أنشطته على المجتمع ويتصرف وفقًا لذلك</w:t>
      </w:r>
      <w:r w:rsidRPr="002D395D">
        <w:rPr>
          <w:rFonts w:ascii="Simplified Arabic" w:hAnsi="Simplified Arabic" w:cs="Simplified Arabic" w:hint="cs"/>
          <w:sz w:val="28"/>
          <w:szCs w:val="28"/>
          <w:lang w:bidi="ar-EG"/>
        </w:rPr>
        <w:t>.</w:t>
      </w:r>
      <w:r w:rsidRPr="002D395D">
        <w:rPr>
          <w:rFonts w:ascii="Simplified Arabic" w:hAnsi="Simplified Arabic" w:cs="Simplified Arabic" w:hint="cs"/>
          <w:sz w:val="28"/>
          <w:szCs w:val="28"/>
          <w:rtl/>
        </w:rPr>
        <w:t xml:space="preserve"> كما </w:t>
      </w:r>
      <w:r>
        <w:rPr>
          <w:rFonts w:ascii="Simplified Arabic" w:hAnsi="Simplified Arabic" w:cs="Simplified Arabic" w:hint="cs"/>
          <w:sz w:val="28"/>
          <w:szCs w:val="28"/>
          <w:rtl/>
        </w:rPr>
        <w:t>أ</w:t>
      </w:r>
      <w:r w:rsidRPr="002D395D">
        <w:rPr>
          <w:rFonts w:ascii="Simplified Arabic" w:hAnsi="Simplified Arabic" w:cs="Simplified Arabic" w:hint="cs"/>
          <w:sz w:val="28"/>
          <w:szCs w:val="28"/>
          <w:rtl/>
        </w:rPr>
        <w:t>ن تأثير البنوك على استقرار الاقتصاد يتطلب النزاهة والشفافية الواجبة بما في ذلك، إدارة المخاطر القائمة على النشاط ووضع إجراءات التخفيف</w:t>
      </w:r>
      <w:r w:rsidRPr="002D395D">
        <w:rPr>
          <w:rFonts w:ascii="Simplified Arabic" w:hAnsi="Simplified Arabic" w:cs="Simplified Arabic" w:hint="cs"/>
          <w:sz w:val="28"/>
          <w:szCs w:val="28"/>
          <w:lang w:bidi="ar-EG"/>
        </w:rPr>
        <w:t>.</w:t>
      </w:r>
      <w:r w:rsidRPr="002D395D">
        <w:rPr>
          <w:rFonts w:ascii="Simplified Arabic" w:hAnsi="Simplified Arabic" w:cs="Simplified Arabic" w:hint="cs"/>
          <w:sz w:val="28"/>
          <w:szCs w:val="28"/>
          <w:rtl/>
        </w:rPr>
        <w:t xml:space="preserve"> وتعزيز الشفافية تجاه العملاء وأصحاب المصلحة حول إدارتها التشغيلية والمنتجات المعروضة</w:t>
      </w:r>
      <w:r w:rsidRPr="002D395D">
        <w:rPr>
          <w:rFonts w:ascii="Simplified Arabic" w:hAnsi="Simplified Arabic" w:cs="Simplified Arabic" w:hint="cs"/>
          <w:sz w:val="28"/>
          <w:szCs w:val="28"/>
          <w:lang w:bidi="ar-EG"/>
        </w:rPr>
        <w:t>.</w:t>
      </w:r>
      <w:r w:rsidRPr="002D395D">
        <w:rPr>
          <w:rFonts w:ascii="Simplified Arabic" w:hAnsi="Simplified Arabic" w:cs="Simplified Arabic" w:hint="cs"/>
          <w:sz w:val="28"/>
          <w:szCs w:val="28"/>
          <w:rtl/>
        </w:rPr>
        <w:t xml:space="preserve"> والعمل كمحرك </w:t>
      </w:r>
      <w:r w:rsidRPr="002D395D">
        <w:rPr>
          <w:rFonts w:ascii="Simplified Arabic" w:hAnsi="Simplified Arabic" w:cs="Simplified Arabic" w:hint="cs"/>
          <w:sz w:val="28"/>
          <w:szCs w:val="28"/>
          <w:rtl/>
        </w:rPr>
        <w:lastRenderedPageBreak/>
        <w:t>للاقتصاد، على سبيل المثال تقديم القروض وتقديم المشورة للشركات الناشئة الجديدة</w:t>
      </w:r>
      <w:r w:rsidRPr="002D395D">
        <w:rPr>
          <w:rFonts w:ascii="Simplified Arabic" w:hAnsi="Simplified Arabic" w:cs="Simplified Arabic" w:hint="cs"/>
          <w:sz w:val="28"/>
          <w:szCs w:val="28"/>
          <w:lang w:bidi="ar-EG"/>
        </w:rPr>
        <w:t>.</w:t>
      </w:r>
      <w:r w:rsidRPr="002D395D">
        <w:rPr>
          <w:rFonts w:ascii="Simplified Arabic" w:hAnsi="Simplified Arabic" w:cs="Simplified Arabic" w:hint="cs"/>
          <w:sz w:val="28"/>
          <w:szCs w:val="28"/>
          <w:rtl/>
        </w:rPr>
        <w:t xml:space="preserve"> وضمن المسؤولية الاجتماعية للشركات، يمكن التمييز بين 4 أنواع، أولها العطاء الخيري المباشر مثل التبرع؛ وثانيا المبادرات المستدامة بيئيا مثل الحد من انبعاثات الكربون؛ وثالثها الممارسات التجارية الأخلاقية، وأخيرا التركيز على المسؤولية الاقتصادية (</w:t>
      </w:r>
      <w:r w:rsidRPr="002D395D">
        <w:rPr>
          <w:rFonts w:ascii="Simplified Arabic" w:hAnsi="Simplified Arabic" w:cs="Simplified Arabic"/>
          <w:sz w:val="28"/>
          <w:szCs w:val="28"/>
        </w:rPr>
        <w:t>Luxembourg,2019</w:t>
      </w:r>
      <w:r w:rsidRPr="002D395D">
        <w:rPr>
          <w:rFonts w:ascii="Simplified Arabic" w:hAnsi="Simplified Arabic" w:cs="Simplified Arabic" w:hint="cs"/>
          <w:sz w:val="28"/>
          <w:szCs w:val="28"/>
          <w:rtl/>
        </w:rPr>
        <w:t xml:space="preserve">). </w:t>
      </w:r>
    </w:p>
    <w:p w:rsidR="001C79AD" w:rsidRPr="00EE2CDF" w:rsidRDefault="001C79AD" w:rsidP="001C79AD">
      <w:pPr>
        <w:autoSpaceDE w:val="0"/>
        <w:autoSpaceDN w:val="0"/>
        <w:adjustRightInd w:val="0"/>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ووفق بيانات البنك المركزي المصري، فقد تـصاعـد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المركز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الإجـمالي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للـبنـوك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بـخلاف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الـبنــك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الــمركـزي لتصل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نـحو</w:t>
      </w:r>
      <w:r w:rsidRPr="002D395D">
        <w:rPr>
          <w:rFonts w:ascii="Simplified Arabic" w:hAnsi="Simplified Arabic" w:cs="Simplified Arabic"/>
          <w:sz w:val="28"/>
          <w:szCs w:val="28"/>
          <w:rtl/>
          <w:lang w:bidi="ar-EG"/>
        </w:rPr>
        <w:t xml:space="preserve"> ٨٢٧٤</w:t>
      </w:r>
      <w:r w:rsidRPr="002D395D">
        <w:rPr>
          <w:rFonts w:ascii="Sakkal Majalla" w:hAnsi="Sakkal Majalla" w:cs="Sakkal Majalla"/>
          <w:sz w:val="28"/>
          <w:szCs w:val="28"/>
          <w:rtl/>
          <w:lang w:bidi="ar-EG"/>
        </w:rPr>
        <w:t>٫</w:t>
      </w:r>
      <w:r w:rsidRPr="002D395D">
        <w:rPr>
          <w:rFonts w:ascii="Simplified Arabic" w:hAnsi="Simplified Arabic" w:cs="Simplified Arabic"/>
          <w:sz w:val="28"/>
          <w:szCs w:val="28"/>
          <w:rtl/>
          <w:lang w:bidi="ar-EG"/>
        </w:rPr>
        <w:t>٦</w:t>
      </w:r>
      <w:r w:rsidRPr="002D395D">
        <w:rPr>
          <w:rFonts w:ascii="Simplified Arabic" w:hAnsi="Simplified Arabic" w:cs="Simplified Arabic" w:hint="cs"/>
          <w:sz w:val="28"/>
          <w:szCs w:val="28"/>
          <w:rtl/>
          <w:lang w:bidi="ar-EG"/>
        </w:rPr>
        <w:t xml:space="preserve"> مليار</w:t>
      </w:r>
      <w:r w:rsidRPr="002D395D">
        <w:rPr>
          <w:rFonts w:ascii="Simplified Arabic" w:hAnsi="Simplified Arabic" w:cs="Simplified Arabic"/>
          <w:sz w:val="28"/>
          <w:szCs w:val="28"/>
          <w:rtl/>
          <w:lang w:bidi="ar-EG"/>
        </w:rPr>
        <w:t xml:space="preserve"> </w:t>
      </w:r>
      <w:r w:rsidRPr="00911A27">
        <w:rPr>
          <w:rFonts w:ascii="Simplified Arabic" w:hAnsi="Simplified Arabic" w:cs="Simplified Arabic"/>
          <w:sz w:val="28"/>
          <w:szCs w:val="28"/>
          <w:rtl/>
          <w:lang w:bidi="ar-EG"/>
        </w:rPr>
        <w:t>جنيه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نهاية أكتوبر عام 2021. وهو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يعكس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القوي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المستمر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لمجموعة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البنوك</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وبشكل عام، تساهم السياسات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المصرفية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 تدرج معايير المسؤولية الاجتماعية في تمويل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الهيئات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والأفراد،</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 تشجيع المقترضين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مراعاة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مشروعاتهم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علاوة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فإن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باعتباره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صاحب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واسع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النطاق،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يتحمل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اجتماعية</w:t>
      </w:r>
      <w:r>
        <w:rPr>
          <w:rFonts w:ascii="Simplified Arabic" w:hAnsi="Simplified Arabic" w:cs="Simplified Arabic" w:hint="cs"/>
          <w:sz w:val="28"/>
          <w:szCs w:val="28"/>
          <w:rtl/>
          <w:lang w:bidi="ar-EG"/>
        </w:rPr>
        <w:t xml:space="preserve"> تتمثل في</w:t>
      </w:r>
      <w:r w:rsidRPr="002D395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سياسات </w:t>
      </w:r>
      <w:r w:rsidRPr="002D395D">
        <w:rPr>
          <w:rFonts w:ascii="Simplified Arabic" w:hAnsi="Simplified Arabic" w:cs="Simplified Arabic" w:hint="cs"/>
          <w:sz w:val="28"/>
          <w:szCs w:val="28"/>
          <w:rtl/>
          <w:lang w:bidi="ar-EG"/>
        </w:rPr>
        <w:t>توظيف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فضلاً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سياسة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مكافآت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عادلة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ومتوازنة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أخيرًا،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بيئي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بسبب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استهلاك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الطاقة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والورق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الفروع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وتنقل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الموظفين (البنك المركزي المصري، 2021: 5)</w:t>
      </w:r>
      <w:r w:rsidRPr="002D395D">
        <w:rPr>
          <w:rFonts w:ascii="Simplified Arabic" w:hAnsi="Simplified Arabic" w:cs="Simplified Arabic"/>
          <w:sz w:val="28"/>
          <w:szCs w:val="28"/>
          <w:rtl/>
          <w:lang w:bidi="ar-EG"/>
        </w:rPr>
        <w:t>.</w:t>
      </w:r>
    </w:p>
    <w:p w:rsidR="001C79AD" w:rsidRPr="00E3056A" w:rsidRDefault="001C79AD" w:rsidP="001C79AD">
      <w:pPr>
        <w:autoSpaceDE w:val="0"/>
        <w:autoSpaceDN w:val="0"/>
        <w:adjustRightInd w:val="0"/>
        <w:spacing w:after="0" w:line="240" w:lineRule="auto"/>
        <w:ind w:firstLine="720"/>
        <w:contextualSpacing/>
        <w:jc w:val="lowKashida"/>
        <w:rPr>
          <w:rFonts w:ascii="Simplified Arabic" w:hAnsi="Simplified Arabic" w:cs="Simplified Arabic"/>
          <w:sz w:val="28"/>
          <w:szCs w:val="28"/>
          <w:rtl/>
          <w:lang w:bidi="ar-EG"/>
        </w:rPr>
      </w:pPr>
      <w:r w:rsidRPr="00E3056A">
        <w:rPr>
          <w:rFonts w:ascii="Simplified Arabic" w:hAnsi="Simplified Arabic" w:cs="Simplified Arabic"/>
          <w:sz w:val="28"/>
          <w:szCs w:val="28"/>
          <w:rtl/>
        </w:rPr>
        <w:t xml:space="preserve">ومن ثم تبرز الحاجة إلى أهمية تقديم مقترحات جادة من شأنها </w:t>
      </w:r>
      <w:r w:rsidRPr="00E3056A">
        <w:rPr>
          <w:rFonts w:ascii="Simplified Arabic" w:hAnsi="Simplified Arabic" w:cs="Simplified Arabic" w:hint="cs"/>
          <w:sz w:val="28"/>
          <w:szCs w:val="28"/>
          <w:rtl/>
        </w:rPr>
        <w:t>الحث على تعزيز دور المسؤولية الاجتماعية للشركات، بهدف دعم رؤية مصر 2030، والتي تعكس</w:t>
      </w:r>
      <w:r>
        <w:rPr>
          <w:rFonts w:ascii="Simplified Arabic" w:hAnsi="Simplified Arabic" w:cs="Simplified Arabic" w:hint="cs"/>
          <w:sz w:val="28"/>
          <w:szCs w:val="28"/>
          <w:rtl/>
        </w:rPr>
        <w:t>ها</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الخطة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الاستراتيجية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طويلة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المدى</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للدولة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لتحقيق</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مبادئ</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وأهداف</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التنمية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المستدامة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في</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كل</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المجالات،</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وتوطينها</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بأجهزة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الدولة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المصرية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المختلفة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وتستند</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رؤية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مصر</w:t>
      </w:r>
      <w:r w:rsidRPr="00E3056A">
        <w:rPr>
          <w:rFonts w:ascii="Simplified Arabic" w:hAnsi="Simplified Arabic" w:cs="Simplified Arabic"/>
          <w:sz w:val="28"/>
          <w:szCs w:val="28"/>
          <w:rtl/>
        </w:rPr>
        <w:t xml:space="preserve"> ٢٠٣٠ </w:t>
      </w:r>
      <w:r w:rsidRPr="00E3056A">
        <w:rPr>
          <w:rFonts w:ascii="Simplified Arabic" w:hAnsi="Simplified Arabic" w:cs="Simplified Arabic" w:hint="cs"/>
          <w:sz w:val="28"/>
          <w:szCs w:val="28"/>
          <w:rtl/>
        </w:rPr>
        <w:t>على</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مبادئ</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التنمية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المستدامة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الشاملة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و</w:t>
      </w:r>
      <w:r w:rsidRPr="00E3056A">
        <w:rPr>
          <w:rFonts w:ascii="Simplified Arabic" w:hAnsi="Simplified Arabic" w:cs="Simplified Arabic"/>
          <w:sz w:val="28"/>
          <w:szCs w:val="28"/>
          <w:rtl/>
        </w:rPr>
        <w:t>"</w:t>
      </w:r>
      <w:r w:rsidRPr="00E3056A">
        <w:rPr>
          <w:rFonts w:ascii="Simplified Arabic" w:hAnsi="Simplified Arabic" w:cs="Simplified Arabic" w:hint="cs"/>
          <w:sz w:val="28"/>
          <w:szCs w:val="28"/>
          <w:rtl/>
        </w:rPr>
        <w:t>التنمية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الإقليمية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المتوازنة</w:t>
      </w:r>
      <w:r w:rsidRPr="00E3056A">
        <w:rPr>
          <w:rFonts w:ascii="Simplified Arabic" w:hAnsi="Simplified Arabic" w:cs="Simplified Arabic"/>
          <w:sz w:val="28"/>
          <w:szCs w:val="28"/>
          <w:rtl/>
        </w:rPr>
        <w:t>"</w:t>
      </w:r>
      <w:r w:rsidRPr="00E3056A">
        <w:rPr>
          <w:rFonts w:ascii="Simplified Arabic" w:hAnsi="Simplified Arabic" w:cs="Simplified Arabic" w:hint="cs"/>
          <w:sz w:val="28"/>
          <w:szCs w:val="28"/>
          <w:rtl/>
        </w:rPr>
        <w:t>،</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وتعكس</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رؤية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مصر</w:t>
      </w:r>
      <w:r w:rsidRPr="00E3056A">
        <w:rPr>
          <w:rFonts w:ascii="Simplified Arabic" w:hAnsi="Simplified Arabic" w:cs="Simplified Arabic"/>
          <w:sz w:val="28"/>
          <w:szCs w:val="28"/>
          <w:rtl/>
        </w:rPr>
        <w:t xml:space="preserve"> ٢٠٣٠ </w:t>
      </w:r>
      <w:r w:rsidRPr="00E3056A">
        <w:rPr>
          <w:rFonts w:ascii="Simplified Arabic" w:hAnsi="Simplified Arabic" w:cs="Simplified Arabic" w:hint="cs"/>
          <w:sz w:val="28"/>
          <w:szCs w:val="28"/>
          <w:rtl/>
        </w:rPr>
        <w:t>الأبعاد</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الثلاثة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للتنمية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المستدامة</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البعد</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الاقتصادي،</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والبعد</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الاجتماعي،</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والبعد</w:t>
      </w:r>
      <w:r w:rsidRPr="00E3056A">
        <w:rPr>
          <w:rFonts w:ascii="Simplified Arabic" w:hAnsi="Simplified Arabic" w:cs="Simplified Arabic"/>
          <w:sz w:val="28"/>
          <w:szCs w:val="28"/>
          <w:rtl/>
        </w:rPr>
        <w:t xml:space="preserve"> </w:t>
      </w:r>
      <w:r w:rsidRPr="00E3056A">
        <w:rPr>
          <w:rFonts w:ascii="Simplified Arabic" w:hAnsi="Simplified Arabic" w:cs="Simplified Arabic" w:hint="cs"/>
          <w:sz w:val="28"/>
          <w:szCs w:val="28"/>
          <w:rtl/>
        </w:rPr>
        <w:t>البيئي</w:t>
      </w:r>
      <w:r w:rsidRPr="00E3056A">
        <w:rPr>
          <w:rFonts w:ascii="Simplified Arabic" w:hAnsi="Simplified Arabic" w:cs="Simplified Arabic"/>
          <w:sz w:val="28"/>
          <w:szCs w:val="28"/>
          <w:rtl/>
        </w:rPr>
        <w:t>.</w:t>
      </w:r>
    </w:p>
    <w:p w:rsidR="001C79AD" w:rsidRPr="00D10AAE" w:rsidRDefault="001C79AD" w:rsidP="00D10AAE">
      <w:pPr>
        <w:spacing w:after="0" w:line="216" w:lineRule="auto"/>
        <w:contextualSpacing/>
        <w:jc w:val="lowKashida"/>
        <w:rPr>
          <w:rFonts w:ascii="Simplified Arabic" w:hAnsi="Simplified Arabic" w:cs="Simplified Arabic"/>
          <w:b/>
          <w:bCs/>
          <w:color w:val="000000"/>
          <w:sz w:val="32"/>
          <w:szCs w:val="32"/>
        </w:rPr>
      </w:pPr>
      <w:r w:rsidRPr="00D10AAE">
        <w:rPr>
          <w:rFonts w:ascii="Simplified Arabic" w:eastAsia="Calibri" w:hAnsi="Simplified Arabic" w:cs="Simplified Arabic" w:hint="cs"/>
          <w:b/>
          <w:bCs/>
          <w:sz w:val="32"/>
          <w:szCs w:val="32"/>
          <w:rtl/>
          <w:lang w:bidi="ar-EG"/>
        </w:rPr>
        <w:t xml:space="preserve">1-2 </w:t>
      </w:r>
      <w:r w:rsidRPr="00D10AAE">
        <w:rPr>
          <w:rFonts w:ascii="Simplified Arabic" w:eastAsia="Calibri" w:hAnsi="Simplified Arabic" w:cs="Simplified Arabic"/>
          <w:b/>
          <w:bCs/>
          <w:sz w:val="32"/>
          <w:szCs w:val="32"/>
          <w:rtl/>
          <w:lang w:bidi="ar-EG"/>
        </w:rPr>
        <w:t>مشكلة</w:t>
      </w:r>
      <w:r w:rsidRPr="00D10AAE">
        <w:rPr>
          <w:rFonts w:ascii="Simplified Arabic" w:eastAsia="Calibri" w:hAnsi="Simplified Arabic" w:cs="Simplified Arabic" w:hint="cs"/>
          <w:b/>
          <w:bCs/>
          <w:sz w:val="32"/>
          <w:szCs w:val="32"/>
          <w:rtl/>
          <w:lang w:bidi="ar-EG"/>
        </w:rPr>
        <w:t xml:space="preserve"> الدراسة</w:t>
      </w:r>
      <w:r w:rsidRPr="00D10AAE">
        <w:rPr>
          <w:rFonts w:ascii="Simplified Arabic" w:eastAsia="Calibri" w:hAnsi="Simplified Arabic" w:cs="Simplified Arabic"/>
          <w:b/>
          <w:bCs/>
          <w:sz w:val="32"/>
          <w:szCs w:val="32"/>
          <w:rtl/>
          <w:lang w:bidi="ar-EG"/>
        </w:rPr>
        <w:t>:</w:t>
      </w:r>
      <w:r w:rsidRPr="00D10AAE">
        <w:rPr>
          <w:rFonts w:ascii="Simplified Arabic" w:hAnsi="Simplified Arabic" w:cs="Simplified Arabic" w:hint="cs"/>
          <w:b/>
          <w:bCs/>
          <w:color w:val="000000"/>
          <w:sz w:val="32"/>
          <w:szCs w:val="32"/>
          <w:rtl/>
        </w:rPr>
        <w:t xml:space="preserve"> </w:t>
      </w:r>
    </w:p>
    <w:p w:rsidR="001C79AD" w:rsidRPr="00B71953" w:rsidRDefault="001C79AD" w:rsidP="00D10AAE">
      <w:pPr>
        <w:spacing w:after="0" w:line="216" w:lineRule="auto"/>
        <w:ind w:firstLine="360"/>
        <w:contextualSpacing/>
        <w:jc w:val="lowKashida"/>
        <w:rPr>
          <w:rFonts w:ascii="Simplified Arabic" w:eastAsia="Calibri" w:hAnsi="Simplified Arabic" w:cs="Simplified Arabic"/>
          <w:b/>
          <w:bCs/>
          <w:sz w:val="28"/>
          <w:szCs w:val="28"/>
          <w:lang w:bidi="ar-EG"/>
        </w:rPr>
      </w:pPr>
      <w:r w:rsidRPr="002D395D">
        <w:rPr>
          <w:rFonts w:ascii="Simplified Arabic" w:hAnsi="Simplified Arabic" w:cs="Simplified Arabic"/>
          <w:b/>
          <w:bCs/>
          <w:color w:val="000000"/>
          <w:sz w:val="28"/>
          <w:szCs w:val="28"/>
          <w:rtl/>
        </w:rPr>
        <w:t xml:space="preserve">تم تحديد مشكلة </w:t>
      </w:r>
      <w:r>
        <w:rPr>
          <w:rFonts w:ascii="Simplified Arabic" w:hAnsi="Simplified Arabic" w:cs="Simplified Arabic" w:hint="cs"/>
          <w:b/>
          <w:bCs/>
          <w:color w:val="000000"/>
          <w:sz w:val="28"/>
          <w:szCs w:val="28"/>
          <w:rtl/>
        </w:rPr>
        <w:t xml:space="preserve">الدراسة </w:t>
      </w:r>
      <w:r w:rsidRPr="002D395D">
        <w:rPr>
          <w:rFonts w:ascii="Simplified Arabic" w:hAnsi="Simplified Arabic" w:cs="Simplified Arabic"/>
          <w:b/>
          <w:bCs/>
          <w:color w:val="000000"/>
          <w:sz w:val="28"/>
          <w:szCs w:val="28"/>
          <w:rtl/>
        </w:rPr>
        <w:t xml:space="preserve">من خلال </w:t>
      </w:r>
      <w:r w:rsidRPr="002D395D">
        <w:rPr>
          <w:rFonts w:ascii="Simplified Arabic" w:hAnsi="Simplified Arabic" w:cs="Simplified Arabic" w:hint="cs"/>
          <w:b/>
          <w:bCs/>
          <w:color w:val="000000"/>
          <w:sz w:val="28"/>
          <w:szCs w:val="28"/>
          <w:rtl/>
        </w:rPr>
        <w:t>الاطلاع</w:t>
      </w:r>
      <w:r w:rsidRPr="002D395D">
        <w:rPr>
          <w:rFonts w:ascii="Simplified Arabic" w:hAnsi="Simplified Arabic" w:cs="Simplified Arabic"/>
          <w:b/>
          <w:bCs/>
          <w:color w:val="000000"/>
          <w:sz w:val="28"/>
          <w:szCs w:val="28"/>
          <w:rtl/>
        </w:rPr>
        <w:t xml:space="preserve"> على الآتي</w:t>
      </w:r>
      <w:r w:rsidRPr="002D395D">
        <w:rPr>
          <w:rFonts w:ascii="Simplified Arabic" w:hAnsi="Simplified Arabic" w:cs="Simplified Arabic"/>
          <w:b/>
          <w:bCs/>
          <w:color w:val="000000"/>
          <w:sz w:val="28"/>
          <w:szCs w:val="28"/>
        </w:rPr>
        <w:t>:</w:t>
      </w:r>
    </w:p>
    <w:p w:rsidR="001C79AD" w:rsidRPr="00E3056A" w:rsidRDefault="001C79AD" w:rsidP="00D10AAE">
      <w:pPr>
        <w:numPr>
          <w:ilvl w:val="0"/>
          <w:numId w:val="105"/>
        </w:numPr>
        <w:spacing w:after="0" w:line="216" w:lineRule="auto"/>
        <w:contextualSpacing/>
        <w:jc w:val="lowKashida"/>
        <w:rPr>
          <w:rFonts w:ascii="Simplified Arabic" w:eastAsia="Calibri" w:hAnsi="Simplified Arabic" w:cs="Simplified Arabic"/>
          <w:color w:val="000000"/>
          <w:sz w:val="28"/>
          <w:szCs w:val="28"/>
        </w:rPr>
      </w:pPr>
      <w:r w:rsidRPr="002D395D">
        <w:rPr>
          <w:rFonts w:ascii="Simplified Arabic" w:eastAsia="Calibri" w:hAnsi="Simplified Arabic" w:cs="Simplified Arabic" w:hint="cs"/>
          <w:b/>
          <w:bCs/>
          <w:color w:val="000000"/>
          <w:sz w:val="28"/>
          <w:szCs w:val="28"/>
          <w:rtl/>
        </w:rPr>
        <w:t>الدستور المصري،</w:t>
      </w:r>
      <w:r w:rsidRPr="002D395D">
        <w:rPr>
          <w:rFonts w:ascii="Simplified Arabic" w:eastAsia="Calibri" w:hAnsi="Simplified Arabic" w:cs="Simplified Arabic" w:hint="cs"/>
          <w:color w:val="000000"/>
          <w:sz w:val="28"/>
          <w:szCs w:val="28"/>
          <w:rtl/>
        </w:rPr>
        <w:t xml:space="preserve"> الذي يهدف في مادته ال 2</w:t>
      </w:r>
      <w:r w:rsidRPr="002D395D">
        <w:rPr>
          <w:rFonts w:ascii="Simplified Arabic" w:eastAsia="Calibri" w:hAnsi="Simplified Arabic" w:cs="Simplified Arabic"/>
          <w:color w:val="000000"/>
          <w:sz w:val="28"/>
          <w:szCs w:val="28"/>
          <w:rtl/>
        </w:rPr>
        <w:t>7</w:t>
      </w:r>
      <w:r w:rsidRPr="002D395D">
        <w:rPr>
          <w:rFonts w:ascii="Simplified Arabic" w:eastAsia="Calibri" w:hAnsi="Simplified Arabic" w:cs="Simplified Arabic" w:hint="cs"/>
          <w:color w:val="000000"/>
          <w:sz w:val="28"/>
          <w:szCs w:val="28"/>
          <w:rtl/>
        </w:rPr>
        <w:t xml:space="preserve"> من الفصل الثاني، إلى أن</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النظام</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الاقتصادي</w:t>
      </w:r>
      <w:r w:rsidRPr="002D395D">
        <w:rPr>
          <w:rFonts w:ascii="Simplified Arabic" w:eastAsia="Calibri" w:hAnsi="Simplified Arabic" w:cs="Simplified Arabic"/>
          <w:color w:val="000000"/>
          <w:sz w:val="28"/>
          <w:szCs w:val="28"/>
          <w:rtl/>
        </w:rPr>
        <w:t xml:space="preserve"> </w:t>
      </w:r>
      <w:r>
        <w:rPr>
          <w:rFonts w:ascii="Simplified Arabic" w:eastAsia="Calibri" w:hAnsi="Simplified Arabic" w:cs="Simplified Arabic" w:hint="cs"/>
          <w:color w:val="000000"/>
          <w:sz w:val="28"/>
          <w:szCs w:val="28"/>
          <w:rtl/>
        </w:rPr>
        <w:t>يعمل على ت</w:t>
      </w:r>
      <w:r w:rsidRPr="002D395D">
        <w:rPr>
          <w:rFonts w:ascii="Simplified Arabic" w:eastAsia="Calibri" w:hAnsi="Simplified Arabic" w:cs="Simplified Arabic" w:hint="cs"/>
          <w:color w:val="000000"/>
          <w:sz w:val="28"/>
          <w:szCs w:val="28"/>
          <w:rtl/>
        </w:rPr>
        <w:t>حق</w:t>
      </w:r>
      <w:r>
        <w:rPr>
          <w:rFonts w:ascii="Simplified Arabic" w:eastAsia="Calibri" w:hAnsi="Simplified Arabic" w:cs="Simplified Arabic" w:hint="cs"/>
          <w:color w:val="000000"/>
          <w:sz w:val="28"/>
          <w:szCs w:val="28"/>
          <w:rtl/>
        </w:rPr>
        <w:t>ي</w:t>
      </w:r>
      <w:r w:rsidRPr="002D395D">
        <w:rPr>
          <w:rFonts w:ascii="Simplified Arabic" w:eastAsia="Calibri" w:hAnsi="Simplified Arabic" w:cs="Simplified Arabic" w:hint="cs"/>
          <w:color w:val="000000"/>
          <w:sz w:val="28"/>
          <w:szCs w:val="28"/>
          <w:rtl/>
        </w:rPr>
        <w:t>ق</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الرخاء</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في</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البلاد</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من</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خلال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التنمية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المستدامة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lastRenderedPageBreak/>
        <w:t>والعدالة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الاجتماعية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ويلتزم</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النظام</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الاقتصادي</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اجتماعياً</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بضمان</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تكافؤ</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الفرص</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والتوزيع</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العادل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لعوائد</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التنمية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وتقليل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الفوارق</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بين</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الدخول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والالتزام</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بحد</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أدنى</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للأجور</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والمعاشات</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يضمن</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الحياة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الكريمة</w:t>
      </w:r>
      <w:r w:rsidRPr="002D395D">
        <w:rPr>
          <w:rFonts w:ascii="Simplified Arabic" w:eastAsia="Calibri" w:hAnsi="Simplified Arabic" w:cs="Simplified Arabic"/>
          <w:color w:val="000000"/>
          <w:sz w:val="28"/>
          <w:szCs w:val="28"/>
          <w:rtl/>
        </w:rPr>
        <w:t>.</w:t>
      </w:r>
      <w:r w:rsidRPr="002D395D">
        <w:rPr>
          <w:rFonts w:ascii="Simplified Arabic" w:eastAsia="Calibri" w:hAnsi="Simplified Arabic" w:cs="Simplified Arabic" w:hint="cs"/>
          <w:color w:val="000000"/>
          <w:sz w:val="28"/>
          <w:szCs w:val="28"/>
          <w:rtl/>
        </w:rPr>
        <w:t xml:space="preserve"> </w:t>
      </w:r>
      <w:r w:rsidRPr="00E3056A">
        <w:rPr>
          <w:rFonts w:ascii="Simplified Arabic" w:eastAsia="Calibri" w:hAnsi="Simplified Arabic" w:cs="Simplified Arabic" w:hint="cs"/>
          <w:color w:val="000000"/>
          <w:sz w:val="28"/>
          <w:szCs w:val="28"/>
          <w:rtl/>
        </w:rPr>
        <w:t>وتختص المادة 36 بأن تعمل</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الدولة</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على</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تحفيز</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القطاع</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الخاص</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لأداء</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مسئوليته</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الاجتماعية</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في</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خدمة</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الاقتصاد</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الوطني</w:t>
      </w:r>
      <w:r w:rsidRPr="00E3056A">
        <w:rPr>
          <w:rFonts w:ascii="Simplified Arabic" w:eastAsia="Calibri" w:hAnsi="Simplified Arabic" w:cs="Simplified Arabic"/>
          <w:color w:val="000000"/>
          <w:sz w:val="28"/>
          <w:szCs w:val="28"/>
          <w:rtl/>
        </w:rPr>
        <w:t xml:space="preserve"> </w:t>
      </w:r>
      <w:r w:rsidRPr="00E3056A">
        <w:rPr>
          <w:rFonts w:ascii="Simplified Arabic" w:eastAsia="Calibri" w:hAnsi="Simplified Arabic" w:cs="Simplified Arabic" w:hint="cs"/>
          <w:color w:val="000000"/>
          <w:sz w:val="28"/>
          <w:szCs w:val="28"/>
          <w:rtl/>
        </w:rPr>
        <w:t>والمجتمع (الدستور المصري، 2014)</w:t>
      </w:r>
      <w:r w:rsidRPr="00E3056A">
        <w:rPr>
          <w:rFonts w:ascii="Simplified Arabic" w:eastAsia="Calibri" w:hAnsi="Simplified Arabic" w:cs="Simplified Arabic"/>
          <w:color w:val="000000"/>
          <w:sz w:val="28"/>
          <w:szCs w:val="28"/>
          <w:rtl/>
        </w:rPr>
        <w:t>.</w:t>
      </w:r>
    </w:p>
    <w:p w:rsidR="001C79AD" w:rsidRPr="002D395D" w:rsidRDefault="001C79AD" w:rsidP="001C79AD">
      <w:pPr>
        <w:numPr>
          <w:ilvl w:val="0"/>
          <w:numId w:val="105"/>
        </w:numPr>
        <w:spacing w:after="0" w:line="240" w:lineRule="auto"/>
        <w:contextualSpacing/>
        <w:jc w:val="lowKashida"/>
        <w:rPr>
          <w:rFonts w:ascii="Simplified Arabic" w:eastAsia="Calibri" w:hAnsi="Simplified Arabic" w:cs="Simplified Arabic"/>
          <w:color w:val="000000"/>
          <w:sz w:val="28"/>
          <w:szCs w:val="28"/>
        </w:rPr>
      </w:pPr>
      <w:r w:rsidRPr="002D395D">
        <w:rPr>
          <w:rFonts w:ascii="Simplified Arabic" w:eastAsia="Calibri" w:hAnsi="Simplified Arabic" w:cs="Simplified Arabic" w:hint="cs"/>
          <w:color w:val="000000"/>
          <w:sz w:val="28"/>
          <w:szCs w:val="28"/>
          <w:rtl/>
        </w:rPr>
        <w:t xml:space="preserve">المادة 15 من الفصل الثالث </w:t>
      </w:r>
      <w:r w:rsidRPr="002D395D">
        <w:rPr>
          <w:rFonts w:ascii="Simplified Arabic" w:eastAsia="Calibri" w:hAnsi="Simplified Arabic" w:cs="Simplified Arabic" w:hint="cs"/>
          <w:b/>
          <w:bCs/>
          <w:color w:val="000000"/>
          <w:sz w:val="28"/>
          <w:szCs w:val="28"/>
          <w:rtl/>
        </w:rPr>
        <w:t>من قانون الاستثمار</w:t>
      </w:r>
      <w:r w:rsidRPr="002D395D">
        <w:rPr>
          <w:rFonts w:ascii="Simplified Arabic" w:eastAsia="Calibri" w:hAnsi="Simplified Arabic" w:cs="Simplified Arabic" w:hint="cs"/>
          <w:color w:val="000000"/>
          <w:sz w:val="28"/>
          <w:szCs w:val="28"/>
          <w:rtl/>
        </w:rPr>
        <w:t xml:space="preserve"> </w:t>
      </w:r>
      <w:r w:rsidRPr="002D395D">
        <w:rPr>
          <w:rFonts w:ascii="Simplified Arabic" w:eastAsia="Calibri" w:hAnsi="Simplified Arabic" w:cs="Simplified Arabic" w:hint="cs"/>
          <w:b/>
          <w:bCs/>
          <w:color w:val="000000"/>
          <w:sz w:val="28"/>
          <w:szCs w:val="28"/>
          <w:rtl/>
        </w:rPr>
        <w:t>لعام 2017</w:t>
      </w:r>
      <w:r w:rsidRPr="002D395D">
        <w:rPr>
          <w:rFonts w:ascii="Simplified Arabic" w:eastAsia="Calibri" w:hAnsi="Simplified Arabic" w:cs="Simplified Arabic" w:hint="cs"/>
          <w:color w:val="000000"/>
          <w:sz w:val="28"/>
          <w:szCs w:val="28"/>
          <w:rtl/>
        </w:rPr>
        <w:t xml:space="preserve">، </w:t>
      </w:r>
      <w:r>
        <w:rPr>
          <w:rFonts w:ascii="Simplified Arabic" w:eastAsia="Calibri" w:hAnsi="Simplified Arabic" w:cs="Simplified Arabic" w:hint="cs"/>
          <w:color w:val="000000"/>
          <w:sz w:val="28"/>
          <w:szCs w:val="28"/>
          <w:rtl/>
        </w:rPr>
        <w:t xml:space="preserve">والفصل الثاني المادة 2 من </w:t>
      </w:r>
      <w:r w:rsidRPr="002D395D">
        <w:rPr>
          <w:rFonts w:ascii="Simplified Arabic" w:eastAsia="Calibri" w:hAnsi="Simplified Arabic" w:cs="Simplified Arabic" w:hint="cs"/>
          <w:color w:val="000000"/>
          <w:sz w:val="28"/>
          <w:szCs w:val="28"/>
          <w:rtl/>
        </w:rPr>
        <w:t>لائحته التنفيذية لق</w:t>
      </w:r>
      <w:r>
        <w:rPr>
          <w:rFonts w:ascii="Simplified Arabic" w:eastAsia="Calibri" w:hAnsi="Simplified Arabic" w:cs="Simplified Arabic" w:hint="cs"/>
          <w:color w:val="000000"/>
          <w:sz w:val="28"/>
          <w:szCs w:val="28"/>
          <w:rtl/>
        </w:rPr>
        <w:t>انون</w:t>
      </w:r>
      <w:r w:rsidRPr="002D395D">
        <w:rPr>
          <w:rFonts w:ascii="Simplified Arabic" w:eastAsia="Calibri" w:hAnsi="Simplified Arabic" w:cs="Simplified Arabic" w:hint="cs"/>
          <w:color w:val="000000"/>
          <w:sz w:val="28"/>
          <w:szCs w:val="28"/>
          <w:rtl/>
        </w:rPr>
        <w:t xml:space="preserve"> ضمانات وحوافز الاستثمار، والذي مفادها" يجوز للمستثمر تحقيقا لأهداف التنمية الشاملة والمستدامة تخصيص نسبة من أرباحه السنوية لاستخدامها في إنشاء نظام للتنمية المجتمعية، خارج مشروعه الاستثماري. </w:t>
      </w:r>
    </w:p>
    <w:p w:rsidR="001C79AD" w:rsidRPr="006534E7" w:rsidRDefault="001C79AD" w:rsidP="001C79AD">
      <w:pPr>
        <w:numPr>
          <w:ilvl w:val="0"/>
          <w:numId w:val="105"/>
        </w:numPr>
        <w:spacing w:after="0" w:line="240" w:lineRule="auto"/>
        <w:contextualSpacing/>
        <w:jc w:val="lowKashida"/>
        <w:rPr>
          <w:rFonts w:ascii="Simplified Arabic" w:eastAsia="Calibri" w:hAnsi="Simplified Arabic" w:cs="Simplified Arabic"/>
          <w:b/>
          <w:bCs/>
          <w:color w:val="000000"/>
          <w:sz w:val="28"/>
          <w:szCs w:val="28"/>
        </w:rPr>
      </w:pPr>
      <w:r w:rsidRPr="002D395D">
        <w:rPr>
          <w:rFonts w:ascii="Simplified Arabic" w:eastAsia="Calibri" w:hAnsi="Simplified Arabic" w:cs="Simplified Arabic"/>
          <w:b/>
          <w:bCs/>
          <w:color w:val="000000"/>
          <w:sz w:val="28"/>
          <w:szCs w:val="28"/>
          <w:rtl/>
        </w:rPr>
        <w:t>رؤية مص</w:t>
      </w:r>
      <w:r w:rsidRPr="002D395D">
        <w:rPr>
          <w:rFonts w:ascii="Simplified Arabic" w:eastAsia="Calibri" w:hAnsi="Simplified Arabic" w:cs="Simplified Arabic" w:hint="cs"/>
          <w:b/>
          <w:bCs/>
          <w:color w:val="000000"/>
          <w:sz w:val="28"/>
          <w:szCs w:val="28"/>
          <w:rtl/>
        </w:rPr>
        <w:t>ر</w:t>
      </w:r>
      <w:r w:rsidRPr="002D395D">
        <w:rPr>
          <w:rFonts w:ascii="Simplified Arabic" w:eastAsia="Calibri" w:hAnsi="Simplified Arabic" w:cs="Simplified Arabic" w:hint="cs"/>
          <w:color w:val="000000"/>
          <w:sz w:val="28"/>
          <w:szCs w:val="28"/>
          <w:rtl/>
        </w:rPr>
        <w:t xml:space="preserve"> </w:t>
      </w:r>
      <w:r w:rsidRPr="002D395D">
        <w:rPr>
          <w:rFonts w:ascii="Simplified Arabic" w:eastAsia="Calibri" w:hAnsi="Simplified Arabic" w:cs="Simplified Arabic"/>
          <w:b/>
          <w:bCs/>
          <w:color w:val="000000"/>
          <w:sz w:val="28"/>
          <w:szCs w:val="28"/>
        </w:rPr>
        <w:t>2030</w:t>
      </w:r>
      <w:r w:rsidRPr="002D395D">
        <w:rPr>
          <w:rFonts w:ascii="Simplified Arabic" w:eastAsia="Calibri" w:hAnsi="Simplified Arabic" w:cs="Simplified Arabic" w:hint="cs"/>
          <w:color w:val="000000"/>
          <w:sz w:val="28"/>
          <w:szCs w:val="28"/>
          <w:rtl/>
        </w:rPr>
        <w:t xml:space="preserve"> </w:t>
      </w:r>
      <w:r w:rsidRPr="002D395D">
        <w:rPr>
          <w:rFonts w:ascii="Simplified Arabic" w:eastAsia="Calibri" w:hAnsi="Simplified Arabic" w:cs="Simplified Arabic"/>
          <w:color w:val="000000"/>
          <w:sz w:val="28"/>
          <w:szCs w:val="28"/>
          <w:rtl/>
        </w:rPr>
        <w:t>حيث تستهدف الأجندة الوطنية للتنمية المستدامة تحقيق التنمية المستدامة</w:t>
      </w:r>
      <w:r w:rsidRPr="002D395D">
        <w:rPr>
          <w:rFonts w:ascii="Simplified Arabic" w:eastAsia="Calibri" w:hAnsi="Simplified Arabic" w:cs="Simplified Arabic"/>
          <w:color w:val="000000"/>
          <w:sz w:val="28"/>
          <w:szCs w:val="28"/>
        </w:rPr>
        <w:t xml:space="preserve"> </w:t>
      </w:r>
      <w:r w:rsidRPr="002D395D">
        <w:rPr>
          <w:rFonts w:ascii="Simplified Arabic" w:eastAsia="Calibri" w:hAnsi="Simplified Arabic" w:cs="Simplified Arabic"/>
          <w:color w:val="000000"/>
          <w:sz w:val="28"/>
          <w:szCs w:val="28"/>
          <w:rtl/>
        </w:rPr>
        <w:t xml:space="preserve">الشاملة والمتوازنة على الصعيد المكاني للمحافظات المصرية، وذلك </w:t>
      </w:r>
      <w:r w:rsidRPr="002D395D">
        <w:rPr>
          <w:rFonts w:ascii="Simplified Arabic" w:eastAsia="Calibri" w:hAnsi="Simplified Arabic" w:cs="Simplified Arabic" w:hint="cs"/>
          <w:color w:val="000000"/>
          <w:sz w:val="28"/>
          <w:szCs w:val="28"/>
          <w:rtl/>
        </w:rPr>
        <w:t>في</w:t>
      </w:r>
      <w:r w:rsidRPr="002D395D">
        <w:rPr>
          <w:rFonts w:ascii="Simplified Arabic" w:eastAsia="Calibri" w:hAnsi="Simplified Arabic" w:cs="Simplified Arabic"/>
          <w:color w:val="000000"/>
          <w:sz w:val="28"/>
          <w:szCs w:val="28"/>
          <w:rtl/>
        </w:rPr>
        <w:t xml:space="preserve"> إطار مجموعة من</w:t>
      </w:r>
      <w:r w:rsidRPr="002D395D">
        <w:rPr>
          <w:rFonts w:ascii="Simplified Arabic" w:eastAsia="Calibri" w:hAnsi="Simplified Arabic" w:cs="Simplified Arabic"/>
          <w:color w:val="000000"/>
          <w:sz w:val="28"/>
          <w:szCs w:val="28"/>
        </w:rPr>
        <w:t xml:space="preserve"> </w:t>
      </w:r>
      <w:r w:rsidRPr="002D395D">
        <w:rPr>
          <w:rFonts w:ascii="Simplified Arabic" w:eastAsia="Calibri" w:hAnsi="Simplified Arabic" w:cs="Simplified Arabic"/>
          <w:color w:val="000000"/>
          <w:sz w:val="28"/>
          <w:szCs w:val="28"/>
          <w:rtl/>
        </w:rPr>
        <w:t xml:space="preserve">الركائز، من بينها </w:t>
      </w:r>
      <w:r w:rsidRPr="002D395D">
        <w:rPr>
          <w:rFonts w:ascii="Simplified Arabic" w:eastAsia="Calibri" w:hAnsi="Simplified Arabic" w:cs="Simplified Arabic" w:hint="cs"/>
          <w:color w:val="000000"/>
          <w:sz w:val="28"/>
          <w:szCs w:val="28"/>
          <w:rtl/>
        </w:rPr>
        <w:t xml:space="preserve">المسؤولية الاجتماعية للقطاع الخاص والبنوك </w:t>
      </w:r>
      <w:r w:rsidRPr="002D395D">
        <w:rPr>
          <w:rFonts w:ascii="Simplified Arabic" w:eastAsia="Calibri" w:hAnsi="Simplified Arabic" w:cs="Simplified Arabic"/>
          <w:color w:val="000000"/>
          <w:sz w:val="28"/>
          <w:szCs w:val="28"/>
          <w:rtl/>
        </w:rPr>
        <w:t>وذلك في ظل سيادة</w:t>
      </w:r>
      <w:r>
        <w:rPr>
          <w:rFonts w:ascii="Simplified Arabic" w:eastAsia="Calibri" w:hAnsi="Simplified Arabic" w:cs="Simplified Arabic" w:hint="cs"/>
          <w:b/>
          <w:bCs/>
          <w:color w:val="000000"/>
          <w:sz w:val="28"/>
          <w:szCs w:val="28"/>
          <w:rtl/>
        </w:rPr>
        <w:t>.</w:t>
      </w:r>
    </w:p>
    <w:p w:rsidR="001C79AD" w:rsidRPr="00EE2CDF" w:rsidRDefault="001C79AD" w:rsidP="001C79AD">
      <w:pPr>
        <w:numPr>
          <w:ilvl w:val="0"/>
          <w:numId w:val="105"/>
        </w:numPr>
        <w:spacing w:after="0" w:line="240" w:lineRule="auto"/>
        <w:contextualSpacing/>
        <w:jc w:val="lowKashida"/>
        <w:rPr>
          <w:rFonts w:ascii="Simplified Arabic" w:eastAsia="Calibri" w:hAnsi="Simplified Arabic" w:cs="Simplified Arabic"/>
          <w:color w:val="000000"/>
          <w:sz w:val="28"/>
          <w:szCs w:val="28"/>
          <w:rtl/>
        </w:rPr>
      </w:pPr>
      <w:r w:rsidRPr="002D395D">
        <w:rPr>
          <w:rFonts w:ascii="Simplified Arabic" w:eastAsia="Calibri" w:hAnsi="Simplified Arabic" w:cs="Simplified Arabic" w:hint="cs"/>
          <w:b/>
          <w:bCs/>
          <w:color w:val="000000"/>
          <w:sz w:val="28"/>
          <w:szCs w:val="28"/>
          <w:rtl/>
        </w:rPr>
        <w:t>البنك</w:t>
      </w:r>
      <w:r w:rsidRPr="002D395D">
        <w:rPr>
          <w:rFonts w:ascii="Simplified Arabic" w:eastAsia="Calibri" w:hAnsi="Simplified Arabic" w:cs="Simplified Arabic"/>
          <w:b/>
          <w:bCs/>
          <w:color w:val="000000"/>
          <w:sz w:val="28"/>
          <w:szCs w:val="28"/>
          <w:rtl/>
        </w:rPr>
        <w:t xml:space="preserve"> </w:t>
      </w:r>
      <w:r w:rsidRPr="002D395D">
        <w:rPr>
          <w:rFonts w:ascii="Simplified Arabic" w:eastAsia="Calibri" w:hAnsi="Simplified Arabic" w:cs="Simplified Arabic" w:hint="cs"/>
          <w:b/>
          <w:bCs/>
          <w:color w:val="000000"/>
          <w:sz w:val="28"/>
          <w:szCs w:val="28"/>
          <w:rtl/>
        </w:rPr>
        <w:t>المركزي</w:t>
      </w:r>
      <w:r w:rsidRPr="002D395D">
        <w:rPr>
          <w:rStyle w:val="FootnoteReference"/>
          <w:rFonts w:ascii="Simplified Arabic" w:eastAsia="Calibri" w:hAnsi="Simplified Arabic" w:cs="Simplified Arabic"/>
          <w:color w:val="000000"/>
          <w:sz w:val="28"/>
          <w:szCs w:val="28"/>
          <w:rtl/>
        </w:rPr>
        <w:footnoteReference w:id="1"/>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قام</w:t>
      </w:r>
      <w:r>
        <w:rPr>
          <w:rFonts w:ascii="Simplified Arabic" w:eastAsia="Calibri" w:hAnsi="Simplified Arabic" w:cs="Simplified Arabic" w:hint="cs"/>
          <w:color w:val="000000"/>
          <w:sz w:val="28"/>
          <w:szCs w:val="28"/>
          <w:rtl/>
        </w:rPr>
        <w:t xml:space="preserve"> </w:t>
      </w:r>
      <w:r w:rsidRPr="002D395D">
        <w:rPr>
          <w:rFonts w:ascii="Simplified Arabic" w:eastAsia="Calibri" w:hAnsi="Simplified Arabic" w:cs="Simplified Arabic" w:hint="cs"/>
          <w:color w:val="000000"/>
          <w:sz w:val="28"/>
          <w:szCs w:val="28"/>
          <w:rtl/>
        </w:rPr>
        <w:t>بإنشاء</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أول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وحدة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للمسئولية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المجتمعية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بهدف</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الوصول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لكافة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المستويات</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ودعم</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كافة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فئات</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المجتمع</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وذلك</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لصياغه</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رؤية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جديدة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حول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تفعيل</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دور</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البنوك</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ومشاركتها</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في</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تحقيق التنمية</w:t>
      </w:r>
      <w:r w:rsidRPr="002D395D">
        <w:rPr>
          <w:rFonts w:ascii="Simplified Arabic" w:eastAsia="Calibri" w:hAnsi="Simplified Arabic" w:cs="Simplified Arabic"/>
          <w:color w:val="000000"/>
          <w:sz w:val="28"/>
          <w:szCs w:val="28"/>
          <w:rtl/>
        </w:rPr>
        <w:t xml:space="preserve"> </w:t>
      </w:r>
      <w:r w:rsidRPr="002D395D">
        <w:rPr>
          <w:rFonts w:ascii="Simplified Arabic" w:eastAsia="Calibri" w:hAnsi="Simplified Arabic" w:cs="Simplified Arabic" w:hint="cs"/>
          <w:color w:val="000000"/>
          <w:sz w:val="28"/>
          <w:szCs w:val="28"/>
          <w:rtl/>
        </w:rPr>
        <w:t xml:space="preserve">المجتمعية. </w:t>
      </w:r>
    </w:p>
    <w:p w:rsidR="001C79AD" w:rsidRDefault="001C79AD" w:rsidP="001C79AD">
      <w:pPr>
        <w:autoSpaceDE w:val="0"/>
        <w:autoSpaceDN w:val="0"/>
        <w:adjustRightInd w:val="0"/>
        <w:spacing w:after="0" w:line="240" w:lineRule="auto"/>
        <w:ind w:firstLine="360"/>
        <w:contextualSpacing/>
        <w:jc w:val="lowKashida"/>
        <w:rPr>
          <w:rFonts w:ascii="Simplified Arabic" w:hAnsi="Simplified Arabic" w:cs="Simplified Arabic"/>
          <w:b/>
          <w:bCs/>
          <w:color w:val="000000"/>
          <w:sz w:val="28"/>
          <w:szCs w:val="28"/>
        </w:rPr>
      </w:pPr>
      <w:r w:rsidRPr="002D395D">
        <w:rPr>
          <w:rFonts w:ascii="Simplified Arabic" w:hAnsi="Simplified Arabic" w:cs="Simplified Arabic"/>
          <w:b/>
          <w:bCs/>
          <w:color w:val="000000"/>
          <w:sz w:val="28"/>
          <w:szCs w:val="28"/>
          <w:rtl/>
        </w:rPr>
        <w:t xml:space="preserve">وبناء على ما سبق أمكن تحديد </w:t>
      </w:r>
      <w:r>
        <w:rPr>
          <w:rFonts w:ascii="Simplified Arabic" w:hAnsi="Simplified Arabic" w:cs="Simplified Arabic" w:hint="cs"/>
          <w:b/>
          <w:bCs/>
          <w:color w:val="000000"/>
          <w:sz w:val="28"/>
          <w:szCs w:val="28"/>
          <w:rtl/>
        </w:rPr>
        <w:t>ال</w:t>
      </w:r>
      <w:r w:rsidRPr="002D395D">
        <w:rPr>
          <w:rFonts w:ascii="Simplified Arabic" w:hAnsi="Simplified Arabic" w:cs="Simplified Arabic"/>
          <w:b/>
          <w:bCs/>
          <w:color w:val="000000"/>
          <w:sz w:val="28"/>
          <w:szCs w:val="28"/>
          <w:rtl/>
        </w:rPr>
        <w:t xml:space="preserve">مشكلة </w:t>
      </w:r>
      <w:r>
        <w:rPr>
          <w:rFonts w:ascii="Simplified Arabic" w:hAnsi="Simplified Arabic" w:cs="Simplified Arabic" w:hint="cs"/>
          <w:b/>
          <w:bCs/>
          <w:color w:val="000000"/>
          <w:sz w:val="28"/>
          <w:szCs w:val="28"/>
          <w:rtl/>
        </w:rPr>
        <w:t>البحثية</w:t>
      </w:r>
      <w:r w:rsidRPr="002D395D">
        <w:rPr>
          <w:rFonts w:ascii="Simplified Arabic" w:hAnsi="Simplified Arabic" w:cs="Simplified Arabic"/>
          <w:b/>
          <w:bCs/>
          <w:color w:val="000000"/>
          <w:sz w:val="28"/>
          <w:szCs w:val="28"/>
          <w:rtl/>
        </w:rPr>
        <w:t xml:space="preserve"> والتي تمثلت في </w:t>
      </w:r>
      <w:r w:rsidRPr="00952DD4">
        <w:rPr>
          <w:rFonts w:ascii="Simplified Arabic" w:hAnsi="Simplified Arabic" w:cs="Simplified Arabic" w:hint="cs"/>
          <w:b/>
          <w:bCs/>
          <w:color w:val="000000"/>
          <w:sz w:val="28"/>
          <w:szCs w:val="28"/>
          <w:rtl/>
        </w:rPr>
        <w:t>وجود</w:t>
      </w:r>
      <w:r w:rsidRPr="00952DD4">
        <w:rPr>
          <w:rFonts w:ascii="Simplified Arabic" w:hAnsi="Simplified Arabic" w:cs="Simplified Arabic"/>
          <w:b/>
          <w:bCs/>
          <w:color w:val="000000"/>
          <w:sz w:val="28"/>
          <w:szCs w:val="28"/>
          <w:rtl/>
        </w:rPr>
        <w:t xml:space="preserve"> قصور في تعريف المواطنين والعاملين في </w:t>
      </w:r>
      <w:r w:rsidRPr="00952DD4">
        <w:rPr>
          <w:rFonts w:ascii="Simplified Arabic" w:hAnsi="Simplified Arabic" w:cs="Simplified Arabic" w:hint="cs"/>
          <w:b/>
          <w:bCs/>
          <w:color w:val="000000"/>
          <w:sz w:val="28"/>
          <w:szCs w:val="28"/>
          <w:rtl/>
        </w:rPr>
        <w:t>القطاع الخاص و</w:t>
      </w:r>
      <w:r>
        <w:rPr>
          <w:rFonts w:ascii="Simplified Arabic" w:hAnsi="Simplified Arabic" w:cs="Simplified Arabic" w:hint="cs"/>
          <w:b/>
          <w:bCs/>
          <w:color w:val="000000"/>
          <w:sz w:val="28"/>
          <w:szCs w:val="28"/>
          <w:rtl/>
        </w:rPr>
        <w:t>القطاع</w:t>
      </w:r>
      <w:r w:rsidRPr="00952DD4">
        <w:rPr>
          <w:rFonts w:ascii="Simplified Arabic" w:hAnsi="Simplified Arabic" w:cs="Simplified Arabic" w:hint="cs"/>
          <w:b/>
          <w:bCs/>
          <w:color w:val="000000"/>
          <w:sz w:val="28"/>
          <w:szCs w:val="28"/>
          <w:rtl/>
        </w:rPr>
        <w:t xml:space="preserve"> المصرفي بالمسؤولية الاجتماعية وعناصرها المتصلة بأهداف التنمية المستدامة</w:t>
      </w:r>
      <w:r w:rsidRPr="00952DD4">
        <w:rPr>
          <w:rFonts w:ascii="Simplified Arabic" w:hAnsi="Simplified Arabic" w:cs="Simplified Arabic" w:hint="cs"/>
          <w:b/>
          <w:bCs/>
          <w:color w:val="000000"/>
          <w:sz w:val="28"/>
          <w:szCs w:val="28"/>
          <w:rtl/>
          <w:lang w:bidi="ar-EG"/>
        </w:rPr>
        <w:t xml:space="preserve"> وفق رؤية مصر 2030. وكذلك دعم تعزيز المسؤولية الاجتماعية </w:t>
      </w:r>
      <w:r w:rsidRPr="00952DD4">
        <w:rPr>
          <w:rFonts w:ascii="Simplified Arabic" w:hAnsi="Simplified Arabic" w:cs="Simplified Arabic"/>
          <w:b/>
          <w:bCs/>
          <w:color w:val="000000"/>
          <w:sz w:val="28"/>
          <w:szCs w:val="28"/>
          <w:rtl/>
        </w:rPr>
        <w:t xml:space="preserve">لتحقيق الكفاءة والفاعلية </w:t>
      </w:r>
      <w:r w:rsidRPr="00952DD4">
        <w:rPr>
          <w:rFonts w:ascii="Simplified Arabic" w:hAnsi="Simplified Arabic" w:cs="Simplified Arabic" w:hint="cs"/>
          <w:b/>
          <w:bCs/>
          <w:color w:val="000000"/>
          <w:sz w:val="28"/>
          <w:szCs w:val="28"/>
          <w:rtl/>
        </w:rPr>
        <w:t>للشركات المصرية و</w:t>
      </w:r>
      <w:r w:rsidRPr="00952DD4">
        <w:rPr>
          <w:rFonts w:ascii="Simplified Arabic" w:hAnsi="Simplified Arabic" w:cs="Simplified Arabic"/>
          <w:b/>
          <w:bCs/>
          <w:color w:val="000000"/>
          <w:sz w:val="28"/>
          <w:szCs w:val="28"/>
          <w:rtl/>
        </w:rPr>
        <w:t>ل</w:t>
      </w:r>
      <w:r w:rsidRPr="00952DD4">
        <w:rPr>
          <w:rFonts w:ascii="Simplified Arabic" w:hAnsi="Simplified Arabic" w:cs="Simplified Arabic" w:hint="cs"/>
          <w:b/>
          <w:bCs/>
          <w:color w:val="000000"/>
          <w:sz w:val="28"/>
          <w:szCs w:val="28"/>
          <w:rtl/>
        </w:rPr>
        <w:t xml:space="preserve">لجهاز المصرفي بشكل خاص والاقتصاد المصري بشكل عام، وذلك </w:t>
      </w:r>
      <w:r w:rsidRPr="00952DD4">
        <w:rPr>
          <w:rFonts w:ascii="Simplified Arabic" w:hAnsi="Simplified Arabic" w:cs="Simplified Arabic"/>
          <w:b/>
          <w:bCs/>
          <w:color w:val="000000"/>
          <w:sz w:val="28"/>
          <w:szCs w:val="28"/>
          <w:rtl/>
        </w:rPr>
        <w:t xml:space="preserve">بالتنسيق مع </w:t>
      </w:r>
      <w:r w:rsidRPr="00952DD4">
        <w:rPr>
          <w:rFonts w:ascii="Simplified Arabic" w:hAnsi="Simplified Arabic" w:cs="Simplified Arabic"/>
          <w:b/>
          <w:bCs/>
          <w:color w:val="000000"/>
          <w:sz w:val="28"/>
          <w:szCs w:val="28"/>
          <w:rtl/>
        </w:rPr>
        <w:lastRenderedPageBreak/>
        <w:t>كافة الفاعلين في المجتمع بعد تحديد</w:t>
      </w:r>
      <w:r w:rsidRPr="00952DD4">
        <w:rPr>
          <w:rFonts w:ascii="Simplified Arabic" w:hAnsi="Simplified Arabic" w:cs="Simplified Arabic"/>
          <w:b/>
          <w:bCs/>
          <w:color w:val="000000"/>
          <w:sz w:val="28"/>
          <w:szCs w:val="28"/>
        </w:rPr>
        <w:t xml:space="preserve"> </w:t>
      </w:r>
      <w:r w:rsidRPr="00952DD4">
        <w:rPr>
          <w:rFonts w:ascii="Simplified Arabic" w:hAnsi="Simplified Arabic" w:cs="Simplified Arabic"/>
          <w:b/>
          <w:bCs/>
          <w:color w:val="000000"/>
          <w:sz w:val="28"/>
          <w:szCs w:val="28"/>
          <w:rtl/>
        </w:rPr>
        <w:t>أدوارهم بكل وضوح</w:t>
      </w:r>
      <w:r w:rsidRPr="00952DD4">
        <w:rPr>
          <w:rFonts w:ascii="Simplified Arabic" w:hAnsi="Simplified Arabic" w:cs="Simplified Arabic" w:hint="cs"/>
          <w:b/>
          <w:bCs/>
          <w:color w:val="000000"/>
          <w:sz w:val="28"/>
          <w:szCs w:val="28"/>
          <w:rtl/>
        </w:rPr>
        <w:t>.</w:t>
      </w:r>
      <w:r w:rsidRPr="00952DD4">
        <w:rPr>
          <w:rFonts w:ascii="Simplified Arabic" w:hAnsi="Simplified Arabic" w:cs="Simplified Arabic"/>
          <w:b/>
          <w:bCs/>
          <w:color w:val="000000"/>
          <w:sz w:val="28"/>
          <w:szCs w:val="28"/>
          <w:rtl/>
        </w:rPr>
        <w:t xml:space="preserve"> </w:t>
      </w:r>
      <w:r w:rsidRPr="002D395D">
        <w:rPr>
          <w:rFonts w:ascii="Simplified Arabic" w:hAnsi="Simplified Arabic" w:cs="Simplified Arabic"/>
          <w:b/>
          <w:bCs/>
          <w:color w:val="000000"/>
          <w:sz w:val="28"/>
          <w:szCs w:val="28"/>
          <w:rtl/>
        </w:rPr>
        <w:t xml:space="preserve">مما أوجد الدافع لإجراء </w:t>
      </w:r>
      <w:r>
        <w:rPr>
          <w:rFonts w:ascii="Simplified Arabic" w:hAnsi="Simplified Arabic" w:cs="Simplified Arabic" w:hint="cs"/>
          <w:b/>
          <w:bCs/>
          <w:color w:val="000000"/>
          <w:sz w:val="28"/>
          <w:szCs w:val="28"/>
          <w:rtl/>
        </w:rPr>
        <w:t>هذه الدراسة.</w:t>
      </w:r>
    </w:p>
    <w:p w:rsidR="001C79AD" w:rsidRPr="00D10AAE" w:rsidRDefault="001C79AD" w:rsidP="001C79AD">
      <w:pPr>
        <w:spacing w:after="0" w:line="240" w:lineRule="auto"/>
        <w:contextualSpacing/>
        <w:jc w:val="both"/>
        <w:rPr>
          <w:rFonts w:ascii="Simplified Arabic" w:hAnsi="Simplified Arabic" w:cs="Simplified Arabic"/>
          <w:b/>
          <w:bCs/>
          <w:sz w:val="32"/>
          <w:szCs w:val="32"/>
          <w:rtl/>
          <w:lang w:bidi="ar-EG"/>
        </w:rPr>
      </w:pPr>
      <w:r w:rsidRPr="00D10AAE">
        <w:rPr>
          <w:rFonts w:ascii="Simplified Arabic" w:hAnsi="Simplified Arabic" w:cs="Simplified Arabic" w:hint="cs"/>
          <w:b/>
          <w:bCs/>
          <w:sz w:val="32"/>
          <w:szCs w:val="32"/>
          <w:rtl/>
          <w:lang w:bidi="ar-EG"/>
        </w:rPr>
        <w:t xml:space="preserve">1-3 </w:t>
      </w:r>
      <w:r w:rsidRPr="00D10AAE">
        <w:rPr>
          <w:rFonts w:ascii="Simplified Arabic" w:hAnsi="Simplified Arabic" w:cs="Simplified Arabic"/>
          <w:b/>
          <w:bCs/>
          <w:sz w:val="32"/>
          <w:szCs w:val="32"/>
          <w:rtl/>
          <w:lang w:bidi="ar-EG"/>
        </w:rPr>
        <w:t>أهداف</w:t>
      </w:r>
      <w:r w:rsidRPr="00D10AAE">
        <w:rPr>
          <w:rFonts w:ascii="Simplified Arabic" w:hAnsi="Simplified Arabic" w:cs="Simplified Arabic" w:hint="cs"/>
          <w:b/>
          <w:bCs/>
          <w:sz w:val="32"/>
          <w:szCs w:val="32"/>
          <w:rtl/>
          <w:lang w:bidi="ar-EG"/>
        </w:rPr>
        <w:t xml:space="preserve"> الدراسة</w:t>
      </w:r>
      <w:r w:rsidRPr="00D10AAE">
        <w:rPr>
          <w:rFonts w:ascii="Simplified Arabic" w:hAnsi="Simplified Arabic" w:cs="Simplified Arabic"/>
          <w:b/>
          <w:bCs/>
          <w:sz w:val="32"/>
          <w:szCs w:val="32"/>
          <w:rtl/>
          <w:lang w:bidi="ar-EG"/>
        </w:rPr>
        <w:t>:</w:t>
      </w:r>
    </w:p>
    <w:p w:rsidR="001C79AD" w:rsidRDefault="001C79AD" w:rsidP="001C79AD">
      <w:pPr>
        <w:spacing w:after="0" w:line="240" w:lineRule="auto"/>
        <w:ind w:firstLine="720"/>
        <w:contextualSpacing/>
        <w:jc w:val="both"/>
        <w:rPr>
          <w:rFonts w:ascii="Simplified Arabic" w:hAnsi="Simplified Arabic" w:cs="Simplified Arabic"/>
          <w:sz w:val="28"/>
          <w:szCs w:val="28"/>
          <w:rtl/>
          <w:lang w:bidi="ar-EG"/>
        </w:rPr>
      </w:pPr>
      <w:r w:rsidRPr="004175CA">
        <w:rPr>
          <w:rFonts w:ascii="Simplified Arabic" w:hAnsi="Simplified Arabic" w:cs="Simplified Arabic" w:hint="cs"/>
          <w:b/>
          <w:bCs/>
          <w:sz w:val="28"/>
          <w:szCs w:val="28"/>
          <w:rtl/>
          <w:lang w:bidi="ar-EG"/>
        </w:rPr>
        <w:t>الهدف الرئيسي:</w:t>
      </w:r>
      <w:r>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 xml:space="preserve">تحليل </w:t>
      </w:r>
      <w:r>
        <w:rPr>
          <w:rFonts w:ascii="Simplified Arabic" w:hAnsi="Simplified Arabic" w:cs="Simplified Arabic" w:hint="cs"/>
          <w:sz w:val="28"/>
          <w:szCs w:val="28"/>
          <w:rtl/>
          <w:lang w:bidi="ar-EG"/>
        </w:rPr>
        <w:t xml:space="preserve">التجارب الدولية والإقليمية والعربية للمسؤولية الاجتماعية للشركات والوصول إلى واقع المسؤولية الاجتماعية في مصر وتحديدًا </w:t>
      </w:r>
      <w:r w:rsidRPr="004175CA">
        <w:rPr>
          <w:rFonts w:ascii="Simplified Arabic" w:hAnsi="Simplified Arabic" w:cs="Simplified Arabic"/>
          <w:sz w:val="28"/>
          <w:szCs w:val="28"/>
          <w:rtl/>
          <w:lang w:bidi="ar-EG"/>
        </w:rPr>
        <w:t>معايير قياس المسؤولية الاجتماعية للبنوك</w:t>
      </w:r>
      <w:r>
        <w:rPr>
          <w:rFonts w:ascii="Simplified Arabic" w:hAnsi="Simplified Arabic" w:cs="Simplified Arabic" w:hint="cs"/>
          <w:sz w:val="28"/>
          <w:szCs w:val="28"/>
          <w:rtl/>
          <w:lang w:bidi="ar-EG"/>
        </w:rPr>
        <w:t>.</w:t>
      </w:r>
    </w:p>
    <w:p w:rsidR="001C79AD" w:rsidRPr="00A73813" w:rsidRDefault="001C79AD" w:rsidP="001C79AD">
      <w:pPr>
        <w:spacing w:after="0" w:line="240" w:lineRule="auto"/>
        <w:contextualSpacing/>
        <w:jc w:val="both"/>
        <w:rPr>
          <w:rFonts w:ascii="Simplified Arabic" w:hAnsi="Simplified Arabic" w:cs="Simplified Arabic"/>
          <w:sz w:val="28"/>
          <w:szCs w:val="28"/>
          <w:rtl/>
          <w:lang w:bidi="ar-EG"/>
        </w:rPr>
      </w:pPr>
      <w:r w:rsidRPr="004175CA">
        <w:rPr>
          <w:rFonts w:ascii="Simplified Arabic" w:hAnsi="Simplified Arabic" w:cs="Simplified Arabic" w:hint="cs"/>
          <w:b/>
          <w:bCs/>
          <w:sz w:val="28"/>
          <w:szCs w:val="28"/>
          <w:rtl/>
          <w:lang w:bidi="ar-EG"/>
        </w:rPr>
        <w:t>الأهداف الفرعية:</w:t>
      </w:r>
    </w:p>
    <w:p w:rsidR="001C79AD" w:rsidRPr="00A73813" w:rsidRDefault="001C79AD" w:rsidP="001C79AD">
      <w:pPr>
        <w:pStyle w:val="ListParagraph"/>
        <w:numPr>
          <w:ilvl w:val="0"/>
          <w:numId w:val="110"/>
        </w:numPr>
        <w:autoSpaceDE w:val="0"/>
        <w:autoSpaceDN w:val="0"/>
        <w:adjustRightInd w:val="0"/>
        <w:spacing w:after="0" w:line="240" w:lineRule="auto"/>
        <w:jc w:val="lowKashida"/>
        <w:rPr>
          <w:rFonts w:ascii="Simplified Arabic" w:hAnsi="Simplified Arabic" w:cs="Simplified Arabic"/>
          <w:sz w:val="28"/>
          <w:szCs w:val="28"/>
          <w:lang w:bidi="ar-EG"/>
        </w:rPr>
      </w:pPr>
      <w:r w:rsidRPr="00A73813">
        <w:rPr>
          <w:rFonts w:ascii="Simplified Arabic" w:hAnsi="Simplified Arabic" w:cs="Simplified Arabic" w:hint="cs"/>
          <w:sz w:val="28"/>
          <w:szCs w:val="28"/>
          <w:rtl/>
          <w:lang w:bidi="ar-EG"/>
        </w:rPr>
        <w:t xml:space="preserve">تحليل واقع واهمية </w:t>
      </w:r>
      <w:r w:rsidRPr="00A73813">
        <w:rPr>
          <w:rFonts w:ascii="Simplified Arabic" w:hAnsi="Simplified Arabic" w:cs="Simplified Arabic"/>
          <w:sz w:val="28"/>
          <w:szCs w:val="28"/>
          <w:rtl/>
          <w:lang w:bidi="ar-EG"/>
        </w:rPr>
        <w:t>المسؤولية الاجتم</w:t>
      </w:r>
      <w:r w:rsidRPr="00A73813">
        <w:rPr>
          <w:rFonts w:ascii="Simplified Arabic" w:hAnsi="Simplified Arabic" w:cs="Simplified Arabic" w:hint="cs"/>
          <w:sz w:val="28"/>
          <w:szCs w:val="28"/>
          <w:rtl/>
          <w:lang w:bidi="ar-EG"/>
        </w:rPr>
        <w:t xml:space="preserve">اعية للشركات في بعض التجارب الدولية والإقليمية والعربية. </w:t>
      </w:r>
    </w:p>
    <w:p w:rsidR="001C79AD" w:rsidRPr="00A73813" w:rsidRDefault="001C79AD" w:rsidP="001C79AD">
      <w:pPr>
        <w:pStyle w:val="ListParagraph"/>
        <w:numPr>
          <w:ilvl w:val="0"/>
          <w:numId w:val="110"/>
        </w:numPr>
        <w:autoSpaceDE w:val="0"/>
        <w:autoSpaceDN w:val="0"/>
        <w:adjustRightInd w:val="0"/>
        <w:spacing w:after="0" w:line="240" w:lineRule="auto"/>
        <w:jc w:val="lowKashida"/>
        <w:rPr>
          <w:rFonts w:ascii="Simplified Arabic" w:hAnsi="Simplified Arabic" w:cs="Simplified Arabic"/>
          <w:sz w:val="28"/>
          <w:szCs w:val="28"/>
          <w:lang w:bidi="ar-EG"/>
        </w:rPr>
      </w:pPr>
      <w:r w:rsidRPr="00A73813">
        <w:rPr>
          <w:rFonts w:ascii="Simplified Arabic" w:hAnsi="Simplified Arabic" w:cs="Simplified Arabic" w:hint="cs"/>
          <w:sz w:val="28"/>
          <w:szCs w:val="28"/>
          <w:rtl/>
          <w:lang w:bidi="ar-EG"/>
        </w:rPr>
        <w:t>التعرف على ملامح المسؤولية الاجتماعية في مصر من خلال المبادرات المحلية.</w:t>
      </w:r>
    </w:p>
    <w:p w:rsidR="001C79AD" w:rsidRPr="00A73813" w:rsidRDefault="001C79AD" w:rsidP="001C79AD">
      <w:pPr>
        <w:pStyle w:val="ListParagraph"/>
        <w:numPr>
          <w:ilvl w:val="0"/>
          <w:numId w:val="110"/>
        </w:numPr>
        <w:autoSpaceDE w:val="0"/>
        <w:autoSpaceDN w:val="0"/>
        <w:adjustRightInd w:val="0"/>
        <w:spacing w:after="0" w:line="240" w:lineRule="auto"/>
        <w:jc w:val="lowKashida"/>
        <w:rPr>
          <w:rFonts w:ascii="Simplified Arabic" w:hAnsi="Simplified Arabic" w:cs="Simplified Arabic"/>
          <w:sz w:val="28"/>
          <w:szCs w:val="28"/>
          <w:lang w:bidi="ar-EG"/>
        </w:rPr>
      </w:pPr>
      <w:r w:rsidRPr="00A73813">
        <w:rPr>
          <w:rFonts w:ascii="Simplified Arabic" w:hAnsi="Simplified Arabic" w:cs="Simplified Arabic" w:hint="cs"/>
          <w:sz w:val="28"/>
          <w:szCs w:val="28"/>
          <w:rtl/>
          <w:lang w:bidi="ar-EG"/>
        </w:rPr>
        <w:t>تحليل عناصر المسؤولية الاجتماعية للبنوك وبيان أثر ذلك على التنمية المستدامة.</w:t>
      </w:r>
    </w:p>
    <w:p w:rsidR="001C79AD" w:rsidRDefault="001C79AD" w:rsidP="001C79AD">
      <w:pPr>
        <w:pStyle w:val="ListParagraph"/>
        <w:numPr>
          <w:ilvl w:val="0"/>
          <w:numId w:val="110"/>
        </w:numPr>
        <w:autoSpaceDE w:val="0"/>
        <w:autoSpaceDN w:val="0"/>
        <w:adjustRightInd w:val="0"/>
        <w:spacing w:after="0" w:line="240" w:lineRule="auto"/>
        <w:jc w:val="lowKashida"/>
        <w:rPr>
          <w:rFonts w:ascii="Simplified Arabic" w:hAnsi="Simplified Arabic" w:cs="Simplified Arabic"/>
          <w:sz w:val="28"/>
          <w:szCs w:val="28"/>
          <w:lang w:bidi="ar-EG"/>
        </w:rPr>
      </w:pPr>
      <w:r w:rsidRPr="00A73813">
        <w:rPr>
          <w:rFonts w:ascii="Simplified Arabic" w:hAnsi="Simplified Arabic" w:cs="Simplified Arabic" w:hint="cs"/>
          <w:sz w:val="28"/>
          <w:szCs w:val="28"/>
          <w:rtl/>
          <w:lang w:bidi="ar-EG"/>
        </w:rPr>
        <w:t>تقديم معالم نظرية للبنوك عن مفهوم المسؤولية الاجتماعية.</w:t>
      </w:r>
    </w:p>
    <w:p w:rsidR="001C79AD" w:rsidRDefault="001C79AD" w:rsidP="001C79AD">
      <w:pPr>
        <w:pStyle w:val="ListParagraph"/>
        <w:numPr>
          <w:ilvl w:val="0"/>
          <w:numId w:val="110"/>
        </w:numPr>
        <w:spacing w:after="0" w:line="240" w:lineRule="auto"/>
        <w:jc w:val="lowKashida"/>
        <w:rPr>
          <w:rFonts w:ascii="Simplified Arabic" w:hAnsi="Simplified Arabic" w:cs="Simplified Arabic"/>
          <w:sz w:val="28"/>
          <w:szCs w:val="28"/>
          <w:lang w:bidi="ar-EG"/>
        </w:rPr>
      </w:pPr>
      <w:r w:rsidRPr="00992E4A">
        <w:rPr>
          <w:rFonts w:ascii="Simplified Arabic" w:hAnsi="Simplified Arabic" w:cs="Simplified Arabic"/>
          <w:sz w:val="28"/>
          <w:szCs w:val="28"/>
          <w:rtl/>
          <w:lang w:bidi="ar-EG"/>
        </w:rPr>
        <w:t>تحديد رؤية واضحة نحو الدور الاجتماعي الذي تريد أن تتبناه</w:t>
      </w:r>
      <w:r>
        <w:rPr>
          <w:rFonts w:ascii="Simplified Arabic" w:hAnsi="Simplified Arabic" w:cs="Simplified Arabic" w:hint="cs"/>
          <w:sz w:val="28"/>
          <w:szCs w:val="28"/>
          <w:rtl/>
          <w:lang w:bidi="ar-EG"/>
        </w:rPr>
        <w:t xml:space="preserve"> المؤسسات </w:t>
      </w:r>
      <w:r w:rsidRPr="00992E4A">
        <w:rPr>
          <w:rFonts w:ascii="Simplified Arabic" w:hAnsi="Simplified Arabic" w:cs="Simplified Arabic" w:hint="cs"/>
          <w:sz w:val="28"/>
          <w:szCs w:val="28"/>
          <w:rtl/>
          <w:lang w:bidi="ar-EG"/>
        </w:rPr>
        <w:t>والقضية</w:t>
      </w:r>
      <w:r w:rsidRPr="00992E4A">
        <w:rPr>
          <w:rFonts w:ascii="Simplified Arabic" w:hAnsi="Simplified Arabic" w:cs="Simplified Arabic"/>
          <w:sz w:val="28"/>
          <w:szCs w:val="28"/>
          <w:rtl/>
          <w:lang w:bidi="ar-EG"/>
        </w:rPr>
        <w:t xml:space="preserve"> الرئيسية التي ستهتم بالعمل على المساهمة في معالجتها والمبادرة التي ستقدمها للمجتمع.</w:t>
      </w:r>
    </w:p>
    <w:p w:rsidR="001C79AD" w:rsidRPr="00D10AAE" w:rsidRDefault="001C79AD" w:rsidP="001C79AD">
      <w:pPr>
        <w:spacing w:after="0" w:line="240" w:lineRule="auto"/>
        <w:contextualSpacing/>
        <w:rPr>
          <w:rFonts w:ascii="Simplified Arabic" w:hAnsi="Simplified Arabic" w:cs="Simplified Arabic"/>
          <w:b/>
          <w:bCs/>
          <w:sz w:val="32"/>
          <w:szCs w:val="32"/>
          <w:rtl/>
          <w:lang w:bidi="ar-EG"/>
        </w:rPr>
      </w:pPr>
      <w:r w:rsidRPr="00D10AAE">
        <w:rPr>
          <w:rFonts w:ascii="Simplified Arabic" w:eastAsia="Calibri" w:hAnsi="Simplified Arabic" w:cs="Simplified Arabic" w:hint="cs"/>
          <w:b/>
          <w:bCs/>
          <w:sz w:val="32"/>
          <w:szCs w:val="32"/>
          <w:rtl/>
          <w:lang w:bidi="ar-EG"/>
        </w:rPr>
        <w:t>1-4 أهمية الدراسة</w:t>
      </w:r>
      <w:r w:rsidRPr="00D10AAE">
        <w:rPr>
          <w:rFonts w:ascii="Simplified Arabic" w:eastAsia="Calibri" w:hAnsi="Simplified Arabic" w:cs="Simplified Arabic"/>
          <w:b/>
          <w:bCs/>
          <w:sz w:val="32"/>
          <w:szCs w:val="32"/>
          <w:rtl/>
          <w:lang w:bidi="ar-EG"/>
        </w:rPr>
        <w:t>:</w:t>
      </w:r>
      <w:r w:rsidRPr="00D10AAE">
        <w:rPr>
          <w:rFonts w:ascii="Simplified Arabic" w:hAnsi="Simplified Arabic" w:cs="Simplified Arabic" w:hint="cs"/>
          <w:b/>
          <w:bCs/>
          <w:sz w:val="32"/>
          <w:szCs w:val="32"/>
          <w:rtl/>
          <w:lang w:bidi="ar-EG"/>
        </w:rPr>
        <w:t xml:space="preserve"> </w:t>
      </w:r>
    </w:p>
    <w:p w:rsidR="001C79AD" w:rsidRPr="00A83D66" w:rsidRDefault="001C79AD" w:rsidP="001C79AD">
      <w:pPr>
        <w:spacing w:after="0" w:line="240" w:lineRule="auto"/>
        <w:ind w:firstLine="720"/>
        <w:contextualSpacing/>
        <w:jc w:val="both"/>
        <w:rPr>
          <w:rFonts w:ascii="Simplified Arabic" w:eastAsia="Calibri" w:hAnsi="Simplified Arabic" w:cs="Simplified Arabic"/>
          <w:sz w:val="28"/>
          <w:szCs w:val="28"/>
          <w:rtl/>
          <w:lang w:bidi="ar-EG"/>
        </w:rPr>
      </w:pPr>
      <w:r w:rsidRPr="00A83D66">
        <w:rPr>
          <w:rFonts w:ascii="Simplified Arabic" w:eastAsia="Calibri" w:hAnsi="Simplified Arabic" w:cs="Simplified Arabic" w:hint="cs"/>
          <w:sz w:val="28"/>
          <w:szCs w:val="28"/>
          <w:rtl/>
          <w:lang w:bidi="ar-EG"/>
        </w:rPr>
        <w:t xml:space="preserve">تنبع أهمية موضوع الدراسة انطلاقا من الاهتمام العالمي والمحلي من خلال توجه الدستور وقانون الاستثمار لسنة 2017 </w:t>
      </w:r>
      <w:r>
        <w:rPr>
          <w:rFonts w:ascii="Simplified Arabic" w:eastAsia="Calibri" w:hAnsi="Simplified Arabic" w:cs="Simplified Arabic" w:hint="cs"/>
          <w:sz w:val="28"/>
          <w:szCs w:val="28"/>
          <w:rtl/>
          <w:lang w:bidi="ar-EG"/>
        </w:rPr>
        <w:t xml:space="preserve">وكذلك </w:t>
      </w:r>
      <w:r w:rsidRPr="00A83D66">
        <w:rPr>
          <w:rFonts w:ascii="Simplified Arabic" w:eastAsia="Calibri" w:hAnsi="Simplified Arabic" w:cs="Simplified Arabic" w:hint="cs"/>
          <w:sz w:val="28"/>
          <w:szCs w:val="28"/>
          <w:rtl/>
          <w:lang w:bidi="ar-EG"/>
        </w:rPr>
        <w:t xml:space="preserve">حاجة قطاع الأعمال إلى إدراك مفهوم المسؤولية المجتمعية والمنافع المترتبة عليه للدولة والمجتمع ككل. </w:t>
      </w:r>
      <w:r>
        <w:rPr>
          <w:rFonts w:ascii="Simplified Arabic" w:eastAsia="Calibri" w:hAnsi="Simplified Arabic" w:cs="Simplified Arabic" w:hint="cs"/>
          <w:sz w:val="28"/>
          <w:szCs w:val="28"/>
          <w:rtl/>
          <w:lang w:bidi="ar-EG"/>
        </w:rPr>
        <w:t xml:space="preserve">بجانب </w:t>
      </w:r>
      <w:r w:rsidRPr="00A83D66">
        <w:rPr>
          <w:rFonts w:ascii="Simplified Arabic" w:eastAsia="Calibri" w:hAnsi="Simplified Arabic" w:cs="Simplified Arabic" w:hint="cs"/>
          <w:sz w:val="28"/>
          <w:szCs w:val="28"/>
          <w:rtl/>
          <w:lang w:bidi="ar-EG"/>
        </w:rPr>
        <w:t>بيان ما يمكن أن تؤديه المسؤولية المجتمعية في إطار الاستراتيجية القومية للتنمية وبناء الميزة التنافسية لقطاع الأعمال والذي يؤدي بدوره إلى دخول قطاع الأعمال لسوق المنافسة العالمية.</w:t>
      </w:r>
    </w:p>
    <w:p w:rsidR="001C79AD" w:rsidRDefault="001C79AD" w:rsidP="001C79AD">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وأيضًا </w:t>
      </w:r>
      <w:r w:rsidRPr="00A83D66">
        <w:rPr>
          <w:rFonts w:ascii="Simplified Arabic" w:eastAsia="Calibri" w:hAnsi="Simplified Arabic" w:cs="Simplified Arabic" w:hint="cs"/>
          <w:sz w:val="28"/>
          <w:szCs w:val="28"/>
          <w:rtl/>
          <w:lang w:bidi="ar-EG"/>
        </w:rPr>
        <w:t xml:space="preserve">الحاجة </w:t>
      </w:r>
      <w:r>
        <w:rPr>
          <w:rFonts w:ascii="Simplified Arabic" w:eastAsia="Calibri" w:hAnsi="Simplified Arabic" w:cs="Simplified Arabic" w:hint="cs"/>
          <w:sz w:val="28"/>
          <w:szCs w:val="28"/>
          <w:rtl/>
          <w:lang w:bidi="ar-EG"/>
        </w:rPr>
        <w:t xml:space="preserve">المُلحة </w:t>
      </w:r>
      <w:r w:rsidRPr="00A83D66">
        <w:rPr>
          <w:rFonts w:ascii="Simplified Arabic" w:eastAsia="Calibri" w:hAnsi="Simplified Arabic" w:cs="Simplified Arabic" w:hint="cs"/>
          <w:sz w:val="28"/>
          <w:szCs w:val="28"/>
          <w:rtl/>
          <w:lang w:bidi="ar-EG"/>
        </w:rPr>
        <w:t xml:space="preserve">إلى سد الفجوة بين منظمات الأعمال ذات الطبيعية الاقتصادية ومنظمات المجتمع المدني ذات الطبيعية الاجتماعية مما يجعلها قوة مساندة إلى النشاط الاقتصادي داخل الدولة ويساهم في علاج التباينات المكانية في جهود </w:t>
      </w:r>
      <w:r w:rsidRPr="00A83D66">
        <w:rPr>
          <w:rFonts w:ascii="Simplified Arabic" w:eastAsia="Calibri" w:hAnsi="Simplified Arabic" w:cs="Simplified Arabic" w:hint="cs"/>
          <w:sz w:val="28"/>
          <w:szCs w:val="28"/>
          <w:rtl/>
          <w:lang w:bidi="ar-EG"/>
        </w:rPr>
        <w:lastRenderedPageBreak/>
        <w:t>التنمية.</w:t>
      </w:r>
      <w:r>
        <w:rPr>
          <w:rFonts w:ascii="Simplified Arabic" w:eastAsia="Calibri" w:hAnsi="Simplified Arabic" w:cs="Simplified Arabic" w:hint="cs"/>
          <w:sz w:val="28"/>
          <w:szCs w:val="28"/>
          <w:rtl/>
          <w:lang w:bidi="ar-EG"/>
        </w:rPr>
        <w:t xml:space="preserve"> و</w:t>
      </w:r>
      <w:r w:rsidRPr="00A83D66">
        <w:rPr>
          <w:rFonts w:ascii="Simplified Arabic" w:eastAsia="Calibri" w:hAnsi="Simplified Arabic" w:cs="Simplified Arabic" w:hint="cs"/>
          <w:sz w:val="28"/>
          <w:szCs w:val="28"/>
          <w:rtl/>
          <w:lang w:bidi="ar-EG"/>
        </w:rPr>
        <w:t>حاجة قطاع الأعمال إلى الأنشطة التي تساهم في كسب رضا المواطنين وولائهم تجاه المجتمع المحلي.</w:t>
      </w:r>
    </w:p>
    <w:p w:rsidR="001C79AD" w:rsidRPr="00A83D66" w:rsidRDefault="001C79AD" w:rsidP="001C79AD">
      <w:pPr>
        <w:spacing w:after="0" w:line="240" w:lineRule="auto"/>
        <w:ind w:firstLine="720"/>
        <w:contextualSpacing/>
        <w:jc w:val="both"/>
        <w:rPr>
          <w:rFonts w:ascii="Simplified Arabic" w:eastAsia="Calibri" w:hAnsi="Simplified Arabic" w:cs="Simplified Arabic"/>
          <w:sz w:val="28"/>
          <w:szCs w:val="28"/>
          <w:rtl/>
          <w:lang w:bidi="ar-EG"/>
        </w:rPr>
      </w:pPr>
      <w:r w:rsidRPr="00A83D66">
        <w:rPr>
          <w:rFonts w:ascii="Simplified Arabic" w:eastAsia="Calibri" w:hAnsi="Simplified Arabic" w:cs="Simplified Arabic" w:hint="cs"/>
          <w:sz w:val="28"/>
          <w:szCs w:val="28"/>
          <w:rtl/>
          <w:lang w:bidi="ar-EG"/>
        </w:rPr>
        <w:t xml:space="preserve">وبصفة عامة </w:t>
      </w:r>
      <w:r>
        <w:rPr>
          <w:rFonts w:ascii="Simplified Arabic" w:eastAsia="Calibri" w:hAnsi="Simplified Arabic" w:cs="Simplified Arabic" w:hint="cs"/>
          <w:sz w:val="28"/>
          <w:szCs w:val="28"/>
          <w:rtl/>
          <w:lang w:bidi="ar-EG"/>
        </w:rPr>
        <w:t xml:space="preserve">تعتبر </w:t>
      </w:r>
      <w:r w:rsidRPr="00A83D66">
        <w:rPr>
          <w:rFonts w:ascii="Simplified Arabic" w:eastAsia="Calibri" w:hAnsi="Simplified Arabic" w:cs="Simplified Arabic"/>
          <w:sz w:val="28"/>
          <w:szCs w:val="28"/>
          <w:rtl/>
          <w:lang w:bidi="ar-EG"/>
        </w:rPr>
        <w:t>المسؤولية الاجتماعية</w:t>
      </w:r>
      <w:r w:rsidRPr="00A83D66">
        <w:rPr>
          <w:rFonts w:ascii="Simplified Arabic" w:eastAsia="Calibri" w:hAnsi="Simplified Arabic" w:cs="Simplified Arabic" w:hint="cs"/>
          <w:sz w:val="28"/>
          <w:szCs w:val="28"/>
          <w:rtl/>
          <w:lang w:bidi="ar-EG"/>
        </w:rPr>
        <w:t xml:space="preserve"> هي المساهمات التي تقدمها منشآت القطاع الخاص والعام الأعمال في تحقيق التنمية المستدامة للمجتمع وذلك كونها عائدًا والتزامًا اخلاقيًا تجاه المجتمع، استثمارًا تنمويًا لتحقيق التنمية المستدامة وتعود بالفائدة على قطاع الأعمال العام</w:t>
      </w:r>
      <w:r>
        <w:rPr>
          <w:rFonts w:ascii="Simplified Arabic" w:eastAsia="Calibri" w:hAnsi="Simplified Arabic" w:cs="Simplified Arabic" w:hint="cs"/>
          <w:sz w:val="28"/>
          <w:szCs w:val="28"/>
          <w:rtl/>
          <w:lang w:bidi="ar-EG"/>
        </w:rPr>
        <w:t>.</w:t>
      </w:r>
      <w:r w:rsidRPr="00A83D66">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w:t>
      </w:r>
      <w:r w:rsidRPr="00A83D66">
        <w:rPr>
          <w:rFonts w:ascii="Simplified Arabic" w:eastAsia="Calibri" w:hAnsi="Simplified Arabic" w:cs="Simplified Arabic" w:hint="cs"/>
          <w:sz w:val="28"/>
          <w:szCs w:val="28"/>
          <w:rtl/>
          <w:lang w:bidi="ar-EG"/>
        </w:rPr>
        <w:t xml:space="preserve">هناك ثلاث توجهات توضح هذا المفهوم </w:t>
      </w:r>
      <w:r>
        <w:rPr>
          <w:rFonts w:ascii="Simplified Arabic" w:eastAsia="Calibri" w:hAnsi="Simplified Arabic" w:cs="Simplified Arabic" w:hint="cs"/>
          <w:sz w:val="28"/>
          <w:szCs w:val="28"/>
          <w:rtl/>
          <w:lang w:bidi="ar-EG"/>
        </w:rPr>
        <w:t xml:space="preserve">وهم: </w:t>
      </w:r>
      <w:r w:rsidRPr="00A83D66">
        <w:rPr>
          <w:rFonts w:ascii="Simplified Arabic" w:eastAsia="Calibri" w:hAnsi="Simplified Arabic" w:cs="Simplified Arabic" w:hint="cs"/>
          <w:sz w:val="28"/>
          <w:szCs w:val="28"/>
          <w:rtl/>
          <w:lang w:bidi="ar-EG"/>
        </w:rPr>
        <w:t xml:space="preserve">أصحاب المصالح، </w:t>
      </w:r>
      <w:r>
        <w:rPr>
          <w:rFonts w:ascii="Simplified Arabic" w:eastAsia="Calibri" w:hAnsi="Simplified Arabic" w:cs="Simplified Arabic" w:hint="cs"/>
          <w:sz w:val="28"/>
          <w:szCs w:val="28"/>
          <w:rtl/>
          <w:lang w:bidi="ar-EG"/>
        </w:rPr>
        <w:t>الا</w:t>
      </w:r>
      <w:r w:rsidRPr="00A83D66">
        <w:rPr>
          <w:rFonts w:ascii="Simplified Arabic" w:eastAsia="Calibri" w:hAnsi="Simplified Arabic" w:cs="Simplified Arabic" w:hint="cs"/>
          <w:sz w:val="28"/>
          <w:szCs w:val="28"/>
          <w:rtl/>
          <w:lang w:bidi="ar-EG"/>
        </w:rPr>
        <w:t xml:space="preserve">تجاه ديني، </w:t>
      </w:r>
      <w:r>
        <w:rPr>
          <w:rFonts w:ascii="Simplified Arabic" w:eastAsia="Calibri" w:hAnsi="Simplified Arabic" w:cs="Simplified Arabic" w:hint="cs"/>
          <w:sz w:val="28"/>
          <w:szCs w:val="28"/>
          <w:rtl/>
          <w:lang w:bidi="ar-EG"/>
        </w:rPr>
        <w:t>وا</w:t>
      </w:r>
      <w:r w:rsidRPr="00A83D66">
        <w:rPr>
          <w:rFonts w:ascii="Simplified Arabic" w:eastAsia="Calibri" w:hAnsi="Simplified Arabic" w:cs="Simplified Arabic" w:hint="cs"/>
          <w:sz w:val="28"/>
          <w:szCs w:val="28"/>
          <w:rtl/>
          <w:lang w:bidi="ar-EG"/>
        </w:rPr>
        <w:t>تجاه الاقتصاد السياسي ومن ثم فأن المسؤولية الاجتماعية تعتبر وسيلة وأداة مهمة لتحقيق التنمية الشاملة وترتبط بالأعمال الاجتماعية بشكل أساسي.</w:t>
      </w:r>
      <w:r>
        <w:rPr>
          <w:rFonts w:ascii="Simplified Arabic" w:eastAsia="Calibri" w:hAnsi="Simplified Arabic" w:cs="Simplified Arabic" w:hint="cs"/>
          <w:sz w:val="28"/>
          <w:szCs w:val="28"/>
          <w:rtl/>
          <w:lang w:bidi="ar-EG"/>
        </w:rPr>
        <w:t xml:space="preserve"> كما </w:t>
      </w:r>
      <w:r w:rsidRPr="00A83D66">
        <w:rPr>
          <w:rFonts w:ascii="Simplified Arabic" w:eastAsia="Calibri" w:hAnsi="Simplified Arabic" w:cs="Simplified Arabic" w:hint="cs"/>
          <w:sz w:val="28"/>
          <w:szCs w:val="28"/>
          <w:rtl/>
          <w:lang w:bidi="ar-EG"/>
        </w:rPr>
        <w:t xml:space="preserve">يعتمد المنهج الشمولي للمسؤولية الاجتماعية على بعض القضايا الاقتصادية والاجتماعية منهما حقوق الإنسان، الممارسات العمالية، القضايا البيئية، ممارسات التشغيل العدالة، قضايا المستهلك وتنمية المجتمع وأخيرا </w:t>
      </w:r>
      <w:proofErr w:type="spellStart"/>
      <w:r w:rsidRPr="00A83D66">
        <w:rPr>
          <w:rFonts w:ascii="Simplified Arabic" w:eastAsia="Calibri" w:hAnsi="Simplified Arabic" w:cs="Simplified Arabic" w:hint="cs"/>
          <w:sz w:val="28"/>
          <w:szCs w:val="28"/>
          <w:rtl/>
          <w:lang w:bidi="ar-EG"/>
        </w:rPr>
        <w:t>الحوكمة</w:t>
      </w:r>
      <w:proofErr w:type="spellEnd"/>
      <w:r w:rsidRPr="00A83D66">
        <w:rPr>
          <w:rFonts w:ascii="Simplified Arabic" w:eastAsia="Calibri" w:hAnsi="Simplified Arabic" w:cs="Simplified Arabic" w:hint="cs"/>
          <w:sz w:val="28"/>
          <w:szCs w:val="28"/>
          <w:rtl/>
          <w:lang w:bidi="ar-EG"/>
        </w:rPr>
        <w:t xml:space="preserve">.   </w:t>
      </w:r>
    </w:p>
    <w:p w:rsidR="001C79AD" w:rsidRDefault="001C79AD" w:rsidP="001C79AD">
      <w:pPr>
        <w:spacing w:after="0" w:line="240" w:lineRule="auto"/>
        <w:ind w:firstLine="720"/>
        <w:contextualSpacing/>
        <w:jc w:val="lowKashida"/>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sz w:val="28"/>
          <w:szCs w:val="28"/>
          <w:rtl/>
          <w:lang w:bidi="ar-EG"/>
        </w:rPr>
        <w:t>كما أن الدراسة تمثل اسهامًا متواضعا يربط بين المسؤولية الاجتماعية للبنوك العاملة في مصر سواء</w:t>
      </w:r>
      <w:r>
        <w:rPr>
          <w:rFonts w:ascii="Simplified Arabic" w:eastAsia="Calibri" w:hAnsi="Simplified Arabic" w:cs="Simplified Arabic" w:hint="cs"/>
          <w:sz w:val="28"/>
          <w:szCs w:val="28"/>
          <w:rtl/>
          <w:lang w:bidi="ar-EG"/>
        </w:rPr>
        <w:t xml:space="preserve"> من</w:t>
      </w:r>
      <w:r w:rsidRPr="002D395D">
        <w:rPr>
          <w:rFonts w:ascii="Simplified Arabic" w:eastAsia="Calibri" w:hAnsi="Simplified Arabic" w:cs="Simplified Arabic" w:hint="cs"/>
          <w:sz w:val="28"/>
          <w:szCs w:val="28"/>
          <w:rtl/>
          <w:lang w:bidi="ar-EG"/>
        </w:rPr>
        <w:t xml:space="preserve"> القطاع الحكومي والخاص أو ما يمثل شركة مساهمة مصرية وما يترتب عل</w:t>
      </w:r>
      <w:r>
        <w:rPr>
          <w:rFonts w:ascii="Simplified Arabic" w:eastAsia="Calibri" w:hAnsi="Simplified Arabic" w:cs="Simplified Arabic" w:hint="cs"/>
          <w:sz w:val="28"/>
          <w:szCs w:val="28"/>
          <w:rtl/>
          <w:lang w:bidi="ar-EG"/>
        </w:rPr>
        <w:t>ى ذلك</w:t>
      </w:r>
      <w:r w:rsidRPr="002D395D">
        <w:rPr>
          <w:rFonts w:ascii="Simplified Arabic" w:eastAsia="Calibri" w:hAnsi="Simplified Arabic" w:cs="Simplified Arabic" w:hint="cs"/>
          <w:sz w:val="28"/>
          <w:szCs w:val="28"/>
          <w:rtl/>
          <w:lang w:bidi="ar-EG"/>
        </w:rPr>
        <w:t xml:space="preserve"> من تعميق لمفهوم الاستدامة وكذا </w:t>
      </w:r>
      <w:r>
        <w:rPr>
          <w:rFonts w:ascii="Simplified Arabic" w:eastAsia="Calibri" w:hAnsi="Simplified Arabic" w:cs="Simplified Arabic" w:hint="cs"/>
          <w:sz w:val="28"/>
          <w:szCs w:val="28"/>
          <w:rtl/>
          <w:lang w:bidi="ar-EG"/>
        </w:rPr>
        <w:t>ت</w:t>
      </w:r>
      <w:r w:rsidRPr="002D395D">
        <w:rPr>
          <w:rFonts w:ascii="Simplified Arabic" w:eastAsia="Calibri" w:hAnsi="Simplified Arabic" w:cs="Simplified Arabic" w:hint="cs"/>
          <w:sz w:val="28"/>
          <w:szCs w:val="28"/>
          <w:rtl/>
          <w:lang w:bidi="ar-EG"/>
        </w:rPr>
        <w:t xml:space="preserve">تمثل الأهمية عمليًا من خلال تصميم نموذج لقياس وتقييم المسؤولية الاجتماعية للبنوك من خلال إضافة بعد </w:t>
      </w:r>
      <w:proofErr w:type="spellStart"/>
      <w:r w:rsidRPr="002D395D">
        <w:rPr>
          <w:rFonts w:ascii="Simplified Arabic" w:eastAsia="Calibri" w:hAnsi="Simplified Arabic" w:cs="Simplified Arabic" w:hint="cs"/>
          <w:sz w:val="28"/>
          <w:szCs w:val="28"/>
          <w:rtl/>
          <w:lang w:bidi="ar-EG"/>
        </w:rPr>
        <w:t>حوكمة</w:t>
      </w:r>
      <w:proofErr w:type="spellEnd"/>
      <w:r w:rsidRPr="002D395D">
        <w:rPr>
          <w:rFonts w:ascii="Simplified Arabic" w:eastAsia="Calibri" w:hAnsi="Simplified Arabic" w:cs="Simplified Arabic" w:hint="cs"/>
          <w:sz w:val="28"/>
          <w:szCs w:val="28"/>
          <w:rtl/>
          <w:lang w:bidi="ar-EG"/>
        </w:rPr>
        <w:t xml:space="preserve"> المصارف والبنوك وهو ما يعتبر مؤشر</w:t>
      </w:r>
      <w:r>
        <w:rPr>
          <w:rFonts w:ascii="Simplified Arabic" w:eastAsia="Calibri" w:hAnsi="Simplified Arabic" w:cs="Simplified Arabic" w:hint="cs"/>
          <w:sz w:val="28"/>
          <w:szCs w:val="28"/>
          <w:rtl/>
          <w:lang w:bidi="ar-EG"/>
        </w:rPr>
        <w:t>ًا</w:t>
      </w:r>
      <w:r w:rsidRPr="002D395D">
        <w:rPr>
          <w:rFonts w:ascii="Simplified Arabic" w:eastAsia="Calibri" w:hAnsi="Simplified Arabic" w:cs="Simplified Arabic" w:hint="cs"/>
          <w:sz w:val="28"/>
          <w:szCs w:val="28"/>
          <w:rtl/>
          <w:lang w:bidi="ar-EG"/>
        </w:rPr>
        <w:t xml:space="preserve"> كمي</w:t>
      </w:r>
      <w:r>
        <w:rPr>
          <w:rFonts w:ascii="Simplified Arabic" w:eastAsia="Calibri" w:hAnsi="Simplified Arabic" w:cs="Simplified Arabic" w:hint="cs"/>
          <w:sz w:val="28"/>
          <w:szCs w:val="28"/>
          <w:rtl/>
          <w:lang w:bidi="ar-EG"/>
        </w:rPr>
        <w:t>ًا</w:t>
      </w:r>
      <w:r w:rsidRPr="002D395D">
        <w:rPr>
          <w:rFonts w:ascii="Simplified Arabic" w:eastAsia="Calibri" w:hAnsi="Simplified Arabic" w:cs="Simplified Arabic" w:hint="cs"/>
          <w:sz w:val="28"/>
          <w:szCs w:val="28"/>
          <w:rtl/>
          <w:lang w:bidi="ar-EG"/>
        </w:rPr>
        <w:t xml:space="preserve"> مكمل</w:t>
      </w:r>
      <w:r>
        <w:rPr>
          <w:rFonts w:ascii="Simplified Arabic" w:eastAsia="Calibri" w:hAnsi="Simplified Arabic" w:cs="Simplified Arabic" w:hint="cs"/>
          <w:sz w:val="28"/>
          <w:szCs w:val="28"/>
          <w:rtl/>
          <w:lang w:bidi="ar-EG"/>
        </w:rPr>
        <w:t>ًا</w:t>
      </w:r>
      <w:r w:rsidRPr="002D395D">
        <w:rPr>
          <w:rFonts w:ascii="Simplified Arabic" w:eastAsia="Calibri" w:hAnsi="Simplified Arabic" w:cs="Simplified Arabic" w:hint="cs"/>
          <w:sz w:val="28"/>
          <w:szCs w:val="28"/>
          <w:rtl/>
          <w:lang w:bidi="ar-EG"/>
        </w:rPr>
        <w:t xml:space="preserve"> لتقييم وقياس المسؤولية الاجتماعية.</w:t>
      </w:r>
    </w:p>
    <w:p w:rsidR="001C79AD" w:rsidRPr="00D10AAE" w:rsidRDefault="001C79AD" w:rsidP="001C79AD">
      <w:pPr>
        <w:autoSpaceDE w:val="0"/>
        <w:autoSpaceDN w:val="0"/>
        <w:adjustRightInd w:val="0"/>
        <w:spacing w:after="0" w:line="240" w:lineRule="auto"/>
        <w:contextualSpacing/>
        <w:jc w:val="both"/>
        <w:rPr>
          <w:rFonts w:ascii="Simplified Arabic" w:eastAsia="Calibri" w:hAnsi="Simplified Arabic" w:cs="Simplified Arabic"/>
          <w:b/>
          <w:bCs/>
          <w:sz w:val="32"/>
          <w:szCs w:val="32"/>
          <w:rtl/>
          <w:lang w:bidi="ar-EG"/>
        </w:rPr>
      </w:pPr>
      <w:r w:rsidRPr="00D10AAE">
        <w:rPr>
          <w:rFonts w:ascii="Simplified Arabic" w:eastAsia="Calibri" w:hAnsi="Simplified Arabic" w:cs="Simplified Arabic" w:hint="cs"/>
          <w:b/>
          <w:bCs/>
          <w:sz w:val="32"/>
          <w:szCs w:val="32"/>
          <w:rtl/>
          <w:lang w:bidi="ar-EG"/>
        </w:rPr>
        <w:t xml:space="preserve">1-5 تساؤلات الدراسة: </w:t>
      </w:r>
    </w:p>
    <w:p w:rsidR="001C79AD" w:rsidRPr="001206B6" w:rsidRDefault="001C79AD" w:rsidP="001C79AD">
      <w:pPr>
        <w:autoSpaceDE w:val="0"/>
        <w:autoSpaceDN w:val="0"/>
        <w:adjustRightInd w:val="0"/>
        <w:spacing w:after="0" w:line="240" w:lineRule="auto"/>
        <w:ind w:firstLine="720"/>
        <w:contextualSpacing/>
        <w:jc w:val="both"/>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b/>
          <w:bCs/>
          <w:sz w:val="28"/>
          <w:szCs w:val="28"/>
          <w:rtl/>
          <w:lang w:bidi="ar-EG"/>
        </w:rPr>
        <w:t>التساؤل</w:t>
      </w:r>
      <w:r w:rsidRPr="002D395D">
        <w:rPr>
          <w:rFonts w:ascii="Simplified Arabic" w:eastAsia="Calibri" w:hAnsi="Simplified Arabic" w:cs="Simplified Arabic"/>
          <w:b/>
          <w:bCs/>
          <w:sz w:val="28"/>
          <w:szCs w:val="28"/>
          <w:rtl/>
          <w:lang w:bidi="ar-EG"/>
        </w:rPr>
        <w:t xml:space="preserve"> </w:t>
      </w:r>
      <w:r w:rsidRPr="002D395D">
        <w:rPr>
          <w:rFonts w:ascii="Simplified Arabic" w:eastAsia="Calibri" w:hAnsi="Simplified Arabic" w:cs="Simplified Arabic" w:hint="cs"/>
          <w:b/>
          <w:bCs/>
          <w:sz w:val="28"/>
          <w:szCs w:val="28"/>
          <w:rtl/>
          <w:lang w:bidi="ar-EG"/>
        </w:rPr>
        <w:t xml:space="preserve">الرئيسي: </w:t>
      </w:r>
      <w:r w:rsidRPr="001206B6">
        <w:rPr>
          <w:rFonts w:ascii="Simplified Arabic" w:eastAsia="Calibri" w:hAnsi="Simplified Arabic" w:cs="Simplified Arabic" w:hint="cs"/>
          <w:sz w:val="28"/>
          <w:szCs w:val="28"/>
          <w:rtl/>
          <w:lang w:bidi="ar-EG"/>
        </w:rPr>
        <w:t xml:space="preserve">ما هو </w:t>
      </w:r>
      <w:r>
        <w:rPr>
          <w:rFonts w:ascii="Simplified Arabic" w:eastAsia="Calibri" w:hAnsi="Simplified Arabic" w:cs="Simplified Arabic" w:hint="cs"/>
          <w:sz w:val="28"/>
          <w:szCs w:val="28"/>
          <w:rtl/>
          <w:lang w:bidi="ar-EG"/>
        </w:rPr>
        <w:t xml:space="preserve">واقع </w:t>
      </w:r>
      <w:r w:rsidRPr="001206B6">
        <w:rPr>
          <w:rFonts w:ascii="Simplified Arabic" w:eastAsia="Calibri" w:hAnsi="Simplified Arabic" w:cs="Simplified Arabic" w:hint="cs"/>
          <w:sz w:val="28"/>
          <w:szCs w:val="28"/>
          <w:rtl/>
          <w:lang w:bidi="ar-EG"/>
        </w:rPr>
        <w:t>المسؤولية الاجتماعية في مصر</w:t>
      </w:r>
      <w:r>
        <w:rPr>
          <w:rFonts w:ascii="Simplified Arabic" w:eastAsia="Calibri" w:hAnsi="Simplified Arabic" w:cs="Simplified Arabic" w:hint="cs"/>
          <w:sz w:val="28"/>
          <w:szCs w:val="28"/>
          <w:rtl/>
          <w:lang w:bidi="ar-EG"/>
        </w:rPr>
        <w:t xml:space="preserve"> في ضوء الخبرات المكتسبة من بعض التجارب الدولية</w:t>
      </w:r>
      <w:r w:rsidRPr="001206B6">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وما هو واقع ومعايير قياس المسؤولية الاجتماعية للبنوك</w:t>
      </w:r>
      <w:r w:rsidRPr="001206B6">
        <w:rPr>
          <w:rFonts w:ascii="Simplified Arabic" w:eastAsia="Calibri" w:hAnsi="Simplified Arabic" w:cs="Simplified Arabic" w:hint="cs"/>
          <w:sz w:val="28"/>
          <w:szCs w:val="28"/>
          <w:rtl/>
          <w:lang w:bidi="ar-EG"/>
        </w:rPr>
        <w:t>؟</w:t>
      </w:r>
    </w:p>
    <w:p w:rsidR="001C79AD" w:rsidRPr="002D395D" w:rsidRDefault="001C79AD" w:rsidP="001C79AD">
      <w:pPr>
        <w:autoSpaceDE w:val="0"/>
        <w:autoSpaceDN w:val="0"/>
        <w:adjustRightInd w:val="0"/>
        <w:spacing w:after="0" w:line="240" w:lineRule="auto"/>
        <w:contextualSpacing/>
        <w:jc w:val="both"/>
        <w:rPr>
          <w:rFonts w:ascii="Simplified Arabic" w:eastAsia="Calibri" w:hAnsi="Simplified Arabic" w:cs="Simplified Arabic"/>
          <w:b/>
          <w:bCs/>
          <w:sz w:val="28"/>
          <w:szCs w:val="28"/>
          <w:rtl/>
          <w:lang w:bidi="ar-EG"/>
        </w:rPr>
      </w:pPr>
      <w:r w:rsidRPr="002D395D">
        <w:rPr>
          <w:rFonts w:ascii="Simplified Arabic" w:eastAsia="Calibri" w:hAnsi="Simplified Arabic" w:cs="Simplified Arabic" w:hint="cs"/>
          <w:b/>
          <w:bCs/>
          <w:sz w:val="28"/>
          <w:szCs w:val="28"/>
          <w:rtl/>
          <w:lang w:bidi="ar-EG"/>
        </w:rPr>
        <w:t>التساؤلات الفرعية:</w:t>
      </w:r>
    </w:p>
    <w:p w:rsidR="001C79AD" w:rsidRPr="0041333F" w:rsidRDefault="001C79AD" w:rsidP="001C79AD">
      <w:pPr>
        <w:pStyle w:val="ListParagraph"/>
        <w:numPr>
          <w:ilvl w:val="0"/>
          <w:numId w:val="111"/>
        </w:numPr>
        <w:spacing w:after="0" w:line="240" w:lineRule="auto"/>
        <w:rPr>
          <w:rFonts w:ascii="Simplified Arabic" w:hAnsi="Simplified Arabic" w:cs="Simplified Arabic"/>
          <w:sz w:val="28"/>
          <w:szCs w:val="28"/>
          <w:rtl/>
          <w:lang w:bidi="ar-EG"/>
        </w:rPr>
      </w:pPr>
      <w:r w:rsidRPr="0041333F">
        <w:rPr>
          <w:rFonts w:ascii="Simplified Arabic" w:hAnsi="Simplified Arabic" w:cs="Simplified Arabic" w:hint="cs"/>
          <w:sz w:val="28"/>
          <w:szCs w:val="28"/>
          <w:rtl/>
          <w:lang w:bidi="ar-EG"/>
        </w:rPr>
        <w:t>هل يمكن الاستفادة من الخبرات المحلية والدولية في توجيه شركاء التنمية معا تجاه جهود المسؤولية المجتمعية؟</w:t>
      </w:r>
    </w:p>
    <w:p w:rsidR="001C79AD" w:rsidRPr="0041333F" w:rsidRDefault="001C79AD" w:rsidP="001C79AD">
      <w:pPr>
        <w:pStyle w:val="ListParagraph"/>
        <w:numPr>
          <w:ilvl w:val="0"/>
          <w:numId w:val="111"/>
        </w:numPr>
        <w:spacing w:after="0" w:line="240" w:lineRule="auto"/>
        <w:rPr>
          <w:rFonts w:ascii="Simplified Arabic" w:hAnsi="Simplified Arabic" w:cs="Simplified Arabic"/>
          <w:sz w:val="28"/>
          <w:szCs w:val="28"/>
          <w:rtl/>
          <w:lang w:bidi="ar-EG"/>
        </w:rPr>
      </w:pPr>
      <w:r w:rsidRPr="0041333F">
        <w:rPr>
          <w:rFonts w:ascii="Simplified Arabic" w:hAnsi="Simplified Arabic" w:cs="Simplified Arabic" w:hint="cs"/>
          <w:sz w:val="28"/>
          <w:szCs w:val="28"/>
          <w:rtl/>
          <w:lang w:bidi="ar-EG"/>
        </w:rPr>
        <w:t>هل توجد مهام وأهداف محددة يمكن أن تلعبها المسؤولية الاجتماعية وذلك في ضوء أهداف تنمية المجتمع المصري بالعامة والمجتمع المحلي بخاصة؟</w:t>
      </w:r>
    </w:p>
    <w:p w:rsidR="001C79AD" w:rsidRPr="0041333F" w:rsidRDefault="001C79AD" w:rsidP="001C79AD">
      <w:pPr>
        <w:pStyle w:val="ListParagraph"/>
        <w:numPr>
          <w:ilvl w:val="0"/>
          <w:numId w:val="111"/>
        </w:numPr>
        <w:spacing w:after="0" w:line="240" w:lineRule="auto"/>
        <w:rPr>
          <w:rFonts w:ascii="Simplified Arabic" w:hAnsi="Simplified Arabic" w:cs="Simplified Arabic"/>
          <w:sz w:val="28"/>
          <w:szCs w:val="28"/>
          <w:rtl/>
          <w:lang w:bidi="ar-EG"/>
        </w:rPr>
      </w:pPr>
      <w:r w:rsidRPr="0041333F">
        <w:rPr>
          <w:rFonts w:ascii="Simplified Arabic" w:hAnsi="Simplified Arabic" w:cs="Simplified Arabic" w:hint="cs"/>
          <w:sz w:val="28"/>
          <w:szCs w:val="28"/>
          <w:rtl/>
          <w:lang w:bidi="ar-EG"/>
        </w:rPr>
        <w:lastRenderedPageBreak/>
        <w:t>هل تقوم الشركات والبنوك بتبني استراتيجيات أو خطط عمل محددة عن المسؤولية الاجتماعية في المجتمع؟</w:t>
      </w:r>
    </w:p>
    <w:p w:rsidR="001C79AD" w:rsidRPr="0041333F" w:rsidRDefault="001C79AD" w:rsidP="001C79AD">
      <w:pPr>
        <w:pStyle w:val="ListParagraph"/>
        <w:numPr>
          <w:ilvl w:val="0"/>
          <w:numId w:val="111"/>
        </w:numPr>
        <w:spacing w:after="0" w:line="240" w:lineRule="auto"/>
        <w:rPr>
          <w:rFonts w:ascii="Simplified Arabic" w:hAnsi="Simplified Arabic" w:cs="Simplified Arabic"/>
          <w:sz w:val="28"/>
          <w:szCs w:val="28"/>
          <w:rtl/>
          <w:lang w:bidi="ar-EG"/>
        </w:rPr>
      </w:pPr>
      <w:r w:rsidRPr="0041333F">
        <w:rPr>
          <w:rFonts w:ascii="Simplified Arabic" w:hAnsi="Simplified Arabic" w:cs="Simplified Arabic" w:hint="cs"/>
          <w:sz w:val="28"/>
          <w:szCs w:val="28"/>
          <w:rtl/>
          <w:lang w:bidi="ar-EG"/>
        </w:rPr>
        <w:t>هل تنعكس المسؤولية الاجتماعية للشركات على مخرجات المخططات الاستراتيجية للدولة وخطط التنمية المحلية؟</w:t>
      </w:r>
    </w:p>
    <w:p w:rsidR="001C79AD" w:rsidRPr="0041333F" w:rsidRDefault="001C79AD" w:rsidP="001C79AD">
      <w:pPr>
        <w:pStyle w:val="ListParagraph"/>
        <w:numPr>
          <w:ilvl w:val="0"/>
          <w:numId w:val="111"/>
        </w:numPr>
        <w:spacing w:after="0" w:line="240" w:lineRule="auto"/>
        <w:rPr>
          <w:rFonts w:ascii="Simplified Arabic" w:hAnsi="Simplified Arabic" w:cs="Simplified Arabic"/>
          <w:sz w:val="28"/>
          <w:szCs w:val="28"/>
          <w:rtl/>
          <w:lang w:bidi="ar-EG"/>
        </w:rPr>
      </w:pPr>
      <w:r w:rsidRPr="0041333F">
        <w:rPr>
          <w:rFonts w:ascii="Simplified Arabic" w:hAnsi="Simplified Arabic" w:cs="Simplified Arabic" w:hint="cs"/>
          <w:sz w:val="28"/>
          <w:szCs w:val="28"/>
          <w:rtl/>
          <w:lang w:bidi="ar-EG"/>
        </w:rPr>
        <w:t>هل يوجد مفهوم واضح للمسؤولية الاجتماعية يستجي</w:t>
      </w:r>
      <w:r w:rsidRPr="0041333F">
        <w:rPr>
          <w:rFonts w:ascii="Simplified Arabic" w:hAnsi="Simplified Arabic" w:cs="Simplified Arabic" w:hint="eastAsia"/>
          <w:sz w:val="28"/>
          <w:szCs w:val="28"/>
          <w:rtl/>
          <w:lang w:bidi="ar-EG"/>
        </w:rPr>
        <w:t>ب</w:t>
      </w:r>
      <w:r w:rsidRPr="0041333F">
        <w:rPr>
          <w:rFonts w:ascii="Simplified Arabic" w:hAnsi="Simplified Arabic" w:cs="Simplified Arabic" w:hint="cs"/>
          <w:sz w:val="28"/>
          <w:szCs w:val="28"/>
          <w:rtl/>
          <w:lang w:bidi="ar-EG"/>
        </w:rPr>
        <w:t xml:space="preserve"> إلى الاحتياجات الاجتماعية وبما يتوافق مع استراتيجية التنمية؟</w:t>
      </w:r>
    </w:p>
    <w:p w:rsidR="001C79AD" w:rsidRPr="0041333F" w:rsidRDefault="001C79AD" w:rsidP="001C79AD">
      <w:pPr>
        <w:pStyle w:val="ListParagraph"/>
        <w:numPr>
          <w:ilvl w:val="0"/>
          <w:numId w:val="111"/>
        </w:numPr>
        <w:spacing w:after="0" w:line="240" w:lineRule="auto"/>
        <w:rPr>
          <w:rFonts w:ascii="Simplified Arabic" w:hAnsi="Simplified Arabic" w:cs="Simplified Arabic"/>
          <w:sz w:val="28"/>
          <w:szCs w:val="28"/>
          <w:rtl/>
          <w:lang w:bidi="ar-EG"/>
        </w:rPr>
      </w:pPr>
      <w:r w:rsidRPr="0041333F">
        <w:rPr>
          <w:rFonts w:ascii="Simplified Arabic" w:hAnsi="Simplified Arabic" w:cs="Simplified Arabic" w:hint="cs"/>
          <w:sz w:val="28"/>
          <w:szCs w:val="28"/>
          <w:rtl/>
          <w:lang w:bidi="ar-EG"/>
        </w:rPr>
        <w:t>هل يمكن تحديد الأبعاد الرئيسية والعناصر التي تتكون منها استراتيجية المسؤولية المجتمعية الشاملة؟</w:t>
      </w:r>
    </w:p>
    <w:p w:rsidR="001C79AD" w:rsidRDefault="001C79AD" w:rsidP="001C79AD">
      <w:pPr>
        <w:pStyle w:val="ListParagraph"/>
        <w:numPr>
          <w:ilvl w:val="0"/>
          <w:numId w:val="111"/>
        </w:numPr>
        <w:spacing w:after="0" w:line="240" w:lineRule="auto"/>
        <w:rPr>
          <w:rFonts w:ascii="Simplified Arabic" w:hAnsi="Simplified Arabic" w:cs="Simplified Arabic"/>
          <w:sz w:val="28"/>
          <w:szCs w:val="28"/>
          <w:lang w:bidi="ar-EG"/>
        </w:rPr>
      </w:pPr>
      <w:r w:rsidRPr="0041333F">
        <w:rPr>
          <w:rFonts w:ascii="Simplified Arabic" w:hAnsi="Simplified Arabic" w:cs="Simplified Arabic" w:hint="cs"/>
          <w:sz w:val="28"/>
          <w:szCs w:val="28"/>
          <w:rtl/>
          <w:lang w:bidi="ar-EG"/>
        </w:rPr>
        <w:t xml:space="preserve">هل يعكس مفهوم المسؤولية الاجتماعية للشركات إيجابيا على تنمية المجتمع المحلي وتحسين أداء القطاع الخاص؟ </w:t>
      </w:r>
    </w:p>
    <w:p w:rsidR="001C79AD" w:rsidRPr="00D10AAE" w:rsidRDefault="001C79AD" w:rsidP="001C79AD">
      <w:pPr>
        <w:spacing w:after="0" w:line="240" w:lineRule="auto"/>
        <w:contextualSpacing/>
        <w:jc w:val="both"/>
        <w:rPr>
          <w:rFonts w:ascii="Simplified Arabic" w:eastAsia="Calibri" w:hAnsi="Simplified Arabic" w:cs="Simplified Arabic"/>
          <w:sz w:val="32"/>
          <w:szCs w:val="32"/>
          <w:rtl/>
          <w:lang w:bidi="ar-EG"/>
        </w:rPr>
      </w:pPr>
      <w:r w:rsidRPr="00D10AAE">
        <w:rPr>
          <w:rFonts w:ascii="Simplified Arabic" w:hAnsi="Simplified Arabic" w:cs="Simplified Arabic" w:hint="cs"/>
          <w:b/>
          <w:bCs/>
          <w:sz w:val="32"/>
          <w:szCs w:val="32"/>
          <w:rtl/>
          <w:lang w:bidi="ar-EG"/>
        </w:rPr>
        <w:t>1-6 المنهج البحثي</w:t>
      </w:r>
      <w:r w:rsidRPr="00D10AAE">
        <w:rPr>
          <w:rFonts w:ascii="Simplified Arabic" w:hAnsi="Simplified Arabic" w:cs="Simplified Arabic"/>
          <w:b/>
          <w:bCs/>
          <w:sz w:val="32"/>
          <w:szCs w:val="32"/>
          <w:rtl/>
          <w:lang w:bidi="ar-EG"/>
        </w:rPr>
        <w:t>:</w:t>
      </w:r>
    </w:p>
    <w:p w:rsidR="001C79AD" w:rsidRDefault="001C79AD" w:rsidP="001C79AD">
      <w:pPr>
        <w:spacing w:after="0" w:line="240" w:lineRule="auto"/>
        <w:ind w:firstLine="720"/>
        <w:contextualSpacing/>
        <w:jc w:val="lowKashida"/>
        <w:rPr>
          <w:rFonts w:ascii="Simplified Arabic" w:eastAsia="Calibri" w:hAnsi="Simplified Arabic" w:cs="Simplified Arabic"/>
          <w:sz w:val="28"/>
          <w:szCs w:val="28"/>
          <w:rtl/>
          <w:lang w:bidi="ar-EG"/>
        </w:rPr>
      </w:pPr>
      <w:r>
        <w:rPr>
          <w:rFonts w:ascii="Simplified Arabic" w:hAnsi="Simplified Arabic" w:cs="Simplified Arabic" w:hint="cs"/>
          <w:sz w:val="28"/>
          <w:szCs w:val="28"/>
          <w:rtl/>
          <w:lang w:bidi="ar-EG"/>
        </w:rPr>
        <w:t xml:space="preserve">تتبع الدراسة </w:t>
      </w:r>
      <w:r w:rsidRPr="002D395D">
        <w:rPr>
          <w:rFonts w:ascii="Simplified Arabic" w:hAnsi="Simplified Arabic" w:cs="Simplified Arabic" w:hint="cs"/>
          <w:sz w:val="28"/>
          <w:szCs w:val="28"/>
          <w:rtl/>
          <w:lang w:bidi="ar-EG"/>
        </w:rPr>
        <w:t>المنهج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الوصفي </w:t>
      </w:r>
      <w:r>
        <w:rPr>
          <w:rFonts w:ascii="Simplified Arabic" w:hAnsi="Simplified Arabic" w:cs="Simplified Arabic" w:hint="cs"/>
          <w:sz w:val="28"/>
          <w:szCs w:val="28"/>
          <w:rtl/>
          <w:lang w:bidi="ar-EG"/>
        </w:rPr>
        <w:t xml:space="preserve">التحليلي من خلال وصف تطور مفهوم المسؤولية الاجتماعية للشركات وأثره على التنمية المستدامة في ضوء الخبرات العملية المكتسبة من خلال </w:t>
      </w:r>
      <w:r w:rsidRPr="002D395D">
        <w:rPr>
          <w:rFonts w:ascii="Simplified Arabic" w:eastAsia="Calibri" w:hAnsi="Simplified Arabic" w:cs="Simplified Arabic" w:hint="cs"/>
          <w:sz w:val="28"/>
          <w:szCs w:val="28"/>
          <w:rtl/>
          <w:lang w:bidi="ar-EG"/>
        </w:rPr>
        <w:t>عرض و</w:t>
      </w:r>
      <w:r w:rsidRPr="002D395D">
        <w:rPr>
          <w:rFonts w:ascii="Simplified Arabic" w:eastAsia="Calibri" w:hAnsi="Simplified Arabic" w:cs="Simplified Arabic"/>
          <w:sz w:val="28"/>
          <w:szCs w:val="28"/>
          <w:rtl/>
        </w:rPr>
        <w:t xml:space="preserve">تقييم بعض التجارب الدولية </w:t>
      </w:r>
      <w:r>
        <w:rPr>
          <w:rFonts w:ascii="Simplified Arabic" w:eastAsia="Calibri" w:hAnsi="Simplified Arabic" w:cs="Simplified Arabic" w:hint="cs"/>
          <w:sz w:val="28"/>
          <w:szCs w:val="28"/>
          <w:rtl/>
        </w:rPr>
        <w:t xml:space="preserve">والإقليمية والمبادرات المحلية أيضًا </w:t>
      </w:r>
      <w:r w:rsidRPr="002D395D">
        <w:rPr>
          <w:rFonts w:ascii="Simplified Arabic" w:eastAsia="Calibri" w:hAnsi="Simplified Arabic" w:cs="Simplified Arabic"/>
          <w:sz w:val="28"/>
          <w:szCs w:val="28"/>
          <w:rtl/>
        </w:rPr>
        <w:t>في مجال</w:t>
      </w:r>
      <w:r w:rsidRPr="002D395D">
        <w:rPr>
          <w:rFonts w:ascii="Simplified Arabic" w:eastAsia="Calibri" w:hAnsi="Simplified Arabic" w:cs="Simplified Arabic" w:hint="cs"/>
          <w:sz w:val="28"/>
          <w:szCs w:val="28"/>
          <w:rtl/>
        </w:rPr>
        <w:t xml:space="preserve"> المسؤولية الاجتماعية</w:t>
      </w:r>
      <w:r w:rsidRPr="002D395D">
        <w:rPr>
          <w:rFonts w:ascii="Simplified Arabic" w:eastAsia="Calibri" w:hAnsi="Simplified Arabic" w:cs="Simplified Arabic" w:hint="cs"/>
          <w:sz w:val="28"/>
          <w:szCs w:val="28"/>
          <w:rtl/>
          <w:lang w:bidi="ar-EG"/>
        </w:rPr>
        <w:t xml:space="preserve"> وتعيين أوجه الاستفادة من كل تجربة</w:t>
      </w:r>
      <w:r>
        <w:rPr>
          <w:rFonts w:ascii="Simplified Arabic" w:eastAsia="Calibri" w:hAnsi="Simplified Arabic" w:cs="Simplified Arabic" w:hint="cs"/>
          <w:sz w:val="28"/>
          <w:szCs w:val="28"/>
          <w:rtl/>
          <w:lang w:bidi="ar-EG"/>
        </w:rPr>
        <w:t xml:space="preserve">، مع </w:t>
      </w:r>
      <w:r w:rsidRPr="002D395D">
        <w:rPr>
          <w:rFonts w:ascii="Simplified Arabic" w:eastAsia="Calibri" w:hAnsi="Simplified Arabic" w:cs="Simplified Arabic" w:hint="cs"/>
          <w:sz w:val="28"/>
          <w:szCs w:val="28"/>
          <w:rtl/>
          <w:lang w:bidi="ar-EG"/>
        </w:rPr>
        <w:t>تحليل واقع وتطورات المسؤولية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الاجتماعية في مصر</w:t>
      </w:r>
      <w:r>
        <w:rPr>
          <w:rFonts w:ascii="Simplified Arabic" w:eastAsia="Calibri" w:hAnsi="Simplified Arabic" w:cs="Simplified Arabic" w:hint="cs"/>
          <w:sz w:val="28"/>
          <w:szCs w:val="28"/>
          <w:rtl/>
          <w:lang w:bidi="ar-EG"/>
        </w:rPr>
        <w:t xml:space="preserve"> وذلك من خلال </w:t>
      </w:r>
      <w:r w:rsidRPr="002D395D">
        <w:rPr>
          <w:rFonts w:ascii="Simplified Arabic" w:eastAsia="Calibri" w:hAnsi="Simplified Arabic" w:cs="Simplified Arabic"/>
          <w:sz w:val="28"/>
          <w:szCs w:val="28"/>
          <w:rtl/>
        </w:rPr>
        <w:t xml:space="preserve">تجميع البيانات </w:t>
      </w:r>
      <w:r>
        <w:rPr>
          <w:rFonts w:ascii="Simplified Arabic" w:eastAsia="Calibri" w:hAnsi="Simplified Arabic" w:cs="Simplified Arabic" w:hint="cs"/>
          <w:sz w:val="28"/>
          <w:szCs w:val="28"/>
          <w:rtl/>
        </w:rPr>
        <w:t xml:space="preserve">والمعلومات </w:t>
      </w:r>
      <w:r w:rsidRPr="002D395D">
        <w:rPr>
          <w:rFonts w:ascii="Simplified Arabic" w:eastAsia="Calibri" w:hAnsi="Simplified Arabic" w:cs="Simplified Arabic"/>
          <w:sz w:val="28"/>
          <w:szCs w:val="28"/>
          <w:rtl/>
        </w:rPr>
        <w:t>ال</w:t>
      </w:r>
      <w:r>
        <w:rPr>
          <w:rFonts w:ascii="Simplified Arabic" w:eastAsia="Calibri" w:hAnsi="Simplified Arabic" w:cs="Simplified Arabic" w:hint="cs"/>
          <w:sz w:val="28"/>
          <w:szCs w:val="28"/>
          <w:rtl/>
        </w:rPr>
        <w:t>موثقة التي تم استيفائها ممن العديد من المصادر والمراجع الأجنبية والعربية. كما اتبعت الدراسة منهج</w:t>
      </w:r>
      <w:r>
        <w:rPr>
          <w:rFonts w:ascii="Simplified Arabic" w:eastAsia="Calibri"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تحليل المضمون للوصل إلى معايير </w:t>
      </w:r>
      <w:r w:rsidRPr="002D395D">
        <w:rPr>
          <w:rFonts w:ascii="Simplified Arabic" w:eastAsia="Calibri" w:hAnsi="Simplified Arabic" w:cs="Simplified Arabic" w:hint="cs"/>
          <w:sz w:val="28"/>
          <w:szCs w:val="28"/>
          <w:rtl/>
          <w:lang w:bidi="ar-EG"/>
        </w:rPr>
        <w:t>المسؤولية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الاجتماعية للبنوك المصرية</w:t>
      </w:r>
      <w:r>
        <w:rPr>
          <w:rFonts w:ascii="Simplified Arabic" w:eastAsia="Calibri" w:hAnsi="Simplified Arabic" w:cs="Simplified Arabic" w:hint="cs"/>
          <w:sz w:val="28"/>
          <w:szCs w:val="28"/>
          <w:rtl/>
          <w:lang w:bidi="ar-EG"/>
        </w:rPr>
        <w:t xml:space="preserve">، والوصول إلى </w:t>
      </w:r>
      <w:r w:rsidRPr="002D395D">
        <w:rPr>
          <w:rFonts w:ascii="Simplified Arabic" w:eastAsia="Calibri" w:hAnsi="Simplified Arabic" w:cs="Simplified Arabic" w:hint="cs"/>
          <w:sz w:val="28"/>
          <w:szCs w:val="28"/>
          <w:rtl/>
          <w:lang w:bidi="ar-EG"/>
        </w:rPr>
        <w:t>آليات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وإجراءات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مناسبة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لدعم المسؤولية الاجتماعية في البنوك.</w:t>
      </w:r>
    </w:p>
    <w:p w:rsidR="001C79AD" w:rsidRPr="00D10AAE" w:rsidRDefault="001C79AD" w:rsidP="001C79AD">
      <w:pPr>
        <w:spacing w:after="0" w:line="240" w:lineRule="auto"/>
        <w:contextualSpacing/>
        <w:rPr>
          <w:rFonts w:ascii="Simplified Arabic" w:hAnsi="Simplified Arabic" w:cs="Simplified Arabic"/>
          <w:b/>
          <w:bCs/>
          <w:sz w:val="32"/>
          <w:szCs w:val="32"/>
          <w:rtl/>
          <w:lang w:bidi="ar-EG"/>
        </w:rPr>
      </w:pPr>
      <w:r w:rsidRPr="00D10AAE">
        <w:rPr>
          <w:rFonts w:ascii="Simplified Arabic" w:hAnsi="Simplified Arabic" w:cs="Simplified Arabic" w:hint="cs"/>
          <w:b/>
          <w:bCs/>
          <w:sz w:val="32"/>
          <w:szCs w:val="32"/>
          <w:rtl/>
          <w:lang w:bidi="ar-EG"/>
        </w:rPr>
        <w:t xml:space="preserve">1-7 </w:t>
      </w:r>
      <w:r w:rsidRPr="00D10AAE">
        <w:rPr>
          <w:rFonts w:ascii="Simplified Arabic" w:hAnsi="Simplified Arabic" w:cs="Simplified Arabic"/>
          <w:b/>
          <w:bCs/>
          <w:sz w:val="32"/>
          <w:szCs w:val="32"/>
          <w:rtl/>
          <w:lang w:bidi="ar-EG"/>
        </w:rPr>
        <w:t>حدود</w:t>
      </w:r>
      <w:r w:rsidRPr="00D10AAE">
        <w:rPr>
          <w:rFonts w:ascii="Simplified Arabic" w:hAnsi="Simplified Arabic" w:cs="Simplified Arabic" w:hint="cs"/>
          <w:b/>
          <w:bCs/>
          <w:sz w:val="32"/>
          <w:szCs w:val="32"/>
          <w:rtl/>
          <w:lang w:bidi="ar-EG"/>
        </w:rPr>
        <w:t xml:space="preserve"> الدراسة</w:t>
      </w:r>
      <w:r w:rsidRPr="00D10AAE">
        <w:rPr>
          <w:rFonts w:ascii="Simplified Arabic" w:hAnsi="Simplified Arabic" w:cs="Simplified Arabic"/>
          <w:b/>
          <w:bCs/>
          <w:sz w:val="32"/>
          <w:szCs w:val="32"/>
          <w:rtl/>
          <w:lang w:bidi="ar-EG"/>
        </w:rPr>
        <w:t>:</w:t>
      </w:r>
    </w:p>
    <w:p w:rsidR="001C79AD" w:rsidRPr="002D395D" w:rsidRDefault="001C79AD" w:rsidP="001C79AD">
      <w:pPr>
        <w:numPr>
          <w:ilvl w:val="0"/>
          <w:numId w:val="106"/>
        </w:numPr>
        <w:spacing w:after="0" w:line="240" w:lineRule="auto"/>
        <w:contextualSpacing/>
        <w:jc w:val="lowKashida"/>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b/>
          <w:bCs/>
          <w:sz w:val="28"/>
          <w:szCs w:val="28"/>
          <w:rtl/>
          <w:lang w:bidi="ar-EG"/>
        </w:rPr>
        <w:t>الحدود</w:t>
      </w:r>
      <w:r w:rsidRPr="002D395D">
        <w:rPr>
          <w:rFonts w:ascii="Simplified Arabic" w:eastAsia="Calibri" w:hAnsi="Simplified Arabic" w:cs="Simplified Arabic"/>
          <w:b/>
          <w:bCs/>
          <w:sz w:val="28"/>
          <w:szCs w:val="28"/>
          <w:rtl/>
          <w:lang w:bidi="ar-EG"/>
        </w:rPr>
        <w:t xml:space="preserve"> </w:t>
      </w:r>
      <w:r w:rsidRPr="002D395D">
        <w:rPr>
          <w:rFonts w:ascii="Simplified Arabic" w:eastAsia="Calibri" w:hAnsi="Simplified Arabic" w:cs="Simplified Arabic" w:hint="cs"/>
          <w:b/>
          <w:bCs/>
          <w:sz w:val="28"/>
          <w:szCs w:val="28"/>
          <w:rtl/>
          <w:lang w:bidi="ar-EG"/>
        </w:rPr>
        <w:t>المكانية</w:t>
      </w:r>
      <w:r w:rsidRPr="002D395D">
        <w:rPr>
          <w:rFonts w:ascii="Simplified Arabic" w:eastAsia="Calibri" w:hAnsi="Simplified Arabic" w:cs="Simplified Arabic"/>
          <w:b/>
          <w:bCs/>
          <w:sz w:val="28"/>
          <w:szCs w:val="28"/>
          <w:rtl/>
          <w:lang w:bidi="ar-EG"/>
        </w:rPr>
        <w:t>:</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 xml:space="preserve">التطبيق على عينة من البنوك المصرية هي (بنك القاهرة- بنك مصر- البنك الأهلي المصري- البنك التجاري الدولي </w:t>
      </w:r>
      <w:r w:rsidRPr="002D395D">
        <w:rPr>
          <w:rFonts w:ascii="Simplified Arabic" w:eastAsia="Calibri" w:hAnsi="Simplified Arabic" w:cs="Simplified Arabic"/>
          <w:sz w:val="28"/>
          <w:szCs w:val="28"/>
          <w:lang w:bidi="ar-EG"/>
        </w:rPr>
        <w:t>CIB</w:t>
      </w:r>
      <w:r w:rsidRPr="002D395D">
        <w:rPr>
          <w:rFonts w:ascii="Simplified Arabic" w:eastAsia="Calibri" w:hAnsi="Simplified Arabic" w:cs="Simplified Arabic" w:hint="cs"/>
          <w:sz w:val="28"/>
          <w:szCs w:val="28"/>
          <w:rtl/>
          <w:lang w:bidi="ar-EG"/>
        </w:rPr>
        <w:t>- بنك قناة السويس- بنك الإسكندرية).</w:t>
      </w:r>
    </w:p>
    <w:p w:rsidR="001C79AD" w:rsidRPr="002D395D" w:rsidRDefault="001C79AD" w:rsidP="001C79AD">
      <w:pPr>
        <w:numPr>
          <w:ilvl w:val="0"/>
          <w:numId w:val="106"/>
        </w:numPr>
        <w:spacing w:after="0" w:line="240" w:lineRule="auto"/>
        <w:contextualSpacing/>
        <w:jc w:val="lowKashida"/>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b/>
          <w:bCs/>
          <w:sz w:val="28"/>
          <w:szCs w:val="28"/>
          <w:rtl/>
          <w:lang w:bidi="ar-EG"/>
        </w:rPr>
        <w:t>الحدود</w:t>
      </w:r>
      <w:r w:rsidRPr="002D395D">
        <w:rPr>
          <w:rFonts w:ascii="Simplified Arabic" w:eastAsia="Calibri" w:hAnsi="Simplified Arabic" w:cs="Simplified Arabic"/>
          <w:b/>
          <w:bCs/>
          <w:sz w:val="28"/>
          <w:szCs w:val="28"/>
          <w:rtl/>
          <w:lang w:bidi="ar-EG"/>
        </w:rPr>
        <w:t xml:space="preserve"> </w:t>
      </w:r>
      <w:r w:rsidRPr="002D395D">
        <w:rPr>
          <w:rFonts w:ascii="Simplified Arabic" w:eastAsia="Calibri" w:hAnsi="Simplified Arabic" w:cs="Simplified Arabic" w:hint="cs"/>
          <w:b/>
          <w:bCs/>
          <w:sz w:val="28"/>
          <w:szCs w:val="28"/>
          <w:rtl/>
          <w:lang w:bidi="ar-EG"/>
        </w:rPr>
        <w:t>الزمنية</w:t>
      </w:r>
      <w:r w:rsidRPr="002D395D">
        <w:rPr>
          <w:rFonts w:ascii="Simplified Arabic" w:eastAsia="Calibri" w:hAnsi="Simplified Arabic" w:cs="Simplified Arabic" w:hint="cs"/>
          <w:sz w:val="28"/>
          <w:szCs w:val="28"/>
          <w:rtl/>
          <w:lang w:bidi="ar-EG"/>
        </w:rPr>
        <w:t>: 2021.</w:t>
      </w:r>
    </w:p>
    <w:p w:rsidR="001C79AD" w:rsidRDefault="001C79AD" w:rsidP="001C79AD">
      <w:pPr>
        <w:numPr>
          <w:ilvl w:val="0"/>
          <w:numId w:val="106"/>
        </w:numPr>
        <w:spacing w:after="0" w:line="240" w:lineRule="auto"/>
        <w:contextualSpacing/>
        <w:jc w:val="lowKashida"/>
        <w:rPr>
          <w:rFonts w:ascii="Simplified Arabic" w:eastAsia="Calibri" w:hAnsi="Simplified Arabic" w:cs="Simplified Arabic"/>
          <w:sz w:val="28"/>
          <w:szCs w:val="28"/>
          <w:lang w:bidi="ar-EG"/>
        </w:rPr>
      </w:pPr>
      <w:r w:rsidRPr="002D395D">
        <w:rPr>
          <w:rFonts w:ascii="Simplified Arabic" w:eastAsia="Calibri" w:hAnsi="Simplified Arabic" w:cs="Simplified Arabic" w:hint="cs"/>
          <w:b/>
          <w:bCs/>
          <w:sz w:val="28"/>
          <w:szCs w:val="28"/>
          <w:rtl/>
          <w:lang w:bidi="ar-EG"/>
        </w:rPr>
        <w:lastRenderedPageBreak/>
        <w:t>الحدود</w:t>
      </w:r>
      <w:r w:rsidRPr="002D395D">
        <w:rPr>
          <w:rFonts w:ascii="Simplified Arabic" w:eastAsia="Calibri" w:hAnsi="Simplified Arabic" w:cs="Simplified Arabic"/>
          <w:b/>
          <w:bCs/>
          <w:sz w:val="28"/>
          <w:szCs w:val="28"/>
          <w:rtl/>
          <w:lang w:bidi="ar-EG"/>
        </w:rPr>
        <w:t xml:space="preserve"> </w:t>
      </w:r>
      <w:r w:rsidRPr="002D395D">
        <w:rPr>
          <w:rFonts w:ascii="Simplified Arabic" w:eastAsia="Calibri" w:hAnsi="Simplified Arabic" w:cs="Simplified Arabic" w:hint="cs"/>
          <w:b/>
          <w:bCs/>
          <w:sz w:val="28"/>
          <w:szCs w:val="28"/>
          <w:rtl/>
          <w:lang w:bidi="ar-EG"/>
        </w:rPr>
        <w:t>الموضوعية</w:t>
      </w:r>
      <w:r w:rsidRPr="002D395D">
        <w:rPr>
          <w:rFonts w:ascii="Simplified Arabic" w:eastAsia="Calibri" w:hAnsi="Simplified Arabic" w:cs="Simplified Arabic" w:hint="cs"/>
          <w:sz w:val="28"/>
          <w:szCs w:val="28"/>
          <w:rtl/>
          <w:lang w:bidi="ar-EG"/>
        </w:rPr>
        <w:t>:</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دور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المسؤولية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الاجتماعية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للشركات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بعض</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التجارب</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الدولية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التطبيق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 xml:space="preserve">مصر </w:t>
      </w:r>
      <w:r w:rsidRPr="002D395D">
        <w:rPr>
          <w:rFonts w:ascii="Simplified Arabic" w:eastAsia="Calibri" w:hAnsi="Simplified Arabic" w:cs="Simplified Arabic"/>
          <w:sz w:val="28"/>
          <w:szCs w:val="28"/>
          <w:rtl/>
          <w:lang w:bidi="ar-EG"/>
        </w:rPr>
        <w:t>(</w:t>
      </w:r>
      <w:r w:rsidRPr="002D395D">
        <w:rPr>
          <w:rFonts w:ascii="Simplified Arabic" w:eastAsia="Calibri" w:hAnsi="Simplified Arabic" w:cs="Simplified Arabic" w:hint="cs"/>
          <w:sz w:val="28"/>
          <w:szCs w:val="28"/>
          <w:rtl/>
          <w:lang w:bidi="ar-EG"/>
        </w:rPr>
        <w:t xml:space="preserve">عينة من البنوك). </w:t>
      </w:r>
    </w:p>
    <w:p w:rsidR="001C79AD" w:rsidRPr="00D10AAE" w:rsidRDefault="001C79AD" w:rsidP="001C79AD">
      <w:pPr>
        <w:spacing w:after="0" w:line="240" w:lineRule="auto"/>
        <w:contextualSpacing/>
        <w:jc w:val="lowKashida"/>
        <w:rPr>
          <w:rFonts w:ascii="Simplified Arabic" w:eastAsia="Calibri" w:hAnsi="Simplified Arabic" w:cs="Simplified Arabic"/>
          <w:b/>
          <w:bCs/>
          <w:sz w:val="32"/>
          <w:szCs w:val="32"/>
          <w:rtl/>
          <w:lang w:bidi="ar-EG"/>
        </w:rPr>
      </w:pPr>
      <w:r w:rsidRPr="00D10AAE">
        <w:rPr>
          <w:rFonts w:ascii="Simplified Arabic" w:eastAsia="Calibri" w:hAnsi="Simplified Arabic" w:cs="Simplified Arabic" w:hint="cs"/>
          <w:b/>
          <w:bCs/>
          <w:sz w:val="32"/>
          <w:szCs w:val="32"/>
          <w:rtl/>
          <w:lang w:bidi="ar-EG"/>
        </w:rPr>
        <w:t>1-8 مصطلحات الدراسة:</w:t>
      </w:r>
    </w:p>
    <w:p w:rsidR="001C79AD" w:rsidRPr="00EE2CDF" w:rsidRDefault="001C79AD" w:rsidP="001C79AD">
      <w:pPr>
        <w:numPr>
          <w:ilvl w:val="0"/>
          <w:numId w:val="112"/>
        </w:numPr>
        <w:spacing w:after="0" w:line="240" w:lineRule="auto"/>
        <w:contextualSpacing/>
        <w:jc w:val="lowKashida"/>
        <w:rPr>
          <w:rFonts w:ascii="Simplified Arabic" w:eastAsia="Calibri" w:hAnsi="Simplified Arabic" w:cs="Simplified Arabic"/>
          <w:sz w:val="28"/>
          <w:szCs w:val="28"/>
          <w:lang w:bidi="ar-EG"/>
        </w:rPr>
      </w:pPr>
      <w:r w:rsidRPr="002D395D">
        <w:rPr>
          <w:rFonts w:ascii="Simplified Arabic" w:eastAsia="Calibri" w:hAnsi="Simplified Arabic" w:cs="Simplified Arabic" w:hint="cs"/>
          <w:b/>
          <w:bCs/>
          <w:sz w:val="28"/>
          <w:szCs w:val="28"/>
          <w:rtl/>
          <w:lang w:bidi="ar-EG"/>
        </w:rPr>
        <w:t>المسؤولية الاجتماعية:</w:t>
      </w:r>
      <w:r w:rsidRPr="002D395D">
        <w:rPr>
          <w:rFonts w:ascii="Simplified Arabic" w:eastAsia="Calibri" w:hAnsi="Simplified Arabic" w:cs="Simplified Arabic" w:hint="cs"/>
          <w:sz w:val="28"/>
          <w:szCs w:val="28"/>
          <w:rtl/>
          <w:lang w:bidi="ar-EG"/>
        </w:rPr>
        <w:t xml:space="preserve"> تشير إلى ما تقوم</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بموجبه</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الشركات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بدمج</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الاهتمامات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الاجتماعية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والبيئية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عملياتها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التجارية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تفاعلها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أصحاب</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المصلحة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أساس</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طوعي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وتتمثل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الوظيفة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الرئيسية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للمؤسسة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خلق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القيمة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خلال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إنتاج</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السلع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والخدمات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يطلبها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المجتمع،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وبالتالي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تحقيق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ربح</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لأصحابها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ومساهميها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بالإضافة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إلى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رفاهية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المجتمع،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سيما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خلال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عملية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مستمرة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لخلق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فرص</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العمل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ومع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ذلك،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فإن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الضغوط</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الاجتماعية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والسوقية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الجديدة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تؤدي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تدريجياً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إلى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تغيير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القيم</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أفق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النشاط</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التجاري.</w:t>
      </w:r>
    </w:p>
    <w:p w:rsidR="001C79AD" w:rsidRPr="00844BCC" w:rsidRDefault="001C79AD" w:rsidP="001C79AD">
      <w:pPr>
        <w:numPr>
          <w:ilvl w:val="0"/>
          <w:numId w:val="112"/>
        </w:numPr>
        <w:spacing w:after="0" w:line="240" w:lineRule="auto"/>
        <w:contextualSpacing/>
        <w:jc w:val="lowKashida"/>
        <w:rPr>
          <w:rFonts w:ascii="Simplified Arabic" w:eastAsia="Calibri" w:hAnsi="Simplified Arabic" w:cs="Simplified Arabic"/>
          <w:sz w:val="28"/>
          <w:szCs w:val="28"/>
          <w:lang w:bidi="ar-EG"/>
        </w:rPr>
      </w:pPr>
      <w:r w:rsidRPr="002D395D">
        <w:rPr>
          <w:rFonts w:ascii="Simplified Arabic" w:eastAsia="Calibri" w:hAnsi="Simplified Arabic" w:cs="Simplified Arabic" w:hint="cs"/>
          <w:b/>
          <w:bCs/>
          <w:sz w:val="28"/>
          <w:szCs w:val="28"/>
          <w:rtl/>
          <w:lang w:bidi="ar-EG"/>
        </w:rPr>
        <w:t>القطاع المصرفي:</w:t>
      </w:r>
      <w:r w:rsidRPr="002D395D">
        <w:rPr>
          <w:rFonts w:ascii="Calibri" w:eastAsia="Calibri" w:hAnsi="Calibri" w:cs="Arial" w:hint="cs"/>
          <w:rtl/>
        </w:rPr>
        <w:t xml:space="preserve"> </w:t>
      </w:r>
      <w:r w:rsidRPr="002D395D">
        <w:rPr>
          <w:rFonts w:ascii="Simplified Arabic" w:eastAsia="Calibri" w:hAnsi="Simplified Arabic" w:cs="Simplified Arabic" w:hint="cs"/>
          <w:sz w:val="28"/>
          <w:szCs w:val="28"/>
          <w:rtl/>
          <w:lang w:bidi="ar-EG"/>
        </w:rPr>
        <w:t>يتخذ</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البنك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المركزي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الوسائل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تكفل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تحقيق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أهدافه</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والنهوض</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باختصاصاته</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ويشمل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ذلك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الرقابة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وحدات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الجهاز</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المصرفي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ووضع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المعايير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والضوابط</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الرقابية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تكفل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سلامة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المراكز</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المالية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للبنوك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وحسن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أدائها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لأعمالها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وإصدار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القرارات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اللازمة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لتنفيذها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وتقييم</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الجهود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تبذل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بشأن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الرقابة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الائتمان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الذي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تقدمه</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البنوك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والتأكد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تطبيق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معايير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الجودة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الائتمانية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والسلامة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المالية،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مراعاة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الأعراف</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المصرفية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الدولية</w:t>
      </w:r>
      <w:r w:rsidRPr="002D395D">
        <w:rPr>
          <w:rFonts w:ascii="Simplified Arabic" w:eastAsia="Calibri" w:hAnsi="Simplified Arabic" w:cs="Simplified Arabic"/>
          <w:sz w:val="28"/>
          <w:szCs w:val="28"/>
          <w:rtl/>
          <w:lang w:bidi="ar-EG"/>
        </w:rPr>
        <w:t>.</w:t>
      </w:r>
    </w:p>
    <w:p w:rsidR="001C79AD" w:rsidRDefault="001C79AD" w:rsidP="001C79AD">
      <w:pPr>
        <w:numPr>
          <w:ilvl w:val="0"/>
          <w:numId w:val="112"/>
        </w:numPr>
        <w:spacing w:after="0" w:line="240" w:lineRule="auto"/>
        <w:contextualSpacing/>
        <w:jc w:val="lowKashida"/>
        <w:rPr>
          <w:rFonts w:ascii="Simplified Arabic" w:eastAsia="Calibri" w:hAnsi="Simplified Arabic" w:cs="Simplified Arabic"/>
          <w:sz w:val="28"/>
          <w:szCs w:val="28"/>
          <w:lang w:bidi="ar-EG"/>
        </w:rPr>
      </w:pPr>
      <w:r w:rsidRPr="002D395D">
        <w:rPr>
          <w:rFonts w:ascii="Simplified Arabic" w:eastAsia="Calibri" w:hAnsi="Simplified Arabic" w:cs="Simplified Arabic" w:hint="cs"/>
          <w:b/>
          <w:bCs/>
          <w:sz w:val="28"/>
          <w:szCs w:val="28"/>
          <w:rtl/>
          <w:lang w:bidi="ar-EG"/>
        </w:rPr>
        <w:t>التنمية المستدامة:</w:t>
      </w:r>
      <w:r w:rsidRPr="002D395D">
        <w:rPr>
          <w:rFonts w:ascii="Simplified Arabic" w:eastAsia="Calibri" w:hAnsi="Simplified Arabic" w:cs="Simplified Arabic" w:hint="cs"/>
          <w:sz w:val="28"/>
          <w:szCs w:val="28"/>
          <w:rtl/>
          <w:lang w:bidi="ar-EG"/>
        </w:rPr>
        <w:t xml:space="preserve"> تركز</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أهداف</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التنمية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المستدامة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القضاء</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على</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الفقر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وحماية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الكون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وضمان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الرخاء</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للجميع،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كجزء</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أجندة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جديدة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للتنمية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المستدامة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المقرر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تحقيق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مجموعه</w:t>
      </w:r>
      <w:r w:rsidRPr="002D395D">
        <w:rPr>
          <w:rFonts w:ascii="Simplified Arabic" w:eastAsia="Calibri" w:hAnsi="Simplified Arabic" w:cs="Simplified Arabic"/>
          <w:sz w:val="28"/>
          <w:szCs w:val="28"/>
          <w:rtl/>
          <w:lang w:bidi="ar-EG"/>
        </w:rPr>
        <w:t xml:space="preserve"> 17 </w:t>
      </w:r>
      <w:r w:rsidRPr="002D395D">
        <w:rPr>
          <w:rFonts w:ascii="Simplified Arabic" w:eastAsia="Calibri" w:hAnsi="Simplified Arabic" w:cs="Simplified Arabic" w:hint="cs"/>
          <w:sz w:val="28"/>
          <w:szCs w:val="28"/>
          <w:rtl/>
          <w:lang w:bidi="ar-EG"/>
        </w:rPr>
        <w:t>هدفًا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و169</w:t>
      </w:r>
      <w:r w:rsidRPr="002D395D">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غاية </w:t>
      </w:r>
      <w:r w:rsidRPr="002D395D">
        <w:rPr>
          <w:rFonts w:ascii="Simplified Arabic" w:eastAsia="Calibri" w:hAnsi="Simplified Arabic" w:cs="Simplified Arabic" w:hint="cs"/>
          <w:sz w:val="28"/>
          <w:szCs w:val="28"/>
          <w:rtl/>
          <w:lang w:bidi="ar-EG"/>
        </w:rPr>
        <w:t>بحلول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عام</w:t>
      </w:r>
      <w:r w:rsidRPr="002D395D">
        <w:rPr>
          <w:rFonts w:ascii="Simplified Arabic" w:eastAsia="Calibri" w:hAnsi="Simplified Arabic" w:cs="Simplified Arabic"/>
          <w:sz w:val="28"/>
          <w:szCs w:val="28"/>
          <w:rtl/>
          <w:lang w:bidi="ar-EG"/>
        </w:rPr>
        <w:t xml:space="preserve"> 2030. </w:t>
      </w:r>
      <w:r w:rsidRPr="002D395D">
        <w:rPr>
          <w:rFonts w:ascii="Simplified Arabic" w:eastAsia="Calibri" w:hAnsi="Simplified Arabic" w:cs="Simplified Arabic" w:hint="cs"/>
          <w:sz w:val="28"/>
          <w:szCs w:val="28"/>
          <w:rtl/>
          <w:lang w:bidi="ar-EG"/>
        </w:rPr>
        <w:t>وتعيد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أهداف</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التنمية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المستدامة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صياغة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مناقشة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المسؤولية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الاجتماعية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للشركات 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خلال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تطوير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وتقديم</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حلول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لتحقيق</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أهداف</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التنمية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المستدامة</w:t>
      </w:r>
      <w:r w:rsidRPr="002D395D">
        <w:rPr>
          <w:rFonts w:ascii="Simplified Arabic" w:eastAsia="Calibri" w:hAnsi="Simplified Arabic" w:cs="Simplified Arabic"/>
          <w:sz w:val="28"/>
          <w:szCs w:val="28"/>
          <w:rtl/>
          <w:lang w:bidi="ar-EG"/>
        </w:rPr>
        <w:t>.</w:t>
      </w:r>
    </w:p>
    <w:p w:rsidR="001C79AD" w:rsidRPr="00D10AAE" w:rsidRDefault="001C79AD" w:rsidP="001C79AD">
      <w:pPr>
        <w:spacing w:after="0" w:line="240" w:lineRule="auto"/>
        <w:contextualSpacing/>
        <w:jc w:val="lowKashida"/>
        <w:rPr>
          <w:rFonts w:ascii="Simplified Arabic" w:eastAsia="Calibri" w:hAnsi="Simplified Arabic" w:cs="Simplified Arabic"/>
          <w:b/>
          <w:bCs/>
          <w:sz w:val="32"/>
          <w:szCs w:val="32"/>
          <w:lang w:bidi="ar-EG"/>
        </w:rPr>
      </w:pPr>
      <w:r w:rsidRPr="00D10AAE">
        <w:rPr>
          <w:rFonts w:ascii="Simplified Arabic" w:eastAsia="Calibri" w:hAnsi="Simplified Arabic" w:cs="Simplified Arabic" w:hint="cs"/>
          <w:b/>
          <w:bCs/>
          <w:sz w:val="32"/>
          <w:szCs w:val="32"/>
          <w:rtl/>
          <w:lang w:bidi="ar-EG"/>
        </w:rPr>
        <w:t xml:space="preserve">1-9 الدراسات السابقة: </w:t>
      </w:r>
    </w:p>
    <w:p w:rsidR="001C79AD" w:rsidRDefault="001C79AD" w:rsidP="001C79AD">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تم اختيار الدراسات السابقة المتعلقة بالمسؤولية الاجتماعية للشركات وأثرها على المجتمع فيما يتعلق بالأداء الاقتصاد</w:t>
      </w:r>
      <w:r>
        <w:rPr>
          <w:rFonts w:ascii="Simplified Arabic" w:eastAsia="Calibri" w:hAnsi="Simplified Arabic" w:cs="Simplified Arabic" w:hint="eastAsia"/>
          <w:sz w:val="28"/>
          <w:szCs w:val="28"/>
          <w:rtl/>
          <w:lang w:bidi="ar-EG"/>
        </w:rPr>
        <w:t>ي</w:t>
      </w:r>
      <w:r>
        <w:rPr>
          <w:rFonts w:ascii="Simplified Arabic" w:eastAsia="Calibri" w:hAnsi="Simplified Arabic" w:cs="Simplified Arabic" w:hint="cs"/>
          <w:sz w:val="28"/>
          <w:szCs w:val="28"/>
          <w:rtl/>
          <w:lang w:bidi="ar-EG"/>
        </w:rPr>
        <w:t xml:space="preserve"> والاجتماعي وكذلك الدراسات التي تناولت المفهوم من خلال دور المسؤولية الاجتماعية في تعزيز الميزة التنافسية. وفيما يلي أهم الدارسا</w:t>
      </w:r>
      <w:r>
        <w:rPr>
          <w:rFonts w:ascii="Simplified Arabic" w:eastAsia="Calibri" w:hAnsi="Simplified Arabic" w:cs="Simplified Arabic" w:hint="eastAsia"/>
          <w:sz w:val="28"/>
          <w:szCs w:val="28"/>
          <w:rtl/>
          <w:lang w:bidi="ar-EG"/>
        </w:rPr>
        <w:t>ت</w:t>
      </w:r>
      <w:r>
        <w:rPr>
          <w:rFonts w:ascii="Simplified Arabic" w:eastAsia="Calibri" w:hAnsi="Simplified Arabic" w:cs="Simplified Arabic" w:hint="cs"/>
          <w:sz w:val="28"/>
          <w:szCs w:val="28"/>
          <w:rtl/>
          <w:lang w:bidi="ar-EG"/>
        </w:rPr>
        <w:t xml:space="preserve"> السابقة التي تم الاطلاع عليها:</w:t>
      </w:r>
    </w:p>
    <w:p w:rsidR="001C79AD" w:rsidRDefault="001C79AD" w:rsidP="00D10AAE">
      <w:pPr>
        <w:spacing w:after="0" w:line="240" w:lineRule="auto"/>
        <w:ind w:left="538" w:hanging="538"/>
        <w:contextualSpacing/>
        <w:jc w:val="both"/>
        <w:rPr>
          <w:rFonts w:ascii="Simplified Arabic" w:eastAsia="Calibri" w:hAnsi="Simplified Arabic" w:cs="Simplified Arabic"/>
          <w:b/>
          <w:bCs/>
          <w:sz w:val="28"/>
          <w:szCs w:val="28"/>
          <w:rtl/>
          <w:lang w:bidi="ar-EG"/>
        </w:rPr>
      </w:pPr>
      <w:r w:rsidRPr="00CF2C1A">
        <w:rPr>
          <w:rFonts w:ascii="Simplified Arabic" w:eastAsia="Calibri" w:hAnsi="Simplified Arabic" w:cs="Simplified Arabic" w:hint="cs"/>
          <w:b/>
          <w:bCs/>
          <w:sz w:val="28"/>
          <w:szCs w:val="28"/>
          <w:rtl/>
          <w:lang w:bidi="ar-EG"/>
        </w:rPr>
        <w:lastRenderedPageBreak/>
        <w:t xml:space="preserve">أولًا: دراسات </w:t>
      </w:r>
      <w:r>
        <w:rPr>
          <w:rFonts w:ascii="Simplified Arabic" w:eastAsia="Calibri" w:hAnsi="Simplified Arabic" w:cs="Simplified Arabic" w:hint="cs"/>
          <w:b/>
          <w:bCs/>
          <w:sz w:val="28"/>
          <w:szCs w:val="28"/>
          <w:rtl/>
          <w:lang w:bidi="ar-EG"/>
        </w:rPr>
        <w:t xml:space="preserve">متعلقة بدور المسؤولية الاجتماعية بتعزيز الميزة التنافسية </w:t>
      </w:r>
      <w:proofErr w:type="spellStart"/>
      <w:r>
        <w:rPr>
          <w:rFonts w:ascii="Simplified Arabic" w:eastAsia="Calibri" w:hAnsi="Simplified Arabic" w:cs="Simplified Arabic" w:hint="cs"/>
          <w:b/>
          <w:bCs/>
          <w:sz w:val="28"/>
          <w:szCs w:val="28"/>
          <w:rtl/>
          <w:lang w:bidi="ar-EG"/>
        </w:rPr>
        <w:t>وحوكمة</w:t>
      </w:r>
      <w:proofErr w:type="spellEnd"/>
      <w:r>
        <w:rPr>
          <w:rFonts w:ascii="Simplified Arabic" w:eastAsia="Calibri" w:hAnsi="Simplified Arabic" w:cs="Simplified Arabic" w:hint="cs"/>
          <w:b/>
          <w:bCs/>
          <w:sz w:val="28"/>
          <w:szCs w:val="28"/>
          <w:rtl/>
          <w:lang w:bidi="ar-EG"/>
        </w:rPr>
        <w:t xml:space="preserve"> الشركات:</w:t>
      </w:r>
    </w:p>
    <w:p w:rsidR="001C79AD" w:rsidRPr="00F118F8" w:rsidRDefault="001C79AD" w:rsidP="001C79AD">
      <w:pPr>
        <w:pStyle w:val="ListParagraph"/>
        <w:numPr>
          <w:ilvl w:val="0"/>
          <w:numId w:val="113"/>
        </w:numPr>
        <w:tabs>
          <w:tab w:val="left" w:pos="368"/>
        </w:tabs>
        <w:spacing w:after="0" w:line="240" w:lineRule="auto"/>
        <w:jc w:val="both"/>
        <w:rPr>
          <w:rFonts w:ascii="Simplified Arabic" w:hAnsi="Simplified Arabic" w:cs="Simplified Arabic"/>
          <w:sz w:val="28"/>
          <w:szCs w:val="28"/>
          <w:lang w:bidi="ar-EG"/>
        </w:rPr>
      </w:pPr>
      <w:r w:rsidRPr="002E61C8">
        <w:rPr>
          <w:rFonts w:ascii="Simplified Arabic" w:hAnsi="Simplified Arabic" w:cs="Simplified Arabic"/>
          <w:b/>
          <w:bCs/>
          <w:sz w:val="28"/>
          <w:szCs w:val="28"/>
          <w:rtl/>
          <w:lang w:bidi="ar-EG"/>
        </w:rPr>
        <w:t>صالحي</w:t>
      </w:r>
      <w:r w:rsidRPr="002E61C8">
        <w:rPr>
          <w:rFonts w:ascii="Simplified Arabic" w:hAnsi="Simplified Arabic" w:cs="Simplified Arabic" w:hint="cs"/>
          <w:b/>
          <w:bCs/>
          <w:sz w:val="28"/>
          <w:szCs w:val="28"/>
          <w:rtl/>
          <w:lang w:bidi="ar-EG"/>
        </w:rPr>
        <w:t xml:space="preserve"> (2015): </w:t>
      </w:r>
      <w:r w:rsidRPr="002E61C8">
        <w:rPr>
          <w:rFonts w:ascii="Simplified Arabic" w:hAnsi="Simplified Arabic" w:cs="Simplified Arabic"/>
          <w:sz w:val="28"/>
          <w:szCs w:val="28"/>
          <w:rtl/>
          <w:lang w:bidi="ar-EG"/>
        </w:rPr>
        <w:t xml:space="preserve">مساهمة المسؤولية الاجتماعية في تدعيم الميزة التنافسية" دراسة حالة: مؤسسة </w:t>
      </w:r>
      <w:proofErr w:type="spellStart"/>
      <w:r w:rsidRPr="002E61C8">
        <w:rPr>
          <w:rFonts w:ascii="Simplified Arabic" w:hAnsi="Simplified Arabic" w:cs="Simplified Arabic"/>
          <w:sz w:val="28"/>
          <w:szCs w:val="28"/>
          <w:rtl/>
          <w:lang w:bidi="ar-EG"/>
        </w:rPr>
        <w:t>نفطال</w:t>
      </w:r>
      <w:proofErr w:type="spellEnd"/>
      <w:r w:rsidRPr="002E61C8">
        <w:rPr>
          <w:rFonts w:ascii="Simplified Arabic" w:hAnsi="Simplified Arabic" w:cs="Simplified Arabic"/>
          <w:sz w:val="28"/>
          <w:szCs w:val="28"/>
          <w:rtl/>
          <w:lang w:bidi="ar-EG"/>
        </w:rPr>
        <w:t xml:space="preserve"> باتنة</w:t>
      </w:r>
      <w:r w:rsidRPr="002E61C8">
        <w:rPr>
          <w:rFonts w:ascii="Simplified Arabic" w:hAnsi="Simplified Arabic" w:cs="Simplified Arabic" w:hint="cs"/>
          <w:sz w:val="28"/>
          <w:szCs w:val="28"/>
          <w:rtl/>
          <w:lang w:bidi="ar-EG"/>
        </w:rPr>
        <w:t xml:space="preserve">" </w:t>
      </w:r>
      <w:r w:rsidRPr="002E61C8">
        <w:rPr>
          <w:rFonts w:ascii="Simplified Arabic" w:hAnsi="Simplified Arabic" w:cs="Simplified Arabic"/>
          <w:sz w:val="28"/>
          <w:szCs w:val="28"/>
          <w:rtl/>
          <w:lang w:bidi="ar-EG"/>
        </w:rPr>
        <w:t xml:space="preserve">رسالة ماجستير، كلية العلوم الاقتصادية والتجارية وعلوم التسيير، جامعة محمد خيضر، بسكرة، </w:t>
      </w:r>
      <w:r w:rsidRPr="002E61C8">
        <w:rPr>
          <w:rFonts w:ascii="Simplified Arabic" w:hAnsi="Simplified Arabic" w:cs="Simplified Arabic" w:hint="cs"/>
          <w:sz w:val="28"/>
          <w:szCs w:val="28"/>
          <w:rtl/>
          <w:lang w:bidi="ar-EG"/>
        </w:rPr>
        <w:t>الجزائر</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sidRPr="00F118F8">
        <w:rPr>
          <w:rFonts w:ascii="Simplified Arabic" w:hAnsi="Simplified Arabic" w:cs="Simplified Arabic" w:hint="cs"/>
          <w:sz w:val="28"/>
          <w:szCs w:val="28"/>
          <w:rtl/>
          <w:lang w:bidi="ar-EG"/>
        </w:rPr>
        <w:t xml:space="preserve">استهدفت الدراسة التعرف على مدى مساهمة المسؤولية الاجتماعية في تدعيم الميزة التنافسية، </w:t>
      </w:r>
      <w:r w:rsidRPr="00F118F8">
        <w:rPr>
          <w:rFonts w:ascii="Simplified Arabic" w:hAnsi="Simplified Arabic" w:cs="Simplified Arabic"/>
          <w:sz w:val="28"/>
          <w:szCs w:val="28"/>
          <w:rtl/>
          <w:lang w:bidi="ar-EG"/>
        </w:rPr>
        <w:t>واعتمدت الدراسة على المنهج الوصفي التحليلي باستخدام أداة الاستبيان</w:t>
      </w:r>
      <w:r w:rsidRPr="00F118F8">
        <w:rPr>
          <w:rFonts w:ascii="Simplified Arabic" w:hAnsi="Simplified Arabic" w:cs="Simplified Arabic" w:hint="cs"/>
          <w:sz w:val="28"/>
          <w:szCs w:val="28"/>
          <w:rtl/>
          <w:lang w:bidi="ar-EG"/>
        </w:rPr>
        <w:t>،</w:t>
      </w:r>
      <w:r w:rsidRPr="00F118F8">
        <w:rPr>
          <w:rFonts w:ascii="Simplified Arabic" w:hAnsi="Simplified Arabic" w:cs="Simplified Arabic"/>
          <w:sz w:val="28"/>
          <w:szCs w:val="28"/>
          <w:rtl/>
          <w:lang w:bidi="ar-EG"/>
        </w:rPr>
        <w:t xml:space="preserve"> وخُلصت الدراسة </w:t>
      </w:r>
      <w:r w:rsidRPr="00F118F8">
        <w:rPr>
          <w:rFonts w:ascii="Simplified Arabic" w:hAnsi="Simplified Arabic" w:cs="Simplified Arabic" w:hint="cs"/>
          <w:sz w:val="28"/>
          <w:szCs w:val="28"/>
          <w:rtl/>
          <w:lang w:bidi="ar-EG"/>
        </w:rPr>
        <w:t xml:space="preserve">إلى أن </w:t>
      </w:r>
      <w:r w:rsidRPr="00F118F8">
        <w:rPr>
          <w:rFonts w:ascii="Simplified Arabic" w:hAnsi="Simplified Arabic" w:cs="Simplified Arabic"/>
          <w:sz w:val="28"/>
          <w:szCs w:val="28"/>
          <w:rtl/>
          <w:lang w:bidi="ar-EG"/>
        </w:rPr>
        <w:t>تحقيق الميزة التنافسية يستوجب تضافر جهود كل من الفرد والمجتمع المحلي والدولة ككل.</w:t>
      </w:r>
      <w:r w:rsidRPr="00F118F8">
        <w:rPr>
          <w:rFonts w:ascii="Simplified Arabic" w:hAnsi="Simplified Arabic" w:cs="Simplified Arabic" w:hint="cs"/>
          <w:sz w:val="28"/>
          <w:szCs w:val="28"/>
          <w:rtl/>
          <w:lang w:bidi="ar-EG"/>
        </w:rPr>
        <w:t xml:space="preserve"> وأيضًا </w:t>
      </w:r>
      <w:r w:rsidRPr="00F118F8">
        <w:rPr>
          <w:rFonts w:ascii="Simplified Arabic" w:hAnsi="Simplified Arabic" w:cs="Simplified Arabic"/>
          <w:sz w:val="28"/>
          <w:szCs w:val="28"/>
          <w:rtl/>
          <w:lang w:bidi="ar-EG"/>
        </w:rPr>
        <w:t>تحقيق التنمية الاقتصادية يستوجب استغلال كل الموارد الطبيعية والمادية والبشرية بشكل عقلاني لا يمس حقوق الأجيال المستقبلية.</w:t>
      </w:r>
    </w:p>
    <w:p w:rsidR="001C79AD" w:rsidRPr="00F118F8" w:rsidRDefault="001C79AD" w:rsidP="001C79AD">
      <w:pPr>
        <w:pStyle w:val="ListParagraph"/>
        <w:numPr>
          <w:ilvl w:val="0"/>
          <w:numId w:val="113"/>
        </w:numPr>
        <w:tabs>
          <w:tab w:val="left" w:pos="368"/>
        </w:tabs>
        <w:spacing w:after="0" w:line="240" w:lineRule="auto"/>
        <w:jc w:val="both"/>
        <w:rPr>
          <w:rFonts w:ascii="Simplified Arabic" w:hAnsi="Simplified Arabic" w:cs="Simplified Arabic"/>
          <w:sz w:val="28"/>
          <w:szCs w:val="28"/>
          <w:lang w:bidi="ar-EG"/>
        </w:rPr>
      </w:pPr>
      <w:r w:rsidRPr="00071D09">
        <w:rPr>
          <w:rFonts w:ascii="Simplified Arabic" w:hAnsi="Simplified Arabic" w:cs="Simplified Arabic"/>
          <w:b/>
          <w:bCs/>
          <w:sz w:val="28"/>
          <w:szCs w:val="28"/>
          <w:rtl/>
          <w:lang w:bidi="ar-EG"/>
        </w:rPr>
        <w:tab/>
        <w:t xml:space="preserve">أبو </w:t>
      </w:r>
      <w:proofErr w:type="spellStart"/>
      <w:r w:rsidRPr="00071D09">
        <w:rPr>
          <w:rFonts w:ascii="Simplified Arabic" w:hAnsi="Simplified Arabic" w:cs="Simplified Arabic"/>
          <w:b/>
          <w:bCs/>
          <w:sz w:val="28"/>
          <w:szCs w:val="28"/>
          <w:rtl/>
          <w:lang w:bidi="ar-EG"/>
        </w:rPr>
        <w:t>هربيد</w:t>
      </w:r>
      <w:proofErr w:type="spellEnd"/>
      <w:r w:rsidRPr="00071D09">
        <w:rPr>
          <w:rFonts w:ascii="Simplified Arabic" w:hAnsi="Simplified Arabic" w:cs="Simplified Arabic" w:hint="cs"/>
          <w:b/>
          <w:bCs/>
          <w:sz w:val="28"/>
          <w:szCs w:val="28"/>
          <w:rtl/>
          <w:lang w:bidi="ar-EG"/>
        </w:rPr>
        <w:t xml:space="preserve"> (2017): </w:t>
      </w:r>
      <w:r w:rsidRPr="00071D09">
        <w:rPr>
          <w:rFonts w:ascii="Simplified Arabic" w:hAnsi="Simplified Arabic" w:cs="Simplified Arabic"/>
          <w:sz w:val="28"/>
          <w:szCs w:val="28"/>
          <w:rtl/>
          <w:lang w:bidi="ar-EG"/>
        </w:rPr>
        <w:t>دور المسؤولية الاجتماعية في تحقيق الميزة التنافسية" دراسة حالة: شركة توزيع كهرباء محافظات غزة</w:t>
      </w:r>
      <w:r w:rsidRPr="00071D09">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رسالة ماجستير، أكاديمية الإدارة والسياسة للدراسات العليا، جامعة </w:t>
      </w:r>
      <w:r w:rsidRPr="002D395D">
        <w:rPr>
          <w:rFonts w:ascii="Simplified Arabic" w:hAnsi="Simplified Arabic" w:cs="Simplified Arabic" w:hint="cs"/>
          <w:sz w:val="28"/>
          <w:szCs w:val="28"/>
          <w:rtl/>
          <w:lang w:bidi="ar-EG"/>
        </w:rPr>
        <w:t>الأقصى</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sidRPr="00F118F8">
        <w:rPr>
          <w:rFonts w:ascii="Simplified Arabic" w:hAnsi="Simplified Arabic" w:cs="Simplified Arabic" w:hint="cs"/>
          <w:sz w:val="28"/>
          <w:szCs w:val="28"/>
          <w:rtl/>
          <w:lang w:bidi="ar-EG"/>
        </w:rPr>
        <w:t xml:space="preserve">استهدفت الدراسة التعرف على دور المسؤولية الاجتماعية في تحقيق الميزة التنافسية، وتم ذلك من خلال إجراء أداة الاستبيان شملت العديد من عمال الشركة. </w:t>
      </w:r>
      <w:r w:rsidRPr="00F118F8">
        <w:rPr>
          <w:rFonts w:ascii="Simplified Arabic" w:hAnsi="Simplified Arabic" w:cs="Simplified Arabic"/>
          <w:sz w:val="28"/>
          <w:szCs w:val="28"/>
          <w:rtl/>
          <w:lang w:bidi="ar-EG"/>
        </w:rPr>
        <w:t xml:space="preserve">وخُلصت الدراسة </w:t>
      </w:r>
      <w:r w:rsidRPr="00F118F8">
        <w:rPr>
          <w:rFonts w:ascii="Simplified Arabic" w:hAnsi="Simplified Arabic" w:cs="Simplified Arabic" w:hint="cs"/>
          <w:sz w:val="28"/>
          <w:szCs w:val="28"/>
          <w:rtl/>
          <w:lang w:bidi="ar-EG"/>
        </w:rPr>
        <w:t xml:space="preserve">إلى أهمية </w:t>
      </w:r>
      <w:r w:rsidRPr="00F118F8">
        <w:rPr>
          <w:rFonts w:ascii="Simplified Arabic" w:hAnsi="Simplified Arabic" w:cs="Simplified Arabic"/>
          <w:sz w:val="28"/>
          <w:szCs w:val="28"/>
          <w:rtl/>
          <w:lang w:bidi="ar-EG"/>
        </w:rPr>
        <w:t>البعد الاقتصادي</w:t>
      </w:r>
      <w:r w:rsidRPr="00F118F8">
        <w:rPr>
          <w:rFonts w:ascii="Simplified Arabic" w:hAnsi="Simplified Arabic" w:cs="Simplified Arabic" w:hint="cs"/>
          <w:sz w:val="28"/>
          <w:szCs w:val="28"/>
          <w:rtl/>
          <w:lang w:bidi="ar-EG"/>
        </w:rPr>
        <w:t xml:space="preserve"> في</w:t>
      </w:r>
      <w:r w:rsidRPr="00F118F8">
        <w:rPr>
          <w:rFonts w:ascii="Simplified Arabic" w:hAnsi="Simplified Arabic" w:cs="Simplified Arabic"/>
          <w:sz w:val="28"/>
          <w:szCs w:val="28"/>
          <w:rtl/>
          <w:lang w:bidi="ar-EG"/>
        </w:rPr>
        <w:t xml:space="preserve"> زيادة الاهتمام برفع مستو</w:t>
      </w:r>
      <w:r w:rsidRPr="00F118F8">
        <w:rPr>
          <w:rFonts w:ascii="Simplified Arabic" w:hAnsi="Simplified Arabic" w:cs="Simplified Arabic" w:hint="cs"/>
          <w:sz w:val="28"/>
          <w:szCs w:val="28"/>
          <w:rtl/>
          <w:lang w:bidi="ar-EG"/>
        </w:rPr>
        <w:t>ى</w:t>
      </w:r>
      <w:r w:rsidRPr="00F118F8">
        <w:rPr>
          <w:rFonts w:ascii="Simplified Arabic" w:hAnsi="Simplified Arabic" w:cs="Simplified Arabic"/>
          <w:sz w:val="28"/>
          <w:szCs w:val="28"/>
          <w:rtl/>
          <w:lang w:bidi="ar-EG"/>
        </w:rPr>
        <w:t xml:space="preserve"> رضا العاملين عن سياسات الأجور والحوافز مقابل الجهد المبذول.</w:t>
      </w:r>
      <w:r w:rsidRPr="00F118F8">
        <w:rPr>
          <w:rFonts w:ascii="Simplified Arabic" w:hAnsi="Simplified Arabic" w:cs="Simplified Arabic" w:hint="cs"/>
          <w:sz w:val="28"/>
          <w:szCs w:val="28"/>
          <w:rtl/>
          <w:lang w:bidi="ar-EG"/>
        </w:rPr>
        <w:t xml:space="preserve"> و</w:t>
      </w:r>
      <w:r w:rsidRPr="00F118F8">
        <w:rPr>
          <w:rFonts w:ascii="Simplified Arabic" w:hAnsi="Simplified Arabic" w:cs="Simplified Arabic"/>
          <w:sz w:val="28"/>
          <w:szCs w:val="28"/>
          <w:rtl/>
          <w:lang w:bidi="ar-EG"/>
        </w:rPr>
        <w:t>البعد القانوني: تبني الفكر الاداري الحديث والذي يركز عل</w:t>
      </w:r>
      <w:r w:rsidRPr="00F118F8">
        <w:rPr>
          <w:rFonts w:ascii="Simplified Arabic" w:hAnsi="Simplified Arabic" w:cs="Simplified Arabic" w:hint="cs"/>
          <w:sz w:val="28"/>
          <w:szCs w:val="28"/>
          <w:rtl/>
          <w:lang w:bidi="ar-EG"/>
        </w:rPr>
        <w:t>ى</w:t>
      </w:r>
      <w:r w:rsidRPr="00F118F8">
        <w:rPr>
          <w:rFonts w:ascii="Simplified Arabic" w:hAnsi="Simplified Arabic" w:cs="Simplified Arabic"/>
          <w:sz w:val="28"/>
          <w:szCs w:val="28"/>
          <w:rtl/>
          <w:lang w:bidi="ar-EG"/>
        </w:rPr>
        <w:t xml:space="preserve"> أهمية النقابات العمالية </w:t>
      </w:r>
      <w:r w:rsidRPr="00F118F8">
        <w:rPr>
          <w:rFonts w:ascii="Simplified Arabic" w:hAnsi="Simplified Arabic" w:cs="Simplified Arabic" w:hint="cs"/>
          <w:sz w:val="28"/>
          <w:szCs w:val="28"/>
          <w:rtl/>
          <w:lang w:bidi="ar-EG"/>
        </w:rPr>
        <w:t>و</w:t>
      </w:r>
      <w:r w:rsidRPr="00F118F8">
        <w:rPr>
          <w:rFonts w:ascii="Simplified Arabic" w:hAnsi="Simplified Arabic" w:cs="Simplified Arabic"/>
          <w:sz w:val="28"/>
          <w:szCs w:val="28"/>
          <w:rtl/>
          <w:lang w:bidi="ar-EG"/>
        </w:rPr>
        <w:t>إعطاء الحق للعاملين وذوي العلاقة في المشاركة الخاصة بالقرارات الداخلية والخارجية للشركة.</w:t>
      </w:r>
      <w:r w:rsidRPr="00F118F8">
        <w:rPr>
          <w:rFonts w:ascii="Simplified Arabic" w:hAnsi="Simplified Arabic" w:cs="Simplified Arabic" w:hint="cs"/>
          <w:sz w:val="28"/>
          <w:szCs w:val="28"/>
          <w:rtl/>
          <w:lang w:bidi="ar-EG"/>
        </w:rPr>
        <w:t xml:space="preserve"> و</w:t>
      </w:r>
      <w:r w:rsidRPr="00F118F8">
        <w:rPr>
          <w:rFonts w:ascii="Simplified Arabic" w:hAnsi="Simplified Arabic" w:cs="Simplified Arabic"/>
          <w:sz w:val="28"/>
          <w:szCs w:val="28"/>
          <w:rtl/>
          <w:lang w:bidi="ar-EG"/>
        </w:rPr>
        <w:t>البعد الأخلاقي: عل</w:t>
      </w:r>
      <w:r w:rsidRPr="00F118F8">
        <w:rPr>
          <w:rFonts w:ascii="Simplified Arabic" w:hAnsi="Simplified Arabic" w:cs="Simplified Arabic" w:hint="cs"/>
          <w:sz w:val="28"/>
          <w:szCs w:val="28"/>
          <w:rtl/>
          <w:lang w:bidi="ar-EG"/>
        </w:rPr>
        <w:t>ى</w:t>
      </w:r>
      <w:r w:rsidRPr="00F118F8">
        <w:rPr>
          <w:rFonts w:ascii="Simplified Arabic" w:hAnsi="Simplified Arabic" w:cs="Simplified Arabic"/>
          <w:sz w:val="28"/>
          <w:szCs w:val="28"/>
          <w:rtl/>
          <w:lang w:bidi="ar-EG"/>
        </w:rPr>
        <w:t xml:space="preserve"> الشركة التعامل مع الموظفين لديها بعدالة في (الأجور، الترقيات، الحوافز)،</w:t>
      </w:r>
      <w:r w:rsidRPr="00F118F8">
        <w:rPr>
          <w:rFonts w:ascii="Simplified Arabic" w:hAnsi="Simplified Arabic" w:cs="Simplified Arabic" w:hint="cs"/>
          <w:sz w:val="28"/>
          <w:szCs w:val="28"/>
          <w:rtl/>
          <w:lang w:bidi="ar-EG"/>
        </w:rPr>
        <w:t xml:space="preserve"> </w:t>
      </w:r>
      <w:r w:rsidRPr="00F118F8">
        <w:rPr>
          <w:rFonts w:ascii="Simplified Arabic" w:hAnsi="Simplified Arabic" w:cs="Simplified Arabic"/>
          <w:sz w:val="28"/>
          <w:szCs w:val="28"/>
          <w:rtl/>
          <w:lang w:bidi="ar-EG"/>
        </w:rPr>
        <w:t>واعتماد الأسس المهنية والعلمية كمعيار للتعينات والترقيات في كل المستويات.</w:t>
      </w:r>
      <w:r w:rsidRPr="00F118F8">
        <w:rPr>
          <w:rFonts w:ascii="Simplified Arabic" w:hAnsi="Simplified Arabic" w:cs="Simplified Arabic" w:hint="cs"/>
          <w:sz w:val="28"/>
          <w:szCs w:val="28"/>
          <w:rtl/>
          <w:lang w:bidi="ar-EG"/>
        </w:rPr>
        <w:t xml:space="preserve"> و</w:t>
      </w:r>
      <w:r w:rsidRPr="00F118F8">
        <w:rPr>
          <w:rFonts w:ascii="Simplified Arabic" w:hAnsi="Simplified Arabic" w:cs="Simplified Arabic"/>
          <w:sz w:val="28"/>
          <w:szCs w:val="28"/>
          <w:rtl/>
          <w:lang w:bidi="ar-EG"/>
        </w:rPr>
        <w:t xml:space="preserve">البعد الانساني: </w:t>
      </w:r>
      <w:r w:rsidRPr="00F118F8">
        <w:rPr>
          <w:rFonts w:ascii="Simplified Arabic" w:hAnsi="Simplified Arabic" w:cs="Simplified Arabic" w:hint="cs"/>
          <w:sz w:val="28"/>
          <w:szCs w:val="28"/>
          <w:rtl/>
          <w:lang w:bidi="ar-EG"/>
        </w:rPr>
        <w:t xml:space="preserve">حيث </w:t>
      </w:r>
      <w:r w:rsidRPr="00F118F8">
        <w:rPr>
          <w:rFonts w:ascii="Simplified Arabic" w:hAnsi="Simplified Arabic" w:cs="Simplified Arabic"/>
          <w:sz w:val="28"/>
          <w:szCs w:val="28"/>
          <w:rtl/>
          <w:lang w:bidi="ar-EG"/>
        </w:rPr>
        <w:t>يتوجب عل</w:t>
      </w:r>
      <w:r w:rsidRPr="00F118F8">
        <w:rPr>
          <w:rFonts w:ascii="Simplified Arabic" w:hAnsi="Simplified Arabic" w:cs="Simplified Arabic" w:hint="cs"/>
          <w:sz w:val="28"/>
          <w:szCs w:val="28"/>
          <w:rtl/>
          <w:lang w:bidi="ar-EG"/>
        </w:rPr>
        <w:t>ى</w:t>
      </w:r>
      <w:r w:rsidRPr="00F118F8">
        <w:rPr>
          <w:rFonts w:ascii="Simplified Arabic" w:hAnsi="Simplified Arabic" w:cs="Simplified Arabic"/>
          <w:sz w:val="28"/>
          <w:szCs w:val="28"/>
          <w:rtl/>
          <w:lang w:bidi="ar-EG"/>
        </w:rPr>
        <w:t xml:space="preserve"> الشركة إفساح المجال لعدد من ذوي الاحتياجات الخاصة بالعمل داخل الشركة.</w:t>
      </w:r>
    </w:p>
    <w:p w:rsidR="001C79AD" w:rsidRPr="00F118F8" w:rsidRDefault="001C79AD" w:rsidP="001C79AD">
      <w:pPr>
        <w:pStyle w:val="ListParagraph"/>
        <w:numPr>
          <w:ilvl w:val="0"/>
          <w:numId w:val="113"/>
        </w:numPr>
        <w:tabs>
          <w:tab w:val="left" w:pos="368"/>
        </w:tabs>
        <w:spacing w:after="0" w:line="240" w:lineRule="auto"/>
        <w:jc w:val="both"/>
        <w:rPr>
          <w:rFonts w:ascii="Simplified Arabic" w:hAnsi="Simplified Arabic" w:cs="Simplified Arabic"/>
          <w:sz w:val="28"/>
          <w:szCs w:val="28"/>
          <w:lang w:bidi="ar-EG"/>
        </w:rPr>
      </w:pPr>
      <w:r w:rsidRPr="00622158">
        <w:rPr>
          <w:rFonts w:ascii="Simplified Arabic" w:hAnsi="Simplified Arabic" w:cs="Simplified Arabic"/>
          <w:b/>
          <w:bCs/>
          <w:sz w:val="28"/>
          <w:szCs w:val="28"/>
          <w:rtl/>
          <w:lang w:bidi="ar-EG"/>
        </w:rPr>
        <w:t>شرفي</w:t>
      </w:r>
      <w:r w:rsidRPr="00622158">
        <w:rPr>
          <w:rFonts w:ascii="Simplified Arabic" w:hAnsi="Simplified Arabic" w:cs="Simplified Arabic" w:hint="cs"/>
          <w:b/>
          <w:bCs/>
          <w:sz w:val="28"/>
          <w:szCs w:val="28"/>
          <w:rtl/>
          <w:lang w:bidi="ar-EG"/>
        </w:rPr>
        <w:t xml:space="preserve"> (ب. ت):</w:t>
      </w:r>
      <w:r w:rsidRPr="00622158">
        <w:rPr>
          <w:rFonts w:ascii="Simplified Arabic" w:hAnsi="Simplified Arabic" w:cs="Simplified Arabic"/>
          <w:b/>
          <w:bCs/>
          <w:sz w:val="28"/>
          <w:szCs w:val="28"/>
          <w:rtl/>
          <w:lang w:bidi="ar-EG"/>
        </w:rPr>
        <w:t xml:space="preserve"> </w:t>
      </w:r>
      <w:r w:rsidRPr="00622158">
        <w:rPr>
          <w:rFonts w:ascii="Simplified Arabic" w:hAnsi="Simplified Arabic" w:cs="Simplified Arabic"/>
          <w:sz w:val="28"/>
          <w:szCs w:val="28"/>
          <w:rtl/>
          <w:lang w:bidi="ar-EG"/>
        </w:rPr>
        <w:t>دور المسؤولية الاجتماعية في تحقيق الميزة التنافسية لمنظمات الأعمال: دراسة حالة" مؤسسة سوناطراك"</w:t>
      </w:r>
      <w:r w:rsidRPr="00622158">
        <w:rPr>
          <w:rFonts w:ascii="Simplified Arabic" w:hAnsi="Simplified Arabic" w:cs="Simplified Arabic" w:hint="cs"/>
          <w:sz w:val="28"/>
          <w:szCs w:val="28"/>
          <w:rtl/>
          <w:lang w:bidi="ar-EG"/>
        </w:rPr>
        <w:t>،</w:t>
      </w:r>
      <w:r w:rsidRPr="00622158">
        <w:rPr>
          <w:rFonts w:ascii="Simplified Arabic" w:hAnsi="Simplified Arabic" w:cs="Simplified Arabic"/>
          <w:sz w:val="28"/>
          <w:szCs w:val="28"/>
          <w:rtl/>
          <w:lang w:bidi="ar-EG"/>
        </w:rPr>
        <w:t xml:space="preserve"> ورقة بحثية، جامعة </w:t>
      </w:r>
      <w:proofErr w:type="spellStart"/>
      <w:r w:rsidRPr="00622158">
        <w:rPr>
          <w:rFonts w:ascii="Simplified Arabic" w:hAnsi="Simplified Arabic" w:cs="Simplified Arabic"/>
          <w:sz w:val="28"/>
          <w:szCs w:val="28"/>
          <w:rtl/>
          <w:lang w:bidi="ar-EG"/>
        </w:rPr>
        <w:t>منتوري</w:t>
      </w:r>
      <w:proofErr w:type="spellEnd"/>
      <w:r w:rsidRPr="00622158">
        <w:rPr>
          <w:rFonts w:ascii="Simplified Arabic" w:hAnsi="Simplified Arabic" w:cs="Simplified Arabic"/>
          <w:sz w:val="28"/>
          <w:szCs w:val="28"/>
          <w:rtl/>
          <w:lang w:bidi="ar-EG"/>
        </w:rPr>
        <w:t>، قسنطينة</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sidRPr="00F118F8">
        <w:rPr>
          <w:rFonts w:ascii="Simplified Arabic" w:hAnsi="Simplified Arabic" w:cs="Simplified Arabic" w:hint="cs"/>
          <w:sz w:val="28"/>
          <w:szCs w:val="28"/>
          <w:rtl/>
          <w:lang w:bidi="ar-EG"/>
        </w:rPr>
        <w:lastRenderedPageBreak/>
        <w:t xml:space="preserve">تناولت الدراسة </w:t>
      </w:r>
      <w:r w:rsidRPr="00F118F8">
        <w:rPr>
          <w:rFonts w:ascii="Simplified Arabic" w:hAnsi="Simplified Arabic" w:cs="Simplified Arabic"/>
          <w:sz w:val="28"/>
          <w:szCs w:val="28"/>
          <w:rtl/>
          <w:lang w:bidi="ar-EG"/>
        </w:rPr>
        <w:t>التعرف على مدي تبني منظمات الأعمال الجزائرية ممثلة في مؤسسة سوناطراك لمفهوم المسؤولية الاجتماعية والتعرف على أثر تبني هذا المفهوم على الميزة التنافسية، من خلال الاعتماد على المنهج الوصفي التحليلي الذي يعتمد على الأرقام والبيانات المنشورة من طرف المؤسسة</w:t>
      </w:r>
      <w:r w:rsidRPr="00F118F8">
        <w:rPr>
          <w:rFonts w:ascii="Simplified Arabic" w:hAnsi="Simplified Arabic" w:cs="Simplified Arabic" w:hint="cs"/>
          <w:sz w:val="28"/>
          <w:szCs w:val="28"/>
          <w:rtl/>
          <w:lang w:bidi="ar-EG"/>
        </w:rPr>
        <w:t xml:space="preserve">. </w:t>
      </w:r>
      <w:r w:rsidRPr="00F118F8">
        <w:rPr>
          <w:rFonts w:ascii="Simplified Arabic" w:hAnsi="Simplified Arabic" w:cs="Simplified Arabic"/>
          <w:sz w:val="28"/>
          <w:szCs w:val="28"/>
          <w:rtl/>
          <w:lang w:bidi="ar-EG"/>
        </w:rPr>
        <w:t xml:space="preserve">وخُلصت الدراسة </w:t>
      </w:r>
      <w:r w:rsidRPr="00F118F8">
        <w:rPr>
          <w:rFonts w:ascii="Simplified Arabic" w:hAnsi="Simplified Arabic" w:cs="Simplified Arabic" w:hint="cs"/>
          <w:sz w:val="28"/>
          <w:szCs w:val="28"/>
          <w:rtl/>
          <w:lang w:bidi="ar-EG"/>
        </w:rPr>
        <w:t xml:space="preserve">إلى </w:t>
      </w:r>
      <w:r w:rsidRPr="00F118F8">
        <w:rPr>
          <w:rFonts w:ascii="Simplified Arabic" w:hAnsi="Simplified Arabic" w:cs="Simplified Arabic"/>
          <w:sz w:val="28"/>
          <w:szCs w:val="28"/>
          <w:rtl/>
          <w:lang w:bidi="ar-EG"/>
        </w:rPr>
        <w:t xml:space="preserve">ضرورة إيمان المنظمة بقضية المسؤولية الاجتماعية نحو المجتمع، وأن تكون هناك قناعة ويقين من قبل كل مسؤول فيها ابتداء من أصحاب الشركات، مروراً بمديريها التنفيذيين، انتهاء بالموظفين حول أهمية هذا الدور. </w:t>
      </w:r>
    </w:p>
    <w:p w:rsidR="001C79AD" w:rsidRPr="00040461" w:rsidRDefault="001C79AD" w:rsidP="00D10AAE">
      <w:pPr>
        <w:pStyle w:val="ListParagraph"/>
        <w:numPr>
          <w:ilvl w:val="0"/>
          <w:numId w:val="113"/>
        </w:numPr>
        <w:bidi w:val="0"/>
        <w:spacing w:after="0" w:line="216" w:lineRule="auto"/>
        <w:ind w:left="357" w:hanging="357"/>
        <w:jc w:val="both"/>
        <w:rPr>
          <w:rFonts w:ascii="Simplified Arabic" w:hAnsi="Simplified Arabic" w:cs="Simplified Arabic"/>
          <w:sz w:val="28"/>
          <w:szCs w:val="28"/>
          <w:lang w:bidi="ar-EG"/>
        </w:rPr>
      </w:pPr>
      <w:proofErr w:type="spellStart"/>
      <w:r w:rsidRPr="00040461">
        <w:rPr>
          <w:rFonts w:ascii="Simplified Arabic" w:hAnsi="Simplified Arabic" w:cs="Simplified Arabic"/>
          <w:b/>
          <w:bCs/>
          <w:sz w:val="28"/>
          <w:szCs w:val="28"/>
          <w:lang w:bidi="ar-EG"/>
        </w:rPr>
        <w:t>Ashour</w:t>
      </w:r>
      <w:proofErr w:type="spellEnd"/>
      <w:r w:rsidRPr="00040461">
        <w:rPr>
          <w:rFonts w:ascii="Simplified Arabic" w:hAnsi="Simplified Arabic" w:cs="Simplified Arabic"/>
          <w:b/>
          <w:bCs/>
          <w:sz w:val="28"/>
          <w:szCs w:val="28"/>
          <w:lang w:bidi="ar-EG"/>
        </w:rPr>
        <w:t>, Ali</w:t>
      </w:r>
      <w:r w:rsidRPr="00040461">
        <w:rPr>
          <w:rFonts w:ascii="Simplified Arabic" w:hAnsi="Simplified Arabic" w:cs="Simplified Arabic" w:hint="cs"/>
          <w:b/>
          <w:bCs/>
          <w:sz w:val="28"/>
          <w:szCs w:val="28"/>
          <w:rtl/>
          <w:lang w:bidi="ar-EG"/>
        </w:rPr>
        <w:t>,</w:t>
      </w:r>
      <w:r w:rsidRPr="00040461">
        <w:rPr>
          <w:rFonts w:ascii="Simplified Arabic" w:hAnsi="Simplified Arabic" w:cs="Simplified Arabic"/>
          <w:b/>
          <w:bCs/>
          <w:sz w:val="28"/>
          <w:szCs w:val="28"/>
          <w:lang w:bidi="ar-EG"/>
        </w:rPr>
        <w:t xml:space="preserve"> and Allan, </w:t>
      </w:r>
      <w:r w:rsidRPr="00040461">
        <w:rPr>
          <w:rFonts w:ascii="Simplified Arabic" w:hAnsi="Simplified Arabic" w:cs="Simplified Arabic" w:hint="cs"/>
          <w:b/>
          <w:bCs/>
          <w:sz w:val="28"/>
          <w:szCs w:val="28"/>
          <w:rtl/>
          <w:lang w:bidi="ar-EG"/>
        </w:rPr>
        <w:t>)</w:t>
      </w:r>
      <w:r w:rsidRPr="00040461">
        <w:rPr>
          <w:rFonts w:ascii="Simplified Arabic" w:hAnsi="Simplified Arabic" w:cs="Simplified Arabic"/>
          <w:b/>
          <w:bCs/>
          <w:sz w:val="28"/>
          <w:szCs w:val="28"/>
          <w:lang w:bidi="ar-EG"/>
        </w:rPr>
        <w:t xml:space="preserve">2020): </w:t>
      </w:r>
      <w:r w:rsidRPr="00040461">
        <w:rPr>
          <w:rFonts w:ascii="Simplified Arabic" w:hAnsi="Simplified Arabic" w:cs="Simplified Arabic"/>
          <w:sz w:val="28"/>
          <w:szCs w:val="28"/>
          <w:lang w:bidi="ar-EG"/>
        </w:rPr>
        <w:t>Corporate Social Responsibility and Competitive Advantage</w:t>
      </w:r>
      <w:r w:rsidRPr="00040461">
        <w:rPr>
          <w:rFonts w:ascii="Simplified Arabic" w:hAnsi="Simplified Arabic" w:cs="Simplified Arabic" w:hint="cs"/>
          <w:sz w:val="28"/>
          <w:szCs w:val="28"/>
          <w:rtl/>
          <w:lang w:bidi="ar-EG"/>
        </w:rPr>
        <w:t>:</w:t>
      </w:r>
      <w:r w:rsidRPr="00040461">
        <w:rPr>
          <w:rFonts w:ascii="Simplified Arabic" w:hAnsi="Simplified Arabic" w:cs="Simplified Arabic"/>
          <w:sz w:val="28"/>
          <w:szCs w:val="28"/>
          <w:lang w:bidi="ar-EG"/>
        </w:rPr>
        <w:t xml:space="preserve"> Relationships and Mechanisms, International Journal of Economics and Business Administration.</w:t>
      </w:r>
    </w:p>
    <w:p w:rsidR="001C79AD" w:rsidRDefault="001C79AD" w:rsidP="001C79AD">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استهدفت إلى </w:t>
      </w:r>
      <w:r w:rsidRPr="00040461">
        <w:rPr>
          <w:rFonts w:ascii="Simplified Arabic" w:hAnsi="Simplified Arabic" w:cs="Simplified Arabic" w:hint="cs"/>
          <w:sz w:val="28"/>
          <w:szCs w:val="28"/>
          <w:rtl/>
          <w:lang w:bidi="ar-EG"/>
        </w:rPr>
        <w:t xml:space="preserve">إلقاء </w:t>
      </w:r>
      <w:r>
        <w:rPr>
          <w:rFonts w:ascii="Simplified Arabic" w:hAnsi="Simplified Arabic" w:cs="Simplified Arabic" w:hint="cs"/>
          <w:sz w:val="28"/>
          <w:szCs w:val="28"/>
          <w:rtl/>
          <w:lang w:bidi="ar-EG"/>
        </w:rPr>
        <w:t>الضوء</w:t>
      </w:r>
      <w:r w:rsidRPr="00040461">
        <w:rPr>
          <w:rFonts w:ascii="Simplified Arabic" w:hAnsi="Simplified Arabic" w:cs="Simplified Arabic" w:hint="cs"/>
          <w:sz w:val="28"/>
          <w:szCs w:val="28"/>
          <w:rtl/>
          <w:lang w:bidi="ar-EG"/>
        </w:rPr>
        <w:t xml:space="preserve"> عل</w:t>
      </w:r>
      <w:r w:rsidRPr="00040461">
        <w:rPr>
          <w:rFonts w:ascii="Simplified Arabic" w:hAnsi="Simplified Arabic" w:cs="Simplified Arabic" w:hint="eastAsia"/>
          <w:sz w:val="28"/>
          <w:szCs w:val="28"/>
          <w:rtl/>
          <w:lang w:bidi="ar-EG"/>
        </w:rPr>
        <w:t>ى</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تطبيقات</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المسؤولية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الاجتماعية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للشركات وتحقيق</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الميزة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التنافسية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التي</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تركز</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على</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دور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سمعة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الشركة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وعلى</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الرغم</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من</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أن</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النتائج</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أكدت</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التأثير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الإيجابي</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المباشر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وغير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المباشر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للأبعاد</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الاجتماعية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والقانونية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والأخلاقية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لـ</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sz w:val="28"/>
          <w:szCs w:val="28"/>
          <w:lang w:bidi="ar-EG"/>
        </w:rPr>
        <w:t>CSR</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على</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الميزة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التنافسية،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إلا</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أن</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تحليل</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البيانات</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لم</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يدعم</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أي</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تأثير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كبير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للبعد</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البيئي</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على</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الميزة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التنافسية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sz w:val="28"/>
          <w:szCs w:val="28"/>
          <w:lang w:bidi="ar-EG"/>
        </w:rPr>
        <w:t>CA</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من</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خلال</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سمعة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الشركة</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sz w:val="28"/>
          <w:szCs w:val="28"/>
          <w:lang w:bidi="ar-EG"/>
        </w:rPr>
        <w:t>CR</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كمتغير</w:t>
      </w:r>
      <w:r w:rsidRPr="00040461">
        <w:rPr>
          <w:rFonts w:ascii="Simplified Arabic" w:hAnsi="Simplified Arabic" w:cs="Simplified Arabic"/>
          <w:sz w:val="28"/>
          <w:szCs w:val="28"/>
          <w:rtl/>
          <w:lang w:bidi="ar-EG"/>
        </w:rPr>
        <w:t xml:space="preserve"> </w:t>
      </w:r>
      <w:r w:rsidRPr="00040461">
        <w:rPr>
          <w:rFonts w:ascii="Simplified Arabic" w:hAnsi="Simplified Arabic" w:cs="Simplified Arabic" w:hint="cs"/>
          <w:sz w:val="28"/>
          <w:szCs w:val="28"/>
          <w:rtl/>
          <w:lang w:bidi="ar-EG"/>
        </w:rPr>
        <w:t>وسيط</w:t>
      </w:r>
      <w:r w:rsidRPr="00040461">
        <w:rPr>
          <w:rFonts w:ascii="Simplified Arabic" w:hAnsi="Simplified Arabic" w:cs="Simplified Arabic"/>
          <w:sz w:val="28"/>
          <w:szCs w:val="28"/>
          <w:rtl/>
          <w:lang w:bidi="ar-EG"/>
        </w:rPr>
        <w:t>.</w:t>
      </w:r>
    </w:p>
    <w:p w:rsidR="001C79AD" w:rsidRDefault="001C79AD" w:rsidP="00D10AAE">
      <w:pPr>
        <w:pStyle w:val="ListParagraph"/>
        <w:numPr>
          <w:ilvl w:val="0"/>
          <w:numId w:val="113"/>
        </w:numPr>
        <w:bidi w:val="0"/>
        <w:spacing w:after="0" w:line="216" w:lineRule="auto"/>
        <w:ind w:left="357" w:hanging="357"/>
        <w:jc w:val="both"/>
        <w:rPr>
          <w:rFonts w:ascii="Simplified Arabic" w:hAnsi="Simplified Arabic" w:cs="Simplified Arabic"/>
          <w:sz w:val="28"/>
          <w:szCs w:val="28"/>
          <w:lang w:bidi="ar-EG"/>
        </w:rPr>
      </w:pPr>
      <w:r w:rsidRPr="00442249">
        <w:rPr>
          <w:rFonts w:ascii="Simplified Arabic" w:hAnsi="Simplified Arabic" w:cs="Simplified Arabic"/>
          <w:b/>
          <w:bCs/>
          <w:sz w:val="28"/>
          <w:szCs w:val="28"/>
          <w:lang w:bidi="ar-EG"/>
        </w:rPr>
        <w:t xml:space="preserve">Zhao, </w:t>
      </w:r>
      <w:proofErr w:type="spellStart"/>
      <w:r w:rsidRPr="00442249">
        <w:rPr>
          <w:rFonts w:ascii="Simplified Arabic" w:hAnsi="Simplified Arabic" w:cs="Simplified Arabic"/>
          <w:b/>
          <w:bCs/>
          <w:sz w:val="28"/>
          <w:szCs w:val="28"/>
          <w:lang w:bidi="ar-EG"/>
        </w:rPr>
        <w:t>Meng</w:t>
      </w:r>
      <w:proofErr w:type="spellEnd"/>
      <w:r w:rsidRPr="00442249">
        <w:rPr>
          <w:rFonts w:ascii="Simplified Arabic" w:hAnsi="Simplified Arabic" w:cs="Simplified Arabic"/>
          <w:b/>
          <w:bCs/>
          <w:sz w:val="28"/>
          <w:szCs w:val="28"/>
          <w:lang w:bidi="ar-EG"/>
        </w:rPr>
        <w:t xml:space="preserve">, He and </w:t>
      </w:r>
      <w:proofErr w:type="spellStart"/>
      <w:r w:rsidRPr="00442249">
        <w:rPr>
          <w:rFonts w:ascii="Simplified Arabic" w:hAnsi="Simplified Arabic" w:cs="Simplified Arabic"/>
          <w:b/>
          <w:bCs/>
          <w:sz w:val="28"/>
          <w:szCs w:val="28"/>
          <w:lang w:bidi="ar-EG"/>
        </w:rPr>
        <w:t>Gu</w:t>
      </w:r>
      <w:proofErr w:type="spellEnd"/>
      <w:r w:rsidRPr="00442249">
        <w:rPr>
          <w:rFonts w:ascii="Simplified Arabic" w:hAnsi="Simplified Arabic" w:cs="Simplified Arabic"/>
          <w:b/>
          <w:bCs/>
          <w:sz w:val="28"/>
          <w:szCs w:val="28"/>
          <w:lang w:bidi="ar-EG"/>
        </w:rPr>
        <w:t>, (2019):</w:t>
      </w:r>
      <w:r w:rsidRPr="00442249">
        <w:t xml:space="preserve"> </w:t>
      </w:r>
      <w:r w:rsidRPr="00442249">
        <w:rPr>
          <w:rFonts w:ascii="Simplified Arabic" w:hAnsi="Simplified Arabic" w:cs="Simplified Arabic"/>
          <w:sz w:val="28"/>
          <w:szCs w:val="28"/>
          <w:lang w:bidi="ar-EG"/>
        </w:rPr>
        <w:t>The Influence of Corporate Social Responsibility on Competitive Advantage with Multiple Mediations from Social Capital and Dynamic Capabilities</w:t>
      </w:r>
      <w:r>
        <w:rPr>
          <w:rFonts w:ascii="Simplified Arabic" w:hAnsi="Simplified Arabic" w:cs="Simplified Arabic"/>
          <w:sz w:val="28"/>
          <w:szCs w:val="28"/>
          <w:lang w:bidi="ar-EG"/>
        </w:rPr>
        <w:t>.</w:t>
      </w:r>
    </w:p>
    <w:p w:rsidR="001C79AD" w:rsidRDefault="001C79AD" w:rsidP="001C79AD">
      <w:pPr>
        <w:spacing w:after="0" w:line="240" w:lineRule="auto"/>
        <w:contextualSpacing/>
        <w:jc w:val="both"/>
        <w:rPr>
          <w:rFonts w:ascii="Simplified Arabic" w:hAnsi="Simplified Arabic" w:cs="Simplified Arabic"/>
          <w:sz w:val="28"/>
          <w:szCs w:val="28"/>
          <w:lang w:bidi="ar-EG"/>
        </w:rPr>
      </w:pPr>
      <w:r w:rsidRPr="00442249">
        <w:rPr>
          <w:rFonts w:ascii="Simplified Arabic" w:eastAsia="Calibri" w:hAnsi="Simplified Arabic" w:cs="Simplified Arabic" w:hint="cs"/>
          <w:sz w:val="28"/>
          <w:szCs w:val="28"/>
          <w:rtl/>
          <w:lang w:bidi="ar-EG"/>
        </w:rPr>
        <w:t xml:space="preserve">استهدفت </w:t>
      </w:r>
      <w:r w:rsidRPr="00442249">
        <w:rPr>
          <w:rFonts w:ascii="Simplified Arabic" w:hAnsi="Simplified Arabic" w:cs="Simplified Arabic" w:hint="cs"/>
          <w:sz w:val="28"/>
          <w:szCs w:val="28"/>
          <w:rtl/>
          <w:lang w:bidi="ar-EG"/>
        </w:rPr>
        <w:t>دراسة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العلاقة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w:t>
      </w:r>
      <w:r w:rsidRPr="002D395D">
        <w:rPr>
          <w:rFonts w:ascii="Simplified Arabic" w:hAnsi="Simplified Arabic" w:cs="Simplified Arabic" w:hint="eastAsia"/>
          <w:sz w:val="28"/>
          <w:szCs w:val="28"/>
          <w:rtl/>
          <w:lang w:bidi="ar-EG"/>
        </w:rPr>
        <w:t>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والميزة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التنافسية 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عقود</w:t>
      </w:r>
      <w:r w:rsidRPr="002D395D">
        <w:rPr>
          <w:rFonts w:ascii="Simplified Arabic" w:hAnsi="Simplified Arabic" w:cs="Simplified Arabic"/>
          <w:sz w:val="28"/>
          <w:szCs w:val="28"/>
          <w:rtl/>
          <w:lang w:bidi="ar-EG"/>
        </w:rPr>
        <w:t>.</w:t>
      </w:r>
      <w:r w:rsidRPr="002D395D">
        <w:rPr>
          <w:rFonts w:ascii="Simplified Arabic" w:eastAsia="Calibri" w:hAnsi="Simplified Arabic" w:cs="Simplified Arabic" w:hint="cs"/>
          <w:b/>
          <w:bCs/>
          <w:sz w:val="28"/>
          <w:szCs w:val="28"/>
          <w:rtl/>
          <w:lang w:bidi="ar-EG"/>
        </w:rPr>
        <w:t xml:space="preserve"> </w:t>
      </w:r>
      <w:r w:rsidRPr="002D395D">
        <w:rPr>
          <w:rFonts w:ascii="Simplified Arabic" w:hAnsi="Simplified Arabic" w:cs="Simplified Arabic" w:hint="cs"/>
          <w:sz w:val="28"/>
          <w:szCs w:val="28"/>
          <w:rtl/>
          <w:lang w:bidi="ar-EG"/>
        </w:rPr>
        <w:t>أظهرت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النتائج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تؤثر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إيجابي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CA</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بوساطة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هيكل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وأبعاد</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التنافسية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خلقت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مباشر</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ميزة تنافسية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البلدان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النامية،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تكامل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الموارد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وتنظيم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التعلم،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ليس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طريق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الابتكار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والقدرة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التحول</w:t>
      </w:r>
      <w:r w:rsidRPr="002D395D">
        <w:rPr>
          <w:rFonts w:ascii="Simplified Arabic" w:hAnsi="Simplified Arabic" w:cs="Simplified Arabic"/>
          <w:sz w:val="28"/>
          <w:szCs w:val="28"/>
          <w:rtl/>
          <w:lang w:bidi="ar-EG"/>
        </w:rPr>
        <w:t xml:space="preserve">. </w:t>
      </w:r>
    </w:p>
    <w:p w:rsidR="001C79AD" w:rsidRPr="00B0737B" w:rsidRDefault="001C79AD" w:rsidP="00D10AAE">
      <w:pPr>
        <w:pStyle w:val="ListParagraph"/>
        <w:numPr>
          <w:ilvl w:val="0"/>
          <w:numId w:val="113"/>
        </w:numPr>
        <w:bidi w:val="0"/>
        <w:spacing w:after="0" w:line="192" w:lineRule="auto"/>
        <w:ind w:left="357" w:hanging="357"/>
        <w:jc w:val="both"/>
        <w:rPr>
          <w:rFonts w:ascii="Simplified Arabic" w:hAnsi="Simplified Arabic" w:cs="Simplified Arabic"/>
          <w:b/>
          <w:bCs/>
          <w:sz w:val="28"/>
          <w:szCs w:val="28"/>
          <w:rtl/>
          <w:lang w:bidi="ar-EG"/>
        </w:rPr>
      </w:pPr>
      <w:r w:rsidRPr="00B0737B">
        <w:rPr>
          <w:rFonts w:ascii="Simplified Arabic" w:hAnsi="Simplified Arabic" w:cs="Simplified Arabic"/>
          <w:b/>
          <w:bCs/>
          <w:sz w:val="28"/>
          <w:szCs w:val="28"/>
          <w:lang w:bidi="ar-EG"/>
        </w:rPr>
        <w:lastRenderedPageBreak/>
        <w:t>Marin, Martín</w:t>
      </w:r>
      <w:r>
        <w:rPr>
          <w:rFonts w:ascii="Simplified Arabic" w:hAnsi="Simplified Arabic" w:cs="Simplified Arabic"/>
          <w:b/>
          <w:bCs/>
          <w:sz w:val="28"/>
          <w:szCs w:val="28"/>
          <w:lang w:bidi="ar-EG"/>
        </w:rPr>
        <w:t>,</w:t>
      </w:r>
      <w:r w:rsidRPr="00B0737B">
        <w:rPr>
          <w:rFonts w:ascii="Simplified Arabic" w:hAnsi="Simplified Arabic" w:cs="Simplified Arabic"/>
          <w:b/>
          <w:bCs/>
          <w:sz w:val="28"/>
          <w:szCs w:val="28"/>
          <w:lang w:bidi="ar-EG"/>
        </w:rPr>
        <w:t xml:space="preserve"> and Rubio, (2017):</w:t>
      </w:r>
      <w:r w:rsidRPr="00B0737B">
        <w:rPr>
          <w:rFonts w:ascii="Simplified Arabic" w:hAnsi="Simplified Arabic" w:cs="Simplified Arabic" w:hint="cs"/>
          <w:b/>
          <w:bCs/>
          <w:sz w:val="28"/>
          <w:szCs w:val="28"/>
          <w:rtl/>
          <w:lang w:bidi="ar-EG"/>
        </w:rPr>
        <w:t xml:space="preserve"> </w:t>
      </w:r>
      <w:r w:rsidRPr="00B0737B">
        <w:rPr>
          <w:rFonts w:ascii="Simplified Arabic" w:hAnsi="Simplified Arabic" w:cs="Simplified Arabic"/>
          <w:sz w:val="28"/>
          <w:szCs w:val="28"/>
          <w:lang w:bidi="ar-EG"/>
        </w:rPr>
        <w:t>Doing Good and Different! The Mediation Effect of Innovation and Investment on the Influence of CSR on Competitiveness.</w:t>
      </w:r>
      <w:r w:rsidRPr="00B0737B">
        <w:rPr>
          <w:rFonts w:ascii="Simplified Arabic" w:hAnsi="Simplified Arabic" w:cs="Simplified Arabic" w:hint="cs"/>
          <w:b/>
          <w:bCs/>
          <w:sz w:val="28"/>
          <w:szCs w:val="28"/>
          <w:rtl/>
          <w:lang w:bidi="ar-EG"/>
        </w:rPr>
        <w:t xml:space="preserve"> </w:t>
      </w:r>
    </w:p>
    <w:p w:rsidR="001C79AD" w:rsidRPr="00B0737B" w:rsidRDefault="001C79AD" w:rsidP="001C79AD">
      <w:pPr>
        <w:spacing w:after="0" w:line="240" w:lineRule="auto"/>
        <w:contextualSpacing/>
        <w:jc w:val="both"/>
        <w:rPr>
          <w:rFonts w:ascii="Simplified Arabic" w:eastAsia="Calibri" w:hAnsi="Simplified Arabic" w:cs="Simplified Arabic"/>
          <w:sz w:val="28"/>
          <w:szCs w:val="28"/>
          <w:lang w:bidi="ar-EG"/>
        </w:rPr>
      </w:pPr>
      <w:r w:rsidRPr="00B0737B">
        <w:rPr>
          <w:rFonts w:ascii="Simplified Arabic" w:eastAsia="Calibri" w:hAnsi="Simplified Arabic" w:cs="Simplified Arabic"/>
          <w:sz w:val="28"/>
          <w:szCs w:val="28"/>
          <w:rtl/>
          <w:lang w:bidi="ar-EG"/>
        </w:rPr>
        <w:t>حللت الدراسة أدوار الابتكار والاستثمار التي تؤثر بها المسؤولية الاجتماعية للشركات على القدرة التنافسية</w:t>
      </w:r>
      <w:r>
        <w:rPr>
          <w:rFonts w:ascii="Simplified Arabic" w:eastAsia="Calibri" w:hAnsi="Simplified Arabic" w:cs="Simplified Arabic" w:hint="cs"/>
          <w:sz w:val="28"/>
          <w:szCs w:val="28"/>
          <w:rtl/>
          <w:lang w:bidi="ar-EG"/>
        </w:rPr>
        <w:t>،</w:t>
      </w:r>
      <w:r w:rsidRPr="00B0737B">
        <w:rPr>
          <w:rFonts w:ascii="Simplified Arabic" w:eastAsia="Calibri" w:hAnsi="Simplified Arabic" w:cs="Simplified Arabic"/>
          <w:sz w:val="28"/>
          <w:szCs w:val="28"/>
          <w:rtl/>
          <w:lang w:bidi="ar-EG"/>
        </w:rPr>
        <w:t xml:space="preserve"> ومن خلال </w:t>
      </w:r>
      <w:r w:rsidRPr="00B0737B">
        <w:rPr>
          <w:rFonts w:ascii="Simplified Arabic" w:eastAsia="Calibri" w:hAnsi="Simplified Arabic" w:cs="Simplified Arabic" w:hint="cs"/>
          <w:sz w:val="28"/>
          <w:szCs w:val="28"/>
          <w:rtl/>
          <w:lang w:bidi="ar-EG"/>
        </w:rPr>
        <w:t>استبيان</w:t>
      </w:r>
      <w:r w:rsidRPr="00B0737B">
        <w:rPr>
          <w:rFonts w:ascii="Simplified Arabic" w:eastAsia="Calibri" w:hAnsi="Simplified Arabic" w:cs="Simplified Arabic"/>
          <w:sz w:val="28"/>
          <w:szCs w:val="28"/>
          <w:rtl/>
          <w:lang w:bidi="ar-EG"/>
        </w:rPr>
        <w:t>، أظهرت نتائج</w:t>
      </w:r>
      <w:r>
        <w:rPr>
          <w:rFonts w:ascii="Simplified Arabic" w:eastAsia="Calibri" w:hAnsi="Simplified Arabic" w:cs="Simplified Arabic" w:hint="cs"/>
          <w:sz w:val="28"/>
          <w:szCs w:val="28"/>
          <w:rtl/>
          <w:lang w:bidi="ar-EG"/>
        </w:rPr>
        <w:t>ه</w:t>
      </w:r>
      <w:r w:rsidRPr="00B0737B">
        <w:rPr>
          <w:rFonts w:ascii="Simplified Arabic" w:eastAsia="Calibri" w:hAnsi="Simplified Arabic" w:cs="Simplified Arabic"/>
          <w:sz w:val="28"/>
          <w:szCs w:val="28"/>
          <w:rtl/>
          <w:lang w:bidi="ar-EG"/>
        </w:rPr>
        <w:t xml:space="preserve"> عدم وجود تأثير مباشر للمسؤولية الاجتماعية للشركات على القدرة التنافسية، ولكن يظهر أن الابتكار والاستثمار يؤثران على تأثير المسؤولية الاجتماعية للشركات على القدرة التنافسية بشكل غير مباشر وكبير. </w:t>
      </w:r>
      <w:r>
        <w:rPr>
          <w:rFonts w:ascii="Simplified Arabic" w:eastAsia="Calibri" w:hAnsi="Simplified Arabic" w:cs="Simplified Arabic" w:hint="cs"/>
          <w:sz w:val="28"/>
          <w:szCs w:val="28"/>
          <w:rtl/>
          <w:lang w:bidi="ar-EG"/>
        </w:rPr>
        <w:t>و</w:t>
      </w:r>
      <w:r w:rsidRPr="00B0737B">
        <w:rPr>
          <w:rFonts w:ascii="Simplified Arabic" w:eastAsia="Calibri" w:hAnsi="Simplified Arabic" w:cs="Simplified Arabic"/>
          <w:sz w:val="28"/>
          <w:szCs w:val="28"/>
          <w:rtl/>
          <w:lang w:bidi="ar-EG"/>
        </w:rPr>
        <w:t>توضح هذه النتائج التأثير الكلي للابتكار والاستثمار على المسؤولية الاجتماعية للشركات على القدرة التنافسية.</w:t>
      </w:r>
    </w:p>
    <w:p w:rsidR="001C79AD" w:rsidRPr="00582F91" w:rsidRDefault="001C79AD" w:rsidP="00D10AAE">
      <w:pPr>
        <w:pStyle w:val="ListParagraph"/>
        <w:numPr>
          <w:ilvl w:val="0"/>
          <w:numId w:val="113"/>
        </w:numPr>
        <w:bidi w:val="0"/>
        <w:spacing w:after="0" w:line="192" w:lineRule="auto"/>
        <w:ind w:left="357" w:hanging="357"/>
        <w:jc w:val="both"/>
        <w:rPr>
          <w:rFonts w:ascii="Simplified Arabic" w:hAnsi="Simplified Arabic" w:cs="Simplified Arabic"/>
          <w:sz w:val="28"/>
          <w:szCs w:val="28"/>
          <w:rtl/>
          <w:lang w:bidi="ar-EG"/>
        </w:rPr>
      </w:pPr>
      <w:proofErr w:type="spellStart"/>
      <w:r w:rsidRPr="00582F91">
        <w:rPr>
          <w:rFonts w:ascii="Simplified Arabic" w:hAnsi="Simplified Arabic" w:cs="Simplified Arabic"/>
          <w:b/>
          <w:bCs/>
          <w:sz w:val="28"/>
          <w:szCs w:val="28"/>
          <w:lang w:bidi="ar-EG"/>
        </w:rPr>
        <w:t>Ioanna</w:t>
      </w:r>
      <w:proofErr w:type="spellEnd"/>
      <w:r w:rsidRPr="00582F91">
        <w:rPr>
          <w:rFonts w:ascii="Simplified Arabic" w:hAnsi="Simplified Arabic" w:cs="Simplified Arabic"/>
          <w:b/>
          <w:bCs/>
          <w:sz w:val="28"/>
          <w:szCs w:val="28"/>
          <w:lang w:bidi="ar-EG"/>
        </w:rPr>
        <w:t xml:space="preserve"> </w:t>
      </w:r>
      <w:proofErr w:type="spellStart"/>
      <w:r w:rsidRPr="00582F91">
        <w:rPr>
          <w:rFonts w:ascii="Simplified Arabic" w:hAnsi="Simplified Arabic" w:cs="Simplified Arabic"/>
          <w:b/>
          <w:bCs/>
          <w:sz w:val="28"/>
          <w:szCs w:val="28"/>
          <w:lang w:bidi="ar-EG"/>
        </w:rPr>
        <w:t>Boulouta</w:t>
      </w:r>
      <w:proofErr w:type="spellEnd"/>
      <w:r w:rsidRPr="00582F91">
        <w:rPr>
          <w:rFonts w:ascii="Simplified Arabic" w:hAnsi="Simplified Arabic" w:cs="Simplified Arabic"/>
          <w:b/>
          <w:bCs/>
          <w:sz w:val="28"/>
          <w:szCs w:val="28"/>
          <w:lang w:bidi="ar-EG"/>
        </w:rPr>
        <w:t xml:space="preserve">, Christos N. </w:t>
      </w:r>
      <w:proofErr w:type="spellStart"/>
      <w:r w:rsidRPr="00582F91">
        <w:rPr>
          <w:rFonts w:ascii="Simplified Arabic" w:hAnsi="Simplified Arabic" w:cs="Simplified Arabic"/>
          <w:b/>
          <w:bCs/>
          <w:sz w:val="28"/>
          <w:szCs w:val="28"/>
          <w:lang w:bidi="ar-EG"/>
        </w:rPr>
        <w:t>Pitelis</w:t>
      </w:r>
      <w:proofErr w:type="spellEnd"/>
      <w:r w:rsidRPr="00582F91">
        <w:rPr>
          <w:rFonts w:ascii="Simplified Arabic" w:hAnsi="Simplified Arabic" w:cs="Simplified Arabic"/>
          <w:b/>
          <w:bCs/>
          <w:sz w:val="28"/>
          <w:szCs w:val="28"/>
          <w:lang w:bidi="ar-EG"/>
        </w:rPr>
        <w:t xml:space="preserve"> (2013): </w:t>
      </w:r>
      <w:r w:rsidRPr="00582F91">
        <w:rPr>
          <w:rFonts w:ascii="Simplified Arabic" w:hAnsi="Simplified Arabic" w:cs="Simplified Arabic"/>
          <w:sz w:val="28"/>
          <w:szCs w:val="28"/>
          <w:lang w:bidi="ar-EG"/>
        </w:rPr>
        <w:t>Who Needs CSR? The Impact of Corporate Social Responsibility on National Competitiveness.</w:t>
      </w:r>
    </w:p>
    <w:p w:rsidR="001C79AD" w:rsidRDefault="001C79AD" w:rsidP="001C79AD">
      <w:pPr>
        <w:spacing w:after="0" w:line="240" w:lineRule="auto"/>
        <w:contextualSpacing/>
        <w:jc w:val="both"/>
        <w:rPr>
          <w:rFonts w:ascii="Simplified Arabic" w:eastAsia="Calibri" w:hAnsi="Simplified Arabic" w:cs="Simplified Arabic"/>
          <w:sz w:val="28"/>
          <w:szCs w:val="28"/>
          <w:rtl/>
          <w:lang w:bidi="ar-EG"/>
        </w:rPr>
      </w:pPr>
      <w:r w:rsidRPr="008A20D9">
        <w:rPr>
          <w:rFonts w:ascii="Simplified Arabic" w:eastAsia="Calibri" w:hAnsi="Simplified Arabic" w:cs="Simplified Arabic" w:hint="cs"/>
          <w:sz w:val="28"/>
          <w:szCs w:val="28"/>
          <w:rtl/>
          <w:lang w:bidi="ar-EG"/>
        </w:rPr>
        <w:t>استهدفت بيان</w:t>
      </w:r>
      <w:r w:rsidRPr="008A20D9">
        <w:rPr>
          <w:rFonts w:ascii="Simplified Arabic" w:eastAsia="Calibri" w:hAnsi="Simplified Arabic" w:cs="Simplified Arabic"/>
          <w:sz w:val="28"/>
          <w:szCs w:val="28"/>
          <w:rtl/>
          <w:lang w:bidi="ar-EG"/>
        </w:rPr>
        <w:t xml:space="preserve"> أهمية المسئولية الاجتماعية للش</w:t>
      </w:r>
      <w:r w:rsidRPr="008A20D9">
        <w:rPr>
          <w:rFonts w:ascii="Simplified Arabic" w:eastAsia="Calibri" w:hAnsi="Simplified Arabic" w:cs="Simplified Arabic" w:hint="cs"/>
          <w:sz w:val="28"/>
          <w:szCs w:val="28"/>
          <w:rtl/>
          <w:lang w:bidi="ar-EG"/>
        </w:rPr>
        <w:t>رك</w:t>
      </w:r>
      <w:r w:rsidRPr="008A20D9">
        <w:rPr>
          <w:rFonts w:ascii="Simplified Arabic" w:eastAsia="Calibri" w:hAnsi="Simplified Arabic" w:cs="Simplified Arabic"/>
          <w:sz w:val="28"/>
          <w:szCs w:val="28"/>
          <w:rtl/>
          <w:lang w:bidi="ar-EG"/>
        </w:rPr>
        <w:t>ات وبيان تأثيرها على التنافسية الدولية.</w:t>
      </w:r>
      <w:r w:rsidRPr="008A20D9">
        <w:rPr>
          <w:rFonts w:ascii="Simplified Arabic" w:eastAsia="Calibri" w:hAnsi="Simplified Arabic" w:cs="Simplified Arabic" w:hint="cs"/>
          <w:sz w:val="28"/>
          <w:szCs w:val="28"/>
          <w:rtl/>
          <w:lang w:bidi="ar-EG"/>
        </w:rPr>
        <w:t xml:space="preserve"> وعبر منهج التحليل الوصفي، </w:t>
      </w:r>
      <w:r w:rsidRPr="008A20D9">
        <w:rPr>
          <w:rFonts w:ascii="Simplified Arabic" w:eastAsia="Calibri" w:hAnsi="Simplified Arabic" w:cs="Simplified Arabic"/>
          <w:sz w:val="28"/>
          <w:szCs w:val="28"/>
          <w:rtl/>
          <w:lang w:bidi="ar-EG"/>
        </w:rPr>
        <w:t xml:space="preserve">خُلصت الدراسة إلى أن هناك علاقة بين المسؤولية الاجتماعية للشركات وبين التنافسية بشكل رئيسي على مستوى الأعمال، فظهرت أدلة تشير إلى أن المسؤولية الاجتماعية للشركات يمكن أن تكون إيجابية بشكل كبير للمساهمة في التنافسية الوطنية وتم قياس مستويات المعيشة الوطنية أيضًا؛ </w:t>
      </w:r>
      <w:r>
        <w:rPr>
          <w:rFonts w:ascii="Simplified Arabic" w:eastAsia="Calibri" w:hAnsi="Simplified Arabic" w:cs="Simplified Arabic" w:hint="cs"/>
          <w:sz w:val="28"/>
          <w:szCs w:val="28"/>
          <w:rtl/>
          <w:lang w:bidi="ar-EG"/>
        </w:rPr>
        <w:t>و</w:t>
      </w:r>
      <w:r w:rsidRPr="008A20D9">
        <w:rPr>
          <w:rFonts w:ascii="Simplified Arabic" w:eastAsia="Calibri" w:hAnsi="Simplified Arabic" w:cs="Simplified Arabic"/>
          <w:sz w:val="28"/>
          <w:szCs w:val="28"/>
          <w:rtl/>
          <w:lang w:bidi="ar-EG"/>
        </w:rPr>
        <w:t xml:space="preserve">البلدان التي تسجل ابتكارات منخفضة نسبيا يمكن أن تستفيد أكثر، مقارنة بالبلدان المبتكرة للغاية، من خلال تنفيذ استراتيجيات تحديد </w:t>
      </w:r>
      <w:r w:rsidRPr="008A20D9">
        <w:rPr>
          <w:rFonts w:ascii="Simplified Arabic" w:eastAsia="Calibri" w:hAnsi="Simplified Arabic" w:cs="Simplified Arabic" w:hint="cs"/>
          <w:sz w:val="28"/>
          <w:szCs w:val="28"/>
          <w:rtl/>
          <w:lang w:bidi="ar-EG"/>
        </w:rPr>
        <w:t xml:space="preserve">المواقع </w:t>
      </w:r>
      <w:r w:rsidRPr="008A20D9">
        <w:rPr>
          <w:rFonts w:ascii="Simplified Arabic" w:eastAsia="Calibri" w:hAnsi="Simplified Arabic" w:cs="Simplified Arabic"/>
          <w:sz w:val="28"/>
          <w:szCs w:val="28"/>
          <w:rtl/>
          <w:lang w:bidi="ar-EG"/>
        </w:rPr>
        <w:t>(</w:t>
      </w:r>
      <w:r w:rsidRPr="008A20D9">
        <w:rPr>
          <w:rFonts w:ascii="Simplified Arabic" w:eastAsia="Calibri" w:hAnsi="Simplified Arabic" w:cs="Simplified Arabic"/>
          <w:sz w:val="28"/>
          <w:szCs w:val="28"/>
          <w:lang w:bidi="ar-EG"/>
        </w:rPr>
        <w:t>Positioning Strategies</w:t>
      </w:r>
      <w:r w:rsidRPr="008A20D9">
        <w:rPr>
          <w:rFonts w:ascii="Simplified Arabic" w:eastAsia="Calibri" w:hAnsi="Simplified Arabic" w:cs="Simplified Arabic"/>
          <w:sz w:val="28"/>
          <w:szCs w:val="28"/>
          <w:rtl/>
          <w:lang w:bidi="ar-EG"/>
        </w:rPr>
        <w:t>)</w:t>
      </w:r>
      <w:r w:rsidRPr="008A20D9">
        <w:rPr>
          <w:rFonts w:ascii="Simplified Arabic" w:eastAsia="Calibri" w:hAnsi="Simplified Arabic" w:cs="Simplified Arabic"/>
          <w:sz w:val="28"/>
          <w:szCs w:val="28"/>
          <w:rtl/>
        </w:rPr>
        <w:t xml:space="preserve"> </w:t>
      </w:r>
      <w:r w:rsidRPr="008A20D9">
        <w:rPr>
          <w:rFonts w:ascii="Simplified Arabic" w:eastAsia="Calibri" w:hAnsi="Simplified Arabic" w:cs="Simplified Arabic"/>
          <w:sz w:val="28"/>
          <w:szCs w:val="28"/>
          <w:rtl/>
          <w:lang w:bidi="ar-EG"/>
        </w:rPr>
        <w:t>على أساس المسؤولية الاجتماعية للشركات</w:t>
      </w:r>
      <w:r>
        <w:rPr>
          <w:rFonts w:ascii="Simplified Arabic" w:eastAsia="Calibri" w:hAnsi="Simplified Arabic" w:cs="Simplified Arabic" w:hint="cs"/>
          <w:sz w:val="28"/>
          <w:szCs w:val="28"/>
          <w:rtl/>
          <w:lang w:bidi="ar-EG"/>
        </w:rPr>
        <w:t>.</w:t>
      </w:r>
    </w:p>
    <w:p w:rsidR="001C79AD" w:rsidRPr="00C534CF" w:rsidRDefault="001C79AD" w:rsidP="00D10AAE">
      <w:pPr>
        <w:pStyle w:val="ListParagraph"/>
        <w:numPr>
          <w:ilvl w:val="0"/>
          <w:numId w:val="113"/>
        </w:numPr>
        <w:bidi w:val="0"/>
        <w:spacing w:after="0" w:line="192" w:lineRule="auto"/>
        <w:ind w:left="357" w:hanging="357"/>
        <w:jc w:val="both"/>
        <w:rPr>
          <w:rFonts w:ascii="Simplified Arabic" w:hAnsi="Simplified Arabic" w:cs="Simplified Arabic"/>
          <w:b/>
          <w:bCs/>
          <w:sz w:val="28"/>
          <w:szCs w:val="28"/>
          <w:lang w:bidi="ar-EG"/>
        </w:rPr>
      </w:pPr>
      <w:proofErr w:type="spellStart"/>
      <w:r w:rsidRPr="00C534CF">
        <w:rPr>
          <w:rFonts w:ascii="Simplified Arabic" w:hAnsi="Simplified Arabic" w:cs="Simplified Arabic"/>
          <w:b/>
          <w:bCs/>
          <w:sz w:val="28"/>
          <w:szCs w:val="28"/>
          <w:lang w:bidi="ar-EG"/>
        </w:rPr>
        <w:t>Marín</w:t>
      </w:r>
      <w:proofErr w:type="spellEnd"/>
      <w:r w:rsidRPr="00C534CF">
        <w:rPr>
          <w:rFonts w:ascii="Simplified Arabic" w:hAnsi="Simplified Arabic" w:cs="Simplified Arabic"/>
          <w:b/>
          <w:bCs/>
          <w:sz w:val="28"/>
          <w:szCs w:val="28"/>
          <w:lang w:bidi="ar-EG"/>
        </w:rPr>
        <w:t xml:space="preserve">, </w:t>
      </w:r>
      <w:proofErr w:type="spellStart"/>
      <w:r w:rsidRPr="00C534CF">
        <w:rPr>
          <w:rFonts w:ascii="Simplified Arabic" w:hAnsi="Simplified Arabic" w:cs="Simplified Arabic"/>
          <w:b/>
          <w:bCs/>
          <w:sz w:val="28"/>
          <w:szCs w:val="28"/>
          <w:lang w:bidi="ar-EG"/>
        </w:rPr>
        <w:t>Longinos</w:t>
      </w:r>
      <w:proofErr w:type="spellEnd"/>
      <w:r w:rsidRPr="00C534CF">
        <w:rPr>
          <w:rFonts w:ascii="Simplified Arabic" w:hAnsi="Simplified Arabic" w:cs="Simplified Arabic"/>
          <w:b/>
          <w:bCs/>
          <w:sz w:val="28"/>
          <w:szCs w:val="28"/>
          <w:lang w:bidi="ar-EG"/>
        </w:rPr>
        <w:t xml:space="preserve"> (2012): </w:t>
      </w:r>
      <w:r w:rsidRPr="00C534CF">
        <w:rPr>
          <w:rFonts w:ascii="Simplified Arabic" w:hAnsi="Simplified Arabic" w:cs="Simplified Arabic"/>
          <w:sz w:val="28"/>
          <w:szCs w:val="28"/>
          <w:lang w:bidi="ar-EG"/>
        </w:rPr>
        <w:t>Competitiveness as a Strategic Outcome of Corporate Social Responsibility,</w:t>
      </w:r>
      <w:r w:rsidRPr="001A69F0">
        <w:t xml:space="preserve"> </w:t>
      </w:r>
      <w:proofErr w:type="spellStart"/>
      <w:r w:rsidRPr="00C534CF">
        <w:rPr>
          <w:rFonts w:ascii="Simplified Arabic" w:hAnsi="Simplified Arabic" w:cs="Simplified Arabic"/>
          <w:sz w:val="28"/>
          <w:szCs w:val="28"/>
          <w:lang w:bidi="ar-EG"/>
        </w:rPr>
        <w:t>Facultad</w:t>
      </w:r>
      <w:proofErr w:type="spellEnd"/>
      <w:r w:rsidRPr="00C534CF">
        <w:rPr>
          <w:rFonts w:ascii="Simplified Arabic" w:hAnsi="Simplified Arabic" w:cs="Simplified Arabic"/>
          <w:sz w:val="28"/>
          <w:szCs w:val="28"/>
          <w:lang w:bidi="ar-EG"/>
        </w:rPr>
        <w:t xml:space="preserve"> de </w:t>
      </w:r>
      <w:proofErr w:type="spellStart"/>
      <w:r w:rsidRPr="00C534CF">
        <w:rPr>
          <w:rFonts w:ascii="Simplified Arabic" w:hAnsi="Simplified Arabic" w:cs="Simplified Arabic"/>
          <w:sz w:val="28"/>
          <w:szCs w:val="28"/>
          <w:lang w:bidi="ar-EG"/>
        </w:rPr>
        <w:t>Economía</w:t>
      </w:r>
      <w:proofErr w:type="spellEnd"/>
      <w:r w:rsidRPr="00C534CF">
        <w:rPr>
          <w:rFonts w:ascii="Simplified Arabic" w:hAnsi="Simplified Arabic" w:cs="Simplified Arabic"/>
          <w:sz w:val="28"/>
          <w:szCs w:val="28"/>
          <w:lang w:bidi="ar-EG"/>
        </w:rPr>
        <w:t xml:space="preserve"> </w:t>
      </w:r>
      <w:proofErr w:type="spellStart"/>
      <w:r w:rsidRPr="00C534CF">
        <w:rPr>
          <w:rFonts w:ascii="Simplified Arabic" w:hAnsi="Simplified Arabic" w:cs="Simplified Arabic"/>
          <w:sz w:val="28"/>
          <w:szCs w:val="28"/>
          <w:lang w:bidi="ar-EG"/>
        </w:rPr>
        <w:t>Empresa</w:t>
      </w:r>
      <w:proofErr w:type="spellEnd"/>
      <w:r w:rsidRPr="00C534CF">
        <w:rPr>
          <w:rFonts w:ascii="Simplified Arabic" w:hAnsi="Simplified Arabic" w:cs="Simplified Arabic"/>
          <w:sz w:val="28"/>
          <w:szCs w:val="28"/>
          <w:lang w:bidi="ar-EG"/>
        </w:rPr>
        <w:t>, University of Murcia</w:t>
      </w:r>
    </w:p>
    <w:p w:rsidR="001C79AD" w:rsidRPr="00EE2CDF" w:rsidRDefault="001C79AD" w:rsidP="001C79AD">
      <w:pPr>
        <w:spacing w:after="0" w:line="240" w:lineRule="auto"/>
        <w:contextualSpacing/>
        <w:jc w:val="both"/>
        <w:rPr>
          <w:rFonts w:ascii="Simplified Arabic" w:eastAsia="Calibri" w:hAnsi="Simplified Arabic" w:cs="Simplified Arabic"/>
          <w:sz w:val="28"/>
          <w:szCs w:val="28"/>
          <w:lang w:bidi="ar-EG"/>
        </w:rPr>
      </w:pPr>
      <w:r w:rsidRPr="001A69F0">
        <w:rPr>
          <w:rFonts w:ascii="Simplified Arabic" w:eastAsia="Calibri" w:hAnsi="Simplified Arabic" w:cs="Simplified Arabic" w:hint="cs"/>
          <w:sz w:val="28"/>
          <w:szCs w:val="28"/>
          <w:rtl/>
          <w:lang w:bidi="ar-EG"/>
        </w:rPr>
        <w:t xml:space="preserve">استهدفت </w:t>
      </w:r>
      <w:r w:rsidRPr="001A69F0">
        <w:rPr>
          <w:rFonts w:ascii="Simplified Arabic" w:eastAsia="Calibri" w:hAnsi="Simplified Arabic" w:cs="Simplified Arabic"/>
          <w:sz w:val="28"/>
          <w:szCs w:val="28"/>
          <w:rtl/>
          <w:lang w:bidi="ar-EG"/>
        </w:rPr>
        <w:t>تحليل تأثير المسؤولية الاجتماعية للشركات على القدرة التنافسية كبعد استراتيجي للشركات</w:t>
      </w:r>
      <w:r w:rsidRPr="001A69F0">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w:t>
      </w:r>
      <w:r w:rsidRPr="001A69F0">
        <w:rPr>
          <w:rFonts w:ascii="Simplified Arabic" w:eastAsia="Calibri" w:hAnsi="Simplified Arabic" w:cs="Simplified Arabic" w:hint="cs"/>
          <w:sz w:val="28"/>
          <w:szCs w:val="28"/>
          <w:rtl/>
          <w:lang w:bidi="ar-EG"/>
        </w:rPr>
        <w:t xml:space="preserve">بينت </w:t>
      </w:r>
      <w:r w:rsidRPr="001A69F0">
        <w:rPr>
          <w:rFonts w:ascii="Simplified Arabic" w:eastAsia="Calibri" w:hAnsi="Simplified Arabic" w:cs="Simplified Arabic"/>
          <w:sz w:val="28"/>
          <w:szCs w:val="28"/>
          <w:rtl/>
          <w:lang w:bidi="ar-EG"/>
        </w:rPr>
        <w:t xml:space="preserve">النتائج أن المسؤولية الاجتماعية للشركات التي لها تأثير إيجابي على القدرة التنافسية من خلال اختبار تأثير استراتيجية الشركة، والحجم، والصناعة. وأظهرت النتائج تأثيرًا إيجابيا للمسؤولية الاجتماعية للشركات على القدرة التنافسية، وهو أقوى بالنسبة للشركات الكبيرة والشركات التي تتبع نشاطًا </w:t>
      </w:r>
      <w:proofErr w:type="spellStart"/>
      <w:r w:rsidRPr="001A69F0">
        <w:rPr>
          <w:rFonts w:ascii="Simplified Arabic" w:eastAsia="Calibri" w:hAnsi="Simplified Arabic" w:cs="Simplified Arabic"/>
          <w:sz w:val="28"/>
          <w:szCs w:val="28"/>
          <w:rtl/>
          <w:lang w:bidi="ar-EG"/>
        </w:rPr>
        <w:t>استباقيًا</w:t>
      </w:r>
      <w:proofErr w:type="spellEnd"/>
      <w:r w:rsidRPr="001A69F0">
        <w:rPr>
          <w:rFonts w:ascii="Simplified Arabic" w:eastAsia="Calibri" w:hAnsi="Simplified Arabic" w:cs="Simplified Arabic"/>
          <w:sz w:val="28"/>
          <w:szCs w:val="28"/>
          <w:rtl/>
          <w:lang w:bidi="ar-EG"/>
        </w:rPr>
        <w:t xml:space="preserve"> مقابل </w:t>
      </w:r>
      <w:proofErr w:type="spellStart"/>
      <w:r w:rsidRPr="001A69F0">
        <w:rPr>
          <w:rFonts w:ascii="Simplified Arabic" w:eastAsia="Calibri" w:hAnsi="Simplified Arabic" w:cs="Simplified Arabic"/>
          <w:sz w:val="28"/>
          <w:szCs w:val="28"/>
          <w:rtl/>
          <w:lang w:bidi="ar-EG"/>
        </w:rPr>
        <w:lastRenderedPageBreak/>
        <w:t>إستراتيجية</w:t>
      </w:r>
      <w:proofErr w:type="spellEnd"/>
      <w:r w:rsidRPr="001A69F0">
        <w:rPr>
          <w:rFonts w:ascii="Simplified Arabic" w:eastAsia="Calibri" w:hAnsi="Simplified Arabic" w:cs="Simplified Arabic"/>
          <w:sz w:val="28"/>
          <w:szCs w:val="28"/>
          <w:rtl/>
          <w:lang w:bidi="ar-EG"/>
        </w:rPr>
        <w:t xml:space="preserve"> " رد الفعل"</w:t>
      </w:r>
      <w:r>
        <w:rPr>
          <w:rFonts w:ascii="Simplified Arabic" w:eastAsia="Calibri" w:hAnsi="Simplified Arabic" w:cs="Simplified Arabic" w:hint="cs"/>
          <w:sz w:val="28"/>
          <w:szCs w:val="28"/>
          <w:rtl/>
          <w:lang w:bidi="ar-EG"/>
        </w:rPr>
        <w:t xml:space="preserve"> </w:t>
      </w:r>
      <w:r w:rsidRPr="001A69F0">
        <w:rPr>
          <w:rFonts w:ascii="Simplified Arabic" w:eastAsia="Calibri" w:hAnsi="Simplified Arabic" w:cs="Simplified Arabic"/>
          <w:sz w:val="28"/>
          <w:szCs w:val="28"/>
          <w:rtl/>
          <w:lang w:bidi="ar-EG"/>
        </w:rPr>
        <w:t>(</w:t>
      </w:r>
      <w:r w:rsidRPr="001A69F0">
        <w:rPr>
          <w:rFonts w:ascii="Simplified Arabic" w:eastAsia="Calibri" w:hAnsi="Simplified Arabic" w:cs="Simplified Arabic"/>
          <w:sz w:val="28"/>
          <w:szCs w:val="28"/>
          <w:lang w:bidi="ar-EG"/>
        </w:rPr>
        <w:t>Follow a proactive vs. Reactive</w:t>
      </w:r>
      <w:r w:rsidRPr="002D395D">
        <w:rPr>
          <w:rFonts w:ascii="Simplified Arabic" w:eastAsia="Calibri" w:hAnsi="Simplified Arabic" w:cs="Simplified Arabic"/>
          <w:sz w:val="28"/>
          <w:szCs w:val="28"/>
          <w:lang w:bidi="ar-EG"/>
        </w:rPr>
        <w:t xml:space="preserve"> strategy</w:t>
      </w:r>
      <w:r w:rsidRPr="002D395D">
        <w:rPr>
          <w:rFonts w:ascii="Simplified Arabic" w:eastAsia="Calibri" w:hAnsi="Simplified Arabic" w:cs="Simplified Arabic"/>
          <w:sz w:val="28"/>
          <w:szCs w:val="28"/>
          <w:rtl/>
          <w:lang w:bidi="ar-EG"/>
        </w:rPr>
        <w:t>) في حين لا تظهر فروق بين الخدمات والصناعات التحويلية.</w:t>
      </w:r>
    </w:p>
    <w:p w:rsidR="001C79AD" w:rsidRPr="006D5CEF" w:rsidRDefault="001C79AD" w:rsidP="00D10AAE">
      <w:pPr>
        <w:pStyle w:val="ListParagraph"/>
        <w:numPr>
          <w:ilvl w:val="0"/>
          <w:numId w:val="113"/>
        </w:numPr>
        <w:bidi w:val="0"/>
        <w:spacing w:after="0" w:line="192" w:lineRule="auto"/>
        <w:ind w:left="357" w:hanging="357"/>
        <w:jc w:val="both"/>
        <w:rPr>
          <w:rFonts w:ascii="Simplified Arabic" w:hAnsi="Simplified Arabic" w:cs="Simplified Arabic"/>
          <w:sz w:val="28"/>
          <w:szCs w:val="28"/>
          <w:rtl/>
          <w:lang w:bidi="ar-EG"/>
        </w:rPr>
      </w:pPr>
      <w:r w:rsidRPr="006D5CEF">
        <w:rPr>
          <w:rFonts w:ascii="Simplified Arabic" w:hAnsi="Simplified Arabic" w:cs="Simplified Arabic"/>
          <w:b/>
          <w:bCs/>
          <w:sz w:val="28"/>
          <w:szCs w:val="28"/>
          <w:lang w:bidi="ar-EG"/>
        </w:rPr>
        <w:t xml:space="preserve">Li, </w:t>
      </w:r>
      <w:proofErr w:type="spellStart"/>
      <w:r w:rsidRPr="006D5CEF">
        <w:rPr>
          <w:rFonts w:ascii="Simplified Arabic" w:hAnsi="Simplified Arabic" w:cs="Simplified Arabic"/>
          <w:b/>
          <w:bCs/>
          <w:sz w:val="28"/>
          <w:szCs w:val="28"/>
          <w:lang w:bidi="ar-EG"/>
        </w:rPr>
        <w:t>Wenbiao</w:t>
      </w:r>
      <w:proofErr w:type="spellEnd"/>
      <w:r w:rsidRPr="006D5CEF">
        <w:rPr>
          <w:rFonts w:ascii="Simplified Arabic" w:hAnsi="Simplified Arabic" w:cs="Simplified Arabic"/>
          <w:b/>
          <w:bCs/>
          <w:sz w:val="28"/>
          <w:szCs w:val="28"/>
          <w:lang w:bidi="ar-EG"/>
        </w:rPr>
        <w:t xml:space="preserve">. (2012): </w:t>
      </w:r>
      <w:r w:rsidRPr="006D5CEF">
        <w:rPr>
          <w:rFonts w:ascii="Simplified Arabic" w:hAnsi="Simplified Arabic" w:cs="Simplified Arabic"/>
          <w:sz w:val="28"/>
          <w:szCs w:val="28"/>
          <w:lang w:bidi="ar-EG"/>
        </w:rPr>
        <w:t>Study on the Relationships between Corporate Social Responsibility and Corporate International Competitiveness International Conference on Future Electrical Power and Energy Systems, School of Economics &amp; Trade, Nanchang Institute of Technology, Nanchang, Jiangxi Province, China.</w:t>
      </w:r>
    </w:p>
    <w:p w:rsidR="001C79AD" w:rsidRDefault="001C79AD" w:rsidP="001C79AD">
      <w:pPr>
        <w:spacing w:after="0" w:line="240" w:lineRule="auto"/>
        <w:contextualSpacing/>
        <w:jc w:val="both"/>
        <w:rPr>
          <w:rFonts w:ascii="Simplified Arabic" w:eastAsia="Calibri" w:hAnsi="Simplified Arabic" w:cs="Simplified Arabic"/>
          <w:sz w:val="28"/>
          <w:szCs w:val="28"/>
          <w:lang w:bidi="ar-EG"/>
        </w:rPr>
      </w:pPr>
      <w:r w:rsidRPr="00C534CF">
        <w:rPr>
          <w:rFonts w:ascii="Simplified Arabic" w:eastAsia="Calibri" w:hAnsi="Simplified Arabic" w:cs="Simplified Arabic" w:hint="cs"/>
          <w:sz w:val="28"/>
          <w:szCs w:val="28"/>
          <w:rtl/>
          <w:lang w:bidi="ar-EG"/>
        </w:rPr>
        <w:t xml:space="preserve">استهدفت </w:t>
      </w:r>
      <w:r w:rsidRPr="00C534CF">
        <w:rPr>
          <w:rFonts w:ascii="Simplified Arabic" w:eastAsia="Calibri" w:hAnsi="Simplified Arabic" w:cs="Simplified Arabic"/>
          <w:sz w:val="28"/>
          <w:szCs w:val="28"/>
          <w:rtl/>
          <w:lang w:bidi="ar-EG"/>
        </w:rPr>
        <w:t>دراسة العلاقة بين المسئولية الاجتماعية للشركات والتنافسية الدولية</w:t>
      </w:r>
      <w:r w:rsidRPr="00C534CF">
        <w:rPr>
          <w:rFonts w:ascii="Simplified Arabic" w:eastAsia="Calibri" w:hAnsi="Simplified Arabic" w:cs="Simplified Arabic" w:hint="cs"/>
          <w:sz w:val="28"/>
          <w:szCs w:val="28"/>
          <w:rtl/>
          <w:lang w:bidi="ar-EG"/>
        </w:rPr>
        <w:t xml:space="preserve">. وعبر منهج التحليل الوصفي، </w:t>
      </w:r>
      <w:r w:rsidRPr="00C534CF">
        <w:rPr>
          <w:rFonts w:ascii="Simplified Arabic" w:eastAsia="Calibri" w:hAnsi="Simplified Arabic" w:cs="Simplified Arabic"/>
          <w:sz w:val="28"/>
          <w:szCs w:val="28"/>
          <w:rtl/>
          <w:lang w:bidi="ar-EG"/>
        </w:rPr>
        <w:t>بينت الدراسة أهمية المسؤولية الاجتماعية للشركات حث المجتمع كله للانتباه، وتعجيل خطوات نظام الشركات للإصلاح بحيث يتم تضخيم عزم الشركات لتتحد على المسؤولية الاجتماعية.</w:t>
      </w:r>
    </w:p>
    <w:p w:rsidR="001C79AD" w:rsidRDefault="001C79AD" w:rsidP="001C79AD">
      <w:pPr>
        <w:tabs>
          <w:tab w:val="left" w:pos="368"/>
        </w:tabs>
        <w:spacing w:after="0" w:line="240" w:lineRule="auto"/>
        <w:contextualSpacing/>
        <w:jc w:val="both"/>
        <w:rPr>
          <w:rFonts w:ascii="Simplified Arabic" w:hAnsi="Simplified Arabic" w:cs="Simplified Arabic"/>
          <w:b/>
          <w:bCs/>
          <w:sz w:val="28"/>
          <w:szCs w:val="28"/>
          <w:rtl/>
          <w:lang w:bidi="ar-EG"/>
        </w:rPr>
      </w:pPr>
      <w:r w:rsidRPr="0027549D">
        <w:rPr>
          <w:rFonts w:ascii="Simplified Arabic" w:hAnsi="Simplified Arabic" w:cs="Simplified Arabic" w:hint="cs"/>
          <w:b/>
          <w:bCs/>
          <w:sz w:val="28"/>
          <w:szCs w:val="28"/>
          <w:rtl/>
          <w:lang w:bidi="ar-EG"/>
        </w:rPr>
        <w:t>ثانيًا: دراسات متعلقة بالآثار المترتبة على تطبيق المسؤولية الاجتماعية</w:t>
      </w:r>
      <w:r>
        <w:rPr>
          <w:rFonts w:ascii="Simplified Arabic" w:hAnsi="Simplified Arabic" w:cs="Simplified Arabic" w:hint="cs"/>
          <w:b/>
          <w:bCs/>
          <w:sz w:val="28"/>
          <w:szCs w:val="28"/>
          <w:rtl/>
          <w:lang w:bidi="ar-EG"/>
        </w:rPr>
        <w:t xml:space="preserve"> من خلال بعض التجارب</w:t>
      </w:r>
      <w:r w:rsidRPr="0027549D">
        <w:rPr>
          <w:rFonts w:ascii="Simplified Arabic" w:hAnsi="Simplified Arabic" w:cs="Simplified Arabic" w:hint="cs"/>
          <w:b/>
          <w:bCs/>
          <w:sz w:val="28"/>
          <w:szCs w:val="28"/>
          <w:rtl/>
          <w:lang w:bidi="ar-EG"/>
        </w:rPr>
        <w:t>:</w:t>
      </w:r>
    </w:p>
    <w:p w:rsidR="001C79AD" w:rsidRPr="0027549D" w:rsidRDefault="001C79AD" w:rsidP="00D10AAE">
      <w:pPr>
        <w:pStyle w:val="ListParagraph"/>
        <w:numPr>
          <w:ilvl w:val="0"/>
          <w:numId w:val="114"/>
        </w:numPr>
        <w:bidi w:val="0"/>
        <w:spacing w:after="0" w:line="192" w:lineRule="auto"/>
        <w:ind w:left="357" w:hanging="357"/>
        <w:jc w:val="both"/>
        <w:rPr>
          <w:rFonts w:ascii="Simplified Arabic" w:hAnsi="Simplified Arabic" w:cs="Simplified Arabic"/>
          <w:sz w:val="28"/>
          <w:szCs w:val="28"/>
          <w:lang w:bidi="ar-EG"/>
        </w:rPr>
      </w:pPr>
      <w:proofErr w:type="spellStart"/>
      <w:r w:rsidRPr="0027549D">
        <w:rPr>
          <w:rFonts w:ascii="Simplified Arabic" w:hAnsi="Simplified Arabic" w:cs="Simplified Arabic"/>
          <w:b/>
          <w:bCs/>
          <w:sz w:val="28"/>
          <w:szCs w:val="28"/>
          <w:lang w:bidi="ar-EG"/>
        </w:rPr>
        <w:t>Guillén</w:t>
      </w:r>
      <w:proofErr w:type="spellEnd"/>
      <w:r w:rsidRPr="0027549D">
        <w:rPr>
          <w:rFonts w:ascii="Simplified Arabic" w:hAnsi="Simplified Arabic" w:cs="Simplified Arabic"/>
          <w:b/>
          <w:bCs/>
          <w:sz w:val="28"/>
          <w:szCs w:val="28"/>
          <w:lang w:bidi="ar-EG"/>
        </w:rPr>
        <w:t xml:space="preserve"> León and Sergio </w:t>
      </w:r>
      <w:proofErr w:type="spellStart"/>
      <w:r w:rsidRPr="0027549D">
        <w:rPr>
          <w:rFonts w:ascii="Simplified Arabic" w:hAnsi="Simplified Arabic" w:cs="Simplified Arabic"/>
          <w:b/>
          <w:bCs/>
          <w:sz w:val="28"/>
          <w:szCs w:val="28"/>
          <w:lang w:bidi="ar-EG"/>
        </w:rPr>
        <w:t>Afcha</w:t>
      </w:r>
      <w:proofErr w:type="spellEnd"/>
      <w:r w:rsidRPr="0027549D">
        <w:rPr>
          <w:rFonts w:ascii="Simplified Arabic" w:hAnsi="Simplified Arabic" w:cs="Simplified Arabic"/>
          <w:b/>
          <w:bCs/>
          <w:sz w:val="28"/>
          <w:szCs w:val="28"/>
          <w:lang w:bidi="ar-EG"/>
        </w:rPr>
        <w:t>, (2020):</w:t>
      </w:r>
      <w:r w:rsidRPr="0027549D">
        <w:rPr>
          <w:rFonts w:ascii="Simplified Arabic" w:hAnsi="Simplified Arabic" w:cs="Simplified Arabic"/>
          <w:sz w:val="28"/>
          <w:szCs w:val="28"/>
          <w:lang w:bidi="ar-EG"/>
        </w:rPr>
        <w:t xml:space="preserve"> Incidence of Stakeholders in the </w:t>
      </w:r>
      <w:r>
        <w:rPr>
          <w:rFonts w:ascii="Simplified Arabic" w:hAnsi="Simplified Arabic" w:cs="Simplified Arabic"/>
          <w:sz w:val="28"/>
          <w:szCs w:val="28"/>
          <w:lang w:bidi="ar-EG"/>
        </w:rPr>
        <w:t>C</w:t>
      </w:r>
      <w:r w:rsidRPr="0027549D">
        <w:rPr>
          <w:rFonts w:ascii="Simplified Arabic" w:hAnsi="Simplified Arabic" w:cs="Simplified Arabic"/>
          <w:sz w:val="28"/>
          <w:szCs w:val="28"/>
          <w:lang w:bidi="ar-EG"/>
        </w:rPr>
        <w:t xml:space="preserve">orporate </w:t>
      </w:r>
      <w:r>
        <w:rPr>
          <w:rFonts w:ascii="Simplified Arabic" w:hAnsi="Simplified Arabic" w:cs="Simplified Arabic"/>
          <w:sz w:val="28"/>
          <w:szCs w:val="28"/>
          <w:lang w:bidi="ar-EG"/>
        </w:rPr>
        <w:t>S</w:t>
      </w:r>
      <w:r w:rsidRPr="0027549D">
        <w:rPr>
          <w:rFonts w:ascii="Simplified Arabic" w:hAnsi="Simplified Arabic" w:cs="Simplified Arabic"/>
          <w:sz w:val="28"/>
          <w:szCs w:val="28"/>
          <w:lang w:bidi="ar-EG"/>
        </w:rPr>
        <w:t xml:space="preserve">ocial </w:t>
      </w:r>
      <w:r>
        <w:rPr>
          <w:rFonts w:ascii="Simplified Arabic" w:hAnsi="Simplified Arabic" w:cs="Simplified Arabic"/>
          <w:sz w:val="28"/>
          <w:szCs w:val="28"/>
          <w:lang w:bidi="ar-EG"/>
        </w:rPr>
        <w:t>R</w:t>
      </w:r>
      <w:r w:rsidRPr="0027549D">
        <w:rPr>
          <w:rFonts w:ascii="Simplified Arabic" w:hAnsi="Simplified Arabic" w:cs="Simplified Arabic"/>
          <w:sz w:val="28"/>
          <w:szCs w:val="28"/>
          <w:lang w:bidi="ar-EG"/>
        </w:rPr>
        <w:t xml:space="preserve">esponsibility of </w:t>
      </w:r>
      <w:r>
        <w:rPr>
          <w:rFonts w:ascii="Simplified Arabic" w:hAnsi="Simplified Arabic" w:cs="Simplified Arabic"/>
          <w:sz w:val="28"/>
          <w:szCs w:val="28"/>
          <w:lang w:bidi="ar-EG"/>
        </w:rPr>
        <w:t>M</w:t>
      </w:r>
      <w:r w:rsidRPr="0027549D">
        <w:rPr>
          <w:rFonts w:ascii="Simplified Arabic" w:hAnsi="Simplified Arabic" w:cs="Simplified Arabic"/>
          <w:sz w:val="28"/>
          <w:szCs w:val="28"/>
          <w:lang w:bidi="ar-EG"/>
        </w:rPr>
        <w:t xml:space="preserve">icro, </w:t>
      </w:r>
      <w:r>
        <w:rPr>
          <w:rFonts w:ascii="Simplified Arabic" w:hAnsi="Simplified Arabic" w:cs="Simplified Arabic"/>
          <w:sz w:val="28"/>
          <w:szCs w:val="28"/>
          <w:lang w:bidi="ar-EG"/>
        </w:rPr>
        <w:t>S</w:t>
      </w:r>
      <w:r w:rsidRPr="0027549D">
        <w:rPr>
          <w:rFonts w:ascii="Simplified Arabic" w:hAnsi="Simplified Arabic" w:cs="Simplified Arabic"/>
          <w:sz w:val="28"/>
          <w:szCs w:val="28"/>
          <w:lang w:bidi="ar-EG"/>
        </w:rPr>
        <w:t xml:space="preserve">mall and </w:t>
      </w:r>
      <w:r>
        <w:rPr>
          <w:rFonts w:ascii="Simplified Arabic" w:hAnsi="Simplified Arabic" w:cs="Simplified Arabic"/>
          <w:sz w:val="28"/>
          <w:szCs w:val="28"/>
          <w:lang w:bidi="ar-EG"/>
        </w:rPr>
        <w:t>M</w:t>
      </w:r>
      <w:r w:rsidRPr="0027549D">
        <w:rPr>
          <w:rFonts w:ascii="Simplified Arabic" w:hAnsi="Simplified Arabic" w:cs="Simplified Arabic"/>
          <w:sz w:val="28"/>
          <w:szCs w:val="28"/>
          <w:lang w:bidi="ar-EG"/>
        </w:rPr>
        <w:t xml:space="preserve">edium-sized </w:t>
      </w:r>
      <w:r>
        <w:rPr>
          <w:rFonts w:ascii="Simplified Arabic" w:hAnsi="Simplified Arabic" w:cs="Simplified Arabic"/>
          <w:sz w:val="28"/>
          <w:szCs w:val="28"/>
          <w:lang w:bidi="ar-EG"/>
        </w:rPr>
        <w:t>E</w:t>
      </w:r>
      <w:r w:rsidRPr="0027549D">
        <w:rPr>
          <w:rFonts w:ascii="Simplified Arabic" w:hAnsi="Simplified Arabic" w:cs="Simplified Arabic"/>
          <w:sz w:val="28"/>
          <w:szCs w:val="28"/>
          <w:lang w:bidi="ar-EG"/>
        </w:rPr>
        <w:t xml:space="preserve">nterprises of Santa Marta, </w:t>
      </w:r>
      <w:proofErr w:type="spellStart"/>
      <w:r w:rsidRPr="0027549D">
        <w:rPr>
          <w:rFonts w:ascii="Simplified Arabic" w:hAnsi="Simplified Arabic" w:cs="Simplified Arabic"/>
          <w:sz w:val="28"/>
          <w:szCs w:val="28"/>
          <w:lang w:bidi="ar-EG"/>
        </w:rPr>
        <w:t>Facultad</w:t>
      </w:r>
      <w:proofErr w:type="spellEnd"/>
      <w:r w:rsidRPr="0027549D">
        <w:rPr>
          <w:rFonts w:ascii="Simplified Arabic" w:hAnsi="Simplified Arabic" w:cs="Simplified Arabic"/>
          <w:sz w:val="28"/>
          <w:szCs w:val="28"/>
          <w:lang w:bidi="ar-EG"/>
        </w:rPr>
        <w:t xml:space="preserve"> de </w:t>
      </w:r>
      <w:proofErr w:type="spellStart"/>
      <w:r w:rsidRPr="0027549D">
        <w:rPr>
          <w:rFonts w:ascii="Simplified Arabic" w:hAnsi="Simplified Arabic" w:cs="Simplified Arabic"/>
          <w:sz w:val="28"/>
          <w:szCs w:val="28"/>
          <w:lang w:bidi="ar-EG"/>
        </w:rPr>
        <w:t>Ciencias</w:t>
      </w:r>
      <w:proofErr w:type="spellEnd"/>
      <w:r w:rsidRPr="0027549D">
        <w:rPr>
          <w:rFonts w:ascii="Simplified Arabic" w:hAnsi="Simplified Arabic" w:cs="Simplified Arabic"/>
          <w:sz w:val="28"/>
          <w:szCs w:val="28"/>
          <w:lang w:bidi="ar-EG"/>
        </w:rPr>
        <w:t xml:space="preserve"> de la </w:t>
      </w:r>
      <w:proofErr w:type="spellStart"/>
      <w:r w:rsidRPr="0027549D">
        <w:rPr>
          <w:rFonts w:ascii="Simplified Arabic" w:hAnsi="Simplified Arabic" w:cs="Simplified Arabic"/>
          <w:sz w:val="28"/>
          <w:szCs w:val="28"/>
          <w:lang w:bidi="ar-EG"/>
        </w:rPr>
        <w:t>Administración</w:t>
      </w:r>
      <w:proofErr w:type="spellEnd"/>
      <w:r w:rsidRPr="0027549D">
        <w:rPr>
          <w:rFonts w:ascii="Simplified Arabic" w:hAnsi="Simplified Arabic" w:cs="Simplified Arabic"/>
          <w:sz w:val="28"/>
          <w:szCs w:val="28"/>
          <w:lang w:bidi="ar-EG"/>
        </w:rPr>
        <w:t>/ Universidad del Valle, Cali –Colombia</w:t>
      </w:r>
      <w:r>
        <w:rPr>
          <w:rFonts w:ascii="Simplified Arabic" w:hAnsi="Simplified Arabic" w:cs="Simplified Arabic"/>
          <w:sz w:val="28"/>
          <w:szCs w:val="28"/>
          <w:lang w:bidi="ar-EG"/>
        </w:rPr>
        <w:t>.</w:t>
      </w:r>
    </w:p>
    <w:p w:rsidR="001C79AD" w:rsidRPr="0027549D" w:rsidRDefault="001C79AD" w:rsidP="001C79AD">
      <w:pPr>
        <w:spacing w:after="0" w:line="240" w:lineRule="auto"/>
        <w:contextualSpacing/>
        <w:jc w:val="both"/>
        <w:rPr>
          <w:rFonts w:ascii="Simplified Arabic" w:eastAsia="Calibri" w:hAnsi="Simplified Arabic" w:cs="Simplified Arabic"/>
          <w:sz w:val="28"/>
          <w:szCs w:val="28"/>
          <w:lang w:bidi="ar-EG"/>
        </w:rPr>
      </w:pPr>
      <w:r w:rsidRPr="00622158">
        <w:rPr>
          <w:rFonts w:ascii="Simplified Arabic" w:eastAsia="Calibri" w:hAnsi="Simplified Arabic" w:cs="Simplified Arabic" w:hint="cs"/>
          <w:sz w:val="28"/>
          <w:szCs w:val="28"/>
          <w:rtl/>
          <w:lang w:bidi="ar-EG"/>
        </w:rPr>
        <w:t xml:space="preserve">استهدفت </w:t>
      </w:r>
      <w:r w:rsidRPr="00622158">
        <w:rPr>
          <w:rFonts w:ascii="Simplified Arabic" w:hAnsi="Simplified Arabic" w:cs="Simplified Arabic" w:hint="cs"/>
          <w:sz w:val="28"/>
          <w:szCs w:val="28"/>
          <w:rtl/>
          <w:lang w:bidi="ar-EG"/>
        </w:rPr>
        <w:t>تقديم تصور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وتطبيق</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ممارسات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المسؤولية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الاجتماعية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عينة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من</w:t>
      </w:r>
      <w:r w:rsidRPr="00622158">
        <w:rPr>
          <w:rFonts w:ascii="Simplified Arabic" w:hAnsi="Simplified Arabic" w:cs="Simplified Arabic"/>
          <w:sz w:val="28"/>
          <w:szCs w:val="28"/>
          <w:rtl/>
          <w:lang w:bidi="ar-EG"/>
        </w:rPr>
        <w:t xml:space="preserve"> 499 </w:t>
      </w:r>
      <w:r w:rsidRPr="00622158">
        <w:rPr>
          <w:rFonts w:ascii="Simplified Arabic" w:hAnsi="Simplified Arabic" w:cs="Simplified Arabic" w:hint="cs"/>
          <w:sz w:val="28"/>
          <w:szCs w:val="28"/>
          <w:rtl/>
          <w:lang w:bidi="ar-EG"/>
        </w:rPr>
        <w:t>مؤسسة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متناهية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الصغر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وصغيرة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ومتوسطة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مدينة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سانتا</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مارتا</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كولومبيا</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وفقًا</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لنظرية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أصحاب</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المصلحة</w:t>
      </w:r>
      <w:r w:rsidRPr="00622158">
        <w:rPr>
          <w:rFonts w:ascii="Simplified Arabic" w:hAnsi="Simplified Arabic" w:cs="Simplified Arabic"/>
          <w:sz w:val="28"/>
          <w:szCs w:val="28"/>
          <w:rtl/>
          <w:lang w:bidi="ar-EG"/>
        </w:rPr>
        <w:t xml:space="preserve">. </w:t>
      </w:r>
      <w:r w:rsidRPr="00622158">
        <w:rPr>
          <w:rFonts w:ascii="Simplified Arabic" w:eastAsia="Calibri" w:hAnsi="Simplified Arabic" w:cs="Simplified Arabic" w:hint="cs"/>
          <w:sz w:val="28"/>
          <w:szCs w:val="28"/>
          <w:rtl/>
          <w:lang w:bidi="ar-EG"/>
        </w:rPr>
        <w:t>واع</w:t>
      </w:r>
      <w:r>
        <w:rPr>
          <w:rFonts w:ascii="Simplified Arabic" w:eastAsia="Calibri" w:hAnsi="Simplified Arabic" w:cs="Simplified Arabic" w:hint="cs"/>
          <w:sz w:val="28"/>
          <w:szCs w:val="28"/>
          <w:rtl/>
          <w:lang w:bidi="ar-EG"/>
        </w:rPr>
        <w:t>تم</w:t>
      </w:r>
      <w:r w:rsidRPr="00622158">
        <w:rPr>
          <w:rFonts w:ascii="Simplified Arabic" w:eastAsia="Calibri" w:hAnsi="Simplified Arabic" w:cs="Simplified Arabic" w:hint="cs"/>
          <w:sz w:val="28"/>
          <w:szCs w:val="28"/>
          <w:rtl/>
          <w:lang w:bidi="ar-EG"/>
        </w:rPr>
        <w:t>دت على</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استخدام</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تقنية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الترابط</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لتحليل</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العوامل</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الاستكشافية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لتحديد</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أصحاب</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المصلحة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الأكثر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أهمية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تنفيذ</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ممارسات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المسؤولية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الاجتماعية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للشركات</w:t>
      </w:r>
      <w:r w:rsidRPr="00622158">
        <w:rPr>
          <w:rFonts w:ascii="Simplified Arabic" w:hAnsi="Simplified Arabic" w:cs="Simplified Arabic"/>
          <w:sz w:val="28"/>
          <w:szCs w:val="28"/>
          <w:rtl/>
          <w:lang w:bidi="ar-EG"/>
        </w:rPr>
        <w:t xml:space="preserve">. </w:t>
      </w:r>
      <w:r w:rsidRPr="00622158">
        <w:rPr>
          <w:rFonts w:ascii="Simplified Arabic" w:eastAsia="Calibri" w:hAnsi="Simplified Arabic" w:cs="Simplified Arabic" w:hint="cs"/>
          <w:sz w:val="28"/>
          <w:szCs w:val="28"/>
          <w:rtl/>
          <w:lang w:bidi="ar-EG"/>
        </w:rPr>
        <w:t>وقد وجدت الدراسة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أن</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أصحاب</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المصلحة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المرتبطين</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بسلسلة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القيمة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والبيئة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وإدارة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الشركة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يفضلون</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إجراءات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المسؤولية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الاجتماعية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الشركات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المحلية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المتناهية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الصغر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والصغيرة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والمتوسطة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وعلى</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النقيض</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من</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ذلك،</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فإن</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المجتمع</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والحكومة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ليس</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لديهم</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تأثير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كبير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على</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تطوير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ممارسات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المسؤولية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الاجتماعية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المشروعات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متناهية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الصغر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والصغيرة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والمتوسطة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بالإضافة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إلى</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ذلك،</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وجد</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أن</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حجم</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lastRenderedPageBreak/>
        <w:t>الأعمال</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بمثابة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وسيط</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مهم</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لتطوير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المسؤولية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الاجتماعية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للشركات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نظرًا</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لوجود</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تأثير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مميز</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لأصحاب</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المصلحة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تطوير</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الممارسات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المسؤولة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الشركات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الصغرى</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والصغيرة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والمتوسطة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سانتا</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مارتا،</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يُقترح</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الترويج</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لبرامج</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تدريبية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شاملة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حول</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المسؤولية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الاجتماعية</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في</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الشركات</w:t>
      </w:r>
      <w:r w:rsidRPr="00622158">
        <w:rPr>
          <w:rFonts w:ascii="Simplified Arabic" w:hAnsi="Simplified Arabic" w:cs="Simplified Arabic"/>
          <w:sz w:val="28"/>
          <w:szCs w:val="28"/>
          <w:rtl/>
          <w:lang w:bidi="ar-EG"/>
        </w:rPr>
        <w:t xml:space="preserve"> </w:t>
      </w:r>
      <w:r w:rsidRPr="00622158">
        <w:rPr>
          <w:rFonts w:ascii="Simplified Arabic" w:hAnsi="Simplified Arabic" w:cs="Simplified Arabic" w:hint="cs"/>
          <w:sz w:val="28"/>
          <w:szCs w:val="28"/>
          <w:rtl/>
          <w:lang w:bidi="ar-EG"/>
        </w:rPr>
        <w:t>الأصغر</w:t>
      </w:r>
      <w:r w:rsidRPr="00622158">
        <w:rPr>
          <w:rFonts w:ascii="Simplified Arabic" w:hAnsi="Simplified Arabic" w:cs="Simplified Arabic"/>
          <w:sz w:val="28"/>
          <w:szCs w:val="28"/>
          <w:rtl/>
          <w:lang w:bidi="ar-EG"/>
        </w:rPr>
        <w:t>.</w:t>
      </w:r>
    </w:p>
    <w:p w:rsidR="001C79AD" w:rsidRPr="00F118F8" w:rsidRDefault="001C79AD" w:rsidP="001C79AD">
      <w:pPr>
        <w:pStyle w:val="ListParagraph"/>
        <w:numPr>
          <w:ilvl w:val="0"/>
          <w:numId w:val="114"/>
        </w:numPr>
        <w:spacing w:after="0" w:line="240" w:lineRule="auto"/>
        <w:jc w:val="both"/>
        <w:rPr>
          <w:rFonts w:ascii="Simplified Arabic" w:hAnsi="Simplified Arabic" w:cs="Simplified Arabic"/>
          <w:sz w:val="28"/>
          <w:szCs w:val="28"/>
          <w:rtl/>
          <w:lang w:bidi="ar-EG"/>
        </w:rPr>
      </w:pPr>
      <w:r w:rsidRPr="00844BCC">
        <w:rPr>
          <w:rFonts w:ascii="Simplified Arabic" w:hAnsi="Simplified Arabic" w:cs="Simplified Arabic" w:hint="cs"/>
          <w:b/>
          <w:bCs/>
          <w:sz w:val="28"/>
          <w:szCs w:val="28"/>
          <w:rtl/>
          <w:lang w:bidi="ar-EG"/>
        </w:rPr>
        <w:t xml:space="preserve">مصطفى </w:t>
      </w:r>
      <w:r w:rsidRPr="00844BCC">
        <w:rPr>
          <w:rFonts w:ascii="Simplified Arabic" w:hAnsi="Simplified Arabic" w:cs="Simplified Arabic"/>
          <w:b/>
          <w:bCs/>
          <w:sz w:val="28"/>
          <w:szCs w:val="28"/>
          <w:rtl/>
          <w:lang w:bidi="ar-EG"/>
        </w:rPr>
        <w:t>(</w:t>
      </w:r>
      <w:r w:rsidRPr="00844BCC">
        <w:rPr>
          <w:rFonts w:ascii="Simplified Arabic" w:hAnsi="Simplified Arabic" w:cs="Simplified Arabic" w:hint="cs"/>
          <w:b/>
          <w:bCs/>
          <w:sz w:val="28"/>
          <w:szCs w:val="28"/>
          <w:rtl/>
          <w:lang w:bidi="ar-EG"/>
        </w:rPr>
        <w:t>2013)</w:t>
      </w:r>
      <w:r w:rsidRPr="00844BCC">
        <w:rPr>
          <w:rFonts w:ascii="Simplified Arabic" w:hAnsi="Simplified Arabic" w:cs="Simplified Arabic"/>
          <w:b/>
          <w:bCs/>
          <w:sz w:val="28"/>
          <w:szCs w:val="28"/>
          <w:lang w:bidi="ar-EG"/>
        </w:rPr>
        <w:t>:</w:t>
      </w:r>
      <w:r w:rsidRPr="00844BCC">
        <w:rPr>
          <w:rFonts w:ascii="Simplified Arabic" w:hAnsi="Simplified Arabic" w:cs="Simplified Arabic" w:hint="cs"/>
          <w:b/>
          <w:bCs/>
          <w:sz w:val="28"/>
          <w:szCs w:val="28"/>
          <w:rtl/>
          <w:lang w:bidi="ar-EG"/>
        </w:rPr>
        <w:t xml:space="preserve"> </w:t>
      </w:r>
      <w:r w:rsidRPr="00844BCC">
        <w:rPr>
          <w:rFonts w:ascii="Simplified Arabic" w:hAnsi="Simplified Arabic" w:cs="Simplified Arabic" w:hint="cs"/>
          <w:sz w:val="28"/>
          <w:szCs w:val="28"/>
          <w:rtl/>
          <w:lang w:bidi="ar-EG"/>
        </w:rPr>
        <w:t>المسؤولي</w:t>
      </w:r>
      <w:r w:rsidRPr="00844BCC">
        <w:rPr>
          <w:rFonts w:ascii="Simplified Arabic" w:hAnsi="Simplified Arabic" w:cs="Simplified Arabic" w:hint="eastAsia"/>
          <w:sz w:val="28"/>
          <w:szCs w:val="28"/>
          <w:rtl/>
          <w:lang w:bidi="ar-EG"/>
        </w:rPr>
        <w:t>ة</w:t>
      </w:r>
      <w:r w:rsidRPr="00844BCC">
        <w:rPr>
          <w:rFonts w:ascii="Simplified Arabic" w:hAnsi="Simplified Arabic" w:cs="Simplified Arabic"/>
          <w:sz w:val="28"/>
          <w:szCs w:val="28"/>
          <w:rtl/>
          <w:lang w:bidi="ar-EG"/>
        </w:rPr>
        <w:t xml:space="preserve"> الاجتماعية وأثرها عل</w:t>
      </w:r>
      <w:r w:rsidRPr="00844BCC">
        <w:rPr>
          <w:rFonts w:ascii="Simplified Arabic" w:hAnsi="Simplified Arabic" w:cs="Simplified Arabic" w:hint="cs"/>
          <w:sz w:val="28"/>
          <w:szCs w:val="28"/>
          <w:rtl/>
          <w:lang w:bidi="ar-EG"/>
        </w:rPr>
        <w:t>ى</w:t>
      </w:r>
      <w:r w:rsidRPr="00844BCC">
        <w:rPr>
          <w:rFonts w:ascii="Simplified Arabic" w:hAnsi="Simplified Arabic" w:cs="Simplified Arabic"/>
          <w:sz w:val="28"/>
          <w:szCs w:val="28"/>
          <w:rtl/>
          <w:lang w:bidi="ar-EG"/>
        </w:rPr>
        <w:t xml:space="preserve"> الأداء المالي للشركات، دراسة تطبيقية عل</w:t>
      </w:r>
      <w:r w:rsidRPr="00844BCC">
        <w:rPr>
          <w:rFonts w:ascii="Simplified Arabic" w:hAnsi="Simplified Arabic" w:cs="Simplified Arabic" w:hint="cs"/>
          <w:sz w:val="28"/>
          <w:szCs w:val="28"/>
          <w:rtl/>
          <w:lang w:bidi="ar-EG"/>
        </w:rPr>
        <w:t>ى</w:t>
      </w:r>
      <w:r w:rsidRPr="00844BCC">
        <w:rPr>
          <w:rFonts w:ascii="Simplified Arabic" w:hAnsi="Simplified Arabic" w:cs="Simplified Arabic"/>
          <w:sz w:val="28"/>
          <w:szCs w:val="28"/>
          <w:rtl/>
          <w:lang w:bidi="ar-EG"/>
        </w:rPr>
        <w:t xml:space="preserve"> الشركات المقيدة ببورصة الأوراق المالية المصرية</w:t>
      </w:r>
      <w:r w:rsidRPr="00844BCC">
        <w:rPr>
          <w:rFonts w:ascii="Simplified Arabic" w:hAnsi="Simplified Arabic" w:cs="Simplified Arabic" w:hint="cs"/>
          <w:sz w:val="28"/>
          <w:szCs w:val="28"/>
          <w:rtl/>
          <w:lang w:bidi="ar-EG"/>
        </w:rPr>
        <w:t xml:space="preserve">، </w:t>
      </w:r>
      <w:r w:rsidRPr="00844BCC">
        <w:rPr>
          <w:rFonts w:ascii="Simplified Arabic" w:hAnsi="Simplified Arabic" w:cs="Simplified Arabic"/>
          <w:sz w:val="28"/>
          <w:szCs w:val="28"/>
          <w:rtl/>
          <w:lang w:bidi="ar-EG"/>
        </w:rPr>
        <w:t>رسالة ماجستير، القاهرة،</w:t>
      </w:r>
      <w:r w:rsidRPr="00844BCC">
        <w:rPr>
          <w:rFonts w:ascii="Simplified Arabic" w:hAnsi="Simplified Arabic" w:cs="Simplified Arabic" w:hint="cs"/>
          <w:sz w:val="28"/>
          <w:szCs w:val="28"/>
          <w:rtl/>
          <w:lang w:bidi="ar-EG"/>
        </w:rPr>
        <w:t xml:space="preserve"> </w:t>
      </w:r>
      <w:r w:rsidRPr="00844BCC">
        <w:rPr>
          <w:rFonts w:ascii="Simplified Arabic" w:hAnsi="Simplified Arabic" w:cs="Simplified Arabic"/>
          <w:sz w:val="28"/>
          <w:szCs w:val="28"/>
          <w:rtl/>
          <w:lang w:bidi="ar-EG"/>
        </w:rPr>
        <w:t>كلية الاقتصاد والعلوم السياسية</w:t>
      </w:r>
      <w:r w:rsidRPr="00844BCC">
        <w:rPr>
          <w:rFonts w:ascii="Simplified Arabic" w:hAnsi="Simplified Arabic" w:cs="Simplified Arabic" w:hint="cs"/>
          <w:sz w:val="28"/>
          <w:szCs w:val="28"/>
          <w:rtl/>
          <w:lang w:bidi="ar-EG"/>
        </w:rPr>
        <w:t xml:space="preserve">. </w:t>
      </w:r>
      <w:r w:rsidRPr="00F118F8">
        <w:rPr>
          <w:rFonts w:ascii="Simplified Arabic" w:hAnsi="Simplified Arabic" w:cs="Simplified Arabic" w:hint="cs"/>
          <w:sz w:val="28"/>
          <w:szCs w:val="28"/>
          <w:rtl/>
          <w:lang w:bidi="ar-EG"/>
        </w:rPr>
        <w:t>استهدفت الدراسة إلى التعرف على أثر المسؤولية الاجتماعية على الأداء المالي للشركات، وذلك من خلال إجراء دراسة تطبيقية على الشركات المقيدة ببورصة الأوراق المالية المصرية، بالاعتماد على المنهج الوصفي التحليلي لتحقيق أهداف الدراسة. و</w:t>
      </w:r>
      <w:r w:rsidRPr="00F118F8">
        <w:rPr>
          <w:rFonts w:ascii="Simplified Arabic" w:hAnsi="Simplified Arabic" w:cs="Simplified Arabic"/>
          <w:sz w:val="28"/>
          <w:szCs w:val="28"/>
          <w:rtl/>
          <w:lang w:bidi="ar-EG"/>
        </w:rPr>
        <w:t xml:space="preserve">خُلصت </w:t>
      </w:r>
      <w:r w:rsidRPr="00F118F8">
        <w:rPr>
          <w:rFonts w:ascii="Simplified Arabic" w:hAnsi="Simplified Arabic" w:cs="Simplified Arabic" w:hint="cs"/>
          <w:sz w:val="28"/>
          <w:szCs w:val="28"/>
          <w:rtl/>
          <w:lang w:bidi="ar-EG"/>
        </w:rPr>
        <w:t xml:space="preserve">إلى </w:t>
      </w:r>
      <w:r w:rsidRPr="00F118F8">
        <w:rPr>
          <w:rFonts w:ascii="Simplified Arabic" w:hAnsi="Simplified Arabic" w:cs="Simplified Arabic"/>
          <w:sz w:val="28"/>
          <w:szCs w:val="28"/>
          <w:rtl/>
          <w:lang w:bidi="ar-EG"/>
        </w:rPr>
        <w:t>إصدار وتفعيل مزيد من القواعد واللوائح المنظمة التي تحفز المستثمرين نحو مزيد من الاستثمار الاجتماعي</w:t>
      </w:r>
      <w:r w:rsidRPr="00F118F8">
        <w:rPr>
          <w:rFonts w:ascii="Simplified Arabic" w:hAnsi="Simplified Arabic" w:cs="Simplified Arabic" w:hint="cs"/>
          <w:sz w:val="28"/>
          <w:szCs w:val="28"/>
          <w:rtl/>
          <w:lang w:bidi="ar-EG"/>
        </w:rPr>
        <w:t xml:space="preserve">، </w:t>
      </w:r>
      <w:r w:rsidRPr="00F118F8">
        <w:rPr>
          <w:rFonts w:ascii="Simplified Arabic" w:hAnsi="Simplified Arabic" w:cs="Simplified Arabic"/>
          <w:sz w:val="28"/>
          <w:szCs w:val="28"/>
          <w:rtl/>
          <w:lang w:bidi="ar-EG"/>
        </w:rPr>
        <w:t>منح علامة جودة للشركات الحاصلة عل</w:t>
      </w:r>
      <w:r w:rsidRPr="00F118F8">
        <w:rPr>
          <w:rFonts w:ascii="Simplified Arabic" w:hAnsi="Simplified Arabic" w:cs="Simplified Arabic" w:hint="cs"/>
          <w:sz w:val="28"/>
          <w:szCs w:val="28"/>
          <w:rtl/>
          <w:lang w:bidi="ar-EG"/>
        </w:rPr>
        <w:t>ى</w:t>
      </w:r>
      <w:r w:rsidRPr="00F118F8">
        <w:rPr>
          <w:rFonts w:ascii="Simplified Arabic" w:hAnsi="Simplified Arabic" w:cs="Simplified Arabic"/>
          <w:sz w:val="28"/>
          <w:szCs w:val="28"/>
          <w:rtl/>
          <w:lang w:bidi="ar-EG"/>
        </w:rPr>
        <w:t xml:space="preserve"> مراكز متقدمة بالمؤشر المصري لمسؤولية الشركات لأكثر من خمس أعوام عل</w:t>
      </w:r>
      <w:r w:rsidRPr="00F118F8">
        <w:rPr>
          <w:rFonts w:ascii="Simplified Arabic" w:hAnsi="Simplified Arabic" w:cs="Simplified Arabic" w:hint="cs"/>
          <w:sz w:val="28"/>
          <w:szCs w:val="28"/>
          <w:rtl/>
          <w:lang w:bidi="ar-EG"/>
        </w:rPr>
        <w:t>ى</w:t>
      </w:r>
      <w:r w:rsidRPr="00F118F8">
        <w:rPr>
          <w:rFonts w:ascii="Simplified Arabic" w:hAnsi="Simplified Arabic" w:cs="Simplified Arabic"/>
          <w:sz w:val="28"/>
          <w:szCs w:val="28"/>
          <w:rtl/>
          <w:lang w:bidi="ar-EG"/>
        </w:rPr>
        <w:t xml:space="preserve"> التوالي يكون شعارها</w:t>
      </w:r>
      <w:r w:rsidRPr="00F118F8">
        <w:rPr>
          <w:rFonts w:ascii="Simplified Arabic" w:hAnsi="Simplified Arabic" w:cs="Simplified Arabic" w:hint="cs"/>
          <w:sz w:val="28"/>
          <w:szCs w:val="28"/>
          <w:rtl/>
          <w:lang w:bidi="ar-EG"/>
        </w:rPr>
        <w:t xml:space="preserve"> </w:t>
      </w:r>
      <w:r w:rsidRPr="00F118F8">
        <w:rPr>
          <w:rFonts w:ascii="Simplified Arabic" w:hAnsi="Simplified Arabic" w:cs="Simplified Arabic"/>
          <w:sz w:val="28"/>
          <w:szCs w:val="28"/>
          <w:rtl/>
          <w:lang w:bidi="ar-EG"/>
        </w:rPr>
        <w:t>"شركة مصرية ذات مسؤولية اجتماعية مستدامة" بما يدعم أهداف تنافسية الشركات واستدامة الأعمال الاجتماعية.</w:t>
      </w:r>
    </w:p>
    <w:p w:rsidR="001C79AD" w:rsidRPr="00F118F8" w:rsidRDefault="001C79AD" w:rsidP="001C79AD">
      <w:pPr>
        <w:pStyle w:val="ListParagraph"/>
        <w:numPr>
          <w:ilvl w:val="0"/>
          <w:numId w:val="114"/>
        </w:numPr>
        <w:spacing w:after="0" w:line="240" w:lineRule="auto"/>
        <w:jc w:val="both"/>
        <w:rPr>
          <w:rFonts w:ascii="Simplified Arabic" w:hAnsi="Simplified Arabic" w:cs="Simplified Arabic"/>
          <w:sz w:val="28"/>
          <w:szCs w:val="28"/>
          <w:rtl/>
          <w:lang w:bidi="ar-EG"/>
        </w:rPr>
      </w:pPr>
      <w:r w:rsidRPr="00844BCC">
        <w:rPr>
          <w:rFonts w:ascii="Simplified Arabic" w:hAnsi="Simplified Arabic" w:cs="Simplified Arabic"/>
          <w:b/>
          <w:bCs/>
          <w:sz w:val="28"/>
          <w:szCs w:val="28"/>
          <w:rtl/>
          <w:lang w:bidi="ar-EG"/>
        </w:rPr>
        <w:t>المغربل، فؤاد</w:t>
      </w:r>
      <w:r w:rsidRPr="00844BCC">
        <w:rPr>
          <w:rFonts w:ascii="Simplified Arabic" w:hAnsi="Simplified Arabic" w:cs="Simplified Arabic" w:hint="cs"/>
          <w:b/>
          <w:bCs/>
          <w:sz w:val="28"/>
          <w:szCs w:val="28"/>
          <w:rtl/>
          <w:lang w:bidi="ar-EG"/>
        </w:rPr>
        <w:t xml:space="preserve"> (2008): </w:t>
      </w:r>
      <w:r w:rsidRPr="00844BCC">
        <w:rPr>
          <w:rFonts w:ascii="Simplified Arabic" w:hAnsi="Simplified Arabic" w:cs="Simplified Arabic" w:hint="cs"/>
          <w:sz w:val="28"/>
          <w:szCs w:val="28"/>
          <w:rtl/>
          <w:lang w:bidi="ar-EG"/>
        </w:rPr>
        <w:t>المسؤولي</w:t>
      </w:r>
      <w:r w:rsidRPr="00844BCC">
        <w:rPr>
          <w:rFonts w:ascii="Simplified Arabic" w:hAnsi="Simplified Arabic" w:cs="Simplified Arabic" w:hint="eastAsia"/>
          <w:sz w:val="28"/>
          <w:szCs w:val="28"/>
          <w:rtl/>
          <w:lang w:bidi="ar-EG"/>
        </w:rPr>
        <w:t>ة</w:t>
      </w:r>
      <w:r w:rsidRPr="00844BCC">
        <w:rPr>
          <w:rFonts w:ascii="Simplified Arabic" w:hAnsi="Simplified Arabic" w:cs="Simplified Arabic"/>
          <w:sz w:val="28"/>
          <w:szCs w:val="28"/>
          <w:rtl/>
          <w:lang w:bidi="ar-EG"/>
        </w:rPr>
        <w:t xml:space="preserve"> ال</w:t>
      </w:r>
      <w:r w:rsidRPr="00844BCC">
        <w:rPr>
          <w:rFonts w:ascii="Simplified Arabic" w:hAnsi="Simplified Arabic" w:cs="Simplified Arabic" w:hint="cs"/>
          <w:sz w:val="28"/>
          <w:szCs w:val="28"/>
          <w:rtl/>
          <w:lang w:bidi="ar-EG"/>
        </w:rPr>
        <w:t>ا</w:t>
      </w:r>
      <w:r w:rsidRPr="00844BCC">
        <w:rPr>
          <w:rFonts w:ascii="Simplified Arabic" w:hAnsi="Simplified Arabic" w:cs="Simplified Arabic"/>
          <w:sz w:val="28"/>
          <w:szCs w:val="28"/>
          <w:rtl/>
          <w:lang w:bidi="ar-EG"/>
        </w:rPr>
        <w:t>جتماعية</w:t>
      </w:r>
      <w:r w:rsidRPr="00844BCC">
        <w:rPr>
          <w:rFonts w:ascii="Simplified Arabic" w:hAnsi="Simplified Arabic" w:cs="Simplified Arabic" w:hint="cs"/>
          <w:sz w:val="28"/>
          <w:szCs w:val="28"/>
          <w:rtl/>
          <w:lang w:bidi="ar-EG"/>
        </w:rPr>
        <w:t xml:space="preserve"> </w:t>
      </w:r>
      <w:r w:rsidRPr="00844BCC">
        <w:rPr>
          <w:rFonts w:ascii="Simplified Arabic" w:hAnsi="Simplified Arabic" w:cs="Simplified Arabic"/>
          <w:sz w:val="28"/>
          <w:szCs w:val="28"/>
          <w:rtl/>
          <w:lang w:bidi="ar-EG"/>
        </w:rPr>
        <w:t>لرأس المال في مصر: بعض التجارب الدولية</w:t>
      </w:r>
      <w:r w:rsidRPr="00844BCC">
        <w:rPr>
          <w:rFonts w:ascii="Simplified Arabic" w:hAnsi="Simplified Arabic" w:cs="Simplified Arabic" w:hint="cs"/>
          <w:sz w:val="28"/>
          <w:szCs w:val="28"/>
          <w:rtl/>
          <w:lang w:bidi="ar-EG"/>
        </w:rPr>
        <w:t>،</w:t>
      </w:r>
      <w:r w:rsidRPr="00844BCC">
        <w:rPr>
          <w:rFonts w:ascii="Simplified Arabic" w:hAnsi="Simplified Arabic" w:cs="Simplified Arabic" w:hint="cs"/>
          <w:sz w:val="28"/>
          <w:szCs w:val="28"/>
          <w:rtl/>
        </w:rPr>
        <w:t xml:space="preserve"> ورقة</w:t>
      </w:r>
      <w:r w:rsidRPr="00844BCC">
        <w:rPr>
          <w:rFonts w:ascii="Simplified Arabic" w:hAnsi="Simplified Arabic" w:cs="Simplified Arabic"/>
          <w:sz w:val="28"/>
          <w:szCs w:val="28"/>
          <w:rtl/>
        </w:rPr>
        <w:t xml:space="preserve"> </w:t>
      </w:r>
      <w:r w:rsidRPr="00844BCC">
        <w:rPr>
          <w:rFonts w:ascii="Simplified Arabic" w:hAnsi="Simplified Arabic" w:cs="Simplified Arabic" w:hint="cs"/>
          <w:sz w:val="28"/>
          <w:szCs w:val="28"/>
          <w:rtl/>
        </w:rPr>
        <w:t>عمل</w:t>
      </w:r>
      <w:r w:rsidRPr="00844BCC">
        <w:rPr>
          <w:rFonts w:ascii="Simplified Arabic" w:hAnsi="Simplified Arabic" w:cs="Simplified Arabic"/>
          <w:sz w:val="28"/>
          <w:szCs w:val="28"/>
          <w:rtl/>
        </w:rPr>
        <w:t xml:space="preserve"> </w:t>
      </w:r>
      <w:r w:rsidRPr="00844BCC">
        <w:rPr>
          <w:rFonts w:ascii="Simplified Arabic" w:hAnsi="Simplified Arabic" w:cs="Simplified Arabic" w:hint="cs"/>
          <w:sz w:val="28"/>
          <w:szCs w:val="28"/>
          <w:rtl/>
        </w:rPr>
        <w:t>رقم</w:t>
      </w:r>
      <w:r w:rsidRPr="00844BCC">
        <w:rPr>
          <w:rFonts w:ascii="Simplified Arabic" w:hAnsi="Simplified Arabic" w:cs="Simplified Arabic"/>
          <w:sz w:val="28"/>
          <w:szCs w:val="28"/>
          <w:rtl/>
        </w:rPr>
        <w:t xml:space="preserve"> (138)</w:t>
      </w:r>
      <w:r w:rsidRPr="00844BCC">
        <w:rPr>
          <w:rFonts w:ascii="Simplified Arabic" w:hAnsi="Simplified Arabic" w:cs="Simplified Arabic" w:hint="cs"/>
          <w:sz w:val="28"/>
          <w:szCs w:val="28"/>
          <w:rtl/>
        </w:rPr>
        <w:t>،</w:t>
      </w:r>
      <w:r w:rsidRPr="00844BCC">
        <w:rPr>
          <w:rFonts w:ascii="Simplified Arabic" w:hAnsi="Simplified Arabic" w:cs="Simplified Arabic"/>
          <w:sz w:val="28"/>
          <w:szCs w:val="28"/>
          <w:rtl/>
        </w:rPr>
        <w:t xml:space="preserve"> </w:t>
      </w:r>
      <w:r w:rsidRPr="00844BCC">
        <w:rPr>
          <w:rFonts w:ascii="Simplified Arabic" w:hAnsi="Simplified Arabic" w:cs="Simplified Arabic" w:hint="cs"/>
          <w:sz w:val="28"/>
          <w:szCs w:val="28"/>
          <w:rtl/>
        </w:rPr>
        <w:t>المركز</w:t>
      </w:r>
      <w:r w:rsidRPr="00844BCC">
        <w:rPr>
          <w:rFonts w:ascii="Simplified Arabic" w:hAnsi="Simplified Arabic" w:cs="Simplified Arabic"/>
          <w:sz w:val="28"/>
          <w:szCs w:val="28"/>
          <w:rtl/>
        </w:rPr>
        <w:t xml:space="preserve"> </w:t>
      </w:r>
      <w:r w:rsidRPr="00844BCC">
        <w:rPr>
          <w:rFonts w:ascii="Simplified Arabic" w:hAnsi="Simplified Arabic" w:cs="Simplified Arabic" w:hint="cs"/>
          <w:sz w:val="28"/>
          <w:szCs w:val="28"/>
          <w:rtl/>
        </w:rPr>
        <w:t>المصري</w:t>
      </w:r>
      <w:r w:rsidRPr="00844BCC">
        <w:rPr>
          <w:rFonts w:ascii="Simplified Arabic" w:hAnsi="Simplified Arabic" w:cs="Simplified Arabic"/>
          <w:sz w:val="28"/>
          <w:szCs w:val="28"/>
          <w:rtl/>
        </w:rPr>
        <w:t xml:space="preserve"> </w:t>
      </w:r>
      <w:r w:rsidRPr="00844BCC">
        <w:rPr>
          <w:rFonts w:ascii="Simplified Arabic" w:hAnsi="Simplified Arabic" w:cs="Simplified Arabic" w:hint="cs"/>
          <w:sz w:val="28"/>
          <w:szCs w:val="28"/>
          <w:rtl/>
        </w:rPr>
        <w:t>للدراسات</w:t>
      </w:r>
      <w:r w:rsidRPr="00844BCC">
        <w:rPr>
          <w:rFonts w:ascii="Simplified Arabic" w:hAnsi="Simplified Arabic" w:cs="Simplified Arabic"/>
          <w:sz w:val="28"/>
          <w:szCs w:val="28"/>
          <w:rtl/>
        </w:rPr>
        <w:t xml:space="preserve"> </w:t>
      </w:r>
      <w:r w:rsidRPr="00844BCC">
        <w:rPr>
          <w:rFonts w:ascii="Simplified Arabic" w:hAnsi="Simplified Arabic" w:cs="Simplified Arabic" w:hint="cs"/>
          <w:sz w:val="28"/>
          <w:szCs w:val="28"/>
          <w:rtl/>
        </w:rPr>
        <w:t>الاقتصادية،</w:t>
      </w:r>
      <w:r w:rsidRPr="00844BCC">
        <w:rPr>
          <w:rFonts w:ascii="Simplified Arabic" w:hAnsi="Simplified Arabic" w:cs="Simplified Arabic"/>
          <w:sz w:val="28"/>
          <w:szCs w:val="28"/>
          <w:rtl/>
        </w:rPr>
        <w:t xml:space="preserve"> </w:t>
      </w:r>
      <w:r w:rsidRPr="00844BCC">
        <w:rPr>
          <w:rFonts w:ascii="Simplified Arabic" w:hAnsi="Simplified Arabic" w:cs="Simplified Arabic" w:hint="cs"/>
          <w:sz w:val="28"/>
          <w:szCs w:val="28"/>
          <w:rtl/>
        </w:rPr>
        <w:t>القاهرة.</w:t>
      </w:r>
      <w:r>
        <w:rPr>
          <w:rFonts w:ascii="Simplified Arabic" w:hAnsi="Simplified Arabic" w:cs="Simplified Arabic"/>
          <w:sz w:val="28"/>
          <w:szCs w:val="28"/>
        </w:rPr>
        <w:t xml:space="preserve"> </w:t>
      </w:r>
      <w:r w:rsidRPr="00F118F8">
        <w:rPr>
          <w:rFonts w:ascii="Simplified Arabic" w:hAnsi="Simplified Arabic" w:cs="Simplified Arabic" w:hint="cs"/>
          <w:sz w:val="28"/>
          <w:szCs w:val="28"/>
          <w:rtl/>
          <w:lang w:bidi="ar-EG"/>
        </w:rPr>
        <w:t>هدفت للتعرف</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على</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مفهوم</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المسئولية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الاجتماعية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لرأس</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المال</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وتطوره</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والمزايا</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المترتبة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عليه</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وكيفية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تقييمه</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وتنظيمه،</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كما</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تتناول</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أهم</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التجارب</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الدولية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في</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هذا</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المجال</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كمحاولة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للوقوف</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على</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أفضل</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الممارسات</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للاستفادة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 xml:space="preserve">منها. وتوصلت </w:t>
      </w:r>
      <w:r w:rsidRPr="00F118F8">
        <w:rPr>
          <w:rFonts w:ascii="Simplified Arabic" w:hAnsi="Simplified Arabic" w:cs="Simplified Arabic"/>
          <w:sz w:val="28"/>
          <w:szCs w:val="28"/>
          <w:rtl/>
          <w:lang w:bidi="ar-EG"/>
        </w:rPr>
        <w:t>لتحديد</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الدوافع التي</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تشجع</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القطاع</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الخاص</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في</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مصر</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على</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الاضطلاع</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بهذه</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المسئولية</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والمجالات</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التي</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تحظى</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باهتمام الشركات المحلية</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والتحديات</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التي</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تواجهها</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عند</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تبنيها</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لبرامج</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المسئولية</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الاجتماعية</w:t>
      </w:r>
      <w:r w:rsidRPr="00F118F8">
        <w:rPr>
          <w:rFonts w:ascii="Simplified Arabic" w:hAnsi="Simplified Arabic" w:cs="Simplified Arabic" w:hint="cs"/>
          <w:sz w:val="28"/>
          <w:szCs w:val="28"/>
          <w:rtl/>
          <w:lang w:bidi="ar-EG"/>
        </w:rPr>
        <w:t xml:space="preserve">، </w:t>
      </w:r>
      <w:r w:rsidRPr="00F118F8">
        <w:rPr>
          <w:rFonts w:ascii="Simplified Arabic" w:hAnsi="Simplified Arabic" w:cs="Simplified Arabic"/>
          <w:sz w:val="28"/>
          <w:szCs w:val="28"/>
          <w:rtl/>
          <w:lang w:bidi="ar-EG"/>
        </w:rPr>
        <w:t>التي</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من</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شأنها</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الترويج</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للمسئولية</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الاجتماعية</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لرأس</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المال</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في</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مصر</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من</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خلال</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مشاركة</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الحكومة</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والقطاع</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الخاص والمجتمع</w:t>
      </w:r>
      <w:r w:rsidRPr="00F118F8">
        <w:rPr>
          <w:rFonts w:ascii="Simplified Arabic" w:hAnsi="Simplified Arabic" w:cs="Simplified Arabic"/>
          <w:sz w:val="28"/>
          <w:szCs w:val="28"/>
          <w:lang w:bidi="ar-EG"/>
        </w:rPr>
        <w:t xml:space="preserve"> </w:t>
      </w:r>
      <w:r w:rsidRPr="00F118F8">
        <w:rPr>
          <w:rFonts w:ascii="Simplified Arabic" w:hAnsi="Simplified Arabic" w:cs="Simplified Arabic"/>
          <w:sz w:val="28"/>
          <w:szCs w:val="28"/>
          <w:rtl/>
          <w:lang w:bidi="ar-EG"/>
        </w:rPr>
        <w:t>المدني.</w:t>
      </w:r>
    </w:p>
    <w:p w:rsidR="001C79AD" w:rsidRDefault="001C79AD" w:rsidP="00D10AAE">
      <w:pPr>
        <w:bidi w:val="0"/>
        <w:spacing w:after="0" w:line="192" w:lineRule="auto"/>
        <w:ind w:left="357" w:hanging="357"/>
        <w:contextualSpacing/>
        <w:jc w:val="both"/>
        <w:rPr>
          <w:rFonts w:ascii="Simplified Arabic" w:hAnsi="Simplified Arabic" w:cs="Simplified Arabic"/>
          <w:sz w:val="28"/>
          <w:szCs w:val="28"/>
          <w:lang w:bidi="ar-EG"/>
        </w:rPr>
      </w:pPr>
      <w:r>
        <w:rPr>
          <w:rFonts w:ascii="Simplified Arabic" w:eastAsia="Calibri" w:hAnsi="Simplified Arabic" w:cs="Simplified Arabic"/>
          <w:b/>
          <w:bCs/>
          <w:sz w:val="28"/>
          <w:szCs w:val="28"/>
          <w:lang w:bidi="ar-EG"/>
        </w:rPr>
        <w:lastRenderedPageBreak/>
        <w:t xml:space="preserve">4- </w:t>
      </w:r>
      <w:proofErr w:type="spellStart"/>
      <w:r w:rsidRPr="002D395D">
        <w:rPr>
          <w:rFonts w:ascii="Simplified Arabic" w:eastAsia="Calibri" w:hAnsi="Simplified Arabic" w:cs="Simplified Arabic"/>
          <w:b/>
          <w:bCs/>
          <w:sz w:val="28"/>
          <w:szCs w:val="28"/>
          <w:lang w:bidi="ar-EG"/>
        </w:rPr>
        <w:t>Hortensia</w:t>
      </w:r>
      <w:proofErr w:type="spellEnd"/>
      <w:r w:rsidRPr="002D395D">
        <w:rPr>
          <w:rFonts w:ascii="Simplified Arabic" w:eastAsia="Calibri" w:hAnsi="Simplified Arabic" w:cs="Simplified Arabic"/>
          <w:b/>
          <w:bCs/>
          <w:sz w:val="28"/>
          <w:szCs w:val="28"/>
          <w:lang w:bidi="ar-EG"/>
        </w:rPr>
        <w:t xml:space="preserve">, </w:t>
      </w:r>
      <w:proofErr w:type="spellStart"/>
      <w:r w:rsidRPr="002D395D">
        <w:rPr>
          <w:rFonts w:ascii="Simplified Arabic" w:eastAsia="Calibri" w:hAnsi="Simplified Arabic" w:cs="Simplified Arabic"/>
          <w:b/>
          <w:bCs/>
          <w:sz w:val="28"/>
          <w:szCs w:val="28"/>
          <w:lang w:bidi="ar-EG"/>
        </w:rPr>
        <w:t>Mircea</w:t>
      </w:r>
      <w:proofErr w:type="spellEnd"/>
      <w:r w:rsidRPr="002D395D">
        <w:rPr>
          <w:rFonts w:ascii="Simplified Arabic" w:eastAsia="Calibri" w:hAnsi="Simplified Arabic" w:cs="Simplified Arabic"/>
          <w:b/>
          <w:bCs/>
          <w:sz w:val="28"/>
          <w:szCs w:val="28"/>
          <w:lang w:bidi="ar-EG"/>
        </w:rPr>
        <w:t>, Natalia,</w:t>
      </w:r>
      <w:r>
        <w:rPr>
          <w:rFonts w:ascii="Simplified Arabic" w:eastAsia="Calibri" w:hAnsi="Simplified Arabic" w:cs="Simplified Arabic"/>
          <w:b/>
          <w:bCs/>
          <w:sz w:val="28"/>
          <w:szCs w:val="28"/>
          <w:lang w:bidi="ar-EG"/>
        </w:rPr>
        <w:t xml:space="preserve"> (</w:t>
      </w:r>
      <w:r w:rsidRPr="002D395D">
        <w:rPr>
          <w:rFonts w:ascii="Simplified Arabic" w:eastAsia="Calibri" w:hAnsi="Simplified Arabic" w:cs="Simplified Arabic"/>
          <w:b/>
          <w:bCs/>
          <w:sz w:val="28"/>
          <w:szCs w:val="28"/>
          <w:lang w:bidi="ar-EG"/>
        </w:rPr>
        <w:t>2014</w:t>
      </w:r>
      <w:r>
        <w:rPr>
          <w:rFonts w:ascii="Simplified Arabic" w:eastAsia="Calibri" w:hAnsi="Simplified Arabic" w:cs="Simplified Arabic"/>
          <w:b/>
          <w:bCs/>
          <w:sz w:val="28"/>
          <w:szCs w:val="28"/>
          <w:lang w:bidi="ar-EG"/>
        </w:rPr>
        <w:t xml:space="preserve">): </w:t>
      </w:r>
      <w:r w:rsidRPr="00B0737B">
        <w:rPr>
          <w:rFonts w:ascii="Simplified Arabic" w:hAnsi="Simplified Arabic" w:cs="Simplified Arabic"/>
          <w:sz w:val="28"/>
          <w:szCs w:val="28"/>
          <w:lang w:bidi="ar-EG"/>
        </w:rPr>
        <w:t>Research on Corporate Social Responsibility</w:t>
      </w:r>
      <w:r>
        <w:rPr>
          <w:rFonts w:ascii="Simplified Arabic" w:hAnsi="Simplified Arabic" w:cs="Simplified Arabic"/>
          <w:sz w:val="28"/>
          <w:szCs w:val="28"/>
          <w:lang w:bidi="ar-EG"/>
        </w:rPr>
        <w:t xml:space="preserve"> in the Development Region Center in </w:t>
      </w:r>
      <w:r w:rsidRPr="00B0737B">
        <w:rPr>
          <w:rFonts w:ascii="Simplified Arabic" w:hAnsi="Simplified Arabic" w:cs="Simplified Arabic"/>
          <w:sz w:val="28"/>
          <w:szCs w:val="28"/>
          <w:lang w:bidi="ar-EG"/>
        </w:rPr>
        <w:t>Romania</w:t>
      </w:r>
      <w:r>
        <w:rPr>
          <w:rFonts w:ascii="Simplified Arabic" w:hAnsi="Simplified Arabic" w:cs="Simplified Arabic"/>
          <w:sz w:val="28"/>
          <w:szCs w:val="28"/>
          <w:lang w:bidi="ar-EG"/>
        </w:rPr>
        <w:t>.</w:t>
      </w:r>
    </w:p>
    <w:p w:rsidR="001C79AD" w:rsidRDefault="001C79AD" w:rsidP="001C79AD">
      <w:pPr>
        <w:spacing w:after="0" w:line="240" w:lineRule="auto"/>
        <w:contextualSpacing/>
        <w:jc w:val="both"/>
        <w:rPr>
          <w:rFonts w:ascii="Simplified Arabic" w:hAnsi="Simplified Arabic" w:cs="Simplified Arabic"/>
          <w:sz w:val="28"/>
          <w:szCs w:val="28"/>
          <w:rtl/>
          <w:lang w:bidi="ar-EG"/>
        </w:rPr>
      </w:pPr>
      <w:r w:rsidRPr="00406FE8">
        <w:rPr>
          <w:rFonts w:ascii="Simplified Arabic" w:eastAsia="Calibri" w:hAnsi="Simplified Arabic" w:cs="Simplified Arabic" w:hint="cs"/>
          <w:sz w:val="28"/>
          <w:szCs w:val="28"/>
          <w:rtl/>
          <w:lang w:bidi="ar-EG"/>
        </w:rPr>
        <w:t xml:space="preserve">حيث استهدفت </w:t>
      </w:r>
      <w:r w:rsidRPr="00406FE8">
        <w:rPr>
          <w:rFonts w:ascii="Simplified Arabic" w:hAnsi="Simplified Arabic" w:cs="Simplified Arabic" w:hint="cs"/>
          <w:sz w:val="28"/>
          <w:szCs w:val="28"/>
          <w:rtl/>
          <w:lang w:bidi="ar-EG"/>
        </w:rPr>
        <w:t>رصد</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مستوى</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الوعي</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بمفهوم</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المسؤولية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الاجتماعية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للشركات</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sz w:val="28"/>
          <w:szCs w:val="28"/>
          <w:lang w:bidi="ar-EG"/>
        </w:rPr>
        <w:t>CSR</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وتحديد</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كيفية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تخطيط</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وتنظيم</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أنشطة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المسؤولية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الاجتماعية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للشركات</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في</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رومانيا</w:t>
      </w:r>
      <w:r w:rsidRPr="00406FE8">
        <w:rPr>
          <w:rFonts w:ascii="Simplified Arabic" w:hAnsi="Simplified Arabic" w:cs="Simplified Arabic"/>
          <w:sz w:val="28"/>
          <w:szCs w:val="28"/>
          <w:rtl/>
          <w:lang w:bidi="ar-EG"/>
        </w:rPr>
        <w:t xml:space="preserve"> - </w:t>
      </w:r>
      <w:r w:rsidRPr="00406FE8">
        <w:rPr>
          <w:rFonts w:ascii="Simplified Arabic" w:hAnsi="Simplified Arabic" w:cs="Simplified Arabic" w:hint="cs"/>
          <w:sz w:val="28"/>
          <w:szCs w:val="28"/>
          <w:rtl/>
          <w:lang w:bidi="ar-EG"/>
        </w:rPr>
        <w:t>منطقة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مركز</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التنمية</w:t>
      </w:r>
      <w:r w:rsidRPr="00406FE8">
        <w:rPr>
          <w:rFonts w:ascii="Simplified Arabic" w:hAnsi="Simplified Arabic" w:cs="Simplified Arabic"/>
          <w:sz w:val="28"/>
          <w:szCs w:val="28"/>
          <w:rtl/>
          <w:lang w:bidi="ar-EG"/>
        </w:rPr>
        <w:t>.</w:t>
      </w:r>
      <w:r w:rsidRPr="00406FE8">
        <w:rPr>
          <w:rFonts w:ascii="Simplified Arabic" w:eastAsia="Calibri" w:hAnsi="Simplified Arabic" w:cs="Simplified Arabic" w:hint="cs"/>
          <w:sz w:val="28"/>
          <w:szCs w:val="28"/>
          <w:rtl/>
          <w:lang w:bidi="ar-EG"/>
        </w:rPr>
        <w:t xml:space="preserve"> </w:t>
      </w:r>
      <w:r w:rsidRPr="00406FE8">
        <w:rPr>
          <w:rFonts w:ascii="Simplified Arabic" w:hAnsi="Simplified Arabic" w:cs="Simplified Arabic" w:hint="cs"/>
          <w:sz w:val="28"/>
          <w:szCs w:val="28"/>
          <w:rtl/>
          <w:lang w:bidi="ar-EG"/>
        </w:rPr>
        <w:t>وقد</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تم</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تنظيم</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وتحليل</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هذه</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البيانات</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التي</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تم</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جمعها</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عن</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طريق</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الاستبيان</w:t>
      </w:r>
      <w:r w:rsidRPr="00406FE8">
        <w:rPr>
          <w:rFonts w:ascii="Simplified Arabic" w:hAnsi="Simplified Arabic" w:cs="Simplified Arabic"/>
          <w:sz w:val="28"/>
          <w:szCs w:val="28"/>
          <w:rtl/>
          <w:lang w:bidi="ar-EG"/>
        </w:rPr>
        <w:t xml:space="preserve"> </w:t>
      </w:r>
      <w:r w:rsidRPr="00406FE8">
        <w:rPr>
          <w:rFonts w:ascii="Simplified Arabic" w:eastAsia="Calibri" w:hAnsi="Simplified Arabic" w:cs="Simplified Arabic" w:hint="cs"/>
          <w:sz w:val="28"/>
          <w:szCs w:val="28"/>
          <w:rtl/>
          <w:lang w:bidi="ar-EG"/>
        </w:rPr>
        <w:t xml:space="preserve">وتوصلت </w:t>
      </w:r>
      <w:r w:rsidRPr="00406FE8">
        <w:rPr>
          <w:rFonts w:ascii="Simplified Arabic" w:hAnsi="Simplified Arabic" w:cs="Simplified Arabic" w:hint="cs"/>
          <w:sz w:val="28"/>
          <w:szCs w:val="28"/>
          <w:rtl/>
          <w:lang w:bidi="ar-EG"/>
        </w:rPr>
        <w:t>إلى أن</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ممارسات</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المسؤولية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الاجتماعية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للشركات</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في</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المؤسسات</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التي</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شملتها</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الدراسة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ليست</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مفهومة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ومستخدمة</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بشكل</w:t>
      </w:r>
      <w:r w:rsidRPr="00406FE8">
        <w:rPr>
          <w:rFonts w:ascii="Simplified Arabic" w:hAnsi="Simplified Arabic" w:cs="Simplified Arabic"/>
          <w:sz w:val="28"/>
          <w:szCs w:val="28"/>
          <w:rtl/>
          <w:lang w:bidi="ar-EG"/>
        </w:rPr>
        <w:t xml:space="preserve"> </w:t>
      </w:r>
      <w:r w:rsidRPr="00406FE8">
        <w:rPr>
          <w:rFonts w:ascii="Simplified Arabic" w:hAnsi="Simplified Arabic" w:cs="Simplified Arabic" w:hint="cs"/>
          <w:sz w:val="28"/>
          <w:szCs w:val="28"/>
          <w:rtl/>
          <w:lang w:bidi="ar-EG"/>
        </w:rPr>
        <w:t>كافٍ</w:t>
      </w:r>
      <w:r w:rsidRPr="00406FE8">
        <w:rPr>
          <w:rFonts w:ascii="Simplified Arabic" w:hAnsi="Simplified Arabic" w:cs="Simplified Arabic"/>
          <w:sz w:val="28"/>
          <w:szCs w:val="28"/>
          <w:rtl/>
          <w:lang w:bidi="ar-EG"/>
        </w:rPr>
        <w:t xml:space="preserve">. </w:t>
      </w:r>
    </w:p>
    <w:p w:rsidR="001C79AD" w:rsidRPr="00863DF4" w:rsidRDefault="001C79AD" w:rsidP="00D10AAE">
      <w:pPr>
        <w:bidi w:val="0"/>
        <w:spacing w:after="0" w:line="192" w:lineRule="auto"/>
        <w:ind w:left="357" w:hanging="357"/>
        <w:contextualSpacing/>
        <w:jc w:val="both"/>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lang w:bidi="ar-EG"/>
        </w:rPr>
        <w:t xml:space="preserve">5- </w:t>
      </w:r>
      <w:r w:rsidRPr="006D5CEF">
        <w:rPr>
          <w:rFonts w:ascii="Simplified Arabic" w:eastAsia="Calibri" w:hAnsi="Simplified Arabic" w:cs="Simplified Arabic"/>
          <w:b/>
          <w:bCs/>
          <w:sz w:val="28"/>
          <w:szCs w:val="28"/>
          <w:lang w:bidi="ar-EG"/>
        </w:rPr>
        <w:t>Baron, David. (2008</w:t>
      </w:r>
      <w:r w:rsidRPr="00863DF4">
        <w:rPr>
          <w:rFonts w:ascii="Simplified Arabic" w:eastAsia="Calibri" w:hAnsi="Simplified Arabic" w:cs="Simplified Arabic"/>
          <w:sz w:val="28"/>
          <w:szCs w:val="28"/>
          <w:lang w:bidi="ar-EG"/>
        </w:rPr>
        <w:t>): Managerial Contracting and Corporate Social Responsibility, Journal of Public Economics</w:t>
      </w:r>
      <w:r w:rsidRPr="006D5CEF">
        <w:rPr>
          <w:rFonts w:ascii="Simplified Arabic" w:eastAsia="Calibri" w:hAnsi="Simplified Arabic" w:cs="Simplified Arabic"/>
          <w:b/>
          <w:bCs/>
          <w:sz w:val="28"/>
          <w:szCs w:val="28"/>
          <w:lang w:bidi="ar-EG"/>
        </w:rPr>
        <w:t>.</w:t>
      </w:r>
    </w:p>
    <w:p w:rsidR="001C79AD" w:rsidRPr="00844BCC" w:rsidRDefault="001C79AD" w:rsidP="001C79AD">
      <w:p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سعت ل</w:t>
      </w:r>
      <w:r w:rsidRPr="006D5CEF">
        <w:rPr>
          <w:rFonts w:ascii="Simplified Arabic" w:eastAsia="Calibri" w:hAnsi="Simplified Arabic" w:cs="Simplified Arabic"/>
          <w:sz w:val="28"/>
          <w:szCs w:val="28"/>
          <w:rtl/>
          <w:lang w:bidi="ar-EG"/>
        </w:rPr>
        <w:t>تحليل الإدارة التعاقدية</w:t>
      </w:r>
      <w:r>
        <w:rPr>
          <w:rFonts w:ascii="Simplified Arabic" w:eastAsia="Calibri" w:hAnsi="Simplified Arabic" w:cs="Simplified Arabic" w:hint="cs"/>
          <w:sz w:val="28"/>
          <w:szCs w:val="28"/>
          <w:rtl/>
          <w:lang w:bidi="ar-EG"/>
        </w:rPr>
        <w:t>(</w:t>
      </w:r>
      <w:proofErr w:type="spellStart"/>
      <w:r>
        <w:rPr>
          <w:rFonts w:ascii="Simplified Arabic" w:eastAsia="Calibri" w:hAnsi="Simplified Arabic" w:cs="Simplified Arabic" w:hint="cs"/>
          <w:sz w:val="28"/>
          <w:szCs w:val="28"/>
          <w:rtl/>
          <w:lang w:bidi="ar-EG"/>
        </w:rPr>
        <w:t>الحوكمة</w:t>
      </w:r>
      <w:proofErr w:type="spellEnd"/>
      <w:r>
        <w:rPr>
          <w:rFonts w:ascii="Simplified Arabic" w:eastAsia="Calibri" w:hAnsi="Simplified Arabic" w:cs="Simplified Arabic" w:hint="cs"/>
          <w:sz w:val="28"/>
          <w:szCs w:val="28"/>
          <w:rtl/>
          <w:lang w:bidi="ar-EG"/>
        </w:rPr>
        <w:t>)</w:t>
      </w:r>
      <w:r w:rsidRPr="006D5CEF">
        <w:rPr>
          <w:rFonts w:ascii="Simplified Arabic" w:eastAsia="Calibri" w:hAnsi="Simplified Arabic" w:cs="Simplified Arabic"/>
          <w:sz w:val="28"/>
          <w:szCs w:val="28"/>
          <w:rtl/>
          <w:lang w:bidi="ar-EG"/>
        </w:rPr>
        <w:t xml:space="preserve"> وعلاقتها بالمسئولية الاجتماعية للشركات.</w:t>
      </w:r>
      <w:r w:rsidRPr="006D5CEF">
        <w:rPr>
          <w:rFonts w:ascii="Simplified Arabic" w:eastAsia="Calibri" w:hAnsi="Simplified Arabic" w:cs="Simplified Arabic" w:hint="cs"/>
          <w:sz w:val="28"/>
          <w:szCs w:val="28"/>
          <w:rtl/>
          <w:lang w:bidi="ar-EG"/>
        </w:rPr>
        <w:t xml:space="preserve"> ومن خلال منهج الوصف التحليلي </w:t>
      </w:r>
      <w:r w:rsidRPr="006D5CEF">
        <w:rPr>
          <w:rFonts w:ascii="Simplified Arabic" w:eastAsia="Calibri" w:hAnsi="Simplified Arabic" w:cs="Simplified Arabic"/>
          <w:sz w:val="28"/>
          <w:szCs w:val="28"/>
          <w:rtl/>
          <w:lang w:bidi="ar-EG"/>
        </w:rPr>
        <w:t xml:space="preserve">خلصت الدراسة إلى أن نظم الحوافز </w:t>
      </w:r>
      <w:r w:rsidRPr="006D5CEF">
        <w:rPr>
          <w:rFonts w:ascii="Simplified Arabic" w:eastAsia="Calibri" w:hAnsi="Simplified Arabic" w:cs="Simplified Arabic" w:hint="cs"/>
          <w:sz w:val="28"/>
          <w:szCs w:val="28"/>
          <w:rtl/>
          <w:lang w:bidi="ar-EG"/>
        </w:rPr>
        <w:t>والمكافأة</w:t>
      </w:r>
      <w:r w:rsidRPr="006D5CEF">
        <w:rPr>
          <w:rFonts w:ascii="Simplified Arabic" w:eastAsia="Calibri" w:hAnsi="Simplified Arabic" w:cs="Simplified Arabic"/>
          <w:sz w:val="28"/>
          <w:szCs w:val="28"/>
          <w:rtl/>
          <w:lang w:bidi="ar-EG"/>
        </w:rPr>
        <w:t xml:space="preserve"> هي أحد العوامل الهامة التي تؤثر على قرار الإفصاح البيئي والاجتماعي، وأن اهتمام الشركات بالقضايا البيئية والاجتماعية سوف يدفع العملاء إلى مكافأة الشركة مباشرة على اهتمامها بتلك القضايا بما ينعكس على الأداء المالي للشركة.</w:t>
      </w:r>
    </w:p>
    <w:p w:rsidR="001C79AD" w:rsidRPr="008A20D9" w:rsidRDefault="001C79AD" w:rsidP="00D10AAE">
      <w:pPr>
        <w:bidi w:val="0"/>
        <w:spacing w:after="0" w:line="192" w:lineRule="auto"/>
        <w:ind w:left="357" w:hanging="357"/>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lang w:bidi="ar-EG"/>
        </w:rPr>
        <w:t xml:space="preserve">6- </w:t>
      </w:r>
      <w:r w:rsidRPr="00406FE8">
        <w:rPr>
          <w:rFonts w:ascii="Simplified Arabic" w:eastAsia="Calibri" w:hAnsi="Simplified Arabic" w:cs="Simplified Arabic"/>
          <w:b/>
          <w:bCs/>
          <w:sz w:val="28"/>
          <w:szCs w:val="28"/>
          <w:lang w:bidi="ar-EG"/>
        </w:rPr>
        <w:t xml:space="preserve">Patricia and </w:t>
      </w:r>
      <w:proofErr w:type="spellStart"/>
      <w:r w:rsidRPr="00406FE8">
        <w:rPr>
          <w:rFonts w:ascii="Simplified Arabic" w:eastAsia="Calibri" w:hAnsi="Simplified Arabic" w:cs="Simplified Arabic"/>
          <w:b/>
          <w:bCs/>
          <w:sz w:val="28"/>
          <w:szCs w:val="28"/>
          <w:lang w:bidi="ar-EG"/>
        </w:rPr>
        <w:t>Rebérioux</w:t>
      </w:r>
      <w:proofErr w:type="spellEnd"/>
      <w:r w:rsidRPr="00406FE8">
        <w:rPr>
          <w:rFonts w:ascii="Simplified Arabic" w:eastAsia="Calibri" w:hAnsi="Simplified Arabic" w:cs="Simplified Arabic"/>
          <w:b/>
          <w:bCs/>
          <w:sz w:val="28"/>
          <w:szCs w:val="28"/>
          <w:lang w:bidi="ar-EG"/>
        </w:rPr>
        <w:t>, (2016)</w:t>
      </w:r>
      <w:r>
        <w:rPr>
          <w:rFonts w:ascii="Simplified Arabic" w:eastAsia="Calibri" w:hAnsi="Simplified Arabic" w:cs="Simplified Arabic"/>
          <w:b/>
          <w:bCs/>
          <w:sz w:val="28"/>
          <w:szCs w:val="28"/>
          <w:lang w:bidi="ar-EG"/>
        </w:rPr>
        <w:t xml:space="preserve">: </w:t>
      </w:r>
      <w:r w:rsidRPr="00406FE8">
        <w:rPr>
          <w:rFonts w:ascii="Simplified Arabic" w:eastAsia="Calibri" w:hAnsi="Simplified Arabic" w:cs="Simplified Arabic"/>
          <w:sz w:val="28"/>
          <w:szCs w:val="28"/>
          <w:lang w:bidi="ar-EG"/>
        </w:rPr>
        <w:t>corporate governance and corporate social responsibility: a typology of OECD countries, journal of governance and regulation</w:t>
      </w:r>
      <w:r>
        <w:rPr>
          <w:rFonts w:ascii="Simplified Arabic" w:eastAsia="Calibri" w:hAnsi="Simplified Arabic" w:cs="Simplified Arabic"/>
          <w:sz w:val="28"/>
          <w:szCs w:val="28"/>
          <w:lang w:bidi="ar-EG"/>
        </w:rPr>
        <w:t>.</w:t>
      </w:r>
    </w:p>
    <w:p w:rsidR="001C79AD" w:rsidRDefault="001C79AD" w:rsidP="001C79AD">
      <w:pPr>
        <w:spacing w:after="0" w:line="240" w:lineRule="auto"/>
        <w:contextualSpacing/>
        <w:jc w:val="both"/>
        <w:rPr>
          <w:rFonts w:ascii="Simplified Arabic" w:hAnsi="Simplified Arabic" w:cs="Simplified Arabic"/>
          <w:sz w:val="28"/>
          <w:szCs w:val="28"/>
          <w:lang w:bidi="ar-EG"/>
        </w:rPr>
      </w:pPr>
      <w:r w:rsidRPr="008A20D9">
        <w:rPr>
          <w:rFonts w:ascii="Simplified Arabic" w:hAnsi="Simplified Arabic" w:cs="Simplified Arabic" w:hint="cs"/>
          <w:sz w:val="28"/>
          <w:szCs w:val="28"/>
          <w:rtl/>
          <w:lang w:bidi="ar-EG"/>
        </w:rPr>
        <w:t>بحثت العلاقات</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بين</w:t>
      </w:r>
      <w:r w:rsidRPr="008A20D9">
        <w:rPr>
          <w:rFonts w:ascii="Simplified Arabic" w:hAnsi="Simplified Arabic" w:cs="Simplified Arabic"/>
          <w:sz w:val="28"/>
          <w:szCs w:val="28"/>
          <w:rtl/>
          <w:lang w:bidi="ar-EG"/>
        </w:rPr>
        <w:t xml:space="preserve"> </w:t>
      </w:r>
      <w:proofErr w:type="spellStart"/>
      <w:r w:rsidRPr="008A20D9">
        <w:rPr>
          <w:rFonts w:ascii="Simplified Arabic" w:hAnsi="Simplified Arabic" w:cs="Simplified Arabic" w:hint="cs"/>
          <w:sz w:val="28"/>
          <w:szCs w:val="28"/>
          <w:rtl/>
          <w:lang w:bidi="ar-EG"/>
        </w:rPr>
        <w:t>حوكمة</w:t>
      </w:r>
      <w:proofErr w:type="spellEnd"/>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الشركات</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والمسؤولية</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الاجتماعية</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للشركات</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sz w:val="28"/>
          <w:szCs w:val="28"/>
          <w:lang w:bidi="ar-EG"/>
        </w:rPr>
        <w:t>CSR</w:t>
      </w:r>
      <w:r w:rsidRPr="008A20D9">
        <w:rPr>
          <w:rFonts w:ascii="Simplified Arabic" w:hAnsi="Simplified Arabic" w:cs="Simplified Arabic"/>
          <w:sz w:val="28"/>
          <w:szCs w:val="28"/>
          <w:rtl/>
          <w:lang w:bidi="ar-EG"/>
        </w:rPr>
        <w:t>).</w:t>
      </w:r>
      <w:r w:rsidRPr="008A20D9">
        <w:rPr>
          <w:rFonts w:ascii="Simplified Arabic" w:eastAsia="Calibri" w:hAnsi="Simplified Arabic" w:cs="Simplified Arabic" w:hint="cs"/>
          <w:sz w:val="28"/>
          <w:szCs w:val="28"/>
          <w:rtl/>
          <w:lang w:bidi="ar-EG"/>
        </w:rPr>
        <w:t xml:space="preserve"> ومن خلال</w:t>
      </w:r>
      <w:r w:rsidRPr="008A20D9">
        <w:rPr>
          <w:rFonts w:ascii="Simplified Arabic" w:hAnsi="Simplified Arabic" w:cs="Simplified Arabic" w:hint="cs"/>
          <w:sz w:val="28"/>
          <w:szCs w:val="28"/>
          <w:rtl/>
          <w:lang w:bidi="ar-EG"/>
        </w:rPr>
        <w:t xml:space="preserve"> منهج التحليل الوصفي</w:t>
      </w:r>
      <w:r w:rsidRPr="008A20D9">
        <w:rPr>
          <w:rFonts w:ascii="Simplified Arabic" w:eastAsia="Calibri" w:hAnsi="Simplified Arabic" w:cs="Simplified Arabic" w:hint="cs"/>
          <w:sz w:val="28"/>
          <w:szCs w:val="28"/>
          <w:rtl/>
          <w:lang w:bidi="ar-EG"/>
        </w:rPr>
        <w:t xml:space="preserve">، </w:t>
      </w:r>
      <w:r w:rsidRPr="008A20D9">
        <w:rPr>
          <w:rFonts w:ascii="Simplified Arabic" w:hAnsi="Simplified Arabic" w:cs="Simplified Arabic" w:hint="cs"/>
          <w:sz w:val="28"/>
          <w:szCs w:val="28"/>
          <w:rtl/>
          <w:lang w:bidi="ar-EG"/>
        </w:rPr>
        <w:t>بينت الدراسة أن ال</w:t>
      </w:r>
      <w:r>
        <w:rPr>
          <w:rFonts w:ascii="Simplified Arabic" w:hAnsi="Simplified Arabic" w:cs="Simplified Arabic" w:hint="cs"/>
          <w:sz w:val="28"/>
          <w:szCs w:val="28"/>
          <w:rtl/>
          <w:lang w:bidi="ar-EG"/>
        </w:rPr>
        <w:t>م</w:t>
      </w:r>
      <w:r w:rsidRPr="008A20D9">
        <w:rPr>
          <w:rFonts w:ascii="Simplified Arabic" w:hAnsi="Simplified Arabic" w:cs="Simplified Arabic" w:hint="cs"/>
          <w:sz w:val="28"/>
          <w:szCs w:val="28"/>
          <w:rtl/>
          <w:lang w:bidi="ar-EG"/>
        </w:rPr>
        <w:t>سؤولي</w:t>
      </w:r>
      <w:r w:rsidRPr="008A20D9">
        <w:rPr>
          <w:rFonts w:ascii="Simplified Arabic" w:hAnsi="Simplified Arabic" w:cs="Simplified Arabic" w:hint="eastAsia"/>
          <w:sz w:val="28"/>
          <w:szCs w:val="28"/>
          <w:rtl/>
          <w:lang w:bidi="ar-EG"/>
        </w:rPr>
        <w:t>ة</w:t>
      </w:r>
      <w:r w:rsidRPr="008A20D9">
        <w:rPr>
          <w:rFonts w:ascii="Simplified Arabic" w:hAnsi="Simplified Arabic" w:cs="Simplified Arabic" w:hint="cs"/>
          <w:sz w:val="28"/>
          <w:szCs w:val="28"/>
          <w:rtl/>
          <w:lang w:bidi="ar-EG"/>
        </w:rPr>
        <w:t xml:space="preserve"> الاجتماعية للشركات تتحدد من خلال عوامل عديد</w:t>
      </w:r>
      <w:r>
        <w:rPr>
          <w:rFonts w:ascii="Simplified Arabic" w:hAnsi="Simplified Arabic" w:cs="Simplified Arabic" w:hint="cs"/>
          <w:sz w:val="28"/>
          <w:szCs w:val="28"/>
          <w:rtl/>
          <w:lang w:bidi="ar-EG"/>
        </w:rPr>
        <w:t>ة</w:t>
      </w:r>
      <w:r w:rsidRPr="008A20D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8A20D9">
        <w:rPr>
          <w:rFonts w:ascii="Simplified Arabic" w:hAnsi="Simplified Arabic" w:cs="Simplified Arabic" w:hint="cs"/>
          <w:sz w:val="28"/>
          <w:szCs w:val="28"/>
          <w:rtl/>
          <w:lang w:bidi="ar-EG"/>
        </w:rPr>
        <w:t>في مقدمتها عوامل</w:t>
      </w:r>
      <w:r w:rsidRPr="008A20D9">
        <w:rPr>
          <w:rFonts w:ascii="Simplified Arabic" w:hAnsi="Simplified Arabic" w:cs="Simplified Arabic"/>
          <w:sz w:val="28"/>
          <w:szCs w:val="28"/>
          <w:rtl/>
          <w:lang w:bidi="ar-EG"/>
        </w:rPr>
        <w:t xml:space="preserve"> </w:t>
      </w:r>
      <w:proofErr w:type="spellStart"/>
      <w:r w:rsidRPr="008A20D9">
        <w:rPr>
          <w:rFonts w:ascii="Simplified Arabic" w:hAnsi="Simplified Arabic" w:cs="Simplified Arabic" w:hint="cs"/>
          <w:sz w:val="28"/>
          <w:szCs w:val="28"/>
          <w:rtl/>
          <w:lang w:bidi="ar-EG"/>
        </w:rPr>
        <w:t>الحوكمة</w:t>
      </w:r>
      <w:proofErr w:type="spellEnd"/>
      <w:r>
        <w:rPr>
          <w:rFonts w:ascii="Simplified Arabic" w:hAnsi="Simplified Arabic" w:cs="Simplified Arabic" w:hint="cs"/>
          <w:sz w:val="28"/>
          <w:szCs w:val="28"/>
          <w:rtl/>
          <w:lang w:bidi="ar-EG"/>
        </w:rPr>
        <w:t>)</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هي</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المحددات</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الرئيسية</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لسياسات</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المسؤولية</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الاجتماعية</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للشركات</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والأداء</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خارج</w:t>
      </w:r>
      <w:r w:rsidRPr="008A20D9">
        <w:rPr>
          <w:rFonts w:ascii="Simplified Arabic" w:hAnsi="Simplified Arabic" w:cs="Simplified Arabic"/>
          <w:sz w:val="28"/>
          <w:szCs w:val="28"/>
          <w:rtl/>
          <w:lang w:bidi="ar-EG"/>
        </w:rPr>
        <w:t xml:space="preserve"> </w:t>
      </w:r>
      <w:r w:rsidRPr="008A20D9">
        <w:rPr>
          <w:rFonts w:ascii="Simplified Arabic" w:hAnsi="Simplified Arabic" w:cs="Simplified Arabic" w:hint="cs"/>
          <w:sz w:val="28"/>
          <w:szCs w:val="28"/>
          <w:rtl/>
          <w:lang w:bidi="ar-EG"/>
        </w:rPr>
        <w:t>المالي</w:t>
      </w:r>
      <w:r>
        <w:rPr>
          <w:rFonts w:ascii="Simplified Arabic" w:hAnsi="Simplified Arabic" w:cs="Simplified Arabic" w:hint="cs"/>
          <w:sz w:val="28"/>
          <w:szCs w:val="28"/>
          <w:rtl/>
          <w:lang w:bidi="ar-EG"/>
        </w:rPr>
        <w:t>.</w:t>
      </w:r>
      <w:r w:rsidRPr="008A20D9">
        <w:rPr>
          <w:rFonts w:ascii="Simplified Arabic" w:hAnsi="Simplified Arabic" w:cs="Simplified Arabic" w:hint="cs"/>
          <w:sz w:val="28"/>
          <w:szCs w:val="28"/>
          <w:rtl/>
          <w:lang w:bidi="ar-EG"/>
        </w:rPr>
        <w:t xml:space="preserve"> </w:t>
      </w:r>
    </w:p>
    <w:p w:rsidR="001C79AD" w:rsidRDefault="001C79AD" w:rsidP="00D10AAE">
      <w:pPr>
        <w:bidi w:val="0"/>
        <w:spacing w:after="0" w:line="192" w:lineRule="auto"/>
        <w:ind w:left="357" w:hanging="357"/>
        <w:contextualSpacing/>
        <w:jc w:val="both"/>
        <w:rPr>
          <w:rFonts w:ascii="Simplified Arabic" w:hAnsi="Simplified Arabic" w:cs="Simplified Arabic"/>
          <w:sz w:val="28"/>
          <w:szCs w:val="28"/>
          <w:lang w:bidi="ar-EG"/>
        </w:rPr>
      </w:pPr>
      <w:r>
        <w:rPr>
          <w:rFonts w:ascii="Simplified Arabic" w:hAnsi="Simplified Arabic" w:cs="Simplified Arabic"/>
          <w:b/>
          <w:bCs/>
          <w:sz w:val="28"/>
          <w:szCs w:val="28"/>
          <w:lang w:bidi="ar-EG"/>
        </w:rPr>
        <w:t xml:space="preserve">7- </w:t>
      </w:r>
      <w:r w:rsidRPr="00863DF4">
        <w:rPr>
          <w:rFonts w:ascii="Simplified Arabic" w:hAnsi="Simplified Arabic" w:cs="Simplified Arabic"/>
          <w:b/>
          <w:bCs/>
          <w:sz w:val="28"/>
          <w:szCs w:val="28"/>
          <w:lang w:bidi="ar-EG"/>
        </w:rPr>
        <w:t xml:space="preserve">Kang Kyung, </w:t>
      </w:r>
      <w:proofErr w:type="spellStart"/>
      <w:r w:rsidRPr="00863DF4">
        <w:rPr>
          <w:rFonts w:ascii="Simplified Arabic" w:hAnsi="Simplified Arabic" w:cs="Simplified Arabic"/>
          <w:b/>
          <w:bCs/>
          <w:sz w:val="28"/>
          <w:szCs w:val="28"/>
          <w:lang w:bidi="ar-EG"/>
        </w:rPr>
        <w:t>Seoki</w:t>
      </w:r>
      <w:proofErr w:type="spellEnd"/>
      <w:r w:rsidRPr="00863DF4">
        <w:rPr>
          <w:rFonts w:ascii="Simplified Arabic" w:hAnsi="Simplified Arabic" w:cs="Simplified Arabic"/>
          <w:b/>
          <w:bCs/>
          <w:sz w:val="28"/>
          <w:szCs w:val="28"/>
          <w:lang w:bidi="ar-EG"/>
        </w:rPr>
        <w:t xml:space="preserve"> Lee and Chang Huh, (2010):</w:t>
      </w:r>
      <w:r w:rsidRPr="00863DF4">
        <w:rPr>
          <w:rFonts w:ascii="Simplified Arabic" w:hAnsi="Simplified Arabic" w:cs="Simplified Arabic"/>
          <w:sz w:val="28"/>
          <w:szCs w:val="28"/>
          <w:lang w:bidi="ar-EG"/>
        </w:rPr>
        <w:t xml:space="preserve"> Impacts of Positive and Negative Corporate Social Responsibility Activities on Company Performance in the Hospitality Industry. International Journal of Hospitality Management.</w:t>
      </w:r>
    </w:p>
    <w:p w:rsidR="001C79AD" w:rsidRPr="00F118F8" w:rsidRDefault="001C79AD" w:rsidP="001C79AD">
      <w:pPr>
        <w:spacing w:after="0" w:line="240" w:lineRule="auto"/>
        <w:contextualSpacing/>
        <w:jc w:val="both"/>
        <w:rPr>
          <w:rFonts w:ascii="Simplified Arabic" w:eastAsia="Calibri" w:hAnsi="Simplified Arabic" w:cs="Simplified Arabic"/>
          <w:sz w:val="28"/>
          <w:szCs w:val="28"/>
          <w:rtl/>
          <w:lang w:bidi="ar-EG"/>
        </w:rPr>
      </w:pPr>
      <w:r w:rsidRPr="00863DF4">
        <w:rPr>
          <w:rFonts w:ascii="Simplified Arabic" w:eastAsia="Calibri" w:hAnsi="Simplified Arabic" w:cs="Simplified Arabic" w:hint="cs"/>
          <w:sz w:val="28"/>
          <w:szCs w:val="28"/>
          <w:rtl/>
          <w:lang w:bidi="ar-EG"/>
        </w:rPr>
        <w:t xml:space="preserve">استهدفت </w:t>
      </w:r>
      <w:r w:rsidRPr="00863DF4">
        <w:rPr>
          <w:rFonts w:ascii="Simplified Arabic" w:eastAsia="Calibri" w:hAnsi="Simplified Arabic" w:cs="Simplified Arabic"/>
          <w:sz w:val="28"/>
          <w:szCs w:val="28"/>
          <w:rtl/>
          <w:lang w:bidi="ar-EG"/>
        </w:rPr>
        <w:t>تحليل التأثير الإيجابي أو السلبي للمسئولية الاجتماعية للشركات على أداء الشركات في صناعة التمريض.</w:t>
      </w:r>
      <w:r w:rsidRPr="00863DF4">
        <w:rPr>
          <w:rFonts w:ascii="Simplified Arabic" w:eastAsia="Calibri" w:hAnsi="Simplified Arabic" w:cs="Simplified Arabic" w:hint="cs"/>
          <w:sz w:val="28"/>
          <w:szCs w:val="28"/>
          <w:rtl/>
          <w:lang w:bidi="ar-EG"/>
        </w:rPr>
        <w:t xml:space="preserve"> وعبر منهج التحليل الوصفي </w:t>
      </w:r>
      <w:r w:rsidRPr="00863DF4">
        <w:rPr>
          <w:rFonts w:ascii="Simplified Arabic" w:eastAsia="Calibri" w:hAnsi="Simplified Arabic" w:cs="Simplified Arabic"/>
          <w:sz w:val="28"/>
          <w:szCs w:val="28"/>
          <w:rtl/>
          <w:lang w:bidi="ar-EG"/>
        </w:rPr>
        <w:t xml:space="preserve">خلصت الدراسة إلى أنه </w:t>
      </w:r>
      <w:r w:rsidRPr="00863DF4">
        <w:rPr>
          <w:rFonts w:ascii="Simplified Arabic" w:eastAsia="Calibri" w:hAnsi="Simplified Arabic" w:cs="Simplified Arabic"/>
          <w:sz w:val="28"/>
          <w:szCs w:val="28"/>
          <w:rtl/>
          <w:lang w:bidi="ar-EG"/>
        </w:rPr>
        <w:lastRenderedPageBreak/>
        <w:t>ينبغي لواضع</w:t>
      </w:r>
      <w:r>
        <w:rPr>
          <w:rFonts w:ascii="Simplified Arabic" w:eastAsia="Calibri" w:hAnsi="Simplified Arabic" w:cs="Simplified Arabic" w:hint="cs"/>
          <w:sz w:val="28"/>
          <w:szCs w:val="28"/>
          <w:rtl/>
          <w:lang w:bidi="ar-EG"/>
        </w:rPr>
        <w:t>ي</w:t>
      </w:r>
      <w:r w:rsidRPr="00863DF4">
        <w:rPr>
          <w:rFonts w:ascii="Simplified Arabic" w:eastAsia="Calibri" w:hAnsi="Simplified Arabic" w:cs="Simplified Arabic"/>
          <w:sz w:val="28"/>
          <w:szCs w:val="28"/>
          <w:rtl/>
          <w:lang w:bidi="ar-EG"/>
        </w:rPr>
        <w:t xml:space="preserve"> استراتيجية المسؤولية الاجتماعية للشركات أن يكون حذراً إزاء إمكانية تأثير أنشطة المسؤولية الاجتماعية للشركات على أصحاب المصلحة وخاصة المستثمرين؛ حيث يمكن أن يؤثر ذلك على قيمة أسهم الشركة.</w:t>
      </w:r>
    </w:p>
    <w:p w:rsidR="001C79AD" w:rsidRPr="00D10AAE" w:rsidRDefault="001C79AD" w:rsidP="001C79AD">
      <w:pPr>
        <w:spacing w:after="0" w:line="240" w:lineRule="auto"/>
        <w:contextualSpacing/>
        <w:jc w:val="both"/>
        <w:rPr>
          <w:rFonts w:ascii="Simplified Arabic" w:eastAsia="Calibri" w:hAnsi="Simplified Arabic" w:cs="Simplified Arabic"/>
          <w:b/>
          <w:bCs/>
          <w:sz w:val="32"/>
          <w:szCs w:val="32"/>
          <w:rtl/>
          <w:lang w:bidi="ar-EG"/>
        </w:rPr>
      </w:pPr>
      <w:r w:rsidRPr="00D10AAE">
        <w:rPr>
          <w:rFonts w:ascii="Simplified Arabic" w:eastAsia="Calibri" w:hAnsi="Simplified Arabic" w:cs="Simplified Arabic" w:hint="cs"/>
          <w:b/>
          <w:bCs/>
          <w:sz w:val="32"/>
          <w:szCs w:val="32"/>
          <w:rtl/>
          <w:lang w:bidi="ar-EG"/>
        </w:rPr>
        <w:t>التعليق على الدراسات السابقة:</w:t>
      </w:r>
    </w:p>
    <w:p w:rsidR="001C79AD" w:rsidRPr="002D395D" w:rsidRDefault="001C79AD" w:rsidP="001C79AD">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تبين أن هناك كثافة في عرض الدراسات التي تناولت مفهوم وتطبيقات المسؤولية الاجتماعية للشركات، سواء من خلال العناصر الرئيسية كالاستدامة والشمول والانصاف والكفاءة، أو من خلال علاقة المسؤولة الاجتماعية بالقطاع الخاص</w:t>
      </w:r>
      <w:r>
        <w:rPr>
          <w:rFonts w:ascii="Simplified Arabic" w:hAnsi="Simplified Arabic" w:cs="Simplified Arabic" w:hint="cs"/>
          <w:sz w:val="28"/>
          <w:szCs w:val="28"/>
          <w:rtl/>
          <w:lang w:bidi="ar-EG"/>
        </w:rPr>
        <w:t xml:space="preserve"> وتعزيز الميزة التنافسية</w:t>
      </w:r>
      <w:r w:rsidRPr="002D395D">
        <w:rPr>
          <w:rFonts w:ascii="Simplified Arabic" w:hAnsi="Simplified Arabic" w:cs="Simplified Arabic" w:hint="cs"/>
          <w:sz w:val="28"/>
          <w:szCs w:val="28"/>
          <w:rtl/>
          <w:lang w:bidi="ar-EG"/>
        </w:rPr>
        <w:t>، ودورها في تحقيق التنمية الاجتماعية، وتعزيز بيئة عمل أكثر توازن</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مع مراعاة البعدين البيئي والاجتماعي معا.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هناك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جهود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مبذولة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قبل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الباحثين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w:t>
      </w:r>
      <w:r w:rsidRPr="002D395D">
        <w:rPr>
          <w:rFonts w:ascii="Simplified Arabic" w:hAnsi="Simplified Arabic" w:cs="Simplified Arabic" w:hint="cs"/>
          <w:sz w:val="28"/>
          <w:szCs w:val="28"/>
          <w:rtl/>
          <w:lang w:bidi="ar-EG"/>
        </w:rPr>
        <w:t>إجراء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الدراسات والأبحاث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 المسؤولية الاجتماعية.</w:t>
      </w:r>
      <w:r w:rsidRPr="002D395D">
        <w:rPr>
          <w:rFonts w:ascii="Simplified Arabic" w:hAnsi="Simplified Arabic" w:cs="Simplified Arabic"/>
          <w:sz w:val="28"/>
          <w:szCs w:val="28"/>
          <w:rtl/>
          <w:lang w:bidi="ar-EG"/>
        </w:rPr>
        <w:t xml:space="preserve"> </w:t>
      </w:r>
      <w:r w:rsidRPr="00F74EBA">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 xml:space="preserve">تناولت تحليل المسؤولية الاجتماعية بصور متعددة الأبعاد، سواء في سياقها كمفهوم ممتد منذ عقود، أو جوانب أخرى تتعلق بأبعاد المسؤولية الاجتماعية ومؤشرات قياسها وأطرها التشريعية والمؤسسية. </w:t>
      </w:r>
    </w:p>
    <w:p w:rsidR="001C79AD" w:rsidRPr="00F118F8" w:rsidRDefault="001C79AD" w:rsidP="001C79AD">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اختيار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والبحوث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ارتباطا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بموضوع</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الدراسة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مراعاة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الحداثة،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وتحليل البيانات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المتوفرة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الاستفادة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منها</w:t>
      </w:r>
      <w:r>
        <w:rPr>
          <w:rFonts w:ascii="Simplified Arabic" w:hAnsi="Simplified Arabic" w:cs="Simplified Arabic" w:hint="cs"/>
          <w:sz w:val="28"/>
          <w:szCs w:val="28"/>
          <w:rtl/>
          <w:lang w:bidi="ar-EG"/>
        </w:rPr>
        <w:t>.</w:t>
      </w:r>
    </w:p>
    <w:p w:rsidR="001C79AD" w:rsidRPr="00F118F8" w:rsidRDefault="001C79AD" w:rsidP="001C79AD">
      <w:pPr>
        <w:spacing w:after="0" w:line="240" w:lineRule="auto"/>
        <w:ind w:firstLine="360"/>
        <w:contextualSpacing/>
        <w:jc w:val="lowKashida"/>
        <w:rPr>
          <w:rFonts w:ascii="Simplified Arabic" w:hAnsi="Simplified Arabic" w:cs="Simplified Arabic"/>
          <w:b/>
          <w:bCs/>
          <w:sz w:val="28"/>
          <w:szCs w:val="28"/>
          <w:u w:val="single"/>
          <w:rtl/>
          <w:lang w:bidi="ar-EG"/>
        </w:rPr>
      </w:pPr>
      <w:r w:rsidRPr="00F118F8">
        <w:rPr>
          <w:rFonts w:ascii="Simplified Arabic" w:hAnsi="Simplified Arabic" w:cs="Simplified Arabic" w:hint="cs"/>
          <w:b/>
          <w:bCs/>
          <w:sz w:val="28"/>
          <w:szCs w:val="28"/>
          <w:u w:val="single"/>
          <w:rtl/>
          <w:lang w:bidi="ar-EG"/>
        </w:rPr>
        <w:t>وقد استفادت الدراسة الحالية من الدراسات السابقة ما يلي</w:t>
      </w:r>
      <w:r w:rsidRPr="00F118F8">
        <w:rPr>
          <w:rFonts w:ascii="Simplified Arabic" w:hAnsi="Simplified Arabic" w:cs="Simplified Arabic"/>
          <w:b/>
          <w:bCs/>
          <w:sz w:val="28"/>
          <w:szCs w:val="28"/>
          <w:u w:val="single"/>
          <w:rtl/>
          <w:lang w:bidi="ar-EG"/>
        </w:rPr>
        <w:t>:</w:t>
      </w:r>
    </w:p>
    <w:p w:rsidR="001C79AD" w:rsidRPr="002D395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تحديد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الإطار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النظري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وجمع</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المعلومات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وتحديد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المتغيرات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واختيار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منهج</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الدراسة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والتعرف</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كيفية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تحليل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الأبعاد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الخاصة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بالمحاور</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ومتغيرات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الدراسة.</w:t>
      </w:r>
    </w:p>
    <w:p w:rsidR="001C79AD" w:rsidRPr="002D395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sidRPr="002D395D">
        <w:rPr>
          <w:rFonts w:ascii="Simplified Arabic" w:eastAsia="Calibri" w:hAnsi="Simplified Arabic" w:cs="Simplified Arabic" w:hint="cs"/>
          <w:sz w:val="28"/>
          <w:szCs w:val="28"/>
          <w:rtl/>
          <w:lang w:bidi="ar-EG"/>
        </w:rPr>
        <w:t>إبراز</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أهمية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المسؤولية الاجتماعية كأداة لتحقيق التوازن بين الدور</w:t>
      </w:r>
      <w:r>
        <w:rPr>
          <w:rFonts w:ascii="Simplified Arabic" w:eastAsia="Calibri" w:hAnsi="Simplified Arabic" w:cs="Simplified Arabic" w:hint="cs"/>
          <w:sz w:val="28"/>
          <w:szCs w:val="28"/>
          <w:rtl/>
          <w:lang w:bidi="ar-EG"/>
        </w:rPr>
        <w:t>ين</w:t>
      </w:r>
      <w:r w:rsidRPr="002D395D">
        <w:rPr>
          <w:rFonts w:ascii="Simplified Arabic" w:eastAsia="Calibri" w:hAnsi="Simplified Arabic" w:cs="Simplified Arabic" w:hint="cs"/>
          <w:sz w:val="28"/>
          <w:szCs w:val="28"/>
          <w:rtl/>
          <w:lang w:bidi="ar-EG"/>
        </w:rPr>
        <w:t xml:space="preserve"> الاقتصادي والاجتماعي للشركات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التي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تناولتها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الدراسات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السابقة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للدول</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المتقدمة</w:t>
      </w:r>
      <w:r w:rsidRPr="002D395D">
        <w:rPr>
          <w:rFonts w:ascii="Simplified Arabic" w:eastAsia="Calibri" w:hAnsi="Simplified Arabic" w:cs="Simplified Arabic"/>
          <w:sz w:val="28"/>
          <w:szCs w:val="28"/>
          <w:rtl/>
          <w:lang w:bidi="ar-EG"/>
        </w:rPr>
        <w:t>.</w:t>
      </w:r>
    </w:p>
    <w:p w:rsidR="001C79AD" w:rsidRPr="005C1FE2"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sidRPr="002D395D">
        <w:rPr>
          <w:rFonts w:ascii="Simplified Arabic" w:eastAsia="Calibri" w:hAnsi="Simplified Arabic" w:cs="Simplified Arabic" w:hint="cs"/>
          <w:sz w:val="28"/>
          <w:szCs w:val="28"/>
          <w:rtl/>
          <w:lang w:bidi="ar-EG"/>
        </w:rPr>
        <w:t>إعداد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أهداف</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الدراسة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وأهميتها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والمناهج</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المستخدمة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تطبيقها</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كما أفادت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الدراسات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السابقة 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صياغة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تساؤلات</w:t>
      </w:r>
      <w:r>
        <w:rPr>
          <w:rFonts w:ascii="Simplified Arabic" w:eastAsia="Calibri" w:hAnsi="Simplified Arabic" w:cs="Simplified Arabic" w:hint="cs"/>
          <w:sz w:val="28"/>
          <w:szCs w:val="28"/>
          <w:rtl/>
          <w:lang w:bidi="ar-EG"/>
        </w:rPr>
        <w:t xml:space="preserve"> الدراسة</w:t>
      </w:r>
      <w:r w:rsidRPr="002D395D">
        <w:rPr>
          <w:rFonts w:ascii="Simplified Arabic" w:eastAsia="Calibri" w:hAnsi="Simplified Arabic" w:cs="Simplified Arabic" w:hint="cs"/>
          <w:sz w:val="28"/>
          <w:szCs w:val="28"/>
          <w:rtl/>
          <w:lang w:bidi="ar-EG"/>
        </w:rPr>
        <w:t>.</w:t>
      </w:r>
    </w:p>
    <w:p w:rsidR="001C79AD" w:rsidRPr="002D395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sidRPr="002D395D">
        <w:rPr>
          <w:rFonts w:ascii="Simplified Arabic" w:eastAsia="Calibri" w:hAnsi="Simplified Arabic" w:cs="Simplified Arabic" w:hint="cs"/>
          <w:sz w:val="28"/>
          <w:szCs w:val="28"/>
          <w:rtl/>
          <w:lang w:bidi="ar-EG"/>
        </w:rPr>
        <w:t>وضوح</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مفهوم</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المسؤولية الاجتماعية باستخدام</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العديد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المفردات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في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الأدبيات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السابقة.</w:t>
      </w:r>
    </w:p>
    <w:p w:rsidR="001C79AD" w:rsidRPr="002D395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sidRPr="002D395D">
        <w:rPr>
          <w:rFonts w:ascii="Simplified Arabic" w:eastAsia="Calibri" w:hAnsi="Simplified Arabic" w:cs="Simplified Arabic" w:hint="cs"/>
          <w:sz w:val="28"/>
          <w:szCs w:val="28"/>
          <w:rtl/>
          <w:lang w:bidi="ar-EG"/>
        </w:rPr>
        <w:t>تقديم</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العديد</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المقترحات</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للاستفادة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منظومة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المسؤولية الاجتماعية.</w:t>
      </w:r>
    </w:p>
    <w:p w:rsidR="001C79A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sidRPr="002D395D">
        <w:rPr>
          <w:rFonts w:ascii="Simplified Arabic" w:eastAsia="Calibri" w:hAnsi="Simplified Arabic" w:cs="Simplified Arabic" w:hint="cs"/>
          <w:sz w:val="28"/>
          <w:szCs w:val="28"/>
          <w:rtl/>
          <w:lang w:bidi="ar-EG"/>
        </w:rPr>
        <w:lastRenderedPageBreak/>
        <w:t>استعراض</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أهداف</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تطبيق المسؤولية الاجتماعية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كأداة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للتنمية الاجتماعية والاقتصادية.</w:t>
      </w:r>
    </w:p>
    <w:p w:rsidR="001C79AD" w:rsidRPr="00F118F8"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rtl/>
          <w:lang w:bidi="ar-EG"/>
        </w:rPr>
      </w:pPr>
      <w:r w:rsidRPr="005C1FE2">
        <w:rPr>
          <w:rFonts w:ascii="Simplified Arabic" w:eastAsia="Calibri" w:hAnsi="Simplified Arabic" w:cs="Simplified Arabic"/>
          <w:sz w:val="28"/>
          <w:szCs w:val="28"/>
          <w:rtl/>
        </w:rPr>
        <w:t>ضرورة تطبيق</w:t>
      </w:r>
      <w:r w:rsidRPr="005C1FE2">
        <w:rPr>
          <w:rFonts w:ascii="Calibri" w:eastAsia="Calibri" w:hAnsi="Calibri" w:cs="Arial" w:hint="cs"/>
          <w:rtl/>
        </w:rPr>
        <w:t xml:space="preserve"> </w:t>
      </w:r>
      <w:r w:rsidRPr="005C1FE2">
        <w:rPr>
          <w:rFonts w:ascii="Simplified Arabic" w:eastAsia="Calibri" w:hAnsi="Simplified Arabic" w:cs="Simplified Arabic" w:hint="cs"/>
          <w:color w:val="000000"/>
          <w:sz w:val="28"/>
          <w:szCs w:val="28"/>
          <w:rtl/>
        </w:rPr>
        <w:t>المسؤولية</w:t>
      </w:r>
      <w:r w:rsidRPr="005C1FE2">
        <w:rPr>
          <w:rFonts w:ascii="Simplified Arabic" w:eastAsia="Calibri" w:hAnsi="Simplified Arabic" w:cs="Simplified Arabic"/>
          <w:color w:val="000000"/>
          <w:sz w:val="28"/>
          <w:szCs w:val="28"/>
          <w:rtl/>
        </w:rPr>
        <w:t xml:space="preserve"> </w:t>
      </w:r>
      <w:r w:rsidRPr="005C1FE2">
        <w:rPr>
          <w:rFonts w:ascii="Simplified Arabic" w:eastAsia="Calibri" w:hAnsi="Simplified Arabic" w:cs="Simplified Arabic" w:hint="cs"/>
          <w:color w:val="000000"/>
          <w:sz w:val="28"/>
          <w:szCs w:val="28"/>
          <w:rtl/>
        </w:rPr>
        <w:t xml:space="preserve">الاجتماعية كنهج معاصر في </w:t>
      </w:r>
      <w:r w:rsidRPr="005C1FE2">
        <w:rPr>
          <w:rFonts w:ascii="Simplified Arabic" w:eastAsia="Calibri" w:hAnsi="Simplified Arabic" w:cs="Simplified Arabic" w:hint="cs"/>
          <w:sz w:val="28"/>
          <w:szCs w:val="28"/>
          <w:rtl/>
        </w:rPr>
        <w:t>الإدارة</w:t>
      </w:r>
      <w:r w:rsidRPr="005C1FE2">
        <w:rPr>
          <w:rFonts w:ascii="Simplified Arabic" w:eastAsia="Calibri" w:hAnsi="Simplified Arabic" w:cs="Simplified Arabic"/>
          <w:sz w:val="28"/>
          <w:szCs w:val="28"/>
          <w:rtl/>
        </w:rPr>
        <w:t xml:space="preserve"> السياسية والاقتصادية والاجتماعية للدولة</w:t>
      </w:r>
      <w:r w:rsidRPr="005C1FE2">
        <w:rPr>
          <w:rFonts w:ascii="Simplified Arabic" w:eastAsia="Calibri" w:hAnsi="Simplified Arabic" w:cs="Simplified Arabic" w:hint="cs"/>
          <w:color w:val="000000"/>
          <w:sz w:val="28"/>
          <w:szCs w:val="28"/>
          <w:rtl/>
        </w:rPr>
        <w:t>.</w:t>
      </w:r>
    </w:p>
    <w:p w:rsidR="001C79AD" w:rsidRPr="002D395D" w:rsidRDefault="001C79AD" w:rsidP="001C79AD">
      <w:pPr>
        <w:spacing w:after="0" w:line="240" w:lineRule="auto"/>
        <w:contextualSpacing/>
        <w:jc w:val="both"/>
        <w:rPr>
          <w:rFonts w:ascii="Simplified Arabic" w:eastAsia="Calibri" w:hAnsi="Simplified Arabic" w:cs="Simplified Arabic"/>
          <w:color w:val="000000"/>
          <w:sz w:val="28"/>
          <w:szCs w:val="28"/>
        </w:rPr>
      </w:pPr>
      <w:r w:rsidRPr="002D395D">
        <w:rPr>
          <w:rFonts w:ascii="Simplified Arabic" w:eastAsia="Calibri" w:hAnsi="Simplified Arabic" w:cs="Simplified Arabic"/>
          <w:b/>
          <w:bCs/>
          <w:color w:val="000000"/>
          <w:sz w:val="28"/>
          <w:szCs w:val="28"/>
          <w:rtl/>
        </w:rPr>
        <w:t>ثانيا</w:t>
      </w:r>
      <w:r w:rsidRPr="002D395D">
        <w:rPr>
          <w:rFonts w:ascii="Simplified Arabic" w:eastAsia="Calibri" w:hAnsi="Simplified Arabic" w:cs="Simplified Arabic" w:hint="cs"/>
          <w:b/>
          <w:bCs/>
          <w:color w:val="000000"/>
          <w:sz w:val="28"/>
          <w:szCs w:val="28"/>
          <w:rtl/>
        </w:rPr>
        <w:t xml:space="preserve">: </w:t>
      </w:r>
      <w:r w:rsidRPr="002D395D">
        <w:rPr>
          <w:rFonts w:ascii="Simplified Arabic" w:eastAsia="Calibri" w:hAnsi="Simplified Arabic" w:cs="Simplified Arabic"/>
          <w:b/>
          <w:bCs/>
          <w:color w:val="000000"/>
          <w:sz w:val="28"/>
          <w:szCs w:val="28"/>
          <w:rtl/>
        </w:rPr>
        <w:t>الفجوة البحثية</w:t>
      </w:r>
      <w:r w:rsidRPr="002D395D">
        <w:rPr>
          <w:rFonts w:ascii="Simplified Arabic" w:eastAsia="Calibri" w:hAnsi="Simplified Arabic" w:cs="Simplified Arabic" w:hint="cs"/>
          <w:b/>
          <w:bCs/>
          <w:color w:val="000000"/>
          <w:sz w:val="28"/>
          <w:szCs w:val="28"/>
          <w:rtl/>
        </w:rPr>
        <w:t>:</w:t>
      </w:r>
    </w:p>
    <w:p w:rsidR="001C79A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الاستفادة القصوى من الخبرات الدولية والإقليمية وأيضًا المحلية في بلورة رؤية وتصور لتوجيه شركاء التنمية في مصر تجاه جهود الدولة في تعزيز المسؤولية المجتمعية.</w:t>
      </w:r>
    </w:p>
    <w:p w:rsidR="001C79A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تحديد الأبعاد الرئيسية والعناصر الشمولية التي تتكون منها استراتيجية المسؤولية المجتمعية في نطاق تحقيق التنمية المستدامة</w:t>
      </w:r>
    </w:p>
    <w:p w:rsidR="001C79AD"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sidRPr="005C1FE2">
        <w:rPr>
          <w:rFonts w:ascii="Simplified Arabic" w:eastAsia="Calibri" w:hAnsi="Simplified Arabic" w:cs="Simplified Arabic" w:hint="cs"/>
          <w:sz w:val="28"/>
          <w:szCs w:val="28"/>
          <w:rtl/>
          <w:lang w:bidi="ar-EG"/>
        </w:rPr>
        <w:t>تناول كيفية تطبيق المسؤولية الاجتماعية في الاقتصاد المصري وأهم أهدافها في سياق أهداف العمل اللائق وجائحة كورونا.</w:t>
      </w:r>
    </w:p>
    <w:p w:rsidR="001C79AD" w:rsidRPr="00F118F8" w:rsidRDefault="001C79AD" w:rsidP="001C79AD">
      <w:pPr>
        <w:numPr>
          <w:ilvl w:val="0"/>
          <w:numId w:val="115"/>
        </w:num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إبراز دور المسؤولية الاجتماعية للبنوك في المساهمة نحو تحقيق المساندة الاجتماعية بجانب الدولة على مستوى العاملين بالقطاع المصرفي والمتعاملين معه وأيضًا المساهمة في الحفاظ على البيئية.</w:t>
      </w:r>
    </w:p>
    <w:p w:rsidR="001C79AD" w:rsidRPr="00D10AAE" w:rsidRDefault="001C79AD" w:rsidP="001C79AD">
      <w:pPr>
        <w:pStyle w:val="ListParagraph"/>
        <w:numPr>
          <w:ilvl w:val="1"/>
          <w:numId w:val="116"/>
        </w:numPr>
        <w:spacing w:after="0" w:line="240" w:lineRule="auto"/>
        <w:jc w:val="lowKashida"/>
        <w:rPr>
          <w:rFonts w:ascii="Simplified Arabic" w:hAnsi="Simplified Arabic" w:cs="Simplified Arabic"/>
          <w:b/>
          <w:bCs/>
          <w:color w:val="000000"/>
          <w:sz w:val="32"/>
          <w:szCs w:val="32"/>
        </w:rPr>
      </w:pPr>
      <w:r w:rsidRPr="00D10AAE">
        <w:rPr>
          <w:rFonts w:ascii="Simplified Arabic" w:hAnsi="Simplified Arabic" w:cs="Simplified Arabic" w:hint="cs"/>
          <w:b/>
          <w:bCs/>
          <w:color w:val="000000"/>
          <w:sz w:val="32"/>
          <w:szCs w:val="32"/>
          <w:rtl/>
        </w:rPr>
        <w:t>محتويات الدراسة</w:t>
      </w:r>
      <w:r w:rsidRPr="00D10AAE">
        <w:rPr>
          <w:rFonts w:ascii="Simplified Arabic" w:hAnsi="Simplified Arabic" w:cs="Simplified Arabic"/>
          <w:b/>
          <w:bCs/>
          <w:color w:val="000000"/>
          <w:sz w:val="32"/>
          <w:szCs w:val="32"/>
          <w:rtl/>
        </w:rPr>
        <w:t>:</w:t>
      </w:r>
    </w:p>
    <w:p w:rsidR="001C79AD" w:rsidRPr="00F118F8" w:rsidRDefault="001C79AD" w:rsidP="00D10AAE">
      <w:pPr>
        <w:spacing w:after="0" w:line="240" w:lineRule="auto"/>
        <w:ind w:firstLine="720"/>
        <w:contextualSpacing/>
        <w:jc w:val="both"/>
        <w:rPr>
          <w:rFonts w:cs="Arial"/>
          <w:sz w:val="44"/>
          <w:szCs w:val="44"/>
          <w:rtl/>
          <w:lang w:bidi="ar-EG"/>
        </w:rPr>
      </w:pPr>
      <w:r w:rsidRPr="00F118F8">
        <w:rPr>
          <w:rFonts w:ascii="Simplified Arabic" w:hAnsi="Simplified Arabic" w:cs="Simplified Arabic" w:hint="cs"/>
          <w:sz w:val="28"/>
          <w:szCs w:val="28"/>
          <w:rtl/>
          <w:lang w:bidi="ar-EG"/>
        </w:rPr>
        <w:t>قسمت الدراسة إلى أربعة فصول مسبوقة بمقدمة، حيث الفصل الأول الإطار</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النظري</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للمسؤولية</w:t>
      </w:r>
      <w:r w:rsidRPr="00F118F8">
        <w:rPr>
          <w:rFonts w:ascii="Simplified Arabic" w:hAnsi="Simplified Arabic" w:cs="Simplified Arabic"/>
          <w:sz w:val="28"/>
          <w:szCs w:val="28"/>
          <w:rtl/>
          <w:lang w:bidi="ar-EG"/>
        </w:rPr>
        <w:t xml:space="preserve"> </w:t>
      </w:r>
      <w:r w:rsidRPr="00F118F8">
        <w:rPr>
          <w:rFonts w:ascii="Simplified Arabic" w:hAnsi="Simplified Arabic" w:cs="Simplified Arabic" w:hint="cs"/>
          <w:sz w:val="28"/>
          <w:szCs w:val="28"/>
          <w:rtl/>
          <w:lang w:bidi="ar-EG"/>
        </w:rPr>
        <w:t>المجتمعية،</w:t>
      </w:r>
      <w:r>
        <w:rPr>
          <w:rFonts w:ascii="Simplified Arabic" w:hAnsi="Simplified Arabic" w:cs="Simplified Arabic" w:hint="cs"/>
          <w:sz w:val="28"/>
          <w:szCs w:val="28"/>
          <w:rtl/>
          <w:lang w:bidi="ar-EG"/>
        </w:rPr>
        <w:t xml:space="preserve"> الفصل الثاني </w:t>
      </w:r>
      <w:r w:rsidRPr="00F118F8">
        <w:rPr>
          <w:rFonts w:ascii="Simplified Arabic" w:hAnsi="Simplified Arabic" w:cs="Simplified Arabic"/>
          <w:sz w:val="28"/>
          <w:szCs w:val="28"/>
          <w:rtl/>
          <w:lang w:bidi="ar-EG"/>
        </w:rPr>
        <w:t>بعض التجارب والمبادرات الدولية والإقليمية في المسؤولية الاجتماعية</w:t>
      </w:r>
      <w:r>
        <w:rPr>
          <w:rFonts w:ascii="Simplified Arabic" w:hAnsi="Simplified Arabic" w:cs="Simplified Arabic" w:hint="cs"/>
          <w:sz w:val="28"/>
          <w:szCs w:val="28"/>
          <w:rtl/>
          <w:lang w:bidi="ar-EG"/>
        </w:rPr>
        <w:t>، الفصل الثالث</w:t>
      </w:r>
      <w:r w:rsidRPr="00F118F8">
        <w:rPr>
          <w:rtl/>
        </w:rPr>
        <w:t xml:space="preserve"> </w:t>
      </w:r>
      <w:r w:rsidRPr="00F118F8">
        <w:rPr>
          <w:rFonts w:ascii="Simplified Arabic" w:hAnsi="Simplified Arabic" w:cs="Simplified Arabic"/>
          <w:sz w:val="28"/>
          <w:szCs w:val="28"/>
          <w:rtl/>
          <w:lang w:bidi="ar-EG"/>
        </w:rPr>
        <w:t>المسؤولية الاجتماعية في ضوء التجارب المحلية</w:t>
      </w:r>
      <w:r>
        <w:rPr>
          <w:rFonts w:ascii="Simplified Arabic" w:hAnsi="Simplified Arabic" w:cs="Simplified Arabic" w:hint="cs"/>
          <w:sz w:val="28"/>
          <w:szCs w:val="28"/>
          <w:rtl/>
          <w:lang w:bidi="ar-EG"/>
        </w:rPr>
        <w:t xml:space="preserve">، الفصل الرابع </w:t>
      </w:r>
      <w:r w:rsidRPr="00F118F8">
        <w:rPr>
          <w:rFonts w:ascii="Simplified Arabic" w:hAnsi="Simplified Arabic" w:cs="Simplified Arabic"/>
          <w:sz w:val="28"/>
          <w:szCs w:val="28"/>
          <w:rtl/>
          <w:lang w:bidi="ar-EG"/>
        </w:rPr>
        <w:t>المسؤولية الاجتماعية للشركات في مصر- دراسة حالة تطبيقية</w:t>
      </w:r>
    </w:p>
    <w:p w:rsidR="00560FB6" w:rsidRPr="001C79AD" w:rsidRDefault="00560FB6" w:rsidP="00560FB6">
      <w:pPr>
        <w:spacing w:after="0" w:line="240" w:lineRule="auto"/>
        <w:contextualSpacing/>
        <w:jc w:val="center"/>
        <w:rPr>
          <w:rFonts w:ascii="Simplified Arabic" w:hAnsi="Simplified Arabic" w:cs="Simplified Arabic"/>
          <w:b/>
          <w:bCs/>
          <w:sz w:val="32"/>
          <w:szCs w:val="32"/>
          <w:rtl/>
          <w:lang w:bidi="ar-EG"/>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D10AAE" w:rsidRDefault="00D10AAE" w:rsidP="00560FB6">
      <w:pPr>
        <w:spacing w:after="0" w:line="240" w:lineRule="auto"/>
        <w:contextualSpacing/>
        <w:jc w:val="center"/>
        <w:rPr>
          <w:rFonts w:ascii="Simplified Arabic" w:hAnsi="Simplified Arabic" w:cs="Simplified Arabic"/>
          <w:b/>
          <w:bCs/>
          <w:sz w:val="32"/>
          <w:szCs w:val="32"/>
          <w:rtl/>
        </w:rPr>
        <w:sectPr w:rsidR="00D10AAE" w:rsidSect="002B40E6">
          <w:footerReference w:type="default" r:id="rId15"/>
          <w:pgSz w:w="10319" w:h="14572" w:code="13"/>
          <w:pgMar w:top="1134" w:right="1134" w:bottom="1134" w:left="1701" w:header="709" w:footer="709" w:gutter="0"/>
          <w:pgNumType w:fmt="arabicAbjad" w:start="14" w:chapStyle="1"/>
          <w:cols w:space="720"/>
          <w:bidi/>
          <w:rtlGutter/>
          <w:docGrid w:linePitch="360"/>
        </w:sect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560FB6" w:rsidRDefault="00560FB6" w:rsidP="00560FB6">
      <w:pPr>
        <w:spacing w:after="0" w:line="240" w:lineRule="auto"/>
        <w:contextualSpacing/>
        <w:jc w:val="center"/>
        <w:rPr>
          <w:rFonts w:ascii="Simplified Arabic" w:hAnsi="Simplified Arabic" w:cs="Simplified Arabic"/>
          <w:b/>
          <w:bCs/>
          <w:sz w:val="32"/>
          <w:szCs w:val="32"/>
          <w:rtl/>
        </w:rPr>
      </w:pPr>
    </w:p>
    <w:p w:rsidR="00D10AAE" w:rsidRDefault="00D10AAE" w:rsidP="00560FB6">
      <w:pPr>
        <w:spacing w:after="0" w:line="240" w:lineRule="auto"/>
        <w:contextualSpacing/>
        <w:jc w:val="center"/>
        <w:rPr>
          <w:rFonts w:ascii="Simplified Arabic" w:hAnsi="Simplified Arabic" w:cs="Simplified Arabic"/>
          <w:b/>
          <w:bCs/>
          <w:sz w:val="32"/>
          <w:szCs w:val="32"/>
          <w:rtl/>
        </w:rPr>
      </w:pPr>
    </w:p>
    <w:p w:rsidR="00560FB6" w:rsidRPr="00D10AAE" w:rsidRDefault="00560FB6" w:rsidP="00560FB6">
      <w:pPr>
        <w:spacing w:after="0" w:line="240" w:lineRule="auto"/>
        <w:jc w:val="center"/>
        <w:rPr>
          <w:rFonts w:ascii="Simplified Arabic" w:hAnsi="Simplified Arabic" w:cs="SKR HEAD1"/>
          <w:sz w:val="52"/>
          <w:szCs w:val="52"/>
          <w:rtl/>
          <w:lang w:bidi="ar-EG"/>
        </w:rPr>
      </w:pPr>
      <w:r w:rsidRPr="00D10AAE">
        <w:rPr>
          <w:rFonts w:ascii="Simplified Arabic" w:hAnsi="Simplified Arabic" w:cs="SKR HEAD1" w:hint="cs"/>
          <w:sz w:val="52"/>
          <w:szCs w:val="52"/>
          <w:rtl/>
          <w:lang w:bidi="ar-EG"/>
        </w:rPr>
        <w:t>الفصل الأول</w:t>
      </w:r>
    </w:p>
    <w:p w:rsidR="00560FB6" w:rsidRPr="00D10AAE" w:rsidRDefault="00560FB6" w:rsidP="00560FB6">
      <w:pPr>
        <w:spacing w:after="0" w:line="240" w:lineRule="auto"/>
        <w:jc w:val="center"/>
        <w:rPr>
          <w:rFonts w:ascii="Simplified Arabic" w:hAnsi="Simplified Arabic" w:cs="SKR HEAD1"/>
          <w:sz w:val="52"/>
          <w:szCs w:val="52"/>
          <w:rtl/>
          <w:lang w:bidi="ar-EG"/>
        </w:rPr>
      </w:pPr>
      <w:r w:rsidRPr="00D10AAE">
        <w:rPr>
          <w:rFonts w:ascii="Simplified Arabic" w:hAnsi="Simplified Arabic" w:cs="SKR HEAD1" w:hint="cs"/>
          <w:sz w:val="52"/>
          <w:szCs w:val="52"/>
          <w:rtl/>
          <w:lang w:bidi="ar-EG"/>
        </w:rPr>
        <w:t>الإطار النظري للمسؤولية المجتمعية</w:t>
      </w:r>
    </w:p>
    <w:p w:rsidR="00560FB6" w:rsidRPr="002D395D" w:rsidRDefault="00560FB6" w:rsidP="00560FB6">
      <w:pPr>
        <w:spacing w:after="0" w:line="240" w:lineRule="auto"/>
        <w:contextualSpacing/>
        <w:jc w:val="both"/>
        <w:rPr>
          <w:rFonts w:cs="Arial"/>
          <w:b/>
          <w:bCs/>
          <w:sz w:val="28"/>
          <w:szCs w:val="28"/>
          <w:rtl/>
        </w:rPr>
      </w:pPr>
      <w:r w:rsidRPr="002D395D">
        <w:rPr>
          <w:rFonts w:cs="Arial"/>
          <w:b/>
          <w:bCs/>
          <w:sz w:val="28"/>
          <w:szCs w:val="28"/>
          <w:rtl/>
        </w:rPr>
        <w:br w:type="page"/>
      </w:r>
    </w:p>
    <w:p w:rsidR="00D10AAE" w:rsidRDefault="00D10AAE" w:rsidP="00560FB6">
      <w:pPr>
        <w:spacing w:after="0" w:line="240" w:lineRule="auto"/>
        <w:contextualSpacing/>
        <w:jc w:val="both"/>
        <w:rPr>
          <w:rFonts w:cs="Arial"/>
          <w:b/>
          <w:bCs/>
          <w:sz w:val="32"/>
          <w:szCs w:val="32"/>
          <w:rtl/>
        </w:rPr>
        <w:sectPr w:rsidR="00D10AAE" w:rsidSect="00D10AAE">
          <w:footerReference w:type="default" r:id="rId16"/>
          <w:pgSz w:w="10319" w:h="14572" w:code="13"/>
          <w:pgMar w:top="1134" w:right="1701" w:bottom="1134" w:left="1134" w:header="709" w:footer="709" w:gutter="0"/>
          <w:pgNumType w:fmt="arabicAbjad" w:start="14" w:chapStyle="1"/>
          <w:cols w:space="720"/>
          <w:bidi/>
          <w:rtlGutter/>
          <w:docGrid w:linePitch="360"/>
        </w:sectPr>
      </w:pPr>
    </w:p>
    <w:p w:rsidR="00560FB6" w:rsidRPr="00D10AAE" w:rsidRDefault="00560FB6" w:rsidP="00560FB6">
      <w:pPr>
        <w:spacing w:after="0" w:line="240" w:lineRule="auto"/>
        <w:contextualSpacing/>
        <w:jc w:val="both"/>
        <w:rPr>
          <w:rFonts w:ascii="Simplified Arabic" w:hAnsi="Simplified Arabic" w:cs="Simplified Arabic"/>
          <w:b/>
          <w:bCs/>
          <w:sz w:val="32"/>
          <w:szCs w:val="32"/>
        </w:rPr>
      </w:pPr>
      <w:r w:rsidRPr="00D10AAE">
        <w:rPr>
          <w:rFonts w:ascii="Simplified Arabic" w:hAnsi="Simplified Arabic" w:cs="Simplified Arabic"/>
          <w:b/>
          <w:bCs/>
          <w:sz w:val="32"/>
          <w:szCs w:val="32"/>
          <w:rtl/>
        </w:rPr>
        <w:lastRenderedPageBreak/>
        <w:t>تمهيد</w:t>
      </w:r>
    </w:p>
    <w:p w:rsidR="00560FB6" w:rsidRPr="00F118F8"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تشير</w:t>
      </w:r>
      <w:r w:rsidRPr="002D395D">
        <w:rPr>
          <w:rFonts w:ascii="Simplified Arabic" w:hAnsi="Simplified Arabic" w:cs="Simplified Arabic"/>
          <w:sz w:val="28"/>
          <w:szCs w:val="28"/>
          <w:rtl/>
          <w:lang w:bidi="ar-EG"/>
        </w:rPr>
        <w:t xml:space="preserve"> المسؤولية الاجتماعية</w:t>
      </w:r>
      <w:r w:rsidRPr="002D395D">
        <w:rPr>
          <w:rFonts w:ascii="Simplified Arabic" w:hAnsi="Simplified Arabic" w:cs="Simplified Arabic" w:hint="cs"/>
          <w:sz w:val="28"/>
          <w:szCs w:val="28"/>
          <w:rtl/>
          <w:lang w:bidi="ar-EG"/>
        </w:rPr>
        <w:t xml:space="preserve"> إلى</w:t>
      </w:r>
      <w:r w:rsidRPr="002D395D">
        <w:rPr>
          <w:rFonts w:ascii="Simplified Arabic" w:hAnsi="Simplified Arabic" w:cs="Simplified Arabic"/>
          <w:sz w:val="28"/>
          <w:szCs w:val="28"/>
          <w:rtl/>
          <w:lang w:bidi="ar-EG"/>
        </w:rPr>
        <w:t xml:space="preserve"> إطار أخلاقي ي</w:t>
      </w:r>
      <w:r>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أن </w:t>
      </w:r>
      <w:r w:rsidRPr="002D395D">
        <w:rPr>
          <w:rFonts w:ascii="Simplified Arabic" w:hAnsi="Simplified Arabic" w:cs="Simplified Arabic" w:hint="cs"/>
          <w:sz w:val="28"/>
          <w:szCs w:val="28"/>
          <w:rtl/>
          <w:lang w:bidi="ar-EG"/>
        </w:rPr>
        <w:t>الكيان</w:t>
      </w:r>
      <w:r>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سواء كان منظمة أو </w:t>
      </w:r>
      <w:r w:rsidRPr="002D395D">
        <w:rPr>
          <w:rFonts w:ascii="Simplified Arabic" w:hAnsi="Simplified Arabic" w:cs="Simplified Arabic" w:hint="cs"/>
          <w:sz w:val="28"/>
          <w:szCs w:val="28"/>
          <w:rtl/>
          <w:lang w:bidi="ar-EG"/>
        </w:rPr>
        <w:t>فردًا</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lang w:bidi="ar-EG"/>
        </w:rPr>
        <w:t>عليه التزام بالعمل لصالح المجتمع ككل.</w:t>
      </w:r>
      <w:r w:rsidRPr="002D395D">
        <w:rPr>
          <w:rFonts w:ascii="Simplified Arabic" w:hAnsi="Simplified Arabic" w:cs="Simplified Arabic"/>
          <w:rtl/>
        </w:rPr>
        <w:t xml:space="preserve"> </w:t>
      </w:r>
      <w:r w:rsidRPr="002D395D">
        <w:rPr>
          <w:rFonts w:ascii="Simplified Arabic" w:hAnsi="Simplified Arabic" w:cs="Simplified Arabic"/>
          <w:sz w:val="28"/>
          <w:szCs w:val="28"/>
          <w:rtl/>
          <w:lang w:bidi="ar-EG"/>
        </w:rPr>
        <w:t>من منظور الأعمال التجارية يمكن تعريفه على أنه الالتزام الثابت بالتصرف بطريقة أخلاقية والمساهمة في التنمية الاقتصادية مع تحسين نوعية حياة موظفي الشركة وعائلاتهم - وكذلك المجتمعات المحلية والبيئة والمجتمع على حد سواء.</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كما يمكن أن تشمل مبادرات المسؤولية الاجتماعية سياسات أو برامج أو مشاريع محددة داخل الشركات ومع شركاء خارجيين وسوف تختلف حسب الأعمال والحجم والقطاع والجغرافيا. </w:t>
      </w:r>
    </w:p>
    <w:p w:rsidR="00560FB6" w:rsidRPr="002D395D" w:rsidRDefault="00560FB6" w:rsidP="00560FB6">
      <w:pPr>
        <w:spacing w:after="0"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على الرغم من أن الشركات اليوم أكثر كفاءة وتستخدم موارد أقل لصنع السلع- بفضل التقدم التكنولوجي- لا تزال </w:t>
      </w:r>
      <w:r>
        <w:rPr>
          <w:rFonts w:ascii="Simplified Arabic" w:hAnsi="Simplified Arabic" w:cs="Simplified Arabic" w:hint="cs"/>
          <w:sz w:val="28"/>
          <w:szCs w:val="28"/>
          <w:rtl/>
          <w:lang w:bidi="ar-EG"/>
        </w:rPr>
        <w:t>كثرة</w:t>
      </w:r>
      <w:r w:rsidRPr="002D395D">
        <w:rPr>
          <w:rFonts w:ascii="Simplified Arabic" w:hAnsi="Simplified Arabic" w:cs="Simplified Arabic"/>
          <w:sz w:val="28"/>
          <w:szCs w:val="28"/>
          <w:rtl/>
          <w:lang w:bidi="ar-EG"/>
        </w:rPr>
        <w:t xml:space="preserve"> من النظم البيئية تعاني لأن حجم النشاط الاقتصادي ينمو كل عام على الرغم من التحسينات البيئية من قبل الشركات الفردية. فالهدف من المسؤولية الاجتماعية للشركات هو زيادة الأرباح طويلة الأجل وثقة المساهمين من خلال العلاقات العامة الإيجابية والمعايير الأخلاقية العالية لتقليل المخاطر التجارية والقانونية </w:t>
      </w:r>
      <w:r>
        <w:rPr>
          <w:rFonts w:ascii="Simplified Arabic" w:hAnsi="Simplified Arabic" w:cs="Simplified Arabic" w:hint="cs"/>
          <w:sz w:val="28"/>
          <w:szCs w:val="28"/>
          <w:rtl/>
          <w:lang w:bidi="ar-EG"/>
        </w:rPr>
        <w:t xml:space="preserve">والبيئية </w:t>
      </w:r>
      <w:r w:rsidRPr="002D395D">
        <w:rPr>
          <w:rFonts w:ascii="Simplified Arabic" w:hAnsi="Simplified Arabic" w:cs="Simplified Arabic"/>
          <w:sz w:val="28"/>
          <w:szCs w:val="28"/>
          <w:rtl/>
          <w:lang w:bidi="ar-EG"/>
        </w:rPr>
        <w:t>من خلال تحمل مسؤولية إجراءات الشركات. لا يكفي أن تحقق الشركات ربحًا وأن تلتزم فقط بنص القانون في عملياتها التجارية.</w:t>
      </w:r>
      <w:r w:rsidRPr="002D395D">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وإنما عليها أيضا </w:t>
      </w:r>
      <w:r w:rsidRPr="002D395D">
        <w:rPr>
          <w:rFonts w:ascii="Simplified Arabic" w:hAnsi="Simplified Arabic" w:cs="Simplified Arabic"/>
          <w:sz w:val="28"/>
          <w:szCs w:val="28"/>
          <w:rtl/>
          <w:lang w:bidi="ar-EG"/>
        </w:rPr>
        <w:t>التصرف بطريقة أخلاقية ومسؤولة اجتماعيًا.</w:t>
      </w:r>
    </w:p>
    <w:p w:rsidR="00560FB6" w:rsidRPr="00560FB6" w:rsidRDefault="00560FB6" w:rsidP="00560FB6">
      <w:pPr>
        <w:spacing w:after="0" w:line="240" w:lineRule="auto"/>
        <w:contextualSpacing/>
        <w:jc w:val="both"/>
        <w:rPr>
          <w:rFonts w:ascii="Simplified Arabic" w:hAnsi="Simplified Arabic" w:cs="Simplified Arabic"/>
          <w:b/>
          <w:bCs/>
          <w:sz w:val="32"/>
          <w:szCs w:val="32"/>
        </w:rPr>
      </w:pPr>
      <w:r w:rsidRPr="00560FB6">
        <w:rPr>
          <w:rFonts w:ascii="Simplified Arabic" w:hAnsi="Simplified Arabic" w:cs="Simplified Arabic"/>
          <w:b/>
          <w:bCs/>
          <w:sz w:val="32"/>
          <w:szCs w:val="32"/>
          <w:rtl/>
          <w:lang w:bidi="ar-EG"/>
        </w:rPr>
        <w:t xml:space="preserve">1/1 </w:t>
      </w:r>
      <w:r w:rsidRPr="00560FB6">
        <w:rPr>
          <w:rFonts w:ascii="Simplified Arabic" w:hAnsi="Simplified Arabic" w:cs="Simplified Arabic"/>
          <w:b/>
          <w:bCs/>
          <w:sz w:val="32"/>
          <w:szCs w:val="32"/>
          <w:rtl/>
        </w:rPr>
        <w:t xml:space="preserve">الإطار </w:t>
      </w:r>
      <w:proofErr w:type="spellStart"/>
      <w:r w:rsidRPr="00560FB6">
        <w:rPr>
          <w:rFonts w:ascii="Simplified Arabic" w:hAnsi="Simplified Arabic" w:cs="Simplified Arabic"/>
          <w:b/>
          <w:bCs/>
          <w:sz w:val="32"/>
          <w:szCs w:val="32"/>
          <w:rtl/>
        </w:rPr>
        <w:t>المفاهيمي</w:t>
      </w:r>
      <w:proofErr w:type="spellEnd"/>
      <w:r w:rsidRPr="00560FB6">
        <w:rPr>
          <w:rFonts w:ascii="Simplified Arabic" w:hAnsi="Simplified Arabic" w:cs="Simplified Arabic"/>
          <w:b/>
          <w:bCs/>
          <w:sz w:val="32"/>
          <w:szCs w:val="32"/>
          <w:rtl/>
        </w:rPr>
        <w:t xml:space="preserve"> للمسؤولية المجتمعية: </w:t>
      </w:r>
    </w:p>
    <w:p w:rsidR="00560FB6" w:rsidRPr="002D395D" w:rsidRDefault="00560FB6" w:rsidP="00560FB6">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 xml:space="preserve">حظي مفهوم المسؤولية الاجتماعية باهتمام كبير في العقود الماضية، حيث أصبح موضوعًا مهمًا للبحث في العلوم الاجتماعية، وبالتالي أدى إلى منشورات غنية ومتنوعة. </w:t>
      </w:r>
      <w:r w:rsidRPr="002D395D">
        <w:rPr>
          <w:rFonts w:ascii="Simplified Arabic" w:hAnsi="Simplified Arabic" w:cs="Simplified Arabic" w:hint="cs"/>
          <w:sz w:val="28"/>
          <w:szCs w:val="28"/>
          <w:rtl/>
        </w:rPr>
        <w:t xml:space="preserve">وبات </w:t>
      </w:r>
      <w:r w:rsidRPr="002D395D">
        <w:rPr>
          <w:rFonts w:ascii="Simplified Arabic" w:hAnsi="Simplified Arabic" w:cs="Simplified Arabic"/>
          <w:sz w:val="28"/>
          <w:szCs w:val="28"/>
          <w:rtl/>
        </w:rPr>
        <w:t xml:space="preserve">مصدر </w:t>
      </w:r>
      <w:r>
        <w:rPr>
          <w:rFonts w:ascii="Simplified Arabic" w:hAnsi="Simplified Arabic" w:cs="Simplified Arabic" w:hint="cs"/>
          <w:sz w:val="28"/>
          <w:szCs w:val="28"/>
          <w:rtl/>
        </w:rPr>
        <w:t>ل</w:t>
      </w:r>
      <w:r w:rsidRPr="002D395D">
        <w:rPr>
          <w:rFonts w:ascii="Simplified Arabic" w:hAnsi="Simplified Arabic" w:cs="Simplified Arabic"/>
          <w:sz w:val="28"/>
          <w:szCs w:val="28"/>
          <w:rtl/>
        </w:rPr>
        <w:t xml:space="preserve">لنقاش حيث </w:t>
      </w:r>
      <w:r w:rsidRPr="002D395D">
        <w:rPr>
          <w:rFonts w:ascii="Simplified Arabic" w:hAnsi="Simplified Arabic" w:cs="Simplified Arabic" w:hint="cs"/>
          <w:sz w:val="28"/>
          <w:szCs w:val="28"/>
          <w:rtl/>
        </w:rPr>
        <w:t>إ</w:t>
      </w:r>
      <w:r w:rsidRPr="002D395D">
        <w:rPr>
          <w:rFonts w:ascii="Simplified Arabic" w:hAnsi="Simplified Arabic" w:cs="Simplified Arabic"/>
          <w:sz w:val="28"/>
          <w:szCs w:val="28"/>
          <w:rtl/>
        </w:rPr>
        <w:t xml:space="preserve">ن أشكاله وممارساته تختلف اختلافًا كبيرًا بين الشركات وتشمل مجموعة واسعة من المجالات. </w:t>
      </w:r>
      <w:r w:rsidRPr="002D395D">
        <w:rPr>
          <w:rFonts w:ascii="Simplified Arabic" w:hAnsi="Simplified Arabic" w:cs="Simplified Arabic" w:hint="cs"/>
          <w:sz w:val="28"/>
          <w:szCs w:val="28"/>
          <w:rtl/>
        </w:rPr>
        <w:t>و</w:t>
      </w:r>
      <w:r w:rsidRPr="002D395D">
        <w:rPr>
          <w:rFonts w:ascii="Simplified Arabic" w:hAnsi="Simplified Arabic" w:cs="Simplified Arabic"/>
          <w:sz w:val="28"/>
          <w:szCs w:val="28"/>
          <w:rtl/>
        </w:rPr>
        <w:t>حالي</w:t>
      </w:r>
      <w:r w:rsidRPr="002D395D">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بالإضافة إلى الأخلاقيات، يتم النظر بشكل متزايد في مفهوم المسؤولية الاجتماعية في سياق </w:t>
      </w:r>
      <w:r w:rsidRPr="002D395D">
        <w:rPr>
          <w:rFonts w:ascii="Simplified Arabic" w:hAnsi="Simplified Arabic" w:cs="Simplified Arabic" w:hint="cs"/>
          <w:sz w:val="28"/>
          <w:szCs w:val="28"/>
          <w:rtl/>
        </w:rPr>
        <w:t xml:space="preserve">التنمية الاقتصادية والاجتماعية </w:t>
      </w:r>
      <w:r w:rsidRPr="002D395D">
        <w:rPr>
          <w:rFonts w:ascii="Simplified Arabic" w:hAnsi="Simplified Arabic" w:cs="Simplified Arabic"/>
          <w:sz w:val="28"/>
          <w:szCs w:val="28"/>
          <w:rtl/>
        </w:rPr>
        <w:t>من أجل تعزي</w:t>
      </w:r>
      <w:r w:rsidRPr="002D395D">
        <w:rPr>
          <w:rFonts w:ascii="Simplified Arabic" w:hAnsi="Simplified Arabic" w:cs="Simplified Arabic" w:hint="cs"/>
          <w:sz w:val="28"/>
          <w:szCs w:val="28"/>
          <w:rtl/>
        </w:rPr>
        <w:t>ز قدرات وثروات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w:t>
      </w:r>
      <w:r w:rsidRPr="002D395D">
        <w:rPr>
          <w:rFonts w:ascii="Simplified Arabic" w:hAnsi="Simplified Arabic" w:cs="Simplified Arabic"/>
          <w:sz w:val="28"/>
          <w:szCs w:val="28"/>
          <w:rtl/>
        </w:rPr>
        <w:t>لناس والمجتمع</w:t>
      </w:r>
      <w:r w:rsidRPr="002D395D">
        <w:rPr>
          <w:rFonts w:ascii="Simplified Arabic" w:hAnsi="Simplified Arabic" w:cs="Simplified Arabic" w:hint="cs"/>
          <w:sz w:val="28"/>
          <w:szCs w:val="28"/>
          <w:rtl/>
        </w:rPr>
        <w:t xml:space="preserve">. </w:t>
      </w:r>
    </w:p>
    <w:p w:rsidR="00560FB6" w:rsidRPr="002D395D" w:rsidRDefault="00560FB6" w:rsidP="00560FB6">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ومن ثم، أدرك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المزيد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قادة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الأعمال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لديهم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القيام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بأكثر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مجرد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تعظيم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الأرباح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للمساهمين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والمديرين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التنفيذيين</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تقع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عاتقهم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lastRenderedPageBreak/>
        <w:t>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للقيام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أفضل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ليس</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فقط</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لشركاتهم،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ولكن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للناس</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والمجتمع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ككل</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D395D">
        <w:rPr>
          <w:rFonts w:ascii="Simplified Arabic" w:hAnsi="Simplified Arabic" w:cs="Simplified Arabic" w:hint="cs"/>
          <w:sz w:val="28"/>
          <w:szCs w:val="28"/>
          <w:rtl/>
        </w:rPr>
        <w:t>أدى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الإدراك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ظهور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تعتبر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مسؤولة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اجتماعيًا</w:t>
      </w:r>
      <w:r>
        <w:rPr>
          <w:rFonts w:ascii="Simplified Arabic" w:hAnsi="Simplified Arabic" w:cs="Simplified Arabic" w:hint="cs"/>
          <w:sz w:val="28"/>
          <w:szCs w:val="28"/>
          <w:rtl/>
        </w:rPr>
        <w:t xml:space="preserve"> بتطبيقها مبادئ المسؤولية الاجتماعية للشركات</w:t>
      </w:r>
      <w:r w:rsidRPr="002D395D">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2D395D">
        <w:rPr>
          <w:rFonts w:ascii="Simplified Arabic" w:hAnsi="Simplified Arabic" w:cs="Simplified Arabic" w:hint="cs"/>
          <w:sz w:val="28"/>
          <w:szCs w:val="28"/>
          <w:rtl/>
        </w:rPr>
        <w:t>(</w:t>
      </w:r>
      <w:proofErr w:type="spellStart"/>
      <w:r w:rsidRPr="002D395D">
        <w:rPr>
          <w:rFonts w:ascii="Simplified Arabic" w:hAnsi="Simplified Arabic" w:cs="Simplified Arabic"/>
          <w:sz w:val="28"/>
          <w:szCs w:val="28"/>
        </w:rPr>
        <w:t>Stobierski</w:t>
      </w:r>
      <w:proofErr w:type="spellEnd"/>
      <w:r w:rsidRPr="002D395D">
        <w:rPr>
          <w:rFonts w:ascii="Simplified Arabic" w:hAnsi="Simplified Arabic" w:cs="Simplified Arabic"/>
          <w:sz w:val="28"/>
          <w:szCs w:val="28"/>
        </w:rPr>
        <w:t>, 2021:12</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w:t>
      </w:r>
    </w:p>
    <w:p w:rsidR="00D10AAE" w:rsidRDefault="00560FB6" w:rsidP="00D10AAE">
      <w:pPr>
        <w:autoSpaceDE w:val="0"/>
        <w:autoSpaceDN w:val="0"/>
        <w:adjustRightInd w:val="0"/>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وفقًا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لــ</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sz w:val="28"/>
          <w:szCs w:val="28"/>
          <w:lang w:bidi="ar-EG"/>
        </w:rPr>
        <w:t>Göbbels</w:t>
      </w:r>
      <w:proofErr w:type="spellEnd"/>
      <w:r w:rsidRPr="002D395D">
        <w:rPr>
          <w:rFonts w:ascii="Simplified Arabic" w:hAnsi="Simplified Arabic" w:cs="Simplified Arabic"/>
          <w:sz w:val="28"/>
          <w:szCs w:val="28"/>
          <w:lang w:bidi="ar-EG"/>
        </w:rPr>
        <w:t>, 2002)</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تعتبر 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مصطلحًا قيمًا</w:t>
      </w:r>
      <w:r w:rsidRPr="002D395D">
        <w:rPr>
          <w:rFonts w:ascii="Simplified Arabic" w:hAnsi="Simplified Arabic" w:cs="Simplified Arabic"/>
          <w:sz w:val="28"/>
          <w:szCs w:val="28"/>
          <w:rtl/>
          <w:lang w:bidi="ar-EG"/>
        </w:rPr>
        <w:t>: "</w:t>
      </w:r>
      <w:r w:rsidRPr="002D395D">
        <w:rPr>
          <w:rFonts w:ascii="Simplified Arabic" w:hAnsi="Simplified Arabic" w:cs="Simplified Arabic" w:hint="cs"/>
          <w:sz w:val="28"/>
          <w:szCs w:val="28"/>
          <w:rtl/>
          <w:lang w:bidi="ar-EG"/>
        </w:rPr>
        <w:t>إنها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شيئًا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ليس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الشيء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نفسه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دائمًا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الأحيان،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يُنظر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الشافي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شأنه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فجوة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الفقر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والإقصاء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والتدهور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وتؤكد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جمعيات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أرباب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الطوعي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 تعتقد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وبعض</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الشراكات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القطاعين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سبيل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المثال،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الأحياء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المجاورة</w:t>
      </w:r>
      <w:r w:rsidR="00D10AAE">
        <w:rPr>
          <w:rFonts w:ascii="Simplified Arabic" w:hAnsi="Simplified Arabic" w:cs="Simplified Arabic"/>
          <w:sz w:val="28"/>
          <w:szCs w:val="28"/>
          <w:rtl/>
          <w:lang w:bidi="ar-EG"/>
        </w:rPr>
        <w:t xml:space="preserve">. </w:t>
      </w:r>
    </w:p>
    <w:p w:rsidR="00560FB6" w:rsidRPr="00EE2CDF" w:rsidRDefault="00560FB6" w:rsidP="00D10AAE">
      <w:pPr>
        <w:autoSpaceDE w:val="0"/>
        <w:autoSpaceDN w:val="0"/>
        <w:adjustRightInd w:val="0"/>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أدرك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التخصصات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الإدارية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تناسب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أغراضها،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الجودة،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والتسويق،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والاتصالات،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والتمويل،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الموارد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البشرية،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وإعداد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التقارير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ويقدم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كل</w:t>
      </w:r>
      <w:r>
        <w:rPr>
          <w:rFonts w:ascii="Simplified Arabic" w:hAnsi="Simplified Arabic" w:cs="Simplified Arabic" w:hint="cs"/>
          <w:sz w:val="28"/>
          <w:szCs w:val="28"/>
          <w:rtl/>
          <w:lang w:bidi="ar-EG"/>
        </w:rPr>
        <w:t xml:space="preserve"> من مسؤولي هذه الإدارات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وجهات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نظره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أوضاعهم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والتحديات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يواجهونها</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فإن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المفاهيم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والتعاريف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غالبًا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تكون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منحازة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اهتمامات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محددة (</w:t>
      </w:r>
      <w:proofErr w:type="spellStart"/>
      <w:r w:rsidRPr="002D395D">
        <w:rPr>
          <w:rFonts w:ascii="Simplified Arabic" w:hAnsi="Simplified Arabic" w:cs="Simplified Arabic"/>
          <w:sz w:val="28"/>
          <w:szCs w:val="28"/>
          <w:lang w:bidi="ar-EG"/>
        </w:rPr>
        <w:t>Marrewijk</w:t>
      </w:r>
      <w:proofErr w:type="spellEnd"/>
      <w:r w:rsidRPr="002D395D">
        <w:rPr>
          <w:rFonts w:ascii="Simplified Arabic" w:hAnsi="Simplified Arabic" w:cs="Simplified Arabic"/>
          <w:sz w:val="28"/>
          <w:szCs w:val="28"/>
          <w:lang w:bidi="ar-EG"/>
        </w:rPr>
        <w:t>, Marcel van, 2002:6</w:t>
      </w:r>
      <w:r w:rsidRPr="002D395D">
        <w:rPr>
          <w:rFonts w:ascii="Simplified Arabic" w:hAnsi="Simplified Arabic" w:cs="Simplified Arabic" w:hint="cs"/>
          <w:sz w:val="28"/>
          <w:szCs w:val="28"/>
          <w:rtl/>
          <w:lang w:bidi="ar-EG"/>
        </w:rPr>
        <w:t xml:space="preserve">).      </w:t>
      </w:r>
    </w:p>
    <w:p w:rsidR="00560FB6" w:rsidRPr="00EE2CDF" w:rsidRDefault="00560FB6"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وبالفعل، أصبحت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قضايا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نشاطًا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رئيسيًا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الكبيرة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وفقًا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لـ</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Dahlsrud,2008:22)</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هناك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يقل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37 </w:t>
      </w:r>
      <w:r w:rsidRPr="002D395D">
        <w:rPr>
          <w:rFonts w:ascii="Simplified Arabic" w:hAnsi="Simplified Arabic" w:cs="Simplified Arabic" w:hint="cs"/>
          <w:sz w:val="28"/>
          <w:szCs w:val="28"/>
          <w:rtl/>
          <w:lang w:bidi="ar-EG"/>
        </w:rPr>
        <w:t>تعريفًا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للشركات. وفي عام 2002، </w:t>
      </w:r>
      <w:r w:rsidRPr="00F149B0">
        <w:rPr>
          <w:rFonts w:ascii="Simplified Arabic" w:hAnsi="Simplified Arabic" w:cs="Simplified Arabic" w:hint="cs"/>
          <w:sz w:val="28"/>
          <w:szCs w:val="28"/>
          <w:rtl/>
          <w:lang w:bidi="ar-EG"/>
        </w:rPr>
        <w:t xml:space="preserve">خلصت المفوضية </w:t>
      </w:r>
      <w:r w:rsidRPr="00F149B0">
        <w:t>(</w:t>
      </w:r>
      <w:r w:rsidRPr="00F149B0">
        <w:rPr>
          <w:rFonts w:ascii="Simplified Arabic" w:hAnsi="Simplified Arabic" w:cs="Simplified Arabic"/>
          <w:sz w:val="28"/>
          <w:szCs w:val="28"/>
          <w:lang w:bidi="ar-EG"/>
        </w:rPr>
        <w:t>European Commission,2002)</w:t>
      </w:r>
      <w:r w:rsidRPr="00F149B0">
        <w:rPr>
          <w:rFonts w:ascii="Simplified Arabic" w:hAnsi="Simplified Arabic" w:cs="Simplified Arabic" w:hint="cs"/>
          <w:sz w:val="28"/>
          <w:szCs w:val="28"/>
          <w:rtl/>
          <w:lang w:bidi="ar-EG"/>
        </w:rPr>
        <w:t xml:space="preserve"> إل</w:t>
      </w:r>
      <w:r w:rsidRPr="00F149B0">
        <w:rPr>
          <w:rFonts w:ascii="Simplified Arabic" w:hAnsi="Simplified Arabic" w:cs="Simplified Arabic" w:hint="eastAsia"/>
          <w:sz w:val="28"/>
          <w:szCs w:val="28"/>
          <w:rtl/>
          <w:lang w:bidi="ar-EG"/>
        </w:rPr>
        <w:t>ى</w:t>
      </w:r>
      <w:r w:rsidRPr="00F149B0">
        <w:rPr>
          <w:rFonts w:ascii="Simplified Arabic" w:hAnsi="Simplified Arabic" w:cs="Simplified Arabic" w:hint="cs"/>
          <w:sz w:val="28"/>
          <w:szCs w:val="28"/>
          <w:rtl/>
          <w:lang w:bidi="ar-EG"/>
        </w:rPr>
        <w:t xml:space="preserve"> تعريف المسؤولية</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بموجبه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بدمج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الاهتمامات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عملياتها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تفاعلها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طوعي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وتتمثل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الوظيفة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الرئيسية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للمؤسسة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القيمة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إنتاج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السلع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والخدمات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يطلبها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وبالتالي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ربح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لأصحابها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ومساهميها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بالإضافة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رفاهية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مستمرة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لخلق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فرص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فإن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الضغوط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والسوقية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الجديدة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تؤدي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تدريجياً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تغيير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النشاط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 (</w:t>
      </w:r>
      <w:r w:rsidRPr="002D395D">
        <w:rPr>
          <w:rFonts w:ascii="Simplified Arabic" w:hAnsi="Simplified Arabic" w:cs="Simplified Arabic"/>
          <w:sz w:val="28"/>
          <w:szCs w:val="28"/>
          <w:lang w:bidi="ar-EG"/>
        </w:rPr>
        <w:t>European Commission,2002</w:t>
      </w:r>
      <w:r w:rsidRPr="002D395D">
        <w:rPr>
          <w:rFonts w:ascii="Simplified Arabic" w:hAnsi="Simplified Arabic" w:cs="Simplified Arabic" w:hint="cs"/>
          <w:sz w:val="28"/>
          <w:szCs w:val="28"/>
          <w:rtl/>
          <w:lang w:bidi="ar-EG"/>
        </w:rPr>
        <w:t>).</w:t>
      </w:r>
    </w:p>
    <w:p w:rsidR="00560FB6" w:rsidRPr="00EE2CDF" w:rsidRDefault="00560FB6"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وفي عام 2010، 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ISO 26000</w:t>
      </w:r>
      <w:r w:rsidRPr="002D395D">
        <w:rPr>
          <w:rFonts w:ascii="Simplified Arabic" w:hAnsi="Simplified Arabic" w:cs="Simplified Arabic" w:hint="cs"/>
          <w:sz w:val="28"/>
          <w:szCs w:val="28"/>
          <w:rtl/>
          <w:lang w:bidi="ar-EG"/>
        </w:rPr>
        <w:t>، 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قبل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للتوحيد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القياسي،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تحدد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المبادئ</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والإرشادات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تقدم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إرشادات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ومقترحات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طرق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التنفيذ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لأنواع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مختلفة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والنقابات،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إلخ</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لبدء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بطريقة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مسؤولة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الطريقة،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المتوقع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تتصرف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الحاصلة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الشهادة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أخلاقي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وشفاف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تساهم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رفاهية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وتتوافق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ISO 26000</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تعريف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المحدد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2001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قبل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الاتحاد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الأوروبي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السبب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تعتبر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جزءًا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استراتيجية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w:t>
      </w:r>
    </w:p>
    <w:p w:rsidR="00560FB6" w:rsidRPr="00F149B0" w:rsidRDefault="00560FB6" w:rsidP="00D10AAE">
      <w:pPr>
        <w:autoSpaceDE w:val="0"/>
        <w:autoSpaceDN w:val="0"/>
        <w:adjustRightInd w:val="0"/>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وبشكل عام، تشير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والقدرة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التنافسية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والابتكار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الاتحاد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الأوروبي</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واقتصاداته عامة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w:t>
      </w:r>
      <w:r>
        <w:rPr>
          <w:rFonts w:ascii="Simplified Arabic" w:hAnsi="Simplified Arabic" w:cs="Simplified Arabic" w:hint="cs"/>
          <w:sz w:val="28"/>
          <w:szCs w:val="28"/>
          <w:rtl/>
          <w:lang w:bidi="ar-EG"/>
        </w:rPr>
        <w:t xml:space="preserve"> أن 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فوائد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المخاطر،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وتوفير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التكاليف،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والوصول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رأس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والعلاقات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الموارد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البشرية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وتعزز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المفوضية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الأوروبية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الاتحاد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الأوروبي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وتشجع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بالإرشادات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والمبادئ</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F149B0">
        <w:rPr>
          <w:rFonts w:ascii="Simplified Arabic" w:hAnsi="Simplified Arabic" w:cs="Simplified Arabic"/>
          <w:sz w:val="28"/>
          <w:szCs w:val="28"/>
          <w:lang w:bidi="ar-EG"/>
        </w:rPr>
        <w:t>Commission,2002)</w:t>
      </w:r>
      <w:r w:rsidRPr="00F149B0">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و</w:t>
      </w:r>
      <w:r w:rsidRPr="002D395D">
        <w:rPr>
          <w:rFonts w:ascii="Simplified Arabic" w:hAnsi="Simplified Arabic" w:cs="Simplified Arabic" w:hint="cs"/>
          <w:sz w:val="28"/>
          <w:szCs w:val="28"/>
          <w:rtl/>
          <w:lang w:bidi="ar-EG"/>
        </w:rPr>
        <w:t>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سياسة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الاتحاد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الأوروبي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الصلة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أجندة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تهدف</w:t>
      </w:r>
      <w:r>
        <w:rPr>
          <w:rFonts w:ascii="Simplified Arabic" w:hAnsi="Simplified Arabic" w:cs="Simplified Arabic" w:hint="cs"/>
          <w:sz w:val="28"/>
          <w:szCs w:val="28"/>
          <w:rtl/>
          <w:lang w:bidi="ar-EG"/>
        </w:rPr>
        <w:t xml:space="preserve"> إلى:</w:t>
      </w:r>
      <w:r w:rsidRPr="002D395D">
        <w:rPr>
          <w:rFonts w:ascii="Simplified Arabic" w:hAnsi="Simplified Arabic" w:cs="Simplified Arabic"/>
          <w:sz w:val="28"/>
          <w:szCs w:val="28"/>
          <w:rtl/>
          <w:lang w:bidi="ar-EG"/>
        </w:rPr>
        <w:t xml:space="preserve"> </w:t>
      </w:r>
    </w:p>
    <w:p w:rsidR="00560FB6" w:rsidRPr="002D395D" w:rsidRDefault="00560FB6" w:rsidP="00AF692D">
      <w:pPr>
        <w:numPr>
          <w:ilvl w:val="0"/>
          <w:numId w:val="12"/>
        </w:num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وضوح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ونشر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الجيدة.</w:t>
      </w:r>
    </w:p>
    <w:p w:rsidR="00560FB6" w:rsidRPr="002D395D" w:rsidRDefault="00560FB6" w:rsidP="00AF692D">
      <w:pPr>
        <w:numPr>
          <w:ilvl w:val="0"/>
          <w:numId w:val="12"/>
        </w:num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تحسين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وتتبع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مستويات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الثقة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p>
    <w:p w:rsidR="00560FB6" w:rsidRPr="002D395D" w:rsidRDefault="00560FB6" w:rsidP="00AF692D">
      <w:pPr>
        <w:numPr>
          <w:ilvl w:val="0"/>
          <w:numId w:val="12"/>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تحسين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التنظيم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الذاتي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والتنظيم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المشترك.</w:t>
      </w:r>
    </w:p>
    <w:p w:rsidR="00560FB6" w:rsidRPr="002D395D" w:rsidRDefault="00560FB6" w:rsidP="00AF692D">
      <w:pPr>
        <w:numPr>
          <w:ilvl w:val="0"/>
          <w:numId w:val="6"/>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مكافآت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السوق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p>
    <w:p w:rsidR="00560FB6" w:rsidRPr="002D395D" w:rsidRDefault="00560FB6" w:rsidP="00AF692D">
      <w:pPr>
        <w:numPr>
          <w:ilvl w:val="0"/>
          <w:numId w:val="6"/>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تحسين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إفصاح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المعلومات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والبيئية.</w:t>
      </w:r>
    </w:p>
    <w:p w:rsidR="00560FB6" w:rsidRPr="002D395D" w:rsidRDefault="00560FB6" w:rsidP="00AF692D">
      <w:pPr>
        <w:numPr>
          <w:ilvl w:val="0"/>
          <w:numId w:val="6"/>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زيادة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التعليم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والتدريب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والبحث.</w:t>
      </w:r>
    </w:p>
    <w:p w:rsidR="00560FB6" w:rsidRDefault="00560FB6" w:rsidP="00AF692D">
      <w:pPr>
        <w:numPr>
          <w:ilvl w:val="0"/>
          <w:numId w:val="6"/>
        </w:numPr>
        <w:spacing w:after="0" w:line="240" w:lineRule="auto"/>
        <w:contextualSpacing/>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lastRenderedPageBreak/>
        <w:t>التأكيد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الوطنية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الوطنية.</w:t>
      </w:r>
    </w:p>
    <w:p w:rsidR="00560FB6" w:rsidRPr="00EE2CDF" w:rsidRDefault="00560FB6" w:rsidP="00AF692D">
      <w:pPr>
        <w:numPr>
          <w:ilvl w:val="0"/>
          <w:numId w:val="6"/>
        </w:numPr>
        <w:spacing w:after="0" w:line="240" w:lineRule="auto"/>
        <w:contextualSpacing/>
        <w:jc w:val="both"/>
        <w:rPr>
          <w:rFonts w:ascii="Simplified Arabic" w:hAnsi="Simplified Arabic" w:cs="Simplified Arabic"/>
          <w:sz w:val="28"/>
          <w:szCs w:val="28"/>
          <w:rtl/>
          <w:lang w:bidi="ar-EG"/>
        </w:rPr>
      </w:pPr>
      <w:r w:rsidRPr="00F149B0">
        <w:rPr>
          <w:rFonts w:ascii="Simplified Arabic" w:hAnsi="Simplified Arabic" w:cs="Simplified Arabic" w:hint="cs"/>
          <w:sz w:val="28"/>
          <w:szCs w:val="28"/>
          <w:rtl/>
          <w:lang w:bidi="ar-EG"/>
        </w:rPr>
        <w:t>مواءمة</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أفضل</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للنهج</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الأوروبية</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والعالمية</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تجاه</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المسؤولية</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الاجتماعية</w:t>
      </w:r>
      <w:r w:rsidRPr="00F149B0">
        <w:rPr>
          <w:rFonts w:ascii="Simplified Arabic" w:hAnsi="Simplified Arabic" w:cs="Simplified Arabic"/>
          <w:sz w:val="28"/>
          <w:szCs w:val="28"/>
          <w:rtl/>
          <w:lang w:bidi="ar-EG"/>
        </w:rPr>
        <w:t xml:space="preserve"> </w:t>
      </w:r>
      <w:r w:rsidRPr="00F149B0">
        <w:rPr>
          <w:rFonts w:ascii="Simplified Arabic" w:hAnsi="Simplified Arabic" w:cs="Simplified Arabic" w:hint="cs"/>
          <w:sz w:val="28"/>
          <w:szCs w:val="28"/>
          <w:rtl/>
          <w:lang w:bidi="ar-EG"/>
        </w:rPr>
        <w:t>للشركات</w:t>
      </w:r>
      <w:r w:rsidRPr="00F149B0">
        <w:rPr>
          <w:rFonts w:ascii="Simplified Arabic" w:hAnsi="Simplified Arabic" w:cs="Simplified Arabic"/>
          <w:sz w:val="28"/>
          <w:szCs w:val="28"/>
          <w:rtl/>
          <w:lang w:bidi="ar-EG"/>
        </w:rPr>
        <w:t>.</w:t>
      </w:r>
      <w:r w:rsidRPr="00F149B0">
        <w:rPr>
          <w:rFonts w:ascii="Simplified Arabic" w:hAnsi="Simplified Arabic" w:cs="Simplified Arabic" w:hint="cs"/>
          <w:sz w:val="28"/>
          <w:szCs w:val="28"/>
          <w:rtl/>
          <w:lang w:bidi="ar-EG"/>
        </w:rPr>
        <w:t xml:space="preserve"> </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كانت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ومساهمتها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جدول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اللائق،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تزال،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جزءًا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جهود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التقدم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وتعد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إحدى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اليوم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تؤكد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مبادئها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وقيمها،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سواء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عملياتها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الداخلية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تفاعلها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الجهات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الفاعلة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تعكس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متزايد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المبادئ</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بها،</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بالنسبة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التأكيد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الطبيعة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الطوعية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الفترة</w:t>
      </w:r>
      <w:r w:rsidRPr="002D395D">
        <w:rPr>
          <w:rFonts w:ascii="Simplified Arabic" w:hAnsi="Simplified Arabic" w:cs="Simplified Arabic"/>
          <w:sz w:val="28"/>
          <w:szCs w:val="28"/>
          <w:rtl/>
          <w:lang w:bidi="ar-EG"/>
        </w:rPr>
        <w:t xml:space="preserve"> 2006-2007</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نفذت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 xml:space="preserve">InFocus) </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تسعى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قيادة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المبادئ</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المنصوص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إعلان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متعددة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الجنسيات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كأساس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لسياسة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وممارسة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وتبني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المبادرة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وتكمله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يتعلق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بحكومات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الأعضاء،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ووضع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وتنفيذها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والإشراف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الحوار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ومساعدة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البلدان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hint="cs"/>
          <w:rtl/>
        </w:rPr>
        <w:t xml:space="preserve"> </w:t>
      </w:r>
      <w:r w:rsidRPr="002D395D">
        <w:rPr>
          <w:rFonts w:ascii="Simplified Arabic" w:hAnsi="Simplified Arabic" w:cs="Simplified Arabic" w:hint="cs"/>
          <w:sz w:val="28"/>
          <w:szCs w:val="28"/>
          <w:rtl/>
          <w:lang w:bidi="ar-EG"/>
        </w:rPr>
        <w:t>دعم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InFocus</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وسعت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إعلام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المتنوعة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تفعيل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إعلان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متعددة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الجنسيات</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تبني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خلال </w:t>
      </w:r>
      <w:r w:rsidRPr="002D395D">
        <w:rPr>
          <w:rFonts w:ascii="Simplified Arabic" w:hAnsi="Simplified Arabic" w:cs="Simplified Arabic"/>
          <w:sz w:val="28"/>
          <w:szCs w:val="28"/>
          <w:lang w:bidi="ar-EG"/>
        </w:rPr>
        <w:t>ILO,2013:23)</w:t>
      </w:r>
      <w:r w:rsidRPr="002D395D">
        <w:rPr>
          <w:rFonts w:ascii="Simplified Arabic" w:hAnsi="Simplified Arabic" w:cs="Simplified Arabic"/>
          <w:sz w:val="28"/>
          <w:szCs w:val="28"/>
          <w:rtl/>
          <w:lang w:bidi="ar-EG"/>
        </w:rPr>
        <w:t>):</w:t>
      </w:r>
    </w:p>
    <w:p w:rsidR="00560FB6" w:rsidRPr="002D395D" w:rsidRDefault="00560FB6" w:rsidP="00AF692D">
      <w:pPr>
        <w:numPr>
          <w:ilvl w:val="0"/>
          <w:numId w:val="7"/>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تطوير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المعرفة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الجوانب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المختلفة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p>
    <w:p w:rsidR="00560FB6" w:rsidRPr="002D395D" w:rsidRDefault="00560FB6" w:rsidP="00AF692D">
      <w:pPr>
        <w:numPr>
          <w:ilvl w:val="0"/>
          <w:numId w:val="7"/>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تسهيل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الحوار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لتوضيح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القضايا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وتبادل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الآراء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p>
    <w:p w:rsidR="00560FB6" w:rsidRPr="002D395D" w:rsidRDefault="00560FB6" w:rsidP="00AF692D">
      <w:pPr>
        <w:numPr>
          <w:ilvl w:val="0"/>
          <w:numId w:val="7"/>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تطوير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وتوفير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التدريب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لدعم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الهيئات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المكونة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والجهات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الفاعلة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أجل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تفعيل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إعلان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متعددة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الجنسيات.</w:t>
      </w:r>
    </w:p>
    <w:p w:rsidR="00560FB6" w:rsidRPr="002D395D" w:rsidRDefault="00560FB6" w:rsidP="00AF692D">
      <w:pPr>
        <w:numPr>
          <w:ilvl w:val="0"/>
          <w:numId w:val="7"/>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lastRenderedPageBreak/>
        <w:t>تطوير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نماذج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كيفية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ضمن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هيكل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سلسلة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التوريد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بإنفاذ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إعلان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متعددة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الجنسيات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بلد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بها.</w:t>
      </w:r>
    </w:p>
    <w:p w:rsidR="00560FB6" w:rsidRPr="002D395D" w:rsidRDefault="00560FB6" w:rsidP="00AF692D">
      <w:pPr>
        <w:numPr>
          <w:ilvl w:val="0"/>
          <w:numId w:val="7"/>
        </w:numPr>
        <w:spacing w:after="0" w:line="240"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جمع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المعلومات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ونشرها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تحديث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قاعدة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بيانات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والمبادرات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ونشر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أوراق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ودراسات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الحالة،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ودعم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الهيئات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المكونة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p>
    <w:p w:rsidR="00560FB6" w:rsidRPr="002D395D" w:rsidRDefault="00560FB6" w:rsidP="00AF692D">
      <w:pPr>
        <w:numPr>
          <w:ilvl w:val="0"/>
          <w:numId w:val="7"/>
        </w:numPr>
        <w:spacing w:after="0" w:line="240" w:lineRule="auto"/>
        <w:contextualSpacing/>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بناء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الحوار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والمشاركة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المبادرات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المتعلقة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p>
    <w:p w:rsidR="00560FB6" w:rsidRPr="002D395D" w:rsidRDefault="00560FB6" w:rsidP="00560FB6">
      <w:pPr>
        <w:spacing w:after="0" w:line="240" w:lineRule="auto"/>
        <w:ind w:firstLine="36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وتعرف </w:t>
      </w:r>
      <w:r w:rsidRPr="003170FA">
        <w:rPr>
          <w:rFonts w:ascii="Simplified Arabic" w:hAnsi="Simplified Arabic" w:cs="Simplified Arabic" w:hint="cs"/>
          <w:sz w:val="28"/>
          <w:szCs w:val="28"/>
          <w:rtl/>
          <w:lang w:bidi="ar-EG"/>
        </w:rPr>
        <w:t>منظمة الأمم المتحدة للتنمية الصناعية</w:t>
      </w:r>
      <w:r w:rsidRPr="003170FA">
        <w:rPr>
          <w:lang w:bidi="ar-EG"/>
        </w:rPr>
        <w:t xml:space="preserve"> </w:t>
      </w:r>
      <w:r w:rsidRPr="003170FA">
        <w:rPr>
          <w:rFonts w:ascii="Simplified Arabic" w:hAnsi="Simplified Arabic" w:cs="Simplified Arabic"/>
          <w:sz w:val="28"/>
          <w:szCs w:val="28"/>
          <w:lang w:bidi="ar-EG"/>
        </w:rPr>
        <w:t xml:space="preserve">(UNID) </w:t>
      </w:r>
      <w:r w:rsidRPr="002D395D">
        <w:rPr>
          <w:rFonts w:ascii="Simplified Arabic" w:hAnsi="Simplified Arabic" w:cs="Simplified Arabic" w:hint="cs"/>
          <w:sz w:val="28"/>
          <w:szCs w:val="28"/>
          <w:rtl/>
          <w:lang w:bidi="ar-EG"/>
        </w:rPr>
        <w:t>المسؤولي</w:t>
      </w:r>
      <w:r w:rsidRPr="002D395D">
        <w:rPr>
          <w:rFonts w:ascii="Simplified Arabic" w:hAnsi="Simplified Arabic" w:cs="Simplified Arabic" w:hint="eastAsia"/>
          <w:sz w:val="28"/>
          <w:szCs w:val="28"/>
          <w:rtl/>
          <w:lang w:bidi="ar-EG"/>
        </w:rPr>
        <w:t>ة</w:t>
      </w:r>
      <w:r w:rsidRPr="002D395D">
        <w:rPr>
          <w:rFonts w:ascii="Simplified Arabic" w:hAnsi="Simplified Arabic" w:cs="Simplified Arabic" w:hint="cs"/>
          <w:sz w:val="28"/>
          <w:szCs w:val="28"/>
          <w:rtl/>
          <w:lang w:bidi="ar-EG"/>
        </w:rPr>
        <w:t xml:space="preserve"> الاجتماعية، كمفهوم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إداري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حيث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بدمج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الاهتمامات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عملياتها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والتفاعلات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تُفهم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عمومًا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الطريقة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توازنًا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الضرورات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تتناول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نفس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الوقت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توقعات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المساهمين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وبهذا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المعنى،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التمييز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تكون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استراتيجيًا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والجمعيات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الخيرية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الرعاية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الخيري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الرغم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الأخيرة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تقدم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مساهمة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الفقر،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فإنها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ستعزز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سمعة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وتقوي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علامتها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يتجاوز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بوضوح</w:t>
      </w:r>
      <w:r w:rsidRPr="002D395D">
        <w:rPr>
          <w:rFonts w:ascii="Simplified Arabic" w:hAnsi="Simplified Arabic" w:cs="Simplified Arabic"/>
          <w:sz w:val="28"/>
          <w:szCs w:val="28"/>
          <w:rtl/>
          <w:lang w:bidi="ar-EG"/>
        </w:rPr>
        <w:t>.</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كما 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اعتماد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SDGs</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25 </w:t>
      </w:r>
      <w:r w:rsidRPr="002D395D">
        <w:rPr>
          <w:rFonts w:ascii="Simplified Arabic" w:hAnsi="Simplified Arabic" w:cs="Simplified Arabic" w:hint="cs"/>
          <w:sz w:val="28"/>
          <w:szCs w:val="28"/>
          <w:rtl/>
          <w:lang w:bidi="ar-EG"/>
        </w:rPr>
        <w:t>سبتمبر</w:t>
      </w:r>
      <w:r w:rsidRPr="002D395D">
        <w:rPr>
          <w:rFonts w:ascii="Simplified Arabic" w:hAnsi="Simplified Arabic" w:cs="Simplified Arabic"/>
          <w:sz w:val="28"/>
          <w:szCs w:val="28"/>
          <w:rtl/>
          <w:lang w:bidi="ar-EG"/>
        </w:rPr>
        <w:t xml:space="preserve"> 2015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قبل</w:t>
      </w:r>
      <w:r w:rsidRPr="002D395D">
        <w:rPr>
          <w:rFonts w:ascii="Simplified Arabic" w:hAnsi="Simplified Arabic" w:cs="Simplified Arabic"/>
          <w:sz w:val="28"/>
          <w:szCs w:val="28"/>
          <w:rtl/>
          <w:lang w:bidi="ar-EG"/>
        </w:rPr>
        <w:t xml:space="preserve"> 193 </w:t>
      </w:r>
      <w:r w:rsidRPr="002D395D">
        <w:rPr>
          <w:rFonts w:ascii="Simplified Arabic" w:hAnsi="Simplified Arabic" w:cs="Simplified Arabic" w:hint="cs"/>
          <w:sz w:val="28"/>
          <w:szCs w:val="28"/>
          <w:rtl/>
          <w:lang w:bidi="ar-EG"/>
        </w:rPr>
        <w:t>دولة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كمتابعة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الإنمائية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للألفية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تركز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القضاء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الفقر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وحماية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وضمان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الرخاء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كجزء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أجندة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جديدة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المقرر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مجموعه</w:t>
      </w:r>
      <w:r w:rsidRPr="002D395D">
        <w:rPr>
          <w:rFonts w:ascii="Simplified Arabic" w:hAnsi="Simplified Arabic" w:cs="Simplified Arabic"/>
          <w:sz w:val="28"/>
          <w:szCs w:val="28"/>
          <w:rtl/>
          <w:lang w:bidi="ar-EG"/>
        </w:rPr>
        <w:t xml:space="preserve"> 17 </w:t>
      </w:r>
      <w:r w:rsidRPr="002D395D">
        <w:rPr>
          <w:rFonts w:ascii="Simplified Arabic" w:hAnsi="Simplified Arabic" w:cs="Simplified Arabic" w:hint="cs"/>
          <w:sz w:val="28"/>
          <w:szCs w:val="28"/>
          <w:rtl/>
          <w:lang w:bidi="ar-EG"/>
        </w:rPr>
        <w:t>هدفًا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و169</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غاية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بحلول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2030 </w:t>
      </w:r>
      <w:r w:rsidRPr="002D395D">
        <w:rPr>
          <w:rFonts w:ascii="Simplified Arabic" w:hAnsi="Simplified Arabic" w:cs="Simplified Arabic" w:hint="cs"/>
          <w:sz w:val="28"/>
          <w:szCs w:val="28"/>
          <w:rtl/>
          <w:lang w:bidi="ar-EG"/>
        </w:rPr>
        <w:t>وتحقيق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نفس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الدعوات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لبذل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جهد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المدني</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وتعيد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صياغة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مناقشة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تطوير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وتقديم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حلول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ستكتشف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فرصًا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جديدة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للنمو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وتقلل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ملفات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المخاطر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بها</w:t>
      </w:r>
      <w:r w:rsidRPr="002D395D">
        <w:rPr>
          <w:rFonts w:ascii="Simplified Arabic" w:hAnsi="Simplified Arabic" w:cs="Simplified Arabic"/>
          <w:sz w:val="28"/>
          <w:szCs w:val="28"/>
          <w:rtl/>
          <w:lang w:bidi="ar-EG"/>
        </w:rPr>
        <w:t xml:space="preserve">. </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وبالنظر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وجهة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سياحية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تعتمد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صحية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واقتصاد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مستقر،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فإن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كبير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ضمان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الظروف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الثلاثة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وتهدف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الربح،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والاهتمام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وإحداث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إيجابي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وغالبًا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برامج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استخدام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كإطار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شامل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لتحقيق أهداف 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 (</w:t>
      </w:r>
      <w:r w:rsidRPr="002D395D">
        <w:rPr>
          <w:rFonts w:ascii="Simplified Arabic" w:hAnsi="Simplified Arabic" w:cs="Simplified Arabic"/>
          <w:sz w:val="28"/>
          <w:szCs w:val="28"/>
          <w:lang w:bidi="ar-EG"/>
        </w:rPr>
        <w:t>UNDP, 2015:9</w:t>
      </w:r>
      <w:r w:rsidRPr="002D395D">
        <w:rPr>
          <w:rFonts w:ascii="Simplified Arabic" w:hAnsi="Simplified Arabic" w:cs="Simplified Arabic" w:hint="cs"/>
          <w:sz w:val="28"/>
          <w:szCs w:val="28"/>
          <w:rtl/>
          <w:lang w:bidi="ar-EG"/>
        </w:rPr>
        <w:t>).</w:t>
      </w:r>
    </w:p>
    <w:p w:rsidR="00560FB6" w:rsidRPr="002D395D" w:rsidRDefault="00560FB6" w:rsidP="00D3666D">
      <w:pPr>
        <w:spacing w:after="0" w:line="240" w:lineRule="auto"/>
        <w:ind w:firstLine="720"/>
        <w:contextualSpacing/>
        <w:jc w:val="both"/>
        <w:rPr>
          <w:rFonts w:ascii="Simplified Arabic" w:hAnsi="Simplified Arabic" w:cs="Simplified Arabic"/>
          <w:b/>
          <w:bCs/>
          <w:sz w:val="28"/>
          <w:szCs w:val="28"/>
          <w:rtl/>
          <w:lang w:bidi="ar-EG"/>
        </w:rPr>
      </w:pPr>
      <w:r w:rsidRPr="003170FA">
        <w:rPr>
          <w:rFonts w:ascii="Simplified Arabic" w:hAnsi="Simplified Arabic" w:cs="Simplified Arabic" w:hint="cs"/>
          <w:sz w:val="28"/>
          <w:szCs w:val="28"/>
          <w:rtl/>
          <w:lang w:bidi="ar-EG"/>
        </w:rPr>
        <w:t xml:space="preserve">وتعرف المنظمة الدولية من أجل التنمية المستدامة </w:t>
      </w:r>
      <w:proofErr w:type="spellStart"/>
      <w:r w:rsidRPr="003170FA">
        <w:rPr>
          <w:rFonts w:ascii="Simplified Arabic" w:hAnsi="Simplified Arabic" w:cs="Simplified Arabic"/>
          <w:sz w:val="28"/>
          <w:szCs w:val="28"/>
          <w:lang w:bidi="ar-EG"/>
        </w:rPr>
        <w:t>Hohnen</w:t>
      </w:r>
      <w:proofErr w:type="spellEnd"/>
      <w:r w:rsidRPr="003170FA">
        <w:rPr>
          <w:rFonts w:ascii="Simplified Arabic" w:hAnsi="Simplified Arabic" w:cs="Simplified Arabic"/>
          <w:sz w:val="28"/>
          <w:szCs w:val="28"/>
          <w:lang w:bidi="ar-EG"/>
        </w:rPr>
        <w:t>, Paul and Potts, Jason, (2017:13)</w:t>
      </w:r>
      <w:r w:rsidRPr="003170FA">
        <w:rPr>
          <w:rFonts w:ascii="Simplified Arabic" w:hAnsi="Simplified Arabic" w:cs="Simplified Arabic" w:hint="cs"/>
          <w:sz w:val="28"/>
          <w:szCs w:val="28"/>
          <w:rtl/>
          <w:lang w:bidi="ar-EG"/>
        </w:rPr>
        <w:t>، ال</w:t>
      </w:r>
      <w:r w:rsidRPr="002D395D">
        <w:rPr>
          <w:rFonts w:ascii="Simplified Arabic" w:hAnsi="Simplified Arabic" w:cs="Simplified Arabic" w:hint="cs"/>
          <w:sz w:val="28"/>
          <w:szCs w:val="28"/>
          <w:rtl/>
          <w:lang w:bidi="ar-EG"/>
        </w:rPr>
        <w:t>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 على أنها 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آثار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قراراتها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وأنشطتها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شفاف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وأخلاقي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ورفاهية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يأخذ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الاعتبار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توقعات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القانون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المعمول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قواعد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ومتكامل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أنحاء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المنظمة</w:t>
      </w:r>
      <w:r w:rsidRPr="002D395D">
        <w:rPr>
          <w:rFonts w:ascii="Simplified Arabic" w:hAnsi="Simplified Arabic" w:cs="Simplified Arabic"/>
          <w:sz w:val="28"/>
          <w:szCs w:val="28"/>
          <w:rtl/>
          <w:lang w:bidi="ar-EG"/>
        </w:rPr>
        <w:t>.</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ويصف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w:t>
      </w:r>
      <w:proofErr w:type="spellStart"/>
      <w:r w:rsidRPr="002D395D">
        <w:rPr>
          <w:rFonts w:ascii="Simplified Arabic" w:hAnsi="Simplified Arabic" w:cs="Simplified Arabic"/>
          <w:sz w:val="28"/>
          <w:szCs w:val="28"/>
          <w:lang w:bidi="ar-EG"/>
        </w:rPr>
        <w:t>Rahman</w:t>
      </w:r>
      <w:proofErr w:type="spellEnd"/>
      <w:r w:rsidRPr="002D395D">
        <w:rPr>
          <w:rFonts w:ascii="Simplified Arabic" w:hAnsi="Simplified Arabic" w:cs="Simplified Arabic"/>
          <w:sz w:val="28"/>
          <w:szCs w:val="28"/>
          <w:lang w:bidi="ar-EG"/>
        </w:rPr>
        <w:t xml:space="preserve"> and</w:t>
      </w:r>
      <w:r w:rsidRPr="002D395D">
        <w:t xml:space="preserve"> </w:t>
      </w:r>
      <w:r w:rsidRPr="002D395D">
        <w:rPr>
          <w:rFonts w:ascii="Simplified Arabic" w:hAnsi="Simplified Arabic" w:cs="Simplified Arabic"/>
          <w:sz w:val="28"/>
          <w:szCs w:val="28"/>
          <w:lang w:bidi="ar-EG"/>
        </w:rPr>
        <w:t>Islam, 2019:8</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بنغلاديش على أنها علاقة تكاملية بين البنوك والشركات، حيث تنفذ البنوك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أفكار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للبلاد،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التأكيد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زيادة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مناورة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يتماشى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الشاملة</w:t>
      </w:r>
      <w:r w:rsidRPr="002D395D">
        <w:rPr>
          <w:rFonts w:ascii="Simplified Arabic" w:hAnsi="Simplified Arabic" w:cs="Simplified Arabic"/>
          <w:sz w:val="28"/>
          <w:szCs w:val="28"/>
          <w:rtl/>
          <w:lang w:bidi="ar-EG"/>
        </w:rPr>
        <w:t>.</w:t>
      </w:r>
    </w:p>
    <w:p w:rsidR="00560FB6" w:rsidRPr="002D395D" w:rsidRDefault="00560FB6" w:rsidP="00560FB6">
      <w:pPr>
        <w:spacing w:after="0" w:line="240" w:lineRule="auto"/>
        <w:ind w:firstLine="36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وتتضح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مساهمة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الدراسة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أجراها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Vikash.2017</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مراجعته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لمساهمة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Target Company</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سلطت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الضوء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كيفية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بمواءمة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تجاه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الأشخاص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w:t>
      </w:r>
      <w:r>
        <w:rPr>
          <w:rFonts w:ascii="Simplified Arabic" w:hAnsi="Simplified Arabic" w:cs="Simplified Arabic" w:hint="cs"/>
          <w:sz w:val="28"/>
          <w:szCs w:val="28"/>
          <w:rtl/>
          <w:lang w:bidi="ar-EG"/>
        </w:rPr>
        <w:t>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والفريق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والمنتج. وقد وجدت</w:t>
      </w:r>
      <w:r>
        <w:rPr>
          <w:rFonts w:ascii="Simplified Arabic" w:hAnsi="Simplified Arabic" w:cs="Simplified Arabic" w:hint="cs"/>
          <w:sz w:val="28"/>
          <w:szCs w:val="28"/>
          <w:rtl/>
          <w:lang w:bidi="ar-EG"/>
        </w:rPr>
        <w:t xml:space="preserve"> دراسة </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lastRenderedPageBreak/>
        <w:t>(</w:t>
      </w:r>
      <w:proofErr w:type="spellStart"/>
      <w:r w:rsidRPr="002D395D">
        <w:rPr>
          <w:rFonts w:ascii="Simplified Arabic" w:hAnsi="Simplified Arabic" w:cs="Simplified Arabic"/>
          <w:sz w:val="28"/>
          <w:szCs w:val="28"/>
          <w:lang w:bidi="ar-EG"/>
        </w:rPr>
        <w:t>BoXia</w:t>
      </w:r>
      <w:proofErr w:type="spellEnd"/>
      <w:r w:rsidRPr="002D395D">
        <w:rPr>
          <w:rFonts w:ascii="Simplified Arabic" w:hAnsi="Simplified Arabic" w:cs="Simplified Arabic"/>
          <w:sz w:val="28"/>
          <w:szCs w:val="28"/>
          <w:lang w:bidi="ar-EG"/>
        </w:rPr>
        <w:t xml:space="preserve">, </w:t>
      </w:r>
      <w:proofErr w:type="spellStart"/>
      <w:r w:rsidRPr="002D395D">
        <w:rPr>
          <w:rFonts w:ascii="Simplified Arabic" w:hAnsi="Simplified Arabic" w:cs="Simplified Arabic"/>
          <w:sz w:val="28"/>
          <w:szCs w:val="28"/>
          <w:lang w:bidi="ar-EG"/>
        </w:rPr>
        <w:t>Olanipekun</w:t>
      </w:r>
      <w:proofErr w:type="spellEnd"/>
      <w:r w:rsidRPr="002D395D">
        <w:rPr>
          <w:rFonts w:ascii="Simplified Arabic" w:hAnsi="Simplified Arabic" w:cs="Simplified Arabic"/>
          <w:sz w:val="28"/>
          <w:szCs w:val="28"/>
          <w:lang w:bidi="ar-EG"/>
        </w:rPr>
        <w:t xml:space="preserve">, Chen, </w:t>
      </w:r>
      <w:proofErr w:type="spellStart"/>
      <w:r w:rsidRPr="002D395D">
        <w:rPr>
          <w:rFonts w:ascii="Simplified Arabic" w:hAnsi="Simplified Arabic" w:cs="Simplified Arabic"/>
          <w:sz w:val="28"/>
          <w:szCs w:val="28"/>
          <w:lang w:bidi="ar-EG"/>
        </w:rPr>
        <w:t>Xie</w:t>
      </w:r>
      <w:proofErr w:type="spellEnd"/>
      <w:r w:rsidRPr="002D395D">
        <w:rPr>
          <w:rFonts w:ascii="Simplified Arabic" w:hAnsi="Simplified Arabic" w:cs="Simplified Arabic"/>
          <w:sz w:val="28"/>
          <w:szCs w:val="28"/>
          <w:lang w:bidi="ar-EG"/>
        </w:rPr>
        <w:t>, &amp; Liu,2018:34</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الوسيلة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المناسبة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لمعالجة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قضايا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w:t>
      </w:r>
    </w:p>
    <w:p w:rsidR="00560FB6" w:rsidRPr="002D395D" w:rsidRDefault="00560FB6" w:rsidP="00560FB6">
      <w:pPr>
        <w:pStyle w:val="NoSpacing"/>
        <w:contextualSpacing/>
        <w:rPr>
          <w:rtl/>
          <w:lang w:bidi="ar-EG"/>
        </w:rPr>
      </w:pPr>
    </w:p>
    <w:p w:rsidR="00560FB6" w:rsidRPr="00A7210C" w:rsidRDefault="00560FB6" w:rsidP="00560FB6">
      <w:pPr>
        <w:spacing w:after="0" w:line="240" w:lineRule="auto"/>
        <w:contextualSpacing/>
        <w:jc w:val="center"/>
        <w:rPr>
          <w:rFonts w:ascii="Simplified Arabic" w:hAnsi="Simplified Arabic" w:cs="Simplified Arabic"/>
          <w:b/>
          <w:bCs/>
          <w:sz w:val="28"/>
          <w:szCs w:val="28"/>
          <w:rtl/>
          <w:lang w:bidi="ar-EG"/>
        </w:rPr>
      </w:pPr>
      <w:r w:rsidRPr="00A7210C">
        <w:rPr>
          <w:rFonts w:ascii="Simplified Arabic" w:hAnsi="Simplified Arabic" w:cs="Simplified Arabic" w:hint="cs"/>
          <w:b/>
          <w:bCs/>
          <w:sz w:val="28"/>
          <w:szCs w:val="28"/>
          <w:rtl/>
          <w:lang w:bidi="ar-EG"/>
        </w:rPr>
        <w:t xml:space="preserve"> جدول رقم (1-1) أبرز التعريفات المختلفة</w:t>
      </w:r>
      <w:r w:rsidRPr="00A7210C">
        <w:rPr>
          <w:rFonts w:ascii="Simplified Arabic" w:hAnsi="Simplified Arabic" w:cs="Simplified Arabic"/>
          <w:b/>
          <w:bCs/>
          <w:sz w:val="28"/>
          <w:szCs w:val="28"/>
          <w:rtl/>
          <w:lang w:bidi="ar-EG"/>
        </w:rPr>
        <w:t xml:space="preserve"> </w:t>
      </w:r>
      <w:r w:rsidRPr="00A7210C">
        <w:rPr>
          <w:rFonts w:ascii="Simplified Arabic" w:hAnsi="Simplified Arabic" w:cs="Simplified Arabic" w:hint="cs"/>
          <w:b/>
          <w:bCs/>
          <w:sz w:val="28"/>
          <w:szCs w:val="28"/>
          <w:rtl/>
          <w:lang w:bidi="ar-EG"/>
        </w:rPr>
        <w:t>للمسؤولية</w:t>
      </w:r>
      <w:r w:rsidRPr="00A7210C">
        <w:rPr>
          <w:rFonts w:ascii="Simplified Arabic" w:hAnsi="Simplified Arabic" w:cs="Simplified Arabic"/>
          <w:b/>
          <w:bCs/>
          <w:sz w:val="28"/>
          <w:szCs w:val="28"/>
          <w:rtl/>
          <w:lang w:bidi="ar-EG"/>
        </w:rPr>
        <w:t xml:space="preserve"> </w:t>
      </w:r>
      <w:r w:rsidRPr="00A7210C">
        <w:rPr>
          <w:rFonts w:ascii="Simplified Arabic" w:hAnsi="Simplified Arabic" w:cs="Simplified Arabic" w:hint="cs"/>
          <w:b/>
          <w:bCs/>
          <w:sz w:val="28"/>
          <w:szCs w:val="28"/>
          <w:rtl/>
          <w:lang w:bidi="ar-EG"/>
        </w:rPr>
        <w:t>الاجتماعية</w:t>
      </w:r>
      <w:r w:rsidRPr="00A7210C">
        <w:rPr>
          <w:rStyle w:val="FootnoteReference"/>
          <w:rFonts w:ascii="Simplified Arabic" w:hAnsi="Simplified Arabic" w:cs="Simplified Arabic"/>
          <w:b/>
          <w:bCs/>
          <w:sz w:val="28"/>
          <w:szCs w:val="28"/>
          <w:rtl/>
          <w:lang w:bidi="ar-EG"/>
        </w:rPr>
        <w:footnoteReference w:id="2"/>
      </w:r>
    </w:p>
    <w:tbl>
      <w:tblPr>
        <w:tblStyle w:val="LightGrid-Accent52"/>
        <w:bidiVisual/>
        <w:tblW w:w="7887"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863"/>
        <w:gridCol w:w="6024"/>
      </w:tblGrid>
      <w:tr w:rsidR="00560FB6" w:rsidRPr="00D3666D" w:rsidTr="00D3666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63" w:type="dxa"/>
            <w:tcBorders>
              <w:top w:val="single" w:sz="18" w:space="0" w:color="auto"/>
              <w:left w:val="none" w:sz="0" w:space="0" w:color="auto"/>
              <w:bottom w:val="single" w:sz="18" w:space="0" w:color="auto"/>
              <w:right w:val="none" w:sz="0" w:space="0" w:color="auto"/>
            </w:tcBorders>
            <w:shd w:val="clear" w:color="auto" w:fill="DEEAF6" w:themeFill="accent5" w:themeFillTint="33"/>
          </w:tcPr>
          <w:p w:rsidR="00560FB6" w:rsidRPr="00D3666D" w:rsidRDefault="00560FB6" w:rsidP="00CE417F">
            <w:pPr>
              <w:contextualSpacing/>
              <w:jc w:val="center"/>
              <w:rPr>
                <w:rFonts w:ascii="Simplified Arabic" w:eastAsia="Calibri" w:hAnsi="Simplified Arabic" w:cs="Simplified Arabic"/>
                <w:sz w:val="24"/>
                <w:szCs w:val="24"/>
                <w:rtl/>
                <w:lang w:bidi="ar-EG"/>
              </w:rPr>
            </w:pPr>
            <w:r w:rsidRPr="00D3666D">
              <w:rPr>
                <w:rFonts w:ascii="Simplified Arabic" w:eastAsia="Calibri" w:hAnsi="Simplified Arabic" w:cs="Simplified Arabic" w:hint="cs"/>
                <w:sz w:val="24"/>
                <w:szCs w:val="24"/>
                <w:rtl/>
                <w:lang w:bidi="ar-EG"/>
              </w:rPr>
              <w:t>الجهة</w:t>
            </w:r>
          </w:p>
        </w:tc>
        <w:tc>
          <w:tcPr>
            <w:tcW w:w="6024" w:type="dxa"/>
            <w:tcBorders>
              <w:top w:val="single" w:sz="18" w:space="0" w:color="auto"/>
              <w:left w:val="none" w:sz="0" w:space="0" w:color="auto"/>
              <w:bottom w:val="single" w:sz="18" w:space="0" w:color="auto"/>
              <w:right w:val="none" w:sz="0" w:space="0" w:color="auto"/>
            </w:tcBorders>
            <w:shd w:val="clear" w:color="auto" w:fill="DEEAF6" w:themeFill="accent5" w:themeFillTint="33"/>
          </w:tcPr>
          <w:p w:rsidR="00560FB6" w:rsidRPr="00D3666D" w:rsidRDefault="00560FB6" w:rsidP="00CE417F">
            <w:pPr>
              <w:contextualSpacing/>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D3666D">
              <w:rPr>
                <w:rFonts w:ascii="Simplified Arabic" w:eastAsia="Calibri" w:hAnsi="Simplified Arabic" w:cs="Simplified Arabic" w:hint="cs"/>
                <w:sz w:val="24"/>
                <w:szCs w:val="24"/>
                <w:rtl/>
                <w:lang w:bidi="ar-EG"/>
              </w:rPr>
              <w:t>التعريف</w:t>
            </w:r>
          </w:p>
        </w:tc>
      </w:tr>
      <w:tr w:rsidR="00560FB6" w:rsidRPr="00D3666D" w:rsidTr="00D3666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63" w:type="dxa"/>
            <w:tcBorders>
              <w:top w:val="single" w:sz="18" w:space="0" w:color="auto"/>
              <w:left w:val="none" w:sz="0" w:space="0" w:color="auto"/>
              <w:bottom w:val="none" w:sz="0" w:space="0" w:color="auto"/>
              <w:right w:val="none" w:sz="0" w:space="0" w:color="auto"/>
            </w:tcBorders>
            <w:shd w:val="clear" w:color="auto" w:fill="DEEAF6" w:themeFill="accent5" w:themeFillTint="33"/>
          </w:tcPr>
          <w:p w:rsidR="00560FB6" w:rsidRPr="00D3666D" w:rsidRDefault="00560FB6" w:rsidP="00CE417F">
            <w:pPr>
              <w:contextualSpacing/>
              <w:jc w:val="both"/>
              <w:rPr>
                <w:rFonts w:ascii="Simplified Arabic" w:eastAsia="Calibri" w:hAnsi="Simplified Arabic" w:cs="Simplified Arabic"/>
                <w:sz w:val="24"/>
                <w:szCs w:val="24"/>
                <w:rtl/>
                <w:lang w:bidi="ar-EG"/>
              </w:rPr>
            </w:pPr>
          </w:p>
          <w:p w:rsidR="00560FB6" w:rsidRPr="00D3666D" w:rsidRDefault="00560FB6" w:rsidP="00CE417F">
            <w:pPr>
              <w:contextualSpacing/>
              <w:jc w:val="center"/>
              <w:rPr>
                <w:rFonts w:ascii="Simplified Arabic" w:eastAsia="Calibri" w:hAnsi="Simplified Arabic" w:cs="Simplified Arabic"/>
                <w:sz w:val="24"/>
                <w:szCs w:val="24"/>
                <w:rtl/>
                <w:lang w:bidi="ar-EG"/>
              </w:rPr>
            </w:pPr>
            <w:r w:rsidRPr="00D3666D">
              <w:rPr>
                <w:rFonts w:ascii="Simplified Arabic" w:eastAsia="Calibri" w:hAnsi="Simplified Arabic" w:cs="Simplified Arabic"/>
                <w:sz w:val="24"/>
                <w:szCs w:val="24"/>
                <w:rtl/>
                <w:lang w:bidi="ar-EG"/>
              </w:rPr>
              <w:t>الغرفة التجارية العالمية</w:t>
            </w:r>
          </w:p>
        </w:tc>
        <w:tc>
          <w:tcPr>
            <w:tcW w:w="6024" w:type="dxa"/>
            <w:tcBorders>
              <w:top w:val="single" w:sz="18" w:space="0" w:color="auto"/>
              <w:left w:val="none" w:sz="0" w:space="0" w:color="auto"/>
              <w:bottom w:val="none" w:sz="0" w:space="0" w:color="auto"/>
              <w:right w:val="none" w:sz="0" w:space="0" w:color="auto"/>
            </w:tcBorders>
            <w:shd w:val="clear" w:color="auto" w:fill="FFFFFF" w:themeFill="background1"/>
          </w:tcPr>
          <w:p w:rsidR="00560FB6" w:rsidRPr="00D3666D" w:rsidRDefault="00560FB6" w:rsidP="00CE417F">
            <w:pPr>
              <w:contextualSpacing/>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D3666D">
              <w:rPr>
                <w:rFonts w:ascii="Simplified Arabic" w:eastAsia="Calibri" w:hAnsi="Simplified Arabic" w:cs="Simplified Arabic"/>
                <w:sz w:val="24"/>
                <w:szCs w:val="24"/>
                <w:rtl/>
                <w:lang w:bidi="ar-EG"/>
              </w:rPr>
              <w:t>جميع المحاولات التي تساهم في تطوع المؤسسات لتحقيق تنمية بسبب اعتبارات أخلاقية واجتماعية، وبالتالي فإن المسؤولية الاجتماعية تعتمد على مبادرات رجال الأعمال دون وجود إجراءات ملزمة قانونيا ولذلك فإن المسؤولية الاجتماعية للمؤسسة تتحقق من خلال الإقناع والتعليم.</w:t>
            </w:r>
          </w:p>
        </w:tc>
      </w:tr>
      <w:tr w:rsidR="00560FB6" w:rsidRPr="00D3666D" w:rsidTr="00D3666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63" w:type="dxa"/>
            <w:tcBorders>
              <w:top w:val="none" w:sz="0" w:space="0" w:color="auto"/>
              <w:left w:val="none" w:sz="0" w:space="0" w:color="auto"/>
              <w:bottom w:val="none" w:sz="0" w:space="0" w:color="auto"/>
              <w:right w:val="none" w:sz="0" w:space="0" w:color="auto"/>
            </w:tcBorders>
            <w:shd w:val="clear" w:color="auto" w:fill="DEEAF6" w:themeFill="accent5" w:themeFillTint="33"/>
          </w:tcPr>
          <w:p w:rsidR="00560FB6" w:rsidRPr="00D3666D" w:rsidRDefault="00560FB6" w:rsidP="00CE417F">
            <w:pPr>
              <w:contextualSpacing/>
              <w:jc w:val="center"/>
              <w:rPr>
                <w:rFonts w:ascii="Simplified Arabic" w:eastAsia="Calibri" w:hAnsi="Simplified Arabic" w:cs="Simplified Arabic"/>
                <w:sz w:val="24"/>
                <w:szCs w:val="24"/>
                <w:rtl/>
                <w:lang w:bidi="ar-EG"/>
              </w:rPr>
            </w:pPr>
            <w:r w:rsidRPr="00D3666D">
              <w:rPr>
                <w:rFonts w:ascii="Simplified Arabic" w:eastAsia="Calibri" w:hAnsi="Simplified Arabic" w:cs="Simplified Arabic"/>
                <w:sz w:val="24"/>
                <w:szCs w:val="24"/>
                <w:rtl/>
                <w:lang w:bidi="ar-EG"/>
              </w:rPr>
              <w:t>منظمة التعاون الاقتصادي والتنمية</w:t>
            </w:r>
            <w:r w:rsidRPr="00D3666D">
              <w:rPr>
                <w:sz w:val="24"/>
                <w:szCs w:val="24"/>
              </w:rPr>
              <w:t xml:space="preserve"> </w:t>
            </w:r>
            <w:r w:rsidRPr="00D3666D">
              <w:rPr>
                <w:rFonts w:ascii="Simplified Arabic" w:eastAsia="Calibri" w:hAnsi="Simplified Arabic" w:cs="Simplified Arabic"/>
                <w:sz w:val="24"/>
                <w:szCs w:val="24"/>
                <w:lang w:bidi="ar-EG"/>
              </w:rPr>
              <w:t>(OECD)</w:t>
            </w:r>
          </w:p>
        </w:tc>
        <w:tc>
          <w:tcPr>
            <w:tcW w:w="6024" w:type="dxa"/>
            <w:tcBorders>
              <w:top w:val="none" w:sz="0" w:space="0" w:color="auto"/>
              <w:left w:val="none" w:sz="0" w:space="0" w:color="auto"/>
              <w:bottom w:val="none" w:sz="0" w:space="0" w:color="auto"/>
              <w:right w:val="none" w:sz="0" w:space="0" w:color="auto"/>
            </w:tcBorders>
            <w:shd w:val="clear" w:color="auto" w:fill="FFFFFF" w:themeFill="background1"/>
          </w:tcPr>
          <w:p w:rsidR="00560FB6" w:rsidRPr="00D3666D" w:rsidRDefault="00560FB6" w:rsidP="00CE417F">
            <w:p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D3666D">
              <w:rPr>
                <w:rFonts w:ascii="Simplified Arabic" w:eastAsia="Calibri" w:hAnsi="Simplified Arabic" w:cs="Simplified Arabic"/>
                <w:sz w:val="24"/>
                <w:szCs w:val="24"/>
                <w:rtl/>
                <w:lang w:bidi="ar-EG"/>
              </w:rPr>
              <w:t>التزام المؤسسة بالمساهمة في التنمية الاقتصادية مع الحفاظ على البيئة العمل مع العمال وعائلاتهم والمجتمع المحلي والمجتمع ككل بشكل عام يهدف إلى تحسين جودة الحياة لجميع هذه الأطراف</w:t>
            </w:r>
            <w:r w:rsidRPr="00D3666D">
              <w:rPr>
                <w:rFonts w:ascii="Simplified Arabic" w:eastAsia="Calibri" w:hAnsi="Simplified Arabic" w:cs="Simplified Arabic" w:hint="cs"/>
                <w:sz w:val="24"/>
                <w:szCs w:val="24"/>
                <w:rtl/>
                <w:lang w:bidi="ar-EG"/>
              </w:rPr>
              <w:t xml:space="preserve"> (.</w:t>
            </w:r>
            <w:r w:rsidRPr="00D3666D">
              <w:rPr>
                <w:rFonts w:ascii="Simplified Arabic" w:eastAsia="Calibri" w:hAnsi="Simplified Arabic" w:cs="Simplified Arabic"/>
                <w:sz w:val="24"/>
                <w:szCs w:val="24"/>
                <w:lang w:bidi="ar-EG"/>
              </w:rPr>
              <w:t xml:space="preserve"> (OECD</w:t>
            </w:r>
          </w:p>
        </w:tc>
      </w:tr>
      <w:tr w:rsidR="00560FB6" w:rsidRPr="00D3666D" w:rsidTr="00D3666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63" w:type="dxa"/>
            <w:tcBorders>
              <w:top w:val="none" w:sz="0" w:space="0" w:color="auto"/>
              <w:left w:val="none" w:sz="0" w:space="0" w:color="auto"/>
              <w:bottom w:val="none" w:sz="0" w:space="0" w:color="auto"/>
              <w:right w:val="none" w:sz="0" w:space="0" w:color="auto"/>
            </w:tcBorders>
            <w:shd w:val="clear" w:color="auto" w:fill="DEEAF6" w:themeFill="accent5" w:themeFillTint="33"/>
          </w:tcPr>
          <w:p w:rsidR="00560FB6" w:rsidRPr="00D3666D" w:rsidRDefault="00560FB6" w:rsidP="00CE417F">
            <w:pPr>
              <w:contextualSpacing/>
              <w:jc w:val="center"/>
              <w:rPr>
                <w:rFonts w:ascii="Simplified Arabic" w:eastAsia="Calibri" w:hAnsi="Simplified Arabic" w:cs="Simplified Arabic"/>
                <w:sz w:val="24"/>
                <w:szCs w:val="24"/>
                <w:rtl/>
                <w:lang w:bidi="ar-EG"/>
              </w:rPr>
            </w:pPr>
            <w:r w:rsidRPr="00D3666D">
              <w:rPr>
                <w:rFonts w:ascii="Simplified Arabic" w:eastAsia="Calibri" w:hAnsi="Simplified Arabic" w:cs="Simplified Arabic"/>
                <w:sz w:val="24"/>
                <w:szCs w:val="24"/>
                <w:rtl/>
                <w:lang w:bidi="ar-EG"/>
              </w:rPr>
              <w:t>برنامج الأمم المتحدة للتنمية (</w:t>
            </w:r>
            <w:r w:rsidRPr="00D3666D">
              <w:rPr>
                <w:rFonts w:ascii="Simplified Arabic" w:eastAsia="Calibri" w:hAnsi="Simplified Arabic" w:cs="Simplified Arabic"/>
                <w:sz w:val="24"/>
                <w:szCs w:val="24"/>
                <w:lang w:bidi="ar-EG"/>
              </w:rPr>
              <w:t>UNDP</w:t>
            </w:r>
            <w:r w:rsidRPr="00D3666D">
              <w:rPr>
                <w:rFonts w:ascii="Simplified Arabic" w:eastAsia="Calibri" w:hAnsi="Simplified Arabic" w:cs="Simplified Arabic"/>
                <w:sz w:val="24"/>
                <w:szCs w:val="24"/>
                <w:rtl/>
                <w:lang w:bidi="ar-EG"/>
              </w:rPr>
              <w:t>)</w:t>
            </w:r>
          </w:p>
        </w:tc>
        <w:tc>
          <w:tcPr>
            <w:tcW w:w="6024" w:type="dxa"/>
            <w:tcBorders>
              <w:top w:val="none" w:sz="0" w:space="0" w:color="auto"/>
              <w:left w:val="none" w:sz="0" w:space="0" w:color="auto"/>
              <w:bottom w:val="none" w:sz="0" w:space="0" w:color="auto"/>
              <w:right w:val="none" w:sz="0" w:space="0" w:color="auto"/>
            </w:tcBorders>
            <w:shd w:val="clear" w:color="auto" w:fill="FFFFFF" w:themeFill="background1"/>
          </w:tcPr>
          <w:p w:rsidR="00560FB6" w:rsidRPr="00D3666D" w:rsidRDefault="00560FB6" w:rsidP="00CE417F">
            <w:pPr>
              <w:contextualSpacing/>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D3666D">
              <w:rPr>
                <w:rFonts w:ascii="Simplified Arabic" w:eastAsia="Calibri" w:hAnsi="Simplified Arabic" w:cs="Simplified Arabic"/>
                <w:sz w:val="24"/>
                <w:szCs w:val="24"/>
                <w:rtl/>
                <w:lang w:bidi="ar-EG"/>
              </w:rPr>
              <w:t>ما تقوم به الشركات وتقدمه للمجتمع طبقا لتوقعاته من هذه الشركات على أن تتضمن هذه المسؤولية الاجتمـاعية مراعاة لحقوق الإنسان وقيم المجتمع وأخلاقياته والالتزام بالقوانين ومكافحة الفساد والشفافية والإفصاح</w:t>
            </w:r>
            <w:r w:rsidRPr="00D3666D">
              <w:rPr>
                <w:rFonts w:ascii="Simplified Arabic" w:eastAsia="Calibri" w:hAnsi="Simplified Arabic" w:cs="Simplified Arabic" w:hint="cs"/>
                <w:sz w:val="24"/>
                <w:szCs w:val="24"/>
                <w:rtl/>
                <w:lang w:bidi="ar-EG"/>
              </w:rPr>
              <w:t xml:space="preserve"> (عبد القادر، ب.ت:5)</w:t>
            </w:r>
            <w:r w:rsidRPr="00D3666D">
              <w:rPr>
                <w:rFonts w:ascii="Simplified Arabic" w:eastAsia="Calibri" w:hAnsi="Simplified Arabic" w:cs="Simplified Arabic"/>
                <w:sz w:val="24"/>
                <w:szCs w:val="24"/>
                <w:rtl/>
                <w:lang w:bidi="ar-EG"/>
              </w:rPr>
              <w:t>.</w:t>
            </w:r>
          </w:p>
        </w:tc>
      </w:tr>
      <w:tr w:rsidR="00560FB6" w:rsidRPr="00D3666D" w:rsidTr="00D3666D">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63" w:type="dxa"/>
            <w:tcBorders>
              <w:top w:val="none" w:sz="0" w:space="0" w:color="auto"/>
              <w:left w:val="none" w:sz="0" w:space="0" w:color="auto"/>
              <w:bottom w:val="none" w:sz="0" w:space="0" w:color="auto"/>
              <w:right w:val="none" w:sz="0" w:space="0" w:color="auto"/>
            </w:tcBorders>
            <w:shd w:val="clear" w:color="auto" w:fill="DEEAF6" w:themeFill="accent5" w:themeFillTint="33"/>
          </w:tcPr>
          <w:p w:rsidR="00560FB6" w:rsidRPr="00D3666D" w:rsidRDefault="00560FB6" w:rsidP="00CE417F">
            <w:pPr>
              <w:contextualSpacing/>
              <w:jc w:val="center"/>
              <w:rPr>
                <w:rFonts w:ascii="Simplified Arabic" w:eastAsia="Calibri" w:hAnsi="Simplified Arabic" w:cs="Simplified Arabic"/>
                <w:sz w:val="24"/>
                <w:szCs w:val="24"/>
                <w:rtl/>
                <w:lang w:bidi="ar-EG"/>
              </w:rPr>
            </w:pPr>
          </w:p>
          <w:p w:rsidR="00560FB6" w:rsidRPr="00D3666D" w:rsidRDefault="00560FB6" w:rsidP="00CE417F">
            <w:pPr>
              <w:contextualSpacing/>
              <w:jc w:val="center"/>
              <w:rPr>
                <w:rFonts w:ascii="Simplified Arabic" w:eastAsia="Calibri" w:hAnsi="Simplified Arabic" w:cs="Simplified Arabic"/>
                <w:sz w:val="24"/>
                <w:szCs w:val="24"/>
                <w:rtl/>
                <w:lang w:bidi="ar-EG"/>
              </w:rPr>
            </w:pPr>
            <w:r w:rsidRPr="00D3666D">
              <w:rPr>
                <w:rFonts w:ascii="Simplified Arabic" w:eastAsia="Calibri" w:hAnsi="Simplified Arabic" w:cs="Simplified Arabic"/>
                <w:sz w:val="24"/>
                <w:szCs w:val="24"/>
                <w:rtl/>
                <w:lang w:bidi="ar-EG"/>
              </w:rPr>
              <w:t>البنك الدولي</w:t>
            </w:r>
          </w:p>
        </w:tc>
        <w:tc>
          <w:tcPr>
            <w:tcW w:w="6024" w:type="dxa"/>
            <w:tcBorders>
              <w:top w:val="none" w:sz="0" w:space="0" w:color="auto"/>
              <w:left w:val="none" w:sz="0" w:space="0" w:color="auto"/>
              <w:bottom w:val="none" w:sz="0" w:space="0" w:color="auto"/>
              <w:right w:val="none" w:sz="0" w:space="0" w:color="auto"/>
            </w:tcBorders>
            <w:shd w:val="clear" w:color="auto" w:fill="FFFFFF" w:themeFill="background1"/>
          </w:tcPr>
          <w:p w:rsidR="00560FB6" w:rsidRPr="00D3666D" w:rsidRDefault="00560FB6" w:rsidP="00CE417F">
            <w:p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D3666D">
              <w:rPr>
                <w:rFonts w:ascii="Simplified Arabic" w:eastAsia="Calibri" w:hAnsi="Simplified Arabic" w:cs="Simplified Arabic" w:hint="cs"/>
                <w:sz w:val="24"/>
                <w:szCs w:val="24"/>
                <w:rtl/>
                <w:lang w:bidi="ar-EG"/>
              </w:rPr>
              <w:t>التزام</w:t>
            </w:r>
            <w:r w:rsidRPr="00D3666D">
              <w:rPr>
                <w:rFonts w:ascii="Simplified Arabic" w:eastAsia="Calibri" w:hAnsi="Simplified Arabic" w:cs="Simplified Arabic"/>
                <w:sz w:val="24"/>
                <w:szCs w:val="24"/>
                <w:rtl/>
                <w:lang w:bidi="ar-EG"/>
              </w:rPr>
              <w:t xml:space="preserve"> أصحاب النشاطات التجارية بالمساهمة في التنمية المستدامة من خلال العمل مع موظفيهم وعائلاتهم والمجتمع المحلي والمجتمع ككل لتحسين مستوى معيشة الناس بأسلوب يخدم التجارة ويخدم التنمية في آن واحد</w:t>
            </w:r>
            <w:r w:rsidRPr="00D3666D">
              <w:rPr>
                <w:rFonts w:ascii="Simplified Arabic" w:eastAsia="Calibri" w:hAnsi="Simplified Arabic" w:cs="Simplified Arabic" w:hint="cs"/>
                <w:sz w:val="24"/>
                <w:szCs w:val="24"/>
                <w:rtl/>
                <w:lang w:bidi="ar-EG"/>
              </w:rPr>
              <w:t xml:space="preserve"> (</w:t>
            </w:r>
            <w:r w:rsidRPr="00D3666D">
              <w:rPr>
                <w:rFonts w:ascii="Simplified Arabic" w:eastAsia="Calibri" w:hAnsi="Simplified Arabic" w:cs="Simplified Arabic" w:hint="cs"/>
                <w:sz w:val="24"/>
                <w:szCs w:val="24"/>
                <w:lang w:bidi="ar-EG"/>
              </w:rPr>
              <w:t>World</w:t>
            </w:r>
            <w:r w:rsidRPr="00D3666D">
              <w:rPr>
                <w:rFonts w:ascii="Simplified Arabic" w:eastAsia="Calibri" w:hAnsi="Simplified Arabic" w:cs="Simplified Arabic"/>
                <w:sz w:val="24"/>
                <w:szCs w:val="24"/>
                <w:lang w:bidi="ar-EG"/>
              </w:rPr>
              <w:t xml:space="preserve"> Bank,2005:12</w:t>
            </w:r>
            <w:r w:rsidRPr="00D3666D">
              <w:rPr>
                <w:rFonts w:ascii="Simplified Arabic" w:eastAsia="Calibri" w:hAnsi="Simplified Arabic" w:cs="Simplified Arabic" w:hint="cs"/>
                <w:sz w:val="24"/>
                <w:szCs w:val="24"/>
                <w:rtl/>
                <w:lang w:bidi="ar-EG"/>
              </w:rPr>
              <w:t>)</w:t>
            </w:r>
            <w:r w:rsidRPr="00D3666D">
              <w:rPr>
                <w:rFonts w:ascii="Simplified Arabic" w:eastAsia="Calibri" w:hAnsi="Simplified Arabic" w:cs="Simplified Arabic"/>
                <w:sz w:val="24"/>
                <w:szCs w:val="24"/>
                <w:rtl/>
                <w:lang w:bidi="ar-EG"/>
              </w:rPr>
              <w:t>.</w:t>
            </w:r>
          </w:p>
        </w:tc>
      </w:tr>
    </w:tbl>
    <w:p w:rsidR="00560FB6" w:rsidRDefault="00560FB6" w:rsidP="00560FB6">
      <w:pPr>
        <w:spacing w:after="0" w:line="240" w:lineRule="auto"/>
        <w:ind w:firstLine="720"/>
        <w:contextualSpacing/>
        <w:jc w:val="both"/>
        <w:rPr>
          <w:rFonts w:cs="Simplified Arabic"/>
          <w:b/>
          <w:bCs/>
          <w:sz w:val="28"/>
          <w:szCs w:val="28"/>
          <w:rtl/>
        </w:rPr>
      </w:pPr>
    </w:p>
    <w:p w:rsidR="00560FB6" w:rsidRPr="00B21770" w:rsidRDefault="00560FB6" w:rsidP="00560FB6">
      <w:pPr>
        <w:spacing w:after="0" w:line="240" w:lineRule="auto"/>
        <w:ind w:firstLine="720"/>
        <w:contextualSpacing/>
        <w:jc w:val="both"/>
        <w:rPr>
          <w:rFonts w:cs="Simplified Arabic"/>
          <w:sz w:val="28"/>
          <w:szCs w:val="28"/>
          <w:rtl/>
        </w:rPr>
      </w:pPr>
      <w:r w:rsidRPr="00B21770">
        <w:rPr>
          <w:rFonts w:cs="Simplified Arabic" w:hint="cs"/>
          <w:sz w:val="28"/>
          <w:szCs w:val="28"/>
          <w:rtl/>
        </w:rPr>
        <w:t xml:space="preserve">وبالنظر إلى هذه التعريفات </w:t>
      </w:r>
      <w:r w:rsidRPr="00B21770">
        <w:rPr>
          <w:rFonts w:cs="Simplified Arabic" w:hint="cs"/>
          <w:sz w:val="28"/>
          <w:szCs w:val="28"/>
          <w:u w:val="single"/>
          <w:rtl/>
        </w:rPr>
        <w:t>جاء التعريف الإجرائي للبحث</w:t>
      </w:r>
      <w:r w:rsidRPr="00B21770">
        <w:rPr>
          <w:rFonts w:cs="Simplified Arabic" w:hint="cs"/>
          <w:sz w:val="28"/>
          <w:szCs w:val="28"/>
          <w:rtl/>
        </w:rPr>
        <w:t xml:space="preserve"> "بأنها التزام مؤسسات الاعمال العامة والخاصة بممارسة أنشطتها التجارية والاستثمارية مع مراعاة البعد الاخلاقي والاجتماعي وحمايـة</w:t>
      </w:r>
      <w:r w:rsidRPr="00B21770">
        <w:rPr>
          <w:rFonts w:cs="Simplified Arabic"/>
          <w:sz w:val="28"/>
          <w:szCs w:val="28"/>
          <w:rtl/>
        </w:rPr>
        <w:t xml:space="preserve"> </w:t>
      </w:r>
      <w:r w:rsidRPr="00B21770">
        <w:rPr>
          <w:rFonts w:cs="Simplified Arabic" w:hint="cs"/>
          <w:sz w:val="28"/>
          <w:szCs w:val="28"/>
          <w:rtl/>
        </w:rPr>
        <w:t>المسـتهلك</w:t>
      </w:r>
      <w:r w:rsidRPr="00B21770">
        <w:rPr>
          <w:rFonts w:cs="Simplified Arabic"/>
          <w:sz w:val="28"/>
          <w:szCs w:val="28"/>
          <w:rtl/>
        </w:rPr>
        <w:t xml:space="preserve"> </w:t>
      </w:r>
      <w:r w:rsidRPr="00B21770">
        <w:rPr>
          <w:rFonts w:cs="Simplified Arabic" w:hint="cs"/>
          <w:sz w:val="28"/>
          <w:szCs w:val="28"/>
          <w:rtl/>
        </w:rPr>
        <w:t>والنشـاطات</w:t>
      </w:r>
      <w:r w:rsidRPr="00B21770">
        <w:rPr>
          <w:rFonts w:cs="Simplified Arabic"/>
          <w:sz w:val="28"/>
          <w:szCs w:val="28"/>
          <w:rtl/>
        </w:rPr>
        <w:t xml:space="preserve"> </w:t>
      </w:r>
      <w:r w:rsidRPr="00B21770">
        <w:rPr>
          <w:rFonts w:cs="Simplified Arabic" w:hint="cs"/>
          <w:sz w:val="28"/>
          <w:szCs w:val="28"/>
          <w:rtl/>
        </w:rPr>
        <w:t>المتعلقـة</w:t>
      </w:r>
      <w:r w:rsidRPr="00B21770">
        <w:rPr>
          <w:rFonts w:cs="Simplified Arabic"/>
          <w:sz w:val="28"/>
          <w:szCs w:val="28"/>
          <w:rtl/>
        </w:rPr>
        <w:t xml:space="preserve"> </w:t>
      </w:r>
      <w:r w:rsidRPr="00B21770">
        <w:rPr>
          <w:rFonts w:cs="Simplified Arabic" w:hint="cs"/>
          <w:sz w:val="28"/>
          <w:szCs w:val="28"/>
          <w:rtl/>
        </w:rPr>
        <w:t>بالعـاملين</w:t>
      </w:r>
      <w:r w:rsidRPr="00B21770">
        <w:rPr>
          <w:rFonts w:cs="Simplified Arabic"/>
          <w:sz w:val="28"/>
          <w:szCs w:val="28"/>
          <w:rtl/>
        </w:rPr>
        <w:t xml:space="preserve"> </w:t>
      </w:r>
      <w:r w:rsidRPr="00B21770">
        <w:rPr>
          <w:rFonts w:cs="Simplified Arabic" w:hint="cs"/>
          <w:sz w:val="28"/>
          <w:szCs w:val="28"/>
          <w:rtl/>
        </w:rPr>
        <w:t>والمتعاملين معها وأيضًا التزامها تجاه المجتمع بحماية</w:t>
      </w:r>
      <w:r w:rsidRPr="00B21770">
        <w:rPr>
          <w:rFonts w:cs="Simplified Arabic"/>
          <w:sz w:val="28"/>
          <w:szCs w:val="28"/>
          <w:rtl/>
        </w:rPr>
        <w:t xml:space="preserve"> </w:t>
      </w:r>
      <w:r w:rsidRPr="00B21770">
        <w:rPr>
          <w:rFonts w:cs="Simplified Arabic" w:hint="cs"/>
          <w:sz w:val="28"/>
          <w:szCs w:val="28"/>
          <w:rtl/>
        </w:rPr>
        <w:t>البيئة</w:t>
      </w:r>
      <w:r w:rsidRPr="00B21770">
        <w:rPr>
          <w:rFonts w:cs="Simplified Arabic"/>
          <w:sz w:val="28"/>
          <w:szCs w:val="28"/>
          <w:rtl/>
        </w:rPr>
        <w:t xml:space="preserve"> </w:t>
      </w:r>
      <w:r w:rsidRPr="00B21770">
        <w:rPr>
          <w:rFonts w:cs="Simplified Arabic" w:hint="cs"/>
          <w:sz w:val="28"/>
          <w:szCs w:val="28"/>
          <w:rtl/>
        </w:rPr>
        <w:t>والتفاعل</w:t>
      </w:r>
      <w:r w:rsidRPr="00B21770">
        <w:rPr>
          <w:rFonts w:cs="Simplified Arabic"/>
          <w:sz w:val="28"/>
          <w:szCs w:val="28"/>
          <w:rtl/>
        </w:rPr>
        <w:t xml:space="preserve"> </w:t>
      </w:r>
      <w:r w:rsidRPr="00B21770">
        <w:rPr>
          <w:rFonts w:cs="Simplified Arabic" w:hint="cs"/>
          <w:sz w:val="28"/>
          <w:szCs w:val="28"/>
          <w:rtl/>
        </w:rPr>
        <w:t>مع</w:t>
      </w:r>
      <w:r w:rsidRPr="00B21770">
        <w:rPr>
          <w:rFonts w:cs="Simplified Arabic"/>
          <w:sz w:val="28"/>
          <w:szCs w:val="28"/>
          <w:rtl/>
        </w:rPr>
        <w:t xml:space="preserve"> </w:t>
      </w:r>
      <w:r w:rsidRPr="00B21770">
        <w:rPr>
          <w:rFonts w:cs="Simplified Arabic" w:hint="cs"/>
          <w:sz w:val="28"/>
          <w:szCs w:val="28"/>
          <w:rtl/>
        </w:rPr>
        <w:t>المجتمع</w:t>
      </w:r>
      <w:r w:rsidRPr="00B21770">
        <w:rPr>
          <w:rFonts w:cs="Simplified Arabic"/>
          <w:sz w:val="28"/>
          <w:szCs w:val="28"/>
          <w:rtl/>
        </w:rPr>
        <w:t xml:space="preserve"> </w:t>
      </w:r>
      <w:r w:rsidRPr="00B21770">
        <w:rPr>
          <w:rFonts w:cs="Simplified Arabic" w:hint="cs"/>
          <w:sz w:val="28"/>
          <w:szCs w:val="28"/>
          <w:rtl/>
        </w:rPr>
        <w:t xml:space="preserve">المحلـي والعمل على تحقيق النمو المستدام مع تحمل جزء بجانب الدولة بتحقيق العدالة </w:t>
      </w:r>
      <w:r w:rsidRPr="00B21770">
        <w:rPr>
          <w:rFonts w:cs="Simplified Arabic" w:hint="cs"/>
          <w:sz w:val="28"/>
          <w:szCs w:val="28"/>
          <w:rtl/>
        </w:rPr>
        <w:lastRenderedPageBreak/>
        <w:t>الاجتماعية بما يضمن لها استمرارية في الأسواق وتحقيق أهدافها الخاصة، فهي التزام</w:t>
      </w:r>
      <w:r w:rsidRPr="00B21770">
        <w:rPr>
          <w:rFonts w:cs="Simplified Arabic"/>
          <w:sz w:val="28"/>
          <w:szCs w:val="28"/>
          <w:rtl/>
        </w:rPr>
        <w:t xml:space="preserve"> </w:t>
      </w:r>
      <w:r w:rsidRPr="00B21770">
        <w:rPr>
          <w:rFonts w:cs="Simplified Arabic" w:hint="cs"/>
          <w:sz w:val="28"/>
          <w:szCs w:val="28"/>
          <w:rtl/>
        </w:rPr>
        <w:t>مؤسسات</w:t>
      </w:r>
      <w:r w:rsidRPr="00B21770">
        <w:rPr>
          <w:rFonts w:cs="Simplified Arabic"/>
          <w:sz w:val="28"/>
          <w:szCs w:val="28"/>
          <w:rtl/>
        </w:rPr>
        <w:t xml:space="preserve"> </w:t>
      </w:r>
      <w:r w:rsidRPr="00B21770">
        <w:rPr>
          <w:rFonts w:cs="Simplified Arabic" w:hint="cs"/>
          <w:sz w:val="28"/>
          <w:szCs w:val="28"/>
          <w:rtl/>
        </w:rPr>
        <w:t>الأعمال</w:t>
      </w:r>
      <w:r w:rsidRPr="00B21770">
        <w:rPr>
          <w:rFonts w:cs="Simplified Arabic"/>
          <w:sz w:val="28"/>
          <w:szCs w:val="28"/>
          <w:rtl/>
        </w:rPr>
        <w:t xml:space="preserve"> </w:t>
      </w:r>
      <w:r w:rsidRPr="00B21770">
        <w:rPr>
          <w:rFonts w:cs="Simplified Arabic" w:hint="cs"/>
          <w:sz w:val="28"/>
          <w:szCs w:val="28"/>
          <w:rtl/>
        </w:rPr>
        <w:t>بإدارة</w:t>
      </w:r>
      <w:r w:rsidRPr="00B21770">
        <w:rPr>
          <w:rFonts w:cs="Simplified Arabic"/>
          <w:sz w:val="28"/>
          <w:szCs w:val="28"/>
          <w:rtl/>
        </w:rPr>
        <w:t xml:space="preserve"> </w:t>
      </w:r>
      <w:r w:rsidRPr="00B21770">
        <w:rPr>
          <w:rFonts w:cs="Simplified Arabic" w:hint="cs"/>
          <w:sz w:val="28"/>
          <w:szCs w:val="28"/>
          <w:rtl/>
        </w:rPr>
        <w:t>أنشطتها</w:t>
      </w:r>
      <w:r w:rsidRPr="00B21770">
        <w:rPr>
          <w:rFonts w:cs="Simplified Arabic"/>
          <w:sz w:val="28"/>
          <w:szCs w:val="28"/>
          <w:rtl/>
        </w:rPr>
        <w:t xml:space="preserve"> </w:t>
      </w:r>
      <w:r w:rsidRPr="00B21770">
        <w:rPr>
          <w:rFonts w:cs="Simplified Arabic" w:hint="cs"/>
          <w:sz w:val="28"/>
          <w:szCs w:val="28"/>
          <w:rtl/>
        </w:rPr>
        <w:t>على</w:t>
      </w:r>
      <w:r w:rsidRPr="00B21770">
        <w:rPr>
          <w:rFonts w:cs="Simplified Arabic"/>
          <w:sz w:val="28"/>
          <w:szCs w:val="28"/>
          <w:rtl/>
        </w:rPr>
        <w:t xml:space="preserve"> </w:t>
      </w:r>
      <w:r w:rsidRPr="00B21770">
        <w:rPr>
          <w:rFonts w:cs="Simplified Arabic" w:hint="cs"/>
          <w:sz w:val="28"/>
          <w:szCs w:val="28"/>
          <w:rtl/>
        </w:rPr>
        <w:t>نحو</w:t>
      </w:r>
      <w:r w:rsidRPr="00B21770">
        <w:rPr>
          <w:rFonts w:cs="Simplified Arabic"/>
          <w:sz w:val="28"/>
          <w:szCs w:val="28"/>
          <w:rtl/>
        </w:rPr>
        <w:t xml:space="preserve"> </w:t>
      </w:r>
      <w:r w:rsidRPr="00B21770">
        <w:rPr>
          <w:rFonts w:cs="Simplified Arabic" w:hint="cs"/>
          <w:sz w:val="28"/>
          <w:szCs w:val="28"/>
          <w:rtl/>
        </w:rPr>
        <w:t>مسؤول اجتماعيًا وأخلاقيًا.</w:t>
      </w:r>
    </w:p>
    <w:p w:rsidR="00560FB6" w:rsidRPr="00B21770" w:rsidRDefault="00560FB6" w:rsidP="00560FB6">
      <w:pPr>
        <w:spacing w:after="0" w:line="240" w:lineRule="auto"/>
        <w:ind w:firstLine="360"/>
        <w:contextualSpacing/>
        <w:jc w:val="both"/>
        <w:rPr>
          <w:rFonts w:cs="Simplified Arabic"/>
          <w:sz w:val="28"/>
          <w:szCs w:val="28"/>
          <w:rtl/>
        </w:rPr>
      </w:pPr>
      <w:r w:rsidRPr="00B21770">
        <w:rPr>
          <w:rFonts w:cs="Simplified Arabic" w:hint="cs"/>
          <w:sz w:val="28"/>
          <w:szCs w:val="28"/>
          <w:rtl/>
        </w:rPr>
        <w:t>أو بعبارة أخرى؛ هي دمج للمعايير</w:t>
      </w:r>
      <w:r w:rsidRPr="00B21770">
        <w:rPr>
          <w:rFonts w:cs="Simplified Arabic"/>
          <w:sz w:val="28"/>
          <w:szCs w:val="28"/>
          <w:rtl/>
        </w:rPr>
        <w:t xml:space="preserve"> </w:t>
      </w:r>
      <w:r w:rsidRPr="00B21770">
        <w:rPr>
          <w:rFonts w:cs="Simplified Arabic" w:hint="cs"/>
          <w:sz w:val="28"/>
          <w:szCs w:val="28"/>
          <w:rtl/>
        </w:rPr>
        <w:t>الاجتماعية</w:t>
      </w:r>
      <w:r w:rsidRPr="00B21770">
        <w:rPr>
          <w:rFonts w:cs="Simplified Arabic"/>
          <w:sz w:val="28"/>
          <w:szCs w:val="28"/>
          <w:rtl/>
        </w:rPr>
        <w:t xml:space="preserve"> </w:t>
      </w:r>
      <w:r w:rsidRPr="00B21770">
        <w:rPr>
          <w:rFonts w:cs="Simplified Arabic" w:hint="cs"/>
          <w:sz w:val="28"/>
          <w:szCs w:val="28"/>
          <w:rtl/>
        </w:rPr>
        <w:t>والأخلاقية</w:t>
      </w:r>
      <w:r w:rsidRPr="00B21770">
        <w:rPr>
          <w:rFonts w:cs="Simplified Arabic"/>
          <w:sz w:val="28"/>
          <w:szCs w:val="28"/>
          <w:rtl/>
        </w:rPr>
        <w:t xml:space="preserve"> </w:t>
      </w:r>
      <w:r w:rsidRPr="00B21770">
        <w:rPr>
          <w:rFonts w:cs="Simplified Arabic" w:hint="cs"/>
          <w:sz w:val="28"/>
          <w:szCs w:val="28"/>
          <w:rtl/>
        </w:rPr>
        <w:t>في</w:t>
      </w:r>
      <w:r w:rsidRPr="00B21770">
        <w:rPr>
          <w:rFonts w:cs="Simplified Arabic"/>
          <w:sz w:val="28"/>
          <w:szCs w:val="28"/>
          <w:rtl/>
        </w:rPr>
        <w:t xml:space="preserve"> </w:t>
      </w:r>
      <w:r w:rsidRPr="00B21770">
        <w:rPr>
          <w:rFonts w:cs="Simplified Arabic" w:hint="cs"/>
          <w:sz w:val="28"/>
          <w:szCs w:val="28"/>
          <w:rtl/>
        </w:rPr>
        <w:t>الممارسات</w:t>
      </w:r>
      <w:r w:rsidRPr="00B21770">
        <w:rPr>
          <w:rFonts w:cs="Simplified Arabic"/>
          <w:sz w:val="28"/>
          <w:szCs w:val="28"/>
          <w:rtl/>
        </w:rPr>
        <w:t xml:space="preserve"> </w:t>
      </w:r>
      <w:r w:rsidRPr="00B21770">
        <w:rPr>
          <w:rFonts w:cs="Simplified Arabic" w:hint="cs"/>
          <w:sz w:val="28"/>
          <w:szCs w:val="28"/>
          <w:rtl/>
        </w:rPr>
        <w:t>الاقتصادية</w:t>
      </w:r>
      <w:r w:rsidRPr="00B21770">
        <w:rPr>
          <w:rFonts w:cs="Simplified Arabic"/>
          <w:sz w:val="28"/>
          <w:szCs w:val="28"/>
          <w:rtl/>
        </w:rPr>
        <w:t xml:space="preserve"> </w:t>
      </w:r>
      <w:r w:rsidRPr="00B21770">
        <w:rPr>
          <w:rFonts w:cs="Simplified Arabic" w:hint="cs"/>
          <w:sz w:val="28"/>
          <w:szCs w:val="28"/>
          <w:rtl/>
        </w:rPr>
        <w:t>للمؤسسة</w:t>
      </w:r>
      <w:r w:rsidRPr="00B21770">
        <w:rPr>
          <w:rFonts w:cs="Simplified Arabic"/>
          <w:sz w:val="28"/>
          <w:szCs w:val="28"/>
          <w:rtl/>
        </w:rPr>
        <w:t xml:space="preserve"> </w:t>
      </w:r>
      <w:r w:rsidRPr="00B21770">
        <w:rPr>
          <w:rFonts w:cs="Simplified Arabic" w:hint="cs"/>
          <w:sz w:val="28"/>
          <w:szCs w:val="28"/>
          <w:rtl/>
        </w:rPr>
        <w:t>الخاصة؛</w:t>
      </w:r>
      <w:r w:rsidRPr="00B21770">
        <w:rPr>
          <w:rFonts w:cs="Simplified Arabic"/>
          <w:sz w:val="28"/>
          <w:szCs w:val="28"/>
          <w:rtl/>
        </w:rPr>
        <w:t xml:space="preserve"> </w:t>
      </w:r>
      <w:r w:rsidRPr="00B21770">
        <w:rPr>
          <w:rFonts w:cs="Simplified Arabic" w:hint="cs"/>
          <w:sz w:val="28"/>
          <w:szCs w:val="28"/>
          <w:rtl/>
        </w:rPr>
        <w:t>إذ</w:t>
      </w:r>
      <w:r w:rsidRPr="00B21770">
        <w:rPr>
          <w:rFonts w:cs="Simplified Arabic"/>
          <w:sz w:val="28"/>
          <w:szCs w:val="28"/>
          <w:rtl/>
        </w:rPr>
        <w:t xml:space="preserve"> </w:t>
      </w:r>
      <w:r w:rsidRPr="00B21770">
        <w:rPr>
          <w:rFonts w:cs="Simplified Arabic" w:hint="cs"/>
          <w:sz w:val="28"/>
          <w:szCs w:val="28"/>
          <w:rtl/>
        </w:rPr>
        <w:t>أن</w:t>
      </w:r>
      <w:r w:rsidRPr="00B21770">
        <w:rPr>
          <w:rFonts w:cs="Simplified Arabic"/>
          <w:sz w:val="28"/>
          <w:szCs w:val="28"/>
          <w:rtl/>
        </w:rPr>
        <w:t xml:space="preserve"> </w:t>
      </w:r>
      <w:r w:rsidRPr="00B21770">
        <w:rPr>
          <w:rFonts w:cs="Simplified Arabic" w:hint="cs"/>
          <w:sz w:val="28"/>
          <w:szCs w:val="28"/>
          <w:rtl/>
        </w:rPr>
        <w:t>مساهمة</w:t>
      </w:r>
      <w:r w:rsidRPr="00B21770">
        <w:rPr>
          <w:rFonts w:cs="Simplified Arabic"/>
          <w:sz w:val="28"/>
          <w:szCs w:val="28"/>
          <w:rtl/>
        </w:rPr>
        <w:t xml:space="preserve"> </w:t>
      </w:r>
      <w:r w:rsidRPr="00B21770">
        <w:rPr>
          <w:rFonts w:cs="Simplified Arabic" w:hint="cs"/>
          <w:sz w:val="28"/>
          <w:szCs w:val="28"/>
          <w:rtl/>
        </w:rPr>
        <w:t>المؤسسة الخاصة</w:t>
      </w:r>
      <w:r w:rsidRPr="00B21770">
        <w:rPr>
          <w:rFonts w:cs="Simplified Arabic"/>
          <w:sz w:val="28"/>
          <w:szCs w:val="28"/>
          <w:rtl/>
        </w:rPr>
        <w:t xml:space="preserve"> </w:t>
      </w:r>
      <w:r w:rsidRPr="00B21770">
        <w:rPr>
          <w:rFonts w:cs="Simplified Arabic" w:hint="cs"/>
          <w:sz w:val="28"/>
          <w:szCs w:val="28"/>
          <w:rtl/>
        </w:rPr>
        <w:t>في</w:t>
      </w:r>
      <w:r w:rsidRPr="00B21770">
        <w:rPr>
          <w:rFonts w:cs="Simplified Arabic"/>
          <w:sz w:val="28"/>
          <w:szCs w:val="28"/>
          <w:rtl/>
        </w:rPr>
        <w:t xml:space="preserve"> </w:t>
      </w:r>
      <w:r w:rsidRPr="00B21770">
        <w:rPr>
          <w:rFonts w:cs="Simplified Arabic" w:hint="cs"/>
          <w:sz w:val="28"/>
          <w:szCs w:val="28"/>
          <w:rtl/>
        </w:rPr>
        <w:t>رفاهية</w:t>
      </w:r>
      <w:r w:rsidRPr="00B21770">
        <w:rPr>
          <w:rFonts w:cs="Simplified Arabic"/>
          <w:sz w:val="28"/>
          <w:szCs w:val="28"/>
          <w:rtl/>
        </w:rPr>
        <w:t xml:space="preserve"> </w:t>
      </w:r>
      <w:r w:rsidRPr="00B21770">
        <w:rPr>
          <w:rFonts w:cs="Simplified Arabic" w:hint="cs"/>
          <w:sz w:val="28"/>
          <w:szCs w:val="28"/>
          <w:rtl/>
        </w:rPr>
        <w:t>المجتمع</w:t>
      </w:r>
      <w:r w:rsidRPr="00B21770">
        <w:rPr>
          <w:rFonts w:cs="Simplified Arabic"/>
          <w:sz w:val="28"/>
          <w:szCs w:val="28"/>
          <w:rtl/>
        </w:rPr>
        <w:t xml:space="preserve"> </w:t>
      </w:r>
      <w:r w:rsidRPr="00B21770">
        <w:rPr>
          <w:rFonts w:cs="Simplified Arabic" w:hint="cs"/>
          <w:sz w:val="28"/>
          <w:szCs w:val="28"/>
          <w:rtl/>
        </w:rPr>
        <w:t>لا</w:t>
      </w:r>
      <w:r w:rsidRPr="00B21770">
        <w:rPr>
          <w:rFonts w:cs="Simplified Arabic"/>
          <w:sz w:val="28"/>
          <w:szCs w:val="28"/>
          <w:rtl/>
        </w:rPr>
        <w:t xml:space="preserve"> </w:t>
      </w:r>
      <w:r w:rsidRPr="00B21770">
        <w:rPr>
          <w:rFonts w:cs="Simplified Arabic" w:hint="cs"/>
          <w:sz w:val="28"/>
          <w:szCs w:val="28"/>
          <w:rtl/>
        </w:rPr>
        <w:t>تتوقف</w:t>
      </w:r>
      <w:r w:rsidRPr="00B21770">
        <w:rPr>
          <w:rFonts w:cs="Simplified Arabic"/>
          <w:sz w:val="28"/>
          <w:szCs w:val="28"/>
          <w:rtl/>
        </w:rPr>
        <w:t xml:space="preserve"> </w:t>
      </w:r>
      <w:r w:rsidRPr="00B21770">
        <w:rPr>
          <w:rFonts w:cs="Simplified Arabic" w:hint="cs"/>
          <w:sz w:val="28"/>
          <w:szCs w:val="28"/>
          <w:rtl/>
        </w:rPr>
        <w:t>عند</w:t>
      </w:r>
      <w:r w:rsidRPr="00B21770">
        <w:rPr>
          <w:rFonts w:cs="Simplified Arabic"/>
          <w:sz w:val="28"/>
          <w:szCs w:val="28"/>
          <w:rtl/>
        </w:rPr>
        <w:t xml:space="preserve"> </w:t>
      </w:r>
      <w:r w:rsidRPr="00B21770">
        <w:rPr>
          <w:rFonts w:cs="Simplified Arabic" w:hint="cs"/>
          <w:sz w:val="28"/>
          <w:szCs w:val="28"/>
          <w:rtl/>
        </w:rPr>
        <w:t>تحقيق</w:t>
      </w:r>
      <w:r w:rsidRPr="00B21770">
        <w:rPr>
          <w:rFonts w:cs="Simplified Arabic"/>
          <w:sz w:val="28"/>
          <w:szCs w:val="28"/>
          <w:rtl/>
        </w:rPr>
        <w:t xml:space="preserve"> </w:t>
      </w:r>
      <w:r w:rsidRPr="00B21770">
        <w:rPr>
          <w:rFonts w:cs="Simplified Arabic" w:hint="cs"/>
          <w:sz w:val="28"/>
          <w:szCs w:val="28"/>
          <w:rtl/>
        </w:rPr>
        <w:t>القيمة</w:t>
      </w:r>
      <w:r w:rsidRPr="00B21770">
        <w:rPr>
          <w:rFonts w:cs="Simplified Arabic"/>
          <w:sz w:val="28"/>
          <w:szCs w:val="28"/>
          <w:rtl/>
        </w:rPr>
        <w:t xml:space="preserve"> </w:t>
      </w:r>
      <w:r w:rsidRPr="00B21770">
        <w:rPr>
          <w:rFonts w:cs="Simplified Arabic" w:hint="cs"/>
          <w:sz w:val="28"/>
          <w:szCs w:val="28"/>
          <w:rtl/>
        </w:rPr>
        <w:t>الاقتصادية</w:t>
      </w:r>
      <w:r w:rsidRPr="00B21770">
        <w:rPr>
          <w:rFonts w:cs="Simplified Arabic"/>
          <w:sz w:val="28"/>
          <w:szCs w:val="28"/>
          <w:rtl/>
        </w:rPr>
        <w:t xml:space="preserve"> </w:t>
      </w:r>
      <w:r w:rsidRPr="00B21770">
        <w:rPr>
          <w:rFonts w:cs="Simplified Arabic" w:hint="cs"/>
          <w:sz w:val="28"/>
          <w:szCs w:val="28"/>
          <w:rtl/>
        </w:rPr>
        <w:t>بل</w:t>
      </w:r>
      <w:r w:rsidRPr="00B21770">
        <w:rPr>
          <w:rFonts w:cs="Simplified Arabic"/>
          <w:sz w:val="28"/>
          <w:szCs w:val="28"/>
          <w:rtl/>
        </w:rPr>
        <w:t xml:space="preserve"> </w:t>
      </w:r>
      <w:r w:rsidRPr="00B21770">
        <w:rPr>
          <w:rFonts w:cs="Simplified Arabic" w:hint="cs"/>
          <w:sz w:val="28"/>
          <w:szCs w:val="28"/>
          <w:rtl/>
        </w:rPr>
        <w:t>تستلزم</w:t>
      </w:r>
      <w:r w:rsidRPr="00B21770">
        <w:rPr>
          <w:rFonts w:cs="Simplified Arabic"/>
          <w:sz w:val="28"/>
          <w:szCs w:val="28"/>
          <w:rtl/>
        </w:rPr>
        <w:t xml:space="preserve"> </w:t>
      </w:r>
      <w:r w:rsidRPr="00B21770">
        <w:rPr>
          <w:rFonts w:cs="Simplified Arabic" w:hint="cs"/>
          <w:sz w:val="28"/>
          <w:szCs w:val="28"/>
          <w:rtl/>
        </w:rPr>
        <w:t>خلق</w:t>
      </w:r>
      <w:r w:rsidRPr="00B21770">
        <w:rPr>
          <w:rFonts w:cs="Simplified Arabic"/>
          <w:sz w:val="28"/>
          <w:szCs w:val="28"/>
          <w:rtl/>
        </w:rPr>
        <w:t xml:space="preserve"> </w:t>
      </w:r>
      <w:r w:rsidRPr="00B21770">
        <w:rPr>
          <w:rFonts w:cs="Simplified Arabic" w:hint="cs"/>
          <w:sz w:val="28"/>
          <w:szCs w:val="28"/>
          <w:rtl/>
        </w:rPr>
        <w:t>قيمة</w:t>
      </w:r>
      <w:r w:rsidRPr="00B21770">
        <w:rPr>
          <w:rFonts w:cs="Simplified Arabic"/>
          <w:sz w:val="28"/>
          <w:szCs w:val="28"/>
          <w:rtl/>
        </w:rPr>
        <w:t xml:space="preserve"> </w:t>
      </w:r>
      <w:r w:rsidRPr="00B21770">
        <w:rPr>
          <w:rFonts w:cs="Simplified Arabic" w:hint="cs"/>
          <w:sz w:val="28"/>
          <w:szCs w:val="28"/>
          <w:rtl/>
        </w:rPr>
        <w:t>ثلاثية</w:t>
      </w:r>
      <w:r w:rsidRPr="00B21770">
        <w:rPr>
          <w:rFonts w:cs="Simplified Arabic"/>
          <w:sz w:val="28"/>
          <w:szCs w:val="28"/>
          <w:rtl/>
        </w:rPr>
        <w:t xml:space="preserve"> </w:t>
      </w:r>
      <w:r w:rsidRPr="00B21770">
        <w:rPr>
          <w:rFonts w:cs="Simplified Arabic" w:hint="cs"/>
          <w:sz w:val="28"/>
          <w:szCs w:val="28"/>
          <w:rtl/>
        </w:rPr>
        <w:t>الأبعاد؛ حيث</w:t>
      </w:r>
      <w:r w:rsidRPr="00B21770">
        <w:rPr>
          <w:rFonts w:cs="Simplified Arabic"/>
          <w:sz w:val="28"/>
          <w:szCs w:val="28"/>
          <w:rtl/>
        </w:rPr>
        <w:t xml:space="preserve"> </w:t>
      </w:r>
      <w:r w:rsidRPr="00B21770">
        <w:rPr>
          <w:rFonts w:cs="Simplified Arabic" w:hint="cs"/>
          <w:sz w:val="28"/>
          <w:szCs w:val="28"/>
          <w:rtl/>
        </w:rPr>
        <w:t>أن</w:t>
      </w:r>
      <w:r w:rsidRPr="00B21770">
        <w:rPr>
          <w:rFonts w:cs="Simplified Arabic"/>
          <w:sz w:val="28"/>
          <w:szCs w:val="28"/>
          <w:rtl/>
        </w:rPr>
        <w:t>:</w:t>
      </w:r>
      <w:r w:rsidRPr="00B21770">
        <w:rPr>
          <w:rFonts w:cs="Simplified Arabic" w:hint="cs"/>
          <w:sz w:val="28"/>
          <w:szCs w:val="28"/>
          <w:rtl/>
        </w:rPr>
        <w:t xml:space="preserve"> </w:t>
      </w:r>
    </w:p>
    <w:p w:rsidR="00560FB6" w:rsidRPr="00B21770" w:rsidRDefault="00560FB6" w:rsidP="00AF692D">
      <w:pPr>
        <w:numPr>
          <w:ilvl w:val="0"/>
          <w:numId w:val="87"/>
        </w:numPr>
        <w:spacing w:after="0" w:line="240" w:lineRule="auto"/>
        <w:contextualSpacing/>
        <w:jc w:val="lowKashida"/>
        <w:rPr>
          <w:rFonts w:cs="Simplified Arabic"/>
          <w:sz w:val="28"/>
          <w:szCs w:val="28"/>
          <w:rtl/>
        </w:rPr>
      </w:pPr>
      <w:r w:rsidRPr="00B21770">
        <w:rPr>
          <w:rFonts w:cs="Simplified Arabic" w:hint="cs"/>
          <w:sz w:val="28"/>
          <w:szCs w:val="28"/>
          <w:rtl/>
        </w:rPr>
        <w:t>البعد</w:t>
      </w:r>
      <w:r w:rsidRPr="00B21770">
        <w:rPr>
          <w:rFonts w:cs="Simplified Arabic"/>
          <w:sz w:val="28"/>
          <w:szCs w:val="28"/>
          <w:rtl/>
        </w:rPr>
        <w:t xml:space="preserve"> </w:t>
      </w:r>
      <w:r w:rsidRPr="00B21770">
        <w:rPr>
          <w:rFonts w:cs="Simplified Arabic" w:hint="cs"/>
          <w:sz w:val="28"/>
          <w:szCs w:val="28"/>
          <w:rtl/>
        </w:rPr>
        <w:t>الاقتصادي</w:t>
      </w:r>
      <w:r w:rsidRPr="00B21770">
        <w:rPr>
          <w:rFonts w:cs="Simplified Arabic"/>
          <w:sz w:val="28"/>
          <w:szCs w:val="28"/>
          <w:rtl/>
        </w:rPr>
        <w:t xml:space="preserve">: </w:t>
      </w:r>
      <w:r w:rsidRPr="00B21770">
        <w:rPr>
          <w:rFonts w:cs="Simplified Arabic" w:hint="cs"/>
          <w:sz w:val="28"/>
          <w:szCs w:val="28"/>
          <w:rtl/>
        </w:rPr>
        <w:t>يُعنى</w:t>
      </w:r>
      <w:r w:rsidRPr="00B21770">
        <w:rPr>
          <w:rFonts w:cs="Simplified Arabic"/>
          <w:sz w:val="28"/>
          <w:szCs w:val="28"/>
          <w:rtl/>
        </w:rPr>
        <w:t xml:space="preserve"> </w:t>
      </w:r>
      <w:r w:rsidRPr="00B21770">
        <w:rPr>
          <w:rFonts w:cs="Simplified Arabic" w:hint="cs"/>
          <w:sz w:val="28"/>
          <w:szCs w:val="28"/>
          <w:rtl/>
        </w:rPr>
        <w:t>بخلق</w:t>
      </w:r>
      <w:r w:rsidRPr="00B21770">
        <w:rPr>
          <w:rFonts w:cs="Simplified Arabic"/>
          <w:sz w:val="28"/>
          <w:szCs w:val="28"/>
          <w:rtl/>
        </w:rPr>
        <w:t xml:space="preserve"> </w:t>
      </w:r>
      <w:r w:rsidRPr="00B21770">
        <w:rPr>
          <w:rFonts w:cs="Simplified Arabic" w:hint="cs"/>
          <w:sz w:val="28"/>
          <w:szCs w:val="28"/>
          <w:rtl/>
        </w:rPr>
        <w:t>القيمة</w:t>
      </w:r>
      <w:r w:rsidRPr="00B21770">
        <w:rPr>
          <w:rFonts w:cs="Simplified Arabic"/>
          <w:sz w:val="28"/>
          <w:szCs w:val="28"/>
          <w:rtl/>
        </w:rPr>
        <w:t xml:space="preserve"> </w:t>
      </w:r>
      <w:r w:rsidRPr="00B21770">
        <w:rPr>
          <w:rFonts w:cs="Simplified Arabic" w:hint="cs"/>
          <w:sz w:val="28"/>
          <w:szCs w:val="28"/>
          <w:rtl/>
        </w:rPr>
        <w:t>من</w:t>
      </w:r>
      <w:r w:rsidRPr="00B21770">
        <w:rPr>
          <w:rFonts w:cs="Simplified Arabic"/>
          <w:sz w:val="28"/>
          <w:szCs w:val="28"/>
          <w:rtl/>
        </w:rPr>
        <w:t xml:space="preserve"> </w:t>
      </w:r>
      <w:r w:rsidRPr="00B21770">
        <w:rPr>
          <w:rFonts w:cs="Simplified Arabic" w:hint="cs"/>
          <w:sz w:val="28"/>
          <w:szCs w:val="28"/>
          <w:rtl/>
        </w:rPr>
        <w:t>خلال</w:t>
      </w:r>
      <w:r w:rsidRPr="00B21770">
        <w:rPr>
          <w:rFonts w:cs="Simplified Arabic"/>
          <w:sz w:val="28"/>
          <w:szCs w:val="28"/>
          <w:rtl/>
        </w:rPr>
        <w:t xml:space="preserve"> </w:t>
      </w:r>
      <w:r w:rsidRPr="00B21770">
        <w:rPr>
          <w:rFonts w:cs="Simplified Arabic" w:hint="cs"/>
          <w:sz w:val="28"/>
          <w:szCs w:val="28"/>
          <w:rtl/>
        </w:rPr>
        <w:t>إنتاج</w:t>
      </w:r>
      <w:r w:rsidRPr="00B21770">
        <w:rPr>
          <w:rFonts w:cs="Simplified Arabic"/>
          <w:sz w:val="28"/>
          <w:szCs w:val="28"/>
          <w:rtl/>
        </w:rPr>
        <w:t xml:space="preserve"> </w:t>
      </w:r>
      <w:r w:rsidRPr="00B21770">
        <w:rPr>
          <w:rFonts w:cs="Simplified Arabic" w:hint="cs"/>
          <w:sz w:val="28"/>
          <w:szCs w:val="28"/>
          <w:rtl/>
        </w:rPr>
        <w:t>السلع</w:t>
      </w:r>
      <w:r w:rsidRPr="00B21770">
        <w:rPr>
          <w:rFonts w:cs="Simplified Arabic"/>
          <w:sz w:val="28"/>
          <w:szCs w:val="28"/>
          <w:rtl/>
        </w:rPr>
        <w:t xml:space="preserve"> </w:t>
      </w:r>
      <w:r w:rsidRPr="00B21770">
        <w:rPr>
          <w:rFonts w:cs="Simplified Arabic" w:hint="cs"/>
          <w:sz w:val="28"/>
          <w:szCs w:val="28"/>
          <w:rtl/>
        </w:rPr>
        <w:t>والخدمات،</w:t>
      </w:r>
      <w:r w:rsidRPr="00B21770">
        <w:rPr>
          <w:rFonts w:cs="Simplified Arabic"/>
          <w:sz w:val="28"/>
          <w:szCs w:val="28"/>
          <w:rtl/>
        </w:rPr>
        <w:t xml:space="preserve"> </w:t>
      </w:r>
      <w:r w:rsidRPr="00B21770">
        <w:rPr>
          <w:rFonts w:cs="Simplified Arabic" w:hint="cs"/>
          <w:sz w:val="28"/>
          <w:szCs w:val="28"/>
          <w:rtl/>
        </w:rPr>
        <w:t>وخلق</w:t>
      </w:r>
      <w:r w:rsidRPr="00B21770">
        <w:rPr>
          <w:rFonts w:cs="Simplified Arabic"/>
          <w:sz w:val="28"/>
          <w:szCs w:val="28"/>
          <w:rtl/>
        </w:rPr>
        <w:t xml:space="preserve"> </w:t>
      </w:r>
      <w:r w:rsidRPr="00B21770">
        <w:rPr>
          <w:rFonts w:cs="Simplified Arabic" w:hint="cs"/>
          <w:sz w:val="28"/>
          <w:szCs w:val="28"/>
          <w:rtl/>
        </w:rPr>
        <w:t>فرص</w:t>
      </w:r>
      <w:r w:rsidRPr="00B21770">
        <w:rPr>
          <w:rFonts w:cs="Simplified Arabic"/>
          <w:sz w:val="28"/>
          <w:szCs w:val="28"/>
          <w:rtl/>
        </w:rPr>
        <w:t xml:space="preserve"> </w:t>
      </w:r>
      <w:r w:rsidRPr="00B21770">
        <w:rPr>
          <w:rFonts w:cs="Simplified Arabic" w:hint="cs"/>
          <w:sz w:val="28"/>
          <w:szCs w:val="28"/>
          <w:rtl/>
        </w:rPr>
        <w:t>العمل</w:t>
      </w:r>
      <w:r w:rsidRPr="00B21770">
        <w:rPr>
          <w:rFonts w:cs="Simplified Arabic"/>
          <w:sz w:val="28"/>
          <w:szCs w:val="28"/>
          <w:rtl/>
        </w:rPr>
        <w:t xml:space="preserve"> </w:t>
      </w:r>
      <w:r w:rsidRPr="00B21770">
        <w:rPr>
          <w:rFonts w:cs="Simplified Arabic" w:hint="cs"/>
          <w:sz w:val="28"/>
          <w:szCs w:val="28"/>
          <w:rtl/>
        </w:rPr>
        <w:t>ومصادر</w:t>
      </w:r>
      <w:r w:rsidRPr="00B21770">
        <w:rPr>
          <w:rFonts w:cs="Simplified Arabic"/>
          <w:sz w:val="28"/>
          <w:szCs w:val="28"/>
          <w:rtl/>
        </w:rPr>
        <w:t xml:space="preserve"> </w:t>
      </w:r>
      <w:r w:rsidRPr="00B21770">
        <w:rPr>
          <w:rFonts w:cs="Simplified Arabic" w:hint="cs"/>
          <w:sz w:val="28"/>
          <w:szCs w:val="28"/>
          <w:rtl/>
        </w:rPr>
        <w:t>الدخل</w:t>
      </w:r>
      <w:r w:rsidRPr="00B21770">
        <w:rPr>
          <w:rFonts w:cs="Simplified Arabic"/>
          <w:sz w:val="28"/>
          <w:szCs w:val="28"/>
          <w:rtl/>
        </w:rPr>
        <w:t>.</w:t>
      </w:r>
    </w:p>
    <w:p w:rsidR="00560FB6" w:rsidRPr="00B21770" w:rsidRDefault="00560FB6" w:rsidP="00AF692D">
      <w:pPr>
        <w:numPr>
          <w:ilvl w:val="0"/>
          <w:numId w:val="87"/>
        </w:numPr>
        <w:spacing w:after="0" w:line="240" w:lineRule="auto"/>
        <w:contextualSpacing/>
        <w:jc w:val="lowKashida"/>
        <w:rPr>
          <w:rFonts w:cs="Simplified Arabic"/>
          <w:sz w:val="28"/>
          <w:szCs w:val="28"/>
          <w:rtl/>
        </w:rPr>
      </w:pPr>
      <w:r w:rsidRPr="00B21770">
        <w:rPr>
          <w:rFonts w:cs="Simplified Arabic" w:hint="cs"/>
          <w:sz w:val="28"/>
          <w:szCs w:val="28"/>
          <w:rtl/>
        </w:rPr>
        <w:t>البعد</w:t>
      </w:r>
      <w:r w:rsidRPr="00B21770">
        <w:rPr>
          <w:rFonts w:cs="Simplified Arabic"/>
          <w:sz w:val="28"/>
          <w:szCs w:val="28"/>
          <w:rtl/>
        </w:rPr>
        <w:t xml:space="preserve"> </w:t>
      </w:r>
      <w:r w:rsidRPr="00B21770">
        <w:rPr>
          <w:rFonts w:cs="Simplified Arabic" w:hint="cs"/>
          <w:sz w:val="28"/>
          <w:szCs w:val="28"/>
          <w:rtl/>
        </w:rPr>
        <w:t>الاجتماعي</w:t>
      </w:r>
      <w:r w:rsidRPr="00B21770">
        <w:rPr>
          <w:rFonts w:cs="Simplified Arabic"/>
          <w:sz w:val="28"/>
          <w:szCs w:val="28"/>
          <w:rtl/>
        </w:rPr>
        <w:t xml:space="preserve">: </w:t>
      </w:r>
      <w:r w:rsidRPr="00B21770">
        <w:rPr>
          <w:rFonts w:cs="Simplified Arabic" w:hint="cs"/>
          <w:sz w:val="28"/>
          <w:szCs w:val="28"/>
          <w:rtl/>
        </w:rPr>
        <w:t>ويشمل</w:t>
      </w:r>
      <w:r w:rsidRPr="00B21770">
        <w:rPr>
          <w:rFonts w:cs="Simplified Arabic"/>
          <w:sz w:val="28"/>
          <w:szCs w:val="28"/>
          <w:rtl/>
        </w:rPr>
        <w:t xml:space="preserve"> </w:t>
      </w:r>
      <w:r w:rsidRPr="00B21770">
        <w:rPr>
          <w:rFonts w:cs="Simplified Arabic" w:hint="cs"/>
          <w:sz w:val="28"/>
          <w:szCs w:val="28"/>
          <w:rtl/>
        </w:rPr>
        <w:t>مجموعة</w:t>
      </w:r>
      <w:r w:rsidRPr="00B21770">
        <w:rPr>
          <w:rFonts w:cs="Simplified Arabic"/>
          <w:sz w:val="28"/>
          <w:szCs w:val="28"/>
          <w:rtl/>
        </w:rPr>
        <w:t xml:space="preserve"> </w:t>
      </w:r>
      <w:r w:rsidRPr="00B21770">
        <w:rPr>
          <w:rFonts w:cs="Simplified Arabic" w:hint="cs"/>
          <w:sz w:val="28"/>
          <w:szCs w:val="28"/>
          <w:rtl/>
        </w:rPr>
        <w:t>متنوعة</w:t>
      </w:r>
      <w:r w:rsidRPr="00B21770">
        <w:rPr>
          <w:rFonts w:cs="Simplified Arabic"/>
          <w:sz w:val="28"/>
          <w:szCs w:val="28"/>
          <w:rtl/>
        </w:rPr>
        <w:t xml:space="preserve"> </w:t>
      </w:r>
      <w:r w:rsidRPr="00B21770">
        <w:rPr>
          <w:rFonts w:cs="Simplified Arabic" w:hint="cs"/>
          <w:sz w:val="28"/>
          <w:szCs w:val="28"/>
          <w:rtl/>
        </w:rPr>
        <w:t>متعلقة</w:t>
      </w:r>
      <w:r w:rsidRPr="00B21770">
        <w:rPr>
          <w:rFonts w:cs="Simplified Arabic"/>
          <w:sz w:val="28"/>
          <w:szCs w:val="28"/>
          <w:rtl/>
        </w:rPr>
        <w:t xml:space="preserve"> </w:t>
      </w:r>
      <w:r w:rsidRPr="00B21770">
        <w:rPr>
          <w:rFonts w:cs="Simplified Arabic" w:hint="cs"/>
          <w:sz w:val="28"/>
          <w:szCs w:val="28"/>
          <w:rtl/>
        </w:rPr>
        <w:t>بتأثير</w:t>
      </w:r>
      <w:r w:rsidRPr="00B21770">
        <w:rPr>
          <w:rFonts w:cs="Simplified Arabic"/>
          <w:sz w:val="28"/>
          <w:szCs w:val="28"/>
          <w:rtl/>
        </w:rPr>
        <w:t xml:space="preserve"> </w:t>
      </w:r>
      <w:r w:rsidRPr="00B21770">
        <w:rPr>
          <w:rFonts w:cs="Simplified Arabic" w:hint="cs"/>
          <w:sz w:val="28"/>
          <w:szCs w:val="28"/>
          <w:rtl/>
        </w:rPr>
        <w:t>ممارسات</w:t>
      </w:r>
      <w:r w:rsidRPr="00B21770">
        <w:rPr>
          <w:rFonts w:cs="Simplified Arabic"/>
          <w:sz w:val="28"/>
          <w:szCs w:val="28"/>
          <w:rtl/>
        </w:rPr>
        <w:t xml:space="preserve"> </w:t>
      </w:r>
      <w:r w:rsidRPr="00B21770">
        <w:rPr>
          <w:rFonts w:cs="Simplified Arabic" w:hint="cs"/>
          <w:sz w:val="28"/>
          <w:szCs w:val="28"/>
          <w:rtl/>
        </w:rPr>
        <w:t>المؤسسة</w:t>
      </w:r>
      <w:r w:rsidRPr="00B21770">
        <w:rPr>
          <w:rFonts w:cs="Simplified Arabic"/>
          <w:sz w:val="28"/>
          <w:szCs w:val="28"/>
          <w:rtl/>
        </w:rPr>
        <w:t xml:space="preserve"> </w:t>
      </w:r>
      <w:r w:rsidRPr="00B21770">
        <w:rPr>
          <w:rFonts w:cs="Simplified Arabic" w:hint="cs"/>
          <w:sz w:val="28"/>
          <w:szCs w:val="28"/>
          <w:rtl/>
        </w:rPr>
        <w:t>على</w:t>
      </w:r>
      <w:r w:rsidRPr="00B21770">
        <w:rPr>
          <w:rFonts w:cs="Simplified Arabic"/>
          <w:sz w:val="28"/>
          <w:szCs w:val="28"/>
          <w:rtl/>
        </w:rPr>
        <w:t xml:space="preserve"> </w:t>
      </w:r>
      <w:r w:rsidRPr="00B21770">
        <w:rPr>
          <w:rFonts w:cs="Simplified Arabic" w:hint="cs"/>
          <w:sz w:val="28"/>
          <w:szCs w:val="28"/>
          <w:rtl/>
        </w:rPr>
        <w:t>مختلف</w:t>
      </w:r>
      <w:r w:rsidRPr="00B21770">
        <w:rPr>
          <w:rFonts w:cs="Simplified Arabic"/>
          <w:sz w:val="28"/>
          <w:szCs w:val="28"/>
          <w:rtl/>
        </w:rPr>
        <w:t xml:space="preserve"> </w:t>
      </w:r>
      <w:r w:rsidRPr="00B21770">
        <w:rPr>
          <w:rFonts w:cs="Simplified Arabic" w:hint="cs"/>
          <w:sz w:val="28"/>
          <w:szCs w:val="28"/>
          <w:rtl/>
        </w:rPr>
        <w:t>أصحاب</w:t>
      </w:r>
      <w:r w:rsidRPr="00B21770">
        <w:rPr>
          <w:rFonts w:cs="Simplified Arabic"/>
          <w:sz w:val="28"/>
          <w:szCs w:val="28"/>
          <w:rtl/>
        </w:rPr>
        <w:t xml:space="preserve"> </w:t>
      </w:r>
      <w:r w:rsidRPr="00B21770">
        <w:rPr>
          <w:rFonts w:cs="Simplified Arabic" w:hint="cs"/>
          <w:sz w:val="28"/>
          <w:szCs w:val="28"/>
          <w:rtl/>
        </w:rPr>
        <w:t>المصالح</w:t>
      </w:r>
      <w:r w:rsidRPr="00B21770">
        <w:rPr>
          <w:rFonts w:cs="Simplified Arabic"/>
          <w:sz w:val="28"/>
          <w:szCs w:val="28"/>
          <w:rtl/>
        </w:rPr>
        <w:t xml:space="preserve"> </w:t>
      </w:r>
      <w:r w:rsidRPr="00B21770">
        <w:rPr>
          <w:rFonts w:cs="Simplified Arabic" w:hint="cs"/>
          <w:sz w:val="28"/>
          <w:szCs w:val="28"/>
          <w:rtl/>
        </w:rPr>
        <w:t>الداخليين</w:t>
      </w:r>
      <w:r w:rsidRPr="00B21770">
        <w:rPr>
          <w:rFonts w:cs="Simplified Arabic"/>
          <w:sz w:val="28"/>
          <w:szCs w:val="28"/>
          <w:rtl/>
        </w:rPr>
        <w:t xml:space="preserve"> </w:t>
      </w:r>
      <w:r w:rsidRPr="00B21770">
        <w:rPr>
          <w:rFonts w:cs="Simplified Arabic" w:hint="cs"/>
          <w:sz w:val="28"/>
          <w:szCs w:val="28"/>
          <w:rtl/>
        </w:rPr>
        <w:t>والخارجيين</w:t>
      </w:r>
      <w:r w:rsidRPr="00B21770">
        <w:rPr>
          <w:rFonts w:cs="Simplified Arabic"/>
          <w:sz w:val="28"/>
          <w:szCs w:val="28"/>
          <w:rtl/>
        </w:rPr>
        <w:t xml:space="preserve"> </w:t>
      </w:r>
      <w:r w:rsidRPr="00B21770">
        <w:rPr>
          <w:rFonts w:cs="Simplified Arabic" w:hint="cs"/>
          <w:sz w:val="28"/>
          <w:szCs w:val="28"/>
          <w:rtl/>
        </w:rPr>
        <w:t>ذوي</w:t>
      </w:r>
      <w:r w:rsidRPr="00B21770">
        <w:rPr>
          <w:rFonts w:cs="Simplified Arabic"/>
          <w:sz w:val="28"/>
          <w:szCs w:val="28"/>
          <w:rtl/>
        </w:rPr>
        <w:t xml:space="preserve"> </w:t>
      </w:r>
      <w:r w:rsidRPr="00B21770">
        <w:rPr>
          <w:rFonts w:cs="Simplified Arabic" w:hint="cs"/>
          <w:sz w:val="28"/>
          <w:szCs w:val="28"/>
          <w:rtl/>
        </w:rPr>
        <w:t>التأثير</w:t>
      </w:r>
      <w:r w:rsidRPr="00B21770">
        <w:rPr>
          <w:rFonts w:cs="Simplified Arabic"/>
          <w:sz w:val="28"/>
          <w:szCs w:val="28"/>
          <w:rtl/>
        </w:rPr>
        <w:t xml:space="preserve"> </w:t>
      </w:r>
      <w:r w:rsidRPr="00B21770">
        <w:rPr>
          <w:rFonts w:cs="Simplified Arabic" w:hint="cs"/>
          <w:sz w:val="28"/>
          <w:szCs w:val="28"/>
          <w:rtl/>
        </w:rPr>
        <w:t>المباشر</w:t>
      </w:r>
      <w:r w:rsidRPr="00B21770">
        <w:rPr>
          <w:rFonts w:cs="Simplified Arabic"/>
          <w:sz w:val="28"/>
          <w:szCs w:val="28"/>
          <w:rtl/>
        </w:rPr>
        <w:t xml:space="preserve"> </w:t>
      </w:r>
      <w:r w:rsidRPr="00B21770">
        <w:rPr>
          <w:rFonts w:cs="Simplified Arabic" w:hint="cs"/>
          <w:sz w:val="28"/>
          <w:szCs w:val="28"/>
          <w:rtl/>
        </w:rPr>
        <w:t>والغير</w:t>
      </w:r>
      <w:r w:rsidRPr="00B21770">
        <w:rPr>
          <w:rFonts w:cs="Simplified Arabic"/>
          <w:sz w:val="28"/>
          <w:szCs w:val="28"/>
          <w:rtl/>
        </w:rPr>
        <w:t xml:space="preserve"> </w:t>
      </w:r>
      <w:r w:rsidRPr="00B21770">
        <w:rPr>
          <w:rFonts w:cs="Simplified Arabic" w:hint="cs"/>
          <w:sz w:val="28"/>
          <w:szCs w:val="28"/>
          <w:rtl/>
        </w:rPr>
        <w:t>المباشر</w:t>
      </w:r>
      <w:r w:rsidRPr="00B21770">
        <w:rPr>
          <w:rFonts w:cs="Simplified Arabic"/>
          <w:sz w:val="28"/>
          <w:szCs w:val="28"/>
          <w:rtl/>
        </w:rPr>
        <w:t>.</w:t>
      </w:r>
    </w:p>
    <w:p w:rsidR="00560FB6" w:rsidRPr="002D395D" w:rsidRDefault="00560FB6" w:rsidP="00AF692D">
      <w:pPr>
        <w:numPr>
          <w:ilvl w:val="0"/>
          <w:numId w:val="87"/>
        </w:numPr>
        <w:spacing w:after="0" w:line="240" w:lineRule="auto"/>
        <w:contextualSpacing/>
        <w:jc w:val="lowKashida"/>
        <w:rPr>
          <w:rFonts w:cs="Simplified Arabic"/>
          <w:sz w:val="28"/>
          <w:szCs w:val="28"/>
        </w:rPr>
      </w:pPr>
      <w:r w:rsidRPr="00B21770">
        <w:rPr>
          <w:rFonts w:cs="Simplified Arabic" w:hint="cs"/>
          <w:sz w:val="28"/>
          <w:szCs w:val="28"/>
          <w:rtl/>
        </w:rPr>
        <w:t>البعد</w:t>
      </w:r>
      <w:r w:rsidRPr="00B21770">
        <w:rPr>
          <w:rFonts w:cs="Simplified Arabic"/>
          <w:sz w:val="28"/>
          <w:szCs w:val="28"/>
          <w:rtl/>
        </w:rPr>
        <w:t xml:space="preserve"> </w:t>
      </w:r>
      <w:r w:rsidRPr="00B21770">
        <w:rPr>
          <w:rFonts w:cs="Simplified Arabic" w:hint="cs"/>
          <w:sz w:val="28"/>
          <w:szCs w:val="28"/>
          <w:rtl/>
        </w:rPr>
        <w:t>البيئي</w:t>
      </w:r>
      <w:r w:rsidRPr="00B21770">
        <w:rPr>
          <w:rFonts w:cs="Simplified Arabic"/>
          <w:sz w:val="28"/>
          <w:szCs w:val="28"/>
          <w:rtl/>
        </w:rPr>
        <w:t xml:space="preserve">: </w:t>
      </w:r>
      <w:r w:rsidRPr="00B21770">
        <w:rPr>
          <w:rFonts w:cs="Simplified Arabic" w:hint="cs"/>
          <w:sz w:val="28"/>
          <w:szCs w:val="28"/>
          <w:rtl/>
        </w:rPr>
        <w:t>ويتعلق</w:t>
      </w:r>
      <w:r w:rsidRPr="002D395D">
        <w:rPr>
          <w:rFonts w:cs="Simplified Arabic"/>
          <w:sz w:val="28"/>
          <w:szCs w:val="28"/>
          <w:rtl/>
        </w:rPr>
        <w:t xml:space="preserve"> </w:t>
      </w:r>
      <w:r w:rsidRPr="002D395D">
        <w:rPr>
          <w:rFonts w:cs="Simplified Arabic" w:hint="cs"/>
          <w:sz w:val="28"/>
          <w:szCs w:val="28"/>
          <w:rtl/>
        </w:rPr>
        <w:t>بآثار</w:t>
      </w:r>
      <w:r w:rsidRPr="002D395D">
        <w:rPr>
          <w:rFonts w:cs="Simplified Arabic"/>
          <w:sz w:val="28"/>
          <w:szCs w:val="28"/>
          <w:rtl/>
        </w:rPr>
        <w:t xml:space="preserve"> </w:t>
      </w:r>
      <w:r w:rsidRPr="002D395D">
        <w:rPr>
          <w:rFonts w:cs="Simplified Arabic" w:hint="cs"/>
          <w:sz w:val="28"/>
          <w:szCs w:val="28"/>
          <w:rtl/>
        </w:rPr>
        <w:t>أعمال</w:t>
      </w:r>
      <w:r w:rsidRPr="002D395D">
        <w:rPr>
          <w:rFonts w:cs="Simplified Arabic"/>
          <w:sz w:val="28"/>
          <w:szCs w:val="28"/>
          <w:rtl/>
        </w:rPr>
        <w:t xml:space="preserve"> </w:t>
      </w:r>
      <w:r w:rsidRPr="002D395D">
        <w:rPr>
          <w:rFonts w:cs="Simplified Arabic" w:hint="cs"/>
          <w:sz w:val="28"/>
          <w:szCs w:val="28"/>
          <w:rtl/>
        </w:rPr>
        <w:t>وأنشطة</w:t>
      </w:r>
      <w:r w:rsidRPr="002D395D">
        <w:rPr>
          <w:rFonts w:cs="Simplified Arabic"/>
          <w:sz w:val="28"/>
          <w:szCs w:val="28"/>
          <w:rtl/>
        </w:rPr>
        <w:t xml:space="preserve"> </w:t>
      </w:r>
      <w:r w:rsidRPr="002D395D">
        <w:rPr>
          <w:rFonts w:cs="Simplified Arabic" w:hint="cs"/>
          <w:sz w:val="28"/>
          <w:szCs w:val="28"/>
          <w:rtl/>
        </w:rPr>
        <w:t>المؤسسة</w:t>
      </w:r>
      <w:r w:rsidRPr="002D395D">
        <w:rPr>
          <w:rFonts w:cs="Simplified Arabic"/>
          <w:sz w:val="28"/>
          <w:szCs w:val="28"/>
          <w:rtl/>
        </w:rPr>
        <w:t xml:space="preserve"> </w:t>
      </w:r>
      <w:r w:rsidRPr="002D395D">
        <w:rPr>
          <w:rFonts w:cs="Simplified Arabic" w:hint="cs"/>
          <w:sz w:val="28"/>
          <w:szCs w:val="28"/>
          <w:rtl/>
        </w:rPr>
        <w:t>على</w:t>
      </w:r>
      <w:r w:rsidRPr="002D395D">
        <w:rPr>
          <w:rFonts w:cs="Simplified Arabic"/>
          <w:sz w:val="28"/>
          <w:szCs w:val="28"/>
          <w:rtl/>
        </w:rPr>
        <w:t xml:space="preserve"> </w:t>
      </w:r>
      <w:r w:rsidRPr="002D395D">
        <w:rPr>
          <w:rFonts w:cs="Simplified Arabic" w:hint="cs"/>
          <w:sz w:val="28"/>
          <w:szCs w:val="28"/>
          <w:rtl/>
        </w:rPr>
        <w:t>البيئة</w:t>
      </w:r>
      <w:r w:rsidRPr="002D395D">
        <w:rPr>
          <w:rFonts w:cs="Simplified Arabic"/>
          <w:sz w:val="28"/>
          <w:szCs w:val="28"/>
          <w:rtl/>
        </w:rPr>
        <w:t xml:space="preserve"> </w:t>
      </w:r>
      <w:r w:rsidRPr="002D395D">
        <w:rPr>
          <w:rFonts w:cs="Simplified Arabic" w:hint="cs"/>
          <w:sz w:val="28"/>
          <w:szCs w:val="28"/>
          <w:rtl/>
        </w:rPr>
        <w:t>الطبيعية للمجتمع القائمة فيه."</w:t>
      </w:r>
    </w:p>
    <w:p w:rsidR="00560FB6" w:rsidRPr="002E6FFF" w:rsidRDefault="00560FB6" w:rsidP="00560FB6">
      <w:pPr>
        <w:spacing w:after="0" w:line="240" w:lineRule="auto"/>
        <w:contextualSpacing/>
        <w:jc w:val="both"/>
        <w:rPr>
          <w:rFonts w:ascii="Simplified Arabic" w:hAnsi="Simplified Arabic" w:cs="Simplified Arabic"/>
          <w:b/>
          <w:bCs/>
          <w:sz w:val="32"/>
          <w:szCs w:val="32"/>
          <w:rtl/>
        </w:rPr>
      </w:pPr>
      <w:r w:rsidRPr="002E6FFF">
        <w:rPr>
          <w:rFonts w:ascii="Simplified Arabic" w:hAnsi="Simplified Arabic" w:cs="Simplified Arabic" w:hint="cs"/>
          <w:b/>
          <w:bCs/>
          <w:sz w:val="32"/>
          <w:szCs w:val="32"/>
          <w:rtl/>
        </w:rPr>
        <w:t xml:space="preserve">1/2 تطور مفهوم المسؤولية المجتمعية (محليا ودوليا) </w:t>
      </w:r>
    </w:p>
    <w:p w:rsidR="00560FB6" w:rsidRPr="00EE2CDF" w:rsidRDefault="00560FB6" w:rsidP="00560FB6">
      <w:pPr>
        <w:autoSpaceDE w:val="0"/>
        <w:autoSpaceDN w:val="0"/>
        <w:adjustRightInd w:val="0"/>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تطورت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منذ</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مطلع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القرن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العشرين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فلسفات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اقتصادية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تزامنت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الانفصال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المتزايد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بين الملكية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والإدارة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في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الشركات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الحديثة</w:t>
      </w:r>
      <w:r w:rsidRPr="002D395D">
        <w:rPr>
          <w:rFonts w:ascii="Simplified Arabic" w:hAnsi="Simplified Arabic" w:cs="Simplified Arabic"/>
          <w:sz w:val="28"/>
          <w:szCs w:val="28"/>
        </w:rPr>
        <w:t>.</w:t>
      </w:r>
      <w:r w:rsidRPr="002D395D">
        <w:rPr>
          <w:rFonts w:ascii="Simplified Arabic" w:hAnsi="Simplified Arabic" w:cs="Simplified Arabic"/>
          <w:sz w:val="28"/>
          <w:szCs w:val="28"/>
          <w:rtl/>
        </w:rPr>
        <w:t xml:space="preserve"> فابتداء</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كانت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الفلسفة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الاقتصادية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الكلاسيكية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تفترض</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بأن واجب</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الشركات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الأساسي،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يكن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الوحيد،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هو</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تعظم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proofErr w:type="spellStart"/>
      <w:r w:rsidRPr="002D395D">
        <w:rPr>
          <w:rFonts w:ascii="Simplified Arabic" w:hAnsi="Simplified Arabic" w:cs="Simplified Arabic"/>
          <w:sz w:val="28"/>
          <w:szCs w:val="28"/>
          <w:rtl/>
        </w:rPr>
        <w:t>ربحيتها</w:t>
      </w:r>
      <w:proofErr w:type="spellEnd"/>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دون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تقوم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بأي واجب</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آخر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تجاه</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المجتمع،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الأمر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الذي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سوف</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يمكن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المشروعات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النمو،</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ويوفر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بالتالي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طائفة أوسع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السلع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والخدمات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للمستهلكين،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وسوف</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يؤمن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دفع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أجور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أفضل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للمستخدمين (</w:t>
      </w:r>
      <w:proofErr w:type="spellStart"/>
      <w:r w:rsidRPr="002D395D">
        <w:rPr>
          <w:rFonts w:ascii="Simplified Arabic" w:hAnsi="Simplified Arabic" w:cs="Simplified Arabic"/>
          <w:sz w:val="28"/>
          <w:szCs w:val="28"/>
          <w:rtl/>
        </w:rPr>
        <w:t>الأسرج</w:t>
      </w:r>
      <w:proofErr w:type="spellEnd"/>
      <w:r w:rsidRPr="002D395D">
        <w:rPr>
          <w:rFonts w:ascii="Simplified Arabic" w:hAnsi="Simplified Arabic" w:cs="Simplified Arabic"/>
          <w:sz w:val="28"/>
          <w:szCs w:val="28"/>
          <w:rtl/>
        </w:rPr>
        <w:t xml:space="preserve">، 2003: 5). </w:t>
      </w:r>
    </w:p>
    <w:p w:rsidR="00560FB6" w:rsidRPr="002D395D"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وقد تتبع </w:t>
      </w:r>
      <w:r w:rsidRPr="002D395D">
        <w:rPr>
          <w:rFonts w:ascii="Simplified Arabic" w:hAnsi="Simplified Arabic" w:cs="Simplified Arabic"/>
          <w:sz w:val="28"/>
          <w:szCs w:val="28"/>
        </w:rPr>
        <w:t>Archie B. Carroll</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(1999) تطور بناء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بدأت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الخمسينيات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القرن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الماضي،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تمثل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العصر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الحديث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توسعت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التعريفات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خلال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الستينيات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وانتشرت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خلال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السبعينيات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الثمانينيات،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هناك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عدد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أقل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التعريفات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الجديدة.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وقد بدأت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الموضوعات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البديلة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تنضج</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D395D">
        <w:rPr>
          <w:rFonts w:ascii="Simplified Arabic" w:hAnsi="Simplified Arabic" w:cs="Simplified Arabic" w:hint="cs"/>
          <w:sz w:val="28"/>
          <w:szCs w:val="28"/>
          <w:rtl/>
        </w:rPr>
        <w:t>تضمنت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هذه الموضوعات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البديلة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الأداء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sz w:val="28"/>
          <w:szCs w:val="28"/>
        </w:rPr>
        <w:t>CSP</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ونظرية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ونظرية أخلاقيات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تسعينيات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lastRenderedPageBreak/>
        <w:t>القرن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الماضي،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استمرت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كبنية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أساسية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ولكنها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تتحول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أطر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موضوعيه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بديلة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تتحول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أطر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موضوعية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بديلة</w:t>
      </w:r>
      <w:r w:rsidRPr="002D395D">
        <w:rPr>
          <w:rFonts w:ascii="Simplified Arabic" w:hAnsi="Simplified Arabic" w:cs="Simplified Arabic"/>
          <w:sz w:val="28"/>
          <w:szCs w:val="28"/>
          <w:rtl/>
        </w:rPr>
        <w:t>.</w:t>
      </w:r>
    </w:p>
    <w:p w:rsidR="00560FB6" w:rsidRPr="002D395D" w:rsidRDefault="00560FB6" w:rsidP="00560FB6">
      <w:pPr>
        <w:autoSpaceDE w:val="0"/>
        <w:autoSpaceDN w:val="0"/>
        <w:adjustRightInd w:val="0"/>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وتتمثل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النظرة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التقليدية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للشركات،</w:t>
      </w:r>
      <w:r w:rsidRPr="002D395D">
        <w:rPr>
          <w:rFonts w:ascii="Simplified Arabic" w:hAnsi="Simplified Arabic" w:cs="Simplified Arabic"/>
          <w:sz w:val="28"/>
          <w:szCs w:val="28"/>
        </w:rPr>
        <w:t xml:space="preserve"> </w:t>
      </w:r>
      <w:r w:rsidRPr="00B21770">
        <w:rPr>
          <w:rFonts w:ascii="Simplified Arabic" w:hAnsi="Simplified Arabic" w:cs="Simplified Arabic"/>
          <w:sz w:val="28"/>
          <w:szCs w:val="28"/>
          <w:rtl/>
        </w:rPr>
        <w:t>كما أوجزها</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ميلتون فريدمان</w:t>
      </w:r>
      <w:r w:rsidRPr="00B21770">
        <w:rPr>
          <w:rFonts w:ascii="Simplified Arabic" w:hAnsi="Simplified Arabic" w:cs="Simplified Arabic"/>
          <w:sz w:val="28"/>
          <w:szCs w:val="28"/>
        </w:rPr>
        <w:t xml:space="preserve"> (Milton Friedman) </w:t>
      </w:r>
      <w:r w:rsidRPr="00B21770">
        <w:rPr>
          <w:rFonts w:ascii="Simplified Arabic" w:hAnsi="Simplified Arabic" w:cs="Simplified Arabic"/>
          <w:sz w:val="28"/>
          <w:szCs w:val="28"/>
          <w:rtl/>
        </w:rPr>
        <w:t xml:space="preserve"> في</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السبعينات</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من</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القرن</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الماضي، في أن</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مسئولية</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الشركة</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تتحقق</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من</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خلال</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سداد الأجور</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للعاملين</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مقابل</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العمل</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الذي</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يقومون به،</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وتقديم</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السلع</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والخدمات</w:t>
      </w:r>
      <w:r w:rsidRPr="00B21770">
        <w:rPr>
          <w:rFonts w:ascii="Simplified Arabic" w:hAnsi="Simplified Arabic" w:cs="Simplified Arabic"/>
          <w:sz w:val="28"/>
          <w:szCs w:val="28"/>
        </w:rPr>
        <w:t xml:space="preserve"> </w:t>
      </w:r>
      <w:r w:rsidRPr="00B21770">
        <w:rPr>
          <w:rFonts w:ascii="Simplified Arabic" w:hAnsi="Simplified Arabic" w:cs="Simplified Arabic"/>
          <w:sz w:val="28"/>
          <w:szCs w:val="28"/>
          <w:rtl/>
        </w:rPr>
        <w:t>للم</w:t>
      </w:r>
      <w:r w:rsidRPr="002D395D">
        <w:rPr>
          <w:rFonts w:ascii="Simplified Arabic" w:hAnsi="Simplified Arabic" w:cs="Simplified Arabic"/>
          <w:sz w:val="28"/>
          <w:szCs w:val="28"/>
          <w:rtl/>
        </w:rPr>
        <w:t>ستهلكين مقابل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يدفعونه</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 أموال،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وسداد الضرائب</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للحكومات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التي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تقوم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بتوفير الخدمات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العامة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للمواطنين،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واحترام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سيادة القانون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عن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طريق</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احترام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العقود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المبرمة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rtl/>
        </w:rPr>
        <w:t>وأن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تبن</w:t>
      </w:r>
      <w:r w:rsidRPr="002D395D">
        <w:rPr>
          <w:rFonts w:ascii="Simplified Arabic" w:hAnsi="Simplified Arabic" w:cs="Simplified Arabic" w:hint="cs"/>
          <w:sz w:val="28"/>
          <w:szCs w:val="28"/>
          <w:rtl/>
        </w:rPr>
        <w:t>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الشركة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فلسفة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المس</w:t>
      </w:r>
      <w:r w:rsidRPr="002D395D">
        <w:rPr>
          <w:rFonts w:ascii="Simplified Arabic" w:hAnsi="Simplified Arabic" w:cs="Simplified Arabic" w:hint="cs"/>
          <w:sz w:val="28"/>
          <w:szCs w:val="28"/>
          <w:rtl/>
        </w:rPr>
        <w:t>ئ</w:t>
      </w:r>
      <w:r w:rsidRPr="002D395D">
        <w:rPr>
          <w:rFonts w:ascii="Simplified Arabic" w:hAnsi="Simplified Arabic" w:cs="Simplified Arabic"/>
          <w:sz w:val="28"/>
          <w:szCs w:val="28"/>
          <w:rtl/>
        </w:rPr>
        <w:t>ولية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الاجتماعية</w:t>
      </w:r>
      <w:r w:rsidRPr="002D395D">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ش</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نه</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يقلل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أرباحها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ويزيد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تكاليف</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العمل،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كما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شأنه</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إعطاء</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قوة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اجتماعية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للأعمال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بشكل</w:t>
      </w:r>
      <w:r w:rsidRPr="002D395D">
        <w:rPr>
          <w:rFonts w:ascii="Simplified Arabic" w:hAnsi="Simplified Arabic" w:cs="Simplified Arabic"/>
          <w:sz w:val="28"/>
          <w:szCs w:val="28"/>
        </w:rPr>
        <w:t xml:space="preserve">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كثر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اللازم</w:t>
      </w:r>
      <w:r w:rsidRPr="002D395D">
        <w:rPr>
          <w:rFonts w:ascii="Simplified Arabic" w:hAnsi="Simplified Arabic" w:cs="Simplified Arabic" w:hint="cs"/>
          <w:sz w:val="28"/>
          <w:szCs w:val="28"/>
          <w:rtl/>
        </w:rPr>
        <w:t xml:space="preserve"> (</w:t>
      </w:r>
      <w:proofErr w:type="spellStart"/>
      <w:r w:rsidRPr="002D395D">
        <w:rPr>
          <w:rFonts w:ascii="Simplified Arabic" w:hAnsi="Simplified Arabic" w:cs="Simplified Arabic" w:hint="cs"/>
          <w:sz w:val="28"/>
          <w:szCs w:val="28"/>
          <w:rtl/>
        </w:rPr>
        <w:t>الأسرج</w:t>
      </w:r>
      <w:proofErr w:type="spellEnd"/>
      <w:r w:rsidRPr="002D395D">
        <w:rPr>
          <w:rFonts w:ascii="Simplified Arabic" w:hAnsi="Simplified Arabic" w:cs="Simplified Arabic" w:hint="cs"/>
          <w:sz w:val="28"/>
          <w:szCs w:val="28"/>
          <w:rtl/>
        </w:rPr>
        <w:t>، مرجع سابق)</w:t>
      </w:r>
      <w:r w:rsidRPr="002D395D">
        <w:rPr>
          <w:rFonts w:ascii="Simplified Arabic" w:hAnsi="Simplified Arabic" w:cs="Simplified Arabic" w:hint="cs"/>
          <w:b/>
          <w:bCs/>
          <w:sz w:val="28"/>
          <w:szCs w:val="28"/>
          <w:rtl/>
        </w:rPr>
        <w:t>.</w:t>
      </w:r>
    </w:p>
    <w:p w:rsidR="00560FB6" w:rsidRPr="00EE2CDF" w:rsidRDefault="00560FB6" w:rsidP="00560FB6">
      <w:pPr>
        <w:autoSpaceDE w:val="0"/>
        <w:autoSpaceDN w:val="0"/>
        <w:adjustRightInd w:val="0"/>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وقد قام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علماء الإدارة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والاقتصاد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بتطوير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قواعد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ملموسة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لقياس</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المسؤولية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الاجتماعية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الشركات</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ولعل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برز</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أنصار هذا المفهوم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رجل</w:t>
      </w:r>
      <w:r w:rsidRPr="002D395D">
        <w:rPr>
          <w:rFonts w:ascii="Simplified Arabic" w:hAnsi="Simplified Arabic" w:cs="Simplified Arabic"/>
          <w:sz w:val="28"/>
          <w:szCs w:val="28"/>
        </w:rPr>
        <w:t xml:space="preserve"> </w:t>
      </w:r>
      <w:r w:rsidRPr="002D395D">
        <w:rPr>
          <w:rFonts w:ascii="Simplified Arabic" w:hAnsi="Simplified Arabic" w:cs="Simplified Arabic" w:hint="cs"/>
          <w:sz w:val="28"/>
          <w:szCs w:val="28"/>
          <w:rtl/>
        </w:rPr>
        <w:t xml:space="preserve">الاقتصاد </w:t>
      </w:r>
      <w:r w:rsidRPr="002D395D">
        <w:rPr>
          <w:rFonts w:ascii="Simplified Arabic" w:hAnsi="Simplified Arabic" w:cs="Simplified Arabic"/>
          <w:sz w:val="28"/>
          <w:szCs w:val="28"/>
        </w:rPr>
        <w:t>(Paul Samuelson)</w:t>
      </w:r>
      <w:r w:rsidRPr="002D395D">
        <w:rPr>
          <w:rFonts w:ascii="Simplified Arabic" w:hAnsi="Simplified Arabic" w:cs="Simplified Arabic" w:hint="cs"/>
          <w:sz w:val="28"/>
          <w:szCs w:val="28"/>
          <w:rtl/>
        </w:rPr>
        <w:t xml:space="preserve"> والذ</w:t>
      </w:r>
      <w:r w:rsidRPr="002D395D">
        <w:rPr>
          <w:rFonts w:ascii="Simplified Arabic" w:hAnsi="Simplified Arabic" w:cs="Simplified Arabic" w:hint="eastAsia"/>
          <w:sz w:val="28"/>
          <w:szCs w:val="28"/>
          <w:rtl/>
        </w:rPr>
        <w:t>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ر</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مفهوم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المسؤولية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الاجتماعية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يمثل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البعدين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الاقتصادي</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والاجتماعي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معاً</w:t>
      </w:r>
      <w:r w:rsidRPr="002D395D">
        <w:rPr>
          <w:rFonts w:ascii="Simplified Arabic" w:hAnsi="Simplified Arabic" w:cs="Simplified Arabic"/>
          <w:sz w:val="28"/>
          <w:szCs w:val="28"/>
          <w:rtl/>
          <w:lang w:bidi="ar-EG"/>
        </w:rPr>
        <w:t xml:space="preserve">، وقد تطور مفهوم المسؤولية الاجتماعية حتى </w:t>
      </w:r>
      <w:r w:rsidRPr="002D395D">
        <w:rPr>
          <w:rFonts w:ascii="Simplified Arabic" w:hAnsi="Simplified Arabic" w:cs="Simplified Arabic" w:hint="cs"/>
          <w:sz w:val="28"/>
          <w:szCs w:val="28"/>
          <w:rtl/>
          <w:lang w:bidi="ar-EG"/>
        </w:rPr>
        <w:t>أ</w:t>
      </w:r>
      <w:r w:rsidRPr="002D395D">
        <w:rPr>
          <w:rFonts w:ascii="Simplified Arabic" w:hAnsi="Simplified Arabic" w:cs="Simplified Arabic"/>
          <w:sz w:val="28"/>
          <w:szCs w:val="28"/>
          <w:rtl/>
          <w:lang w:bidi="ar-EG"/>
        </w:rPr>
        <w:t>صبح يدخل ضمن استراتيجيات الشركات وأدائها اليومي</w:t>
      </w:r>
      <w:r w:rsidRPr="002D395D">
        <w:rPr>
          <w:rFonts w:ascii="Simplified Arabic" w:hAnsi="Simplified Arabic" w:cs="Simplified Arabic" w:hint="cs"/>
          <w:sz w:val="28"/>
          <w:szCs w:val="28"/>
          <w:rtl/>
          <w:lang w:bidi="ar-EG"/>
        </w:rPr>
        <w:t xml:space="preserve">، بما </w:t>
      </w:r>
      <w:r w:rsidRPr="002D395D">
        <w:rPr>
          <w:rFonts w:ascii="Simplified Arabic" w:hAnsi="Simplified Arabic" w:cs="Simplified Arabic" w:hint="cs"/>
          <w:sz w:val="28"/>
          <w:szCs w:val="28"/>
          <w:rtl/>
        </w:rPr>
        <w:t xml:space="preserve">يوضح </w:t>
      </w:r>
      <w:r w:rsidRPr="002D395D">
        <w:rPr>
          <w:rFonts w:ascii="Simplified Arabic" w:hAnsi="Simplified Arabic" w:cs="Simplified Arabic"/>
          <w:sz w:val="28"/>
          <w:szCs w:val="28"/>
          <w:rtl/>
        </w:rPr>
        <w:t>الفَهْم الجيد ل</w:t>
      </w:r>
      <w:r w:rsidRPr="002D395D">
        <w:rPr>
          <w:rFonts w:ascii="Simplified Arabic" w:hAnsi="Simplified Arabic" w:cs="Simplified Arabic" w:hint="cs"/>
          <w:sz w:val="28"/>
          <w:szCs w:val="28"/>
          <w:rtl/>
        </w:rPr>
        <w:t>تطورات</w:t>
      </w:r>
      <w:r w:rsidRPr="002D395D">
        <w:rPr>
          <w:rFonts w:ascii="Simplified Arabic" w:hAnsi="Simplified Arabic" w:cs="Simplified Arabic"/>
          <w:sz w:val="28"/>
          <w:szCs w:val="28"/>
          <w:rtl/>
        </w:rPr>
        <w:t xml:space="preserve"> المجتمع المتغيرة في الحاضر والمستقبل</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vertAlign w:val="superscript"/>
          <w:rtl/>
        </w:rPr>
        <w:t xml:space="preserve"> </w:t>
      </w:r>
      <w:r w:rsidRPr="002D395D">
        <w:rPr>
          <w:rFonts w:ascii="Simplified Arabic" w:hAnsi="Simplified Arabic" w:cs="Simplified Arabic"/>
          <w:sz w:val="28"/>
          <w:szCs w:val="28"/>
          <w:rtl/>
        </w:rPr>
        <w:t>ومن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العوامل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التي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ساهمت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lang w:bidi="ar-EG"/>
        </w:rPr>
        <w:t xml:space="preserve">في </w:t>
      </w:r>
      <w:r w:rsidRPr="002D395D">
        <w:rPr>
          <w:rFonts w:ascii="Simplified Arabic" w:hAnsi="Simplified Arabic" w:cs="Simplified Arabic"/>
          <w:sz w:val="28"/>
          <w:szCs w:val="28"/>
          <w:rtl/>
        </w:rPr>
        <w:t>زيادة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الاهتمام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بالمسؤولية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الاجتماعية</w:t>
      </w:r>
      <w:r w:rsidRPr="002D395D">
        <w:rPr>
          <w:rFonts w:ascii="Simplified Arabic" w:hAnsi="Simplified Arabic" w:cs="Simplified Arabic"/>
          <w:sz w:val="28"/>
          <w:szCs w:val="28"/>
          <w:rtl/>
          <w:lang w:bidi="ar-EG"/>
        </w:rPr>
        <w:t xml:space="preserve"> للشركات</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خاصة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في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الولايات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المتحدة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الأمريكية، أحداث</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الحادي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عشر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سبتمبر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٢٠٠١</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rPr>
        <w:t>التي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شجعت</w:t>
      </w:r>
      <w:r w:rsidRPr="002D395D">
        <w:rPr>
          <w:rFonts w:ascii="Simplified Arabic" w:hAnsi="Simplified Arabic" w:cs="Simplified Arabic"/>
          <w:sz w:val="28"/>
          <w:szCs w:val="28"/>
        </w:rPr>
        <w:t xml:space="preserve"> </w:t>
      </w:r>
      <w:r w:rsidRPr="002D395D">
        <w:rPr>
          <w:rFonts w:ascii="Simplified Arabic" w:hAnsi="Simplified Arabic" w:cs="Simplified Arabic" w:hint="cs"/>
          <w:sz w:val="28"/>
          <w:szCs w:val="28"/>
          <w:rtl/>
        </w:rPr>
        <w:t xml:space="preserve">عددًا </w:t>
      </w:r>
      <w:r w:rsidRPr="002D395D">
        <w:rPr>
          <w:rFonts w:ascii="Simplified Arabic" w:hAnsi="Simplified Arabic" w:cs="Simplified Arabic"/>
          <w:sz w:val="28"/>
          <w:szCs w:val="28"/>
          <w:rtl/>
        </w:rPr>
        <w:t>كبيرًا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الشركات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الكبيرة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على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الدعم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المادي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 xml:space="preserve">والمعنوي </w:t>
      </w:r>
      <w:r w:rsidRPr="002D395D">
        <w:rPr>
          <w:rFonts w:ascii="Simplified Arabic" w:hAnsi="Simplified Arabic" w:cs="Simplified Arabic" w:hint="cs"/>
          <w:sz w:val="28"/>
          <w:szCs w:val="28"/>
          <w:rtl/>
        </w:rPr>
        <w:t>للمتضررين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هذه</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الأحداث</w:t>
      </w:r>
      <w:r w:rsidRPr="002D395D">
        <w:rPr>
          <w:rFonts w:ascii="Simplified Arabic" w:hAnsi="Simplified Arabic" w:cs="Simplified Arabic" w:hint="cs"/>
          <w:sz w:val="28"/>
          <w:szCs w:val="28"/>
          <w:rtl/>
          <w:lang w:bidi="ar-EG"/>
        </w:rPr>
        <w:t>.</w:t>
      </w:r>
    </w:p>
    <w:p w:rsidR="00560FB6" w:rsidRPr="00EE2CDF" w:rsidRDefault="00560FB6"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وكذلك 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أهم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الأسباب</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التي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أدت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إلى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تزايد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الحديث</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عن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برامج</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المسؤولية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الاجتماعية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للشركات،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زيادة الاهتمام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بالقضايا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المتعلقة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بالفقر،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وانخفاض</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مستوى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معيشة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بعض</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الفئات،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والبطالة،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وهي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أمور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ظلت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لفترة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طويلة 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الزمن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مسؤوليات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الحكومات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rtl/>
        </w:rPr>
        <w:t>ولكن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تنامي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الاهتمام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بالتنمية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الاجتماعية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والتأكيد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على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أهمية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إقامة شراكات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بين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الحكومة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والقطاع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العام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والقطاع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الخاص</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والمجتمع</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المدن</w:t>
      </w:r>
      <w:r w:rsidRPr="002D395D">
        <w:rPr>
          <w:rFonts w:ascii="Simplified Arabic" w:hAnsi="Simplified Arabic" w:cs="Simplified Arabic" w:hint="cs"/>
          <w:sz w:val="28"/>
          <w:szCs w:val="28"/>
          <w:rtl/>
        </w:rPr>
        <w:t>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وفي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ضوء</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تأكد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lastRenderedPageBreak/>
        <w:t>الشركات</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أن</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تدهور مستوى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التنمية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الاجتماعية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يؤدي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إلى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هروب</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رأس</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المال</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ويؤثر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سلبًا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على</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الاستثمار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المحلي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والأجنبي،</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زاد الاهتمام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بهذا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المفهوم</w:t>
      </w:r>
      <w:r w:rsidRPr="002D395D">
        <w:rPr>
          <w:rFonts w:ascii="Simplified Arabic" w:hAnsi="Simplified Arabic" w:cs="Simplified Arabic" w:hint="cs"/>
          <w:sz w:val="28"/>
          <w:szCs w:val="28"/>
          <w:rtl/>
        </w:rPr>
        <w:t>.</w:t>
      </w:r>
    </w:p>
    <w:p w:rsidR="00560FB6" w:rsidRPr="00A7210C" w:rsidRDefault="00560FB6" w:rsidP="00560FB6">
      <w:pPr>
        <w:autoSpaceDE w:val="0"/>
        <w:autoSpaceDN w:val="0"/>
        <w:adjustRightInd w:val="0"/>
        <w:spacing w:after="0" w:line="240" w:lineRule="auto"/>
        <w:contextualSpacing/>
        <w:jc w:val="both"/>
        <w:rPr>
          <w:rFonts w:ascii="Simplified Arabic" w:hAnsi="Simplified Arabic" w:cs="Simplified Arabic"/>
          <w:b/>
          <w:bCs/>
          <w:sz w:val="30"/>
          <w:szCs w:val="30"/>
          <w:u w:val="single"/>
          <w:rtl/>
        </w:rPr>
      </w:pPr>
      <w:r w:rsidRPr="00A7210C">
        <w:rPr>
          <w:rFonts w:ascii="Simplified Arabic" w:hAnsi="Simplified Arabic" w:cs="Simplified Arabic" w:hint="cs"/>
          <w:b/>
          <w:bCs/>
          <w:sz w:val="30"/>
          <w:szCs w:val="30"/>
          <w:u w:val="single"/>
          <w:rtl/>
          <w:lang w:bidi="ar-EG"/>
        </w:rPr>
        <w:t xml:space="preserve"> ويمكن طرح </w:t>
      </w:r>
      <w:r w:rsidRPr="00A7210C">
        <w:rPr>
          <w:rFonts w:ascii="Simplified Arabic" w:hAnsi="Simplified Arabic" w:cs="Simplified Arabic"/>
          <w:b/>
          <w:bCs/>
          <w:sz w:val="30"/>
          <w:szCs w:val="30"/>
          <w:u w:val="single"/>
          <w:rtl/>
          <w:lang w:bidi="ar-EG"/>
        </w:rPr>
        <w:t>مراحل تطور المسؤولية الاجتماعية في المؤسسة الاقتصادية، فيما يلي:</w:t>
      </w:r>
    </w:p>
    <w:p w:rsidR="00560FB6" w:rsidRPr="00EE2CDF" w:rsidRDefault="00560FB6" w:rsidP="00AF692D">
      <w:pPr>
        <w:numPr>
          <w:ilvl w:val="0"/>
          <w:numId w:val="2"/>
        </w:numPr>
        <w:spacing w:after="0" w:line="240" w:lineRule="auto"/>
        <w:contextualSpacing/>
        <w:jc w:val="both"/>
        <w:rPr>
          <w:rFonts w:ascii="Simplified Arabic" w:eastAsia="Calibri" w:hAnsi="Simplified Arabic" w:cs="Simplified Arabic"/>
          <w:sz w:val="28"/>
          <w:szCs w:val="28"/>
          <w:rtl/>
          <w:lang w:bidi="ar-EG"/>
        </w:rPr>
      </w:pPr>
      <w:r w:rsidRPr="00EE2CDF">
        <w:rPr>
          <w:rFonts w:ascii="Simplified Arabic" w:eastAsia="Calibri" w:hAnsi="Simplified Arabic" w:cs="Simplified Arabic"/>
          <w:sz w:val="28"/>
          <w:szCs w:val="28"/>
          <w:rtl/>
          <w:lang w:bidi="ar-EG"/>
        </w:rPr>
        <w:t>مرحلة ما قبل الحرب العالمية الثانية:</w:t>
      </w:r>
      <w:r w:rsidRPr="00EE2CDF">
        <w:rPr>
          <w:rFonts w:ascii="Simplified Arabic" w:eastAsia="Calibri" w:hAnsi="Simplified Arabic" w:cs="Simplified Arabic" w:hint="cs"/>
          <w:sz w:val="28"/>
          <w:szCs w:val="28"/>
          <w:rtl/>
          <w:lang w:bidi="ar-EG"/>
        </w:rPr>
        <w:t xml:space="preserve"> </w:t>
      </w:r>
      <w:r w:rsidRPr="00EE2CDF">
        <w:rPr>
          <w:rFonts w:ascii="Simplified Arabic" w:eastAsia="Calibri" w:hAnsi="Simplified Arabic" w:cs="Simplified Arabic"/>
          <w:sz w:val="28"/>
          <w:szCs w:val="28"/>
          <w:rtl/>
        </w:rPr>
        <w:t xml:space="preserve">في هذه المرحلة لم يكن هناك اهتمام بالعاملين لعدم وجود وعي اجتماعي، كما </w:t>
      </w:r>
      <w:r w:rsidRPr="00EE2CDF">
        <w:rPr>
          <w:rFonts w:ascii="Simplified Arabic" w:eastAsia="Calibri" w:hAnsi="Simplified Arabic" w:cs="Simplified Arabic" w:hint="cs"/>
          <w:sz w:val="28"/>
          <w:szCs w:val="28"/>
          <w:rtl/>
        </w:rPr>
        <w:t xml:space="preserve">كان يتم </w:t>
      </w:r>
      <w:r w:rsidRPr="00EE2CDF">
        <w:rPr>
          <w:rFonts w:ascii="Simplified Arabic" w:eastAsia="Calibri" w:hAnsi="Simplified Arabic" w:cs="Simplified Arabic"/>
          <w:sz w:val="28"/>
          <w:szCs w:val="28"/>
          <w:rtl/>
        </w:rPr>
        <w:t>تشغيل الأطفال لظروف قاسية وبأجور متدنية</w:t>
      </w:r>
      <w:r w:rsidRPr="00EE2CDF">
        <w:rPr>
          <w:rFonts w:ascii="Simplified Arabic" w:eastAsia="Calibri" w:hAnsi="Simplified Arabic" w:cs="Simplified Arabic" w:hint="cs"/>
          <w:sz w:val="28"/>
          <w:szCs w:val="28"/>
          <w:rtl/>
        </w:rPr>
        <w:t>،</w:t>
      </w:r>
      <w:r w:rsidRPr="00EE2CDF">
        <w:rPr>
          <w:rFonts w:ascii="Simplified Arabic" w:eastAsia="Calibri" w:hAnsi="Simplified Arabic" w:cs="Simplified Arabic"/>
          <w:sz w:val="28"/>
          <w:szCs w:val="28"/>
          <w:rtl/>
        </w:rPr>
        <w:t xml:space="preserve"> وقد شهدت أيضًا تلك المرحلة استنزاف</w:t>
      </w:r>
      <w:r w:rsidRPr="00EE2CDF">
        <w:rPr>
          <w:rFonts w:ascii="Simplified Arabic" w:eastAsia="Calibri" w:hAnsi="Simplified Arabic" w:cs="Simplified Arabic" w:hint="cs"/>
          <w:sz w:val="28"/>
          <w:szCs w:val="28"/>
          <w:rtl/>
        </w:rPr>
        <w:t>ًا</w:t>
      </w:r>
      <w:r w:rsidRPr="00EE2CDF">
        <w:rPr>
          <w:rFonts w:ascii="Simplified Arabic" w:eastAsia="Calibri" w:hAnsi="Simplified Arabic" w:cs="Simplified Arabic"/>
          <w:sz w:val="28"/>
          <w:szCs w:val="28"/>
          <w:rtl/>
        </w:rPr>
        <w:t xml:space="preserve"> للموارد الطبيعية، ومع انهيار المؤسسات الصناعية وتسريح ألاف العاملين أثناء الكساد العالمي، أدى هذا إلى تدخل الدولة لإعادة التوازن الاقتصادي لحماية مصالح العاملين في ضوء أفكار الاقتصادي "جون مينارد </w:t>
      </w:r>
      <w:proofErr w:type="spellStart"/>
      <w:r w:rsidRPr="00EE2CDF">
        <w:rPr>
          <w:rFonts w:ascii="Simplified Arabic" w:eastAsia="Calibri" w:hAnsi="Simplified Arabic" w:cs="Simplified Arabic"/>
          <w:sz w:val="28"/>
          <w:szCs w:val="28"/>
          <w:rtl/>
        </w:rPr>
        <w:t>كين</w:t>
      </w:r>
      <w:r w:rsidRPr="00EE2CDF">
        <w:rPr>
          <w:rFonts w:ascii="Simplified Arabic" w:eastAsia="Calibri" w:hAnsi="Simplified Arabic" w:cs="Simplified Arabic" w:hint="cs"/>
          <w:sz w:val="28"/>
          <w:szCs w:val="28"/>
          <w:rtl/>
        </w:rPr>
        <w:t>ز</w:t>
      </w:r>
      <w:proofErr w:type="spellEnd"/>
      <w:r w:rsidRPr="00EE2CDF">
        <w:rPr>
          <w:rFonts w:ascii="Simplified Arabic" w:eastAsia="Calibri" w:hAnsi="Simplified Arabic" w:cs="Simplified Arabic"/>
          <w:sz w:val="28"/>
          <w:szCs w:val="28"/>
        </w:rPr>
        <w:t>"</w:t>
      </w:r>
      <w:r w:rsidRPr="00EE2CDF">
        <w:rPr>
          <w:rFonts w:ascii="Simplified Arabic" w:eastAsia="Calibri" w:hAnsi="Simplified Arabic" w:cs="Simplified Arabic" w:hint="cs"/>
          <w:sz w:val="28"/>
          <w:szCs w:val="28"/>
          <w:rtl/>
        </w:rPr>
        <w:t>.</w:t>
      </w:r>
    </w:p>
    <w:p w:rsidR="00560FB6" w:rsidRDefault="00560FB6" w:rsidP="00AF692D">
      <w:pPr>
        <w:numPr>
          <w:ilvl w:val="0"/>
          <w:numId w:val="2"/>
        </w:numPr>
        <w:spacing w:after="0" w:line="240" w:lineRule="auto"/>
        <w:contextualSpacing/>
        <w:jc w:val="both"/>
        <w:rPr>
          <w:rFonts w:ascii="Simplified Arabic" w:eastAsia="Calibri" w:hAnsi="Simplified Arabic" w:cs="Simplified Arabic"/>
          <w:sz w:val="28"/>
          <w:szCs w:val="28"/>
        </w:rPr>
      </w:pPr>
      <w:r w:rsidRPr="00EE2CDF">
        <w:rPr>
          <w:rFonts w:ascii="Simplified Arabic" w:eastAsia="Calibri" w:hAnsi="Simplified Arabic" w:cs="Simplified Arabic"/>
          <w:sz w:val="28"/>
          <w:szCs w:val="28"/>
          <w:rtl/>
          <w:lang w:bidi="ar-EG"/>
        </w:rPr>
        <w:t>مرحلة ما بعد الحرب العالمية الثانية:</w:t>
      </w:r>
      <w:r w:rsidRPr="00EE2CDF">
        <w:rPr>
          <w:rFonts w:ascii="Simplified Arabic" w:eastAsia="Calibri" w:hAnsi="Simplified Arabic" w:cs="Simplified Arabic" w:hint="cs"/>
          <w:sz w:val="28"/>
          <w:szCs w:val="28"/>
          <w:rtl/>
          <w:lang w:bidi="ar-EG"/>
        </w:rPr>
        <w:t xml:space="preserve"> في هذه المرحلة </w:t>
      </w:r>
      <w:r w:rsidRPr="00EE2CDF">
        <w:rPr>
          <w:rFonts w:ascii="Simplified Arabic" w:eastAsia="Calibri" w:hAnsi="Simplified Arabic" w:cs="Simplified Arabic" w:hint="cs"/>
          <w:sz w:val="28"/>
          <w:szCs w:val="28"/>
          <w:rtl/>
        </w:rPr>
        <w:t xml:space="preserve">نُقلت </w:t>
      </w:r>
      <w:r w:rsidRPr="00EE2CDF">
        <w:rPr>
          <w:rFonts w:ascii="Simplified Arabic" w:eastAsia="Calibri" w:hAnsi="Simplified Arabic" w:cs="Simplified Arabic"/>
          <w:sz w:val="28"/>
          <w:szCs w:val="28"/>
          <w:rtl/>
        </w:rPr>
        <w:t xml:space="preserve">المسؤولية الاجتماعية من الفكر النظري إلى التجسيد الواقعي، </w:t>
      </w:r>
      <w:r w:rsidRPr="00EE2CDF">
        <w:rPr>
          <w:rFonts w:ascii="Simplified Arabic" w:eastAsia="Calibri" w:hAnsi="Simplified Arabic" w:cs="Simplified Arabic" w:hint="cs"/>
          <w:sz w:val="28"/>
          <w:szCs w:val="28"/>
          <w:rtl/>
        </w:rPr>
        <w:t xml:space="preserve">حيث </w:t>
      </w:r>
      <w:r w:rsidRPr="00EE2CDF">
        <w:rPr>
          <w:rFonts w:ascii="Simplified Arabic" w:eastAsia="Calibri" w:hAnsi="Simplified Arabic" w:cs="Simplified Arabic"/>
          <w:sz w:val="28"/>
          <w:szCs w:val="28"/>
          <w:rtl/>
        </w:rPr>
        <w:t>تم تحديد حد أدن</w:t>
      </w:r>
      <w:r w:rsidRPr="00EE2CDF">
        <w:rPr>
          <w:rFonts w:ascii="Simplified Arabic" w:eastAsia="Calibri" w:hAnsi="Simplified Arabic" w:cs="Simplified Arabic" w:hint="cs"/>
          <w:sz w:val="28"/>
          <w:szCs w:val="28"/>
          <w:rtl/>
        </w:rPr>
        <w:t>ى</w:t>
      </w:r>
      <w:r w:rsidRPr="00EE2CDF">
        <w:rPr>
          <w:rFonts w:ascii="Simplified Arabic" w:eastAsia="Calibri" w:hAnsi="Simplified Arabic" w:cs="Simplified Arabic"/>
          <w:sz w:val="28"/>
          <w:szCs w:val="28"/>
          <w:rtl/>
        </w:rPr>
        <w:t xml:space="preserve"> </w:t>
      </w:r>
      <w:r w:rsidRPr="00EE2CDF">
        <w:rPr>
          <w:rFonts w:ascii="Simplified Arabic" w:eastAsia="Calibri" w:hAnsi="Simplified Arabic" w:cs="Simplified Arabic" w:hint="cs"/>
          <w:sz w:val="28"/>
          <w:szCs w:val="28"/>
          <w:rtl/>
        </w:rPr>
        <w:t>ل</w:t>
      </w:r>
      <w:r w:rsidRPr="00EE2CDF">
        <w:rPr>
          <w:rFonts w:ascii="Simplified Arabic" w:eastAsia="Calibri" w:hAnsi="Simplified Arabic" w:cs="Simplified Arabic"/>
          <w:sz w:val="28"/>
          <w:szCs w:val="28"/>
          <w:rtl/>
        </w:rPr>
        <w:t>أجور العاملين</w:t>
      </w:r>
      <w:r w:rsidRPr="00EE2CDF">
        <w:rPr>
          <w:rFonts w:ascii="Simplified Arabic" w:eastAsia="Calibri" w:hAnsi="Simplified Arabic" w:cs="Simplified Arabic" w:hint="cs"/>
          <w:sz w:val="28"/>
          <w:szCs w:val="28"/>
          <w:rtl/>
        </w:rPr>
        <w:t xml:space="preserve">، وتم </w:t>
      </w:r>
      <w:r w:rsidRPr="00EE2CDF">
        <w:rPr>
          <w:rFonts w:ascii="Simplified Arabic" w:eastAsia="Calibri" w:hAnsi="Simplified Arabic" w:cs="Simplified Arabic"/>
          <w:sz w:val="28"/>
          <w:szCs w:val="28"/>
          <w:rtl/>
        </w:rPr>
        <w:t>إشراكهم في الإدارة تحت تأثير الأفكار الاشتراكية، إل</w:t>
      </w:r>
      <w:r w:rsidRPr="00EE2CDF">
        <w:rPr>
          <w:rFonts w:ascii="Simplified Arabic" w:eastAsia="Calibri" w:hAnsi="Simplified Arabic" w:cs="Simplified Arabic" w:hint="cs"/>
          <w:sz w:val="28"/>
          <w:szCs w:val="28"/>
          <w:rtl/>
        </w:rPr>
        <w:t>ى</w:t>
      </w:r>
      <w:r w:rsidRPr="00EE2CDF">
        <w:rPr>
          <w:rFonts w:ascii="Simplified Arabic" w:eastAsia="Calibri" w:hAnsi="Simplified Arabic" w:cs="Simplified Arabic"/>
          <w:sz w:val="28"/>
          <w:szCs w:val="28"/>
          <w:rtl/>
        </w:rPr>
        <w:t xml:space="preserve"> جانب ظهور جمعيات حماية المستهلك</w:t>
      </w:r>
      <w:r w:rsidRPr="00EE2CDF">
        <w:rPr>
          <w:rFonts w:ascii="Simplified Arabic" w:eastAsia="Calibri" w:hAnsi="Simplified Arabic" w:cs="Simplified Arabic" w:hint="cs"/>
          <w:sz w:val="28"/>
          <w:szCs w:val="28"/>
          <w:rtl/>
        </w:rPr>
        <w:t xml:space="preserve">، </w:t>
      </w:r>
      <w:r w:rsidRPr="00EE2CDF">
        <w:rPr>
          <w:rFonts w:ascii="Simplified Arabic" w:eastAsia="Calibri" w:hAnsi="Simplified Arabic" w:cs="Simplified Arabic"/>
          <w:sz w:val="28"/>
          <w:szCs w:val="28"/>
          <w:rtl/>
        </w:rPr>
        <w:t>وجمعيات حماية البيئة التي كانت كثيرًا ما تشكل قوة ضغط على الحكومات ومن ثم على المؤسسات</w:t>
      </w:r>
      <w:r w:rsidRPr="00EE2CDF">
        <w:rPr>
          <w:rFonts w:ascii="Simplified Arabic" w:eastAsia="Calibri" w:hAnsi="Simplified Arabic" w:cs="Simplified Arabic" w:hint="cs"/>
          <w:sz w:val="28"/>
          <w:szCs w:val="28"/>
          <w:rtl/>
        </w:rPr>
        <w:t>.</w:t>
      </w:r>
      <w:r w:rsidRPr="00EE2CDF">
        <w:rPr>
          <w:rFonts w:ascii="Simplified Arabic" w:eastAsia="Calibri" w:hAnsi="Simplified Arabic" w:cs="Simplified Arabic"/>
          <w:sz w:val="28"/>
          <w:szCs w:val="28"/>
          <w:rtl/>
        </w:rPr>
        <w:t xml:space="preserve"> ومع ازدهار تكنولوجيا المعلومات وتقدم المجتمعات</w:t>
      </w:r>
      <w:r w:rsidRPr="00EE2CDF">
        <w:rPr>
          <w:rFonts w:ascii="Simplified Arabic" w:eastAsia="Calibri" w:hAnsi="Simplified Arabic" w:cs="Simplified Arabic" w:hint="cs"/>
          <w:sz w:val="28"/>
          <w:szCs w:val="28"/>
          <w:rtl/>
        </w:rPr>
        <w:t xml:space="preserve">، </w:t>
      </w:r>
      <w:r w:rsidRPr="00EE2CDF">
        <w:rPr>
          <w:rFonts w:ascii="Simplified Arabic" w:eastAsia="Calibri" w:hAnsi="Simplified Arabic" w:cs="Simplified Arabic"/>
          <w:sz w:val="28"/>
          <w:szCs w:val="28"/>
          <w:rtl/>
        </w:rPr>
        <w:t xml:space="preserve">أصبح التوجه نحو المسؤولية الاجتماعية هو بداية طريق النمو الاقتصادي للمؤسسات الاقتصادية. </w:t>
      </w:r>
    </w:p>
    <w:p w:rsidR="00560FB6" w:rsidRPr="00B21770" w:rsidRDefault="00560FB6" w:rsidP="00D3666D">
      <w:pPr>
        <w:spacing w:after="0" w:line="240" w:lineRule="auto"/>
        <w:ind w:firstLine="720"/>
        <w:contextualSpacing/>
        <w:jc w:val="both"/>
        <w:rPr>
          <w:rFonts w:ascii="Simplified Arabic" w:eastAsia="Calibri" w:hAnsi="Simplified Arabic" w:cs="Simplified Arabic"/>
          <w:sz w:val="28"/>
          <w:szCs w:val="28"/>
          <w:rtl/>
        </w:rPr>
      </w:pPr>
      <w:r w:rsidRPr="00B21770">
        <w:rPr>
          <w:rFonts w:ascii="Simplified Arabic" w:hAnsi="Simplified Arabic" w:cs="Simplified Arabic" w:hint="cs"/>
          <w:sz w:val="28"/>
          <w:szCs w:val="28"/>
          <w:rtl/>
          <w:lang w:bidi="ar-EG"/>
        </w:rPr>
        <w:t>وبنظرة سريعة على تطور المسؤولي</w:t>
      </w:r>
      <w:r w:rsidRPr="00B21770">
        <w:rPr>
          <w:rFonts w:ascii="Simplified Arabic" w:hAnsi="Simplified Arabic" w:cs="Simplified Arabic" w:hint="eastAsia"/>
          <w:sz w:val="28"/>
          <w:szCs w:val="28"/>
          <w:rtl/>
          <w:lang w:bidi="ar-EG"/>
        </w:rPr>
        <w:t>ة</w:t>
      </w:r>
      <w:r w:rsidRPr="00B21770">
        <w:rPr>
          <w:rFonts w:ascii="Simplified Arabic" w:hAnsi="Simplified Arabic" w:cs="Simplified Arabic" w:hint="cs"/>
          <w:sz w:val="28"/>
          <w:szCs w:val="28"/>
          <w:rtl/>
          <w:lang w:bidi="ar-EG"/>
        </w:rPr>
        <w:t xml:space="preserve"> المجتمعية، نجد أنه بين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الخمسينيات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والسبعينيات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القرن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الماضي،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اتخذت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المسؤولية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الاجتماعية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للشركات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جانبًا</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العمل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الخيري 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قبل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الشركات،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وهو</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نهج</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متباين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على</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نطاق</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واسع</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يتضمن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دعم</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المنظمات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الوطنية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غير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الربحية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وفقًا</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لتقدير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الرؤساء</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التنفيذيين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مع</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القليل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الشفافية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وبدأت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تعريفات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المسؤولية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الاجتماعية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للشركات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في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التطور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والتكاثر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بشكل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كبير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في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السبعينيات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وأصبحت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أكثر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تحديدًا</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في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العلاقات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التجارية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والعامة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وفي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الثمانينيات،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أدت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المنافسة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الأجنبية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القوية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والتركيز</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الأكبر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على</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المساهمين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إلى</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قيام</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العديد</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الشركات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المدرجة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بتبني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ضوابط</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صارمة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للجودة،</w:t>
      </w:r>
      <w:r>
        <w:rPr>
          <w:rFonts w:ascii="Simplified Arabic" w:hAnsi="Simplified Arabic" w:cs="Simplified Arabic" w:hint="cs"/>
          <w:sz w:val="28"/>
          <w:szCs w:val="28"/>
          <w:rtl/>
          <w:lang w:bidi="ar-EG"/>
        </w:rPr>
        <w:t xml:space="preserve"> </w:t>
      </w:r>
      <w:r w:rsidRPr="00B21770">
        <w:rPr>
          <w:rFonts w:ascii="Simplified Arabic" w:hAnsi="Simplified Arabic" w:cs="Simplified Arabic" w:hint="cs"/>
          <w:sz w:val="28"/>
          <w:szCs w:val="28"/>
          <w:rtl/>
          <w:lang w:bidi="ar-EG"/>
        </w:rPr>
        <w:t>حيث أدى</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ذلك</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إلى</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زيادة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الطلب</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lastRenderedPageBreak/>
        <w:t>أجل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ربط</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العمل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الخيري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للشركات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بالأداء</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المالي</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من</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خلال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جهود</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مثل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التسويق</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المرتبط</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بالقضية</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وممارسات</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الأعمال</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الأكثر</w:t>
      </w:r>
      <w:r w:rsidRPr="00B21770">
        <w:rPr>
          <w:rFonts w:ascii="Simplified Arabic" w:hAnsi="Simplified Arabic" w:cs="Simplified Arabic"/>
          <w:sz w:val="28"/>
          <w:szCs w:val="28"/>
          <w:rtl/>
          <w:lang w:bidi="ar-EG"/>
        </w:rPr>
        <w:t xml:space="preserve"> </w:t>
      </w:r>
      <w:r w:rsidRPr="00B21770">
        <w:rPr>
          <w:rFonts w:ascii="Simplified Arabic" w:hAnsi="Simplified Arabic" w:cs="Simplified Arabic" w:hint="cs"/>
          <w:sz w:val="28"/>
          <w:szCs w:val="28"/>
          <w:rtl/>
          <w:lang w:bidi="ar-EG"/>
        </w:rPr>
        <w:t>اتساقًا (</w:t>
      </w:r>
      <w:proofErr w:type="spellStart"/>
      <w:r w:rsidRPr="00B21770">
        <w:rPr>
          <w:rFonts w:ascii="Simplified Arabic" w:hAnsi="Simplified Arabic" w:cs="Simplified Arabic"/>
          <w:sz w:val="28"/>
          <w:szCs w:val="28"/>
          <w:lang w:bidi="ar-EG"/>
        </w:rPr>
        <w:t>Caroll</w:t>
      </w:r>
      <w:proofErr w:type="spellEnd"/>
      <w:r w:rsidRPr="00B21770">
        <w:rPr>
          <w:rFonts w:ascii="Simplified Arabic" w:hAnsi="Simplified Arabic" w:cs="Simplified Arabic"/>
          <w:sz w:val="28"/>
          <w:szCs w:val="28"/>
          <w:lang w:bidi="ar-EG"/>
        </w:rPr>
        <w:t>, 1999:26</w:t>
      </w:r>
      <w:r w:rsidRPr="00B21770">
        <w:rPr>
          <w:rFonts w:ascii="Simplified Arabic" w:hAnsi="Simplified Arabic" w:cs="Simplified Arabic" w:hint="cs"/>
          <w:sz w:val="28"/>
          <w:szCs w:val="28"/>
          <w:rtl/>
          <w:lang w:bidi="ar-EG"/>
        </w:rPr>
        <w:t>)</w:t>
      </w:r>
      <w:r w:rsidRPr="00B21770">
        <w:rPr>
          <w:rFonts w:ascii="Simplified Arabic" w:hAnsi="Simplified Arabic" w:cs="Simplified Arabic"/>
          <w:sz w:val="28"/>
          <w:szCs w:val="28"/>
          <w:rtl/>
          <w:lang w:bidi="ar-EG"/>
        </w:rPr>
        <w:t>.</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علاوة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الضغط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لمعالجة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القضايا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تطور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تنفيذ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الأخلاقي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الخيري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والجهود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والتطوع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سبيل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المثال</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الوقت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عالميًا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أصبح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جزءًا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النظرية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والتطبيق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بقدر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ينطبق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مختلف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المجالات</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الواقع،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تجلب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مجموعة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متزايدة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00D3666D">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الالتزامات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ولديها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إمكانات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هائلة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لتقوية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t xml:space="preserve"> </w:t>
      </w:r>
      <w:r w:rsidRPr="002D395D">
        <w:rPr>
          <w:rFonts w:ascii="Simplified Arabic" w:hAnsi="Simplified Arabic" w:cs="Simplified Arabic"/>
          <w:sz w:val="28"/>
          <w:szCs w:val="28"/>
          <w:lang w:bidi="ar-EG"/>
        </w:rPr>
        <w:t>(</w:t>
      </w:r>
      <w:proofErr w:type="spellStart"/>
      <w:r w:rsidRPr="002D395D">
        <w:rPr>
          <w:rFonts w:ascii="Simplified Arabic" w:hAnsi="Simplified Arabic" w:cs="Simplified Arabic"/>
          <w:sz w:val="28"/>
          <w:szCs w:val="28"/>
          <w:lang w:bidi="ar-EG"/>
        </w:rPr>
        <w:t>Haddiya</w:t>
      </w:r>
      <w:proofErr w:type="spellEnd"/>
      <w:r w:rsidRPr="002D395D">
        <w:rPr>
          <w:rFonts w:ascii="Simplified Arabic" w:hAnsi="Simplified Arabic" w:cs="Simplified Arabic"/>
          <w:sz w:val="28"/>
          <w:szCs w:val="28"/>
          <w:lang w:bidi="ar-EG"/>
        </w:rPr>
        <w:t xml:space="preserve">, </w:t>
      </w:r>
      <w:proofErr w:type="spellStart"/>
      <w:r w:rsidRPr="002D395D">
        <w:rPr>
          <w:rFonts w:ascii="Simplified Arabic" w:hAnsi="Simplified Arabic" w:cs="Simplified Arabic"/>
          <w:sz w:val="28"/>
          <w:szCs w:val="28"/>
          <w:lang w:bidi="ar-EG"/>
        </w:rPr>
        <w:t>Janfi</w:t>
      </w:r>
      <w:proofErr w:type="spellEnd"/>
      <w:r w:rsidRPr="002D395D">
        <w:rPr>
          <w:rFonts w:ascii="Simplified Arabic" w:hAnsi="Simplified Arabic" w:cs="Simplified Arabic"/>
          <w:sz w:val="28"/>
          <w:szCs w:val="28"/>
          <w:lang w:bidi="ar-EG"/>
        </w:rPr>
        <w:t xml:space="preserve"> and </w:t>
      </w:r>
      <w:proofErr w:type="spellStart"/>
      <w:r w:rsidRPr="002D395D">
        <w:rPr>
          <w:rFonts w:ascii="Simplified Arabic" w:hAnsi="Simplified Arabic" w:cs="Simplified Arabic"/>
          <w:sz w:val="28"/>
          <w:szCs w:val="28"/>
          <w:lang w:bidi="ar-EG"/>
        </w:rPr>
        <w:t>Guedira</w:t>
      </w:r>
      <w:proofErr w:type="spellEnd"/>
      <w:r w:rsidRPr="002D395D">
        <w:rPr>
          <w:rFonts w:ascii="Simplified Arabic" w:hAnsi="Simplified Arabic" w:cs="Simplified Arabic"/>
          <w:sz w:val="28"/>
          <w:szCs w:val="28"/>
          <w:lang w:bidi="ar-EG"/>
        </w:rPr>
        <w:t>, 2020:10)</w:t>
      </w:r>
      <w:r w:rsidRPr="002D395D">
        <w:rPr>
          <w:rFonts w:ascii="Simplified Arabic" w:hAnsi="Simplified Arabic" w:cs="Simplified Arabic"/>
          <w:sz w:val="28"/>
          <w:szCs w:val="28"/>
          <w:rtl/>
          <w:lang w:bidi="ar-EG"/>
        </w:rPr>
        <w:t>.</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sz w:val="28"/>
          <w:szCs w:val="28"/>
          <w:rtl/>
        </w:rPr>
        <w:t>وقد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اهتمت الشركات المحلية—أسوة بالشركات العالمية—بتقييم الآثار المترتبة على نشاطها على العاملين بها</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 xml:space="preserve">ومستوى رفاهيتهم، وعلى المجتمع المحلي والبيئة المحيطة بها، ثم على المجتمع </w:t>
      </w:r>
      <w:r>
        <w:rPr>
          <w:rFonts w:ascii="Simplified Arabic" w:hAnsi="Simplified Arabic" w:cs="Simplified Arabic" w:hint="cs"/>
          <w:sz w:val="28"/>
          <w:szCs w:val="28"/>
          <w:rtl/>
        </w:rPr>
        <w:t>ككل</w:t>
      </w:r>
      <w:r w:rsidRPr="002D395D">
        <w:rPr>
          <w:rFonts w:ascii="Simplified Arabic" w:hAnsi="Simplified Arabic" w:cs="Simplified Arabic"/>
          <w:sz w:val="28"/>
          <w:szCs w:val="28"/>
          <w:rtl/>
        </w:rPr>
        <w:t>، اقتناعا منها بأهمية ذلك</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ومردوده على نشاطها واستثماراتها وأرباحها ونموها واستدامتها. ومع زيادة درجة الوعي بالأثر السلبي للنشاط</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 xml:space="preserve">الاقتصادي على البيئة، والدور الهام الذي تلعبه وسائل الاتصال الحديثة في توعية </w:t>
      </w:r>
      <w:r w:rsidRPr="002D395D">
        <w:rPr>
          <w:rFonts w:ascii="Simplified Arabic" w:hAnsi="Simplified Arabic" w:cs="Simplified Arabic" w:hint="cs"/>
          <w:sz w:val="28"/>
          <w:szCs w:val="28"/>
          <w:rtl/>
        </w:rPr>
        <w:t xml:space="preserve">المستهلكين </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المغرب</w:t>
      </w:r>
      <w:r>
        <w:rPr>
          <w:rFonts w:ascii="Simplified Arabic" w:hAnsi="Simplified Arabic" w:cs="Simplified Arabic" w:hint="cs"/>
          <w:sz w:val="28"/>
          <w:szCs w:val="28"/>
          <w:rtl/>
        </w:rPr>
        <w:t>ل</w:t>
      </w:r>
      <w:r w:rsidRPr="002D395D">
        <w:rPr>
          <w:rFonts w:ascii="Simplified Arabic" w:hAnsi="Simplified Arabic" w:cs="Simplified Arabic" w:hint="cs"/>
          <w:sz w:val="28"/>
          <w:szCs w:val="28"/>
          <w:rtl/>
        </w:rPr>
        <w:t>، وياسمين، 2008</w:t>
      </w:r>
      <w:r w:rsidRPr="002D395D">
        <w:rPr>
          <w:rFonts w:ascii="Simplified Arabic" w:hAnsi="Simplified Arabic" w:cs="Simplified Arabic" w:hint="cs"/>
          <w:sz w:val="28"/>
          <w:szCs w:val="28"/>
          <w:rtl/>
          <w:lang w:bidi="ar-EG"/>
        </w:rPr>
        <w:t>: 4).</w:t>
      </w:r>
    </w:p>
    <w:p w:rsidR="00560FB6" w:rsidRPr="002D395D" w:rsidRDefault="00560FB6" w:rsidP="00D3666D">
      <w:pPr>
        <w:spacing w:after="0" w:line="216" w:lineRule="auto"/>
        <w:ind w:firstLine="360"/>
        <w:contextualSpacing/>
        <w:jc w:val="both"/>
        <w:rPr>
          <w:rFonts w:ascii="Simplified Arabic" w:hAnsi="Simplified Arabic" w:cs="Simplified Arabic"/>
          <w:sz w:val="28"/>
          <w:szCs w:val="28"/>
          <w:rtl/>
          <w:lang w:bidi="ar-EG"/>
        </w:rPr>
      </w:pPr>
      <w:r w:rsidRPr="002D395D">
        <w:rPr>
          <w:rFonts w:ascii="Simplified Arabic" w:hAnsi="Simplified Arabic" w:cs="Simplified Arabic"/>
          <w:sz w:val="28"/>
          <w:szCs w:val="28"/>
          <w:rtl/>
        </w:rPr>
        <w:t xml:space="preserve">ووفقا </w:t>
      </w:r>
      <w:r>
        <w:rPr>
          <w:rFonts w:ascii="Simplified Arabic" w:hAnsi="Simplified Arabic" w:cs="Simplified Arabic" w:hint="cs"/>
          <w:sz w:val="28"/>
          <w:szCs w:val="28"/>
          <w:rtl/>
        </w:rPr>
        <w:t>ل</w:t>
      </w:r>
      <w:r w:rsidRPr="002D395D">
        <w:rPr>
          <w:rFonts w:ascii="Simplified Arabic" w:hAnsi="Simplified Arabic" w:cs="Simplified Arabic"/>
          <w:sz w:val="28"/>
          <w:szCs w:val="28"/>
          <w:rtl/>
        </w:rPr>
        <w:t xml:space="preserve">قانون الاستثمار رقم 72 لسنة </w:t>
      </w:r>
      <w:r w:rsidRPr="002D395D">
        <w:rPr>
          <w:rFonts w:ascii="Simplified Arabic" w:hAnsi="Simplified Arabic" w:cs="Simplified Arabic" w:hint="cs"/>
          <w:sz w:val="28"/>
          <w:szCs w:val="28"/>
          <w:rtl/>
        </w:rPr>
        <w:t>2017 المعدل</w:t>
      </w:r>
      <w:r w:rsidRPr="002D395D">
        <w:rPr>
          <w:rFonts w:ascii="Simplified Arabic" w:hAnsi="Simplified Arabic" w:cs="Simplified Arabic"/>
          <w:sz w:val="28"/>
          <w:szCs w:val="28"/>
          <w:rtl/>
        </w:rPr>
        <w:t xml:space="preserve"> بتاريخ أول أغسطس 2019 بالقانون 141 لسنة 2019، تنص مادة (15): يجوز للمستثمر تحقيقا لأهداف التنمية الشاملة والمستدامة تخصيص نسبة من أرباحه السنوية لاستخدامها في إنشاء نظام للتنمية المجتمعية، خارج مشروعه الاستثماري، من خلال مشاركته في كل المجالات الآتية أو </w:t>
      </w:r>
      <w:r w:rsidRPr="002D395D">
        <w:rPr>
          <w:rFonts w:ascii="Simplified Arabic" w:hAnsi="Simplified Arabic" w:cs="Simplified Arabic" w:hint="cs"/>
          <w:sz w:val="28"/>
          <w:szCs w:val="28"/>
          <w:rtl/>
        </w:rPr>
        <w:t xml:space="preserve">بعضها </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الجريدة الرسمية، 2017)</w:t>
      </w:r>
      <w:r w:rsidRPr="002D395D">
        <w:rPr>
          <w:rFonts w:ascii="Simplified Arabic" w:hAnsi="Simplified Arabic" w:cs="Simplified Arabic" w:hint="cs"/>
          <w:sz w:val="28"/>
          <w:szCs w:val="28"/>
          <w:rtl/>
          <w:lang w:bidi="ar-EG"/>
        </w:rPr>
        <w:t>.</w:t>
      </w:r>
    </w:p>
    <w:p w:rsidR="00560FB6" w:rsidRPr="002D395D" w:rsidRDefault="00560FB6" w:rsidP="00D3666D">
      <w:pPr>
        <w:numPr>
          <w:ilvl w:val="0"/>
          <w:numId w:val="86"/>
        </w:numPr>
        <w:spacing w:after="0" w:line="192" w:lineRule="auto"/>
        <w:contextualSpacing/>
        <w:jc w:val="both"/>
        <w:rPr>
          <w:rFonts w:ascii="Simplified Arabic" w:hAnsi="Simplified Arabic" w:cs="Simplified Arabic"/>
          <w:sz w:val="28"/>
          <w:szCs w:val="28"/>
        </w:rPr>
      </w:pPr>
      <w:r w:rsidRPr="002D395D">
        <w:rPr>
          <w:rFonts w:ascii="Simplified Arabic" w:hAnsi="Simplified Arabic" w:cs="Simplified Arabic"/>
          <w:sz w:val="28"/>
          <w:szCs w:val="28"/>
          <w:rtl/>
        </w:rPr>
        <w:t>اتخاذ التدابير اللازمة لحماية البيئة وتحسينها</w:t>
      </w:r>
      <w:r w:rsidRPr="002D395D">
        <w:rPr>
          <w:rFonts w:ascii="Simplified Arabic" w:hAnsi="Simplified Arabic" w:cs="Simplified Arabic"/>
          <w:sz w:val="28"/>
          <w:szCs w:val="28"/>
        </w:rPr>
        <w:t>.</w:t>
      </w:r>
    </w:p>
    <w:p w:rsidR="00560FB6" w:rsidRPr="002D395D" w:rsidRDefault="00560FB6" w:rsidP="00D3666D">
      <w:pPr>
        <w:numPr>
          <w:ilvl w:val="0"/>
          <w:numId w:val="86"/>
        </w:numPr>
        <w:spacing w:after="0" w:line="192" w:lineRule="auto"/>
        <w:contextualSpacing/>
        <w:jc w:val="both"/>
        <w:rPr>
          <w:rFonts w:ascii="Simplified Arabic" w:hAnsi="Simplified Arabic" w:cs="Simplified Arabic"/>
          <w:sz w:val="28"/>
          <w:szCs w:val="28"/>
        </w:rPr>
      </w:pPr>
      <w:r w:rsidRPr="002D395D">
        <w:rPr>
          <w:rFonts w:ascii="Simplified Arabic" w:hAnsi="Simplified Arabic" w:cs="Simplified Arabic"/>
          <w:sz w:val="28"/>
          <w:szCs w:val="28"/>
          <w:rtl/>
        </w:rPr>
        <w:t>تقديم خدمات أو برامج في مجالات الرعاية الصحية أو الاجتماعية أو الثقافية أو في إحدى مجالات التنمية الأخرى</w:t>
      </w:r>
      <w:r w:rsidRPr="002D395D">
        <w:rPr>
          <w:rFonts w:ascii="Simplified Arabic" w:hAnsi="Simplified Arabic" w:cs="Simplified Arabic"/>
          <w:sz w:val="28"/>
          <w:szCs w:val="28"/>
        </w:rPr>
        <w:t>.</w:t>
      </w:r>
    </w:p>
    <w:p w:rsidR="00560FB6" w:rsidRPr="002D395D" w:rsidRDefault="00560FB6" w:rsidP="00D3666D">
      <w:pPr>
        <w:numPr>
          <w:ilvl w:val="0"/>
          <w:numId w:val="86"/>
        </w:numPr>
        <w:spacing w:after="0" w:line="192" w:lineRule="auto"/>
        <w:ind w:left="357" w:hanging="357"/>
        <w:contextualSpacing/>
        <w:jc w:val="both"/>
        <w:rPr>
          <w:rFonts w:ascii="Simplified Arabic" w:hAnsi="Simplified Arabic" w:cs="Simplified Arabic"/>
          <w:sz w:val="28"/>
          <w:szCs w:val="28"/>
        </w:rPr>
      </w:pPr>
      <w:r w:rsidRPr="002D395D">
        <w:rPr>
          <w:rFonts w:ascii="Simplified Arabic" w:hAnsi="Simplified Arabic" w:cs="Simplified Arabic"/>
          <w:sz w:val="28"/>
          <w:szCs w:val="28"/>
          <w:rtl/>
        </w:rPr>
        <w:t>دعم التعليم الفني أو تمويل البحوث والدراسات وحملات التوعية التي تستهدف تطوير الإنتاج وتحسينه بالاتفاق مع إحدى الجامعات أو مؤسسات البحث العلمي</w:t>
      </w:r>
      <w:r w:rsidRPr="002D395D">
        <w:rPr>
          <w:rFonts w:ascii="Simplified Arabic" w:hAnsi="Simplified Arabic" w:cs="Simplified Arabic"/>
          <w:sz w:val="28"/>
          <w:szCs w:val="28"/>
        </w:rPr>
        <w:t>.</w:t>
      </w:r>
    </w:p>
    <w:p w:rsidR="00560FB6" w:rsidRPr="002D395D" w:rsidRDefault="00560FB6" w:rsidP="00D3666D">
      <w:pPr>
        <w:numPr>
          <w:ilvl w:val="0"/>
          <w:numId w:val="86"/>
        </w:numPr>
        <w:spacing w:after="0" w:line="192" w:lineRule="auto"/>
        <w:ind w:left="357" w:hanging="357"/>
        <w:contextualSpacing/>
        <w:jc w:val="both"/>
        <w:rPr>
          <w:rFonts w:ascii="Simplified Arabic" w:hAnsi="Simplified Arabic" w:cs="Simplified Arabic"/>
          <w:sz w:val="28"/>
          <w:szCs w:val="28"/>
        </w:rPr>
      </w:pPr>
      <w:r w:rsidRPr="002D395D">
        <w:rPr>
          <w:rFonts w:ascii="Simplified Arabic" w:hAnsi="Simplified Arabic" w:cs="Simplified Arabic"/>
          <w:sz w:val="28"/>
          <w:szCs w:val="28"/>
          <w:rtl/>
        </w:rPr>
        <w:t>التدريب والبحث العلمي</w:t>
      </w:r>
      <w:r w:rsidRPr="002D395D">
        <w:rPr>
          <w:rFonts w:ascii="Simplified Arabic" w:hAnsi="Simplified Arabic" w:cs="Simplified Arabic"/>
          <w:sz w:val="28"/>
          <w:szCs w:val="28"/>
        </w:rPr>
        <w:t>.</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lastRenderedPageBreak/>
        <w:t>ويعد ما ينفقه المستثمر من مبالغ في إحدى المجالات المنصوص عليها في الفقرة السابقة بما لا يجاوز نسبة (10%) من أرباحه السنوية الصافية من التكاليف والمصروفات واجبة الخصم وفقا لنص المادة (23) (بند 8) من قانون الضريبة على الدخل الصادر بالقانون رقم 91 لسنة</w:t>
      </w:r>
      <w:r w:rsidRPr="002D395D">
        <w:rPr>
          <w:rFonts w:ascii="Simplified Arabic" w:hAnsi="Simplified Arabic" w:cs="Simplified Arabic" w:hint="cs"/>
          <w:sz w:val="28"/>
          <w:szCs w:val="28"/>
          <w:rtl/>
        </w:rPr>
        <w:t xml:space="preserve"> 2005(الجريدة الرسمية، 2017).</w:t>
      </w:r>
    </w:p>
    <w:p w:rsidR="00560FB6" w:rsidRPr="00EE2CDF" w:rsidRDefault="00560FB6" w:rsidP="00D3666D">
      <w:pPr>
        <w:spacing w:after="0" w:line="240" w:lineRule="auto"/>
        <w:ind w:firstLine="720"/>
        <w:contextualSpacing/>
        <w:jc w:val="both"/>
        <w:rPr>
          <w:rFonts w:ascii="Simplified Arabic" w:hAnsi="Simplified Arabic" w:cs="Simplified Arabic"/>
          <w:sz w:val="28"/>
          <w:szCs w:val="28"/>
          <w:rtl/>
        </w:rPr>
      </w:pPr>
      <w:r w:rsidRPr="00EE2CDF">
        <w:rPr>
          <w:rFonts w:ascii="Simplified Arabic" w:hAnsi="Simplified Arabic" w:cs="Simplified Arabic" w:hint="cs"/>
          <w:sz w:val="28"/>
          <w:szCs w:val="28"/>
          <w:rtl/>
        </w:rPr>
        <w:t>وعالميا، فقد تطور مفهوم المسؤولية الاجتماعية على مدار الوقت، فمن المسؤولية</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الاجتماعية</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للشركات</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كنوع</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من</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التنظيم</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الذاتي</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الذي</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يقوم</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به</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نموذج</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المؤسسة</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لمساعدة</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الشركة</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على</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أن</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تكون</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مسؤولة</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اجتماعيًا</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وهو المعنى الإداري للمسؤولية الاجتماعية، تتبناه</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المنظمات</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لدمج</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الاهتمامات</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الاجتماعية</w:t>
      </w:r>
      <w:r w:rsidRPr="00EE2CDF">
        <w:rPr>
          <w:rFonts w:ascii="Simplified Arabic" w:hAnsi="Simplified Arabic" w:cs="Simplified Arabic"/>
          <w:sz w:val="28"/>
          <w:szCs w:val="28"/>
          <w:rtl/>
        </w:rPr>
        <w:t xml:space="preserve"> </w:t>
      </w:r>
      <w:r w:rsidRPr="00EE2CDF">
        <w:rPr>
          <w:rFonts w:ascii="Simplified Arabic" w:hAnsi="Simplified Arabic" w:cs="Simplified Arabic" w:hint="cs"/>
          <w:sz w:val="28"/>
          <w:szCs w:val="28"/>
          <w:rtl/>
        </w:rPr>
        <w:t>والبيئية</w:t>
      </w:r>
      <w:r w:rsidRPr="00EE2CDF">
        <w:rPr>
          <w:rFonts w:ascii="Simplified Arabic" w:hAnsi="Simplified Arabic" w:cs="Simplified Arabic"/>
          <w:sz w:val="28"/>
          <w:szCs w:val="28"/>
          <w:rtl/>
        </w:rPr>
        <w:t xml:space="preserve"> في عمليات عملها والتفاعل مع أصحاب المصلحة والجمهور. تم تُعريف المسؤولية الاجتماعية للشركات أيضًا باسم مواطنة الشركة أو استدامة الشركة.</w:t>
      </w:r>
      <w:r w:rsidRPr="00EE2CDF">
        <w:rPr>
          <w:rFonts w:ascii="Simplified Arabic" w:hAnsi="Simplified Arabic" w:cs="Simplified Arabic" w:hint="cs"/>
          <w:sz w:val="28"/>
          <w:szCs w:val="28"/>
          <w:rtl/>
        </w:rPr>
        <w:t xml:space="preserve"> و</w:t>
      </w:r>
      <w:r w:rsidRPr="00EE2CDF">
        <w:rPr>
          <w:rFonts w:ascii="Simplified Arabic" w:hAnsi="Simplified Arabic" w:cs="Simplified Arabic"/>
          <w:sz w:val="28"/>
          <w:szCs w:val="28"/>
          <w:rtl/>
        </w:rPr>
        <w:t>هو تبني ممارسات وبرامج المستفيدين الاجتماعيين في العمليات التجارية من قبل المنظمات. من خلال ممارسة ممارسات المسؤولية الاجتماعية للشركات، يمكن للشركة أن تكون على دراية بنوع تأثير عملياتها على المجتمع والبيئة والاقتصاد</w:t>
      </w:r>
      <w:r w:rsidRPr="00EE2CDF">
        <w:t xml:space="preserve"> </w:t>
      </w:r>
      <w:proofErr w:type="spellStart"/>
      <w:r w:rsidRPr="00EE2CDF">
        <w:rPr>
          <w:rFonts w:ascii="Simplified Arabic" w:hAnsi="Simplified Arabic" w:cs="Simplified Arabic"/>
          <w:sz w:val="28"/>
          <w:szCs w:val="28"/>
        </w:rPr>
        <w:t>Apaydin</w:t>
      </w:r>
      <w:proofErr w:type="spellEnd"/>
      <w:r w:rsidRPr="00EE2CDF">
        <w:rPr>
          <w:rFonts w:ascii="Simplified Arabic" w:hAnsi="Simplified Arabic" w:cs="Simplified Arabic"/>
          <w:sz w:val="28"/>
          <w:szCs w:val="28"/>
        </w:rPr>
        <w:t xml:space="preserve">, </w:t>
      </w:r>
      <w:proofErr w:type="spellStart"/>
      <w:r w:rsidRPr="00EE2CDF">
        <w:rPr>
          <w:rFonts w:ascii="Simplified Arabic" w:hAnsi="Simplified Arabic" w:cs="Simplified Arabic"/>
          <w:sz w:val="28"/>
          <w:szCs w:val="28"/>
        </w:rPr>
        <w:t>Guoliang</w:t>
      </w:r>
      <w:proofErr w:type="spellEnd"/>
      <w:r w:rsidRPr="00EE2CDF">
        <w:rPr>
          <w:rFonts w:ascii="Simplified Arabic" w:hAnsi="Simplified Arabic" w:cs="Simplified Arabic"/>
          <w:sz w:val="28"/>
          <w:szCs w:val="28"/>
        </w:rPr>
        <w:t xml:space="preserve">, </w:t>
      </w:r>
      <w:proofErr w:type="spellStart"/>
      <w:r w:rsidRPr="00EE2CDF">
        <w:rPr>
          <w:rFonts w:ascii="Simplified Arabic" w:hAnsi="Simplified Arabic" w:cs="Simplified Arabic"/>
          <w:sz w:val="28"/>
          <w:szCs w:val="28"/>
        </w:rPr>
        <w:t>Demirbag</w:t>
      </w:r>
      <w:proofErr w:type="spellEnd"/>
      <w:r w:rsidRPr="00EE2CDF">
        <w:rPr>
          <w:rFonts w:ascii="Simplified Arabic" w:hAnsi="Simplified Arabic" w:cs="Simplified Arabic"/>
          <w:sz w:val="28"/>
          <w:szCs w:val="28"/>
        </w:rPr>
        <w:t>, Jamali,2020:15)</w:t>
      </w:r>
      <w:r w:rsidRPr="00EE2CDF">
        <w:rPr>
          <w:rFonts w:ascii="Simplified Arabic" w:hAnsi="Simplified Arabic" w:cs="Simplified Arabic" w:hint="cs"/>
          <w:sz w:val="28"/>
          <w:szCs w:val="28"/>
          <w:rtl/>
        </w:rPr>
        <w:t>)</w:t>
      </w:r>
      <w:r w:rsidRPr="00EE2CDF">
        <w:rPr>
          <w:rFonts w:ascii="Simplified Arabic" w:hAnsi="Simplified Arabic" w:cs="Simplified Arabic"/>
          <w:sz w:val="28"/>
          <w:szCs w:val="28"/>
          <w:rtl/>
        </w:rPr>
        <w:t>.</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sz w:val="28"/>
          <w:szCs w:val="28"/>
          <w:rtl/>
        </w:rPr>
        <w:t>وهو ما يشير إلى تطور نوعي في مفهوم المسؤولية الاجتماعية للشركات من مفهومها الإداري إلى البيئي وصولا إلى المفهوم الاقتصادي، ثم ما لبث أن أصبحت المسؤولية الاجتماعية لصيقة الصلة بالاستدامة وهو ما أكدته دراسة (</w:t>
      </w:r>
      <w:r w:rsidRPr="002D395D">
        <w:rPr>
          <w:rFonts w:ascii="Simplified Arabic" w:hAnsi="Simplified Arabic" w:cs="Simplified Arabic"/>
          <w:sz w:val="28"/>
          <w:szCs w:val="28"/>
        </w:rPr>
        <w:t>SIMIONESCU, 2015</w:t>
      </w:r>
      <w:r w:rsidRPr="002D395D">
        <w:rPr>
          <w:rFonts w:ascii="Simplified Arabic" w:hAnsi="Simplified Arabic" w:cs="Simplified Arabic"/>
          <w:sz w:val="28"/>
          <w:szCs w:val="28"/>
          <w:rtl/>
        </w:rPr>
        <w:t>)، التي أظهرت أن المسؤولية الاجتماعية باتت لاعب</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رئيسي</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في الاقتصاد العالمي وقضايا التنمية المستدامة.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وفي إطار</w:t>
      </w:r>
      <w:r w:rsidRPr="002D395D">
        <w:rPr>
          <w:rFonts w:ascii="Simplified Arabic" w:hAnsi="Simplified Arabic" w:cs="Simplified Arabic"/>
          <w:sz w:val="28"/>
          <w:szCs w:val="28"/>
          <w:rtl/>
          <w:lang w:bidi="ar-EG"/>
        </w:rPr>
        <w:t xml:space="preserve"> التفاعل بين "المسؤولية الاجتماعية للشركات" و "التنمية المستدامة" تم تعريف مصطلح التنمية المستدامة عدة مرات من قبل اللجنة العالمية للبيئة والتنمية في عام 1987 في تقرير لجنة </w:t>
      </w:r>
      <w:proofErr w:type="spellStart"/>
      <w:r w:rsidRPr="002D395D">
        <w:rPr>
          <w:rFonts w:ascii="Simplified Arabic" w:hAnsi="Simplified Arabic" w:cs="Simplified Arabic"/>
          <w:sz w:val="28"/>
          <w:szCs w:val="28"/>
          <w:rtl/>
          <w:lang w:bidi="ar-EG"/>
        </w:rPr>
        <w:t>برونتلاند</w:t>
      </w:r>
      <w:proofErr w:type="spellEnd"/>
      <w:r w:rsidRPr="002D395D">
        <w:rPr>
          <w:rFonts w:ascii="Simplified Arabic" w:hAnsi="Simplified Arabic" w:cs="Simplified Arabic"/>
          <w:sz w:val="28"/>
          <w:szCs w:val="28"/>
          <w:rtl/>
          <w:lang w:bidi="ar-EG"/>
        </w:rPr>
        <w:t xml:space="preserve"> بعنوان "مستقبلنا المشترك" نشرته مطبعة جامعة أكسفورد، 1987.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يعتبر تقرير </w:t>
      </w:r>
      <w:proofErr w:type="spellStart"/>
      <w:r w:rsidRPr="002D395D">
        <w:rPr>
          <w:rFonts w:ascii="Simplified Arabic" w:hAnsi="Simplified Arabic" w:cs="Simplified Arabic"/>
          <w:sz w:val="28"/>
          <w:szCs w:val="28"/>
          <w:rtl/>
          <w:lang w:bidi="ar-EG"/>
        </w:rPr>
        <w:t>برونتلاند</w:t>
      </w:r>
      <w:proofErr w:type="spellEnd"/>
      <w:r w:rsidRPr="002D395D">
        <w:rPr>
          <w:rFonts w:ascii="Simplified Arabic" w:hAnsi="Simplified Arabic" w:cs="Simplified Arabic"/>
          <w:sz w:val="28"/>
          <w:szCs w:val="28"/>
          <w:rtl/>
          <w:lang w:bidi="ar-EG"/>
        </w:rPr>
        <w:t xml:space="preserve"> على نطاق واسع علامة بارزة في التنمية البيئية. تنص على أن التنمية المستدامة هي "التنمية التي تلبي احتياجات الحاضر دون المساس بقدرة الأجيال القادمة على تلبية احتياجاتهم الخاصة.</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lastRenderedPageBreak/>
        <w:t xml:space="preserve">وبالتالي، فإن المسؤولية الاجتماعية للشركات هي إحدى الوسائل الأساسية لتحقيق هدف التنمية المستدامة لجميع الدول، على </w:t>
      </w:r>
      <w:r>
        <w:rPr>
          <w:rFonts w:ascii="Simplified Arabic" w:hAnsi="Simplified Arabic" w:cs="Simplified Arabic" w:hint="cs"/>
          <w:sz w:val="28"/>
          <w:szCs w:val="28"/>
          <w:rtl/>
        </w:rPr>
        <w:t xml:space="preserve">مستوى </w:t>
      </w:r>
      <w:r w:rsidRPr="002D395D">
        <w:rPr>
          <w:rFonts w:ascii="Simplified Arabic" w:hAnsi="Simplified Arabic" w:cs="Simplified Arabic"/>
          <w:sz w:val="28"/>
          <w:szCs w:val="28"/>
          <w:rtl/>
        </w:rPr>
        <w:t>ثلاثة مكونات رئيسية للتنمية المستدامة</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البيئة والاقتصاد والمجتمع. كما تم تسليط الضوء على عدد من مقترحات التنمية المستدامة الهامة ويمكن </w:t>
      </w:r>
      <w:r>
        <w:rPr>
          <w:rFonts w:ascii="Simplified Arabic" w:hAnsi="Simplified Arabic" w:cs="Simplified Arabic" w:hint="cs"/>
          <w:sz w:val="28"/>
          <w:szCs w:val="28"/>
          <w:rtl/>
        </w:rPr>
        <w:t xml:space="preserve">من </w:t>
      </w:r>
      <w:r w:rsidRPr="002D395D">
        <w:rPr>
          <w:rFonts w:ascii="Simplified Arabic" w:hAnsi="Simplified Arabic" w:cs="Simplified Arabic"/>
          <w:sz w:val="28"/>
          <w:szCs w:val="28"/>
          <w:rtl/>
        </w:rPr>
        <w:t xml:space="preserve">ربط مبادرات التنمية المستدامة والمسؤولية الاجتماعية للشركات. وذلك تأسيسا على أن أهداف التنمية المستدامة تنص وبشكل مباشر </w:t>
      </w:r>
      <w:r>
        <w:rPr>
          <w:rFonts w:ascii="Simplified Arabic" w:hAnsi="Simplified Arabic" w:cs="Simplified Arabic" w:hint="cs"/>
          <w:sz w:val="28"/>
          <w:szCs w:val="28"/>
          <w:rtl/>
        </w:rPr>
        <w:t xml:space="preserve">على </w:t>
      </w:r>
      <w:r w:rsidRPr="002D395D">
        <w:rPr>
          <w:rFonts w:ascii="Simplified Arabic" w:hAnsi="Simplified Arabic" w:cs="Simplified Arabic"/>
          <w:sz w:val="28"/>
          <w:szCs w:val="28"/>
          <w:rtl/>
        </w:rPr>
        <w:t>أهداف المسؤولية الاجتماعية للشركات، ولا يوجد تعارض بينهما</w:t>
      </w:r>
      <w:r w:rsidRPr="002D395D">
        <w:t xml:space="preserve"> </w:t>
      </w:r>
      <w:r w:rsidRPr="002D395D">
        <w:rPr>
          <w:rFonts w:ascii="Simplified Arabic" w:hAnsi="Simplified Arabic" w:cs="Simplified Arabic"/>
          <w:sz w:val="28"/>
          <w:szCs w:val="28"/>
        </w:rPr>
        <w:t xml:space="preserve">Pachauri,2009:11) </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p>
    <w:p w:rsidR="00560FB6" w:rsidRPr="002D395D" w:rsidRDefault="00560FB6" w:rsidP="00D3666D">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 xml:space="preserve">ومما يؤكد ذلك، دراسة </w:t>
      </w:r>
      <w:r w:rsidRPr="00D3666D">
        <w:rPr>
          <w:rFonts w:ascii="Simplified Arabic" w:hAnsi="Simplified Arabic" w:cs="Simplified Arabic"/>
          <w:sz w:val="26"/>
          <w:szCs w:val="26"/>
          <w:rtl/>
        </w:rPr>
        <w:t>(</w:t>
      </w:r>
      <w:proofErr w:type="spellStart"/>
      <w:r w:rsidRPr="00D3666D">
        <w:rPr>
          <w:rFonts w:ascii="Simplified Arabic" w:hAnsi="Simplified Arabic" w:cs="Simplified Arabic"/>
          <w:sz w:val="26"/>
          <w:szCs w:val="26"/>
        </w:rPr>
        <w:t>Rahman</w:t>
      </w:r>
      <w:proofErr w:type="spellEnd"/>
      <w:r w:rsidRPr="00D3666D">
        <w:rPr>
          <w:rFonts w:ascii="Simplified Arabic" w:hAnsi="Simplified Arabic" w:cs="Simplified Arabic"/>
          <w:sz w:val="26"/>
          <w:szCs w:val="26"/>
        </w:rPr>
        <w:t>, Sultana and Rahman,2020:13</w:t>
      </w:r>
      <w:r w:rsidRPr="00D3666D">
        <w:rPr>
          <w:rFonts w:ascii="Simplified Arabic" w:hAnsi="Simplified Arabic" w:cs="Simplified Arabic"/>
          <w:sz w:val="26"/>
          <w:szCs w:val="26"/>
          <w:rtl/>
        </w:rPr>
        <w:t xml:space="preserve">)، </w:t>
      </w:r>
      <w:r w:rsidRPr="002D395D">
        <w:rPr>
          <w:rFonts w:ascii="Simplified Arabic" w:hAnsi="Simplified Arabic" w:cs="Simplified Arabic"/>
          <w:sz w:val="28"/>
          <w:szCs w:val="28"/>
          <w:rtl/>
        </w:rPr>
        <w:t xml:space="preserve">التي انتهت إلى أن كلا من المسؤولية الاجتماعية للشركات والأعمال الاجتماعية يمكن أن تكون طرقًا مهمة لتحقيق التنمية المستدامة عن طريق القضاء على الفقر والبطالة وعدم المساواة، ومنع التدهور البيئي وما شابه ذلك لأن كلا المفهومين يهدفان إلى حل المشكلات الاجتماعية. </w:t>
      </w:r>
      <w:r w:rsidRPr="002D395D">
        <w:rPr>
          <w:rFonts w:ascii="Simplified Arabic" w:hAnsi="Simplified Arabic" w:cs="Simplified Arabic" w:hint="cs"/>
          <w:sz w:val="28"/>
          <w:szCs w:val="28"/>
          <w:rtl/>
        </w:rPr>
        <w:t xml:space="preserve">وأن </w:t>
      </w:r>
      <w:r w:rsidRPr="002D395D">
        <w:rPr>
          <w:rFonts w:ascii="Simplified Arabic" w:hAnsi="Simplified Arabic" w:cs="Simplified Arabic"/>
          <w:sz w:val="28"/>
          <w:szCs w:val="28"/>
          <w:rtl/>
        </w:rPr>
        <w:t>مزيجًا من هذين المفهومين من المرجح أن يقدم حلولًا مستدامة للمشاكل الاجتماعية.</w:t>
      </w:r>
    </w:p>
    <w:p w:rsidR="00560FB6" w:rsidRDefault="00560FB6" w:rsidP="00D3666D">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وعليه، فقد تطور مفهوم المسؤولية الاجتماعية للشركات إلى منظور متعدد الأبعاد يراعي المعايير البيئية والاجتماعية والاقتصادية معا، وهو ما يطلق عليه استدامة الشركات</w:t>
      </w:r>
      <w:r w:rsidRPr="002D395D">
        <w:rPr>
          <w:rFonts w:ascii="Simplified Arabic" w:hAnsi="Simplified Arabic" w:cs="Simplified Arabic" w:hint="cs"/>
          <w:sz w:val="28"/>
          <w:szCs w:val="28"/>
          <w:rtl/>
        </w:rPr>
        <w:t>.</w:t>
      </w:r>
    </w:p>
    <w:p w:rsidR="00560FB6" w:rsidRPr="00A7210C" w:rsidRDefault="00560FB6" w:rsidP="00560FB6">
      <w:pPr>
        <w:spacing w:after="0" w:line="240" w:lineRule="auto"/>
        <w:contextualSpacing/>
        <w:jc w:val="lowKashida"/>
        <w:rPr>
          <w:rFonts w:ascii="Simplified Arabic" w:eastAsia="Times New Roman" w:hAnsi="Simplified Arabic" w:cs="Simplified Arabic"/>
          <w:b/>
          <w:bCs/>
          <w:color w:val="000000" w:themeColor="text1"/>
          <w:sz w:val="32"/>
          <w:szCs w:val="32"/>
          <w:rtl/>
          <w:lang w:bidi="ar-DZ"/>
        </w:rPr>
      </w:pPr>
      <w:r w:rsidRPr="00A7210C">
        <w:rPr>
          <w:rFonts w:ascii="Simplified Arabic" w:eastAsia="Times New Roman" w:hAnsi="Simplified Arabic" w:cs="Simplified Arabic"/>
          <w:b/>
          <w:bCs/>
          <w:color w:val="000000" w:themeColor="text1"/>
          <w:sz w:val="32"/>
          <w:szCs w:val="32"/>
          <w:rtl/>
          <w:lang w:bidi="ar-DZ"/>
        </w:rPr>
        <w:t xml:space="preserve">1/3 </w:t>
      </w:r>
      <w:r w:rsidRPr="00A7210C">
        <w:rPr>
          <w:rFonts w:ascii="Simplified Arabic" w:eastAsia="Times New Roman" w:hAnsi="Simplified Arabic" w:cs="Simplified Arabic" w:hint="cs"/>
          <w:b/>
          <w:bCs/>
          <w:color w:val="000000" w:themeColor="text1"/>
          <w:sz w:val="32"/>
          <w:szCs w:val="32"/>
          <w:rtl/>
          <w:lang w:bidi="ar-DZ"/>
        </w:rPr>
        <w:t>مؤشرات</w:t>
      </w:r>
      <w:r w:rsidRPr="00A7210C">
        <w:rPr>
          <w:rFonts w:ascii="Simplified Arabic" w:eastAsia="Times New Roman" w:hAnsi="Simplified Arabic" w:cs="Simplified Arabic"/>
          <w:b/>
          <w:bCs/>
          <w:color w:val="000000" w:themeColor="text1"/>
          <w:sz w:val="32"/>
          <w:szCs w:val="32"/>
          <w:rtl/>
          <w:lang w:bidi="ar-DZ"/>
        </w:rPr>
        <w:t xml:space="preserve"> </w:t>
      </w:r>
      <w:r w:rsidRPr="00A7210C">
        <w:rPr>
          <w:rFonts w:ascii="Simplified Arabic" w:eastAsia="Times New Roman" w:hAnsi="Simplified Arabic" w:cs="Simplified Arabic" w:hint="cs"/>
          <w:b/>
          <w:bCs/>
          <w:color w:val="000000" w:themeColor="text1"/>
          <w:sz w:val="32"/>
          <w:szCs w:val="32"/>
          <w:rtl/>
          <w:lang w:bidi="ar-DZ"/>
        </w:rPr>
        <w:t>قياس</w:t>
      </w:r>
      <w:r w:rsidRPr="00A7210C">
        <w:rPr>
          <w:rFonts w:ascii="Simplified Arabic" w:eastAsia="Times New Roman" w:hAnsi="Simplified Arabic" w:cs="Simplified Arabic"/>
          <w:b/>
          <w:bCs/>
          <w:color w:val="000000" w:themeColor="text1"/>
          <w:sz w:val="32"/>
          <w:szCs w:val="32"/>
          <w:rtl/>
          <w:lang w:bidi="ar-DZ"/>
        </w:rPr>
        <w:t xml:space="preserve"> </w:t>
      </w:r>
      <w:r w:rsidRPr="00A7210C">
        <w:rPr>
          <w:rFonts w:ascii="Simplified Arabic" w:eastAsia="Times New Roman" w:hAnsi="Simplified Arabic" w:cs="Simplified Arabic" w:hint="cs"/>
          <w:b/>
          <w:bCs/>
          <w:color w:val="000000" w:themeColor="text1"/>
          <w:sz w:val="32"/>
          <w:szCs w:val="32"/>
          <w:rtl/>
          <w:lang w:bidi="ar-DZ"/>
        </w:rPr>
        <w:t>أداء</w:t>
      </w:r>
      <w:r w:rsidRPr="00A7210C">
        <w:rPr>
          <w:rFonts w:ascii="Simplified Arabic" w:eastAsia="Times New Roman" w:hAnsi="Simplified Arabic" w:cs="Simplified Arabic"/>
          <w:b/>
          <w:bCs/>
          <w:color w:val="000000" w:themeColor="text1"/>
          <w:sz w:val="32"/>
          <w:szCs w:val="32"/>
          <w:rtl/>
          <w:lang w:bidi="ar-DZ"/>
        </w:rPr>
        <w:t xml:space="preserve"> </w:t>
      </w:r>
      <w:r w:rsidRPr="00A7210C">
        <w:rPr>
          <w:rFonts w:ascii="Simplified Arabic" w:eastAsia="Times New Roman" w:hAnsi="Simplified Arabic" w:cs="Simplified Arabic" w:hint="cs"/>
          <w:b/>
          <w:bCs/>
          <w:color w:val="000000" w:themeColor="text1"/>
          <w:sz w:val="32"/>
          <w:szCs w:val="32"/>
          <w:rtl/>
          <w:lang w:bidi="ar-DZ"/>
        </w:rPr>
        <w:t>المسئولية</w:t>
      </w:r>
      <w:r w:rsidRPr="00A7210C">
        <w:rPr>
          <w:rFonts w:ascii="Simplified Arabic" w:eastAsia="Times New Roman" w:hAnsi="Simplified Arabic" w:cs="Simplified Arabic"/>
          <w:b/>
          <w:bCs/>
          <w:color w:val="000000" w:themeColor="text1"/>
          <w:sz w:val="32"/>
          <w:szCs w:val="32"/>
          <w:rtl/>
          <w:lang w:bidi="ar-DZ"/>
        </w:rPr>
        <w:t xml:space="preserve"> </w:t>
      </w:r>
      <w:r w:rsidRPr="00A7210C">
        <w:rPr>
          <w:rFonts w:ascii="Simplified Arabic" w:eastAsia="Times New Roman" w:hAnsi="Simplified Arabic" w:cs="Simplified Arabic" w:hint="cs"/>
          <w:b/>
          <w:bCs/>
          <w:color w:val="000000" w:themeColor="text1"/>
          <w:sz w:val="32"/>
          <w:szCs w:val="32"/>
          <w:rtl/>
          <w:lang w:bidi="ar-DZ"/>
        </w:rPr>
        <w:t>الاجتماعية</w:t>
      </w:r>
    </w:p>
    <w:p w:rsidR="00560FB6" w:rsidRPr="002D395D" w:rsidRDefault="00560FB6" w:rsidP="00560FB6">
      <w:pPr>
        <w:spacing w:after="0" w:line="240" w:lineRule="auto"/>
        <w:ind w:firstLine="720"/>
        <w:contextualSpacing/>
        <w:jc w:val="lowKashida"/>
        <w:rPr>
          <w:rFonts w:ascii="Simplified Arabic" w:hAnsi="Simplified Arabic" w:cs="Simplified Arabic"/>
          <w:color w:val="000000" w:themeColor="text1"/>
          <w:sz w:val="28"/>
          <w:szCs w:val="28"/>
          <w:rtl/>
          <w:lang w:val="fr-FR"/>
        </w:rPr>
      </w:pPr>
      <w:r w:rsidRPr="002D395D">
        <w:rPr>
          <w:rFonts w:ascii="Simplified Arabic" w:eastAsia="Times New Roman" w:hAnsi="Simplified Arabic" w:cs="Simplified Arabic" w:hint="cs"/>
          <w:color w:val="000000" w:themeColor="text1"/>
          <w:sz w:val="28"/>
          <w:szCs w:val="28"/>
          <w:rtl/>
        </w:rPr>
        <w:t>على</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الرغم</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من</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عدم</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وجود</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تعريف</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عالمي</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متفق</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عليه</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للمسؤولية</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الاجتماعية</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للشركات</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color w:val="000000" w:themeColor="text1"/>
          <w:sz w:val="28"/>
          <w:szCs w:val="28"/>
        </w:rPr>
        <w:t>CSR</w:t>
      </w:r>
      <w:r w:rsidRPr="002D395D">
        <w:rPr>
          <w:rFonts w:ascii="Simplified Arabic" w:eastAsia="Times New Roman" w:hAnsi="Simplified Arabic" w:cs="Simplified Arabic"/>
          <w:color w:val="000000" w:themeColor="text1"/>
          <w:sz w:val="28"/>
          <w:szCs w:val="28"/>
          <w:rtl/>
        </w:rPr>
        <w:t>)</w:t>
      </w:r>
      <w:r w:rsidRPr="002D395D">
        <w:rPr>
          <w:rFonts w:ascii="Simplified Arabic" w:eastAsia="Times New Roman" w:hAnsi="Simplified Arabic" w:cs="Simplified Arabic" w:hint="cs"/>
          <w:color w:val="000000" w:themeColor="text1"/>
          <w:sz w:val="28"/>
          <w:szCs w:val="28"/>
          <w:rtl/>
        </w:rPr>
        <w:t>،</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غالبًا</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ما</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يتم</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تصنيف</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المنظمات</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من</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حيث</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أداء</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المسؤولية</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الاجتماعية</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للشركات</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ومع</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ذلك،</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فقد</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تم</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تحديد</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ثغرتين</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في</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أدبيات</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المسؤولية</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الاجتماعية</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للشركات</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أولاً،</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منهجيات</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التقييم</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مشكوك</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فيها</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وغالبًا</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ما</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تفتقر</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إلى</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أساس</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علمي،</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وثانيًا،</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تمثيل</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أصحاب</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المصلحة</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غير</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واضح</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أو</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مفقود</w:t>
      </w:r>
      <w:r w:rsidRPr="002D395D">
        <w:rPr>
          <w:rFonts w:ascii="Simplified Arabic" w:eastAsia="Times New Roman" w:hAnsi="Simplified Arabic" w:cs="Simplified Arabic"/>
          <w:color w:val="000000" w:themeColor="text1"/>
          <w:sz w:val="28"/>
          <w:szCs w:val="28"/>
          <w:rtl/>
        </w:rPr>
        <w:t xml:space="preserve"> </w:t>
      </w:r>
      <w:r w:rsidRPr="002D395D">
        <w:rPr>
          <w:rFonts w:ascii="Simplified Arabic" w:eastAsia="Times New Roman" w:hAnsi="Simplified Arabic" w:cs="Simplified Arabic" w:hint="cs"/>
          <w:color w:val="000000" w:themeColor="text1"/>
          <w:sz w:val="28"/>
          <w:szCs w:val="28"/>
          <w:rtl/>
        </w:rPr>
        <w:t>تمامًا</w:t>
      </w:r>
      <w:r w:rsidRPr="002D395D">
        <w:t xml:space="preserve"> </w:t>
      </w:r>
      <w:proofErr w:type="spellStart"/>
      <w:r w:rsidRPr="002D395D">
        <w:rPr>
          <w:rFonts w:ascii="Simplified Arabic" w:eastAsia="Times New Roman" w:hAnsi="Simplified Arabic" w:cs="Simplified Arabic"/>
          <w:color w:val="000000" w:themeColor="text1"/>
          <w:sz w:val="28"/>
          <w:szCs w:val="28"/>
        </w:rPr>
        <w:t>Bahurmoz</w:t>
      </w:r>
      <w:proofErr w:type="spellEnd"/>
      <w:r w:rsidRPr="002D395D">
        <w:rPr>
          <w:rFonts w:ascii="Simplified Arabic" w:eastAsia="Times New Roman" w:hAnsi="Simplified Arabic" w:cs="Simplified Arabic"/>
          <w:color w:val="000000" w:themeColor="text1"/>
          <w:sz w:val="28"/>
          <w:szCs w:val="28"/>
        </w:rPr>
        <w:t>, 2020)</w:t>
      </w:r>
      <w:r w:rsidRPr="002D395D">
        <w:rPr>
          <w:rFonts w:ascii="Simplified Arabic" w:eastAsia="Times New Roman" w:hAnsi="Simplified Arabic" w:cs="Simplified Arabic"/>
          <w:color w:val="000000" w:themeColor="text1"/>
          <w:sz w:val="28"/>
          <w:szCs w:val="28"/>
          <w:rtl/>
        </w:rPr>
        <w:t>)</w:t>
      </w:r>
      <w:r w:rsidRPr="002D395D">
        <w:rPr>
          <w:rFonts w:ascii="Simplified Arabic" w:eastAsia="Times New Roman" w:hAnsi="Simplified Arabic" w:cs="Simplified Arabic" w:hint="cs"/>
          <w:color w:val="000000" w:themeColor="text1"/>
          <w:sz w:val="28"/>
          <w:szCs w:val="28"/>
          <w:rtl/>
        </w:rPr>
        <w:t xml:space="preserve">. </w:t>
      </w:r>
    </w:p>
    <w:p w:rsidR="00560FB6" w:rsidRPr="00E17149" w:rsidRDefault="00560FB6" w:rsidP="00560FB6">
      <w:pPr>
        <w:spacing w:after="0" w:line="240" w:lineRule="auto"/>
        <w:ind w:firstLine="720"/>
        <w:contextualSpacing/>
        <w:jc w:val="lowKashida"/>
        <w:rPr>
          <w:rFonts w:ascii="Simplified Arabic" w:hAnsi="Simplified Arabic" w:cs="Simplified Arabic"/>
          <w:color w:val="000000" w:themeColor="text1"/>
          <w:sz w:val="28"/>
          <w:szCs w:val="28"/>
          <w:rtl/>
          <w:lang w:val="fr-FR" w:bidi="ar-DZ"/>
        </w:rPr>
      </w:pPr>
      <w:r w:rsidRPr="002D395D">
        <w:rPr>
          <w:rFonts w:ascii="Simplified Arabic" w:hAnsi="Simplified Arabic" w:cs="Simplified Arabic" w:hint="cs"/>
          <w:color w:val="000000" w:themeColor="text1"/>
          <w:sz w:val="28"/>
          <w:szCs w:val="28"/>
          <w:rtl/>
          <w:lang w:val="fr-FR" w:bidi="ar-DZ"/>
        </w:rPr>
        <w:t>وتاريخيا،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كان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أحد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أهم</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العوائق</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التي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تحول</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دون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تنفيذ</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المسؤولية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الاجتماعية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للشركات هو</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صعوبة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تحديد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كيفية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قياس</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تأثير</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المسؤولية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الاجتماعية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وعائد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الاستثمار</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ولكن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حساب</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عائد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الاستثمار</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ليس</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ممكنًا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فحسب،</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ولكنه</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أيضًا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مشابه</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لعدد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lastRenderedPageBreak/>
        <w:t>الشركات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التي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تقيس</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بالفعل</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فعالية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استراتيجيات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الشركة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أو</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التسويق</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الأخرى</w:t>
      </w:r>
      <w:proofErr w:type="spellStart"/>
      <w:r w:rsidRPr="002D395D">
        <w:rPr>
          <w:rFonts w:ascii="Simplified Arabic" w:hAnsi="Simplified Arabic" w:cs="Simplified Arabic"/>
          <w:color w:val="000000" w:themeColor="text1"/>
          <w:sz w:val="28"/>
          <w:szCs w:val="28"/>
          <w:lang w:val="fr-FR" w:bidi="ar-EG"/>
        </w:rPr>
        <w:t>Finkelstein</w:t>
      </w:r>
      <w:proofErr w:type="spellEnd"/>
      <w:r w:rsidRPr="002D395D">
        <w:rPr>
          <w:rFonts w:ascii="Simplified Arabic" w:hAnsi="Simplified Arabic" w:cs="Simplified Arabic"/>
          <w:color w:val="000000" w:themeColor="text1"/>
          <w:sz w:val="28"/>
          <w:szCs w:val="28"/>
          <w:lang w:val="fr-FR" w:bidi="ar-EG"/>
        </w:rPr>
        <w:t xml:space="preserve">, Emily, 2020:18) </w:t>
      </w:r>
      <w:r w:rsidRPr="002D395D">
        <w:rPr>
          <w:rFonts w:ascii="Simplified Arabic" w:hAnsi="Simplified Arabic" w:cs="Simplified Arabic"/>
          <w:color w:val="000000" w:themeColor="text1"/>
          <w:sz w:val="28"/>
          <w:szCs w:val="28"/>
          <w:rtl/>
          <w:lang w:val="fr-FR" w:bidi="ar-EG"/>
        </w:rPr>
        <w:t>)</w:t>
      </w:r>
      <w:r w:rsidRPr="002D395D">
        <w:rPr>
          <w:rFonts w:ascii="Simplified Arabic" w:hAnsi="Simplified Arabic" w:cs="Simplified Arabic"/>
          <w:color w:val="000000" w:themeColor="text1"/>
          <w:sz w:val="28"/>
          <w:szCs w:val="28"/>
          <w:rtl/>
          <w:lang w:val="fr-FR" w:bidi="ar-DZ"/>
        </w:rPr>
        <w:t xml:space="preserve">. </w:t>
      </w:r>
    </w:p>
    <w:p w:rsidR="00560FB6" w:rsidRPr="00E17149" w:rsidRDefault="00560FB6" w:rsidP="00560FB6">
      <w:pPr>
        <w:spacing w:after="0" w:line="240" w:lineRule="auto"/>
        <w:ind w:firstLine="720"/>
        <w:contextualSpacing/>
        <w:jc w:val="lowKashida"/>
        <w:rPr>
          <w:rFonts w:ascii="Simplified Arabic" w:hAnsi="Simplified Arabic" w:cs="Simplified Arabic"/>
          <w:color w:val="000000" w:themeColor="text1"/>
          <w:sz w:val="28"/>
          <w:szCs w:val="28"/>
          <w:rtl/>
          <w:lang w:val="fr-FR" w:bidi="ar-DZ"/>
        </w:rPr>
      </w:pPr>
      <w:r w:rsidRPr="002D395D">
        <w:rPr>
          <w:rFonts w:ascii="Simplified Arabic" w:hAnsi="Simplified Arabic" w:cs="Simplified Arabic" w:hint="cs"/>
          <w:color w:val="000000" w:themeColor="text1"/>
          <w:sz w:val="28"/>
          <w:szCs w:val="28"/>
          <w:rtl/>
          <w:lang w:val="fr-FR" w:bidi="ar-DZ"/>
        </w:rPr>
        <w:t>ولذلك، فقد عُد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القياس</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الدقيق</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للأداء</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الاجتماعي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للشركة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تحديًا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يستدعي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اهتمام</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العديد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من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أصحاب</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المصلحة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وفي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جميع</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أنحاء</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العالم،</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تعتبر</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كيانات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اقتصادية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للغاية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وقوية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ولديها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عمليات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في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البلدان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المتقدمة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والناشئة،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وبالتالي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يُطلب</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منها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التصرف</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بشكل</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أخلاقي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ووفقًا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للشواغل</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الاجتماعية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وقد أثرت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الأزمات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المالية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لعام</w:t>
      </w:r>
      <w:r w:rsidRPr="002D395D">
        <w:rPr>
          <w:rFonts w:ascii="Simplified Arabic" w:hAnsi="Simplified Arabic" w:cs="Simplified Arabic"/>
          <w:color w:val="000000" w:themeColor="text1"/>
          <w:sz w:val="28"/>
          <w:szCs w:val="28"/>
          <w:rtl/>
          <w:lang w:val="fr-FR" w:bidi="ar-DZ"/>
        </w:rPr>
        <w:t xml:space="preserve"> 2008 </w:t>
      </w:r>
      <w:r w:rsidRPr="002D395D">
        <w:rPr>
          <w:rFonts w:ascii="Simplified Arabic" w:hAnsi="Simplified Arabic" w:cs="Simplified Arabic" w:hint="cs"/>
          <w:color w:val="000000" w:themeColor="text1"/>
          <w:sz w:val="28"/>
          <w:szCs w:val="28"/>
          <w:rtl/>
          <w:lang w:val="fr-FR" w:bidi="ar-DZ"/>
        </w:rPr>
        <w:t>على</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سمعة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العديد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من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وأعطت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المسؤولية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الاجتماعية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color w:val="000000" w:themeColor="text1"/>
          <w:sz w:val="28"/>
          <w:szCs w:val="28"/>
          <w:lang w:val="fr-FR" w:bidi="ar-DZ"/>
        </w:rPr>
        <w:t>CSR</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أهمية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أكبر</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بالإضافة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إلى</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متطلبات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الاقتصاد</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العالمي</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المستدام،</w:t>
      </w:r>
      <w:r w:rsidRPr="002D395D">
        <w:rPr>
          <w:rFonts w:ascii="Simplified Arabic" w:hAnsi="Simplified Arabic" w:cs="Simplified Arabic"/>
          <w:color w:val="000000" w:themeColor="text1"/>
          <w:sz w:val="28"/>
          <w:szCs w:val="28"/>
          <w:rtl/>
          <w:lang w:val="fr-FR" w:bidi="ar-DZ"/>
        </w:rPr>
        <w:t xml:space="preserve"> </w:t>
      </w:r>
      <w:r>
        <w:rPr>
          <w:rFonts w:ascii="Simplified Arabic" w:hAnsi="Simplified Arabic" w:cs="Simplified Arabic" w:hint="cs"/>
          <w:color w:val="000000" w:themeColor="text1"/>
          <w:sz w:val="28"/>
          <w:szCs w:val="28"/>
          <w:rtl/>
          <w:lang w:val="fr-FR" w:bidi="ar-DZ"/>
        </w:rPr>
        <w:t xml:space="preserve">حيث </w:t>
      </w:r>
      <w:r w:rsidRPr="002D395D">
        <w:rPr>
          <w:rFonts w:ascii="Simplified Arabic" w:hAnsi="Simplified Arabic" w:cs="Simplified Arabic" w:hint="cs"/>
          <w:color w:val="000000" w:themeColor="text1"/>
          <w:sz w:val="28"/>
          <w:szCs w:val="28"/>
          <w:rtl/>
          <w:lang w:val="fr-FR" w:bidi="ar-DZ"/>
        </w:rPr>
        <w:t>يتعين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على</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الكشف</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عن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أنشطتها</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أثبتت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الأدلة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أنه</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بالنسبة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لمبادرات</w:t>
      </w:r>
      <w:r w:rsidRPr="002D395D">
        <w:rPr>
          <w:rFonts w:ascii="Simplified Arabic" w:hAnsi="Simplified Arabic" w:cs="Simplified Arabic"/>
          <w:color w:val="000000" w:themeColor="text1"/>
          <w:sz w:val="28"/>
          <w:szCs w:val="28"/>
          <w:rtl/>
          <w:lang w:val="fr-FR" w:bidi="ar-DZ"/>
        </w:rPr>
        <w:t xml:space="preserve"> </w:t>
      </w:r>
      <w:r w:rsidR="00D3666D">
        <w:rPr>
          <w:rFonts w:ascii="Simplified Arabic" w:hAnsi="Simplified Arabic" w:cs="Simplified Arabic" w:hint="cs"/>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الكشف</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عن</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المسؤولية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الاجتماعية</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للشركات،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يتم</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تقييم</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الشركات</w:t>
      </w:r>
      <w:r w:rsidRPr="002D395D">
        <w:rPr>
          <w:rFonts w:ascii="Simplified Arabic" w:hAnsi="Simplified Arabic" w:cs="Simplified Arabic"/>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DZ"/>
        </w:rPr>
        <w:t xml:space="preserve">وقياسها </w:t>
      </w:r>
      <w:r w:rsidR="00D3666D">
        <w:rPr>
          <w:rFonts w:ascii="Simplified Arabic" w:hAnsi="Simplified Arabic" w:cs="Simplified Arabic" w:hint="cs"/>
          <w:color w:val="000000" w:themeColor="text1"/>
          <w:sz w:val="28"/>
          <w:szCs w:val="28"/>
          <w:rtl/>
          <w:lang w:val="fr-FR" w:bidi="ar-DZ"/>
        </w:rPr>
        <w:t xml:space="preserve">           </w:t>
      </w:r>
      <w:r w:rsidRPr="002D395D">
        <w:rPr>
          <w:rFonts w:ascii="Simplified Arabic" w:hAnsi="Simplified Arabic" w:cs="Simplified Arabic" w:hint="cs"/>
          <w:color w:val="000000" w:themeColor="text1"/>
          <w:sz w:val="28"/>
          <w:szCs w:val="28"/>
          <w:rtl/>
          <w:lang w:val="fr-FR" w:bidi="ar-EG"/>
        </w:rPr>
        <w:t>(</w:t>
      </w:r>
      <w:r w:rsidRPr="002D395D">
        <w:rPr>
          <w:rFonts w:ascii="Simplified Arabic" w:hAnsi="Simplified Arabic" w:cs="Simplified Arabic"/>
          <w:color w:val="000000" w:themeColor="text1"/>
          <w:sz w:val="28"/>
          <w:szCs w:val="28"/>
          <w:lang w:bidi="ar-DZ"/>
        </w:rPr>
        <w:t>(</w:t>
      </w:r>
      <w:r w:rsidRPr="002D395D">
        <w:rPr>
          <w:rFonts w:ascii="Simplified Arabic" w:hAnsi="Simplified Arabic" w:cs="Simplified Arabic"/>
          <w:color w:val="000000" w:themeColor="text1"/>
          <w:sz w:val="28"/>
          <w:szCs w:val="28"/>
          <w:lang w:val="fr-FR" w:bidi="ar-DZ"/>
        </w:rPr>
        <w:t>Vargas-</w:t>
      </w:r>
      <w:proofErr w:type="spellStart"/>
      <w:r w:rsidRPr="002D395D">
        <w:rPr>
          <w:rFonts w:ascii="Simplified Arabic" w:hAnsi="Simplified Arabic" w:cs="Simplified Arabic"/>
          <w:color w:val="000000" w:themeColor="text1"/>
          <w:sz w:val="28"/>
          <w:szCs w:val="28"/>
          <w:lang w:val="fr-FR" w:bidi="ar-DZ"/>
        </w:rPr>
        <w:t>Preciado</w:t>
      </w:r>
      <w:proofErr w:type="spellEnd"/>
      <w:r w:rsidRPr="002D395D">
        <w:rPr>
          <w:rFonts w:ascii="Simplified Arabic" w:hAnsi="Simplified Arabic" w:cs="Simplified Arabic"/>
          <w:color w:val="000000" w:themeColor="text1"/>
          <w:sz w:val="28"/>
          <w:szCs w:val="28"/>
          <w:lang w:val="fr-FR" w:bidi="ar-DZ"/>
        </w:rPr>
        <w:t>, 2017:16</w:t>
      </w:r>
      <w:r w:rsidRPr="002D395D">
        <w:rPr>
          <w:rFonts w:ascii="Simplified Arabic" w:hAnsi="Simplified Arabic" w:cs="Simplified Arabic"/>
          <w:color w:val="000000" w:themeColor="text1"/>
          <w:sz w:val="28"/>
          <w:szCs w:val="28"/>
          <w:rtl/>
          <w:lang w:val="fr-FR" w:bidi="ar-DZ"/>
        </w:rPr>
        <w:t xml:space="preserve">. </w:t>
      </w:r>
    </w:p>
    <w:p w:rsidR="00560FB6" w:rsidRPr="002D395D" w:rsidRDefault="00560FB6" w:rsidP="00560FB6">
      <w:pPr>
        <w:spacing w:after="0" w:line="240" w:lineRule="auto"/>
        <w:ind w:firstLine="720"/>
        <w:contextualSpacing/>
        <w:jc w:val="lowKashida"/>
        <w:rPr>
          <w:rFonts w:ascii="Simplified Arabic" w:hAnsi="Simplified Arabic" w:cs="Simplified Arabic"/>
          <w:sz w:val="28"/>
          <w:szCs w:val="28"/>
          <w:rtl/>
          <w:lang w:val="fr-FR" w:bidi="ar-DZ"/>
        </w:rPr>
      </w:pPr>
      <w:r w:rsidRPr="002D395D">
        <w:rPr>
          <w:rFonts w:ascii="Simplified Arabic" w:hAnsi="Simplified Arabic" w:cs="Simplified Arabic"/>
          <w:sz w:val="28"/>
          <w:szCs w:val="28"/>
          <w:rtl/>
          <w:lang w:val="fr-FR" w:bidi="ar-EG"/>
        </w:rPr>
        <w:t xml:space="preserve">ووفق </w:t>
      </w:r>
      <w:r w:rsidRPr="002D395D">
        <w:rPr>
          <w:rFonts w:ascii="Simplified Arabic" w:hAnsi="Simplified Arabic" w:cs="Simplified Arabic"/>
          <w:sz w:val="28"/>
          <w:szCs w:val="28"/>
        </w:rPr>
        <w:t>(Costea,2020:25)</w:t>
      </w:r>
      <w:r w:rsidRPr="002D395D">
        <w:rPr>
          <w:rFonts w:ascii="Simplified Arabic" w:hAnsi="Simplified Arabic" w:cs="Simplified Arabic" w:hint="cs"/>
          <w:sz w:val="28"/>
          <w:szCs w:val="28"/>
          <w:rtl/>
          <w:lang w:val="fr-FR" w:bidi="ar-EG"/>
        </w:rPr>
        <w:t>،</w:t>
      </w:r>
      <w:r w:rsidRPr="002D395D">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فأن</w:t>
      </w:r>
      <w:r w:rsidRPr="002D395D">
        <w:rPr>
          <w:rFonts w:ascii="Simplified Arabic" w:hAnsi="Simplified Arabic" w:cs="Simplified Arabic"/>
          <w:sz w:val="28"/>
          <w:szCs w:val="28"/>
          <w:rtl/>
          <w:lang w:val="fr-FR" w:bidi="ar-DZ"/>
        </w:rPr>
        <w:t xml:space="preserve"> المؤسسات على مستوى الدولة تؤثر بشدة على مشاركة الشركة في الإجراءات المسؤولة اجتماعياً. وتؤثر المؤسسات القانونية والسياسية وسوق العمل وسوق رأس المال، بدرجة أقل أو أكبر، على النتيجة النهائية لـلأداء الاجتماعي للشركات </w:t>
      </w:r>
      <w:proofErr w:type="spellStart"/>
      <w:r w:rsidRPr="002D395D">
        <w:rPr>
          <w:rFonts w:ascii="Simplified Arabic" w:hAnsi="Simplified Arabic" w:cs="Simplified Arabic"/>
          <w:sz w:val="28"/>
          <w:szCs w:val="28"/>
          <w:lang w:val="fr-FR" w:bidi="ar-DZ"/>
        </w:rPr>
        <w:t>Corporate</w:t>
      </w:r>
      <w:proofErr w:type="spellEnd"/>
      <w:r w:rsidRPr="002D395D">
        <w:rPr>
          <w:rFonts w:ascii="Simplified Arabic" w:hAnsi="Simplified Arabic" w:cs="Simplified Arabic"/>
          <w:sz w:val="28"/>
          <w:szCs w:val="28"/>
          <w:lang w:val="fr-FR" w:bidi="ar-DZ"/>
        </w:rPr>
        <w:t xml:space="preserve"> Social Performance</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sz w:val="28"/>
          <w:szCs w:val="28"/>
          <w:lang w:val="fr-FR" w:bidi="ar-DZ"/>
        </w:rPr>
        <w:t>CSP</w:t>
      </w:r>
      <w:r w:rsidRPr="002D395D">
        <w:rPr>
          <w:rFonts w:ascii="Simplified Arabic" w:hAnsi="Simplified Arabic" w:cs="Simplified Arabic"/>
          <w:sz w:val="28"/>
          <w:szCs w:val="28"/>
          <w:rtl/>
          <w:lang w:val="fr-FR" w:bidi="ar-DZ"/>
        </w:rPr>
        <w:t>). وبإلقاء نظرة على الفئة الأولى من المؤسسات، أي المنظمات على مستوى الدولة، فإن دراستهم تصور تفاعلًا سلبيًا إلى حد ما بين الشؤون المالية والمسؤولية الاجتماعية للشركات</w:t>
      </w:r>
      <w:r w:rsidRPr="002D395D">
        <w:rPr>
          <w:rFonts w:ascii="Simplified Arabic" w:hAnsi="Simplified Arabic" w:cs="Simplified Arabic" w:hint="cs"/>
          <w:sz w:val="28"/>
          <w:szCs w:val="28"/>
          <w:rtl/>
          <w:lang w:val="fr-FR" w:bidi="ar-DZ"/>
        </w:rPr>
        <w:t>.</w:t>
      </w:r>
    </w:p>
    <w:p w:rsidR="00560FB6" w:rsidRPr="002D395D" w:rsidRDefault="00560FB6" w:rsidP="00D3666D">
      <w:pPr>
        <w:spacing w:after="0" w:line="240" w:lineRule="auto"/>
        <w:ind w:firstLine="720"/>
        <w:contextualSpacing/>
        <w:jc w:val="lowKashida"/>
        <w:rPr>
          <w:rFonts w:ascii="Simplified Arabic" w:hAnsi="Simplified Arabic" w:cs="Simplified Arabic"/>
          <w:sz w:val="28"/>
          <w:szCs w:val="28"/>
          <w:rtl/>
          <w:lang w:val="fr-FR" w:bidi="ar-EG"/>
        </w:rPr>
      </w:pPr>
      <w:r w:rsidRPr="002D395D">
        <w:rPr>
          <w:rFonts w:ascii="Simplified Arabic" w:hAnsi="Simplified Arabic" w:cs="Simplified Arabic" w:hint="cs"/>
          <w:sz w:val="28"/>
          <w:szCs w:val="28"/>
          <w:rtl/>
          <w:lang w:val="fr-FR" w:bidi="ar-DZ"/>
        </w:rPr>
        <w:t>و</w:t>
      </w:r>
      <w:r w:rsidRPr="002D395D">
        <w:rPr>
          <w:rFonts w:ascii="Simplified Arabic" w:hAnsi="Simplified Arabic" w:cs="Simplified Arabic"/>
          <w:sz w:val="28"/>
          <w:szCs w:val="28"/>
          <w:rtl/>
          <w:lang w:val="fr-FR" w:bidi="ar-DZ"/>
        </w:rPr>
        <w:t xml:space="preserve">تميل البلدان التي لديها هياكل تنظيمية تعزز المنافسة القوية بين الشركات أيضًا إلى تحمل درجات منخفضة من الاداء الاجتماعي للشركات. وهذا يعني تداول القليل من أداء المسؤولية الاجتماعية من أجل القليل من الكفاءة الاقتصادية. </w:t>
      </w:r>
      <w:r>
        <w:rPr>
          <w:rFonts w:ascii="Simplified Arabic" w:hAnsi="Simplified Arabic" w:cs="Simplified Arabic" w:hint="cs"/>
          <w:sz w:val="28"/>
          <w:szCs w:val="28"/>
          <w:rtl/>
          <w:lang w:val="fr-FR" w:bidi="ar-DZ"/>
        </w:rPr>
        <w:t>وهذا</w:t>
      </w:r>
      <w:r w:rsidRPr="002D395D">
        <w:rPr>
          <w:rFonts w:ascii="Simplified Arabic" w:hAnsi="Simplified Arabic" w:cs="Simplified Arabic"/>
          <w:sz w:val="28"/>
          <w:szCs w:val="28"/>
          <w:rtl/>
          <w:lang w:val="fr-FR" w:bidi="ar-DZ"/>
        </w:rPr>
        <w:t xml:space="preserve"> ليس بأي حال من الأحوال سيئًا كما قد يبدو، نظرًا لحقيقة أن نفس الشركات التي تشارك في البداية في هذا النوع من المقايضة ستحصل لاحقًا على تجمع مالي أكثر صحة يمكن من خلاله الاستثمار في الأهداف المتعلقة بالاستدامة. علاوة على ذلك، تميل البلدان ذات المستويات المنخفضة من الفساد إلى جذب المزيد من الشركات الراغبة في المساهمة في الأهداف الاجتماعية. </w:t>
      </w:r>
      <w:r w:rsidRPr="002D395D">
        <w:rPr>
          <w:rFonts w:ascii="Simplified Arabic" w:hAnsi="Simplified Arabic" w:cs="Simplified Arabic" w:hint="cs"/>
          <w:sz w:val="28"/>
          <w:szCs w:val="28"/>
          <w:rtl/>
          <w:lang w:val="fr-FR" w:bidi="ar-EG"/>
        </w:rPr>
        <w:t>ويجب</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أن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يعكس</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مؤشر</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المسؤولية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الاجتماعية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lastRenderedPageBreak/>
        <w:t>الشاملة للشركات</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المسؤوليات</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الاقتصادية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والقانونية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والبيئية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والاجتماعية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والأخلاقية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للشركات</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علاوة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على</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ذلك،</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لكي</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يكون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مثل</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هذا</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المؤشر</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مقبولاً</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لدى</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الشركة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ولكي</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يكون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مملوكًا</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من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قبل</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إدارتها،</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يجب</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أن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تتاح</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لأصحاب</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المصلحة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الفرصة</w:t>
      </w:r>
      <w:r w:rsidRPr="002D395D">
        <w:rPr>
          <w:rFonts w:ascii="Simplified Arabic" w:hAnsi="Simplified Arabic" w:cs="Simplified Arabic"/>
          <w:sz w:val="28"/>
          <w:szCs w:val="28"/>
          <w:rtl/>
          <w:lang w:val="fr-FR" w:bidi="ar-EG"/>
        </w:rPr>
        <w:t xml:space="preserve"> </w:t>
      </w:r>
      <w:r w:rsidR="00D3666D">
        <w:rPr>
          <w:rFonts w:ascii="Simplified Arabic" w:hAnsi="Simplified Arabic" w:cs="Simplified Arabic" w:hint="cs"/>
          <w:sz w:val="28"/>
          <w:szCs w:val="28"/>
          <w:rtl/>
          <w:lang w:val="fr-FR" w:bidi="ar-EG"/>
        </w:rPr>
        <w:t xml:space="preserve">                  </w:t>
      </w:r>
      <w:r w:rsidRPr="002D395D">
        <w:rPr>
          <w:rFonts w:ascii="Simplified Arabic" w:hAnsi="Simplified Arabic" w:cs="Simplified Arabic" w:hint="cs"/>
          <w:sz w:val="28"/>
          <w:szCs w:val="28"/>
          <w:rtl/>
          <w:lang w:val="fr-FR" w:bidi="ar-EG"/>
        </w:rPr>
        <w:t>لتحديد</w:t>
      </w:r>
      <w:r w:rsidR="00D3666D">
        <w:rPr>
          <w:rFonts w:ascii="Simplified Arabic" w:hAnsi="Simplified Arabic" w:cs="Simplified Arabic" w:hint="cs"/>
          <w:sz w:val="28"/>
          <w:szCs w:val="28"/>
          <w:rtl/>
          <w:lang w:val="fr-FR" w:bidi="ar-EG"/>
        </w:rPr>
        <w:t xml:space="preserve">  </w:t>
      </w:r>
      <w:r w:rsidRPr="002D395D">
        <w:rPr>
          <w:rFonts w:ascii="Simplified Arabic" w:hAnsi="Simplified Arabic" w:cs="Simplified Arabic" w:hint="cs"/>
          <w:sz w:val="28"/>
          <w:szCs w:val="28"/>
          <w:rtl/>
          <w:lang w:val="fr-FR" w:bidi="ar-EG"/>
        </w:rPr>
        <w:t>الأولويات</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لكل</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عنصر</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من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العناصر</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المكونة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له</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من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وجهات</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نظرهم</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الشخصية</w:t>
      </w:r>
      <w:r w:rsidRPr="002D395D">
        <w:t xml:space="preserve"> </w:t>
      </w:r>
      <w:r w:rsidRPr="002D395D">
        <w:rPr>
          <w:rFonts w:ascii="Simplified Arabic" w:hAnsi="Simplified Arabic" w:cs="Simplified Arabic"/>
          <w:sz w:val="28"/>
          <w:szCs w:val="28"/>
          <w:lang w:bidi="ar-EG"/>
        </w:rPr>
        <w:t>(</w:t>
      </w:r>
      <w:proofErr w:type="spellStart"/>
      <w:r w:rsidRPr="002D395D">
        <w:rPr>
          <w:rFonts w:ascii="Simplified Arabic" w:hAnsi="Simplified Arabic" w:cs="Simplified Arabic"/>
          <w:sz w:val="28"/>
          <w:szCs w:val="28"/>
          <w:lang w:val="fr-FR" w:bidi="ar-EG"/>
        </w:rPr>
        <w:t>Bahurmoz</w:t>
      </w:r>
      <w:proofErr w:type="spellEnd"/>
      <w:r w:rsidRPr="002D395D">
        <w:rPr>
          <w:rFonts w:ascii="Simplified Arabic" w:hAnsi="Simplified Arabic" w:cs="Simplified Arabic"/>
          <w:sz w:val="28"/>
          <w:szCs w:val="28"/>
          <w:lang w:val="fr-FR" w:bidi="ar-EG"/>
        </w:rPr>
        <w:t xml:space="preserve">, </w:t>
      </w:r>
      <w:proofErr w:type="spellStart"/>
      <w:r w:rsidRPr="002D395D">
        <w:rPr>
          <w:rFonts w:ascii="Simplified Arabic" w:hAnsi="Simplified Arabic" w:cs="Simplified Arabic"/>
          <w:sz w:val="28"/>
          <w:szCs w:val="28"/>
          <w:lang w:val="fr-FR" w:bidi="ar-EG"/>
        </w:rPr>
        <w:t>op,cit</w:t>
      </w:r>
      <w:proofErr w:type="spellEnd"/>
      <w:r w:rsidRPr="002D395D">
        <w:rPr>
          <w:rFonts w:ascii="Simplified Arabic" w:hAnsi="Simplified Arabic" w:cs="Simplified Arabic"/>
          <w:sz w:val="28"/>
          <w:szCs w:val="28"/>
          <w:lang w:val="fr-FR" w:bidi="ar-EG"/>
        </w:rPr>
        <w:t>)</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وقد قدمت دراسة (</w:t>
      </w:r>
      <w:r w:rsidRPr="002D395D">
        <w:rPr>
          <w:rFonts w:ascii="Simplified Arabic" w:hAnsi="Simplified Arabic" w:cs="Simplified Arabic"/>
          <w:sz w:val="28"/>
          <w:szCs w:val="28"/>
          <w:lang w:val="fr-FR" w:bidi="ar-EG"/>
        </w:rPr>
        <w:t>Lechuga,2020:17</w:t>
      </w:r>
      <w:r w:rsidRPr="002D395D">
        <w:rPr>
          <w:rFonts w:ascii="Simplified Arabic" w:hAnsi="Simplified Arabic" w:cs="Simplified Arabic" w:hint="cs"/>
          <w:sz w:val="28"/>
          <w:szCs w:val="28"/>
          <w:rtl/>
          <w:lang w:val="fr-FR" w:bidi="ar-EG"/>
        </w:rPr>
        <w:t>) هيكل</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رباعي</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الأبعاد</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للمسؤولية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الاجتماعية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للشركات، ضم</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الموظفين</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والعملاء</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والبيئة</w:t>
      </w:r>
      <w:r w:rsidRPr="002D395D">
        <w:rPr>
          <w:rFonts w:ascii="Simplified Arabic" w:hAnsi="Simplified Arabic" w:cs="Simplified Arabic"/>
          <w:sz w:val="28"/>
          <w:szCs w:val="28"/>
          <w:rtl/>
          <w:lang w:val="fr-FR" w:bidi="ar-EG"/>
        </w:rPr>
        <w:t xml:space="preserve"> </w:t>
      </w:r>
      <w:r w:rsidRPr="002D395D">
        <w:rPr>
          <w:rFonts w:ascii="Simplified Arabic" w:hAnsi="Simplified Arabic" w:cs="Simplified Arabic" w:hint="cs"/>
          <w:sz w:val="28"/>
          <w:szCs w:val="28"/>
          <w:rtl/>
          <w:lang w:val="fr-FR" w:bidi="ar-EG"/>
        </w:rPr>
        <w:t>والمجتمع</w:t>
      </w:r>
      <w:r w:rsidRPr="002D395D">
        <w:rPr>
          <w:rFonts w:ascii="Simplified Arabic" w:hAnsi="Simplified Arabic" w:cs="Simplified Arabic"/>
          <w:sz w:val="28"/>
          <w:szCs w:val="28"/>
          <w:rtl/>
          <w:lang w:val="fr-FR" w:bidi="ar-EG"/>
        </w:rPr>
        <w:t xml:space="preserve">. </w:t>
      </w:r>
    </w:p>
    <w:p w:rsidR="00560FB6" w:rsidRPr="00E17149" w:rsidRDefault="00560FB6" w:rsidP="00560FB6">
      <w:pPr>
        <w:spacing w:after="0" w:line="240" w:lineRule="auto"/>
        <w:ind w:firstLine="720"/>
        <w:contextualSpacing/>
        <w:jc w:val="both"/>
        <w:rPr>
          <w:rFonts w:ascii="Simplified Arabic" w:hAnsi="Simplified Arabic" w:cs="Simplified Arabic"/>
          <w:sz w:val="28"/>
          <w:szCs w:val="28"/>
          <w:rtl/>
          <w:lang w:val="fr-FR" w:bidi="ar-EG"/>
        </w:rPr>
      </w:pPr>
      <w:r w:rsidRPr="002D395D">
        <w:rPr>
          <w:rFonts w:ascii="Simplified Arabic" w:hAnsi="Simplified Arabic" w:cs="Simplified Arabic" w:hint="cs"/>
          <w:sz w:val="28"/>
          <w:szCs w:val="28"/>
          <w:rtl/>
          <w:lang w:val="fr-FR" w:bidi="ar-DZ"/>
        </w:rPr>
        <w:t>وفي الوقت الراهن، تحرص</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الشركات</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على</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ذكر</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التقدم</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عندما</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يتعلق</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الأمر</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بمعايير</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البيئة</w:t>
      </w:r>
      <w:r w:rsidRPr="002D395D">
        <w:rPr>
          <w:rFonts w:ascii="Simplified Arabic" w:hAnsi="Simplified Arabic" w:cs="Simplified Arabic"/>
          <w:sz w:val="28"/>
          <w:szCs w:val="28"/>
          <w:rtl/>
          <w:lang w:val="fr-FR" w:bidi="ar-DZ"/>
        </w:rPr>
        <w:t xml:space="preserve"> </w:t>
      </w:r>
      <w:proofErr w:type="spellStart"/>
      <w:r w:rsidRPr="002D395D">
        <w:rPr>
          <w:rFonts w:ascii="Simplified Arabic" w:hAnsi="Simplified Arabic" w:cs="Simplified Arabic" w:hint="cs"/>
          <w:sz w:val="28"/>
          <w:szCs w:val="28"/>
          <w:rtl/>
          <w:lang w:val="fr-FR" w:bidi="ar-DZ"/>
        </w:rPr>
        <w:t>والحوكمة</w:t>
      </w:r>
      <w:proofErr w:type="spellEnd"/>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البيئية</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والاجتماعية،</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والأهداف</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المتعلقة</w:t>
      </w:r>
      <w:r w:rsidRPr="002D395D">
        <w:rPr>
          <w:rFonts w:ascii="Simplified Arabic" w:hAnsi="Simplified Arabic" w:cs="Simplified Arabic"/>
          <w:sz w:val="28"/>
          <w:szCs w:val="28"/>
          <w:rtl/>
          <w:lang w:val="fr-FR" w:bidi="ar-DZ"/>
        </w:rPr>
        <w:t xml:space="preserve"> </w:t>
      </w:r>
      <w:proofErr w:type="spellStart"/>
      <w:r w:rsidRPr="002D395D">
        <w:rPr>
          <w:rFonts w:ascii="Simplified Arabic" w:hAnsi="Simplified Arabic" w:cs="Simplified Arabic" w:hint="cs"/>
          <w:sz w:val="28"/>
          <w:szCs w:val="28"/>
          <w:rtl/>
          <w:lang w:val="fr-FR" w:bidi="ar-DZ"/>
        </w:rPr>
        <w:t>بالحوكمة</w:t>
      </w:r>
      <w:proofErr w:type="spellEnd"/>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حتى</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المستثمرين</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ينضمون</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إلى</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مجلس</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الإدارة،</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ويلقون</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نظرة</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فاحصة</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على</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أداء</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المؤسسات</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قبل</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اتخاذ</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القرارات</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حتى</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أن</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هناك</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صناديق</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استثمار</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مشتركة</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توجه</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الاستثمارات</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نحو</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الشركات</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التي</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تتمتع</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بتصنيفات</w:t>
      </w:r>
      <w:r w:rsidRPr="002D395D">
        <w:rPr>
          <w:rFonts w:ascii="Simplified Arabic" w:hAnsi="Simplified Arabic" w:cs="Simplified Arabic"/>
          <w:sz w:val="28"/>
          <w:szCs w:val="28"/>
          <w:rtl/>
          <w:lang w:val="fr-FR" w:bidi="ar-DZ"/>
        </w:rPr>
        <w:t xml:space="preserve"> </w:t>
      </w:r>
      <w:r w:rsidRPr="002D395D">
        <w:rPr>
          <w:rFonts w:ascii="Simplified Arabic" w:hAnsi="Simplified Arabic" w:cs="Simplified Arabic" w:hint="cs"/>
          <w:sz w:val="28"/>
          <w:szCs w:val="28"/>
          <w:rtl/>
          <w:lang w:val="fr-FR" w:bidi="ar-DZ"/>
        </w:rPr>
        <w:t>متينة في تحقيق الاهداف الاجتماعية والبيئية</w:t>
      </w:r>
      <w:r w:rsidRPr="002D395D">
        <w:rPr>
          <w:rFonts w:ascii="Simplified Arabic" w:hAnsi="Simplified Arabic" w:cs="Simplified Arabic"/>
          <w:sz w:val="28"/>
          <w:szCs w:val="28"/>
          <w:rtl/>
          <w:lang w:val="fr-FR" w:bidi="ar-DZ"/>
        </w:rPr>
        <w:t>.</w:t>
      </w:r>
      <w:r w:rsidRPr="002D395D">
        <w:rPr>
          <w:rFonts w:ascii="Simplified Arabic" w:hAnsi="Simplified Arabic" w:cs="Simplified Arabic" w:hint="cs"/>
          <w:sz w:val="28"/>
          <w:szCs w:val="28"/>
          <w:rtl/>
          <w:lang w:val="fr-FR" w:bidi="ar-DZ"/>
        </w:rPr>
        <w:t xml:space="preserve">  </w:t>
      </w:r>
      <w:r w:rsidRPr="002D395D">
        <w:rPr>
          <w:rFonts w:ascii="Simplified Arabic" w:hAnsi="Simplified Arabic" w:cs="Simplified Arabic" w:hint="cs"/>
          <w:sz w:val="28"/>
          <w:szCs w:val="28"/>
          <w:rtl/>
          <w:lang w:val="fr-FR" w:bidi="ar-EG"/>
        </w:rPr>
        <w:t>(</w:t>
      </w:r>
      <w:r w:rsidRPr="002D395D">
        <w:rPr>
          <w:rFonts w:ascii="Simplified Arabic" w:hAnsi="Simplified Arabic" w:cs="Simplified Arabic"/>
          <w:sz w:val="28"/>
          <w:szCs w:val="28"/>
          <w:lang w:bidi="ar-EG"/>
        </w:rPr>
        <w:t>(</w:t>
      </w:r>
      <w:r w:rsidRPr="002D395D">
        <w:rPr>
          <w:rFonts w:ascii="Simplified Arabic" w:hAnsi="Simplified Arabic" w:cs="Simplified Arabic"/>
          <w:sz w:val="28"/>
          <w:szCs w:val="28"/>
          <w:lang w:val="fr-FR" w:bidi="ar-EG"/>
        </w:rPr>
        <w:t>Perry, 2020:21</w:t>
      </w:r>
      <w:r w:rsidRPr="002D395D">
        <w:rPr>
          <w:rFonts w:ascii="Simplified Arabic" w:hAnsi="Simplified Arabic" w:cs="Simplified Arabic"/>
          <w:sz w:val="28"/>
          <w:szCs w:val="28"/>
          <w:rtl/>
          <w:lang w:val="fr-FR" w:bidi="ar-DZ"/>
        </w:rPr>
        <w:t>.</w:t>
      </w:r>
    </w:p>
    <w:p w:rsidR="00560FB6" w:rsidRPr="00E17149"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rPr>
        <w:t>يُعرَّف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مؤشر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بأنه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أداة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إدارة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وقياس</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معياري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تمكن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قياس</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تأثيراتها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المجتمع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والبيئة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ومراقبتها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والإبلاغ</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وتحسينها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بشكل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فعال</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تحظى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مثل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التقييمات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بشعبية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خاصة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أسواق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رأس</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الدولية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سعت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المؤسسات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تقييم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القيمة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المضافة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ونسبتها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القيمة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المؤسسية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لاستثمارات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اجتماعيا</w:t>
      </w:r>
      <w:r w:rsidRPr="002D395D">
        <w:t xml:space="preserve"> </w:t>
      </w:r>
      <w:r w:rsidRPr="002D395D">
        <w:rPr>
          <w:rFonts w:ascii="Simplified Arabic" w:hAnsi="Simplified Arabic" w:cs="Simplified Arabic"/>
          <w:sz w:val="28"/>
          <w:szCs w:val="28"/>
        </w:rPr>
        <w:t>Bahurmoz.OP.CIT:13)</w:t>
      </w:r>
      <w:r w:rsidRPr="002D395D">
        <w:rPr>
          <w:rFonts w:ascii="Simplified Arabic" w:hAnsi="Simplified Arabic" w:cs="Simplified Arabic" w:hint="cs"/>
          <w:sz w:val="28"/>
          <w:szCs w:val="28"/>
          <w:rtl/>
        </w:rPr>
        <w:t>)</w:t>
      </w:r>
      <w:r w:rsidRPr="002D395D">
        <w:rPr>
          <w:rFonts w:ascii="Simplified Arabic" w:hAnsi="Simplified Arabic" w:cs="Simplified Arabic" w:hint="cs"/>
          <w:sz w:val="28"/>
          <w:szCs w:val="28"/>
          <w:rtl/>
          <w:lang w:bidi="ar-EG"/>
        </w:rPr>
        <w:t>.</w:t>
      </w:r>
    </w:p>
    <w:p w:rsidR="00560FB6" w:rsidRPr="00E17149"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وقدمت دراسة (</w:t>
      </w:r>
      <w:r w:rsidRPr="002D395D">
        <w:rPr>
          <w:rFonts w:ascii="Simplified Arabic" w:hAnsi="Simplified Arabic" w:cs="Simplified Arabic"/>
          <w:sz w:val="28"/>
          <w:szCs w:val="28"/>
          <w:lang w:bidi="ar-EG"/>
        </w:rPr>
        <w:t>Zhang, 2017</w:t>
      </w:r>
      <w:r w:rsidRPr="002D395D">
        <w:rPr>
          <w:rFonts w:ascii="Simplified Arabic" w:hAnsi="Simplified Arabic" w:cs="Simplified Arabic" w:hint="cs"/>
          <w:sz w:val="28"/>
          <w:szCs w:val="28"/>
          <w:rtl/>
          <w:lang w:bidi="ar-EG"/>
        </w:rPr>
        <w:t>)، ثلاثة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(1)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w:t>
      </w:r>
      <w:r w:rsidRPr="002D395D">
        <w:rPr>
          <w:rFonts w:ascii="Simplified Arabic" w:hAnsi="Simplified Arabic" w:cs="Simplified Arabic"/>
          <w:sz w:val="28"/>
          <w:szCs w:val="28"/>
          <w:rtl/>
          <w:lang w:bidi="ar-EG"/>
        </w:rPr>
        <w:t xml:space="preserve"> (2) </w:t>
      </w:r>
      <w:r w:rsidRPr="002D395D">
        <w:rPr>
          <w:rFonts w:ascii="Simplified Arabic" w:hAnsi="Simplified Arabic" w:cs="Simplified Arabic" w:hint="cs"/>
          <w:sz w:val="28"/>
          <w:szCs w:val="28"/>
          <w:rtl/>
          <w:lang w:bidi="ar-EG"/>
        </w:rPr>
        <w:t>أداء</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(3) </w:t>
      </w:r>
      <w:r w:rsidRPr="002D395D">
        <w:rPr>
          <w:rFonts w:ascii="Simplified Arabic" w:hAnsi="Simplified Arabic" w:cs="Simplified Arabic" w:hint="cs"/>
          <w:sz w:val="28"/>
          <w:szCs w:val="28"/>
          <w:rtl/>
          <w:lang w:bidi="ar-EG"/>
        </w:rPr>
        <w:t>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الاجتماعي. كما </w:t>
      </w:r>
      <w:r w:rsidRPr="002D395D">
        <w:rPr>
          <w:rFonts w:ascii="Simplified Arabic" w:hAnsi="Simplified Arabic" w:cs="Simplified Arabic" w:hint="cs"/>
          <w:sz w:val="28"/>
          <w:szCs w:val="28"/>
          <w:rtl/>
        </w:rPr>
        <w:t>تم استخدام مقياس جديد للمسؤولية الاجتماعية من قبل</w:t>
      </w:r>
      <w:r w:rsidRPr="002D395D">
        <w:rPr>
          <w:rFonts w:ascii="Simplified Arabic" w:hAnsi="Simplified Arabic" w:cs="Simplified Arabic" w:hint="cs"/>
          <w:sz w:val="28"/>
          <w:szCs w:val="28"/>
          <w:lang w:bidi="ar-EG"/>
        </w:rPr>
        <w:t xml:space="preserve"> Thomson Reuters</w:t>
      </w:r>
      <w:r w:rsidRPr="002D395D">
        <w:rPr>
          <w:rFonts w:ascii="Simplified Arabic" w:hAnsi="Simplified Arabic" w:cs="Simplified Arabic" w:hint="cs"/>
          <w:sz w:val="28"/>
          <w:szCs w:val="28"/>
          <w:rtl/>
        </w:rPr>
        <w:t>، يسمى</w:t>
      </w:r>
      <w:r w:rsidRPr="002D395D">
        <w:rPr>
          <w:rFonts w:ascii="Simplified Arabic" w:hAnsi="Simplified Arabic" w:cs="Simplified Arabic" w:hint="cs"/>
          <w:sz w:val="28"/>
          <w:szCs w:val="28"/>
          <w:lang w:bidi="ar-EG"/>
        </w:rPr>
        <w:t xml:space="preserve"> ESG Combined Score.</w:t>
      </w:r>
      <w:r w:rsidRPr="002D395D">
        <w:rPr>
          <w:rFonts w:ascii="Simplified Arabic" w:hAnsi="Simplified Arabic" w:cs="Simplified Arabic" w:hint="cs"/>
          <w:sz w:val="28"/>
          <w:szCs w:val="28"/>
          <w:rtl/>
          <w:lang w:bidi="ar-EG"/>
        </w:rPr>
        <w:t>من قبل دراسة (</w:t>
      </w:r>
      <w:proofErr w:type="spellStart"/>
      <w:r w:rsidRPr="002D395D">
        <w:rPr>
          <w:rFonts w:ascii="Simplified Arabic" w:hAnsi="Simplified Arabic" w:cs="Simplified Arabic"/>
          <w:sz w:val="28"/>
          <w:szCs w:val="28"/>
          <w:lang w:bidi="ar-EG"/>
        </w:rPr>
        <w:t>Havlinova</w:t>
      </w:r>
      <w:proofErr w:type="spellEnd"/>
      <w:r w:rsidRPr="002D395D">
        <w:rPr>
          <w:rFonts w:ascii="Simplified Arabic" w:hAnsi="Simplified Arabic" w:cs="Simplified Arabic"/>
          <w:sz w:val="28"/>
          <w:szCs w:val="28"/>
          <w:lang w:bidi="ar-EG"/>
        </w:rPr>
        <w:t xml:space="preserve">, </w:t>
      </w:r>
      <w:proofErr w:type="spellStart"/>
      <w:r w:rsidRPr="002D395D">
        <w:rPr>
          <w:rFonts w:ascii="Simplified Arabic" w:hAnsi="Simplified Arabic" w:cs="Simplified Arabic"/>
          <w:sz w:val="28"/>
          <w:szCs w:val="28"/>
          <w:lang w:bidi="ar-EG"/>
        </w:rPr>
        <w:t>Aneta</w:t>
      </w:r>
      <w:proofErr w:type="spellEnd"/>
      <w:r w:rsidRPr="002D395D">
        <w:rPr>
          <w:rFonts w:ascii="Simplified Arabic" w:hAnsi="Simplified Arabic" w:cs="Simplified Arabic"/>
          <w:sz w:val="28"/>
          <w:szCs w:val="28"/>
          <w:lang w:bidi="ar-EG"/>
        </w:rPr>
        <w:t xml:space="preserve"> and </w:t>
      </w:r>
      <w:proofErr w:type="spellStart"/>
      <w:r w:rsidRPr="002D395D">
        <w:rPr>
          <w:rFonts w:ascii="Simplified Arabic" w:hAnsi="Simplified Arabic" w:cs="Simplified Arabic"/>
          <w:sz w:val="28"/>
          <w:szCs w:val="28"/>
          <w:lang w:bidi="ar-EG"/>
        </w:rPr>
        <w:t>Kukacka</w:t>
      </w:r>
      <w:proofErr w:type="spellEnd"/>
      <w:r w:rsidRPr="002D395D">
        <w:rPr>
          <w:rFonts w:ascii="Simplified Arabic" w:hAnsi="Simplified Arabic" w:cs="Simplified Arabic"/>
          <w:sz w:val="28"/>
          <w:szCs w:val="28"/>
          <w:lang w:bidi="ar-EG"/>
        </w:rPr>
        <w:t>, Jiri</w:t>
      </w:r>
      <w:r w:rsidRPr="002D395D">
        <w:rPr>
          <w:rFonts w:ascii="Simplified Arabic" w:hAnsi="Simplified Arabic" w:cs="Simplified Arabic" w:hint="cs"/>
          <w:sz w:val="28"/>
          <w:szCs w:val="28"/>
          <w:rtl/>
          <w:lang w:bidi="ar-EG"/>
        </w:rPr>
        <w:t>). كذلك، 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تصميم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S&amp;P 500</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لقياس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الأوراق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S&amp;P 500</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تلبي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w:t>
      </w:r>
    </w:p>
    <w:p w:rsidR="00560FB6" w:rsidRPr="00EE2CDF"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lastRenderedPageBreak/>
        <w:t>وفي منتصف أكتوبر عام 2021، أعلنت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مؤشرات</w:t>
      </w:r>
      <w:r>
        <w:rPr>
          <w:rFonts w:ascii="Simplified Arabic" w:hAnsi="Simplified Arabic" w:cs="Simplified Arabic"/>
          <w:sz w:val="28"/>
          <w:szCs w:val="28"/>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S&amp;P Dow Jones ("S&amp;P DJI</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تغيير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 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وذلك 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أجل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هدف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تراكب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تحليل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الوسائط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 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منهجية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المؤشر </w:t>
      </w:r>
      <w:r w:rsidRPr="002D395D">
        <w:rPr>
          <w:rFonts w:ascii="Simplified Arabic" w:hAnsi="Simplified Arabic" w:cs="Simplified Arabic"/>
          <w:sz w:val="28"/>
          <w:szCs w:val="28"/>
          <w:rtl/>
          <w:lang w:bidi="ar-EG"/>
        </w:rPr>
        <w:t>(</w:t>
      </w:r>
      <w:r w:rsidRPr="002D395D">
        <w:rPr>
          <w:rFonts w:ascii="Simplified Arabic" w:hAnsi="Simplified Arabic" w:cs="Simplified Arabic"/>
          <w:sz w:val="28"/>
          <w:szCs w:val="28"/>
          <w:lang w:bidi="ar-EG"/>
        </w:rPr>
        <w:t>S&amp;P, 2021</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p>
    <w:p w:rsidR="00560FB6" w:rsidRPr="00EE2CDF" w:rsidRDefault="00560FB6" w:rsidP="00560FB6">
      <w:pPr>
        <w:spacing w:after="0" w:line="240"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كما 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تصميم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مؤشرات مؤسسة </w:t>
      </w:r>
      <w:proofErr w:type="spellStart"/>
      <w:r w:rsidRPr="002D395D">
        <w:rPr>
          <w:rFonts w:ascii="Simplified Arabic" w:hAnsi="Simplified Arabic" w:cs="Simplified Arabic" w:hint="cs"/>
          <w:sz w:val="28"/>
          <w:szCs w:val="28"/>
          <w:rtl/>
          <w:lang w:bidi="ar-EG"/>
        </w:rPr>
        <w:t>مورجان</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MSCI</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للاستثمار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SRI</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لتمثيل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التصنيف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والحوكمة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ESG</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المرتفع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تستخدم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نهج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اختيار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فئته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لاستهداف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25٪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وفقًا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لتصنيفات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MSCI ESG</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استخدام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SRI</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قبل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المستثمرين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المؤسسيين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يسعون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مواءمة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الأخلاقية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المخاطر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المحتملة (</w:t>
      </w:r>
      <w:r w:rsidRPr="002D395D">
        <w:rPr>
          <w:rFonts w:ascii="Simplified Arabic" w:hAnsi="Simplified Arabic" w:cs="Simplified Arabic"/>
          <w:sz w:val="28"/>
          <w:szCs w:val="28"/>
          <w:lang w:bidi="ar-EG"/>
        </w:rPr>
        <w:t>MSCI, 2021</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w:t>
      </w:r>
      <w:r w:rsidRPr="002D395D">
        <w:rPr>
          <w:rFonts w:hint="cs"/>
          <w:rtl/>
          <w:lang w:bidi="ar-EG"/>
        </w:rPr>
        <w:t xml:space="preserve"> </w:t>
      </w:r>
    </w:p>
    <w:p w:rsidR="00560FB6" w:rsidRPr="00B21770" w:rsidRDefault="00560FB6" w:rsidP="00560FB6">
      <w:pPr>
        <w:spacing w:after="0" w:line="240" w:lineRule="auto"/>
        <w:ind w:firstLine="36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ولمسايرة أهداف التنمية المستدامة المعلن</w:t>
      </w:r>
      <w:r>
        <w:rPr>
          <w:rFonts w:ascii="Simplified Arabic" w:hAnsi="Simplified Arabic" w:cs="Simplified Arabic" w:hint="cs"/>
          <w:sz w:val="28"/>
          <w:szCs w:val="28"/>
          <w:rtl/>
          <w:lang w:bidi="ar-EG"/>
        </w:rPr>
        <w:t>ة</w:t>
      </w:r>
      <w:r w:rsidRPr="002D395D">
        <w:rPr>
          <w:rFonts w:ascii="Simplified Arabic" w:hAnsi="Simplified Arabic" w:cs="Simplified Arabic"/>
          <w:sz w:val="28"/>
          <w:szCs w:val="28"/>
          <w:rtl/>
          <w:lang w:bidi="ar-EG"/>
        </w:rPr>
        <w:t xml:space="preserve"> في يناير 2016، تم وضع المسؤولية الاجتماعية للشركات في </w:t>
      </w:r>
      <w:r>
        <w:rPr>
          <w:rFonts w:ascii="Simplified Arabic" w:hAnsi="Simplified Arabic" w:cs="Simplified Arabic" w:hint="cs"/>
          <w:sz w:val="28"/>
          <w:szCs w:val="28"/>
          <w:rtl/>
          <w:lang w:bidi="ar-EG"/>
        </w:rPr>
        <w:t>ظ</w:t>
      </w:r>
      <w:r w:rsidRPr="002D395D">
        <w:rPr>
          <w:rFonts w:ascii="Simplified Arabic" w:hAnsi="Simplified Arabic" w:cs="Simplified Arabic"/>
          <w:sz w:val="28"/>
          <w:szCs w:val="28"/>
          <w:rtl/>
          <w:lang w:bidi="ar-EG"/>
        </w:rPr>
        <w:t xml:space="preserve">ل هذه الرؤية، وقد أشار البنك الدولي إلى أن </w:t>
      </w:r>
      <w:r w:rsidRPr="002D395D">
        <w:rPr>
          <w:rFonts w:ascii="Simplified Arabic" w:hAnsi="Simplified Arabic" w:cs="Simplified Arabic"/>
          <w:sz w:val="28"/>
          <w:szCs w:val="28"/>
          <w:rtl/>
        </w:rPr>
        <w:t xml:space="preserve">مبادئ استدامة الشركات تتضمن </w:t>
      </w:r>
      <w:r w:rsidRPr="002D395D">
        <w:rPr>
          <w:rFonts w:ascii="Simplified Arabic" w:hAnsi="Simplified Arabic" w:cs="Simplified Arabic"/>
          <w:sz w:val="28"/>
          <w:szCs w:val="28"/>
          <w:rtl/>
          <w:lang w:bidi="ar-EG"/>
        </w:rPr>
        <w:t>عشر</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مبادئ هي حجر الأساس لترسيخ الاستدامة في قرارات البنك عبر عملياته الداخلية</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سيؤثر استخدام هذه المبادئ بطريقة منهجية بشكل إيجابي على كيفية تشغيل منشآتنا في جميع أنحاء العالم وكذلك عبر سلسلة التوريد الخاصة ب</w:t>
      </w:r>
      <w:r w:rsidRPr="002D395D">
        <w:rPr>
          <w:rFonts w:ascii="Simplified Arabic" w:hAnsi="Simplified Arabic" w:cs="Simplified Arabic" w:hint="cs"/>
          <w:sz w:val="28"/>
          <w:szCs w:val="28"/>
          <w:rtl/>
        </w:rPr>
        <w:t>ه.</w:t>
      </w:r>
      <w:r w:rsidRPr="002D395D">
        <w:rPr>
          <w:rFonts w:ascii="Simplified Arabic" w:hAnsi="Simplified Arabic" w:cs="Simplified Arabic" w:hint="cs"/>
          <w:sz w:val="28"/>
          <w:szCs w:val="28"/>
          <w:rtl/>
          <w:lang w:bidi="ar-EG"/>
        </w:rPr>
        <w:t xml:space="preserve"> ومؤشر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لعام</w:t>
      </w:r>
      <w:r w:rsidRPr="002D395D">
        <w:rPr>
          <w:rFonts w:ascii="Simplified Arabic" w:hAnsi="Simplified Arabic" w:cs="Simplified Arabic"/>
          <w:sz w:val="28"/>
          <w:szCs w:val="28"/>
          <w:rtl/>
          <w:lang w:bidi="ar-EG"/>
        </w:rPr>
        <w:t xml:space="preserve"> 2021 </w:t>
      </w:r>
      <w:r w:rsidRPr="002D395D">
        <w:rPr>
          <w:rFonts w:ascii="Simplified Arabic" w:hAnsi="Simplified Arabic" w:cs="Simplified Arabic" w:hint="cs"/>
          <w:sz w:val="28"/>
          <w:szCs w:val="28"/>
          <w:rtl/>
          <w:lang w:bidi="ar-EG"/>
        </w:rPr>
        <w:t>هو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عبارة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جرد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لاعتبارات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المستخدمة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إقراض</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وخدمات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التحليل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بالإضافة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ممارساته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المؤسسية</w:t>
      </w:r>
      <w:r w:rsidRPr="00B21770">
        <w:rPr>
          <w:rFonts w:ascii="Simplified Arabic" w:hAnsi="Simplified Arabic" w:cs="Simplified Arabic"/>
          <w:sz w:val="28"/>
          <w:szCs w:val="28"/>
          <w:rtl/>
          <w:lang w:bidi="ar-EG"/>
        </w:rPr>
        <w:t>.</w:t>
      </w:r>
      <w:r w:rsidRPr="00B21770">
        <w:rPr>
          <w:rFonts w:ascii="Simplified Arabic" w:hAnsi="Simplified Arabic" w:cs="Simplified Arabic" w:hint="cs"/>
          <w:sz w:val="28"/>
          <w:szCs w:val="28"/>
          <w:rtl/>
          <w:lang w:bidi="ar-EG"/>
        </w:rPr>
        <w:t xml:space="preserve"> وأهم هذه المبادئ هي:</w:t>
      </w:r>
    </w:p>
    <w:p w:rsidR="00560FB6" w:rsidRPr="00E17149" w:rsidRDefault="00560FB6" w:rsidP="00560FB6">
      <w:pPr>
        <w:spacing w:after="0" w:line="240"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كن مرنًا للمناخ</w:t>
      </w:r>
      <w:r>
        <w:rPr>
          <w:rFonts w:ascii="Simplified Arabic" w:hAnsi="Simplified Arabic" w:cs="Simplified Arabic" w:hint="cs"/>
          <w:sz w:val="28"/>
          <w:szCs w:val="28"/>
          <w:rtl/>
        </w:rPr>
        <w:t>،</w:t>
      </w:r>
      <w:r>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rPr>
        <w:t>ضمان كفاءة الموارد</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القضاء على الفساد</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كن ذكيا في استخدام الطاقة</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تقليل النفايات</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تعزيز التنوع والشمول</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كن فعالاً في استخدام المياه</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تعزيز الإدارة المستدامة للأراضي</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ضمان رفاهية الموظفين</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إشراك المجتمع والحفاظ عليه</w:t>
      </w:r>
      <w:r w:rsidRPr="00B21770">
        <w:rPr>
          <w:rFonts w:ascii="Simplified Arabic" w:hAnsi="Simplified Arabic" w:cs="Simplified Arabic" w:hint="cs"/>
          <w:sz w:val="28"/>
          <w:szCs w:val="28"/>
          <w:rtl/>
          <w:lang w:bidi="ar-EG"/>
        </w:rPr>
        <w:t>(</w:t>
      </w:r>
      <w:r w:rsidRPr="00B21770">
        <w:rPr>
          <w:rFonts w:ascii="Simplified Arabic" w:hAnsi="Simplified Arabic" w:cs="Simplified Arabic"/>
          <w:sz w:val="28"/>
          <w:szCs w:val="28"/>
          <w:lang w:bidi="ar-EG"/>
        </w:rPr>
        <w:t>World Bank,2021</w:t>
      </w:r>
      <w:r w:rsidRPr="00B21770">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w:t>
      </w:r>
    </w:p>
    <w:p w:rsidR="00560FB6" w:rsidRPr="00E17149"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ولا </w:t>
      </w:r>
      <w:r w:rsidRPr="002D395D">
        <w:rPr>
          <w:rFonts w:ascii="Simplified Arabic" w:hAnsi="Simplified Arabic" w:cs="Simplified Arabic"/>
          <w:sz w:val="28"/>
          <w:szCs w:val="28"/>
          <w:rtl/>
        </w:rPr>
        <w:t xml:space="preserve">تتعلق الأنشطة الاجتماعية تجاه </w:t>
      </w:r>
      <w:r w:rsidRPr="002D395D">
        <w:rPr>
          <w:rFonts w:ascii="Simplified Arabic" w:hAnsi="Simplified Arabic" w:cs="Simplified Arabic" w:hint="cs"/>
          <w:sz w:val="28"/>
          <w:szCs w:val="28"/>
          <w:rtl/>
        </w:rPr>
        <w:t>المجتمع بأعباء</w:t>
      </w:r>
      <w:r w:rsidRPr="002D395D">
        <w:rPr>
          <w:rFonts w:ascii="Simplified Arabic" w:hAnsi="Simplified Arabic" w:cs="Simplified Arabic"/>
          <w:sz w:val="28"/>
          <w:szCs w:val="28"/>
          <w:rtl/>
        </w:rPr>
        <w:t xml:space="preserve"> مالية صريحة سواء كانت نتائجه</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إيجابية </w:t>
      </w:r>
      <w:r>
        <w:rPr>
          <w:rFonts w:ascii="Simplified Arabic" w:hAnsi="Simplified Arabic" w:cs="Simplified Arabic" w:hint="cs"/>
          <w:sz w:val="28"/>
          <w:szCs w:val="28"/>
          <w:rtl/>
        </w:rPr>
        <w:t>(</w:t>
      </w:r>
      <w:r w:rsidRPr="002D395D">
        <w:rPr>
          <w:rFonts w:ascii="Simplified Arabic" w:hAnsi="Simplified Arabic" w:cs="Simplified Arabic"/>
          <w:sz w:val="28"/>
          <w:szCs w:val="28"/>
          <w:rtl/>
        </w:rPr>
        <w:t>مثل الإنفاق على الدراسة وتدريب بعض الطلاب وكفالة اليتيم</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أو سلبية </w:t>
      </w:r>
      <w:r>
        <w:rPr>
          <w:rFonts w:ascii="Simplified Arabic" w:hAnsi="Simplified Arabic" w:cs="Simplified Arabic" w:hint="cs"/>
          <w:sz w:val="28"/>
          <w:szCs w:val="28"/>
          <w:rtl/>
        </w:rPr>
        <w:t>(</w:t>
      </w:r>
      <w:r w:rsidRPr="002D395D">
        <w:rPr>
          <w:rFonts w:ascii="Simplified Arabic" w:hAnsi="Simplified Arabic" w:cs="Simplified Arabic"/>
          <w:sz w:val="28"/>
          <w:szCs w:val="28"/>
          <w:rtl/>
        </w:rPr>
        <w:t>مثل مساهمة الشركة في التلوث البيئي نتيجة الغبار والأتربة</w:t>
      </w:r>
      <w:r w:rsidRPr="002D395D">
        <w:rPr>
          <w:rFonts w:ascii="Simplified Arabic" w:hAnsi="Simplified Arabic" w:cs="Simplified Arabic" w:hint="cs"/>
          <w:sz w:val="28"/>
          <w:szCs w:val="28"/>
          <w:rtl/>
        </w:rPr>
        <w:t xml:space="preserve"> 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w:t>
      </w:r>
      <w:r w:rsidRPr="002D395D">
        <w:rPr>
          <w:rFonts w:ascii="Simplified Arabic" w:hAnsi="Simplified Arabic" w:cs="Simplified Arabic"/>
          <w:sz w:val="28"/>
          <w:szCs w:val="28"/>
          <w:rtl/>
        </w:rPr>
        <w:t xml:space="preserve">دخان </w:t>
      </w:r>
      <w:r w:rsidRPr="002D395D">
        <w:rPr>
          <w:rFonts w:ascii="Simplified Arabic" w:hAnsi="Simplified Arabic" w:cs="Simplified Arabic" w:hint="cs"/>
          <w:sz w:val="28"/>
          <w:szCs w:val="28"/>
          <w:rtl/>
        </w:rPr>
        <w:t>ال</w:t>
      </w:r>
      <w:r w:rsidRPr="002D395D">
        <w:rPr>
          <w:rFonts w:ascii="Simplified Arabic" w:hAnsi="Simplified Arabic" w:cs="Simplified Arabic"/>
          <w:sz w:val="28"/>
          <w:szCs w:val="28"/>
          <w:rtl/>
        </w:rPr>
        <w:t xml:space="preserve">متطاير </w:t>
      </w:r>
      <w:r w:rsidRPr="002D395D">
        <w:rPr>
          <w:rFonts w:ascii="Simplified Arabic" w:hAnsi="Simplified Arabic" w:cs="Simplified Arabic"/>
          <w:sz w:val="28"/>
          <w:szCs w:val="28"/>
          <w:rtl/>
        </w:rPr>
        <w:lastRenderedPageBreak/>
        <w:t>من مزاولة نشاطه</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بحيث لا يتم الإفصاح</w:t>
      </w:r>
      <w:r w:rsidRPr="002D395D">
        <w:rPr>
          <w:rFonts w:ascii="Simplified Arabic" w:hAnsi="Simplified Arabic" w:cs="Simplified Arabic" w:hint="cs"/>
          <w:sz w:val="28"/>
          <w:szCs w:val="28"/>
          <w:rtl/>
        </w:rPr>
        <w:t xml:space="preserve"> ع</w:t>
      </w:r>
      <w:r w:rsidRPr="002D395D">
        <w:rPr>
          <w:rFonts w:ascii="Simplified Arabic" w:hAnsi="Simplified Arabic" w:cs="Simplified Arabic"/>
          <w:sz w:val="28"/>
          <w:szCs w:val="28"/>
          <w:rtl/>
        </w:rPr>
        <w:t>نه</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في البيانات المالية المنشورة للشركة</w:t>
      </w:r>
      <w:r>
        <w:rPr>
          <w:rFonts w:ascii="Simplified Arabic" w:hAnsi="Simplified Arabic" w:cs="Simplified Arabic" w:hint="cs"/>
          <w:sz w:val="28"/>
          <w:szCs w:val="28"/>
          <w:rtl/>
        </w:rPr>
        <w:t>. وقد</w:t>
      </w:r>
      <w:r w:rsidRPr="002D395D">
        <w:rPr>
          <w:rFonts w:ascii="Simplified Arabic" w:hAnsi="Simplified Arabic" w:cs="Simplified Arabic"/>
          <w:sz w:val="28"/>
          <w:szCs w:val="28"/>
          <w:rtl/>
        </w:rPr>
        <w:t xml:space="preserve"> أدى هذا النقص في الأنظمة المحاسبية المتعلقة بجرد المعلومات المتعلقة بالأنشطة الاجتماعية إلى الحد من قدرة الشركات على الإفصاح عن ممارستها للأداء الاجتماعي في تقاريرها المحاسبية </w:t>
      </w:r>
      <w:r w:rsidRPr="002D395D">
        <w:rPr>
          <w:rFonts w:ascii="Simplified Arabic" w:hAnsi="Simplified Arabic" w:cs="Simplified Arabic" w:hint="cs"/>
          <w:sz w:val="28"/>
          <w:szCs w:val="28"/>
          <w:rtl/>
        </w:rPr>
        <w:t>والمالية،</w:t>
      </w:r>
      <w:r w:rsidRPr="002D395D">
        <w:rPr>
          <w:rFonts w:ascii="Simplified Arabic" w:hAnsi="Simplified Arabic" w:cs="Simplified Arabic"/>
          <w:sz w:val="28"/>
          <w:szCs w:val="28"/>
          <w:rtl/>
        </w:rPr>
        <w:t xml:space="preserve"> وبالتالي حرمها من فرصة تقييمها بموضوعية</w:t>
      </w:r>
      <w:r w:rsidRPr="002D395D">
        <w:rPr>
          <w:rFonts w:ascii="Simplified Arabic" w:hAnsi="Simplified Arabic" w:cs="Simplified Arabic" w:hint="cs"/>
          <w:sz w:val="28"/>
          <w:szCs w:val="28"/>
          <w:rtl/>
        </w:rPr>
        <w:t>.</w:t>
      </w:r>
    </w:p>
    <w:p w:rsidR="00560FB6" w:rsidRPr="00E17149"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ومنذ ذلك الحين</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أصبحت المسؤولية </w:t>
      </w:r>
      <w:r>
        <w:rPr>
          <w:rFonts w:ascii="Simplified Arabic" w:hAnsi="Simplified Arabic" w:cs="Simplified Arabic" w:hint="cs"/>
          <w:sz w:val="28"/>
          <w:szCs w:val="28"/>
          <w:rtl/>
        </w:rPr>
        <w:t xml:space="preserve">الاجتماعية </w:t>
      </w:r>
      <w:r w:rsidRPr="002D395D">
        <w:rPr>
          <w:rFonts w:ascii="Simplified Arabic" w:hAnsi="Simplified Arabic" w:cs="Simplified Arabic"/>
          <w:sz w:val="28"/>
          <w:szCs w:val="28"/>
          <w:rtl/>
        </w:rPr>
        <w:t xml:space="preserve">الآن من المؤشرات الرئيسية في عملية تقييم الأداء. ولاتخاذ القرارات المتعلقة بالجوانب الاجتماعية لشركات القطاع </w:t>
      </w:r>
      <w:r w:rsidRPr="002D395D">
        <w:rPr>
          <w:rFonts w:ascii="Simplified Arabic" w:hAnsi="Simplified Arabic" w:cs="Simplified Arabic" w:hint="cs"/>
          <w:sz w:val="28"/>
          <w:szCs w:val="28"/>
          <w:rtl/>
        </w:rPr>
        <w:t>الخاص،</w:t>
      </w:r>
      <w:r w:rsidRPr="002D395D">
        <w:rPr>
          <w:rFonts w:ascii="Simplified Arabic" w:hAnsi="Simplified Arabic" w:cs="Simplified Arabic"/>
          <w:sz w:val="28"/>
          <w:szCs w:val="28"/>
          <w:rtl/>
        </w:rPr>
        <w:t xml:space="preserve"> كان لا بد من البحث عن معايير أو مؤشرات قياسية تعالج المشكلات المحاسبية المتعلقة بعملية قياس وتقييم الأنشطة الاجتماعية، والتأكيد على أن الشركات تكشف عن معلومات عن الأداء الاجتماعي (ضروري) لتقييم الأداء وفقًا لمفهوم الشركة المقبولة اجتماعيًا</w:t>
      </w:r>
      <w:r w:rsidRPr="002D395D">
        <w:rPr>
          <w:rFonts w:ascii="Simplified Arabic" w:hAnsi="Simplified Arabic" w:cs="Simplified Arabic" w:hint="cs"/>
          <w:sz w:val="28"/>
          <w:szCs w:val="28"/>
          <w:rtl/>
        </w:rPr>
        <w:t xml:space="preserve"> (رحيم، 2009م، ص34).</w:t>
      </w:r>
    </w:p>
    <w:p w:rsidR="00560FB6"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وقد </w:t>
      </w:r>
      <w:r w:rsidRPr="002D395D">
        <w:rPr>
          <w:rFonts w:ascii="Simplified Arabic" w:hAnsi="Simplified Arabic" w:cs="Simplified Arabic"/>
          <w:sz w:val="28"/>
          <w:szCs w:val="28"/>
          <w:rtl/>
        </w:rPr>
        <w:t>تم تطوير عدد من المؤشرات التي يمكن استخدامها في قياس الدور الاجتماعي الذي تؤديه</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الشركات من خلال أنشطتها الاجتماعية والاقتصادية المختلفة المتعلقة بعملها</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وقياس دور تلك الشركة في القيام بمسؤولياتها الاجتماعية تجاه جهات متعددة سواء داخلها أو خارجها،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تتم مقارنة تلك المعايير تاريخيًا على مدار فترة زمنية للوقوف </w:t>
      </w:r>
      <w:r>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تطوير الأداء</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أو يتم إجراء المقارنة مع مؤشرات أداء الشركات المماثلة في المجتمع من منظور المسؤولية الاجتماعية لقطاع الأعمال الخاص.</w:t>
      </w:r>
    </w:p>
    <w:p w:rsidR="00560FB6" w:rsidRPr="00A7210C" w:rsidRDefault="00560FB6" w:rsidP="00560FB6">
      <w:pPr>
        <w:spacing w:after="0" w:line="240" w:lineRule="auto"/>
        <w:contextualSpacing/>
        <w:jc w:val="lowKashida"/>
        <w:rPr>
          <w:rFonts w:ascii="Simplified Arabic" w:hAnsi="Simplified Arabic" w:cs="Simplified Arabic"/>
          <w:b/>
          <w:bCs/>
          <w:color w:val="000000" w:themeColor="text1"/>
          <w:sz w:val="32"/>
          <w:szCs w:val="32"/>
          <w:rtl/>
          <w:lang w:bidi="ar-EG"/>
        </w:rPr>
      </w:pPr>
      <w:r w:rsidRPr="00A7210C">
        <w:rPr>
          <w:rFonts w:ascii="Simplified Arabic" w:hAnsi="Simplified Arabic" w:cs="Simplified Arabic"/>
          <w:b/>
          <w:bCs/>
          <w:sz w:val="32"/>
          <w:szCs w:val="32"/>
          <w:rtl/>
          <w:lang w:val="fr-FR"/>
        </w:rPr>
        <w:t xml:space="preserve">1/4 </w:t>
      </w:r>
      <w:r w:rsidRPr="00A7210C">
        <w:rPr>
          <w:rFonts w:ascii="Simplified Arabic" w:hAnsi="Simplified Arabic" w:cs="Simplified Arabic"/>
          <w:b/>
          <w:bCs/>
          <w:color w:val="000000" w:themeColor="text1"/>
          <w:sz w:val="32"/>
          <w:szCs w:val="32"/>
          <w:rtl/>
          <w:lang w:bidi="ar-EG"/>
        </w:rPr>
        <w:t>أهداف المسؤولية الاجتماعية للشركات:</w:t>
      </w:r>
    </w:p>
    <w:p w:rsidR="00560FB6" w:rsidRPr="002D395D" w:rsidRDefault="00560FB6" w:rsidP="00560FB6">
      <w:pPr>
        <w:spacing w:after="0" w:line="240" w:lineRule="auto"/>
        <w:ind w:firstLine="360"/>
        <w:contextualSpacing/>
        <w:jc w:val="lowKashida"/>
        <w:rPr>
          <w:rFonts w:ascii="Simplified Arabic" w:hAnsi="Simplified Arabic" w:cs="Simplified Arabic"/>
          <w:color w:val="000000" w:themeColor="text1"/>
          <w:sz w:val="28"/>
          <w:szCs w:val="28"/>
          <w:rtl/>
          <w:lang w:bidi="ar-EG"/>
        </w:rPr>
      </w:pPr>
      <w:r w:rsidRPr="002D395D">
        <w:rPr>
          <w:rFonts w:ascii="Simplified Arabic" w:hAnsi="Simplified Arabic" w:cs="Simplified Arabic" w:hint="cs"/>
          <w:color w:val="000000" w:themeColor="text1"/>
          <w:sz w:val="28"/>
          <w:szCs w:val="28"/>
          <w:rtl/>
          <w:lang w:bidi="ar-EG"/>
        </w:rPr>
        <w:t xml:space="preserve">تعد المكاسب المتعددة اجتماعيا واقتصاديا </w:t>
      </w:r>
      <w:r w:rsidRPr="002D395D">
        <w:rPr>
          <w:rFonts w:ascii="Simplified Arabic" w:hAnsi="Simplified Arabic" w:cs="Simplified Arabic"/>
          <w:color w:val="000000" w:themeColor="text1"/>
          <w:sz w:val="28"/>
          <w:szCs w:val="28"/>
          <w:rtl/>
          <w:lang w:bidi="ar-EG"/>
        </w:rPr>
        <w:t xml:space="preserve">من </w:t>
      </w:r>
      <w:r w:rsidRPr="002D395D">
        <w:rPr>
          <w:rFonts w:ascii="Simplified Arabic" w:hAnsi="Simplified Arabic" w:cs="Simplified Arabic" w:hint="cs"/>
          <w:color w:val="000000" w:themeColor="text1"/>
          <w:sz w:val="28"/>
          <w:szCs w:val="28"/>
          <w:rtl/>
          <w:lang w:bidi="ar-EG"/>
        </w:rPr>
        <w:t xml:space="preserve">أهم </w:t>
      </w:r>
      <w:r w:rsidRPr="002D395D">
        <w:rPr>
          <w:rFonts w:ascii="Simplified Arabic" w:hAnsi="Simplified Arabic" w:cs="Simplified Arabic"/>
          <w:color w:val="000000" w:themeColor="text1"/>
          <w:sz w:val="28"/>
          <w:szCs w:val="28"/>
          <w:rtl/>
          <w:lang w:bidi="ar-EG"/>
        </w:rPr>
        <w:t>الأسباب والدوافع التي تجعل المؤسسات تتبنى برامج المسؤولية الاجتماعية للشركات</w:t>
      </w:r>
      <w:r w:rsidRPr="002D395D">
        <w:rPr>
          <w:rFonts w:ascii="Simplified Arabic" w:hAnsi="Simplified Arabic" w:cs="Simplified Arabic" w:hint="cs"/>
          <w:color w:val="000000" w:themeColor="text1"/>
          <w:sz w:val="28"/>
          <w:szCs w:val="28"/>
          <w:rtl/>
          <w:lang w:bidi="ar-EG"/>
        </w:rPr>
        <w:t xml:space="preserve">، </w:t>
      </w:r>
      <w:r w:rsidRPr="002D395D">
        <w:rPr>
          <w:rFonts w:ascii="Simplified Arabic" w:hAnsi="Simplified Arabic" w:cs="Simplified Arabic"/>
          <w:color w:val="000000" w:themeColor="text1"/>
          <w:sz w:val="28"/>
          <w:szCs w:val="28"/>
          <w:rtl/>
          <w:lang w:bidi="ar-EG"/>
        </w:rPr>
        <w:t>فهي بالأساس مؤسسات اقتصادية تنموية تسعى لتحقيق أهدافها الخاصة وأيضًا المحافظة على استقرارها واستمرارها في السوق المحلي والأجنبي بهدف تحقيق العوائد الربحية المنوطة بها</w:t>
      </w:r>
      <w:r w:rsidRPr="002D395D">
        <w:rPr>
          <w:rFonts w:ascii="Simplified Arabic" w:hAnsi="Simplified Arabic" w:cs="Simplified Arabic" w:hint="cs"/>
          <w:color w:val="000000" w:themeColor="text1"/>
          <w:sz w:val="28"/>
          <w:szCs w:val="28"/>
          <w:rtl/>
          <w:lang w:bidi="ar-EG"/>
        </w:rPr>
        <w:t xml:space="preserve">، </w:t>
      </w:r>
      <w:r w:rsidRPr="00E17149">
        <w:rPr>
          <w:rFonts w:ascii="Simplified Arabic" w:hAnsi="Simplified Arabic" w:cs="Simplified Arabic"/>
          <w:color w:val="000000" w:themeColor="text1"/>
          <w:sz w:val="28"/>
          <w:szCs w:val="28"/>
          <w:rtl/>
          <w:lang w:bidi="ar-EG"/>
        </w:rPr>
        <w:t>ومن بين تلك المكاسب التي تستفيد منه</w:t>
      </w:r>
      <w:r>
        <w:rPr>
          <w:rFonts w:ascii="Simplified Arabic" w:hAnsi="Simplified Arabic" w:cs="Simplified Arabic" w:hint="cs"/>
          <w:color w:val="000000" w:themeColor="text1"/>
          <w:sz w:val="28"/>
          <w:szCs w:val="28"/>
          <w:rtl/>
          <w:lang w:bidi="ar-EG"/>
        </w:rPr>
        <w:t>ا</w:t>
      </w:r>
      <w:r w:rsidRPr="00E17149">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الشركة</w:t>
      </w:r>
      <w:r w:rsidRPr="00E17149">
        <w:rPr>
          <w:rFonts w:ascii="Simplified Arabic" w:hAnsi="Simplified Arabic" w:cs="Simplified Arabic"/>
          <w:color w:val="000000" w:themeColor="text1"/>
          <w:sz w:val="28"/>
          <w:szCs w:val="28"/>
          <w:rtl/>
          <w:lang w:bidi="ar-EG"/>
        </w:rPr>
        <w:t xml:space="preserve"> ما يلي:</w:t>
      </w:r>
    </w:p>
    <w:p w:rsidR="00560FB6" w:rsidRPr="00AC7534" w:rsidRDefault="00560FB6" w:rsidP="00AF692D">
      <w:pPr>
        <w:numPr>
          <w:ilvl w:val="0"/>
          <w:numId w:val="4"/>
        </w:numPr>
        <w:spacing w:after="0" w:line="240" w:lineRule="auto"/>
        <w:contextualSpacing/>
        <w:jc w:val="lowKashida"/>
        <w:rPr>
          <w:rFonts w:ascii="Simplified Arabic" w:eastAsia="Calibri" w:hAnsi="Simplified Arabic" w:cs="Simplified Arabic"/>
          <w:color w:val="000000" w:themeColor="text1"/>
          <w:sz w:val="28"/>
          <w:szCs w:val="28"/>
          <w:rtl/>
          <w:lang w:bidi="ar-EG"/>
        </w:rPr>
      </w:pPr>
      <w:r w:rsidRPr="00E02632">
        <w:rPr>
          <w:rFonts w:ascii="Simplified Arabic" w:eastAsia="Calibri" w:hAnsi="Simplified Arabic" w:cs="Simplified Arabic"/>
          <w:color w:val="000000" w:themeColor="text1"/>
          <w:sz w:val="28"/>
          <w:szCs w:val="28"/>
          <w:rtl/>
          <w:lang w:bidi="ar-EG"/>
        </w:rPr>
        <w:t xml:space="preserve">تحسين سمعة المؤسسة، تسهيل الحصول على الائتمان، استقطاب الكفاءات البشرية، بناء علاقة قوية مع الحكومات، رفع قدرة المؤسسات على التعليم والابتكار، الاستدامة والمشاركة في الاقتصادات الوطنية، </w:t>
      </w:r>
      <w:r w:rsidRPr="00E02632">
        <w:rPr>
          <w:rFonts w:ascii="Simplified Arabic" w:eastAsia="Calibri" w:hAnsi="Simplified Arabic" w:cs="Simplified Arabic" w:hint="cs"/>
          <w:color w:val="000000" w:themeColor="text1"/>
          <w:sz w:val="28"/>
          <w:szCs w:val="28"/>
          <w:rtl/>
          <w:lang w:bidi="ar-EG"/>
        </w:rPr>
        <w:t>و</w:t>
      </w:r>
      <w:r w:rsidRPr="00E02632">
        <w:rPr>
          <w:rFonts w:ascii="Simplified Arabic" w:eastAsia="Calibri" w:hAnsi="Simplified Arabic" w:cs="Simplified Arabic"/>
          <w:color w:val="000000" w:themeColor="text1"/>
          <w:sz w:val="28"/>
          <w:szCs w:val="28"/>
          <w:rtl/>
          <w:lang w:bidi="ar-EG"/>
        </w:rPr>
        <w:t xml:space="preserve">رفع وكفاءات الاقتصاد </w:t>
      </w:r>
      <w:r w:rsidRPr="00E02632">
        <w:rPr>
          <w:rFonts w:ascii="Simplified Arabic" w:eastAsia="Calibri" w:hAnsi="Simplified Arabic" w:cs="Simplified Arabic"/>
          <w:color w:val="000000" w:themeColor="text1"/>
          <w:sz w:val="28"/>
          <w:szCs w:val="28"/>
          <w:rtl/>
          <w:lang w:bidi="ar-EG"/>
        </w:rPr>
        <w:lastRenderedPageBreak/>
        <w:t>المحلى والعمل على تحقيق معدلات نمو مرتفعة تسهم في عملية استقرار الدول</w:t>
      </w:r>
      <w:r w:rsidRPr="00E02632">
        <w:rPr>
          <w:rFonts w:ascii="Simplified Arabic" w:eastAsia="Calibri" w:hAnsi="Simplified Arabic" w:cs="Simplified Arabic" w:hint="cs"/>
          <w:color w:val="000000" w:themeColor="text1"/>
          <w:sz w:val="28"/>
          <w:szCs w:val="28"/>
          <w:rtl/>
          <w:lang w:bidi="ar-EG"/>
        </w:rPr>
        <w:t xml:space="preserve">. ناهيك عن </w:t>
      </w:r>
      <w:r w:rsidRPr="00E02632">
        <w:rPr>
          <w:rFonts w:ascii="Simplified Arabic" w:eastAsia="Calibri" w:hAnsi="Simplified Arabic" w:cs="Simplified Arabic"/>
          <w:color w:val="000000" w:themeColor="text1"/>
          <w:sz w:val="28"/>
          <w:szCs w:val="28"/>
          <w:rtl/>
          <w:lang w:bidi="ar-EG"/>
        </w:rPr>
        <w:t>محاول في التخفيف من الأضرار التي سببتها عولمة الاقتصاد، ومعالجة الآثار السلبية للممارسات الاقتصادية الخاطئة، ولعل من أبرزها</w:t>
      </w:r>
      <w:r w:rsidRPr="00E02632">
        <w:rPr>
          <w:rFonts w:ascii="Simplified Arabic" w:eastAsia="Calibri" w:hAnsi="Simplified Arabic" w:cs="Simplified Arabic" w:hint="cs"/>
          <w:color w:val="000000" w:themeColor="text1"/>
          <w:sz w:val="28"/>
          <w:szCs w:val="28"/>
          <w:rtl/>
          <w:lang w:bidi="ar-EG"/>
        </w:rPr>
        <w:t xml:space="preserve"> (</w:t>
      </w:r>
      <w:proofErr w:type="spellStart"/>
      <w:r w:rsidRPr="00E02632">
        <w:rPr>
          <w:rFonts w:ascii="Simplified Arabic" w:eastAsia="Calibri" w:hAnsi="Simplified Arabic" w:cs="Simplified Arabic" w:hint="cs"/>
          <w:color w:val="000000" w:themeColor="text1"/>
          <w:sz w:val="28"/>
          <w:szCs w:val="28"/>
          <w:rtl/>
          <w:lang w:bidi="ar-EG"/>
        </w:rPr>
        <w:t>الأسرج</w:t>
      </w:r>
      <w:proofErr w:type="spellEnd"/>
      <w:r w:rsidRPr="00E02632">
        <w:rPr>
          <w:rFonts w:ascii="Simplified Arabic" w:eastAsia="Calibri" w:hAnsi="Simplified Arabic" w:cs="Simplified Arabic" w:hint="cs"/>
          <w:color w:val="000000" w:themeColor="text1"/>
          <w:sz w:val="28"/>
          <w:szCs w:val="28"/>
          <w:rtl/>
          <w:lang w:bidi="ar-EG"/>
        </w:rPr>
        <w:t>، مرجع سابق، 14)</w:t>
      </w:r>
      <w:r w:rsidRPr="00E02632">
        <w:rPr>
          <w:rFonts w:ascii="Simplified Arabic" w:eastAsia="Calibri" w:hAnsi="Simplified Arabic" w:cs="Simplified Arabic"/>
          <w:color w:val="000000" w:themeColor="text1"/>
          <w:sz w:val="28"/>
          <w:szCs w:val="28"/>
          <w:rtl/>
          <w:lang w:bidi="ar-EG"/>
        </w:rPr>
        <w:t>:</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rtl/>
          <w:lang w:bidi="ar-EG"/>
        </w:rPr>
      </w:pPr>
      <w:r w:rsidRPr="002D395D">
        <w:rPr>
          <w:rFonts w:ascii="Simplified Arabic" w:eastAsia="Calibri" w:hAnsi="Simplified Arabic" w:cs="Simplified Arabic"/>
          <w:color w:val="000000" w:themeColor="text1"/>
          <w:sz w:val="28"/>
          <w:szCs w:val="28"/>
          <w:rtl/>
          <w:lang w:bidi="ar-EG"/>
        </w:rPr>
        <w:t>عدم تحقيق العدالة الاجتماعية بين دول العالم.</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rtl/>
          <w:lang w:bidi="ar-EG"/>
        </w:rPr>
      </w:pPr>
      <w:r w:rsidRPr="002D395D">
        <w:rPr>
          <w:rFonts w:ascii="Simplified Arabic" w:eastAsia="Calibri" w:hAnsi="Simplified Arabic" w:cs="Simplified Arabic"/>
          <w:color w:val="000000" w:themeColor="text1"/>
          <w:sz w:val="28"/>
          <w:szCs w:val="28"/>
          <w:rtl/>
          <w:lang w:bidi="ar-EG"/>
        </w:rPr>
        <w:t>إضعاف قدرة الدولة في السيطرة على اقتصادها.</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rtl/>
          <w:lang w:bidi="ar-EG"/>
        </w:rPr>
      </w:pPr>
      <w:r w:rsidRPr="002D395D">
        <w:rPr>
          <w:rFonts w:ascii="Simplified Arabic" w:eastAsia="Calibri" w:hAnsi="Simplified Arabic" w:cs="Simplified Arabic"/>
          <w:color w:val="000000" w:themeColor="text1"/>
          <w:sz w:val="28"/>
          <w:szCs w:val="28"/>
          <w:rtl/>
          <w:lang w:bidi="ar-EG"/>
        </w:rPr>
        <w:t>عدم قدرة الدولة على حماية المنتجين من المخاطر.</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rtl/>
          <w:lang w:bidi="ar-EG"/>
        </w:rPr>
      </w:pPr>
      <w:r w:rsidRPr="002D395D">
        <w:rPr>
          <w:rFonts w:ascii="Simplified Arabic" w:eastAsia="Calibri" w:hAnsi="Simplified Arabic" w:cs="Simplified Arabic"/>
          <w:color w:val="000000" w:themeColor="text1"/>
          <w:sz w:val="28"/>
          <w:szCs w:val="28"/>
          <w:rtl/>
          <w:lang w:bidi="ar-EG"/>
        </w:rPr>
        <w:t>محدودية قدرة الدولة على تحسين المستوى المعيشي للعائلات الفقيرة.</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lang w:bidi="ar-EG"/>
        </w:rPr>
      </w:pPr>
      <w:r w:rsidRPr="002D395D">
        <w:rPr>
          <w:rFonts w:ascii="Simplified Arabic" w:eastAsia="Calibri" w:hAnsi="Simplified Arabic" w:cs="Simplified Arabic"/>
          <w:color w:val="000000" w:themeColor="text1"/>
          <w:sz w:val="28"/>
          <w:szCs w:val="28"/>
          <w:rtl/>
          <w:lang w:bidi="ar-EG"/>
        </w:rPr>
        <w:t>تزايد ضغوط الهيئات والجمعيات الإنسانية والبيئية التي تعمل على إيقاف التجاوزات التي تؤثر سلبًا على حياة الأفراد.</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rtl/>
          <w:lang w:bidi="ar-EG"/>
        </w:rPr>
      </w:pPr>
      <w:r w:rsidRPr="002D395D">
        <w:rPr>
          <w:rFonts w:ascii="Simplified Arabic" w:eastAsia="Calibri" w:hAnsi="Simplified Arabic" w:cs="Simplified Arabic"/>
          <w:color w:val="000000" w:themeColor="text1"/>
          <w:sz w:val="28"/>
          <w:szCs w:val="28"/>
          <w:rtl/>
          <w:lang w:bidi="ar-EG"/>
        </w:rPr>
        <w:t>غياب العدالة في توزيع المكاسب المتأتية من تحرير التجارة الخارجية.</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lang w:bidi="ar-EG"/>
        </w:rPr>
      </w:pPr>
      <w:r w:rsidRPr="002D395D">
        <w:rPr>
          <w:rFonts w:ascii="Simplified Arabic" w:eastAsia="Calibri" w:hAnsi="Simplified Arabic" w:cs="Simplified Arabic"/>
          <w:color w:val="000000" w:themeColor="text1"/>
          <w:sz w:val="28"/>
          <w:szCs w:val="28"/>
          <w:rtl/>
          <w:lang w:bidi="ar-EG"/>
        </w:rPr>
        <w:t>تزايد حدة الأزمات المالية بسبب تحرير الأسواق العالمية النقدية.</w:t>
      </w:r>
    </w:p>
    <w:p w:rsidR="00560FB6" w:rsidRPr="002D395D"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lang w:bidi="ar-EG"/>
        </w:rPr>
      </w:pPr>
      <w:r w:rsidRPr="002D395D">
        <w:rPr>
          <w:rFonts w:ascii="Simplified Arabic" w:eastAsia="Calibri" w:hAnsi="Simplified Arabic" w:cs="Simplified Arabic"/>
          <w:color w:val="000000" w:themeColor="text1"/>
          <w:sz w:val="28"/>
          <w:szCs w:val="28"/>
          <w:rtl/>
          <w:lang w:bidi="ar-EG"/>
        </w:rPr>
        <w:t>زيادة البطالة مع تكييف اقتصاديات الدول لمواجهة متطلبات التعامل في الأسواق العالمية والاستجابة لظروف العولمة كضغوط صندوق النقد الدول</w:t>
      </w:r>
      <w:r w:rsidRPr="002D395D">
        <w:rPr>
          <w:rFonts w:ascii="Simplified Arabic" w:eastAsia="Calibri" w:hAnsi="Simplified Arabic" w:cs="Simplified Arabic" w:hint="cs"/>
          <w:color w:val="000000" w:themeColor="text1"/>
          <w:sz w:val="28"/>
          <w:szCs w:val="28"/>
          <w:rtl/>
          <w:lang w:bidi="ar-EG"/>
        </w:rPr>
        <w:t>ي</w:t>
      </w:r>
    </w:p>
    <w:p w:rsidR="00560FB6" w:rsidRPr="00EE2CDF" w:rsidRDefault="00560FB6" w:rsidP="00AF692D">
      <w:pPr>
        <w:numPr>
          <w:ilvl w:val="0"/>
          <w:numId w:val="5"/>
        </w:numPr>
        <w:spacing w:after="0" w:line="240" w:lineRule="auto"/>
        <w:contextualSpacing/>
        <w:jc w:val="lowKashida"/>
        <w:rPr>
          <w:rFonts w:ascii="Simplified Arabic" w:eastAsia="Calibri" w:hAnsi="Simplified Arabic" w:cs="Simplified Arabic"/>
          <w:color w:val="000000" w:themeColor="text1"/>
          <w:sz w:val="28"/>
          <w:szCs w:val="28"/>
          <w:lang w:bidi="ar-EG"/>
        </w:rPr>
      </w:pPr>
      <w:r w:rsidRPr="002D395D">
        <w:rPr>
          <w:rFonts w:ascii="Simplified Arabic" w:eastAsia="Calibri" w:hAnsi="Simplified Arabic" w:cs="Simplified Arabic"/>
          <w:color w:val="000000" w:themeColor="text1"/>
          <w:sz w:val="28"/>
          <w:szCs w:val="28"/>
          <w:rtl/>
          <w:lang w:bidi="ar-EG"/>
        </w:rPr>
        <w:t>تحسين البيئات التي تعمل فيها الشركات واستعادة ثقة العاملين والمستهلكين،</w:t>
      </w:r>
      <w:r>
        <w:rPr>
          <w:rFonts w:ascii="Simplified Arabic" w:eastAsia="Calibri" w:hAnsi="Simplified Arabic" w:cs="Simplified Arabic" w:hint="cs"/>
          <w:color w:val="000000" w:themeColor="text1"/>
          <w:sz w:val="28"/>
          <w:szCs w:val="28"/>
          <w:rtl/>
          <w:lang w:bidi="ar-EG"/>
        </w:rPr>
        <w:t xml:space="preserve"> بما </w:t>
      </w:r>
      <w:r w:rsidRPr="002D395D">
        <w:rPr>
          <w:rFonts w:ascii="Simplified Arabic" w:eastAsia="Calibri" w:hAnsi="Simplified Arabic" w:cs="Simplified Arabic"/>
          <w:color w:val="000000" w:themeColor="text1"/>
          <w:sz w:val="28"/>
          <w:szCs w:val="28"/>
          <w:rtl/>
          <w:lang w:bidi="ar-EG"/>
        </w:rPr>
        <w:t>يسهم في رفع الإنتاجية</w:t>
      </w:r>
      <w:r w:rsidRPr="002D395D">
        <w:rPr>
          <w:rFonts w:ascii="Simplified Arabic" w:eastAsia="Calibri" w:hAnsi="Simplified Arabic" w:cs="Simplified Arabic" w:hint="cs"/>
          <w:color w:val="000000" w:themeColor="text1"/>
          <w:sz w:val="28"/>
          <w:szCs w:val="28"/>
          <w:rtl/>
          <w:lang w:bidi="ar-EG"/>
        </w:rPr>
        <w:t xml:space="preserve">. </w:t>
      </w:r>
    </w:p>
    <w:p w:rsidR="00560FB6" w:rsidRPr="00E02632" w:rsidRDefault="00560FB6" w:rsidP="00D3666D">
      <w:pPr>
        <w:spacing w:after="0" w:line="240" w:lineRule="auto"/>
        <w:ind w:firstLine="720"/>
        <w:contextualSpacing/>
        <w:jc w:val="lowKashida"/>
        <w:rPr>
          <w:rFonts w:ascii="Simplified Arabic" w:hAnsi="Simplified Arabic" w:cs="Simplified Arabic"/>
          <w:sz w:val="28"/>
          <w:szCs w:val="28"/>
          <w:rtl/>
          <w:lang w:bidi="ar-EG"/>
        </w:rPr>
      </w:pPr>
      <w:r w:rsidRPr="00E02632">
        <w:rPr>
          <w:rFonts w:ascii="Simplified Arabic" w:hAnsi="Simplified Arabic" w:cs="Simplified Arabic"/>
          <w:sz w:val="28"/>
          <w:szCs w:val="28"/>
          <w:rtl/>
          <w:lang w:bidi="ar-EG"/>
        </w:rPr>
        <w:t>ويمكن توضيح أهداف تطبيق المسؤولية الاجتماعية</w:t>
      </w:r>
      <w:r w:rsidRPr="00E02632">
        <w:rPr>
          <w:rFonts w:ascii="Simplified Arabic" w:hAnsi="Simplified Arabic" w:cs="Simplified Arabic" w:hint="cs"/>
          <w:sz w:val="28"/>
          <w:szCs w:val="28"/>
          <w:rtl/>
          <w:lang w:bidi="ar-EG"/>
        </w:rPr>
        <w:t xml:space="preserve"> على عدة أصعدة، في مقدمتها، </w:t>
      </w:r>
      <w:r w:rsidRPr="00E02632">
        <w:rPr>
          <w:rFonts w:ascii="Simplified Arabic" w:hAnsi="Simplified Arabic" w:cs="Simplified Arabic"/>
          <w:sz w:val="28"/>
          <w:szCs w:val="28"/>
          <w:rtl/>
        </w:rPr>
        <w:t>بالنسبة للمؤسسة</w:t>
      </w:r>
      <w:r w:rsidRPr="00E02632">
        <w:rPr>
          <w:rFonts w:ascii="Simplified Arabic" w:hAnsi="Simplified Arabic" w:cs="Simplified Arabic" w:hint="cs"/>
          <w:sz w:val="28"/>
          <w:szCs w:val="28"/>
          <w:rtl/>
        </w:rPr>
        <w:t xml:space="preserve">، </w:t>
      </w:r>
      <w:r w:rsidRPr="00E02632">
        <w:rPr>
          <w:rFonts w:ascii="Simplified Arabic" w:hAnsi="Simplified Arabic" w:cs="Simplified Arabic"/>
          <w:sz w:val="28"/>
          <w:szCs w:val="28"/>
          <w:rtl/>
        </w:rPr>
        <w:t xml:space="preserve">تحسين صورة المؤسسة في المجتمع وخاصة لدى العملاء والعمال؛ ما من شأنه </w:t>
      </w:r>
      <w:r w:rsidRPr="00E02632">
        <w:rPr>
          <w:rFonts w:ascii="Simplified Arabic" w:hAnsi="Simplified Arabic" w:cs="Simplified Arabic" w:hint="cs"/>
          <w:sz w:val="28"/>
          <w:szCs w:val="28"/>
          <w:rtl/>
        </w:rPr>
        <w:t xml:space="preserve">التأثير على </w:t>
      </w:r>
      <w:r w:rsidRPr="00E02632">
        <w:rPr>
          <w:rFonts w:ascii="Simplified Arabic" w:hAnsi="Simplified Arabic" w:cs="Simplified Arabic"/>
          <w:sz w:val="28"/>
          <w:szCs w:val="28"/>
          <w:rtl/>
        </w:rPr>
        <w:t>مناخ العمل، وبعث روح التعاون والترابط بين مختلف الأطراف</w:t>
      </w:r>
      <w:r w:rsidRPr="00E02632">
        <w:rPr>
          <w:rFonts w:ascii="Simplified Arabic" w:hAnsi="Simplified Arabic" w:cs="Simplified Arabic" w:hint="cs"/>
          <w:sz w:val="28"/>
          <w:szCs w:val="28"/>
          <w:rtl/>
        </w:rPr>
        <w:t>،</w:t>
      </w:r>
      <w:r w:rsidRPr="00E02632">
        <w:rPr>
          <w:rFonts w:ascii="Simplified Arabic" w:hAnsi="Simplified Arabic" w:cs="Simplified Arabic"/>
          <w:sz w:val="28"/>
          <w:szCs w:val="28"/>
          <w:rtl/>
        </w:rPr>
        <w:t xml:space="preserve"> </w:t>
      </w:r>
      <w:r w:rsidRPr="00E02632">
        <w:rPr>
          <w:rFonts w:ascii="Simplified Arabic" w:hAnsi="Simplified Arabic" w:cs="Simplified Arabic"/>
          <w:sz w:val="28"/>
          <w:szCs w:val="28"/>
          <w:rtl/>
          <w:lang w:bidi="ar-EG"/>
        </w:rPr>
        <w:t xml:space="preserve">كما أنها تمثل </w:t>
      </w:r>
      <w:r w:rsidRPr="00E02632">
        <w:rPr>
          <w:rFonts w:ascii="Simplified Arabic" w:hAnsi="Simplified Arabic" w:cs="Simplified Arabic"/>
          <w:sz w:val="28"/>
          <w:szCs w:val="28"/>
          <w:rtl/>
        </w:rPr>
        <w:t>تجاوبا فعالًا مع التغيرات الحاصلة في حاجات المجتمع</w:t>
      </w:r>
      <w:r w:rsidRPr="00E02632">
        <w:rPr>
          <w:rFonts w:ascii="Simplified Arabic" w:hAnsi="Simplified Arabic" w:cs="Simplified Arabic" w:hint="cs"/>
          <w:sz w:val="28"/>
          <w:szCs w:val="28"/>
          <w:rtl/>
        </w:rPr>
        <w:t>.</w:t>
      </w:r>
      <w:r w:rsidRPr="00E02632">
        <w:rPr>
          <w:rFonts w:ascii="Simplified Arabic" w:hAnsi="Simplified Arabic" w:cs="Simplified Arabic"/>
          <w:sz w:val="28"/>
          <w:szCs w:val="28"/>
          <w:rtl/>
        </w:rPr>
        <w:t xml:space="preserve"> كما أن هناك فوائد أخرى تتمثل في المردود المادي والأداء المتطور من جراء تبني هذه المسؤولية.</w:t>
      </w:r>
      <w:r w:rsidRPr="00E02632">
        <w:rPr>
          <w:rFonts w:ascii="Simplified Arabic" w:hAnsi="Simplified Arabic" w:cs="Simplified Arabic" w:hint="cs"/>
          <w:sz w:val="28"/>
          <w:szCs w:val="28"/>
          <w:rtl/>
          <w:lang w:bidi="ar-EG"/>
        </w:rPr>
        <w:t xml:space="preserve"> و</w:t>
      </w:r>
      <w:r w:rsidRPr="00E02632">
        <w:rPr>
          <w:rFonts w:ascii="Simplified Arabic" w:hAnsi="Simplified Arabic" w:cs="Simplified Arabic"/>
          <w:sz w:val="28"/>
          <w:szCs w:val="28"/>
          <w:rtl/>
        </w:rPr>
        <w:t>بالنسبة للمجتمع</w:t>
      </w:r>
      <w:r w:rsidRPr="00E02632">
        <w:rPr>
          <w:rFonts w:ascii="Simplified Arabic" w:hAnsi="Simplified Arabic" w:cs="Simplified Arabic" w:hint="cs"/>
          <w:sz w:val="28"/>
          <w:szCs w:val="28"/>
          <w:rtl/>
        </w:rPr>
        <w:t xml:space="preserve">، </w:t>
      </w:r>
      <w:r w:rsidRPr="00E02632">
        <w:rPr>
          <w:rFonts w:ascii="Simplified Arabic" w:hAnsi="Simplified Arabic" w:cs="Simplified Arabic"/>
          <w:sz w:val="28"/>
          <w:szCs w:val="28"/>
          <w:rtl/>
        </w:rPr>
        <w:t xml:space="preserve">تؤدي إلى الاستقرار الاجتماعي </w:t>
      </w:r>
      <w:r w:rsidRPr="00E02632">
        <w:rPr>
          <w:rFonts w:ascii="Simplified Arabic" w:hAnsi="Simplified Arabic" w:cs="Simplified Arabic" w:hint="cs"/>
          <w:sz w:val="28"/>
          <w:szCs w:val="28"/>
          <w:rtl/>
        </w:rPr>
        <w:t xml:space="preserve">على خلفية </w:t>
      </w:r>
      <w:r w:rsidRPr="00E02632">
        <w:rPr>
          <w:rFonts w:ascii="Simplified Arabic" w:hAnsi="Simplified Arabic" w:cs="Simplified Arabic"/>
          <w:sz w:val="28"/>
          <w:szCs w:val="28"/>
          <w:rtl/>
        </w:rPr>
        <w:t>توفر نوع من العدالة وسيادة مبدأ تكافؤ الفرص</w:t>
      </w:r>
      <w:r w:rsidRPr="00E0263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وهما</w:t>
      </w:r>
      <w:r w:rsidRPr="00E02632">
        <w:rPr>
          <w:rFonts w:ascii="Simplified Arabic" w:hAnsi="Simplified Arabic" w:cs="Simplified Arabic" w:hint="cs"/>
          <w:sz w:val="28"/>
          <w:szCs w:val="28"/>
          <w:rtl/>
        </w:rPr>
        <w:t xml:space="preserve"> </w:t>
      </w:r>
      <w:r w:rsidRPr="00E02632">
        <w:rPr>
          <w:rFonts w:ascii="Simplified Arabic" w:hAnsi="Simplified Arabic" w:cs="Simplified Arabic"/>
          <w:sz w:val="28"/>
          <w:szCs w:val="28"/>
          <w:rtl/>
        </w:rPr>
        <w:t>جوهر المسؤولية الاجتماعية للمؤسسة</w:t>
      </w:r>
      <w:r>
        <w:rPr>
          <w:rFonts w:ascii="Simplified Arabic" w:hAnsi="Simplified Arabic" w:cs="Simplified Arabic" w:hint="cs"/>
          <w:sz w:val="28"/>
          <w:szCs w:val="28"/>
          <w:rtl/>
        </w:rPr>
        <w:t>،</w:t>
      </w:r>
      <w:r w:rsidRPr="00E02632">
        <w:rPr>
          <w:rFonts w:ascii="Simplified Arabic" w:hAnsi="Simplified Arabic" w:cs="Simplified Arabic"/>
          <w:sz w:val="28"/>
          <w:szCs w:val="28"/>
          <w:rtl/>
        </w:rPr>
        <w:t xml:space="preserve"> بالإضافة </w:t>
      </w:r>
      <w:r>
        <w:rPr>
          <w:rFonts w:ascii="Simplified Arabic" w:hAnsi="Simplified Arabic" w:cs="Simplified Arabic" w:hint="cs"/>
          <w:sz w:val="28"/>
          <w:szCs w:val="28"/>
          <w:rtl/>
        </w:rPr>
        <w:t xml:space="preserve">إلى </w:t>
      </w:r>
      <w:r w:rsidRPr="00E02632">
        <w:rPr>
          <w:rFonts w:ascii="Simplified Arabic" w:hAnsi="Simplified Arabic" w:cs="Simplified Arabic"/>
          <w:sz w:val="28"/>
          <w:szCs w:val="28"/>
          <w:rtl/>
        </w:rPr>
        <w:t>تحسين نوعية الخدمات المقدمة للمجتمع، وزيادة الوعي بأهمية الاندماج التام بين المؤسسات ومختلف الفئات ذات المصالح</w:t>
      </w:r>
      <w:r w:rsidRPr="00E02632">
        <w:rPr>
          <w:rFonts w:ascii="Simplified Arabic" w:hAnsi="Simplified Arabic" w:cs="Simplified Arabic" w:hint="cs"/>
          <w:sz w:val="28"/>
          <w:szCs w:val="28"/>
          <w:rtl/>
        </w:rPr>
        <w:t>،</w:t>
      </w:r>
      <w:r w:rsidRPr="00E02632">
        <w:rPr>
          <w:rFonts w:ascii="Simplified Arabic" w:hAnsi="Simplified Arabic" w:cs="Simplified Arabic"/>
          <w:sz w:val="28"/>
          <w:szCs w:val="28"/>
          <w:rtl/>
        </w:rPr>
        <w:t xml:space="preserve"> كما أنها تعمل على الارتقاء </w:t>
      </w:r>
      <w:r w:rsidRPr="00E02632">
        <w:rPr>
          <w:rFonts w:ascii="Simplified Arabic" w:hAnsi="Simplified Arabic" w:cs="Simplified Arabic"/>
          <w:sz w:val="28"/>
          <w:szCs w:val="28"/>
          <w:rtl/>
        </w:rPr>
        <w:lastRenderedPageBreak/>
        <w:t>بالتنمية انطلاقًا من زيادة الوعي الاجتماعي على مستوى الأفراد</w:t>
      </w:r>
      <w:r w:rsidRPr="00E02632">
        <w:rPr>
          <w:rFonts w:ascii="Simplified Arabic" w:hAnsi="Simplified Arabic" w:cs="Simplified Arabic" w:hint="cs"/>
          <w:sz w:val="28"/>
          <w:szCs w:val="28"/>
          <w:rtl/>
        </w:rPr>
        <w:t>،</w:t>
      </w:r>
      <w:r w:rsidRPr="00E02632">
        <w:rPr>
          <w:rFonts w:ascii="Simplified Arabic" w:hAnsi="Simplified Arabic" w:cs="Simplified Arabic"/>
          <w:sz w:val="28"/>
          <w:szCs w:val="28"/>
          <w:rtl/>
        </w:rPr>
        <w:t xml:space="preserve"> وهذا يساهم </w:t>
      </w:r>
      <w:r>
        <w:rPr>
          <w:rFonts w:ascii="Simplified Arabic" w:hAnsi="Simplified Arabic" w:cs="Simplified Arabic" w:hint="cs"/>
          <w:sz w:val="28"/>
          <w:szCs w:val="28"/>
          <w:rtl/>
        </w:rPr>
        <w:t xml:space="preserve">في </w:t>
      </w:r>
      <w:r w:rsidRPr="00E02632">
        <w:rPr>
          <w:rFonts w:ascii="Simplified Arabic" w:hAnsi="Simplified Arabic" w:cs="Simplified Arabic"/>
          <w:sz w:val="28"/>
          <w:szCs w:val="28"/>
          <w:rtl/>
        </w:rPr>
        <w:t>الاستقرار السياسي والشعور بالعدالة الاجتماعية.</w:t>
      </w:r>
      <w:r w:rsidRPr="00E02632">
        <w:rPr>
          <w:rFonts w:ascii="Simplified Arabic" w:hAnsi="Simplified Arabic" w:cs="Simplified Arabic" w:hint="cs"/>
          <w:sz w:val="28"/>
          <w:szCs w:val="28"/>
          <w:rtl/>
          <w:lang w:bidi="ar-EG"/>
        </w:rPr>
        <w:t xml:space="preserve"> </w:t>
      </w:r>
    </w:p>
    <w:p w:rsidR="00560FB6" w:rsidRPr="00AC7534" w:rsidRDefault="00560FB6" w:rsidP="00D3666D">
      <w:pPr>
        <w:spacing w:after="0" w:line="240" w:lineRule="auto"/>
        <w:ind w:firstLine="720"/>
        <w:contextualSpacing/>
        <w:jc w:val="lowKashida"/>
        <w:rPr>
          <w:rFonts w:ascii="Simplified Arabic" w:hAnsi="Simplified Arabic" w:cs="Simplified Arabic"/>
          <w:sz w:val="28"/>
          <w:szCs w:val="28"/>
          <w:rtl/>
        </w:rPr>
      </w:pPr>
      <w:r w:rsidRPr="00E02632">
        <w:rPr>
          <w:rFonts w:ascii="Simplified Arabic" w:hAnsi="Simplified Arabic" w:cs="Simplified Arabic" w:hint="cs"/>
          <w:sz w:val="28"/>
          <w:szCs w:val="28"/>
          <w:rtl/>
          <w:lang w:bidi="ar-EG"/>
        </w:rPr>
        <w:t xml:space="preserve">أما </w:t>
      </w:r>
      <w:r w:rsidRPr="00E02632">
        <w:rPr>
          <w:rFonts w:ascii="Simplified Arabic" w:hAnsi="Simplified Arabic" w:cs="Simplified Arabic"/>
          <w:sz w:val="28"/>
          <w:szCs w:val="28"/>
          <w:rtl/>
        </w:rPr>
        <w:t xml:space="preserve">بالنسبة للدولة: تساعد </w:t>
      </w:r>
      <w:r>
        <w:rPr>
          <w:rFonts w:ascii="Simplified Arabic" w:hAnsi="Simplified Arabic" w:cs="Simplified Arabic" w:hint="cs"/>
          <w:sz w:val="28"/>
          <w:szCs w:val="28"/>
          <w:rtl/>
        </w:rPr>
        <w:t xml:space="preserve">هذه المسؤولية </w:t>
      </w:r>
      <w:r w:rsidRPr="00E02632">
        <w:rPr>
          <w:rFonts w:ascii="Simplified Arabic" w:hAnsi="Simplified Arabic" w:cs="Simplified Arabic"/>
          <w:sz w:val="28"/>
          <w:szCs w:val="28"/>
          <w:rtl/>
        </w:rPr>
        <w:t>في تخفيف الأعباء التي تتحملها الدولة في أداء مهامها وخدماتها الصحية والتعليمية والثقافية والاجتماعية</w:t>
      </w:r>
      <w:r w:rsidRPr="00E02632">
        <w:rPr>
          <w:rFonts w:ascii="Simplified Arabic" w:hAnsi="Simplified Arabic" w:cs="Simplified Arabic" w:hint="cs"/>
          <w:sz w:val="28"/>
          <w:szCs w:val="28"/>
          <w:rtl/>
        </w:rPr>
        <w:t>؛</w:t>
      </w:r>
      <w:r w:rsidRPr="00E02632">
        <w:rPr>
          <w:rFonts w:ascii="Simplified Arabic" w:hAnsi="Simplified Arabic" w:cs="Simplified Arabic"/>
          <w:sz w:val="28"/>
          <w:szCs w:val="28"/>
          <w:rtl/>
        </w:rPr>
        <w:t xml:space="preserve"> حيث يؤدي الالتزام بالمسؤولية الاجتماعية إلى تعظيم عوائد الدولة بسبب وعي المؤسسات بأهمية المساهمة العادلة والصحيحة في تحمل التكاليف الاجتماعية التي تسهم في التطور التكنولوجي</w:t>
      </w:r>
      <w:r w:rsidRPr="00E02632">
        <w:rPr>
          <w:rFonts w:ascii="Simplified Arabic" w:hAnsi="Simplified Arabic" w:cs="Simplified Arabic" w:hint="cs"/>
          <w:sz w:val="28"/>
          <w:szCs w:val="28"/>
          <w:rtl/>
        </w:rPr>
        <w:t xml:space="preserve">، </w:t>
      </w:r>
      <w:r w:rsidRPr="00E02632">
        <w:rPr>
          <w:rFonts w:ascii="Simplified Arabic" w:hAnsi="Simplified Arabic" w:cs="Simplified Arabic"/>
          <w:sz w:val="28"/>
          <w:szCs w:val="28"/>
          <w:rtl/>
        </w:rPr>
        <w:t xml:space="preserve">والقضاء على البطالة وغيرها من الأدوات التي تجد الدولة نفسها غير قادرة على القيام بأعبائها جميعها بعيدًا عن </w:t>
      </w:r>
      <w:r>
        <w:rPr>
          <w:rFonts w:ascii="Simplified Arabic" w:hAnsi="Simplified Arabic" w:cs="Simplified Arabic" w:hint="cs"/>
          <w:sz w:val="28"/>
          <w:szCs w:val="28"/>
          <w:rtl/>
        </w:rPr>
        <w:t>قيام</w:t>
      </w:r>
      <w:r w:rsidRPr="00E02632">
        <w:rPr>
          <w:rFonts w:ascii="Simplified Arabic" w:hAnsi="Simplified Arabic" w:cs="Simplified Arabic"/>
          <w:sz w:val="28"/>
          <w:szCs w:val="28"/>
          <w:rtl/>
        </w:rPr>
        <w:t xml:space="preserve"> المؤسسات الاقتصادية الخاصة </w:t>
      </w:r>
      <w:r>
        <w:rPr>
          <w:rFonts w:ascii="Simplified Arabic" w:hAnsi="Simplified Arabic" w:cs="Simplified Arabic" w:hint="cs"/>
          <w:sz w:val="28"/>
          <w:szCs w:val="28"/>
          <w:rtl/>
        </w:rPr>
        <w:t>ب</w:t>
      </w:r>
      <w:r w:rsidRPr="00E02632">
        <w:rPr>
          <w:rFonts w:ascii="Simplified Arabic" w:hAnsi="Simplified Arabic" w:cs="Simplified Arabic"/>
          <w:sz w:val="28"/>
          <w:szCs w:val="28"/>
          <w:rtl/>
        </w:rPr>
        <w:t>دورها في هذا الإطار</w:t>
      </w:r>
      <w:r w:rsidRPr="00E02632">
        <w:rPr>
          <w:rFonts w:ascii="Simplified Arabic" w:hAnsi="Simplified Arabic" w:cs="Simplified Arabic" w:hint="cs"/>
          <w:sz w:val="28"/>
          <w:szCs w:val="28"/>
          <w:rtl/>
        </w:rPr>
        <w:t>.</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ومن أهم الفوائد</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التجارية</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للمسؤولية</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الاجتماعية</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للشركات على</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أنها</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جهد</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علاقات</w:t>
      </w:r>
      <w:r w:rsidRPr="00E02632">
        <w:rPr>
          <w:rFonts w:ascii="Simplified Arabic" w:hAnsi="Simplified Arabic" w:cs="Simplified Arabic"/>
          <w:sz w:val="28"/>
          <w:szCs w:val="28"/>
          <w:rtl/>
        </w:rPr>
        <w:t xml:space="preserve"> </w:t>
      </w:r>
      <w:r w:rsidRPr="00E02632">
        <w:rPr>
          <w:rFonts w:ascii="Simplified Arabic" w:hAnsi="Simplified Arabic" w:cs="Simplified Arabic" w:hint="cs"/>
          <w:sz w:val="28"/>
          <w:szCs w:val="28"/>
          <w:rtl/>
        </w:rPr>
        <w:t>عامة</w:t>
      </w:r>
      <w:r>
        <w:rPr>
          <w:rFonts w:ascii="Simplified Arabic" w:hAnsi="Simplified Arabic" w:cs="Simplified Arabic" w:hint="cs"/>
          <w:sz w:val="28"/>
          <w:szCs w:val="28"/>
          <w:rtl/>
        </w:rPr>
        <w:t xml:space="preserve"> له مردود إيجابي وفعال 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تعزيز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القدرة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التنافسية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وتشمل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الفوائد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التجارية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يلي</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lang w:bidi="ar-EG"/>
        </w:rPr>
        <w:t>Corporate Finance Institute</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rPr>
        <w:t>:</w:t>
      </w:r>
    </w:p>
    <w:p w:rsidR="00560FB6" w:rsidRPr="007D786C" w:rsidRDefault="00560FB6" w:rsidP="00AF692D">
      <w:pPr>
        <w:pStyle w:val="ListParagraph"/>
        <w:numPr>
          <w:ilvl w:val="0"/>
          <w:numId w:val="40"/>
        </w:numPr>
        <w:spacing w:after="0" w:line="240" w:lineRule="auto"/>
        <w:jc w:val="lowKashida"/>
        <w:rPr>
          <w:rFonts w:ascii="Simplified Arabic" w:hAnsi="Simplified Arabic" w:cs="Simplified Arabic"/>
          <w:sz w:val="28"/>
          <w:szCs w:val="28"/>
          <w:rtl/>
        </w:rPr>
      </w:pPr>
      <w:r w:rsidRPr="007D786C">
        <w:rPr>
          <w:rFonts w:ascii="Simplified Arabic" w:hAnsi="Simplified Arabic" w:cs="Simplified Arabic" w:hint="cs"/>
          <w:sz w:val="28"/>
          <w:szCs w:val="28"/>
          <w:rtl/>
        </w:rPr>
        <w:t>صورة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أقوى</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للعلامة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التجارية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والاعتراف</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والسمعة: تضيف</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المسؤولية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الاجتماعية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قيمة للشركات</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من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خلال</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الحفاظ</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على</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سمعة الشركة</w:t>
      </w:r>
      <w:r w:rsidRPr="007D786C">
        <w:rPr>
          <w:rFonts w:ascii="Simplified Arabic" w:hAnsi="Simplified Arabic" w:cs="Simplified Arabic"/>
          <w:sz w:val="28"/>
          <w:szCs w:val="28"/>
          <w:rtl/>
        </w:rPr>
        <w:t xml:space="preserve"> / </w:t>
      </w:r>
      <w:r w:rsidRPr="007D786C">
        <w:rPr>
          <w:rFonts w:ascii="Simplified Arabic" w:hAnsi="Simplified Arabic" w:cs="Simplified Arabic" w:hint="cs"/>
          <w:sz w:val="28"/>
          <w:szCs w:val="28"/>
          <w:rtl/>
        </w:rPr>
        <w:t>أو</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حقوق</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ملكية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العلامة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التجارية</w:t>
      </w:r>
      <w:r w:rsidRPr="007D786C">
        <w:rPr>
          <w:rFonts w:ascii="Simplified Arabic" w:hAnsi="Simplified Arabic" w:cs="Simplified Arabic"/>
          <w:sz w:val="28"/>
          <w:szCs w:val="28"/>
          <w:rtl/>
        </w:rPr>
        <w:t>.</w:t>
      </w:r>
    </w:p>
    <w:p w:rsidR="00560FB6" w:rsidRPr="007D786C" w:rsidRDefault="00560FB6" w:rsidP="00AF692D">
      <w:pPr>
        <w:pStyle w:val="ListParagraph"/>
        <w:numPr>
          <w:ilvl w:val="0"/>
          <w:numId w:val="40"/>
        </w:numPr>
        <w:spacing w:after="0" w:line="240" w:lineRule="auto"/>
        <w:jc w:val="lowKashida"/>
        <w:rPr>
          <w:rFonts w:ascii="Simplified Arabic" w:hAnsi="Simplified Arabic" w:cs="Simplified Arabic"/>
          <w:sz w:val="28"/>
          <w:szCs w:val="28"/>
          <w:rtl/>
        </w:rPr>
      </w:pPr>
      <w:r w:rsidRPr="007D786C">
        <w:rPr>
          <w:rFonts w:ascii="Simplified Arabic" w:hAnsi="Simplified Arabic" w:cs="Simplified Arabic" w:hint="cs"/>
          <w:sz w:val="28"/>
          <w:szCs w:val="28"/>
          <w:rtl/>
        </w:rPr>
        <w:t>زيادة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ولاء</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العملاء</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والمبيعات: يشعر</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عملاء</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الشركة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تمارس</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المسؤولية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الاجتماعية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للشركات</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أنهم</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يساعدون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الشركة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في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دعم</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الأسباب</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الجيدة في الإنتاج والتسويق وخدمة العملاء.</w:t>
      </w:r>
    </w:p>
    <w:p w:rsidR="00560FB6" w:rsidRPr="007D786C" w:rsidRDefault="00560FB6" w:rsidP="00AF692D">
      <w:pPr>
        <w:pStyle w:val="ListParagraph"/>
        <w:numPr>
          <w:ilvl w:val="0"/>
          <w:numId w:val="40"/>
        </w:numPr>
        <w:spacing w:after="0" w:line="240" w:lineRule="auto"/>
        <w:jc w:val="lowKashida"/>
        <w:rPr>
          <w:rFonts w:ascii="Simplified Arabic" w:hAnsi="Simplified Arabic" w:cs="Simplified Arabic"/>
          <w:sz w:val="28"/>
          <w:szCs w:val="28"/>
          <w:rtl/>
        </w:rPr>
      </w:pPr>
      <w:r w:rsidRPr="007D786C">
        <w:rPr>
          <w:rFonts w:ascii="Simplified Arabic" w:hAnsi="Simplified Arabic" w:cs="Simplified Arabic" w:hint="cs"/>
          <w:sz w:val="28"/>
          <w:szCs w:val="28"/>
          <w:rtl/>
        </w:rPr>
        <w:t>وفورات</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في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التكاليف</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التشغيلية: يؤدي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الاستثمار</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في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الكفاءات</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التشغيلية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إلى</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توفير</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التكاليف</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التشغيلية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فضلاً</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عن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تقليل</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التأثير</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البيئي غير المرغوب فيه.</w:t>
      </w:r>
    </w:p>
    <w:p w:rsidR="00560FB6" w:rsidRPr="007D786C" w:rsidRDefault="00560FB6" w:rsidP="00AF692D">
      <w:pPr>
        <w:pStyle w:val="ListParagraph"/>
        <w:numPr>
          <w:ilvl w:val="0"/>
          <w:numId w:val="40"/>
        </w:numPr>
        <w:spacing w:after="0" w:line="240" w:lineRule="auto"/>
        <w:jc w:val="lowKashida"/>
        <w:rPr>
          <w:rFonts w:ascii="Simplified Arabic" w:hAnsi="Simplified Arabic" w:cs="Simplified Arabic"/>
          <w:sz w:val="28"/>
          <w:szCs w:val="28"/>
          <w:rtl/>
        </w:rPr>
      </w:pPr>
      <w:r w:rsidRPr="007D786C">
        <w:rPr>
          <w:rFonts w:ascii="Simplified Arabic" w:hAnsi="Simplified Arabic" w:cs="Simplified Arabic" w:hint="cs"/>
          <w:sz w:val="28"/>
          <w:szCs w:val="28"/>
          <w:rtl/>
        </w:rPr>
        <w:t>الاحتفاظ</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بالموظفين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الرئيسيين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والموهوبين: غالبًا</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ما</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يبقى</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الموظفون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لفترة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أطول</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ويكونون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أكثر</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التزامًا</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بشركتهم</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عندما يدركون انها</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تمارس</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المسؤولية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الاجتماعية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للشركات</w:t>
      </w:r>
      <w:r w:rsidRPr="007D786C">
        <w:rPr>
          <w:rFonts w:ascii="Simplified Arabic" w:hAnsi="Simplified Arabic" w:cs="Simplified Arabic"/>
          <w:sz w:val="28"/>
          <w:szCs w:val="28"/>
          <w:rtl/>
        </w:rPr>
        <w:t>.</w:t>
      </w:r>
    </w:p>
    <w:p w:rsidR="00560FB6" w:rsidRPr="007D786C" w:rsidRDefault="00560FB6" w:rsidP="00AF692D">
      <w:pPr>
        <w:pStyle w:val="ListParagraph"/>
        <w:numPr>
          <w:ilvl w:val="0"/>
          <w:numId w:val="40"/>
        </w:numPr>
        <w:spacing w:after="0" w:line="240" w:lineRule="auto"/>
        <w:jc w:val="lowKashida"/>
        <w:rPr>
          <w:rFonts w:ascii="Simplified Arabic" w:hAnsi="Simplified Arabic" w:cs="Simplified Arabic"/>
          <w:sz w:val="28"/>
          <w:szCs w:val="28"/>
          <w:rtl/>
        </w:rPr>
      </w:pPr>
      <w:r w:rsidRPr="007D786C">
        <w:rPr>
          <w:rFonts w:ascii="Simplified Arabic" w:hAnsi="Simplified Arabic" w:cs="Simplified Arabic" w:hint="cs"/>
          <w:sz w:val="28"/>
          <w:szCs w:val="28"/>
          <w:rtl/>
        </w:rPr>
        <w:t>سهولة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الوصول</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إلى</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التمويل: كثير</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من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المستثمرين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أكثر</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استعدادًا</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لدعم</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الأعمال</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التجارية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تمارس</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المسؤولية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الاجتماعية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للشركات</w:t>
      </w:r>
      <w:r w:rsidRPr="007D786C">
        <w:rPr>
          <w:rFonts w:ascii="Simplified Arabic" w:hAnsi="Simplified Arabic" w:cs="Simplified Arabic"/>
          <w:sz w:val="28"/>
          <w:szCs w:val="28"/>
          <w:rtl/>
        </w:rPr>
        <w:t>.</w:t>
      </w:r>
    </w:p>
    <w:p w:rsidR="00560FB6" w:rsidRPr="007D786C" w:rsidRDefault="00560FB6" w:rsidP="00AF692D">
      <w:pPr>
        <w:pStyle w:val="ListParagraph"/>
        <w:numPr>
          <w:ilvl w:val="0"/>
          <w:numId w:val="40"/>
        </w:numPr>
        <w:spacing w:after="0" w:line="240" w:lineRule="auto"/>
        <w:jc w:val="lowKashida"/>
        <w:rPr>
          <w:rFonts w:ascii="Simplified Arabic" w:hAnsi="Simplified Arabic" w:cs="Simplified Arabic"/>
          <w:sz w:val="28"/>
          <w:szCs w:val="28"/>
          <w:rtl/>
        </w:rPr>
      </w:pPr>
      <w:r w:rsidRPr="007D786C">
        <w:rPr>
          <w:rFonts w:ascii="Simplified Arabic" w:hAnsi="Simplified Arabic" w:cs="Simplified Arabic" w:hint="cs"/>
          <w:sz w:val="28"/>
          <w:szCs w:val="28"/>
          <w:rtl/>
        </w:rPr>
        <w:lastRenderedPageBreak/>
        <w:t>تقليل</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العبء</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التنظيمي: يمكن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أن</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تساعد</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العلاقات</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القوية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مع</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الهيئات</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التنظيمية</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في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تقليل</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العبء</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التنظيمي</w:t>
      </w:r>
      <w:r w:rsidRPr="007D786C">
        <w:rPr>
          <w:rFonts w:ascii="Simplified Arabic" w:hAnsi="Simplified Arabic" w:cs="Simplified Arabic"/>
          <w:sz w:val="28"/>
          <w:szCs w:val="28"/>
          <w:rtl/>
        </w:rPr>
        <w:t xml:space="preserve"> </w:t>
      </w:r>
      <w:r w:rsidRPr="007D786C">
        <w:rPr>
          <w:rFonts w:ascii="Simplified Arabic" w:hAnsi="Simplified Arabic" w:cs="Simplified Arabic" w:hint="cs"/>
          <w:sz w:val="28"/>
          <w:szCs w:val="28"/>
          <w:rtl/>
        </w:rPr>
        <w:t>للشركة</w:t>
      </w:r>
      <w:r w:rsidRPr="007D786C">
        <w:rPr>
          <w:rFonts w:ascii="Simplified Arabic" w:hAnsi="Simplified Arabic" w:cs="Simplified Arabic"/>
          <w:sz w:val="28"/>
          <w:szCs w:val="28"/>
          <w:rtl/>
        </w:rPr>
        <w:t>.</w:t>
      </w:r>
    </w:p>
    <w:p w:rsidR="00560FB6" w:rsidRPr="00EE33B2" w:rsidRDefault="00EE33B2" w:rsidP="00EE33B2">
      <w:p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w:t>
      </w:r>
      <w:r w:rsidR="00560FB6" w:rsidRPr="002D395D">
        <w:rPr>
          <w:rFonts w:ascii="Simplified Arabic" w:hAnsi="Simplified Arabic" w:cs="Simplified Arabic" w:hint="cs"/>
          <w:sz w:val="28"/>
          <w:szCs w:val="28"/>
          <w:rtl/>
        </w:rPr>
        <w:t xml:space="preserve">كما توجد </w:t>
      </w:r>
      <w:r w:rsidR="00560FB6">
        <w:rPr>
          <w:rFonts w:ascii="Simplified Arabic" w:hAnsi="Simplified Arabic" w:cs="Simplified Arabic" w:hint="cs"/>
          <w:sz w:val="28"/>
          <w:szCs w:val="28"/>
          <w:rtl/>
        </w:rPr>
        <w:t xml:space="preserve">مزايا </w:t>
      </w:r>
      <w:r w:rsidR="00560FB6" w:rsidRPr="002D395D">
        <w:rPr>
          <w:rFonts w:ascii="Simplified Arabic" w:hAnsi="Simplified Arabic" w:cs="Simplified Arabic" w:hint="cs"/>
          <w:sz w:val="28"/>
          <w:szCs w:val="28"/>
          <w:rtl/>
        </w:rPr>
        <w:t>أخرى تكمن وراء المسؤولي</w:t>
      </w:r>
      <w:r w:rsidR="00560FB6" w:rsidRPr="002D395D">
        <w:rPr>
          <w:rFonts w:ascii="Simplified Arabic" w:hAnsi="Simplified Arabic" w:cs="Simplified Arabic" w:hint="eastAsia"/>
          <w:sz w:val="28"/>
          <w:szCs w:val="28"/>
          <w:rtl/>
        </w:rPr>
        <w:t>ة</w:t>
      </w:r>
      <w:r w:rsidR="00560FB6" w:rsidRPr="002D395D">
        <w:rPr>
          <w:rFonts w:ascii="Simplified Arabic" w:hAnsi="Simplified Arabic" w:cs="Simplified Arabic" w:hint="cs"/>
          <w:sz w:val="28"/>
          <w:szCs w:val="28"/>
          <w:rtl/>
        </w:rPr>
        <w:t xml:space="preserve"> الاجتماعية للشركات ومن بينها تحسين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قيمة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العلامة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التجارية، حيث إن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كونك</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مسؤولاً</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اجتماعياً</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يجلب</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الاعتراف</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للشركة،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ويدل</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على</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أن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شركتك</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هي</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أكثر</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مجرد</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أرباح</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ويبدأ</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المزيد</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الأشخاص</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في</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التعرف</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على</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شركتك</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والعمل</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الجيد</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الذي</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تقوم</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به</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كما يبدأ</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العملاء</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في</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الوثوق</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بعملك،</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وهذا</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يبني</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صورة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إيجابية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شاملة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للعلامة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التجارية</w:t>
      </w:r>
      <w:r w:rsidR="00560FB6" w:rsidRPr="002D395D">
        <w:rPr>
          <w:rFonts w:ascii="Simplified Arabic" w:hAnsi="Simplified Arabic" w:cs="Simplified Arabic"/>
          <w:sz w:val="28"/>
          <w:szCs w:val="28"/>
          <w:rtl/>
        </w:rPr>
        <w:t>.</w:t>
      </w:r>
      <w:r w:rsidR="00560FB6" w:rsidRPr="002D395D">
        <w:rPr>
          <w:rFonts w:ascii="Simplified Arabic" w:hAnsi="Simplified Arabic" w:cs="Simplified Arabic" w:hint="cs"/>
          <w:sz w:val="28"/>
          <w:szCs w:val="28"/>
          <w:rtl/>
        </w:rPr>
        <w:t xml:space="preserve"> و</w:t>
      </w:r>
      <w:r w:rsidR="00560FB6">
        <w:rPr>
          <w:rFonts w:ascii="Simplified Arabic" w:hAnsi="Simplified Arabic" w:cs="Simplified Arabic" w:hint="cs"/>
          <w:sz w:val="28"/>
          <w:szCs w:val="28"/>
          <w:rtl/>
        </w:rPr>
        <w:t>ي</w:t>
      </w:r>
      <w:r w:rsidR="00560FB6" w:rsidRPr="002D395D">
        <w:rPr>
          <w:rFonts w:ascii="Simplified Arabic" w:hAnsi="Simplified Arabic" w:cs="Simplified Arabic" w:hint="cs"/>
          <w:sz w:val="28"/>
          <w:szCs w:val="28"/>
          <w:rtl/>
        </w:rPr>
        <w:t>ساعد تبني اهداف المسؤولي</w:t>
      </w:r>
      <w:r w:rsidR="00560FB6" w:rsidRPr="002D395D">
        <w:rPr>
          <w:rFonts w:ascii="Simplified Arabic" w:hAnsi="Simplified Arabic" w:cs="Simplified Arabic" w:hint="eastAsia"/>
          <w:sz w:val="28"/>
          <w:szCs w:val="28"/>
          <w:rtl/>
        </w:rPr>
        <w:t>ة</w:t>
      </w:r>
      <w:r w:rsidR="00560FB6" w:rsidRPr="002D395D">
        <w:rPr>
          <w:rFonts w:ascii="Simplified Arabic" w:hAnsi="Simplified Arabic" w:cs="Simplified Arabic" w:hint="cs"/>
          <w:sz w:val="28"/>
          <w:szCs w:val="28"/>
          <w:rtl/>
        </w:rPr>
        <w:t xml:space="preserve"> الاجتماعية في بناء</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ولاء</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 xml:space="preserve">العملاء </w:t>
      </w:r>
      <w:r w:rsidR="00560FB6">
        <w:rPr>
          <w:rFonts w:ascii="Simplified Arabic" w:hAnsi="Simplified Arabic" w:cs="Simplified Arabic" w:hint="cs"/>
          <w:sz w:val="28"/>
          <w:szCs w:val="28"/>
          <w:rtl/>
        </w:rPr>
        <w:t xml:space="preserve">حيث </w:t>
      </w:r>
      <w:r w:rsidR="00560FB6" w:rsidRPr="002D395D">
        <w:rPr>
          <w:rFonts w:ascii="Simplified Arabic" w:hAnsi="Simplified Arabic" w:cs="Simplified Arabic" w:hint="cs"/>
          <w:sz w:val="28"/>
          <w:szCs w:val="28"/>
          <w:rtl/>
        </w:rPr>
        <w:t>تظهر</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الأبحاث</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أن</w:t>
      </w:r>
      <w:r w:rsidR="00560FB6" w:rsidRPr="002D395D">
        <w:rPr>
          <w:rFonts w:ascii="Simplified Arabic" w:hAnsi="Simplified Arabic" w:cs="Simplified Arabic"/>
          <w:sz w:val="28"/>
          <w:szCs w:val="28"/>
          <w:rtl/>
        </w:rPr>
        <w:t xml:space="preserve"> 55 </w:t>
      </w:r>
      <w:r w:rsidR="00560FB6" w:rsidRPr="002D395D">
        <w:rPr>
          <w:rFonts w:ascii="Simplified Arabic" w:hAnsi="Simplified Arabic" w:cs="Simplified Arabic" w:hint="cs"/>
          <w:sz w:val="28"/>
          <w:szCs w:val="28"/>
          <w:rtl/>
        </w:rPr>
        <w:t>في</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المائة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المستهلكين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على</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استعداد</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لدفع</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المزيد</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مقابل</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المنتجات</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الشركات</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المسؤولة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اجتماعيًا</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يريد</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عملاؤك</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الشعور</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بأنهم</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جزء</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شيء</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ما</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حتى</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لو</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لم</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يكن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ذلك</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بشكل</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مباشر،</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فإنهم</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يشعرون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بالرضا</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عن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كونهم</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جزءًا</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من</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شركة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ذات</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رؤية</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واستعداد</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لفعل</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الخير</w:t>
      </w:r>
      <w:r w:rsidR="00560FB6" w:rsidRPr="002D395D">
        <w:rPr>
          <w:rFonts w:ascii="Simplified Arabic" w:hAnsi="Simplified Arabic" w:cs="Simplified Arabic"/>
          <w:sz w:val="28"/>
          <w:szCs w:val="28"/>
          <w:rtl/>
        </w:rPr>
        <w:t>.</w:t>
      </w:r>
      <w:r w:rsidR="00560FB6" w:rsidRPr="002D395D">
        <w:rPr>
          <w:rFonts w:ascii="Simplified Arabic" w:hAnsi="Simplified Arabic" w:cs="Simplified Arabic" w:hint="cs"/>
          <w:sz w:val="28"/>
          <w:szCs w:val="28"/>
          <w:rtl/>
        </w:rPr>
        <w:t xml:space="preserve"> كذلك توجد أهدافا أخرى تتمثل في إشراك الأجيال الحديثة في المسؤولي</w:t>
      </w:r>
      <w:r w:rsidR="00560FB6" w:rsidRPr="002D395D">
        <w:rPr>
          <w:rFonts w:ascii="Simplified Arabic" w:hAnsi="Simplified Arabic" w:cs="Simplified Arabic" w:hint="eastAsia"/>
          <w:sz w:val="28"/>
          <w:szCs w:val="28"/>
          <w:rtl/>
        </w:rPr>
        <w:t>ة</w:t>
      </w:r>
      <w:r w:rsidR="00560FB6" w:rsidRPr="002D395D">
        <w:rPr>
          <w:rFonts w:ascii="Simplified Arabic" w:hAnsi="Simplified Arabic" w:cs="Simplified Arabic" w:hint="cs"/>
          <w:sz w:val="28"/>
          <w:szCs w:val="28"/>
          <w:rtl/>
        </w:rPr>
        <w:t xml:space="preserve"> وزيادة مستويات العمل التطوعي وجذب</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المواهب</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والاحتفاظ</w:t>
      </w:r>
      <w:r w:rsidR="00560FB6" w:rsidRPr="002D395D">
        <w:rPr>
          <w:rFonts w:ascii="Simplified Arabic" w:hAnsi="Simplified Arabic" w:cs="Simplified Arabic"/>
          <w:sz w:val="28"/>
          <w:szCs w:val="28"/>
          <w:rtl/>
        </w:rPr>
        <w:t xml:space="preserve"> </w:t>
      </w:r>
      <w:r w:rsidR="00560FB6" w:rsidRPr="002D395D">
        <w:rPr>
          <w:rFonts w:ascii="Simplified Arabic" w:hAnsi="Simplified Arabic" w:cs="Simplified Arabic" w:hint="cs"/>
          <w:sz w:val="28"/>
          <w:szCs w:val="28"/>
          <w:rtl/>
        </w:rPr>
        <w:t xml:space="preserve">بها </w:t>
      </w:r>
      <w:r w:rsidR="00560FB6" w:rsidRPr="00EE33B2">
        <w:rPr>
          <w:rFonts w:ascii="Simplified Arabic" w:hAnsi="Simplified Arabic" w:cs="Simplified Arabic"/>
          <w:sz w:val="28"/>
          <w:szCs w:val="28"/>
        </w:rPr>
        <w:t>Foster Your Business,2021:23)</w:t>
      </w:r>
      <w:r w:rsidR="00560FB6" w:rsidRPr="00EE33B2">
        <w:rPr>
          <w:rFonts w:ascii="Simplified Arabic" w:hAnsi="Simplified Arabic" w:cs="Simplified Arabic" w:hint="cs"/>
          <w:sz w:val="28"/>
          <w:szCs w:val="28"/>
          <w:rtl/>
        </w:rPr>
        <w:t>)</w:t>
      </w:r>
      <w:r w:rsidR="00560FB6" w:rsidRPr="00EE33B2">
        <w:rPr>
          <w:rFonts w:ascii="Simplified Arabic" w:hAnsi="Simplified Arabic" w:cs="Simplified Arabic" w:hint="cs"/>
          <w:sz w:val="28"/>
          <w:szCs w:val="28"/>
          <w:rtl/>
          <w:lang w:bidi="ar-EG"/>
        </w:rPr>
        <w:t>.</w:t>
      </w:r>
    </w:p>
    <w:p w:rsidR="00560FB6" w:rsidRPr="002E6FFF" w:rsidRDefault="00560FB6" w:rsidP="00560FB6">
      <w:pPr>
        <w:spacing w:after="0" w:line="240" w:lineRule="auto"/>
        <w:contextualSpacing/>
        <w:jc w:val="lowKashida"/>
        <w:rPr>
          <w:rFonts w:ascii="Simplified Arabic" w:hAnsi="Simplified Arabic" w:cs="Simplified Arabic"/>
          <w:b/>
          <w:bCs/>
          <w:sz w:val="32"/>
          <w:szCs w:val="32"/>
          <w:rtl/>
          <w:lang w:bidi="ar-EG"/>
        </w:rPr>
      </w:pPr>
      <w:r w:rsidRPr="002E6FFF">
        <w:rPr>
          <w:rFonts w:ascii="Simplified Arabic" w:hAnsi="Simplified Arabic" w:cs="Simplified Arabic" w:hint="cs"/>
          <w:b/>
          <w:bCs/>
          <w:sz w:val="32"/>
          <w:szCs w:val="32"/>
          <w:rtl/>
          <w:lang w:bidi="ar-EG"/>
        </w:rPr>
        <w:t xml:space="preserve">1/5 </w:t>
      </w:r>
      <w:r w:rsidRPr="002E6FFF">
        <w:rPr>
          <w:rFonts w:ascii="Simplified Arabic" w:hAnsi="Simplified Arabic" w:cs="Simplified Arabic" w:hint="cs"/>
          <w:b/>
          <w:bCs/>
          <w:color w:val="000000" w:themeColor="text1"/>
          <w:sz w:val="32"/>
          <w:szCs w:val="32"/>
          <w:rtl/>
          <w:lang w:bidi="ar-EG"/>
        </w:rPr>
        <w:t>أبعاد</w:t>
      </w:r>
      <w:r w:rsidRPr="002E6FFF">
        <w:rPr>
          <w:rFonts w:ascii="Simplified Arabic" w:hAnsi="Simplified Arabic" w:cs="Simplified Arabic"/>
          <w:b/>
          <w:bCs/>
          <w:color w:val="000000" w:themeColor="text1"/>
          <w:sz w:val="32"/>
          <w:szCs w:val="32"/>
          <w:rtl/>
          <w:lang w:bidi="ar-EG"/>
        </w:rPr>
        <w:t xml:space="preserve"> </w:t>
      </w:r>
      <w:r w:rsidRPr="002E6FFF">
        <w:rPr>
          <w:rFonts w:ascii="Simplified Arabic" w:hAnsi="Simplified Arabic" w:cs="Simplified Arabic" w:hint="cs"/>
          <w:b/>
          <w:bCs/>
          <w:color w:val="000000" w:themeColor="text1"/>
          <w:sz w:val="32"/>
          <w:szCs w:val="32"/>
          <w:rtl/>
          <w:lang w:bidi="ar-EG"/>
        </w:rPr>
        <w:t>وأهمية</w:t>
      </w:r>
      <w:r w:rsidRPr="002E6FFF">
        <w:rPr>
          <w:rFonts w:ascii="Simplified Arabic" w:hAnsi="Simplified Arabic" w:cs="Simplified Arabic"/>
          <w:b/>
          <w:bCs/>
          <w:color w:val="000000" w:themeColor="text1"/>
          <w:sz w:val="32"/>
          <w:szCs w:val="32"/>
          <w:rtl/>
          <w:lang w:bidi="ar-EG"/>
        </w:rPr>
        <w:t xml:space="preserve"> </w:t>
      </w:r>
      <w:r w:rsidRPr="002E6FFF">
        <w:rPr>
          <w:rFonts w:ascii="Simplified Arabic" w:hAnsi="Simplified Arabic" w:cs="Simplified Arabic" w:hint="cs"/>
          <w:b/>
          <w:bCs/>
          <w:color w:val="000000" w:themeColor="text1"/>
          <w:sz w:val="32"/>
          <w:szCs w:val="32"/>
          <w:rtl/>
          <w:lang w:bidi="ar-EG"/>
        </w:rPr>
        <w:t>المسؤولية</w:t>
      </w:r>
      <w:r w:rsidRPr="002E6FFF">
        <w:rPr>
          <w:rFonts w:ascii="Simplified Arabic" w:hAnsi="Simplified Arabic" w:cs="Simplified Arabic"/>
          <w:b/>
          <w:bCs/>
          <w:color w:val="000000" w:themeColor="text1"/>
          <w:sz w:val="32"/>
          <w:szCs w:val="32"/>
          <w:rtl/>
          <w:lang w:bidi="ar-EG"/>
        </w:rPr>
        <w:t xml:space="preserve"> </w:t>
      </w:r>
      <w:r w:rsidRPr="002E6FFF">
        <w:rPr>
          <w:rFonts w:ascii="Simplified Arabic" w:hAnsi="Simplified Arabic" w:cs="Simplified Arabic" w:hint="cs"/>
          <w:b/>
          <w:bCs/>
          <w:color w:val="000000" w:themeColor="text1"/>
          <w:sz w:val="32"/>
          <w:szCs w:val="32"/>
          <w:rtl/>
          <w:lang w:bidi="ar-EG"/>
        </w:rPr>
        <w:t xml:space="preserve">المجتمعية: </w:t>
      </w:r>
    </w:p>
    <w:p w:rsidR="00560FB6" w:rsidRPr="00A81B5F" w:rsidRDefault="00560FB6" w:rsidP="00560FB6">
      <w:pPr>
        <w:spacing w:after="0" w:line="240" w:lineRule="auto"/>
        <w:ind w:firstLine="720"/>
        <w:contextualSpacing/>
        <w:jc w:val="both"/>
        <w:rPr>
          <w:rFonts w:ascii="Simplified Arabic" w:hAnsi="Simplified Arabic" w:cs="Simplified Arabic"/>
          <w:color w:val="000000" w:themeColor="text1"/>
          <w:sz w:val="28"/>
          <w:szCs w:val="28"/>
          <w:rtl/>
          <w:lang w:bidi="ar-EG"/>
        </w:rPr>
      </w:pPr>
      <w:r w:rsidRPr="002D395D">
        <w:rPr>
          <w:rFonts w:ascii="Simplified Arabic" w:hAnsi="Simplified Arabic" w:cs="Simplified Arabic"/>
          <w:color w:val="000000" w:themeColor="text1"/>
          <w:sz w:val="28"/>
          <w:szCs w:val="28"/>
          <w:rtl/>
          <w:lang w:bidi="ar-EG"/>
        </w:rPr>
        <w:t xml:space="preserve">يُعد تعريف كارول </w:t>
      </w:r>
      <w:r w:rsidRPr="002D395D">
        <w:rPr>
          <w:rFonts w:ascii="Simplified Arabic" w:hAnsi="Simplified Arabic" w:cs="Simplified Arabic"/>
          <w:color w:val="000000" w:themeColor="text1"/>
          <w:sz w:val="28"/>
          <w:szCs w:val="28"/>
          <w:lang w:bidi="ar-EG"/>
        </w:rPr>
        <w:t>Carroll’s</w:t>
      </w:r>
      <w:r w:rsidRPr="002D395D">
        <w:rPr>
          <w:rFonts w:ascii="Simplified Arabic" w:hAnsi="Simplified Arabic" w:cs="Simplified Arabic"/>
          <w:color w:val="000000" w:themeColor="text1"/>
          <w:sz w:val="28"/>
          <w:szCs w:val="28"/>
          <w:rtl/>
          <w:lang w:bidi="ar-EG"/>
        </w:rPr>
        <w:t xml:space="preserve"> (1979) الأكثر </w:t>
      </w:r>
      <w:r w:rsidRPr="002D395D">
        <w:rPr>
          <w:rFonts w:ascii="Simplified Arabic" w:hAnsi="Simplified Arabic" w:cs="Simplified Arabic" w:hint="cs"/>
          <w:color w:val="000000" w:themeColor="text1"/>
          <w:sz w:val="28"/>
          <w:szCs w:val="28"/>
          <w:rtl/>
          <w:lang w:bidi="ar-EG"/>
        </w:rPr>
        <w:t>انتشارا</w:t>
      </w:r>
      <w:r w:rsidRPr="002D395D">
        <w:rPr>
          <w:rFonts w:ascii="Simplified Arabic" w:hAnsi="Simplified Arabic" w:cs="Simplified Arabic"/>
          <w:color w:val="000000" w:themeColor="text1"/>
          <w:sz w:val="28"/>
          <w:szCs w:val="28"/>
          <w:rtl/>
          <w:lang w:bidi="ar-EG"/>
        </w:rPr>
        <w:t xml:space="preserve"> للمسئولية </w:t>
      </w:r>
      <w:r w:rsidRPr="002D395D">
        <w:rPr>
          <w:rFonts w:ascii="Simplified Arabic" w:hAnsi="Simplified Arabic" w:cs="Simplified Arabic" w:hint="cs"/>
          <w:color w:val="000000" w:themeColor="text1"/>
          <w:sz w:val="28"/>
          <w:szCs w:val="28"/>
          <w:rtl/>
          <w:lang w:bidi="ar-EG"/>
        </w:rPr>
        <w:t>الاجتماعية</w:t>
      </w:r>
      <w:r w:rsidRPr="002D395D">
        <w:rPr>
          <w:rFonts w:ascii="Simplified Arabic" w:hAnsi="Simplified Arabic" w:cs="Simplified Arabic"/>
          <w:color w:val="000000" w:themeColor="text1"/>
          <w:sz w:val="28"/>
          <w:szCs w:val="28"/>
          <w:rtl/>
          <w:lang w:bidi="ar-EG"/>
        </w:rPr>
        <w:t xml:space="preserve"> حيث أوضح أن المسؤولية الاجتماعية للأعمال التجارية تشمل التوقعات الاقتصادية والقانونية والأخلاقية والإنسانية التي لدى المجتمع للمنظمات في مرحلة زمنية محددة. ولعل هرم كارول للمسئولية الاجتماعية للشركات يعد أفضل تبسيط للمستويات الاربعة للمسئولية المطلوبة من الشركة</w:t>
      </w:r>
      <w:r w:rsidRPr="002D395D">
        <w:rPr>
          <w:rFonts w:ascii="Simplified Arabic" w:hAnsi="Simplified Arabic" w:cs="Simplified Arabic" w:hint="cs"/>
          <w:color w:val="000000" w:themeColor="text1"/>
          <w:sz w:val="28"/>
          <w:szCs w:val="28"/>
          <w:rtl/>
          <w:lang w:bidi="ar-EG"/>
        </w:rPr>
        <w:t xml:space="preserve"> (وزارة</w:t>
      </w:r>
      <w:r w:rsidRPr="002D395D">
        <w:rPr>
          <w:rFonts w:ascii="Simplified Arabic" w:hAnsi="Simplified Arabic" w:cs="Simplified Arabic"/>
          <w:color w:val="000000" w:themeColor="text1"/>
          <w:sz w:val="28"/>
          <w:szCs w:val="28"/>
          <w:rtl/>
          <w:lang w:bidi="ar-EG"/>
        </w:rPr>
        <w:t xml:space="preserve"> </w:t>
      </w:r>
      <w:r w:rsidRPr="002D395D">
        <w:rPr>
          <w:rFonts w:ascii="Simplified Arabic" w:hAnsi="Simplified Arabic" w:cs="Simplified Arabic" w:hint="cs"/>
          <w:color w:val="000000" w:themeColor="text1"/>
          <w:sz w:val="28"/>
          <w:szCs w:val="28"/>
          <w:rtl/>
          <w:lang w:bidi="ar-EG"/>
        </w:rPr>
        <w:t>التجارة</w:t>
      </w:r>
      <w:r w:rsidRPr="002D395D">
        <w:rPr>
          <w:rFonts w:ascii="Simplified Arabic" w:hAnsi="Simplified Arabic" w:cs="Simplified Arabic"/>
          <w:color w:val="000000" w:themeColor="text1"/>
          <w:sz w:val="28"/>
          <w:szCs w:val="28"/>
          <w:rtl/>
          <w:lang w:bidi="ar-EG"/>
        </w:rPr>
        <w:t xml:space="preserve"> </w:t>
      </w:r>
      <w:r w:rsidRPr="002D395D">
        <w:rPr>
          <w:rFonts w:ascii="Simplified Arabic" w:hAnsi="Simplified Arabic" w:cs="Simplified Arabic" w:hint="cs"/>
          <w:color w:val="000000" w:themeColor="text1"/>
          <w:sz w:val="28"/>
          <w:szCs w:val="28"/>
          <w:rtl/>
          <w:lang w:bidi="ar-EG"/>
        </w:rPr>
        <w:t>والاستثمار، 2019).</w:t>
      </w:r>
    </w:p>
    <w:p w:rsidR="00560FB6" w:rsidRPr="002D395D" w:rsidRDefault="00560FB6" w:rsidP="00560FB6">
      <w:pPr>
        <w:spacing w:after="0" w:line="240" w:lineRule="auto"/>
        <w:ind w:firstLine="720"/>
        <w:contextualSpacing/>
        <w:jc w:val="both"/>
        <w:rPr>
          <w:rFonts w:ascii="Simplified Arabic" w:hAnsi="Simplified Arabic" w:cs="Simplified Arabic"/>
          <w:color w:val="000000" w:themeColor="text1"/>
          <w:sz w:val="28"/>
          <w:szCs w:val="28"/>
          <w:rtl/>
          <w:lang w:bidi="ar-EG"/>
        </w:rPr>
      </w:pPr>
      <w:r w:rsidRPr="002D395D">
        <w:rPr>
          <w:rFonts w:ascii="Simplified Arabic" w:hAnsi="Simplified Arabic" w:cs="Simplified Arabic"/>
          <w:color w:val="000000" w:themeColor="text1"/>
          <w:sz w:val="28"/>
          <w:szCs w:val="28"/>
          <w:rtl/>
          <w:lang w:bidi="ar-EG"/>
        </w:rPr>
        <w:t xml:space="preserve">ويذهب </w:t>
      </w:r>
      <w:r w:rsidRPr="002D395D">
        <w:rPr>
          <w:rFonts w:ascii="Simplified Arabic" w:hAnsi="Simplified Arabic" w:cs="Simplified Arabic"/>
          <w:color w:val="000000" w:themeColor="text1"/>
          <w:sz w:val="28"/>
          <w:szCs w:val="28"/>
          <w:lang w:bidi="ar-EG"/>
        </w:rPr>
        <w:t>Carroll</w:t>
      </w:r>
      <w:r w:rsidRPr="002D395D">
        <w:rPr>
          <w:rFonts w:ascii="Simplified Arabic" w:hAnsi="Simplified Arabic" w:cs="Simplified Arabic"/>
          <w:color w:val="000000" w:themeColor="text1"/>
          <w:sz w:val="28"/>
          <w:szCs w:val="28"/>
          <w:rtl/>
          <w:lang w:bidi="ar-EG"/>
        </w:rPr>
        <w:t xml:space="preserve"> إلى أن النجاح في العمل يستلزم إيجاد علاقة وثيقة بين متطلبات المؤسسات الصناعية والتجارية</w:t>
      </w:r>
      <w:r w:rsidRPr="002D395D">
        <w:rPr>
          <w:rFonts w:ascii="Simplified Arabic" w:hAnsi="Simplified Arabic" w:cs="Simplified Arabic" w:hint="cs"/>
          <w:color w:val="000000" w:themeColor="text1"/>
          <w:sz w:val="28"/>
          <w:szCs w:val="28"/>
          <w:rtl/>
          <w:lang w:bidi="ar-EG"/>
        </w:rPr>
        <w:t xml:space="preserve"> -</w:t>
      </w:r>
      <w:r w:rsidRPr="002D395D">
        <w:rPr>
          <w:rFonts w:ascii="Simplified Arabic" w:hAnsi="Simplified Arabic" w:cs="Simplified Arabic"/>
          <w:color w:val="000000" w:themeColor="text1"/>
          <w:sz w:val="28"/>
          <w:szCs w:val="28"/>
          <w:rtl/>
          <w:lang w:bidi="ar-EG"/>
        </w:rPr>
        <w:t>من ناحية</w:t>
      </w:r>
      <w:r w:rsidRPr="002D395D">
        <w:rPr>
          <w:rFonts w:ascii="Simplified Arabic" w:hAnsi="Simplified Arabic" w:cs="Simplified Arabic" w:hint="cs"/>
          <w:color w:val="000000" w:themeColor="text1"/>
          <w:sz w:val="28"/>
          <w:szCs w:val="28"/>
          <w:rtl/>
          <w:lang w:bidi="ar-EG"/>
        </w:rPr>
        <w:t>-</w:t>
      </w:r>
      <w:r w:rsidRPr="002D395D">
        <w:rPr>
          <w:rFonts w:ascii="Simplified Arabic" w:hAnsi="Simplified Arabic" w:cs="Simplified Arabic"/>
          <w:color w:val="000000" w:themeColor="text1"/>
          <w:sz w:val="28"/>
          <w:szCs w:val="28"/>
          <w:rtl/>
          <w:lang w:bidi="ar-EG"/>
        </w:rPr>
        <w:t xml:space="preserve"> ومتطلبات واحتياجات العمل، من ناحية أخرى؛ فكل من المجتمع ومؤسسات العمل المختلفة يتوقع من الآخر دورًا معينًا، ويتعين على كل منهما أداء دوره من أجل تحقيق مصلحة ال</w:t>
      </w:r>
      <w:r w:rsidRPr="002D395D">
        <w:rPr>
          <w:rFonts w:ascii="Simplified Arabic" w:hAnsi="Simplified Arabic" w:cs="Simplified Arabic" w:hint="cs"/>
          <w:color w:val="000000" w:themeColor="text1"/>
          <w:sz w:val="28"/>
          <w:szCs w:val="28"/>
          <w:rtl/>
          <w:lang w:bidi="ar-EG"/>
        </w:rPr>
        <w:t>مجتمع</w:t>
      </w:r>
      <w:r w:rsidRPr="002D395D">
        <w:rPr>
          <w:rFonts w:ascii="Simplified Arabic" w:hAnsi="Simplified Arabic" w:cs="Simplified Arabic"/>
          <w:color w:val="000000" w:themeColor="text1"/>
          <w:sz w:val="28"/>
          <w:szCs w:val="28"/>
          <w:rtl/>
          <w:lang w:bidi="ar-EG"/>
        </w:rPr>
        <w:t>.</w:t>
      </w:r>
      <w:r w:rsidRPr="002D395D">
        <w:rPr>
          <w:rFonts w:hint="cs"/>
          <w:rtl/>
          <w:lang w:bidi="ar-EG"/>
        </w:rPr>
        <w:t xml:space="preserve">   </w:t>
      </w:r>
    </w:p>
    <w:p w:rsidR="00560FB6" w:rsidRPr="00A81B5F" w:rsidRDefault="00560FB6" w:rsidP="00560FB6">
      <w:pPr>
        <w:spacing w:after="0" w:line="240" w:lineRule="auto"/>
        <w:ind w:firstLine="720"/>
        <w:contextualSpacing/>
        <w:jc w:val="lowKashida"/>
        <w:rPr>
          <w:rFonts w:ascii="Simplified Arabic" w:hAnsi="Simplified Arabic" w:cs="Simplified Arabic"/>
          <w:color w:val="000000" w:themeColor="text1"/>
          <w:sz w:val="28"/>
          <w:szCs w:val="28"/>
          <w:rtl/>
          <w:lang w:bidi="ar-EG"/>
        </w:rPr>
      </w:pPr>
      <w:r w:rsidRPr="002D395D">
        <w:rPr>
          <w:rFonts w:ascii="Simplified Arabic" w:hAnsi="Simplified Arabic" w:cs="Simplified Arabic" w:hint="cs"/>
          <w:color w:val="000000" w:themeColor="text1"/>
          <w:sz w:val="28"/>
          <w:szCs w:val="28"/>
          <w:rtl/>
          <w:lang w:bidi="ar-EG"/>
        </w:rPr>
        <w:t>و</w:t>
      </w:r>
      <w:r w:rsidRPr="002D395D">
        <w:rPr>
          <w:rFonts w:ascii="Simplified Arabic" w:hAnsi="Simplified Arabic" w:cs="Simplified Arabic"/>
          <w:color w:val="000000" w:themeColor="text1"/>
          <w:sz w:val="28"/>
          <w:szCs w:val="28"/>
          <w:rtl/>
          <w:lang w:bidi="ar-EG"/>
        </w:rPr>
        <w:t xml:space="preserve">وفقًا لـ هرم </w:t>
      </w:r>
      <w:r w:rsidRPr="002D395D">
        <w:rPr>
          <w:rFonts w:ascii="Simplified Arabic" w:hAnsi="Simplified Arabic" w:cs="Simplified Arabic"/>
          <w:color w:val="000000" w:themeColor="text1"/>
          <w:sz w:val="28"/>
          <w:szCs w:val="28"/>
          <w:lang w:bidi="ar-EG"/>
        </w:rPr>
        <w:t>Carroll</w:t>
      </w:r>
      <w:r w:rsidRPr="002D395D">
        <w:rPr>
          <w:rFonts w:ascii="Simplified Arabic" w:hAnsi="Simplified Arabic" w:cs="Simplified Arabic"/>
          <w:color w:val="000000" w:themeColor="text1"/>
          <w:sz w:val="28"/>
          <w:szCs w:val="28"/>
          <w:rtl/>
          <w:lang w:bidi="ar-EG"/>
        </w:rPr>
        <w:t xml:space="preserve"> </w:t>
      </w:r>
      <w:r w:rsidRPr="00A81B5F">
        <w:rPr>
          <w:rFonts w:ascii="Simplified Arabic" w:hAnsi="Simplified Arabic" w:cs="Simplified Arabic"/>
          <w:color w:val="000000" w:themeColor="text1"/>
          <w:sz w:val="28"/>
          <w:szCs w:val="28"/>
          <w:rtl/>
          <w:lang w:bidi="ar-EG"/>
        </w:rPr>
        <w:t xml:space="preserve">للمسؤولية الاجتماعية، فإنها تشمل أربعة أبعاد أساسية تتمثل فيما يلي: </w:t>
      </w:r>
    </w:p>
    <w:p w:rsidR="00560FB6" w:rsidRPr="00A81B5F" w:rsidRDefault="00560FB6" w:rsidP="00EE33B2">
      <w:pPr>
        <w:spacing w:after="0" w:line="192" w:lineRule="auto"/>
        <w:ind w:left="397" w:hanging="397"/>
        <w:contextualSpacing/>
        <w:jc w:val="both"/>
        <w:rPr>
          <w:rFonts w:ascii="Simplified Arabic" w:hAnsi="Simplified Arabic" w:cs="Simplified Arabic"/>
          <w:color w:val="000000" w:themeColor="text1"/>
          <w:sz w:val="28"/>
          <w:szCs w:val="28"/>
          <w:rtl/>
          <w:lang w:bidi="ar-EG"/>
        </w:rPr>
      </w:pPr>
      <w:r w:rsidRPr="00A81B5F">
        <w:rPr>
          <w:rFonts w:ascii="Simplified Arabic" w:hAnsi="Simplified Arabic" w:cs="Simplified Arabic"/>
          <w:color w:val="000000" w:themeColor="text1"/>
          <w:sz w:val="28"/>
          <w:szCs w:val="28"/>
          <w:rtl/>
          <w:lang w:bidi="ar-EG"/>
        </w:rPr>
        <w:lastRenderedPageBreak/>
        <w:t>أ – البعد الاقتصادي: يهدف البعد الاقتصادي للمسؤولية الاجتماعية إلى منع الاحتكار وعدم الإضرار بالمستهلكين، واحترام قواعد المنافسة وعدم إلحاق الضرر بالمنافسين، وأيضًا استفادة المجتمع من التطور التكنولوجي، واستخدامه في معالجة الإضرار التي تلحق بالمجتمع والبيئة.</w:t>
      </w:r>
      <w:r w:rsidRPr="00A81B5F">
        <w:rPr>
          <w:rFonts w:ascii="Simplified Arabic" w:hAnsi="Simplified Arabic" w:cs="Simplified Arabic" w:hint="cs"/>
          <w:color w:val="000000" w:themeColor="text1"/>
          <w:sz w:val="28"/>
          <w:szCs w:val="28"/>
          <w:rtl/>
          <w:lang w:bidi="ar-EG"/>
        </w:rPr>
        <w:t xml:space="preserve"> أي قيام الشركات </w:t>
      </w:r>
      <w:r w:rsidRPr="00A81B5F">
        <w:rPr>
          <w:rFonts w:ascii="Simplified Arabic" w:hAnsi="Simplified Arabic" w:cs="Simplified Arabic"/>
          <w:color w:val="000000" w:themeColor="text1"/>
          <w:sz w:val="28"/>
          <w:szCs w:val="28"/>
          <w:rtl/>
          <w:lang w:bidi="ar-EG"/>
        </w:rPr>
        <w:t xml:space="preserve">بالاستخدام الأمثل للموارد المتاحة لديها بشكل رشيد </w:t>
      </w:r>
      <w:proofErr w:type="spellStart"/>
      <w:r w:rsidRPr="00A81B5F">
        <w:rPr>
          <w:rFonts w:ascii="Simplified Arabic" w:hAnsi="Simplified Arabic" w:cs="Simplified Arabic"/>
          <w:color w:val="000000" w:themeColor="text1"/>
          <w:sz w:val="28"/>
          <w:szCs w:val="28"/>
          <w:rtl/>
          <w:lang w:bidi="ar-EG"/>
        </w:rPr>
        <w:t>وممنهج</w:t>
      </w:r>
      <w:proofErr w:type="spellEnd"/>
      <w:r w:rsidRPr="00A81B5F">
        <w:rPr>
          <w:rFonts w:ascii="Simplified Arabic" w:hAnsi="Simplified Arabic" w:cs="Simplified Arabic" w:hint="cs"/>
          <w:color w:val="000000" w:themeColor="text1"/>
          <w:sz w:val="28"/>
          <w:szCs w:val="28"/>
          <w:rtl/>
          <w:lang w:bidi="ar-EG"/>
        </w:rPr>
        <w:t>،</w:t>
      </w:r>
      <w:r w:rsidRPr="00A81B5F">
        <w:rPr>
          <w:rFonts w:ascii="Simplified Arabic" w:hAnsi="Simplified Arabic" w:cs="Simplified Arabic"/>
          <w:color w:val="000000" w:themeColor="text1"/>
          <w:sz w:val="28"/>
          <w:szCs w:val="28"/>
          <w:rtl/>
          <w:lang w:bidi="ar-EG"/>
        </w:rPr>
        <w:t xml:space="preserve"> لتنتج في النهاية سلعًا ذات جودة عالية.</w:t>
      </w:r>
    </w:p>
    <w:p w:rsidR="00560FB6" w:rsidRDefault="00560FB6" w:rsidP="00EE33B2">
      <w:pPr>
        <w:spacing w:after="0" w:line="192" w:lineRule="auto"/>
        <w:ind w:left="397" w:hanging="397"/>
        <w:contextualSpacing/>
        <w:jc w:val="both"/>
        <w:rPr>
          <w:rFonts w:ascii="Simplified Arabic" w:hAnsi="Simplified Arabic" w:cs="Simplified Arabic"/>
          <w:color w:val="000000" w:themeColor="text1"/>
          <w:sz w:val="28"/>
          <w:szCs w:val="28"/>
          <w:rtl/>
          <w:lang w:bidi="ar-EG"/>
        </w:rPr>
      </w:pPr>
      <w:r w:rsidRPr="00A81B5F">
        <w:rPr>
          <w:rFonts w:ascii="Simplified Arabic" w:hAnsi="Simplified Arabic" w:cs="Simplified Arabic"/>
          <w:color w:val="000000" w:themeColor="text1"/>
          <w:sz w:val="28"/>
          <w:szCs w:val="28"/>
          <w:rtl/>
          <w:lang w:bidi="ar-EG"/>
        </w:rPr>
        <w:t>ب – البعد القانوني: يهدف هذا البعد إلى حماية المستهلك من المواد الضارة ومنع التلوث بشتى أنواعه، وصيانة الموارد وتنميتها والتخلص من</w:t>
      </w:r>
      <w:r>
        <w:rPr>
          <w:rFonts w:ascii="Simplified Arabic" w:hAnsi="Simplified Arabic" w:cs="Simplified Arabic" w:hint="cs"/>
          <w:color w:val="000000" w:themeColor="text1"/>
          <w:sz w:val="28"/>
          <w:szCs w:val="28"/>
          <w:rtl/>
          <w:lang w:bidi="ar-EG"/>
        </w:rPr>
        <w:t xml:space="preserve"> عوائد</w:t>
      </w:r>
      <w:r w:rsidRPr="00A81B5F">
        <w:rPr>
          <w:rFonts w:ascii="Simplified Arabic" w:hAnsi="Simplified Arabic" w:cs="Simplified Arabic"/>
          <w:color w:val="000000" w:themeColor="text1"/>
          <w:sz w:val="28"/>
          <w:szCs w:val="28"/>
          <w:rtl/>
          <w:lang w:bidi="ar-EG"/>
        </w:rPr>
        <w:t xml:space="preserve"> المنتجات بعد استهلاكها، </w:t>
      </w:r>
      <w:r w:rsidRPr="00A81B5F">
        <w:rPr>
          <w:rFonts w:ascii="Simplified Arabic" w:hAnsi="Simplified Arabic" w:cs="Simplified Arabic" w:hint="cs"/>
          <w:color w:val="000000" w:themeColor="text1"/>
          <w:sz w:val="28"/>
          <w:szCs w:val="28"/>
          <w:rtl/>
          <w:lang w:bidi="ar-EG"/>
        </w:rPr>
        <w:t>و</w:t>
      </w:r>
      <w:r w:rsidRPr="00A81B5F">
        <w:rPr>
          <w:rFonts w:ascii="Simplified Arabic" w:hAnsi="Simplified Arabic" w:cs="Simplified Arabic"/>
          <w:color w:val="000000" w:themeColor="text1"/>
          <w:sz w:val="28"/>
          <w:szCs w:val="28"/>
          <w:rtl/>
          <w:lang w:bidi="ar-EG"/>
        </w:rPr>
        <w:t>تحسين ظروف وبيئة العمل.</w:t>
      </w:r>
      <w:r w:rsidRPr="00A81B5F">
        <w:rPr>
          <w:rFonts w:ascii="Simplified Arabic" w:hAnsi="Simplified Arabic" w:cs="Simplified Arabic" w:hint="cs"/>
          <w:color w:val="000000" w:themeColor="text1"/>
          <w:sz w:val="28"/>
          <w:szCs w:val="28"/>
          <w:rtl/>
          <w:lang w:bidi="ar-EG"/>
        </w:rPr>
        <w:t xml:space="preserve"> أي أنه</w:t>
      </w:r>
      <w:r w:rsidRPr="00A81B5F">
        <w:rPr>
          <w:rFonts w:ascii="Simplified Arabic" w:hAnsi="Simplified Arabic" w:cs="Simplified Arabic"/>
          <w:color w:val="000000" w:themeColor="text1"/>
          <w:sz w:val="28"/>
          <w:szCs w:val="28"/>
          <w:rtl/>
          <w:lang w:bidi="ar-EG"/>
        </w:rPr>
        <w:t xml:space="preserve"> التزام واعٍ وطوعي من قبل الشركات والمؤسسات بجملة القواعد والقوانين الحاكمة للمجتمع، سواءً اتصل هذا بالاستثمار، أو بالأجور، أو العمل، أو البيئة المنافسة.. إلخ.</w:t>
      </w:r>
    </w:p>
    <w:p w:rsidR="00560FB6" w:rsidRPr="00A81B5F" w:rsidRDefault="00560FB6" w:rsidP="00EE33B2">
      <w:pPr>
        <w:spacing w:after="0" w:line="216" w:lineRule="auto"/>
        <w:ind w:left="397" w:hanging="397"/>
        <w:contextualSpacing/>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ج</w:t>
      </w:r>
      <w:r w:rsidRPr="00A81B5F">
        <w:rPr>
          <w:rFonts w:ascii="Simplified Arabic" w:hAnsi="Simplified Arabic" w:cs="Simplified Arabic"/>
          <w:color w:val="000000" w:themeColor="text1"/>
          <w:sz w:val="28"/>
          <w:szCs w:val="28"/>
          <w:rtl/>
          <w:lang w:bidi="ar-EG"/>
        </w:rPr>
        <w:t xml:space="preserve">- البعد الأخلاقي: </w:t>
      </w:r>
      <w:r w:rsidRPr="00A81B5F">
        <w:rPr>
          <w:rFonts w:ascii="Simplified Arabic" w:hAnsi="Simplified Arabic" w:cs="Simplified Arabic" w:hint="cs"/>
          <w:color w:val="000000" w:themeColor="text1"/>
          <w:sz w:val="28"/>
          <w:szCs w:val="28"/>
          <w:rtl/>
          <w:lang w:bidi="ar-EG"/>
        </w:rPr>
        <w:t xml:space="preserve">تهدف مؤسسات ومنظمات الأعمال إلى مراعاة </w:t>
      </w:r>
      <w:r w:rsidRPr="00A81B5F">
        <w:rPr>
          <w:rFonts w:ascii="Simplified Arabic" w:hAnsi="Simplified Arabic" w:cs="Simplified Arabic"/>
          <w:color w:val="000000" w:themeColor="text1"/>
          <w:sz w:val="28"/>
          <w:szCs w:val="28"/>
          <w:rtl/>
          <w:lang w:bidi="ar-EG"/>
        </w:rPr>
        <w:t>شتى الجوانب والمعايير الأخلاقية في قراراتها ومساراتها الصناعية المختلفة</w:t>
      </w:r>
      <w:r w:rsidRPr="00A81B5F">
        <w:rPr>
          <w:rFonts w:ascii="Simplified Arabic" w:hAnsi="Simplified Arabic" w:cs="Simplified Arabic" w:hint="cs"/>
          <w:color w:val="000000" w:themeColor="text1"/>
          <w:sz w:val="28"/>
          <w:szCs w:val="28"/>
          <w:rtl/>
          <w:lang w:bidi="ar-EG"/>
        </w:rPr>
        <w:t>،</w:t>
      </w:r>
      <w:r w:rsidRPr="00A81B5F">
        <w:rPr>
          <w:rFonts w:ascii="Simplified Arabic" w:hAnsi="Simplified Arabic" w:cs="Simplified Arabic"/>
          <w:color w:val="000000" w:themeColor="text1"/>
          <w:sz w:val="28"/>
          <w:szCs w:val="28"/>
          <w:rtl/>
          <w:lang w:bidi="ar-EG"/>
        </w:rPr>
        <w:t xml:space="preserve"> تجنبًا للمساس بالمنظومة الأخلاقية والقيمية للمجتمع الذي تعمل فيه</w:t>
      </w:r>
      <w:r w:rsidRPr="00A81B5F">
        <w:rPr>
          <w:rFonts w:ascii="Simplified Arabic" w:hAnsi="Simplified Arabic" w:cs="Simplified Arabic" w:hint="cs"/>
          <w:color w:val="000000" w:themeColor="text1"/>
          <w:sz w:val="28"/>
          <w:szCs w:val="28"/>
          <w:rtl/>
          <w:lang w:bidi="ar-EG"/>
        </w:rPr>
        <w:t xml:space="preserve"> (</w:t>
      </w:r>
      <w:proofErr w:type="spellStart"/>
      <w:r w:rsidRPr="00A81B5F">
        <w:rPr>
          <w:rFonts w:ascii="Simplified Arabic" w:hAnsi="Simplified Arabic" w:cs="Simplified Arabic" w:hint="cs"/>
          <w:color w:val="000000" w:themeColor="text1"/>
          <w:sz w:val="28"/>
          <w:szCs w:val="28"/>
          <w:rtl/>
          <w:lang w:bidi="ar-EG"/>
        </w:rPr>
        <w:t>لغويل</w:t>
      </w:r>
      <w:proofErr w:type="spellEnd"/>
      <w:r w:rsidRPr="00A81B5F">
        <w:rPr>
          <w:rFonts w:ascii="Simplified Arabic" w:hAnsi="Simplified Arabic" w:cs="Simplified Arabic" w:hint="cs"/>
          <w:color w:val="000000" w:themeColor="text1"/>
          <w:sz w:val="28"/>
          <w:szCs w:val="28"/>
          <w:rtl/>
          <w:lang w:bidi="ar-EG"/>
        </w:rPr>
        <w:t>، 2016: 5)</w:t>
      </w:r>
      <w:r w:rsidRPr="00A81B5F">
        <w:rPr>
          <w:rFonts w:ascii="Simplified Arabic" w:hAnsi="Simplified Arabic" w:cs="Simplified Arabic"/>
          <w:color w:val="000000" w:themeColor="text1"/>
          <w:sz w:val="28"/>
          <w:szCs w:val="28"/>
          <w:rtl/>
          <w:lang w:bidi="ar-EG"/>
        </w:rPr>
        <w:t>.</w:t>
      </w:r>
    </w:p>
    <w:p w:rsidR="00560FB6" w:rsidRPr="00EE2CDF" w:rsidRDefault="00560FB6" w:rsidP="00EE33B2">
      <w:pPr>
        <w:spacing w:after="0" w:line="216" w:lineRule="auto"/>
        <w:ind w:left="397" w:hanging="397"/>
        <w:contextualSpacing/>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د</w:t>
      </w:r>
      <w:r w:rsidRPr="00A81B5F">
        <w:rPr>
          <w:rFonts w:ascii="Simplified Arabic" w:hAnsi="Simplified Arabic" w:cs="Simplified Arabic" w:hint="cs"/>
          <w:color w:val="000000" w:themeColor="text1"/>
          <w:sz w:val="28"/>
          <w:szCs w:val="28"/>
          <w:rtl/>
          <w:lang w:bidi="ar-EG"/>
        </w:rPr>
        <w:t xml:space="preserve"> </w:t>
      </w:r>
      <w:r w:rsidRPr="00A81B5F">
        <w:rPr>
          <w:rFonts w:ascii="Simplified Arabic" w:hAnsi="Simplified Arabic" w:cs="Simplified Arabic"/>
          <w:color w:val="000000" w:themeColor="text1"/>
          <w:sz w:val="28"/>
          <w:szCs w:val="28"/>
          <w:rtl/>
          <w:lang w:bidi="ar-EG"/>
        </w:rPr>
        <w:t xml:space="preserve">– البعد الاجتماعي: يهدف إلى مراعاة حقوق الإنسان، واحترام العادات والتقاليد ومراعاة الجوانب الأخلاقية في الاستهلاك، وكذلك تحسين نوعية المنتجات والخدمات المقدمة للأفراد، إعادة هيكلة سياسات التوظيف </w:t>
      </w:r>
      <w:r>
        <w:rPr>
          <w:rFonts w:ascii="Simplified Arabic" w:hAnsi="Simplified Arabic" w:cs="Simplified Arabic" w:hint="cs"/>
          <w:color w:val="000000" w:themeColor="text1"/>
          <w:sz w:val="28"/>
          <w:szCs w:val="28"/>
          <w:rtl/>
          <w:lang w:bidi="ar-EG"/>
        </w:rPr>
        <w:t>ل</w:t>
      </w:r>
      <w:r w:rsidRPr="00A81B5F">
        <w:rPr>
          <w:rFonts w:ascii="Simplified Arabic" w:hAnsi="Simplified Arabic" w:cs="Simplified Arabic"/>
          <w:color w:val="000000" w:themeColor="text1"/>
          <w:sz w:val="28"/>
          <w:szCs w:val="28"/>
          <w:rtl/>
          <w:lang w:bidi="ar-EG"/>
        </w:rPr>
        <w:t xml:space="preserve">توفير فرص عمل متكافئة لأفراد المجتمع؛ كقبول توظيف أفراد من ذوي الاحتياجات الخاصة، وتحقيق الرضا الوظيفي من خلال منح العاملين أجور ومرتبات تحقق لهم مستوى معيشي مناسب؛ </w:t>
      </w:r>
      <w:r>
        <w:rPr>
          <w:rFonts w:ascii="Simplified Arabic" w:hAnsi="Simplified Arabic" w:cs="Simplified Arabic" w:hint="cs"/>
          <w:color w:val="000000" w:themeColor="text1"/>
          <w:sz w:val="28"/>
          <w:szCs w:val="28"/>
          <w:rtl/>
          <w:lang w:bidi="ar-EG"/>
        </w:rPr>
        <w:t>وا</w:t>
      </w:r>
      <w:r w:rsidRPr="00A81B5F">
        <w:rPr>
          <w:rFonts w:ascii="Simplified Arabic" w:hAnsi="Simplified Arabic" w:cs="Simplified Arabic"/>
          <w:color w:val="000000" w:themeColor="text1"/>
          <w:sz w:val="28"/>
          <w:szCs w:val="28"/>
          <w:rtl/>
          <w:lang w:bidi="ar-EG"/>
        </w:rPr>
        <w:t>تباع سياسية الترقي للاعتراف بقدرات كل العاملين وتحقيق فرص متساوية للترقي، وأيضًا إعداد برامج تدريب لزيادة مهار</w:t>
      </w:r>
      <w:r>
        <w:rPr>
          <w:rFonts w:ascii="Simplified Arabic" w:hAnsi="Simplified Arabic" w:cs="Simplified Arabic" w:hint="cs"/>
          <w:color w:val="000000" w:themeColor="text1"/>
          <w:sz w:val="28"/>
          <w:szCs w:val="28"/>
          <w:rtl/>
          <w:lang w:bidi="ar-EG"/>
        </w:rPr>
        <w:t>ات</w:t>
      </w:r>
      <w:r w:rsidRPr="00A81B5F">
        <w:rPr>
          <w:rFonts w:ascii="Simplified Arabic" w:hAnsi="Simplified Arabic" w:cs="Simplified Arabic"/>
          <w:color w:val="000000" w:themeColor="text1"/>
          <w:sz w:val="28"/>
          <w:szCs w:val="28"/>
          <w:rtl/>
          <w:lang w:bidi="ar-EG"/>
        </w:rPr>
        <w:t xml:space="preserve"> العاملين؛ والمحافظة على معدل دوران العمل للحد من البطالة؛ مع</w:t>
      </w:r>
      <w:r w:rsidRPr="002D395D">
        <w:rPr>
          <w:rFonts w:ascii="Simplified Arabic" w:hAnsi="Simplified Arabic" w:cs="Simplified Arabic"/>
          <w:color w:val="000000" w:themeColor="text1"/>
          <w:sz w:val="28"/>
          <w:szCs w:val="28"/>
          <w:rtl/>
          <w:lang w:bidi="ar-EG"/>
        </w:rPr>
        <w:t xml:space="preserve"> تهيئة ظروف وبيئة العمل ال</w:t>
      </w:r>
      <w:r>
        <w:rPr>
          <w:rFonts w:ascii="Simplified Arabic" w:hAnsi="Simplified Arabic" w:cs="Simplified Arabic" w:hint="cs"/>
          <w:color w:val="000000" w:themeColor="text1"/>
          <w:sz w:val="28"/>
          <w:szCs w:val="28"/>
          <w:rtl/>
          <w:lang w:bidi="ar-EG"/>
        </w:rPr>
        <w:t>آ</w:t>
      </w:r>
      <w:r w:rsidRPr="002D395D">
        <w:rPr>
          <w:rFonts w:ascii="Simplified Arabic" w:hAnsi="Simplified Arabic" w:cs="Simplified Arabic"/>
          <w:color w:val="000000" w:themeColor="text1"/>
          <w:sz w:val="28"/>
          <w:szCs w:val="28"/>
          <w:rtl/>
          <w:lang w:bidi="ar-EG"/>
        </w:rPr>
        <w:t xml:space="preserve">منة. </w:t>
      </w:r>
      <w:r w:rsidRPr="002D395D">
        <w:rPr>
          <w:rFonts w:ascii="Simplified Arabic" w:hAnsi="Simplified Arabic" w:cs="Simplified Arabic" w:hint="cs"/>
          <w:color w:val="000000" w:themeColor="text1"/>
          <w:sz w:val="28"/>
          <w:szCs w:val="28"/>
          <w:rtl/>
          <w:lang w:bidi="ar-EG"/>
        </w:rPr>
        <w:t xml:space="preserve">أي يشمل </w:t>
      </w:r>
      <w:r w:rsidRPr="002D395D">
        <w:rPr>
          <w:rFonts w:ascii="Simplified Arabic" w:hAnsi="Simplified Arabic" w:cs="Simplified Arabic"/>
          <w:color w:val="000000" w:themeColor="text1"/>
          <w:sz w:val="28"/>
          <w:szCs w:val="28"/>
          <w:rtl/>
          <w:lang w:bidi="ar-EG"/>
        </w:rPr>
        <w:t>كل النفقات والهبات التي تمنحها المؤسسة طواعية، وبدون رغبة في الربح، لخدمة المجتمع، أو لخدمة قضية خيرية معينة.</w:t>
      </w:r>
    </w:p>
    <w:p w:rsidR="00560FB6" w:rsidRDefault="00560FB6" w:rsidP="00560FB6">
      <w:pPr>
        <w:spacing w:after="0" w:line="240" w:lineRule="auto"/>
        <w:contextualSpacing/>
        <w:jc w:val="both"/>
        <w:rPr>
          <w:rFonts w:ascii="Simplified Arabic" w:hAnsi="Simplified Arabic" w:cs="Simplified Arabic"/>
          <w:color w:val="000000" w:themeColor="text1"/>
          <w:sz w:val="28"/>
          <w:szCs w:val="28"/>
          <w:rtl/>
          <w:lang w:bidi="ar-EG"/>
        </w:rPr>
      </w:pPr>
      <w:r w:rsidRPr="002D395D">
        <w:rPr>
          <w:rFonts w:ascii="Simplified Arabic" w:hAnsi="Simplified Arabic" w:cs="Simplified Arabic" w:hint="cs"/>
          <w:color w:val="000000" w:themeColor="text1"/>
          <w:sz w:val="28"/>
          <w:szCs w:val="28"/>
          <w:rtl/>
          <w:lang w:bidi="ar-EG"/>
        </w:rPr>
        <w:t xml:space="preserve">    </w:t>
      </w:r>
      <w:r w:rsidR="00EE33B2">
        <w:rPr>
          <w:rFonts w:ascii="Simplified Arabic" w:hAnsi="Simplified Arabic" w:cs="Simplified Arabic" w:hint="cs"/>
          <w:color w:val="000000" w:themeColor="text1"/>
          <w:sz w:val="28"/>
          <w:szCs w:val="28"/>
          <w:rtl/>
          <w:lang w:bidi="ar-EG"/>
        </w:rPr>
        <w:tab/>
      </w:r>
      <w:r w:rsidRPr="002D395D">
        <w:rPr>
          <w:rFonts w:ascii="Simplified Arabic" w:hAnsi="Simplified Arabic" w:cs="Simplified Arabic" w:hint="cs"/>
          <w:color w:val="000000" w:themeColor="text1"/>
          <w:sz w:val="28"/>
          <w:szCs w:val="28"/>
          <w:rtl/>
          <w:lang w:bidi="ar-EG"/>
        </w:rPr>
        <w:t xml:space="preserve">وهذه </w:t>
      </w:r>
      <w:r w:rsidRPr="002D395D">
        <w:rPr>
          <w:rFonts w:ascii="Simplified Arabic" w:hAnsi="Simplified Arabic" w:cs="Simplified Arabic"/>
          <w:color w:val="000000" w:themeColor="text1"/>
          <w:sz w:val="28"/>
          <w:szCs w:val="28"/>
          <w:rtl/>
          <w:lang w:bidi="ar-EG"/>
        </w:rPr>
        <w:t xml:space="preserve">الأبعاد تشكل </w:t>
      </w:r>
      <w:r w:rsidRPr="002D395D">
        <w:rPr>
          <w:rFonts w:ascii="Simplified Arabic" w:hAnsi="Simplified Arabic" w:cs="Simplified Arabic" w:hint="cs"/>
          <w:color w:val="000000" w:themeColor="text1"/>
          <w:sz w:val="28"/>
          <w:szCs w:val="28"/>
          <w:rtl/>
          <w:lang w:bidi="ar-EG"/>
        </w:rPr>
        <w:t>التزام</w:t>
      </w:r>
      <w:r w:rsidRPr="002D395D">
        <w:rPr>
          <w:rFonts w:ascii="Simplified Arabic" w:hAnsi="Simplified Arabic" w:cs="Simplified Arabic"/>
          <w:color w:val="000000" w:themeColor="text1"/>
          <w:sz w:val="28"/>
          <w:szCs w:val="28"/>
          <w:rtl/>
          <w:lang w:bidi="ar-EG"/>
        </w:rPr>
        <w:t xml:space="preserve"> على المؤسسة حول تحقيق مبادئ المسؤولية الاجتماعية للشركات وأيضًا التنمية بكل أبعادها، </w:t>
      </w:r>
      <w:r w:rsidRPr="002D395D">
        <w:rPr>
          <w:rFonts w:ascii="Simplified Arabic" w:hAnsi="Simplified Arabic" w:cs="Simplified Arabic" w:hint="cs"/>
          <w:color w:val="000000" w:themeColor="text1"/>
          <w:sz w:val="28"/>
          <w:szCs w:val="28"/>
          <w:rtl/>
          <w:lang w:bidi="ar-EG"/>
        </w:rPr>
        <w:t xml:space="preserve">كم أنها تساهم في </w:t>
      </w:r>
      <w:r w:rsidRPr="002D395D">
        <w:rPr>
          <w:rFonts w:ascii="Simplified Arabic" w:hAnsi="Simplified Arabic" w:cs="Simplified Arabic"/>
          <w:color w:val="000000" w:themeColor="text1"/>
          <w:sz w:val="28"/>
          <w:szCs w:val="28"/>
          <w:rtl/>
          <w:lang w:bidi="ar-EG"/>
        </w:rPr>
        <w:t xml:space="preserve">تحقيق تقدم اقتصادي واجتماعي وبيئي </w:t>
      </w:r>
      <w:r w:rsidRPr="002D395D">
        <w:rPr>
          <w:rFonts w:ascii="Simplified Arabic" w:hAnsi="Simplified Arabic" w:cs="Simplified Arabic" w:hint="cs"/>
          <w:color w:val="000000" w:themeColor="text1"/>
          <w:sz w:val="28"/>
          <w:szCs w:val="28"/>
          <w:rtl/>
          <w:lang w:bidi="ar-EG"/>
        </w:rPr>
        <w:t xml:space="preserve">ولها دور </w:t>
      </w:r>
      <w:r w:rsidRPr="002D395D">
        <w:rPr>
          <w:rFonts w:ascii="Simplified Arabic" w:hAnsi="Simplified Arabic" w:cs="Simplified Arabic"/>
          <w:color w:val="000000" w:themeColor="text1"/>
          <w:sz w:val="28"/>
          <w:szCs w:val="28"/>
          <w:rtl/>
          <w:lang w:bidi="ar-EG"/>
        </w:rPr>
        <w:t>مساند للتنمية المستدامة لتحقيق الأهداف التنموية والسياسات التي تتبناها الدولة لتحقيق النمو والتنمية وهو</w:t>
      </w:r>
      <w:r>
        <w:rPr>
          <w:rFonts w:ascii="Simplified Arabic" w:hAnsi="Simplified Arabic" w:cs="Simplified Arabic" w:hint="cs"/>
          <w:color w:val="000000" w:themeColor="text1"/>
          <w:sz w:val="28"/>
          <w:szCs w:val="28"/>
          <w:rtl/>
          <w:lang w:bidi="ar-EG"/>
        </w:rPr>
        <w:t xml:space="preserve"> </w:t>
      </w:r>
      <w:r w:rsidRPr="002D395D">
        <w:rPr>
          <w:rFonts w:ascii="Simplified Arabic" w:hAnsi="Simplified Arabic" w:cs="Simplified Arabic"/>
          <w:color w:val="000000" w:themeColor="text1"/>
          <w:sz w:val="28"/>
          <w:szCs w:val="28"/>
          <w:rtl/>
          <w:lang w:bidi="ar-EG"/>
        </w:rPr>
        <w:t>ما يوضحه الشكل رقم (١)</w:t>
      </w:r>
      <w:r w:rsidRPr="002D395D">
        <w:rPr>
          <w:rFonts w:ascii="Simplified Arabic" w:hAnsi="Simplified Arabic" w:cs="Simplified Arabic" w:hint="cs"/>
          <w:color w:val="000000" w:themeColor="text1"/>
          <w:sz w:val="28"/>
          <w:szCs w:val="28"/>
          <w:rtl/>
          <w:lang w:bidi="ar-EG"/>
        </w:rPr>
        <w:t xml:space="preserve"> (</w:t>
      </w:r>
      <w:proofErr w:type="spellStart"/>
      <w:r w:rsidRPr="002D395D">
        <w:rPr>
          <w:rFonts w:ascii="Simplified Arabic" w:hAnsi="Simplified Arabic" w:cs="Simplified Arabic" w:hint="cs"/>
          <w:color w:val="000000" w:themeColor="text1"/>
          <w:sz w:val="28"/>
          <w:szCs w:val="28"/>
          <w:rtl/>
          <w:lang w:bidi="ar-EG"/>
        </w:rPr>
        <w:t>الفغالي</w:t>
      </w:r>
      <w:proofErr w:type="spellEnd"/>
      <w:r w:rsidRPr="002D395D">
        <w:rPr>
          <w:rFonts w:ascii="Simplified Arabic" w:hAnsi="Simplified Arabic" w:cs="Simplified Arabic" w:hint="cs"/>
          <w:color w:val="000000" w:themeColor="text1"/>
          <w:sz w:val="28"/>
          <w:szCs w:val="28"/>
          <w:rtl/>
          <w:lang w:bidi="ar-EG"/>
        </w:rPr>
        <w:t>، 2015: 82)</w:t>
      </w:r>
      <w:r w:rsidRPr="002D395D">
        <w:rPr>
          <w:rFonts w:ascii="Simplified Arabic" w:hAnsi="Simplified Arabic" w:cs="Simplified Arabic" w:hint="cs"/>
          <w:b/>
          <w:bCs/>
          <w:color w:val="000000" w:themeColor="text1"/>
          <w:sz w:val="28"/>
          <w:szCs w:val="28"/>
          <w:rtl/>
          <w:lang w:bidi="ar-EG"/>
        </w:rPr>
        <w:t>.</w:t>
      </w:r>
      <w:r w:rsidRPr="002D395D">
        <w:rPr>
          <w:rFonts w:ascii="Simplified Arabic" w:hAnsi="Simplified Arabic" w:cs="Simplified Arabic" w:hint="cs"/>
          <w:color w:val="000000" w:themeColor="text1"/>
          <w:sz w:val="28"/>
          <w:szCs w:val="28"/>
          <w:rtl/>
          <w:lang w:bidi="ar-EG"/>
        </w:rPr>
        <w:t xml:space="preserve"> </w:t>
      </w:r>
    </w:p>
    <w:p w:rsidR="00560FB6" w:rsidRPr="00EE33B2" w:rsidRDefault="00560FB6" w:rsidP="00EE33B2">
      <w:pPr>
        <w:spacing w:after="0" w:line="216" w:lineRule="auto"/>
        <w:contextualSpacing/>
        <w:jc w:val="center"/>
        <w:rPr>
          <w:rFonts w:ascii="Simplified Arabic" w:eastAsia="Times New Roman" w:hAnsi="Simplified Arabic" w:cs="Simplified Arabic"/>
          <w:b/>
          <w:bCs/>
          <w:color w:val="000000"/>
          <w:sz w:val="24"/>
          <w:szCs w:val="24"/>
          <w:rtl/>
        </w:rPr>
      </w:pPr>
      <w:r w:rsidRPr="00EE33B2">
        <w:rPr>
          <w:rFonts w:ascii="Simplified Arabic" w:eastAsia="Times New Roman" w:hAnsi="Simplified Arabic" w:cs="Simplified Arabic" w:hint="cs"/>
          <w:b/>
          <w:bCs/>
          <w:color w:val="000000"/>
          <w:sz w:val="24"/>
          <w:szCs w:val="24"/>
          <w:rtl/>
        </w:rPr>
        <w:lastRenderedPageBreak/>
        <w:t>شكل رقم (1-1): أبعاد المسئولية الاجتماعية لكارول</w:t>
      </w:r>
    </w:p>
    <w:p w:rsidR="00EE33B2" w:rsidRDefault="00560FB6" w:rsidP="00EE33B2">
      <w:pPr>
        <w:spacing w:after="0" w:line="216" w:lineRule="auto"/>
        <w:contextualSpacing/>
        <w:jc w:val="center"/>
        <w:rPr>
          <w:rFonts w:ascii="Simplified Arabic" w:hAnsi="Simplified Arabic" w:cs="Simplified Arabic"/>
          <w:sz w:val="28"/>
          <w:szCs w:val="28"/>
          <w:rtl/>
          <w:lang w:bidi="ar-EG"/>
        </w:rPr>
      </w:pPr>
      <w:r w:rsidRPr="002D395D">
        <w:rPr>
          <w:rFonts w:ascii="Simplified Arabic" w:eastAsia="Times New Roman" w:hAnsi="Simplified Arabic" w:cs="Simplified Arabic"/>
          <w:noProof/>
          <w:color w:val="000000"/>
          <w:sz w:val="26"/>
          <w:szCs w:val="26"/>
        </w:rPr>
        <w:drawing>
          <wp:inline distT="0" distB="0" distL="0" distR="0" wp14:anchorId="1D2FFF04" wp14:editId="5556F506">
            <wp:extent cx="4038600" cy="2085109"/>
            <wp:effectExtent l="0" t="0" r="0" b="0"/>
            <wp:docPr id="19" name="Picture 19" descr="الهرم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الهرم288.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849" b="3935"/>
                    <a:stretch/>
                  </pic:blipFill>
                  <pic:spPr bwMode="auto">
                    <a:xfrm>
                      <a:off x="0" y="0"/>
                      <a:ext cx="4330911" cy="2236028"/>
                    </a:xfrm>
                    <a:prstGeom prst="rect">
                      <a:avLst/>
                    </a:prstGeom>
                    <a:noFill/>
                    <a:ln>
                      <a:noFill/>
                    </a:ln>
                    <a:extLst>
                      <a:ext uri="{53640926-AAD7-44D8-BBD7-CCE9431645EC}">
                        <a14:shadowObscured xmlns:a14="http://schemas.microsoft.com/office/drawing/2010/main"/>
                      </a:ext>
                    </a:extLst>
                  </pic:spPr>
                </pic:pic>
              </a:graphicData>
            </a:graphic>
          </wp:inline>
        </w:drawing>
      </w:r>
    </w:p>
    <w:p w:rsidR="00EE33B2" w:rsidRPr="00EE33B2" w:rsidRDefault="00EE33B2" w:rsidP="00EE33B2">
      <w:pPr>
        <w:spacing w:before="240" w:after="0" w:line="240" w:lineRule="auto"/>
        <w:contextualSpacing/>
        <w:jc w:val="center"/>
        <w:rPr>
          <w:rFonts w:ascii="Simplified Arabic" w:hAnsi="Simplified Arabic" w:cs="Simplified Arabic"/>
          <w:b/>
          <w:bCs/>
          <w:sz w:val="2"/>
          <w:szCs w:val="2"/>
          <w:rtl/>
          <w:lang w:bidi="ar-EG"/>
        </w:rPr>
      </w:pPr>
    </w:p>
    <w:p w:rsidR="00560FB6" w:rsidRPr="00EE33B2" w:rsidRDefault="00560FB6" w:rsidP="00EE33B2">
      <w:pPr>
        <w:spacing w:before="240" w:after="0" w:line="240" w:lineRule="auto"/>
        <w:contextualSpacing/>
        <w:jc w:val="center"/>
        <w:rPr>
          <w:rFonts w:ascii="Simplified Arabic" w:hAnsi="Simplified Arabic" w:cs="Simplified Arabic"/>
          <w:sz w:val="28"/>
          <w:szCs w:val="28"/>
          <w:rtl/>
          <w:lang w:bidi="ar-EG"/>
        </w:rPr>
      </w:pPr>
      <w:r w:rsidRPr="00C04767">
        <w:rPr>
          <w:rFonts w:ascii="Simplified Arabic" w:hAnsi="Simplified Arabic" w:cs="Simplified Arabic" w:hint="cs"/>
          <w:b/>
          <w:bCs/>
          <w:sz w:val="28"/>
          <w:szCs w:val="28"/>
          <w:rtl/>
          <w:lang w:bidi="ar-EG"/>
        </w:rPr>
        <w:t>جدول رقم (</w:t>
      </w:r>
      <w:r w:rsidR="00C04767">
        <w:rPr>
          <w:rFonts w:ascii="Simplified Arabic" w:hAnsi="Simplified Arabic" w:cs="Simplified Arabic" w:hint="cs"/>
          <w:b/>
          <w:bCs/>
          <w:sz w:val="28"/>
          <w:szCs w:val="28"/>
          <w:rtl/>
          <w:lang w:bidi="ar-EG"/>
        </w:rPr>
        <w:t>1</w:t>
      </w:r>
      <w:r w:rsidRPr="00C04767">
        <w:rPr>
          <w:rFonts w:ascii="Simplified Arabic" w:hAnsi="Simplified Arabic" w:cs="Simplified Arabic" w:hint="cs"/>
          <w:b/>
          <w:bCs/>
          <w:sz w:val="28"/>
          <w:szCs w:val="28"/>
          <w:rtl/>
          <w:lang w:bidi="ar-EG"/>
        </w:rPr>
        <w:t>-</w:t>
      </w:r>
      <w:r w:rsidR="00C04767">
        <w:rPr>
          <w:rFonts w:ascii="Simplified Arabic" w:hAnsi="Simplified Arabic" w:cs="Simplified Arabic" w:hint="cs"/>
          <w:b/>
          <w:bCs/>
          <w:sz w:val="28"/>
          <w:szCs w:val="28"/>
          <w:rtl/>
          <w:lang w:bidi="ar-EG"/>
        </w:rPr>
        <w:t>2</w:t>
      </w:r>
      <w:r w:rsidRPr="00C04767">
        <w:rPr>
          <w:rFonts w:ascii="Simplified Arabic" w:hAnsi="Simplified Arabic" w:cs="Simplified Arabic" w:hint="cs"/>
          <w:b/>
          <w:bCs/>
          <w:sz w:val="28"/>
          <w:szCs w:val="28"/>
          <w:rtl/>
          <w:lang w:bidi="ar-EG"/>
        </w:rPr>
        <w:t>) الأبعاد المختلفة</w:t>
      </w:r>
      <w:r w:rsidRPr="00C04767">
        <w:rPr>
          <w:rFonts w:ascii="Simplified Arabic" w:hAnsi="Simplified Arabic" w:cs="Simplified Arabic"/>
          <w:b/>
          <w:bCs/>
          <w:sz w:val="28"/>
          <w:szCs w:val="28"/>
          <w:rtl/>
          <w:lang w:bidi="ar-EG"/>
        </w:rPr>
        <w:t xml:space="preserve"> </w:t>
      </w:r>
      <w:r w:rsidRPr="00C04767">
        <w:rPr>
          <w:rFonts w:ascii="Simplified Arabic" w:hAnsi="Simplified Arabic" w:cs="Simplified Arabic" w:hint="cs"/>
          <w:b/>
          <w:bCs/>
          <w:sz w:val="28"/>
          <w:szCs w:val="28"/>
          <w:rtl/>
          <w:lang w:bidi="ar-EG"/>
        </w:rPr>
        <w:t>للمسؤولية</w:t>
      </w:r>
      <w:r w:rsidRPr="00C04767">
        <w:rPr>
          <w:rFonts w:ascii="Simplified Arabic" w:hAnsi="Simplified Arabic" w:cs="Simplified Arabic"/>
          <w:b/>
          <w:bCs/>
          <w:sz w:val="28"/>
          <w:szCs w:val="28"/>
          <w:rtl/>
          <w:lang w:bidi="ar-EG"/>
        </w:rPr>
        <w:t xml:space="preserve"> </w:t>
      </w:r>
      <w:r w:rsidRPr="00C04767">
        <w:rPr>
          <w:rFonts w:ascii="Simplified Arabic" w:hAnsi="Simplified Arabic" w:cs="Simplified Arabic" w:hint="cs"/>
          <w:b/>
          <w:bCs/>
          <w:sz w:val="28"/>
          <w:szCs w:val="28"/>
          <w:rtl/>
          <w:lang w:bidi="ar-EG"/>
        </w:rPr>
        <w:t>الاجتماعية</w:t>
      </w:r>
      <w:r w:rsidRPr="00C04767">
        <w:rPr>
          <w:rStyle w:val="FootnoteReference"/>
          <w:rFonts w:ascii="Simplified Arabic" w:hAnsi="Simplified Arabic" w:cs="Simplified Arabic"/>
          <w:b/>
          <w:bCs/>
          <w:sz w:val="28"/>
          <w:szCs w:val="28"/>
          <w:rtl/>
          <w:lang w:bidi="ar-EG"/>
        </w:rPr>
        <w:footnoteReference w:id="3"/>
      </w:r>
    </w:p>
    <w:tbl>
      <w:tblPr>
        <w:tblStyle w:val="LightGrid-Accent52"/>
        <w:bidiVisual/>
        <w:tblW w:w="8031"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226"/>
        <w:gridCol w:w="6805"/>
      </w:tblGrid>
      <w:tr w:rsidR="00560FB6" w:rsidRPr="00EE33B2" w:rsidTr="00EE33B2">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26" w:type="dxa"/>
            <w:tcBorders>
              <w:top w:val="single" w:sz="18" w:space="0" w:color="auto"/>
              <w:left w:val="none" w:sz="0" w:space="0" w:color="auto"/>
              <w:bottom w:val="single" w:sz="18" w:space="0" w:color="auto"/>
              <w:right w:val="none" w:sz="0" w:space="0" w:color="auto"/>
            </w:tcBorders>
            <w:shd w:val="clear" w:color="auto" w:fill="DEEAF6" w:themeFill="accent5" w:themeFillTint="33"/>
          </w:tcPr>
          <w:p w:rsidR="00560FB6" w:rsidRPr="00EE33B2" w:rsidRDefault="00560FB6" w:rsidP="00CE417F">
            <w:pPr>
              <w:contextualSpacing/>
              <w:jc w:val="center"/>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البعد</w:t>
            </w:r>
          </w:p>
        </w:tc>
        <w:tc>
          <w:tcPr>
            <w:tcW w:w="6805" w:type="dxa"/>
            <w:tcBorders>
              <w:top w:val="single" w:sz="18" w:space="0" w:color="auto"/>
              <w:left w:val="none" w:sz="0" w:space="0" w:color="auto"/>
              <w:bottom w:val="single" w:sz="18" w:space="0" w:color="auto"/>
              <w:right w:val="none" w:sz="0" w:space="0" w:color="auto"/>
            </w:tcBorders>
            <w:shd w:val="clear" w:color="auto" w:fill="DEEAF6" w:themeFill="accent5" w:themeFillTint="33"/>
          </w:tcPr>
          <w:p w:rsidR="00560FB6" w:rsidRPr="00EE33B2" w:rsidRDefault="00560FB6" w:rsidP="00CE417F">
            <w:pPr>
              <w:contextualSpacing/>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محاوره وأهدافه</w:t>
            </w:r>
          </w:p>
        </w:tc>
      </w:tr>
      <w:tr w:rsidR="00560FB6" w:rsidRPr="00EE33B2" w:rsidTr="00EE33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26" w:type="dxa"/>
            <w:tcBorders>
              <w:top w:val="single" w:sz="18" w:space="0" w:color="auto"/>
              <w:left w:val="none" w:sz="0" w:space="0" w:color="auto"/>
              <w:bottom w:val="none" w:sz="0" w:space="0" w:color="auto"/>
              <w:right w:val="none" w:sz="0" w:space="0" w:color="auto"/>
            </w:tcBorders>
            <w:shd w:val="clear" w:color="auto" w:fill="DEEAF6" w:themeFill="accent5" w:themeFillTint="33"/>
          </w:tcPr>
          <w:p w:rsidR="00560FB6" w:rsidRPr="00EE33B2" w:rsidRDefault="00560FB6" w:rsidP="00CE417F">
            <w:pPr>
              <w:contextualSpacing/>
              <w:jc w:val="center"/>
              <w:rPr>
                <w:rFonts w:ascii="Simplified Arabic" w:eastAsia="Calibri" w:hAnsi="Simplified Arabic" w:cs="Simplified Arabic"/>
                <w:sz w:val="24"/>
                <w:szCs w:val="24"/>
                <w:rtl/>
                <w:lang w:bidi="ar-EG"/>
              </w:rPr>
            </w:pPr>
          </w:p>
          <w:p w:rsidR="00560FB6" w:rsidRPr="00EE33B2" w:rsidRDefault="00560FB6" w:rsidP="00CE417F">
            <w:pPr>
              <w:contextualSpacing/>
              <w:jc w:val="center"/>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المسؤولية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الاقتصادية</w:t>
            </w:r>
          </w:p>
        </w:tc>
        <w:tc>
          <w:tcPr>
            <w:tcW w:w="6805" w:type="dxa"/>
            <w:tcBorders>
              <w:top w:val="single" w:sz="18" w:space="0" w:color="auto"/>
              <w:left w:val="none" w:sz="0" w:space="0" w:color="auto"/>
              <w:bottom w:val="none" w:sz="0" w:space="0" w:color="auto"/>
              <w:right w:val="none" w:sz="0" w:space="0" w:color="auto"/>
            </w:tcBorders>
            <w:shd w:val="clear" w:color="auto" w:fill="FFFFFF" w:themeFill="background1"/>
          </w:tcPr>
          <w:p w:rsidR="00560FB6" w:rsidRPr="00EE33B2" w:rsidRDefault="00560FB6" w:rsidP="00AF692D">
            <w:pPr>
              <w:pStyle w:val="ListParagraph"/>
              <w:numPr>
                <w:ilvl w:val="0"/>
                <w:numId w:val="8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EE33B2">
              <w:rPr>
                <w:rFonts w:ascii="Simplified Arabic" w:hAnsi="Simplified Arabic" w:cs="Simplified Arabic" w:hint="cs"/>
                <w:sz w:val="24"/>
                <w:szCs w:val="24"/>
                <w:rtl/>
                <w:lang w:bidi="ar-EG"/>
              </w:rPr>
              <w:t>الهدف</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الأساسي</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للشركات</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هو</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تحقيق</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أكبر</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قدر</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ممكن</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من</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الأرباح</w:t>
            </w:r>
            <w:r w:rsidRPr="00EE33B2">
              <w:rPr>
                <w:rFonts w:ascii="Simplified Arabic" w:hAnsi="Simplified Arabic" w:cs="Simplified Arabic"/>
                <w:sz w:val="24"/>
                <w:szCs w:val="24"/>
                <w:rtl/>
                <w:lang w:bidi="ar-EG"/>
              </w:rPr>
              <w:t>.</w:t>
            </w:r>
          </w:p>
          <w:p w:rsidR="00560FB6" w:rsidRPr="00EE33B2" w:rsidRDefault="00560FB6" w:rsidP="00AF692D">
            <w:pPr>
              <w:pStyle w:val="ListParagraph"/>
              <w:numPr>
                <w:ilvl w:val="0"/>
                <w:numId w:val="8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EE33B2">
              <w:rPr>
                <w:rFonts w:ascii="Simplified Arabic" w:hAnsi="Simplified Arabic" w:cs="Simplified Arabic" w:hint="cs"/>
                <w:sz w:val="24"/>
                <w:szCs w:val="24"/>
                <w:rtl/>
                <w:lang w:bidi="ar-EG"/>
              </w:rPr>
              <w:t>تسعى</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الشركات</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المسؤولة</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اجتماعياً</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إلى</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خفض</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تكاليفها</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التشغيلية</w:t>
            </w:r>
            <w:r w:rsidRPr="00EE33B2">
              <w:rPr>
                <w:rFonts w:ascii="Simplified Arabic" w:hAnsi="Simplified Arabic" w:cs="Simplified Arabic"/>
                <w:sz w:val="24"/>
                <w:szCs w:val="24"/>
                <w:rtl/>
                <w:lang w:bidi="ar-EG"/>
              </w:rPr>
              <w:t>.</w:t>
            </w:r>
          </w:p>
          <w:p w:rsidR="00560FB6" w:rsidRPr="00EE33B2" w:rsidRDefault="00560FB6" w:rsidP="00AF692D">
            <w:pPr>
              <w:pStyle w:val="ListParagraph"/>
              <w:numPr>
                <w:ilvl w:val="0"/>
                <w:numId w:val="8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EG"/>
              </w:rPr>
            </w:pPr>
            <w:r w:rsidRPr="00EE33B2">
              <w:rPr>
                <w:rFonts w:ascii="Simplified Arabic" w:hAnsi="Simplified Arabic" w:cs="Simplified Arabic" w:hint="cs"/>
                <w:sz w:val="24"/>
                <w:szCs w:val="24"/>
                <w:rtl/>
                <w:lang w:bidi="ar-EG"/>
              </w:rPr>
              <w:t>يجب</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على</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الشركات</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أن</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تسعى</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جاهدة</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لتحقيق</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أعلى</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عوائد</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لمساهميها</w:t>
            </w:r>
            <w:r w:rsidRPr="00EE33B2">
              <w:rPr>
                <w:rFonts w:ascii="Simplified Arabic" w:hAnsi="Simplified Arabic" w:cs="Simplified Arabic"/>
                <w:sz w:val="24"/>
                <w:szCs w:val="24"/>
                <w:rtl/>
                <w:lang w:bidi="ar-EG"/>
              </w:rPr>
              <w:t>.</w:t>
            </w:r>
          </w:p>
          <w:p w:rsidR="00560FB6" w:rsidRPr="00EE33B2" w:rsidRDefault="00560FB6" w:rsidP="00AF692D">
            <w:pPr>
              <w:pStyle w:val="ListParagraph"/>
              <w:numPr>
                <w:ilvl w:val="0"/>
                <w:numId w:val="88"/>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EE33B2">
              <w:rPr>
                <w:rFonts w:ascii="Simplified Arabic" w:hAnsi="Simplified Arabic" w:cs="Simplified Arabic" w:hint="cs"/>
                <w:sz w:val="24"/>
                <w:szCs w:val="24"/>
                <w:rtl/>
                <w:lang w:bidi="ar-EG"/>
              </w:rPr>
              <w:t>عدم</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صرف</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انتباه</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الشركات</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عن</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وظائفها</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الاقتصادية بسبب المشكلات</w:t>
            </w:r>
            <w:r w:rsidRPr="00EE33B2">
              <w:rPr>
                <w:rFonts w:ascii="Simplified Arabic" w:hAnsi="Simplified Arabic" w:cs="Simplified Arabic"/>
                <w:sz w:val="24"/>
                <w:szCs w:val="24"/>
                <w:rtl/>
                <w:lang w:bidi="ar-EG"/>
              </w:rPr>
              <w:t xml:space="preserve"> </w:t>
            </w:r>
            <w:r w:rsidRPr="00EE33B2">
              <w:rPr>
                <w:rFonts w:ascii="Simplified Arabic" w:hAnsi="Simplified Arabic" w:cs="Simplified Arabic" w:hint="cs"/>
                <w:sz w:val="24"/>
                <w:szCs w:val="24"/>
                <w:rtl/>
                <w:lang w:bidi="ar-EG"/>
              </w:rPr>
              <w:t>الاجتماعية</w:t>
            </w:r>
            <w:r w:rsidRPr="00EE33B2">
              <w:rPr>
                <w:rFonts w:ascii="Simplified Arabic" w:hAnsi="Simplified Arabic" w:cs="Simplified Arabic"/>
                <w:sz w:val="24"/>
                <w:szCs w:val="24"/>
                <w:rtl/>
                <w:lang w:bidi="ar-EG"/>
              </w:rPr>
              <w:t>.</w:t>
            </w:r>
          </w:p>
        </w:tc>
      </w:tr>
      <w:tr w:rsidR="00560FB6" w:rsidRPr="00EE33B2" w:rsidTr="00EE33B2">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26" w:type="dxa"/>
            <w:tcBorders>
              <w:top w:val="none" w:sz="0" w:space="0" w:color="auto"/>
              <w:left w:val="none" w:sz="0" w:space="0" w:color="auto"/>
              <w:bottom w:val="none" w:sz="0" w:space="0" w:color="auto"/>
              <w:right w:val="none" w:sz="0" w:space="0" w:color="auto"/>
            </w:tcBorders>
            <w:shd w:val="clear" w:color="auto" w:fill="DEEAF6" w:themeFill="accent5" w:themeFillTint="33"/>
          </w:tcPr>
          <w:p w:rsidR="00560FB6" w:rsidRPr="00EE33B2" w:rsidRDefault="00560FB6" w:rsidP="00CE417F">
            <w:pPr>
              <w:contextualSpacing/>
              <w:jc w:val="center"/>
              <w:rPr>
                <w:rFonts w:ascii="Simplified Arabic" w:eastAsia="Calibri" w:hAnsi="Simplified Arabic" w:cs="Simplified Arabic"/>
                <w:sz w:val="24"/>
                <w:szCs w:val="24"/>
                <w:rtl/>
                <w:lang w:bidi="ar-EG"/>
              </w:rPr>
            </w:pPr>
          </w:p>
          <w:p w:rsidR="00560FB6" w:rsidRPr="00EE33B2" w:rsidRDefault="00560FB6" w:rsidP="00CE417F">
            <w:pPr>
              <w:contextualSpacing/>
              <w:jc w:val="center"/>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المسؤولية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القانونية</w:t>
            </w:r>
          </w:p>
        </w:tc>
        <w:tc>
          <w:tcPr>
            <w:tcW w:w="6805" w:type="dxa"/>
            <w:tcBorders>
              <w:top w:val="none" w:sz="0" w:space="0" w:color="auto"/>
              <w:left w:val="none" w:sz="0" w:space="0" w:color="auto"/>
              <w:bottom w:val="none" w:sz="0" w:space="0" w:color="auto"/>
              <w:right w:val="none" w:sz="0" w:space="0" w:color="auto"/>
            </w:tcBorders>
            <w:shd w:val="clear" w:color="auto" w:fill="FFFFFF" w:themeFill="background1"/>
          </w:tcPr>
          <w:p w:rsidR="00560FB6" w:rsidRPr="00EE33B2" w:rsidRDefault="00560FB6" w:rsidP="00AF692D">
            <w:pPr>
              <w:numPr>
                <w:ilvl w:val="0"/>
                <w:numId w:val="90"/>
              </w:num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تسعى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التي</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تدار</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بشكل</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جيد</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إلى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الامتثال</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لجميع</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قوانين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ولوائح</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الدولة</w:t>
            </w:r>
            <w:r w:rsidRPr="00EE33B2">
              <w:rPr>
                <w:rFonts w:ascii="Simplified Arabic" w:eastAsia="Calibri" w:hAnsi="Simplified Arabic" w:cs="Simplified Arabic"/>
                <w:sz w:val="24"/>
                <w:szCs w:val="24"/>
                <w:rtl/>
                <w:lang w:bidi="ar-EG"/>
              </w:rPr>
              <w:t>.</w:t>
            </w:r>
          </w:p>
          <w:p w:rsidR="00560FB6" w:rsidRPr="00EE33B2" w:rsidRDefault="00560FB6" w:rsidP="00AF692D">
            <w:pPr>
              <w:numPr>
                <w:ilvl w:val="0"/>
                <w:numId w:val="90"/>
              </w:num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lang w:bidi="ar-EG"/>
              </w:rPr>
            </w:pPr>
            <w:r w:rsidRPr="00EE33B2">
              <w:rPr>
                <w:rFonts w:ascii="Simplified Arabic" w:eastAsia="Calibri" w:hAnsi="Simplified Arabic" w:cs="Simplified Arabic" w:hint="cs"/>
                <w:sz w:val="24"/>
                <w:szCs w:val="24"/>
                <w:rtl/>
                <w:lang w:bidi="ar-EG"/>
              </w:rPr>
              <w:t>يجب</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أن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تعمل</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بشكل</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صارم</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ضمن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الإطار</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القانوني</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للمجتمع</w:t>
            </w:r>
            <w:r w:rsidRPr="00EE33B2">
              <w:rPr>
                <w:rFonts w:ascii="Simplified Arabic" w:eastAsia="Calibri" w:hAnsi="Simplified Arabic" w:cs="Simplified Arabic"/>
                <w:sz w:val="24"/>
                <w:szCs w:val="24"/>
                <w:rtl/>
                <w:lang w:bidi="ar-EG"/>
              </w:rPr>
              <w:t>.</w:t>
            </w:r>
          </w:p>
          <w:p w:rsidR="00560FB6" w:rsidRPr="00EE33B2" w:rsidRDefault="00560FB6" w:rsidP="00AF692D">
            <w:pPr>
              <w:numPr>
                <w:ilvl w:val="0"/>
                <w:numId w:val="90"/>
              </w:num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يجب</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أن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تلتزم</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بجميع</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قواعد</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وأنظمة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الدولة،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على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الرغم</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من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أنها</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قد</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تكون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مكلفة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بالنسبة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لها</w:t>
            </w:r>
            <w:r w:rsidRPr="00EE33B2">
              <w:rPr>
                <w:rFonts w:ascii="Simplified Arabic" w:eastAsia="Calibri" w:hAnsi="Simplified Arabic" w:cs="Simplified Arabic"/>
                <w:sz w:val="24"/>
                <w:szCs w:val="24"/>
                <w:rtl/>
                <w:lang w:bidi="ar-EG"/>
              </w:rPr>
              <w:t>.</w:t>
            </w:r>
          </w:p>
        </w:tc>
      </w:tr>
      <w:tr w:rsidR="00560FB6" w:rsidRPr="00EE33B2" w:rsidTr="00EE33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26" w:type="dxa"/>
            <w:tcBorders>
              <w:top w:val="none" w:sz="0" w:space="0" w:color="auto"/>
              <w:left w:val="none" w:sz="0" w:space="0" w:color="auto"/>
              <w:bottom w:val="none" w:sz="0" w:space="0" w:color="auto"/>
              <w:right w:val="none" w:sz="0" w:space="0" w:color="auto"/>
            </w:tcBorders>
            <w:shd w:val="clear" w:color="auto" w:fill="DEEAF6" w:themeFill="accent5" w:themeFillTint="33"/>
          </w:tcPr>
          <w:p w:rsidR="00560FB6" w:rsidRPr="00EE33B2" w:rsidRDefault="00560FB6" w:rsidP="00CE417F">
            <w:pPr>
              <w:contextualSpacing/>
              <w:jc w:val="center"/>
              <w:rPr>
                <w:rFonts w:ascii="Simplified Arabic" w:eastAsia="Calibri" w:hAnsi="Simplified Arabic" w:cs="Simplified Arabic"/>
                <w:sz w:val="24"/>
                <w:szCs w:val="24"/>
                <w:rtl/>
                <w:lang w:bidi="ar-EG"/>
              </w:rPr>
            </w:pPr>
          </w:p>
          <w:p w:rsidR="00560FB6" w:rsidRPr="00EE33B2" w:rsidRDefault="00560FB6" w:rsidP="00CE417F">
            <w:pPr>
              <w:contextualSpacing/>
              <w:jc w:val="center"/>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المسؤولية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الأخلاقية</w:t>
            </w:r>
          </w:p>
        </w:tc>
        <w:tc>
          <w:tcPr>
            <w:tcW w:w="6805" w:type="dxa"/>
            <w:tcBorders>
              <w:top w:val="none" w:sz="0" w:space="0" w:color="auto"/>
              <w:left w:val="none" w:sz="0" w:space="0" w:color="auto"/>
              <w:bottom w:val="none" w:sz="0" w:space="0" w:color="auto"/>
              <w:right w:val="none" w:sz="0" w:space="0" w:color="auto"/>
            </w:tcBorders>
            <w:shd w:val="clear" w:color="auto" w:fill="FFFFFF" w:themeFill="background1"/>
          </w:tcPr>
          <w:p w:rsidR="00560FB6" w:rsidRPr="00EE33B2" w:rsidRDefault="00560FB6" w:rsidP="00AF692D">
            <w:pPr>
              <w:numPr>
                <w:ilvl w:val="0"/>
                <w:numId w:val="89"/>
              </w:numPr>
              <w:contextualSpacing/>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لا</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ينبغي</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المساومة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على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القواعد</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الأخلاقية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للمجتمع</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من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أجل</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تحقيق</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أهداف</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الشركة</w:t>
            </w:r>
            <w:r w:rsidRPr="00EE33B2">
              <w:rPr>
                <w:rFonts w:ascii="Simplified Arabic" w:eastAsia="Calibri" w:hAnsi="Simplified Arabic" w:cs="Simplified Arabic"/>
                <w:sz w:val="24"/>
                <w:szCs w:val="24"/>
                <w:rtl/>
                <w:lang w:bidi="ar-EG"/>
              </w:rPr>
              <w:t>.</w:t>
            </w:r>
          </w:p>
          <w:p w:rsidR="00560FB6" w:rsidRPr="00EE33B2" w:rsidRDefault="00560FB6" w:rsidP="00AF692D">
            <w:pPr>
              <w:numPr>
                <w:ilvl w:val="0"/>
                <w:numId w:val="89"/>
              </w:numPr>
              <w:contextualSpacing/>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lang w:bidi="ar-EG"/>
              </w:rPr>
            </w:pPr>
            <w:r w:rsidRPr="00EE33B2">
              <w:rPr>
                <w:rFonts w:ascii="Simplified Arabic" w:eastAsia="Calibri" w:hAnsi="Simplified Arabic" w:cs="Simplified Arabic" w:hint="cs"/>
                <w:sz w:val="24"/>
                <w:szCs w:val="24"/>
                <w:rtl/>
                <w:lang w:bidi="ar-EG"/>
              </w:rPr>
              <w:t>تقوم</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المسؤولة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اجتماعياً</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دائماً</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بما</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هو</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صواب</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ومنصف</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وعادل</w:t>
            </w:r>
            <w:r w:rsidRPr="00EE33B2">
              <w:rPr>
                <w:rFonts w:ascii="Simplified Arabic" w:eastAsia="Calibri" w:hAnsi="Simplified Arabic" w:cs="Simplified Arabic"/>
                <w:sz w:val="24"/>
                <w:szCs w:val="24"/>
                <w:rtl/>
                <w:lang w:bidi="ar-EG"/>
              </w:rPr>
              <w:t>.</w:t>
            </w:r>
          </w:p>
          <w:p w:rsidR="00560FB6" w:rsidRPr="00EE33B2" w:rsidRDefault="00560FB6" w:rsidP="00AF692D">
            <w:pPr>
              <w:numPr>
                <w:ilvl w:val="0"/>
                <w:numId w:val="89"/>
              </w:numPr>
              <w:contextualSpacing/>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يجب</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على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تجنب</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إلحاق</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الضرر بالغير</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بأي</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ثمن.</w:t>
            </w:r>
          </w:p>
        </w:tc>
      </w:tr>
      <w:tr w:rsidR="00560FB6" w:rsidRPr="00EE33B2" w:rsidTr="00EE33B2">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26" w:type="dxa"/>
            <w:tcBorders>
              <w:top w:val="none" w:sz="0" w:space="0" w:color="auto"/>
              <w:left w:val="none" w:sz="0" w:space="0" w:color="auto"/>
              <w:bottom w:val="none" w:sz="0" w:space="0" w:color="auto"/>
              <w:right w:val="none" w:sz="0" w:space="0" w:color="auto"/>
            </w:tcBorders>
            <w:shd w:val="clear" w:color="auto" w:fill="DEEAF6" w:themeFill="accent5" w:themeFillTint="33"/>
          </w:tcPr>
          <w:p w:rsidR="00560FB6" w:rsidRPr="00EE33B2" w:rsidRDefault="00560FB6" w:rsidP="00CE417F">
            <w:pPr>
              <w:contextualSpacing/>
              <w:jc w:val="center"/>
              <w:rPr>
                <w:rFonts w:ascii="Simplified Arabic" w:eastAsia="Calibri" w:hAnsi="Simplified Arabic" w:cs="Simplified Arabic"/>
                <w:sz w:val="24"/>
                <w:szCs w:val="24"/>
                <w:rtl/>
                <w:lang w:bidi="ar-EG"/>
              </w:rPr>
            </w:pPr>
          </w:p>
          <w:p w:rsidR="00560FB6" w:rsidRPr="00EE33B2" w:rsidRDefault="00560FB6" w:rsidP="00CE417F">
            <w:pPr>
              <w:contextualSpacing/>
              <w:jc w:val="center"/>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المسؤولية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الاجتماعية</w:t>
            </w:r>
          </w:p>
        </w:tc>
        <w:tc>
          <w:tcPr>
            <w:tcW w:w="6805" w:type="dxa"/>
            <w:tcBorders>
              <w:top w:val="none" w:sz="0" w:space="0" w:color="auto"/>
              <w:left w:val="none" w:sz="0" w:space="0" w:color="auto"/>
              <w:bottom w:val="none" w:sz="0" w:space="0" w:color="auto"/>
              <w:right w:val="none" w:sz="0" w:space="0" w:color="auto"/>
            </w:tcBorders>
            <w:shd w:val="clear" w:color="auto" w:fill="FFFFFF" w:themeFill="background1"/>
          </w:tcPr>
          <w:p w:rsidR="00560FB6" w:rsidRPr="00EE33B2" w:rsidRDefault="00560FB6" w:rsidP="00AF692D">
            <w:pPr>
              <w:numPr>
                <w:ilvl w:val="0"/>
                <w:numId w:val="89"/>
              </w:num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يجب</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على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المساهمة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بالموارد</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للمجتمع</w:t>
            </w:r>
            <w:r w:rsidRPr="00EE33B2">
              <w:rPr>
                <w:rFonts w:ascii="Simplified Arabic" w:eastAsia="Calibri" w:hAnsi="Simplified Arabic" w:cs="Simplified Arabic"/>
                <w:sz w:val="24"/>
                <w:szCs w:val="24"/>
                <w:rtl/>
                <w:lang w:bidi="ar-EG"/>
              </w:rPr>
              <w:t>.</w:t>
            </w:r>
          </w:p>
          <w:p w:rsidR="00560FB6" w:rsidRPr="00EE33B2" w:rsidRDefault="00560FB6" w:rsidP="00AF692D">
            <w:pPr>
              <w:numPr>
                <w:ilvl w:val="0"/>
                <w:numId w:val="89"/>
              </w:num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تسعى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المسؤولة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اجتماعيًا</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إلى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تحسين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المجتمع.</w:t>
            </w:r>
          </w:p>
          <w:p w:rsidR="00560FB6" w:rsidRPr="00EE33B2" w:rsidRDefault="00560FB6" w:rsidP="00AF692D">
            <w:pPr>
              <w:numPr>
                <w:ilvl w:val="0"/>
                <w:numId w:val="89"/>
              </w:num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يجب</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على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أن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تروج</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بنشاط</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للعمل</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التطوعي</w:t>
            </w:r>
            <w:r w:rsidRPr="00EE33B2">
              <w:rPr>
                <w:rFonts w:ascii="Simplified Arabic" w:eastAsia="Calibri" w:hAnsi="Simplified Arabic" w:cs="Simplified Arabic"/>
                <w:sz w:val="24"/>
                <w:szCs w:val="24"/>
                <w:rtl/>
                <w:lang w:bidi="ar-EG"/>
              </w:rPr>
              <w:t>.</w:t>
            </w:r>
          </w:p>
          <w:p w:rsidR="00560FB6" w:rsidRPr="00EE33B2" w:rsidRDefault="00560FB6" w:rsidP="00AF692D">
            <w:pPr>
              <w:numPr>
                <w:ilvl w:val="0"/>
                <w:numId w:val="89"/>
              </w:numPr>
              <w:contextualSpacing/>
              <w:jc w:val="both"/>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EE33B2">
              <w:rPr>
                <w:rFonts w:ascii="Simplified Arabic" w:eastAsia="Calibri" w:hAnsi="Simplified Arabic" w:cs="Simplified Arabic" w:hint="cs"/>
                <w:sz w:val="24"/>
                <w:szCs w:val="24"/>
                <w:rtl/>
                <w:lang w:bidi="ar-EG"/>
              </w:rPr>
              <w:t>يتعين</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على</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الشركات</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تخصيص</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موارد</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لدعم</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الثقافة</w:t>
            </w:r>
            <w:r w:rsidRPr="00EE33B2">
              <w:rPr>
                <w:rFonts w:ascii="Simplified Arabic" w:eastAsia="Calibri" w:hAnsi="Simplified Arabic" w:cs="Simplified Arabic"/>
                <w:sz w:val="24"/>
                <w:szCs w:val="24"/>
                <w:rtl/>
                <w:lang w:bidi="ar-EG"/>
              </w:rPr>
              <w:t xml:space="preserve"> </w:t>
            </w:r>
            <w:r w:rsidRPr="00EE33B2">
              <w:rPr>
                <w:rFonts w:ascii="Simplified Arabic" w:eastAsia="Calibri" w:hAnsi="Simplified Arabic" w:cs="Simplified Arabic" w:hint="cs"/>
                <w:sz w:val="24"/>
                <w:szCs w:val="24"/>
                <w:rtl/>
                <w:lang w:bidi="ar-EG"/>
              </w:rPr>
              <w:t>والفنون</w:t>
            </w:r>
            <w:r w:rsidRPr="00EE33B2">
              <w:rPr>
                <w:rFonts w:ascii="Simplified Arabic" w:eastAsia="Calibri" w:hAnsi="Simplified Arabic" w:cs="Simplified Arabic"/>
                <w:sz w:val="24"/>
                <w:szCs w:val="24"/>
                <w:rtl/>
                <w:lang w:bidi="ar-EG"/>
              </w:rPr>
              <w:t>.</w:t>
            </w:r>
          </w:p>
        </w:tc>
      </w:tr>
    </w:tbl>
    <w:p w:rsidR="00560FB6" w:rsidRPr="002D395D" w:rsidRDefault="00560FB6" w:rsidP="00560FB6">
      <w:pPr>
        <w:pStyle w:val="NoSpacing"/>
        <w:contextualSpacing/>
        <w:rPr>
          <w:lang w:bidi="ar-EG"/>
        </w:rPr>
      </w:pPr>
    </w:p>
    <w:p w:rsidR="00560FB6" w:rsidRDefault="00560FB6" w:rsidP="00560FB6">
      <w:pPr>
        <w:spacing w:after="0" w:line="240" w:lineRule="auto"/>
        <w:ind w:firstLine="720"/>
        <w:contextualSpacing/>
        <w:jc w:val="both"/>
        <w:rPr>
          <w:rFonts w:ascii="Simplified Arabic" w:hAnsi="Simplified Arabic" w:cs="Simplified Arabic"/>
          <w:sz w:val="28"/>
          <w:szCs w:val="28"/>
        </w:rPr>
      </w:pPr>
      <w:r w:rsidRPr="002D395D">
        <w:rPr>
          <w:rFonts w:ascii="Simplified Arabic" w:hAnsi="Simplified Arabic" w:cs="Simplified Arabic" w:hint="cs"/>
          <w:sz w:val="28"/>
          <w:szCs w:val="28"/>
          <w:rtl/>
          <w:lang w:bidi="ar-EG"/>
        </w:rPr>
        <w:lastRenderedPageBreak/>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السنوات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الأخيرة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ظهرت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أعداد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متزايدة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المقالات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والدراسات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عبر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تخصصات</w:t>
      </w:r>
      <w:r w:rsidRPr="002D395D">
        <w:rPr>
          <w:rFonts w:ascii="Simplified Arabic" w:hAnsi="Simplified Arabic" w:cs="Simplified Arabic"/>
          <w:sz w:val="28"/>
          <w:szCs w:val="28"/>
          <w:rtl/>
          <w:lang w:bidi="ar-EG"/>
        </w:rPr>
        <w:t xml:space="preserve"> الاقتصاد والمحاسبة والمالية والإدارة لدراسة أهمية النظر في الفوائد الاقتصادية الخاصة والاجتماعية للمسؤولية الاجتماعية للشركات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مع تضاعف أصحاب المصلحة ومخاوفهم، وتراكم الأدلة التجريبية، أصبحت المسؤولية الاجتماعية للشركات مجال اهتمام بالغ الأهمية.</w:t>
      </w:r>
      <w:r w:rsidRPr="002D395D">
        <w:rPr>
          <w:rFonts w:ascii="Simplified Arabic" w:hAnsi="Simplified Arabic" w:cs="Simplified Arabic"/>
          <w:b/>
          <w:bCs/>
          <w:sz w:val="28"/>
          <w:szCs w:val="28"/>
          <w:rtl/>
        </w:rPr>
        <w:t xml:space="preserve"> </w:t>
      </w:r>
      <w:r>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يتم تعريف المسؤولية الاجتماعية للشركات من قبل مجلس الأعمال العالمي على أنها "الالتزام المستمر من قبل الشركات بالتصرف بشكل أخلاقي والمساهمة في التنمية الاقتصادية مع تحسين نوعية حياة القوى العاملة وأسرهم وكذلك المجتمع المحلي والمجتمع ككل</w:t>
      </w:r>
      <w:r w:rsidRPr="002D395D">
        <w:rPr>
          <w:rFonts w:ascii="Simplified Arabic" w:hAnsi="Simplified Arabic" w:cs="Simplified Arabic" w:hint="cs"/>
          <w:sz w:val="28"/>
          <w:szCs w:val="28"/>
          <w:rtl/>
          <w:lang w:bidi="ar-EG"/>
        </w:rPr>
        <w:t xml:space="preserve"> (</w:t>
      </w:r>
      <w:proofErr w:type="spellStart"/>
      <w:r w:rsidRPr="002D395D">
        <w:rPr>
          <w:rFonts w:ascii="Simplified Arabic" w:hAnsi="Simplified Arabic" w:cs="Simplified Arabic"/>
          <w:sz w:val="28"/>
          <w:szCs w:val="28"/>
          <w:lang w:bidi="ar-EG"/>
        </w:rPr>
        <w:t>Verma</w:t>
      </w:r>
      <w:proofErr w:type="spellEnd"/>
      <w:r w:rsidRPr="002D395D">
        <w:rPr>
          <w:rFonts w:ascii="Simplified Arabic" w:hAnsi="Simplified Arabic" w:cs="Simplified Arabic"/>
          <w:sz w:val="28"/>
          <w:szCs w:val="28"/>
          <w:lang w:bidi="ar-EG"/>
        </w:rPr>
        <w:t xml:space="preserve"> and Chauhan,2007:6</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rPr>
        <w:t>.</w:t>
      </w:r>
    </w:p>
    <w:p w:rsidR="00560FB6" w:rsidRPr="00EE33B2" w:rsidRDefault="00560FB6" w:rsidP="00560FB6">
      <w:pPr>
        <w:spacing w:after="0" w:line="240" w:lineRule="auto"/>
        <w:ind w:firstLine="720"/>
        <w:contextualSpacing/>
        <w:jc w:val="both"/>
        <w:rPr>
          <w:rFonts w:ascii="Simplified Arabic" w:hAnsi="Simplified Arabic" w:cs="Simplified Arabic"/>
          <w:sz w:val="16"/>
          <w:szCs w:val="16"/>
          <w:rtl/>
          <w:lang w:bidi="ar-EG"/>
        </w:rPr>
      </w:pPr>
    </w:p>
    <w:p w:rsidR="00560FB6" w:rsidRPr="002E6FFF" w:rsidRDefault="00560FB6" w:rsidP="00560FB6">
      <w:pPr>
        <w:spacing w:after="0" w:line="240" w:lineRule="auto"/>
        <w:contextualSpacing/>
        <w:jc w:val="both"/>
        <w:rPr>
          <w:b/>
          <w:bCs/>
          <w:sz w:val="32"/>
          <w:szCs w:val="32"/>
          <w:rtl/>
        </w:rPr>
      </w:pPr>
      <w:r w:rsidRPr="002E6FFF">
        <w:rPr>
          <w:rFonts w:cs="Arial" w:hint="cs"/>
          <w:b/>
          <w:bCs/>
          <w:sz w:val="32"/>
          <w:szCs w:val="32"/>
          <w:rtl/>
        </w:rPr>
        <w:t>1/6 الإطار</w:t>
      </w:r>
      <w:r w:rsidRPr="002E6FFF">
        <w:rPr>
          <w:rFonts w:cs="Arial"/>
          <w:b/>
          <w:bCs/>
          <w:sz w:val="32"/>
          <w:szCs w:val="32"/>
          <w:rtl/>
        </w:rPr>
        <w:t xml:space="preserve"> </w:t>
      </w:r>
      <w:r w:rsidRPr="002E6FFF">
        <w:rPr>
          <w:rFonts w:cs="Arial" w:hint="cs"/>
          <w:b/>
          <w:bCs/>
          <w:sz w:val="32"/>
          <w:szCs w:val="32"/>
          <w:rtl/>
        </w:rPr>
        <w:t>التشريعي</w:t>
      </w:r>
      <w:r w:rsidRPr="002E6FFF">
        <w:rPr>
          <w:rFonts w:cs="Arial"/>
          <w:b/>
          <w:bCs/>
          <w:sz w:val="32"/>
          <w:szCs w:val="32"/>
          <w:rtl/>
        </w:rPr>
        <w:t xml:space="preserve"> </w:t>
      </w:r>
      <w:r w:rsidRPr="002E6FFF">
        <w:rPr>
          <w:rFonts w:cs="Arial" w:hint="cs"/>
          <w:b/>
          <w:bCs/>
          <w:sz w:val="32"/>
          <w:szCs w:val="32"/>
          <w:rtl/>
        </w:rPr>
        <w:t>للمسؤولية</w:t>
      </w:r>
      <w:r w:rsidRPr="002E6FFF">
        <w:rPr>
          <w:rFonts w:cs="Arial"/>
          <w:b/>
          <w:bCs/>
          <w:sz w:val="32"/>
          <w:szCs w:val="32"/>
          <w:rtl/>
        </w:rPr>
        <w:t xml:space="preserve"> (</w:t>
      </w:r>
      <w:r w:rsidRPr="002E6FFF">
        <w:rPr>
          <w:rFonts w:cs="Arial" w:hint="cs"/>
          <w:b/>
          <w:bCs/>
          <w:sz w:val="32"/>
          <w:szCs w:val="32"/>
          <w:rtl/>
        </w:rPr>
        <w:t>القوانين</w:t>
      </w:r>
      <w:r w:rsidRPr="002E6FFF">
        <w:rPr>
          <w:rFonts w:cs="Arial"/>
          <w:b/>
          <w:bCs/>
          <w:sz w:val="32"/>
          <w:szCs w:val="32"/>
          <w:rtl/>
        </w:rPr>
        <w:t xml:space="preserve"> </w:t>
      </w:r>
      <w:r w:rsidRPr="002E6FFF">
        <w:rPr>
          <w:rFonts w:cs="Arial" w:hint="cs"/>
          <w:b/>
          <w:bCs/>
          <w:sz w:val="32"/>
          <w:szCs w:val="32"/>
          <w:rtl/>
        </w:rPr>
        <w:t>والتشريعات</w:t>
      </w:r>
      <w:r w:rsidRPr="002E6FFF">
        <w:rPr>
          <w:rFonts w:cs="Arial"/>
          <w:b/>
          <w:bCs/>
          <w:sz w:val="32"/>
          <w:szCs w:val="32"/>
          <w:rtl/>
        </w:rPr>
        <w:t xml:space="preserve"> </w:t>
      </w:r>
      <w:r w:rsidRPr="002E6FFF">
        <w:rPr>
          <w:rFonts w:cs="Arial" w:hint="cs"/>
          <w:b/>
          <w:bCs/>
          <w:sz w:val="32"/>
          <w:szCs w:val="32"/>
          <w:rtl/>
        </w:rPr>
        <w:t>المحلية</w:t>
      </w:r>
      <w:r w:rsidRPr="002E6FFF">
        <w:rPr>
          <w:rFonts w:cs="Arial"/>
          <w:b/>
          <w:bCs/>
          <w:sz w:val="32"/>
          <w:szCs w:val="32"/>
          <w:rtl/>
        </w:rPr>
        <w:t xml:space="preserve"> </w:t>
      </w:r>
      <w:r w:rsidRPr="002E6FFF">
        <w:rPr>
          <w:rFonts w:cs="Arial" w:hint="cs"/>
          <w:b/>
          <w:bCs/>
          <w:sz w:val="32"/>
          <w:szCs w:val="32"/>
          <w:rtl/>
        </w:rPr>
        <w:t>والدولية</w:t>
      </w:r>
      <w:r w:rsidRPr="002E6FFF">
        <w:rPr>
          <w:rFonts w:cs="Arial"/>
          <w:b/>
          <w:bCs/>
          <w:sz w:val="32"/>
          <w:szCs w:val="32"/>
          <w:rtl/>
        </w:rPr>
        <w:t>)</w:t>
      </w:r>
    </w:p>
    <w:p w:rsidR="00560FB6" w:rsidRPr="00EE2CDF" w:rsidRDefault="00560FB6" w:rsidP="00560FB6">
      <w:pPr>
        <w:spacing w:after="0" w:line="240" w:lineRule="auto"/>
        <w:ind w:firstLine="720"/>
        <w:contextualSpacing/>
        <w:jc w:val="both"/>
        <w:rPr>
          <w:rStyle w:val="Emphasis"/>
          <w:rFonts w:ascii="Simplified Arabic" w:hAnsi="Simplified Arabic" w:cs="Simplified Arabic"/>
          <w:i w:val="0"/>
          <w:iCs w:val="0"/>
          <w:sz w:val="28"/>
          <w:szCs w:val="28"/>
          <w:rtl/>
        </w:rPr>
      </w:pPr>
      <w:r>
        <w:rPr>
          <w:rFonts w:ascii="Simplified Arabic" w:hAnsi="Simplified Arabic" w:cs="Simplified Arabic" w:hint="cs"/>
          <w:sz w:val="28"/>
          <w:szCs w:val="28"/>
          <w:rtl/>
        </w:rPr>
        <w:t xml:space="preserve">وبصفة عامة أن </w:t>
      </w:r>
      <w:r w:rsidRPr="002D395D">
        <w:rPr>
          <w:rFonts w:ascii="Simplified Arabic" w:hAnsi="Simplified Arabic" w:cs="Simplified Arabic" w:hint="cs"/>
          <w:sz w:val="28"/>
          <w:szCs w:val="28"/>
          <w:rtl/>
        </w:rPr>
        <w:t>مفهوم المسؤولية الاجتماعية هو مفهوم إداري قديم وتم تطو</w:t>
      </w:r>
      <w:r>
        <w:rPr>
          <w:rFonts w:ascii="Simplified Arabic" w:hAnsi="Simplified Arabic" w:cs="Simplified Arabic" w:hint="cs"/>
          <w:sz w:val="28"/>
          <w:szCs w:val="28"/>
          <w:rtl/>
        </w:rPr>
        <w:t>ي</w:t>
      </w:r>
      <w:r w:rsidRPr="002D395D">
        <w:rPr>
          <w:rFonts w:ascii="Simplified Arabic" w:hAnsi="Simplified Arabic" w:cs="Simplified Arabic" w:hint="cs"/>
          <w:sz w:val="28"/>
          <w:szCs w:val="28"/>
          <w:rtl/>
        </w:rPr>
        <w:t>ره حتى أصبح يراعي البعد الإنساني والاجتماعي والبيئي تجاه الفرد والمجتمع</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xml:space="preserve"> وقد أكدت مصر على ذلك من خلال ما جاءت به المادة 26 من الدستور المصري لعام 2014 و</w:t>
      </w:r>
      <w:r w:rsidRPr="002D395D">
        <w:rPr>
          <w:rFonts w:ascii="Simplified Arabic" w:hAnsi="Simplified Arabic" w:cs="Simplified Arabic"/>
          <w:sz w:val="28"/>
          <w:szCs w:val="28"/>
          <w:rtl/>
        </w:rPr>
        <w:t>المٌعدل في 2019،</w:t>
      </w:r>
      <w:r w:rsidRPr="002D395D">
        <w:rPr>
          <w:rFonts w:ascii="Simplified Arabic" w:hAnsi="Simplified Arabic" w:cs="Simplified Arabic" w:hint="cs"/>
          <w:sz w:val="28"/>
          <w:szCs w:val="28"/>
          <w:rtl/>
        </w:rPr>
        <w:t xml:space="preserve"> حيث نصت </w:t>
      </w:r>
      <w:r>
        <w:rPr>
          <w:rFonts w:ascii="Simplified Arabic" w:hAnsi="Simplified Arabic" w:cs="Simplified Arabic" w:hint="cs"/>
          <w:sz w:val="28"/>
          <w:szCs w:val="28"/>
          <w:rtl/>
        </w:rPr>
        <w:t xml:space="preserve">هذه </w:t>
      </w:r>
      <w:r w:rsidRPr="002D395D">
        <w:rPr>
          <w:rFonts w:ascii="Simplified Arabic" w:hAnsi="Simplified Arabic" w:cs="Simplified Arabic" w:hint="cs"/>
          <w:sz w:val="28"/>
          <w:szCs w:val="28"/>
          <w:rtl/>
        </w:rPr>
        <w:t>المادة على «</w:t>
      </w:r>
      <w:r w:rsidRPr="002D395D">
        <w:rPr>
          <w:rFonts w:ascii="Simplified Arabic" w:hAnsi="Simplified Arabic" w:cs="Simplified Arabic"/>
          <w:sz w:val="28"/>
          <w:szCs w:val="28"/>
          <w:rtl/>
        </w:rPr>
        <w:t xml:space="preserve">تعمل الدولة على تحفيز القطاع الخاص </w:t>
      </w:r>
      <w:r w:rsidRPr="002D395D">
        <w:rPr>
          <w:rFonts w:ascii="Simplified Arabic" w:hAnsi="Simplified Arabic" w:cs="Simplified Arabic" w:hint="cs"/>
          <w:sz w:val="28"/>
          <w:szCs w:val="28"/>
          <w:rtl/>
        </w:rPr>
        <w:t>لأداء</w:t>
      </w:r>
      <w:r w:rsidRPr="002D395D">
        <w:rPr>
          <w:rFonts w:ascii="Simplified Arabic" w:hAnsi="Simplified Arabic" w:cs="Simplified Arabic"/>
          <w:sz w:val="28"/>
          <w:szCs w:val="28"/>
          <w:rtl/>
        </w:rPr>
        <w:t xml:space="preserve"> مسئوليته ال</w:t>
      </w:r>
      <w:r w:rsidRPr="002D395D">
        <w:rPr>
          <w:rFonts w:ascii="Simplified Arabic" w:hAnsi="Simplified Arabic" w:cs="Simplified Arabic" w:hint="cs"/>
          <w:sz w:val="28"/>
          <w:szCs w:val="28"/>
          <w:rtl/>
        </w:rPr>
        <w:t>ا</w:t>
      </w:r>
      <w:r w:rsidRPr="002D395D">
        <w:rPr>
          <w:rFonts w:ascii="Simplified Arabic" w:hAnsi="Simplified Arabic" w:cs="Simplified Arabic"/>
          <w:sz w:val="28"/>
          <w:szCs w:val="28"/>
          <w:rtl/>
        </w:rPr>
        <w:t>جتماعية ف</w:t>
      </w:r>
      <w:r w:rsidRPr="002D395D">
        <w:rPr>
          <w:rFonts w:ascii="Simplified Arabic" w:hAnsi="Simplified Arabic" w:cs="Simplified Arabic" w:hint="cs"/>
          <w:sz w:val="28"/>
          <w:szCs w:val="28"/>
          <w:rtl/>
        </w:rPr>
        <w:t>ي</w:t>
      </w:r>
      <w:r w:rsidRPr="002D395D">
        <w:rPr>
          <w:rFonts w:ascii="Simplified Arabic" w:hAnsi="Simplified Arabic" w:cs="Simplified Arabic"/>
          <w:sz w:val="28"/>
          <w:szCs w:val="28"/>
          <w:rtl/>
        </w:rPr>
        <w:t xml:space="preserve"> خدمة ال</w:t>
      </w:r>
      <w:r w:rsidRPr="002D395D">
        <w:rPr>
          <w:rFonts w:ascii="Simplified Arabic" w:hAnsi="Simplified Arabic" w:cs="Simplified Arabic" w:hint="cs"/>
          <w:sz w:val="28"/>
          <w:szCs w:val="28"/>
          <w:rtl/>
        </w:rPr>
        <w:t>ا</w:t>
      </w:r>
      <w:r w:rsidRPr="002D395D">
        <w:rPr>
          <w:rFonts w:ascii="Simplified Arabic" w:hAnsi="Simplified Arabic" w:cs="Simplified Arabic"/>
          <w:sz w:val="28"/>
          <w:szCs w:val="28"/>
          <w:rtl/>
        </w:rPr>
        <w:t>قتصاد القوم</w:t>
      </w:r>
      <w:r w:rsidRPr="002D395D">
        <w:rPr>
          <w:rFonts w:ascii="Simplified Arabic" w:hAnsi="Simplified Arabic" w:cs="Simplified Arabic" w:hint="cs"/>
          <w:sz w:val="28"/>
          <w:szCs w:val="28"/>
          <w:rtl/>
        </w:rPr>
        <w:t>ي</w:t>
      </w:r>
      <w:r w:rsidRPr="002D395D">
        <w:rPr>
          <w:rFonts w:ascii="Simplified Arabic" w:hAnsi="Simplified Arabic" w:cs="Simplified Arabic"/>
          <w:sz w:val="28"/>
          <w:szCs w:val="28"/>
          <w:rtl/>
        </w:rPr>
        <w:t xml:space="preserve"> والمجتمع</w:t>
      </w:r>
      <w:r w:rsidRPr="002D395D">
        <w:rPr>
          <w:rFonts w:ascii="Simplified Arabic" w:hAnsi="Simplified Arabic" w:cs="Times New Roman" w:hint="cs"/>
          <w:sz w:val="28"/>
          <w:szCs w:val="28"/>
          <w:rtl/>
        </w:rPr>
        <w:t>»</w:t>
      </w:r>
      <w:r w:rsidRPr="002D395D">
        <w:t>.</w:t>
      </w:r>
      <w:r w:rsidRPr="002D395D">
        <w:rPr>
          <w:rFonts w:ascii="Simplified Arabic" w:hAnsi="Simplified Arabic" w:cs="Simplified Arabic" w:hint="cs"/>
          <w:sz w:val="28"/>
          <w:szCs w:val="28"/>
          <w:rtl/>
        </w:rPr>
        <w:t xml:space="preserve"> وذلك وفق اتجاهات العديد من الدول المتقدمة وبعض الدول النامية من أجل إعلاء مفهوم المسؤولية الاجتماعية كمفهوم ومضمون ورؤية قابلة للتطبيق الواقعي.</w:t>
      </w:r>
    </w:p>
    <w:p w:rsidR="00560FB6" w:rsidRPr="00EE2CDF" w:rsidRDefault="00560FB6" w:rsidP="00560FB6">
      <w:pPr>
        <w:spacing w:after="0" w:line="240" w:lineRule="auto"/>
        <w:ind w:firstLine="36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rPr>
        <w:t xml:space="preserve">وعليه، قامت مصر بإصدار قانون </w:t>
      </w:r>
      <w:r w:rsidRPr="002D395D">
        <w:rPr>
          <w:rFonts w:ascii="Simplified Arabic" w:hAnsi="Simplified Arabic" w:cs="Simplified Arabic"/>
          <w:sz w:val="28"/>
          <w:szCs w:val="28"/>
          <w:rtl/>
        </w:rPr>
        <w:t xml:space="preserve">رقم 72 لسنة </w:t>
      </w:r>
      <w:r w:rsidRPr="002D395D">
        <w:rPr>
          <w:rFonts w:ascii="Simplified Arabic" w:hAnsi="Simplified Arabic" w:cs="Simplified Arabic" w:hint="cs"/>
          <w:sz w:val="28"/>
          <w:szCs w:val="28"/>
          <w:rtl/>
        </w:rPr>
        <w:t>2017 المعدل</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D395D">
        <w:rPr>
          <w:rFonts w:ascii="Simplified Arabic" w:hAnsi="Simplified Arabic" w:cs="Simplified Arabic"/>
          <w:sz w:val="28"/>
          <w:szCs w:val="28"/>
          <w:rtl/>
        </w:rPr>
        <w:t>بتاريخ أول أغسطس 2019</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بالقانون 141 لسنة 2019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تنص مادة (15):</w:t>
      </w:r>
      <w:r>
        <w:rPr>
          <w:rFonts w:ascii="Simplified Arabic" w:hAnsi="Simplified Arabic" w:cs="Simplified Arabic" w:hint="cs"/>
          <w:sz w:val="28"/>
          <w:szCs w:val="28"/>
          <w:rtl/>
        </w:rPr>
        <w:t xml:space="preserve"> على أنه</w:t>
      </w:r>
      <w:r w:rsidRPr="002D395D">
        <w:rPr>
          <w:rFonts w:ascii="Simplified Arabic" w:hAnsi="Simplified Arabic" w:cs="Simplified Arabic"/>
          <w:sz w:val="28"/>
          <w:szCs w:val="28"/>
          <w:rtl/>
        </w:rPr>
        <w:t xml:space="preserve"> يجوز للمستثمر</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تحقيقا لأهداف التنمية الشاملة والمستدامة</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تخصيص نسبة من أرباحه السنوية لاستخدامها في إنشاء نظام للتنمية المجتمعية، خارج مشروعه الاستثماري، من خلال مشاركته في كل المجالات الآتية أو </w:t>
      </w:r>
      <w:r w:rsidRPr="002D395D">
        <w:rPr>
          <w:rFonts w:ascii="Simplified Arabic" w:hAnsi="Simplified Arabic" w:cs="Simplified Arabic" w:hint="cs"/>
          <w:sz w:val="28"/>
          <w:szCs w:val="28"/>
          <w:rtl/>
        </w:rPr>
        <w:t xml:space="preserve">بعضها </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الجريدة</w:t>
      </w:r>
      <w:r>
        <w:rPr>
          <w:rFonts w:ascii="Simplified Arabic" w:hAnsi="Simplified Arabic" w:cs="Simplified Arabic" w:hint="cs"/>
          <w:sz w:val="28"/>
          <w:szCs w:val="28"/>
          <w:rtl/>
        </w:rPr>
        <w:t xml:space="preserve"> الرسمية</w:t>
      </w:r>
      <w:r w:rsidRPr="002D395D">
        <w:rPr>
          <w:rFonts w:ascii="Simplified Arabic" w:hAnsi="Simplified Arabic" w:cs="Simplified Arabic" w:hint="cs"/>
          <w:sz w:val="28"/>
          <w:szCs w:val="28"/>
          <w:rtl/>
          <w:lang w:bidi="ar-EG"/>
        </w:rPr>
        <w:t>، 2017):</w:t>
      </w:r>
    </w:p>
    <w:p w:rsidR="00560FB6" w:rsidRPr="002D395D" w:rsidRDefault="00560FB6" w:rsidP="00AF692D">
      <w:pPr>
        <w:numPr>
          <w:ilvl w:val="0"/>
          <w:numId w:val="91"/>
        </w:numPr>
        <w:spacing w:after="0" w:line="240" w:lineRule="auto"/>
        <w:contextualSpacing/>
        <w:jc w:val="both"/>
        <w:rPr>
          <w:rFonts w:ascii="Simplified Arabic" w:hAnsi="Simplified Arabic" w:cs="Simplified Arabic"/>
          <w:sz w:val="28"/>
          <w:szCs w:val="28"/>
        </w:rPr>
      </w:pPr>
      <w:r w:rsidRPr="002D395D">
        <w:rPr>
          <w:rFonts w:ascii="Simplified Arabic" w:hAnsi="Simplified Arabic" w:cs="Simplified Arabic" w:hint="cs"/>
          <w:sz w:val="28"/>
          <w:szCs w:val="28"/>
          <w:rtl/>
        </w:rPr>
        <w:t>اتخاذ</w:t>
      </w:r>
      <w:r w:rsidRPr="002D395D">
        <w:rPr>
          <w:rFonts w:ascii="Simplified Arabic" w:hAnsi="Simplified Arabic" w:cs="Simplified Arabic"/>
          <w:sz w:val="28"/>
          <w:szCs w:val="28"/>
          <w:rtl/>
        </w:rPr>
        <w:t xml:space="preserve"> التدابير اللازمة لحماية البيئة وتحسينها</w:t>
      </w:r>
      <w:r w:rsidRPr="002D395D">
        <w:rPr>
          <w:rFonts w:ascii="Simplified Arabic" w:hAnsi="Simplified Arabic" w:cs="Simplified Arabic"/>
          <w:sz w:val="28"/>
          <w:szCs w:val="28"/>
        </w:rPr>
        <w:t>.</w:t>
      </w:r>
    </w:p>
    <w:p w:rsidR="00560FB6" w:rsidRPr="002D395D" w:rsidRDefault="00560FB6" w:rsidP="00AF692D">
      <w:pPr>
        <w:numPr>
          <w:ilvl w:val="0"/>
          <w:numId w:val="91"/>
        </w:numPr>
        <w:spacing w:after="0" w:line="240" w:lineRule="auto"/>
        <w:contextualSpacing/>
        <w:jc w:val="both"/>
        <w:rPr>
          <w:rFonts w:ascii="Simplified Arabic" w:hAnsi="Simplified Arabic" w:cs="Simplified Arabic"/>
          <w:sz w:val="28"/>
          <w:szCs w:val="28"/>
        </w:rPr>
      </w:pPr>
      <w:r w:rsidRPr="002D395D">
        <w:rPr>
          <w:rFonts w:ascii="Simplified Arabic" w:hAnsi="Simplified Arabic" w:cs="Simplified Arabic"/>
          <w:sz w:val="28"/>
          <w:szCs w:val="28"/>
          <w:rtl/>
        </w:rPr>
        <w:t>تقديم خدمات أو برامج في مجالات الرعاية الصحية أو الاجتماعية أو الثقافية أو في إحدى مجالات التنمية الأخرى</w:t>
      </w:r>
      <w:r w:rsidRPr="002D395D">
        <w:rPr>
          <w:rFonts w:ascii="Simplified Arabic" w:hAnsi="Simplified Arabic" w:cs="Simplified Arabic"/>
          <w:sz w:val="28"/>
          <w:szCs w:val="28"/>
        </w:rPr>
        <w:t>.</w:t>
      </w:r>
    </w:p>
    <w:p w:rsidR="00560FB6" w:rsidRPr="002D395D" w:rsidRDefault="00560FB6" w:rsidP="00AF692D">
      <w:pPr>
        <w:numPr>
          <w:ilvl w:val="0"/>
          <w:numId w:val="91"/>
        </w:numPr>
        <w:spacing w:after="0" w:line="240" w:lineRule="auto"/>
        <w:contextualSpacing/>
        <w:jc w:val="both"/>
        <w:rPr>
          <w:rFonts w:ascii="Simplified Arabic" w:hAnsi="Simplified Arabic" w:cs="Simplified Arabic"/>
          <w:sz w:val="28"/>
          <w:szCs w:val="28"/>
        </w:rPr>
      </w:pPr>
      <w:r w:rsidRPr="002D395D">
        <w:rPr>
          <w:rFonts w:ascii="Simplified Arabic" w:hAnsi="Simplified Arabic" w:cs="Simplified Arabic"/>
          <w:sz w:val="28"/>
          <w:szCs w:val="28"/>
          <w:rtl/>
        </w:rPr>
        <w:lastRenderedPageBreak/>
        <w:t>دعم التعليم الفني أو تمويل البحوث والدراسات وحملات التوعية التي تستهدف تطوير الإنتاج وتحسينه بالاتفاق مع إحدى الجامعات أو مؤسسات البحث العلمي</w:t>
      </w:r>
      <w:r w:rsidRPr="002D395D">
        <w:rPr>
          <w:rFonts w:ascii="Simplified Arabic" w:hAnsi="Simplified Arabic" w:cs="Simplified Arabic"/>
          <w:sz w:val="28"/>
          <w:szCs w:val="28"/>
        </w:rPr>
        <w:t>.</w:t>
      </w:r>
    </w:p>
    <w:p w:rsidR="00560FB6" w:rsidRPr="002D395D" w:rsidRDefault="00560FB6" w:rsidP="00AF692D">
      <w:pPr>
        <w:numPr>
          <w:ilvl w:val="0"/>
          <w:numId w:val="91"/>
        </w:num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التدريب والبحث العلمي</w:t>
      </w:r>
      <w:r w:rsidRPr="002D395D">
        <w:rPr>
          <w:rFonts w:ascii="Simplified Arabic" w:hAnsi="Simplified Arabic" w:cs="Simplified Arabic"/>
          <w:sz w:val="28"/>
          <w:szCs w:val="28"/>
        </w:rPr>
        <w:t>.</w:t>
      </w:r>
    </w:p>
    <w:p w:rsidR="00560FB6" w:rsidRPr="00EE2CDF" w:rsidRDefault="00560FB6" w:rsidP="00560FB6">
      <w:pPr>
        <w:spacing w:after="0" w:line="240" w:lineRule="auto"/>
        <w:ind w:firstLine="36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ويعد ما ينفقه المستثمر من مبالغ في إحدى المجالات المنصوص عليها في الفقرة السابقة بما لا يجاوز نسبة (10%) من أرباحه السنوية الصافية من التكاليف والمصروفات واجبة الخصم وفقا لنص المادة (23) (بند 8) من قانون الضريبة على الدخل الصادر بالقانون رقم 91 لسنة 2005</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 xml:space="preserve">  ويجوز للوزير المختص بالتنسيق مع الوزارات المعنية إنشاء قائمة لأفضل المشروعات الاستثمارية التي تقوم بأنشطة تنمية مجتمعية سواء من الناحية الجغرافية أو القطاعية أو غيرها ويعلن عنه للرأي العام. وفي جميع الأحوال يحظر استخدام المشروعات أو البرامج أو الخدمات المقدمة بنظام المسئولية المجتمعية لتحقيق أغراض سياسية أو حزبية أو دينية أو تنطوي على تمييز بين المواطنين. وتبين اللائحة التنفيذية للقانون ما يلزم من ضوابط وقواعد أخرى لتطبيق نظام المسئولية المجتمعية.</w:t>
      </w:r>
    </w:p>
    <w:p w:rsidR="00560FB6" w:rsidRPr="002D395D" w:rsidRDefault="00560FB6" w:rsidP="00560FB6">
      <w:pPr>
        <w:spacing w:after="0" w:line="240" w:lineRule="auto"/>
        <w:ind w:firstLine="36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كما أن الفصل الثاني من </w:t>
      </w:r>
      <w:r w:rsidRPr="002D395D">
        <w:rPr>
          <w:rFonts w:ascii="Simplified Arabic" w:hAnsi="Simplified Arabic" w:cs="Simplified Arabic"/>
          <w:sz w:val="28"/>
          <w:szCs w:val="28"/>
          <w:rtl/>
        </w:rPr>
        <w:t>اللائحة التنفيذية لقانون الاستثمار رقم 72 لسنة 2017</w:t>
      </w:r>
      <w:r w:rsidRPr="002D395D">
        <w:rPr>
          <w:rFonts w:ascii="Simplified Arabic" w:hAnsi="Simplified Arabic" w:cs="Simplified Arabic" w:hint="cs"/>
          <w:sz w:val="28"/>
          <w:szCs w:val="28"/>
          <w:rtl/>
        </w:rPr>
        <w:t xml:space="preserve"> المادة 2 وعنوانها «المسؤولية المجتمعية للمستثمر» نصت على «للمستثمر تخصيص نسبة من أرباحه للمشاركة في التنمية المجتمعية خارج مشروعه الاستثماري من خلال مشاركته في كل أو بعض المجالات الآتية:</w:t>
      </w:r>
    </w:p>
    <w:p w:rsidR="00560FB6" w:rsidRPr="00EE2CDF" w:rsidRDefault="00560FB6" w:rsidP="00AF692D">
      <w:pPr>
        <w:numPr>
          <w:ilvl w:val="0"/>
          <w:numId w:val="8"/>
        </w:numPr>
        <w:spacing w:after="0" w:line="240" w:lineRule="auto"/>
        <w:contextualSpacing/>
        <w:jc w:val="both"/>
        <w:rPr>
          <w:rStyle w:val="SubtleEmphasis"/>
          <w:rFonts w:ascii="Simplified Arabic" w:hAnsi="Simplified Arabic" w:cs="Simplified Arabic"/>
          <w:i w:val="0"/>
          <w:iCs w:val="0"/>
          <w:color w:val="auto"/>
          <w:sz w:val="28"/>
          <w:szCs w:val="28"/>
        </w:rPr>
      </w:pPr>
      <w:r w:rsidRPr="002D395D">
        <w:rPr>
          <w:rFonts w:ascii="Simplified Arabic" w:hAnsi="Simplified Arabic" w:cs="Simplified Arabic" w:hint="cs"/>
          <w:sz w:val="28"/>
          <w:szCs w:val="28"/>
          <w:rtl/>
        </w:rPr>
        <w:t>اتخاذ التدابير اللازمة لحماية وتحسين البيئة، أو تحسين الظروف البيئية في المجتمع ومعالجة المشاكل البيئية المختلفة، ومنها على سبيل المثال ما يلي:</w:t>
      </w:r>
    </w:p>
    <w:p w:rsidR="00560FB6" w:rsidRPr="002D395D" w:rsidRDefault="00560FB6" w:rsidP="00AF692D">
      <w:pPr>
        <w:numPr>
          <w:ilvl w:val="0"/>
          <w:numId w:val="10"/>
        </w:num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إيجاد آليات لإعادة تدوير المخلفات.</w:t>
      </w:r>
    </w:p>
    <w:p w:rsidR="00560FB6" w:rsidRPr="002D395D" w:rsidRDefault="00560FB6" w:rsidP="00AF692D">
      <w:pPr>
        <w:numPr>
          <w:ilvl w:val="0"/>
          <w:numId w:val="10"/>
        </w:num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استخدام محطات معالجة لإعادة استخدام المياه.</w:t>
      </w:r>
    </w:p>
    <w:p w:rsidR="00560FB6" w:rsidRPr="002D395D" w:rsidRDefault="00560FB6" w:rsidP="00AF692D">
      <w:pPr>
        <w:numPr>
          <w:ilvl w:val="0"/>
          <w:numId w:val="10"/>
        </w:num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التخلص من النفايات بطريقة آمنة.</w:t>
      </w:r>
    </w:p>
    <w:p w:rsidR="00560FB6" w:rsidRPr="002D395D" w:rsidRDefault="00560FB6" w:rsidP="00AF692D">
      <w:pPr>
        <w:numPr>
          <w:ilvl w:val="0"/>
          <w:numId w:val="10"/>
        </w:num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خفض انبعاثات غازات الاحتباس الحراري وأي مشروعات للتكيف مع آثار التغيرات المناخية.</w:t>
      </w:r>
    </w:p>
    <w:p w:rsidR="00560FB6" w:rsidRPr="002D395D" w:rsidRDefault="00560FB6" w:rsidP="00AF692D">
      <w:pPr>
        <w:numPr>
          <w:ilvl w:val="0"/>
          <w:numId w:val="8"/>
        </w:numPr>
        <w:spacing w:after="0" w:line="240" w:lineRule="auto"/>
        <w:contextualSpacing/>
        <w:jc w:val="both"/>
        <w:rPr>
          <w:rFonts w:ascii="Simplified Arabic" w:hAnsi="Simplified Arabic" w:cs="Simplified Arabic"/>
          <w:sz w:val="28"/>
          <w:szCs w:val="28"/>
        </w:rPr>
      </w:pPr>
      <w:r w:rsidRPr="002D395D">
        <w:rPr>
          <w:rFonts w:ascii="Simplified Arabic" w:hAnsi="Simplified Arabic" w:cs="Simplified Arabic" w:hint="cs"/>
          <w:sz w:val="28"/>
          <w:szCs w:val="28"/>
          <w:rtl/>
        </w:rPr>
        <w:lastRenderedPageBreak/>
        <w:t>تقديم خدمات أو برامج في مجالات الرعاية الصحية أو الاجتماعية أو الثقافية أو في أي من مجالات التنمية الأخرى، من خلال أي من:</w:t>
      </w:r>
    </w:p>
    <w:p w:rsidR="00560FB6" w:rsidRPr="007D786C" w:rsidRDefault="00560FB6" w:rsidP="00AF692D">
      <w:pPr>
        <w:pStyle w:val="ListParagraph"/>
        <w:numPr>
          <w:ilvl w:val="0"/>
          <w:numId w:val="41"/>
        </w:numPr>
        <w:spacing w:after="0" w:line="240" w:lineRule="auto"/>
        <w:jc w:val="both"/>
        <w:rPr>
          <w:rFonts w:ascii="Simplified Arabic" w:hAnsi="Simplified Arabic" w:cs="Simplified Arabic"/>
          <w:sz w:val="28"/>
          <w:szCs w:val="28"/>
        </w:rPr>
      </w:pPr>
      <w:r w:rsidRPr="007D786C">
        <w:rPr>
          <w:rFonts w:ascii="Simplified Arabic" w:hAnsi="Simplified Arabic" w:cs="Simplified Arabic" w:hint="cs"/>
          <w:sz w:val="28"/>
          <w:szCs w:val="28"/>
          <w:rtl/>
        </w:rPr>
        <w:t xml:space="preserve">توفير فرص عمل لذوي الاحتياجات الخاصة. </w:t>
      </w:r>
    </w:p>
    <w:p w:rsidR="00560FB6" w:rsidRPr="007D786C" w:rsidRDefault="00560FB6" w:rsidP="00AF692D">
      <w:pPr>
        <w:pStyle w:val="ListParagraph"/>
        <w:numPr>
          <w:ilvl w:val="0"/>
          <w:numId w:val="41"/>
        </w:numPr>
        <w:spacing w:after="0" w:line="240" w:lineRule="auto"/>
        <w:jc w:val="both"/>
        <w:rPr>
          <w:rFonts w:ascii="Simplified Arabic" w:hAnsi="Simplified Arabic" w:cs="Simplified Arabic"/>
          <w:sz w:val="28"/>
          <w:szCs w:val="28"/>
        </w:rPr>
      </w:pPr>
      <w:r w:rsidRPr="007D786C">
        <w:rPr>
          <w:rFonts w:ascii="Simplified Arabic" w:hAnsi="Simplified Arabic" w:cs="Simplified Arabic" w:hint="cs"/>
          <w:sz w:val="28"/>
          <w:szCs w:val="28"/>
          <w:rtl/>
        </w:rPr>
        <w:t xml:space="preserve">رعاية الأنشطة الشبابية والرياضية. </w:t>
      </w:r>
    </w:p>
    <w:p w:rsidR="00560FB6" w:rsidRPr="007D786C" w:rsidRDefault="00560FB6" w:rsidP="00AF692D">
      <w:pPr>
        <w:pStyle w:val="ListParagraph"/>
        <w:numPr>
          <w:ilvl w:val="0"/>
          <w:numId w:val="41"/>
        </w:numPr>
        <w:spacing w:after="0" w:line="240" w:lineRule="auto"/>
        <w:jc w:val="both"/>
        <w:rPr>
          <w:rFonts w:ascii="Simplified Arabic" w:hAnsi="Simplified Arabic" w:cs="Simplified Arabic"/>
          <w:sz w:val="28"/>
          <w:szCs w:val="28"/>
          <w:rtl/>
        </w:rPr>
      </w:pPr>
      <w:r w:rsidRPr="007D786C">
        <w:rPr>
          <w:rFonts w:ascii="Simplified Arabic" w:hAnsi="Simplified Arabic" w:cs="Simplified Arabic" w:hint="cs"/>
          <w:sz w:val="28"/>
          <w:szCs w:val="28"/>
          <w:rtl/>
        </w:rPr>
        <w:t>رعاية الموهوبين والمبتكرين (علميًا، فنيًا، رياضيًا)</w:t>
      </w:r>
    </w:p>
    <w:p w:rsidR="00560FB6" w:rsidRPr="007D786C" w:rsidRDefault="00560FB6" w:rsidP="00AF692D">
      <w:pPr>
        <w:pStyle w:val="ListParagraph"/>
        <w:numPr>
          <w:ilvl w:val="0"/>
          <w:numId w:val="41"/>
        </w:numPr>
        <w:spacing w:after="0" w:line="240" w:lineRule="auto"/>
        <w:jc w:val="both"/>
        <w:rPr>
          <w:rFonts w:ascii="Simplified Arabic" w:hAnsi="Simplified Arabic" w:cs="Simplified Arabic"/>
          <w:sz w:val="28"/>
          <w:szCs w:val="28"/>
          <w:rtl/>
        </w:rPr>
      </w:pPr>
      <w:r w:rsidRPr="007D786C">
        <w:rPr>
          <w:rFonts w:ascii="Simplified Arabic" w:hAnsi="Simplified Arabic" w:cs="Simplified Arabic" w:hint="cs"/>
          <w:sz w:val="28"/>
          <w:szCs w:val="28"/>
          <w:rtl/>
        </w:rPr>
        <w:t>المشاركة في برامج رعاية الأسر الفقيرة، وتحسين معيشة المواطنين.</w:t>
      </w:r>
    </w:p>
    <w:p w:rsidR="00560FB6" w:rsidRPr="007D786C" w:rsidRDefault="00560FB6" w:rsidP="00AF692D">
      <w:pPr>
        <w:pStyle w:val="ListParagraph"/>
        <w:numPr>
          <w:ilvl w:val="0"/>
          <w:numId w:val="41"/>
        </w:numPr>
        <w:spacing w:after="0" w:line="240" w:lineRule="auto"/>
        <w:jc w:val="both"/>
        <w:rPr>
          <w:rFonts w:ascii="Simplified Arabic" w:hAnsi="Simplified Arabic" w:cs="Simplified Arabic"/>
          <w:sz w:val="28"/>
          <w:szCs w:val="28"/>
          <w:rtl/>
        </w:rPr>
      </w:pPr>
      <w:r w:rsidRPr="007D786C">
        <w:rPr>
          <w:rFonts w:ascii="Simplified Arabic" w:hAnsi="Simplified Arabic" w:cs="Simplified Arabic" w:hint="cs"/>
          <w:sz w:val="28"/>
          <w:szCs w:val="28"/>
          <w:rtl/>
        </w:rPr>
        <w:t>تمويل حملات التوعية التي تستهدف الترويج لسبل الهجرة الآمنة أو الحد من الهجرة غير الشرعية، وبرامج التأهيل والتدريب في مجال توفير البدائل الإيجابية للهجرة غير الشرعية مثل برامج ريادة الأعمال أو التدريب من أجل التوظيف بالقطاعات الصناعية والخدمية المختلفة داخل مصر أو خارجها، وخاصة في المحافظات المستهدفة المنتشر بها تلك الظاهرة بالتعاون مع وزارات الشباب والرياضية، القوى العاملة، والدولة للهجرة وشؤون المصريين بالخارج.</w:t>
      </w:r>
    </w:p>
    <w:p w:rsidR="00560FB6" w:rsidRPr="002D395D" w:rsidRDefault="00560FB6" w:rsidP="00AF692D">
      <w:pPr>
        <w:numPr>
          <w:ilvl w:val="0"/>
          <w:numId w:val="8"/>
        </w:numPr>
        <w:spacing w:after="0" w:line="240" w:lineRule="auto"/>
        <w:contextualSpacing/>
        <w:jc w:val="both"/>
        <w:rPr>
          <w:rFonts w:ascii="Simplified Arabic" w:hAnsi="Simplified Arabic" w:cs="Simplified Arabic"/>
          <w:sz w:val="28"/>
          <w:szCs w:val="28"/>
        </w:rPr>
      </w:pPr>
      <w:r w:rsidRPr="002D395D">
        <w:rPr>
          <w:rFonts w:ascii="Simplified Arabic" w:hAnsi="Simplified Arabic" w:cs="Simplified Arabic" w:hint="cs"/>
          <w:sz w:val="28"/>
          <w:szCs w:val="28"/>
          <w:rtl/>
        </w:rPr>
        <w:t>دعم التعليم الفني أو تمويل البحوث والدراسات وحملات التوعية التي تستهد</w:t>
      </w:r>
      <w:r w:rsidRPr="002D395D">
        <w:rPr>
          <w:rFonts w:ascii="Simplified Arabic" w:hAnsi="Simplified Arabic" w:cs="Simplified Arabic" w:hint="eastAsia"/>
          <w:sz w:val="28"/>
          <w:szCs w:val="28"/>
          <w:rtl/>
        </w:rPr>
        <w:t>ف</w:t>
      </w:r>
      <w:r w:rsidRPr="002D395D">
        <w:rPr>
          <w:rFonts w:ascii="Simplified Arabic" w:hAnsi="Simplified Arabic" w:cs="Simplified Arabic" w:hint="cs"/>
          <w:sz w:val="28"/>
          <w:szCs w:val="28"/>
          <w:rtl/>
        </w:rPr>
        <w:t xml:space="preserve"> تطوير وتحسين الإنتاج بالاتفاق مع إحدى الجامعات أو مؤسسات البحث العلمي داخليًا أو خارجيًا.</w:t>
      </w:r>
    </w:p>
    <w:p w:rsidR="00560FB6" w:rsidRPr="00EE2CDF" w:rsidRDefault="00560FB6" w:rsidP="00AF692D">
      <w:pPr>
        <w:numPr>
          <w:ilvl w:val="0"/>
          <w:numId w:val="8"/>
        </w:numPr>
        <w:spacing w:after="0" w:line="240" w:lineRule="auto"/>
        <w:contextualSpacing/>
        <w:jc w:val="both"/>
        <w:rPr>
          <w:rFonts w:ascii="Simplified Arabic" w:hAnsi="Simplified Arabic" w:cs="Simplified Arabic"/>
          <w:sz w:val="28"/>
          <w:szCs w:val="28"/>
        </w:rPr>
      </w:pPr>
      <w:r w:rsidRPr="002D395D">
        <w:rPr>
          <w:rFonts w:ascii="Simplified Arabic" w:hAnsi="Simplified Arabic" w:cs="Simplified Arabic" w:hint="cs"/>
          <w:sz w:val="28"/>
          <w:szCs w:val="28"/>
          <w:rtl/>
        </w:rPr>
        <w:t>التدريب والبحث العلمي، بما يكفل تحديث التكنولوجيا المستخدم</w:t>
      </w:r>
      <w:r w:rsidRPr="002D395D">
        <w:rPr>
          <w:rFonts w:ascii="Simplified Arabic" w:hAnsi="Simplified Arabic" w:cs="Simplified Arabic" w:hint="eastAsia"/>
          <w:sz w:val="28"/>
          <w:szCs w:val="28"/>
          <w:rtl/>
        </w:rPr>
        <w:t>ة</w:t>
      </w:r>
      <w:r w:rsidRPr="002D395D">
        <w:rPr>
          <w:rFonts w:ascii="Simplified Arabic" w:hAnsi="Simplified Arabic" w:cs="Simplified Arabic" w:hint="cs"/>
          <w:sz w:val="28"/>
          <w:szCs w:val="28"/>
          <w:rtl/>
        </w:rPr>
        <w:t xml:space="preserve"> في الإنتاج وإعداد الدراسات الهادفة لتحسين البيئة وتجنب الأثر البيئي الضار.</w:t>
      </w:r>
    </w:p>
    <w:p w:rsidR="00560FB6" w:rsidRPr="002D395D" w:rsidRDefault="00560FB6" w:rsidP="00560FB6">
      <w:pPr>
        <w:spacing w:after="0" w:line="240" w:lineRule="auto"/>
        <w:ind w:firstLine="36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ويعد ما ينفقه المستثمر من مبالغ في إحدى المجالات المنصوص عليها في الفقرة السابقة بما لا يجاوز (10%) من أرباحه السنوية الصافية من التكاليف والمصروفات واجبة الخصم وفقًا لنص المادة 23 بند 8 من قانون الضريبة على الدخل». فمادة 3 «يلتزم المستثمر الذي يخصص جزءا من أرباحه لإنشاء نظام للتنمية المجتمعية بأن يتقدم إلى الهيئة بتقرير سنوي مدعم بالمستندات المؤيدة لذلك والتي تحددها الهيئة. وتأكيدًا على ما نص عليه الدستور المصري وقانون الاستثمار ولائحته التنفيذية كانت قد أطلقت الهيئة العامة للاستثمار والمناطق الحرة عام 2018 مسابقة </w:t>
      </w:r>
      <w:r w:rsidRPr="002D395D">
        <w:rPr>
          <w:rFonts w:ascii="Simplified Arabic" w:hAnsi="Simplified Arabic" w:cs="Simplified Arabic"/>
          <w:sz w:val="28"/>
          <w:szCs w:val="28"/>
          <w:rtl/>
        </w:rPr>
        <w:t xml:space="preserve">اختيار الشركات </w:t>
      </w:r>
      <w:r w:rsidRPr="002D395D">
        <w:rPr>
          <w:rFonts w:ascii="Simplified Arabic" w:hAnsi="Simplified Arabic" w:cs="Simplified Arabic"/>
          <w:sz w:val="28"/>
          <w:szCs w:val="28"/>
          <w:rtl/>
        </w:rPr>
        <w:lastRenderedPageBreak/>
        <w:t>الرائدة في مجال المسئولية المجتمعية</w:t>
      </w:r>
      <w:r w:rsidRPr="002D395D">
        <w:rPr>
          <w:rFonts w:ascii="Simplified Arabic" w:hAnsi="Simplified Arabic" w:cs="Simplified Arabic" w:hint="cs"/>
          <w:sz w:val="28"/>
          <w:szCs w:val="28"/>
          <w:rtl/>
        </w:rPr>
        <w:t>، و</w:t>
      </w:r>
      <w:r w:rsidRPr="002D395D">
        <w:rPr>
          <w:rFonts w:ascii="Simplified Arabic" w:hAnsi="Simplified Arabic" w:cs="Simplified Arabic"/>
          <w:sz w:val="28"/>
          <w:szCs w:val="28"/>
          <w:rtl/>
        </w:rPr>
        <w:t>هدف</w:t>
      </w:r>
      <w:r w:rsidRPr="002D395D">
        <w:rPr>
          <w:rFonts w:ascii="Simplified Arabic" w:hAnsi="Simplified Arabic" w:cs="Simplified Arabic" w:hint="cs"/>
          <w:sz w:val="28"/>
          <w:szCs w:val="28"/>
          <w:rtl/>
        </w:rPr>
        <w:t>ت</w:t>
      </w:r>
      <w:r w:rsidRPr="002D395D">
        <w:rPr>
          <w:rFonts w:ascii="Simplified Arabic" w:hAnsi="Simplified Arabic" w:cs="Simplified Arabic"/>
          <w:sz w:val="28"/>
          <w:szCs w:val="28"/>
          <w:rtl/>
        </w:rPr>
        <w:t xml:space="preserve"> المسابقة إلى اختيار الشركات الرائدة في مجال المسئولية المجتمعية</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وذلك لإعداد قائمة بأفضل المشروعات الاستثمارية الخاضعة لقانون</w:t>
      </w:r>
      <w:r w:rsidRPr="002D395D">
        <w:rPr>
          <w:rFonts w:ascii="Simplified Arabic" w:hAnsi="Simplified Arabic" w:cs="Simplified Arabic" w:hint="cs"/>
          <w:sz w:val="28"/>
          <w:szCs w:val="28"/>
          <w:rtl/>
        </w:rPr>
        <w:t>ي</w:t>
      </w:r>
      <w:r w:rsidRPr="002D395D">
        <w:rPr>
          <w:rFonts w:ascii="Simplified Arabic" w:hAnsi="Simplified Arabic" w:cs="Simplified Arabic"/>
          <w:sz w:val="28"/>
          <w:szCs w:val="28"/>
          <w:rtl/>
        </w:rPr>
        <w:t xml:space="preserve"> الشركات والاستثمار والتي تقوم بأنشطة تتعلق بمجالات المسئولية المجتمعية سواء البيئية أو الرعاية الصحية والاجتماعية والثقافية أو التعليم أو مجالات التدريب والبحث العلمي</w:t>
      </w:r>
      <w:r w:rsidRPr="002D395D">
        <w:rPr>
          <w:rFonts w:ascii="Simplified Arabic" w:hAnsi="Simplified Arabic" w:cs="Simplified Arabic" w:hint="cs"/>
          <w:sz w:val="28"/>
          <w:szCs w:val="28"/>
          <w:vertAlign w:val="superscript"/>
          <w:rtl/>
        </w:rPr>
        <w:t xml:space="preserve"> </w:t>
      </w:r>
      <w:r w:rsidRPr="002D395D">
        <w:rPr>
          <w:rFonts w:ascii="Simplified Arabic" w:hAnsi="Simplified Arabic" w:cs="Simplified Arabic" w:hint="cs"/>
          <w:sz w:val="28"/>
          <w:szCs w:val="28"/>
          <w:rtl/>
        </w:rPr>
        <w:t>(الهيئة العامة للمناطق الحرة، 2019)</w:t>
      </w:r>
      <w:r w:rsidRPr="002D395D">
        <w:rPr>
          <w:rFonts w:ascii="Simplified Arabic" w:hAnsi="Simplified Arabic" w:cs="Simplified Arabic"/>
          <w:sz w:val="28"/>
          <w:szCs w:val="28"/>
          <w:rtl/>
        </w:rPr>
        <w:t>.</w:t>
      </w:r>
    </w:p>
    <w:p w:rsidR="00560FB6" w:rsidRPr="002D395D" w:rsidRDefault="00560FB6" w:rsidP="00560FB6">
      <w:pPr>
        <w:spacing w:after="0" w:line="240" w:lineRule="auto"/>
        <w:ind w:firstLine="36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 xml:space="preserve">وتم تطبيق معايير تم إعدادها متوافقة مع المعايير الدولية ومتماشية مع أفضل الممارسات الدولية للمسئولية المجتمعية للشركات سواء البيئية أو الاجتماعية أو </w:t>
      </w:r>
      <w:proofErr w:type="spellStart"/>
      <w:r w:rsidRPr="002D395D">
        <w:rPr>
          <w:rFonts w:ascii="Simplified Arabic" w:hAnsi="Simplified Arabic" w:cs="Simplified Arabic"/>
          <w:sz w:val="28"/>
          <w:szCs w:val="28"/>
          <w:rtl/>
        </w:rPr>
        <w:t>الحوكمة</w:t>
      </w:r>
      <w:proofErr w:type="spellEnd"/>
      <w:r w:rsidRPr="002D395D">
        <w:rPr>
          <w:rFonts w:ascii="Simplified Arabic" w:hAnsi="Simplified Arabic" w:cs="Simplified Arabic"/>
          <w:sz w:val="28"/>
          <w:szCs w:val="28"/>
          <w:rtl/>
        </w:rPr>
        <w:t xml:space="preserve"> وبما يتماشى مع مناخ الأعمال المصري ومتطلبات التنمية المستدامة للمجتمع المصري.</w:t>
      </w:r>
      <w:r w:rsidRPr="002D395D">
        <w:rPr>
          <w:rFonts w:ascii="Simplified Arabic" w:hAnsi="Simplified Arabic" w:cs="Simplified Arabic" w:hint="cs"/>
          <w:sz w:val="28"/>
          <w:szCs w:val="28"/>
          <w:rtl/>
        </w:rPr>
        <w:t xml:space="preserve"> كم تم</w:t>
      </w:r>
      <w:r w:rsidRPr="002D395D">
        <w:rPr>
          <w:rFonts w:ascii="Simplified Arabic" w:hAnsi="Simplified Arabic" w:cs="Simplified Arabic"/>
          <w:sz w:val="28"/>
          <w:szCs w:val="28"/>
          <w:rtl/>
        </w:rPr>
        <w:t xml:space="preserve"> تقسيم الشركات المتقدمة إلى أربعة تصنيفات (حجم رأس المال، التوزيع الجغرافي، النشاط الاقتصادي، الملكية الأجنبية والمحلية لرأس المال)، </w:t>
      </w:r>
      <w:r w:rsidRPr="002D395D">
        <w:rPr>
          <w:rFonts w:ascii="Simplified Arabic" w:hAnsi="Simplified Arabic" w:cs="Simplified Arabic" w:hint="cs"/>
          <w:sz w:val="28"/>
          <w:szCs w:val="28"/>
          <w:rtl/>
        </w:rPr>
        <w:t xml:space="preserve">على أن يتم </w:t>
      </w:r>
      <w:r w:rsidRPr="002D395D">
        <w:rPr>
          <w:rFonts w:ascii="Simplified Arabic" w:hAnsi="Simplified Arabic" w:cs="Simplified Arabic"/>
          <w:sz w:val="28"/>
          <w:szCs w:val="28"/>
          <w:rtl/>
        </w:rPr>
        <w:t>اختيار أفضل خمس شركات في كل تصنيف من التصنيفات المذكورة.</w:t>
      </w:r>
      <w:r w:rsidRPr="002D395D">
        <w:rPr>
          <w:rFonts w:ascii="Simplified Arabic" w:hAnsi="Simplified Arabic" w:cs="Simplified Arabic" w:hint="cs"/>
          <w:sz w:val="28"/>
          <w:szCs w:val="28"/>
          <w:rtl/>
        </w:rPr>
        <w:t xml:space="preserve"> و</w:t>
      </w:r>
      <w:r w:rsidRPr="002D395D">
        <w:rPr>
          <w:rFonts w:ascii="Simplified Arabic" w:hAnsi="Simplified Arabic" w:cs="Simplified Arabic"/>
          <w:sz w:val="28"/>
          <w:szCs w:val="28"/>
          <w:rtl/>
        </w:rPr>
        <w:t xml:space="preserve">منح الشركات الرائدة والفائزة </w:t>
      </w:r>
      <w:r w:rsidRPr="002D395D">
        <w:rPr>
          <w:rFonts w:ascii="Simplified Arabic" w:hAnsi="Simplified Arabic" w:cs="Simplified Arabic" w:hint="cs"/>
          <w:sz w:val="28"/>
          <w:szCs w:val="28"/>
          <w:rtl/>
        </w:rPr>
        <w:t>ب</w:t>
      </w:r>
      <w:r w:rsidRPr="002D395D">
        <w:rPr>
          <w:rFonts w:ascii="Simplified Arabic" w:hAnsi="Simplified Arabic" w:cs="Simplified Arabic"/>
          <w:sz w:val="28"/>
          <w:szCs w:val="28"/>
          <w:rtl/>
        </w:rPr>
        <w:t>مجموعة من الحوافز الضريبية (وفقاً لنص قانون الاستثمار رقم 72 لسنة 2017) وأخرى إجرائية مقدمة من الهيئة العامة للاستثمار.</w:t>
      </w:r>
      <w:r w:rsidRPr="002D395D">
        <w:rPr>
          <w:rFonts w:ascii="Simplified Arabic" w:hAnsi="Simplified Arabic" w:cs="Simplified Arabic" w:hint="cs"/>
          <w:sz w:val="28"/>
          <w:szCs w:val="28"/>
          <w:rtl/>
        </w:rPr>
        <w:t xml:space="preserve"> على النحو التالي: </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t>تنظيم حفل لتوزيع شهادات تقدير ودروع للشركات الفائزة يتم تغطيته إعلامياً.</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t>نشر أسماء الشركات الفائزة على موقع الوزارة والهيئة متضمن</w:t>
      </w:r>
      <w:r w:rsidRPr="001A7D84">
        <w:rPr>
          <w:rFonts w:ascii="Simplified Arabic" w:hAnsi="Simplified Arabic" w:cs="Simplified Arabic" w:hint="cs"/>
          <w:sz w:val="28"/>
          <w:szCs w:val="28"/>
          <w:rtl/>
        </w:rPr>
        <w:t>ًا</w:t>
      </w:r>
      <w:r w:rsidRPr="001A7D84">
        <w:rPr>
          <w:rFonts w:ascii="Simplified Arabic" w:hAnsi="Simplified Arabic" w:cs="Simplified Arabic"/>
          <w:sz w:val="28"/>
          <w:szCs w:val="28"/>
          <w:rtl/>
        </w:rPr>
        <w:t xml:space="preserve"> صور حفل توزيع شهادات التقدير، مع وضع رابط لموقع كل شركة فائزة.</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t xml:space="preserve">توفير مسئول اتصال </w:t>
      </w:r>
      <w:r w:rsidRPr="001A7D84">
        <w:rPr>
          <w:rFonts w:ascii="Simplified Arabic" w:hAnsi="Simplified Arabic" w:cs="Simplified Arabic" w:hint="cs"/>
          <w:sz w:val="28"/>
          <w:szCs w:val="28"/>
          <w:rtl/>
        </w:rPr>
        <w:t>في</w:t>
      </w:r>
      <w:r w:rsidRPr="001A7D84">
        <w:rPr>
          <w:rFonts w:ascii="Simplified Arabic" w:hAnsi="Simplified Arabic" w:cs="Simplified Arabic"/>
          <w:sz w:val="28"/>
          <w:szCs w:val="28"/>
          <w:rtl/>
        </w:rPr>
        <w:t xml:space="preserve"> مركز خدمة المستثمرين بالهيئة (</w:t>
      </w:r>
      <w:r w:rsidRPr="001A7D84">
        <w:rPr>
          <w:rFonts w:ascii="Simplified Arabic" w:hAnsi="Simplified Arabic" w:cs="Simplified Arabic"/>
          <w:sz w:val="28"/>
          <w:szCs w:val="28"/>
        </w:rPr>
        <w:t>ISC</w:t>
      </w:r>
      <w:r w:rsidRPr="001A7D84">
        <w:rPr>
          <w:rFonts w:ascii="Simplified Arabic" w:hAnsi="Simplified Arabic" w:cs="Simplified Arabic"/>
          <w:sz w:val="28"/>
          <w:szCs w:val="28"/>
          <w:rtl/>
        </w:rPr>
        <w:t>) لتلبية احتياجات الشركات الفائزة والسعي لإنهاء إجراءاتها بشكل فعال وسريع.</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t xml:space="preserve">توفير مسئول اتصال </w:t>
      </w:r>
      <w:r w:rsidRPr="001A7D84">
        <w:rPr>
          <w:rFonts w:ascii="Simplified Arabic" w:hAnsi="Simplified Arabic" w:cs="Simplified Arabic" w:hint="cs"/>
          <w:sz w:val="28"/>
          <w:szCs w:val="28"/>
          <w:rtl/>
        </w:rPr>
        <w:t>في</w:t>
      </w:r>
      <w:r w:rsidRPr="001A7D84">
        <w:rPr>
          <w:rFonts w:ascii="Simplified Arabic" w:hAnsi="Simplified Arabic" w:cs="Simplified Arabic"/>
          <w:sz w:val="28"/>
          <w:szCs w:val="28"/>
          <w:rtl/>
        </w:rPr>
        <w:t xml:space="preserve"> وحدة حل مشاكل المستثمرين بالوزارة لتلبية احتياجات الشركات الفائزة والسعي لحل مشكلاتها بشكل فعال وسريع.</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t>إرسال كافة المطبوعات الخاص</w:t>
      </w:r>
      <w:r w:rsidRPr="001A7D84">
        <w:rPr>
          <w:rFonts w:ascii="Simplified Arabic" w:hAnsi="Simplified Arabic" w:cs="Simplified Arabic" w:hint="cs"/>
          <w:sz w:val="28"/>
          <w:szCs w:val="28"/>
          <w:rtl/>
        </w:rPr>
        <w:t>ة</w:t>
      </w:r>
      <w:r w:rsidRPr="001A7D84">
        <w:rPr>
          <w:rFonts w:ascii="Simplified Arabic" w:hAnsi="Simplified Arabic" w:cs="Simplified Arabic"/>
          <w:sz w:val="28"/>
          <w:szCs w:val="28"/>
          <w:rtl/>
        </w:rPr>
        <w:t xml:space="preserve"> بالوزارة والهيئة بريدياً لهذه الشركات وبشكل </w:t>
      </w:r>
      <w:r w:rsidRPr="001A7D84">
        <w:rPr>
          <w:rFonts w:ascii="Simplified Arabic" w:hAnsi="Simplified Arabic" w:cs="Simplified Arabic" w:hint="cs"/>
          <w:sz w:val="28"/>
          <w:szCs w:val="28"/>
          <w:rtl/>
        </w:rPr>
        <w:t>دوري</w:t>
      </w:r>
      <w:r w:rsidRPr="001A7D84">
        <w:rPr>
          <w:rFonts w:ascii="Simplified Arabic" w:hAnsi="Simplified Arabic" w:cs="Simplified Arabic"/>
          <w:sz w:val="28"/>
          <w:szCs w:val="28"/>
          <w:rtl/>
        </w:rPr>
        <w:t>.</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t>الأولوية في دعوة الشركات الفائزة لحضور كافة المؤتمرات المنعقدة تحت رعاية الهيئة أو الوزارة.</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t xml:space="preserve">ترويج مطبوعات الشركات الفائزة </w:t>
      </w:r>
      <w:r w:rsidRPr="001A7D84">
        <w:rPr>
          <w:rFonts w:ascii="Simplified Arabic" w:hAnsi="Simplified Arabic" w:cs="Simplified Arabic" w:hint="cs"/>
          <w:sz w:val="28"/>
          <w:szCs w:val="28"/>
          <w:rtl/>
        </w:rPr>
        <w:t>في</w:t>
      </w:r>
      <w:r w:rsidRPr="001A7D84">
        <w:rPr>
          <w:rFonts w:ascii="Simplified Arabic" w:hAnsi="Simplified Arabic" w:cs="Simplified Arabic"/>
          <w:sz w:val="28"/>
          <w:szCs w:val="28"/>
          <w:rtl/>
        </w:rPr>
        <w:t xml:space="preserve"> المؤتمرات </w:t>
      </w:r>
      <w:r w:rsidRPr="001A7D84">
        <w:rPr>
          <w:rFonts w:ascii="Simplified Arabic" w:hAnsi="Simplified Arabic" w:cs="Simplified Arabic" w:hint="cs"/>
          <w:sz w:val="28"/>
          <w:szCs w:val="28"/>
          <w:rtl/>
        </w:rPr>
        <w:t>التي</w:t>
      </w:r>
      <w:r w:rsidRPr="001A7D84">
        <w:rPr>
          <w:rFonts w:ascii="Simplified Arabic" w:hAnsi="Simplified Arabic" w:cs="Simplified Arabic"/>
          <w:sz w:val="28"/>
          <w:szCs w:val="28"/>
          <w:rtl/>
        </w:rPr>
        <w:t xml:space="preserve"> تشارك بها الهيئة </w:t>
      </w:r>
      <w:r w:rsidRPr="001A7D84">
        <w:rPr>
          <w:rFonts w:ascii="Simplified Arabic" w:hAnsi="Simplified Arabic" w:cs="Simplified Arabic" w:hint="cs"/>
          <w:sz w:val="28"/>
          <w:szCs w:val="28"/>
          <w:rtl/>
        </w:rPr>
        <w:t>في</w:t>
      </w:r>
      <w:r w:rsidRPr="001A7D84">
        <w:rPr>
          <w:rFonts w:ascii="Simplified Arabic" w:hAnsi="Simplified Arabic" w:cs="Simplified Arabic"/>
          <w:sz w:val="28"/>
          <w:szCs w:val="28"/>
          <w:rtl/>
        </w:rPr>
        <w:t xml:space="preserve"> الخارج كنماذج ناجحة من الشركات العاملة بالاقتصاد </w:t>
      </w:r>
      <w:r w:rsidRPr="001A7D84">
        <w:rPr>
          <w:rFonts w:ascii="Simplified Arabic" w:hAnsi="Simplified Arabic" w:cs="Simplified Arabic" w:hint="cs"/>
          <w:sz w:val="28"/>
          <w:szCs w:val="28"/>
          <w:rtl/>
        </w:rPr>
        <w:t>المصري</w:t>
      </w:r>
      <w:r w:rsidRPr="001A7D84">
        <w:rPr>
          <w:rFonts w:ascii="Simplified Arabic" w:hAnsi="Simplified Arabic" w:cs="Simplified Arabic"/>
          <w:sz w:val="28"/>
          <w:szCs w:val="28"/>
          <w:rtl/>
        </w:rPr>
        <w:t>.</w:t>
      </w:r>
    </w:p>
    <w:p w:rsidR="00560FB6" w:rsidRPr="001A7D84" w:rsidRDefault="00560FB6" w:rsidP="00EE33B2">
      <w:pPr>
        <w:pStyle w:val="ListParagraph"/>
        <w:numPr>
          <w:ilvl w:val="0"/>
          <w:numId w:val="92"/>
        </w:numPr>
        <w:spacing w:after="0" w:line="216" w:lineRule="auto"/>
        <w:ind w:left="357" w:hanging="357"/>
        <w:jc w:val="both"/>
        <w:rPr>
          <w:rFonts w:ascii="Simplified Arabic" w:hAnsi="Simplified Arabic" w:cs="Simplified Arabic"/>
          <w:sz w:val="28"/>
          <w:szCs w:val="28"/>
          <w:rtl/>
        </w:rPr>
      </w:pPr>
      <w:r w:rsidRPr="001A7D84">
        <w:rPr>
          <w:rFonts w:ascii="Simplified Arabic" w:hAnsi="Simplified Arabic" w:cs="Simplified Arabic"/>
          <w:sz w:val="28"/>
          <w:szCs w:val="28"/>
          <w:rtl/>
        </w:rPr>
        <w:lastRenderedPageBreak/>
        <w:t>حضور ممثل عن الهيئة لأنشطة التوسع أو التجديد للشركات الفائزة مع الإشارة لذلك على موقع الهيئة والوزارة.</w:t>
      </w:r>
    </w:p>
    <w:p w:rsidR="00560FB6" w:rsidRPr="002D395D" w:rsidRDefault="00560FB6" w:rsidP="00EE33B2">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وقد كانت «</w:t>
      </w:r>
      <w:r w:rsidRPr="002D395D">
        <w:rPr>
          <w:rFonts w:ascii="Simplified Arabic" w:hAnsi="Simplified Arabic" w:cs="Simplified Arabic"/>
          <w:sz w:val="28"/>
          <w:szCs w:val="28"/>
          <w:rtl/>
        </w:rPr>
        <w:t>مبادرة المسؤولية المجتمعية للشركات</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هي أول مبادرة من نوعها في الشرق الأوسط وشمال افريقيا، لتشجيع الشركات على تنفيذ المسؤولية المجتمعية في مشروعات في المجالات التي تتعلق بالمسابقة، والمشاركة في برامج رعاية الأسر الفقيرة وتحسين معيشة المواطنين، وتوفير فرص عمل لذوي الاحتياجات الخاصة ورعاية الموهوبين والمبتكرين.</w:t>
      </w:r>
      <w:r w:rsidRPr="002D395D">
        <w:rPr>
          <w:rFonts w:ascii="Simplified Arabic" w:hAnsi="Simplified Arabic" w:cs="Simplified Arabic" w:hint="cs"/>
          <w:sz w:val="28"/>
          <w:szCs w:val="28"/>
          <w:rtl/>
        </w:rPr>
        <w:t xml:space="preserve"> وبالنظر إلى ما سبق نجد </w:t>
      </w:r>
      <w:r>
        <w:rPr>
          <w:rFonts w:ascii="Simplified Arabic" w:hAnsi="Simplified Arabic" w:cs="Simplified Arabic" w:hint="cs"/>
          <w:sz w:val="28"/>
          <w:szCs w:val="28"/>
          <w:rtl/>
        </w:rPr>
        <w:t>أ</w:t>
      </w:r>
      <w:r w:rsidRPr="002D395D">
        <w:rPr>
          <w:rFonts w:ascii="Simplified Arabic" w:hAnsi="Simplified Arabic" w:cs="Simplified Arabic" w:hint="cs"/>
          <w:sz w:val="28"/>
          <w:szCs w:val="28"/>
          <w:rtl/>
        </w:rPr>
        <w:t>ن مصر توافقت مبادئها ومعاييرها وقانونها للمسؤولية المجتمعية مع المعايير الدولية للأيزو 26000 للمسؤولية الاجتماعية للشركات حيث ت</w:t>
      </w:r>
      <w:r w:rsidRPr="002D395D">
        <w:rPr>
          <w:rFonts w:ascii="Simplified Arabic" w:hAnsi="Simplified Arabic" w:cs="Simplified Arabic"/>
          <w:sz w:val="28"/>
          <w:szCs w:val="28"/>
          <w:rtl/>
        </w:rPr>
        <w:t>م نشر معايير</w:t>
      </w:r>
      <w:r w:rsidRPr="002D395D">
        <w:rPr>
          <w:rFonts w:ascii="Simplified Arabic" w:hAnsi="Simplified Arabic" w:cs="Simplified Arabic"/>
          <w:sz w:val="28"/>
          <w:szCs w:val="28"/>
        </w:rPr>
        <w:t>ISO 26000</w:t>
      </w:r>
      <w:r w:rsidRPr="002D395D">
        <w:rPr>
          <w:rFonts w:ascii="Simplified Arabic" w:hAnsi="Simplified Arabic" w:cs="Simplified Arabic"/>
          <w:sz w:val="28"/>
          <w:szCs w:val="28"/>
          <w:rtl/>
        </w:rPr>
        <w:t xml:space="preserve"> في عام 2010 من قبل المنظمة الدولي</w:t>
      </w:r>
      <w:r w:rsidRPr="002D395D">
        <w:rPr>
          <w:rFonts w:ascii="Simplified Arabic" w:hAnsi="Simplified Arabic" w:cs="Simplified Arabic" w:hint="cs"/>
          <w:sz w:val="28"/>
          <w:szCs w:val="28"/>
          <w:rtl/>
        </w:rPr>
        <w:t xml:space="preserve">ة </w:t>
      </w:r>
      <w:r w:rsidRPr="002D395D">
        <w:rPr>
          <w:rFonts w:ascii="Simplified Arabic" w:hAnsi="Simplified Arabic" w:cs="Simplified Arabic"/>
          <w:sz w:val="28"/>
          <w:szCs w:val="28"/>
          <w:rtl/>
        </w:rPr>
        <w:t xml:space="preserve">للتوحيد القياسي، وهي تحدد المبادئ والإرشادات الخاصة بمفهوم المسؤولية الاجتماعية. </w:t>
      </w:r>
    </w:p>
    <w:p w:rsidR="00560FB6" w:rsidRPr="002D395D" w:rsidRDefault="00560FB6" w:rsidP="00EE33B2">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تتوافق </w:t>
      </w:r>
      <w:r w:rsidRPr="002D395D">
        <w:rPr>
          <w:rFonts w:ascii="Simplified Arabic" w:hAnsi="Simplified Arabic" w:cs="Simplified Arabic"/>
          <w:sz w:val="28"/>
          <w:szCs w:val="28"/>
        </w:rPr>
        <w:t>ISO 26000</w:t>
      </w:r>
      <w:r w:rsidRPr="002D395D">
        <w:rPr>
          <w:rFonts w:ascii="Simplified Arabic" w:hAnsi="Simplified Arabic" w:cs="Simplified Arabic"/>
          <w:sz w:val="28"/>
          <w:szCs w:val="28"/>
          <w:rtl/>
        </w:rPr>
        <w:t xml:space="preserve"> مع تعريف المسؤولية الاجتماعية للشركات (</w:t>
      </w:r>
      <w:r w:rsidRPr="002D395D">
        <w:rPr>
          <w:rFonts w:ascii="Simplified Arabic" w:hAnsi="Simplified Arabic" w:cs="Simplified Arabic"/>
          <w:sz w:val="28"/>
          <w:szCs w:val="28"/>
        </w:rPr>
        <w:t>CSR</w:t>
      </w:r>
      <w:r w:rsidRPr="002D395D">
        <w:rPr>
          <w:rFonts w:ascii="Simplified Arabic" w:hAnsi="Simplified Arabic" w:cs="Simplified Arabic"/>
          <w:sz w:val="28"/>
          <w:szCs w:val="28"/>
          <w:rtl/>
        </w:rPr>
        <w:t>) على النحو المحدد في عام 2001 من قبل الاتحاد الأوروبي وهذا هو السبب في أنها تعتبر في العديد من المنظمات جزءًا أساسيًا من استراتيجية المسؤولية الاجتماعية للشركات.</w:t>
      </w:r>
      <w:r w:rsidRPr="002D395D">
        <w:rPr>
          <w:rFonts w:ascii="Simplified Arabic" w:hAnsi="Simplified Arabic" w:cs="Simplified Arabic" w:hint="cs"/>
          <w:sz w:val="28"/>
          <w:szCs w:val="28"/>
          <w:rtl/>
        </w:rPr>
        <w:t xml:space="preserve"> وهناك أيضًا </w:t>
      </w:r>
      <w:r w:rsidRPr="002D395D">
        <w:rPr>
          <w:rFonts w:ascii="Simplified Arabic" w:hAnsi="Simplified Arabic" w:cs="Simplified Arabic"/>
          <w:sz w:val="28"/>
          <w:szCs w:val="28"/>
          <w:rtl/>
        </w:rPr>
        <w:t xml:space="preserve">معايير </w:t>
      </w:r>
      <w:r w:rsidRPr="002D395D">
        <w:rPr>
          <w:rFonts w:ascii="Simplified Arabic" w:hAnsi="Simplified Arabic" w:cs="Simplified Arabic"/>
          <w:sz w:val="28"/>
          <w:szCs w:val="28"/>
        </w:rPr>
        <w:t>ISO 26000</w:t>
      </w:r>
      <w:r w:rsidRPr="002D395D">
        <w:rPr>
          <w:rFonts w:ascii="Simplified Arabic" w:hAnsi="Simplified Arabic" w:cs="Simplified Arabic"/>
          <w:sz w:val="28"/>
          <w:szCs w:val="28"/>
          <w:rtl/>
        </w:rPr>
        <w:t xml:space="preserve"> والتنمية المستدامة</w:t>
      </w:r>
      <w:r w:rsidRPr="002D395D">
        <w:rPr>
          <w:rFonts w:ascii="Simplified Arabic" w:hAnsi="Simplified Arabic" w:cs="Simplified Arabic" w:hint="cs"/>
          <w:sz w:val="28"/>
          <w:szCs w:val="28"/>
          <w:rtl/>
        </w:rPr>
        <w:t xml:space="preserve">: حيث </w:t>
      </w:r>
      <w:r w:rsidRPr="002D395D">
        <w:rPr>
          <w:rFonts w:ascii="Simplified Arabic" w:hAnsi="Simplified Arabic" w:cs="Simplified Arabic"/>
          <w:sz w:val="28"/>
          <w:szCs w:val="28"/>
          <w:rtl/>
        </w:rPr>
        <w:t xml:space="preserve">يقوم مفهوم التنمية المستدامة على ثلاث ركائز: الاقتصادية والاجتماعية والبيئية. </w:t>
      </w:r>
      <w:r w:rsidRPr="002D395D">
        <w:rPr>
          <w:rFonts w:ascii="Simplified Arabic" w:hAnsi="Simplified Arabic" w:cs="Simplified Arabic" w:hint="cs"/>
          <w:sz w:val="28"/>
          <w:szCs w:val="28"/>
          <w:rtl/>
        </w:rPr>
        <w:t>وبالتالي،</w:t>
      </w:r>
      <w:r w:rsidRPr="002D395D">
        <w:rPr>
          <w:rFonts w:ascii="Simplified Arabic" w:hAnsi="Simplified Arabic" w:cs="Simplified Arabic"/>
          <w:sz w:val="28"/>
          <w:szCs w:val="28"/>
          <w:rtl/>
        </w:rPr>
        <w:t xml:space="preserve"> يمكن اعتبار المعايير التي أوصت بها </w:t>
      </w:r>
      <w:r w:rsidRPr="002D395D">
        <w:rPr>
          <w:rFonts w:ascii="Simplified Arabic" w:hAnsi="Simplified Arabic" w:cs="Simplified Arabic"/>
          <w:sz w:val="28"/>
          <w:szCs w:val="28"/>
        </w:rPr>
        <w:t>ISO 26000</w:t>
      </w:r>
      <w:r w:rsidRPr="002D395D">
        <w:rPr>
          <w:rFonts w:ascii="Simplified Arabic" w:hAnsi="Simplified Arabic" w:cs="Simplified Arabic"/>
          <w:sz w:val="28"/>
          <w:szCs w:val="28"/>
          <w:rtl/>
        </w:rPr>
        <w:t xml:space="preserve"> كمساهمة في التنمية المستدامة لأنها تركز على إنشاء الرفاهية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والتي تعد أحد الركائز الأساسية للتنمية المستدامة. </w:t>
      </w:r>
    </w:p>
    <w:p w:rsidR="00560FB6" w:rsidRPr="002D395D" w:rsidRDefault="00560FB6" w:rsidP="00560FB6">
      <w:pPr>
        <w:spacing w:after="0" w:line="240" w:lineRule="auto"/>
        <w:ind w:firstLine="36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وفقًا لـ "المنظمة الدولية للتوحيد القياسي</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يمكن أن يكون للأداء التنظيمي الجيد بشأن المسؤولية الاجتماعية تأثير إيجابي </w:t>
      </w:r>
      <w:r w:rsidRPr="002D395D">
        <w:rPr>
          <w:rFonts w:ascii="Simplified Arabic" w:hAnsi="Simplified Arabic" w:cs="Simplified Arabic" w:hint="cs"/>
          <w:sz w:val="28"/>
          <w:szCs w:val="28"/>
          <w:rtl/>
          <w:lang w:bidi="ar-EG"/>
        </w:rPr>
        <w:t xml:space="preserve">من خلال: </w:t>
      </w:r>
      <w:r w:rsidRPr="002D395D">
        <w:rPr>
          <w:rFonts w:ascii="Simplified Arabic" w:hAnsi="Simplified Arabic" w:cs="Simplified Arabic"/>
          <w:sz w:val="28"/>
          <w:szCs w:val="28"/>
          <w:rtl/>
          <w:lang w:bidi="ar-EG"/>
        </w:rPr>
        <w:t>-</w:t>
      </w:r>
    </w:p>
    <w:p w:rsidR="00560FB6" w:rsidRPr="002D395D" w:rsidRDefault="00560FB6" w:rsidP="009465DA">
      <w:pPr>
        <w:numPr>
          <w:ilvl w:val="0"/>
          <w:numId w:val="9"/>
        </w:numPr>
        <w:spacing w:after="0" w:line="216" w:lineRule="auto"/>
        <w:ind w:left="357" w:hanging="357"/>
        <w:contextualSpacing/>
        <w:jc w:val="both"/>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الموارد البشرية، حيث أنها تجذب وتحتفظ بالعاملين والأعضاء والعملاء </w:t>
      </w:r>
      <w:r w:rsidRPr="002D395D">
        <w:rPr>
          <w:rFonts w:ascii="Simplified Arabic" w:hAnsi="Simplified Arabic" w:cs="Simplified Arabic" w:hint="cs"/>
          <w:sz w:val="28"/>
          <w:szCs w:val="28"/>
          <w:rtl/>
          <w:lang w:bidi="ar-EG"/>
        </w:rPr>
        <w:t>والمستخدمين.</w:t>
      </w:r>
    </w:p>
    <w:p w:rsidR="00560FB6" w:rsidRPr="009465DA" w:rsidRDefault="00560FB6" w:rsidP="009465DA">
      <w:pPr>
        <w:numPr>
          <w:ilvl w:val="0"/>
          <w:numId w:val="9"/>
        </w:numPr>
        <w:spacing w:after="0" w:line="216" w:lineRule="auto"/>
        <w:ind w:left="357" w:hanging="357"/>
        <w:contextualSpacing/>
        <w:jc w:val="both"/>
        <w:rPr>
          <w:rFonts w:ascii="Simplified Arabic" w:hAnsi="Simplified Arabic" w:cs="Simplified Arabic"/>
          <w:sz w:val="28"/>
          <w:szCs w:val="28"/>
          <w:rtl/>
          <w:lang w:bidi="ar-EG"/>
        </w:rPr>
      </w:pPr>
      <w:r w:rsidRPr="009465DA">
        <w:rPr>
          <w:rFonts w:ascii="Simplified Arabic" w:hAnsi="Simplified Arabic" w:cs="Simplified Arabic"/>
          <w:sz w:val="28"/>
          <w:szCs w:val="28"/>
          <w:rtl/>
          <w:lang w:bidi="ar-EG"/>
        </w:rPr>
        <w:t xml:space="preserve">التسويق وإشراك </w:t>
      </w:r>
      <w:r w:rsidRPr="009465DA">
        <w:rPr>
          <w:rFonts w:ascii="Simplified Arabic" w:hAnsi="Simplified Arabic" w:cs="Simplified Arabic" w:hint="cs"/>
          <w:sz w:val="28"/>
          <w:szCs w:val="28"/>
          <w:rtl/>
          <w:lang w:bidi="ar-EG"/>
        </w:rPr>
        <w:t>العملاء،</w:t>
      </w:r>
      <w:r w:rsidRPr="009465DA">
        <w:rPr>
          <w:rFonts w:ascii="Simplified Arabic" w:hAnsi="Simplified Arabic" w:cs="Simplified Arabic"/>
          <w:sz w:val="28"/>
          <w:szCs w:val="28"/>
          <w:rtl/>
          <w:lang w:bidi="ar-EG"/>
        </w:rPr>
        <w:t xml:space="preserve"> لأنه يحسن سمعة العلامة </w:t>
      </w:r>
      <w:r w:rsidRPr="009465DA">
        <w:rPr>
          <w:rFonts w:ascii="Simplified Arabic" w:hAnsi="Simplified Arabic" w:cs="Simplified Arabic" w:hint="cs"/>
          <w:sz w:val="28"/>
          <w:szCs w:val="28"/>
          <w:rtl/>
          <w:lang w:bidi="ar-EG"/>
        </w:rPr>
        <w:t>التجارية،</w:t>
      </w:r>
      <w:r w:rsidR="009465DA">
        <w:rPr>
          <w:rFonts w:ascii="Simplified Arabic" w:hAnsi="Simplified Arabic" w:cs="Simplified Arabic" w:hint="cs"/>
          <w:sz w:val="28"/>
          <w:szCs w:val="28"/>
          <w:rtl/>
          <w:lang w:bidi="ar-EG"/>
        </w:rPr>
        <w:t xml:space="preserve"> و</w:t>
      </w:r>
      <w:r w:rsidRPr="009465DA">
        <w:rPr>
          <w:rFonts w:ascii="Simplified Arabic" w:hAnsi="Simplified Arabic" w:cs="Simplified Arabic"/>
          <w:sz w:val="28"/>
          <w:szCs w:val="28"/>
          <w:rtl/>
          <w:lang w:bidi="ar-EG"/>
        </w:rPr>
        <w:t xml:space="preserve">زيادة التزام وإنتاجية </w:t>
      </w:r>
      <w:r w:rsidRPr="009465DA">
        <w:rPr>
          <w:rFonts w:ascii="Simplified Arabic" w:hAnsi="Simplified Arabic" w:cs="Simplified Arabic" w:hint="cs"/>
          <w:sz w:val="28"/>
          <w:szCs w:val="28"/>
          <w:rtl/>
          <w:lang w:bidi="ar-EG"/>
        </w:rPr>
        <w:t>الموظفين.</w:t>
      </w:r>
    </w:p>
    <w:p w:rsidR="00560FB6" w:rsidRPr="002D395D" w:rsidRDefault="00560FB6" w:rsidP="009465DA">
      <w:pPr>
        <w:numPr>
          <w:ilvl w:val="0"/>
          <w:numId w:val="9"/>
        </w:numPr>
        <w:spacing w:after="0" w:line="216" w:lineRule="auto"/>
        <w:ind w:left="357" w:hanging="357"/>
        <w:contextualSpacing/>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lastRenderedPageBreak/>
        <w:t>العلاقات مع أصحاب المصلحة مثل الحكومات ووسائل الإعلام والشركات والمجتمعات الأخرى وتصوراتهم حول أداء المنظمة والتزاماتها.</w:t>
      </w:r>
    </w:p>
    <w:p w:rsidR="00560FB6" w:rsidRPr="000F0542" w:rsidRDefault="00560FB6" w:rsidP="00560FB6">
      <w:pPr>
        <w:spacing w:after="0" w:line="240" w:lineRule="auto"/>
        <w:ind w:firstLine="360"/>
        <w:contextualSpacing/>
        <w:jc w:val="lowKashida"/>
        <w:rPr>
          <w:rFonts w:ascii="Simplified Arabic" w:hAnsi="Simplified Arabic" w:cs="Simplified Arabic"/>
          <w:color w:val="000000" w:themeColor="text1"/>
          <w:sz w:val="28"/>
          <w:szCs w:val="28"/>
          <w:rtl/>
        </w:rPr>
      </w:pPr>
      <w:r w:rsidRPr="000F0542">
        <w:rPr>
          <w:rFonts w:ascii="Simplified Arabic" w:hAnsi="Simplified Arabic" w:cs="Simplified Arabic" w:hint="cs"/>
          <w:color w:val="000000" w:themeColor="text1"/>
          <w:sz w:val="28"/>
          <w:szCs w:val="28"/>
          <w:rtl/>
        </w:rPr>
        <w:t>وهدفت المواصفة الصادرة عن منظمة الأيزو الدولية لـما يلي:</w:t>
      </w:r>
    </w:p>
    <w:p w:rsidR="00560FB6" w:rsidRPr="000F0542" w:rsidRDefault="00560FB6" w:rsidP="00AF692D">
      <w:pPr>
        <w:numPr>
          <w:ilvl w:val="0"/>
          <w:numId w:val="3"/>
        </w:numPr>
        <w:spacing w:after="0" w:line="240" w:lineRule="auto"/>
        <w:contextualSpacing/>
        <w:jc w:val="lowKashida"/>
        <w:rPr>
          <w:rFonts w:ascii="Simplified Arabic" w:eastAsia="Calibri" w:hAnsi="Simplified Arabic" w:cs="Simplified Arabic"/>
          <w:color w:val="000000" w:themeColor="text1"/>
          <w:sz w:val="28"/>
          <w:szCs w:val="28"/>
          <w:rtl/>
        </w:rPr>
      </w:pPr>
      <w:r w:rsidRPr="000F0542">
        <w:rPr>
          <w:rFonts w:ascii="Simplified Arabic" w:eastAsia="Calibri" w:hAnsi="Simplified Arabic" w:cs="Simplified Arabic"/>
          <w:color w:val="000000" w:themeColor="text1"/>
          <w:sz w:val="28"/>
          <w:szCs w:val="28"/>
          <w:rtl/>
        </w:rPr>
        <w:t>على مستوى أداء المؤسسات تجاه المجتم</w:t>
      </w:r>
      <w:r w:rsidRPr="000F0542">
        <w:rPr>
          <w:rFonts w:ascii="Simplified Arabic" w:eastAsia="Calibri" w:hAnsi="Simplified Arabic" w:cs="Simplified Arabic" w:hint="cs"/>
          <w:color w:val="000000" w:themeColor="text1"/>
          <w:sz w:val="28"/>
          <w:szCs w:val="28"/>
          <w:rtl/>
        </w:rPr>
        <w:t>ع</w:t>
      </w:r>
      <w:r w:rsidRPr="000F0542">
        <w:rPr>
          <w:rFonts w:ascii="Simplified Arabic" w:eastAsia="Calibri" w:hAnsi="Simplified Arabic" w:cs="Simplified Arabic" w:hint="cs"/>
          <w:color w:val="000000" w:themeColor="text1"/>
          <w:sz w:val="28"/>
          <w:szCs w:val="28"/>
          <w:rtl/>
          <w:lang w:bidi="ar-EG"/>
        </w:rPr>
        <w:t>، وتتلخص في:</w:t>
      </w:r>
    </w:p>
    <w:p w:rsidR="00560FB6" w:rsidRPr="002D395D" w:rsidRDefault="00560FB6" w:rsidP="00AF692D">
      <w:pPr>
        <w:numPr>
          <w:ilvl w:val="0"/>
          <w:numId w:val="42"/>
        </w:numPr>
        <w:spacing w:after="0" w:line="240" w:lineRule="auto"/>
        <w:contextualSpacing/>
        <w:jc w:val="lowKashida"/>
        <w:rPr>
          <w:rFonts w:ascii="Simplified Arabic" w:eastAsia="Calibri" w:hAnsi="Simplified Arabic" w:cs="Simplified Arabic"/>
          <w:color w:val="000000" w:themeColor="text1"/>
          <w:sz w:val="28"/>
          <w:szCs w:val="28"/>
        </w:rPr>
      </w:pPr>
      <w:r w:rsidRPr="002D395D">
        <w:rPr>
          <w:rFonts w:ascii="Simplified Arabic" w:eastAsia="Calibri" w:hAnsi="Simplified Arabic" w:cs="Simplified Arabic"/>
          <w:color w:val="000000" w:themeColor="text1"/>
          <w:sz w:val="28"/>
          <w:szCs w:val="28"/>
          <w:rtl/>
        </w:rPr>
        <w:t xml:space="preserve">مساعدة المؤسسات في مخاطبة مسؤولياتها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وفي نفس</w:t>
      </w:r>
      <w:r w:rsidRPr="002D395D">
        <w:rPr>
          <w:rFonts w:ascii="Simplified Arabic" w:eastAsia="Calibri" w:hAnsi="Simplified Arabic" w:cs="Simplified Arabic"/>
          <w:color w:val="000000" w:themeColor="text1"/>
          <w:sz w:val="28"/>
          <w:szCs w:val="28"/>
          <w:rtl/>
        </w:rPr>
        <w:t xml:space="preserve"> الوقت احترام </w:t>
      </w:r>
      <w:r w:rsidRPr="002D395D">
        <w:rPr>
          <w:rFonts w:ascii="Simplified Arabic" w:eastAsia="Calibri" w:hAnsi="Simplified Arabic" w:cs="Simplified Arabic" w:hint="cs"/>
          <w:color w:val="000000" w:themeColor="text1"/>
          <w:sz w:val="28"/>
          <w:szCs w:val="28"/>
          <w:rtl/>
        </w:rPr>
        <w:t>الاختلافات</w:t>
      </w:r>
      <w:r w:rsidRPr="002D395D">
        <w:rPr>
          <w:rFonts w:ascii="Simplified Arabic" w:eastAsia="Calibri" w:hAnsi="Simplified Arabic" w:cs="Simplified Arabic"/>
          <w:color w:val="000000" w:themeColor="text1"/>
          <w:sz w:val="28"/>
          <w:szCs w:val="28"/>
          <w:rtl/>
        </w:rPr>
        <w:t xml:space="preserve"> الثقافية ا</w:t>
      </w:r>
      <w:r w:rsidRPr="002D395D">
        <w:rPr>
          <w:rFonts w:ascii="Simplified Arabic" w:eastAsia="Calibri" w:hAnsi="Simplified Arabic" w:cs="Simplified Arabic" w:hint="cs"/>
          <w:color w:val="000000" w:themeColor="text1"/>
          <w:sz w:val="28"/>
          <w:szCs w:val="28"/>
          <w:rtl/>
        </w:rPr>
        <w:t>لا</w:t>
      </w:r>
      <w:r w:rsidRPr="002D395D">
        <w:rPr>
          <w:rFonts w:ascii="Simplified Arabic" w:eastAsia="Calibri" w:hAnsi="Simplified Arabic" w:cs="Simplified Arabic"/>
          <w:color w:val="000000" w:themeColor="text1"/>
          <w:sz w:val="28"/>
          <w:szCs w:val="28"/>
          <w:rtl/>
        </w:rPr>
        <w:t xml:space="preserve">جتماعية </w:t>
      </w:r>
      <w:r w:rsidRPr="002D395D">
        <w:rPr>
          <w:rFonts w:ascii="Simplified Arabic" w:eastAsia="Calibri" w:hAnsi="Simplified Arabic" w:cs="Simplified Arabic" w:hint="cs"/>
          <w:color w:val="000000" w:themeColor="text1"/>
          <w:sz w:val="28"/>
          <w:szCs w:val="28"/>
          <w:rtl/>
        </w:rPr>
        <w:t>والبيئية والقانونية وظروف التنمية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الاقتصادية</w:t>
      </w:r>
      <w:r w:rsidRPr="002D395D">
        <w:rPr>
          <w:rFonts w:ascii="Simplified Arabic" w:eastAsia="Calibri" w:hAnsi="Simplified Arabic" w:cs="Simplified Arabic" w:hint="cs"/>
          <w:color w:val="000000" w:themeColor="text1"/>
          <w:sz w:val="28"/>
          <w:szCs w:val="28"/>
          <w:rtl/>
          <w:lang w:bidi="ar-EG"/>
        </w:rPr>
        <w:t>.</w:t>
      </w:r>
    </w:p>
    <w:p w:rsidR="00560FB6" w:rsidRPr="002D395D" w:rsidRDefault="00560FB6" w:rsidP="00AF692D">
      <w:pPr>
        <w:numPr>
          <w:ilvl w:val="0"/>
          <w:numId w:val="42"/>
        </w:numPr>
        <w:spacing w:after="0" w:line="240" w:lineRule="auto"/>
        <w:contextualSpacing/>
        <w:jc w:val="lowKashida"/>
        <w:rPr>
          <w:rFonts w:ascii="Simplified Arabic" w:eastAsia="Calibri" w:hAnsi="Simplified Arabic" w:cs="Simplified Arabic"/>
          <w:color w:val="000000" w:themeColor="text1"/>
          <w:sz w:val="28"/>
          <w:szCs w:val="28"/>
          <w:rtl/>
        </w:rPr>
      </w:pPr>
      <w:r w:rsidRPr="002D395D">
        <w:rPr>
          <w:rFonts w:ascii="Simplified Arabic" w:eastAsia="Calibri" w:hAnsi="Simplified Arabic" w:cs="Simplified Arabic"/>
          <w:color w:val="000000" w:themeColor="text1"/>
          <w:sz w:val="28"/>
          <w:szCs w:val="28"/>
          <w:rtl/>
        </w:rPr>
        <w:t xml:space="preserve">توفير التوجيهات العملية التي تجعل المسؤولية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قابلة للتطبيق </w:t>
      </w:r>
      <w:r w:rsidRPr="002D395D">
        <w:rPr>
          <w:rFonts w:ascii="Simplified Arabic" w:eastAsia="Calibri" w:hAnsi="Simplified Arabic" w:cs="Simplified Arabic" w:hint="cs"/>
          <w:color w:val="000000" w:themeColor="text1"/>
          <w:sz w:val="28"/>
          <w:szCs w:val="28"/>
          <w:rtl/>
        </w:rPr>
        <w:t>والممارسة العملية</w:t>
      </w:r>
      <w:r w:rsidRPr="002D395D">
        <w:rPr>
          <w:rFonts w:ascii="Simplified Arabic" w:eastAsia="Calibri" w:hAnsi="Simplified Arabic" w:cs="Simplified Arabic"/>
          <w:color w:val="000000" w:themeColor="text1"/>
          <w:sz w:val="28"/>
          <w:szCs w:val="28"/>
          <w:rtl/>
        </w:rPr>
        <w:t xml:space="preserve">، </w:t>
      </w:r>
      <w:r>
        <w:rPr>
          <w:rFonts w:ascii="Simplified Arabic" w:eastAsia="Calibri" w:hAnsi="Simplified Arabic" w:cs="Simplified Arabic" w:hint="cs"/>
          <w:color w:val="000000" w:themeColor="text1"/>
          <w:sz w:val="28"/>
          <w:szCs w:val="28"/>
          <w:rtl/>
        </w:rPr>
        <w:t>و</w:t>
      </w:r>
      <w:r w:rsidRPr="002D395D">
        <w:rPr>
          <w:rFonts w:ascii="Simplified Arabic" w:eastAsia="Calibri" w:hAnsi="Simplified Arabic" w:cs="Simplified Arabic"/>
          <w:color w:val="000000" w:themeColor="text1"/>
          <w:sz w:val="28"/>
          <w:szCs w:val="28"/>
          <w:rtl/>
        </w:rPr>
        <w:t xml:space="preserve">تعزيز مصداقية التقارير المعدة من أجل عرض تقييم ممارسات المسؤولية </w:t>
      </w:r>
      <w:r w:rsidRPr="002D395D">
        <w:rPr>
          <w:rFonts w:ascii="Simplified Arabic" w:eastAsia="Calibri" w:hAnsi="Simplified Arabic" w:cs="Simplified Arabic" w:hint="cs"/>
          <w:color w:val="000000" w:themeColor="text1"/>
          <w:sz w:val="28"/>
          <w:szCs w:val="28"/>
          <w:rtl/>
        </w:rPr>
        <w:t>الاجتماعية.</w:t>
      </w:r>
    </w:p>
    <w:p w:rsidR="00560FB6" w:rsidRPr="002D395D" w:rsidRDefault="00560FB6" w:rsidP="00AF692D">
      <w:pPr>
        <w:numPr>
          <w:ilvl w:val="0"/>
          <w:numId w:val="42"/>
        </w:numPr>
        <w:spacing w:after="0" w:line="240" w:lineRule="auto"/>
        <w:contextualSpacing/>
        <w:jc w:val="lowKashida"/>
        <w:rPr>
          <w:rFonts w:ascii="Simplified Arabic" w:eastAsia="Calibri" w:hAnsi="Simplified Arabic" w:cs="Simplified Arabic"/>
          <w:color w:val="000000" w:themeColor="text1"/>
          <w:sz w:val="28"/>
          <w:szCs w:val="28"/>
          <w:rtl/>
        </w:rPr>
      </w:pPr>
      <w:r w:rsidRPr="002D395D">
        <w:rPr>
          <w:rFonts w:ascii="Simplified Arabic" w:eastAsia="Calibri" w:hAnsi="Simplified Arabic" w:cs="Simplified Arabic"/>
          <w:color w:val="000000" w:themeColor="text1"/>
          <w:sz w:val="28"/>
          <w:szCs w:val="28"/>
          <w:rtl/>
        </w:rPr>
        <w:t xml:space="preserve">التوافق مع </w:t>
      </w:r>
      <w:r w:rsidRPr="002D395D">
        <w:rPr>
          <w:rFonts w:ascii="Simplified Arabic" w:eastAsia="Calibri" w:hAnsi="Simplified Arabic" w:cs="Simplified Arabic" w:hint="cs"/>
          <w:color w:val="000000" w:themeColor="text1"/>
          <w:sz w:val="28"/>
          <w:szCs w:val="28"/>
          <w:rtl/>
        </w:rPr>
        <w:t>الاتفاقات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والمبادرات الدولية</w:t>
      </w:r>
      <w:r w:rsidRPr="002D395D">
        <w:rPr>
          <w:rFonts w:ascii="Simplified Arabic" w:eastAsia="Calibri" w:hAnsi="Simplified Arabic" w:cs="Simplified Arabic"/>
          <w:color w:val="000000" w:themeColor="text1"/>
          <w:sz w:val="28"/>
          <w:szCs w:val="28"/>
          <w:rtl/>
        </w:rPr>
        <w:t xml:space="preserve"> المتعلقة بالمسؤولية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للشركات</w:t>
      </w:r>
      <w:r w:rsidRPr="002D395D">
        <w:rPr>
          <w:rFonts w:ascii="Simplified Arabic" w:eastAsia="Calibri" w:hAnsi="Simplified Arabic" w:cs="Simplified Arabic" w:hint="cs"/>
          <w:color w:val="000000" w:themeColor="text1"/>
          <w:sz w:val="28"/>
          <w:szCs w:val="28"/>
          <w:rtl/>
        </w:rPr>
        <w:t>.</w:t>
      </w:r>
    </w:p>
    <w:p w:rsidR="00560FB6" w:rsidRPr="002D395D" w:rsidRDefault="00560FB6" w:rsidP="00AF692D">
      <w:pPr>
        <w:numPr>
          <w:ilvl w:val="0"/>
          <w:numId w:val="42"/>
        </w:numPr>
        <w:spacing w:after="0" w:line="240" w:lineRule="auto"/>
        <w:contextualSpacing/>
        <w:jc w:val="lowKashida"/>
        <w:rPr>
          <w:rFonts w:ascii="Simplified Arabic" w:eastAsia="Calibri" w:hAnsi="Simplified Arabic" w:cs="Simplified Arabic"/>
          <w:color w:val="000000" w:themeColor="text1"/>
          <w:sz w:val="28"/>
          <w:szCs w:val="28"/>
        </w:rPr>
      </w:pPr>
      <w:r w:rsidRPr="002D395D">
        <w:rPr>
          <w:rFonts w:ascii="Simplified Arabic" w:eastAsia="Calibri" w:hAnsi="Simplified Arabic" w:cs="Simplified Arabic"/>
          <w:color w:val="000000" w:themeColor="text1"/>
          <w:sz w:val="28"/>
          <w:szCs w:val="28"/>
          <w:rtl/>
        </w:rPr>
        <w:t xml:space="preserve">نشر الوعي بأهمية المسؤولية </w:t>
      </w:r>
      <w:r w:rsidRPr="002D395D">
        <w:rPr>
          <w:rFonts w:ascii="Simplified Arabic" w:eastAsia="Calibri" w:hAnsi="Simplified Arabic" w:cs="Simplified Arabic" w:hint="cs"/>
          <w:color w:val="000000" w:themeColor="text1"/>
          <w:sz w:val="28"/>
          <w:szCs w:val="28"/>
          <w:rtl/>
        </w:rPr>
        <w:t>الا</w:t>
      </w:r>
      <w:r w:rsidRPr="002D395D">
        <w:rPr>
          <w:rFonts w:ascii="Simplified Arabic" w:eastAsia="Calibri" w:hAnsi="Simplified Arabic" w:cs="Simplified Arabic"/>
          <w:color w:val="000000" w:themeColor="text1"/>
          <w:sz w:val="28"/>
          <w:szCs w:val="28"/>
          <w:rtl/>
        </w:rPr>
        <w:t xml:space="preserve">جتماعية </w:t>
      </w:r>
      <w:r w:rsidRPr="002D395D">
        <w:rPr>
          <w:rFonts w:ascii="Simplified Arabic" w:eastAsia="Calibri" w:hAnsi="Simplified Arabic" w:cs="Simplified Arabic" w:hint="cs"/>
          <w:color w:val="000000" w:themeColor="text1"/>
          <w:sz w:val="28"/>
          <w:szCs w:val="28"/>
          <w:rtl/>
        </w:rPr>
        <w:t>ومكاسبها للشركات</w:t>
      </w:r>
      <w:r w:rsidRPr="002D395D">
        <w:rPr>
          <w:rFonts w:ascii="Simplified Arabic" w:eastAsia="Calibri" w:hAnsi="Simplified Arabic" w:cs="Simplified Arabic"/>
          <w:color w:val="000000" w:themeColor="text1"/>
          <w:sz w:val="28"/>
          <w:szCs w:val="28"/>
        </w:rPr>
        <w:t>.</w:t>
      </w:r>
    </w:p>
    <w:p w:rsidR="00560FB6" w:rsidRPr="00EE2CDF" w:rsidRDefault="00560FB6" w:rsidP="00AF692D">
      <w:pPr>
        <w:numPr>
          <w:ilvl w:val="0"/>
          <w:numId w:val="42"/>
        </w:numPr>
        <w:spacing w:after="0" w:line="240" w:lineRule="auto"/>
        <w:contextualSpacing/>
        <w:jc w:val="lowKashida"/>
        <w:rPr>
          <w:rFonts w:ascii="Simplified Arabic" w:eastAsia="Calibri" w:hAnsi="Simplified Arabic" w:cs="Simplified Arabic"/>
          <w:color w:val="000000" w:themeColor="text1"/>
          <w:sz w:val="28"/>
          <w:szCs w:val="28"/>
        </w:rPr>
      </w:pPr>
      <w:r w:rsidRPr="002D395D">
        <w:rPr>
          <w:rFonts w:ascii="Simplified Arabic" w:eastAsia="Calibri" w:hAnsi="Simplified Arabic" w:cs="Simplified Arabic"/>
          <w:color w:val="000000" w:themeColor="text1"/>
          <w:sz w:val="28"/>
          <w:szCs w:val="28"/>
        </w:rPr>
        <w:t xml:space="preserve"> </w:t>
      </w:r>
      <w:r w:rsidRPr="002D395D">
        <w:rPr>
          <w:rFonts w:ascii="Simplified Arabic" w:eastAsia="Calibri" w:hAnsi="Simplified Arabic" w:cs="Simplified Arabic"/>
          <w:color w:val="000000" w:themeColor="text1"/>
          <w:sz w:val="28"/>
          <w:szCs w:val="28"/>
          <w:rtl/>
        </w:rPr>
        <w:t xml:space="preserve">العمل المشترك على المستوى الدولي في </w:t>
      </w:r>
      <w:r w:rsidRPr="002D395D">
        <w:rPr>
          <w:rFonts w:ascii="Simplified Arabic" w:eastAsia="Calibri" w:hAnsi="Simplified Arabic" w:cs="Simplified Arabic" w:hint="cs"/>
          <w:color w:val="000000" w:themeColor="text1"/>
          <w:sz w:val="28"/>
          <w:szCs w:val="28"/>
          <w:rtl/>
        </w:rPr>
        <w:t>مجال</w:t>
      </w:r>
      <w:r w:rsidRPr="002D395D">
        <w:rPr>
          <w:rFonts w:ascii="Simplified Arabic" w:eastAsia="Calibri" w:hAnsi="Simplified Arabic" w:cs="Simplified Arabic"/>
          <w:color w:val="000000" w:themeColor="text1"/>
          <w:sz w:val="28"/>
          <w:szCs w:val="28"/>
          <w:rtl/>
        </w:rPr>
        <w:t xml:space="preserve"> المسؤولية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وتوحيد ممارساتها</w:t>
      </w:r>
      <w:r w:rsidRPr="002D395D">
        <w:rPr>
          <w:rFonts w:ascii="Simplified Arabic" w:eastAsia="Calibri" w:hAnsi="Simplified Arabic" w:cs="Simplified Arabic"/>
          <w:color w:val="000000" w:themeColor="text1"/>
          <w:sz w:val="28"/>
          <w:szCs w:val="28"/>
          <w:rtl/>
        </w:rPr>
        <w:t xml:space="preserve"> ليسهل تقييمها بشكل متماثل في الدول المختلفة</w:t>
      </w:r>
      <w:r w:rsidRPr="002D395D">
        <w:rPr>
          <w:rFonts w:ascii="Simplified Arabic" w:eastAsia="Calibri" w:hAnsi="Simplified Arabic" w:cs="Simplified Arabic"/>
          <w:color w:val="000000" w:themeColor="text1"/>
          <w:sz w:val="28"/>
          <w:szCs w:val="28"/>
        </w:rPr>
        <w:t>.</w:t>
      </w:r>
    </w:p>
    <w:p w:rsidR="00560FB6" w:rsidRPr="000F0542" w:rsidRDefault="00560FB6" w:rsidP="00AF692D">
      <w:pPr>
        <w:numPr>
          <w:ilvl w:val="0"/>
          <w:numId w:val="3"/>
        </w:numPr>
        <w:spacing w:after="0" w:line="240" w:lineRule="auto"/>
        <w:contextualSpacing/>
        <w:jc w:val="lowKashida"/>
        <w:rPr>
          <w:rFonts w:ascii="Simplified Arabic" w:eastAsia="Calibri" w:hAnsi="Simplified Arabic" w:cs="Simplified Arabic"/>
          <w:color w:val="000000" w:themeColor="text1"/>
          <w:sz w:val="28"/>
          <w:szCs w:val="28"/>
        </w:rPr>
      </w:pPr>
      <w:r w:rsidRPr="000F0542">
        <w:rPr>
          <w:rFonts w:ascii="Simplified Arabic" w:eastAsia="Calibri" w:hAnsi="Simplified Arabic" w:cs="Simplified Arabic"/>
          <w:color w:val="000000" w:themeColor="text1"/>
          <w:sz w:val="28"/>
          <w:szCs w:val="28"/>
          <w:rtl/>
        </w:rPr>
        <w:t xml:space="preserve">على مستوى </w:t>
      </w:r>
      <w:r w:rsidRPr="000F0542">
        <w:rPr>
          <w:rFonts w:ascii="Simplified Arabic" w:eastAsia="Calibri" w:hAnsi="Simplified Arabic" w:cs="Simplified Arabic" w:hint="cs"/>
          <w:color w:val="000000" w:themeColor="text1"/>
          <w:sz w:val="28"/>
          <w:szCs w:val="28"/>
          <w:rtl/>
        </w:rPr>
        <w:t>الأداء</w:t>
      </w:r>
      <w:r w:rsidRPr="000F0542">
        <w:rPr>
          <w:rFonts w:ascii="Simplified Arabic" w:eastAsia="Calibri" w:hAnsi="Simplified Arabic" w:cs="Simplified Arabic"/>
          <w:color w:val="000000" w:themeColor="text1"/>
          <w:sz w:val="28"/>
          <w:szCs w:val="28"/>
          <w:rtl/>
        </w:rPr>
        <w:t xml:space="preserve"> البيئي </w:t>
      </w:r>
      <w:r w:rsidRPr="000F0542">
        <w:rPr>
          <w:rFonts w:ascii="Simplified Arabic" w:eastAsia="Calibri" w:hAnsi="Simplified Arabic" w:cs="Simplified Arabic" w:hint="cs"/>
          <w:color w:val="000000" w:themeColor="text1"/>
          <w:sz w:val="28"/>
          <w:szCs w:val="28"/>
          <w:rtl/>
        </w:rPr>
        <w:t>والدور التنموي:</w:t>
      </w:r>
    </w:p>
    <w:p w:rsidR="00560FB6" w:rsidRPr="002D395D" w:rsidRDefault="00560FB6" w:rsidP="00AF692D">
      <w:pPr>
        <w:numPr>
          <w:ilvl w:val="0"/>
          <w:numId w:val="43"/>
        </w:numPr>
        <w:spacing w:after="0" w:line="240" w:lineRule="auto"/>
        <w:contextualSpacing/>
        <w:jc w:val="lowKashida"/>
        <w:rPr>
          <w:rFonts w:ascii="Simplified Arabic" w:eastAsia="Calibri" w:hAnsi="Simplified Arabic" w:cs="Simplified Arabic"/>
          <w:color w:val="000000" w:themeColor="text1"/>
          <w:sz w:val="28"/>
          <w:szCs w:val="28"/>
        </w:rPr>
      </w:pPr>
      <w:r w:rsidRPr="002D395D">
        <w:rPr>
          <w:rFonts w:ascii="Simplified Arabic" w:eastAsia="Calibri" w:hAnsi="Simplified Arabic" w:cs="Simplified Arabic"/>
          <w:color w:val="000000" w:themeColor="text1"/>
          <w:sz w:val="28"/>
          <w:szCs w:val="28"/>
          <w:rtl/>
        </w:rPr>
        <w:t xml:space="preserve">جعل الممارسات العملية للمسؤولية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أداة لتحقيق التنمية المستدامة، </w:t>
      </w:r>
      <w:r w:rsidRPr="002D395D">
        <w:rPr>
          <w:rFonts w:ascii="Simplified Arabic" w:eastAsia="Calibri" w:hAnsi="Simplified Arabic" w:cs="Simplified Arabic" w:hint="cs"/>
          <w:color w:val="000000" w:themeColor="text1"/>
          <w:sz w:val="28"/>
          <w:szCs w:val="28"/>
          <w:rtl/>
        </w:rPr>
        <w:t>والحفاظ على</w:t>
      </w:r>
      <w:r w:rsidRPr="002D395D">
        <w:rPr>
          <w:rFonts w:ascii="Simplified Arabic" w:eastAsia="Calibri" w:hAnsi="Simplified Arabic" w:cs="Simplified Arabic"/>
          <w:color w:val="000000" w:themeColor="text1"/>
          <w:sz w:val="28"/>
          <w:szCs w:val="28"/>
          <w:rtl/>
        </w:rPr>
        <w:t xml:space="preserve"> ا</w:t>
      </w:r>
      <w:r w:rsidRPr="002D395D">
        <w:rPr>
          <w:rFonts w:ascii="Simplified Arabic" w:eastAsia="Calibri" w:hAnsi="Simplified Arabic" w:cs="Simplified Arabic" w:hint="cs"/>
          <w:color w:val="000000" w:themeColor="text1"/>
          <w:sz w:val="28"/>
          <w:szCs w:val="28"/>
          <w:rtl/>
        </w:rPr>
        <w:t>لإن</w:t>
      </w:r>
      <w:r w:rsidRPr="002D395D">
        <w:rPr>
          <w:rFonts w:ascii="Simplified Arabic" w:eastAsia="Calibri" w:hAnsi="Simplified Arabic" w:cs="Simplified Arabic"/>
          <w:color w:val="000000" w:themeColor="text1"/>
          <w:sz w:val="28"/>
          <w:szCs w:val="28"/>
          <w:rtl/>
        </w:rPr>
        <w:t xml:space="preserve">سان </w:t>
      </w:r>
      <w:r w:rsidRPr="002D395D">
        <w:rPr>
          <w:rFonts w:ascii="Simplified Arabic" w:eastAsia="Calibri" w:hAnsi="Simplified Arabic" w:cs="Simplified Arabic" w:hint="cs"/>
          <w:color w:val="000000" w:themeColor="text1"/>
          <w:sz w:val="28"/>
          <w:szCs w:val="28"/>
          <w:rtl/>
        </w:rPr>
        <w:t>والحيوان والبيئة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والاعتماد على</w:t>
      </w:r>
      <w:r w:rsidRPr="002D395D">
        <w:rPr>
          <w:rFonts w:ascii="Simplified Arabic" w:eastAsia="Calibri" w:hAnsi="Simplified Arabic" w:cs="Simplified Arabic"/>
          <w:color w:val="000000" w:themeColor="text1"/>
          <w:sz w:val="28"/>
          <w:szCs w:val="28"/>
          <w:rtl/>
        </w:rPr>
        <w:t xml:space="preserve"> القوانين المنظمة لذلك </w:t>
      </w:r>
      <w:r w:rsidRPr="002D395D">
        <w:rPr>
          <w:rFonts w:ascii="Simplified Arabic" w:eastAsia="Calibri" w:hAnsi="Simplified Arabic" w:cs="Simplified Arabic" w:hint="cs"/>
          <w:color w:val="000000" w:themeColor="text1"/>
          <w:sz w:val="28"/>
          <w:szCs w:val="28"/>
          <w:rtl/>
        </w:rPr>
        <w:t>مثل:</w:t>
      </w:r>
      <w:r w:rsidRPr="002D395D">
        <w:rPr>
          <w:rFonts w:ascii="Simplified Arabic" w:eastAsia="Calibri" w:hAnsi="Simplified Arabic" w:cs="Simplified Arabic"/>
          <w:color w:val="000000" w:themeColor="text1"/>
          <w:sz w:val="28"/>
          <w:szCs w:val="28"/>
          <w:rtl/>
        </w:rPr>
        <w:t xml:space="preserve"> حقوق </w:t>
      </w:r>
      <w:r w:rsidRPr="002D395D">
        <w:rPr>
          <w:rFonts w:ascii="Simplified Arabic" w:eastAsia="Calibri" w:hAnsi="Simplified Arabic" w:cs="Simplified Arabic" w:hint="cs"/>
          <w:color w:val="000000" w:themeColor="text1"/>
          <w:sz w:val="28"/>
          <w:szCs w:val="28"/>
          <w:rtl/>
        </w:rPr>
        <w:t>الإن</w:t>
      </w:r>
      <w:r>
        <w:rPr>
          <w:rFonts w:ascii="Simplified Arabic" w:eastAsia="Calibri" w:hAnsi="Simplified Arabic" w:cs="Simplified Arabic" w:hint="cs"/>
          <w:color w:val="000000" w:themeColor="text1"/>
          <w:sz w:val="28"/>
          <w:szCs w:val="28"/>
          <w:rtl/>
        </w:rPr>
        <w:t>س</w:t>
      </w:r>
      <w:r w:rsidRPr="002D395D">
        <w:rPr>
          <w:rFonts w:ascii="Simplified Arabic" w:eastAsia="Calibri" w:hAnsi="Simplified Arabic" w:cs="Simplified Arabic" w:hint="cs"/>
          <w:color w:val="000000" w:themeColor="text1"/>
          <w:sz w:val="28"/>
          <w:szCs w:val="28"/>
          <w:rtl/>
        </w:rPr>
        <w:t>ان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وقوانين حماية</w:t>
      </w:r>
      <w:r w:rsidRPr="002D395D">
        <w:rPr>
          <w:rFonts w:ascii="Simplified Arabic" w:eastAsia="Calibri" w:hAnsi="Simplified Arabic" w:cs="Simplified Arabic"/>
          <w:color w:val="000000" w:themeColor="text1"/>
          <w:sz w:val="28"/>
          <w:szCs w:val="28"/>
          <w:rtl/>
        </w:rPr>
        <w:t xml:space="preserve"> البيئة</w:t>
      </w:r>
      <w:r w:rsidRPr="002D395D">
        <w:rPr>
          <w:rFonts w:ascii="Simplified Arabic" w:eastAsia="Calibri" w:hAnsi="Simplified Arabic" w:cs="Simplified Arabic" w:hint="cs"/>
          <w:color w:val="000000" w:themeColor="text1"/>
          <w:sz w:val="28"/>
          <w:szCs w:val="28"/>
          <w:rtl/>
        </w:rPr>
        <w:t>.</w:t>
      </w:r>
    </w:p>
    <w:p w:rsidR="00560FB6" w:rsidRPr="002D395D" w:rsidRDefault="00560FB6" w:rsidP="00AF692D">
      <w:pPr>
        <w:numPr>
          <w:ilvl w:val="0"/>
          <w:numId w:val="43"/>
        </w:numPr>
        <w:spacing w:after="0" w:line="240" w:lineRule="auto"/>
        <w:contextualSpacing/>
        <w:jc w:val="lowKashida"/>
        <w:rPr>
          <w:rFonts w:ascii="Simplified Arabic" w:eastAsia="Calibri" w:hAnsi="Simplified Arabic" w:cs="Simplified Arabic"/>
          <w:color w:val="000000" w:themeColor="text1"/>
          <w:sz w:val="28"/>
          <w:szCs w:val="28"/>
        </w:rPr>
      </w:pPr>
      <w:r w:rsidRPr="002D395D">
        <w:rPr>
          <w:rFonts w:ascii="Simplified Arabic" w:eastAsia="Calibri" w:hAnsi="Simplified Arabic" w:cs="Simplified Arabic"/>
          <w:color w:val="000000" w:themeColor="text1"/>
          <w:sz w:val="28"/>
          <w:szCs w:val="28"/>
          <w:rtl/>
        </w:rPr>
        <w:t xml:space="preserve">اعتبار كل قضايا التنمية كمكون أصيل لمواصفة المسؤولية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Pr>
        <w:t>.</w:t>
      </w:r>
    </w:p>
    <w:p w:rsidR="00560FB6" w:rsidRPr="00EE2CDF" w:rsidRDefault="00560FB6" w:rsidP="00AF692D">
      <w:pPr>
        <w:numPr>
          <w:ilvl w:val="0"/>
          <w:numId w:val="43"/>
        </w:numPr>
        <w:spacing w:after="0" w:line="240" w:lineRule="auto"/>
        <w:contextualSpacing/>
        <w:jc w:val="lowKashida"/>
        <w:rPr>
          <w:rFonts w:ascii="Simplified Arabic" w:eastAsia="Calibri" w:hAnsi="Simplified Arabic" w:cs="Simplified Arabic"/>
          <w:color w:val="000000" w:themeColor="text1"/>
          <w:sz w:val="28"/>
          <w:szCs w:val="28"/>
          <w:rtl/>
        </w:rPr>
      </w:pPr>
      <w:r w:rsidRPr="002D395D">
        <w:rPr>
          <w:rFonts w:ascii="Simplified Arabic" w:eastAsia="Calibri" w:hAnsi="Simplified Arabic" w:cs="Simplified Arabic"/>
          <w:color w:val="000000" w:themeColor="text1"/>
          <w:sz w:val="28"/>
          <w:szCs w:val="28"/>
          <w:rtl/>
        </w:rPr>
        <w:t xml:space="preserve">نشر مفاهيم </w:t>
      </w:r>
      <w:r w:rsidRPr="002D395D">
        <w:rPr>
          <w:rFonts w:ascii="Simplified Arabic" w:eastAsia="Calibri" w:hAnsi="Simplified Arabic" w:cs="Simplified Arabic" w:hint="cs"/>
          <w:color w:val="000000" w:themeColor="text1"/>
          <w:sz w:val="28"/>
          <w:szCs w:val="28"/>
          <w:rtl/>
        </w:rPr>
        <w:t>وممارسات المسؤولية</w:t>
      </w:r>
      <w:r w:rsidRPr="002D395D">
        <w:rPr>
          <w:rFonts w:ascii="Simplified Arabic" w:eastAsia="Calibri" w:hAnsi="Simplified Arabic" w:cs="Simplified Arabic"/>
          <w:color w:val="000000" w:themeColor="text1"/>
          <w:sz w:val="28"/>
          <w:szCs w:val="28"/>
          <w:rtl/>
        </w:rPr>
        <w:t xml:space="preserve"> ا</w:t>
      </w:r>
      <w:r w:rsidRPr="002D395D">
        <w:rPr>
          <w:rFonts w:ascii="Simplified Arabic" w:eastAsia="Calibri" w:hAnsi="Simplified Arabic" w:cs="Simplified Arabic" w:hint="cs"/>
          <w:color w:val="000000" w:themeColor="text1"/>
          <w:sz w:val="28"/>
          <w:szCs w:val="28"/>
          <w:rtl/>
        </w:rPr>
        <w:t>لا</w:t>
      </w:r>
      <w:r w:rsidRPr="002D395D">
        <w:rPr>
          <w:rFonts w:ascii="Simplified Arabic" w:eastAsia="Calibri" w:hAnsi="Simplified Arabic" w:cs="Simplified Arabic"/>
          <w:color w:val="000000" w:themeColor="text1"/>
          <w:sz w:val="28"/>
          <w:szCs w:val="28"/>
          <w:rtl/>
        </w:rPr>
        <w:t xml:space="preserve">جتماعية من </w:t>
      </w:r>
      <w:r w:rsidRPr="002D395D">
        <w:rPr>
          <w:rFonts w:ascii="Simplified Arabic" w:eastAsia="Calibri" w:hAnsi="Simplified Arabic" w:cs="Simplified Arabic" w:hint="cs"/>
          <w:color w:val="000000" w:themeColor="text1"/>
          <w:sz w:val="28"/>
          <w:szCs w:val="28"/>
          <w:rtl/>
        </w:rPr>
        <w:t>خلال</w:t>
      </w:r>
      <w:r w:rsidRPr="002D395D">
        <w:rPr>
          <w:rFonts w:ascii="Simplified Arabic" w:eastAsia="Calibri" w:hAnsi="Simplified Arabic" w:cs="Simplified Arabic"/>
          <w:color w:val="000000" w:themeColor="text1"/>
          <w:sz w:val="28"/>
          <w:szCs w:val="28"/>
          <w:rtl/>
        </w:rPr>
        <w:t xml:space="preserve"> دمجها في البرامج التنموية </w:t>
      </w:r>
      <w:r w:rsidRPr="002D395D">
        <w:rPr>
          <w:rFonts w:ascii="Simplified Arabic" w:eastAsia="Calibri" w:hAnsi="Simplified Arabic" w:cs="Simplified Arabic" w:hint="cs"/>
          <w:color w:val="000000" w:themeColor="text1"/>
          <w:sz w:val="28"/>
          <w:szCs w:val="28"/>
          <w:rtl/>
        </w:rPr>
        <w:t>والتعليمية والتثقيفية وبرامج البحث</w:t>
      </w:r>
      <w:r w:rsidRPr="002D395D">
        <w:rPr>
          <w:rFonts w:ascii="Simplified Arabic" w:eastAsia="Calibri" w:hAnsi="Simplified Arabic" w:cs="Simplified Arabic"/>
          <w:color w:val="000000" w:themeColor="text1"/>
          <w:sz w:val="28"/>
          <w:szCs w:val="28"/>
          <w:rtl/>
        </w:rPr>
        <w:t xml:space="preserve"> العلمي في الجامعات</w:t>
      </w:r>
      <w:r w:rsidRPr="002D395D">
        <w:rPr>
          <w:rFonts w:ascii="Simplified Arabic" w:eastAsia="Calibri" w:hAnsi="Simplified Arabic" w:cs="Simplified Arabic"/>
          <w:color w:val="000000" w:themeColor="text1"/>
          <w:sz w:val="28"/>
          <w:szCs w:val="28"/>
        </w:rPr>
        <w:t>.</w:t>
      </w:r>
    </w:p>
    <w:p w:rsidR="00560FB6" w:rsidRDefault="00560FB6" w:rsidP="00560FB6">
      <w:pPr>
        <w:spacing w:after="0" w:line="240" w:lineRule="auto"/>
        <w:ind w:firstLine="360"/>
        <w:contextualSpacing/>
        <w:jc w:val="lowKashida"/>
        <w:rPr>
          <w:rFonts w:ascii="Simplified Arabic" w:eastAsia="Calibri" w:hAnsi="Simplified Arabic" w:cs="Simplified Arabic"/>
          <w:color w:val="000000" w:themeColor="text1"/>
          <w:sz w:val="28"/>
          <w:szCs w:val="28"/>
          <w:rtl/>
        </w:rPr>
      </w:pPr>
      <w:r w:rsidRPr="002D395D">
        <w:rPr>
          <w:rFonts w:ascii="Simplified Arabic" w:eastAsia="Calibri" w:hAnsi="Simplified Arabic" w:cs="Simplified Arabic" w:hint="cs"/>
          <w:color w:val="000000" w:themeColor="text1"/>
          <w:sz w:val="28"/>
          <w:szCs w:val="28"/>
          <w:rtl/>
        </w:rPr>
        <w:t>وبالفعل، فقد مارست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معظم</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الشركات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منذ</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فترة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طويلة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شكلاً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أشكال</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المسؤولية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والبيئية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للشركات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بهدف</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واسع،</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هو</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المساهمة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في</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رفاهية</w:t>
      </w:r>
      <w:r>
        <w:rPr>
          <w:rFonts w:ascii="Simplified Arabic" w:eastAsia="Calibri" w:hAnsi="Simplified Arabic" w:cs="Simplified Arabic" w:hint="cs"/>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ولكن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هناك</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ضغوط</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متزايدة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لإضفاء</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الطابع</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الرسمي</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على</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المسؤولية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للشركات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باعتبارها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تخصصًا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للأعمال</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والمطالبة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بأن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تحقق</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كل</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مبادرة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نتائج</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الأعمال</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هذا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يتطلب</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الكثير</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المسؤولية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للشركات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ويصرف</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الانتباه</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عما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يجب</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أن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يكون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هدفها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lastRenderedPageBreak/>
        <w:t>الرئيسي</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مواءمة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الأنشطة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والبيئية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للشركة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مع</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غرضها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التجاري</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وقيمها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إذا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كانت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أنشطة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المسؤولية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للشركات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تخفف</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المخاطر</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وتعزز</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السمعة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وتساهم</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في</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نتائج</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الأعمال،</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فهذا</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كله</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لصالح الاقتصاد والتنمية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ولكن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بالنسبة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للعديد</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برامج</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المسؤولية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الاجتماعية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للشركات،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يجب</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أن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تكون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هذه</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النتائج</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غير</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مباشرة،</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وليس</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سبب</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وجودها (</w:t>
      </w:r>
      <w:proofErr w:type="spellStart"/>
      <w:r w:rsidRPr="002D395D">
        <w:rPr>
          <w:rFonts w:ascii="Simplified Arabic" w:eastAsia="Calibri" w:hAnsi="Simplified Arabic" w:cs="Simplified Arabic"/>
          <w:color w:val="000000" w:themeColor="text1"/>
          <w:sz w:val="28"/>
          <w:szCs w:val="28"/>
        </w:rPr>
        <w:t>Rangan</w:t>
      </w:r>
      <w:proofErr w:type="spellEnd"/>
      <w:r w:rsidRPr="002D395D">
        <w:rPr>
          <w:rFonts w:ascii="Simplified Arabic" w:eastAsia="Calibri" w:hAnsi="Simplified Arabic" w:cs="Simplified Arabic"/>
          <w:color w:val="000000" w:themeColor="text1"/>
          <w:sz w:val="28"/>
          <w:szCs w:val="28"/>
        </w:rPr>
        <w:t xml:space="preserve"> and </w:t>
      </w:r>
      <w:proofErr w:type="spellStart"/>
      <w:r w:rsidRPr="002D395D">
        <w:rPr>
          <w:rFonts w:ascii="Simplified Arabic" w:eastAsia="Calibri" w:hAnsi="Simplified Arabic" w:cs="Simplified Arabic"/>
          <w:color w:val="000000" w:themeColor="text1"/>
          <w:sz w:val="28"/>
          <w:szCs w:val="28"/>
        </w:rPr>
        <w:t>Sohel</w:t>
      </w:r>
      <w:proofErr w:type="spellEnd"/>
      <w:r w:rsidRPr="002D395D">
        <w:rPr>
          <w:rFonts w:ascii="Simplified Arabic" w:eastAsia="Calibri" w:hAnsi="Simplified Arabic" w:cs="Simplified Arabic"/>
          <w:color w:val="000000" w:themeColor="text1"/>
          <w:sz w:val="28"/>
          <w:szCs w:val="28"/>
        </w:rPr>
        <w:t>, 2015:14</w:t>
      </w:r>
      <w:r w:rsidRPr="002D395D">
        <w:rPr>
          <w:rFonts w:ascii="Simplified Arabic" w:eastAsia="Calibri" w:hAnsi="Simplified Arabic" w:cs="Simplified Arabic" w:hint="cs"/>
          <w:color w:val="000000" w:themeColor="text1"/>
          <w:sz w:val="28"/>
          <w:szCs w:val="28"/>
          <w:rtl/>
        </w:rPr>
        <w:t>)</w:t>
      </w:r>
      <w:r w:rsidRPr="002D395D">
        <w:rPr>
          <w:rFonts w:ascii="Simplified Arabic" w:eastAsia="Calibri" w:hAnsi="Simplified Arabic" w:cs="Simplified Arabic"/>
          <w:color w:val="000000" w:themeColor="text1"/>
          <w:sz w:val="28"/>
          <w:szCs w:val="28"/>
          <w:rtl/>
        </w:rPr>
        <w:t xml:space="preserve">. </w:t>
      </w:r>
      <w:r w:rsidRPr="000F0542">
        <w:rPr>
          <w:rFonts w:ascii="Simplified Arabic" w:eastAsia="Calibri" w:hAnsi="Simplified Arabic" w:cs="Simplified Arabic" w:hint="cs"/>
          <w:color w:val="000000" w:themeColor="text1"/>
          <w:sz w:val="28"/>
          <w:szCs w:val="28"/>
          <w:rtl/>
        </w:rPr>
        <w:t xml:space="preserve"> </w:t>
      </w:r>
    </w:p>
    <w:p w:rsidR="00560FB6" w:rsidRPr="000F0542" w:rsidRDefault="00560FB6" w:rsidP="00560FB6">
      <w:pPr>
        <w:spacing w:after="0" w:line="240" w:lineRule="auto"/>
        <w:ind w:firstLine="360"/>
        <w:contextualSpacing/>
        <w:jc w:val="lowKashida"/>
        <w:rPr>
          <w:rFonts w:ascii="Simplified Arabic" w:eastAsia="Calibri" w:hAnsi="Simplified Arabic" w:cs="Simplified Arabic"/>
          <w:color w:val="000000" w:themeColor="text1"/>
          <w:sz w:val="28"/>
          <w:szCs w:val="28"/>
          <w:rtl/>
        </w:rPr>
      </w:pPr>
      <w:r w:rsidRPr="000F0542">
        <w:rPr>
          <w:rFonts w:ascii="Simplified Arabic" w:eastAsia="Calibri" w:hAnsi="Simplified Arabic" w:cs="Simplified Arabic" w:hint="cs"/>
          <w:color w:val="000000" w:themeColor="text1"/>
          <w:sz w:val="28"/>
          <w:szCs w:val="28"/>
          <w:rtl/>
        </w:rPr>
        <w:t>و</w:t>
      </w:r>
      <w:r w:rsidRPr="000F0542">
        <w:rPr>
          <w:rFonts w:ascii="Simplified Arabic" w:eastAsia="Calibri" w:hAnsi="Simplified Arabic" w:cs="Simplified Arabic"/>
          <w:color w:val="000000" w:themeColor="text1"/>
          <w:sz w:val="28"/>
          <w:szCs w:val="28"/>
          <w:rtl/>
        </w:rPr>
        <w:t>على مستوى ع</w:t>
      </w:r>
      <w:r w:rsidRPr="000F0542">
        <w:rPr>
          <w:rFonts w:ascii="Simplified Arabic" w:eastAsia="Calibri" w:hAnsi="Simplified Arabic" w:cs="Simplified Arabic" w:hint="cs"/>
          <w:color w:val="000000" w:themeColor="text1"/>
          <w:sz w:val="28"/>
          <w:szCs w:val="28"/>
          <w:rtl/>
        </w:rPr>
        <w:t>لا</w:t>
      </w:r>
      <w:r w:rsidRPr="000F0542">
        <w:rPr>
          <w:rFonts w:ascii="Simplified Arabic" w:eastAsia="Calibri" w:hAnsi="Simplified Arabic" w:cs="Simplified Arabic"/>
          <w:color w:val="000000" w:themeColor="text1"/>
          <w:sz w:val="28"/>
          <w:szCs w:val="28"/>
          <w:rtl/>
        </w:rPr>
        <w:t>قة المؤسسات بأصحاب المصلحة</w:t>
      </w:r>
      <w:r w:rsidRPr="000F0542">
        <w:rPr>
          <w:rFonts w:ascii="Simplified Arabic" w:eastAsia="Calibri" w:hAnsi="Simplified Arabic" w:cs="Simplified Arabic" w:hint="cs"/>
          <w:color w:val="000000" w:themeColor="text1"/>
          <w:sz w:val="28"/>
          <w:szCs w:val="28"/>
          <w:rtl/>
        </w:rPr>
        <w:t>:</w:t>
      </w:r>
    </w:p>
    <w:p w:rsidR="00560FB6" w:rsidRPr="002D395D" w:rsidRDefault="00560FB6" w:rsidP="00AF692D">
      <w:pPr>
        <w:numPr>
          <w:ilvl w:val="0"/>
          <w:numId w:val="44"/>
        </w:numPr>
        <w:spacing w:after="0" w:line="240" w:lineRule="auto"/>
        <w:contextualSpacing/>
        <w:jc w:val="lowKashida"/>
        <w:rPr>
          <w:rFonts w:ascii="Simplified Arabic" w:eastAsia="Calibri" w:hAnsi="Simplified Arabic" w:cs="Simplified Arabic"/>
          <w:color w:val="000000" w:themeColor="text1"/>
          <w:sz w:val="28"/>
          <w:szCs w:val="28"/>
          <w:rtl/>
        </w:rPr>
      </w:pPr>
      <w:r w:rsidRPr="002D395D">
        <w:rPr>
          <w:rFonts w:ascii="Simplified Arabic" w:eastAsia="Calibri" w:hAnsi="Simplified Arabic" w:cs="Simplified Arabic"/>
          <w:color w:val="000000" w:themeColor="text1"/>
          <w:sz w:val="28"/>
          <w:szCs w:val="28"/>
          <w:rtl/>
        </w:rPr>
        <w:t xml:space="preserve">تحسين </w:t>
      </w:r>
      <w:r w:rsidRPr="002D395D">
        <w:rPr>
          <w:rFonts w:ascii="Simplified Arabic" w:eastAsia="Calibri" w:hAnsi="Simplified Arabic" w:cs="Simplified Arabic" w:hint="cs"/>
          <w:color w:val="000000" w:themeColor="text1"/>
          <w:sz w:val="28"/>
          <w:szCs w:val="28"/>
          <w:rtl/>
        </w:rPr>
        <w:t>العلاقة</w:t>
      </w:r>
      <w:r w:rsidRPr="002D395D">
        <w:rPr>
          <w:rFonts w:ascii="Simplified Arabic" w:eastAsia="Calibri" w:hAnsi="Simplified Arabic" w:cs="Simplified Arabic"/>
          <w:color w:val="000000" w:themeColor="text1"/>
          <w:sz w:val="28"/>
          <w:szCs w:val="28"/>
          <w:rtl/>
        </w:rPr>
        <w:t xml:space="preserve"> بين المؤسسة </w:t>
      </w:r>
      <w:r w:rsidRPr="002D395D">
        <w:rPr>
          <w:rFonts w:ascii="Simplified Arabic" w:eastAsia="Calibri" w:hAnsi="Simplified Arabic" w:cs="Simplified Arabic" w:hint="cs"/>
          <w:color w:val="000000" w:themeColor="text1"/>
          <w:sz w:val="28"/>
          <w:szCs w:val="28"/>
          <w:rtl/>
        </w:rPr>
        <w:t>وباقي أصحاب</w:t>
      </w:r>
      <w:r w:rsidRPr="002D395D">
        <w:rPr>
          <w:rFonts w:ascii="Simplified Arabic" w:eastAsia="Calibri" w:hAnsi="Simplified Arabic" w:cs="Simplified Arabic"/>
          <w:color w:val="000000" w:themeColor="text1"/>
          <w:sz w:val="28"/>
          <w:szCs w:val="28"/>
          <w:rtl/>
        </w:rPr>
        <w:t xml:space="preserve"> المصلحة المتعاونين معها، </w:t>
      </w:r>
      <w:r w:rsidRPr="002D395D">
        <w:rPr>
          <w:rFonts w:ascii="Simplified Arabic" w:eastAsia="Calibri" w:hAnsi="Simplified Arabic" w:cs="Simplified Arabic" w:hint="cs"/>
          <w:color w:val="000000" w:themeColor="text1"/>
          <w:sz w:val="28"/>
          <w:szCs w:val="28"/>
          <w:rtl/>
        </w:rPr>
        <w:t>وذلك من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خلال</w:t>
      </w:r>
      <w:r w:rsidRPr="002D395D">
        <w:rPr>
          <w:rFonts w:ascii="Simplified Arabic" w:eastAsia="Calibri" w:hAnsi="Simplified Arabic" w:cs="Simplified Arabic"/>
          <w:color w:val="000000" w:themeColor="text1"/>
          <w:sz w:val="28"/>
          <w:szCs w:val="28"/>
          <w:rtl/>
        </w:rPr>
        <w:t xml:space="preserve"> خلق حوار مشترك بين الطرفين موضوعه أهمية تحقيق المنافع المتبادلة</w:t>
      </w:r>
      <w:r w:rsidRPr="002D395D">
        <w:rPr>
          <w:rFonts w:ascii="Simplified Arabic" w:eastAsia="Calibri" w:hAnsi="Simplified Arabic" w:cs="Simplified Arabic"/>
          <w:color w:val="000000" w:themeColor="text1"/>
          <w:sz w:val="28"/>
          <w:szCs w:val="28"/>
        </w:rPr>
        <w:t>.</w:t>
      </w:r>
    </w:p>
    <w:p w:rsidR="00560FB6" w:rsidRPr="002D395D" w:rsidRDefault="00560FB6" w:rsidP="00AF692D">
      <w:pPr>
        <w:numPr>
          <w:ilvl w:val="0"/>
          <w:numId w:val="44"/>
        </w:numPr>
        <w:spacing w:after="0" w:line="240" w:lineRule="auto"/>
        <w:contextualSpacing/>
        <w:jc w:val="lowKashida"/>
        <w:rPr>
          <w:rFonts w:ascii="Simplified Arabic" w:eastAsia="Calibri" w:hAnsi="Simplified Arabic" w:cs="Simplified Arabic"/>
          <w:color w:val="000000" w:themeColor="text1"/>
          <w:sz w:val="28"/>
          <w:szCs w:val="28"/>
        </w:rPr>
      </w:pPr>
      <w:r w:rsidRPr="002D395D">
        <w:rPr>
          <w:rFonts w:ascii="Simplified Arabic" w:eastAsia="Calibri" w:hAnsi="Simplified Arabic" w:cs="Simplified Arabic" w:hint="cs"/>
          <w:color w:val="000000" w:themeColor="text1"/>
          <w:sz w:val="28"/>
          <w:szCs w:val="28"/>
          <w:rtl/>
        </w:rPr>
        <w:t>الالتزام</w:t>
      </w:r>
      <w:r w:rsidRPr="002D395D">
        <w:rPr>
          <w:rFonts w:ascii="Simplified Arabic" w:eastAsia="Calibri" w:hAnsi="Simplified Arabic" w:cs="Simplified Arabic"/>
          <w:color w:val="000000" w:themeColor="text1"/>
          <w:sz w:val="28"/>
          <w:szCs w:val="28"/>
          <w:rtl/>
        </w:rPr>
        <w:t xml:space="preserve"> بحقوق كل من العاملين </w:t>
      </w:r>
      <w:r w:rsidRPr="002D395D">
        <w:rPr>
          <w:rFonts w:ascii="Simplified Arabic" w:eastAsia="Calibri" w:hAnsi="Simplified Arabic" w:cs="Simplified Arabic" w:hint="cs"/>
          <w:color w:val="000000" w:themeColor="text1"/>
          <w:sz w:val="28"/>
          <w:szCs w:val="28"/>
          <w:rtl/>
        </w:rPr>
        <w:t>والمستهلكين والموردين</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وتحسنها بشكل</w:t>
      </w:r>
      <w:r w:rsidRPr="002D395D">
        <w:rPr>
          <w:rFonts w:ascii="Simplified Arabic" w:eastAsia="Calibri" w:hAnsi="Simplified Arabic" w:cs="Simplified Arabic"/>
          <w:color w:val="000000" w:themeColor="text1"/>
          <w:sz w:val="28"/>
          <w:szCs w:val="28"/>
          <w:rtl/>
        </w:rPr>
        <w:t xml:space="preserve"> مستمر، في سبيل أن تتحسن</w:t>
      </w:r>
      <w:r w:rsidRPr="002D395D">
        <w:rPr>
          <w:rFonts w:ascii="Simplified Arabic" w:eastAsia="Calibri" w:hAnsi="Simplified Arabic" w:cs="Simplified Arabic" w:hint="cs"/>
          <w:color w:val="000000" w:themeColor="text1"/>
          <w:sz w:val="28"/>
          <w:szCs w:val="28"/>
          <w:rtl/>
        </w:rPr>
        <w:t xml:space="preserve"> الصورة</w:t>
      </w:r>
      <w:r w:rsidRPr="002D395D">
        <w:rPr>
          <w:rFonts w:ascii="Simplified Arabic" w:eastAsia="Calibri" w:hAnsi="Simplified Arabic" w:cs="Simplified Arabic"/>
          <w:color w:val="000000" w:themeColor="text1"/>
          <w:sz w:val="28"/>
          <w:szCs w:val="28"/>
          <w:rtl/>
        </w:rPr>
        <w:t xml:space="preserve"> الذهنية تجاه المؤسسة، </w:t>
      </w:r>
      <w:r w:rsidRPr="002D395D">
        <w:rPr>
          <w:rFonts w:ascii="Simplified Arabic" w:eastAsia="Calibri" w:hAnsi="Simplified Arabic" w:cs="Simplified Arabic" w:hint="cs"/>
          <w:color w:val="000000" w:themeColor="text1"/>
          <w:sz w:val="28"/>
          <w:szCs w:val="28"/>
          <w:rtl/>
        </w:rPr>
        <w:t>وتتكالب جهود</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كافة الأطراف</w:t>
      </w:r>
      <w:r w:rsidRPr="002D395D">
        <w:rPr>
          <w:rFonts w:ascii="Simplified Arabic" w:eastAsia="Calibri" w:hAnsi="Simplified Arabic" w:cs="Simplified Arabic"/>
          <w:color w:val="000000" w:themeColor="text1"/>
          <w:sz w:val="28"/>
          <w:szCs w:val="28"/>
          <w:rtl/>
        </w:rPr>
        <w:t xml:space="preserve"> لتحقيق المصلحة العامة</w:t>
      </w:r>
      <w:r w:rsidRPr="002D395D">
        <w:rPr>
          <w:rFonts w:ascii="Simplified Arabic" w:eastAsia="Calibri" w:hAnsi="Simplified Arabic" w:cs="Simplified Arabic"/>
          <w:color w:val="000000" w:themeColor="text1"/>
          <w:sz w:val="28"/>
          <w:szCs w:val="28"/>
        </w:rPr>
        <w:t>.</w:t>
      </w:r>
    </w:p>
    <w:p w:rsidR="00560FB6" w:rsidRPr="00EE2CDF" w:rsidRDefault="00560FB6" w:rsidP="00AF692D">
      <w:pPr>
        <w:numPr>
          <w:ilvl w:val="0"/>
          <w:numId w:val="44"/>
        </w:numPr>
        <w:spacing w:after="0" w:line="240" w:lineRule="auto"/>
        <w:contextualSpacing/>
        <w:jc w:val="lowKashida"/>
        <w:rPr>
          <w:rFonts w:ascii="Simplified Arabic" w:eastAsia="Calibri" w:hAnsi="Simplified Arabic" w:cs="Simplified Arabic"/>
          <w:color w:val="000000" w:themeColor="text1"/>
          <w:sz w:val="28"/>
          <w:szCs w:val="28"/>
        </w:rPr>
      </w:pPr>
      <w:r w:rsidRPr="002D395D">
        <w:rPr>
          <w:rFonts w:ascii="Simplified Arabic" w:eastAsia="Calibri" w:hAnsi="Simplified Arabic" w:cs="Simplified Arabic" w:hint="cs"/>
          <w:color w:val="000000" w:themeColor="text1"/>
          <w:sz w:val="28"/>
          <w:szCs w:val="28"/>
          <w:rtl/>
        </w:rPr>
        <w:t xml:space="preserve">عدم </w:t>
      </w:r>
      <w:r>
        <w:rPr>
          <w:rFonts w:ascii="Simplified Arabic" w:eastAsia="Calibri" w:hAnsi="Simplified Arabic" w:cs="Simplified Arabic" w:hint="cs"/>
          <w:color w:val="000000" w:themeColor="text1"/>
          <w:sz w:val="28"/>
          <w:szCs w:val="28"/>
          <w:rtl/>
        </w:rPr>
        <w:t>إ</w:t>
      </w:r>
      <w:r w:rsidRPr="002D395D">
        <w:rPr>
          <w:rFonts w:ascii="Simplified Arabic" w:eastAsia="Calibri" w:hAnsi="Simplified Arabic" w:cs="Simplified Arabic" w:hint="cs"/>
          <w:color w:val="000000" w:themeColor="text1"/>
          <w:sz w:val="28"/>
          <w:szCs w:val="28"/>
          <w:rtl/>
        </w:rPr>
        <w:t xml:space="preserve">همال حق المجتمع في استفادته من مزايا تمنحها المؤسسة الاقتصادية الصناعية، </w:t>
      </w:r>
      <w:r w:rsidRPr="002D395D">
        <w:rPr>
          <w:rFonts w:ascii="Simplified Arabic" w:eastAsia="Calibri" w:hAnsi="Simplified Arabic" w:cs="Simplified Arabic"/>
          <w:color w:val="000000" w:themeColor="text1"/>
          <w:sz w:val="28"/>
          <w:szCs w:val="28"/>
          <w:rtl/>
        </w:rPr>
        <w:t xml:space="preserve">مثل عدالة التوظيف، </w:t>
      </w:r>
      <w:r w:rsidRPr="002D395D">
        <w:rPr>
          <w:rFonts w:ascii="Simplified Arabic" w:eastAsia="Calibri" w:hAnsi="Simplified Arabic" w:cs="Simplified Arabic" w:hint="cs"/>
          <w:color w:val="000000" w:themeColor="text1"/>
          <w:sz w:val="28"/>
          <w:szCs w:val="28"/>
          <w:rtl/>
        </w:rPr>
        <w:t>ومنح المساعدات</w:t>
      </w:r>
      <w:r w:rsidRPr="002D395D">
        <w:rPr>
          <w:rFonts w:ascii="Simplified Arabic" w:eastAsia="Calibri" w:hAnsi="Simplified Arabic" w:cs="Simplified Arabic"/>
          <w:color w:val="000000" w:themeColor="text1"/>
          <w:sz w:val="28"/>
          <w:szCs w:val="28"/>
          <w:rtl/>
        </w:rPr>
        <w:t xml:space="preserve"> </w:t>
      </w:r>
      <w:r w:rsidRPr="002D395D">
        <w:rPr>
          <w:rFonts w:ascii="Simplified Arabic" w:eastAsia="Calibri" w:hAnsi="Simplified Arabic" w:cs="Simplified Arabic" w:hint="cs"/>
          <w:color w:val="000000" w:themeColor="text1"/>
          <w:sz w:val="28"/>
          <w:szCs w:val="28"/>
          <w:rtl/>
        </w:rPr>
        <w:t>والهبات لمنظمات</w:t>
      </w:r>
      <w:r w:rsidRPr="002D395D">
        <w:rPr>
          <w:rFonts w:ascii="Simplified Arabic" w:eastAsia="Calibri" w:hAnsi="Simplified Arabic" w:cs="Simplified Arabic"/>
          <w:color w:val="000000" w:themeColor="text1"/>
          <w:sz w:val="28"/>
          <w:szCs w:val="28"/>
          <w:rtl/>
        </w:rPr>
        <w:t xml:space="preserve"> المجتمع المدني، </w:t>
      </w:r>
      <w:r w:rsidRPr="002D395D">
        <w:rPr>
          <w:rFonts w:ascii="Simplified Arabic" w:eastAsia="Calibri" w:hAnsi="Simplified Arabic" w:cs="Simplified Arabic" w:hint="cs"/>
          <w:color w:val="000000" w:themeColor="text1"/>
          <w:sz w:val="28"/>
          <w:szCs w:val="28"/>
          <w:rtl/>
        </w:rPr>
        <w:t>والمساهمة في</w:t>
      </w:r>
      <w:r w:rsidRPr="002D395D">
        <w:rPr>
          <w:rFonts w:ascii="Simplified Arabic" w:eastAsia="Calibri" w:hAnsi="Simplified Arabic" w:cs="Simplified Arabic"/>
          <w:color w:val="000000" w:themeColor="text1"/>
          <w:sz w:val="28"/>
          <w:szCs w:val="28"/>
          <w:rtl/>
        </w:rPr>
        <w:t xml:space="preserve"> تحقيق التنمية بكافة أشكالها</w:t>
      </w:r>
      <w:r w:rsidRPr="002D395D">
        <w:rPr>
          <w:rFonts w:ascii="Simplified Arabic" w:eastAsia="Calibri" w:hAnsi="Simplified Arabic" w:cs="Simplified Arabic" w:hint="cs"/>
          <w:color w:val="000000" w:themeColor="text1"/>
          <w:sz w:val="28"/>
          <w:szCs w:val="28"/>
          <w:rtl/>
        </w:rPr>
        <w:t xml:space="preserve"> </w:t>
      </w:r>
      <w:r w:rsidRPr="000F0542">
        <w:rPr>
          <w:rFonts w:ascii="Simplified Arabic" w:eastAsia="Calibri" w:hAnsi="Simplified Arabic" w:cs="Simplified Arabic" w:hint="cs"/>
          <w:color w:val="000000" w:themeColor="text1"/>
          <w:sz w:val="28"/>
          <w:szCs w:val="28"/>
          <w:rtl/>
        </w:rPr>
        <w:t>(</w:t>
      </w:r>
      <w:proofErr w:type="spellStart"/>
      <w:r w:rsidRPr="000F0542">
        <w:rPr>
          <w:rFonts w:ascii="Simplified Arabic" w:eastAsia="Calibri" w:hAnsi="Simplified Arabic" w:cs="Simplified Arabic" w:hint="cs"/>
          <w:color w:val="000000" w:themeColor="text1"/>
          <w:sz w:val="28"/>
          <w:szCs w:val="28"/>
          <w:rtl/>
        </w:rPr>
        <w:t>عيشاوي</w:t>
      </w:r>
      <w:proofErr w:type="spellEnd"/>
      <w:r w:rsidRPr="000F0542">
        <w:rPr>
          <w:rFonts w:ascii="Simplified Arabic" w:eastAsia="Calibri" w:hAnsi="Simplified Arabic" w:cs="Simplified Arabic" w:hint="cs"/>
          <w:color w:val="000000" w:themeColor="text1"/>
          <w:sz w:val="28"/>
          <w:szCs w:val="28"/>
          <w:rtl/>
        </w:rPr>
        <w:t>، 2019، ص 820).</w:t>
      </w:r>
    </w:p>
    <w:p w:rsidR="00560FB6" w:rsidRDefault="00560FB6" w:rsidP="009465DA">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وبالتالي فإن الأيزو 26000 تهدف إلى مساعدة المؤسسات والشركات </w:t>
      </w:r>
      <w:r>
        <w:rPr>
          <w:rFonts w:ascii="Simplified Arabic" w:hAnsi="Simplified Arabic" w:cs="Simplified Arabic" w:hint="cs"/>
          <w:sz w:val="28"/>
          <w:szCs w:val="28"/>
          <w:rtl/>
        </w:rPr>
        <w:t>على</w:t>
      </w:r>
      <w:r w:rsidRPr="002D395D">
        <w:rPr>
          <w:rFonts w:ascii="Simplified Arabic" w:hAnsi="Simplified Arabic" w:cs="Simplified Arabic" w:hint="cs"/>
          <w:sz w:val="28"/>
          <w:szCs w:val="28"/>
          <w:rtl/>
        </w:rPr>
        <w:t xml:space="preserve"> مراجعة وتخطيط استراتيجياتها نحو التوجه لتطبيق المسؤولية الاجتماعية من خلال التوصيات والأهداف والإجراءات. ومن الجدير بالذكر أن </w:t>
      </w:r>
      <w:r w:rsidRPr="002D395D">
        <w:rPr>
          <w:rFonts w:ascii="Simplified Arabic" w:hAnsi="Simplified Arabic" w:cs="Simplified Arabic"/>
          <w:sz w:val="28"/>
          <w:szCs w:val="28"/>
        </w:rPr>
        <w:t>ISO 26000</w:t>
      </w:r>
      <w:r w:rsidRPr="002D395D">
        <w:rPr>
          <w:rFonts w:ascii="Simplified Arabic" w:hAnsi="Simplified Arabic" w:cs="Simplified Arabic"/>
          <w:sz w:val="28"/>
          <w:szCs w:val="28"/>
          <w:rtl/>
        </w:rPr>
        <w:t xml:space="preserve"> لا تقدم أي شهادة وتعمل كإطار للتفكير والعمل بدلاً من ذلك. هذا يعني أن </w:t>
      </w:r>
      <w:r w:rsidRPr="002D395D">
        <w:rPr>
          <w:rFonts w:ascii="Simplified Arabic" w:hAnsi="Simplified Arabic" w:cs="Simplified Arabic"/>
          <w:sz w:val="28"/>
          <w:szCs w:val="28"/>
        </w:rPr>
        <w:t>ISO 26000</w:t>
      </w:r>
      <w:r w:rsidRPr="002D395D">
        <w:rPr>
          <w:rFonts w:ascii="Simplified Arabic" w:hAnsi="Simplified Arabic" w:cs="Simplified Arabic"/>
          <w:sz w:val="28"/>
          <w:szCs w:val="28"/>
          <w:rtl/>
        </w:rPr>
        <w:t xml:space="preserve"> يزود المنظمات </w:t>
      </w:r>
      <w:r w:rsidRPr="002D395D">
        <w:rPr>
          <w:rFonts w:ascii="Simplified Arabic" w:hAnsi="Simplified Arabic" w:cs="Simplified Arabic" w:hint="cs"/>
          <w:sz w:val="28"/>
          <w:szCs w:val="28"/>
          <w:rtl/>
        </w:rPr>
        <w:t>بالإرشادات،</w:t>
      </w:r>
      <w:r w:rsidRPr="002D395D">
        <w:rPr>
          <w:rFonts w:ascii="Simplified Arabic" w:hAnsi="Simplified Arabic" w:cs="Simplified Arabic"/>
          <w:sz w:val="28"/>
          <w:szCs w:val="28"/>
          <w:rtl/>
        </w:rPr>
        <w:t xml:space="preserve"> ويوضح له</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طرق التحديد والتصرف بطرق مسؤولة اجتماعيًا ولكنها لا تحدد أهدافًا محددة يجب تحقيقها.</w:t>
      </w:r>
      <w:r w:rsidRPr="002D395D">
        <w:rPr>
          <w:rFonts w:ascii="Simplified Arabic" w:hAnsi="Simplified Arabic" w:cs="Simplified Arabic" w:hint="cs"/>
          <w:sz w:val="28"/>
          <w:szCs w:val="28"/>
          <w:rtl/>
        </w:rPr>
        <w:t xml:space="preserve"> وبالتالي من الصعب ت</w:t>
      </w:r>
      <w:r w:rsidRPr="002D395D">
        <w:rPr>
          <w:rFonts w:ascii="Simplified Arabic" w:hAnsi="Simplified Arabic" w:cs="Simplified Arabic"/>
          <w:sz w:val="28"/>
          <w:szCs w:val="28"/>
          <w:rtl/>
        </w:rPr>
        <w:t>قييم فعاليتها بطريقة دقيقة وتحديد عائد الاستثمار (</w:t>
      </w:r>
      <w:r w:rsidRPr="002D395D">
        <w:rPr>
          <w:rFonts w:ascii="Simplified Arabic" w:hAnsi="Simplified Arabic" w:cs="Simplified Arabic"/>
          <w:sz w:val="28"/>
          <w:szCs w:val="28"/>
        </w:rPr>
        <w:t>ROI</w:t>
      </w:r>
      <w:r w:rsidRPr="002D395D">
        <w:rPr>
          <w:rFonts w:ascii="Simplified Arabic" w:hAnsi="Simplified Arabic" w:cs="Simplified Arabic"/>
          <w:sz w:val="28"/>
          <w:szCs w:val="28"/>
          <w:rtl/>
        </w:rPr>
        <w:t xml:space="preserve">). ومع ذلك، من خلال منح المؤسسات مفاتيح إدارة مسؤوليتها الاجتماعية، فإن </w:t>
      </w:r>
      <w:r w:rsidRPr="002D395D">
        <w:rPr>
          <w:rFonts w:ascii="Simplified Arabic" w:hAnsi="Simplified Arabic" w:cs="Simplified Arabic"/>
          <w:sz w:val="28"/>
          <w:szCs w:val="28"/>
        </w:rPr>
        <w:t>ISO 26000</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sidRPr="002D395D">
        <w:rPr>
          <w:rFonts w:ascii="Simplified Arabic" w:hAnsi="Simplified Arabic" w:cs="Simplified Arabic"/>
          <w:sz w:val="28"/>
          <w:szCs w:val="28"/>
          <w:rtl/>
        </w:rPr>
        <w:t xml:space="preserve">سمح لها بترسيخ نهج منظم للمسؤولية الاجتماعية للشركات والحفاظ عليه. وبالتالي، فهي أداة مفيدة للمنظمات التي </w:t>
      </w:r>
      <w:r w:rsidRPr="002D395D">
        <w:rPr>
          <w:rFonts w:ascii="Simplified Arabic" w:hAnsi="Simplified Arabic" w:cs="Simplified Arabic"/>
          <w:sz w:val="28"/>
          <w:szCs w:val="28"/>
          <w:rtl/>
        </w:rPr>
        <w:lastRenderedPageBreak/>
        <w:t>ترغب في تقييم حالة ممارسات المسؤولية الاجتماعية للشركات الخاصة بها، وتحديد مسارات عملها ووضع الإجراءات</w:t>
      </w:r>
      <w:r>
        <w:rPr>
          <w:rFonts w:ascii="Simplified Arabic" w:hAnsi="Simplified Arabic" w:cs="Simplified Arabic" w:hint="cs"/>
          <w:sz w:val="28"/>
          <w:szCs w:val="28"/>
          <w:rtl/>
        </w:rPr>
        <w:t xml:space="preserve"> المناسبة لها.</w:t>
      </w:r>
    </w:p>
    <w:p w:rsidR="00560FB6" w:rsidRPr="002E6FFF" w:rsidRDefault="00560FB6" w:rsidP="00560FB6">
      <w:pPr>
        <w:spacing w:after="0" w:line="240" w:lineRule="auto"/>
        <w:contextualSpacing/>
        <w:jc w:val="both"/>
        <w:rPr>
          <w:rFonts w:ascii="Simplified Arabic" w:hAnsi="Simplified Arabic" w:cs="Simplified Arabic"/>
          <w:b/>
          <w:bCs/>
          <w:sz w:val="32"/>
          <w:szCs w:val="32"/>
          <w:rtl/>
        </w:rPr>
      </w:pPr>
      <w:r w:rsidRPr="002E6FFF">
        <w:rPr>
          <w:rFonts w:ascii="Simplified Arabic" w:hAnsi="Simplified Arabic" w:cs="Simplified Arabic"/>
          <w:b/>
          <w:bCs/>
          <w:sz w:val="32"/>
          <w:szCs w:val="32"/>
          <w:rtl/>
        </w:rPr>
        <w:t>1/</w:t>
      </w:r>
      <w:r w:rsidRPr="002E6FFF">
        <w:rPr>
          <w:rFonts w:ascii="Simplified Arabic" w:hAnsi="Simplified Arabic" w:cs="Simplified Arabic" w:hint="cs"/>
          <w:b/>
          <w:bCs/>
          <w:sz w:val="32"/>
          <w:szCs w:val="32"/>
          <w:rtl/>
        </w:rPr>
        <w:t>7</w:t>
      </w:r>
      <w:r w:rsidRPr="002E6FFF">
        <w:rPr>
          <w:rFonts w:ascii="Simplified Arabic" w:hAnsi="Simplified Arabic" w:cs="Simplified Arabic"/>
          <w:b/>
          <w:bCs/>
          <w:sz w:val="32"/>
          <w:szCs w:val="32"/>
          <w:rtl/>
        </w:rPr>
        <w:t xml:space="preserve"> المسؤولية المجتمعية في ضوء الخبرات العملية المكتسبة</w:t>
      </w:r>
    </w:p>
    <w:p w:rsidR="00560FB6" w:rsidRPr="002D395D" w:rsidRDefault="00560FB6" w:rsidP="00560FB6">
      <w:p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 xml:space="preserve">     </w:t>
      </w:r>
      <w:r w:rsidR="009465DA">
        <w:rPr>
          <w:rFonts w:ascii="Simplified Arabic" w:hAnsi="Simplified Arabic" w:cs="Simplified Arabic" w:hint="cs"/>
          <w:sz w:val="28"/>
          <w:szCs w:val="28"/>
          <w:rtl/>
        </w:rPr>
        <w:tab/>
      </w:r>
      <w:r w:rsidRPr="002D395D">
        <w:rPr>
          <w:rFonts w:ascii="Simplified Arabic" w:hAnsi="Simplified Arabic" w:cs="Simplified Arabic"/>
          <w:sz w:val="28"/>
          <w:szCs w:val="28"/>
          <w:rtl/>
        </w:rPr>
        <w:t>بعد العرض السابق للمفاهيم الأساسية للمسؤولية الاجتماعية</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وفي ضوء القوانين والتشريعات المحلية وأيضا المعايير الدولية المتعددة ومنها تتضح اتجاهات المسؤولية الاجتماعية من وجهات النظر الاقتصادية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الاجتماعية والسياسية نتطرق </w:t>
      </w:r>
      <w:r w:rsidRPr="002D395D">
        <w:rPr>
          <w:rFonts w:ascii="Simplified Arabic" w:hAnsi="Simplified Arabic" w:cs="Simplified Arabic"/>
          <w:sz w:val="28"/>
          <w:szCs w:val="28"/>
          <w:rtl/>
          <w:lang w:bidi="ar-EG"/>
        </w:rPr>
        <w:t>ل</w:t>
      </w:r>
      <w:r w:rsidRPr="002D395D">
        <w:rPr>
          <w:rFonts w:ascii="Simplified Arabic" w:hAnsi="Simplified Arabic" w:cs="Simplified Arabic"/>
          <w:sz w:val="28"/>
          <w:szCs w:val="28"/>
          <w:rtl/>
        </w:rPr>
        <w:t>أهم النظريات والخبرات المرتبطة بقضايا المسؤولية الاجتماعية.</w:t>
      </w:r>
    </w:p>
    <w:p w:rsidR="00560FB6" w:rsidRPr="00697208" w:rsidRDefault="00560FB6" w:rsidP="00AF692D">
      <w:pPr>
        <w:numPr>
          <w:ilvl w:val="0"/>
          <w:numId w:val="11"/>
        </w:numPr>
        <w:spacing w:after="0" w:line="240" w:lineRule="auto"/>
        <w:contextualSpacing/>
        <w:jc w:val="both"/>
        <w:rPr>
          <w:rFonts w:ascii="Simplified Arabic" w:hAnsi="Simplified Arabic" w:cs="Simplified Arabic"/>
          <w:sz w:val="28"/>
          <w:szCs w:val="28"/>
        </w:rPr>
      </w:pPr>
      <w:r w:rsidRPr="00697208">
        <w:rPr>
          <w:rFonts w:ascii="Simplified Arabic" w:hAnsi="Simplified Arabic" w:cs="Simplified Arabic"/>
          <w:sz w:val="28"/>
          <w:szCs w:val="28"/>
          <w:rtl/>
        </w:rPr>
        <w:t>نظرية أصحاب المص</w:t>
      </w:r>
      <w:r w:rsidRPr="00697208">
        <w:rPr>
          <w:rFonts w:ascii="Simplified Arabic" w:hAnsi="Simplified Arabic" w:cs="Simplified Arabic" w:hint="cs"/>
          <w:sz w:val="28"/>
          <w:szCs w:val="28"/>
          <w:rtl/>
        </w:rPr>
        <w:t>ا</w:t>
      </w:r>
      <w:r w:rsidRPr="00697208">
        <w:rPr>
          <w:rFonts w:ascii="Simplified Arabic" w:hAnsi="Simplified Arabic" w:cs="Simplified Arabic"/>
          <w:sz w:val="28"/>
          <w:szCs w:val="28"/>
          <w:rtl/>
        </w:rPr>
        <w:t xml:space="preserve">لح: </w:t>
      </w:r>
    </w:p>
    <w:p w:rsidR="00560FB6" w:rsidRPr="002D395D" w:rsidRDefault="00560FB6" w:rsidP="009465DA">
      <w:pPr>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نظرية أصحاب المصالح لها قدرة في التقاط مختلف الأوجه لبناء المسؤولية الاجتماعية للمؤسسة، وهو ما يسمح للأطراف ذات المصلحة بتوجيه السلوك الاجتماعي للمؤسسة. فهي تؤكد على أن المؤسسة ليست وحدة آلية ولا هي آلة اقتصادية لصنع النقود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من أجل حملة الأسهم وإنما هي وحدة اقتصادية اجتماعية تؤثر وتتأثر بأطراف متعددة هم أصحاب المصلحة. وقد</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ظهر مصطلح أصحاب المصالح</w:t>
      </w:r>
      <w:r w:rsidRPr="002D395D">
        <w:rPr>
          <w:rFonts w:ascii="Simplified Arabic" w:hAnsi="Simplified Arabic" w:cs="Simplified Arabic"/>
          <w:sz w:val="28"/>
          <w:szCs w:val="28"/>
        </w:rPr>
        <w:t xml:space="preserve"> " Stakeholders " </w:t>
      </w:r>
      <w:r w:rsidRPr="002D395D">
        <w:rPr>
          <w:rFonts w:ascii="Simplified Arabic" w:hAnsi="Simplified Arabic" w:cs="Simplified Arabic"/>
          <w:sz w:val="28"/>
          <w:szCs w:val="28"/>
          <w:rtl/>
        </w:rPr>
        <w:t>في سنوات الثلاثينات والأربعينيات في المؤسسات الأمريكية، حيث نادى بفكرة أنه يجب على المؤسسة أن تدير علاقاتها مع الممثلين الخارجين كل من 1932</w:t>
      </w:r>
      <w:r w:rsidRPr="002D395D">
        <w:rPr>
          <w:rFonts w:ascii="Simplified Arabic" w:hAnsi="Simplified Arabic" w:cs="Simplified Arabic"/>
          <w:sz w:val="28"/>
          <w:szCs w:val="28"/>
        </w:rPr>
        <w:t xml:space="preserve">Means et </w:t>
      </w:r>
      <w:proofErr w:type="spellStart"/>
      <w:r w:rsidRPr="002D395D">
        <w:rPr>
          <w:rFonts w:ascii="Simplified Arabic" w:hAnsi="Simplified Arabic" w:cs="Simplified Arabic"/>
          <w:sz w:val="28"/>
          <w:szCs w:val="28"/>
        </w:rPr>
        <w:t>Berle</w:t>
      </w:r>
      <w:proofErr w:type="spellEnd"/>
      <w:r w:rsidRPr="002D395D">
        <w:rPr>
          <w:rFonts w:ascii="Simplified Arabic" w:hAnsi="Simplified Arabic" w:cs="Simplified Arabic"/>
          <w:sz w:val="28"/>
          <w:szCs w:val="28"/>
        </w:rPr>
        <w:t>, Dodd</w:t>
      </w:r>
      <w:r w:rsidRPr="002D395D">
        <w:rPr>
          <w:rFonts w:ascii="Simplified Arabic" w:hAnsi="Simplified Arabic" w:cs="Simplified Arabic"/>
          <w:sz w:val="28"/>
          <w:szCs w:val="28"/>
          <w:rtl/>
        </w:rPr>
        <w:t>. وفي التسعينات تم التوسع في انتشار واستخدام المصطلح ولم يكن ظهوره وليد للصدفة وإنما كان نتيجة مجموعة من العوامل ساعد</w:t>
      </w:r>
      <w:r>
        <w:rPr>
          <w:rFonts w:ascii="Simplified Arabic" w:hAnsi="Simplified Arabic" w:cs="Simplified Arabic" w:hint="cs"/>
          <w:sz w:val="28"/>
          <w:szCs w:val="28"/>
          <w:rtl/>
        </w:rPr>
        <w:t>ت</w:t>
      </w:r>
      <w:r w:rsidRPr="002D395D">
        <w:rPr>
          <w:rFonts w:ascii="Simplified Arabic" w:hAnsi="Simplified Arabic" w:cs="Simplified Arabic"/>
          <w:sz w:val="28"/>
          <w:szCs w:val="28"/>
          <w:rtl/>
        </w:rPr>
        <w:t xml:space="preserve"> على ظهوره، منها: -</w:t>
      </w:r>
    </w:p>
    <w:p w:rsidR="00560FB6" w:rsidRPr="002D395D" w:rsidRDefault="00560FB6" w:rsidP="00AF692D">
      <w:pPr>
        <w:numPr>
          <w:ilvl w:val="0"/>
          <w:numId w:val="45"/>
        </w:num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التطورات الإدارية التي أدت إلى الانتقال من المفهوم الضيق قصير الأمد للكفاءة إلى المفهوم الأشمل والطويل الأمد الذي يجعل الإدارة معنية بالأداء متعدد المجالات.</w:t>
      </w:r>
    </w:p>
    <w:p w:rsidR="00560FB6" w:rsidRPr="00697208" w:rsidRDefault="00560FB6" w:rsidP="00AF692D">
      <w:pPr>
        <w:numPr>
          <w:ilvl w:val="0"/>
          <w:numId w:val="45"/>
        </w:num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الوعي الاجتماعي للمدراء بأن رضا الزبون ورضا المجتمع هو المصدر الحقيقي للكفاءة، وهذا لن يتحقق بدون مسؤولية اجتماعية للمؤسسة من أجل قبول الزبائن والمجتمع لها(صدوقي، 2019</w:t>
      </w:r>
      <w:r w:rsidRPr="002D395D">
        <w:rPr>
          <w:rFonts w:ascii="Simplified Arabic" w:hAnsi="Simplified Arabic" w:cs="Simplified Arabic" w:hint="cs"/>
          <w:sz w:val="28"/>
          <w:szCs w:val="28"/>
          <w:rtl/>
        </w:rPr>
        <w:t>).</w:t>
      </w:r>
    </w:p>
    <w:p w:rsidR="00560FB6" w:rsidRPr="00F32889" w:rsidRDefault="00560FB6" w:rsidP="00560FB6">
      <w:pPr>
        <w:spacing w:after="0" w:line="240" w:lineRule="auto"/>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lastRenderedPageBreak/>
        <w:t xml:space="preserve"> </w:t>
      </w:r>
      <w:r w:rsidR="009465DA">
        <w:rPr>
          <w:rFonts w:ascii="Simplified Arabic" w:hAnsi="Simplified Arabic" w:cs="Simplified Arabic" w:hint="cs"/>
          <w:sz w:val="28"/>
          <w:szCs w:val="28"/>
          <w:rtl/>
        </w:rPr>
        <w:tab/>
      </w:r>
      <w:r w:rsidRPr="002D395D">
        <w:rPr>
          <w:rFonts w:ascii="Simplified Arabic" w:hAnsi="Simplified Arabic" w:cs="Simplified Arabic" w:hint="cs"/>
          <w:sz w:val="28"/>
          <w:szCs w:val="28"/>
          <w:rtl/>
        </w:rPr>
        <w:t xml:space="preserve">لذلك، </w:t>
      </w:r>
      <w:r w:rsidRPr="002D395D">
        <w:rPr>
          <w:rFonts w:ascii="Simplified Arabic" w:hAnsi="Simplified Arabic" w:cs="Simplified Arabic"/>
          <w:sz w:val="28"/>
          <w:szCs w:val="28"/>
          <w:rtl/>
        </w:rPr>
        <w:t>تمثل نظرية أصحاب المصلحة بيئة علاقات وتفاعلات تنظيمية متشابكة مع البيئة الخارجية والداخلية لمنظمة ال</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عمـال، والـ</w:t>
      </w:r>
      <w:r>
        <w:rPr>
          <w:rFonts w:ascii="Simplified Arabic" w:hAnsi="Simplified Arabic" w:cs="Simplified Arabic" w:hint="cs"/>
          <w:sz w:val="28"/>
          <w:szCs w:val="28"/>
          <w:rtl/>
        </w:rPr>
        <w:t>تي</w:t>
      </w:r>
      <w:r w:rsidRPr="002D395D">
        <w:rPr>
          <w:rFonts w:ascii="Simplified Arabic" w:hAnsi="Simplified Arabic" w:cs="Simplified Arabic"/>
          <w:sz w:val="28"/>
          <w:szCs w:val="28"/>
          <w:rtl/>
        </w:rPr>
        <w:t xml:space="preserve"> بدون ادارته</w:t>
      </w:r>
      <w:r w:rsidRPr="002D395D">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بشكل مناسب قد </w:t>
      </w:r>
      <w:r>
        <w:rPr>
          <w:rFonts w:ascii="Simplified Arabic" w:hAnsi="Simplified Arabic" w:cs="Simplified Arabic" w:hint="cs"/>
          <w:sz w:val="28"/>
          <w:szCs w:val="28"/>
          <w:rtl/>
        </w:rPr>
        <w:t>ت</w:t>
      </w:r>
      <w:r w:rsidRPr="002D395D">
        <w:rPr>
          <w:rFonts w:ascii="Simplified Arabic" w:hAnsi="Simplified Arabic" w:cs="Simplified Arabic"/>
          <w:sz w:val="28"/>
          <w:szCs w:val="28"/>
          <w:rtl/>
        </w:rPr>
        <w:t>عيق بقائها واستمرارها</w:t>
      </w:r>
      <w:r w:rsidRPr="002D395D">
        <w:rPr>
          <w:rFonts w:ascii="Simplified Arabic" w:hAnsi="Simplified Arabic" w:cs="Simplified Arabic" w:hint="cs"/>
          <w:sz w:val="28"/>
          <w:szCs w:val="28"/>
          <w:rtl/>
        </w:rPr>
        <w:t xml:space="preserve">. </w:t>
      </w:r>
      <w:r w:rsidRPr="002D395D">
        <w:rPr>
          <w:rFonts w:ascii="Simplified Arabic" w:hAnsi="Simplified Arabic" w:cs="Simplified Arabic" w:hint="cs"/>
          <w:sz w:val="28"/>
          <w:szCs w:val="28"/>
          <w:rtl/>
          <w:lang w:bidi="ar-EG"/>
        </w:rPr>
        <w:t>ويوضح الشكل رقم (2) الأفراد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والمجموعات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 بحسب فريمان،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هاريسون</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وويكس</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w:t>
      </w:r>
      <w:r>
        <w:rPr>
          <w:rFonts w:ascii="Simplified Arabic" w:hAnsi="Simplified Arabic" w:cs="Simplified Arabic" w:hint="cs"/>
          <w:sz w:val="28"/>
          <w:szCs w:val="28"/>
          <w:rtl/>
          <w:lang w:bidi="ar-EG"/>
        </w:rPr>
        <w:t>ور</w:t>
      </w:r>
      <w:r w:rsidRPr="002D395D">
        <w:rPr>
          <w:rFonts w:ascii="Simplified Arabic" w:hAnsi="Simplified Arabic" w:cs="Simplified Arabic" w:hint="cs"/>
          <w:sz w:val="28"/>
          <w:szCs w:val="28"/>
          <w:rtl/>
          <w:lang w:bidi="ar-EG"/>
        </w:rPr>
        <w:t xml:space="preserve"> النظرية- 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بسبب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مشاركتهم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إنتاج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القيمة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يشملون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الموظفين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والمديرين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والمساهمين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والمربيين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والعملاء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والموردين</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الإشارة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هؤلاء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الأساسيون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الشرعيين</w:t>
      </w:r>
      <w:r w:rsidRPr="002D395D">
        <w:rPr>
          <w:rFonts w:ascii="Simplified Arabic" w:hAnsi="Simplified Arabic" w:cs="Simplified Arabic"/>
          <w:sz w:val="28"/>
          <w:szCs w:val="28"/>
        </w:rPr>
        <w:t xml:space="preserve"> Phillips, Freeman and Wicks,2003:47)</w:t>
      </w:r>
      <w:r w:rsidRPr="002D395D">
        <w:rPr>
          <w:rFonts w:ascii="Simplified Arabic" w:hAnsi="Simplified Arabic" w:cs="Simplified Arabic"/>
          <w:sz w:val="28"/>
          <w:szCs w:val="28"/>
          <w:rtl/>
          <w:lang w:bidi="ar-EG"/>
        </w:rPr>
        <w:t xml:space="preserve">). </w:t>
      </w:r>
    </w:p>
    <w:p w:rsidR="00560FB6" w:rsidRPr="002D395D"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وتقترض</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نظرية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تتضمن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الاهتمام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بمصالح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ورفاهية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هؤلاء</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غالبًا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تضمين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مجموعات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الآخرين،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المجموعات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الاهتمامات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المجموعات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وسائل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الإعلام،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حتى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ككل</w:t>
      </w:r>
      <w:r w:rsidRPr="002D395D">
        <w:t xml:space="preserve"> </w:t>
      </w:r>
      <w:r w:rsidRPr="002D395D">
        <w:rPr>
          <w:rFonts w:ascii="Simplified Arabic" w:hAnsi="Simplified Arabic" w:cs="Simplified Arabic"/>
          <w:sz w:val="28"/>
          <w:szCs w:val="28"/>
          <w:lang w:bidi="ar-EG"/>
        </w:rPr>
        <w:t xml:space="preserve">(Harrison, </w:t>
      </w:r>
      <w:proofErr w:type="spellStart"/>
      <w:r w:rsidRPr="002D395D">
        <w:rPr>
          <w:rFonts w:ascii="Simplified Arabic" w:hAnsi="Simplified Arabic" w:cs="Simplified Arabic"/>
          <w:sz w:val="28"/>
          <w:szCs w:val="28"/>
          <w:lang w:bidi="ar-EG"/>
        </w:rPr>
        <w:t>Bosse</w:t>
      </w:r>
      <w:proofErr w:type="spellEnd"/>
      <w:r w:rsidRPr="002D395D">
        <w:rPr>
          <w:rFonts w:ascii="Simplified Arabic" w:hAnsi="Simplified Arabic" w:cs="Simplified Arabic"/>
          <w:sz w:val="28"/>
          <w:szCs w:val="28"/>
          <w:lang w:bidi="ar-EG"/>
        </w:rPr>
        <w:t xml:space="preserve"> and Phillips,2010:13)</w:t>
      </w:r>
      <w:r w:rsidRPr="002D395D">
        <w:rPr>
          <w:rFonts w:ascii="Simplified Arabic" w:hAnsi="Simplified Arabic" w:cs="Simplified Arabic"/>
          <w:sz w:val="28"/>
          <w:szCs w:val="28"/>
          <w:rtl/>
          <w:lang w:bidi="ar-EG"/>
        </w:rPr>
        <w:t>.</w:t>
      </w:r>
    </w:p>
    <w:p w:rsidR="00560FB6" w:rsidRPr="00697208" w:rsidRDefault="00560FB6" w:rsidP="00560FB6">
      <w:pPr>
        <w:spacing w:after="0" w:line="240" w:lineRule="auto"/>
        <w:ind w:firstLine="720"/>
        <w:contextualSpacing/>
        <w:jc w:val="both"/>
        <w:rPr>
          <w:rFonts w:ascii="Simplified Arabic" w:hAnsi="Simplified Arabic" w:cs="Simplified Arabic"/>
          <w:sz w:val="28"/>
          <w:szCs w:val="28"/>
        </w:rPr>
      </w:pPr>
      <w:r w:rsidRPr="002D395D">
        <w:rPr>
          <w:rFonts w:ascii="Simplified Arabic" w:hAnsi="Simplified Arabic" w:cs="Simplified Arabic" w:hint="cs"/>
          <w:sz w:val="28"/>
          <w:szCs w:val="28"/>
          <w:rtl/>
        </w:rPr>
        <w:t>ومن منظور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 يتضح انها نظرية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بديلة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لفهم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كيف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تخلق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والأفراد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القيمة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ويتاجرون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بعضهم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البعض</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يناقش</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وهاريسون</w:t>
      </w:r>
      <w:r w:rsidRPr="002D395D">
        <w:rPr>
          <w:rFonts w:ascii="Simplified Arabic" w:hAnsi="Simplified Arabic" w:cs="Simplified Arabic"/>
          <w:sz w:val="28"/>
          <w:szCs w:val="28"/>
          <w:rtl/>
        </w:rPr>
        <w:t xml:space="preserve"> </w:t>
      </w:r>
      <w:proofErr w:type="spellStart"/>
      <w:r w:rsidRPr="002D395D">
        <w:rPr>
          <w:rFonts w:ascii="Simplified Arabic" w:hAnsi="Simplified Arabic" w:cs="Simplified Arabic" w:hint="cs"/>
          <w:sz w:val="28"/>
          <w:szCs w:val="28"/>
          <w:rtl/>
        </w:rPr>
        <w:t>وزيجلدوبولوس</w:t>
      </w:r>
      <w:proofErr w:type="spellEnd"/>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المفاهيم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الأساسية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وتنفيذ</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إدارة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بالإضافة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المزايا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يوفرها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النهج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ومديريها</w:t>
      </w:r>
      <w:r w:rsidRPr="002D395D">
        <w:rPr>
          <w:rFonts w:ascii="Simplified Arabic" w:hAnsi="Simplified Arabic" w:cs="Simplified Arabic"/>
          <w:sz w:val="28"/>
          <w:szCs w:val="28"/>
        </w:rPr>
        <w:t xml:space="preserve"> (Miles,2017:21)</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xml:space="preserve"> ويقدمو</w:t>
      </w:r>
      <w:r w:rsidRPr="002D395D">
        <w:rPr>
          <w:rFonts w:ascii="Simplified Arabic" w:hAnsi="Simplified Arabic" w:cs="Simplified Arabic" w:hint="eastAsia"/>
          <w:sz w:val="28"/>
          <w:szCs w:val="28"/>
          <w:rtl/>
        </w:rPr>
        <w:t>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عددًا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الأدوات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يمكن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للمديرين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استخدامها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لتنفيذ</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تفكير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وفهم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بشكل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أفضل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وخلق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قيمة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ومن</w:t>
      </w:r>
      <w:r w:rsidRPr="002D395D">
        <w:rPr>
          <w:rFonts w:ascii="Simplified Arabic" w:hAnsi="Simplified Arabic" w:cs="Simplified Arabic"/>
          <w:sz w:val="28"/>
          <w:szCs w:val="28"/>
          <w:rtl/>
        </w:rPr>
        <w:t xml:space="preserve"> </w:t>
      </w:r>
      <w:r w:rsidR="002E6FFF" w:rsidRPr="002D395D">
        <w:rPr>
          <w:rFonts w:ascii="Simplified Arabic" w:hAnsi="Simplified Arabic" w:cs="Simplified Arabic" w:hint="cs"/>
          <w:sz w:val="28"/>
          <w:szCs w:val="28"/>
          <w:rtl/>
        </w:rPr>
        <w:t>أجلهم.</w:t>
      </w:r>
      <w:r w:rsidRPr="002D395D">
        <w:rPr>
          <w:rFonts w:ascii="Simplified Arabic" w:hAnsi="Simplified Arabic" w:cs="Simplified Arabic" w:hint="cs"/>
          <w:sz w:val="28"/>
          <w:szCs w:val="28"/>
          <w:rtl/>
        </w:rPr>
        <w:t>(</w:t>
      </w:r>
      <w:proofErr w:type="spellStart"/>
      <w:r w:rsidRPr="002D395D">
        <w:rPr>
          <w:rFonts w:ascii="Simplified Arabic" w:hAnsi="Simplified Arabic" w:cs="Simplified Arabic"/>
          <w:sz w:val="28"/>
          <w:szCs w:val="28"/>
        </w:rPr>
        <w:t>Harrison,Bosseand</w:t>
      </w:r>
      <w:proofErr w:type="spellEnd"/>
      <w:r w:rsidRPr="002D395D">
        <w:rPr>
          <w:rFonts w:ascii="Simplified Arabic" w:hAnsi="Simplified Arabic" w:cs="Simplified Arabic"/>
          <w:sz w:val="28"/>
          <w:szCs w:val="28"/>
        </w:rPr>
        <w:t xml:space="preserve"> Phillips, op,cit.p13</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p>
    <w:p w:rsidR="00560FB6" w:rsidRPr="002D395D" w:rsidRDefault="00560FB6" w:rsidP="009465DA">
      <w:pPr>
        <w:spacing w:before="120" w:after="120" w:line="216" w:lineRule="auto"/>
        <w:ind w:firstLine="720"/>
        <w:contextualSpacing/>
        <w:jc w:val="both"/>
        <w:rPr>
          <w:rFonts w:ascii="Simplified Arabic" w:hAnsi="Simplified Arabic" w:cs="Simplified Arabic"/>
          <w:sz w:val="28"/>
          <w:szCs w:val="28"/>
        </w:rPr>
      </w:pPr>
      <w:r w:rsidRPr="002D395D">
        <w:rPr>
          <w:rFonts w:ascii="Simplified Arabic" w:hAnsi="Simplified Arabic" w:cs="Simplified Arabic" w:hint="cs"/>
          <w:sz w:val="28"/>
          <w:szCs w:val="28"/>
          <w:rtl/>
        </w:rPr>
        <w:t>كذلك، تعزز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نظرية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xml:space="preserve"> بزعامة فريمان</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طريقة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عملية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وفعالة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وأخلاقية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لإدارة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المنظمات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بيئة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شديدة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التعقيد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والاضطراب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 xml:space="preserve">كما </w:t>
      </w:r>
      <w:r>
        <w:rPr>
          <w:rFonts w:ascii="Simplified Arabic" w:hAnsi="Simplified Arabic" w:cs="Simplified Arabic" w:hint="cs"/>
          <w:sz w:val="28"/>
          <w:szCs w:val="28"/>
          <w:rtl/>
        </w:rPr>
        <w:t>أ</w:t>
      </w:r>
      <w:r w:rsidRPr="002D395D">
        <w:rPr>
          <w:rFonts w:ascii="Simplified Arabic" w:hAnsi="Simplified Arabic" w:cs="Simplified Arabic" w:hint="cs"/>
          <w:sz w:val="28"/>
          <w:szCs w:val="28"/>
          <w:rtl/>
        </w:rPr>
        <w:t>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نظرية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عملية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لأنه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يتعين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جميع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إدارة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 xml:space="preserve"> - </w:t>
      </w:r>
      <w:r w:rsidRPr="002D395D">
        <w:rPr>
          <w:rFonts w:ascii="Simplified Arabic" w:hAnsi="Simplified Arabic" w:cs="Simplified Arabic" w:hint="cs"/>
          <w:sz w:val="28"/>
          <w:szCs w:val="28"/>
          <w:rtl/>
        </w:rPr>
        <w:t>سواء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كانت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جيدة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إدارته</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فهذه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مسألة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أخرى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الذين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يتم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التعامل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بشكل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يميلون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التعامل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بالمثل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المواقف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والسلوكيات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الإيجابية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تجاه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مثل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مشاركة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المعلومات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القيمة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جميع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شراء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المزيد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المنتجات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lastRenderedPageBreak/>
        <w:t>الخدمات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العملاء</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وتوفير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الإعفاءات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الضريبية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غيرها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الحوافز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المجتمعات</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D395D">
        <w:rPr>
          <w:rFonts w:ascii="Simplified Arabic" w:hAnsi="Simplified Arabic" w:cs="Simplified Arabic" w:hint="cs"/>
          <w:sz w:val="28"/>
          <w:szCs w:val="28"/>
          <w:rtl/>
        </w:rPr>
        <w:t>توفير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شروط</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مالية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أفضل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الممولين</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شراء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المزيد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الأسهم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المساهمين</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الجاد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والولاء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للمنظمة،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حتى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الأوقات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الصعبة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الموظفون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وتعد نظرية فعالة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لأنها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تسخر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طاقة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المصلحة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أجل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تحقيق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أهداف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المنظمة</w:t>
      </w:r>
      <w:r w:rsidRPr="002D395D">
        <w:t xml:space="preserve"> </w:t>
      </w:r>
      <w:r w:rsidRPr="002D395D">
        <w:rPr>
          <w:rFonts w:ascii="Simplified Arabic" w:hAnsi="Simplified Arabic" w:cs="Simplified Arabic"/>
          <w:sz w:val="28"/>
          <w:szCs w:val="28"/>
        </w:rPr>
        <w:t xml:space="preserve">Harrison, et al,2015:23) </w:t>
      </w:r>
      <w:r w:rsidRPr="002D395D">
        <w:rPr>
          <w:rFonts w:ascii="Simplified Arabic" w:hAnsi="Simplified Arabic" w:cs="Simplified Arabic"/>
          <w:sz w:val="28"/>
          <w:szCs w:val="28"/>
          <w:rtl/>
        </w:rPr>
        <w:t>).</w:t>
      </w:r>
    </w:p>
    <w:p w:rsidR="00560FB6" w:rsidRPr="000E7256" w:rsidRDefault="00560FB6" w:rsidP="009465DA">
      <w:pPr>
        <w:numPr>
          <w:ilvl w:val="0"/>
          <w:numId w:val="11"/>
        </w:numPr>
        <w:spacing w:before="120" w:after="120" w:line="216" w:lineRule="auto"/>
        <w:contextualSpacing/>
        <w:jc w:val="both"/>
        <w:rPr>
          <w:rFonts w:ascii="Simplified Arabic" w:hAnsi="Simplified Arabic" w:cs="Simplified Arabic"/>
          <w:b/>
          <w:bCs/>
          <w:sz w:val="28"/>
          <w:szCs w:val="28"/>
        </w:rPr>
      </w:pPr>
      <w:r w:rsidRPr="000E7256">
        <w:rPr>
          <w:rFonts w:ascii="Simplified Arabic" w:hAnsi="Simplified Arabic" w:cs="Simplified Arabic" w:hint="cs"/>
          <w:b/>
          <w:bCs/>
          <w:sz w:val="28"/>
          <w:szCs w:val="28"/>
          <w:rtl/>
        </w:rPr>
        <w:t>اتجاه الاقتصاد السياسي أو الكلاسيكي:</w:t>
      </w:r>
    </w:p>
    <w:p w:rsidR="00560FB6" w:rsidRPr="002D395D" w:rsidRDefault="00560FB6" w:rsidP="009465DA">
      <w:pPr>
        <w:spacing w:before="120" w:after="120" w:line="216"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sz w:val="28"/>
          <w:szCs w:val="28"/>
          <w:rtl/>
        </w:rPr>
        <w:t xml:space="preserve">13 </w:t>
      </w:r>
      <w:r w:rsidRPr="002D395D">
        <w:rPr>
          <w:rFonts w:ascii="Simplified Arabic" w:hAnsi="Simplified Arabic" w:cs="Simplified Arabic" w:hint="cs"/>
          <w:sz w:val="28"/>
          <w:szCs w:val="28"/>
          <w:rtl/>
        </w:rPr>
        <w:t>سبتمبر</w:t>
      </w:r>
      <w:r w:rsidRPr="002D395D">
        <w:rPr>
          <w:rFonts w:ascii="Simplified Arabic" w:hAnsi="Simplified Arabic" w:cs="Simplified Arabic"/>
          <w:sz w:val="28"/>
          <w:szCs w:val="28"/>
          <w:rtl/>
        </w:rPr>
        <w:t xml:space="preserve"> 1970</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نشر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ميلتون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فريدمان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أحد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أشهر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مقالاته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نيويورك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تايمز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بعنوان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للأعمال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التجارية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زيادة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أرباحها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المقال،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جادل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فريدمان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الوحيد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زيادة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الأرباح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لمساهميها،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واعتبر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آخر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إجراء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ضد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مصالح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المالكين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مثل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ميلتون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فريدمان،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معظم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المنظرين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الكلاسيكيين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الجدد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تقليديًا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sz w:val="28"/>
          <w:szCs w:val="28"/>
        </w:rPr>
        <w:t>CSR</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تتوافق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المبدأ</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الكلاسيكي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لتعظيم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الربح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باعتباره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الرئيسي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D395D">
        <w:rPr>
          <w:rFonts w:ascii="Simplified Arabic" w:hAnsi="Simplified Arabic" w:cs="Simplified Arabic" w:hint="cs"/>
          <w:sz w:val="28"/>
          <w:szCs w:val="28"/>
          <w:rtl/>
        </w:rPr>
        <w:t>كما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فريدمان</w:t>
      </w:r>
      <w:r w:rsidRPr="002D395D">
        <w:rPr>
          <w:rFonts w:ascii="Simplified Arabic" w:hAnsi="Simplified Arabic" w:cs="Simplified Arabic"/>
          <w:sz w:val="28"/>
          <w:szCs w:val="28"/>
          <w:rtl/>
        </w:rPr>
        <w:t xml:space="preserve"> (1970)</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هناك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قيدان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فقط</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لتحقيق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القانون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والأخلاق</w:t>
      </w:r>
      <w:r w:rsidRPr="002D395D">
        <w:t xml:space="preserve"> </w:t>
      </w:r>
      <w:proofErr w:type="spellStart"/>
      <w:r w:rsidRPr="002D395D">
        <w:rPr>
          <w:rFonts w:ascii="Simplified Arabic" w:hAnsi="Simplified Arabic" w:cs="Simplified Arabic"/>
          <w:sz w:val="28"/>
          <w:szCs w:val="28"/>
        </w:rPr>
        <w:t>Jesús</w:t>
      </w:r>
      <w:proofErr w:type="spellEnd"/>
      <w:r w:rsidRPr="002D395D">
        <w:rPr>
          <w:rFonts w:ascii="Simplified Arabic" w:hAnsi="Simplified Arabic" w:cs="Simplified Arabic"/>
          <w:sz w:val="28"/>
          <w:szCs w:val="28"/>
        </w:rPr>
        <w:t xml:space="preserve"> &amp; Rivera-</w:t>
      </w:r>
      <w:proofErr w:type="spellStart"/>
      <w:r w:rsidRPr="002D395D">
        <w:rPr>
          <w:rFonts w:ascii="Simplified Arabic" w:hAnsi="Simplified Arabic" w:cs="Simplified Arabic"/>
          <w:sz w:val="28"/>
          <w:szCs w:val="28"/>
        </w:rPr>
        <w:t>Cremades</w:t>
      </w:r>
      <w:proofErr w:type="spellEnd"/>
      <w:r w:rsidRPr="002D395D">
        <w:rPr>
          <w:rFonts w:ascii="Simplified Arabic" w:hAnsi="Simplified Arabic" w:cs="Simplified Arabic"/>
          <w:sz w:val="28"/>
          <w:szCs w:val="28"/>
        </w:rPr>
        <w:t>, 2010</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w:t>
      </w:r>
    </w:p>
    <w:p w:rsidR="00560FB6" w:rsidRPr="00697208" w:rsidRDefault="00560FB6" w:rsidP="009465DA">
      <w:pPr>
        <w:spacing w:before="120" w:after="120" w:line="216"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وهي نظرة رأسمالية بحتة لا ترى لقيام الشركات هدفا سوى الربح، وهو ما لم يؤيده التطور خلال حقبتي السبعينيات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والثمانينيات،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وتجادل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الرؤية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الكلاسيكية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غير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متوافقة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عمليًا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المبدأ</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الكلاسيكي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لتعظيم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الربح،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حتى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ميلتون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فريدمان</w:t>
      </w:r>
      <w:r w:rsidRPr="002D395D">
        <w:rPr>
          <w:rFonts w:ascii="Simplified Arabic" w:hAnsi="Simplified Arabic" w:cs="Simplified Arabic"/>
          <w:sz w:val="28"/>
          <w:szCs w:val="28"/>
          <w:rtl/>
        </w:rPr>
        <w:t xml:space="preserve"> (1970) </w:t>
      </w:r>
      <w:r>
        <w:rPr>
          <w:rFonts w:ascii="Simplified Arabic" w:hAnsi="Simplified Arabic" w:cs="Simplified Arabic" w:hint="cs"/>
          <w:sz w:val="28"/>
          <w:szCs w:val="28"/>
          <w:rtl/>
        </w:rPr>
        <w:t xml:space="preserve">وصف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بأنها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عقيدة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تخريبية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بشكل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أساسي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مجتمع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 xml:space="preserve">حر. </w:t>
      </w:r>
    </w:p>
    <w:p w:rsidR="00560FB6" w:rsidRPr="000E7256" w:rsidRDefault="00560FB6" w:rsidP="009465DA">
      <w:pPr>
        <w:spacing w:before="120" w:after="120" w:line="216"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بعبارة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أخرى،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بالنسبة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لميلتون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فريدمان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وأنصاره،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فإن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الوحيدة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تقع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عاتق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مساهميها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يُطلب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القيام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بأي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نشاط</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اجتماعي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النوع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الإجراءات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يتعلق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بالدولة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وإذا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رغب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المجتمع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ذلك</w:t>
      </w:r>
      <w:r w:rsidRPr="002D395D">
        <w:rPr>
          <w:rFonts w:ascii="Simplified Arabic" w:hAnsi="Simplified Arabic" w:cs="Simplified Arabic"/>
          <w:sz w:val="28"/>
          <w:szCs w:val="28"/>
          <w:rtl/>
        </w:rPr>
        <w:t xml:space="preserve"> </w:t>
      </w:r>
      <w:r>
        <w:rPr>
          <w:rFonts w:ascii="Simplified Arabic" w:hAnsi="Simplified Arabic" w:cs="Simplified Arabic"/>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فإن</w:t>
      </w:r>
      <w:r>
        <w:rPr>
          <w:rFonts w:ascii="Simplified Arabic" w:hAnsi="Simplified Arabic" w:cs="Simplified Arabic" w:hint="cs"/>
          <w:sz w:val="28"/>
          <w:szCs w:val="28"/>
          <w:rtl/>
        </w:rPr>
        <w:t xml:space="preserve"> 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المجموعات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الأخرى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مثل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المنظمات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غير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الحكومية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أنشأتها</w:t>
      </w:r>
      <w:r>
        <w:rPr>
          <w:rFonts w:ascii="Simplified Arabic" w:hAnsi="Simplified Arabic" w:cs="Simplified Arabic" w:hint="cs"/>
          <w:sz w:val="28"/>
          <w:szCs w:val="28"/>
          <w:rtl/>
        </w:rPr>
        <w:t xml:space="preserve"> أن تقوم بها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يبرر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فريدمان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حالة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واحدة</w:t>
      </w:r>
      <w:r w:rsidRPr="002D395D">
        <w:rPr>
          <w:rFonts w:ascii="Simplified Arabic" w:hAnsi="Simplified Arabic" w:cs="Simplified Arabic"/>
          <w:sz w:val="28"/>
          <w:szCs w:val="28"/>
          <w:rtl/>
        </w:rPr>
        <w:t xml:space="preserve"> - </w:t>
      </w:r>
      <w:r w:rsidRPr="002D395D">
        <w:rPr>
          <w:rFonts w:ascii="Simplified Arabic" w:hAnsi="Simplified Arabic" w:cs="Simplified Arabic" w:hint="cs"/>
          <w:sz w:val="28"/>
          <w:szCs w:val="28"/>
          <w:rtl/>
        </w:rPr>
        <w:t>عندما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يمكن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الاستفادة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بعض</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القضايا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تجعلها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أكثر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ربحية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خلال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دفع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ضرائب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أقل،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الحصول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وصول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أفضل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الموارد،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شيء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مشابه</w:t>
      </w:r>
      <w:r w:rsidRPr="002D395D">
        <w:rPr>
          <w:rFonts w:ascii="Simplified Arabic" w:hAnsi="Simplified Arabic" w:cs="Simplified Arabic" w:hint="cs"/>
          <w:sz w:val="28"/>
          <w:szCs w:val="28"/>
          <w:rtl/>
          <w:lang w:bidi="ar-EG"/>
        </w:rPr>
        <w:t xml:space="preserve"> (</w:t>
      </w:r>
      <w:proofErr w:type="spellStart"/>
      <w:r w:rsidRPr="002D395D">
        <w:rPr>
          <w:rFonts w:ascii="Simplified Arabic" w:hAnsi="Simplified Arabic" w:cs="Simplified Arabic"/>
          <w:sz w:val="28"/>
          <w:szCs w:val="28"/>
          <w:lang w:bidi="ar-EG"/>
        </w:rPr>
        <w:t>Jesús</w:t>
      </w:r>
      <w:proofErr w:type="spellEnd"/>
      <w:r w:rsidRPr="002D395D">
        <w:rPr>
          <w:rFonts w:ascii="Simplified Arabic" w:hAnsi="Simplified Arabic" w:cs="Simplified Arabic"/>
          <w:sz w:val="28"/>
          <w:szCs w:val="28"/>
          <w:lang w:bidi="ar-EG"/>
        </w:rPr>
        <w:t xml:space="preserve"> </w:t>
      </w:r>
      <w:proofErr w:type="spellStart"/>
      <w:r w:rsidRPr="002D395D">
        <w:rPr>
          <w:rFonts w:ascii="Simplified Arabic" w:hAnsi="Simplified Arabic" w:cs="Simplified Arabic"/>
          <w:sz w:val="28"/>
          <w:szCs w:val="28"/>
          <w:lang w:bidi="ar-EG"/>
        </w:rPr>
        <w:t>García</w:t>
      </w:r>
      <w:proofErr w:type="spellEnd"/>
      <w:r w:rsidRPr="002D395D">
        <w:rPr>
          <w:rFonts w:ascii="Simplified Arabic" w:hAnsi="Simplified Arabic" w:cs="Simplified Arabic"/>
          <w:sz w:val="28"/>
          <w:szCs w:val="28"/>
          <w:lang w:bidi="ar-EG"/>
        </w:rPr>
        <w:t>-de-</w:t>
      </w:r>
      <w:proofErr w:type="spellStart"/>
      <w:r w:rsidRPr="002D395D">
        <w:rPr>
          <w:rFonts w:ascii="Simplified Arabic" w:hAnsi="Simplified Arabic" w:cs="Simplified Arabic"/>
          <w:sz w:val="28"/>
          <w:szCs w:val="28"/>
          <w:lang w:bidi="ar-EG"/>
        </w:rPr>
        <w:t>Madariaga</w:t>
      </w:r>
      <w:proofErr w:type="spellEnd"/>
      <w:r w:rsidRPr="002D395D">
        <w:rPr>
          <w:rFonts w:ascii="Simplified Arabic" w:hAnsi="Simplified Arabic" w:cs="Simplified Arabic"/>
          <w:sz w:val="28"/>
          <w:szCs w:val="28"/>
          <w:lang w:bidi="ar-EG"/>
        </w:rPr>
        <w:t xml:space="preserve"> &amp; Fernando Rodríguez-de-Rivera-</w:t>
      </w:r>
      <w:proofErr w:type="spellStart"/>
      <w:r w:rsidRPr="002D395D">
        <w:rPr>
          <w:rFonts w:ascii="Simplified Arabic" w:hAnsi="Simplified Arabic" w:cs="Simplified Arabic"/>
          <w:sz w:val="28"/>
          <w:szCs w:val="28"/>
          <w:lang w:bidi="ar-EG"/>
        </w:rPr>
        <w:t>Cremades</w:t>
      </w:r>
      <w:proofErr w:type="spellEnd"/>
      <w:r w:rsidRPr="002D395D">
        <w:rPr>
          <w:rFonts w:ascii="Simplified Arabic" w:hAnsi="Simplified Arabic" w:cs="Simplified Arabic"/>
          <w:sz w:val="28"/>
          <w:szCs w:val="28"/>
          <w:lang w:bidi="ar-EG"/>
        </w:rPr>
        <w:t>, Ibid.p24)</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rPr>
        <w:t>.</w:t>
      </w:r>
    </w:p>
    <w:p w:rsidR="00560FB6" w:rsidRPr="00697208" w:rsidRDefault="00560FB6" w:rsidP="009465DA">
      <w:pPr>
        <w:spacing w:before="120" w:after="120" w:line="216"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lastRenderedPageBreak/>
        <w:t>وعلى النقيض، فم</w:t>
      </w:r>
      <w:r>
        <w:rPr>
          <w:rFonts w:ascii="Simplified Arabic" w:hAnsi="Simplified Arabic" w:cs="Simplified Arabic" w:hint="cs"/>
          <w:sz w:val="28"/>
          <w:szCs w:val="28"/>
          <w:rtl/>
        </w:rPr>
        <w:t>ع</w:t>
      </w:r>
      <w:r w:rsidRPr="002D395D">
        <w:rPr>
          <w:rFonts w:ascii="Simplified Arabic" w:hAnsi="Simplified Arabic" w:cs="Simplified Arabic" w:hint="cs"/>
          <w:sz w:val="28"/>
          <w:szCs w:val="28"/>
          <w:rtl/>
        </w:rPr>
        <w:t xml:space="preserve"> تطور بيئة الأعمال وتنامي الدور المجتمعي للشركات، وجد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المنظور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الكلاسيكي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أقل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وضوحًا،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إ</w:t>
      </w:r>
      <w:r w:rsidRPr="002D395D">
        <w:rPr>
          <w:rFonts w:ascii="Simplified Arabic" w:hAnsi="Simplified Arabic" w:cs="Simplified Arabic" w:hint="cs"/>
          <w:sz w:val="28"/>
          <w:szCs w:val="28"/>
          <w:rtl/>
        </w:rPr>
        <w:t>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التوجهات</w:t>
      </w:r>
      <w:r w:rsidRPr="002D395D">
        <w:rPr>
          <w:rFonts w:ascii="Simplified Arabic" w:hAnsi="Simplified Arabic" w:cs="Simplified Arabic"/>
          <w:sz w:val="28"/>
          <w:szCs w:val="28"/>
          <w:rtl/>
        </w:rPr>
        <w:t xml:space="preserve"> </w:t>
      </w:r>
      <w:proofErr w:type="spellStart"/>
      <w:r w:rsidRPr="002D395D">
        <w:rPr>
          <w:rFonts w:ascii="Simplified Arabic" w:hAnsi="Simplified Arabic" w:cs="Simplified Arabic" w:hint="cs"/>
          <w:sz w:val="28"/>
          <w:szCs w:val="28"/>
          <w:rtl/>
        </w:rPr>
        <w:t>الإستراتيجية</w:t>
      </w:r>
      <w:proofErr w:type="spellEnd"/>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الخارجية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والداخلية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موجودة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بقوة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نظرية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وممارسة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proofErr w:type="spellStart"/>
      <w:r w:rsidRPr="002D395D">
        <w:rPr>
          <w:rFonts w:ascii="Simplified Arabic" w:hAnsi="Simplified Arabic" w:cs="Simplified Arabic" w:hint="cs"/>
          <w:sz w:val="28"/>
          <w:szCs w:val="28"/>
          <w:rtl/>
        </w:rPr>
        <w:t>الإستراتيجية</w:t>
      </w:r>
      <w:proofErr w:type="spellEnd"/>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وبناءً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ذلك،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فإن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أفضل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وصف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للتوجه</w:t>
      </w:r>
      <w:r w:rsidRPr="002D395D">
        <w:rPr>
          <w:rFonts w:ascii="Simplified Arabic" w:hAnsi="Simplified Arabic" w:cs="Simplified Arabic"/>
          <w:sz w:val="28"/>
          <w:szCs w:val="28"/>
          <w:rtl/>
        </w:rPr>
        <w:t xml:space="preserve"> </w:t>
      </w:r>
      <w:proofErr w:type="spellStart"/>
      <w:r w:rsidRPr="002D395D">
        <w:rPr>
          <w:rFonts w:ascii="Simplified Arabic" w:hAnsi="Simplified Arabic" w:cs="Simplified Arabic" w:hint="cs"/>
          <w:sz w:val="28"/>
          <w:szCs w:val="28"/>
          <w:rtl/>
        </w:rPr>
        <w:t>الإستراتيجي</w:t>
      </w:r>
      <w:proofErr w:type="spellEnd"/>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الكلاسيكي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تكاملي</w:t>
      </w:r>
      <w:r w:rsidRPr="002D395D">
        <w:t xml:space="preserve"> </w:t>
      </w:r>
      <w:proofErr w:type="spellStart"/>
      <w:r w:rsidRPr="002D395D">
        <w:rPr>
          <w:rFonts w:ascii="Simplified Arabic" w:hAnsi="Simplified Arabic" w:cs="Simplified Arabic"/>
          <w:sz w:val="28"/>
          <w:szCs w:val="28"/>
        </w:rPr>
        <w:t>Heikkurinen</w:t>
      </w:r>
      <w:proofErr w:type="spellEnd"/>
      <w:r w:rsidRPr="002D395D">
        <w:rPr>
          <w:rFonts w:ascii="Simplified Arabic" w:hAnsi="Simplified Arabic" w:cs="Simplified Arabic"/>
          <w:sz w:val="28"/>
          <w:szCs w:val="28"/>
        </w:rPr>
        <w:t xml:space="preserve">, 2018:37) </w:t>
      </w:r>
      <w:r w:rsidRPr="002D395D">
        <w:rPr>
          <w:rFonts w:ascii="Simplified Arabic" w:hAnsi="Simplified Arabic" w:cs="Simplified Arabic"/>
          <w:sz w:val="28"/>
          <w:szCs w:val="28"/>
          <w:rtl/>
        </w:rPr>
        <w:t>).</w:t>
      </w:r>
    </w:p>
    <w:p w:rsidR="00560FB6" w:rsidRPr="00697208" w:rsidRDefault="00560FB6" w:rsidP="009465DA">
      <w:pPr>
        <w:spacing w:before="120" w:after="120" w:line="216"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و</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نلاحظ</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عند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تحديد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المنظور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الكلاسيكي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هناك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نقاط</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مرجعية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لأصحاب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 xml:space="preserve">المصلح </w:t>
      </w:r>
      <w:r w:rsidRPr="002D395D">
        <w:rPr>
          <w:rFonts w:ascii="Simplified Arabic" w:hAnsi="Simplified Arabic" w:cs="Simplified Arabic" w:hint="cs"/>
          <w:sz w:val="28"/>
          <w:szCs w:val="28"/>
          <w:rtl/>
          <w:lang w:bidi="ar-EG"/>
        </w:rPr>
        <w:t>فبحلول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نهاية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القرن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العشرين،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بدأت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الأمور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تتغير، حيث أصبحت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مضطربة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للغاية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وبدأت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الاستعانة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بمصادر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خارجية،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زاد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تعقيد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سلسلة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التوريد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بهم</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سمحت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تكنولوجيا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المعلومات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للناس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يكونوا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وعياً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والمنظمات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لإرسال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رسائلهم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وقد أصبح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تطلبا،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المنافسة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كانت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أصعب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مضى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 أراد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الموظفون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شيئًا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مجرد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أجر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عادل،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وأظهرت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Dow Jones Sustainability</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FTSEE4Good</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ورد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ذكرها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حققت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نتائج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وتحملت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مخاطر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أقل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الأخرى</w:t>
      </w:r>
      <w:r w:rsidRPr="002D395D">
        <w:t xml:space="preserve"> </w:t>
      </w:r>
      <w:proofErr w:type="spellStart"/>
      <w:r w:rsidRPr="002D395D">
        <w:rPr>
          <w:rFonts w:ascii="Simplified Arabic" w:hAnsi="Simplified Arabic" w:cs="Simplified Arabic"/>
          <w:sz w:val="28"/>
          <w:szCs w:val="28"/>
          <w:lang w:bidi="ar-EG"/>
        </w:rPr>
        <w:t>Heikkurinen</w:t>
      </w:r>
      <w:proofErr w:type="spellEnd"/>
      <w:r w:rsidRPr="002D395D">
        <w:rPr>
          <w:rFonts w:ascii="Simplified Arabic" w:hAnsi="Simplified Arabic" w:cs="Simplified Arabic"/>
          <w:sz w:val="28"/>
          <w:szCs w:val="28"/>
          <w:lang w:bidi="ar-EG"/>
        </w:rPr>
        <w:t xml:space="preserve">, Ibid) </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p>
    <w:p w:rsidR="00560FB6" w:rsidRPr="000E7256" w:rsidRDefault="00560FB6" w:rsidP="009465DA">
      <w:pPr>
        <w:numPr>
          <w:ilvl w:val="0"/>
          <w:numId w:val="11"/>
        </w:numPr>
        <w:spacing w:before="120" w:after="120" w:line="216" w:lineRule="auto"/>
        <w:contextualSpacing/>
        <w:jc w:val="both"/>
        <w:rPr>
          <w:rFonts w:ascii="Simplified Arabic" w:hAnsi="Simplified Arabic" w:cs="Simplified Arabic"/>
          <w:b/>
          <w:bCs/>
          <w:sz w:val="28"/>
          <w:szCs w:val="28"/>
        </w:rPr>
      </w:pPr>
      <w:r w:rsidRPr="000E7256">
        <w:rPr>
          <w:rFonts w:ascii="Simplified Arabic" w:hAnsi="Simplified Arabic" w:cs="Simplified Arabic" w:hint="cs"/>
          <w:b/>
          <w:bCs/>
          <w:sz w:val="28"/>
          <w:szCs w:val="28"/>
          <w:rtl/>
        </w:rPr>
        <w:t>اتجاه ديني:</w:t>
      </w:r>
    </w:p>
    <w:p w:rsidR="00560FB6" w:rsidRPr="00697208" w:rsidRDefault="00560FB6" w:rsidP="009465DA">
      <w:pPr>
        <w:spacing w:before="120" w:after="120" w:line="216" w:lineRule="auto"/>
        <w:ind w:firstLine="720"/>
        <w:contextualSpacing/>
        <w:jc w:val="both"/>
        <w:rPr>
          <w:rStyle w:val="Emphasis"/>
          <w:rFonts w:ascii="Simplified Arabic" w:hAnsi="Simplified Arabic" w:cs="Simplified Arabic"/>
          <w:i w:val="0"/>
          <w:iCs w:val="0"/>
          <w:sz w:val="28"/>
          <w:szCs w:val="28"/>
          <w:rtl/>
        </w:rPr>
      </w:pPr>
      <w:r w:rsidRPr="002D395D">
        <w:rPr>
          <w:rFonts w:ascii="Simplified Arabic" w:hAnsi="Simplified Arabic" w:cs="Simplified Arabic" w:hint="cs"/>
          <w:sz w:val="28"/>
          <w:szCs w:val="28"/>
          <w:rtl/>
        </w:rPr>
        <w:t>تنتمي المسؤولية الاجتماعية لجذور دينية وعقدية وأخلاقية، فعلى الرغم من أن الهدف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الحصول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أقصى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ربح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للمالكين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والمساهمين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فإن هذا السعي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لتحقيق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الربحية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يمنح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تجاوز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القانون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الإضرار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بالجماعات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الأفراد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هذه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وغالبًا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يتم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استخدام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المصطلحين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بالتبادل،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لكن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لهما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معاني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مختلفة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يعد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الاختلاف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أخلاقيات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مسألة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مهمة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تجاري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الأشكال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تتخذها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الأخلاق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والمسؤولية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ستختلف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بشكل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كبير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شركة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أخرى،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فإن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مكان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داخل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مؤسسة</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 xml:space="preserve"> وتعني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الأخلاق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معرفة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الفرق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الصواب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والخطأ</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والاستمرار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فعل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الشيء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الصحيح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يمكن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تستند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قرارات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الأخلاقية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ضميرك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أساس</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المبدأ</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كلتا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الحالتين،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يتخذ</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الأفراد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قراراتهم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الخاصة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وفقًا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لقوانين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معينة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وفقًا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لمعتقداتهم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الأساسية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Pr>
        <w:t>Lena, 2021:22</w:t>
      </w:r>
      <w:r w:rsidRPr="002D395D">
        <w:rPr>
          <w:rFonts w:ascii="Simplified Arabic" w:hAnsi="Simplified Arabic" w:cs="Simplified Arabic"/>
          <w:sz w:val="28"/>
          <w:szCs w:val="28"/>
          <w:rtl/>
        </w:rPr>
        <w:t>).</w:t>
      </w:r>
    </w:p>
    <w:p w:rsidR="00560FB6" w:rsidRPr="000E7256" w:rsidRDefault="00560FB6" w:rsidP="009465DA">
      <w:pPr>
        <w:spacing w:before="120" w:after="120" w:line="216"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lastRenderedPageBreak/>
        <w:t>ومن هنا، 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للدين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المعتقدات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الشخصية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للناس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وقيمتهم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العقيدة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ويؤثر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أكبر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صنع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القرار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والسلوك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بطريقة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محسوسة وغير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محسوسة</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sz w:val="28"/>
          <w:szCs w:val="28"/>
          <w:lang w:bidi="ar-EG"/>
        </w:rPr>
        <w:t>Gundolf</w:t>
      </w:r>
      <w:proofErr w:type="spellEnd"/>
      <w:r w:rsidRPr="002D395D">
        <w:rPr>
          <w:rFonts w:ascii="Simplified Arabic" w:hAnsi="Simplified Arabic" w:cs="Simplified Arabic"/>
          <w:sz w:val="28"/>
          <w:szCs w:val="28"/>
          <w:lang w:bidi="ar-EG"/>
        </w:rPr>
        <w:t xml:space="preserve"> &amp; Filser,2013:37)</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 تناول عديد من الدراسات دور الدين في تحديد وتحفيز السلوك الاقتصادي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المستويين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والجزئي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الناحية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وجد</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sz w:val="28"/>
          <w:szCs w:val="28"/>
          <w:lang w:bidi="ar-EG"/>
        </w:rPr>
        <w:t>Barro</w:t>
      </w:r>
      <w:proofErr w:type="spellEnd"/>
      <w:r w:rsidRPr="002D395D">
        <w:rPr>
          <w:rFonts w:ascii="Simplified Arabic" w:hAnsi="Simplified Arabic" w:cs="Simplified Arabic"/>
          <w:sz w:val="28"/>
          <w:szCs w:val="28"/>
          <w:lang w:bidi="ar-EG"/>
        </w:rPr>
        <w:t xml:space="preserve"> and McCleary,2003:78)</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البلدان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السكان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المتدينين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تميل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نمو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اقتصادي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سريع</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تتوافق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النتيجة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الرأي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القائل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وسيلة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للحفاظ</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الفردي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يحسن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الإنتاجية</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سبب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الارتباط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والدين.</w:t>
      </w:r>
    </w:p>
    <w:p w:rsidR="00560FB6" w:rsidRPr="002D395D" w:rsidRDefault="00560FB6" w:rsidP="009465DA">
      <w:pPr>
        <w:spacing w:before="120" w:after="120" w:line="216"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هناك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بحثت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مستوى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 حيث توضح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الأدبيات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آليتين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رئيسيتين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للربط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والسلوك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ترتبط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الشخصية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للأفراد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ارتباطًا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إيجابيًا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بمعتقداتهم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النفور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المخاطرة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Hilary &amp; Hui,2009:47</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الأمانة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الثقة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الأخلاق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الراسخة</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sz w:val="28"/>
          <w:szCs w:val="28"/>
          <w:lang w:bidi="ar-EG"/>
        </w:rPr>
        <w:t>Swaen</w:t>
      </w:r>
      <w:proofErr w:type="spellEnd"/>
      <w:r w:rsidRPr="002D395D">
        <w:rPr>
          <w:rFonts w:ascii="Simplified Arabic" w:hAnsi="Simplified Arabic" w:cs="Simplified Arabic"/>
          <w:sz w:val="28"/>
          <w:szCs w:val="28"/>
          <w:lang w:bidi="ar-EG"/>
        </w:rPr>
        <w:t xml:space="preserve"> &amp; Chumpitaz,2008:72</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الأدبيات،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الفردية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صنع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القرار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مستوى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تتأثر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بالدين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ثانيًا،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القويم 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المعتقدات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المشتركة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للأفراد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داخل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المحلي</w:t>
      </w:r>
      <w:r w:rsidRPr="002D395D">
        <w:rPr>
          <w:rFonts w:ascii="Simplified Arabic" w:hAnsi="Simplified Arabic" w:cs="Simplified Arabic"/>
          <w:sz w:val="28"/>
          <w:szCs w:val="28"/>
          <w:rtl/>
          <w:lang w:bidi="ar-EG"/>
        </w:rPr>
        <w:t>.</w:t>
      </w:r>
    </w:p>
    <w:p w:rsidR="00560FB6" w:rsidRDefault="00560FB6" w:rsidP="009465DA">
      <w:pPr>
        <w:spacing w:before="120" w:after="120" w:line="216"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وقد 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التحقق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كمؤسسة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رسمية،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كبير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موقف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مؤخرًا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lang w:bidi="ar-EG"/>
        </w:rPr>
        <w:t xml:space="preserve">Ibrahim, Howard, &amp; </w:t>
      </w:r>
      <w:proofErr w:type="spellStart"/>
      <w:r w:rsidRPr="002D395D">
        <w:rPr>
          <w:rFonts w:ascii="Simplified Arabic" w:hAnsi="Simplified Arabic" w:cs="Simplified Arabic"/>
          <w:sz w:val="28"/>
          <w:szCs w:val="28"/>
          <w:lang w:bidi="ar-EG"/>
        </w:rPr>
        <w:t>Angelidis</w:t>
      </w:r>
      <w:proofErr w:type="spellEnd"/>
      <w:r w:rsidRPr="002D395D">
        <w:rPr>
          <w:rFonts w:ascii="Simplified Arabic" w:hAnsi="Simplified Arabic" w:cs="Simplified Arabic"/>
          <w:sz w:val="28"/>
          <w:szCs w:val="28"/>
          <w:lang w:bidi="ar-EG"/>
        </w:rPr>
        <w:t xml:space="preserve">, 2008; </w:t>
      </w:r>
      <w:proofErr w:type="spellStart"/>
      <w:r w:rsidRPr="002D395D">
        <w:rPr>
          <w:rFonts w:ascii="Simplified Arabic" w:hAnsi="Simplified Arabic" w:cs="Simplified Arabic"/>
          <w:sz w:val="28"/>
          <w:szCs w:val="28"/>
          <w:lang w:bidi="ar-EG"/>
        </w:rPr>
        <w:t>Mazereeuw</w:t>
      </w:r>
      <w:proofErr w:type="spellEnd"/>
      <w:r w:rsidRPr="002D395D">
        <w:rPr>
          <w:rFonts w:ascii="Simplified Arabic" w:hAnsi="Simplified Arabic" w:cs="Simplified Arabic"/>
          <w:sz w:val="28"/>
          <w:szCs w:val="28"/>
          <w:lang w:bidi="ar-EG"/>
        </w:rPr>
        <w:t xml:space="preserve">-van, </w:t>
      </w:r>
      <w:proofErr w:type="spellStart"/>
      <w:r w:rsidRPr="002D395D">
        <w:rPr>
          <w:rFonts w:ascii="Simplified Arabic" w:hAnsi="Simplified Arabic" w:cs="Simplified Arabic"/>
          <w:sz w:val="28"/>
          <w:szCs w:val="28"/>
          <w:lang w:bidi="ar-EG"/>
        </w:rPr>
        <w:t>Graafland</w:t>
      </w:r>
      <w:proofErr w:type="spellEnd"/>
      <w:r w:rsidRPr="002D395D">
        <w:rPr>
          <w:rFonts w:ascii="Simplified Arabic" w:hAnsi="Simplified Arabic" w:cs="Simplified Arabic"/>
          <w:sz w:val="28"/>
          <w:szCs w:val="28"/>
          <w:lang w:bidi="ar-EG"/>
        </w:rPr>
        <w:t xml:space="preserve">, &amp; </w:t>
      </w:r>
      <w:proofErr w:type="spellStart"/>
      <w:r w:rsidRPr="002D395D">
        <w:rPr>
          <w:rFonts w:ascii="Simplified Arabic" w:hAnsi="Simplified Arabic" w:cs="Simplified Arabic"/>
          <w:sz w:val="28"/>
          <w:szCs w:val="28"/>
          <w:lang w:bidi="ar-EG"/>
        </w:rPr>
        <w:t>Kaptein</w:t>
      </w:r>
      <w:proofErr w:type="spellEnd"/>
      <w:r w:rsidRPr="002D395D">
        <w:rPr>
          <w:rFonts w:ascii="Simplified Arabic" w:hAnsi="Simplified Arabic" w:cs="Simplified Arabic"/>
          <w:sz w:val="28"/>
          <w:szCs w:val="28"/>
          <w:lang w:bidi="ar-EG"/>
        </w:rPr>
        <w:t>, 2014</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مما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يؤدي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Pr>
          <w:rFonts w:ascii="Simplified Arabic" w:hAnsi="Simplified Arabic" w:cs="Simplified Arabic" w:hint="cs"/>
          <w:sz w:val="28"/>
          <w:szCs w:val="28"/>
          <w:rtl/>
          <w:lang w:bidi="ar-EG"/>
        </w:rPr>
        <w:t xml:space="preserve"> 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قد ينطلق من تعاليم الدين وأخلاقياته. ومما يؤكد ذلك، ما توصلت إليه دراسة </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lang w:bidi="ar-EG"/>
        </w:rPr>
        <w:t>Nadeem,2018</w:t>
      </w:r>
      <w:r w:rsidRPr="002D395D">
        <w:rPr>
          <w:rFonts w:ascii="Simplified Arabic" w:hAnsi="Simplified Arabic" w:cs="Simplified Arabic" w:hint="cs"/>
          <w:sz w:val="28"/>
          <w:szCs w:val="28"/>
          <w:rtl/>
          <w:lang w:bidi="ar-EG"/>
        </w:rPr>
        <w:t>)، 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الدين</w:t>
      </w:r>
      <w:r>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الإسلام</w:t>
      </w:r>
      <w:r>
        <w:rPr>
          <w:rFonts w:ascii="Simplified Arabic" w:hAnsi="Simplified Arabic" w:cs="Simplified Arabic" w:hint="cs"/>
          <w:sz w:val="28"/>
          <w:szCs w:val="28"/>
          <w:rtl/>
          <w:lang w:bidi="ar-EG"/>
        </w:rPr>
        <w:t>ي</w:t>
      </w:r>
      <w:r w:rsidRPr="002D395D">
        <w:rPr>
          <w:rFonts w:ascii="Simplified Arabic" w:hAnsi="Simplified Arabic" w:cs="Simplified Arabic" w:hint="cs"/>
          <w:sz w:val="28"/>
          <w:szCs w:val="28"/>
          <w:rtl/>
          <w:lang w:bidi="ar-EG"/>
        </w:rPr>
        <w:t xml:space="preserve"> مثل المشاركة والمرابحة والابتعاد</w:t>
      </w:r>
      <w:r>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عن الربا ودرء المفاسد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إيجابي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تبني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 ويتم ذلك عن طريق آلية الزكاة.</w:t>
      </w: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9465DA" w:rsidRDefault="009465DA" w:rsidP="00560FB6">
      <w:pPr>
        <w:spacing w:after="0" w:line="240" w:lineRule="auto"/>
        <w:contextualSpacing/>
        <w:jc w:val="center"/>
        <w:rPr>
          <w:rFonts w:ascii="Simplified Arabic" w:hAnsi="Simplified Arabic" w:cs="Simplified Arabic"/>
          <w:b/>
          <w:bCs/>
          <w:sz w:val="44"/>
          <w:szCs w:val="44"/>
          <w:rtl/>
          <w:lang w:bidi="ar-EG"/>
        </w:rPr>
        <w:sectPr w:rsidR="009465DA" w:rsidSect="00D10AAE">
          <w:headerReference w:type="default" r:id="rId18"/>
          <w:footerReference w:type="default" r:id="rId19"/>
          <w:pgSz w:w="10319" w:h="14572" w:code="13"/>
          <w:pgMar w:top="1134" w:right="1134" w:bottom="1134" w:left="1701" w:header="709" w:footer="709" w:gutter="0"/>
          <w:pgNumType w:start="2" w:chapStyle="1"/>
          <w:cols w:space="720"/>
          <w:bidi/>
          <w:rtlGutter/>
          <w:docGrid w:linePitch="360"/>
        </w:sect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tabs>
          <w:tab w:val="left" w:pos="3222"/>
          <w:tab w:val="center" w:pos="4393"/>
        </w:tabs>
        <w:spacing w:after="0" w:line="240" w:lineRule="auto"/>
        <w:contextualSpacing/>
        <w:jc w:val="center"/>
        <w:rPr>
          <w:rFonts w:ascii="Simplified Arabic" w:hAnsi="Simplified Arabic" w:cs="Simplified Arabic"/>
          <w:b/>
          <w:bCs/>
          <w:sz w:val="48"/>
          <w:szCs w:val="48"/>
          <w:rtl/>
          <w:lang w:bidi="ar-EG"/>
        </w:rPr>
      </w:pPr>
    </w:p>
    <w:p w:rsidR="00560FB6" w:rsidRPr="009465DA" w:rsidRDefault="00560FB6" w:rsidP="009465DA">
      <w:pPr>
        <w:spacing w:after="0" w:line="240" w:lineRule="auto"/>
        <w:jc w:val="center"/>
        <w:rPr>
          <w:rFonts w:ascii="Simplified Arabic" w:hAnsi="Simplified Arabic" w:cs="SKR HEAD1"/>
          <w:sz w:val="52"/>
          <w:szCs w:val="52"/>
          <w:rtl/>
          <w:lang w:bidi="ar-EG"/>
        </w:rPr>
      </w:pPr>
      <w:r w:rsidRPr="009465DA">
        <w:rPr>
          <w:rFonts w:ascii="Simplified Arabic" w:hAnsi="Simplified Arabic" w:cs="SKR HEAD1" w:hint="cs"/>
          <w:sz w:val="52"/>
          <w:szCs w:val="52"/>
          <w:rtl/>
          <w:lang w:bidi="ar-EG"/>
        </w:rPr>
        <w:t>الفصل الثاني</w:t>
      </w:r>
    </w:p>
    <w:p w:rsidR="00560FB6" w:rsidRPr="009465DA" w:rsidRDefault="00560FB6" w:rsidP="00560FB6">
      <w:pPr>
        <w:spacing w:after="0" w:line="240" w:lineRule="auto"/>
        <w:jc w:val="center"/>
        <w:rPr>
          <w:rFonts w:ascii="Simplified Arabic" w:hAnsi="Simplified Arabic" w:cs="SKR HEAD1"/>
          <w:sz w:val="52"/>
          <w:szCs w:val="52"/>
          <w:rtl/>
          <w:lang w:bidi="ar-EG"/>
        </w:rPr>
      </w:pPr>
      <w:r w:rsidRPr="009465DA">
        <w:rPr>
          <w:rFonts w:ascii="Simplified Arabic" w:hAnsi="Simplified Arabic" w:cs="SKR HEAD1" w:hint="cs"/>
          <w:sz w:val="52"/>
          <w:szCs w:val="52"/>
          <w:rtl/>
          <w:lang w:bidi="ar-EG"/>
        </w:rPr>
        <w:t>بعض التجارب والمبادرات الدولية والإقليمية في المسؤولية الاجتماعية</w:t>
      </w:r>
    </w:p>
    <w:p w:rsidR="00560FB6" w:rsidRDefault="00560FB6" w:rsidP="00560FB6">
      <w:pPr>
        <w:spacing w:after="0" w:line="240" w:lineRule="auto"/>
        <w:contextualSpacing/>
        <w:jc w:val="both"/>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both"/>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both"/>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center"/>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center"/>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center"/>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center"/>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center"/>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center"/>
        <w:rPr>
          <w:rFonts w:ascii="Simplified Arabic" w:hAnsi="Simplified Arabic" w:cs="Simplified Arabic"/>
          <w:b/>
          <w:bCs/>
          <w:sz w:val="28"/>
          <w:szCs w:val="28"/>
          <w:u w:val="single"/>
          <w:rtl/>
          <w:lang w:bidi="ar-EG"/>
        </w:rPr>
      </w:pPr>
    </w:p>
    <w:p w:rsidR="009465DA" w:rsidRDefault="009465DA" w:rsidP="00560FB6">
      <w:pPr>
        <w:spacing w:after="0" w:line="240" w:lineRule="auto"/>
        <w:contextualSpacing/>
        <w:rPr>
          <w:rFonts w:ascii="Simplified Arabic" w:hAnsi="Simplified Arabic" w:cs="Simplified Arabic"/>
          <w:b/>
          <w:bCs/>
          <w:sz w:val="32"/>
          <w:szCs w:val="32"/>
          <w:rtl/>
        </w:rPr>
        <w:sectPr w:rsidR="009465DA" w:rsidSect="009465DA">
          <w:headerReference w:type="default" r:id="rId20"/>
          <w:footerReference w:type="default" r:id="rId21"/>
          <w:pgSz w:w="10319" w:h="14572" w:code="13"/>
          <w:pgMar w:top="1134" w:right="1134" w:bottom="1134" w:left="1701" w:header="709" w:footer="709" w:gutter="0"/>
          <w:pgNumType w:start="2" w:chapStyle="1"/>
          <w:cols w:space="720"/>
          <w:bidi/>
          <w:rtlGutter/>
          <w:docGrid w:linePitch="360"/>
        </w:sectPr>
      </w:pPr>
    </w:p>
    <w:p w:rsidR="00560FB6" w:rsidRPr="009F5CA7" w:rsidRDefault="00560FB6" w:rsidP="00560FB6">
      <w:pPr>
        <w:spacing w:after="0" w:line="240" w:lineRule="auto"/>
        <w:contextualSpacing/>
        <w:rPr>
          <w:rFonts w:ascii="Simplified Arabic" w:hAnsi="Simplified Arabic" w:cs="Simplified Arabic"/>
          <w:b/>
          <w:bCs/>
          <w:sz w:val="32"/>
          <w:szCs w:val="32"/>
          <w:u w:val="single"/>
          <w:rtl/>
          <w:lang w:bidi="ar-EG"/>
        </w:rPr>
      </w:pPr>
      <w:r w:rsidRPr="009F5CA7">
        <w:rPr>
          <w:rFonts w:ascii="Simplified Arabic" w:hAnsi="Simplified Arabic" w:cs="Simplified Arabic" w:hint="cs"/>
          <w:b/>
          <w:bCs/>
          <w:sz w:val="32"/>
          <w:szCs w:val="32"/>
          <w:rtl/>
        </w:rPr>
        <w:lastRenderedPageBreak/>
        <w:t>تمهيد</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ظهر على مدار العقود الماضية العديد من التجارب الدولية التي تؤكد مدى تزايد الاهتمام بمجال المسؤولية الاجتماعية للشركات؛ حيث سعى كبار المديرين التنفيذيين، وأظهروا ذلك في المؤتمرات عن اهتمامهم بالقضايا المجتمعية والتزامهم بمسؤولية مجتمعية شاملة. وعلى الرغم من زيادة الاهتمام بالمسؤولية الاجتماعية للشركات، إلا أنها لا تزال في معظم الحالات غير مركزة، وقسرية، وتدعم في حالات كثيرة المشروع المفضل لأحدهم دون رابط فعلي مع الشركة من ناحية، ومن ناحية أخرى، تتفاوت التجارب الدولية في مجال المسؤولية الاجتماعية للشركات من بلد لآخر، وكذلك من مؤسسة لأخرى داخل البلد الواحد.  </w:t>
      </w:r>
    </w:p>
    <w:p w:rsidR="00560FB6" w:rsidRDefault="00560FB6" w:rsidP="00560FB6">
      <w:pPr>
        <w:spacing w:after="0" w:line="240" w:lineRule="auto"/>
        <w:ind w:firstLine="720"/>
        <w:contextualSpacing/>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ومما لا شك فيه أن درجة اتساع ممارسات برامج المسؤولية الاجتماعية للشركات تنتشر بشكل أكبر في الدول المتقدمة نظرًا لاحتوائها أكبر عدد من الشركات العالمية، والتي تملك رؤوس أموال ضخمة عابرة للقارات، ونسب أرباحها عالية وأيضًا لديها الخبرة والمهارة في مختلف المجالات الإدارية والتنموية؛ وتسعى هذه الشركات وبشكل مستمر عبر نشاطاتها التي تسهم بالابتكار والابداع نحو تطوير برامج المسؤولية الاجتماعية سواء في دولها الأصلية أو في البلدان التي تمارس فيه نشاطاتها.</w:t>
      </w:r>
    </w:p>
    <w:p w:rsidR="00560FB6" w:rsidRDefault="00560FB6" w:rsidP="00560FB6">
      <w:p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lang w:bidi="ar-EG"/>
        </w:rPr>
        <w:t xml:space="preserve"> </w:t>
      </w:r>
      <w:r>
        <w:rPr>
          <w:rFonts w:ascii="Simplified Arabic" w:hAnsi="Simplified Arabic" w:cs="Simplified Arabic" w:hint="cs"/>
          <w:sz w:val="28"/>
          <w:szCs w:val="28"/>
          <w:rtl/>
          <w:lang w:bidi="ar-EG"/>
        </w:rPr>
        <w:t xml:space="preserve"> وعلى هذا النحو، يهدف هذا الفصل إلى تقديم وبيان بعض التجارب الدولية والإقليمية التي لها دور بازر في تعزيز المسؤولية الاجتماعية وتطوير برامجها خاصة لتشجيع الشركات الأخرى على تبني برامج وسياسات المسؤولية الاجتماعية للوقوف على أفضل الممارسات للاستفادة منها.</w:t>
      </w:r>
    </w:p>
    <w:p w:rsidR="00560FB6" w:rsidRPr="009F5CA7" w:rsidRDefault="009F5CA7" w:rsidP="00560FB6">
      <w:pPr>
        <w:spacing w:after="0" w:line="240" w:lineRule="auto"/>
        <w:contextualSpacing/>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r w:rsidR="00560FB6" w:rsidRPr="009F5CA7">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1</w:t>
      </w:r>
      <w:r w:rsidR="00560FB6" w:rsidRPr="009F5CA7">
        <w:rPr>
          <w:rFonts w:ascii="Simplified Arabic" w:hAnsi="Simplified Arabic" w:cs="Simplified Arabic" w:hint="cs"/>
          <w:b/>
          <w:bCs/>
          <w:sz w:val="32"/>
          <w:szCs w:val="32"/>
          <w:rtl/>
          <w:lang w:bidi="ar-EG"/>
        </w:rPr>
        <w:t xml:space="preserve"> تجربة الولايات المتحدة الأمريكية</w:t>
      </w:r>
    </w:p>
    <w:p w:rsidR="00560FB6" w:rsidRDefault="00560FB6" w:rsidP="00560FB6">
      <w:pPr>
        <w:spacing w:after="0" w:line="240" w:lineRule="auto"/>
        <w:ind w:firstLine="720"/>
        <w:contextualSpacing/>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تمارس المسؤولية الاجتماعية للشركات دورا مهما في حياة المؤسسات في الولايات المتحدة منذ عقود، فلم تكتف هذه المؤسسات بتحقيق الأرباح، بل امتد الأمر وتنامت قدراتها في التأثير على توقعات المواطنين الأمريكيين أن يتصرفوا بطريقة أخلاقية ومسؤولة اجتماعيًا، وتساعد لجنة إصدار الأحكام في الولايات المتحدة </w:t>
      </w:r>
      <w:r>
        <w:rPr>
          <w:rFonts w:ascii="Simplified Arabic" w:eastAsia="Times New Roman" w:hAnsi="Simplified Arabic" w:cs="Simplified Arabic" w:hint="cs"/>
          <w:sz w:val="28"/>
          <w:szCs w:val="28"/>
          <w:rtl/>
        </w:rPr>
        <w:lastRenderedPageBreak/>
        <w:t>المنظمات- بالإرشادات- على تسهيل هذا التوقع لدى جميع المواطنين. وهذا يعتبر أمرًا حيويًا لنمو الشركات والحفاظ على، وتعزيز، المزايا التنافسية</w:t>
      </w:r>
      <w:r>
        <w:rPr>
          <w:rFonts w:ascii="Simplified Arabic" w:eastAsia="Times New Roman" w:hAnsi="Simplified Arabic" w:cs="Simplified Arabic" w:hint="cs"/>
          <w:sz w:val="28"/>
          <w:szCs w:val="28"/>
        </w:rPr>
        <w:t>.</w:t>
      </w:r>
      <w:r>
        <w:rPr>
          <w:rFonts w:ascii="Simplified Arabic" w:eastAsia="Times New Roman" w:hAnsi="Simplified Arabic" w:cs="Simplified Arabic" w:hint="cs"/>
          <w:sz w:val="28"/>
          <w:szCs w:val="28"/>
          <w:rtl/>
        </w:rPr>
        <w:t xml:space="preserve"> </w:t>
      </w:r>
    </w:p>
    <w:p w:rsidR="00560FB6" w:rsidRDefault="00560FB6" w:rsidP="00560FB6">
      <w:pPr>
        <w:spacing w:after="0" w:line="240" w:lineRule="auto"/>
        <w:ind w:firstLine="720"/>
        <w:contextualSpacing/>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sz w:val="28"/>
          <w:szCs w:val="28"/>
          <w:rtl/>
          <w:lang w:bidi="ar-EG"/>
        </w:rPr>
        <w:t xml:space="preserve">في ذات السياق أيضا، يتعامل </w:t>
      </w:r>
      <w:r>
        <w:rPr>
          <w:rFonts w:ascii="Simplified Arabic" w:eastAsia="Times New Roman" w:hAnsi="Simplified Arabic" w:cs="Simplified Arabic" w:hint="cs"/>
          <w:sz w:val="28"/>
          <w:szCs w:val="28"/>
          <w:rtl/>
        </w:rPr>
        <w:t>المديرون مع مشاكل المسؤولية الأخلاقية والاجتماعية في كثير من الأحيان دون الحلول المثلى. وغالبًا ما يستقر المديرون على الحلول التي تكفي أو تسبب الضرر الأقل؛ وبالتالي، غالبًا ما يواجه المديرون المسؤولون عن اختيار المسار الأخلاقي أو المسئول اجتماعيًا مشاكل بدون حل واضح، فمنذ تشكيل الاتحاد الأوروبي، حصلت المسؤولية الاجتماعية للشركات على زيادة الاهتمام في أوروبا، ويتضح هذا من خلال تطوير استراتيجيات الاستدامة. فقد تمت الموافقة على استراتيجية التنمية المستدامة لأوروبا في يونيو 2001، وذكرت أنه يجب أن يتعايش التماسك الاجتماعي وحماية البيئة والنمو الاقتصادي (</w:t>
      </w:r>
      <w:r>
        <w:rPr>
          <w:rFonts w:ascii="Simplified Arabic" w:eastAsia="Times New Roman" w:hAnsi="Simplified Arabic" w:cs="Simplified Arabic" w:hint="cs"/>
          <w:sz w:val="28"/>
          <w:szCs w:val="28"/>
        </w:rPr>
        <w:t>Almerinda,2013,p815</w:t>
      </w:r>
      <w:r>
        <w:rPr>
          <w:rFonts w:ascii="Simplified Arabic" w:eastAsia="Times New Roman" w:hAnsi="Simplified Arabic" w:cs="Simplified Arabic" w:hint="cs"/>
          <w:sz w:val="28"/>
          <w:szCs w:val="28"/>
          <w:rtl/>
        </w:rPr>
        <w:t>).</w:t>
      </w:r>
    </w:p>
    <w:p w:rsidR="00560FB6" w:rsidRDefault="00560FB6" w:rsidP="00560FB6">
      <w:pPr>
        <w:spacing w:after="0" w:line="240" w:lineRule="auto"/>
        <w:ind w:firstLine="720"/>
        <w:contextualSpacing/>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ومن السمات التي تميز المسؤولية الاجتماعية</w:t>
      </w:r>
      <w:r>
        <w:rPr>
          <w:rtl/>
        </w:rPr>
        <w:t xml:space="preserve"> </w:t>
      </w:r>
      <w:r>
        <w:rPr>
          <w:rFonts w:ascii="Simplified Arabic" w:eastAsia="Times New Roman" w:hAnsi="Simplified Arabic" w:cs="Simplified Arabic" w:hint="cs"/>
          <w:sz w:val="28"/>
          <w:szCs w:val="28"/>
          <w:rtl/>
        </w:rPr>
        <w:t xml:space="preserve">في الولايات المتحدة الأمريكية هو غياب القوانين التي تنظم قيام الشركات بالإفصاح وإعداد التقارير، مما كان له أثر سلبي على محدودية تبني الشركات لهذه البرامج. فقد وجدت إحدى الدراسات التي تمت على عينة من الشركات أن هذه الشركات تعلن عن برامج المسئولية الاجتماعية من خلال المواقع الإلكترونية أو النشرات الصحفية فقط، وقد انتهت الدراسة إلى أن سن القوانين الخاصة بإعداد التقارير ونشرها وتبنى سياسة واضحة ومحددة للإفصاح من شأنه أن يساعد على التزام الشركات بتبني برامج فعالة للمسئولية الاجتماعية فضلا عن توفير آلية للتقييم وعقد المقارنات المحلية والدولية </w:t>
      </w:r>
      <w:r>
        <w:rPr>
          <w:rFonts w:ascii="Simplified Arabic" w:hAnsi="Simplified Arabic" w:cs="Simplified Arabic" w:hint="cs"/>
          <w:sz w:val="28"/>
          <w:szCs w:val="28"/>
          <w:rtl/>
          <w:lang w:bidi="ar-EG"/>
        </w:rPr>
        <w:t>(المغربل، 2012</w:t>
      </w:r>
      <w:r>
        <w:rPr>
          <w:rFonts w:ascii="Simplified Arabic" w:hAnsi="Simplified Arabic" w:cs="Simplified Arabic" w:hint="cs"/>
          <w:b/>
          <w:bCs/>
          <w:sz w:val="28"/>
          <w:szCs w:val="28"/>
          <w:rtl/>
          <w:lang w:bidi="ar-EG"/>
        </w:rPr>
        <w:t>).</w:t>
      </w:r>
    </w:p>
    <w:p w:rsidR="00560FB6" w:rsidRPr="009F5CA7" w:rsidRDefault="00560FB6" w:rsidP="00560FB6">
      <w:pPr>
        <w:spacing w:after="0" w:line="240" w:lineRule="auto"/>
        <w:contextualSpacing/>
        <w:rPr>
          <w:rFonts w:ascii="Simplified Arabic" w:hAnsi="Simplified Arabic" w:cs="Simplified Arabic"/>
          <w:b/>
          <w:bCs/>
          <w:sz w:val="30"/>
          <w:szCs w:val="30"/>
          <w:lang w:bidi="ar-EG"/>
        </w:rPr>
      </w:pPr>
      <w:r w:rsidRPr="009F5CA7">
        <w:rPr>
          <w:rFonts w:ascii="Simplified Arabic" w:hAnsi="Simplified Arabic" w:cs="Simplified Arabic" w:hint="cs"/>
          <w:b/>
          <w:bCs/>
          <w:sz w:val="30"/>
          <w:szCs w:val="30"/>
          <w:rtl/>
          <w:lang w:bidi="ar-EG"/>
        </w:rPr>
        <w:t>أ‌- بواعث ومنطلقات التوجه نحو برامج المسؤولية الاجتماعية:</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ترسخ اهتمام الولايات المتحدة الأمريكية بالمسؤولية الاجتماعية للشركات من خلال المطالبة المتزايدة والمستمرة من قبل السلطات العمومية والهيئات والجمعيات المحاسبية لمنظمات الأعمال بالإفصاح عن البيانات ذات المضمون الاجتماعي وخاصةً بعد التطور الكبير في المجال الصناعي، وزيادة مستويات التلوث وما صاحبه من أضرار. الأمر الذي استدعى ضرورة الإفصاح عن الأداء، بُغية معرفة مدى قيام </w:t>
      </w:r>
      <w:r>
        <w:rPr>
          <w:rFonts w:ascii="Simplified Arabic" w:hAnsi="Simplified Arabic" w:cs="Simplified Arabic" w:hint="cs"/>
          <w:sz w:val="28"/>
          <w:szCs w:val="28"/>
          <w:rtl/>
          <w:lang w:bidi="ar-EG"/>
        </w:rPr>
        <w:lastRenderedPageBreak/>
        <w:t xml:space="preserve">المنظمات بمسؤوليتها الاجتماعية، كما حدث توجه للمشاريع نحو أخذ التكاليف الاجتماعية في الحسبان عند تحديد التكلفة الفعلية لأنشطتها.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وبطبيعة الحال، لا يتم التعامل مع مبادرات المسؤولية الاجتماعية للشركات وأنشطة التواصل في مجالات العمل الخيري والإشراف والعمل التطوعي والشؤون البيئية باعتبارها قضية امتثال تنظيمي في الولايات المتحدة الأمريكية. وغالبًا ما تتميز المسؤولية الاجتماعية للشركات في الولايات المتحدة الأمريكية بالمشاركة المجتمعية الطوعية من قبل الشركات لأنها ليست ملزمة بالاضطلاع بممارسات المسؤولية الاجتماعية والبيئية. ويشار إلى هذه السلوكيات الجديرة بالثناء أيضًا باسم مواطنة الشركة. أسواق العمل ورأس المال في الولايات المتحدة غير منظمة إلى حد ما نظرًا لوجود مستويات منخفضة من توفير دولة الرفاهية. وبالتالي، فإن العديد من القضايا الاجتماعية، مثل التعليم أو الرعاية الصحية أو الاستثمار المجتمعي كانت تقليديًا في صميم المسؤولية الاجتماعية للشركات في السياق الأمريكي </w:t>
      </w:r>
      <w:r>
        <w:rPr>
          <w:rFonts w:ascii="Simplified Arabic" w:hAnsi="Simplified Arabic" w:cs="Simplified Arabic" w:hint="cs"/>
          <w:sz w:val="28"/>
          <w:szCs w:val="28"/>
          <w:lang w:bidi="ar-EG"/>
        </w:rPr>
        <w:t>(</w:t>
      </w:r>
      <w:proofErr w:type="spellStart"/>
      <w:r>
        <w:rPr>
          <w:rFonts w:ascii="Simplified Arabic" w:hAnsi="Simplified Arabic" w:cs="Simplified Arabic" w:hint="cs"/>
          <w:sz w:val="28"/>
          <w:szCs w:val="28"/>
          <w:lang w:bidi="ar-EG"/>
        </w:rPr>
        <w:t>Fifka</w:t>
      </w:r>
      <w:proofErr w:type="spellEnd"/>
      <w:r>
        <w:rPr>
          <w:rFonts w:ascii="Simplified Arabic" w:hAnsi="Simplified Arabic" w:cs="Simplified Arabic" w:hint="cs"/>
          <w:sz w:val="28"/>
          <w:szCs w:val="28"/>
          <w:lang w:bidi="ar-EG"/>
        </w:rPr>
        <w:t xml:space="preserve">, 2013; </w:t>
      </w:r>
      <w:proofErr w:type="spellStart"/>
      <w:r>
        <w:rPr>
          <w:rFonts w:ascii="Simplified Arabic" w:hAnsi="Simplified Arabic" w:cs="Simplified Arabic" w:hint="cs"/>
          <w:sz w:val="28"/>
          <w:szCs w:val="28"/>
          <w:lang w:bidi="ar-EG"/>
        </w:rPr>
        <w:t>Matten</w:t>
      </w:r>
      <w:proofErr w:type="spellEnd"/>
      <w:r>
        <w:rPr>
          <w:rFonts w:ascii="Simplified Arabic" w:hAnsi="Simplified Arabic" w:cs="Simplified Arabic" w:hint="cs"/>
          <w:sz w:val="28"/>
          <w:szCs w:val="28"/>
          <w:lang w:bidi="ar-EG"/>
        </w:rPr>
        <w:t xml:space="preserve"> and Crane, 2005)</w:t>
      </w:r>
      <w:r>
        <w:rPr>
          <w:rFonts w:ascii="Simplified Arabic" w:hAnsi="Simplified Arabic" w:cs="Simplified Arabic" w:hint="cs"/>
          <w:sz w:val="28"/>
          <w:szCs w:val="28"/>
          <w:rtl/>
          <w:lang w:bidi="ar-EG"/>
        </w:rPr>
        <w:t>.</w:t>
      </w:r>
    </w:p>
    <w:p w:rsidR="00560FB6" w:rsidRPr="00F61F94"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ورغم تفاوت تطبيق مفهوم المسؤولية الاجتماعية للشركات في الولايات المتحدة الأمريكية بدرجة كبيرة؛ فهناك شركات تطبق برامج المسؤولية الاجتماعية لسنوات طويلة لدرجة الوصول إلى مرحلة ابتكار برامج جديدة؛ بينما لا يزال هناك بعض المؤسسات في المراحل الأولى من تبني وتطبيق هذه المفهوم. ولعل الشركات الكبرى مثل شركة فورد </w:t>
      </w:r>
      <w:r>
        <w:rPr>
          <w:rFonts w:ascii="Simplified Arabic" w:hAnsi="Simplified Arabic" w:cs="Simplified Arabic" w:hint="cs"/>
          <w:sz w:val="28"/>
          <w:szCs w:val="28"/>
          <w:lang w:bidi="ar-EG"/>
        </w:rPr>
        <w:t>(Ford)</w:t>
      </w:r>
      <w:r>
        <w:rPr>
          <w:rFonts w:ascii="Simplified Arabic" w:hAnsi="Simplified Arabic" w:cs="Simplified Arabic" w:hint="cs"/>
          <w:sz w:val="28"/>
          <w:szCs w:val="28"/>
          <w:rtl/>
          <w:lang w:bidi="ar-EG"/>
        </w:rPr>
        <w:t xml:space="preserve"> أو جنرال موتورز </w:t>
      </w:r>
      <w:r>
        <w:rPr>
          <w:rFonts w:ascii="Simplified Arabic" w:hAnsi="Simplified Arabic" w:cs="Simplified Arabic" w:hint="cs"/>
          <w:sz w:val="28"/>
          <w:szCs w:val="28"/>
          <w:lang w:bidi="ar-EG"/>
        </w:rPr>
        <w:t>(General Motors)</w:t>
      </w:r>
      <w:r>
        <w:rPr>
          <w:rFonts w:ascii="Simplified Arabic" w:hAnsi="Simplified Arabic" w:cs="Simplified Arabic" w:hint="cs"/>
          <w:sz w:val="28"/>
          <w:szCs w:val="28"/>
          <w:rtl/>
          <w:lang w:bidi="ar-EG"/>
        </w:rPr>
        <w:t xml:space="preserve">، قد وضعت بعض المعايير الخاصة بها لقياس مدى نجاحها في تطبيق برامج المسؤولية الاجتماعية للشركات، كما نجحت هذه الشركات في تبني برامج ناجحة للمسؤولية الاجتماعية ليس فقط على المستوى المحلي ولكن على المستوى العالمي أيضا، من خلال سلاسل القيمة العالمية التي تشارك بها، حيث تتراوح درجة تطبيق هذه البرامج بين العمل الخيري واستخدام هذه البرامج كأحد أدوات تقييم أدائها (المغربل، 2008م، ص18). وتغطي هذه البرامج مجالات متنوعة كالتعليم والصحة والتدريب وأيضًا الاهتمام بقضايا البيئة. </w:t>
      </w:r>
    </w:p>
    <w:p w:rsidR="00560FB6" w:rsidRDefault="00560FB6" w:rsidP="00560FB6">
      <w:pPr>
        <w:spacing w:after="0" w:line="240" w:lineRule="auto"/>
        <w:ind w:firstLine="36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وتأسيسا على ذلك، تتبرع الشركات الأمريكية بعشرة أضعاف ما تتبرع به نظيراتها البريطانية </w:t>
      </w:r>
      <w:proofErr w:type="spellStart"/>
      <w:r>
        <w:rPr>
          <w:rFonts w:ascii="Simplified Arabic" w:hAnsi="Simplified Arabic" w:cs="Simplified Arabic" w:hint="cs"/>
          <w:sz w:val="28"/>
          <w:szCs w:val="28"/>
          <w:lang w:bidi="ar-EG"/>
        </w:rPr>
        <w:t>Brammer</w:t>
      </w:r>
      <w:proofErr w:type="spellEnd"/>
      <w:r>
        <w:rPr>
          <w:rFonts w:ascii="Simplified Arabic" w:hAnsi="Simplified Arabic" w:cs="Simplified Arabic" w:hint="cs"/>
          <w:sz w:val="28"/>
          <w:szCs w:val="28"/>
          <w:lang w:bidi="ar-EG"/>
        </w:rPr>
        <w:t xml:space="preserve"> and Pavelin,2005)</w:t>
      </w:r>
      <w:r>
        <w:rPr>
          <w:rFonts w:ascii="Simplified Arabic" w:hAnsi="Simplified Arabic" w:cs="Simplified Arabic" w:hint="cs"/>
          <w:sz w:val="28"/>
          <w:szCs w:val="28"/>
          <w:rtl/>
          <w:lang w:bidi="ar-EG"/>
        </w:rPr>
        <w:t>) على الرغم من ذلك، في هذه المرحلة من الزمن، تستهلك الولايات المتحدة حاليًا حوالي 207 في المائة من قدرتها البيئية. ويستخدم المواطن الأمريكي 11 ضعفًا من الموارد التي يستخدمها المواطن الصيني، و32 ضعف ما يستخدمه المواطن الكيني (</w:t>
      </w:r>
      <w:r>
        <w:rPr>
          <w:rFonts w:ascii="Simplified Arabic" w:hAnsi="Simplified Arabic" w:cs="Simplified Arabic" w:hint="cs"/>
          <w:sz w:val="28"/>
          <w:szCs w:val="28"/>
          <w:lang w:bidi="ar-EG"/>
        </w:rPr>
        <w:t>Worldwatch,2015</w:t>
      </w:r>
      <w:r>
        <w:rPr>
          <w:rFonts w:ascii="Simplified Arabic" w:hAnsi="Simplified Arabic" w:cs="Simplified Arabic" w:hint="cs"/>
          <w:sz w:val="28"/>
          <w:szCs w:val="28"/>
          <w:rtl/>
          <w:lang w:bidi="ar-EG"/>
        </w:rPr>
        <w:t>).</w:t>
      </w:r>
    </w:p>
    <w:p w:rsidR="00560FB6" w:rsidRPr="009F5CA7" w:rsidRDefault="009F5CA7" w:rsidP="009F5CA7">
      <w:pPr>
        <w:spacing w:after="0" w:line="240" w:lineRule="auto"/>
        <w:jc w:val="lowKashida"/>
        <w:rPr>
          <w:rFonts w:ascii="Simplified Arabic" w:hAnsi="Simplified Arabic" w:cs="Simplified Arabic"/>
          <w:b/>
          <w:bCs/>
          <w:sz w:val="30"/>
          <w:szCs w:val="30"/>
          <w:rtl/>
          <w:lang w:bidi="ar-EG"/>
        </w:rPr>
      </w:pPr>
      <w:r w:rsidRPr="009F5CA7">
        <w:rPr>
          <w:rFonts w:ascii="Simplified Arabic" w:hAnsi="Simplified Arabic" w:cs="Simplified Arabic" w:hint="cs"/>
          <w:b/>
          <w:bCs/>
          <w:sz w:val="30"/>
          <w:szCs w:val="30"/>
          <w:rtl/>
          <w:lang w:bidi="ar-EG"/>
        </w:rPr>
        <w:t xml:space="preserve">ب- </w:t>
      </w:r>
      <w:r w:rsidR="00560FB6" w:rsidRPr="009F5CA7">
        <w:rPr>
          <w:rFonts w:ascii="Simplified Arabic" w:hAnsi="Simplified Arabic" w:cs="Simplified Arabic" w:hint="cs"/>
          <w:b/>
          <w:bCs/>
          <w:sz w:val="30"/>
          <w:szCs w:val="30"/>
          <w:rtl/>
          <w:lang w:bidi="ar-EG"/>
        </w:rPr>
        <w:t>سياسات المسؤولية الاجتماعية:</w:t>
      </w:r>
    </w:p>
    <w:p w:rsidR="00560FB6" w:rsidRDefault="00560FB6" w:rsidP="006E46DA">
      <w:pPr>
        <w:spacing w:after="0" w:line="240" w:lineRule="auto"/>
        <w:ind w:firstLine="720"/>
        <w:contextualSpacing/>
        <w:jc w:val="lowKashida"/>
        <w:rPr>
          <w:rFonts w:ascii="Simplified Arabic" w:eastAsia="Calibri" w:hAnsi="Simplified Arabic" w:cs="Simplified Arabic"/>
          <w:color w:val="000000" w:themeColor="text1"/>
          <w:sz w:val="28"/>
          <w:szCs w:val="28"/>
          <w:lang w:bidi="ar-EG"/>
        </w:rPr>
      </w:pPr>
      <w:r>
        <w:rPr>
          <w:rFonts w:ascii="Simplified Arabic" w:eastAsia="Calibri" w:hAnsi="Simplified Arabic" w:cs="Simplified Arabic" w:hint="cs"/>
          <w:color w:val="000000" w:themeColor="text1"/>
          <w:sz w:val="28"/>
          <w:szCs w:val="28"/>
          <w:rtl/>
          <w:lang w:bidi="ar-EG"/>
        </w:rPr>
        <w:t>تمتلك الولايات المتحدة الأمريكية سوق عمل يتسم بالكفاءة وعلى درجة عالية من الفاعلية، ورغم ذلك فقد وجدت مظاهر عديدة تؤكد وجود</w:t>
      </w:r>
      <w:r>
        <w:rPr>
          <w:rFonts w:ascii="Simplified Arabic" w:eastAsia="Calibri" w:hAnsi="Simplified Arabic" w:cs="Simplified Arabic" w:hint="cs"/>
          <w:b/>
          <w:bCs/>
          <w:color w:val="000000" w:themeColor="text1"/>
          <w:sz w:val="28"/>
          <w:szCs w:val="28"/>
          <w:rtl/>
          <w:lang w:bidi="ar-EG"/>
        </w:rPr>
        <w:t xml:space="preserve"> </w:t>
      </w:r>
      <w:r>
        <w:rPr>
          <w:rFonts w:ascii="Simplified Arabic" w:eastAsia="Calibri" w:hAnsi="Simplified Arabic" w:cs="Simplified Arabic" w:hint="cs"/>
          <w:color w:val="000000" w:themeColor="text1"/>
          <w:sz w:val="28"/>
          <w:szCs w:val="28"/>
          <w:rtl/>
          <w:lang w:bidi="ar-EG"/>
        </w:rPr>
        <w:t>مستويات منخفضة من توفير الرعاية الاجتماعية. ومن ثم، فقد برز العديد من المشكلات الاجتماعية، مثل التعليم أو الرعاية الصحية أو الاستثمار المجتمعي. ويتضح من نشأة المسؤولية الاجتماعية للشركات في الولايات المتحدة الأمريكية، أنها كانت عبارة عن مبادرات للشركات وأنشطة للتواصل داخل المناطق من العمل الخيري، والإشراف، والعمل التطوعي والشؤون البيئية. ولا تعامل كقضية الامتثال التنظيمي في الولايات المتحدة الأمريكية، وغالبًا ما تتميز المسؤولية الاجتماعية للشركات في الولايات المتحدة بمشاركة مجتمعية طوعية من جانب الشركات، نظرا لكونها غير ملزمة بالقيام بممارسات المسؤولية الاجتماعية والبيئية. وتشمل المسؤولية الاجتماعية ومواطنة الشركات، بعض السلوكيات المسؤولة والتي تتجاوز متطلبات التقارير المالية، وتتضح هذه السلوكيات بشكل خاص في التسويق، مبادرات الإشراف، والمساهمات الخيرية. وفي الواقع، تتبرع الشركات الأمريكية بعشرة أضعاف تبرعات نظيراتها البريطانية.</w:t>
      </w:r>
    </w:p>
    <w:p w:rsidR="00560FB6" w:rsidRDefault="00560FB6" w:rsidP="006E46DA">
      <w:pPr>
        <w:spacing w:after="0" w:line="240" w:lineRule="auto"/>
        <w:ind w:firstLine="720"/>
        <w:contextualSpacing/>
        <w:jc w:val="lowKashida"/>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المسؤولية الاجتماعية للشركات (</w:t>
      </w:r>
      <w:r>
        <w:rPr>
          <w:rFonts w:ascii="Simplified Arabic" w:eastAsia="Calibri" w:hAnsi="Simplified Arabic" w:cs="Simplified Arabic" w:hint="cs"/>
          <w:color w:val="000000" w:themeColor="text1"/>
          <w:sz w:val="28"/>
          <w:szCs w:val="28"/>
          <w:lang w:bidi="ar-EG"/>
        </w:rPr>
        <w:t>CSR</w:t>
      </w:r>
      <w:r>
        <w:rPr>
          <w:rFonts w:ascii="Simplified Arabic" w:eastAsia="Calibri" w:hAnsi="Simplified Arabic" w:cs="Simplified Arabic" w:hint="cs"/>
          <w:color w:val="000000" w:themeColor="text1"/>
          <w:sz w:val="28"/>
          <w:szCs w:val="28"/>
          <w:rtl/>
          <w:lang w:bidi="ar-EG"/>
        </w:rPr>
        <w:t xml:space="preserve">) هي شكل من أشكال القانون غير الملزم. لا يشترط القانون أو اللوائح الأمريكية، أي "القانون الملزم"، ولكن تعتبره مع ذلك إلزامية من قبل معظم الشركات بسبب توقعات المستهلك والمعايير الداخلية. من أمثلة مبادرات المسؤولية الاجتماعية للشركات السياسات الداخلية مثل الحد من البصمة الكربونية للتخفيف من تغير المناخ، وتحسين سياسات العمل وتبني التجارة العادلة، والمشاركة في العطاء الخيري والجهود التطوعية داخل المجتمع المحيط، والقيام </w:t>
      </w:r>
      <w:r>
        <w:rPr>
          <w:rFonts w:ascii="Simplified Arabic" w:eastAsia="Calibri" w:hAnsi="Simplified Arabic" w:cs="Simplified Arabic" w:hint="cs"/>
          <w:color w:val="000000" w:themeColor="text1"/>
          <w:sz w:val="28"/>
          <w:szCs w:val="28"/>
          <w:rtl/>
          <w:lang w:bidi="ar-EG"/>
        </w:rPr>
        <w:lastRenderedPageBreak/>
        <w:t xml:space="preserve">باستثمارات واعية اجتماعيًا وبيئيًا. ويمكن ملاحظة التوسع في نموذج أعمال المسؤولية الاجتماعية للشركات في عدد الشركات الكبرى التي حسنت الإفصاح البيئي عن طريق نشر تقارير الاستدامة السنوية. على سبيل المثال، "85٪ من الشركات المدرجة في مؤشر </w:t>
      </w:r>
      <w:r>
        <w:rPr>
          <w:rFonts w:ascii="Simplified Arabic" w:eastAsia="Calibri" w:hAnsi="Simplified Arabic" w:cs="Simplified Arabic" w:hint="cs"/>
          <w:color w:val="000000" w:themeColor="text1"/>
          <w:sz w:val="28"/>
          <w:szCs w:val="28"/>
          <w:lang w:bidi="ar-EG"/>
        </w:rPr>
        <w:t>S&amp;P 500</w:t>
      </w:r>
      <w:r>
        <w:rPr>
          <w:rFonts w:ascii="Simplified Arabic" w:eastAsia="Calibri" w:hAnsi="Simplified Arabic" w:cs="Simplified Arabic" w:hint="cs"/>
          <w:color w:val="000000" w:themeColor="text1"/>
          <w:sz w:val="28"/>
          <w:szCs w:val="28"/>
          <w:rtl/>
          <w:lang w:bidi="ar-EG"/>
        </w:rPr>
        <w:t xml:space="preserve"> نشرت تقارير الاستدامة أو مسؤولية الشركة في عام 2017." يعد هذا ارتفاعًا كبيرًا عن عام 2011، عندما "أبلغت أقل من 20٪ من شركات </w:t>
      </w:r>
      <w:r>
        <w:rPr>
          <w:rFonts w:ascii="Simplified Arabic" w:eastAsia="Calibri" w:hAnsi="Simplified Arabic" w:cs="Simplified Arabic" w:hint="cs"/>
          <w:color w:val="000000" w:themeColor="text1"/>
          <w:sz w:val="28"/>
          <w:szCs w:val="28"/>
          <w:lang w:bidi="ar-EG"/>
        </w:rPr>
        <w:t>S&amp;P 500</w:t>
      </w:r>
      <w:r>
        <w:rPr>
          <w:rFonts w:ascii="Simplified Arabic" w:eastAsia="Calibri" w:hAnsi="Simplified Arabic" w:cs="Simplified Arabic" w:hint="cs"/>
          <w:color w:val="000000" w:themeColor="text1"/>
          <w:sz w:val="28"/>
          <w:szCs w:val="28"/>
          <w:rtl/>
          <w:lang w:bidi="ar-EG"/>
        </w:rPr>
        <w:t xml:space="preserve"> عن استدامتها ومسؤوليتها الاجتماعية وأداء </w:t>
      </w:r>
      <w:r>
        <w:rPr>
          <w:rFonts w:ascii="Simplified Arabic" w:eastAsia="Calibri" w:hAnsi="Simplified Arabic" w:cs="Simplified Arabic" w:hint="cs"/>
          <w:color w:val="000000" w:themeColor="text1"/>
          <w:sz w:val="28"/>
          <w:szCs w:val="28"/>
          <w:lang w:bidi="ar-EG"/>
        </w:rPr>
        <w:t>ESG</w:t>
      </w:r>
      <w:r>
        <w:rPr>
          <w:rFonts w:ascii="Simplified Arabic" w:eastAsia="Calibri" w:hAnsi="Simplified Arabic" w:cs="Simplified Arabic" w:hint="cs"/>
          <w:color w:val="000000" w:themeColor="text1"/>
          <w:sz w:val="28"/>
          <w:szCs w:val="28"/>
          <w:rtl/>
          <w:lang w:bidi="ar-EG"/>
        </w:rPr>
        <w:t xml:space="preserve"> [البيئي والاجتماعي </w:t>
      </w:r>
      <w:proofErr w:type="spellStart"/>
      <w:r>
        <w:rPr>
          <w:rFonts w:ascii="Simplified Arabic" w:eastAsia="Calibri" w:hAnsi="Simplified Arabic" w:cs="Simplified Arabic" w:hint="cs"/>
          <w:color w:val="000000" w:themeColor="text1"/>
          <w:sz w:val="28"/>
          <w:szCs w:val="28"/>
          <w:rtl/>
          <w:lang w:bidi="ar-EG"/>
        </w:rPr>
        <w:t>والحوكمة</w:t>
      </w:r>
      <w:proofErr w:type="spellEnd"/>
      <w:r>
        <w:rPr>
          <w:rFonts w:ascii="Simplified Arabic" w:eastAsia="Calibri" w:hAnsi="Simplified Arabic" w:cs="Simplified Arabic" w:hint="cs"/>
          <w:color w:val="000000" w:themeColor="text1"/>
          <w:sz w:val="28"/>
          <w:szCs w:val="28"/>
          <w:rtl/>
          <w:lang w:bidi="ar-EG"/>
        </w:rPr>
        <w:t xml:space="preserve">] والموضوعات والقضايا ذات الصلة." ويوضح معيار حقوق الإنسان للشركات، وهو أول معيار عام لأداء الشركات في مجال حقوق الإنسان، أن شركات النفط والغاز الأمريكية لا تفعل ما يكفي حاليًا لمعالجة حقوق الإنسان من خلال مبادرات المسؤولية الاجتماعية للشركات. على سبيل المثال، في 2018، سجل المعيار </w:t>
      </w:r>
      <w:r>
        <w:rPr>
          <w:rFonts w:ascii="Simplified Arabic" w:eastAsia="Calibri" w:hAnsi="Simplified Arabic" w:cs="Simplified Arabic" w:hint="cs"/>
          <w:color w:val="000000" w:themeColor="text1"/>
          <w:sz w:val="28"/>
          <w:szCs w:val="28"/>
          <w:lang w:bidi="ar-EG"/>
        </w:rPr>
        <w:t>ExxonMobil 18.5</w:t>
      </w:r>
      <w:r>
        <w:rPr>
          <w:rFonts w:ascii="Simplified Arabic" w:eastAsia="Calibri" w:hAnsi="Simplified Arabic" w:cs="Simplified Arabic" w:hint="cs"/>
          <w:color w:val="000000" w:themeColor="text1"/>
          <w:sz w:val="28"/>
          <w:szCs w:val="28"/>
          <w:rtl/>
          <w:lang w:bidi="ar-EG"/>
        </w:rPr>
        <w:t xml:space="preserve"> من 100 وشيفرون عند 28.8 من 100. وتشمل العوامل التي تشكل النتيجة </w:t>
      </w:r>
      <w:proofErr w:type="spellStart"/>
      <w:r>
        <w:rPr>
          <w:rFonts w:ascii="Simplified Arabic" w:eastAsia="Calibri" w:hAnsi="Simplified Arabic" w:cs="Simplified Arabic" w:hint="cs"/>
          <w:color w:val="000000" w:themeColor="text1"/>
          <w:sz w:val="28"/>
          <w:szCs w:val="28"/>
          <w:rtl/>
          <w:lang w:bidi="ar-EG"/>
        </w:rPr>
        <w:t>الحوكمة</w:t>
      </w:r>
      <w:proofErr w:type="spellEnd"/>
      <w:r>
        <w:rPr>
          <w:rFonts w:ascii="Simplified Arabic" w:eastAsia="Calibri" w:hAnsi="Simplified Arabic" w:cs="Simplified Arabic" w:hint="cs"/>
          <w:color w:val="000000" w:themeColor="text1"/>
          <w:sz w:val="28"/>
          <w:szCs w:val="28"/>
          <w:rtl/>
          <w:lang w:bidi="ar-EG"/>
        </w:rPr>
        <w:t xml:space="preserve"> والسياسات، وتضمين الاحترام والعناية الواجبة بحقوق الإنسان، وآليات الانتصاف والتظلم، وحقوق الإنسان الخاصة بالشركات الممارسات والردود على الادعاءات الخطيرة والشفافية (</w:t>
      </w:r>
      <w:r>
        <w:rPr>
          <w:rFonts w:ascii="Simplified Arabic" w:eastAsia="Calibri" w:hAnsi="Simplified Arabic" w:cs="Simplified Arabic" w:hint="cs"/>
          <w:color w:val="000000" w:themeColor="text1"/>
          <w:sz w:val="28"/>
          <w:szCs w:val="28"/>
          <w:lang w:bidi="ar-EG"/>
        </w:rPr>
        <w:t>Forbes,2019</w:t>
      </w:r>
      <w:r>
        <w:rPr>
          <w:rFonts w:ascii="Simplified Arabic" w:eastAsia="Calibri" w:hAnsi="Simplified Arabic" w:cs="Simplified Arabic" w:hint="cs"/>
          <w:color w:val="000000" w:themeColor="text1"/>
          <w:sz w:val="28"/>
          <w:szCs w:val="28"/>
          <w:rtl/>
          <w:lang w:bidi="ar-EG"/>
        </w:rPr>
        <w:t>).</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ثم، </w:t>
      </w:r>
      <w:r>
        <w:rPr>
          <w:rFonts w:ascii="Simplified Arabic" w:hAnsi="Simplified Arabic" w:cs="Simplified Arabic" w:hint="cs"/>
          <w:sz w:val="28"/>
          <w:szCs w:val="28"/>
          <w:rtl/>
        </w:rPr>
        <w:t xml:space="preserve">فسياسات حكومة الولايات المتحدة بشأن الشركات والسلوكيات المستدامة بيئيًا، قد أرست عديد من المبادئ التوجيهية، بدءا بمحاولة التواصل لمعرفة جنسية الشركات والكشف عنها، بما يمكن لهذه السياسات أن تغير مواقف الشركات تجاه مسؤوليتها الاجتماعية واستدامتها وتقاريرها حول </w:t>
      </w:r>
      <w:proofErr w:type="spellStart"/>
      <w:r>
        <w:rPr>
          <w:rFonts w:ascii="Simplified Arabic" w:hAnsi="Simplified Arabic" w:cs="Simplified Arabic" w:hint="cs"/>
          <w:sz w:val="28"/>
          <w:szCs w:val="28"/>
          <w:rtl/>
        </w:rPr>
        <w:t>حوكمة</w:t>
      </w:r>
      <w:proofErr w:type="spellEnd"/>
      <w:r>
        <w:rPr>
          <w:rFonts w:ascii="Simplified Arabic" w:hAnsi="Simplified Arabic" w:cs="Simplified Arabic" w:hint="cs"/>
          <w:sz w:val="28"/>
          <w:szCs w:val="28"/>
          <w:rtl/>
        </w:rPr>
        <w:t xml:space="preserve"> الشركات (</w:t>
      </w:r>
      <w:proofErr w:type="spellStart"/>
      <w:r>
        <w:rPr>
          <w:rFonts w:ascii="Simplified Arabic" w:hAnsi="Simplified Arabic" w:cs="Simplified Arabic" w:hint="cs"/>
          <w:sz w:val="28"/>
          <w:szCs w:val="28"/>
        </w:rPr>
        <w:t>Camilleri</w:t>
      </w:r>
      <w:proofErr w:type="spellEnd"/>
      <w:r>
        <w:rPr>
          <w:rFonts w:ascii="Simplified Arabic" w:hAnsi="Simplified Arabic" w:cs="Simplified Arabic" w:hint="cs"/>
          <w:sz w:val="28"/>
          <w:szCs w:val="28"/>
        </w:rPr>
        <w:t>, 2017</w:t>
      </w:r>
      <w:r>
        <w:rPr>
          <w:rFonts w:ascii="Simplified Arabic" w:hAnsi="Simplified Arabic" w:cs="Simplified Arabic" w:hint="cs"/>
          <w:sz w:val="28"/>
          <w:szCs w:val="28"/>
          <w:rtl/>
        </w:rPr>
        <w:t>).</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وفي نفس الصدد، توفر مواطنة الشركات طرقًا للتفكير والتصرف بمسؤولية، ولديها القدرة على إطلاق فوائد كبيرة لكل من الأعمال والمجتمع. ويمكن ربط الممارسات البيئية السليمة بالتحسينات في الأداء الاقتصادي والإنتاجية والكفاءات التشغيلية والجودة العالية والابتكار والقدرة التنافسية. لذلك، يمكن أن تكون مواطنة الشركات (من خلال المسؤولية الاجتماعية والاستدامة البيئية) استراتيجية في مقاصدها وأغراضها (</w:t>
      </w:r>
      <w:r>
        <w:rPr>
          <w:rFonts w:ascii="Simplified Arabic" w:hAnsi="Simplified Arabic" w:cs="Simplified Arabic" w:hint="cs"/>
          <w:sz w:val="28"/>
          <w:szCs w:val="28"/>
          <w:lang w:bidi="ar-EG"/>
        </w:rPr>
        <w:t>Porter and Kramer,2011</w:t>
      </w:r>
      <w:r>
        <w:rPr>
          <w:rFonts w:ascii="Simplified Arabic" w:hAnsi="Simplified Arabic" w:cs="Simplified Arabic" w:hint="cs"/>
          <w:sz w:val="28"/>
          <w:szCs w:val="28"/>
          <w:rtl/>
          <w:lang w:bidi="ar-EG"/>
        </w:rPr>
        <w:t xml:space="preserve">). وتعتبر الحكومة الأمريكية المحرك </w:t>
      </w:r>
      <w:r>
        <w:rPr>
          <w:rFonts w:ascii="Simplified Arabic" w:hAnsi="Simplified Arabic" w:cs="Simplified Arabic" w:hint="cs"/>
          <w:sz w:val="28"/>
          <w:szCs w:val="28"/>
          <w:rtl/>
          <w:lang w:bidi="ar-EG"/>
        </w:rPr>
        <w:lastRenderedPageBreak/>
        <w:t xml:space="preserve">الرئيسي لسياسة المسؤولية الاجتماعية للشركات. ومع ذلك، هناك جهات فاعلة أخرى داخل المجتمع، مثل المنظمات المدنية والصناعة </w:t>
      </w:r>
      <w:r>
        <w:rPr>
          <w:rFonts w:ascii="Simplified Arabic" w:hAnsi="Simplified Arabic" w:cs="Simplified Arabic" w:hint="cs"/>
          <w:b/>
          <w:bCs/>
          <w:sz w:val="28"/>
          <w:szCs w:val="28"/>
          <w:rtl/>
          <w:lang w:bidi="ar-EG"/>
        </w:rPr>
        <w:t>(</w:t>
      </w:r>
      <w:proofErr w:type="spellStart"/>
      <w:r>
        <w:rPr>
          <w:rFonts w:ascii="Simplified Arabic" w:hAnsi="Simplified Arabic" w:cs="Simplified Arabic" w:hint="cs"/>
          <w:sz w:val="28"/>
          <w:szCs w:val="28"/>
          <w:lang w:bidi="ar-EG"/>
        </w:rPr>
        <w:t>Camilleri</w:t>
      </w:r>
      <w:proofErr w:type="spellEnd"/>
      <w:r>
        <w:rPr>
          <w:rFonts w:ascii="Simplified Arabic" w:hAnsi="Simplified Arabic" w:cs="Simplified Arabic" w:hint="cs"/>
          <w:sz w:val="28"/>
          <w:szCs w:val="28"/>
          <w:lang w:bidi="ar-EG"/>
        </w:rPr>
        <w:t>, 2015</w:t>
      </w:r>
      <w:r>
        <w:rPr>
          <w:rFonts w:ascii="Simplified Arabic" w:hAnsi="Simplified Arabic" w:cs="Simplified Arabic" w:hint="cs"/>
          <w:sz w:val="28"/>
          <w:szCs w:val="28"/>
          <w:rtl/>
          <w:lang w:bidi="ar-EG"/>
        </w:rPr>
        <w:t>).</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وتستند </w:t>
      </w:r>
      <w:proofErr w:type="spellStart"/>
      <w:r>
        <w:rPr>
          <w:rFonts w:ascii="Simplified Arabic" w:hAnsi="Simplified Arabic" w:cs="Simplified Arabic" w:hint="cs"/>
          <w:sz w:val="28"/>
          <w:szCs w:val="28"/>
          <w:rtl/>
          <w:lang w:bidi="ar-EG"/>
        </w:rPr>
        <w:t>الحوكمة</w:t>
      </w:r>
      <w:proofErr w:type="spellEnd"/>
      <w:r>
        <w:rPr>
          <w:rFonts w:ascii="Simplified Arabic" w:hAnsi="Simplified Arabic" w:cs="Simplified Arabic" w:hint="cs"/>
          <w:sz w:val="28"/>
          <w:szCs w:val="28"/>
          <w:rtl/>
          <w:lang w:bidi="ar-EG"/>
        </w:rPr>
        <w:t xml:space="preserve"> المجتمعية الأمريكية في جوهرها إلى مجموعة من العلاقات المعقدة والمترابطة بشكل متزايد (</w:t>
      </w:r>
      <w:proofErr w:type="spellStart"/>
      <w:r>
        <w:rPr>
          <w:rFonts w:ascii="Simplified Arabic" w:hAnsi="Simplified Arabic" w:cs="Simplified Arabic" w:hint="cs"/>
          <w:sz w:val="28"/>
          <w:szCs w:val="28"/>
          <w:lang w:bidi="ar-EG"/>
        </w:rPr>
        <w:t>Albareda</w:t>
      </w:r>
      <w:proofErr w:type="spellEnd"/>
      <w:r>
        <w:rPr>
          <w:rFonts w:ascii="Simplified Arabic" w:hAnsi="Simplified Arabic" w:cs="Simplified Arabic" w:hint="cs"/>
          <w:sz w:val="28"/>
          <w:szCs w:val="28"/>
          <w:lang w:bidi="ar-EG"/>
        </w:rPr>
        <w:t xml:space="preserve"> L, Lozano JM, </w:t>
      </w:r>
      <w:proofErr w:type="spellStart"/>
      <w:r>
        <w:rPr>
          <w:rFonts w:ascii="Simplified Arabic" w:hAnsi="Simplified Arabic" w:cs="Simplified Arabic" w:hint="cs"/>
          <w:sz w:val="28"/>
          <w:szCs w:val="28"/>
          <w:lang w:bidi="ar-EG"/>
        </w:rPr>
        <w:t>Ysa</w:t>
      </w:r>
      <w:proofErr w:type="spellEnd"/>
      <w:r>
        <w:rPr>
          <w:rFonts w:ascii="Simplified Arabic" w:hAnsi="Simplified Arabic" w:cs="Simplified Arabic" w:hint="cs"/>
          <w:sz w:val="28"/>
          <w:szCs w:val="28"/>
          <w:lang w:bidi="ar-EG"/>
        </w:rPr>
        <w:t xml:space="preserve"> T. 2007</w:t>
      </w:r>
      <w:r>
        <w:rPr>
          <w:rFonts w:ascii="Simplified Arabic" w:hAnsi="Simplified Arabic" w:cs="Simplified Arabic" w:hint="cs"/>
          <w:sz w:val="28"/>
          <w:szCs w:val="28"/>
          <w:rtl/>
          <w:lang w:bidi="ar-EG"/>
        </w:rPr>
        <w:t>). فهناك توقعات وتصورات مختلفة داخل كل علاقة مع أصحاب المصلحة، والتي يجب معالجتها من أجل تطوير سياسة المسؤولية الاجتماعية للشركات المناسبة، كما هو موضح في الشكل (2-2) يعتمد هذا التشابك بشكل أساسي على الفكرة القائلة بأن التغييرات والأنماط الأخيرة التي تؤثر على الهيكل الاقتصادي والسياسي قد تغير أدوار وقدرات مختلف العوامل الاجتماعية. وعلاقات التبادل بين مختلف الجهات الفاعلة والمحركات التي تشكل سياسة واتصالات المسؤولية الاجتماعية للشركات (</w:t>
      </w:r>
      <w:proofErr w:type="spellStart"/>
      <w:r>
        <w:rPr>
          <w:rFonts w:ascii="Simplified Arabic" w:hAnsi="Simplified Arabic" w:cs="Simplified Arabic" w:hint="cs"/>
          <w:sz w:val="28"/>
          <w:szCs w:val="28"/>
          <w:lang w:bidi="ar-EG"/>
        </w:rPr>
        <w:t>Albareda</w:t>
      </w:r>
      <w:proofErr w:type="spellEnd"/>
      <w:r>
        <w:rPr>
          <w:rFonts w:ascii="Simplified Arabic" w:hAnsi="Simplified Arabic" w:cs="Simplified Arabic" w:hint="cs"/>
          <w:sz w:val="28"/>
          <w:szCs w:val="28"/>
          <w:lang w:bidi="ar-EG"/>
        </w:rPr>
        <w:t xml:space="preserve"> L, Lozano JM, </w:t>
      </w:r>
      <w:proofErr w:type="spellStart"/>
      <w:r>
        <w:rPr>
          <w:rFonts w:ascii="Simplified Arabic" w:hAnsi="Simplified Arabic" w:cs="Simplified Arabic" w:hint="cs"/>
          <w:sz w:val="28"/>
          <w:szCs w:val="28"/>
          <w:lang w:bidi="ar-EG"/>
        </w:rPr>
        <w:t>Tencati</w:t>
      </w:r>
      <w:proofErr w:type="spellEnd"/>
      <w:r>
        <w:rPr>
          <w:rFonts w:ascii="Simplified Arabic" w:hAnsi="Simplified Arabic" w:cs="Simplified Arabic" w:hint="cs"/>
          <w:sz w:val="28"/>
          <w:szCs w:val="28"/>
          <w:lang w:bidi="ar-EG"/>
        </w:rPr>
        <w:t xml:space="preserve"> A, </w:t>
      </w:r>
      <w:proofErr w:type="spellStart"/>
      <w:r>
        <w:rPr>
          <w:rFonts w:ascii="Simplified Arabic" w:hAnsi="Simplified Arabic" w:cs="Simplified Arabic" w:hint="cs"/>
          <w:sz w:val="28"/>
          <w:szCs w:val="28"/>
          <w:lang w:bidi="ar-EG"/>
        </w:rPr>
        <w:t>Midttun</w:t>
      </w:r>
      <w:proofErr w:type="spellEnd"/>
      <w:r>
        <w:rPr>
          <w:rFonts w:ascii="Simplified Arabic" w:hAnsi="Simplified Arabic" w:cs="Simplified Arabic" w:hint="cs"/>
          <w:sz w:val="28"/>
          <w:szCs w:val="28"/>
          <w:lang w:bidi="ar-EG"/>
        </w:rPr>
        <w:t xml:space="preserve"> A, </w:t>
      </w:r>
      <w:proofErr w:type="spellStart"/>
      <w:r>
        <w:rPr>
          <w:rFonts w:ascii="Simplified Arabic" w:hAnsi="Simplified Arabic" w:cs="Simplified Arabic" w:hint="cs"/>
          <w:sz w:val="28"/>
          <w:szCs w:val="28"/>
          <w:lang w:bidi="ar-EG"/>
        </w:rPr>
        <w:t>Perrini</w:t>
      </w:r>
      <w:proofErr w:type="spellEnd"/>
      <w:r>
        <w:rPr>
          <w:rFonts w:ascii="Simplified Arabic" w:hAnsi="Simplified Arabic" w:cs="Simplified Arabic" w:hint="cs"/>
          <w:sz w:val="28"/>
          <w:szCs w:val="28"/>
          <w:lang w:bidi="ar-EG"/>
        </w:rPr>
        <w:t xml:space="preserve"> F. 2008</w:t>
      </w:r>
      <w:r>
        <w:rPr>
          <w:rFonts w:ascii="Simplified Arabic" w:hAnsi="Simplified Arabic" w:cs="Simplified Arabic" w:hint="cs"/>
          <w:sz w:val="28"/>
          <w:szCs w:val="28"/>
          <w:rtl/>
          <w:lang w:bidi="ar-EG"/>
        </w:rPr>
        <w:t>).</w:t>
      </w:r>
    </w:p>
    <w:p w:rsidR="00560FB6" w:rsidRPr="006E46DA" w:rsidRDefault="00560FB6" w:rsidP="006E46DA">
      <w:pPr>
        <w:spacing w:before="240" w:after="0" w:line="240" w:lineRule="auto"/>
        <w:contextualSpacing/>
        <w:jc w:val="center"/>
        <w:rPr>
          <w:rFonts w:ascii="Simplified Arabic" w:hAnsi="Simplified Arabic" w:cs="Simplified Arabic"/>
          <w:b/>
          <w:bCs/>
          <w:sz w:val="24"/>
          <w:szCs w:val="24"/>
          <w:rtl/>
          <w:lang w:bidi="ar-EG"/>
        </w:rPr>
      </w:pPr>
      <w:r w:rsidRPr="006E46DA">
        <w:rPr>
          <w:rFonts w:ascii="Simplified Arabic" w:hAnsi="Simplified Arabic" w:cs="Simplified Arabic" w:hint="cs"/>
          <w:b/>
          <w:bCs/>
          <w:sz w:val="24"/>
          <w:szCs w:val="24"/>
          <w:rtl/>
          <w:lang w:bidi="ar-EG"/>
        </w:rPr>
        <w:t>الشكل رقم (</w:t>
      </w:r>
      <w:r w:rsidR="00C04767" w:rsidRPr="006E46DA">
        <w:rPr>
          <w:rFonts w:ascii="Simplified Arabic" w:hAnsi="Simplified Arabic" w:cs="Simplified Arabic" w:hint="cs"/>
          <w:b/>
          <w:bCs/>
          <w:sz w:val="24"/>
          <w:szCs w:val="24"/>
          <w:rtl/>
          <w:lang w:bidi="ar-EG"/>
        </w:rPr>
        <w:t>2</w:t>
      </w:r>
      <w:r w:rsidRPr="006E46DA">
        <w:rPr>
          <w:rFonts w:ascii="Simplified Arabic" w:hAnsi="Simplified Arabic" w:cs="Simplified Arabic" w:hint="cs"/>
          <w:b/>
          <w:bCs/>
          <w:sz w:val="24"/>
          <w:szCs w:val="24"/>
          <w:rtl/>
          <w:lang w:bidi="ar-EG"/>
        </w:rPr>
        <w:t>-</w:t>
      </w:r>
      <w:r w:rsidR="00C04767" w:rsidRPr="006E46DA">
        <w:rPr>
          <w:rFonts w:ascii="Simplified Arabic" w:hAnsi="Simplified Arabic" w:cs="Simplified Arabic" w:hint="cs"/>
          <w:b/>
          <w:bCs/>
          <w:sz w:val="24"/>
          <w:szCs w:val="24"/>
          <w:rtl/>
          <w:lang w:bidi="ar-EG"/>
        </w:rPr>
        <w:t>1</w:t>
      </w:r>
      <w:r w:rsidRPr="006E46DA">
        <w:rPr>
          <w:rFonts w:ascii="Simplified Arabic" w:hAnsi="Simplified Arabic" w:cs="Simplified Arabic" w:hint="cs"/>
          <w:b/>
          <w:bCs/>
          <w:sz w:val="24"/>
          <w:szCs w:val="24"/>
          <w:rtl/>
          <w:lang w:bidi="ar-EG"/>
        </w:rPr>
        <w:t>) العلاقات التشابكية للمسؤولية الاجتماعية (الممثلون وساحات التبادل)</w:t>
      </w:r>
    </w:p>
    <w:p w:rsidR="00560FB6" w:rsidRDefault="00560FB6" w:rsidP="00560FB6">
      <w:pPr>
        <w:spacing w:after="0" w:line="240" w:lineRule="auto"/>
        <w:contextualSpacing/>
        <w:jc w:val="center"/>
        <w:rPr>
          <w:rFonts w:ascii="Simplified Arabic" w:hAnsi="Simplified Arabic" w:cs="Simplified Arabic"/>
          <w:sz w:val="28"/>
          <w:szCs w:val="28"/>
          <w:rtl/>
          <w:lang w:bidi="ar-EG"/>
        </w:rPr>
      </w:pPr>
      <w:r>
        <w:rPr>
          <w:rFonts w:ascii="Simplified Arabic" w:hAnsi="Simplified Arabic" w:cs="Simplified Arabic"/>
          <w:noProof/>
          <w:sz w:val="28"/>
          <w:szCs w:val="28"/>
          <w:rtl/>
        </w:rPr>
        <w:drawing>
          <wp:inline distT="0" distB="0" distL="0" distR="0" wp14:anchorId="26338B2C" wp14:editId="226EE06B">
            <wp:extent cx="2150110" cy="1989573"/>
            <wp:effectExtent l="0" t="0" r="0"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560FB6" w:rsidRPr="00F32889" w:rsidRDefault="00560FB6" w:rsidP="00AF692D">
      <w:pPr>
        <w:pStyle w:val="ListParagraph"/>
        <w:numPr>
          <w:ilvl w:val="0"/>
          <w:numId w:val="93"/>
        </w:numPr>
        <w:spacing w:after="0" w:line="240" w:lineRule="auto"/>
        <w:jc w:val="both"/>
        <w:rPr>
          <w:rFonts w:ascii="Simplified Arabic" w:hAnsi="Simplified Arabic" w:cs="Simplified Arabic"/>
          <w:sz w:val="28"/>
          <w:szCs w:val="28"/>
          <w:rtl/>
          <w:lang w:bidi="ar-EG"/>
        </w:rPr>
      </w:pPr>
      <w:r w:rsidRPr="00F32889">
        <w:rPr>
          <w:rFonts w:ascii="Simplified Arabic" w:hAnsi="Simplified Arabic" w:cs="Simplified Arabic" w:hint="cs"/>
          <w:sz w:val="28"/>
          <w:szCs w:val="28"/>
          <w:rtl/>
          <w:lang w:bidi="ar-EG"/>
        </w:rPr>
        <w:t>المجتمع المدني (يفصل المعايير والقيم، ومورد للقوى العاملة والضرائب)</w:t>
      </w:r>
      <w:r>
        <w:rPr>
          <w:rFonts w:ascii="Simplified Arabic" w:hAnsi="Simplified Arabic" w:cs="Simplified Arabic" w:hint="cs"/>
          <w:sz w:val="28"/>
          <w:szCs w:val="28"/>
          <w:rtl/>
          <w:lang w:bidi="ar-EG"/>
        </w:rPr>
        <w:t>.</w:t>
      </w:r>
    </w:p>
    <w:p w:rsidR="00560FB6" w:rsidRPr="00F32889" w:rsidRDefault="00560FB6" w:rsidP="00AF692D">
      <w:pPr>
        <w:pStyle w:val="ListParagraph"/>
        <w:numPr>
          <w:ilvl w:val="0"/>
          <w:numId w:val="93"/>
        </w:numPr>
        <w:spacing w:after="0" w:line="240" w:lineRule="auto"/>
        <w:jc w:val="both"/>
        <w:rPr>
          <w:rFonts w:ascii="Simplified Arabic" w:hAnsi="Simplified Arabic" w:cs="Simplified Arabic"/>
          <w:sz w:val="28"/>
          <w:szCs w:val="28"/>
          <w:rtl/>
          <w:lang w:bidi="ar-EG"/>
        </w:rPr>
      </w:pPr>
      <w:r w:rsidRPr="00F32889">
        <w:rPr>
          <w:rFonts w:ascii="Simplified Arabic" w:hAnsi="Simplified Arabic" w:cs="Simplified Arabic" w:hint="cs"/>
          <w:sz w:val="28"/>
          <w:szCs w:val="28"/>
          <w:rtl/>
          <w:lang w:bidi="ar-EG"/>
        </w:rPr>
        <w:t xml:space="preserve">الحكومة </w:t>
      </w:r>
      <w:r w:rsidRPr="00F32889">
        <w:rPr>
          <w:rFonts w:ascii="Simplified Arabic" w:hAnsi="Simplified Arabic" w:cs="Simplified Arabic"/>
          <w:sz w:val="28"/>
          <w:szCs w:val="28"/>
          <w:rtl/>
          <w:lang w:bidi="ar-EG"/>
        </w:rPr>
        <w:t>(</w:t>
      </w:r>
      <w:r w:rsidRPr="00F32889">
        <w:rPr>
          <w:rFonts w:ascii="Simplified Arabic" w:hAnsi="Simplified Arabic" w:cs="Simplified Arabic" w:hint="cs"/>
          <w:sz w:val="28"/>
          <w:szCs w:val="28"/>
          <w:rtl/>
          <w:lang w:bidi="ar-EG"/>
        </w:rPr>
        <w:t>المشرع الأساسي للسياسات والخدمة العامة)</w:t>
      </w:r>
      <w:r>
        <w:rPr>
          <w:rFonts w:ascii="Simplified Arabic" w:hAnsi="Simplified Arabic" w:cs="Simplified Arabic" w:hint="cs"/>
          <w:sz w:val="28"/>
          <w:szCs w:val="28"/>
          <w:rtl/>
          <w:lang w:bidi="ar-EG"/>
        </w:rPr>
        <w:t>.</w:t>
      </w:r>
    </w:p>
    <w:p w:rsidR="00560FB6" w:rsidRPr="00F32889" w:rsidRDefault="00560FB6" w:rsidP="00AF692D">
      <w:pPr>
        <w:pStyle w:val="ListParagraph"/>
        <w:numPr>
          <w:ilvl w:val="0"/>
          <w:numId w:val="93"/>
        </w:numPr>
        <w:spacing w:after="0" w:line="240" w:lineRule="auto"/>
        <w:jc w:val="both"/>
        <w:rPr>
          <w:rFonts w:ascii="Simplified Arabic" w:hAnsi="Simplified Arabic" w:cs="Simplified Arabic"/>
          <w:sz w:val="28"/>
          <w:szCs w:val="28"/>
          <w:rtl/>
          <w:lang w:bidi="ar-EG"/>
        </w:rPr>
      </w:pPr>
      <w:r w:rsidRPr="00F32889">
        <w:rPr>
          <w:rFonts w:ascii="Simplified Arabic" w:hAnsi="Simplified Arabic" w:cs="Simplified Arabic" w:hint="cs"/>
          <w:sz w:val="28"/>
          <w:szCs w:val="28"/>
          <w:rtl/>
          <w:lang w:bidi="ar-EG"/>
        </w:rPr>
        <w:t>الصناعة (تقديم السلع والخدمات، الوظائف والضرائب)</w:t>
      </w:r>
      <w:r w:rsidRPr="00F32889">
        <w:t xml:space="preserve"> </w:t>
      </w:r>
      <w:r>
        <w:rPr>
          <w:rFonts w:ascii="Simplified Arabic" w:hAnsi="Simplified Arabic" w:cs="Simplified Arabic"/>
          <w:sz w:val="28"/>
          <w:szCs w:val="28"/>
          <w:lang w:bidi="ar-EG"/>
        </w:rPr>
        <w:t>.</w:t>
      </w:r>
      <w:r w:rsidRPr="00F32889">
        <w:rPr>
          <w:rFonts w:ascii="Simplified Arabic" w:hAnsi="Simplified Arabic" w:cs="Simplified Arabic"/>
          <w:sz w:val="28"/>
          <w:szCs w:val="28"/>
          <w:lang w:bidi="ar-EG"/>
        </w:rPr>
        <w:t>(</w:t>
      </w:r>
      <w:proofErr w:type="spellStart"/>
      <w:r w:rsidRPr="00F32889">
        <w:rPr>
          <w:rFonts w:ascii="Simplified Arabic" w:hAnsi="Simplified Arabic" w:cs="Simplified Arabic"/>
          <w:sz w:val="28"/>
          <w:szCs w:val="28"/>
          <w:lang w:bidi="ar-EG"/>
        </w:rPr>
        <w:t>Camilleri</w:t>
      </w:r>
      <w:proofErr w:type="spellEnd"/>
      <w:r w:rsidRPr="00F32889">
        <w:rPr>
          <w:rFonts w:ascii="Simplified Arabic" w:hAnsi="Simplified Arabic" w:cs="Simplified Arabic"/>
          <w:sz w:val="28"/>
          <w:szCs w:val="28"/>
          <w:lang w:bidi="ar-EG"/>
        </w:rPr>
        <w:t>, 2015)</w:t>
      </w:r>
    </w:p>
    <w:p w:rsidR="00560FB6" w:rsidRDefault="00560FB6" w:rsidP="006E46DA">
      <w:pPr>
        <w:pStyle w:val="NoSpacing"/>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وتتجسد ساحة التبادل هذه في نهج الحكومة الأمريكية الشامل لتقديم الدعم والتوجيه في مجالات سلوك الشركات والسلوكيات المستدامة. كما تتمثل أجندة وزيرة الخارجية الأمريكية في ضمان التنسيق الفعال والشراكات مع المكاتب العامة والمكاتب الفردية من أجل تسخير الأدوات الاقتصادية العالمية التي تعزز أهداف السياسة </w:t>
      </w:r>
      <w:r>
        <w:rPr>
          <w:rFonts w:ascii="Simplified Arabic" w:hAnsi="Simplified Arabic" w:cs="Simplified Arabic" w:hint="cs"/>
          <w:sz w:val="28"/>
          <w:szCs w:val="28"/>
          <w:rtl/>
          <w:lang w:bidi="ar-EG"/>
        </w:rPr>
        <w:lastRenderedPageBreak/>
        <w:t xml:space="preserve">الخارجية للولايات المتحدة في المبادرات المسؤولة. على سبيل المثال، يقود مكتب الولايات المتحدة للشؤون الاقتصادية والتجارية </w:t>
      </w:r>
      <w:r>
        <w:rPr>
          <w:rFonts w:ascii="Simplified Arabic" w:hAnsi="Simplified Arabic" w:cs="Simplified Arabic" w:hint="cs"/>
          <w:sz w:val="28"/>
          <w:szCs w:val="28"/>
          <w:lang w:bidi="ar-EG"/>
        </w:rPr>
        <w:t xml:space="preserve">U.S. Bureau of Economic and Business Affairs (EB) </w:t>
      </w:r>
      <w:r>
        <w:rPr>
          <w:rFonts w:ascii="Simplified Arabic" w:hAnsi="Simplified Arabic" w:cs="Simplified Arabic" w:hint="cs"/>
          <w:sz w:val="28"/>
          <w:szCs w:val="28"/>
          <w:rtl/>
          <w:lang w:bidi="ar-EG"/>
        </w:rPr>
        <w:t xml:space="preserve">فريق المسؤولية الاجتماعية للشركات. والغرض الأساسي منه هو تعزيز الممارسات التجارية المسؤولة وتعزيز التنمية المستدامة مع بناء الأمن الاقتصادي. يقدم هذا الفريق إرشادات للشركات الأمريكية وأصحاب المصلحة فيها للانخراط في مواطنة الشركات. ويدعم فريق المسؤولية الاجتماعية للشركات في </w:t>
      </w:r>
      <w:r>
        <w:rPr>
          <w:rFonts w:ascii="Simplified Arabic" w:hAnsi="Simplified Arabic" w:cs="Simplified Arabic" w:hint="cs"/>
          <w:sz w:val="28"/>
          <w:szCs w:val="28"/>
          <w:lang w:bidi="ar-EG"/>
        </w:rPr>
        <w:t>EB</w:t>
      </w:r>
      <w:r>
        <w:rPr>
          <w:rFonts w:ascii="Simplified Arabic" w:hAnsi="Simplified Arabic" w:cs="Simplified Arabic" w:hint="cs"/>
          <w:sz w:val="28"/>
          <w:szCs w:val="28"/>
          <w:rtl/>
          <w:lang w:bidi="ar-EG"/>
        </w:rPr>
        <w:t xml:space="preserve"> المجالات الرئيسية للسلوك المؤسسي المسؤول، بما في ذلك: "المواطنة الصالحة للشركات"، و"حقوق الإنسان"، و"سلاسل العمل والتوريد"، و"مكافحة الفساد"، و"الصحة والرعاية الاجتماعية"، و"المساهمة في نمو وتطوير الاقتصاد المحلي، "الابتكار، التوظيف والعلاقات الصناعية"، "حماية البيئة"، "إدارة الموارد الطبيعية" بما في ذلك "الشفافية"، "التجارة وإدارة سلسلة التوريد"، "الملكية الفكرية" و "التمكين الاقتصادي للمرأة"(</w:t>
      </w:r>
      <w:r>
        <w:rPr>
          <w:rFonts w:ascii="Simplified Arabic" w:hAnsi="Simplified Arabic" w:cs="Simplified Arabic" w:hint="cs"/>
          <w:sz w:val="28"/>
          <w:szCs w:val="28"/>
          <w:lang w:bidi="ar-EG"/>
        </w:rPr>
        <w:t>Camilleri,2017</w:t>
      </w:r>
      <w:r>
        <w:rPr>
          <w:rFonts w:ascii="Simplified Arabic" w:hAnsi="Simplified Arabic" w:cs="Simplified Arabic" w:hint="cs"/>
          <w:sz w:val="28"/>
          <w:szCs w:val="28"/>
          <w:rtl/>
          <w:lang w:bidi="ar-EG"/>
        </w:rPr>
        <w:t>).</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وتشير المسؤولية الاجتماعية للشركات إلى المبادرات التي تتخذها الشركات لتقييم آثارها على البيئة وتأثيرها على الرفاهية الاجتماعية. والمسؤولية الاجتماعية للشركات طوعية إلى حد كبير ولا توجد قوانين محددة تحكمها. ومع ذلك، فإن الشركات تنظم نفسها من خلال وضع معاييرها الاجتماعية والبيئية لصالح أصحاب المصلحة. المبادئ التوجيهية العالمية ومبادرات إعداد التقارير، حيث تصدر الشركات بيانات حول مشاركتها في أنشطة الرعاية البيئية والاجتماعية، هي مصادر أخرى لتنظيم المسؤولية الاجتماعية للشركات. التشريع يوجه المسؤولية الاجتماعية للشركات بدرجة أقل بكثير. على الرغم من عدم وجود تشريع محدد يحكم المسؤولية الاجتماعية للشركات، إلا أن هناك قوانين تمسها. على سبيل المثال، يتطلب قانون دود-فرانك لإصلاح وول ستريت وحماية المستهلك لعام 2010 من الشركات العامة التي تتداول في بورصة أمريكية كبرى الإبلاغ عن استخدام معادن الصراع في منتجاتها وأيضًا إحصاءات تنوع القوى العاملة لضمان المساواة والاستدامة. كما أن التغييرات في قانون الضرائب الفيدرالي </w:t>
      </w:r>
      <w:r>
        <w:rPr>
          <w:rFonts w:ascii="Simplified Arabic" w:hAnsi="Simplified Arabic" w:cs="Simplified Arabic" w:hint="cs"/>
          <w:sz w:val="28"/>
          <w:szCs w:val="28"/>
          <w:rtl/>
          <w:lang w:bidi="ar-EG"/>
        </w:rPr>
        <w:lastRenderedPageBreak/>
        <w:t>لتشجيع الشركات على إجراء خصومات خيرية تصل إلى 5 في المائة من دخلها قد ساعدت أيضًا في تعزيز المسؤوليات الاجتماعية للأعمال (</w:t>
      </w:r>
      <w:r>
        <w:rPr>
          <w:rFonts w:ascii="Simplified Arabic" w:hAnsi="Simplified Arabic" w:cs="Simplified Arabic" w:hint="cs"/>
          <w:sz w:val="28"/>
          <w:szCs w:val="28"/>
          <w:lang w:bidi="ar-EG"/>
        </w:rPr>
        <w:t>Lowrie,2019</w:t>
      </w:r>
      <w:r>
        <w:rPr>
          <w:rFonts w:ascii="Simplified Arabic" w:hAnsi="Simplified Arabic" w:cs="Simplified Arabic" w:hint="cs"/>
          <w:sz w:val="28"/>
          <w:szCs w:val="28"/>
          <w:rtl/>
          <w:lang w:bidi="ar-EG"/>
        </w:rPr>
        <w:t>).</w:t>
      </w:r>
    </w:p>
    <w:p w:rsidR="00560FB6" w:rsidRPr="009F5CA7" w:rsidRDefault="00560FB6" w:rsidP="00AF692D">
      <w:pPr>
        <w:pStyle w:val="ListParagraph"/>
        <w:numPr>
          <w:ilvl w:val="0"/>
          <w:numId w:val="46"/>
        </w:numPr>
        <w:spacing w:after="0" w:line="240" w:lineRule="auto"/>
        <w:jc w:val="lowKashida"/>
        <w:rPr>
          <w:rFonts w:ascii="Simplified Arabic" w:eastAsiaTheme="minorHAnsi" w:hAnsi="Simplified Arabic" w:cs="Simplified Arabic"/>
          <w:sz w:val="30"/>
          <w:szCs w:val="30"/>
          <w:rtl/>
          <w:lang w:bidi="ar-EG"/>
        </w:rPr>
      </w:pPr>
      <w:bookmarkStart w:id="3" w:name="_Hlk96859689"/>
      <w:r w:rsidRPr="009F5CA7">
        <w:rPr>
          <w:rFonts w:ascii="Simplified Arabic" w:hAnsi="Simplified Arabic" w:cs="Simplified Arabic" w:hint="cs"/>
          <w:b/>
          <w:bCs/>
          <w:sz w:val="30"/>
          <w:szCs w:val="30"/>
          <w:rtl/>
          <w:lang w:bidi="ar-EG"/>
        </w:rPr>
        <w:t>تجارب بعض الشركات الأمريكية</w:t>
      </w:r>
      <w:bookmarkEnd w:id="3"/>
      <w:r w:rsidRPr="009F5CA7">
        <w:rPr>
          <w:rFonts w:ascii="Simplified Arabic" w:hAnsi="Simplified Arabic" w:cs="Simplified Arabic" w:hint="cs"/>
          <w:b/>
          <w:bCs/>
          <w:sz w:val="30"/>
          <w:szCs w:val="30"/>
          <w:rtl/>
          <w:lang w:bidi="ar-EG"/>
        </w:rPr>
        <w:t>:</w:t>
      </w:r>
    </w:p>
    <w:p w:rsidR="00560FB6" w:rsidRDefault="00560FB6" w:rsidP="00AF692D">
      <w:pPr>
        <w:numPr>
          <w:ilvl w:val="0"/>
          <w:numId w:val="47"/>
        </w:numPr>
        <w:spacing w:after="0" w:line="240" w:lineRule="auto"/>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شركة </w:t>
      </w:r>
      <w:r>
        <w:rPr>
          <w:rFonts w:ascii="Simplified Arabic" w:eastAsia="Calibri" w:hAnsi="Simplified Arabic" w:cs="Simplified Arabic" w:hint="cs"/>
          <w:sz w:val="28"/>
          <w:szCs w:val="28"/>
          <w:lang w:bidi="ar-EG"/>
        </w:rPr>
        <w:t>(Microsoft)</w:t>
      </w:r>
      <w:r>
        <w:rPr>
          <w:rFonts w:ascii="Simplified Arabic" w:eastAsia="Calibri" w:hAnsi="Simplified Arabic" w:cs="Simplified Arabic" w:hint="cs"/>
          <w:sz w:val="28"/>
          <w:szCs w:val="28"/>
          <w:rtl/>
          <w:lang w:bidi="ar-EG"/>
        </w:rPr>
        <w:t xml:space="preserve">: في إطار برامج المسؤولية الاجتماعية أقامت شراكة مع الرابطة الأمريكية لكليات المجتمع، حيث كانت ميكروسوفت قلقة من نقص العمالة المؤهلة في مجال تكنولوجيا المعلومات، فأطلقت مبادرة كلفتها ما لا يقل عن 50 مليون دولار، حيث يخصص الموظفون جزءا من وقتهم لمساعدة الكليات في تطوير المناهج وتوحيدها وتدريب العاملين. كما قام مدير شركة </w:t>
      </w:r>
      <w:r>
        <w:rPr>
          <w:rFonts w:ascii="Simplified Arabic" w:eastAsia="Calibri" w:hAnsi="Simplified Arabic" w:cs="Simplified Arabic" w:hint="cs"/>
          <w:sz w:val="28"/>
          <w:szCs w:val="28"/>
          <w:lang w:bidi="ar-EG"/>
        </w:rPr>
        <w:t>Bill Gates</w:t>
      </w:r>
      <w:r>
        <w:rPr>
          <w:rFonts w:ascii="Simplified Arabic" w:eastAsia="Calibri" w:hAnsi="Simplified Arabic" w:cs="Simplified Arabic" w:hint="cs"/>
          <w:sz w:val="28"/>
          <w:szCs w:val="28"/>
          <w:rtl/>
          <w:lang w:bidi="ar-EG"/>
        </w:rPr>
        <w:t xml:space="preserve"> بتأسيس مؤسسة </w:t>
      </w:r>
      <w:r>
        <w:rPr>
          <w:rFonts w:ascii="Simplified Arabic" w:eastAsia="Calibri" w:hAnsi="Simplified Arabic" w:cs="Simplified Arabic" w:hint="cs"/>
          <w:sz w:val="28"/>
          <w:szCs w:val="28"/>
          <w:lang w:bidi="ar-EG"/>
        </w:rPr>
        <w:t>(Bill-et-Melinda-Gates)</w:t>
      </w:r>
      <w:r>
        <w:rPr>
          <w:rFonts w:ascii="Simplified Arabic" w:eastAsia="Calibri" w:hAnsi="Simplified Arabic" w:cs="Simplified Arabic" w:hint="cs"/>
          <w:sz w:val="28"/>
          <w:szCs w:val="28"/>
          <w:rtl/>
          <w:lang w:bidi="ar-EG"/>
        </w:rPr>
        <w:t xml:space="preserve"> سنة 2000، وهي مؤسسة خيرية عالمية تتمثل أهدافها في تعزيز الرعاية الصحية، والحد من الفقر المدقع، ومكافحة الايدز.</w:t>
      </w:r>
    </w:p>
    <w:p w:rsidR="00560FB6" w:rsidRDefault="00560FB6" w:rsidP="00AF692D">
      <w:pPr>
        <w:numPr>
          <w:ilvl w:val="0"/>
          <w:numId w:val="47"/>
        </w:numPr>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شركة </w:t>
      </w:r>
      <w:r>
        <w:rPr>
          <w:rFonts w:ascii="Simplified Arabic" w:eastAsia="Calibri" w:hAnsi="Simplified Arabic" w:cs="Simplified Arabic" w:hint="cs"/>
          <w:sz w:val="28"/>
          <w:szCs w:val="28"/>
          <w:lang w:bidi="ar-EG"/>
        </w:rPr>
        <w:t>(General Electric)</w:t>
      </w:r>
      <w:r>
        <w:rPr>
          <w:rFonts w:ascii="Simplified Arabic" w:eastAsia="Calibri" w:hAnsi="Simplified Arabic" w:cs="Simplified Arabic" w:hint="cs"/>
          <w:sz w:val="28"/>
          <w:szCs w:val="28"/>
          <w:rtl/>
          <w:lang w:bidi="ar-EG"/>
        </w:rPr>
        <w:t>: وهي شركه لها برامج واسعة في مجالي الإسكان والتعليم، ولها برامج أخرى ترمي إلى المساعدة على التعافي في اندونيسيا عقب كارثة "تسونامي"، كما عملت الشركة على تقليل انبعاث الغازات الغير مباشرة بما لا يقل عن 18.000 طن متري سنويًا، فضلًا عن تحسين الإضاءة لموظفي الشركة، وتوفير أموال الشركة، مما أدى إلى تعزيز التزام الشركة لتقديم منتجات صديقة للبيئة، وفي ذات الوقت زادت من إيرادات تقنيات كفاءة الطاقة لديها. (مقدم، 2013م، ص201). كما يمكننا القول، أن الشركة لها امتداد خارج الويلات المتحدة الأمريكية ودور دولي في ترسيخ المسؤولية الاجتماعية، خاصة في أوقات الأزمات.</w:t>
      </w:r>
    </w:p>
    <w:p w:rsidR="00560FB6" w:rsidRDefault="00560FB6" w:rsidP="00AF692D">
      <w:pPr>
        <w:numPr>
          <w:ilvl w:val="0"/>
          <w:numId w:val="47"/>
        </w:numPr>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شركة انتل </w:t>
      </w:r>
      <w:r>
        <w:rPr>
          <w:rFonts w:ascii="Simplified Arabic" w:eastAsia="Calibri" w:hAnsi="Simplified Arabic" w:cs="Simplified Arabic" w:hint="cs"/>
          <w:sz w:val="28"/>
          <w:szCs w:val="28"/>
          <w:lang w:bidi="ar-EG"/>
        </w:rPr>
        <w:t>(Intel)</w:t>
      </w:r>
      <w:r>
        <w:rPr>
          <w:rFonts w:ascii="Simplified Arabic" w:eastAsia="Calibri" w:hAnsi="Simplified Arabic" w:cs="Simplified Arabic" w:hint="cs"/>
          <w:sz w:val="28"/>
          <w:szCs w:val="28"/>
          <w:rtl/>
          <w:lang w:bidi="ar-EG"/>
        </w:rPr>
        <w:t>: حصلت الشركة على أكثر من 80 جائزة دولية عن أنشطتها في مجال المسؤولية الاجتماعية، ومن أبرز هذه الأنشطة، ما يلي</w:t>
      </w:r>
      <w:r>
        <w:rPr>
          <w:rFonts w:ascii="Simplified Arabic" w:eastAsia="Calibri" w:hAnsi="Simplified Arabic" w:cs="Simplified Arabic" w:hint="cs"/>
          <w:b/>
          <w:bCs/>
          <w:sz w:val="28"/>
          <w:szCs w:val="28"/>
          <w:rtl/>
          <w:lang w:bidi="ar-EG"/>
        </w:rPr>
        <w:t>:</w:t>
      </w:r>
    </w:p>
    <w:p w:rsidR="00560FB6" w:rsidRDefault="00560FB6" w:rsidP="00AF692D">
      <w:pPr>
        <w:numPr>
          <w:ilvl w:val="0"/>
          <w:numId w:val="48"/>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في مجال الاهتمام بالتنمية البشرية: تبرعت (بحوالي نصف العاملين في الشركة) بأكثر من مليون ساعة كخدمة في المدارس والمؤسسات غير الهادفة للربح وذلك عام 2010.</w:t>
      </w:r>
    </w:p>
    <w:p w:rsidR="00560FB6" w:rsidRDefault="00560FB6" w:rsidP="00AF692D">
      <w:pPr>
        <w:numPr>
          <w:ilvl w:val="0"/>
          <w:numId w:val="48"/>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في مجال الاهتمام بالبيئة: تهتم بإصدار منتجات أقل استخداما للطاقة الكهربائية، على سبيل المثال: خلال الفترة 2008-2010، تعتبر الشركة أكبر متبرع لاستهلاك الطاقة النظيفة في الولايات المتحدة الأمريكية.</w:t>
      </w:r>
    </w:p>
    <w:p w:rsidR="00560FB6" w:rsidRDefault="00560FB6" w:rsidP="00AF692D">
      <w:pPr>
        <w:numPr>
          <w:ilvl w:val="0"/>
          <w:numId w:val="48"/>
        </w:numPr>
        <w:spacing w:after="0" w:line="240" w:lineRule="auto"/>
        <w:contextualSpacing/>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في مجال الاهتمام بالأجيال المستقبلية: قامت باستثمار أكثر من مليار دولار خلال الفترة 2000-2010 لتحسين العملية التعليمية في العالم بالتعاون مع حكومات الدول، بالإضافة إلى إطلاق مبادرة " التعليم من أجل الابتكار" عام 2010 بالتعاون مع الرئيس الأمريكي حينذاك، بإجمالي تكلفة بلغت 200 مليون دولار لتحسين مقررات الرياضيات والعلوم في النظام التعليمي في الولايات المتحدة الأمريكية (عرابة، ب. ت، ص13).</w:t>
      </w:r>
    </w:p>
    <w:p w:rsidR="00560FB6" w:rsidRDefault="00560FB6" w:rsidP="00AF692D">
      <w:pPr>
        <w:pStyle w:val="ListParagraph"/>
        <w:numPr>
          <w:ilvl w:val="0"/>
          <w:numId w:val="49"/>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شركة كولجيت-بالموليف </w:t>
      </w:r>
      <w:r>
        <w:rPr>
          <w:rFonts w:ascii="Simplified Arabic" w:hAnsi="Simplified Arabic" w:cs="Simplified Arabic" w:hint="cs"/>
          <w:sz w:val="28"/>
          <w:szCs w:val="28"/>
          <w:lang w:bidi="ar-EG"/>
        </w:rPr>
        <w:t>Colgate)</w:t>
      </w:r>
      <w:r>
        <w:rPr>
          <w:rFonts w:ascii="Simplified Arabic" w:hAnsi="Simplified Arabic" w:cs="Simplified Arabic" w:hint="cs"/>
          <w:sz w:val="28"/>
          <w:szCs w:val="28"/>
          <w:rtl/>
          <w:lang w:bidi="ar-EG"/>
        </w:rPr>
        <w:t>): تقوم الشركة بمجموعة من الأنشطة المجتمعية ومن أمثلتها: قدمت الشركة تبرعات نقدية بلغت حوالي 17.8 مليون دولار عام 2010، وتشمل هذه القيمة التبرعات التي تم توجيهها لبرنامج " ابتسامة مشرقة، مستقبل مشرق"، الذي استفاد منه حوالي 650 مليون طفل وأسرهم في 80 دولة على مستوى العالم، ويهدف الى تعزيز الوعي حول صحة الفم، كما يقوم البرنامج بتعليم الأطفال العادات الصحية السليمة للحفاظ على صحة الفم، وقدمت تبرعات عينية ومنتجات من الشركة للمؤسسات الخيرية بلغت حوالي 21.9 مليون دولار عام 2010(رابح، ب. ت).</w:t>
      </w:r>
    </w:p>
    <w:p w:rsidR="00560FB6" w:rsidRDefault="00560FB6" w:rsidP="00AF692D">
      <w:pPr>
        <w:pStyle w:val="ListParagraph"/>
        <w:numPr>
          <w:ilvl w:val="0"/>
          <w:numId w:val="49"/>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شركة وول مارت</w:t>
      </w:r>
      <w:r>
        <w:rPr>
          <w:rFonts w:ascii="Simplified Arabic" w:hAnsi="Simplified Arabic" w:cs="Simplified Arabic" w:hint="cs"/>
          <w:sz w:val="28"/>
          <w:szCs w:val="28"/>
          <w:lang w:bidi="ar-EG"/>
        </w:rPr>
        <w:t>Wal-Mart)</w:t>
      </w:r>
      <w:r>
        <w:rPr>
          <w:rFonts w:ascii="Simplified Arabic" w:hAnsi="Simplified Arabic" w:cs="Simplified Arabic" w:hint="cs"/>
          <w:sz w:val="28"/>
          <w:szCs w:val="28"/>
          <w:rtl/>
          <w:lang w:bidi="ar-EG"/>
        </w:rPr>
        <w:t>): قامت بمجموعة من الأنشطة الاجتماعية، ومن أمثلتها:</w:t>
      </w:r>
    </w:p>
    <w:p w:rsidR="00560FB6" w:rsidRDefault="00560FB6" w:rsidP="00AF692D">
      <w:pPr>
        <w:numPr>
          <w:ilvl w:val="0"/>
          <w:numId w:val="50"/>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إعلان الشركة في أبريل 2010 عن قيامها بالتبرع بمبلغ 3.4 مليون دولار في شكل منح للمنظمات غير الهادفة للربح لمساعدة الأمريكيين على العودة الى العمل من خلال دعم البرامج التدريبية لخلق قوى عاملة ماهرة.</w:t>
      </w:r>
    </w:p>
    <w:p w:rsidR="00560FB6" w:rsidRDefault="00560FB6" w:rsidP="00AF692D">
      <w:pPr>
        <w:numPr>
          <w:ilvl w:val="0"/>
          <w:numId w:val="50"/>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تبنت الشركة في عام 2010 برنامج لمكافحة الجوع في أمريكا </w:t>
      </w:r>
      <w:r>
        <w:rPr>
          <w:rFonts w:ascii="Simplified Arabic" w:hAnsi="Simplified Arabic" w:cs="Simplified Arabic" w:hint="cs"/>
          <w:sz w:val="28"/>
          <w:szCs w:val="28"/>
          <w:lang w:bidi="ar-EG"/>
        </w:rPr>
        <w:t>fighting hunger together</w:t>
      </w:r>
      <w:r>
        <w:rPr>
          <w:rFonts w:ascii="Simplified Arabic" w:hAnsi="Simplified Arabic" w:cs="Simplified Arabic" w:hint="cs"/>
          <w:sz w:val="28"/>
          <w:szCs w:val="28"/>
          <w:rtl/>
          <w:lang w:bidi="ar-EG"/>
        </w:rPr>
        <w:t xml:space="preserve"> بمبلغ 2 مليار دولار في شكل نقدي وعيني، بهدف القضاء على الجوع خلال الفترة 2010-2015.</w:t>
      </w:r>
    </w:p>
    <w:p w:rsidR="00560FB6" w:rsidRDefault="00560FB6" w:rsidP="00AF692D">
      <w:pPr>
        <w:numPr>
          <w:ilvl w:val="0"/>
          <w:numId w:val="50"/>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أعلنت في أغسطس 2011 عن مضاعفة دعمها للعسكريين ليصل الى 20 مليون دولار بحلول عام 2015، وعن مساهمتها في خلق فرص عمل للاقتصاد الأمريكي من خلال توظيف أكثر من 15 ألف موظف بنحو 100 فرع جديد للمؤسسة.</w:t>
      </w:r>
    </w:p>
    <w:p w:rsidR="00560FB6" w:rsidRDefault="00560FB6" w:rsidP="00AF692D">
      <w:pPr>
        <w:numPr>
          <w:ilvl w:val="0"/>
          <w:numId w:val="50"/>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قامت في عام 2010 بتمويل برامج تعليمية وصحية للطلاب بقيمة 89 مليون دولار، كما تبنت برنامج مكافآت المعلمين </w:t>
      </w:r>
      <w:r>
        <w:rPr>
          <w:rFonts w:ascii="Simplified Arabic" w:hAnsi="Simplified Arabic" w:cs="Simplified Arabic" w:hint="cs"/>
          <w:sz w:val="28"/>
          <w:szCs w:val="28"/>
          <w:lang w:bidi="ar-EG"/>
        </w:rPr>
        <w:t>teacher rewards program</w:t>
      </w:r>
      <w:r>
        <w:rPr>
          <w:rFonts w:ascii="Simplified Arabic" w:hAnsi="Simplified Arabic" w:cs="Simplified Arabic" w:hint="cs"/>
          <w:sz w:val="28"/>
          <w:szCs w:val="28"/>
          <w:rtl/>
          <w:lang w:bidi="ar-EG"/>
        </w:rPr>
        <w:t xml:space="preserve"> والذي من خلاله تم توزيع أكثر من 45 ألف بطاقة هدايا على المعلمين بقيمة 4.5 مليون دولار لشراء مستلزمات للفصول التعليمية في السنة الدراسية 2009-2010.</w:t>
      </w:r>
    </w:p>
    <w:p w:rsidR="00560FB6" w:rsidRDefault="00560FB6" w:rsidP="00AF692D">
      <w:pPr>
        <w:numPr>
          <w:ilvl w:val="0"/>
          <w:numId w:val="50"/>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إطلاق مبادرة تهدف إلى توفير فرص العمل والتدريب، حيث قامت في عام 2011 بمنح أكثر من 6.5 ملايين دولار في شكل منح لبرامج مصممة لمساعدة العاطلين وتدريبهم وإعدادهم للمرحلة المقبلة في حياتهم المهنية.</w:t>
      </w:r>
    </w:p>
    <w:p w:rsidR="00560FB6" w:rsidRDefault="00560FB6" w:rsidP="00AF692D">
      <w:pPr>
        <w:numPr>
          <w:ilvl w:val="0"/>
          <w:numId w:val="50"/>
        </w:numPr>
        <w:spacing w:after="0" w:line="240" w:lineRule="auto"/>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عام 2009 أعلنت عن تقديم منحة لـ</w:t>
      </w:r>
      <w:r>
        <w:rPr>
          <w:rFonts w:ascii="Simplified Arabic" w:hAnsi="Simplified Arabic" w:cs="Simplified Arabic" w:hint="cs"/>
          <w:sz w:val="28"/>
          <w:szCs w:val="28"/>
          <w:lang w:bidi="ar-EG"/>
        </w:rPr>
        <w:t xml:space="preserve"> AARP foundation</w:t>
      </w:r>
      <w:r>
        <w:rPr>
          <w:rFonts w:ascii="Simplified Arabic" w:hAnsi="Simplified Arabic" w:cs="Simplified Arabic" w:hint="cs"/>
          <w:sz w:val="28"/>
          <w:szCs w:val="28"/>
          <w:rtl/>
          <w:lang w:bidi="ar-EG"/>
        </w:rPr>
        <w:t xml:space="preserve"> بحوالي 1.5 مليون دولار لمساعدة 450 سيدة يزيد عمرها عن 40 سنة للحصول على برامج تدريبية مختلفة لمساعدتهم على إعالة أنفسهم وأسرهم (رابح، ب. ت).</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وأخيرًا ففي الولايات المتحدة، على الرغم من سن قانون الشركات بشكل منفصل في كل ولاية على حدة، يمكن القول إن المشرعين والمحاكم قد أيدوا إلى حد كبير مبدأ أولوية المساهمين. وهذا يجعل تبني عمليات صنع القرار المتكاملة والمستدامة من قبل الرؤساء التنفيذيين ومجالس الإدارة أكثر صعوبة ولكنها ليست مستحيلة. ولا يتعارض صنع القرار المتكامل مع واجبات وتفويضات مديري شركة </w:t>
      </w:r>
      <w:proofErr w:type="spellStart"/>
      <w:r>
        <w:rPr>
          <w:rFonts w:ascii="Simplified Arabic" w:hAnsi="Simplified Arabic" w:cs="Simplified Arabic" w:hint="cs"/>
          <w:sz w:val="28"/>
          <w:szCs w:val="28"/>
          <w:rtl/>
          <w:lang w:bidi="ar-EG"/>
        </w:rPr>
        <w:t>ديلاوير</w:t>
      </w:r>
      <w:proofErr w:type="spellEnd"/>
      <w:r>
        <w:rPr>
          <w:rFonts w:ascii="Simplified Arabic" w:hAnsi="Simplified Arabic" w:cs="Simplified Arabic" w:hint="cs"/>
          <w:sz w:val="28"/>
          <w:szCs w:val="28"/>
          <w:rtl/>
          <w:lang w:bidi="ar-EG"/>
        </w:rPr>
        <w:t>. ومع ذلك، لا يلزم اتخاذ قرار متكامل أو يتم تشجيعه بشكل خاص. علاوة على ذلك، الحد المسموح به يتوقف على ما إذا كان يمكن ربطه في النهاية بمصالح المساهمين. وبالتالي، فإن مبدأ أولوية المساهمين أساسي في تحليل المسؤولية الاجتماعية للشركات في النظام القانوني الأمريكي (</w:t>
      </w:r>
      <w:r>
        <w:rPr>
          <w:rFonts w:ascii="Simplified Arabic" w:hAnsi="Simplified Arabic" w:cs="Simplified Arabic" w:hint="cs"/>
          <w:sz w:val="28"/>
          <w:szCs w:val="28"/>
          <w:lang w:bidi="ar-EG"/>
        </w:rPr>
        <w:t>Bloch,2018</w:t>
      </w:r>
      <w:r>
        <w:rPr>
          <w:rFonts w:ascii="Simplified Arabic" w:hAnsi="Simplified Arabic" w:cs="Simplified Arabic" w:hint="cs"/>
          <w:sz w:val="28"/>
          <w:szCs w:val="28"/>
          <w:rtl/>
          <w:lang w:bidi="ar-EG"/>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p>
    <w:p w:rsidR="00560FB6" w:rsidRPr="009F5CA7" w:rsidRDefault="00560FB6" w:rsidP="00560FB6">
      <w:pPr>
        <w:spacing w:after="0" w:line="240" w:lineRule="auto"/>
        <w:contextualSpacing/>
        <w:rPr>
          <w:rFonts w:ascii="Simplified Arabic" w:hAnsi="Simplified Arabic" w:cs="Simplified Arabic"/>
          <w:b/>
          <w:bCs/>
          <w:sz w:val="32"/>
          <w:szCs w:val="32"/>
          <w:rtl/>
          <w:lang w:bidi="ar-EG"/>
        </w:rPr>
      </w:pPr>
      <w:r w:rsidRPr="009F5CA7">
        <w:rPr>
          <w:rFonts w:ascii="Simplified Arabic" w:hAnsi="Simplified Arabic" w:cs="Simplified Arabic" w:hint="cs"/>
          <w:b/>
          <w:bCs/>
          <w:sz w:val="32"/>
          <w:szCs w:val="32"/>
          <w:rtl/>
          <w:lang w:bidi="ar-EG"/>
        </w:rPr>
        <w:lastRenderedPageBreak/>
        <w:t xml:space="preserve">2/2 </w:t>
      </w:r>
      <w:r w:rsidRPr="009F5CA7">
        <w:rPr>
          <w:rFonts w:ascii="Simplified Arabic" w:eastAsia="Calibri" w:hAnsi="Simplified Arabic" w:cs="Simplified Arabic" w:hint="cs"/>
          <w:b/>
          <w:bCs/>
          <w:sz w:val="32"/>
          <w:szCs w:val="32"/>
          <w:rtl/>
          <w:lang w:bidi="ar-EG"/>
        </w:rPr>
        <w:t>تجربة الدنمارك:</w:t>
      </w:r>
    </w:p>
    <w:p w:rsidR="00560FB6" w:rsidRDefault="00560FB6" w:rsidP="006E46DA">
      <w:pPr>
        <w:spacing w:after="0" w:line="240" w:lineRule="auto"/>
        <w:ind w:firstLine="72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تُعد التجربة </w:t>
      </w:r>
      <w:proofErr w:type="spellStart"/>
      <w:r>
        <w:rPr>
          <w:rFonts w:ascii="Simplified Arabic" w:eastAsia="Calibri" w:hAnsi="Simplified Arabic" w:cs="Simplified Arabic" w:hint="cs"/>
          <w:sz w:val="28"/>
          <w:szCs w:val="28"/>
          <w:rtl/>
          <w:lang w:bidi="ar-EG"/>
        </w:rPr>
        <w:t>الدانمركية</w:t>
      </w:r>
      <w:proofErr w:type="spellEnd"/>
      <w:r>
        <w:rPr>
          <w:rFonts w:ascii="Simplified Arabic" w:eastAsia="Calibri" w:hAnsi="Simplified Arabic" w:cs="Simplified Arabic" w:hint="cs"/>
          <w:sz w:val="28"/>
          <w:szCs w:val="28"/>
          <w:rtl/>
          <w:lang w:bidi="ar-EG"/>
        </w:rPr>
        <w:t xml:space="preserve"> من التجارب الناجحة في مجال المسؤولية الاجتماعية، والتي كان لها تأثير إيجابي على سوق العمل، ففي يناير 1994 أطلق رئيس الوزراء الدانماركي خطة لترويج المسؤولية الاجتماعية؛ حيث تم اختيار مجموعة من الشركات من القطاعين العام والخاص، التي أعلنت عن رغبتها في المشاركة في بعض البرامج الاجتماعية في مجال التشغيل والصحة. </w:t>
      </w:r>
    </w:p>
    <w:p w:rsidR="00560FB6" w:rsidRPr="009F5CA7" w:rsidRDefault="00560FB6" w:rsidP="00AF692D">
      <w:pPr>
        <w:numPr>
          <w:ilvl w:val="0"/>
          <w:numId w:val="51"/>
        </w:numPr>
        <w:spacing w:after="0" w:line="240" w:lineRule="auto"/>
        <w:contextualSpacing/>
        <w:jc w:val="both"/>
        <w:rPr>
          <w:rFonts w:ascii="Simplified Arabic" w:eastAsia="Calibri" w:hAnsi="Simplified Arabic" w:cs="Simplified Arabic"/>
          <w:b/>
          <w:bCs/>
          <w:sz w:val="30"/>
          <w:szCs w:val="30"/>
          <w:rtl/>
          <w:lang w:bidi="ar-EG"/>
        </w:rPr>
      </w:pPr>
      <w:r w:rsidRPr="009F5CA7">
        <w:rPr>
          <w:rFonts w:ascii="Simplified Arabic" w:eastAsia="Calibri" w:hAnsi="Simplified Arabic" w:cs="Simplified Arabic" w:hint="cs"/>
          <w:b/>
          <w:bCs/>
          <w:sz w:val="30"/>
          <w:szCs w:val="30"/>
          <w:rtl/>
          <w:lang w:bidi="ar-EG"/>
        </w:rPr>
        <w:t>بواعث ومنطلقات التوجه نحو برامج المسؤولية الاجتماعية:</w:t>
      </w:r>
    </w:p>
    <w:p w:rsidR="00560FB6" w:rsidRDefault="00560FB6" w:rsidP="006E46DA">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تعود فكرة المسؤولية الاجتماعية للشركات (</w:t>
      </w:r>
      <w:r>
        <w:rPr>
          <w:rFonts w:ascii="Simplified Arabic" w:eastAsia="Calibri" w:hAnsi="Simplified Arabic" w:cs="Simplified Arabic" w:hint="cs"/>
          <w:sz w:val="28"/>
          <w:szCs w:val="28"/>
          <w:lang w:bidi="ar-EG"/>
        </w:rPr>
        <w:t>CSR</w:t>
      </w:r>
      <w:r>
        <w:rPr>
          <w:rFonts w:ascii="Simplified Arabic" w:eastAsia="Calibri" w:hAnsi="Simplified Arabic" w:cs="Simplified Arabic" w:hint="cs"/>
          <w:sz w:val="28"/>
          <w:szCs w:val="28"/>
          <w:rtl/>
          <w:lang w:bidi="ar-EG"/>
        </w:rPr>
        <w:t>) إلى القرن العشرين (</w:t>
      </w:r>
      <w:proofErr w:type="spellStart"/>
      <w:r>
        <w:rPr>
          <w:rFonts w:ascii="Simplified Arabic" w:eastAsia="Calibri" w:hAnsi="Simplified Arabic" w:cs="Simplified Arabic" w:hint="cs"/>
          <w:sz w:val="28"/>
          <w:szCs w:val="28"/>
          <w:rtl/>
          <w:lang w:bidi="ar-EG"/>
        </w:rPr>
        <w:t>كريستوفرسن</w:t>
      </w:r>
      <w:proofErr w:type="spellEnd"/>
      <w:r>
        <w:rPr>
          <w:rFonts w:ascii="Simplified Arabic" w:eastAsia="Calibri" w:hAnsi="Simplified Arabic" w:cs="Simplified Arabic" w:hint="cs"/>
          <w:sz w:val="28"/>
          <w:szCs w:val="28"/>
          <w:rtl/>
          <w:lang w:bidi="ar-EG"/>
        </w:rPr>
        <w:t xml:space="preserve">، </w:t>
      </w:r>
      <w:proofErr w:type="spellStart"/>
      <w:r>
        <w:rPr>
          <w:rFonts w:ascii="Simplified Arabic" w:eastAsia="Calibri" w:hAnsi="Simplified Arabic" w:cs="Simplified Arabic" w:hint="cs"/>
          <w:sz w:val="28"/>
          <w:szCs w:val="28"/>
          <w:rtl/>
          <w:lang w:bidi="ar-EG"/>
        </w:rPr>
        <w:t>وجيرانس</w:t>
      </w:r>
      <w:proofErr w:type="spellEnd"/>
      <w:r>
        <w:rPr>
          <w:rFonts w:ascii="Simplified Arabic" w:eastAsia="Calibri" w:hAnsi="Simplified Arabic" w:cs="Simplified Arabic" w:hint="cs"/>
          <w:sz w:val="28"/>
          <w:szCs w:val="28"/>
          <w:rtl/>
          <w:lang w:bidi="ar-EG"/>
        </w:rPr>
        <w:t xml:space="preserve"> وكلارك </w:t>
      </w:r>
      <w:proofErr w:type="spellStart"/>
      <w:r>
        <w:rPr>
          <w:rFonts w:ascii="Simplified Arabic" w:eastAsia="Calibri" w:hAnsi="Simplified Arabic" w:cs="Simplified Arabic" w:hint="cs"/>
          <w:sz w:val="28"/>
          <w:szCs w:val="28"/>
          <w:rtl/>
          <w:lang w:bidi="ar-EG"/>
        </w:rPr>
        <w:t>ميرفي</w:t>
      </w:r>
      <w:proofErr w:type="spellEnd"/>
      <w:r>
        <w:rPr>
          <w:rFonts w:ascii="Simplified Arabic" w:eastAsia="Calibri" w:hAnsi="Simplified Arabic" w:cs="Simplified Arabic" w:hint="cs"/>
          <w:sz w:val="28"/>
          <w:szCs w:val="28"/>
          <w:rtl/>
          <w:lang w:bidi="ar-EG"/>
        </w:rPr>
        <w:t xml:space="preserve"> (</w:t>
      </w:r>
      <w:proofErr w:type="spellStart"/>
      <w:r>
        <w:rPr>
          <w:rFonts w:ascii="Simplified Arabic" w:eastAsia="Calibri" w:hAnsi="Simplified Arabic" w:cs="Simplified Arabic" w:hint="cs"/>
          <w:sz w:val="28"/>
          <w:szCs w:val="28"/>
          <w:lang w:bidi="ar-EG"/>
        </w:rPr>
        <w:t>Kristoffersen</w:t>
      </w:r>
      <w:proofErr w:type="spellEnd"/>
      <w:r>
        <w:rPr>
          <w:rFonts w:ascii="Simplified Arabic" w:eastAsia="Calibri" w:hAnsi="Simplified Arabic" w:cs="Simplified Arabic" w:hint="cs"/>
          <w:sz w:val="28"/>
          <w:szCs w:val="28"/>
          <w:lang w:bidi="ar-EG"/>
        </w:rPr>
        <w:t xml:space="preserve">, </w:t>
      </w:r>
      <w:proofErr w:type="spellStart"/>
      <w:r>
        <w:rPr>
          <w:rFonts w:ascii="Simplified Arabic" w:eastAsia="Calibri" w:hAnsi="Simplified Arabic" w:cs="Simplified Arabic" w:hint="cs"/>
          <w:sz w:val="28"/>
          <w:szCs w:val="28"/>
          <w:lang w:bidi="ar-EG"/>
        </w:rPr>
        <w:t>Gerrans</w:t>
      </w:r>
      <w:proofErr w:type="spellEnd"/>
      <w:r>
        <w:rPr>
          <w:rFonts w:ascii="Simplified Arabic" w:eastAsia="Calibri" w:hAnsi="Simplified Arabic" w:cs="Simplified Arabic" w:hint="cs"/>
          <w:sz w:val="28"/>
          <w:szCs w:val="28"/>
          <w:lang w:bidi="ar-EG"/>
        </w:rPr>
        <w:t>, and Clark-Murphy,2005</w:t>
      </w:r>
      <w:r>
        <w:rPr>
          <w:rFonts w:ascii="Simplified Arabic" w:eastAsia="Calibri" w:hAnsi="Simplified Arabic" w:cs="Simplified Arabic" w:hint="cs"/>
          <w:sz w:val="28"/>
          <w:szCs w:val="28"/>
          <w:rtl/>
          <w:lang w:bidi="ar-EG"/>
        </w:rPr>
        <w:t>). وكانت الشركات تفصح عن معلومات حول جوانب مختلفة من أدائها الاجتماعي والبيئي لأكثر من قرن (</w:t>
      </w:r>
      <w:r>
        <w:rPr>
          <w:rFonts w:ascii="Simplified Arabic" w:eastAsia="Calibri" w:hAnsi="Simplified Arabic" w:cs="Simplified Arabic" w:hint="cs"/>
          <w:sz w:val="28"/>
          <w:szCs w:val="28"/>
          <w:lang w:bidi="ar-EG"/>
        </w:rPr>
        <w:t>Deegan,2010</w:t>
      </w:r>
      <w:r>
        <w:rPr>
          <w:rFonts w:ascii="Simplified Arabic" w:eastAsia="Calibri" w:hAnsi="Simplified Arabic" w:cs="Simplified Arabic" w:hint="cs"/>
          <w:sz w:val="28"/>
          <w:szCs w:val="28"/>
          <w:rtl/>
          <w:lang w:bidi="ar-EG"/>
        </w:rPr>
        <w:t>). وتشمل المسؤولية الاجتماعية للشركات تلك الإجراءات التي تتجاوز المتطلبات القانونية والتي تقلل من الضرر الواقع على الشركة والمجتمع (</w:t>
      </w:r>
      <w:r>
        <w:rPr>
          <w:rFonts w:ascii="Simplified Arabic" w:eastAsia="Calibri" w:hAnsi="Simplified Arabic" w:cs="Simplified Arabic" w:hint="cs"/>
          <w:sz w:val="28"/>
          <w:szCs w:val="28"/>
          <w:lang w:bidi="ar-EG"/>
        </w:rPr>
        <w:t xml:space="preserve">Bloom and </w:t>
      </w:r>
      <w:proofErr w:type="spellStart"/>
      <w:r>
        <w:rPr>
          <w:rFonts w:ascii="Simplified Arabic" w:eastAsia="Calibri" w:hAnsi="Simplified Arabic" w:cs="Simplified Arabic" w:hint="cs"/>
          <w:sz w:val="28"/>
          <w:szCs w:val="28"/>
          <w:lang w:bidi="ar-EG"/>
        </w:rPr>
        <w:t>Gundlach</w:t>
      </w:r>
      <w:proofErr w:type="spellEnd"/>
      <w:r>
        <w:rPr>
          <w:rFonts w:ascii="Simplified Arabic" w:eastAsia="Calibri" w:hAnsi="Simplified Arabic" w:cs="Simplified Arabic" w:hint="cs"/>
          <w:sz w:val="28"/>
          <w:szCs w:val="28"/>
          <w:lang w:bidi="ar-EG"/>
        </w:rPr>
        <w:t>, 2001)</w:t>
      </w:r>
      <w:r>
        <w:rPr>
          <w:rFonts w:ascii="Simplified Arabic" w:eastAsia="Calibri" w:hAnsi="Simplified Arabic" w:cs="Simplified Arabic" w:hint="cs"/>
          <w:sz w:val="28"/>
          <w:szCs w:val="28"/>
          <w:rtl/>
          <w:lang w:bidi="ar-EG"/>
        </w:rPr>
        <w:t xml:space="preserve">). </w:t>
      </w:r>
      <w:r>
        <w:rPr>
          <w:rtl/>
          <w:lang w:bidi="ar-EG"/>
        </w:rPr>
        <w:t xml:space="preserve"> </w:t>
      </w:r>
    </w:p>
    <w:p w:rsidR="00560FB6" w:rsidRDefault="00560FB6" w:rsidP="006E46DA">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وأشار المجلس الدنماركي لمسؤولية الشركات إلى تعريف المفوضية الأوروبية للمسؤولية الاجتماعية للشركات (</w:t>
      </w:r>
      <w:r>
        <w:rPr>
          <w:rFonts w:ascii="Simplified Arabic" w:eastAsia="Calibri" w:hAnsi="Simplified Arabic" w:cs="Simplified Arabic" w:hint="cs"/>
          <w:sz w:val="28"/>
          <w:szCs w:val="28"/>
          <w:lang w:bidi="ar-EG"/>
        </w:rPr>
        <w:t>CSR</w:t>
      </w:r>
      <w:r>
        <w:rPr>
          <w:rFonts w:ascii="Simplified Arabic" w:eastAsia="Calibri" w:hAnsi="Simplified Arabic" w:cs="Simplified Arabic" w:hint="cs"/>
          <w:sz w:val="28"/>
          <w:szCs w:val="28"/>
          <w:rtl/>
          <w:lang w:bidi="ar-EG"/>
        </w:rPr>
        <w:t>). على أنها " مسؤولية الشركات عن تأثيرها على المجتمع". ووفقًا للجنة، فإن المؤسسة التي تفي تمامًا بمسؤوليتها الاجتماعية " يجب أن تكون لديها عملية لدمج الحقوق والمخاوف الاجتماعية والبيئية والأخلاقية وحقوق الإنسان في عملياتها التجارية واستراتيجيتها الأساسية بالتعاون الوثيق مع أصحاب المصلحة". ويتفهم المجلس الدنماركي لمسؤولية الشركات تعريف المفوضية الأوروبية على النحو التالي: "تظهر الشركات المسؤولية الاجتماعية وتخلق قيمة لكل من المؤسسات والمجتمع من خلال الانخراط في حوار مع أصحاب المصلحة ومعالجة التحديات الاجتماعية والبيئية والاقتصادية بما يتماشى مع المبادئ الدولية المعترف بها</w:t>
      </w:r>
      <w:r>
        <w:rPr>
          <w:rFonts w:hint="cs"/>
          <w:lang w:bidi="ar-EG"/>
        </w:rPr>
        <w:t xml:space="preserve"> </w:t>
      </w:r>
      <w:proofErr w:type="spellStart"/>
      <w:r>
        <w:rPr>
          <w:rFonts w:ascii="Simplified Arabic" w:eastAsia="Calibri" w:hAnsi="Simplified Arabic" w:cs="Simplified Arabic" w:hint="cs"/>
          <w:sz w:val="28"/>
          <w:szCs w:val="28"/>
          <w:lang w:bidi="ar-EG"/>
        </w:rPr>
        <w:t>Ioannou</w:t>
      </w:r>
      <w:proofErr w:type="spellEnd"/>
      <w:r>
        <w:rPr>
          <w:rFonts w:ascii="Simplified Arabic" w:eastAsia="Calibri" w:hAnsi="Simplified Arabic" w:cs="Simplified Arabic" w:hint="cs"/>
          <w:sz w:val="28"/>
          <w:szCs w:val="28"/>
          <w:lang w:bidi="ar-EG"/>
        </w:rPr>
        <w:t xml:space="preserve"> and Serafeim,2014)</w:t>
      </w:r>
      <w:r>
        <w:rPr>
          <w:rFonts w:ascii="Simplified Arabic" w:eastAsia="Calibri" w:hAnsi="Simplified Arabic" w:cs="Simplified Arabic" w:hint="cs"/>
          <w:sz w:val="28"/>
          <w:szCs w:val="28"/>
          <w:rtl/>
          <w:lang w:bidi="ar-EG"/>
        </w:rPr>
        <w:t>).</w:t>
      </w:r>
    </w:p>
    <w:p w:rsidR="00560FB6" w:rsidRDefault="00560FB6" w:rsidP="006E46DA">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وتحتل "البيئة والمناخ" و "الظروف الاجتماعية التي تستهدف أماكن العمل الدنماركية" أعلى الدرجات عند تصميمهم للسياسات، وغالبًا ما تكون حالة الشركة من </w:t>
      </w:r>
      <w:r>
        <w:rPr>
          <w:rFonts w:ascii="Simplified Arabic" w:eastAsia="Calibri" w:hAnsi="Simplified Arabic" w:cs="Simplified Arabic" w:hint="cs"/>
          <w:sz w:val="28"/>
          <w:szCs w:val="28"/>
          <w:rtl/>
          <w:lang w:bidi="ar-EG"/>
        </w:rPr>
        <w:lastRenderedPageBreak/>
        <w:t>حيث مراعاة مبادئ الاتفاق العالمي العشرة للأمم المتحدة معيارًا مفيدًا. وتنقسم هذه المبادئ إلى أربعة مجالات: حقوق الإنسان، ومعايير العمل، والبيئة، ومكافحة الفساد. كما أن "البيئة والمناخ" و"الظروف الاجتماعية التي تستهدف أماكن العمل الدنماركية" هي الموضوعات التي تراعيها الشركات في أغلب الأحيان - ليس فقط من حيث السياسات وترجمتها إلى أفعال، ولكن أيضًا من حيث ما تم تحقيقه على أنه نتيجة أعمال المسؤولية الاجتماعية للشركات (</w:t>
      </w:r>
      <w:r>
        <w:rPr>
          <w:rFonts w:ascii="Simplified Arabic" w:eastAsia="Calibri" w:hAnsi="Simplified Arabic" w:cs="Simplified Arabic" w:hint="cs"/>
          <w:sz w:val="28"/>
          <w:szCs w:val="28"/>
          <w:lang w:bidi="ar-EG"/>
        </w:rPr>
        <w:t>Brian Mikkelsen,2010:4</w:t>
      </w:r>
      <w:r>
        <w:rPr>
          <w:rFonts w:ascii="Simplified Arabic" w:eastAsia="Calibri" w:hAnsi="Simplified Arabic" w:cs="Simplified Arabic" w:hint="cs"/>
          <w:sz w:val="28"/>
          <w:szCs w:val="28"/>
          <w:rtl/>
          <w:lang w:bidi="ar-EG"/>
        </w:rPr>
        <w:t xml:space="preserve">). </w:t>
      </w:r>
    </w:p>
    <w:p w:rsidR="00560FB6" w:rsidRDefault="00560FB6" w:rsidP="006E46DA">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واتساقا مع هذا الطرح، فإن المسؤولية الاجتماعية للشركات لدى الدانمارك هي مسؤولة منبثقة عن الوحدة الأوروبية، أي أنها جزء لا يتجزأ عنها. وتتعدد متطلباتها في التالي: </w:t>
      </w:r>
    </w:p>
    <w:p w:rsidR="00560FB6" w:rsidRDefault="00560FB6" w:rsidP="006E46DA">
      <w:pPr>
        <w:pStyle w:val="ListParagraph"/>
        <w:numPr>
          <w:ilvl w:val="0"/>
          <w:numId w:val="52"/>
        </w:numPr>
        <w:spacing w:after="0" w:line="216" w:lineRule="auto"/>
        <w:ind w:left="357" w:hanging="3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الالتزام بالمعايير الأممية للمسؤولية الاجتماعية للشركات بما يعرف بالمبادئ العشر للأمم المتحدة.</w:t>
      </w:r>
    </w:p>
    <w:p w:rsidR="00560FB6" w:rsidRDefault="00560FB6" w:rsidP="006E46DA">
      <w:pPr>
        <w:pStyle w:val="ListParagraph"/>
        <w:numPr>
          <w:ilvl w:val="0"/>
          <w:numId w:val="52"/>
        </w:numPr>
        <w:spacing w:after="0" w:line="216" w:lineRule="auto"/>
        <w:ind w:left="357"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السير على نهج الاتحاد الأوروبي الموجه نحو تنبي المسؤولية الاجتماعية للشركات. </w:t>
      </w:r>
    </w:p>
    <w:p w:rsidR="00560FB6" w:rsidRDefault="00560FB6" w:rsidP="006E46DA">
      <w:pPr>
        <w:pStyle w:val="ListParagraph"/>
        <w:numPr>
          <w:ilvl w:val="0"/>
          <w:numId w:val="52"/>
        </w:numPr>
        <w:spacing w:after="0" w:line="216" w:lineRule="auto"/>
        <w:ind w:left="357"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إتباع نهج وحدة السياسات الداخلية مع سياسات الاتحاد الأوروبي وتنفيذها وفق توجهاته.</w:t>
      </w:r>
    </w:p>
    <w:p w:rsidR="00560FB6" w:rsidRDefault="00560FB6" w:rsidP="006E46DA">
      <w:pPr>
        <w:pStyle w:val="ListParagraph"/>
        <w:numPr>
          <w:ilvl w:val="0"/>
          <w:numId w:val="52"/>
        </w:numPr>
        <w:spacing w:after="0" w:line="216" w:lineRule="auto"/>
        <w:ind w:left="357"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تحسين بيئة العمل وعلاقتها بالمجتمع حيث يتم تعريف نتيجة أعمال المسؤولية الاجتماعية للشركات على أساس تأثيرها في المجتمع، بغية أن يساعد النهج القائم على الأعمال تجاه المسؤولية الاجتماعية للشركات الشركات على النمو وتصبح أكثر قدرة على المنافسة وفي نفس الوقت تحسين الظروف الاجتماعية والبيئية في المجتمع. </w:t>
      </w:r>
    </w:p>
    <w:p w:rsidR="00560FB6" w:rsidRDefault="00560FB6" w:rsidP="006E46DA">
      <w:pPr>
        <w:pStyle w:val="ListParagraph"/>
        <w:numPr>
          <w:ilvl w:val="0"/>
          <w:numId w:val="52"/>
        </w:numPr>
        <w:spacing w:after="0" w:line="216" w:lineRule="auto"/>
        <w:ind w:left="357"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الاستفادة من المسؤولية الاجتماعية للشركات القائمة على الأعمال التجارية وتعزيز دورها في زيادة العرض والطلب على المنتجات المستدامة، وتحفيز الابتكار والشراكات، وتزيد من فرص العمل والاندماج الاجتماعي في سوق العمل، وتعزز ثقة المستهلك في منتجات الشركة وخدماتها.</w:t>
      </w:r>
    </w:p>
    <w:p w:rsidR="00560FB6" w:rsidRDefault="00560FB6" w:rsidP="006E46DA">
      <w:pPr>
        <w:pStyle w:val="ListParagraph"/>
        <w:numPr>
          <w:ilvl w:val="0"/>
          <w:numId w:val="52"/>
        </w:numPr>
        <w:spacing w:after="0" w:line="216" w:lineRule="auto"/>
        <w:ind w:left="357"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محاولة توطيد الصلة بين الشمول الاجتماعي والمسؤولية الاجتماعية للشركات في الدنمارك (</w:t>
      </w:r>
      <w:r>
        <w:rPr>
          <w:rFonts w:ascii="Simplified Arabic" w:hAnsi="Simplified Arabic" w:cs="Simplified Arabic" w:hint="cs"/>
          <w:sz w:val="28"/>
          <w:szCs w:val="28"/>
          <w:lang w:bidi="ar-EG"/>
        </w:rPr>
        <w:t>Danish Business Authority,0:4</w:t>
      </w:r>
      <w:r>
        <w:rPr>
          <w:rFonts w:ascii="Simplified Arabic" w:hAnsi="Simplified Arabic" w:cs="Simplified Arabic" w:hint="cs"/>
          <w:sz w:val="28"/>
          <w:szCs w:val="28"/>
          <w:rtl/>
          <w:lang w:bidi="ar-EG"/>
        </w:rPr>
        <w:t>).</w:t>
      </w:r>
    </w:p>
    <w:p w:rsidR="006E46DA" w:rsidRDefault="006E46DA" w:rsidP="006E46DA">
      <w:pPr>
        <w:pStyle w:val="ListParagraph"/>
        <w:spacing w:after="0" w:line="216" w:lineRule="auto"/>
        <w:ind w:left="357"/>
        <w:jc w:val="both"/>
        <w:rPr>
          <w:rFonts w:ascii="Simplified Arabic" w:hAnsi="Simplified Arabic" w:cs="Simplified Arabic"/>
          <w:sz w:val="28"/>
          <w:szCs w:val="28"/>
          <w:lang w:bidi="ar-EG"/>
        </w:rPr>
      </w:pPr>
    </w:p>
    <w:p w:rsidR="00560FB6" w:rsidRPr="009F5CA7" w:rsidRDefault="009F5CA7" w:rsidP="009F5CA7">
      <w:pPr>
        <w:spacing w:after="0" w:line="240" w:lineRule="auto"/>
        <w:contextualSpacing/>
        <w:jc w:val="both"/>
        <w:rPr>
          <w:rFonts w:ascii="Simplified Arabic" w:eastAsia="Calibri" w:hAnsi="Simplified Arabic" w:cs="Simplified Arabic"/>
          <w:b/>
          <w:bCs/>
          <w:sz w:val="30"/>
          <w:szCs w:val="30"/>
          <w:lang w:bidi="ar-EG"/>
        </w:rPr>
      </w:pPr>
      <w:r>
        <w:rPr>
          <w:rFonts w:ascii="Simplified Arabic" w:hAnsi="Simplified Arabic" w:cs="Simplified Arabic" w:hint="cs"/>
          <w:b/>
          <w:bCs/>
          <w:sz w:val="30"/>
          <w:szCs w:val="30"/>
          <w:rtl/>
          <w:lang w:bidi="ar-EG"/>
        </w:rPr>
        <w:lastRenderedPageBreak/>
        <w:t xml:space="preserve">ب- </w:t>
      </w:r>
      <w:r w:rsidR="00560FB6" w:rsidRPr="009F5CA7">
        <w:rPr>
          <w:rFonts w:ascii="Simplified Arabic" w:hAnsi="Simplified Arabic" w:cs="Simplified Arabic" w:hint="cs"/>
          <w:b/>
          <w:bCs/>
          <w:sz w:val="30"/>
          <w:szCs w:val="30"/>
          <w:rtl/>
          <w:lang w:bidi="ar-EG"/>
        </w:rPr>
        <w:t>سياسات المسؤولية الاجتماعية:</w:t>
      </w:r>
    </w:p>
    <w:p w:rsidR="00560FB6" w:rsidRDefault="00560FB6" w:rsidP="006E46DA">
      <w:pPr>
        <w:spacing w:after="0" w:line="240" w:lineRule="auto"/>
        <w:ind w:firstLine="72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لعبت الحكومة الدنماركية دورًا بارزًا في تشجيع شركاتها على تبني المسؤولية الاجتماعية للشركات. ومن الأمثلة المبكرة على ذلك "استراتيجية سوق العمل الشاملة" التي طورتها الحكومة لمواجهة مشكلة البطالة المتزايدة والإقصاء الاجتماعي، حيث دعت الخطة إلى شراكة بين الشركات الخاصة والشركاء الاجتماعيين. وهذا أحد الأمثلة على استخدام الحكومة الدنماركية للأنظمة والأطر الإدارية لإنشاء "قانون غير ملزم" لتوجيه أنشطة المسؤولية الاجتماعية للشركات. وبدلاً من إطار تنظيمي، ينظر نظام "القانون غير الملزم" هذا إلى المسؤولية الاجتماعية للشركات على أنها "إنجازات مضمنة وتعاونية تتضمن عدم وضوح الحدود بين المجالات الخاصة والعامة والمدنية" (</w:t>
      </w:r>
      <w:proofErr w:type="spellStart"/>
      <w:r>
        <w:rPr>
          <w:rFonts w:ascii="Simplified Arabic" w:eastAsia="Calibri" w:hAnsi="Simplified Arabic" w:cs="Simplified Arabic" w:hint="cs"/>
          <w:sz w:val="28"/>
          <w:szCs w:val="28"/>
          <w:lang w:bidi="ar-EG"/>
        </w:rPr>
        <w:t>Habisch</w:t>
      </w:r>
      <w:proofErr w:type="spellEnd"/>
      <w:r>
        <w:rPr>
          <w:rFonts w:ascii="Simplified Arabic" w:eastAsia="Calibri" w:hAnsi="Simplified Arabic" w:cs="Simplified Arabic" w:hint="cs"/>
          <w:sz w:val="28"/>
          <w:szCs w:val="28"/>
          <w:lang w:bidi="ar-EG"/>
        </w:rPr>
        <w:t xml:space="preserve"> et al, 2005:26</w:t>
      </w:r>
      <w:r>
        <w:rPr>
          <w:rFonts w:ascii="Simplified Arabic" w:eastAsia="Calibri" w:hAnsi="Simplified Arabic" w:cs="Simplified Arabic" w:hint="cs"/>
          <w:sz w:val="28"/>
          <w:szCs w:val="28"/>
          <w:rtl/>
          <w:lang w:bidi="ar-EG"/>
        </w:rPr>
        <w:t>).</w:t>
      </w:r>
    </w:p>
    <w:p w:rsidR="00560FB6" w:rsidRDefault="00560FB6" w:rsidP="006E46DA">
      <w:pPr>
        <w:spacing w:after="0" w:line="240" w:lineRule="auto"/>
        <w:ind w:firstLine="72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كذلك، استخدمت الحكومة الدنماركية الشراكات بين القطاعين العام والخاص، وسياسات الإجازات المرضية، والجوانب الاجتماعية في اتفاقيات المفاوضة الجماعية، والوظائف المدعومة، من بين أدوات أخرى، لتفعيل وتعزيز دور المسؤولية الاجتماعية. ومنذ تلك الأيام السابقة، مرت الحكومة الدنماركية باستراتيجيات مختلفة للمسؤولية الاجتماعية للشركات مع تغير القيادة السياسية. وقد شجعت الحكومات الدنماركية الحديثة الانضمام إلى الميثاق العالمي للأمم المتحدة، ووقعت على إرشادات منظمة التعاون الاقتصادي والتنمية للمؤسسات متعددة الجنسيات، ووضعت إرشادات النمو المسؤول. على مر السنين، حافظت الحكومة الدنماركية على التزام واضح بتشجيع المسؤولية الاجتماعية للشركات دون استخدام الوسائل التنظيمية (</w:t>
      </w:r>
      <w:proofErr w:type="spellStart"/>
      <w:r>
        <w:rPr>
          <w:rFonts w:ascii="Simplified Arabic" w:eastAsia="Calibri" w:hAnsi="Simplified Arabic" w:cs="Simplified Arabic" w:hint="cs"/>
          <w:sz w:val="28"/>
          <w:szCs w:val="28"/>
          <w:lang w:bidi="ar-EG"/>
        </w:rPr>
        <w:t>Vallentin</w:t>
      </w:r>
      <w:proofErr w:type="spellEnd"/>
      <w:r>
        <w:rPr>
          <w:rFonts w:ascii="Simplified Arabic" w:eastAsia="Calibri" w:hAnsi="Simplified Arabic" w:cs="Simplified Arabic" w:hint="cs"/>
          <w:sz w:val="28"/>
          <w:szCs w:val="28"/>
          <w:lang w:bidi="ar-EG"/>
        </w:rPr>
        <w:t>, 2015:7</w:t>
      </w:r>
      <w:r>
        <w:rPr>
          <w:rFonts w:ascii="Simplified Arabic" w:eastAsia="Calibri" w:hAnsi="Simplified Arabic" w:cs="Simplified Arabic" w:hint="cs"/>
          <w:sz w:val="28"/>
          <w:szCs w:val="28"/>
          <w:rtl/>
          <w:lang w:bidi="ar-EG"/>
        </w:rPr>
        <w:t>).</w:t>
      </w:r>
    </w:p>
    <w:p w:rsidR="00560FB6" w:rsidRDefault="00560FB6" w:rsidP="00560FB6">
      <w:pPr>
        <w:spacing w:after="0" w:line="240" w:lineRule="auto"/>
        <w:contextualSpacing/>
        <w:jc w:val="lowKashida"/>
        <w:rPr>
          <w:rFonts w:ascii="Simplified Arabic" w:eastAsia="Calibri" w:hAnsi="Simplified Arabic" w:cs="Simplified Arabic"/>
          <w:sz w:val="28"/>
          <w:szCs w:val="28"/>
          <w:u w:val="single"/>
          <w:rtl/>
          <w:lang w:bidi="ar-EG"/>
        </w:rPr>
      </w:pPr>
      <w:r>
        <w:rPr>
          <w:rFonts w:ascii="Simplified Arabic" w:eastAsia="Calibri" w:hAnsi="Simplified Arabic" w:cs="Simplified Arabic" w:hint="cs"/>
          <w:sz w:val="28"/>
          <w:szCs w:val="28"/>
          <w:u w:val="single"/>
          <w:rtl/>
          <w:lang w:bidi="ar-EG"/>
        </w:rPr>
        <w:t>وفيما يلي عرض لأهم سياسات المسؤولية الاجتماعية لدى الدنمارك:</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1994 أطلقت الحكومة حملة من اجل المسؤولية الاجتماعية للمؤسسات تحت شعار "اهتمامنا مشترك" يشمل الشركات والإعلام والشركاء الاجتماعيين والسلطات العمومية.</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lastRenderedPageBreak/>
        <w:t>1995 أصدرت وزارة البيئة قرارا بشأن وجوب الشركات التي لديها أنشطة ملوثة بشكل خاص في كتابة الإعلانات البيئية وفرض التزامات الإبلاغ البيئي على أكثر من 1000 شركة.</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1998 أنشأت الحكومة الدنماركية مؤسسة مستقلة تركز على المسؤولية الاجتماعية للشركات.</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1999 أطلقت الخارجية الدنماركية برنامج الشراكة بين القطاعين الخاص والعام بتعزيز الشراكات بين القطاعين العام والخاص التي تعمل على تحسين ظروف العمل والمعيشة في البلدان النامية من خلال النهوض بالمسؤولية الاجتماعية للشركات وزيادة فرص الاستثمار والقدرة التنافسية من خلال الابتكار.</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2001 تم تعديل قانون الحسابات السنوية بحيث يمكن للشركات تقديم تقارير إضافية مثل تقرير المسؤولية الاجتماعية للشركات وكذا التقارير المتعلقة بالبيئة.</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2005 قامت الوكالة الدنماركية لحماية البيئة بنشر دليل إدارة البيئة والذي يحتوي على قاعدة بيانات تضم حوالي 100 أداة كما أدرجت الحكومة في نفس العام المسؤولية الاجتماعية فضلا عن موضوعات مثل الابتكار وريادة الأعمال في قائمة تضم ستة أولويات في تحليها السنوي للنمو الاقتصادي.</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2006 أطلقت وزارة الشؤون الخارجية بوابة أعمال مكافحة الفساد بالتعاون مع منظمة الشفافية الدولية وشبكة الاستشارات العالمية الاستشارية. كما تم إطلاق بوابة المسؤولية الاجتماعية للشركات التي تمولها الحكومة لتوفير الوصول إلى جميع المعلومات والموارد المتاحة على المسؤولية الاجتماعية للمؤسسات.</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2008 تم نشر خطة عمل الحكومة للمسؤولية الاجتماعية للشركات.</w:t>
      </w:r>
    </w:p>
    <w:p w:rsidR="00560FB6" w:rsidRPr="006E46DA" w:rsidRDefault="00560FB6" w:rsidP="006E46DA">
      <w:pPr>
        <w:pStyle w:val="ListParagraph"/>
        <w:numPr>
          <w:ilvl w:val="0"/>
          <w:numId w:val="119"/>
        </w:numPr>
        <w:spacing w:after="0" w:line="240" w:lineRule="auto"/>
        <w:ind w:left="360"/>
        <w:jc w:val="lowKashida"/>
        <w:rPr>
          <w:rFonts w:ascii="Simplified Arabic" w:hAnsi="Simplified Arabic" w:cs="Simplified Arabic"/>
          <w:sz w:val="28"/>
          <w:szCs w:val="28"/>
          <w:rtl/>
          <w:lang w:bidi="ar-EG"/>
        </w:rPr>
      </w:pPr>
      <w:r w:rsidRPr="006E46DA">
        <w:rPr>
          <w:rFonts w:ascii="Simplified Arabic" w:hAnsi="Simplified Arabic" w:cs="Simplified Arabic" w:hint="cs"/>
          <w:sz w:val="28"/>
          <w:szCs w:val="28"/>
          <w:rtl/>
          <w:lang w:bidi="ar-EG"/>
        </w:rPr>
        <w:t>2010 إنشاء مجلس المسؤولية الاجتماعية يتبع وزارة الاقتصاد والتجارة.</w:t>
      </w:r>
    </w:p>
    <w:p w:rsidR="00560FB6" w:rsidRPr="009F5CA7" w:rsidRDefault="00560FB6" w:rsidP="00AF692D">
      <w:pPr>
        <w:pStyle w:val="ListParagraph"/>
        <w:numPr>
          <w:ilvl w:val="0"/>
          <w:numId w:val="53"/>
        </w:numPr>
        <w:spacing w:after="0" w:line="240" w:lineRule="auto"/>
        <w:jc w:val="lowKashida"/>
        <w:rPr>
          <w:rFonts w:ascii="Simplified Arabic" w:hAnsi="Simplified Arabic" w:cs="Simplified Arabic"/>
          <w:sz w:val="30"/>
          <w:szCs w:val="30"/>
          <w:rtl/>
          <w:lang w:bidi="ar-EG"/>
        </w:rPr>
      </w:pPr>
      <w:r w:rsidRPr="009F5CA7">
        <w:rPr>
          <w:rFonts w:ascii="Simplified Arabic" w:hAnsi="Simplified Arabic" w:cs="Simplified Arabic" w:hint="cs"/>
          <w:b/>
          <w:bCs/>
          <w:sz w:val="30"/>
          <w:szCs w:val="30"/>
          <w:rtl/>
          <w:lang w:bidi="ar-EG"/>
        </w:rPr>
        <w:t>تجارب بعض الشركات الدانماركية:</w:t>
      </w:r>
    </w:p>
    <w:p w:rsidR="00560FB6" w:rsidRDefault="00560FB6" w:rsidP="006E46DA">
      <w:pPr>
        <w:spacing w:after="0" w:line="240" w:lineRule="auto"/>
        <w:ind w:firstLine="72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كان لدى الشركات الدنماركية الكبيرة تقرير التزام قانوني بشأن تقارير المسؤولية الاجتماعية للشركات (</w:t>
      </w:r>
      <w:r>
        <w:rPr>
          <w:rFonts w:ascii="Simplified Arabic" w:eastAsia="Calibri" w:hAnsi="Simplified Arabic" w:cs="Simplified Arabic" w:hint="cs"/>
          <w:sz w:val="28"/>
          <w:szCs w:val="28"/>
          <w:lang w:bidi="ar-EG"/>
        </w:rPr>
        <w:t>CSR</w:t>
      </w:r>
      <w:r>
        <w:rPr>
          <w:rFonts w:ascii="Simplified Arabic" w:eastAsia="Calibri" w:hAnsi="Simplified Arabic" w:cs="Simplified Arabic" w:hint="cs"/>
          <w:sz w:val="28"/>
          <w:szCs w:val="28"/>
          <w:rtl/>
          <w:lang w:bidi="ar-EG"/>
        </w:rPr>
        <w:t xml:space="preserve">) - المعروف أيضًا باسم نموذج الامتثال أو التفسير. وفي عام 2015، راجع البرلمان الدنماركي اللوائح بسبب توجيه الاتحاد الأوروبي بشأن </w:t>
      </w:r>
      <w:r>
        <w:rPr>
          <w:rFonts w:ascii="Simplified Arabic" w:eastAsia="Calibri" w:hAnsi="Simplified Arabic" w:cs="Simplified Arabic" w:hint="cs"/>
          <w:sz w:val="28"/>
          <w:szCs w:val="28"/>
          <w:rtl/>
          <w:lang w:bidi="ar-EG"/>
        </w:rPr>
        <w:lastRenderedPageBreak/>
        <w:t xml:space="preserve">التقارير غير المالية. واعتبارًا من 1 يناير 2016، توجب على الشركات الكبيرة في الفئتين </w:t>
      </w:r>
      <w:r>
        <w:rPr>
          <w:rFonts w:ascii="Simplified Arabic" w:eastAsia="Calibri" w:hAnsi="Simplified Arabic" w:cs="Simplified Arabic" w:hint="cs"/>
          <w:sz w:val="28"/>
          <w:szCs w:val="28"/>
          <w:lang w:bidi="ar-EG"/>
        </w:rPr>
        <w:t>C</w:t>
      </w:r>
      <w:r>
        <w:rPr>
          <w:rFonts w:ascii="Simplified Arabic" w:eastAsia="Calibri" w:hAnsi="Simplified Arabic" w:cs="Simplified Arabic" w:hint="cs"/>
          <w:sz w:val="28"/>
          <w:szCs w:val="28"/>
          <w:rtl/>
          <w:lang w:bidi="ar-EG"/>
        </w:rPr>
        <w:t xml:space="preserve"> و</w:t>
      </w:r>
      <w:r>
        <w:rPr>
          <w:rFonts w:ascii="Simplified Arabic" w:eastAsia="Calibri" w:hAnsi="Simplified Arabic" w:cs="Simplified Arabic" w:hint="cs"/>
          <w:sz w:val="28"/>
          <w:szCs w:val="28"/>
          <w:lang w:bidi="ar-EG"/>
        </w:rPr>
        <w:t>D</w:t>
      </w:r>
      <w:r>
        <w:rPr>
          <w:rFonts w:ascii="Simplified Arabic" w:eastAsia="Calibri" w:hAnsi="Simplified Arabic" w:cs="Simplified Arabic" w:hint="cs"/>
          <w:sz w:val="28"/>
          <w:szCs w:val="28"/>
          <w:rtl/>
          <w:lang w:bidi="ar-EG"/>
        </w:rPr>
        <w:t xml:space="preserve"> تقديم تقارير عن أنشطة المسؤولية الاجتماعية للشركات الخاصة بهم. وشركات الفئة </w:t>
      </w:r>
      <w:r>
        <w:rPr>
          <w:rFonts w:ascii="Simplified Arabic" w:eastAsia="Calibri" w:hAnsi="Simplified Arabic" w:cs="Simplified Arabic" w:hint="cs"/>
          <w:sz w:val="28"/>
          <w:szCs w:val="28"/>
          <w:lang w:bidi="ar-EG"/>
        </w:rPr>
        <w:t>D</w:t>
      </w:r>
      <w:r>
        <w:rPr>
          <w:rFonts w:ascii="Simplified Arabic" w:eastAsia="Calibri" w:hAnsi="Simplified Arabic" w:cs="Simplified Arabic" w:hint="cs"/>
          <w:sz w:val="28"/>
          <w:szCs w:val="28"/>
          <w:rtl/>
          <w:lang w:bidi="ar-EG"/>
        </w:rPr>
        <w:t xml:space="preserve"> هي شركات مدرجة ومؤسسات مملوكة للدولة. وشركات الفئة </w:t>
      </w:r>
      <w:r>
        <w:rPr>
          <w:rFonts w:ascii="Simplified Arabic" w:eastAsia="Calibri" w:hAnsi="Simplified Arabic" w:cs="Simplified Arabic" w:hint="cs"/>
          <w:sz w:val="28"/>
          <w:szCs w:val="28"/>
          <w:lang w:bidi="ar-EG"/>
        </w:rPr>
        <w:t>C</w:t>
      </w:r>
      <w:r>
        <w:rPr>
          <w:rFonts w:ascii="Simplified Arabic" w:eastAsia="Calibri" w:hAnsi="Simplified Arabic" w:cs="Simplified Arabic" w:hint="cs"/>
          <w:sz w:val="28"/>
          <w:szCs w:val="28"/>
          <w:rtl/>
          <w:lang w:bidi="ar-EG"/>
        </w:rPr>
        <w:t xml:space="preserve"> التي تتجاوز اثنين على الأقل من حدود الحجم الثلاثة في عامين متتاليين مثل أن يكون (</w:t>
      </w:r>
      <w:proofErr w:type="spellStart"/>
      <w:r>
        <w:rPr>
          <w:rFonts w:ascii="Simplified Arabic" w:eastAsia="Calibri" w:hAnsi="Simplified Arabic" w:cs="Simplified Arabic" w:hint="cs"/>
          <w:sz w:val="28"/>
          <w:szCs w:val="28"/>
          <w:lang w:bidi="ar-EG"/>
        </w:rPr>
        <w:t>Councel</w:t>
      </w:r>
      <w:proofErr w:type="spellEnd"/>
      <w:r>
        <w:rPr>
          <w:rFonts w:ascii="Simplified Arabic" w:eastAsia="Calibri" w:hAnsi="Simplified Arabic" w:cs="Simplified Arabic" w:hint="cs"/>
          <w:sz w:val="28"/>
          <w:szCs w:val="28"/>
          <w:lang w:bidi="ar-EG"/>
        </w:rPr>
        <w:t xml:space="preserve"> of Europe, 2017</w:t>
      </w:r>
      <w:r>
        <w:rPr>
          <w:rFonts w:ascii="Simplified Arabic" w:eastAsia="Calibri" w:hAnsi="Simplified Arabic" w:cs="Simplified Arabic" w:hint="cs"/>
          <w:sz w:val="28"/>
          <w:szCs w:val="28"/>
          <w:rtl/>
          <w:lang w:bidi="ar-EG"/>
        </w:rPr>
        <w:t>):</w:t>
      </w:r>
    </w:p>
    <w:p w:rsidR="00560FB6" w:rsidRDefault="00560FB6" w:rsidP="00AF692D">
      <w:pPr>
        <w:numPr>
          <w:ilvl w:val="0"/>
          <w:numId w:val="54"/>
        </w:numPr>
        <w:spacing w:after="0" w:line="240" w:lineRule="auto"/>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المبلغ المتبقي 156 مليون كرونة </w:t>
      </w:r>
      <w:proofErr w:type="spellStart"/>
      <w:r>
        <w:rPr>
          <w:rFonts w:ascii="Simplified Arabic" w:eastAsia="Calibri" w:hAnsi="Simplified Arabic" w:cs="Simplified Arabic" w:hint="cs"/>
          <w:sz w:val="28"/>
          <w:szCs w:val="28"/>
          <w:rtl/>
          <w:lang w:bidi="ar-EG"/>
        </w:rPr>
        <w:t>دانمركية</w:t>
      </w:r>
      <w:proofErr w:type="spellEnd"/>
      <w:r>
        <w:rPr>
          <w:rFonts w:ascii="Simplified Arabic" w:eastAsia="Calibri" w:hAnsi="Simplified Arabic" w:cs="Simplified Arabic" w:hint="cs"/>
          <w:sz w:val="28"/>
          <w:szCs w:val="28"/>
          <w:rtl/>
          <w:lang w:bidi="ar-EG"/>
        </w:rPr>
        <w:t>.</w:t>
      </w:r>
    </w:p>
    <w:p w:rsidR="00560FB6" w:rsidRDefault="00560FB6" w:rsidP="00AF692D">
      <w:pPr>
        <w:numPr>
          <w:ilvl w:val="0"/>
          <w:numId w:val="54"/>
        </w:numPr>
        <w:spacing w:after="0" w:line="240" w:lineRule="auto"/>
        <w:contextualSpacing/>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الإيرادات 313 مليون كرونة </w:t>
      </w:r>
      <w:proofErr w:type="spellStart"/>
      <w:r>
        <w:rPr>
          <w:rFonts w:ascii="Simplified Arabic" w:eastAsia="Calibri" w:hAnsi="Simplified Arabic" w:cs="Simplified Arabic" w:hint="cs"/>
          <w:sz w:val="28"/>
          <w:szCs w:val="28"/>
          <w:rtl/>
          <w:lang w:bidi="ar-EG"/>
        </w:rPr>
        <w:t>دانمركية</w:t>
      </w:r>
      <w:proofErr w:type="spellEnd"/>
      <w:r>
        <w:rPr>
          <w:rFonts w:ascii="Simplified Arabic" w:eastAsia="Calibri" w:hAnsi="Simplified Arabic" w:cs="Simplified Arabic" w:hint="cs"/>
          <w:sz w:val="28"/>
          <w:szCs w:val="28"/>
          <w:rtl/>
          <w:lang w:bidi="ar-EG"/>
        </w:rPr>
        <w:t>.</w:t>
      </w:r>
    </w:p>
    <w:p w:rsidR="00560FB6" w:rsidRDefault="00560FB6" w:rsidP="00AF692D">
      <w:pPr>
        <w:numPr>
          <w:ilvl w:val="0"/>
          <w:numId w:val="54"/>
        </w:numPr>
        <w:spacing w:after="0" w:line="240" w:lineRule="auto"/>
        <w:contextualSpacing/>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متوسط عدد العاملين 250 (بدوام كامل).</w:t>
      </w:r>
    </w:p>
    <w:p w:rsidR="00560FB6" w:rsidRDefault="00560FB6" w:rsidP="006E46DA">
      <w:pPr>
        <w:spacing w:after="0" w:line="240" w:lineRule="auto"/>
        <w:ind w:firstLine="72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تُعفى الشركات التابعة من الاضطرار إلى الإبلاغ عن المسؤولية الاجتماعية للشركات إذا قامت الشركة الأم بذلك للمجموعة بأكملها. ويتم تقديم نفس متطلبات الإبلاغ أيضًا للمستثمرين المؤسسيين وصناديق الاستثمار المشتركة وغيرها من الشركات المالية المدرجة (المؤسسات المالية وشركات التأمين، وما إلى ذلك) التي لا يغطيها قانون البيانات المالية الدنماركي. وبالنسبة لهذه الشركات، تم إدخال هذا الشرط في الأوامر التنفيذية الصادرة عن هيئة الرقابة المالية الدنماركية</w:t>
      </w:r>
      <w:r>
        <w:rPr>
          <w:rFonts w:ascii="Simplified Arabic" w:eastAsia="Calibri" w:hAnsi="Simplified Arabic" w:cs="Simplified Arabic"/>
          <w:sz w:val="28"/>
          <w:szCs w:val="28"/>
          <w:vertAlign w:val="superscript"/>
          <w:rtl/>
          <w:lang w:bidi="ar-EG"/>
        </w:rPr>
        <w:footnoteReference w:id="4"/>
      </w:r>
      <w:r>
        <w:rPr>
          <w:rFonts w:ascii="Simplified Arabic" w:eastAsia="Calibri" w:hAnsi="Simplified Arabic" w:cs="Simplified Arabic" w:hint="cs"/>
          <w:sz w:val="28"/>
          <w:szCs w:val="28"/>
          <w:rtl/>
          <w:lang w:bidi="ar-EG"/>
        </w:rPr>
        <w:t xml:space="preserve">.  </w:t>
      </w:r>
    </w:p>
    <w:p w:rsidR="00560FB6" w:rsidRDefault="00560FB6" w:rsidP="006E46DA">
      <w:pPr>
        <w:spacing w:after="0" w:line="240" w:lineRule="auto"/>
        <w:ind w:firstLine="72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كما أن هيئة الأعمال الدنماركية قد وضعت إرشادات عدة حول الاستثمارات المسؤولة للمستثمرين المؤسسيين، وقدمت دليل يشرح كيف يجب على المستثمرين تطبيق المتطلبات اللازمة لتجنب الآثار السلبية على سبيل المثال، العناية بحقوق الإنسان ويحدد المستويات الثلاثة للمساءلة التي يمكن أن يخضع لها المستثمرون فيما يتعلق بالآثار السلبية الفعلية أو المحتملة. ويتم تشجيع الشركات الدنماركية على احترام المبادئ التوجيهية للأمم المتحدة بشأن الأعمال التجارية وحقوق الإنسان. وقد تم </w:t>
      </w:r>
      <w:r>
        <w:rPr>
          <w:rFonts w:ascii="Simplified Arabic" w:eastAsia="Calibri" w:hAnsi="Simplified Arabic" w:cs="Simplified Arabic" w:hint="cs"/>
          <w:sz w:val="28"/>
          <w:szCs w:val="28"/>
          <w:rtl/>
          <w:lang w:bidi="ar-EG"/>
        </w:rPr>
        <w:lastRenderedPageBreak/>
        <w:t xml:space="preserve">توضيح ذلك فيما يتعلق بحزم الإغاثة التي تهدف إلى دعم الشركات والعمال الدنماركيين خلال أزمة </w:t>
      </w:r>
      <w:r>
        <w:rPr>
          <w:rFonts w:ascii="Simplified Arabic" w:eastAsia="Calibri" w:hAnsi="Simplified Arabic" w:cs="Simplified Arabic" w:hint="cs"/>
          <w:sz w:val="28"/>
          <w:szCs w:val="28"/>
          <w:lang w:bidi="ar-EG"/>
        </w:rPr>
        <w:t>COVID-19</w:t>
      </w:r>
      <w:r>
        <w:rPr>
          <w:rFonts w:ascii="Simplified Arabic" w:eastAsia="Calibri" w:hAnsi="Simplified Arabic" w:cs="Simplified Arabic" w:hint="cs"/>
          <w:sz w:val="28"/>
          <w:szCs w:val="28"/>
          <w:rtl/>
          <w:lang w:bidi="ar-EG"/>
        </w:rPr>
        <w:t>، عندما شجعت الأطراف التي تقف وراء حزم الإغاثة الأعمال الدنماركية على العمل بشكل متسق مع المبادئ التوجيهية للأمم المتحدة (</w:t>
      </w:r>
      <w:r>
        <w:rPr>
          <w:rFonts w:ascii="Simplified Arabic" w:eastAsia="Calibri" w:hAnsi="Simplified Arabic" w:cs="Simplified Arabic" w:hint="cs"/>
          <w:sz w:val="28"/>
          <w:szCs w:val="28"/>
          <w:lang w:bidi="ar-EG"/>
        </w:rPr>
        <w:t>United Nations Office at Geneva,2020</w:t>
      </w:r>
      <w:r>
        <w:rPr>
          <w:rFonts w:ascii="Simplified Arabic" w:eastAsia="Calibri" w:hAnsi="Simplified Arabic" w:cs="Simplified Arabic" w:hint="cs"/>
          <w:sz w:val="28"/>
          <w:szCs w:val="28"/>
          <w:rtl/>
          <w:lang w:bidi="ar-EG"/>
        </w:rPr>
        <w:t>).</w:t>
      </w:r>
    </w:p>
    <w:p w:rsidR="00560FB6" w:rsidRPr="00E5367C" w:rsidRDefault="00560FB6" w:rsidP="00560FB6">
      <w:pPr>
        <w:spacing w:after="0" w:line="240" w:lineRule="auto"/>
        <w:contextualSpacing/>
        <w:rPr>
          <w:rFonts w:ascii="Simplified Arabic" w:hAnsi="Simplified Arabic" w:cs="Simplified Arabic"/>
          <w:b/>
          <w:bCs/>
          <w:sz w:val="32"/>
          <w:szCs w:val="32"/>
          <w:rtl/>
          <w:lang w:bidi="ar-EG"/>
        </w:rPr>
      </w:pPr>
      <w:r w:rsidRPr="00E5367C">
        <w:rPr>
          <w:rFonts w:ascii="Simplified Arabic" w:hAnsi="Simplified Arabic" w:cs="Simplified Arabic" w:hint="cs"/>
          <w:b/>
          <w:bCs/>
          <w:sz w:val="32"/>
          <w:szCs w:val="32"/>
          <w:rtl/>
          <w:lang w:bidi="ar-EG"/>
        </w:rPr>
        <w:t>3/2 تجربة اليابان</w:t>
      </w:r>
    </w:p>
    <w:p w:rsidR="00560FB6" w:rsidRDefault="00560FB6" w:rsidP="006E46DA">
      <w:pPr>
        <w:spacing w:after="0" w:line="240" w:lineRule="auto"/>
        <w:ind w:firstLine="720"/>
        <w:contextualSpacing/>
        <w:jc w:val="lowKashida"/>
        <w:rPr>
          <w:rFonts w:ascii="Simplified Arabic" w:eastAsia="PMingLiU" w:hAnsi="Simplified Arabic" w:cs="Simplified Arabic"/>
          <w:sz w:val="28"/>
          <w:szCs w:val="28"/>
          <w:lang w:eastAsia="zh-TW" w:bidi="ar-EG"/>
        </w:rPr>
      </w:pPr>
      <w:r>
        <w:rPr>
          <w:rFonts w:ascii="Simplified Arabic" w:eastAsia="PMingLiU" w:hAnsi="Simplified Arabic" w:cs="Simplified Arabic" w:hint="cs"/>
          <w:sz w:val="28"/>
          <w:szCs w:val="28"/>
          <w:rtl/>
          <w:lang w:eastAsia="zh-TW" w:bidi="ar-EG"/>
        </w:rPr>
        <w:t xml:space="preserve">تمثل دول آسيا مثالا ناجحًا على التحول الذي استهدف نموًا سريعًا عزز من فرص المشاركة الاقتصادية والاجتماعية بالإضافة إلى التوسع في الخدمات العامة مثل التعليم والصحة واعتماد التكنولوجيا والانتقال إلى نشاطات اقتصادية ذات قيمة مضافة عالية بجانب الجهود في الحفاظ على بيئة خضراء مستدامة وبرامج اجتماعية لتحقيق العدالة والمساواة. وأيضًا دور القطاع الخاص بجانب الدولة لتحقيق دوره المنوط به في توفير الحماية الاجتماعية من خلال برامج المسؤولية الاجتماعية للأفراد وأصحاب المصلحة وأيضًا المجتمع. كما حازت الدول الآسيوية على مراتب متقدمة في تقارير التنافسية والاستدامة الدولية على مدار العقد الماضي. </w:t>
      </w:r>
    </w:p>
    <w:p w:rsidR="00560FB6" w:rsidRPr="00E5367C" w:rsidRDefault="00560FB6" w:rsidP="00AF692D">
      <w:pPr>
        <w:numPr>
          <w:ilvl w:val="0"/>
          <w:numId w:val="55"/>
        </w:numPr>
        <w:spacing w:after="0" w:line="240" w:lineRule="auto"/>
        <w:contextualSpacing/>
        <w:jc w:val="both"/>
        <w:rPr>
          <w:rFonts w:ascii="Simplified Arabic" w:eastAsia="Calibri" w:hAnsi="Simplified Arabic" w:cs="Simplified Arabic"/>
          <w:b/>
          <w:bCs/>
          <w:sz w:val="30"/>
          <w:szCs w:val="30"/>
          <w:rtl/>
          <w:lang w:bidi="ar-EG"/>
        </w:rPr>
      </w:pPr>
      <w:r w:rsidRPr="00E5367C">
        <w:rPr>
          <w:rFonts w:ascii="Simplified Arabic" w:eastAsia="Calibri" w:hAnsi="Simplified Arabic" w:cs="Simplified Arabic" w:hint="cs"/>
          <w:b/>
          <w:bCs/>
          <w:sz w:val="30"/>
          <w:szCs w:val="30"/>
          <w:rtl/>
          <w:lang w:bidi="ar-EG"/>
        </w:rPr>
        <w:t>بواعث ومنطلقات التوجه نحو برامج المسؤولية الاجتماعية:</w:t>
      </w:r>
    </w:p>
    <w:p w:rsidR="00560FB6" w:rsidRDefault="00560FB6" w:rsidP="006E46DA">
      <w:pPr>
        <w:spacing w:after="0" w:line="240" w:lineRule="auto"/>
        <w:ind w:firstLine="720"/>
        <w:contextualSpacing/>
        <w:jc w:val="lowKashida"/>
        <w:rPr>
          <w:rFonts w:ascii="Simplified Arabic" w:eastAsia="PMingLiU" w:hAnsi="Simplified Arabic" w:cs="Simplified Arabic"/>
          <w:sz w:val="28"/>
          <w:szCs w:val="28"/>
          <w:rtl/>
          <w:lang w:eastAsia="zh-TW" w:bidi="ar-EG"/>
        </w:rPr>
      </w:pPr>
      <w:r>
        <w:rPr>
          <w:rFonts w:ascii="Simplified Arabic" w:eastAsia="PMingLiU" w:hAnsi="Simplified Arabic" w:cs="Simplified Arabic" w:hint="cs"/>
          <w:sz w:val="28"/>
          <w:szCs w:val="28"/>
          <w:rtl/>
          <w:lang w:eastAsia="zh-TW" w:bidi="ar-EG"/>
        </w:rPr>
        <w:t xml:space="preserve">أصبحت اليابان تهتم بالمسؤولية الاجتماعية، ابتداء من منتصف 1990 بدأ عدد متزايد من المنظمات اليابانية في تطوير نظم الإدارة البيئية للحصول على شهادة الأيزو 14001 وبحلول أواخر عام 1990 بدأ مصطلح الإدارة البيئية ينتشر في المنظمات اليابانية وبدأت بإعداد التقارير البيئية للكشف عن جهودها في مجال الإدارة البيئية. وقد تزايد في السنوات الأخيرة الاهتمام بالمسؤولية الاجتماعية من قبل المنظمات اليابانية ففي مارس 2003 نشرت منظمة </w:t>
      </w:r>
      <w:r>
        <w:rPr>
          <w:rFonts w:ascii="Simplified Arabic" w:eastAsia="PMingLiU" w:hAnsi="Simplified Arabic" w:cs="Simplified Arabic" w:hint="cs"/>
          <w:sz w:val="28"/>
          <w:szCs w:val="28"/>
          <w:lang w:eastAsia="zh-TW" w:bidi="ar-EG"/>
        </w:rPr>
        <w:t>Japan Association of Corporate Executives</w:t>
      </w:r>
      <w:r>
        <w:rPr>
          <w:rFonts w:ascii="Simplified Arabic" w:eastAsia="PMingLiU" w:hAnsi="Simplified Arabic" w:cs="Simplified Arabic" w:hint="cs"/>
          <w:sz w:val="28"/>
          <w:szCs w:val="28"/>
          <w:rtl/>
          <w:lang w:eastAsia="zh-TW" w:bidi="ar-EG"/>
        </w:rPr>
        <w:t xml:space="preserve"> تقريرًا عن المسؤولية الاجتماعية أظهر قدرًا من الوعي بأهمية المسؤولية الاجتماعية لدى المنظمات اليابانية كما أطلق اتحاد الأعمال الياباني وهو أكبر رابطة تجارية نقاشات حول إدارة المسؤولية الاجتماعية في 2003 وتضم اليابان أكبر عدد من الشركات التي تنشر تقاريرها وفقًا لمبادئ المبادرة الإبلاغ العالمية. وركز العديد من الشركات، بما في ذلك </w:t>
      </w:r>
      <w:r>
        <w:rPr>
          <w:rFonts w:ascii="Simplified Arabic" w:eastAsia="PMingLiU" w:hAnsi="Simplified Arabic" w:cs="Simplified Arabic" w:hint="cs"/>
          <w:sz w:val="28"/>
          <w:szCs w:val="28"/>
          <w:lang w:eastAsia="zh-TW" w:bidi="ar-EG"/>
        </w:rPr>
        <w:t>Ricoh</w:t>
      </w:r>
      <w:r>
        <w:rPr>
          <w:rFonts w:ascii="Simplified Arabic" w:eastAsia="PMingLiU" w:hAnsi="Simplified Arabic" w:cs="Simplified Arabic" w:hint="cs"/>
          <w:sz w:val="28"/>
          <w:szCs w:val="28"/>
          <w:rtl/>
          <w:lang w:eastAsia="zh-TW" w:bidi="ar-EG"/>
        </w:rPr>
        <w:t xml:space="preserve"> و</w:t>
      </w:r>
      <w:r>
        <w:rPr>
          <w:rFonts w:ascii="Simplified Arabic" w:eastAsia="PMingLiU" w:hAnsi="Simplified Arabic" w:cs="Simplified Arabic" w:hint="cs"/>
          <w:sz w:val="28"/>
          <w:szCs w:val="28"/>
          <w:lang w:eastAsia="zh-TW" w:bidi="ar-EG"/>
        </w:rPr>
        <w:t>Sony</w:t>
      </w:r>
      <w:r>
        <w:rPr>
          <w:rFonts w:ascii="Simplified Arabic" w:eastAsia="PMingLiU" w:hAnsi="Simplified Arabic" w:cs="Simplified Arabic" w:hint="cs"/>
          <w:sz w:val="28"/>
          <w:szCs w:val="28"/>
          <w:rtl/>
          <w:lang w:eastAsia="zh-TW" w:bidi="ar-EG"/>
        </w:rPr>
        <w:t xml:space="preserve"> و</w:t>
      </w:r>
      <w:r>
        <w:rPr>
          <w:rFonts w:ascii="Simplified Arabic" w:eastAsia="PMingLiU" w:hAnsi="Simplified Arabic" w:cs="Simplified Arabic" w:hint="cs"/>
          <w:sz w:val="28"/>
          <w:szCs w:val="28"/>
          <w:lang w:eastAsia="zh-TW" w:bidi="ar-EG"/>
        </w:rPr>
        <w:t>Panasonic</w:t>
      </w:r>
      <w:r>
        <w:rPr>
          <w:rFonts w:ascii="Simplified Arabic" w:eastAsia="PMingLiU" w:hAnsi="Simplified Arabic" w:cs="Simplified Arabic" w:hint="cs"/>
          <w:sz w:val="28"/>
          <w:szCs w:val="28"/>
          <w:rtl/>
          <w:lang w:eastAsia="zh-TW" w:bidi="ar-EG"/>
        </w:rPr>
        <w:t xml:space="preserve">، </w:t>
      </w:r>
      <w:r>
        <w:rPr>
          <w:rFonts w:ascii="Simplified Arabic" w:eastAsia="PMingLiU" w:hAnsi="Simplified Arabic" w:cs="Simplified Arabic" w:hint="cs"/>
          <w:sz w:val="28"/>
          <w:szCs w:val="28"/>
          <w:rtl/>
          <w:lang w:eastAsia="zh-TW" w:bidi="ar-EG"/>
        </w:rPr>
        <w:lastRenderedPageBreak/>
        <w:t>على إدارة المسؤولية الاجتماعية للشركات، بما في ذلك إنشاء أقسام مخصصة للمسؤولية الاجتماعية للشركات وتعيين المديرين/ المديرين المسؤولين عن المسؤولية الاجتماعية للشركات. ومع ذلك، فقد ظهر مصطلح المسؤولية الاجتماعية للشركات لأول مرة في اليابان منذ 50 عامًا في قرار صدر عن الرابطة اليابانية لمديري الشركات. ونظرًا لأن المديرين اليابانيين يتمتعون بإحساس قوي بروح الامتثال، بدلاً من وصفها المباشر، فإن تبنيهم للمسؤولية الاجتماعية للشركات ربما يكون أكثر تركيزًا على روح المصطلح بدلاً من المعنى البرامجي بالكامل. ولقد اعتادوا على اقتراح أن المسؤولية الاجتماعية للشركات " لن تُقال إلا عندما لا نضطر إلى القول بأنها تعمل أو نطلق على الأنشطة على وجه التحديد اسم المسؤولية الاجتماعية للشركات. وبالمثل، في حين أن هناك اتفاقًا كبيرًا بين المديرين التنفيذيين اليابانيين على أهمية المساهمة في المجتمع، لم يكن هناك إجماع مماثل صريح حول الطرق التي يجب أن تتحقق بها هذه المساهمة (</w:t>
      </w:r>
      <w:r>
        <w:rPr>
          <w:rFonts w:ascii="Simplified Arabic" w:eastAsia="PMingLiU" w:hAnsi="Simplified Arabic" w:cs="Simplified Arabic" w:hint="cs"/>
          <w:sz w:val="28"/>
          <w:szCs w:val="28"/>
          <w:lang w:eastAsia="zh-TW" w:bidi="ar-EG"/>
        </w:rPr>
        <w:t>(Witt and Redding,2012</w:t>
      </w:r>
      <w:r>
        <w:rPr>
          <w:rFonts w:ascii="Simplified Arabic" w:eastAsia="PMingLiU" w:hAnsi="Simplified Arabic" w:cs="Simplified Arabic" w:hint="cs"/>
          <w:sz w:val="28"/>
          <w:szCs w:val="28"/>
          <w:rtl/>
          <w:lang w:eastAsia="zh-TW" w:bidi="ar-EG"/>
        </w:rPr>
        <w:t>.</w:t>
      </w:r>
    </w:p>
    <w:p w:rsidR="00560FB6" w:rsidRDefault="00560FB6" w:rsidP="006E46DA">
      <w:pPr>
        <w:spacing w:after="0" w:line="240" w:lineRule="auto"/>
        <w:ind w:firstLine="720"/>
        <w:contextualSpacing/>
        <w:jc w:val="lowKashida"/>
        <w:rPr>
          <w:rFonts w:ascii="Simplified Arabic" w:eastAsia="PMingLiU" w:hAnsi="Simplified Arabic" w:cs="Simplified Arabic"/>
          <w:sz w:val="28"/>
          <w:szCs w:val="28"/>
          <w:rtl/>
          <w:lang w:eastAsia="zh-TW" w:bidi="ar-EG"/>
        </w:rPr>
      </w:pPr>
      <w:r>
        <w:rPr>
          <w:rFonts w:ascii="Simplified Arabic" w:eastAsia="Calibri" w:hAnsi="Simplified Arabic" w:cs="Simplified Arabic" w:hint="cs"/>
          <w:sz w:val="28"/>
          <w:szCs w:val="28"/>
          <w:rtl/>
          <w:lang w:bidi="ar-EG"/>
        </w:rPr>
        <w:t>وبعد الولايات المتحدة وأوروبا، فقد أصبحت اليابان تدرك أهمية المسؤولية الاجتماعية للشركات (</w:t>
      </w:r>
      <w:r>
        <w:rPr>
          <w:rFonts w:ascii="Simplified Arabic" w:eastAsia="Calibri" w:hAnsi="Simplified Arabic" w:cs="Simplified Arabic" w:hint="cs"/>
          <w:sz w:val="28"/>
          <w:szCs w:val="28"/>
          <w:lang w:bidi="ar-EG"/>
        </w:rPr>
        <w:t>CSR</w:t>
      </w:r>
      <w:r>
        <w:rPr>
          <w:rFonts w:ascii="Simplified Arabic" w:eastAsia="Calibri" w:hAnsi="Simplified Arabic" w:cs="Simplified Arabic" w:hint="cs"/>
          <w:sz w:val="28"/>
          <w:szCs w:val="28"/>
          <w:rtl/>
          <w:lang w:bidi="ar-EG"/>
        </w:rPr>
        <w:t>) وفي الواقع أصبحت اليابان الدولة التي تضم أكبر عدد من المشاركين عالميا في المبادرات الاجتماعية، والتي تعد حاليًا أكثر أنظمة الإبلاغ عن المسؤولية الاجتماعية للشركات شهرة في العالم. ومع ذلك، فإن مجرد عدد المشاركين لا يوضح الكثير. قد يختلف النهج الياباني تجاه المسؤولية الاجتماعية للشركات عن النهج الغربي، نظرًا للاختلافات المتعددة في خصائصها الاجتماعية والاقتصادية (</w:t>
      </w:r>
      <w:r>
        <w:rPr>
          <w:rFonts w:ascii="Simplified Arabic" w:eastAsia="Calibri" w:hAnsi="Simplified Arabic" w:cs="Simplified Arabic" w:hint="cs"/>
          <w:sz w:val="28"/>
          <w:szCs w:val="28"/>
          <w:lang w:bidi="ar-EG"/>
        </w:rPr>
        <w:t xml:space="preserve">Suzuki &amp; </w:t>
      </w:r>
      <w:proofErr w:type="spellStart"/>
      <w:r>
        <w:rPr>
          <w:rFonts w:ascii="Simplified Arabic" w:eastAsia="Calibri" w:hAnsi="Simplified Arabic" w:cs="Simplified Arabic" w:hint="cs"/>
          <w:sz w:val="28"/>
          <w:szCs w:val="28"/>
          <w:lang w:bidi="ar-EG"/>
        </w:rPr>
        <w:t>Tanimoto</w:t>
      </w:r>
      <w:proofErr w:type="spellEnd"/>
      <w:r>
        <w:rPr>
          <w:rFonts w:ascii="Simplified Arabic" w:eastAsia="Calibri" w:hAnsi="Simplified Arabic" w:cs="Simplified Arabic" w:hint="cs"/>
          <w:sz w:val="28"/>
          <w:szCs w:val="28"/>
          <w:lang w:bidi="ar-EG"/>
        </w:rPr>
        <w:t>, 2005</w:t>
      </w:r>
      <w:r>
        <w:rPr>
          <w:rFonts w:ascii="Simplified Arabic" w:eastAsia="Calibri" w:hAnsi="Simplified Arabic" w:cs="Simplified Arabic" w:hint="cs"/>
          <w:sz w:val="28"/>
          <w:szCs w:val="28"/>
          <w:rtl/>
          <w:lang w:bidi="ar-EG"/>
        </w:rPr>
        <w:t>).</w:t>
      </w:r>
    </w:p>
    <w:p w:rsidR="00560FB6" w:rsidRPr="00F97958" w:rsidRDefault="00560FB6" w:rsidP="006E46DA">
      <w:pPr>
        <w:spacing w:after="0" w:line="240" w:lineRule="auto"/>
        <w:ind w:firstLine="720"/>
        <w:contextualSpacing/>
        <w:jc w:val="lowKashida"/>
        <w:rPr>
          <w:rFonts w:ascii="Simplified Arabic" w:eastAsia="PMingLiU" w:hAnsi="Simplified Arabic" w:cs="Simplified Arabic"/>
          <w:sz w:val="28"/>
          <w:szCs w:val="28"/>
          <w:rtl/>
          <w:lang w:eastAsia="zh-TW" w:bidi="ar-EG"/>
        </w:rPr>
      </w:pPr>
      <w:r>
        <w:rPr>
          <w:rFonts w:ascii="Simplified Arabic" w:eastAsia="Calibri" w:hAnsi="Simplified Arabic" w:cs="Simplified Arabic" w:hint="cs"/>
          <w:sz w:val="28"/>
          <w:szCs w:val="28"/>
          <w:rtl/>
          <w:lang w:bidi="ar-EG"/>
        </w:rPr>
        <w:t>وتدرك العديد من الشركات الآن أهمية الانخراط في المسؤولية الاجتماعية للشركات (</w:t>
      </w:r>
      <w:r>
        <w:rPr>
          <w:rFonts w:ascii="Simplified Arabic" w:eastAsia="Calibri" w:hAnsi="Simplified Arabic" w:cs="Simplified Arabic" w:hint="cs"/>
          <w:sz w:val="28"/>
          <w:szCs w:val="28"/>
          <w:lang w:bidi="ar-EG"/>
        </w:rPr>
        <w:t>CSR</w:t>
      </w:r>
      <w:r>
        <w:rPr>
          <w:rFonts w:ascii="Simplified Arabic" w:eastAsia="Calibri" w:hAnsi="Simplified Arabic" w:cs="Simplified Arabic" w:hint="cs"/>
          <w:sz w:val="28"/>
          <w:szCs w:val="28"/>
          <w:rtl/>
          <w:lang w:bidi="ar-EG"/>
        </w:rPr>
        <w:t xml:space="preserve">) لإدارة عملياتها التجارية. فالمسؤولية الاجتماعية للشركات هي نهج يشمل مجموعة واسعة من المكونات مثل </w:t>
      </w:r>
      <w:proofErr w:type="spellStart"/>
      <w:r>
        <w:rPr>
          <w:rFonts w:ascii="Simplified Arabic" w:eastAsia="Calibri" w:hAnsi="Simplified Arabic" w:cs="Simplified Arabic" w:hint="cs"/>
          <w:sz w:val="28"/>
          <w:szCs w:val="28"/>
          <w:rtl/>
          <w:lang w:bidi="ar-EG"/>
        </w:rPr>
        <w:t>حوكمة</w:t>
      </w:r>
      <w:proofErr w:type="spellEnd"/>
      <w:r>
        <w:rPr>
          <w:rFonts w:ascii="Simplified Arabic" w:eastAsia="Calibri" w:hAnsi="Simplified Arabic" w:cs="Simplified Arabic" w:hint="cs"/>
          <w:sz w:val="28"/>
          <w:szCs w:val="28"/>
          <w:rtl/>
          <w:lang w:bidi="ar-EG"/>
        </w:rPr>
        <w:t xml:space="preserve"> الشركات وتنوع القوى العاملة. ومن بينها، برزت حماية البيئة كقضية تجارية مهمة في العقود الأخيرة. تركز هذه الدراسة على حماية البيئة ضمن جهود الشركات المقاسة بالمسؤولية الاجتماعية للشركات والاستثمار المسؤول اجتماعيًا (</w:t>
      </w:r>
      <w:r>
        <w:rPr>
          <w:rFonts w:ascii="Simplified Arabic" w:eastAsia="Calibri" w:hAnsi="Simplified Arabic" w:cs="Simplified Arabic" w:hint="cs"/>
          <w:sz w:val="28"/>
          <w:szCs w:val="28"/>
          <w:lang w:bidi="ar-EG"/>
        </w:rPr>
        <w:t>SRI</w:t>
      </w:r>
      <w:r>
        <w:rPr>
          <w:rFonts w:ascii="Simplified Arabic" w:eastAsia="Calibri" w:hAnsi="Simplified Arabic" w:cs="Simplified Arabic" w:hint="cs"/>
          <w:sz w:val="28"/>
          <w:szCs w:val="28"/>
          <w:rtl/>
          <w:lang w:bidi="ar-EG"/>
        </w:rPr>
        <w:t>) (</w:t>
      </w:r>
      <w:r>
        <w:rPr>
          <w:rFonts w:ascii="Simplified Arabic" w:eastAsia="Calibri" w:hAnsi="Simplified Arabic" w:cs="Simplified Arabic" w:hint="cs"/>
          <w:sz w:val="28"/>
          <w:szCs w:val="28"/>
          <w:lang w:bidi="ar-EG"/>
        </w:rPr>
        <w:t>Mika and Toshiyuki, 2020</w:t>
      </w:r>
      <w:r>
        <w:rPr>
          <w:rFonts w:ascii="Simplified Arabic" w:eastAsia="Calibri" w:hAnsi="Simplified Arabic" w:cs="Simplified Arabic" w:hint="cs"/>
          <w:sz w:val="28"/>
          <w:szCs w:val="28"/>
          <w:rtl/>
          <w:lang w:bidi="ar-EG"/>
        </w:rPr>
        <w:t xml:space="preserve">). </w:t>
      </w:r>
    </w:p>
    <w:p w:rsidR="00560FB6" w:rsidRPr="00E5367C" w:rsidRDefault="00E5367C" w:rsidP="00E5367C">
      <w:pPr>
        <w:spacing w:after="0" w:line="240" w:lineRule="auto"/>
        <w:jc w:val="both"/>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lastRenderedPageBreak/>
        <w:t xml:space="preserve">ب- </w:t>
      </w:r>
      <w:r w:rsidR="00560FB6" w:rsidRPr="00E5367C">
        <w:rPr>
          <w:rFonts w:ascii="Simplified Arabic" w:hAnsi="Simplified Arabic" w:cs="Simplified Arabic" w:hint="cs"/>
          <w:b/>
          <w:bCs/>
          <w:sz w:val="30"/>
          <w:szCs w:val="30"/>
          <w:rtl/>
          <w:lang w:bidi="ar-EG"/>
        </w:rPr>
        <w:t>سياسات المسئولية الاجتماعية:</w:t>
      </w:r>
    </w:p>
    <w:p w:rsidR="00560FB6" w:rsidRDefault="00560FB6" w:rsidP="006E46DA">
      <w:pPr>
        <w:spacing w:after="0" w:line="240" w:lineRule="auto"/>
        <w:ind w:firstLine="720"/>
        <w:contextualSpacing/>
        <w:jc w:val="lowKashida"/>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t>تنصب سياسات المسئولية الاجتماعية في اليابان على وضع الاستراتيجيات التي توضح أهمية المسئولية الاجتماعية ودور المنظمات التعليمية والهيئات الصناعية بنشر الوعي اتجاه الافراد والمجتمع والبيئة؛ حيث اتفق القائمون على إدارة الانتاج في الشركات اليابانية على أن المسئولية الاجتماعية تتوجه بالمُساهمة في تحسين الإنتاج وبشكل غير مباشر. لذلك اتجهت الإدارات لتقوية العمليات الديناميكية الخاصة بالاستراتيجيات التي وضعتها الدولة اتجاه المسئولية الاجتماعية، حيث إن الهدف منها هو غرس المسؤولية الاجتماعية في النظام الإداري لكافة المنظمات اليابانية، وتعتمد الدولة على عدة مراحل أساسية للوصول إلى الأهداف الاجتماعية المرجوة ويُمكن حصر أهم تلك المراحل في ثلاث مراحل رئيسية:</w:t>
      </w:r>
    </w:p>
    <w:p w:rsidR="00560FB6" w:rsidRDefault="00560FB6" w:rsidP="00AF692D">
      <w:pPr>
        <w:numPr>
          <w:ilvl w:val="0"/>
          <w:numId w:val="56"/>
        </w:numPr>
        <w:spacing w:after="0" w:line="240" w:lineRule="auto"/>
        <w:ind w:left="509" w:hanging="567"/>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المرحلة الأولى: تختص بصياغة السياسة العامة للمسئولية الاجتماعية في الدولة، حيث تظهر في تلك المرحلة الرؤى الاستراتيجية التي تحدد طبيعة برامج المسئولية الاجتماعية التي سيتم وضعها والمُراد القيام بها، بالإضافة إلى الأطراف المستهدفين منها، وتتحدد معالم النشاطات المُراد أداؤها. </w:t>
      </w:r>
    </w:p>
    <w:p w:rsidR="00560FB6" w:rsidRDefault="00560FB6" w:rsidP="00AF692D">
      <w:pPr>
        <w:numPr>
          <w:ilvl w:val="0"/>
          <w:numId w:val="56"/>
        </w:numPr>
        <w:spacing w:after="0" w:line="240" w:lineRule="auto"/>
        <w:ind w:left="509" w:hanging="425"/>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المرحلة الثانية: هي المرحلة التي يُطلق عليها مرحلة التنفيذ حيث تشمل العديد من الخطوات، ونجد في البداية أنها وجهت اهتماماتها نحو الممارسات الإدارية التي توجهت لتطبيق برامج المسئولية الاجتماعية من خلال المنظمات بصفتها على اتصال مُباشر بالعديد من الأفراد العاملين أو القائمين على الأعمال الإدارية، وخلال تلك المرحلة يجب التأكد أن الجميع على وعي بتنفيذ المسئولية الاجتماعية والخطط الاستراتيجية التي تضعها المُنظمة لكل برنامج من برامج المسؤولية الاجتماعية.</w:t>
      </w:r>
    </w:p>
    <w:p w:rsidR="00560FB6" w:rsidRPr="00F97958" w:rsidRDefault="00560FB6" w:rsidP="00AF692D">
      <w:pPr>
        <w:numPr>
          <w:ilvl w:val="0"/>
          <w:numId w:val="56"/>
        </w:numPr>
        <w:spacing w:after="0" w:line="240" w:lineRule="auto"/>
        <w:ind w:left="509" w:hanging="425"/>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المرحلة الثالثة: تتصف تلك المرحلة بقوتها حيث تؤثر على برامج المسئولية الاجتماعية بشكل واضح كونها المرحلة الأخيرة من مراحل وضع سياسات المسئولية الاجتماعية في دولة اليابان؛ حيث تقوم تلك المرحلة بالتقييم والتطوير الخاص بالأداء الاجتماعي للمُنظمات، ومن خلالها يتم التقييم النهائي عن طريق </w:t>
      </w:r>
      <w:r>
        <w:rPr>
          <w:rFonts w:ascii="Simplified Arabic" w:eastAsia="Calibri" w:hAnsi="Simplified Arabic" w:cs="Simplified Arabic" w:hint="cs"/>
          <w:sz w:val="28"/>
          <w:szCs w:val="28"/>
          <w:rtl/>
          <w:lang w:bidi="ar-EG"/>
        </w:rPr>
        <w:lastRenderedPageBreak/>
        <w:t>كافة المقاييس سواء كانت محاسبية او غير محاسبية المتنوعة، وعند إعداد واكتمال التقرير الخاص بالمسئولية الاجتماعية تنتهي عملية التقييم بشكل سليم. (مقدم، 2013م، ص219).</w:t>
      </w:r>
    </w:p>
    <w:p w:rsidR="00560FB6" w:rsidRDefault="00560FB6" w:rsidP="00560FB6">
      <w:pPr>
        <w:spacing w:after="0" w:line="240" w:lineRule="auto"/>
        <w:contextualSpacing/>
        <w:jc w:val="lowKashida"/>
        <w:rPr>
          <w:rFonts w:ascii="Simplified Arabic" w:hAnsi="Simplified Arabic" w:cs="Simplified Arabic"/>
          <w:sz w:val="28"/>
          <w:szCs w:val="28"/>
          <w:u w:val="single"/>
          <w:lang w:bidi="ar-EG"/>
        </w:rPr>
      </w:pPr>
      <w:r>
        <w:rPr>
          <w:rFonts w:ascii="Simplified Arabic" w:hAnsi="Simplified Arabic" w:cs="Simplified Arabic" w:hint="cs"/>
          <w:sz w:val="28"/>
          <w:szCs w:val="28"/>
          <w:u w:val="single"/>
          <w:rtl/>
          <w:lang w:bidi="ar-EG"/>
        </w:rPr>
        <w:t>وفيما يلي عرض لأهم أنشطة وبرامج المسؤولية الاجتماعية:</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تقديم قروض الإسكان للعاملين.</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المُساهمة في الحفاظ على مستويات الحياة الملائمة من خلال تقديم إيرادات الجمعيات.</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الاهتمام بكافة الاجراءات في مجال الرعاية الاجتماعية بهدف الحصول على الإيجابيات وتأمين عملية التوظيف ذات المدى الطويل للعمالة الماهرة.</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المشورة الدائمة بين النقابة والإدارة وذلك اعتمادًا على خلق الاتفاقات المتبادلة بينهم، وبالطبع تختلف المشورة باختلاف الشركات.</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تقديم خدمات النقل والطعام أثناء العمل والإعانات العائلية.</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استخدام موارد الشركات وذلك بهدف إعادة خلق وعمل تسهيلات إنتاجية لخلق فرص عمل.</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منح الإعانات التي تساهم في خفض معدلات البطالة وإعطاء حق التأمين الصحي للعاملين ومن ثم وضع خطط تقوم بتعويض العمالة في حالة وقوع اضرار.</w:t>
      </w:r>
    </w:p>
    <w:p w:rsidR="00560FB6" w:rsidRDefault="00560FB6" w:rsidP="00AF692D">
      <w:pPr>
        <w:numPr>
          <w:ilvl w:val="0"/>
          <w:numId w:val="57"/>
        </w:numPr>
        <w:spacing w:after="0" w:line="240" w:lineRule="auto"/>
        <w:ind w:left="368" w:hanging="426"/>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توجيه قدر كاف من الاموال لتطوير وتقديم برامج البحوث تجاه المسئولية الاجتماعية مما يمكن المنظمات من خلق العديد من فرص العمل الجديدة.</w:t>
      </w:r>
    </w:p>
    <w:p w:rsidR="00560FB6" w:rsidRDefault="00560FB6" w:rsidP="006E46DA">
      <w:pPr>
        <w:spacing w:after="0" w:line="240" w:lineRule="auto"/>
        <w:ind w:left="84" w:firstLine="636"/>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تحديد وبلورة ثقافات المنظمات والشركات في ضوء ثقافات المجتمع الياباني التي تميزت بتقديس العمل وتوجيه احترام شديد نحو الكبار.</w:t>
      </w:r>
    </w:p>
    <w:p w:rsidR="00560FB6" w:rsidRPr="00E5367C" w:rsidRDefault="00560FB6" w:rsidP="00AF692D">
      <w:pPr>
        <w:pStyle w:val="ListParagraph"/>
        <w:numPr>
          <w:ilvl w:val="0"/>
          <w:numId w:val="58"/>
        </w:numPr>
        <w:spacing w:after="0" w:line="240" w:lineRule="auto"/>
        <w:jc w:val="both"/>
        <w:rPr>
          <w:rFonts w:ascii="Simplified Arabic" w:hAnsi="Simplified Arabic" w:cs="Simplified Arabic"/>
          <w:b/>
          <w:bCs/>
          <w:sz w:val="30"/>
          <w:szCs w:val="30"/>
          <w:lang w:bidi="ar-EG"/>
        </w:rPr>
      </w:pPr>
      <w:r w:rsidRPr="00E5367C">
        <w:rPr>
          <w:rFonts w:ascii="Simplified Arabic" w:hAnsi="Simplified Arabic" w:cs="Simplified Arabic" w:hint="cs"/>
          <w:b/>
          <w:bCs/>
          <w:sz w:val="30"/>
          <w:szCs w:val="30"/>
          <w:rtl/>
          <w:lang w:bidi="ar-EG"/>
        </w:rPr>
        <w:t>تجارب بعض الشركات اليابانية:</w:t>
      </w:r>
    </w:p>
    <w:p w:rsidR="00560FB6" w:rsidRPr="00F97958" w:rsidRDefault="00560FB6" w:rsidP="006E46DA">
      <w:pPr>
        <w:spacing w:after="0" w:line="240" w:lineRule="auto"/>
        <w:ind w:firstLine="720"/>
        <w:jc w:val="both"/>
        <w:rPr>
          <w:rFonts w:ascii="Simplified Arabic" w:hAnsi="Simplified Arabic" w:cs="Simplified Arabic"/>
          <w:b/>
          <w:bCs/>
          <w:sz w:val="28"/>
          <w:szCs w:val="28"/>
          <w:u w:val="single"/>
          <w:rtl/>
          <w:lang w:bidi="ar-EG"/>
        </w:rPr>
      </w:pPr>
      <w:r w:rsidRPr="00F97958">
        <w:rPr>
          <w:rFonts w:ascii="Simplified Arabic" w:hAnsi="Simplified Arabic" w:cs="Simplified Arabic" w:hint="cs"/>
          <w:color w:val="000000" w:themeColor="text1"/>
          <w:sz w:val="28"/>
          <w:szCs w:val="28"/>
          <w:rtl/>
          <w:lang w:bidi="ar-EG"/>
        </w:rPr>
        <w:t xml:space="preserve">شركة </w:t>
      </w:r>
      <w:r w:rsidRPr="00F97958">
        <w:rPr>
          <w:rFonts w:ascii="Simplified Arabic" w:hAnsi="Simplified Arabic" w:cs="Simplified Arabic" w:hint="cs"/>
          <w:color w:val="000000" w:themeColor="text1"/>
          <w:sz w:val="28"/>
          <w:szCs w:val="28"/>
          <w:lang w:bidi="ar-EG"/>
        </w:rPr>
        <w:t>TOYOTA</w:t>
      </w:r>
      <w:r w:rsidRPr="00F97958">
        <w:rPr>
          <w:rFonts w:ascii="Simplified Arabic" w:hAnsi="Simplified Arabic" w:cs="Simplified Arabic" w:hint="cs"/>
          <w:color w:val="000000" w:themeColor="text1"/>
          <w:sz w:val="28"/>
          <w:szCs w:val="28"/>
          <w:rtl/>
          <w:lang w:bidi="ar-EG"/>
        </w:rPr>
        <w:t>:</w:t>
      </w:r>
      <w:r w:rsidRPr="00F97958">
        <w:rPr>
          <w:rFonts w:ascii="Simplified Arabic" w:hAnsi="Simplified Arabic" w:cs="Simplified Arabic" w:hint="cs"/>
          <w:b/>
          <w:bCs/>
          <w:color w:val="000000" w:themeColor="text1"/>
          <w:sz w:val="28"/>
          <w:szCs w:val="28"/>
          <w:rtl/>
          <w:lang w:bidi="ar-EG"/>
        </w:rPr>
        <w:t xml:space="preserve"> </w:t>
      </w:r>
      <w:r w:rsidRPr="00F97958">
        <w:rPr>
          <w:rFonts w:ascii="Simplified Arabic" w:hAnsi="Simplified Arabic" w:cs="Simplified Arabic" w:hint="cs"/>
          <w:color w:val="000000" w:themeColor="text1"/>
          <w:sz w:val="28"/>
          <w:szCs w:val="28"/>
          <w:rtl/>
          <w:lang w:bidi="ar-EG"/>
        </w:rPr>
        <w:t xml:space="preserve">أشار الكثير من علماء البيئة أن شركة تويوتا تسير وفق مبدأ حماية البيئة، وتأخذه شعارًا رئيسيًا لمسؤولياتها الاجتماعية؛ حيث يسعى القائمين على تلك الشركة إلى الحفاظ على البيئة الأمر الذي يمكنهم من تشييد مجتمع صحي جسديًا وعقليًا، عن الطريق الوقاية من مظاهر التلوث التي يمكن أن تكبد الاقتصادات </w:t>
      </w:r>
      <w:r w:rsidRPr="00F97958">
        <w:rPr>
          <w:rFonts w:ascii="Simplified Arabic" w:hAnsi="Simplified Arabic" w:cs="Simplified Arabic" w:hint="cs"/>
          <w:color w:val="000000" w:themeColor="text1"/>
          <w:sz w:val="28"/>
          <w:szCs w:val="28"/>
          <w:rtl/>
          <w:lang w:bidi="ar-EG"/>
        </w:rPr>
        <w:lastRenderedPageBreak/>
        <w:t xml:space="preserve">والمجتمعات الكثير من الخسائر الناجمة عن الزحف العمراني، والممارسات والنشاطات الصناعية والإنسانية المتزايدة، كما قامت الشركة بالعديد من المبادرات التي من شأنها معالجة الاختلالات البيئية المختلفة. </w:t>
      </w:r>
      <w:r w:rsidRPr="00F97958">
        <w:rPr>
          <w:rFonts w:eastAsia="PMingLiU" w:cs="Simplified Arabic" w:hint="cs"/>
          <w:sz w:val="28"/>
          <w:szCs w:val="28"/>
          <w:rtl/>
          <w:lang w:eastAsia="zh-TW" w:bidi="ar-DZ"/>
        </w:rPr>
        <w:t>وهي تقوم بمجموعة من الأنشطة المجتمعية كالتالي:</w:t>
      </w:r>
    </w:p>
    <w:p w:rsidR="00560FB6" w:rsidRDefault="00560FB6" w:rsidP="006E46DA">
      <w:pPr>
        <w:numPr>
          <w:ilvl w:val="0"/>
          <w:numId w:val="59"/>
        </w:numPr>
        <w:spacing w:after="0" w:line="216" w:lineRule="auto"/>
        <w:contextualSpacing/>
        <w:jc w:val="both"/>
        <w:rPr>
          <w:rFonts w:eastAsia="PMingLiU" w:cs="Simplified Arabic"/>
          <w:sz w:val="28"/>
          <w:szCs w:val="28"/>
          <w:rtl/>
          <w:lang w:eastAsia="zh-TW" w:bidi="ar-DZ"/>
        </w:rPr>
      </w:pPr>
      <w:r>
        <w:rPr>
          <w:rFonts w:eastAsia="PMingLiU" w:cs="Simplified Arabic" w:hint="cs"/>
          <w:sz w:val="28"/>
          <w:szCs w:val="28"/>
          <w:rtl/>
          <w:lang w:eastAsia="zh-TW" w:bidi="ar-DZ"/>
        </w:rPr>
        <w:t>أنشطة بيئية: المساهمة في التنمية المستدامة للمجتمع والمساهمة الاجتماعية في مجالات مثل التربية البيئية، ودعم العمل البيئي والمحافظة على التنوع البيولوجي، وذلك من خلال:</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برنامج المنح لدعم الأنشطة البيئية التي تنفذها المنظمات غير الهادفة للربح والذي بدأ منذ عام 2000 تحت شعار " التكنولوجيا البيئية والمساهمة في تنمية الموارد البشرية للحفاظ على البيئة"</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برنامج تويوتا لتوعية الشباب الصيني بموضوعات الحماية البيئية منذ عام 2005.</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برنامج منع التصحر بالصين منذ عام 2001.</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مشروع حماية الغابات باليابان.</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مؤسسة تويوتا في اليابان والتي تقوم بعمل برامج تعليمية بيئية للأطفال والبالغين منذ عام 2005.</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مؤسسة التنمية المستدامة باليابان التي تقدم برامج التنمية البيئية بالاشتراك مع المنظمات غير الهادفة للربح منذ عام 2009.</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 xml:space="preserve">مشروع تويوتا إيكو للشباب (ماليزيا/ </w:t>
      </w:r>
      <w:proofErr w:type="spellStart"/>
      <w:r>
        <w:rPr>
          <w:rFonts w:eastAsia="PMingLiU" w:cs="Simplified Arabic" w:hint="cs"/>
          <w:sz w:val="28"/>
          <w:szCs w:val="28"/>
          <w:rtl/>
          <w:lang w:eastAsia="zh-TW" w:bidi="ar-DZ"/>
        </w:rPr>
        <w:t>أندونيسيا</w:t>
      </w:r>
      <w:proofErr w:type="spellEnd"/>
      <w:r>
        <w:rPr>
          <w:rFonts w:eastAsia="PMingLiU" w:cs="Simplified Arabic" w:hint="cs"/>
          <w:sz w:val="28"/>
          <w:szCs w:val="28"/>
          <w:rtl/>
          <w:lang w:eastAsia="zh-TW" w:bidi="ar-DZ"/>
        </w:rPr>
        <w:t>): إنشاء مجموعة من المدارس الثانوية بالقرب من فروع تويوتا بهدف تخطيط وتنفيذ مشاريع تحسين البيئة، مثل ترشيد استهلاك الكهرباء وتنقية المياه منذ عام 2001.</w:t>
      </w:r>
    </w:p>
    <w:p w:rsidR="00560FB6" w:rsidRDefault="00560FB6" w:rsidP="006E46DA">
      <w:pPr>
        <w:numPr>
          <w:ilvl w:val="0"/>
          <w:numId w:val="60"/>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 xml:space="preserve">مبادرة استعادة الغابات الممطرة (الفلبين): منذ عام 2007 تم التعاقد مع المنظمات غير الحكومية البيئية في أنشطة غرس الأشجار في مقاطعة </w:t>
      </w:r>
      <w:proofErr w:type="spellStart"/>
      <w:r>
        <w:rPr>
          <w:rFonts w:eastAsia="PMingLiU" w:cs="Simplified Arabic" w:hint="cs"/>
          <w:sz w:val="28"/>
          <w:szCs w:val="28"/>
          <w:rtl/>
          <w:lang w:eastAsia="zh-TW" w:bidi="ar-DZ"/>
        </w:rPr>
        <w:t>كاجايان</w:t>
      </w:r>
      <w:proofErr w:type="spellEnd"/>
      <w:r>
        <w:rPr>
          <w:rFonts w:eastAsia="PMingLiU" w:cs="Simplified Arabic" w:hint="cs"/>
          <w:sz w:val="28"/>
          <w:szCs w:val="28"/>
          <w:rtl/>
          <w:lang w:eastAsia="zh-TW" w:bidi="ar-DZ"/>
        </w:rPr>
        <w:t xml:space="preserve"> بالفلبين.</w:t>
      </w:r>
    </w:p>
    <w:p w:rsidR="00560FB6" w:rsidRDefault="00560FB6" w:rsidP="006E46DA">
      <w:pPr>
        <w:numPr>
          <w:ilvl w:val="0"/>
          <w:numId w:val="61"/>
        </w:numPr>
        <w:spacing w:after="0" w:line="216" w:lineRule="auto"/>
        <w:ind w:left="357" w:hanging="357"/>
        <w:contextualSpacing/>
        <w:jc w:val="both"/>
        <w:rPr>
          <w:rFonts w:eastAsia="PMingLiU" w:cs="Simplified Arabic"/>
          <w:sz w:val="28"/>
          <w:szCs w:val="28"/>
          <w:lang w:eastAsia="zh-TW" w:bidi="ar-DZ"/>
        </w:rPr>
      </w:pPr>
      <w:r>
        <w:rPr>
          <w:rFonts w:eastAsia="PMingLiU" w:cs="Simplified Arabic" w:hint="cs"/>
          <w:sz w:val="28"/>
          <w:szCs w:val="28"/>
          <w:rtl/>
          <w:lang w:eastAsia="zh-TW" w:bidi="ar-DZ"/>
        </w:rPr>
        <w:t>مبادرة القيادة البيئية: بالتعاون مع مجموعة من الدول الأوروبية، حيث تعتبر العوامل الرئيسية لتحسين كفاءة استهلاك الوقود وتكنولوجيا المركبات هي تطوير مهارات القيادة وذلك من خلال تنظيم ورش عمل بيئية تقوم بنظم محاكاة لتعليم قيادة السيارات وذلك منذ عام 2007.</w:t>
      </w:r>
    </w:p>
    <w:p w:rsidR="00560FB6" w:rsidRDefault="00560FB6" w:rsidP="006E46DA">
      <w:pPr>
        <w:numPr>
          <w:ilvl w:val="0"/>
          <w:numId w:val="61"/>
        </w:numPr>
        <w:spacing w:after="0" w:line="216" w:lineRule="auto"/>
        <w:ind w:left="357" w:hanging="357"/>
        <w:contextualSpacing/>
        <w:jc w:val="both"/>
        <w:rPr>
          <w:rFonts w:eastAsia="PMingLiU" w:cs="Simplified Arabic"/>
          <w:sz w:val="28"/>
          <w:szCs w:val="28"/>
          <w:lang w:eastAsia="zh-TW" w:bidi="ar-DZ"/>
        </w:rPr>
      </w:pPr>
      <w:r>
        <w:rPr>
          <w:rFonts w:eastAsia="PMingLiU" w:cs="Simplified Arabic" w:hint="cs"/>
          <w:sz w:val="28"/>
          <w:szCs w:val="28"/>
          <w:rtl/>
          <w:lang w:eastAsia="zh-TW" w:bidi="ar-DZ"/>
        </w:rPr>
        <w:lastRenderedPageBreak/>
        <w:t xml:space="preserve">مبادرة </w:t>
      </w:r>
      <w:r>
        <w:rPr>
          <w:rFonts w:eastAsia="PMingLiU" w:cs="Simplified Arabic"/>
          <w:sz w:val="28"/>
          <w:szCs w:val="28"/>
          <w:lang w:eastAsia="zh-TW" w:bidi="ar-DZ"/>
        </w:rPr>
        <w:t>Together Green</w:t>
      </w:r>
      <w:r>
        <w:rPr>
          <w:rFonts w:eastAsia="PMingLiU" w:cs="Simplified Arabic" w:hint="cs"/>
          <w:sz w:val="28"/>
          <w:szCs w:val="28"/>
          <w:rtl/>
          <w:lang w:eastAsia="zh-TW" w:bidi="ar-DZ"/>
        </w:rPr>
        <w:t xml:space="preserve"> بالولايات المتحدة منذ عام 2008 لتمويل مشاريع المحافظة على البيئة، وتشجيع العمل التطوعي.</w:t>
      </w:r>
    </w:p>
    <w:p w:rsidR="00560FB6" w:rsidRDefault="00560FB6" w:rsidP="006E46DA">
      <w:pPr>
        <w:numPr>
          <w:ilvl w:val="0"/>
          <w:numId w:val="62"/>
        </w:numPr>
        <w:spacing w:after="0" w:line="216" w:lineRule="auto"/>
        <w:ind w:left="357" w:hanging="357"/>
        <w:contextualSpacing/>
        <w:jc w:val="both"/>
        <w:rPr>
          <w:rFonts w:eastAsia="PMingLiU" w:cs="Simplified Arabic"/>
          <w:sz w:val="28"/>
          <w:szCs w:val="28"/>
          <w:lang w:eastAsia="zh-TW" w:bidi="ar-DZ"/>
        </w:rPr>
      </w:pPr>
      <w:r>
        <w:rPr>
          <w:rFonts w:eastAsia="PMingLiU" w:cs="Simplified Arabic" w:hint="cs"/>
          <w:sz w:val="28"/>
          <w:szCs w:val="28"/>
          <w:rtl/>
          <w:lang w:eastAsia="zh-TW" w:bidi="ar-DZ"/>
        </w:rPr>
        <w:t>تساهم شركة تويوتا بالتعاون مع دولة البرازيل في ترميم والحفاظ على الغابات على المحيط الأطلسي، للمناطق الأكثر تضررا في البرازيل عام 2009.</w:t>
      </w:r>
    </w:p>
    <w:p w:rsidR="00560FB6" w:rsidRDefault="00560FB6" w:rsidP="006E46DA">
      <w:pPr>
        <w:numPr>
          <w:ilvl w:val="0"/>
          <w:numId w:val="63"/>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أنشطة تعليمية: تستخدم شركة تويوتا خبراتها لتصنيع البرامج التي تعمل على النهوض بالعلوم والتكنولوجيا، وتدعم تنفيذ البرامج التعليمية في جميع أنحاء العالم، وذلك من خلال:</w:t>
      </w:r>
    </w:p>
    <w:p w:rsidR="00560FB6" w:rsidRDefault="00560FB6" w:rsidP="006E46DA">
      <w:pPr>
        <w:numPr>
          <w:ilvl w:val="0"/>
          <w:numId w:val="64"/>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المشروع التعليمي بجنوب افريقيا: بدأت شركة تويوتا تدريس برنامج تعليمي يستهدف المعلمين، حيث يدربهم على أساليب تدريس اللغة الانجليزية، والرياضيات والعلوم.</w:t>
      </w:r>
    </w:p>
    <w:p w:rsidR="00560FB6" w:rsidRDefault="00560FB6" w:rsidP="006E46DA">
      <w:pPr>
        <w:numPr>
          <w:ilvl w:val="0"/>
          <w:numId w:val="64"/>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 xml:space="preserve">قامت شركة تويوتا بإجراء برنامج للمنح الدراسية في الصين منذ عام 2006 بالتعاون مع مؤسسة </w:t>
      </w:r>
      <w:proofErr w:type="spellStart"/>
      <w:r>
        <w:rPr>
          <w:rFonts w:eastAsia="PMingLiU" w:cs="Simplified Arabic" w:hint="cs"/>
          <w:sz w:val="28"/>
          <w:szCs w:val="28"/>
          <w:rtl/>
          <w:lang w:eastAsia="zh-TW" w:bidi="ar-DZ"/>
        </w:rPr>
        <w:t>سونج</w:t>
      </w:r>
      <w:proofErr w:type="spellEnd"/>
      <w:r>
        <w:rPr>
          <w:rFonts w:eastAsia="PMingLiU" w:cs="Simplified Arabic" w:hint="cs"/>
          <w:sz w:val="28"/>
          <w:szCs w:val="28"/>
          <w:rtl/>
          <w:lang w:eastAsia="zh-TW" w:bidi="ar-DZ"/>
        </w:rPr>
        <w:t xml:space="preserve"> </w:t>
      </w:r>
      <w:proofErr w:type="spellStart"/>
      <w:r>
        <w:rPr>
          <w:rFonts w:eastAsia="PMingLiU" w:cs="Simplified Arabic" w:hint="cs"/>
          <w:sz w:val="28"/>
          <w:szCs w:val="28"/>
          <w:rtl/>
          <w:lang w:eastAsia="zh-TW" w:bidi="ar-DZ"/>
        </w:rPr>
        <w:t>تشينج</w:t>
      </w:r>
      <w:proofErr w:type="spellEnd"/>
      <w:r>
        <w:rPr>
          <w:rFonts w:eastAsia="PMingLiU" w:cs="Simplified Arabic" w:hint="cs"/>
          <w:sz w:val="28"/>
          <w:szCs w:val="28"/>
          <w:rtl/>
          <w:lang w:eastAsia="zh-TW" w:bidi="ar-DZ"/>
        </w:rPr>
        <w:t xml:space="preserve"> لينج لمساعدة الطلاب في وسط وغرب الصين الذين يواجهون صعوبات اقتصادية في استكمال دراستهم الجامعية.</w:t>
      </w:r>
    </w:p>
    <w:p w:rsidR="00560FB6" w:rsidRDefault="00560FB6" w:rsidP="006E46DA">
      <w:pPr>
        <w:numPr>
          <w:ilvl w:val="0"/>
          <w:numId w:val="64"/>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تنظيم ورش عمل لتعزيز روح الابتكار لدى الأطفال باليابان في مجالات العلوم والتكنولوجيا، وتنظيم ورش عمل بين الفنانين والأطفال بالتعاون مع المنظمات غير الهادفة للربح في اليابان لتعزيز الحس الفني للأطفال من خلال تفاعل الأطفال مع الفنانين.</w:t>
      </w:r>
    </w:p>
    <w:p w:rsidR="00560FB6" w:rsidRDefault="00560FB6" w:rsidP="006E46DA">
      <w:pPr>
        <w:numPr>
          <w:ilvl w:val="0"/>
          <w:numId w:val="64"/>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مؤسسة تويوتا للمنح الدراسية بكوريا: منذ عام 2005 بدأت بالتعاون مع مؤسسات المجتمع المدني في تقديم منح دراسية لطلاب المدارس الفقيرة بواقع 45 طالبا في السنة.</w:t>
      </w:r>
    </w:p>
    <w:p w:rsidR="00560FB6" w:rsidRDefault="00560FB6" w:rsidP="006E46DA">
      <w:pPr>
        <w:numPr>
          <w:ilvl w:val="0"/>
          <w:numId w:val="64"/>
        </w:numPr>
        <w:spacing w:after="0" w:line="216"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إعداد دورات تدريبية تدرس باللغة البرتغالية في مجال السيارات للبرازيليين قاطني اليابان، كما تم الاحتفال مؤخرا بالذكرى السنوية العاشرة لإعداد تلك الدورات، وقد تخرج فيها أكثر من 200 طالب وطالبة.</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 الأخير، يتم تحديد النهج الياباني تجاه المسؤولية الاجتماعية للشركات بشدة من خلال عوامل دينية وفلسفية وثقافية وتاريخية واقتصادية وقانونية. ولعله دليل على مفهوم سياق المسؤولية الاجتماعية للشركات، والذي يثير تساؤلات حول طبيعة العلاقات التجارية للشركات اليابانية مع نظيراتها الأجنبية وأسلوب إدارتها أثناء </w:t>
      </w:r>
      <w:r>
        <w:rPr>
          <w:rFonts w:ascii="Simplified Arabic" w:hAnsi="Simplified Arabic" w:cs="Simplified Arabic" w:hint="cs"/>
          <w:sz w:val="28"/>
          <w:szCs w:val="28"/>
          <w:rtl/>
          <w:lang w:bidi="ar-EG"/>
        </w:rPr>
        <w:lastRenderedPageBreak/>
        <w:t>الاستثمار في الخارج (</w:t>
      </w:r>
      <w:r>
        <w:rPr>
          <w:rFonts w:ascii="Simplified Arabic" w:hAnsi="Simplified Arabic" w:cs="Simplified Arabic" w:hint="cs"/>
          <w:sz w:val="28"/>
          <w:szCs w:val="28"/>
          <w:lang w:bidi="ar-EG"/>
        </w:rPr>
        <w:t>Krukowska,2014</w:t>
      </w:r>
      <w:r>
        <w:rPr>
          <w:rFonts w:ascii="Simplified Arabic" w:hAnsi="Simplified Arabic" w:cs="Simplified Arabic" w:hint="cs"/>
          <w:sz w:val="28"/>
          <w:szCs w:val="28"/>
          <w:rtl/>
          <w:lang w:bidi="ar-EG"/>
        </w:rPr>
        <w:t>). ويوضح الشكل رقم (1) توزيع الشركات التي أنفقت ميزانيات على أنشطة المسؤولية الاجتماعية للشركات (</w:t>
      </w:r>
      <w:r>
        <w:rPr>
          <w:rFonts w:ascii="Simplified Arabic" w:hAnsi="Simplified Arabic" w:cs="Simplified Arabic" w:hint="cs"/>
          <w:sz w:val="28"/>
          <w:szCs w:val="28"/>
          <w:lang w:bidi="ar-EG"/>
        </w:rPr>
        <w:t>CSR</w:t>
      </w:r>
      <w:r>
        <w:rPr>
          <w:rFonts w:ascii="Simplified Arabic" w:hAnsi="Simplified Arabic" w:cs="Simplified Arabic" w:hint="cs"/>
          <w:sz w:val="28"/>
          <w:szCs w:val="28"/>
          <w:rtl/>
          <w:lang w:bidi="ar-EG"/>
        </w:rPr>
        <w:t xml:space="preserve">) في اليابان اعتبارًا من فبراير 2020، حسب مبلغ الميزانية، ذكرت حوالي 30 في المائة من الشركات التي شملتها إحصائيات موقع </w:t>
      </w:r>
      <w:proofErr w:type="spellStart"/>
      <w:r>
        <w:rPr>
          <w:rFonts w:ascii="Simplified Arabic" w:hAnsi="Simplified Arabic" w:cs="Simplified Arabic" w:hint="cs"/>
          <w:sz w:val="28"/>
          <w:szCs w:val="28"/>
          <w:rtl/>
          <w:lang w:bidi="ar-EG"/>
        </w:rPr>
        <w:t>ستاتيستا</w:t>
      </w:r>
      <w:proofErr w:type="spellEnd"/>
      <w:r>
        <w:rPr>
          <w:rFonts w:ascii="Simplified Arabic" w:hAnsi="Simplified Arabic" w:cs="Simplified Arabic" w:hint="cs"/>
          <w:sz w:val="28"/>
          <w:szCs w:val="28"/>
          <w:rtl/>
          <w:lang w:bidi="ar-EG"/>
        </w:rPr>
        <w:t xml:space="preserve"> أنها أنفقت أقل من 50 مليون ين ياباني على أنشطة المسؤولية الاجتماعية للشركات (</w:t>
      </w:r>
      <w:r>
        <w:rPr>
          <w:rFonts w:ascii="Simplified Arabic" w:hAnsi="Simplified Arabic" w:cs="Simplified Arabic" w:hint="cs"/>
          <w:sz w:val="28"/>
          <w:szCs w:val="28"/>
          <w:lang w:bidi="ar-EG"/>
        </w:rPr>
        <w:t>CSR</w:t>
      </w:r>
      <w:r>
        <w:rPr>
          <w:rFonts w:ascii="Simplified Arabic" w:hAnsi="Simplified Arabic" w:cs="Simplified Arabic" w:hint="cs"/>
          <w:sz w:val="28"/>
          <w:szCs w:val="28"/>
          <w:rtl/>
          <w:lang w:bidi="ar-EG"/>
        </w:rPr>
        <w:t>) اعتبارًا من فبراير 2020. قامت العديد من الشركات بدمج النفقات على أنشطة المسؤولية الاجتماعية للشركات بشكل لا ينفصل عن نفقات التشغيل الرئيسية، مما قد يفسر العدد الكبير من (33 في المائة) من الشركات غير المبلغة (</w:t>
      </w:r>
      <w:proofErr w:type="spellStart"/>
      <w:r>
        <w:rPr>
          <w:rFonts w:ascii="Simplified Arabic" w:hAnsi="Simplified Arabic" w:cs="Simplified Arabic" w:hint="cs"/>
          <w:sz w:val="28"/>
          <w:szCs w:val="28"/>
          <w:lang w:bidi="ar-EG"/>
        </w:rPr>
        <w:t>Statista</w:t>
      </w:r>
      <w:proofErr w:type="spellEnd"/>
      <w:r>
        <w:rPr>
          <w:rFonts w:ascii="Simplified Arabic" w:hAnsi="Simplified Arabic" w:cs="Simplified Arabic" w:hint="cs"/>
          <w:sz w:val="28"/>
          <w:szCs w:val="28"/>
          <w:lang w:bidi="ar-EG"/>
        </w:rPr>
        <w:t xml:space="preserve"> Research Department,2020</w:t>
      </w:r>
      <w:r>
        <w:rPr>
          <w:rFonts w:ascii="Simplified Arabic" w:hAnsi="Simplified Arabic" w:cs="Simplified Arabic" w:hint="cs"/>
          <w:sz w:val="28"/>
          <w:szCs w:val="28"/>
          <w:rtl/>
          <w:lang w:bidi="ar-EG"/>
        </w:rPr>
        <w:t>). ونظرًا لأن المجتمع الياباني أقل تشريعًا من الدول الغربية، فبدلاً من القواعد واللوائح المحددة، تستخدم الحكومة في اليابان عادةً إرشادات واقتراحات طوعية للتحكم في أنشطة المسؤولية الاجتماعية للشركات التي تضمن العلاقات التعاونية بين الشركات والحكومة (</w:t>
      </w:r>
      <w:proofErr w:type="spellStart"/>
      <w:r>
        <w:rPr>
          <w:rFonts w:ascii="Simplified Arabic" w:hAnsi="Simplified Arabic" w:cs="Simplified Arabic" w:hint="cs"/>
          <w:sz w:val="28"/>
          <w:szCs w:val="28"/>
          <w:lang w:bidi="ar-EG"/>
        </w:rPr>
        <w:t>Kokubu</w:t>
      </w:r>
      <w:proofErr w:type="spellEnd"/>
      <w:r>
        <w:rPr>
          <w:rFonts w:ascii="Simplified Arabic" w:hAnsi="Simplified Arabic" w:cs="Simplified Arabic" w:hint="cs"/>
          <w:sz w:val="28"/>
          <w:szCs w:val="28"/>
          <w:lang w:bidi="ar-EG"/>
        </w:rPr>
        <w:t xml:space="preserve"> et al,2013</w:t>
      </w:r>
      <w:r>
        <w:rPr>
          <w:rFonts w:ascii="Simplified Arabic" w:hAnsi="Simplified Arabic" w:cs="Simplified Arabic" w:hint="cs"/>
          <w:sz w:val="28"/>
          <w:szCs w:val="28"/>
          <w:rtl/>
          <w:lang w:bidi="ar-EG"/>
        </w:rPr>
        <w:t>).</w:t>
      </w:r>
    </w:p>
    <w:p w:rsidR="00560FB6" w:rsidRDefault="00560FB6" w:rsidP="006E46DA">
      <w:pPr>
        <w:spacing w:after="0" w:line="240" w:lineRule="auto"/>
        <w:ind w:firstLine="720"/>
        <w:contextualSpacing/>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وتواجه اليابان حاليًا مجموعة متنوعة من التحديات، بما في ذلك انخفاض معدل المواليد وشيخوخة السكان، والتركيز المفرط لسكانها في منطقة العاصمة طوكيو، وتقلص الاقتصادات المحلية، وتعزيز تكوين أصول الأسرة، وتغير المناخ، والتنوع وإصلاح أسلوب العمل، والتي يمكن الآن إضافة تفشي </w:t>
      </w:r>
      <w:r>
        <w:rPr>
          <w:rFonts w:ascii="Simplified Arabic" w:hAnsi="Simplified Arabic" w:cs="Simplified Arabic" w:hint="cs"/>
          <w:sz w:val="28"/>
          <w:szCs w:val="28"/>
          <w:lang w:bidi="ar-EG"/>
        </w:rPr>
        <w:t>COVID-19</w:t>
      </w:r>
      <w:r>
        <w:rPr>
          <w:rFonts w:ascii="Simplified Arabic" w:hAnsi="Simplified Arabic" w:cs="Simplified Arabic" w:hint="cs"/>
          <w:sz w:val="28"/>
          <w:szCs w:val="28"/>
          <w:rtl/>
          <w:lang w:bidi="ar-EG"/>
        </w:rPr>
        <w:t>. إذا كنت تنظر إلى الوضع خارج اليابان، فقد اعتمدت الأمم المتحدة أهداف التنمية المستدامة (</w:t>
      </w:r>
      <w:r>
        <w:rPr>
          <w:rFonts w:ascii="Simplified Arabic" w:hAnsi="Simplified Arabic" w:cs="Simplified Arabic" w:hint="cs"/>
          <w:sz w:val="28"/>
          <w:szCs w:val="28"/>
          <w:lang w:bidi="ar-EG"/>
        </w:rPr>
        <w:t>SDGs</w:t>
      </w:r>
      <w:r>
        <w:rPr>
          <w:rFonts w:ascii="Simplified Arabic" w:hAnsi="Simplified Arabic" w:cs="Simplified Arabic" w:hint="cs"/>
          <w:sz w:val="28"/>
          <w:szCs w:val="28"/>
          <w:rtl/>
          <w:lang w:bidi="ar-EG"/>
        </w:rPr>
        <w:t xml:space="preserve">) في عام 2015. وبدلاً من السعي وراء القيمة الاقتصادية وحدها، يجب على الشركات الآن، أكثر من أي وقت مضى، أن تكون قادرة على المساعدة في حل هذه القضايا الاجتماعية. ومن امثلة ذلك ما قدمه بنك البريد الياباني، الذي حدد الأهداف التي يتعين تحقيقها في أربعة محاور لأهداف التنمية المستدامة: العملاء والأسواق، والمجتمعات الإقليمية، والبيئة، والموظفون (إدارة التنوع). بالإضافة إلى تقديم هذا الالتزام تجاه أصحاب المصلحة لدينا، فإنه يعمل على غرس أهداف التنمية المستدامة هذه داخل الشركة حتى يتمكن جميع الموظفين من التأثير عليهم في مهام أعمالهم. وفي ضوء الأطر الدولية، يقوم بنك البريد الياباني بتطوير عملياته في مجال وضع </w:t>
      </w:r>
      <w:r>
        <w:rPr>
          <w:rFonts w:ascii="Simplified Arabic" w:hAnsi="Simplified Arabic" w:cs="Simplified Arabic" w:hint="cs"/>
          <w:sz w:val="28"/>
          <w:szCs w:val="28"/>
          <w:rtl/>
          <w:lang w:bidi="ar-EG"/>
        </w:rPr>
        <w:lastRenderedPageBreak/>
        <w:t>سياسات حقوق الإنسان والسياسات البيئية وغيرها من السياسات المطلوبة (</w:t>
      </w:r>
      <w:r>
        <w:rPr>
          <w:rFonts w:ascii="Simplified Arabic" w:hAnsi="Simplified Arabic" w:cs="Simplified Arabic" w:hint="cs"/>
          <w:sz w:val="28"/>
          <w:szCs w:val="28"/>
          <w:lang w:bidi="ar-EG"/>
        </w:rPr>
        <w:t>JAPAN POST BANK, 2020,p6</w:t>
      </w:r>
      <w:r>
        <w:rPr>
          <w:rFonts w:ascii="Simplified Arabic" w:hAnsi="Simplified Arabic" w:cs="Simplified Arabic" w:hint="cs"/>
          <w:sz w:val="28"/>
          <w:szCs w:val="28"/>
          <w:rtl/>
          <w:lang w:bidi="ar-EG"/>
        </w:rPr>
        <w:t xml:space="preserve">). </w:t>
      </w:r>
    </w:p>
    <w:p w:rsidR="00560FB6" w:rsidRDefault="00560FB6" w:rsidP="00560FB6">
      <w:pPr>
        <w:spacing w:after="0" w:line="240" w:lineRule="auto"/>
        <w:contextualSpacing/>
        <w:jc w:val="center"/>
        <w:rPr>
          <w:rFonts w:ascii="Simplified Arabic" w:hAnsi="Simplified Arabic" w:cs="Simplified Arabic"/>
          <w:sz w:val="28"/>
          <w:szCs w:val="28"/>
          <w:lang w:bidi="ar-EG"/>
        </w:rPr>
      </w:pPr>
    </w:p>
    <w:p w:rsidR="00560FB6" w:rsidRPr="006E46DA" w:rsidRDefault="00560FB6" w:rsidP="00560FB6">
      <w:pPr>
        <w:spacing w:after="0" w:line="240" w:lineRule="auto"/>
        <w:contextualSpacing/>
        <w:jc w:val="center"/>
        <w:rPr>
          <w:rFonts w:ascii="Simplified Arabic" w:hAnsi="Simplified Arabic" w:cs="Simplified Arabic"/>
          <w:b/>
          <w:bCs/>
          <w:sz w:val="24"/>
          <w:szCs w:val="24"/>
          <w:rtl/>
          <w:lang w:bidi="ar-EG"/>
        </w:rPr>
      </w:pPr>
      <w:r w:rsidRPr="006E46DA">
        <w:rPr>
          <w:rFonts w:ascii="Simplified Arabic" w:hAnsi="Simplified Arabic" w:cs="Simplified Arabic" w:hint="cs"/>
          <w:b/>
          <w:bCs/>
          <w:sz w:val="24"/>
          <w:szCs w:val="24"/>
          <w:rtl/>
          <w:lang w:bidi="ar-EG"/>
        </w:rPr>
        <w:t>شكل</w:t>
      </w:r>
      <w:r w:rsidR="00E5367C" w:rsidRPr="006E46DA">
        <w:rPr>
          <w:rFonts w:ascii="Simplified Arabic" w:hAnsi="Simplified Arabic" w:cs="Simplified Arabic" w:hint="cs"/>
          <w:b/>
          <w:bCs/>
          <w:sz w:val="24"/>
          <w:szCs w:val="24"/>
          <w:rtl/>
          <w:lang w:bidi="ar-EG"/>
        </w:rPr>
        <w:t xml:space="preserve"> رقم</w:t>
      </w:r>
      <w:r w:rsidRPr="006E46DA">
        <w:rPr>
          <w:rFonts w:ascii="Simplified Arabic" w:hAnsi="Simplified Arabic" w:cs="Simplified Arabic" w:hint="cs"/>
          <w:b/>
          <w:bCs/>
          <w:sz w:val="24"/>
          <w:szCs w:val="24"/>
          <w:rtl/>
          <w:lang w:bidi="ar-EG"/>
        </w:rPr>
        <w:t xml:space="preserve"> (2-2) توزيع الشركات التي أنفقت ميزانيات على أنشطة المسؤولية الاجتماعية للشركات (</w:t>
      </w:r>
      <w:r w:rsidRPr="006E46DA">
        <w:rPr>
          <w:rFonts w:ascii="Simplified Arabic" w:hAnsi="Simplified Arabic" w:cs="Simplified Arabic" w:hint="cs"/>
          <w:b/>
          <w:bCs/>
          <w:sz w:val="24"/>
          <w:szCs w:val="24"/>
          <w:lang w:bidi="ar-EG"/>
        </w:rPr>
        <w:t>CSR</w:t>
      </w:r>
      <w:r w:rsidRPr="006E46DA">
        <w:rPr>
          <w:rFonts w:ascii="Simplified Arabic" w:hAnsi="Simplified Arabic" w:cs="Simplified Arabic" w:hint="cs"/>
          <w:b/>
          <w:bCs/>
          <w:sz w:val="24"/>
          <w:szCs w:val="24"/>
          <w:rtl/>
          <w:lang w:bidi="ar-EG"/>
        </w:rPr>
        <w:t>) في اليابان اعتبارًا من فبراير 2020، حسب مبلغ الميزانية</w:t>
      </w:r>
    </w:p>
    <w:p w:rsidR="00560FB6" w:rsidRDefault="00560FB6" w:rsidP="00560FB6">
      <w:pPr>
        <w:spacing w:after="0" w:line="240" w:lineRule="auto"/>
        <w:contextualSpacing/>
        <w:jc w:val="center"/>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14:anchorId="12A41CA6" wp14:editId="3CEBD37D">
            <wp:extent cx="4613562" cy="2457759"/>
            <wp:effectExtent l="0" t="0" r="0" b="0"/>
            <wp:docPr id="21" name="Picture 21" descr="اليابان بيان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اليابان بيانات"/>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90555" cy="2605320"/>
                    </a:xfrm>
                    <a:prstGeom prst="rect">
                      <a:avLst/>
                    </a:prstGeom>
                    <a:noFill/>
                    <a:ln>
                      <a:noFill/>
                    </a:ln>
                  </pic:spPr>
                </pic:pic>
              </a:graphicData>
            </a:graphic>
          </wp:inline>
        </w:drawing>
      </w:r>
    </w:p>
    <w:p w:rsidR="00560FB6" w:rsidRPr="00781C59" w:rsidRDefault="00560FB6" w:rsidP="00560FB6">
      <w:pPr>
        <w:bidi w:val="0"/>
        <w:spacing w:after="0" w:line="240" w:lineRule="auto"/>
        <w:contextualSpacing/>
        <w:rPr>
          <w:sz w:val="14"/>
          <w:szCs w:val="14"/>
          <w:rtl/>
          <w:lang w:bidi="ar-EG"/>
        </w:rPr>
      </w:pPr>
      <w:r w:rsidRPr="00781C59">
        <w:rPr>
          <w:sz w:val="14"/>
          <w:szCs w:val="14"/>
          <w:lang w:bidi="ar-EG"/>
        </w:rPr>
        <w:t xml:space="preserve">Source: </w:t>
      </w:r>
      <w:proofErr w:type="spellStart"/>
      <w:r w:rsidRPr="00781C59">
        <w:rPr>
          <w:sz w:val="14"/>
          <w:szCs w:val="14"/>
          <w:lang w:bidi="ar-EG"/>
        </w:rPr>
        <w:t>Statista</w:t>
      </w:r>
      <w:proofErr w:type="spellEnd"/>
      <w:r w:rsidRPr="00781C59">
        <w:rPr>
          <w:sz w:val="14"/>
          <w:szCs w:val="14"/>
          <w:lang w:bidi="ar-EG"/>
        </w:rPr>
        <w:t xml:space="preserve"> Research Department (2021). </w:t>
      </w:r>
    </w:p>
    <w:p w:rsidR="00560FB6" w:rsidRPr="006122B1" w:rsidRDefault="00560FB6" w:rsidP="00560FB6">
      <w:pPr>
        <w:spacing w:after="0" w:line="240" w:lineRule="auto"/>
        <w:ind w:firstLine="720"/>
        <w:contextualSpacing/>
        <w:jc w:val="lowKashida"/>
        <w:rPr>
          <w:rFonts w:ascii="Simplified Arabic" w:hAnsi="Simplified Arabic" w:cs="Simplified Arabic"/>
          <w:sz w:val="28"/>
          <w:szCs w:val="28"/>
          <w:rtl/>
          <w:lang w:bidi="ar-EG"/>
        </w:rPr>
      </w:pPr>
    </w:p>
    <w:p w:rsidR="00560FB6" w:rsidRPr="00E5367C" w:rsidRDefault="00E5367C" w:rsidP="00560FB6">
      <w:pPr>
        <w:spacing w:after="0" w:line="240" w:lineRule="auto"/>
        <w:contextualSpacing/>
        <w:jc w:val="lowKashida"/>
        <w:rPr>
          <w:rFonts w:ascii="Simplified Arabic" w:hAnsi="Simplified Arabic" w:cs="Simplified Arabic"/>
          <w:b/>
          <w:bCs/>
          <w:sz w:val="32"/>
          <w:szCs w:val="32"/>
          <w:lang w:bidi="ar-EG"/>
        </w:rPr>
      </w:pPr>
      <w:r w:rsidRPr="00E5367C">
        <w:rPr>
          <w:rFonts w:ascii="Simplified Arabic" w:hAnsi="Simplified Arabic" w:cs="Simplified Arabic" w:hint="cs"/>
          <w:b/>
          <w:bCs/>
          <w:sz w:val="32"/>
          <w:szCs w:val="32"/>
          <w:rtl/>
          <w:lang w:bidi="ar-EG"/>
        </w:rPr>
        <w:t>2</w:t>
      </w:r>
      <w:r w:rsidR="00560FB6" w:rsidRPr="00E5367C">
        <w:rPr>
          <w:rFonts w:ascii="Simplified Arabic" w:hAnsi="Simplified Arabic" w:cs="Simplified Arabic" w:hint="cs"/>
          <w:b/>
          <w:bCs/>
          <w:sz w:val="32"/>
          <w:szCs w:val="32"/>
          <w:rtl/>
          <w:lang w:bidi="ar-EG"/>
        </w:rPr>
        <w:t>/</w:t>
      </w:r>
      <w:r w:rsidRPr="00E5367C">
        <w:rPr>
          <w:rFonts w:ascii="Simplified Arabic" w:hAnsi="Simplified Arabic" w:cs="Simplified Arabic" w:hint="cs"/>
          <w:b/>
          <w:bCs/>
          <w:sz w:val="32"/>
          <w:szCs w:val="32"/>
          <w:rtl/>
          <w:lang w:bidi="ar-EG"/>
        </w:rPr>
        <w:t>4</w:t>
      </w:r>
      <w:r w:rsidR="00560FB6" w:rsidRPr="00E5367C">
        <w:rPr>
          <w:rFonts w:ascii="Simplified Arabic" w:hAnsi="Simplified Arabic" w:cs="Simplified Arabic" w:hint="cs"/>
          <w:b/>
          <w:bCs/>
          <w:sz w:val="32"/>
          <w:szCs w:val="32"/>
          <w:rtl/>
          <w:lang w:bidi="ar-EG"/>
        </w:rPr>
        <w:t xml:space="preserve"> تجربة المملكة العربية السعودية: </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تعتبر المملكة العربية السعودية من الدول العربية الرائدة في مجال المسؤولية الاجتماعية حيث سعت إلى تعزيز المشاركة في المسؤولية الاجتماعية وحفز القطاع الخاص لأدائها بفاعلية من خلال حزم برامج تحفيزية مثل منها إطلاق الهيئة العامة للاستثمار لمؤشر التنافسية المسؤول وبلغت عدد الشركات المشاركة في المؤشر 80 شركة وطنية وهي الشركات المؤهلة للمنافسة على جائزة الملك خالد للتنافسية المسؤولة -إحدى الجوائز الأربع التي تطلقها مؤسسة الملك خالد الخيرية- التي تمنح لأفضل الشركات في المملكة، بهدف تحسين أداء الشركات في المملكة، وتزيد من تنافسيتها محليًّا ودوليًّا. ويقوم فريق عمل مؤشر «التنافسية المسؤولة» على تصنيف ودراسة الشركات المرشحة للفوز بالجائزة، وتهتم الشركات بالمؤشر السعودي للتنافسية المسؤولية كونه أحد المؤشرات الفاعلة لقياس القدرة التنافسية للمنشآت، وأداة لتفحص </w:t>
      </w:r>
      <w:r>
        <w:rPr>
          <w:rFonts w:ascii="Simplified Arabic" w:hAnsi="Simplified Arabic" w:cs="Simplified Arabic" w:hint="cs"/>
          <w:sz w:val="28"/>
          <w:szCs w:val="28"/>
          <w:rtl/>
          <w:lang w:bidi="ar-EG"/>
        </w:rPr>
        <w:lastRenderedPageBreak/>
        <w:t>نقاط القوة والضعف في بيئة الأعمال، وتوجيه السياسات الاقتصادية جزئيًّا وكليًّا، بغية النهوض بتنافسية المنشآت، وخاصة في ظل التحديات والأزمات المتعددة التي تعصف بالاقتصاد العالمي. ويأتي إقبال الشركات على المشاركة في المؤشر دليلاً على تبنيها لمفهوم التنافسية المسؤولة، ورغبة قياداتها في تطوير آليات تطبيقه بما يعود بالمنفعة على الفرد والمجتمع. ويسهم المؤشر السعودي للتنافسية المسؤولية في بناء شركات متألقة وناجحة، خصوصًا في ظل وجود المنافسة التي تستوجب من الشركات الارتقاء بآلية عملها لتلبية معايير المؤشر، إضافة إلى الاهتمام المتزايد بالمحافظة على البيئة من خلال تحري الدقة والشفافية والحرص على سلامة البيئة وعدم الإضرار بها (الحارثي، 2009).</w:t>
      </w:r>
    </w:p>
    <w:p w:rsidR="00560FB6" w:rsidRPr="00E5367C" w:rsidRDefault="00560FB6" w:rsidP="00AF692D">
      <w:pPr>
        <w:pStyle w:val="ListParagraph"/>
        <w:numPr>
          <w:ilvl w:val="0"/>
          <w:numId w:val="65"/>
        </w:numPr>
        <w:spacing w:after="0" w:line="240" w:lineRule="auto"/>
        <w:jc w:val="lowKashida"/>
        <w:rPr>
          <w:rFonts w:ascii="Simplified Arabic" w:hAnsi="Simplified Arabic" w:cs="Simplified Arabic"/>
          <w:b/>
          <w:bCs/>
          <w:sz w:val="30"/>
          <w:szCs w:val="30"/>
          <w:rtl/>
          <w:lang w:bidi="ar-EG"/>
        </w:rPr>
      </w:pPr>
      <w:r w:rsidRPr="00E5367C">
        <w:rPr>
          <w:rFonts w:ascii="Simplified Arabic" w:hAnsi="Simplified Arabic" w:cs="Simplified Arabic" w:hint="cs"/>
          <w:b/>
          <w:bCs/>
          <w:sz w:val="30"/>
          <w:szCs w:val="30"/>
          <w:rtl/>
          <w:lang w:bidi="ar-EG"/>
        </w:rPr>
        <w:t>بواعث ومنطلقات التوجه نحو برامج المسؤولية الاجتماعية:</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تُعد المسؤولية الاجتماعية سواء داخل أحد المنظمات أو خارج بيئات العمل أحد أهم الأسس التي تُبنى عليها الحياة الاجتماعية، ونجد انها تحظى بأهمية كُبرى دولية ومحلية. وهناك وعي وفهم واسع ومتنوع للمسؤولية الاجتماعية للشركات في المنطقة وكذلك داخل المملكة العربية السعودية. وشاركت العديد من المنظمات في المنطقة في الأنشطة المتعلقة بالمسؤولية الاجتماعية للشركات مما أدى إلى تعزيز ثقة المستهلك وتحسين المجتمع وتوظيف الموظفين والاحتفاظ بهم وتحسين الأداء المالي دون تنظيم هذه المبادرات رسميًا تحت مظلة واحدة من المسؤولية الاجتماعية للشركات.</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 مجال تفعيل المسؤولية الاجتماعية بالمملكة تعد الغرف التجارية الصناعية بالمملكة أحد الكيانات الراسخة في الدولة والتي تعمل بشكل نظامي لتمثيل مصالح القطاع الخاص لدى السلطات العامة، وتنمية وتطوير مؤسسا القطاع الخاص وتفعيل دورها كمكون رئيسي للاقتصاد الوطني حيث اضافت الغرف إلى ذلك بعدا مهما أصبحت تمارسه كمهمة أساسية لها وهو أداء المسؤولية الاجتماعية. ولا شك أن الرصيد الثري من المنطلقات الدينية يعتبر الانطلاقة الهامة التي مهدت لازدهار ثقافة المسؤولية الاجتماعية في المملكة. ومع نمو القطاع الخاص بدأت تتبلور ثقافة المسؤولية الاجتماعية بشكل أكثر تنظيما ودل على ذلك الكثير من البرامج والخطط </w:t>
      </w:r>
      <w:r>
        <w:rPr>
          <w:rFonts w:ascii="Simplified Arabic" w:hAnsi="Simplified Arabic" w:cs="Simplified Arabic" w:hint="cs"/>
          <w:sz w:val="28"/>
          <w:szCs w:val="28"/>
          <w:rtl/>
          <w:lang w:bidi="ar-EG"/>
        </w:rPr>
        <w:lastRenderedPageBreak/>
        <w:t>والمبادرات منها: الحملات التوعوية التي تستهدف مختلف شرائح المجتمع سواء تلك التي تهتم بترشيد الاستهلاك أو التي تهتم بالتثقيف الصحي أو الحملات التوعوية بخصوص القوانين المرورية أو النظافة أو الاهتمام بالبيئية من أجل الارتقاء في خدمة المجتمع (الحارثي، 2009).</w:t>
      </w:r>
    </w:p>
    <w:p w:rsidR="00560FB6" w:rsidRDefault="00560FB6" w:rsidP="006E46DA">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شكّل ظهور الربيع العربي في 2010-2011 نقطة تحول في تطور المسؤولية الاجتماعية للشركات في المملكة، مما جعلها في الواجهة السياسية. ففي هذه المرحلة، لا تُفهم المسؤولية الاجتماعية للشركات على أنها ضرورة اقتصادية فحسب، بل تعتبر أيضًا أولوية سياسية أساسية للتماسك الاجتماعي وموقف المملكة الريادي في المنطقة. وهكذا، شرعت الحكومة في نشاطين رئيسيين: تقديم المساعدة السخية للمحتاجين والفقراء، ومع المساعدة المالية المباشرة عمدت إلى بناء نصف مليون وحدة سكنية لذوي الدخل المنخفض (</w:t>
      </w:r>
      <w:r>
        <w:rPr>
          <w:rFonts w:ascii="Simplified Arabic" w:hAnsi="Simplified Arabic" w:cs="Simplified Arabic" w:hint="cs"/>
          <w:sz w:val="28"/>
          <w:szCs w:val="28"/>
          <w:lang w:bidi="ar-EG"/>
        </w:rPr>
        <w:t>King Abdullah,2012</w:t>
      </w:r>
      <w:r>
        <w:rPr>
          <w:rFonts w:ascii="Simplified Arabic" w:hAnsi="Simplified Arabic" w:cs="Simplified Arabic" w:hint="cs"/>
          <w:sz w:val="28"/>
          <w:szCs w:val="28"/>
          <w:rtl/>
          <w:lang w:bidi="ar-EG"/>
        </w:rPr>
        <w:t xml:space="preserve">). </w:t>
      </w:r>
    </w:p>
    <w:p w:rsidR="00560FB6" w:rsidRPr="00E5367C" w:rsidRDefault="00E5367C" w:rsidP="00E5367C">
      <w:pPr>
        <w:spacing w:after="0" w:line="240" w:lineRule="auto"/>
        <w:jc w:val="lowKashida"/>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 xml:space="preserve">ب- </w:t>
      </w:r>
      <w:r w:rsidR="00560FB6" w:rsidRPr="00E5367C">
        <w:rPr>
          <w:rFonts w:ascii="Simplified Arabic" w:hAnsi="Simplified Arabic" w:cs="Simplified Arabic" w:hint="cs"/>
          <w:b/>
          <w:bCs/>
          <w:sz w:val="30"/>
          <w:szCs w:val="30"/>
          <w:rtl/>
          <w:lang w:bidi="ar-EG"/>
        </w:rPr>
        <w:t>سياسات المسؤولية الاجتماعية:</w:t>
      </w:r>
    </w:p>
    <w:p w:rsidR="00560FB6" w:rsidRDefault="00560FB6" w:rsidP="006E46DA">
      <w:pPr>
        <w:spacing w:after="0" w:line="240" w:lineRule="auto"/>
        <w:ind w:firstLine="720"/>
        <w:contextualSpacing/>
        <w:jc w:val="lowKashida"/>
        <w:rPr>
          <w:rtl/>
        </w:rPr>
      </w:pPr>
      <w:r>
        <w:rPr>
          <w:rFonts w:ascii="Simplified Arabic" w:hAnsi="Simplified Arabic" w:cs="Simplified Arabic" w:hint="cs"/>
          <w:sz w:val="28"/>
          <w:szCs w:val="28"/>
          <w:rtl/>
          <w:lang w:bidi="ar-EG"/>
        </w:rPr>
        <w:t xml:space="preserve">وجهت المملكة العربية السعودية اهتماما واسعا نحو تطبيق المسؤولية الاجتماعية على مستوى جميع الأفراد والمنشآت، كما أن الحكومة القائمة على المملكة العربية السعودية تقوم باعتماد مبدأ التكافل الاجتماعي في تعاملاتها وقوانينها. وهذا المبدأ يُمثل أساس المسؤولية الاجتماعية، كما أن السعودية تتمتع بالأصالة في التعامل مما يساعدها بشكل أساسي على تطبيق واجبات المسؤولية الاجتماعية دون رقيب أو قوانين تتحكم في تلك الشؤون، ولكن المملكة تزداد حرصاً على توسيع هذا المصطلح إلى أكبر حد ممكن. وهناك عدة عوامل ساعدت على ترسيخ هذا الفكر مثل إنشاء وزارة العمل والشئون الاجتماعية، وكان هذا خلال عام 1975، كما أولتها المملكة جميع مسائل الرعاية الاجتماعية ووضع اللوائح التي تقوم بتنظيمها بشكل سليم، وللتأكيد على دور المملكة في تطوير المسؤولية الاجتماعية بين الافراد عن طريق إنشاء أحد الوزرات المستقلة الخاصة بمتابعة وسائل تطوير الشؤون الاجتماعية وفصلها عن شؤون العمل، وكان هذا بهدف تًقدم العمل الاجتماعي عن طريق اتباع بعض من المناهج المتطورة، من ثم فقد حاولت المملكة تعزيز شؤنها الاجتماعية عن طريق وضع برامج التنمية </w:t>
      </w:r>
      <w:r>
        <w:rPr>
          <w:rFonts w:ascii="Simplified Arabic" w:hAnsi="Simplified Arabic" w:cs="Simplified Arabic" w:hint="cs"/>
          <w:sz w:val="28"/>
          <w:szCs w:val="28"/>
          <w:rtl/>
          <w:lang w:bidi="ar-EG"/>
        </w:rPr>
        <w:lastRenderedPageBreak/>
        <w:t>المستدامة، التي شملت العديد من الأمور الاقتصادية والاجتماعية، وفي مقدماتها وسائل تطوير الشؤون الاجتماعية على مستوى المنشأة أو الحياة الاجتماعية. كما قامت بالاشتراك في العديد المشروعات التنموية في محاولة تقديم المساعدة، ومن تلك المشروعات تنفيذ وزارة الشؤون الاجتماعية لمشاريع إنتاجية (</w:t>
      </w:r>
      <w:r>
        <w:rPr>
          <w:rFonts w:ascii="Simplified Arabic" w:hAnsi="Simplified Arabic" w:cs="Simplified Arabic" w:hint="cs"/>
          <w:sz w:val="28"/>
          <w:szCs w:val="28"/>
          <w:rtl/>
        </w:rPr>
        <w:t>وزارة الشؤون الاجتماعية، 2009).</w:t>
      </w:r>
      <w:r>
        <w:rPr>
          <w:rtl/>
        </w:rPr>
        <w:t xml:space="preserve"> </w:t>
      </w:r>
    </w:p>
    <w:p w:rsidR="00560FB6" w:rsidRDefault="00560FB6" w:rsidP="006E46DA">
      <w:pPr>
        <w:spacing w:after="0" w:line="240" w:lineRule="auto"/>
        <w:ind w:firstLine="720"/>
        <w:contextualSpacing/>
        <w:jc w:val="lowKashida"/>
        <w:rPr>
          <w:rtl/>
        </w:rPr>
      </w:pPr>
      <w:r>
        <w:rPr>
          <w:rFonts w:ascii="Simplified Arabic" w:hAnsi="Simplified Arabic" w:cs="Simplified Arabic" w:hint="cs"/>
          <w:sz w:val="28"/>
          <w:szCs w:val="28"/>
          <w:rtl/>
        </w:rPr>
        <w:t>ولعل أهم 3 أنشطة في مجال المسؤولية الاجتماعية للشركات التي تم تحديدها في المملكة العربية السعودية هي خلق فرص عمل للعاطلين (49٪)، وتشجيع ريادة الأعمال (47٪) وتنظيم أو دعم حملات مكافحة التدخين (46٪). وتشمل الأنشطة الأخرى التي تم تحديدها برامج الدعم الطبي (32٪)، ومحو الأمية الحاسوبية ومحركات التعليم (30٪)، والتدريب لذوي الإعاقة الجسدية (41٪). كان هناك انخفاض ملحوظ في الوعي بأنشطة المسؤولية الاجتماعية للشركات فيما يتعلق ببرامج المرأة (10٪)، وحملات مكافحة السمنة (11٪) والاستشارات المهنية (11٪). في الرياض، تولد حملات مكافحة التدخين (53٪) وأنشطة دعم وإعادة تأهيل الأيتام (47٪) وعيًا أكبر، بينما في جدة، تأتي المبادرات المرتبطة بالبرامج التعليمية والمهنية للنساء (45٪) على رأس القائمة. والوعي للحد من البطالة وتشجيع ريادة الأعمال متطابقان تقريبًا في كلتا المدينتين (</w:t>
      </w:r>
      <w:proofErr w:type="spellStart"/>
      <w:r>
        <w:rPr>
          <w:rFonts w:ascii="Simplified Arabic" w:hAnsi="Simplified Arabic" w:cs="Simplified Arabic" w:hint="cs"/>
          <w:sz w:val="28"/>
          <w:szCs w:val="28"/>
        </w:rPr>
        <w:t>Sabri</w:t>
      </w:r>
      <w:proofErr w:type="spellEnd"/>
      <w:r>
        <w:rPr>
          <w:rFonts w:ascii="Simplified Arabic" w:hAnsi="Simplified Arabic" w:cs="Simplified Arabic" w:hint="cs"/>
          <w:sz w:val="28"/>
          <w:szCs w:val="28"/>
        </w:rPr>
        <w:t>, 2019</w:t>
      </w:r>
      <w:r>
        <w:rPr>
          <w:rFonts w:ascii="Simplified Arabic" w:hAnsi="Simplified Arabic" w:cs="Simplified Arabic" w:hint="cs"/>
          <w:sz w:val="28"/>
          <w:szCs w:val="28"/>
          <w:rtl/>
        </w:rPr>
        <w:t>).</w:t>
      </w:r>
    </w:p>
    <w:p w:rsidR="00560FB6" w:rsidRDefault="00560FB6" w:rsidP="006E46DA">
      <w:pPr>
        <w:spacing w:after="0" w:line="240" w:lineRule="auto"/>
        <w:ind w:firstLine="720"/>
        <w:contextualSpacing/>
        <w:jc w:val="lowKashida"/>
        <w:rPr>
          <w:rtl/>
        </w:rPr>
      </w:pPr>
      <w:r>
        <w:rPr>
          <w:rFonts w:ascii="Simplified Arabic" w:hAnsi="Simplified Arabic" w:cs="Simplified Arabic" w:hint="cs"/>
          <w:sz w:val="28"/>
          <w:szCs w:val="28"/>
          <w:rtl/>
          <w:lang w:bidi="ar-EG"/>
        </w:rPr>
        <w:t>وخلال المرحلة الثانية، تم توسيع معنى المسؤولية الاجتماعية للشركات ليشمل تحسين الإنتاجية والقدرة التنافسية، بما في ذلك زيادة فرص العمل للمواطنين في القطاع الخاص. وكان إنشاء الهيئة العامة للاستثمار في المملكة العربية السعودية (</w:t>
      </w:r>
      <w:r>
        <w:rPr>
          <w:rFonts w:ascii="Simplified Arabic" w:hAnsi="Simplified Arabic" w:cs="Simplified Arabic" w:hint="cs"/>
          <w:sz w:val="28"/>
          <w:szCs w:val="28"/>
          <w:lang w:bidi="ar-EG"/>
        </w:rPr>
        <w:t>SAGIA</w:t>
      </w:r>
      <w:r>
        <w:rPr>
          <w:rFonts w:ascii="Simplified Arabic" w:hAnsi="Simplified Arabic" w:cs="Simplified Arabic" w:hint="cs"/>
          <w:sz w:val="28"/>
          <w:szCs w:val="28"/>
          <w:rtl/>
          <w:lang w:bidi="ar-EG"/>
        </w:rPr>
        <w:t xml:space="preserve">) في عام 2000 تتويجًا للالتزام بإضفاء الطابع المؤسسي على الشراكات بين الأعمال والوكالات الحكومية، لا سيما في الأمور المتعلقة بالاستدامة. وتتمثل إحدى أهم أولويات الهيئة العامة للاستثمار في تحقيق النمو الاقتصادي السريع والمستدام وتعزيز فرص الاستثمار في القطاعات الأساسية لحماية رفاهية الأجيال القادمة. وتتمثل إحدى المسؤوليات الرئيسية للهيئة العامة للاستثمار في الإشراف على إنشاء المدن الاقتصادية في جميع أنحاء المملكة. بتكلفة تزيد عن 60 مليار دولار، يتم تعزيز اقتصاد المملكة </w:t>
      </w:r>
      <w:r>
        <w:rPr>
          <w:rFonts w:ascii="Simplified Arabic" w:hAnsi="Simplified Arabic" w:cs="Simplified Arabic" w:hint="cs"/>
          <w:sz w:val="28"/>
          <w:szCs w:val="28"/>
          <w:rtl/>
          <w:lang w:bidi="ar-EG"/>
        </w:rPr>
        <w:lastRenderedPageBreak/>
        <w:t>العربية السعودية من خلال إنشاء العديد من هذه المواقع المتكاملة المصممة لتعزيز التنويع الاقتصادي، وخلق أكثر من مليون فرصة عمل جديدة وتعزيز المساهمات في الناتج المحلي الإجمالي من قبل القطاع الخاص، مع التقليل من السلبية. تجاه التأثير البيئي وتعظيم الحفاظ على الطاقة واستدامتها. لذلك، كان الترشيد الاقتصادي عاملاً دافعًا رئيسيًا في تعزيز الحكومة للمسؤولية الاجتماعية للشركات (</w:t>
      </w:r>
      <w:r>
        <w:rPr>
          <w:rFonts w:ascii="Simplified Arabic" w:hAnsi="Simplified Arabic" w:cs="Simplified Arabic" w:hint="cs"/>
          <w:sz w:val="28"/>
          <w:szCs w:val="28"/>
          <w:lang w:bidi="ar-EG"/>
        </w:rPr>
        <w:t>SAGIA,2012</w:t>
      </w:r>
      <w:r>
        <w:rPr>
          <w:rFonts w:ascii="Simplified Arabic" w:hAnsi="Simplified Arabic" w:cs="Simplified Arabic" w:hint="cs"/>
          <w:sz w:val="28"/>
          <w:szCs w:val="28"/>
          <w:rtl/>
          <w:lang w:bidi="ar-EG"/>
        </w:rPr>
        <w:t>).</w:t>
      </w:r>
    </w:p>
    <w:p w:rsidR="00560FB6" w:rsidRDefault="00560FB6" w:rsidP="006E46DA">
      <w:pPr>
        <w:spacing w:after="0" w:line="240" w:lineRule="auto"/>
        <w:ind w:firstLine="720"/>
        <w:contextualSpacing/>
        <w:jc w:val="lowKashida"/>
        <w:rPr>
          <w:rtl/>
        </w:rPr>
      </w:pPr>
      <w:r>
        <w:rPr>
          <w:rFonts w:ascii="Simplified Arabic" w:hAnsi="Simplified Arabic" w:cs="Simplified Arabic" w:hint="cs"/>
          <w:sz w:val="28"/>
          <w:szCs w:val="28"/>
          <w:rtl/>
          <w:lang w:bidi="ar-EG"/>
        </w:rPr>
        <w:t>وقد تم البدء في برامج مختلفة لتعزيز الشراكات بين القطاعين العام والخاص وإضفاء الطابع المؤسسي على المسؤولية الاجتماعية للشركات. على سبيل المثال، عقدت غرفة تجارة وصناعة مكة المكرمة، في سبتمبر 2011، ندوة لمدة يومين حول المسؤولية الاجتماعية للشركات بمشاركة كل من القطاعين العام والخاص، بغرض زيادة الوعي بأهمية المسؤولية الاجتماعية للشركات (</w:t>
      </w:r>
      <w:r>
        <w:rPr>
          <w:rFonts w:ascii="Simplified Arabic" w:hAnsi="Simplified Arabic" w:cs="Simplified Arabic" w:hint="cs"/>
          <w:sz w:val="28"/>
          <w:szCs w:val="28"/>
          <w:lang w:bidi="ar-EG"/>
        </w:rPr>
        <w:t>Abu Al-Naja,2011</w:t>
      </w:r>
      <w:r>
        <w:rPr>
          <w:rFonts w:ascii="Simplified Arabic" w:hAnsi="Simplified Arabic" w:cs="Simplified Arabic" w:hint="cs"/>
          <w:sz w:val="28"/>
          <w:szCs w:val="28"/>
          <w:rtl/>
          <w:lang w:bidi="ar-EG"/>
        </w:rPr>
        <w:t xml:space="preserve">). </w:t>
      </w:r>
    </w:p>
    <w:p w:rsidR="00560FB6" w:rsidRPr="006E46DA" w:rsidRDefault="00560FB6" w:rsidP="00560FB6">
      <w:pPr>
        <w:spacing w:after="0" w:line="240" w:lineRule="auto"/>
        <w:ind w:firstLine="360"/>
        <w:contextualSpacing/>
        <w:jc w:val="lowKashida"/>
        <w:rPr>
          <w:b/>
          <w:bCs/>
          <w:rtl/>
        </w:rPr>
      </w:pPr>
      <w:r w:rsidRPr="006E46DA">
        <w:rPr>
          <w:rFonts w:ascii="Simplified Arabic" w:eastAsia="Calibri" w:hAnsi="Simplified Arabic" w:cs="Simplified Arabic" w:hint="cs"/>
          <w:b/>
          <w:bCs/>
          <w:sz w:val="28"/>
          <w:szCs w:val="28"/>
          <w:u w:val="single"/>
          <w:rtl/>
          <w:lang w:bidi="ar-EG"/>
        </w:rPr>
        <w:t>وفيما يلي عرض لأهم إنجازات المسؤولية الاجتماعية لدى المملكة:</w:t>
      </w:r>
    </w:p>
    <w:p w:rsidR="00560FB6" w:rsidRDefault="00560FB6" w:rsidP="006E46DA">
      <w:pPr>
        <w:pStyle w:val="ListParagraph"/>
        <w:numPr>
          <w:ilvl w:val="0"/>
          <w:numId w:val="66"/>
        </w:numPr>
        <w:spacing w:after="0" w:line="216" w:lineRule="auto"/>
        <w:ind w:left="357" w:hanging="35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تنظيم أول ملتقى للمسؤولية الاجتماعية على مستوى المملكة عام 2006ليتناول مفهوم وتطبيقات المسؤولية الاجتماعية واستراتيجيتها في منظمات الأعمال.</w:t>
      </w:r>
    </w:p>
    <w:p w:rsidR="00560FB6" w:rsidRDefault="00560FB6" w:rsidP="006E46DA">
      <w:pPr>
        <w:pStyle w:val="ListParagraph"/>
        <w:numPr>
          <w:ilvl w:val="0"/>
          <w:numId w:val="66"/>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إنشاء مجلس المسؤولية الاجتماعية كمرجعية لأنشطة ومشروعات المسؤولية الاجتماعية التي تتبناها المنظمات لتنمية المجتمع وتلبية احتياجاته كما يختص باقتراح الأنشطة والبرامج الاجتماعية التي يتولاها القطاع الخاص.</w:t>
      </w:r>
    </w:p>
    <w:p w:rsidR="00560FB6" w:rsidRDefault="00560FB6" w:rsidP="006E46DA">
      <w:pPr>
        <w:pStyle w:val="ListParagraph"/>
        <w:numPr>
          <w:ilvl w:val="0"/>
          <w:numId w:val="66"/>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إنشاء لجنة تنفيذية بالغرفة للمسؤولية الاجتماعية تتولي إعداد الدراسات حول برامج اقتصادية واجتماعية مستدامة يستعان بها في تنفيذ برامج المسؤولية الاجتماعية للقطاع الخاص وإعداد دليل إرشادي باحتياجات المجتمع من برامج المسؤولية الاجتماعية.</w:t>
      </w:r>
    </w:p>
    <w:p w:rsidR="00560FB6" w:rsidRDefault="00560FB6" w:rsidP="006E46DA">
      <w:pPr>
        <w:pStyle w:val="ListParagraph"/>
        <w:numPr>
          <w:ilvl w:val="0"/>
          <w:numId w:val="66"/>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تبني جائزة الغرفة للمسؤولية الاجتماعية (جائزة المسؤولية الاجتماعية) والتي ستتيح استيعاب البرامج المميزة التي يتبناها شركات القطاع الخاص.</w:t>
      </w:r>
    </w:p>
    <w:p w:rsidR="00560FB6" w:rsidRDefault="00560FB6" w:rsidP="006E46DA">
      <w:pPr>
        <w:pStyle w:val="ListParagraph"/>
        <w:numPr>
          <w:ilvl w:val="0"/>
          <w:numId w:val="66"/>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دليل إرشادي لبرامج المسؤولية الاجتماعية.</w:t>
      </w:r>
    </w:p>
    <w:p w:rsidR="00560FB6" w:rsidRDefault="00560FB6" w:rsidP="006E46DA">
      <w:pPr>
        <w:pStyle w:val="ListParagraph"/>
        <w:numPr>
          <w:ilvl w:val="0"/>
          <w:numId w:val="66"/>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التنسيق مع الشركات الرائدة في أداء المسؤولية الاجتماعية للاستفادة من تجاربها وتعميمها.</w:t>
      </w:r>
    </w:p>
    <w:p w:rsidR="00560FB6" w:rsidRDefault="00560FB6" w:rsidP="006E46DA">
      <w:pPr>
        <w:pStyle w:val="ListParagraph"/>
        <w:numPr>
          <w:ilvl w:val="0"/>
          <w:numId w:val="66"/>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إبرام اتفاقيات تعاون لتبادل الخبرات بين مختلف الغرف التجارية الصناعية.</w:t>
      </w:r>
    </w:p>
    <w:p w:rsidR="00560FB6" w:rsidRDefault="00560FB6" w:rsidP="00560FB6">
      <w:pPr>
        <w:spacing w:after="0" w:line="240" w:lineRule="auto"/>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 xml:space="preserve">  </w:t>
      </w:r>
      <w:r w:rsidR="006E46DA">
        <w:rPr>
          <w:rFonts w:ascii="Simplified Arabic" w:eastAsia="Calibri" w:hAnsi="Simplified Arabic" w:cs="Simplified Arabic" w:hint="cs"/>
          <w:sz w:val="28"/>
          <w:szCs w:val="28"/>
          <w:rtl/>
          <w:lang w:bidi="ar-EG"/>
        </w:rPr>
        <w:tab/>
      </w:r>
      <w:r>
        <w:rPr>
          <w:rFonts w:ascii="Simplified Arabic" w:eastAsia="Calibri" w:hAnsi="Simplified Arabic" w:cs="Simplified Arabic" w:hint="cs"/>
          <w:sz w:val="28"/>
          <w:szCs w:val="28"/>
          <w:rtl/>
          <w:lang w:bidi="ar-EG"/>
        </w:rPr>
        <w:t xml:space="preserve">وتتلخص مبادئ المسؤولية الاجتماعية للشركات السعودية الذاتية في: (1) العمل الخيري الإسلامي، (2) الالتزام الاجتماعي (3) التزام التنمية الوطنية (5) مواطنة الشركات (6) التطورات الاقتصادية الوطنية (7) التنافسية الوطنية (8) توقعات أصحاب المصلحة و (9) التوقعات البيئية والعالمية و(10) </w:t>
      </w:r>
      <w:proofErr w:type="spellStart"/>
      <w:r>
        <w:rPr>
          <w:rFonts w:ascii="Simplified Arabic" w:eastAsia="Calibri" w:hAnsi="Simplified Arabic" w:cs="Simplified Arabic" w:hint="cs"/>
          <w:sz w:val="28"/>
          <w:szCs w:val="28"/>
          <w:rtl/>
          <w:lang w:bidi="ar-EG"/>
        </w:rPr>
        <w:t>حوكمة</w:t>
      </w:r>
      <w:proofErr w:type="spellEnd"/>
      <w:r>
        <w:rPr>
          <w:rFonts w:ascii="Simplified Arabic" w:eastAsia="Calibri" w:hAnsi="Simplified Arabic" w:cs="Simplified Arabic" w:hint="cs"/>
          <w:sz w:val="28"/>
          <w:szCs w:val="28"/>
          <w:rtl/>
          <w:lang w:bidi="ar-EG"/>
        </w:rPr>
        <w:t xml:space="preserve"> الشركات (</w:t>
      </w:r>
      <w:proofErr w:type="spellStart"/>
      <w:r>
        <w:rPr>
          <w:rFonts w:ascii="Simplified Arabic" w:eastAsia="Calibri" w:hAnsi="Simplified Arabic" w:cs="Simplified Arabic" w:hint="cs"/>
          <w:sz w:val="28"/>
          <w:szCs w:val="28"/>
          <w:lang w:bidi="ar-EG"/>
        </w:rPr>
        <w:t>Saeidi</w:t>
      </w:r>
      <w:proofErr w:type="spellEnd"/>
      <w:r>
        <w:rPr>
          <w:rFonts w:ascii="Simplified Arabic" w:eastAsia="Calibri" w:hAnsi="Simplified Arabic" w:cs="Simplified Arabic" w:hint="cs"/>
          <w:sz w:val="28"/>
          <w:szCs w:val="28"/>
          <w:lang w:bidi="ar-EG"/>
        </w:rPr>
        <w:t>, 2019</w:t>
      </w:r>
      <w:r>
        <w:rPr>
          <w:rFonts w:ascii="Simplified Arabic" w:eastAsia="Calibri" w:hAnsi="Simplified Arabic" w:cs="Simplified Arabic" w:hint="cs"/>
          <w:sz w:val="28"/>
          <w:szCs w:val="28"/>
          <w:rtl/>
          <w:lang w:bidi="ar-EG"/>
        </w:rPr>
        <w:t xml:space="preserve">). </w:t>
      </w:r>
    </w:p>
    <w:p w:rsidR="00560FB6" w:rsidRPr="00E5367C" w:rsidRDefault="00560FB6" w:rsidP="00560FB6">
      <w:pPr>
        <w:spacing w:after="0" w:line="240" w:lineRule="auto"/>
        <w:contextualSpacing/>
        <w:jc w:val="lowKashida"/>
        <w:rPr>
          <w:rFonts w:ascii="Simplified Arabic" w:hAnsi="Simplified Arabic" w:cs="Simplified Arabic"/>
          <w:b/>
          <w:bCs/>
          <w:sz w:val="30"/>
          <w:szCs w:val="30"/>
          <w:rtl/>
          <w:lang w:bidi="ar-EG"/>
        </w:rPr>
      </w:pPr>
      <w:r w:rsidRPr="00E5367C">
        <w:rPr>
          <w:rFonts w:ascii="Simplified Arabic" w:hAnsi="Simplified Arabic" w:cs="Simplified Arabic" w:hint="cs"/>
          <w:b/>
          <w:bCs/>
          <w:sz w:val="30"/>
          <w:szCs w:val="30"/>
          <w:rtl/>
          <w:lang w:bidi="ar-EG"/>
        </w:rPr>
        <w:t xml:space="preserve">ج- تجارب بعض الشركات السعودية: </w:t>
      </w:r>
    </w:p>
    <w:p w:rsidR="00560FB6" w:rsidRDefault="00560FB6" w:rsidP="006E46DA">
      <w:pPr>
        <w:pStyle w:val="ListParagraph"/>
        <w:numPr>
          <w:ilvl w:val="0"/>
          <w:numId w:val="63"/>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تجربة مصرف الراجحي: تنوعت برامج المسؤولية الاجتماعية لمصرف الراجحي، لتشمل:</w:t>
      </w:r>
    </w:p>
    <w:p w:rsidR="00560FB6" w:rsidRDefault="00560FB6" w:rsidP="006E46DA">
      <w:pPr>
        <w:pStyle w:val="ListParagraph"/>
        <w:numPr>
          <w:ilvl w:val="0"/>
          <w:numId w:val="67"/>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برامج خدمة المجتمع: من خلال تقديم الرعاية الخاصة للمبادرات والأنشطة المرتبطة بتقديم الخدمات للفقراء والحد من نسب البطالة وتقديم الرعاية للمشاكل الاقتصادية العامة التي تقوم في الأساس على خدمة المجتمع. </w:t>
      </w:r>
    </w:p>
    <w:p w:rsidR="00560FB6" w:rsidRDefault="00560FB6" w:rsidP="006E46DA">
      <w:pPr>
        <w:pStyle w:val="ListParagraph"/>
        <w:numPr>
          <w:ilvl w:val="0"/>
          <w:numId w:val="67"/>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تحسين البيئة الداخلية: تم تقديم بعض المساعدات الاجتماعية مثل دخول أسرة العاملين ضمن قوائم التأمين الطبي في محاولة في رفع الروح الاجتماعية، ومن ثم تمكين كافة الموظفين في الدخول في عمليات التمويل التجاري والعقاري بهدف إتاحة الرقي الاجتماعي لهم.</w:t>
      </w:r>
    </w:p>
    <w:p w:rsidR="00560FB6" w:rsidRDefault="00560FB6" w:rsidP="006E46DA">
      <w:pPr>
        <w:pStyle w:val="ListParagraph"/>
        <w:numPr>
          <w:ilvl w:val="0"/>
          <w:numId w:val="67"/>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التنمية المستدامة: وضع اهتمام واسع يشمل ترشيد بعض أساسيات المنظمة مثل: الكهرباء والماء في كافة فروع المصرف وضع وتنفيذ سياسة المكتب الأخضر، إعادة تدوير نفايات الفروع في محاولة لتقليل التلوث ليكون مثال أمام الموظفين يمكنهم اتباعه، وأيضاً تقليل استخدام الأعمال الورقية وتحويلها إلا استخدامات الكترونية.</w:t>
      </w:r>
    </w:p>
    <w:p w:rsidR="00560FB6" w:rsidRDefault="00560FB6" w:rsidP="006E46DA">
      <w:pPr>
        <w:pStyle w:val="ListParagraph"/>
        <w:numPr>
          <w:ilvl w:val="0"/>
          <w:numId w:val="63"/>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البنك الأهلي التجاري: تتمثل برامج المسؤولية الاجتماعية التي يتم اتباعها من قبل البنك، لتضم:</w:t>
      </w:r>
    </w:p>
    <w:p w:rsidR="00560FB6" w:rsidRDefault="00560FB6" w:rsidP="006E46DA">
      <w:pPr>
        <w:pStyle w:val="ListParagraph"/>
        <w:numPr>
          <w:ilvl w:val="0"/>
          <w:numId w:val="68"/>
        </w:num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برامج فرص العمل: قام البنك بدعم الشباب عن طريق تيسير عملية الحصول على وظيفة في سن مُبكرة. من خلال إعادة تأهيل الشباب ليتناسبوا مع احتياجات السوق.</w:t>
      </w:r>
    </w:p>
    <w:p w:rsidR="00560FB6" w:rsidRDefault="00560FB6" w:rsidP="006E46DA">
      <w:pPr>
        <w:pStyle w:val="ListParagraph"/>
        <w:numPr>
          <w:ilvl w:val="0"/>
          <w:numId w:val="68"/>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برامج الأهلي الاجتماعية: تقديم برامج مبتكرة في محاولة لتقديم بعض الخدمات المجتمعية وأيضا دعم الجمعيات الخيرية، وأيضا توفير بعض </w:t>
      </w:r>
      <w:r>
        <w:rPr>
          <w:rFonts w:ascii="Simplified Arabic" w:hAnsi="Simplified Arabic" w:cs="Simplified Arabic" w:hint="cs"/>
          <w:sz w:val="28"/>
          <w:szCs w:val="28"/>
          <w:rtl/>
          <w:lang w:bidi="ar-EG"/>
        </w:rPr>
        <w:lastRenderedPageBreak/>
        <w:t>الاحتياجات للطلاب في محاولة لرفع نسب التعليم، وإتاحة دخول برامج تقدم اهتمتاها نحو ذوي الاحتياجات الخاصة بهدف تطوير المقدرة وإمكانية توظيفهم في المستقبل.</w:t>
      </w:r>
    </w:p>
    <w:p w:rsidR="00560FB6" w:rsidRPr="00781C59" w:rsidRDefault="00560FB6" w:rsidP="006E46DA">
      <w:pPr>
        <w:pStyle w:val="ListParagraph"/>
        <w:numPr>
          <w:ilvl w:val="0"/>
          <w:numId w:val="68"/>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الأهلي للتعليم: كان الهدف الرئيسي وراء تكوين تلك البرامج هو رفع الكفاءة التعليمية والتقنية لدى الطلاب ومحاولة ابراز أهمية البحث العلمي ودوره في تطوير مهارات الطلاب، وفي عام 2008م قام البنك بتحديد ووضع كرسيين؛ حيث كان الأول يهتم بالمسؤولية الاجتماعية للشركات وكان هذا بداخل جامعة الملك سعود. فيما كان الكرسي الثاني في قسم البنوك الإسلامية والمالية وكان هذا داخل جامعة الملك فهد للبترول والمعادن، كما قام البنك بتقديم برنامج مبادرة إنجاز وكان هذا بالاشتراك مع أحد المؤسسات الأمريكية (الحارثي، 2009م، ص16).</w:t>
      </w:r>
    </w:p>
    <w:p w:rsidR="00560FB6" w:rsidRDefault="00560FB6" w:rsidP="006E46DA">
      <w:pPr>
        <w:pStyle w:val="ListParagraph"/>
        <w:numPr>
          <w:ilvl w:val="0"/>
          <w:numId w:val="63"/>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تجربة شركة الاتصالات السعودية: قامت الشركة بتقديم برامج المسؤولية الاجتماعية تحت مسمى الوفاء، شملت: </w:t>
      </w:r>
    </w:p>
    <w:p w:rsidR="00560FB6" w:rsidRDefault="00560FB6" w:rsidP="006E46DA">
      <w:pPr>
        <w:pStyle w:val="ListParagraph"/>
        <w:numPr>
          <w:ilvl w:val="0"/>
          <w:numId w:val="68"/>
        </w:num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برنامج الوفاء الصحي: كان دوره الأساسي يتمثل في تقديم التمويلات الصحية لبعض المراكز المختلفة، كما قامت بتقديم الرعاية والدعم لبعض الأمراض المزمنة وبالتعاون مع وزارة الصحة، وأنشأت الشركة 22 مركزًا طبيًا بقيمة 100 مليون ريال سعودي موزعة في جميع أنحاء المملكة لصالح أكثر من 3 ملايين زائر. (</w:t>
      </w:r>
      <w:r>
        <w:rPr>
          <w:rFonts w:ascii="Simplified Arabic" w:hAnsi="Simplified Arabic" w:cs="Simplified Arabic" w:hint="cs"/>
          <w:sz w:val="28"/>
          <w:szCs w:val="28"/>
          <w:lang w:bidi="ar-EG"/>
        </w:rPr>
        <w:t>STC,2018,p19</w:t>
      </w:r>
      <w:r>
        <w:rPr>
          <w:rFonts w:ascii="Simplified Arabic" w:hAnsi="Simplified Arabic" w:cs="Simplified Arabic" w:hint="cs"/>
          <w:sz w:val="28"/>
          <w:szCs w:val="28"/>
          <w:rtl/>
          <w:lang w:bidi="ar-EG"/>
        </w:rPr>
        <w:t>).</w:t>
      </w:r>
    </w:p>
    <w:p w:rsidR="00560FB6" w:rsidRDefault="00560FB6" w:rsidP="006E46DA">
      <w:pPr>
        <w:pStyle w:val="ListParagraph"/>
        <w:numPr>
          <w:ilvl w:val="0"/>
          <w:numId w:val="68"/>
        </w:num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برنامج الوفاء التعليمي: عمل على تأهيل نحو أكثر من 2300 شاب وفتاة، ومن ثم قامت الشركة بتقديم كرسي للبحث العلمي داخل جامعة الملك سعود، ومن ثم قامت بتقديم المنح التدريبية للخريجين، كما توجهت لتقديم أحد البرامج التدريبية الخاصة بأُسر موظفي الشركة. </w:t>
      </w:r>
    </w:p>
    <w:p w:rsidR="00560FB6" w:rsidRDefault="00560FB6" w:rsidP="006E46DA">
      <w:pPr>
        <w:pStyle w:val="ListParagraph"/>
        <w:numPr>
          <w:ilvl w:val="0"/>
          <w:numId w:val="68"/>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برنامج الوفاء الاجتماعي: تم إنشائه بهدف دعم المعوقين وذوي الاحتياجات الخاصة وبعض برامج إبراء الذمة عن طريق اعفاء بعض من عملاء الشركة المتوفين من الديون الواقعة عليهم بسبب استخدامهم بعض من خدمات الشركة.</w:t>
      </w:r>
    </w:p>
    <w:p w:rsidR="00560FB6" w:rsidRDefault="00560FB6" w:rsidP="006E46DA">
      <w:pPr>
        <w:spacing w:after="0" w:line="216" w:lineRule="auto"/>
        <w:jc w:val="lowKashida"/>
        <w:rPr>
          <w:rFonts w:ascii="Simplified Arabic" w:hAnsi="Simplified Arabic" w:cs="Simplified Arabic"/>
          <w:sz w:val="28"/>
          <w:szCs w:val="28"/>
          <w:rtl/>
          <w:lang w:bidi="ar-EG"/>
        </w:rPr>
      </w:pPr>
    </w:p>
    <w:p w:rsidR="00E5367C" w:rsidRPr="006A513B" w:rsidRDefault="00E5367C" w:rsidP="00560FB6">
      <w:pPr>
        <w:spacing w:after="0" w:line="240" w:lineRule="auto"/>
        <w:jc w:val="lowKashida"/>
        <w:rPr>
          <w:rFonts w:ascii="Simplified Arabic" w:hAnsi="Simplified Arabic" w:cs="Simplified Arabic"/>
          <w:sz w:val="28"/>
          <w:szCs w:val="28"/>
          <w:lang w:bidi="ar-EG"/>
        </w:rPr>
      </w:pPr>
    </w:p>
    <w:p w:rsidR="00560FB6" w:rsidRPr="00385342" w:rsidRDefault="00E5367C" w:rsidP="006E46DA">
      <w:pPr>
        <w:spacing w:after="0" w:line="216" w:lineRule="auto"/>
        <w:contextualSpacing/>
        <w:jc w:val="both"/>
        <w:rPr>
          <w:rFonts w:ascii="Simplified Arabic" w:eastAsia="Calibri" w:hAnsi="Simplified Arabic" w:cs="Simplified Arabic"/>
          <w:b/>
          <w:bCs/>
          <w:sz w:val="32"/>
          <w:szCs w:val="32"/>
          <w:rtl/>
          <w:lang w:bidi="ar-EG"/>
        </w:rPr>
      </w:pPr>
      <w:r w:rsidRPr="00385342">
        <w:rPr>
          <w:rFonts w:ascii="Simplified Arabic" w:eastAsia="Calibri" w:hAnsi="Simplified Arabic" w:cs="Simplified Arabic" w:hint="cs"/>
          <w:b/>
          <w:bCs/>
          <w:sz w:val="32"/>
          <w:szCs w:val="32"/>
          <w:rtl/>
          <w:lang w:bidi="ar-EG"/>
        </w:rPr>
        <w:lastRenderedPageBreak/>
        <w:t>2</w:t>
      </w:r>
      <w:r w:rsidR="00560FB6" w:rsidRPr="00385342">
        <w:rPr>
          <w:rFonts w:ascii="Simplified Arabic" w:eastAsia="Calibri" w:hAnsi="Simplified Arabic" w:cs="Simplified Arabic" w:hint="cs"/>
          <w:b/>
          <w:bCs/>
          <w:sz w:val="32"/>
          <w:szCs w:val="32"/>
          <w:rtl/>
          <w:lang w:bidi="ar-EG"/>
        </w:rPr>
        <w:t>/</w:t>
      </w:r>
      <w:r w:rsidRPr="00385342">
        <w:rPr>
          <w:rFonts w:ascii="Simplified Arabic" w:eastAsia="Calibri" w:hAnsi="Simplified Arabic" w:cs="Simplified Arabic" w:hint="cs"/>
          <w:b/>
          <w:bCs/>
          <w:sz w:val="32"/>
          <w:szCs w:val="32"/>
          <w:rtl/>
          <w:lang w:bidi="ar-EG"/>
        </w:rPr>
        <w:t>5</w:t>
      </w:r>
      <w:r w:rsidR="00560FB6" w:rsidRPr="00385342">
        <w:rPr>
          <w:rFonts w:ascii="Simplified Arabic" w:eastAsia="Calibri" w:hAnsi="Simplified Arabic" w:cs="Simplified Arabic" w:hint="cs"/>
          <w:b/>
          <w:bCs/>
          <w:sz w:val="32"/>
          <w:szCs w:val="32"/>
          <w:rtl/>
          <w:lang w:bidi="ar-EG"/>
        </w:rPr>
        <w:t xml:space="preserve"> تجربة كوريا الجنوبية: </w:t>
      </w:r>
    </w:p>
    <w:p w:rsidR="00560FB6" w:rsidRDefault="00560FB6" w:rsidP="006E46DA">
      <w:pPr>
        <w:spacing w:after="0" w:line="216"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أدرك المجتمع الكوري أهمية المسؤولية الاجتماعية للشركات من خلال أزمته المالية، فقد قدمت هذه الكارثة الاقتصادية التاريخية السياق الذي ولّد مطالب مجتمعية وضغوطًا على المسؤولية الاجتماعية للشركات من خلال تحفيز الجهات الفاعلة المحلية (</w:t>
      </w:r>
      <w:proofErr w:type="spellStart"/>
      <w:r>
        <w:rPr>
          <w:rFonts w:ascii="Simplified Arabic" w:eastAsia="Calibri" w:hAnsi="Simplified Arabic" w:cs="Simplified Arabic" w:hint="cs"/>
          <w:sz w:val="28"/>
          <w:szCs w:val="28"/>
          <w:lang w:bidi="ar-EG"/>
        </w:rPr>
        <w:t>Ahmadjian</w:t>
      </w:r>
      <w:proofErr w:type="spellEnd"/>
      <w:r>
        <w:rPr>
          <w:rFonts w:ascii="Simplified Arabic" w:eastAsia="Calibri" w:hAnsi="Simplified Arabic" w:cs="Simplified Arabic" w:hint="cs"/>
          <w:sz w:val="28"/>
          <w:szCs w:val="28"/>
          <w:lang w:bidi="ar-EG"/>
        </w:rPr>
        <w:t xml:space="preserve"> &amp; Song,2006</w:t>
      </w:r>
      <w:r>
        <w:rPr>
          <w:rFonts w:ascii="Simplified Arabic" w:eastAsia="Calibri" w:hAnsi="Simplified Arabic" w:cs="Simplified Arabic" w:hint="cs"/>
          <w:sz w:val="28"/>
          <w:szCs w:val="28"/>
          <w:rtl/>
          <w:lang w:bidi="ar-EG"/>
        </w:rPr>
        <w:t>).</w:t>
      </w:r>
    </w:p>
    <w:p w:rsidR="00560FB6" w:rsidRPr="00E5367C" w:rsidRDefault="00560FB6" w:rsidP="006E46DA">
      <w:pPr>
        <w:pStyle w:val="ListParagraph"/>
        <w:numPr>
          <w:ilvl w:val="0"/>
          <w:numId w:val="69"/>
        </w:numPr>
        <w:spacing w:after="0" w:line="216" w:lineRule="auto"/>
        <w:jc w:val="lowKashida"/>
        <w:rPr>
          <w:rFonts w:ascii="Simplified Arabic" w:hAnsi="Simplified Arabic" w:cs="Simplified Arabic"/>
          <w:b/>
          <w:bCs/>
          <w:sz w:val="30"/>
          <w:szCs w:val="30"/>
          <w:rtl/>
          <w:lang w:bidi="ar-EG"/>
        </w:rPr>
      </w:pPr>
      <w:r w:rsidRPr="00E5367C">
        <w:rPr>
          <w:rFonts w:ascii="Simplified Arabic" w:hAnsi="Simplified Arabic" w:cs="Simplified Arabic" w:hint="cs"/>
          <w:b/>
          <w:bCs/>
          <w:sz w:val="30"/>
          <w:szCs w:val="30"/>
          <w:rtl/>
          <w:lang w:bidi="ar-EG"/>
        </w:rPr>
        <w:t>بواعث ومنطلقات التوجه نحو برامج المسؤولية الاجتماعية:</w:t>
      </w:r>
    </w:p>
    <w:p w:rsidR="00560FB6" w:rsidRDefault="00560FB6" w:rsidP="006E46DA">
      <w:pPr>
        <w:spacing w:after="0" w:line="216"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بدأ الاهتمام بأنشطة المسؤولية الاجتماعية للشركات في كوريا الجنوبية بشكل جدي في منتصف عام 1990 (</w:t>
      </w:r>
      <w:r>
        <w:rPr>
          <w:rFonts w:ascii="Simplified Arabic" w:hAnsi="Simplified Arabic" w:cs="Simplified Arabic" w:hint="cs"/>
          <w:sz w:val="28"/>
          <w:szCs w:val="28"/>
          <w:lang w:bidi="ar-EG"/>
        </w:rPr>
        <w:t>Turban and Greening, 1997</w:t>
      </w:r>
      <w:r>
        <w:rPr>
          <w:rFonts w:ascii="Simplified Arabic" w:hAnsi="Simplified Arabic" w:cs="Simplified Arabic" w:hint="cs"/>
          <w:sz w:val="28"/>
          <w:szCs w:val="28"/>
          <w:rtl/>
          <w:lang w:bidi="ar-EG"/>
        </w:rPr>
        <w:t xml:space="preserve">). وتشير المسؤولية الاجتماعية للشركات إلى المساهمات الاجتماعية للشركات والتبرعات للأغراض الاجتماعية. وفي الآونة الأخيرة، أصبحت هذه الأنشطة تشمل إجراءات مربحة تزيد من إيرادات الشركات. نظرًا لأن الشركات تنفق مبالغ كبيرة على برامج المسؤولية الاجتماعية للشركات، ويجب أن تكون هذه الأنشطة الآن جزءًا مهمًا من استراتيجيات الشركات. على سبيل المثال، وفقًا لاتحاد الصناعات الكورية، زاد إنفاق الشركات على أنشطة المسؤولية الاجتماعية للشركات تدريجياً منذ عام 2002 وهو الآن أكثر من 3٪ من الدخل العادي </w:t>
      </w:r>
      <w:r>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lang w:bidi="ar-EG"/>
        </w:rPr>
        <w:t>Dawkins, 2004</w:t>
      </w:r>
      <w:r>
        <w:rPr>
          <w:rFonts w:ascii="Simplified Arabic" w:eastAsia="Calibri" w:hAnsi="Simplified Arabic" w:cs="Simplified Arabic" w:hint="cs"/>
          <w:sz w:val="28"/>
          <w:szCs w:val="28"/>
          <w:rtl/>
          <w:lang w:bidi="ar-EG"/>
        </w:rPr>
        <w:t>)</w:t>
      </w:r>
      <w:r>
        <w:rPr>
          <w:rFonts w:ascii="Simplified Arabic" w:hAnsi="Simplified Arabic" w:cs="Simplified Arabic" w:hint="cs"/>
          <w:sz w:val="28"/>
          <w:szCs w:val="28"/>
          <w:rtl/>
          <w:lang w:bidi="ar-EG"/>
        </w:rPr>
        <w:t>.</w:t>
      </w:r>
    </w:p>
    <w:p w:rsidR="00560FB6" w:rsidRDefault="00560FB6" w:rsidP="006E46DA">
      <w:pPr>
        <w:spacing w:after="0" w:line="216"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بالإضافة إلى ذلك، وسعت الشركات الكورية إنفاقها على المنح الدراسية والتبرعات ودعم الفقراء بأكثر من ألفي مليار </w:t>
      </w:r>
      <w:proofErr w:type="spellStart"/>
      <w:r>
        <w:rPr>
          <w:rFonts w:ascii="Simplified Arabic" w:eastAsia="Calibri" w:hAnsi="Simplified Arabic" w:cs="Simplified Arabic" w:hint="cs"/>
          <w:sz w:val="28"/>
          <w:szCs w:val="28"/>
          <w:rtl/>
          <w:lang w:bidi="ar-EG"/>
        </w:rPr>
        <w:t>وون</w:t>
      </w:r>
      <w:proofErr w:type="spellEnd"/>
      <w:r>
        <w:rPr>
          <w:rFonts w:ascii="Simplified Arabic" w:eastAsia="Calibri" w:hAnsi="Simplified Arabic" w:cs="Simplified Arabic" w:hint="cs"/>
          <w:sz w:val="28"/>
          <w:szCs w:val="28"/>
          <w:rtl/>
          <w:lang w:bidi="ar-EG"/>
        </w:rPr>
        <w:t xml:space="preserve"> كوري، مما يشير إلى أهمية المسؤولية الاجتماعية للشركات في استراتيجيات الشركات. على سبيل المثال، أنشأ اتحاد الصناعات الكورية "نادي 1 بالمائة" لتوفير تصور لأنشطة المسؤولية الاجتماعية للشركات في المجتمع. وبهذه الطريقة، قاموا ببناء جو مشارك ونطاق وطني مع توزيعه. وقد ساعد ذلك الشركات الكورية على المشاركة والتعاون بشكل تطوعي في أنشطة المسؤولية الاجتماعية للشركات. مع توسع اتجاهات المسؤولية الاجتماعية للشركات، في عام 2009، تم تسجيل 17 شركة كورية في مؤشر </w:t>
      </w:r>
      <w:r>
        <w:rPr>
          <w:rFonts w:ascii="Simplified Arabic" w:eastAsia="Calibri" w:hAnsi="Simplified Arabic" w:cs="Simplified Arabic" w:hint="cs"/>
          <w:sz w:val="28"/>
          <w:szCs w:val="28"/>
          <w:lang w:bidi="ar-EG"/>
        </w:rPr>
        <w:t>DJSI</w:t>
      </w:r>
      <w:r>
        <w:rPr>
          <w:rFonts w:ascii="Simplified Arabic" w:eastAsia="Calibri" w:hAnsi="Simplified Arabic" w:cs="Simplified Arabic" w:hint="cs"/>
          <w:sz w:val="28"/>
          <w:szCs w:val="28"/>
          <w:rtl/>
          <w:lang w:bidi="ar-EG"/>
        </w:rPr>
        <w:t xml:space="preserve"> العالمي، الذي يقيس استدامة 317 شركة. </w:t>
      </w:r>
      <w:r>
        <w:rPr>
          <w:rFonts w:ascii="Simplified Arabic" w:hAnsi="Simplified Arabic" w:cs="Simplified Arabic" w:hint="cs"/>
          <w:sz w:val="28"/>
          <w:szCs w:val="28"/>
          <w:rtl/>
          <w:lang w:bidi="ar-EG"/>
        </w:rPr>
        <w:t>وما زالت الشركات الكورية لا تدرك أهمية أنشطة المسؤولية الاجتماعية للشركات كاستراتيجية حيوية بينما تعامل الولايات المتحدة والاتحاد الأوروبي المسؤولية الاجتماعية للشركات كاستثمار، ولا تزال كوريا الجنوبية</w:t>
      </w:r>
      <w:r>
        <w:rPr>
          <w:rFonts w:ascii="Simplified Arabic" w:eastAsia="Calibri" w:hAnsi="Simplified Arabic" w:cs="Simplified Arabic" w:hint="cs"/>
          <w:sz w:val="28"/>
          <w:szCs w:val="28"/>
          <w:rtl/>
          <w:lang w:bidi="ar-EG"/>
        </w:rPr>
        <w:t xml:space="preserve"> </w:t>
      </w:r>
      <w:r>
        <w:rPr>
          <w:rFonts w:ascii="Simplified Arabic" w:hAnsi="Simplified Arabic" w:cs="Simplified Arabic" w:hint="cs"/>
          <w:sz w:val="28"/>
          <w:szCs w:val="28"/>
          <w:rtl/>
          <w:lang w:bidi="ar-EG"/>
        </w:rPr>
        <w:t>تعتبره إجراء ضريبيًا يتم تنفيذه كرد فعل للضغط الاجتماعي (</w:t>
      </w:r>
      <w:r>
        <w:rPr>
          <w:rFonts w:ascii="Simplified Arabic" w:hAnsi="Simplified Arabic" w:cs="Simplified Arabic" w:hint="cs"/>
          <w:sz w:val="28"/>
          <w:szCs w:val="28"/>
          <w:lang w:bidi="ar-EG"/>
        </w:rPr>
        <w:t>Peterson, 2004</w:t>
      </w:r>
      <w:r>
        <w:rPr>
          <w:rFonts w:ascii="Simplified Arabic"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w:t>
      </w:r>
    </w:p>
    <w:p w:rsidR="006E46DA" w:rsidRPr="006122B1" w:rsidRDefault="006E46DA" w:rsidP="006E46DA">
      <w:pPr>
        <w:spacing w:after="0" w:line="216" w:lineRule="auto"/>
        <w:ind w:firstLine="720"/>
        <w:contextualSpacing/>
        <w:jc w:val="both"/>
        <w:rPr>
          <w:rFonts w:ascii="Simplified Arabic" w:hAnsi="Simplified Arabic" w:cs="Simplified Arabic"/>
          <w:sz w:val="28"/>
          <w:szCs w:val="28"/>
          <w:rtl/>
          <w:lang w:bidi="ar-EG"/>
        </w:rPr>
      </w:pPr>
    </w:p>
    <w:p w:rsidR="00560FB6" w:rsidRPr="00E5367C" w:rsidRDefault="00E5367C" w:rsidP="006E46DA">
      <w:pPr>
        <w:spacing w:after="0" w:line="216" w:lineRule="auto"/>
        <w:jc w:val="lowKashida"/>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lastRenderedPageBreak/>
        <w:t xml:space="preserve">ب- </w:t>
      </w:r>
      <w:r w:rsidR="00560FB6" w:rsidRPr="00E5367C">
        <w:rPr>
          <w:rFonts w:ascii="Simplified Arabic" w:hAnsi="Simplified Arabic" w:cs="Simplified Arabic" w:hint="cs"/>
          <w:b/>
          <w:bCs/>
          <w:sz w:val="30"/>
          <w:szCs w:val="30"/>
          <w:rtl/>
          <w:lang w:bidi="ar-EG"/>
        </w:rPr>
        <w:t>سياسات المسؤولية الاجتماعية:</w:t>
      </w:r>
    </w:p>
    <w:p w:rsidR="00560FB6" w:rsidRDefault="00560FB6" w:rsidP="006E46DA">
      <w:pPr>
        <w:spacing w:after="0" w:line="216"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تزايد مطالبة الشركات بالاضطلاع بأنشطة مسؤولة اجتماعيًا، حظيت المسؤولية الاجتماعية للشركات (</w:t>
      </w:r>
      <w:r>
        <w:rPr>
          <w:rFonts w:ascii="Simplified Arabic" w:hAnsi="Simplified Arabic" w:cs="Simplified Arabic" w:hint="cs"/>
          <w:sz w:val="28"/>
          <w:szCs w:val="28"/>
          <w:lang w:bidi="ar-EG"/>
        </w:rPr>
        <w:t>CSR</w:t>
      </w:r>
      <w:r>
        <w:rPr>
          <w:rFonts w:ascii="Simplified Arabic" w:hAnsi="Simplified Arabic" w:cs="Simplified Arabic" w:hint="cs"/>
          <w:sz w:val="28"/>
          <w:szCs w:val="28"/>
          <w:rtl/>
          <w:lang w:bidi="ar-EG"/>
        </w:rPr>
        <w:t>) باهتمام كبير فيما يتعلق بجذب الأعمال التجارية واستدامتها. في هذا السياق، بذلت كوريا الجنوبية جهودًا كبيرة لتنفيذ أنشطة المسؤولية الاجتماعية للشركات. ومن بين 200 شركة في كوريا الجنوبية، تم تسجيلها من خلال إجمالي الإيرادات، تعمل أكثر من 86٪ حاليًا على تعزيز أنشطة المسؤولية الاجتماعية للشركات، ويدرك 97٪ الآن الحاجة إلى أنشطة مسؤولة اجتماعيًا</w:t>
      </w:r>
      <w:r>
        <w:rPr>
          <w:rFonts w:ascii="Simplified Arabic" w:hAnsi="Simplified Arabic" w:cs="Simplified Arabic" w:hint="cs"/>
          <w:sz w:val="28"/>
          <w:szCs w:val="28"/>
          <w:lang w:bidi="ar-EG"/>
        </w:rPr>
        <w:t>Park,2016)</w:t>
      </w:r>
      <w:r>
        <w:rPr>
          <w:rFonts w:ascii="Simplified Arabic" w:hAnsi="Simplified Arabic" w:cs="Simplified Arabic" w:hint="cs"/>
          <w:sz w:val="28"/>
          <w:szCs w:val="28"/>
          <w:rtl/>
          <w:lang w:bidi="ar-EG"/>
        </w:rPr>
        <w:t>).</w:t>
      </w:r>
      <w:r>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sz w:val="28"/>
          <w:szCs w:val="28"/>
          <w:rtl/>
          <w:lang w:bidi="ar-EG"/>
        </w:rPr>
        <w:t>وبالتالي، ترتبط أنشطة المسؤولية الاجتماعية للشركات ارتباطًا وثيقًا باستدامتها وكفاءتها. علاوة على ذلك، يزيد النشاط الاجتماعي من أرباح الشركات، مما يؤدي إلى استمرار الاستثمار في المسؤولية الاجتماعية للشركات واستدامة الأرباح. وذلك لأن أنشطة المسؤولية الاجتماعية للشركات في كوريا تؤدي إلى تطوير تصور إيجابي عن الشركة للمستهلكين، مما يساعد على استدامة العمل (</w:t>
      </w:r>
      <w:r>
        <w:rPr>
          <w:rFonts w:ascii="Simplified Arabic" w:hAnsi="Simplified Arabic" w:cs="Simplified Arabic" w:hint="cs"/>
          <w:sz w:val="28"/>
          <w:szCs w:val="28"/>
          <w:lang w:bidi="ar-EG"/>
        </w:rPr>
        <w:t>An, 2013</w:t>
      </w:r>
      <w:r>
        <w:rPr>
          <w:rFonts w:ascii="Simplified Arabic" w:hAnsi="Simplified Arabic" w:cs="Simplified Arabic" w:hint="cs"/>
          <w:sz w:val="28"/>
          <w:szCs w:val="28"/>
          <w:rtl/>
          <w:lang w:bidi="ar-EG"/>
        </w:rPr>
        <w:t>).</w:t>
      </w:r>
    </w:p>
    <w:p w:rsidR="00560FB6" w:rsidRDefault="00560FB6" w:rsidP="006E46DA">
      <w:pPr>
        <w:spacing w:after="0" w:line="216" w:lineRule="auto"/>
        <w:ind w:firstLine="720"/>
        <w:contextualSpacing/>
        <w:jc w:val="lowKashida"/>
        <w:rPr>
          <w:rFonts w:ascii="Simplified Arabic" w:hAnsi="Simplified Arabic" w:cs="Simplified Arabic"/>
          <w:sz w:val="28"/>
          <w:szCs w:val="28"/>
          <w:rtl/>
          <w:lang w:bidi="ar-EG"/>
        </w:rPr>
      </w:pPr>
      <w:r>
        <w:rPr>
          <w:rFonts w:ascii="Simplified Arabic" w:eastAsia="Calibri" w:hAnsi="Simplified Arabic" w:cs="Simplified Arabic" w:hint="cs"/>
          <w:sz w:val="28"/>
          <w:szCs w:val="28"/>
          <w:rtl/>
          <w:lang w:bidi="ar-EG"/>
        </w:rPr>
        <w:t>وتقدم الشركات الكورية الجنوبية مساهمات اجتماعية أكبر، ففي العقود الماضية تزايد الاستثمار في المسؤولية الاجتماعية للشركات في مجالات جديدة مثل الثقافة والفنون والرياضة. وقد اهتمت الشركات الكورية بشكل أكبر بالمسؤولية الاجتماعية للشركات في السنوات الأخيرة. وقد أصدر اتحاد الصناعات الكورية (</w:t>
      </w:r>
      <w:r>
        <w:rPr>
          <w:rFonts w:ascii="Simplified Arabic" w:eastAsia="Calibri" w:hAnsi="Simplified Arabic" w:cs="Simplified Arabic" w:hint="cs"/>
          <w:sz w:val="28"/>
          <w:szCs w:val="28"/>
          <w:lang w:bidi="ar-EG"/>
        </w:rPr>
        <w:t>FKI</w:t>
      </w:r>
      <w:r>
        <w:rPr>
          <w:rFonts w:ascii="Simplified Arabic" w:eastAsia="Calibri" w:hAnsi="Simplified Arabic" w:cs="Simplified Arabic" w:hint="cs"/>
          <w:sz w:val="28"/>
          <w:szCs w:val="28"/>
          <w:rtl/>
          <w:lang w:bidi="ar-EG"/>
        </w:rPr>
        <w:t xml:space="preserve">)، مؤشر </w:t>
      </w:r>
      <w:r>
        <w:rPr>
          <w:rFonts w:ascii="Simplified Arabic" w:eastAsia="Calibri" w:hAnsi="Simplified Arabic" w:cs="Simplified Arabic" w:hint="cs"/>
          <w:sz w:val="28"/>
          <w:szCs w:val="28"/>
          <w:lang w:bidi="ar-EG"/>
        </w:rPr>
        <w:t>ISO 26000</w:t>
      </w:r>
      <w:r>
        <w:rPr>
          <w:rFonts w:ascii="Simplified Arabic" w:eastAsia="Calibri" w:hAnsi="Simplified Arabic" w:cs="Simplified Arabic" w:hint="cs"/>
          <w:sz w:val="28"/>
          <w:szCs w:val="28"/>
          <w:rtl/>
          <w:lang w:bidi="ar-EG"/>
        </w:rPr>
        <w:t xml:space="preserve"> قرارًا رسميًا في عام 2008 ألزم المنظمة بزيادة المشاركة الاجتماعية للشركات الأعضاء فيها. وبناءً على ذلك، أنشأ </w:t>
      </w:r>
      <w:r>
        <w:rPr>
          <w:rFonts w:ascii="Simplified Arabic" w:eastAsia="Calibri" w:hAnsi="Simplified Arabic" w:cs="Simplified Arabic" w:hint="cs"/>
          <w:sz w:val="28"/>
          <w:szCs w:val="28"/>
          <w:lang w:bidi="ar-EG"/>
        </w:rPr>
        <w:t>FKI</w:t>
      </w:r>
      <w:r>
        <w:rPr>
          <w:rFonts w:ascii="Simplified Arabic" w:eastAsia="Calibri" w:hAnsi="Simplified Arabic" w:cs="Simplified Arabic" w:hint="cs"/>
          <w:sz w:val="28"/>
          <w:szCs w:val="28"/>
          <w:rtl/>
          <w:lang w:bidi="ar-EG"/>
        </w:rPr>
        <w:t xml:space="preserve"> لجنة المسؤولية الاجتماعية للشركات المسؤولة عن مراقبة "المسؤولية الاقتصادية" للشركات الأعضاء و "المسؤولية القانونية" و "المسؤولية الأخلاقية" و "المسؤولية الاجتماعية.</w:t>
      </w:r>
    </w:p>
    <w:p w:rsidR="00560FB6" w:rsidRPr="006E46DA" w:rsidRDefault="00560FB6" w:rsidP="006E46DA">
      <w:pPr>
        <w:spacing w:after="0" w:line="216" w:lineRule="auto"/>
        <w:ind w:firstLine="360"/>
        <w:contextualSpacing/>
        <w:jc w:val="lowKashida"/>
        <w:rPr>
          <w:rFonts w:ascii="Simplified Arabic" w:hAnsi="Simplified Arabic" w:cs="Simplified Arabic"/>
          <w:b/>
          <w:bCs/>
          <w:sz w:val="28"/>
          <w:szCs w:val="28"/>
          <w:lang w:bidi="ar-EG"/>
        </w:rPr>
      </w:pPr>
      <w:r w:rsidRPr="006E46DA">
        <w:rPr>
          <w:rFonts w:ascii="Simplified Arabic" w:eastAsia="Calibri" w:hAnsi="Simplified Arabic" w:cs="Simplified Arabic" w:hint="cs"/>
          <w:b/>
          <w:bCs/>
          <w:sz w:val="28"/>
          <w:szCs w:val="28"/>
          <w:u w:val="single"/>
          <w:rtl/>
          <w:lang w:bidi="ar-EG"/>
        </w:rPr>
        <w:t>وتتمثل سياسات المسؤولية الاجتماعية في كوريا في التالي</w:t>
      </w:r>
      <w:r w:rsidRPr="006E46DA">
        <w:rPr>
          <w:rFonts w:ascii="Simplified Arabic" w:eastAsia="Calibri" w:hAnsi="Simplified Arabic" w:cs="Simplified Arabic" w:hint="cs"/>
          <w:b/>
          <w:bCs/>
          <w:sz w:val="28"/>
          <w:szCs w:val="28"/>
          <w:u w:val="single"/>
          <w:lang w:bidi="ar-EG"/>
        </w:rPr>
        <w:t>:</w:t>
      </w:r>
      <w:r w:rsidRPr="006E46DA">
        <w:rPr>
          <w:rFonts w:ascii="Simplified Arabic" w:eastAsia="Calibri" w:hAnsi="Simplified Arabic" w:cs="Simplified Arabic" w:hint="cs"/>
          <w:b/>
          <w:bCs/>
          <w:sz w:val="28"/>
          <w:szCs w:val="28"/>
          <w:u w:val="single"/>
          <w:rtl/>
          <w:lang w:bidi="ar-EG"/>
        </w:rPr>
        <w:t xml:space="preserve"> </w:t>
      </w:r>
    </w:p>
    <w:p w:rsidR="00560FB6" w:rsidRDefault="00560FB6" w:rsidP="006E46DA">
      <w:pPr>
        <w:pStyle w:val="ListParagraph"/>
        <w:numPr>
          <w:ilvl w:val="0"/>
          <w:numId w:val="70"/>
        </w:num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تعزيز التنمية المستدامة ودعم توسيع المفاهيم داخل الدولة.</w:t>
      </w:r>
    </w:p>
    <w:p w:rsidR="00560FB6" w:rsidRDefault="00560FB6" w:rsidP="006E46DA">
      <w:pPr>
        <w:pStyle w:val="ListParagraph"/>
        <w:numPr>
          <w:ilvl w:val="0"/>
          <w:numId w:val="70"/>
        </w:numPr>
        <w:spacing w:after="0" w:line="21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دراسات </w:t>
      </w:r>
      <w:proofErr w:type="spellStart"/>
      <w:r>
        <w:rPr>
          <w:rFonts w:ascii="Simplified Arabic" w:hAnsi="Simplified Arabic" w:cs="Simplified Arabic" w:hint="cs"/>
          <w:sz w:val="28"/>
          <w:szCs w:val="28"/>
          <w:rtl/>
          <w:lang w:bidi="ar-EG"/>
        </w:rPr>
        <w:t>ومسوحات</w:t>
      </w:r>
      <w:proofErr w:type="spellEnd"/>
      <w:r>
        <w:rPr>
          <w:rFonts w:ascii="Simplified Arabic" w:hAnsi="Simplified Arabic" w:cs="Simplified Arabic" w:hint="cs"/>
          <w:sz w:val="28"/>
          <w:szCs w:val="28"/>
          <w:rtl/>
          <w:lang w:bidi="ar-EG"/>
        </w:rPr>
        <w:t xml:space="preserve"> مختلفة حول المسؤولية الاجتماعية للشركات.</w:t>
      </w:r>
    </w:p>
    <w:p w:rsidR="00560FB6" w:rsidRDefault="00560FB6" w:rsidP="006E46DA">
      <w:pPr>
        <w:pStyle w:val="ListParagraph"/>
        <w:numPr>
          <w:ilvl w:val="0"/>
          <w:numId w:val="70"/>
        </w:numPr>
        <w:spacing w:after="0" w:line="21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الاستجابة لمعايير 26000</w:t>
      </w:r>
      <w:r>
        <w:rPr>
          <w:rFonts w:ascii="Simplified Arabic" w:hAnsi="Simplified Arabic" w:cs="Simplified Arabic" w:hint="cs"/>
          <w:sz w:val="28"/>
          <w:szCs w:val="28"/>
          <w:lang w:bidi="ar-EG"/>
        </w:rPr>
        <w:t>ISO</w:t>
      </w:r>
      <w:r>
        <w:rPr>
          <w:rFonts w:ascii="Simplified Arabic" w:hAnsi="Simplified Arabic" w:cs="Simplified Arabic" w:hint="cs"/>
          <w:sz w:val="28"/>
          <w:szCs w:val="28"/>
          <w:rtl/>
          <w:lang w:bidi="ar-EG"/>
        </w:rPr>
        <w:t xml:space="preserve"> الدولية.</w:t>
      </w:r>
    </w:p>
    <w:p w:rsidR="00560FB6" w:rsidRDefault="00560FB6" w:rsidP="006E46DA">
      <w:pPr>
        <w:spacing w:after="0" w:line="216" w:lineRule="auto"/>
        <w:ind w:firstLine="360"/>
        <w:contextualSpacing/>
        <w:jc w:val="both"/>
        <w:rPr>
          <w:rFonts w:ascii="Simplified Arabic" w:hAnsi="Simplified Arabic" w:cs="Simplified Arabic"/>
          <w:sz w:val="28"/>
          <w:szCs w:val="28"/>
          <w:rtl/>
          <w:lang w:bidi="ar-EG"/>
        </w:rPr>
      </w:pPr>
      <w:r>
        <w:rPr>
          <w:rFonts w:ascii="Simplified Arabic" w:eastAsia="Calibri" w:hAnsi="Simplified Arabic" w:cs="Simplified Arabic" w:hint="cs"/>
          <w:sz w:val="28"/>
          <w:szCs w:val="28"/>
          <w:rtl/>
          <w:lang w:bidi="ar-EG"/>
        </w:rPr>
        <w:t>وتعتمد كوريا على المسؤولية الاجتماعية كونها جزءًا هامًا من الاستثمار، وهو ما أكدته دراسة (</w:t>
      </w:r>
      <w:r>
        <w:rPr>
          <w:rFonts w:ascii="Simplified Arabic" w:eastAsia="Calibri" w:hAnsi="Simplified Arabic" w:cs="Simplified Arabic" w:hint="cs"/>
          <w:sz w:val="28"/>
          <w:szCs w:val="28"/>
          <w:lang w:bidi="ar-EG"/>
        </w:rPr>
        <w:t>Lee, 2020</w:t>
      </w:r>
      <w:r>
        <w:rPr>
          <w:rFonts w:ascii="Simplified Arabic" w:eastAsia="Calibri" w:hAnsi="Simplified Arabic" w:cs="Simplified Arabic" w:hint="cs"/>
          <w:sz w:val="28"/>
          <w:szCs w:val="28"/>
          <w:rtl/>
          <w:lang w:bidi="ar-EG"/>
        </w:rPr>
        <w:t>)، التي فحصت العلاقة بين أنشطة المسؤولية البيئية للشركات (</w:t>
      </w:r>
      <w:r>
        <w:rPr>
          <w:rFonts w:ascii="Simplified Arabic" w:eastAsia="Calibri" w:hAnsi="Simplified Arabic" w:cs="Simplified Arabic" w:hint="cs"/>
          <w:sz w:val="28"/>
          <w:szCs w:val="28"/>
          <w:lang w:bidi="ar-EG"/>
        </w:rPr>
        <w:t>CER</w:t>
      </w:r>
      <w:r>
        <w:rPr>
          <w:rFonts w:ascii="Simplified Arabic" w:eastAsia="Calibri" w:hAnsi="Simplified Arabic" w:cs="Simplified Arabic" w:hint="cs"/>
          <w:sz w:val="28"/>
          <w:szCs w:val="28"/>
          <w:rtl/>
          <w:lang w:bidi="ar-EG"/>
        </w:rPr>
        <w:t xml:space="preserve">) وكفاءة الاستثمار كما تم قياسها من خلال الاستثمار المفرط، وما </w:t>
      </w:r>
      <w:r>
        <w:rPr>
          <w:rFonts w:ascii="Simplified Arabic" w:eastAsia="Calibri" w:hAnsi="Simplified Arabic" w:cs="Simplified Arabic" w:hint="cs"/>
          <w:sz w:val="28"/>
          <w:szCs w:val="28"/>
          <w:rtl/>
          <w:lang w:bidi="ar-EG"/>
        </w:rPr>
        <w:lastRenderedPageBreak/>
        <w:t xml:space="preserve">إذا كانت المنافسة على مستوى الصناعة تؤثر على هذا الارتباط. قمنا بفحص عينة من 2285 شركة غير مالية بنهاية السنة المالية في ديسمبر المدرجة في سوق كوريا للأوراق المالية للفترة (2013-2018)، وقياس كفاءة الاستثمار من خلال نموذج الاستثمار المفرط. باستخدام النتائج البيئية من خدمة </w:t>
      </w:r>
      <w:proofErr w:type="spellStart"/>
      <w:r>
        <w:rPr>
          <w:rFonts w:ascii="Simplified Arabic" w:eastAsia="Calibri" w:hAnsi="Simplified Arabic" w:cs="Simplified Arabic" w:hint="cs"/>
          <w:sz w:val="28"/>
          <w:szCs w:val="28"/>
          <w:rtl/>
          <w:lang w:bidi="ar-EG"/>
        </w:rPr>
        <w:t>حوكمة</w:t>
      </w:r>
      <w:proofErr w:type="spellEnd"/>
      <w:r>
        <w:rPr>
          <w:rFonts w:ascii="Simplified Arabic" w:eastAsia="Calibri" w:hAnsi="Simplified Arabic" w:cs="Simplified Arabic" w:hint="cs"/>
          <w:sz w:val="28"/>
          <w:szCs w:val="28"/>
          <w:rtl/>
          <w:lang w:bidi="ar-EG"/>
        </w:rPr>
        <w:t xml:space="preserve"> الشركات في كوريا لقياس أنشطة </w:t>
      </w:r>
      <w:r>
        <w:rPr>
          <w:rFonts w:ascii="Simplified Arabic" w:eastAsia="Calibri" w:hAnsi="Simplified Arabic" w:cs="Simplified Arabic" w:hint="cs"/>
          <w:sz w:val="28"/>
          <w:szCs w:val="28"/>
          <w:lang w:bidi="ar-EG"/>
        </w:rPr>
        <w:t>CER</w:t>
      </w:r>
      <w:r>
        <w:rPr>
          <w:rFonts w:ascii="Simplified Arabic" w:eastAsia="Calibri" w:hAnsi="Simplified Arabic" w:cs="Simplified Arabic" w:hint="cs"/>
          <w:sz w:val="28"/>
          <w:szCs w:val="28"/>
          <w:rtl/>
          <w:lang w:bidi="ar-EG"/>
        </w:rPr>
        <w:t>، تبين أنه في المتوسط</w:t>
      </w:r>
      <w:r>
        <w:rPr>
          <w:rFonts w:ascii="Times New Roman" w:eastAsia="Calibri" w:hAnsi="Times New Roman" w:cs="Times New Roman"/>
          <w:sz w:val="28"/>
          <w:szCs w:val="28"/>
          <w:lang w:bidi="ar-EG"/>
        </w:rPr>
        <w:t>​</w:t>
      </w:r>
      <w:r>
        <w:rPr>
          <w:rFonts w:ascii="Simplified Arabic" w:eastAsia="Calibri" w:hAnsi="Simplified Arabic" w:cs="Simplified Arabic" w:hint="cs"/>
          <w:sz w:val="28"/>
          <w:szCs w:val="28"/>
          <w:rtl/>
          <w:lang w:bidi="ar-EG"/>
        </w:rPr>
        <w:t xml:space="preserve">، يمكن للشركات تقليل سلوك الاستثمار المفرط من خلال أنشطة </w:t>
      </w:r>
      <w:r>
        <w:rPr>
          <w:rFonts w:ascii="Simplified Arabic" w:eastAsia="Calibri" w:hAnsi="Simplified Arabic" w:cs="Simplified Arabic" w:hint="cs"/>
          <w:sz w:val="28"/>
          <w:szCs w:val="28"/>
          <w:lang w:bidi="ar-EG"/>
        </w:rPr>
        <w:t>CER</w:t>
      </w:r>
      <w:r>
        <w:rPr>
          <w:rFonts w:ascii="Simplified Arabic" w:eastAsia="Calibri" w:hAnsi="Simplified Arabic" w:cs="Simplified Arabic" w:hint="cs"/>
          <w:sz w:val="28"/>
          <w:szCs w:val="28"/>
          <w:rtl/>
          <w:lang w:bidi="ar-EG"/>
        </w:rPr>
        <w:t xml:space="preserve"> في كوريا الجنوبية. وعلاوة على ذلك، في الشركات في سوق شديد التنافسية، يظهر الارتباط السلبي بين أنشطة شهادات خفض الانبعاثات والإفراط في الاستثمار، مما يشير إلى أن المنافسة القوية في سوق المنتجات فعالة في مراقبة السلوك الانتهازي الإداري. هذه النتائج قوية، حتى بعد التحكم في إعدادات مختلفة وبديل </w:t>
      </w:r>
      <w:r>
        <w:rPr>
          <w:rFonts w:ascii="Simplified Arabic" w:eastAsia="Calibri" w:hAnsi="Simplified Arabic" w:cs="Simplified Arabic" w:hint="cs"/>
          <w:sz w:val="28"/>
          <w:szCs w:val="28"/>
          <w:lang w:bidi="ar-EG"/>
        </w:rPr>
        <w:t>CER</w:t>
      </w:r>
      <w:r>
        <w:rPr>
          <w:rFonts w:ascii="Simplified Arabic" w:eastAsia="Calibri" w:hAnsi="Simplified Arabic" w:cs="Simplified Arabic" w:hint="cs"/>
          <w:sz w:val="28"/>
          <w:szCs w:val="28"/>
          <w:rtl/>
          <w:lang w:bidi="ar-EG"/>
        </w:rPr>
        <w:t xml:space="preserve">. تشير هذه النتائج أيضًا إلى أن العلاقة بين </w:t>
      </w:r>
      <w:r>
        <w:rPr>
          <w:rFonts w:ascii="Simplified Arabic" w:eastAsia="Calibri" w:hAnsi="Simplified Arabic" w:cs="Simplified Arabic" w:hint="cs"/>
          <w:sz w:val="28"/>
          <w:szCs w:val="28"/>
          <w:lang w:bidi="ar-EG"/>
        </w:rPr>
        <w:t>CER</w:t>
      </w:r>
      <w:r>
        <w:rPr>
          <w:rFonts w:ascii="Simplified Arabic" w:eastAsia="Calibri" w:hAnsi="Simplified Arabic" w:cs="Simplified Arabic" w:hint="cs"/>
          <w:sz w:val="28"/>
          <w:szCs w:val="28"/>
          <w:rtl/>
          <w:lang w:bidi="ar-EG"/>
        </w:rPr>
        <w:t xml:space="preserve"> والإفراط في الاستثمار يبدو أنها تعود بالنفع على الشركات السليمة والمستدامة والتي تقدم معلوماتها المالية تتسم بالموثوقية والإفصاح (</w:t>
      </w:r>
      <w:r>
        <w:rPr>
          <w:rFonts w:ascii="Simplified Arabic" w:eastAsia="Calibri" w:hAnsi="Simplified Arabic" w:cs="Simplified Arabic" w:hint="cs"/>
          <w:sz w:val="28"/>
          <w:szCs w:val="28"/>
          <w:lang w:bidi="ar-EG"/>
        </w:rPr>
        <w:t>Dawkins, 2004</w:t>
      </w:r>
      <w:r>
        <w:rPr>
          <w:rFonts w:ascii="Simplified Arabic" w:eastAsia="Calibri" w:hAnsi="Simplified Arabic" w:cs="Simplified Arabic" w:hint="cs"/>
          <w:sz w:val="28"/>
          <w:szCs w:val="28"/>
          <w:rtl/>
          <w:lang w:bidi="ar-EG"/>
        </w:rPr>
        <w:t>)</w:t>
      </w:r>
      <w:r>
        <w:rPr>
          <w:rFonts w:ascii="Simplified Arabic" w:hAnsi="Simplified Arabic" w:cs="Simplified Arabic" w:hint="cs"/>
          <w:sz w:val="28"/>
          <w:szCs w:val="28"/>
          <w:rtl/>
          <w:lang w:bidi="ar-EG"/>
        </w:rPr>
        <w:t>.</w:t>
      </w:r>
    </w:p>
    <w:p w:rsidR="00560FB6" w:rsidRPr="00E5367C" w:rsidRDefault="00560FB6" w:rsidP="00560FB6">
      <w:pPr>
        <w:spacing w:after="0" w:line="240" w:lineRule="auto"/>
        <w:contextualSpacing/>
        <w:jc w:val="both"/>
        <w:rPr>
          <w:rFonts w:ascii="Simplified Arabic" w:hAnsi="Simplified Arabic" w:cs="Simplified Arabic"/>
          <w:b/>
          <w:bCs/>
          <w:sz w:val="30"/>
          <w:szCs w:val="30"/>
          <w:rtl/>
          <w:lang w:bidi="ar-EG"/>
        </w:rPr>
      </w:pPr>
      <w:r w:rsidRPr="00E5367C">
        <w:rPr>
          <w:rFonts w:ascii="Simplified Arabic" w:hAnsi="Simplified Arabic" w:cs="Simplified Arabic" w:hint="cs"/>
          <w:b/>
          <w:bCs/>
          <w:sz w:val="30"/>
          <w:szCs w:val="30"/>
          <w:rtl/>
          <w:lang w:bidi="ar-EG"/>
        </w:rPr>
        <w:t xml:space="preserve">ج- تجارب بعض الشركات الكورية: </w:t>
      </w:r>
    </w:p>
    <w:p w:rsidR="00560FB6" w:rsidRDefault="00560FB6" w:rsidP="00AF692D">
      <w:pPr>
        <w:pStyle w:val="NoSpacing"/>
        <w:numPr>
          <w:ilvl w:val="0"/>
          <w:numId w:val="71"/>
        </w:numPr>
        <w:contextualSpacing/>
        <w:rPr>
          <w:rtl/>
          <w:lang w:bidi="ar-EG"/>
        </w:rPr>
      </w:pPr>
      <w:r>
        <w:rPr>
          <w:rFonts w:eastAsia="PMingLiU" w:cs="Simplified Arabic" w:hint="cs"/>
          <w:sz w:val="28"/>
          <w:szCs w:val="28"/>
          <w:rtl/>
          <w:lang w:eastAsia="zh-TW" w:bidi="ar-DZ"/>
        </w:rPr>
        <w:t>شركة سامسونج: تعتبر من أكبر الشركات في مجال الأجهزة الرقمية والالكترونية، وتهتم الشركة بأداء دورها المجتمعي كما يلي:</w:t>
      </w:r>
    </w:p>
    <w:p w:rsidR="00560FB6" w:rsidRDefault="00560FB6" w:rsidP="00AF692D">
      <w:pPr>
        <w:numPr>
          <w:ilvl w:val="0"/>
          <w:numId w:val="72"/>
        </w:numPr>
        <w:spacing w:after="0" w:line="240" w:lineRule="auto"/>
        <w:contextualSpacing/>
        <w:jc w:val="both"/>
        <w:rPr>
          <w:rFonts w:eastAsia="PMingLiU" w:cs="Simplified Arabic"/>
          <w:sz w:val="28"/>
          <w:szCs w:val="28"/>
          <w:rtl/>
          <w:lang w:eastAsia="zh-TW" w:bidi="ar-DZ"/>
        </w:rPr>
      </w:pPr>
      <w:r>
        <w:rPr>
          <w:rFonts w:eastAsia="PMingLiU" w:cs="Simplified Arabic" w:hint="cs"/>
          <w:sz w:val="28"/>
          <w:szCs w:val="28"/>
          <w:rtl/>
          <w:lang w:eastAsia="zh-TW" w:bidi="ar-DZ"/>
        </w:rPr>
        <w:t xml:space="preserve">الرعاية الاجتماعية: تدعم القيادة التعليم العلمي والتفكير الإبداعي الذي يشجع على القيادة ومساعدة أطفال الأسر محدودة الدخل من خلال دعم البنية التحتية للتعليم. </w:t>
      </w:r>
    </w:p>
    <w:p w:rsidR="00560FB6" w:rsidRDefault="00560FB6" w:rsidP="00AF692D">
      <w:pPr>
        <w:numPr>
          <w:ilvl w:val="0"/>
          <w:numId w:val="72"/>
        </w:numPr>
        <w:spacing w:after="0" w:line="240"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الخدمات التطوعية: أطلقت سامسونج مجموعة مساهمات اجتماعية تهدف إلى تشجيع العامليين على المشاركة في خدمة المجتمع. وتوسعت هذه المبادرة لتؤدي إلى إنشاء ثمانية مراكز تطوعية عبر كوريا يعمل بها خبراء الرعاية الاجتماعية الذين يدعمون تطوير برامج الموظفين التطوعية.</w:t>
      </w:r>
    </w:p>
    <w:p w:rsidR="00560FB6" w:rsidRDefault="00560FB6" w:rsidP="00AF692D">
      <w:pPr>
        <w:numPr>
          <w:ilvl w:val="0"/>
          <w:numId w:val="72"/>
        </w:numPr>
        <w:spacing w:after="0" w:line="240"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 xml:space="preserve">الثقافة والفنون: تقدم الدعم للكثير من الأنشطة الثقافية والفنية المتنوعة، حيث قدمت مساهمات واسعة للعديد من المتاحف والمعارض في كوريا والعديد من الدول الأخرى التي من بينها الولايات المتحدة وفرنسا. </w:t>
      </w:r>
    </w:p>
    <w:p w:rsidR="00560FB6" w:rsidRDefault="00560FB6" w:rsidP="00AF692D">
      <w:pPr>
        <w:numPr>
          <w:ilvl w:val="0"/>
          <w:numId w:val="72"/>
        </w:numPr>
        <w:spacing w:after="0" w:line="240" w:lineRule="auto"/>
        <w:contextualSpacing/>
        <w:jc w:val="both"/>
        <w:rPr>
          <w:rFonts w:eastAsia="PMingLiU" w:cs="Simplified Arabic"/>
          <w:sz w:val="28"/>
          <w:szCs w:val="28"/>
          <w:lang w:eastAsia="zh-TW" w:bidi="ar-DZ"/>
        </w:rPr>
      </w:pPr>
      <w:r>
        <w:rPr>
          <w:rFonts w:eastAsia="PMingLiU" w:cs="Simplified Arabic" w:hint="cs"/>
          <w:sz w:val="28"/>
          <w:szCs w:val="28"/>
          <w:rtl/>
          <w:lang w:eastAsia="zh-TW" w:bidi="ar-DZ"/>
        </w:rPr>
        <w:t xml:space="preserve">المجال الأكاديمي والتعليم: تمثل سامسونج إحدى الجهات الداعمة الرئيسية لأولمبياد العلوم للشباب في كوريا وهي من أرقى المنافسات العلمية في المدارس </w:t>
      </w:r>
      <w:r>
        <w:rPr>
          <w:rFonts w:eastAsia="PMingLiU" w:cs="Simplified Arabic" w:hint="cs"/>
          <w:sz w:val="28"/>
          <w:szCs w:val="28"/>
          <w:rtl/>
          <w:lang w:eastAsia="zh-TW" w:bidi="ar-DZ"/>
        </w:rPr>
        <w:lastRenderedPageBreak/>
        <w:t>الابتدائية والإعدادية والثانوية، والأولمبياد الوطنية لإبداع الطلاب التي تهدف إلى تشجيع الابتكار بين الطلاب بدءا من طلاب المرحلة الابتدائية حتى المرحلة الثانوية.</w:t>
      </w:r>
    </w:p>
    <w:p w:rsidR="00560FB6" w:rsidRPr="006122B1" w:rsidRDefault="00560FB6" w:rsidP="006E46DA">
      <w:pPr>
        <w:spacing w:after="0" w:line="240" w:lineRule="auto"/>
        <w:ind w:firstLine="585"/>
        <w:contextualSpacing/>
        <w:jc w:val="both"/>
        <w:rPr>
          <w:rFonts w:eastAsia="PMingLiU" w:cs="Simplified Arabic"/>
          <w:sz w:val="28"/>
          <w:szCs w:val="28"/>
          <w:lang w:eastAsia="zh-TW" w:bidi="ar-DZ"/>
        </w:rPr>
      </w:pPr>
      <w:r w:rsidRPr="006122B1">
        <w:rPr>
          <w:rFonts w:ascii="Simplified Arabic" w:hAnsi="Simplified Arabic" w:cs="Simplified Arabic" w:hint="cs"/>
          <w:sz w:val="28"/>
          <w:szCs w:val="28"/>
          <w:rtl/>
          <w:lang w:bidi="ar-EG"/>
        </w:rPr>
        <w:t>وفي 2020 أطلقت الشركة تقرير الاستدامة الخاص بها-الذي يتم نشره سنويًا منذ عام 2008- نظرة شاملة على نتائج أنشطة إدارة الاستدامة المؤسسية التي تمت طوال عام 2019. ومع هذا الإصدار، تسعى الشركة لتقديم قدر من الأمل والمساعدة في خضم الأزمة الصحية العالمية المستمرة. وتهدف الشركة إلى القيام بذلك من خلال مشاركة الأفكار التي اكتسبتها على مدار الخمسين عامًا الماضية لحماية سلامة ورفاهية الموظفين والشركاء، وحل التحديات التي تواجه العملاء والمجتمعات المحلية، وتشمل هذه الجهود:</w:t>
      </w:r>
    </w:p>
    <w:p w:rsidR="00560FB6" w:rsidRDefault="00560FB6" w:rsidP="00AF692D">
      <w:pPr>
        <w:pStyle w:val="ListParagraph"/>
        <w:numPr>
          <w:ilvl w:val="0"/>
          <w:numId w:val="73"/>
        </w:num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إنشاء فريق متخصص في المرحلة المبكرة من الأزمة </w:t>
      </w:r>
    </w:p>
    <w:p w:rsidR="00560FB6" w:rsidRDefault="00560FB6" w:rsidP="00AF692D">
      <w:pPr>
        <w:pStyle w:val="ListParagraph"/>
        <w:numPr>
          <w:ilvl w:val="0"/>
          <w:numId w:val="73"/>
        </w:num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وخلق بيئة عمل تضع السلامة أولاً وفقًا لإرشادات السلطات الصحية في مختلف البلدان</w:t>
      </w:r>
    </w:p>
    <w:p w:rsidR="00560FB6" w:rsidRDefault="00560FB6" w:rsidP="00AF692D">
      <w:pPr>
        <w:pStyle w:val="ListParagraph"/>
        <w:numPr>
          <w:ilvl w:val="0"/>
          <w:numId w:val="73"/>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الحفاظ على سلسلة إمداد آمنة وتزويد المجتمعات المحلية بالدعم الفني والتكنولوجيا والمعرفة والبنية التحتية (</w:t>
      </w:r>
      <w:r>
        <w:rPr>
          <w:rFonts w:ascii="Simplified Arabic" w:hAnsi="Simplified Arabic" w:cs="Simplified Arabic" w:hint="cs"/>
          <w:sz w:val="28"/>
          <w:szCs w:val="28"/>
          <w:lang w:bidi="ar-EG"/>
        </w:rPr>
        <w:t>Samsung, 2020</w:t>
      </w:r>
      <w:r>
        <w:rPr>
          <w:rFonts w:ascii="Simplified Arabic" w:hAnsi="Simplified Arabic" w:cs="Simplified Arabic" w:hint="cs"/>
          <w:sz w:val="28"/>
          <w:szCs w:val="28"/>
          <w:rtl/>
          <w:lang w:bidi="ar-EG"/>
        </w:rPr>
        <w:t>).</w:t>
      </w:r>
    </w:p>
    <w:p w:rsidR="00560FB6" w:rsidRPr="00385342" w:rsidRDefault="00E5367C" w:rsidP="00560FB6">
      <w:pPr>
        <w:spacing w:after="0" w:line="240" w:lineRule="auto"/>
        <w:contextualSpacing/>
        <w:jc w:val="both"/>
        <w:rPr>
          <w:rFonts w:ascii="Simplified Arabic" w:eastAsia="Calibri" w:hAnsi="Simplified Arabic" w:cs="Simplified Arabic"/>
          <w:b/>
          <w:bCs/>
          <w:sz w:val="32"/>
          <w:szCs w:val="32"/>
          <w:rtl/>
          <w:lang w:bidi="ar-EG"/>
        </w:rPr>
      </w:pPr>
      <w:r w:rsidRPr="00385342">
        <w:rPr>
          <w:rFonts w:ascii="Simplified Arabic" w:eastAsia="Calibri" w:hAnsi="Simplified Arabic" w:cs="Simplified Arabic" w:hint="cs"/>
          <w:b/>
          <w:bCs/>
          <w:sz w:val="32"/>
          <w:szCs w:val="32"/>
          <w:rtl/>
          <w:lang w:bidi="ar-EG"/>
        </w:rPr>
        <w:t>2</w:t>
      </w:r>
      <w:r w:rsidR="00560FB6" w:rsidRPr="00385342">
        <w:rPr>
          <w:rFonts w:ascii="Simplified Arabic" w:eastAsia="Calibri" w:hAnsi="Simplified Arabic" w:cs="Simplified Arabic" w:hint="cs"/>
          <w:b/>
          <w:bCs/>
          <w:sz w:val="32"/>
          <w:szCs w:val="32"/>
          <w:rtl/>
          <w:lang w:bidi="ar-EG"/>
        </w:rPr>
        <w:t>/</w:t>
      </w:r>
      <w:r w:rsidRPr="00385342">
        <w:rPr>
          <w:rFonts w:ascii="Simplified Arabic" w:eastAsia="Calibri" w:hAnsi="Simplified Arabic" w:cs="Simplified Arabic" w:hint="cs"/>
          <w:b/>
          <w:bCs/>
          <w:sz w:val="32"/>
          <w:szCs w:val="32"/>
          <w:rtl/>
          <w:lang w:bidi="ar-EG"/>
        </w:rPr>
        <w:t>6</w:t>
      </w:r>
      <w:r w:rsidR="00560FB6" w:rsidRPr="00385342">
        <w:rPr>
          <w:rFonts w:ascii="Simplified Arabic" w:eastAsia="Calibri" w:hAnsi="Simplified Arabic" w:cs="Simplified Arabic" w:hint="cs"/>
          <w:b/>
          <w:bCs/>
          <w:sz w:val="32"/>
          <w:szCs w:val="32"/>
          <w:rtl/>
          <w:lang w:bidi="ar-EG"/>
        </w:rPr>
        <w:t xml:space="preserve"> تجربة الإمارات العربية المتحدة</w:t>
      </w:r>
    </w:p>
    <w:p w:rsidR="00560FB6" w:rsidRDefault="00560FB6" w:rsidP="00560FB6">
      <w:pPr>
        <w:spacing w:after="0" w:line="240" w:lineRule="auto"/>
        <w:ind w:firstLine="720"/>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تعدّ الإمارات من بين أكثر بلدان المنطقة اهتماماً بتحقيق الرفاهة الاجتماعية من خلال توفير العديد من الخدمات العامة التي تهدف إلى المحافظة على مستوى متقدم من الاستقرار الاجتماعي وتلبية حاجات المجتمع. وقد شمل ذلك توفير البنية التحتية وتطويرها بناءً على خطة 2021. وتستهدف إدارة الاستثمار والمسؤولية الاجتماعية التعاون مع القطاع الخاص لسد الفجوات الاجتماعية وتعزز دور التنمية المستدامة.  </w:t>
      </w:r>
    </w:p>
    <w:p w:rsidR="00560FB6" w:rsidRPr="00E5367C" w:rsidRDefault="00560FB6" w:rsidP="00560FB6">
      <w:pPr>
        <w:spacing w:after="0" w:line="240" w:lineRule="auto"/>
        <w:contextualSpacing/>
        <w:jc w:val="both"/>
        <w:rPr>
          <w:rFonts w:ascii="Simplified Arabic" w:hAnsi="Simplified Arabic" w:cs="Simplified Arabic"/>
          <w:b/>
          <w:bCs/>
          <w:sz w:val="30"/>
          <w:szCs w:val="30"/>
          <w:rtl/>
          <w:lang w:bidi="ar-EG"/>
        </w:rPr>
      </w:pPr>
      <w:r w:rsidRPr="00E5367C">
        <w:rPr>
          <w:rFonts w:ascii="Simplified Arabic" w:hAnsi="Simplified Arabic" w:cs="Simplified Arabic" w:hint="cs"/>
          <w:b/>
          <w:bCs/>
          <w:sz w:val="30"/>
          <w:szCs w:val="30"/>
          <w:rtl/>
          <w:lang w:bidi="ar-EG"/>
        </w:rPr>
        <w:t>أ‌- بواعث ومنطلقات التوجه نحو برامج المسؤولية الاجتماعية:</w:t>
      </w:r>
    </w:p>
    <w:p w:rsidR="00560FB6" w:rsidRDefault="00560FB6" w:rsidP="00560FB6">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تضاعفت التدابير ذات الصلة بالمسؤولية الاجتماعية في دولة الإمارات العربية خلال السنوات الخمس الأخيرة بصورة ملحوظة، وبلغت تلك التدابير في عام 2010 </w:t>
      </w:r>
      <w:r>
        <w:rPr>
          <w:rFonts w:ascii="Simplified Arabic" w:eastAsia="Calibri" w:hAnsi="Simplified Arabic" w:cs="Simplified Arabic" w:hint="cs"/>
          <w:sz w:val="28"/>
          <w:szCs w:val="28"/>
          <w:rtl/>
          <w:lang w:bidi="ar-EG"/>
        </w:rPr>
        <w:lastRenderedPageBreak/>
        <w:t>ذروتها نحو تطبيق مبادئ الميثاق العالمي للأمم المتحدة العشرة في ضوء النهج الاستراتيجي الذي ارتأت الحكومة المضي فيه. كما احتلت الإمارات المرتبة الأولى على المؤشر العربي للتنافسية المسؤولة عام 2009 ما يعكس التزام الدولة بالممارسات المسؤولة والمستدامة، حيث تظهر أن ممارسات الأعمال المسؤولة ترتبط ارتباطًا وثيقًا بتعزيز القدرة التنافسية وتطوير القوى البشرية والابتكار.</w:t>
      </w:r>
    </w:p>
    <w:p w:rsidR="00560FB6" w:rsidRPr="006122B1" w:rsidRDefault="00560FB6" w:rsidP="00560FB6">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hAnsi="Simplified Arabic" w:cs="Simplified Arabic" w:hint="cs"/>
          <w:sz w:val="28"/>
          <w:szCs w:val="28"/>
          <w:rtl/>
          <w:lang w:bidi="ar-EG"/>
        </w:rPr>
        <w:t>وتعتبر المسئولية الاجتماعية في الإمارات جزءًا لا يتجزأ من العمل في شركاتها، وتعمل المسئولية الاجتماعية على الاندماج في عالم التجارة والشركات والمعاملات التجارية والمسئوليات الاجتماعية في جميع مجالات العمل ومع اصحاب الشركات، انطلاقا من الإدراك الكافي لفهم المشكلات الاجتماعية والاقتصادية (ومن هنا فإن ظروف المعيشة تؤثر فيها ويتأثر بها المجتمع ولذلك نرتقى في هذا لما يعود بتأثير حيوي على الفرد والشركات والمجتمع التي يطبق فيها المسئولية الاجتماعية أظهرت نجاح كبير خلال تطبيقها في الشركات) وكانت الإمارات ومازالت من أبرز النماذج المتكاتفة والداعمة لحملات ومبادرات تدعم الانسان وتحاول إسعاده وتأسيس نموذج مميز في منظومة المسئولية الاجتماعية (موقع هيئة تنمية المجتمع، دبي).</w:t>
      </w:r>
    </w:p>
    <w:p w:rsidR="00560FB6" w:rsidRPr="00E5367C" w:rsidRDefault="00E5367C" w:rsidP="00E5367C">
      <w:pPr>
        <w:spacing w:after="0" w:line="240" w:lineRule="auto"/>
        <w:jc w:val="both"/>
        <w:rPr>
          <w:rFonts w:ascii="Simplified Arabic" w:hAnsi="Simplified Arabic" w:cs="Simplified Arabic"/>
          <w:b/>
          <w:bCs/>
          <w:sz w:val="30"/>
          <w:szCs w:val="30"/>
          <w:rtl/>
          <w:lang w:bidi="ar-EG"/>
        </w:rPr>
      </w:pPr>
      <w:bookmarkStart w:id="4" w:name="_Hlk96964461"/>
      <w:r>
        <w:rPr>
          <w:rFonts w:ascii="Simplified Arabic" w:hAnsi="Simplified Arabic" w:cs="Simplified Arabic" w:hint="cs"/>
          <w:b/>
          <w:bCs/>
          <w:sz w:val="30"/>
          <w:szCs w:val="30"/>
          <w:rtl/>
          <w:lang w:bidi="ar-EG"/>
        </w:rPr>
        <w:t xml:space="preserve">ب- </w:t>
      </w:r>
      <w:r w:rsidR="00560FB6" w:rsidRPr="00E5367C">
        <w:rPr>
          <w:rFonts w:ascii="Simplified Arabic" w:hAnsi="Simplified Arabic" w:cs="Simplified Arabic" w:hint="cs"/>
          <w:b/>
          <w:bCs/>
          <w:sz w:val="30"/>
          <w:szCs w:val="30"/>
          <w:rtl/>
          <w:lang w:bidi="ar-EG"/>
        </w:rPr>
        <w:t>سياسات المسؤولية الاجتماعية:</w:t>
      </w:r>
      <w:bookmarkEnd w:id="4"/>
    </w:p>
    <w:p w:rsidR="00560FB6" w:rsidRDefault="00560FB6" w:rsidP="00560FB6">
      <w:pPr>
        <w:spacing w:after="0" w:line="240" w:lineRule="auto"/>
        <w:ind w:firstLine="36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اعتمد مجلس أمناء الصندوق الوطني للمسؤولية المجتمعية للشركات، عدداً من السياسات الجديدة لتطوير آليات عمل الصندوق، بما يضمن سرعة تنفيذ المبادرات، وتحقيق الأثر المرجو منها، وأقر مجلس أمناء الصندوق، خلال اجتماعه الأول، عقب تشكيله الجديد، بموجب القرار رقم (18) لعام 2020، مجموعة من الضوابط والنظم، لمتابعة وقياس العمل المجتمعي المؤسسي. كما وافق المجلس على إطلاق المؤشر الوطني للمسؤولية المجتمعية، وتشكيل فريق عمل المؤشر، والمعني بتوثيق أداء المؤسسات والشركات في هذا المجال.</w:t>
      </w:r>
    </w:p>
    <w:p w:rsidR="00560FB6" w:rsidRDefault="00560FB6" w:rsidP="006E46DA">
      <w:pPr>
        <w:spacing w:after="0"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ويعتبر الصندوق جهاز اتحادي يعنى بوضع الإطار التنظيمي لمساهمات المسؤولية المجتمعية وآلية توثيقها وإدارتها وتوجيهها في الدولة مع وضع الإطار العام للحوافز والامتيازات لممارسة المسؤولية المجتمعية، وتفعيل دور الجهات المعنية لتنظيم </w:t>
      </w:r>
      <w:r>
        <w:rPr>
          <w:rFonts w:ascii="Simplified Arabic" w:hAnsi="Simplified Arabic" w:cs="Simplified Arabic" w:hint="cs"/>
          <w:sz w:val="28"/>
          <w:szCs w:val="28"/>
          <w:rtl/>
          <w:lang w:bidi="ar-EG"/>
        </w:rPr>
        <w:lastRenderedPageBreak/>
        <w:t>وتحفيز الممارسات ضمن الشركات والمنشآت. وتم انشاءه بناء على قرار مجلس الوزراء رقم 2 لعام 2018 لدعم وتحفيز قطاع الأعمال للمشاركة الفاعلة في ممارسات المسؤولية المجتمعية ذات تأثير إيجابي بما يتماشى مع أولويات وأهداف التنمية المستدامة على الجانب الاقتصادي والاجتماعي والبيئي لدولة الإمارات العربية المتحدة (موقع الصندوق الوطني للمسؤولية المجتمعية للشركات). وأهداف الصندوق هي:</w:t>
      </w:r>
    </w:p>
    <w:p w:rsidR="00560FB6" w:rsidRDefault="00560FB6" w:rsidP="00AF692D">
      <w:pPr>
        <w:pStyle w:val="ListParagraph"/>
        <w:numPr>
          <w:ilvl w:val="0"/>
          <w:numId w:val="74"/>
        </w:numPr>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زيادة الوعي المجتمعي بمفهوم المسؤولية المجتمعية.</w:t>
      </w:r>
    </w:p>
    <w:p w:rsidR="00560FB6" w:rsidRDefault="00560FB6" w:rsidP="00AF692D">
      <w:pPr>
        <w:pStyle w:val="ListParagraph"/>
        <w:numPr>
          <w:ilvl w:val="0"/>
          <w:numId w:val="74"/>
        </w:numPr>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تفعيل شراكات تنموية مستدامة مع القطاع العام والخاص.</w:t>
      </w:r>
    </w:p>
    <w:p w:rsidR="00560FB6" w:rsidRDefault="00560FB6" w:rsidP="00AF692D">
      <w:pPr>
        <w:pStyle w:val="ListParagraph"/>
        <w:numPr>
          <w:ilvl w:val="0"/>
          <w:numId w:val="74"/>
        </w:numPr>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تفعيل أطر العمل للمسؤولية المجتمعية.</w:t>
      </w:r>
    </w:p>
    <w:p w:rsidR="00560FB6" w:rsidRDefault="00560FB6" w:rsidP="00AF692D">
      <w:pPr>
        <w:pStyle w:val="ListParagraph"/>
        <w:numPr>
          <w:ilvl w:val="0"/>
          <w:numId w:val="74"/>
        </w:numPr>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تحفيز الشركات من خلال وضع سياسة عامة للامتيازات.</w:t>
      </w:r>
    </w:p>
    <w:p w:rsidR="00560FB6" w:rsidRDefault="00560FB6" w:rsidP="00AF692D">
      <w:pPr>
        <w:pStyle w:val="ListParagraph"/>
        <w:numPr>
          <w:ilvl w:val="0"/>
          <w:numId w:val="74"/>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تنظيم وتوجيه مساهمات الشركات نحو المشاريع التنموية المجتمعية.</w:t>
      </w:r>
    </w:p>
    <w:p w:rsidR="00560FB6" w:rsidRDefault="00560FB6" w:rsidP="006E46DA">
      <w:pPr>
        <w:spacing w:after="0"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حرص الصندوق على تطوير مبادرات تُعزز من تجربة المسؤولية المجتمعية لدى قطاع الأعمال بالدولة، وتطوير حوافز ومؤشرات قياس، تجعلها أكثر مؤسسية ونظامية، ما يُحقق المنفعة للمجتمع، وفي الوقت نفسه، يحقق مصالح القطاع الخاص، مشيراً إلى أن اضطلاع الشركات بأنشطة المسؤولية المجتمعية، ومساهمتها بتطوير محيطها الاجتماعي، ينعكس إيجاباً على مكانتها التنافسية. وأقر المجلس تشكيل 4 لجان مختصة، وهي اللجنة الاستشارية، ولجنة التدقيق والمخاطر، ولجنة السياسات والاستراتيجيات، ولجنة المشاريع والتمويل، بحيث تتكامل أدوار اللجان فيما بينها، لتطوير ممارسات المسؤولية المجتمعية على مستوى الدولة، وتسهيل مشاركة المؤسسات داخل الدولة في «المؤشر الوطني للمسؤولية المجتمعية»، و«علامة المسؤولية المجتمعية» (موقع الصندوق الوطني للمسؤولية المجتمعية للشركات).</w:t>
      </w:r>
    </w:p>
    <w:p w:rsidR="00560FB6" w:rsidRDefault="00560FB6" w:rsidP="006E46DA">
      <w:pPr>
        <w:spacing w:after="0"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واستندت السياسات المتبعة لترسيخ قيم المسئولية الاجتماعية على قرار مجلس الوزراء رقم (2) لسنة (2018) في شأن المسؤولية المجتمعية للشركات والمنشآت، الذي يحث على ضرورة تطبيق المسؤولية الاجتماعية داخل كافة الهيئات والمنظمات بالدولة، ولعل الغرض من ذلك هو وضع أطر تنظيمية لتحديد كيفية تطبيق المسؤولية </w:t>
      </w:r>
      <w:r>
        <w:rPr>
          <w:rFonts w:ascii="Simplified Arabic" w:hAnsi="Simplified Arabic" w:cs="Simplified Arabic" w:hint="cs"/>
          <w:sz w:val="28"/>
          <w:szCs w:val="28"/>
          <w:rtl/>
          <w:lang w:bidi="ar-EG"/>
        </w:rPr>
        <w:lastRenderedPageBreak/>
        <w:t xml:space="preserve">الاجتماعية داخل المؤسسات الاقتصادية، ومدى مساهمتها الفعالة وقدرتها على تحقيق النجاح المؤسسي، وذلك ما أكدته المادة رقم (2) التي نصت على الآتي: </w:t>
      </w:r>
    </w:p>
    <w:p w:rsidR="00560FB6" w:rsidRDefault="00560FB6" w:rsidP="006E46DA">
      <w:pPr>
        <w:pStyle w:val="ListParagraph"/>
        <w:numPr>
          <w:ilvl w:val="0"/>
          <w:numId w:val="75"/>
        </w:num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وضع الإطار التنظيمي لمساهمات المسؤولية المجتمعية وآليات توثيقها وإدارتها وتوجيهها في الدولة.</w:t>
      </w:r>
    </w:p>
    <w:p w:rsidR="00560FB6" w:rsidRDefault="00560FB6" w:rsidP="006E46DA">
      <w:pPr>
        <w:pStyle w:val="ListParagraph"/>
        <w:numPr>
          <w:ilvl w:val="0"/>
          <w:numId w:val="75"/>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الإطار العام للحوافز والامتيازات لممارسة المسؤولية المجتمعية.</w:t>
      </w:r>
    </w:p>
    <w:p w:rsidR="00560FB6" w:rsidRDefault="00560FB6" w:rsidP="006E46DA">
      <w:pPr>
        <w:pStyle w:val="ListParagraph"/>
        <w:numPr>
          <w:ilvl w:val="0"/>
          <w:numId w:val="75"/>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الأدوار والمسؤوليات للجهات المعنية لتنظيم وتحفيز المسؤولية المجتمعية لدى الشركات والمنشآت.</w:t>
      </w:r>
    </w:p>
    <w:p w:rsidR="00560FB6" w:rsidRDefault="00560FB6" w:rsidP="006E46DA">
      <w:pPr>
        <w:spacing w:after="0" w:line="216" w:lineRule="auto"/>
        <w:ind w:firstLine="36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وجاء أيضا نص المادة (3) على أنه تسري أحكام هذا القرار على كلًّ من:</w:t>
      </w:r>
    </w:p>
    <w:p w:rsidR="00560FB6" w:rsidRDefault="00560FB6" w:rsidP="006E46DA">
      <w:pPr>
        <w:pStyle w:val="ListParagraph"/>
        <w:numPr>
          <w:ilvl w:val="0"/>
          <w:numId w:val="76"/>
        </w:num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جميع الشركات التجارية في الدولة بكافة أشكالها القانونية بما في ذلك البنوك والمصارف وشركات التمويل والشركات التجارية المستثناة من أحكام القانون الاتحادي رقم (2) لسنة 2015 وكذلك فروع الشركات الأجنبية التي تزاول نشاطها داخل الدولة.</w:t>
      </w:r>
    </w:p>
    <w:p w:rsidR="00560FB6" w:rsidRDefault="00560FB6" w:rsidP="006E46DA">
      <w:pPr>
        <w:pStyle w:val="ListParagraph"/>
        <w:numPr>
          <w:ilvl w:val="0"/>
          <w:numId w:val="76"/>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الشركات المملوكة بالكامل للحكومة الاتحادية أو المحلية بصورة مباشرة أو غير مباشرة أو تمتلك نسبة من أسهمها.</w:t>
      </w:r>
    </w:p>
    <w:p w:rsidR="00560FB6" w:rsidRDefault="00560FB6" w:rsidP="006E46DA">
      <w:pPr>
        <w:pStyle w:val="ListParagraph"/>
        <w:numPr>
          <w:ilvl w:val="0"/>
          <w:numId w:val="76"/>
        </w:numPr>
        <w:spacing w:after="0" w:line="216"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المؤسسات والجهات التي ترغب في الإدراج في المنصة ومنها على سبيل المثال الشركات المدنية/الشركات المهنية/المؤسسات الفردية/الشركات العاملة بالمناطق الحرة بالدولة/الجمعيات التعاونية.</w:t>
      </w:r>
    </w:p>
    <w:p w:rsidR="00560FB6" w:rsidRPr="006122B1" w:rsidRDefault="00560FB6" w:rsidP="006E46DA">
      <w:pPr>
        <w:spacing w:after="0" w:line="216" w:lineRule="auto"/>
        <w:ind w:firstLine="720"/>
        <w:jc w:val="both"/>
        <w:rPr>
          <w:rFonts w:ascii="Simplified Arabic" w:hAnsi="Simplified Arabic" w:cs="Simplified Arabic"/>
          <w:sz w:val="28"/>
          <w:szCs w:val="28"/>
          <w:lang w:bidi="ar-EG"/>
        </w:rPr>
      </w:pPr>
      <w:r w:rsidRPr="006122B1">
        <w:rPr>
          <w:rFonts w:ascii="Simplified Arabic" w:hAnsi="Simplified Arabic" w:cs="Simplified Arabic" w:hint="cs"/>
          <w:sz w:val="28"/>
          <w:szCs w:val="28"/>
          <w:rtl/>
          <w:lang w:bidi="ar-EG"/>
        </w:rPr>
        <w:t>وكذلك فيما يختص بالمنصة الذكية للمسؤولية المجتمعية نصت المادة (11) من نفس القرار على ما يلي:</w:t>
      </w:r>
    </w:p>
    <w:p w:rsidR="00560FB6" w:rsidRDefault="00560FB6" w:rsidP="006E46DA">
      <w:pPr>
        <w:pStyle w:val="ListParagraph"/>
        <w:numPr>
          <w:ilvl w:val="0"/>
          <w:numId w:val="77"/>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ينشئ الصندوق منصة ذكية للمسؤولية المجتمعية، تهدف إلى تنظيم المساهمات الاختيارية في المشاريع والبرامج التنموية المدرجة في المنصة، وتوثيق وتنسيق جهود المسؤولية المجتمعية.</w:t>
      </w:r>
    </w:p>
    <w:p w:rsidR="00560FB6" w:rsidRDefault="00560FB6" w:rsidP="006E46DA">
      <w:pPr>
        <w:pStyle w:val="ListParagraph"/>
        <w:numPr>
          <w:ilvl w:val="0"/>
          <w:numId w:val="77"/>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تحتوي المنصة على ما يأتي:</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قاعدة بيانات شاملة لكافة الشركات والمنشآت المدرجة وقيم مساهماتهما وتصنيفاتهما وغيرها.</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المشاريع والبرامج التنموية المقدمة من الجهات المستفيدة في الدولة.</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القطاعات المستفيدة من المساهمات المتاحة وفق الاولويات التنموية في الدولة والتي يُحددها المجلس.</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 دراسات حول واقع المسؤولية المجتمعية في الدولة.</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أدلة تعليمية وتدريبية بشأن إعداد وتنفيذ استراتيجية مؤسسية للشركات والمنشآت في مجال المسؤولية المجتمعية.</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إفصاح الشركات والمنشآت عن مساهماتهما في المسؤولية المجتمعية.</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إفصاح الجهات المستفيدة عن مراحل تنفيذ برامج ومشاريع المسؤولية المجتمعية.</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النماذج الخاصة بالإدراج في المنصة. </w:t>
      </w:r>
    </w:p>
    <w:p w:rsidR="00560FB6" w:rsidRDefault="00560FB6" w:rsidP="006E46DA">
      <w:pPr>
        <w:pStyle w:val="ListParagraph"/>
        <w:numPr>
          <w:ilvl w:val="0"/>
          <w:numId w:val="78"/>
        </w:numPr>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الحوافز والمزايا التي يتم منحها للشركات والمنشآت المدرجة في المنصة.</w:t>
      </w:r>
    </w:p>
    <w:p w:rsidR="00560FB6" w:rsidRDefault="00560FB6" w:rsidP="006E46DA">
      <w:pPr>
        <w:pStyle w:val="ListParagraph"/>
        <w:numPr>
          <w:ilvl w:val="0"/>
          <w:numId w:val="78"/>
        </w:numPr>
        <w:spacing w:after="0" w:line="216" w:lineRule="auto"/>
        <w:ind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الشروط والاحكام والضوابط المتعلقة بالحصول على العلامة والجواز الخاص بالمسؤولية المجتمعية الصادرة عن المجلس.</w:t>
      </w:r>
    </w:p>
    <w:p w:rsidR="00560FB6" w:rsidRDefault="00560FB6" w:rsidP="006E46DA">
      <w:pPr>
        <w:pStyle w:val="ListParagraph"/>
        <w:numPr>
          <w:ilvl w:val="0"/>
          <w:numId w:val="78"/>
        </w:numPr>
        <w:spacing w:after="0" w:line="216" w:lineRule="auto"/>
        <w:ind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أية معلومات وأخبار وبيانات ذات صلة بالمسؤولية المجتمعية.</w:t>
      </w:r>
    </w:p>
    <w:p w:rsidR="00560FB6" w:rsidRDefault="00560FB6" w:rsidP="00560FB6">
      <w:pPr>
        <w:spacing w:after="0" w:line="240" w:lineRule="auto"/>
        <w:ind w:firstLine="363"/>
        <w:contextualSpacing/>
        <w:jc w:val="lowKashida"/>
        <w:rPr>
          <w:rFonts w:ascii="Simplified Arabic" w:hAnsi="Simplified Arabic" w:cs="Simplified Arabic"/>
          <w:sz w:val="28"/>
          <w:szCs w:val="28"/>
          <w:u w:val="single"/>
          <w:lang w:bidi="ar-EG"/>
        </w:rPr>
      </w:pPr>
      <w:r>
        <w:rPr>
          <w:rFonts w:ascii="Simplified Arabic" w:hAnsi="Simplified Arabic" w:cs="Simplified Arabic" w:hint="cs"/>
          <w:sz w:val="28"/>
          <w:szCs w:val="28"/>
          <w:u w:val="single"/>
          <w:rtl/>
          <w:lang w:bidi="ar-EG"/>
        </w:rPr>
        <w:t>وفيما يلي عرض لأهم إنجازات المسؤولية الاجتماعية لدى الإمارات:</w:t>
      </w:r>
    </w:p>
    <w:p w:rsidR="00560FB6" w:rsidRDefault="00560FB6" w:rsidP="00560FB6">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2010 كشف نائب رئيس الدولة رئيس مجلس الوزراء حاكم دبي صاحب السمو الشيخ محمد بن راشد آل مكتوب عن استراتيجية الإمارات الوطنية 2011-2013 وقد تصدرت المسؤولية الاجتماعية الأولويات السبعة لتلك الاستراتيجية. كما أقر مجلس الوزراء الإماراتي الوطنية 2021 وحرص على أن تعتلي المسؤولية الاجتماعية ركائزها الأساسية.</w:t>
      </w:r>
    </w:p>
    <w:p w:rsidR="00560FB6" w:rsidRDefault="00560FB6" w:rsidP="00560FB6">
      <w:pPr>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2010 أعلنت مبادرة "زايد العطاء" عن تأسيس أكاديمية الإمارات للمسؤولية الاجتماعية في العاصمة أو ظبي لتكون الأولى من نوعها في الوطن العربي، ويهدف هذا البرنامج إلى تفعيل مشاركة القطاع الخاص وتبنيه البرامج التنموية، الاجتماعية، الاقتصادية في المجالات الصحية والتعليمية والبيئية الثقافية للفئات المحتاجة من شرائح وترسيخ ثقافة المسؤولية الاجتماعية في المؤسسات.</w:t>
      </w:r>
    </w:p>
    <w:p w:rsidR="00560FB6" w:rsidRPr="00E5367C" w:rsidRDefault="00560FB6" w:rsidP="00AF692D">
      <w:pPr>
        <w:pStyle w:val="ListParagraph"/>
        <w:numPr>
          <w:ilvl w:val="0"/>
          <w:numId w:val="79"/>
        </w:numPr>
        <w:spacing w:after="0" w:line="240" w:lineRule="auto"/>
        <w:ind w:hanging="357"/>
        <w:jc w:val="both"/>
        <w:rPr>
          <w:rFonts w:ascii="Simplified Arabic" w:hAnsi="Simplified Arabic" w:cs="Simplified Arabic"/>
          <w:b/>
          <w:bCs/>
          <w:sz w:val="30"/>
          <w:szCs w:val="30"/>
          <w:lang w:bidi="ar-EG"/>
        </w:rPr>
      </w:pPr>
      <w:bookmarkStart w:id="5" w:name="_Hlk96964834"/>
      <w:r w:rsidRPr="00E5367C">
        <w:rPr>
          <w:rFonts w:ascii="Simplified Arabic" w:hAnsi="Simplified Arabic" w:cs="Simplified Arabic" w:hint="cs"/>
          <w:b/>
          <w:bCs/>
          <w:sz w:val="30"/>
          <w:szCs w:val="30"/>
          <w:rtl/>
          <w:lang w:bidi="ar-EG"/>
        </w:rPr>
        <w:t xml:space="preserve">تجارب بعض الشركات الإماراتية: </w:t>
      </w:r>
      <w:bookmarkEnd w:id="5"/>
    </w:p>
    <w:p w:rsidR="00560FB6" w:rsidRDefault="00560FB6" w:rsidP="00AF692D">
      <w:pPr>
        <w:pStyle w:val="NoSpacing"/>
        <w:numPr>
          <w:ilvl w:val="0"/>
          <w:numId w:val="80"/>
        </w:numPr>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صندوق أبو ظبي للتنمية: تأسس الصندوق كمؤسسة تابعة لحكومة أبو ظبي تتولى مسؤولية تقديم المساعدات الخارجية يتركز نشاط الصندوق </w:t>
      </w:r>
      <w:proofErr w:type="spellStart"/>
      <w:r>
        <w:rPr>
          <w:rFonts w:ascii="Simplified Arabic" w:eastAsia="Calibri" w:hAnsi="Simplified Arabic" w:cs="Simplified Arabic" w:hint="cs"/>
          <w:sz w:val="28"/>
          <w:szCs w:val="28"/>
          <w:rtl/>
          <w:lang w:bidi="ar-EG"/>
        </w:rPr>
        <w:t>فى</w:t>
      </w:r>
      <w:proofErr w:type="spellEnd"/>
      <w:r>
        <w:rPr>
          <w:rFonts w:ascii="Simplified Arabic" w:eastAsia="Calibri" w:hAnsi="Simplified Arabic" w:cs="Simplified Arabic" w:hint="cs"/>
          <w:sz w:val="28"/>
          <w:szCs w:val="28"/>
          <w:rtl/>
          <w:lang w:bidi="ar-EG"/>
        </w:rPr>
        <w:t xml:space="preserve"> مجالين أحدهما يتضمن تقديم قروض تنموية ميسرة لتمويل مشاريع التنمية الاقتصادية والاجتماعية </w:t>
      </w:r>
      <w:r>
        <w:rPr>
          <w:rFonts w:ascii="Simplified Arabic" w:eastAsia="Calibri" w:hAnsi="Simplified Arabic" w:cs="Simplified Arabic" w:hint="cs"/>
          <w:sz w:val="28"/>
          <w:szCs w:val="28"/>
          <w:rtl/>
          <w:lang w:bidi="ar-EG"/>
        </w:rPr>
        <w:lastRenderedPageBreak/>
        <w:t>في الدول النامية، والثاني يشمل المساهمة الرأسمالية في شركات منتقاة في مختلف القطاعات الحيوية في الدول النامية، بالإضافة إلى استثمار السيولة المتاحة لديه في أدوات مالية متنوعة، قام الصندوق بتمويل نحو 550 مشروعا تنمويا في 88 دولة حول العالم بقيمة إجمالية 81 مليار درهم منذ تأسيسه، كما أنه قدم قروضاً ميسرة بقيمة إجمالية بلغت أكثر من37 مليار درهم، وأدار منحاً تنموية بقيمة 44 مليار درهم، ليرتفع بذلك اجمالي تمويلات الصندوق التراكمية واستثماراته بنهاية النصف الأول من عام 2018 إلى نحو 84 مليار درهم منها 3 مليارات درهم استثمارات في شركة منتقاة في الدول النامية (فريد، 2020، مرجع سابق).</w:t>
      </w:r>
    </w:p>
    <w:p w:rsidR="00560FB6" w:rsidRDefault="00560FB6" w:rsidP="00AF692D">
      <w:pPr>
        <w:pStyle w:val="NoSpacing"/>
        <w:numPr>
          <w:ilvl w:val="0"/>
          <w:numId w:val="80"/>
        </w:numPr>
        <w:contextualSpacing/>
        <w:jc w:val="both"/>
        <w:rPr>
          <w:rFonts w:ascii="Simplified Arabic" w:eastAsia="Calibri" w:hAnsi="Simplified Arabic" w:cs="Simplified Arabic"/>
          <w:sz w:val="28"/>
          <w:szCs w:val="28"/>
          <w:lang w:bidi="ar-EG"/>
        </w:rPr>
      </w:pPr>
      <w:r>
        <w:rPr>
          <w:rFonts w:ascii="Simplified Arabic" w:hAnsi="Simplified Arabic" w:cs="Simplified Arabic" w:hint="cs"/>
          <w:sz w:val="28"/>
          <w:szCs w:val="28"/>
          <w:rtl/>
          <w:lang w:bidi="ar-EG"/>
        </w:rPr>
        <w:t>بنك الإمارات دبي الوطني: اتجه البنك إلى تطبيق كافة مسئوليته الاجتماعية تجاه الموظفين والعملاء والمجتمع ويؤكد ويدعم وشجع على التطور ونجح في تطبيق هذه المسئولية وذلك في عام 2014، وأعلن بنك الإمارات دبي الوطني أنه سوف يكمل ويواصل النجاح والنظر دائما بإيجابيه والسير على نفس الخطى مع افتتاح أعماله في مصر تجاه المسئولية الاجتماعية الواقعة على الشركات في يونيو 2017 (</w:t>
      </w:r>
      <w:r>
        <w:rPr>
          <w:rFonts w:ascii="Simplified Arabic" w:hAnsi="Simplified Arabic" w:cs="Simplified Arabic" w:hint="cs"/>
          <w:sz w:val="28"/>
          <w:szCs w:val="28"/>
          <w:rtl/>
        </w:rPr>
        <w:t>بنك الإمارات دبي الوطني، ب. ت).</w:t>
      </w:r>
    </w:p>
    <w:p w:rsidR="00560FB6" w:rsidRDefault="00560FB6" w:rsidP="00AF692D">
      <w:pPr>
        <w:pStyle w:val="NoSpacing"/>
        <w:numPr>
          <w:ilvl w:val="0"/>
          <w:numId w:val="80"/>
        </w:numPr>
        <w:contextualSpacing/>
        <w:jc w:val="both"/>
        <w:rPr>
          <w:rFonts w:ascii="Simplified Arabic" w:eastAsia="Calibri" w:hAnsi="Simplified Arabic" w:cs="Simplified Arabic"/>
          <w:sz w:val="28"/>
          <w:szCs w:val="28"/>
          <w:lang w:bidi="ar-EG"/>
        </w:rPr>
      </w:pPr>
      <w:r>
        <w:rPr>
          <w:rFonts w:ascii="Simplified Arabic" w:hAnsi="Simplified Arabic" w:cs="Simplified Arabic" w:hint="cs"/>
          <w:sz w:val="28"/>
          <w:szCs w:val="28"/>
          <w:rtl/>
          <w:lang w:bidi="ar-EG"/>
        </w:rPr>
        <w:t>مجموعة أغذية: دعمت المجموعة جهود وقرارات الامارات خلال تطبيق المسئولية الاجتماعية للشركات وأطلقت حملة "عطاء من القلب" عام 2020، وأعلنت أنها سوف تواصل جهودها وتشجيعها ف الدعم الاجتماعي وتطبيق وتوفير المسئولية الاجتماعية للشركات (</w:t>
      </w:r>
      <w:r>
        <w:rPr>
          <w:rFonts w:ascii="Simplified Arabic" w:hAnsi="Simplified Arabic" w:cs="Simplified Arabic" w:hint="cs"/>
          <w:sz w:val="28"/>
          <w:szCs w:val="28"/>
          <w:rtl/>
        </w:rPr>
        <w:t>مجموعة أغذية، ب. ت).</w:t>
      </w:r>
    </w:p>
    <w:p w:rsidR="00560FB6" w:rsidRPr="009C0794" w:rsidRDefault="001E6A32" w:rsidP="00560FB6">
      <w:pPr>
        <w:spacing w:after="0" w:line="240" w:lineRule="auto"/>
        <w:contextualSpacing/>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2</w:t>
      </w:r>
      <w:r w:rsidR="00560FB6" w:rsidRPr="009C0794">
        <w:rPr>
          <w:rFonts w:ascii="Simplified Arabic" w:eastAsia="Calibri" w:hAnsi="Simplified Arabic" w:cs="Simplified Arabic" w:hint="cs"/>
          <w:b/>
          <w:bCs/>
          <w:sz w:val="32"/>
          <w:szCs w:val="32"/>
          <w:rtl/>
          <w:lang w:bidi="ar-EG"/>
        </w:rPr>
        <w:t>/</w:t>
      </w:r>
      <w:r>
        <w:rPr>
          <w:rFonts w:ascii="Simplified Arabic" w:eastAsia="Calibri" w:hAnsi="Simplified Arabic" w:cs="Simplified Arabic" w:hint="cs"/>
          <w:b/>
          <w:bCs/>
          <w:sz w:val="32"/>
          <w:szCs w:val="32"/>
          <w:rtl/>
          <w:lang w:bidi="ar-EG"/>
        </w:rPr>
        <w:t>7</w:t>
      </w:r>
      <w:r w:rsidR="00560FB6" w:rsidRPr="009C0794">
        <w:rPr>
          <w:rFonts w:ascii="Simplified Arabic" w:eastAsia="Calibri" w:hAnsi="Simplified Arabic" w:cs="Simplified Arabic" w:hint="cs"/>
          <w:b/>
          <w:bCs/>
          <w:sz w:val="32"/>
          <w:szCs w:val="32"/>
          <w:rtl/>
          <w:lang w:bidi="ar-EG"/>
        </w:rPr>
        <w:t xml:space="preserve"> تجربة بنغلاديش «بنك الفقراء» </w:t>
      </w:r>
    </w:p>
    <w:p w:rsidR="00560FB6" w:rsidRDefault="00560FB6" w:rsidP="00560FB6">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تعد المسؤولية الاجتماعية للشركات فكرة جديدة نسبيًا في بنغلاديش وتحاول جميع المنظمات الاحتفاظ بهذه المسؤولية جنبًا إلى جنب مع المسؤوليات الأخرى (</w:t>
      </w:r>
      <w:proofErr w:type="spellStart"/>
      <w:r>
        <w:rPr>
          <w:rFonts w:ascii="Simplified Arabic" w:eastAsia="Calibri" w:hAnsi="Simplified Arabic" w:cs="Simplified Arabic" w:hint="cs"/>
          <w:sz w:val="28"/>
          <w:szCs w:val="28"/>
          <w:lang w:bidi="ar-EG"/>
        </w:rPr>
        <w:t>Mahbuba</w:t>
      </w:r>
      <w:proofErr w:type="spellEnd"/>
      <w:r>
        <w:rPr>
          <w:rFonts w:ascii="Simplified Arabic" w:eastAsia="Calibri" w:hAnsi="Simplified Arabic" w:cs="Simplified Arabic" w:hint="cs"/>
          <w:sz w:val="28"/>
          <w:szCs w:val="28"/>
          <w:lang w:bidi="ar-EG"/>
        </w:rPr>
        <w:t xml:space="preserve"> &amp; Farzana,2013</w:t>
      </w:r>
      <w:r>
        <w:rPr>
          <w:rFonts w:ascii="Simplified Arabic" w:eastAsia="Calibri" w:hAnsi="Simplified Arabic" w:cs="Simplified Arabic" w:hint="cs"/>
          <w:sz w:val="28"/>
          <w:szCs w:val="28"/>
          <w:rtl/>
          <w:lang w:bidi="ar-EG"/>
        </w:rPr>
        <w:t>). وهناك تاريخ طويل في بنغلاديش للأعمال السخية من العصور القديمة، حيث تضمنت هذه الفعاليات الخيرية مساعدات لفقراء متنوعين وجمعيات خيرية ومنظمات دينية (</w:t>
      </w:r>
      <w:proofErr w:type="spellStart"/>
      <w:r>
        <w:rPr>
          <w:rFonts w:ascii="Simplified Arabic" w:eastAsia="Calibri" w:hAnsi="Simplified Arabic" w:cs="Simplified Arabic" w:hint="cs"/>
          <w:sz w:val="28"/>
          <w:szCs w:val="28"/>
          <w:lang w:bidi="ar-EG"/>
        </w:rPr>
        <w:t>Alimullah</w:t>
      </w:r>
      <w:proofErr w:type="spellEnd"/>
      <w:r>
        <w:rPr>
          <w:rFonts w:ascii="Simplified Arabic" w:eastAsia="Calibri" w:hAnsi="Simplified Arabic" w:cs="Simplified Arabic" w:hint="cs"/>
          <w:sz w:val="28"/>
          <w:szCs w:val="28"/>
          <w:lang w:bidi="ar-EG"/>
        </w:rPr>
        <w:t>, 2006</w:t>
      </w:r>
      <w:r>
        <w:rPr>
          <w:rFonts w:ascii="Simplified Arabic" w:eastAsia="Calibri" w:hAnsi="Simplified Arabic" w:cs="Simplified Arabic" w:hint="cs"/>
          <w:sz w:val="28"/>
          <w:szCs w:val="28"/>
          <w:rtl/>
          <w:lang w:bidi="ar-EG"/>
        </w:rPr>
        <w:t xml:space="preserve">). </w:t>
      </w:r>
    </w:p>
    <w:p w:rsidR="006E46DA" w:rsidRDefault="006E46DA" w:rsidP="00560FB6">
      <w:pPr>
        <w:spacing w:after="0" w:line="240" w:lineRule="auto"/>
        <w:ind w:firstLine="720"/>
        <w:contextualSpacing/>
        <w:jc w:val="both"/>
        <w:rPr>
          <w:rFonts w:ascii="Simplified Arabic" w:eastAsia="Calibri" w:hAnsi="Simplified Arabic" w:cs="Simplified Arabic"/>
          <w:sz w:val="28"/>
          <w:szCs w:val="28"/>
          <w:rtl/>
          <w:lang w:bidi="ar-EG"/>
        </w:rPr>
      </w:pPr>
    </w:p>
    <w:p w:rsidR="00560FB6" w:rsidRPr="00E5367C" w:rsidRDefault="00560FB6" w:rsidP="00560FB6">
      <w:pPr>
        <w:spacing w:after="0" w:line="240" w:lineRule="auto"/>
        <w:contextualSpacing/>
        <w:rPr>
          <w:rFonts w:ascii="Simplified Arabic" w:hAnsi="Simplified Arabic" w:cs="Simplified Arabic"/>
          <w:b/>
          <w:bCs/>
          <w:sz w:val="30"/>
          <w:szCs w:val="30"/>
          <w:rtl/>
          <w:lang w:bidi="ar-EG"/>
        </w:rPr>
      </w:pPr>
      <w:r w:rsidRPr="00E5367C">
        <w:rPr>
          <w:rFonts w:ascii="Simplified Arabic" w:hAnsi="Simplified Arabic" w:cs="Simplified Arabic" w:hint="cs"/>
          <w:b/>
          <w:bCs/>
          <w:sz w:val="30"/>
          <w:szCs w:val="30"/>
          <w:rtl/>
          <w:lang w:bidi="ar-EG"/>
        </w:rPr>
        <w:lastRenderedPageBreak/>
        <w:t>أ‌- بواعث ومنطلقات التوجه نحو برامج المسؤولية الاجتماعية:</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أسس العالم محمد يونس بنك جرامين </w:t>
      </w:r>
      <w:proofErr w:type="spellStart"/>
      <w:r>
        <w:rPr>
          <w:rFonts w:ascii="Simplified Arabic" w:hAnsi="Simplified Arabic" w:cs="Simplified Arabic" w:hint="cs"/>
          <w:sz w:val="28"/>
          <w:szCs w:val="28"/>
          <w:lang w:bidi="ar-EG"/>
        </w:rPr>
        <w:t>Grameen</w:t>
      </w:r>
      <w:proofErr w:type="spellEnd"/>
      <w:r>
        <w:rPr>
          <w:rFonts w:ascii="Simplified Arabic" w:hAnsi="Simplified Arabic" w:cs="Simplified Arabic" w:hint="cs"/>
          <w:sz w:val="28"/>
          <w:szCs w:val="28"/>
          <w:lang w:bidi="ar-EG"/>
        </w:rPr>
        <w:t xml:space="preserve"> Bank</w:t>
      </w:r>
      <w:r>
        <w:rPr>
          <w:rFonts w:ascii="Simplified Arabic" w:hAnsi="Simplified Arabic" w:cs="Simplified Arabic" w:hint="cs"/>
          <w:sz w:val="28"/>
          <w:szCs w:val="28"/>
          <w:rtl/>
          <w:lang w:bidi="ar-EG"/>
        </w:rPr>
        <w:t xml:space="preserve"> في بنغلاديش الحاصل على جائزة نوبل عام 2016 من قبل لجنة نوبل النرويجية لكل من البنك ومؤسسه وذلك نظير جهودهما في خلق تنمية اقتصادية واجتماعية من أسفل والتي بدورها سوف تحقق التقدم، حيث ساعد البنك منذ تأسيسه على تحفيف حدة الفقر بصفته بنك القرية أو بنك الفقراء كما يعرف في مصر. وكانت رؤية البنك من خلال مؤسسه ترتكز على اعتبار القروض أو الائتمان حق أساسي من حقوق الإنسان وبالتالي تلك الرؤية تمثل ركيزة في فكره التي ينتقد فيها البنوك التجارية الأخرى والتي تعمل على إقصاء الفقراء من حق الحصول على القروض لأنهم لا يملكون الضمانات الكافية للحصول على القروض مما يعني في طيته انحياز البنوك التجارية لصالح الأغنياء وتكريس فقر الفقراء ومن هذا المنطلق تم تأسيس بنك فريد من نوعه على أساس ضمان رأس المال الاجتماعي المتمثل في شبكات الحماية الاجتماعية. ويمكن القول بأن بنك جرامين قد اعتبر التوظيف الذاتي للفقراء -مساعدة الفقراء لأنفسهم- هو المحرك الأساسي لعجلة التنمية في المجتمع باعتباره المدخل لتحسين حياة الأسر الفقيرة (مجدي، 2007، ص 9-13).</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ويمتلك الفقراء نحو 94 % من أسهم البنك وتمتلك الحكومة نسبة 6 %، وبالتالي لا يتطلب البنك الحصول على ضمانات إضافية نظير ما يقدمه من قروض صغيرة إلى الفقراء لتأسيس مشاريعهم الخاصة، ولكن تبقى المسؤولية على عاتق المقترض وتنحصر مسؤولية البنك في مراقبة أداء المقترضين حتى يتمكنوا من السداد (فريد، 2020، ص 53). ويبلغ مجموع المقترضين من البنك 6.61 ملايين مقترض نسبة النساء تمثل بنحو 97% من خلال 2226 فرع في 71371 قرية ويعمل فيهم 18795 موظفًا، وبلغ إجمالي القروض التي وزعها البنك منذ تأسيسه 290.3 بليون تكا بما يعادل 5.72 بليون دولار أمريكي وتم رد 258.16 بليون تكا (5.07 بليون دولار) أي أن نسبة سداد القروض 98.85%. وتمول 100% من إجمالي القروض من إيداعات البنك، و63% من تلك الإيداعات تأتي من المقترضين أنفسهم. وتتميز </w:t>
      </w:r>
      <w:r>
        <w:rPr>
          <w:rFonts w:ascii="Simplified Arabic" w:hAnsi="Simplified Arabic" w:cs="Simplified Arabic" w:hint="cs"/>
          <w:sz w:val="28"/>
          <w:szCs w:val="28"/>
          <w:rtl/>
          <w:lang w:bidi="ar-EG"/>
        </w:rPr>
        <w:lastRenderedPageBreak/>
        <w:t>تجربة بنك الفقراء بالعديد من السمات كونها مزجت بين الهدفين الاقتصادي والاجتماعي للقضاء على الفقر مركزة على قوة العمل بالإضافة إلى كونها تجربة مؤسساتية إبداعية قائمة على المشاركة في عملية صنع واتخاذ القرار بين العاملين والمتعاملين معًا. ويمكن تلخيص سمات التجربة فيما يلي (مجدي، المرجع السابق، ص 31-69).</w:t>
      </w:r>
    </w:p>
    <w:p w:rsidR="00560FB6" w:rsidRPr="00E5367C" w:rsidRDefault="00560FB6" w:rsidP="00560FB6">
      <w:pPr>
        <w:pStyle w:val="NoSpacing"/>
        <w:contextualSpacing/>
        <w:jc w:val="lowKashida"/>
        <w:rPr>
          <w:sz w:val="30"/>
          <w:szCs w:val="30"/>
          <w:rtl/>
          <w:lang w:bidi="ar-EG"/>
        </w:rPr>
      </w:pPr>
      <w:r w:rsidRPr="00E5367C">
        <w:rPr>
          <w:rFonts w:ascii="Simplified Arabic" w:hAnsi="Simplified Arabic" w:cs="Simplified Arabic" w:hint="cs"/>
          <w:b/>
          <w:bCs/>
          <w:sz w:val="30"/>
          <w:szCs w:val="30"/>
          <w:rtl/>
          <w:lang w:bidi="ar-EG"/>
        </w:rPr>
        <w:t xml:space="preserve">ب- سياسات المسؤولية الاجتماعية: </w:t>
      </w:r>
    </w:p>
    <w:p w:rsidR="00560FB6" w:rsidRDefault="00560FB6" w:rsidP="00560FB6">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تتركز ممارسات المسؤولية الاجتماعية للشركات الشائعة في بنغلاديش من قبل مؤسسات مختلفة بشكل أساسي على التخفيف من حدة الفقر، والرعاية الصحية، والتعليم، والنشاطات الخيرية، والإثراء الثقافي، وتنمية الشباب، وتمكين المرأة، ورعاية الرياضة والموسيقى، وما إلى ذلك. كما أبلغت البنوك عن أنشطتها في مجال المسؤولية الاجتماعية للشركات ولكن 60٪ من البنوك شاركت في مجال المسؤولية الاجتماعية للشركات المحدد وفقًا للقانون المالي (</w:t>
      </w:r>
      <w:proofErr w:type="spellStart"/>
      <w:r>
        <w:rPr>
          <w:rFonts w:ascii="Simplified Arabic" w:eastAsia="Calibri" w:hAnsi="Simplified Arabic" w:cs="Simplified Arabic" w:hint="cs"/>
          <w:sz w:val="28"/>
          <w:szCs w:val="28"/>
          <w:lang w:bidi="ar-EG"/>
        </w:rPr>
        <w:t>Ishita</w:t>
      </w:r>
      <w:proofErr w:type="spellEnd"/>
      <w:r>
        <w:rPr>
          <w:rFonts w:ascii="Simplified Arabic" w:eastAsia="Calibri" w:hAnsi="Simplified Arabic" w:cs="Simplified Arabic" w:hint="cs"/>
          <w:sz w:val="28"/>
          <w:szCs w:val="28"/>
          <w:lang w:bidi="ar-EG"/>
        </w:rPr>
        <w:t xml:space="preserve"> Roy, </w:t>
      </w:r>
      <w:proofErr w:type="spellStart"/>
      <w:r>
        <w:rPr>
          <w:rFonts w:ascii="Simplified Arabic" w:eastAsia="Calibri" w:hAnsi="Simplified Arabic" w:cs="Simplified Arabic" w:hint="cs"/>
          <w:sz w:val="28"/>
          <w:szCs w:val="28"/>
          <w:lang w:bidi="ar-EG"/>
        </w:rPr>
        <w:t>Amit</w:t>
      </w:r>
      <w:proofErr w:type="spellEnd"/>
      <w:r>
        <w:rPr>
          <w:rFonts w:ascii="Simplified Arabic" w:eastAsia="Calibri" w:hAnsi="Simplified Arabic" w:cs="Simplified Arabic" w:hint="cs"/>
          <w:sz w:val="28"/>
          <w:szCs w:val="28"/>
          <w:lang w:bidi="ar-EG"/>
        </w:rPr>
        <w:t xml:space="preserve"> Kumar Sarker,2017</w:t>
      </w:r>
      <w:r>
        <w:rPr>
          <w:rFonts w:ascii="Simplified Arabic" w:eastAsia="Calibri" w:hAnsi="Simplified Arabic" w:cs="Simplified Arabic" w:hint="cs"/>
          <w:sz w:val="28"/>
          <w:szCs w:val="28"/>
          <w:rtl/>
          <w:lang w:bidi="ar-EG"/>
        </w:rPr>
        <w:t>).</w:t>
      </w:r>
    </w:p>
    <w:p w:rsidR="00560FB6" w:rsidRDefault="00560FB6" w:rsidP="00560FB6">
      <w:pPr>
        <w:pStyle w:val="ListParagraph"/>
        <w:spacing w:after="0" w:line="240" w:lineRule="auto"/>
        <w:ind w:left="0" w:firstLine="36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قدم بنك بنغلاديش تعميم المبادئ التوجيهية للمسؤولية الاجتماعية للشركات للقطاع المالي في عام 2008 والتي تؤكد أن الشركات في القطاع المالي قد تخصص نسبة مئوية من الأرباح بعد الضرائب لأنشطة المسؤولية الاجتماعية للشركات. ومع ذلك، لا يمكنهم إنفاق أكثر من 30 في المائة من إنفاق المسؤولية الاجتماعية للشركات على قطاع التعليم، و20 في المائة على قطاع الصحة، و10 في المائة على إدارة مخاطر المناخ أو الكوارث (</w:t>
      </w:r>
      <w:r>
        <w:rPr>
          <w:rFonts w:ascii="Simplified Arabic" w:hAnsi="Simplified Arabic" w:cs="Simplified Arabic" w:hint="cs"/>
          <w:sz w:val="28"/>
          <w:szCs w:val="28"/>
          <w:lang w:bidi="ar-EG"/>
        </w:rPr>
        <w:t>Bangladesh Bank, 2019</w:t>
      </w:r>
      <w:r>
        <w:rPr>
          <w:rFonts w:ascii="Simplified Arabic" w:hAnsi="Simplified Arabic" w:cs="Simplified Arabic" w:hint="cs"/>
          <w:sz w:val="28"/>
          <w:szCs w:val="28"/>
          <w:rtl/>
          <w:lang w:bidi="ar-EG"/>
        </w:rPr>
        <w:t>) (</w:t>
      </w:r>
      <w:r>
        <w:rPr>
          <w:rFonts w:ascii="Simplified Arabic" w:hAnsi="Simplified Arabic" w:cs="Simplified Arabic" w:hint="cs"/>
          <w:sz w:val="28"/>
          <w:szCs w:val="28"/>
          <w:lang w:bidi="ar-EG"/>
        </w:rPr>
        <w:t>Wing, 2020</w:t>
      </w:r>
      <w:r>
        <w:rPr>
          <w:rFonts w:ascii="Simplified Arabic" w:hAnsi="Simplified Arabic" w:cs="Simplified Arabic" w:hint="cs"/>
          <w:sz w:val="28"/>
          <w:szCs w:val="28"/>
          <w:rtl/>
          <w:lang w:bidi="ar-EG"/>
        </w:rPr>
        <w:t xml:space="preserve">). وتتمثل الركائز الأساسية لسياسات بنك الفقراء ذات المسؤولية الاجتماعية، في التالي: </w:t>
      </w:r>
    </w:p>
    <w:p w:rsidR="00560FB6" w:rsidRDefault="00560FB6" w:rsidP="006E46DA">
      <w:pPr>
        <w:pStyle w:val="ListParagraph"/>
        <w:numPr>
          <w:ilvl w:val="0"/>
          <w:numId w:val="81"/>
        </w:numPr>
        <w:spacing w:after="0" w:line="216" w:lineRule="auto"/>
        <w:ind w:left="357" w:hanging="357"/>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الأولي: مشروع اقتصادي ذو أهداف اجتماعية مائة بالمائة: يقوم البنك على أساس تدوير الأموال واستثماراها من خلال مستويات مختلفة ومتصاعدة من الاستثمارات المشتركة بداية من مستوى المجموعة المكونة من خمسة أفراد وانتهاء بالمستوي القومي، فهو مصرف ذو رأس مال يقارب 12.5 مليون دولار (فريد، 2020، ص 53). وبشأن الأهداف الاجتماعية فتتضح معالمها من خلال الفئات المستهدفة والتي تختلف اختلافا جذريا عن الفئة المستهدفة بالبنوك التجارية الأخرى -كما </w:t>
      </w:r>
      <w:r>
        <w:rPr>
          <w:rFonts w:ascii="Simplified Arabic" w:hAnsi="Simplified Arabic" w:cs="Simplified Arabic" w:hint="cs"/>
          <w:sz w:val="28"/>
          <w:szCs w:val="28"/>
          <w:rtl/>
          <w:lang w:bidi="ar-EG"/>
        </w:rPr>
        <w:lastRenderedPageBreak/>
        <w:t xml:space="preserve">ذكرنا سالفا- فبنك الفقراء يركز على فئة النساء شديدات الفقر وخاصة الريفيات منهن وتمثل نسبتهن ما يقرب من 96.65% والباقي من الرجال الفقراء. فالقاعدة الأساسية لبنك جرامين كلما كان العميل فقيرًا ولا يملك أي ضمانًا كان الأكثر استحقاقًا بين عملاء البنك. وبالتالي يتم تحديد الفئة المستهدفة بصفتين محددتين هما: فقراء بلا أراضٍ </w:t>
      </w:r>
      <w:r>
        <w:rPr>
          <w:rFonts w:ascii="Simplified Arabic" w:hAnsi="Simplified Arabic" w:cs="Simplified Arabic" w:hint="cs"/>
          <w:sz w:val="28"/>
          <w:szCs w:val="28"/>
          <w:lang w:bidi="ar-EG"/>
        </w:rPr>
        <w:t>Landless</w:t>
      </w:r>
      <w:r>
        <w:rPr>
          <w:rFonts w:ascii="Simplified Arabic" w:hAnsi="Simplified Arabic" w:cs="Simplified Arabic" w:hint="cs"/>
          <w:sz w:val="28"/>
          <w:szCs w:val="28"/>
          <w:rtl/>
          <w:lang w:bidi="ar-EG"/>
        </w:rPr>
        <w:t xml:space="preserve"> أي لا يمتلكون أرضا زراعية أو أن ما ليديهم يقل عن نصف فدان، والأخرى أنهم بلا ممتلكات </w:t>
      </w:r>
      <w:proofErr w:type="spellStart"/>
      <w:r>
        <w:rPr>
          <w:rFonts w:ascii="Simplified Arabic" w:hAnsi="Simplified Arabic" w:cs="Simplified Arabic" w:hint="cs"/>
          <w:sz w:val="28"/>
          <w:szCs w:val="28"/>
          <w:lang w:bidi="ar-EG"/>
        </w:rPr>
        <w:t>Assetless</w:t>
      </w:r>
      <w:proofErr w:type="spellEnd"/>
      <w:r>
        <w:rPr>
          <w:rFonts w:ascii="Simplified Arabic" w:hAnsi="Simplified Arabic" w:cs="Simplified Arabic" w:hint="cs"/>
          <w:sz w:val="28"/>
          <w:szCs w:val="28"/>
          <w:rtl/>
          <w:lang w:bidi="ar-EG"/>
        </w:rPr>
        <w:t xml:space="preserve"> أي أن قيمة ما لديهم من أثاث وممتلكات مقدرة بقيمة الأسعار الجارية لا تساوى فدان واحد. وتتضح أيضا الأهداف الاجتماعية من خلال تعامل البنك مع عملائه فالبنك لا يستهدف ربحًا على حساب الفقراء ونسبة ما يحصله البنك من فائدة على القروض يعتبر مصاريف إدارية لهدف استمرارية البنك لأداء مهامه المنوط بها في معالجة قضية الفقر.</w:t>
      </w:r>
    </w:p>
    <w:p w:rsidR="00560FB6" w:rsidRDefault="00560FB6" w:rsidP="006E46DA">
      <w:pPr>
        <w:pStyle w:val="ListParagraph"/>
        <w:numPr>
          <w:ilvl w:val="0"/>
          <w:numId w:val="81"/>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الثانية: التركيز الشديد على قضية الفقر: وذلك من خلال دمج القطاع المهمش من المجتمع (الفقراء) في طيات نموذج مؤسسي يستطيعون من التعامل معه ويستمدون منه القوة الاجتماعية والسياسية والاجتماعية والاقتصادية من خلال تعاون ودعم متبادل، وكذلك من خلال تمويل المشروعات المتوسطة والصغيرة ومتناهية الصغر للفقراء دون أي ضمانات. كما حرص البنك على دمج فئتين جديدتين من الفقراء الأكثر فقرًا أو أقل </w:t>
      </w:r>
      <w:proofErr w:type="spellStart"/>
      <w:r>
        <w:rPr>
          <w:rFonts w:ascii="Simplified Arabic" w:hAnsi="Simplified Arabic" w:cs="Simplified Arabic" w:hint="cs"/>
          <w:sz w:val="28"/>
          <w:szCs w:val="28"/>
          <w:rtl/>
          <w:lang w:bidi="ar-EG"/>
        </w:rPr>
        <w:t>رجاءًا</w:t>
      </w:r>
      <w:proofErr w:type="spellEnd"/>
      <w:r>
        <w:rPr>
          <w:rFonts w:ascii="Simplified Arabic" w:hAnsi="Simplified Arabic" w:cs="Simplified Arabic" w:hint="cs"/>
          <w:sz w:val="28"/>
          <w:szCs w:val="28"/>
          <w:rtl/>
          <w:lang w:bidi="ar-EG"/>
        </w:rPr>
        <w:t xml:space="preserve"> في التزامهم وهما الفقراء المعدمين و(المكافحين) الشحاذين. وقد أسس البنك لكل فئة برنامج خاص بها.</w:t>
      </w:r>
    </w:p>
    <w:p w:rsidR="00560FB6" w:rsidRDefault="00560FB6" w:rsidP="006E46DA">
      <w:pPr>
        <w:pStyle w:val="ListParagraph"/>
        <w:numPr>
          <w:ilvl w:val="0"/>
          <w:numId w:val="81"/>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الثالثة: التركيز على النساء كقوة للعمل: كما ذكرنا سالفا بأن غالبية المقترضين من بنك جرامين من النساء والتي تراوحت نسبتهن إلى 96.65% من إجمالي المقترضين لذا تعتبر هذه النسبة هي سمة واضحة للبنك في استهدافه هذه الفئة من النساء وخاصة الريفيات منهن. وبالتالي قد أسس البنك فكرة التمكين الاقتصادي للمرأة باعتبارها جزءًا رئيسيًا من المجتمع وذات أولوية اقتصادية ومهنية.</w:t>
      </w:r>
    </w:p>
    <w:p w:rsidR="00560FB6" w:rsidRDefault="00560FB6" w:rsidP="006E46DA">
      <w:pPr>
        <w:pStyle w:val="ListParagraph"/>
        <w:numPr>
          <w:ilvl w:val="0"/>
          <w:numId w:val="81"/>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الرابعة: تجربة إبداعية تدعم الإبداع: يعتبر بنك الفقراء هو تجربة إبداعية بلا أدنى شك فهو مؤسسة قائمة على معالجة القضاء على الفقر بصورة غير نمطية حيث ساهم في غرس التفكير والرؤية النقدية للعاملين وذلك كنوع من أنواع التجديد بأن يبدوا آراءهم واقتراحاتهم لتجديدات في إجراءات البنك، وتوفير مناخ وبيئة عمل </w:t>
      </w:r>
      <w:r>
        <w:rPr>
          <w:rFonts w:ascii="Simplified Arabic" w:hAnsi="Simplified Arabic" w:cs="Simplified Arabic" w:hint="cs"/>
          <w:sz w:val="28"/>
          <w:szCs w:val="28"/>
          <w:rtl/>
          <w:lang w:bidi="ar-EG"/>
        </w:rPr>
        <w:lastRenderedPageBreak/>
        <w:t>ملائمة للإبداع وحرية ممارسة الأفكار الجديدة والجيدة بدون أي تحديات أو صعوبات.</w:t>
      </w:r>
    </w:p>
    <w:p w:rsidR="00560FB6" w:rsidRDefault="00560FB6" w:rsidP="006E46DA">
      <w:pPr>
        <w:pStyle w:val="ListParagraph"/>
        <w:numPr>
          <w:ilvl w:val="0"/>
          <w:numId w:val="81"/>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الخامسة: تجربة مؤسسية قائمة على الشورى: يتضح من عنوان السمة بأنها قائمة على عنصران وهما المؤسسية في العمل والإجراءات وأيضًا الشورى أو المشاركة في عملية صنع واتخاذ القرار.</w:t>
      </w:r>
      <w:r>
        <w:rPr>
          <w:rFonts w:ascii="Simplified Arabic" w:hAnsi="Simplified Arabic" w:cs="Simplified Arabic" w:hint="cs"/>
          <w:sz w:val="28"/>
          <w:szCs w:val="28"/>
          <w:lang w:bidi="ar-EG"/>
        </w:rPr>
        <w:t xml:space="preserve"> </w:t>
      </w:r>
      <w:r>
        <w:rPr>
          <w:rFonts w:ascii="Simplified Arabic" w:hAnsi="Simplified Arabic" w:cs="Simplified Arabic" w:hint="cs"/>
          <w:sz w:val="28"/>
          <w:szCs w:val="28"/>
          <w:rtl/>
          <w:lang w:bidi="ar-EG"/>
        </w:rPr>
        <w:t xml:space="preserve"> </w:t>
      </w:r>
    </w:p>
    <w:p w:rsidR="00560FB6" w:rsidRDefault="00560FB6" w:rsidP="006E46DA">
      <w:pPr>
        <w:pStyle w:val="ListParagraph"/>
        <w:numPr>
          <w:ilvl w:val="0"/>
          <w:numId w:val="81"/>
        </w:numPr>
        <w:spacing w:after="0" w:line="216" w:lineRule="auto"/>
        <w:ind w:left="357" w:hanging="35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السادسة: تجربة تنموية: تقترب التجربة اقترابًا أساسيًا من تنمية المقومات الاقتصادية وذلك بما تقدمه من إدارة رأس مال البنك في عجلة العمل الإنتاجي الفردي والذي يستهدف تحسين المستوى المعيشي للفرد وتحقيق رفاهية اقتصادية بما تدعمه من مشروعات استثمارية مشتركة على جميع المستويات وما تنتجه تلك الاستثمارات من عوائد ساهمت وتساهم في المزيد من تحسين الوضع الاقتصادي للبلاد ودفع البلاد نحو تحقيق تنمية مستدامة وعدالة. كما تؤدي التجربة إلى دعم الروابط الاجتماعية داخل المجتمع من خلال تقديم رؤية تعني بأن التنمية الاقتصادية هي المساهمة التنموية الأساسية للبنك.</w:t>
      </w:r>
    </w:p>
    <w:p w:rsidR="00560FB6" w:rsidRPr="009C0794" w:rsidRDefault="00E5367C" w:rsidP="006E46DA">
      <w:pPr>
        <w:spacing w:after="0" w:line="216" w:lineRule="auto"/>
        <w:rPr>
          <w:rFonts w:ascii="Simplified Arabic" w:hAnsi="Simplified Arabic" w:cs="Simplified Arabic"/>
          <w:b/>
          <w:bCs/>
          <w:sz w:val="32"/>
          <w:szCs w:val="32"/>
          <w:rtl/>
          <w:lang w:bidi="ar-EG"/>
        </w:rPr>
      </w:pPr>
      <w:r>
        <w:rPr>
          <w:rFonts w:ascii="Simplified Arabic" w:eastAsia="Calibri" w:hAnsi="Simplified Arabic" w:cs="Simplified Arabic" w:hint="cs"/>
          <w:b/>
          <w:bCs/>
          <w:sz w:val="32"/>
          <w:szCs w:val="32"/>
          <w:rtl/>
          <w:lang w:bidi="ar-EG"/>
        </w:rPr>
        <w:t>2</w:t>
      </w:r>
      <w:r w:rsidR="00560FB6" w:rsidRPr="009C0794">
        <w:rPr>
          <w:rFonts w:ascii="Simplified Arabic" w:eastAsia="Calibri" w:hAnsi="Simplified Arabic" w:cs="Simplified Arabic" w:hint="cs"/>
          <w:b/>
          <w:bCs/>
          <w:sz w:val="32"/>
          <w:szCs w:val="32"/>
          <w:rtl/>
          <w:lang w:bidi="ar-EG"/>
        </w:rPr>
        <w:t>/</w:t>
      </w:r>
      <w:r>
        <w:rPr>
          <w:rFonts w:ascii="Simplified Arabic" w:eastAsia="Calibri" w:hAnsi="Simplified Arabic" w:cs="Simplified Arabic" w:hint="cs"/>
          <w:b/>
          <w:bCs/>
          <w:sz w:val="32"/>
          <w:szCs w:val="32"/>
          <w:rtl/>
          <w:lang w:bidi="ar-EG"/>
        </w:rPr>
        <w:t>8</w:t>
      </w:r>
      <w:r w:rsidR="00560FB6" w:rsidRPr="009C0794">
        <w:rPr>
          <w:rFonts w:ascii="Simplified Arabic" w:eastAsia="Calibri" w:hAnsi="Simplified Arabic" w:cs="Simplified Arabic" w:hint="cs"/>
          <w:b/>
          <w:bCs/>
          <w:sz w:val="32"/>
          <w:szCs w:val="32"/>
          <w:rtl/>
          <w:lang w:bidi="ar-EG"/>
        </w:rPr>
        <w:t xml:space="preserve"> </w:t>
      </w:r>
      <w:r w:rsidR="00560FB6" w:rsidRPr="009C0794">
        <w:rPr>
          <w:rFonts w:ascii="Simplified Arabic" w:hAnsi="Simplified Arabic" w:cs="Simplified Arabic"/>
          <w:b/>
          <w:bCs/>
          <w:sz w:val="32"/>
          <w:szCs w:val="32"/>
          <w:rtl/>
          <w:lang w:bidi="ar-EG"/>
        </w:rPr>
        <w:t>الدروس المستفادة:</w:t>
      </w:r>
    </w:p>
    <w:p w:rsidR="00560FB6" w:rsidRDefault="00560FB6" w:rsidP="006E46DA">
      <w:pPr>
        <w:spacing w:after="0" w:line="216"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اتضح من دراسة التجارب الدولية والإقليمية في مجال المسؤولية الاجتماعية </w:t>
      </w:r>
      <w:r w:rsidRPr="00E72389">
        <w:rPr>
          <w:rFonts w:ascii="Simplified Arabic" w:hAnsi="Simplified Arabic" w:cs="Simplified Arabic"/>
          <w:sz w:val="28"/>
          <w:szCs w:val="28"/>
          <w:rtl/>
          <w:lang w:bidi="ar-EG"/>
        </w:rPr>
        <w:t>أن الأعمال الخيرية تغلب عليه</w:t>
      </w:r>
      <w:r>
        <w:rPr>
          <w:rFonts w:ascii="Simplified Arabic" w:hAnsi="Simplified Arabic" w:cs="Simplified Arabic" w:hint="cs"/>
          <w:sz w:val="28"/>
          <w:szCs w:val="28"/>
          <w:rtl/>
          <w:lang w:bidi="ar-EG"/>
        </w:rPr>
        <w:t>ا</w:t>
      </w:r>
      <w:r w:rsidRPr="00E72389">
        <w:rPr>
          <w:rFonts w:ascii="Simplified Arabic" w:hAnsi="Simplified Arabic" w:cs="Simplified Arabic"/>
          <w:sz w:val="28"/>
          <w:szCs w:val="28"/>
          <w:rtl/>
          <w:lang w:bidi="ar-EG"/>
        </w:rPr>
        <w:t xml:space="preserve"> كمسؤولية اجتماعية مستدامة للمجتمعات، </w:t>
      </w:r>
      <w:r>
        <w:rPr>
          <w:rFonts w:ascii="Simplified Arabic" w:hAnsi="Simplified Arabic" w:cs="Simplified Arabic" w:hint="cs"/>
          <w:sz w:val="28"/>
          <w:szCs w:val="28"/>
          <w:rtl/>
          <w:lang w:bidi="ar-EG"/>
        </w:rPr>
        <w:t xml:space="preserve">حيث </w:t>
      </w:r>
      <w:r w:rsidRPr="00E72389">
        <w:rPr>
          <w:rFonts w:ascii="Simplified Arabic" w:hAnsi="Simplified Arabic" w:cs="Simplified Arabic"/>
          <w:sz w:val="28"/>
          <w:szCs w:val="28"/>
          <w:rtl/>
          <w:lang w:bidi="ar-EG"/>
        </w:rPr>
        <w:t>هدف</w:t>
      </w:r>
      <w:r>
        <w:rPr>
          <w:rFonts w:ascii="Simplified Arabic" w:hAnsi="Simplified Arabic" w:cs="Simplified Arabic" w:hint="cs"/>
          <w:sz w:val="28"/>
          <w:szCs w:val="28"/>
          <w:rtl/>
          <w:lang w:bidi="ar-EG"/>
        </w:rPr>
        <w:t>ت</w:t>
      </w:r>
      <w:r w:rsidRPr="00E72389">
        <w:rPr>
          <w:rFonts w:ascii="Simplified Arabic" w:hAnsi="Simplified Arabic" w:cs="Simplified Arabic"/>
          <w:sz w:val="28"/>
          <w:szCs w:val="28"/>
          <w:rtl/>
          <w:lang w:bidi="ar-EG"/>
        </w:rPr>
        <w:t xml:space="preserve"> إلى تقديم الأنشطة المستدامة التي تخفف من وطأة الظروف البيئية والاقتصادية</w:t>
      </w:r>
      <w:r>
        <w:rPr>
          <w:rFonts w:ascii="Simplified Arabic" w:hAnsi="Simplified Arabic" w:cs="Simplified Arabic" w:hint="cs"/>
          <w:sz w:val="28"/>
          <w:szCs w:val="28"/>
          <w:rtl/>
          <w:lang w:bidi="ar-EG"/>
        </w:rPr>
        <w:t xml:space="preserve"> </w:t>
      </w:r>
      <w:r w:rsidRPr="00E72389">
        <w:rPr>
          <w:rFonts w:ascii="Simplified Arabic" w:hAnsi="Simplified Arabic" w:cs="Simplified Arabic"/>
          <w:sz w:val="28"/>
          <w:szCs w:val="28"/>
          <w:rtl/>
          <w:lang w:bidi="ar-EG"/>
        </w:rPr>
        <w:t>والاجتماعية وخاصة للفق</w:t>
      </w:r>
      <w:r>
        <w:rPr>
          <w:rFonts w:ascii="Simplified Arabic" w:hAnsi="Simplified Arabic" w:cs="Simplified Arabic" w:hint="cs"/>
          <w:sz w:val="28"/>
          <w:szCs w:val="28"/>
          <w:rtl/>
          <w:lang w:bidi="ar-EG"/>
        </w:rPr>
        <w:t>ر</w:t>
      </w:r>
      <w:r w:rsidRPr="00E72389">
        <w:rPr>
          <w:rFonts w:ascii="Simplified Arabic" w:hAnsi="Simplified Arabic" w:cs="Simplified Arabic"/>
          <w:sz w:val="28"/>
          <w:szCs w:val="28"/>
          <w:rtl/>
          <w:lang w:bidi="ar-EG"/>
        </w:rPr>
        <w:t>اء</w:t>
      </w:r>
      <w:r>
        <w:rPr>
          <w:rFonts w:ascii="Simplified Arabic" w:hAnsi="Simplified Arabic" w:cs="Simplified Arabic" w:hint="cs"/>
          <w:sz w:val="28"/>
          <w:szCs w:val="28"/>
          <w:rtl/>
          <w:lang w:bidi="ar-EG"/>
        </w:rPr>
        <w:t xml:space="preserve"> كتجربة بنك الفقراء.</w:t>
      </w:r>
      <w:r w:rsidRPr="00E72389">
        <w:rPr>
          <w:rFonts w:ascii="Simplified Arabic" w:hAnsi="Simplified Arabic" w:cs="Simplified Arabic"/>
          <w:sz w:val="28"/>
          <w:szCs w:val="28"/>
          <w:rtl/>
          <w:lang w:bidi="ar-EG"/>
        </w:rPr>
        <w:t xml:space="preserve"> وقد أكدت هذه التجارب على </w:t>
      </w:r>
      <w:r w:rsidRPr="00E72389">
        <w:rPr>
          <w:rFonts w:ascii="Simplified Arabic" w:hAnsi="Simplified Arabic" w:cs="Simplified Arabic" w:hint="cs"/>
          <w:sz w:val="28"/>
          <w:szCs w:val="28"/>
          <w:rtl/>
          <w:lang w:bidi="ar-EG"/>
        </w:rPr>
        <w:t>الآتي</w:t>
      </w:r>
      <w:r w:rsidRPr="00E72389">
        <w:rPr>
          <w:rFonts w:ascii="Simplified Arabic" w:hAnsi="Simplified Arabic" w:cs="Simplified Arabic"/>
          <w:sz w:val="28"/>
          <w:szCs w:val="28"/>
          <w:rtl/>
          <w:lang w:bidi="ar-EG"/>
        </w:rPr>
        <w:t xml:space="preserve">: </w:t>
      </w:r>
    </w:p>
    <w:p w:rsidR="00560FB6" w:rsidRDefault="00560FB6" w:rsidP="006E46DA">
      <w:pPr>
        <w:spacing w:after="0" w:line="21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تعتبر المسؤولية الاجتماعية أداة لتعزيز وتحسين سمعة المؤسسة لدى المجتمع وليست أداة لتحقيق الاستدامة في المجتمع.</w:t>
      </w:r>
    </w:p>
    <w:p w:rsidR="00560FB6" w:rsidRDefault="00560FB6" w:rsidP="006E46DA">
      <w:pPr>
        <w:spacing w:after="0" w:line="216" w:lineRule="auto"/>
        <w:ind w:firstLine="720"/>
        <w:jc w:val="both"/>
        <w:rPr>
          <w:rFonts w:ascii="Simplified Arabic" w:hAnsi="Simplified Arabic" w:cs="Simplified Arabic"/>
          <w:sz w:val="28"/>
          <w:szCs w:val="28"/>
          <w:rtl/>
          <w:lang w:bidi="ar-EG"/>
        </w:rPr>
      </w:pPr>
      <w:r w:rsidRPr="0077675A">
        <w:rPr>
          <w:rFonts w:ascii="Simplified Arabic" w:hAnsi="Simplified Arabic" w:cs="Simplified Arabic" w:hint="cs"/>
          <w:sz w:val="28"/>
          <w:szCs w:val="28"/>
          <w:rtl/>
          <w:lang w:bidi="ar-EG"/>
        </w:rPr>
        <w:t xml:space="preserve">التركيز </w:t>
      </w:r>
      <w:r>
        <w:rPr>
          <w:rFonts w:ascii="Simplified Arabic" w:hAnsi="Simplified Arabic" w:cs="Simplified Arabic" w:hint="cs"/>
          <w:sz w:val="28"/>
          <w:szCs w:val="28"/>
          <w:rtl/>
          <w:lang w:bidi="ar-EG"/>
        </w:rPr>
        <w:t xml:space="preserve">على قضايا </w:t>
      </w:r>
      <w:r w:rsidRPr="0077675A">
        <w:rPr>
          <w:rFonts w:ascii="Simplified Arabic" w:hAnsi="Simplified Arabic" w:cs="Simplified Arabic" w:hint="cs"/>
          <w:sz w:val="28"/>
          <w:szCs w:val="28"/>
          <w:rtl/>
          <w:lang w:bidi="ar-EG"/>
        </w:rPr>
        <w:t xml:space="preserve">الفقراء </w:t>
      </w:r>
      <w:r>
        <w:rPr>
          <w:rFonts w:ascii="Simplified Arabic" w:hAnsi="Simplified Arabic" w:cs="Simplified Arabic" w:hint="cs"/>
          <w:sz w:val="28"/>
          <w:szCs w:val="28"/>
          <w:rtl/>
          <w:lang w:bidi="ar-EG"/>
        </w:rPr>
        <w:t>دون تمييز والسماح لهم ببدء مشروعات صغيرة ومتناهية الصغر عن طريق تيسير إجراءات الاقتراض من المصارف ذات المسؤولية الاجتماعية.</w:t>
      </w:r>
    </w:p>
    <w:p w:rsidR="00560FB6" w:rsidRDefault="00560FB6" w:rsidP="006E46DA">
      <w:pPr>
        <w:spacing w:after="0" w:line="216" w:lineRule="auto"/>
        <w:ind w:firstLine="720"/>
        <w:jc w:val="both"/>
        <w:rPr>
          <w:rFonts w:ascii="Simplified Arabic" w:hAnsi="Simplified Arabic" w:cs="Simplified Arabic"/>
          <w:sz w:val="28"/>
          <w:szCs w:val="28"/>
          <w:rtl/>
          <w:lang w:bidi="ar-EG"/>
        </w:rPr>
      </w:pPr>
      <w:r w:rsidRPr="0077675A">
        <w:rPr>
          <w:rFonts w:ascii="Simplified Arabic" w:hAnsi="Simplified Arabic" w:cs="Simplified Arabic" w:hint="cs"/>
          <w:sz w:val="28"/>
          <w:szCs w:val="28"/>
          <w:rtl/>
          <w:lang w:bidi="ar-EG"/>
        </w:rPr>
        <w:t>تنفيذ برنامج للتنمية الاجتماعية</w:t>
      </w:r>
      <w:r>
        <w:rPr>
          <w:rFonts w:ascii="Simplified Arabic" w:hAnsi="Simplified Arabic" w:cs="Simplified Arabic" w:hint="cs"/>
          <w:sz w:val="28"/>
          <w:szCs w:val="28"/>
          <w:rtl/>
          <w:lang w:bidi="ar-EG"/>
        </w:rPr>
        <w:t>، وإنشاء صناديق اجتماعية لحل الآثار المترتبة على الأزمات الاقتصادية.</w:t>
      </w:r>
    </w:p>
    <w:p w:rsidR="00560FB6" w:rsidRDefault="00560FB6" w:rsidP="006E46DA">
      <w:pPr>
        <w:spacing w:after="0" w:line="216"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إنشاء </w:t>
      </w:r>
      <w:r w:rsidRPr="0077675A">
        <w:rPr>
          <w:rFonts w:ascii="Simplified Arabic" w:hAnsi="Simplified Arabic" w:cs="Simplified Arabic" w:hint="cs"/>
          <w:sz w:val="28"/>
          <w:szCs w:val="28"/>
          <w:rtl/>
          <w:lang w:bidi="ar-EG"/>
        </w:rPr>
        <w:t>إدارة مؤسسية ناجحة تضمن استقرار السياسات بعيداً عن تقلبات الإدارة الفردية</w:t>
      </w:r>
      <w:r>
        <w:rPr>
          <w:rFonts w:ascii="Simplified Arabic" w:hAnsi="Simplified Arabic" w:cs="Simplified Arabic" w:hint="cs"/>
          <w:sz w:val="28"/>
          <w:szCs w:val="28"/>
          <w:rtl/>
          <w:lang w:bidi="ar-EG"/>
        </w:rPr>
        <w:t xml:space="preserve"> </w:t>
      </w:r>
      <w:r w:rsidRPr="0077675A">
        <w:rPr>
          <w:rFonts w:ascii="Simplified Arabic" w:hAnsi="Simplified Arabic" w:cs="Simplified Arabic" w:hint="cs"/>
          <w:sz w:val="28"/>
          <w:szCs w:val="28"/>
          <w:rtl/>
          <w:lang w:bidi="ar-EG"/>
        </w:rPr>
        <w:t>وذلك مع مراعاة مرونة تسمح بتغيير بعض الأساليب والإجراءات بما يتلاءم مع الظروف المحلية.</w:t>
      </w:r>
    </w:p>
    <w:p w:rsidR="00560FB6" w:rsidRDefault="00560FB6" w:rsidP="006E46DA">
      <w:pPr>
        <w:spacing w:after="0" w:line="216"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لا يتم التعامل مع المسؤولية الاجتماعية والتي تتكون من مبادرات الشركات وأنشطة الاتصال داخل مناطق العمل الخيري والإشراف والعمل التطوعي والشؤون البيئية، على أنها قضية امتثال التنظيمي.</w:t>
      </w:r>
    </w:p>
    <w:p w:rsidR="00560FB6" w:rsidRPr="0077675A" w:rsidRDefault="00560FB6" w:rsidP="006E46DA">
      <w:pPr>
        <w:spacing w:after="0" w:line="216" w:lineRule="auto"/>
        <w:ind w:firstLine="72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غالبًا ما تتميز المسؤولية الاجتماعية للشركات بالمشاركة المجتمعية الطوعية من جانب الشركات؛ حيث إنها ليست ملزمة بالاضطلاع بممارسات المسؤولية الاجتماعية والبيئية.</w:t>
      </w:r>
    </w:p>
    <w:p w:rsidR="00560FB6" w:rsidRDefault="00560FB6" w:rsidP="006E46DA">
      <w:pPr>
        <w:autoSpaceDE w:val="0"/>
        <w:autoSpaceDN w:val="0"/>
        <w:adjustRightInd w:val="0"/>
        <w:spacing w:after="0" w:line="216" w:lineRule="auto"/>
        <w:ind w:firstLine="720"/>
        <w:jc w:val="both"/>
        <w:rPr>
          <w:rFonts w:ascii="Simplified Arabic" w:hAnsi="Simplified Arabic" w:cs="Simplified Arabic"/>
          <w:color w:val="222222"/>
          <w:sz w:val="28"/>
          <w:szCs w:val="28"/>
          <w:rtl/>
        </w:rPr>
      </w:pPr>
      <w:r>
        <w:rPr>
          <w:rFonts w:ascii="Simplified Arabic" w:hAnsi="Simplified Arabic" w:cs="Simplified Arabic" w:hint="cs"/>
          <w:color w:val="000000"/>
          <w:sz w:val="28"/>
          <w:szCs w:val="28"/>
          <w:rtl/>
        </w:rPr>
        <w:t>تعتقد</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الكثير</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من</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المؤسسات أن</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وضع</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سياسة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واضحة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للموارد</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البشرية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ورعاية العاملين في المجلات الصحية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والاجتماعية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والاسكانية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كافية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لتقديم</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المسؤولية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الاجتماعية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بشكل</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مستدام</w:t>
      </w:r>
      <w:r>
        <w:rPr>
          <w:rFonts w:ascii="Simplified Arabic" w:hAnsi="Simplified Arabic" w:cs="Simplified Arabic"/>
          <w:color w:val="222222"/>
          <w:sz w:val="28"/>
          <w:szCs w:val="28"/>
        </w:rPr>
        <w:t>.</w:t>
      </w:r>
    </w:p>
    <w:p w:rsidR="00560FB6" w:rsidRDefault="00560FB6" w:rsidP="006E46DA">
      <w:pPr>
        <w:spacing w:after="0" w:line="216"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يجب على الشركات مراعاة مسؤولياتها تجاه القضايا الاجتماعية والبيئية كموضوع تنظيم إلزامي،</w:t>
      </w:r>
      <w:r w:rsidRPr="000B1A6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كما يبدو أن الشركات الكبيرة بدلاً من الشركات الصغيرة والمتوسطة (</w:t>
      </w:r>
      <w:r>
        <w:rPr>
          <w:rFonts w:ascii="Simplified Arabic" w:hAnsi="Simplified Arabic" w:cs="Simplified Arabic" w:hint="cs"/>
          <w:sz w:val="28"/>
          <w:szCs w:val="28"/>
          <w:lang w:bidi="ar-EG"/>
        </w:rPr>
        <w:t>SMEs</w:t>
      </w:r>
      <w:r>
        <w:rPr>
          <w:rFonts w:ascii="Simplified Arabic" w:hAnsi="Simplified Arabic" w:cs="Simplified Arabic" w:hint="cs"/>
          <w:sz w:val="28"/>
          <w:szCs w:val="28"/>
          <w:rtl/>
          <w:lang w:bidi="ar-EG"/>
        </w:rPr>
        <w:t>) هي الجهات الفاعلة الرئيسية والدافعة لتقاسم المسؤولية الاجتماعية للشركات والسلوكيات المستدامة.</w:t>
      </w:r>
    </w:p>
    <w:p w:rsidR="00560FB6" w:rsidRDefault="00560FB6" w:rsidP="006E46DA">
      <w:pPr>
        <w:spacing w:after="0" w:line="216"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تطوير الأطر والمبادئ المؤسسية للمسؤولية الاجتماعية لتعزيز مناخ المشاركة الاجتماعية والبيئية.</w:t>
      </w:r>
    </w:p>
    <w:p w:rsidR="00560FB6" w:rsidRDefault="00560FB6" w:rsidP="006E46DA">
      <w:pPr>
        <w:spacing w:after="0" w:line="216"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تهدف برامج المسؤولية الاجتماعية للشركات إلى تقديم إرشادات حول مواطنة الشركات وحقوق الإنسان، وسلاسل الأعمال والتوريد، ومكافحة الفساد، والطاقة والبيئة، فضلاً عن الصحة والرفاهية والقضايا الأخرى ذات الصلة.</w:t>
      </w:r>
    </w:p>
    <w:p w:rsidR="00560FB6" w:rsidRDefault="00560FB6" w:rsidP="006E46DA">
      <w:pPr>
        <w:spacing w:after="0" w:line="216" w:lineRule="auto"/>
        <w:ind w:firstLine="720"/>
        <w:jc w:val="both"/>
        <w:rPr>
          <w:rFonts w:ascii="Simplified Arabic" w:eastAsia="Calibri" w:hAnsi="Simplified Arabic" w:cs="Simplified Arabic"/>
          <w:sz w:val="28"/>
          <w:szCs w:val="28"/>
          <w:rtl/>
          <w:lang w:bidi="ar-EG"/>
        </w:rPr>
      </w:pPr>
      <w:r w:rsidRPr="00F97958">
        <w:rPr>
          <w:rFonts w:ascii="Simplified Arabic" w:hAnsi="Simplified Arabic" w:cs="Simplified Arabic" w:hint="cs"/>
          <w:sz w:val="28"/>
          <w:szCs w:val="28"/>
          <w:rtl/>
          <w:lang w:bidi="ar-EG"/>
        </w:rPr>
        <w:t xml:space="preserve">إطلاق خطة لتعزيز المسؤولية الاجتماعية؛ من الشركات من القطاعين </w:t>
      </w:r>
      <w:r>
        <w:rPr>
          <w:rFonts w:ascii="Simplified Arabic" w:eastAsia="Calibri" w:hAnsi="Simplified Arabic" w:cs="Simplified Arabic" w:hint="cs"/>
          <w:sz w:val="28"/>
          <w:szCs w:val="28"/>
          <w:rtl/>
          <w:lang w:bidi="ar-EG"/>
        </w:rPr>
        <w:t>العام والخاص والتي تهتم بالمشاركة في بعض البرامج الاجتماعية في مجال التوظيف والصحة.</w:t>
      </w:r>
    </w:p>
    <w:p w:rsidR="00560FB6" w:rsidRDefault="00560FB6" w:rsidP="006E46DA">
      <w:pPr>
        <w:spacing w:after="0" w:line="216"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ضرورة اتباع القواعد الأخلاقية داخل الشركات لتعكس ذلك بدورها في عرض مسؤوليتها ومن ثم التأثير على أصحاب المصلحة بأهمية ممارسة برامج المسؤولية الاجتماعية للشركات.</w:t>
      </w:r>
    </w:p>
    <w:p w:rsidR="00560FB6" w:rsidRDefault="00560FB6" w:rsidP="006E46DA">
      <w:pPr>
        <w:spacing w:after="0" w:line="216"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كلما زادت الشركات من مسؤوليتها الاجتماعية كلما اكتسبت حصصا سوقية أكبر وقدرة تنافسية أكبر.</w:t>
      </w:r>
    </w:p>
    <w:p w:rsidR="006E46DA" w:rsidRDefault="00560FB6" w:rsidP="006E46DA">
      <w:pPr>
        <w:spacing w:after="0" w:line="216" w:lineRule="auto"/>
        <w:jc w:val="both"/>
        <w:rPr>
          <w:rFonts w:ascii="Simplified Arabic" w:hAnsi="Simplified Arabic" w:cs="Simplified Arabic"/>
          <w:sz w:val="28"/>
          <w:szCs w:val="28"/>
          <w:rtl/>
          <w:lang w:bidi="ar-EG"/>
        </w:rPr>
        <w:sectPr w:rsidR="006E46DA" w:rsidSect="00056565">
          <w:headerReference w:type="default" r:id="rId29"/>
          <w:footerReference w:type="default" r:id="rId30"/>
          <w:pgSz w:w="10319" w:h="14572" w:code="13"/>
          <w:pgMar w:top="1134" w:right="1701" w:bottom="1134" w:left="1134" w:header="709" w:footer="709" w:gutter="0"/>
          <w:pgNumType w:start="37" w:chapStyle="1"/>
          <w:cols w:space="720"/>
          <w:bidi/>
          <w:rtlGutter/>
          <w:docGrid w:linePitch="360"/>
        </w:sectPr>
      </w:pPr>
      <w:r>
        <w:rPr>
          <w:rFonts w:ascii="Simplified Arabic" w:hAnsi="Simplified Arabic" w:cs="Simplified Arabic" w:hint="cs"/>
          <w:sz w:val="28"/>
          <w:szCs w:val="28"/>
          <w:rtl/>
          <w:lang w:bidi="ar-EG"/>
        </w:rPr>
        <w:t>وضع إطار عام لحوافز وامتيازات ممارسة الشركات المسؤولية الاجتماعية، وأصدر قرارات تحث على ضرورة تطبيق المسؤولية الاجتماعية في جميع الشركات والمنظمات.</w:t>
      </w:r>
    </w:p>
    <w:p w:rsidR="00560FB6" w:rsidRDefault="00560FB6" w:rsidP="006E46DA">
      <w:pPr>
        <w:spacing w:after="0" w:line="216" w:lineRule="auto"/>
        <w:jc w:val="both"/>
        <w:rPr>
          <w:rFonts w:ascii="Simplified Arabic" w:hAnsi="Simplified Arabic" w:cs="Simplified Arabic"/>
          <w:b/>
          <w:bCs/>
          <w:sz w:val="28"/>
          <w:szCs w:val="28"/>
          <w:u w:val="single"/>
          <w:rtl/>
          <w:lang w:bidi="ar-EG"/>
        </w:rPr>
      </w:pPr>
    </w:p>
    <w:p w:rsidR="006E46DA" w:rsidRPr="00A21F43" w:rsidRDefault="006E46DA" w:rsidP="006E46DA">
      <w:pPr>
        <w:spacing w:after="0" w:line="216" w:lineRule="auto"/>
        <w:jc w:val="both"/>
        <w:rPr>
          <w:rFonts w:ascii="Simplified Arabic" w:hAnsi="Simplified Arabic" w:cs="Simplified Arabic"/>
          <w:b/>
          <w:bCs/>
          <w:sz w:val="28"/>
          <w:szCs w:val="28"/>
          <w:u w:val="single"/>
          <w:rtl/>
          <w:lang w:bidi="ar-EG"/>
        </w:rPr>
      </w:pPr>
    </w:p>
    <w:p w:rsidR="00560FB6" w:rsidRDefault="00560FB6" w:rsidP="00560FB6">
      <w:pPr>
        <w:spacing w:after="0" w:line="240" w:lineRule="auto"/>
        <w:contextualSpacing/>
        <w:jc w:val="lowKashida"/>
        <w:rPr>
          <w:rFonts w:ascii="Simplified Arabic" w:hAnsi="Simplified Arabic" w:cs="Simplified Arabic"/>
          <w:sz w:val="28"/>
          <w:szCs w:val="28"/>
          <w:rtl/>
          <w:lang w:bidi="ar-EG"/>
        </w:rPr>
      </w:pPr>
    </w:p>
    <w:p w:rsidR="00560FB6" w:rsidRDefault="00560FB6" w:rsidP="00560FB6">
      <w:pPr>
        <w:autoSpaceDE w:val="0"/>
        <w:autoSpaceDN w:val="0"/>
        <w:adjustRightInd w:val="0"/>
        <w:spacing w:after="0" w:line="240" w:lineRule="auto"/>
        <w:jc w:val="both"/>
        <w:rPr>
          <w:rFonts w:ascii="Simplified Arabic" w:hAnsi="Simplified Arabic" w:cs="Simplified Arabic"/>
          <w:color w:val="222222"/>
          <w:sz w:val="28"/>
          <w:szCs w:val="28"/>
          <w:rtl/>
          <w:lang w:bidi="ar-EG"/>
        </w:rPr>
      </w:pPr>
    </w:p>
    <w:p w:rsidR="00560FB6" w:rsidRDefault="00560FB6" w:rsidP="00560FB6">
      <w:pPr>
        <w:spacing w:after="0" w:line="240" w:lineRule="auto"/>
        <w:ind w:left="95"/>
        <w:contextualSpacing/>
        <w:jc w:val="lowKashida"/>
        <w:rPr>
          <w:rFonts w:ascii="Simplified Arabic" w:hAnsi="Simplified Arabic" w:cs="Simplified Arabic"/>
          <w:sz w:val="28"/>
          <w:szCs w:val="28"/>
          <w:rtl/>
          <w:lang w:bidi="ar-EG"/>
        </w:rPr>
      </w:pPr>
    </w:p>
    <w:p w:rsidR="00560FB6" w:rsidRDefault="00560FB6" w:rsidP="00560FB6">
      <w:pPr>
        <w:spacing w:after="0" w:line="240" w:lineRule="auto"/>
        <w:contextualSpacing/>
        <w:jc w:val="center"/>
        <w:rPr>
          <w:rFonts w:cs="Arial"/>
          <w:b/>
          <w:bCs/>
          <w:sz w:val="36"/>
          <w:szCs w:val="36"/>
          <w:rtl/>
        </w:rPr>
      </w:pPr>
    </w:p>
    <w:p w:rsidR="00560FB6" w:rsidRDefault="00560FB6" w:rsidP="00560FB6">
      <w:pPr>
        <w:spacing w:after="0" w:line="240" w:lineRule="auto"/>
        <w:contextualSpacing/>
        <w:rPr>
          <w:rtl/>
        </w:rPr>
      </w:pPr>
    </w:p>
    <w:p w:rsidR="006E46DA" w:rsidRDefault="006E46DA" w:rsidP="00560FB6">
      <w:pPr>
        <w:spacing w:after="0" w:line="240" w:lineRule="auto"/>
        <w:contextualSpacing/>
        <w:rPr>
          <w:rtl/>
        </w:rPr>
      </w:pPr>
    </w:p>
    <w:p w:rsidR="006E46DA" w:rsidRDefault="006E46DA" w:rsidP="00560FB6">
      <w:pPr>
        <w:spacing w:after="0" w:line="240" w:lineRule="auto"/>
        <w:contextualSpacing/>
        <w:rPr>
          <w:rtl/>
        </w:rPr>
      </w:pPr>
    </w:p>
    <w:p w:rsidR="000B3924" w:rsidRDefault="000B3924" w:rsidP="00560FB6">
      <w:pPr>
        <w:spacing w:after="0" w:line="240" w:lineRule="auto"/>
        <w:contextualSpacing/>
        <w:rPr>
          <w:rFonts w:ascii="Simplified Arabic" w:hAnsi="Simplified Arabic" w:cs="Simplified Arabic"/>
          <w:b/>
          <w:bCs/>
          <w:sz w:val="44"/>
          <w:szCs w:val="44"/>
          <w:rtl/>
        </w:rPr>
      </w:pPr>
    </w:p>
    <w:p w:rsidR="00560FB6" w:rsidRPr="006E46DA" w:rsidRDefault="00560FB6" w:rsidP="00560FB6">
      <w:pPr>
        <w:spacing w:after="0" w:line="240" w:lineRule="auto"/>
        <w:jc w:val="center"/>
        <w:rPr>
          <w:rFonts w:ascii="Simplified Arabic" w:hAnsi="Simplified Arabic" w:cs="SKR HEAD1"/>
          <w:sz w:val="52"/>
          <w:szCs w:val="52"/>
          <w:rtl/>
          <w:lang w:bidi="ar-EG"/>
        </w:rPr>
      </w:pPr>
      <w:r w:rsidRPr="006E46DA">
        <w:rPr>
          <w:rFonts w:ascii="Simplified Arabic" w:hAnsi="Simplified Arabic" w:cs="SKR HEAD1"/>
          <w:sz w:val="52"/>
          <w:szCs w:val="52"/>
          <w:rtl/>
          <w:lang w:bidi="ar-EG"/>
        </w:rPr>
        <w:t>الفصل الثالث</w:t>
      </w:r>
    </w:p>
    <w:p w:rsidR="00560FB6" w:rsidRPr="006E46DA" w:rsidRDefault="00560FB6" w:rsidP="00560FB6">
      <w:pPr>
        <w:spacing w:after="0" w:line="240" w:lineRule="auto"/>
        <w:jc w:val="center"/>
        <w:rPr>
          <w:rFonts w:ascii="Simplified Arabic" w:hAnsi="Simplified Arabic" w:cs="SKR HEAD1"/>
          <w:sz w:val="52"/>
          <w:szCs w:val="52"/>
          <w:rtl/>
          <w:lang w:bidi="ar-EG"/>
        </w:rPr>
      </w:pPr>
      <w:r w:rsidRPr="006E46DA">
        <w:rPr>
          <w:rFonts w:ascii="Simplified Arabic" w:hAnsi="Simplified Arabic" w:cs="SKR HEAD1"/>
          <w:sz w:val="52"/>
          <w:szCs w:val="52"/>
          <w:rtl/>
          <w:lang w:bidi="ar-EG"/>
        </w:rPr>
        <w:t>المسؤولية الاجتماعية في ضوء التجارب المحلية</w:t>
      </w:r>
    </w:p>
    <w:p w:rsidR="00560FB6" w:rsidRDefault="00560FB6" w:rsidP="00560FB6">
      <w:pPr>
        <w:spacing w:after="0" w:line="240" w:lineRule="auto"/>
        <w:contextualSpacing/>
        <w:jc w:val="center"/>
        <w:rPr>
          <w:b/>
          <w:bCs/>
          <w:sz w:val="36"/>
          <w:szCs w:val="36"/>
          <w:rtl/>
        </w:rPr>
      </w:pPr>
    </w:p>
    <w:p w:rsidR="000B3924" w:rsidRDefault="000B3924" w:rsidP="00560FB6">
      <w:pPr>
        <w:spacing w:after="0" w:line="240" w:lineRule="auto"/>
        <w:contextualSpacing/>
        <w:jc w:val="center"/>
        <w:rPr>
          <w:b/>
          <w:bCs/>
          <w:sz w:val="36"/>
          <w:szCs w:val="36"/>
          <w:rtl/>
        </w:rPr>
      </w:pPr>
    </w:p>
    <w:p w:rsidR="000B3924" w:rsidRDefault="000B3924" w:rsidP="00560FB6">
      <w:pPr>
        <w:spacing w:after="0" w:line="240" w:lineRule="auto"/>
        <w:contextualSpacing/>
        <w:jc w:val="center"/>
        <w:rPr>
          <w:b/>
          <w:bCs/>
          <w:sz w:val="36"/>
          <w:szCs w:val="36"/>
          <w:rtl/>
        </w:rPr>
      </w:pPr>
    </w:p>
    <w:p w:rsidR="000B3924" w:rsidRPr="002D395D" w:rsidRDefault="000B3924" w:rsidP="00560FB6">
      <w:pPr>
        <w:spacing w:after="0" w:line="240" w:lineRule="auto"/>
        <w:contextualSpacing/>
        <w:jc w:val="center"/>
        <w:rPr>
          <w:b/>
          <w:bCs/>
          <w:sz w:val="36"/>
          <w:szCs w:val="36"/>
          <w:rtl/>
        </w:rPr>
      </w:pPr>
    </w:p>
    <w:p w:rsidR="00560FB6" w:rsidRPr="002D395D" w:rsidRDefault="00560FB6" w:rsidP="00560FB6">
      <w:pPr>
        <w:spacing w:after="0" w:line="240" w:lineRule="auto"/>
        <w:contextualSpacing/>
        <w:jc w:val="center"/>
        <w:rPr>
          <w:b/>
          <w:bCs/>
          <w:sz w:val="36"/>
          <w:szCs w:val="36"/>
          <w:rtl/>
        </w:rPr>
      </w:pPr>
    </w:p>
    <w:p w:rsidR="00560FB6" w:rsidRPr="002D395D" w:rsidRDefault="00560FB6" w:rsidP="00560FB6">
      <w:pPr>
        <w:spacing w:after="0" w:line="240" w:lineRule="auto"/>
        <w:contextualSpacing/>
        <w:rPr>
          <w:b/>
          <w:bCs/>
          <w:sz w:val="36"/>
          <w:szCs w:val="36"/>
          <w:rtl/>
        </w:rPr>
      </w:pPr>
    </w:p>
    <w:p w:rsidR="00560FB6" w:rsidRPr="002D395D" w:rsidRDefault="00560FB6" w:rsidP="00560FB6">
      <w:pPr>
        <w:spacing w:after="0" w:line="240" w:lineRule="auto"/>
        <w:contextualSpacing/>
        <w:rPr>
          <w:rtl/>
        </w:rPr>
      </w:pPr>
    </w:p>
    <w:p w:rsidR="00560FB6" w:rsidRPr="002D395D" w:rsidRDefault="00560FB6" w:rsidP="00560FB6">
      <w:pPr>
        <w:spacing w:after="0" w:line="240" w:lineRule="auto"/>
        <w:contextualSpacing/>
        <w:rPr>
          <w:rtl/>
        </w:rPr>
      </w:pPr>
    </w:p>
    <w:p w:rsidR="00560FB6" w:rsidRPr="002D395D" w:rsidRDefault="00560FB6" w:rsidP="00560FB6">
      <w:pPr>
        <w:spacing w:after="0" w:line="240" w:lineRule="auto"/>
        <w:contextualSpacing/>
        <w:rPr>
          <w:rtl/>
        </w:rPr>
      </w:pPr>
    </w:p>
    <w:p w:rsidR="00560FB6" w:rsidRPr="002D395D" w:rsidRDefault="00560FB6" w:rsidP="00560FB6">
      <w:pPr>
        <w:spacing w:after="0" w:line="240" w:lineRule="auto"/>
        <w:contextualSpacing/>
        <w:rPr>
          <w:rtl/>
        </w:rPr>
      </w:pPr>
    </w:p>
    <w:p w:rsidR="00560FB6" w:rsidRPr="002D395D" w:rsidRDefault="00560FB6" w:rsidP="00560FB6">
      <w:pPr>
        <w:spacing w:after="0" w:line="240" w:lineRule="auto"/>
        <w:contextualSpacing/>
        <w:rPr>
          <w:rtl/>
        </w:rPr>
      </w:pPr>
    </w:p>
    <w:p w:rsidR="00560FB6" w:rsidRPr="002D395D" w:rsidRDefault="00560FB6" w:rsidP="00560FB6">
      <w:pPr>
        <w:spacing w:after="0" w:line="240" w:lineRule="auto"/>
        <w:contextualSpacing/>
        <w:rPr>
          <w:rtl/>
        </w:rPr>
      </w:pPr>
    </w:p>
    <w:p w:rsidR="000B3924" w:rsidRDefault="000B3924" w:rsidP="00560FB6">
      <w:pPr>
        <w:spacing w:after="0" w:line="240" w:lineRule="auto"/>
        <w:contextualSpacing/>
        <w:jc w:val="lowKashida"/>
        <w:rPr>
          <w:rFonts w:ascii="Simplified Arabic" w:hAnsi="Simplified Arabic" w:cs="Simplified Arabic"/>
          <w:b/>
          <w:bCs/>
          <w:sz w:val="28"/>
          <w:szCs w:val="28"/>
          <w:rtl/>
        </w:rPr>
      </w:pPr>
    </w:p>
    <w:p w:rsidR="000B3924" w:rsidRDefault="000B3924" w:rsidP="00560FB6">
      <w:pPr>
        <w:spacing w:after="0" w:line="240" w:lineRule="auto"/>
        <w:contextualSpacing/>
        <w:jc w:val="lowKashida"/>
        <w:rPr>
          <w:rFonts w:ascii="Simplified Arabic" w:hAnsi="Simplified Arabic" w:cs="Simplified Arabic"/>
          <w:b/>
          <w:bCs/>
          <w:sz w:val="28"/>
          <w:szCs w:val="28"/>
          <w:rtl/>
        </w:rPr>
      </w:pPr>
    </w:p>
    <w:p w:rsidR="006E46DA" w:rsidRDefault="006E46DA">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6E46DA" w:rsidRDefault="006E46DA" w:rsidP="00560FB6">
      <w:pPr>
        <w:spacing w:after="0" w:line="240" w:lineRule="auto"/>
        <w:contextualSpacing/>
        <w:jc w:val="lowKashida"/>
        <w:rPr>
          <w:rFonts w:ascii="Simplified Arabic" w:hAnsi="Simplified Arabic" w:cs="Simplified Arabic"/>
          <w:b/>
          <w:bCs/>
          <w:sz w:val="32"/>
          <w:szCs w:val="32"/>
          <w:rtl/>
        </w:rPr>
        <w:sectPr w:rsidR="006E46DA" w:rsidSect="006E46DA">
          <w:headerReference w:type="default" r:id="rId31"/>
          <w:footerReference w:type="default" r:id="rId32"/>
          <w:pgSz w:w="10319" w:h="14572" w:code="13"/>
          <w:pgMar w:top="1134" w:right="1134" w:bottom="1134" w:left="1701" w:header="709" w:footer="709" w:gutter="0"/>
          <w:pgNumType w:start="37" w:chapStyle="1"/>
          <w:cols w:space="720"/>
          <w:bidi/>
          <w:rtlGutter/>
          <w:docGrid w:linePitch="360"/>
        </w:sectPr>
      </w:pPr>
    </w:p>
    <w:p w:rsidR="00560FB6" w:rsidRPr="000B3924" w:rsidRDefault="00560FB6" w:rsidP="00560FB6">
      <w:pPr>
        <w:spacing w:after="0" w:line="240" w:lineRule="auto"/>
        <w:contextualSpacing/>
        <w:jc w:val="lowKashida"/>
        <w:rPr>
          <w:rFonts w:ascii="Simplified Arabic" w:hAnsi="Simplified Arabic" w:cs="Simplified Arabic"/>
          <w:b/>
          <w:bCs/>
          <w:sz w:val="32"/>
          <w:szCs w:val="32"/>
          <w:rtl/>
        </w:rPr>
      </w:pPr>
      <w:r w:rsidRPr="000B3924">
        <w:rPr>
          <w:rFonts w:ascii="Simplified Arabic" w:hAnsi="Simplified Arabic" w:cs="Simplified Arabic"/>
          <w:b/>
          <w:bCs/>
          <w:sz w:val="32"/>
          <w:szCs w:val="32"/>
          <w:rtl/>
        </w:rPr>
        <w:lastRenderedPageBreak/>
        <w:t xml:space="preserve">تمهيد </w:t>
      </w:r>
    </w:p>
    <w:p w:rsidR="00560FB6" w:rsidRPr="00726939" w:rsidRDefault="00560FB6" w:rsidP="00560FB6">
      <w:pPr>
        <w:spacing w:after="0" w:line="240" w:lineRule="auto"/>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 xml:space="preserve">     </w:t>
      </w:r>
      <w:r w:rsidR="006E46DA">
        <w:rPr>
          <w:rFonts w:ascii="Simplified Arabic" w:hAnsi="Simplified Arabic" w:cs="Simplified Arabic" w:hint="cs"/>
          <w:sz w:val="28"/>
          <w:szCs w:val="28"/>
          <w:rtl/>
        </w:rPr>
        <w:tab/>
      </w:r>
      <w:r w:rsidRPr="002D395D">
        <w:rPr>
          <w:rFonts w:ascii="Simplified Arabic" w:hAnsi="Simplified Arabic" w:cs="Simplified Arabic"/>
          <w:sz w:val="28"/>
          <w:szCs w:val="28"/>
          <w:rtl/>
        </w:rPr>
        <w:t xml:space="preserve">ينبع اهتمام مصر بمفهوم المسؤولية الاجتماعية وتطبيقاتها </w:t>
      </w:r>
      <w:r>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rPr>
        <w:t xml:space="preserve"> سعيها نحو تحقيق النمو المستدام وزيادة فرص العمل اللائق ومواجهة التحديات الناتجة عن زيادة المنافسة العالمية. كما تسعى إلى إقامة مجتمع يقوم على تكافؤ الفرص، ويوفر مستوى معيشيًا عاليًا وبيئة أفضل. ويمكن للأعمال أن تساهم بشكل فعال في تحقيق هذه الأهداف من خلال تبني مفهوم المسؤولية الاجتماعية ووضعها على رأس أولويات الشركات المصرية بغض النظر عن حجمها. </w:t>
      </w:r>
    </w:p>
    <w:p w:rsidR="00560FB6" w:rsidRDefault="00560FB6" w:rsidP="00560FB6">
      <w:pPr>
        <w:spacing w:after="0" w:line="240" w:lineRule="auto"/>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lang w:bidi="ar-EG"/>
        </w:rPr>
        <w:t xml:space="preserve">    </w:t>
      </w:r>
      <w:r w:rsidR="006E46DA">
        <w:rPr>
          <w:rFonts w:ascii="Simplified Arabic" w:hAnsi="Simplified Arabic" w:cs="Simplified Arabic" w:hint="cs"/>
          <w:sz w:val="28"/>
          <w:szCs w:val="28"/>
          <w:rtl/>
          <w:lang w:bidi="ar-EG"/>
        </w:rPr>
        <w:tab/>
      </w:r>
      <w:r w:rsidRPr="002D395D">
        <w:rPr>
          <w:rFonts w:ascii="Simplified Arabic" w:hAnsi="Simplified Arabic" w:cs="Simplified Arabic"/>
          <w:sz w:val="28"/>
          <w:szCs w:val="28"/>
          <w:rtl/>
          <w:lang w:bidi="ar-EG"/>
        </w:rPr>
        <w:t>و</w:t>
      </w:r>
      <w:r w:rsidRPr="002D395D">
        <w:rPr>
          <w:rFonts w:ascii="Simplified Arabic" w:hAnsi="Simplified Arabic" w:cs="Simplified Arabic"/>
          <w:sz w:val="28"/>
          <w:szCs w:val="28"/>
          <w:rtl/>
        </w:rPr>
        <w:t xml:space="preserve">على ضوء الأهمية المتزايدة لبرامج وتطبيقات ومبادرات المسؤولية الاجتماعية، تبدوا أهمية مثل هذه التطبيقات والبرامج ذات أولوية في الاقتصاد المصري - الذي رغم وجود خطوات إنمائية كبيرة خلال العقود الماضي، حيث لا تزال هناك تحديات كثر تفرض نفسها خاصة فيما يتعلق بقضايا الفقر والمرض والبطالة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الإدماج وغيرها. وقد احتلت مصر المرتبة 93 من أصل 140 دولة على مؤشر التنافسية العالمية لعام 2019 الصادر عن المنتدى الاقتصادي العالمي، مرتفعة مرتبة واحدة عن تصنيف العام الماضي 94. </w:t>
      </w:r>
      <w:r w:rsidRPr="00785FAA">
        <w:rPr>
          <w:rFonts w:ascii="Simplified Arabic" w:hAnsi="Simplified Arabic" w:cs="Simplified Arabic" w:hint="cs"/>
          <w:sz w:val="28"/>
          <w:szCs w:val="28"/>
          <w:rtl/>
          <w:lang w:bidi="ar-EG"/>
        </w:rPr>
        <w:t>و</w:t>
      </w:r>
      <w:r>
        <w:rPr>
          <w:rFonts w:ascii="Simplified Arabic" w:hAnsi="Simplified Arabic" w:cs="Simplified Arabic" w:hint="cs"/>
          <w:sz w:val="28"/>
          <w:szCs w:val="28"/>
          <w:rtl/>
        </w:rPr>
        <w:t xml:space="preserve">تتصاعد </w:t>
      </w:r>
      <w:r w:rsidRPr="00D53A9C">
        <w:rPr>
          <w:rFonts w:ascii="Simplified Arabic" w:hAnsi="Simplified Arabic" w:cs="Simplified Arabic"/>
          <w:sz w:val="28"/>
          <w:szCs w:val="28"/>
          <w:rtl/>
        </w:rPr>
        <w:t>ضرورة قيام الشركات</w:t>
      </w:r>
      <w:r>
        <w:rPr>
          <w:rFonts w:ascii="Simplified Arabic" w:hAnsi="Simplified Arabic" w:cs="Simplified Arabic" w:hint="cs"/>
          <w:sz w:val="28"/>
          <w:szCs w:val="28"/>
          <w:rtl/>
        </w:rPr>
        <w:t xml:space="preserve"> المصرية</w:t>
      </w:r>
      <w:r w:rsidRPr="00D53A9C">
        <w:rPr>
          <w:rFonts w:ascii="Simplified Arabic" w:hAnsi="Simplified Arabic" w:cs="Simplified Arabic"/>
          <w:sz w:val="28"/>
          <w:szCs w:val="28"/>
          <w:rtl/>
        </w:rPr>
        <w:t xml:space="preserve"> بدور مهم في التنمية </w:t>
      </w:r>
      <w:r w:rsidRPr="00D53A9C">
        <w:rPr>
          <w:rFonts w:ascii="Simplified Arabic" w:hAnsi="Simplified Arabic" w:cs="Simplified Arabic" w:hint="cs"/>
          <w:sz w:val="28"/>
          <w:szCs w:val="28"/>
          <w:rtl/>
        </w:rPr>
        <w:t>الاقتصادية،</w:t>
      </w:r>
      <w:r w:rsidRPr="00D53A9C">
        <w:rPr>
          <w:rFonts w:ascii="Simplified Arabic" w:hAnsi="Simplified Arabic" w:cs="Simplified Arabic"/>
          <w:sz w:val="28"/>
          <w:szCs w:val="28"/>
          <w:rtl/>
        </w:rPr>
        <w:t xml:space="preserve"> حيث يترتب على ذلك مسؤوليات اجتماعية وعدم التوقف عند حدود التبرعات والمساهمة في العمل الخيري والحملات التطوعية التي تقوم بها هذه </w:t>
      </w:r>
      <w:r w:rsidRPr="00D53A9C">
        <w:rPr>
          <w:rFonts w:ascii="Simplified Arabic" w:hAnsi="Simplified Arabic" w:cs="Simplified Arabic" w:hint="cs"/>
          <w:sz w:val="28"/>
          <w:szCs w:val="28"/>
          <w:rtl/>
        </w:rPr>
        <w:t>المؤسسات،</w:t>
      </w:r>
      <w:r w:rsidRPr="00D53A9C">
        <w:rPr>
          <w:rFonts w:ascii="Simplified Arabic" w:hAnsi="Simplified Arabic" w:cs="Simplified Arabic"/>
          <w:sz w:val="28"/>
          <w:szCs w:val="28"/>
          <w:rtl/>
        </w:rPr>
        <w:t xml:space="preserve"> بحيث تشمل المسؤولية الاجتماعية للشركات</w:t>
      </w:r>
      <w:r>
        <w:rPr>
          <w:rFonts w:ascii="Simplified Arabic" w:hAnsi="Simplified Arabic" w:cs="Simplified Arabic" w:hint="cs"/>
          <w:sz w:val="28"/>
          <w:szCs w:val="28"/>
          <w:rtl/>
        </w:rPr>
        <w:t xml:space="preserve"> في مصر</w:t>
      </w:r>
      <w:r w:rsidRPr="00D53A9C">
        <w:rPr>
          <w:rFonts w:ascii="Simplified Arabic" w:hAnsi="Simplified Arabic" w:cs="Simplified Arabic"/>
          <w:sz w:val="28"/>
          <w:szCs w:val="28"/>
          <w:rtl/>
        </w:rPr>
        <w:t xml:space="preserve"> احترام حقوق الإنسان</w:t>
      </w:r>
      <w:r w:rsidRPr="00D53A9C">
        <w:rPr>
          <w:rFonts w:ascii="Simplified Arabic" w:hAnsi="Simplified Arabic" w:cs="Simplified Arabic" w:hint="cs"/>
          <w:sz w:val="28"/>
          <w:szCs w:val="28"/>
          <w:rtl/>
        </w:rPr>
        <w:t>،</w:t>
      </w:r>
      <w:r w:rsidRPr="00D53A9C">
        <w:rPr>
          <w:rFonts w:ascii="Simplified Arabic" w:hAnsi="Simplified Arabic" w:cs="Simplified Arabic"/>
          <w:sz w:val="28"/>
          <w:szCs w:val="28"/>
          <w:rtl/>
        </w:rPr>
        <w:t xml:space="preserve"> وتعزيز النزاهة والمساءلة والحكم الرشيد ومكافحة </w:t>
      </w:r>
      <w:r w:rsidRPr="00D53A9C">
        <w:rPr>
          <w:rFonts w:ascii="Simplified Arabic" w:hAnsi="Simplified Arabic" w:cs="Simplified Arabic" w:hint="cs"/>
          <w:sz w:val="28"/>
          <w:szCs w:val="28"/>
          <w:rtl/>
        </w:rPr>
        <w:t>الفساد،</w:t>
      </w:r>
      <w:r w:rsidRPr="00D53A9C">
        <w:rPr>
          <w:rFonts w:ascii="Simplified Arabic" w:hAnsi="Simplified Arabic" w:cs="Simplified Arabic"/>
          <w:sz w:val="28"/>
          <w:szCs w:val="28"/>
          <w:rtl/>
        </w:rPr>
        <w:t xml:space="preserve"> والمحافظة على البيئة ومنع التلوث من خلال مساهمة مؤسسات القطاع الخاص في الأنشطة </w:t>
      </w:r>
      <w:r w:rsidRPr="00D53A9C">
        <w:rPr>
          <w:rFonts w:ascii="Simplified Arabic" w:hAnsi="Simplified Arabic" w:cs="Simplified Arabic" w:hint="cs"/>
          <w:sz w:val="28"/>
          <w:szCs w:val="28"/>
          <w:rtl/>
        </w:rPr>
        <w:t>البيئية</w:t>
      </w:r>
      <w:r w:rsidRPr="00D53A9C">
        <w:rPr>
          <w:rFonts w:ascii="Simplified Arabic" w:hAnsi="Simplified Arabic" w:cs="Simplified Arabic"/>
          <w:sz w:val="28"/>
          <w:szCs w:val="28"/>
          <w:rtl/>
        </w:rPr>
        <w:t xml:space="preserve"> بالإضافة إلى مساهم</w:t>
      </w:r>
      <w:r>
        <w:rPr>
          <w:rFonts w:ascii="Simplified Arabic" w:hAnsi="Simplified Arabic" w:cs="Simplified Arabic" w:hint="cs"/>
          <w:sz w:val="28"/>
          <w:szCs w:val="28"/>
          <w:rtl/>
        </w:rPr>
        <w:t>ته</w:t>
      </w:r>
      <w:r w:rsidRPr="00D53A9C">
        <w:rPr>
          <w:rFonts w:ascii="Simplified Arabic" w:hAnsi="Simplified Arabic" w:cs="Simplified Arabic"/>
          <w:sz w:val="28"/>
          <w:szCs w:val="28"/>
          <w:rtl/>
        </w:rPr>
        <w:t xml:space="preserve"> في </w:t>
      </w:r>
      <w:r w:rsidRPr="00D53A9C">
        <w:rPr>
          <w:rFonts w:ascii="Simplified Arabic" w:hAnsi="Simplified Arabic" w:cs="Simplified Arabic" w:hint="cs"/>
          <w:sz w:val="28"/>
          <w:szCs w:val="28"/>
          <w:rtl/>
        </w:rPr>
        <w:t>التوظيف،</w:t>
      </w:r>
      <w:r w:rsidRPr="00D53A9C">
        <w:rPr>
          <w:rFonts w:ascii="Simplified Arabic" w:hAnsi="Simplified Arabic" w:cs="Simplified Arabic"/>
          <w:sz w:val="28"/>
          <w:szCs w:val="28"/>
          <w:rtl/>
        </w:rPr>
        <w:t xml:space="preserve"> حيث أنه من أهم مصادر التنمية الاقتصادية.</w:t>
      </w:r>
      <w:r>
        <w:rPr>
          <w:rFonts w:ascii="Simplified Arabic" w:hAnsi="Simplified Arabic" w:cs="Simplified Arabic" w:hint="cs"/>
          <w:sz w:val="28"/>
          <w:szCs w:val="28"/>
          <w:rtl/>
        </w:rPr>
        <w:t xml:space="preserve"> </w:t>
      </w:r>
    </w:p>
    <w:p w:rsidR="00560FB6" w:rsidRDefault="00560FB6" w:rsidP="00560FB6">
      <w:pPr>
        <w:spacing w:after="0" w:line="240" w:lineRule="auto"/>
        <w:contextualSpacing/>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E46DA">
        <w:rPr>
          <w:rFonts w:ascii="Simplified Arabic" w:hAnsi="Simplified Arabic" w:cs="Simplified Arabic" w:hint="cs"/>
          <w:sz w:val="28"/>
          <w:szCs w:val="28"/>
          <w:rtl/>
        </w:rPr>
        <w:tab/>
      </w:r>
      <w:r>
        <w:rPr>
          <w:rFonts w:ascii="Simplified Arabic" w:hAnsi="Simplified Arabic" w:cs="Simplified Arabic" w:hint="cs"/>
          <w:sz w:val="28"/>
          <w:szCs w:val="28"/>
          <w:rtl/>
        </w:rPr>
        <w:t>و</w:t>
      </w:r>
      <w:r w:rsidRPr="00D53A9C">
        <w:rPr>
          <w:rFonts w:ascii="Simplified Arabic" w:hAnsi="Simplified Arabic" w:cs="Simplified Arabic"/>
          <w:sz w:val="28"/>
          <w:szCs w:val="28"/>
          <w:rtl/>
        </w:rPr>
        <w:t xml:space="preserve">أكدت </w:t>
      </w:r>
      <w:r>
        <w:rPr>
          <w:rFonts w:ascii="Simplified Arabic" w:hAnsi="Simplified Arabic" w:cs="Simplified Arabic" w:hint="cs"/>
          <w:sz w:val="28"/>
          <w:szCs w:val="28"/>
          <w:rtl/>
        </w:rPr>
        <w:t>ال</w:t>
      </w:r>
      <w:r w:rsidRPr="00D53A9C">
        <w:rPr>
          <w:rFonts w:ascii="Simplified Arabic" w:hAnsi="Simplified Arabic" w:cs="Simplified Arabic"/>
          <w:sz w:val="28"/>
          <w:szCs w:val="28"/>
          <w:rtl/>
        </w:rPr>
        <w:t xml:space="preserve">تجارب </w:t>
      </w:r>
      <w:r>
        <w:rPr>
          <w:rFonts w:ascii="Simplified Arabic" w:hAnsi="Simplified Arabic" w:cs="Simplified Arabic" w:hint="cs"/>
          <w:sz w:val="28"/>
          <w:szCs w:val="28"/>
          <w:rtl/>
        </w:rPr>
        <w:t xml:space="preserve">المحلية </w:t>
      </w:r>
      <w:r w:rsidRPr="00D53A9C">
        <w:rPr>
          <w:rFonts w:ascii="Simplified Arabic" w:hAnsi="Simplified Arabic" w:cs="Simplified Arabic"/>
          <w:sz w:val="28"/>
          <w:szCs w:val="28"/>
          <w:rtl/>
        </w:rPr>
        <w:t>على أهمية الدعم الحكومي للشركات ومساعدتها في تبني برامج فعالة للمسؤولية الاجتماعية وتقديم المشورة الفنية لبناء قدرات هذه الشركات في هذا المجال</w:t>
      </w:r>
      <w:r w:rsidRPr="00D53A9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w:t>
      </w:r>
      <w:r w:rsidRPr="00D53A9C">
        <w:rPr>
          <w:rFonts w:ascii="Simplified Arabic" w:hAnsi="Simplified Arabic" w:cs="Simplified Arabic"/>
          <w:sz w:val="28"/>
          <w:szCs w:val="28"/>
          <w:rtl/>
        </w:rPr>
        <w:t xml:space="preserve">مما لا شك فيه أن هناك حاجة لبذل جهود كبيرة لنشر ثقافة المسؤولية الاجتماعية وثقافة العطاء التنموي بين المؤسسات والشركات الكبرى في الدول العربية. ويجب نشر هذه الثقافة من خلال إبراز الواجب الأخلاقي والوطني الذي </w:t>
      </w:r>
      <w:r w:rsidRPr="00D53A9C">
        <w:rPr>
          <w:rFonts w:ascii="Simplified Arabic" w:hAnsi="Simplified Arabic" w:cs="Simplified Arabic"/>
          <w:sz w:val="28"/>
          <w:szCs w:val="28"/>
          <w:rtl/>
        </w:rPr>
        <w:lastRenderedPageBreak/>
        <w:t xml:space="preserve">يجب على المؤسسات القيام </w:t>
      </w:r>
      <w:r w:rsidRPr="00D53A9C">
        <w:rPr>
          <w:rFonts w:ascii="Simplified Arabic" w:hAnsi="Simplified Arabic" w:cs="Simplified Arabic" w:hint="cs"/>
          <w:sz w:val="28"/>
          <w:szCs w:val="28"/>
          <w:rtl/>
        </w:rPr>
        <w:t>به،</w:t>
      </w:r>
      <w:r w:rsidRPr="00D53A9C">
        <w:rPr>
          <w:rFonts w:ascii="Simplified Arabic" w:hAnsi="Simplified Arabic" w:cs="Simplified Arabic"/>
          <w:sz w:val="28"/>
          <w:szCs w:val="28"/>
          <w:rtl/>
        </w:rPr>
        <w:t xml:space="preserve"> وكذلك من خلال وضع القوانين التي تحفز </w:t>
      </w:r>
      <w:r w:rsidRPr="00D53A9C">
        <w:rPr>
          <w:rFonts w:ascii="Simplified Arabic" w:hAnsi="Simplified Arabic" w:cs="Simplified Arabic" w:hint="cs"/>
          <w:sz w:val="28"/>
          <w:szCs w:val="28"/>
          <w:rtl/>
        </w:rPr>
        <w:t>المؤسسات،</w:t>
      </w:r>
      <w:r w:rsidRPr="00D53A9C">
        <w:rPr>
          <w:rFonts w:ascii="Simplified Arabic" w:hAnsi="Simplified Arabic" w:cs="Simplified Arabic"/>
          <w:sz w:val="28"/>
          <w:szCs w:val="28"/>
          <w:rtl/>
        </w:rPr>
        <w:t xml:space="preserve"> والتي تجعل من منحها حافزًا لنجاح أنشطتها التجارية والترويج لها.</w:t>
      </w:r>
      <w:r>
        <w:rPr>
          <w:rFonts w:ascii="Simplified Arabic" w:hAnsi="Simplified Arabic" w:cs="Simplified Arabic" w:hint="cs"/>
          <w:sz w:val="28"/>
          <w:szCs w:val="28"/>
          <w:rtl/>
        </w:rPr>
        <w:t xml:space="preserve"> كما </w:t>
      </w:r>
      <w:r w:rsidRPr="00D53A9C">
        <w:rPr>
          <w:rFonts w:ascii="Simplified Arabic" w:hAnsi="Simplified Arabic" w:cs="Simplified Arabic"/>
          <w:sz w:val="28"/>
          <w:szCs w:val="28"/>
          <w:rtl/>
        </w:rPr>
        <w:t xml:space="preserve">لا بد من التأكيد على أن نشر الوعي بالمسؤولية الاجتماعية بين الشركات والأفراد يستغرق </w:t>
      </w:r>
      <w:r w:rsidRPr="00D53A9C">
        <w:rPr>
          <w:rFonts w:ascii="Simplified Arabic" w:hAnsi="Simplified Arabic" w:cs="Simplified Arabic" w:hint="cs"/>
          <w:sz w:val="28"/>
          <w:szCs w:val="28"/>
          <w:rtl/>
        </w:rPr>
        <w:t>سنوات،</w:t>
      </w:r>
      <w:r w:rsidRPr="00D53A9C">
        <w:rPr>
          <w:rFonts w:ascii="Simplified Arabic" w:hAnsi="Simplified Arabic" w:cs="Simplified Arabic"/>
          <w:sz w:val="28"/>
          <w:szCs w:val="28"/>
          <w:rtl/>
        </w:rPr>
        <w:t xml:space="preserve"> وأن </w:t>
      </w:r>
      <w:r w:rsidRPr="00D53A9C">
        <w:rPr>
          <w:rFonts w:ascii="Simplified Arabic" w:hAnsi="Simplified Arabic" w:cs="Simplified Arabic" w:hint="cs"/>
          <w:sz w:val="28"/>
          <w:szCs w:val="28"/>
          <w:rtl/>
        </w:rPr>
        <w:t>الشركات،</w:t>
      </w:r>
      <w:r w:rsidRPr="00D53A9C">
        <w:rPr>
          <w:rFonts w:ascii="Simplified Arabic" w:hAnsi="Simplified Arabic" w:cs="Simplified Arabic"/>
          <w:sz w:val="28"/>
          <w:szCs w:val="28"/>
          <w:rtl/>
        </w:rPr>
        <w:t xml:space="preserve"> خاصة تلك التي ترغب في التوسع في </w:t>
      </w:r>
      <w:r w:rsidRPr="00D53A9C">
        <w:rPr>
          <w:rFonts w:ascii="Simplified Arabic" w:hAnsi="Simplified Arabic" w:cs="Simplified Arabic" w:hint="cs"/>
          <w:sz w:val="28"/>
          <w:szCs w:val="28"/>
          <w:rtl/>
        </w:rPr>
        <w:t>الخارج،</w:t>
      </w:r>
      <w:r w:rsidRPr="00D53A9C">
        <w:rPr>
          <w:rFonts w:ascii="Simplified Arabic" w:hAnsi="Simplified Arabic" w:cs="Simplified Arabic"/>
          <w:sz w:val="28"/>
          <w:szCs w:val="28"/>
          <w:rtl/>
        </w:rPr>
        <w:t xml:space="preserve"> عليها أن تتبنى برامج المسؤولية الاجتماعية على غرار الشركات في الدول المتقدمة. </w:t>
      </w:r>
      <w:r w:rsidRPr="00D53A9C">
        <w:rPr>
          <w:rFonts w:ascii="Simplified Arabic" w:hAnsi="Simplified Arabic" w:cs="Simplified Arabic" w:hint="cs"/>
          <w:sz w:val="28"/>
          <w:szCs w:val="28"/>
          <w:rtl/>
        </w:rPr>
        <w:t>لذلك،</w:t>
      </w:r>
      <w:r w:rsidRPr="00D53A9C">
        <w:rPr>
          <w:rFonts w:ascii="Simplified Arabic" w:hAnsi="Simplified Arabic" w:cs="Simplified Arabic"/>
          <w:sz w:val="28"/>
          <w:szCs w:val="28"/>
          <w:rtl/>
        </w:rPr>
        <w:t xml:space="preserve"> يجب على الشركات اعتماد برامج عمل علمية محددة في مجال المسؤولية يمكن تقييمها وقياس تأثيرها.</w:t>
      </w:r>
    </w:p>
    <w:p w:rsidR="00560FB6" w:rsidRPr="000B3924" w:rsidRDefault="00560FB6" w:rsidP="00560FB6">
      <w:pPr>
        <w:spacing w:after="0" w:line="240" w:lineRule="auto"/>
        <w:contextualSpacing/>
        <w:jc w:val="lowKashida"/>
        <w:rPr>
          <w:rFonts w:ascii="Simplified Arabic" w:hAnsi="Simplified Arabic" w:cs="Simplified Arabic"/>
          <w:b/>
          <w:bCs/>
          <w:sz w:val="32"/>
          <w:szCs w:val="32"/>
          <w:rtl/>
        </w:rPr>
      </w:pPr>
      <w:r w:rsidRPr="000B3924">
        <w:rPr>
          <w:rFonts w:ascii="Simplified Arabic" w:hAnsi="Simplified Arabic" w:cs="Simplified Arabic"/>
          <w:b/>
          <w:bCs/>
          <w:sz w:val="32"/>
          <w:szCs w:val="32"/>
          <w:rtl/>
          <w:lang w:bidi="ar-EG"/>
        </w:rPr>
        <w:t xml:space="preserve">3/1 </w:t>
      </w:r>
      <w:r w:rsidRPr="000B3924">
        <w:rPr>
          <w:rFonts w:ascii="Simplified Arabic" w:hAnsi="Simplified Arabic" w:cs="Simplified Arabic"/>
          <w:b/>
          <w:bCs/>
          <w:sz w:val="32"/>
          <w:szCs w:val="32"/>
          <w:rtl/>
        </w:rPr>
        <w:t>المسؤولية الاجتماعية للقطاع الخاص ودورها في التنمية المستدامة</w:t>
      </w:r>
    </w:p>
    <w:p w:rsidR="00560FB6"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يعد القطاع الخاص أحد أصحاب المصلحة الرئيسيين الذين يمكنهم تحمل مسؤولية أساسية لتسريع عملية تنفيذ أهداف التنمية المستدامة. وتبدأ هذه المهمة من نطاق الدور الاقتصادي للقطاع الخاص الذي لا يفترق ألبته عن الدور الاجتماعي (</w:t>
      </w:r>
      <w:proofErr w:type="spellStart"/>
      <w:r w:rsidRPr="002D395D">
        <w:rPr>
          <w:rFonts w:ascii="Simplified Arabic" w:hAnsi="Simplified Arabic" w:cs="Simplified Arabic"/>
          <w:sz w:val="28"/>
          <w:szCs w:val="28"/>
        </w:rPr>
        <w:t>Rashed</w:t>
      </w:r>
      <w:proofErr w:type="spellEnd"/>
      <w:r w:rsidRPr="002D395D">
        <w:rPr>
          <w:rFonts w:ascii="Simplified Arabic" w:hAnsi="Simplified Arabic" w:cs="Simplified Arabic"/>
          <w:sz w:val="28"/>
          <w:szCs w:val="28"/>
        </w:rPr>
        <w:t xml:space="preserve"> &amp; Shah, 2021:29</w:t>
      </w:r>
      <w:r w:rsidRPr="002D395D">
        <w:rPr>
          <w:rFonts w:ascii="Simplified Arabic" w:hAnsi="Simplified Arabic" w:cs="Simplified Arabic"/>
          <w:sz w:val="28"/>
          <w:szCs w:val="28"/>
          <w:rtl/>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lang w:bidi="ar-EG"/>
        </w:rPr>
        <w:t>ويلعب القطاع الخاص دورًا حاسمًا في خلق بيئة مواتية لازدهار الأعمال المسؤولة</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ومن ثم فالبيئة </w:t>
      </w:r>
      <w:proofErr w:type="spellStart"/>
      <w:r w:rsidRPr="002D395D">
        <w:rPr>
          <w:rFonts w:ascii="Simplified Arabic" w:hAnsi="Simplified Arabic" w:cs="Simplified Arabic"/>
          <w:sz w:val="28"/>
          <w:szCs w:val="28"/>
          <w:rtl/>
          <w:lang w:bidi="ar-EG"/>
        </w:rPr>
        <w:t>التمكينية</w:t>
      </w:r>
      <w:proofErr w:type="spellEnd"/>
      <w:r w:rsidRPr="002D395D">
        <w:rPr>
          <w:rFonts w:ascii="Simplified Arabic" w:hAnsi="Simplified Arabic" w:cs="Simplified Arabic"/>
          <w:sz w:val="28"/>
          <w:szCs w:val="28"/>
          <w:rtl/>
          <w:lang w:bidi="ar-EG"/>
        </w:rPr>
        <w:t xml:space="preserve"> هي البيئة التي تشجع النشاط التجاري الذي يقلل من التكاليف والآثار البيئية و/أو الاجتماعية، مع الحفاظ في نفس الوقت على المكاسب الاقتصادية أو تعظيمها. تؤثر السياسة العامة في مجموعة واسعة من المجالات على المسؤولية الاجتماعية للشركات وطموحات الأعمال</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على سبيل المثال البيئة، وأسواق العمل، وتنمية المجتمع، وحقوق الإنسان، ومكافحة الفساد، وتقارير </w:t>
      </w:r>
      <w:proofErr w:type="spellStart"/>
      <w:r w:rsidRPr="002D395D">
        <w:rPr>
          <w:rFonts w:ascii="Simplified Arabic" w:hAnsi="Simplified Arabic" w:cs="Simplified Arabic"/>
          <w:sz w:val="28"/>
          <w:szCs w:val="28"/>
          <w:rtl/>
          <w:lang w:bidi="ar-EG"/>
        </w:rPr>
        <w:t>الحوكمة</w:t>
      </w:r>
      <w:proofErr w:type="spellEnd"/>
      <w:r w:rsidRPr="002D395D">
        <w:rPr>
          <w:rFonts w:ascii="Simplified Arabic" w:hAnsi="Simplified Arabic" w:cs="Simplified Arabic"/>
          <w:sz w:val="28"/>
          <w:szCs w:val="28"/>
          <w:rtl/>
          <w:lang w:bidi="ar-EG"/>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lang w:bidi="ar-EG"/>
        </w:rPr>
        <w:t>ويشكل القطاع الخاص جزءًا رئيسيًا من تنفيذ أهداف التنمية المستدامة (</w:t>
      </w:r>
      <w:r w:rsidRPr="002D395D">
        <w:rPr>
          <w:rFonts w:ascii="Simplified Arabic" w:hAnsi="Simplified Arabic" w:cs="Simplified Arabic"/>
          <w:sz w:val="28"/>
          <w:szCs w:val="28"/>
          <w:lang w:bidi="ar-EG"/>
        </w:rPr>
        <w:t>SDGs</w:t>
      </w:r>
      <w:r w:rsidRPr="002D395D">
        <w:rPr>
          <w:rFonts w:ascii="Simplified Arabic" w:hAnsi="Simplified Arabic" w:cs="Simplified Arabic"/>
          <w:sz w:val="28"/>
          <w:szCs w:val="28"/>
          <w:rtl/>
          <w:lang w:bidi="ar-EG"/>
        </w:rPr>
        <w:t>)، ولا سيما الهدف 17 (الشراكات)، مع توقع أن يساهم في الاستثمار الرأسمالي في مواجهة الموارد العامة المتضائلة (</w:t>
      </w:r>
      <w:proofErr w:type="spellStart"/>
      <w:r w:rsidRPr="002D395D">
        <w:rPr>
          <w:rFonts w:ascii="Simplified Arabic" w:hAnsi="Simplified Arabic" w:cs="Simplified Arabic"/>
          <w:sz w:val="28"/>
          <w:szCs w:val="28"/>
          <w:lang w:bidi="ar-EG"/>
        </w:rPr>
        <w:t>Hestad</w:t>
      </w:r>
      <w:proofErr w:type="spellEnd"/>
      <w:r w:rsidRPr="002D395D">
        <w:rPr>
          <w:rFonts w:ascii="Simplified Arabic" w:hAnsi="Simplified Arabic" w:cs="Simplified Arabic"/>
          <w:sz w:val="28"/>
          <w:szCs w:val="28"/>
          <w:lang w:bidi="ar-EG"/>
        </w:rPr>
        <w:t>, 2021:3</w:t>
      </w:r>
      <w:r w:rsidRPr="002D395D">
        <w:rPr>
          <w:rFonts w:ascii="Simplified Arabic" w:hAnsi="Simplified Arabic" w:cs="Simplified Arabic"/>
          <w:sz w:val="28"/>
          <w:szCs w:val="28"/>
          <w:rtl/>
          <w:lang w:bidi="ar-EG"/>
        </w:rPr>
        <w:t xml:space="preserve">). كما </w:t>
      </w:r>
      <w:r>
        <w:rPr>
          <w:rFonts w:ascii="Simplified Arabic" w:hAnsi="Simplified Arabic" w:cs="Simplified Arabic" w:hint="cs"/>
          <w:sz w:val="28"/>
          <w:szCs w:val="28"/>
          <w:rtl/>
          <w:lang w:bidi="ar-EG"/>
        </w:rPr>
        <w:t>أ</w:t>
      </w:r>
      <w:r w:rsidRPr="002D395D">
        <w:rPr>
          <w:rFonts w:ascii="Simplified Arabic" w:hAnsi="Simplified Arabic" w:cs="Simplified Arabic"/>
          <w:sz w:val="28"/>
          <w:szCs w:val="28"/>
          <w:rtl/>
          <w:lang w:bidi="ar-EG"/>
        </w:rPr>
        <w:t>ن دور القطاع الخاص هو أكثر بكثير من مجرد خلق الوظائف ودفع الضرائب وتطوير التكنولوجيا. ويتعلق الأمر أيضًا بتحديد طبيعة الأعمال التجارية والغرض منها في عالم أدى فيه النمو الاقتصادي إلى توفير الثروة جنبًا إلى جنب مع عدم المساواة والازدهار جنبًا إلى جنب مع الأضرار البيئية وتغير المناخ (</w:t>
      </w:r>
      <w:r w:rsidRPr="002D395D">
        <w:rPr>
          <w:rFonts w:ascii="Simplified Arabic" w:hAnsi="Simplified Arabic" w:cs="Simplified Arabic"/>
          <w:sz w:val="28"/>
          <w:szCs w:val="28"/>
          <w:lang w:bidi="ar-EG"/>
        </w:rPr>
        <w:t>Oxfam, 2013</w:t>
      </w:r>
      <w:r w:rsidRPr="002D395D">
        <w:rPr>
          <w:rFonts w:ascii="Simplified Arabic" w:hAnsi="Simplified Arabic" w:cs="Simplified Arabic"/>
          <w:sz w:val="28"/>
          <w:szCs w:val="28"/>
          <w:rtl/>
          <w:lang w:bidi="ar-EG"/>
        </w:rPr>
        <w:t>).</w:t>
      </w:r>
    </w:p>
    <w:p w:rsidR="00560FB6" w:rsidRPr="002D395D" w:rsidRDefault="00560FB6" w:rsidP="000B3924">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lang w:bidi="ar-EG"/>
        </w:rPr>
        <w:lastRenderedPageBreak/>
        <w:t>وينطوي مفهوم المسؤولية الاجتماعية للشركات على مسؤولية الشراكات بين الحكومة ومؤسسات الموارد المجتمعية والمجتمعات المحلية، وهي مسؤوليات مشتركة اجتماعيًا بين أصحاب المصلحة (</w:t>
      </w:r>
      <w:proofErr w:type="spellStart"/>
      <w:r w:rsidRPr="002D395D">
        <w:rPr>
          <w:rFonts w:ascii="Simplified Arabic" w:hAnsi="Simplified Arabic" w:cs="Simplified Arabic"/>
          <w:sz w:val="28"/>
          <w:szCs w:val="28"/>
          <w:lang w:bidi="ar-EG"/>
        </w:rPr>
        <w:t>Wikantiyoso</w:t>
      </w:r>
      <w:proofErr w:type="spellEnd"/>
      <w:r w:rsidRPr="002D395D">
        <w:rPr>
          <w:rFonts w:ascii="Simplified Arabic" w:hAnsi="Simplified Arabic" w:cs="Simplified Arabic"/>
          <w:sz w:val="28"/>
          <w:szCs w:val="28"/>
          <w:lang w:bidi="ar-EG"/>
        </w:rPr>
        <w:t xml:space="preserve"> and </w:t>
      </w:r>
      <w:proofErr w:type="spellStart"/>
      <w:r w:rsidRPr="002D395D">
        <w:rPr>
          <w:rFonts w:ascii="Simplified Arabic" w:hAnsi="Simplified Arabic" w:cs="Simplified Arabic"/>
          <w:sz w:val="28"/>
          <w:szCs w:val="28"/>
          <w:lang w:bidi="ar-EG"/>
        </w:rPr>
        <w:t>Suhartono</w:t>
      </w:r>
      <w:proofErr w:type="spellEnd"/>
      <w:r w:rsidRPr="002D395D">
        <w:rPr>
          <w:rFonts w:ascii="Simplified Arabic" w:hAnsi="Simplified Arabic" w:cs="Simplified Arabic"/>
          <w:sz w:val="28"/>
          <w:szCs w:val="28"/>
          <w:lang w:bidi="ar-EG"/>
        </w:rPr>
        <w:t>, 2018</w:t>
      </w:r>
      <w:r w:rsidRPr="002D395D">
        <w:rPr>
          <w:rFonts w:ascii="Simplified Arabic" w:hAnsi="Simplified Arabic" w:cs="Simplified Arabic"/>
          <w:sz w:val="28"/>
          <w:szCs w:val="28"/>
          <w:rtl/>
          <w:lang w:bidi="ar-EG"/>
        </w:rPr>
        <w:t xml:space="preserve">). ومن أجل المشاركة بشكل </w:t>
      </w:r>
      <w:r>
        <w:rPr>
          <w:rFonts w:ascii="Simplified Arabic" w:hAnsi="Simplified Arabic" w:cs="Simplified Arabic" w:hint="cs"/>
          <w:sz w:val="28"/>
          <w:szCs w:val="28"/>
          <w:rtl/>
          <w:lang w:bidi="ar-EG"/>
        </w:rPr>
        <w:t>واضح</w:t>
      </w:r>
      <w:r w:rsidRPr="002D395D">
        <w:rPr>
          <w:rFonts w:ascii="Simplified Arabic" w:hAnsi="Simplified Arabic" w:cs="Simplified Arabic"/>
          <w:sz w:val="28"/>
          <w:szCs w:val="28"/>
          <w:rtl/>
          <w:lang w:bidi="ar-EG"/>
        </w:rPr>
        <w:t xml:space="preserve"> في أهداف التنمية المستدامة، يتعين على الشركات مواءمة إجراءات المسؤولية الاجتماعية للشركات مع المثل العليا لأهداف التنمية المستدامة (</w:t>
      </w:r>
      <w:proofErr w:type="spellStart"/>
      <w:r w:rsidRPr="002D395D">
        <w:rPr>
          <w:rFonts w:ascii="Simplified Arabic" w:hAnsi="Simplified Arabic" w:cs="Simplified Arabic"/>
          <w:sz w:val="28"/>
          <w:szCs w:val="28"/>
          <w:lang w:bidi="ar-EG"/>
        </w:rPr>
        <w:t>Panigrahi</w:t>
      </w:r>
      <w:proofErr w:type="spellEnd"/>
      <w:r w:rsidRPr="002D395D">
        <w:rPr>
          <w:rFonts w:ascii="Simplified Arabic" w:hAnsi="Simplified Arabic" w:cs="Simplified Arabic"/>
          <w:sz w:val="28"/>
          <w:szCs w:val="28"/>
          <w:lang w:bidi="ar-EG"/>
        </w:rPr>
        <w:t>, 2021</w:t>
      </w:r>
      <w:r w:rsidRPr="002D395D">
        <w:rPr>
          <w:rFonts w:ascii="Simplified Arabic" w:hAnsi="Simplified Arabic" w:cs="Simplified Arabic"/>
          <w:sz w:val="28"/>
          <w:szCs w:val="28"/>
          <w:rtl/>
          <w:lang w:bidi="ar-EG"/>
        </w:rPr>
        <w:t>).</w:t>
      </w:r>
    </w:p>
    <w:p w:rsidR="00560FB6" w:rsidRPr="006E46DA" w:rsidRDefault="00560FB6" w:rsidP="00560FB6">
      <w:pPr>
        <w:spacing w:after="0" w:line="240" w:lineRule="auto"/>
        <w:contextualSpacing/>
        <w:jc w:val="center"/>
        <w:rPr>
          <w:rFonts w:ascii="Simplified Arabic" w:hAnsi="Simplified Arabic" w:cs="Simplified Arabic"/>
          <w:b/>
          <w:bCs/>
          <w:sz w:val="24"/>
          <w:szCs w:val="24"/>
          <w:rtl/>
          <w:lang w:bidi="ar-EG"/>
        </w:rPr>
      </w:pPr>
      <w:r w:rsidRPr="006E46DA">
        <w:rPr>
          <w:rFonts w:ascii="Simplified Arabic" w:hAnsi="Simplified Arabic" w:cs="Simplified Arabic"/>
          <w:b/>
          <w:bCs/>
          <w:sz w:val="24"/>
          <w:szCs w:val="24"/>
          <w:rtl/>
          <w:lang w:bidi="ar-EG"/>
        </w:rPr>
        <w:t xml:space="preserve">شكل </w:t>
      </w:r>
      <w:r w:rsidRPr="006E46DA">
        <w:rPr>
          <w:rFonts w:ascii="Simplified Arabic" w:hAnsi="Simplified Arabic" w:cs="Simplified Arabic" w:hint="cs"/>
          <w:b/>
          <w:bCs/>
          <w:sz w:val="24"/>
          <w:szCs w:val="24"/>
          <w:rtl/>
          <w:lang w:bidi="ar-EG"/>
        </w:rPr>
        <w:t xml:space="preserve">رقم </w:t>
      </w:r>
      <w:r w:rsidRPr="006E46DA">
        <w:rPr>
          <w:rFonts w:ascii="Simplified Arabic" w:hAnsi="Simplified Arabic" w:cs="Simplified Arabic"/>
          <w:b/>
          <w:bCs/>
          <w:sz w:val="24"/>
          <w:szCs w:val="24"/>
          <w:rtl/>
          <w:lang w:bidi="ar-EG"/>
        </w:rPr>
        <w:t>(</w:t>
      </w:r>
      <w:r w:rsidR="000B3924" w:rsidRPr="006E46DA">
        <w:rPr>
          <w:rFonts w:ascii="Simplified Arabic" w:hAnsi="Simplified Arabic" w:cs="Simplified Arabic" w:hint="cs"/>
          <w:b/>
          <w:bCs/>
          <w:sz w:val="24"/>
          <w:szCs w:val="24"/>
          <w:rtl/>
          <w:lang w:bidi="ar-EG"/>
        </w:rPr>
        <w:t>3</w:t>
      </w:r>
      <w:r w:rsidRPr="006E46DA">
        <w:rPr>
          <w:rFonts w:ascii="Simplified Arabic" w:hAnsi="Simplified Arabic" w:cs="Simplified Arabic" w:hint="cs"/>
          <w:b/>
          <w:bCs/>
          <w:sz w:val="24"/>
          <w:szCs w:val="24"/>
          <w:rtl/>
          <w:lang w:bidi="ar-EG"/>
        </w:rPr>
        <w:t>-</w:t>
      </w:r>
      <w:r w:rsidR="000B3924" w:rsidRPr="006E46DA">
        <w:rPr>
          <w:rFonts w:ascii="Simplified Arabic" w:hAnsi="Simplified Arabic" w:cs="Simplified Arabic" w:hint="cs"/>
          <w:b/>
          <w:bCs/>
          <w:sz w:val="24"/>
          <w:szCs w:val="24"/>
          <w:rtl/>
          <w:lang w:bidi="ar-EG"/>
        </w:rPr>
        <w:t>1</w:t>
      </w:r>
      <w:r w:rsidRPr="006E46DA">
        <w:rPr>
          <w:rFonts w:ascii="Simplified Arabic" w:hAnsi="Simplified Arabic" w:cs="Simplified Arabic"/>
          <w:b/>
          <w:bCs/>
          <w:sz w:val="24"/>
          <w:szCs w:val="24"/>
          <w:rtl/>
          <w:lang w:bidi="ar-EG"/>
        </w:rPr>
        <w:t>) العلاقة بين الاستدامة والأعمال</w:t>
      </w:r>
    </w:p>
    <w:p w:rsidR="00560FB6" w:rsidRPr="002D395D" w:rsidRDefault="00560FB6" w:rsidP="00560FB6">
      <w:pPr>
        <w:spacing w:after="0" w:line="240" w:lineRule="auto"/>
        <w:contextualSpacing/>
        <w:jc w:val="lowKashida"/>
        <w:rPr>
          <w:rFonts w:ascii="Simplified Arabic" w:hAnsi="Simplified Arabic" w:cs="Simplified Arabic"/>
          <w:b/>
          <w:bCs/>
          <w:sz w:val="28"/>
          <w:szCs w:val="28"/>
          <w:rtl/>
          <w:lang w:bidi="ar-EG"/>
        </w:rPr>
      </w:pPr>
      <w:r w:rsidRPr="00095581">
        <w:rPr>
          <w:rFonts w:ascii="Simplified Arabic" w:hAnsi="Simplified Arabic" w:cs="Simplified Arabic"/>
          <w:noProof/>
          <w:sz w:val="28"/>
          <w:szCs w:val="28"/>
          <w:bdr w:val="single" w:sz="12" w:space="0" w:color="auto"/>
        </w:rPr>
        <w:drawing>
          <wp:inline distT="0" distB="0" distL="0" distR="0" wp14:anchorId="66BE813E" wp14:editId="357112AC">
            <wp:extent cx="4773380" cy="2611581"/>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Lst>
                    </a:blip>
                    <a:stretch>
                      <a:fillRect/>
                    </a:stretch>
                  </pic:blipFill>
                  <pic:spPr>
                    <a:xfrm>
                      <a:off x="0" y="0"/>
                      <a:ext cx="4808168" cy="2630614"/>
                    </a:xfrm>
                    <a:prstGeom prst="rect">
                      <a:avLst/>
                    </a:prstGeom>
                  </pic:spPr>
                </pic:pic>
              </a:graphicData>
            </a:graphic>
          </wp:inline>
        </w:drawing>
      </w:r>
    </w:p>
    <w:p w:rsidR="00560FB6" w:rsidRPr="009C0794" w:rsidRDefault="00560FB6" w:rsidP="00560FB6">
      <w:pPr>
        <w:bidi w:val="0"/>
        <w:spacing w:after="0" w:line="240" w:lineRule="auto"/>
        <w:contextualSpacing/>
        <w:jc w:val="lowKashida"/>
        <w:rPr>
          <w:rFonts w:ascii="Simplified Arabic" w:hAnsi="Simplified Arabic" w:cs="Simplified Arabic"/>
          <w:sz w:val="14"/>
          <w:szCs w:val="14"/>
          <w:lang w:bidi="ar-EG"/>
        </w:rPr>
      </w:pPr>
      <w:r w:rsidRPr="009C0794">
        <w:rPr>
          <w:rFonts w:ascii="Simplified Arabic" w:hAnsi="Simplified Arabic" w:cs="Simplified Arabic"/>
          <w:sz w:val="14"/>
          <w:szCs w:val="14"/>
          <w:lang w:bidi="ar-EG"/>
        </w:rPr>
        <w:t xml:space="preserve">  Source: (Sheehy and </w:t>
      </w:r>
      <w:proofErr w:type="spellStart"/>
      <w:r w:rsidRPr="009C0794">
        <w:rPr>
          <w:rFonts w:ascii="Simplified Arabic" w:hAnsi="Simplified Arabic" w:cs="Simplified Arabic"/>
          <w:sz w:val="14"/>
          <w:szCs w:val="14"/>
          <w:lang w:bidi="ar-EG"/>
        </w:rPr>
        <w:t>Farneti</w:t>
      </w:r>
      <w:proofErr w:type="spellEnd"/>
      <w:r w:rsidRPr="009C0794">
        <w:rPr>
          <w:rFonts w:ascii="Simplified Arabic" w:hAnsi="Simplified Arabic" w:cs="Simplified Arabic"/>
          <w:sz w:val="14"/>
          <w:szCs w:val="14"/>
          <w:lang w:bidi="ar-EG"/>
        </w:rPr>
        <w:t xml:space="preserve">, 2021:13)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ورغم أن المسؤولية الاجتماعية للشركات في القطاع الخاص ليست جديدة الآن، إلا أنها لا تزال في مراحلها الأولى، فقد ساهم القطاع الخاص </w:t>
      </w:r>
      <w:r>
        <w:rPr>
          <w:rFonts w:ascii="Simplified Arabic" w:hAnsi="Simplified Arabic" w:cs="Simplified Arabic" w:hint="cs"/>
          <w:sz w:val="28"/>
          <w:szCs w:val="28"/>
          <w:rtl/>
          <w:lang w:bidi="ar-EG"/>
        </w:rPr>
        <w:t xml:space="preserve">مع </w:t>
      </w:r>
      <w:r w:rsidRPr="002D395D">
        <w:rPr>
          <w:rFonts w:ascii="Simplified Arabic" w:hAnsi="Simplified Arabic" w:cs="Simplified Arabic"/>
          <w:sz w:val="28"/>
          <w:szCs w:val="28"/>
          <w:rtl/>
          <w:lang w:bidi="ar-EG"/>
        </w:rPr>
        <w:t>المجتمع ككل من خلال إنشاء المؤسسات التعليمية والمستشفيات المتخصصة الفائقة ومشاريع البنية التحتية والمعابد وما إلى ذلك. ولا تزال قضية مساهمة القطاع الخاص في المسؤولية الاجتماعية محل اهتمام، حيث تبقى الحقيقة أن بيت الأعمال يخلق ثروة لجميع أصحاب المصلحة من خلال المنتجات أو الخدمات التي يبيعها لاستخدام الأغنياء والفقراء على حد سواء. لذلك، فإن الالتزام الأخلاقي و</w:t>
      </w:r>
      <w:r>
        <w:rPr>
          <w:rFonts w:ascii="Simplified Arabic" w:hAnsi="Simplified Arabic" w:cs="Simplified Arabic" w:hint="cs"/>
          <w:sz w:val="28"/>
          <w:szCs w:val="28"/>
          <w:rtl/>
          <w:lang w:bidi="ar-EG"/>
        </w:rPr>
        <w:t>خاصة</w:t>
      </w:r>
      <w:r w:rsidRPr="002D395D">
        <w:rPr>
          <w:rFonts w:ascii="Simplified Arabic" w:hAnsi="Simplified Arabic" w:cs="Simplified Arabic"/>
          <w:sz w:val="28"/>
          <w:szCs w:val="28"/>
          <w:rtl/>
          <w:lang w:bidi="ar-EG"/>
        </w:rPr>
        <w:t xml:space="preserve"> على القطاع الخاص هو المساهمة في تنمية الفقراء في المجتمع من خلال المسؤولية الاجتماعية للشركات (</w:t>
      </w:r>
      <w:r w:rsidRPr="002D395D">
        <w:rPr>
          <w:rFonts w:ascii="Simplified Arabic" w:hAnsi="Simplified Arabic" w:cs="Simplified Arabic"/>
          <w:sz w:val="28"/>
          <w:szCs w:val="28"/>
          <w:lang w:bidi="ar-EG"/>
        </w:rPr>
        <w:t>Solanki,2016:7</w:t>
      </w:r>
      <w:r w:rsidRPr="002D395D">
        <w:rPr>
          <w:rFonts w:ascii="Simplified Arabic" w:hAnsi="Simplified Arabic" w:cs="Simplified Arabic"/>
          <w:sz w:val="28"/>
          <w:szCs w:val="28"/>
          <w:rtl/>
          <w:lang w:bidi="ar-EG"/>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lastRenderedPageBreak/>
        <w:t xml:space="preserve">وفي سبتمبر 2015، اعتمدت الدول الأعضاء في الأمم المتحدة البالغ عددها 193 دولة جدول أعمال التنمية لعام 2030 وأهداف التنمية المستدامة السبعة عشر، المبنية على الأهداف الإنمائية للألفية. كما </w:t>
      </w:r>
      <w:r>
        <w:rPr>
          <w:rFonts w:ascii="Simplified Arabic" w:hAnsi="Simplified Arabic" w:cs="Simplified Arabic" w:hint="cs"/>
          <w:sz w:val="28"/>
          <w:szCs w:val="28"/>
          <w:rtl/>
          <w:lang w:bidi="ar-EG"/>
        </w:rPr>
        <w:t>أ</w:t>
      </w:r>
      <w:r w:rsidRPr="002D395D">
        <w:rPr>
          <w:rFonts w:ascii="Simplified Arabic" w:hAnsi="Simplified Arabic" w:cs="Simplified Arabic"/>
          <w:sz w:val="28"/>
          <w:szCs w:val="28"/>
          <w:rtl/>
          <w:lang w:bidi="ar-EG"/>
        </w:rPr>
        <w:t xml:space="preserve">ن أهداف التنمية المستدامة ليست معاهدة رسمية، ولكنها شكل من أشكال القانون غير الملزم الذي يهدف إلى القضاء على الفقر المدقع، وبناء الشراكات، وتحفيز النمو الاقتصادي في جميع أنحاء العالم. ويوفر القطاع الخاص 9 من كل 10 وظائف في البلدان النامية وله دور مهم يلعبه في تحقيق أهداف التنمية المستدامة وحل المشكلات العالمية.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ويتم دعم العديد من الجهات الفاعلة في القطاع الخاص </w:t>
      </w:r>
      <w:r>
        <w:rPr>
          <w:rFonts w:ascii="Simplified Arabic" w:hAnsi="Simplified Arabic" w:cs="Simplified Arabic" w:hint="cs"/>
          <w:sz w:val="28"/>
          <w:szCs w:val="28"/>
          <w:rtl/>
          <w:lang w:bidi="ar-EG"/>
        </w:rPr>
        <w:t>ل</w:t>
      </w:r>
      <w:r w:rsidRPr="002D395D">
        <w:rPr>
          <w:rFonts w:ascii="Simplified Arabic" w:hAnsi="Simplified Arabic" w:cs="Simplified Arabic"/>
          <w:sz w:val="28"/>
          <w:szCs w:val="28"/>
          <w:rtl/>
          <w:lang w:bidi="ar-EG"/>
        </w:rPr>
        <w:t>أهداف التنمية المستدامة وانضم</w:t>
      </w:r>
      <w:r>
        <w:rPr>
          <w:rFonts w:ascii="Simplified Arabic" w:hAnsi="Simplified Arabic" w:cs="Simplified Arabic" w:hint="cs"/>
          <w:sz w:val="28"/>
          <w:szCs w:val="28"/>
          <w:rtl/>
          <w:lang w:bidi="ar-EG"/>
        </w:rPr>
        <w:t xml:space="preserve">ت هذه الجهات </w:t>
      </w:r>
      <w:r w:rsidRPr="002D395D">
        <w:rPr>
          <w:rFonts w:ascii="Simplified Arabic" w:hAnsi="Simplified Arabic" w:cs="Simplified Arabic"/>
          <w:sz w:val="28"/>
          <w:szCs w:val="28"/>
          <w:rtl/>
          <w:lang w:bidi="ar-EG"/>
        </w:rPr>
        <w:t xml:space="preserve">إلى الاتفاق العالمي للأمم المتحدة. </w:t>
      </w:r>
      <w:r>
        <w:rPr>
          <w:rFonts w:ascii="Simplified Arabic" w:hAnsi="Simplified Arabic" w:cs="Simplified Arabic" w:hint="cs"/>
          <w:sz w:val="28"/>
          <w:szCs w:val="28"/>
          <w:rtl/>
          <w:lang w:bidi="ar-EG"/>
        </w:rPr>
        <w:t>ف</w:t>
      </w:r>
      <w:r w:rsidRPr="002D395D">
        <w:rPr>
          <w:rFonts w:ascii="Simplified Arabic" w:hAnsi="Simplified Arabic" w:cs="Simplified Arabic"/>
          <w:sz w:val="28"/>
          <w:szCs w:val="28"/>
          <w:rtl/>
          <w:lang w:bidi="ar-EG"/>
        </w:rPr>
        <w:t>في مؤتمر أديس أبابا لتمويل التنمية في عام 2015، أصبح من الواضح أن الأمر سيستغرق تريليونات وليس مليارات الدولارات من التمويل من جميع الأنواع لتحقيق أهداف التنمية المستدامة. وعليه، تعد مشاركة القطاع الخاص أمرًا بالغ الأهمية لتقوية الاقتصادات في البلدان النامية، وتوظيف الطفرة الشبابية المتزايدة في إفريقيا، وحل التحديات العالمية مثل الهجرة (</w:t>
      </w:r>
      <w:r w:rsidRPr="002D395D">
        <w:rPr>
          <w:rFonts w:ascii="Simplified Arabic" w:hAnsi="Simplified Arabic" w:cs="Simplified Arabic"/>
          <w:sz w:val="28"/>
          <w:szCs w:val="28"/>
          <w:lang w:bidi="ar-EG"/>
        </w:rPr>
        <w:t>The Center for Strategic and International Studies CSIS, 2018:19</w:t>
      </w:r>
      <w:r w:rsidRPr="002D395D">
        <w:rPr>
          <w:rFonts w:ascii="Simplified Arabic" w:hAnsi="Simplified Arabic" w:cs="Simplified Arabic"/>
          <w:sz w:val="28"/>
          <w:szCs w:val="28"/>
          <w:rtl/>
          <w:lang w:bidi="ar-EG"/>
        </w:rPr>
        <w:t xml:space="preserve">).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وقد حددت خطة التنمية المستدامة لعام 2030 القطاع الخاص كشريك رئيسي في التنمية المستدامة، حيث تلعب الشركات دورًا مهمًا في تعزيز التنمية (</w:t>
      </w:r>
      <w:r w:rsidRPr="002D395D">
        <w:rPr>
          <w:rFonts w:ascii="Simplified Arabic" w:hAnsi="Simplified Arabic" w:cs="Simplified Arabic"/>
          <w:sz w:val="28"/>
          <w:szCs w:val="28"/>
          <w:lang w:bidi="ar-EG"/>
        </w:rPr>
        <w:t>Li, 2017</w:t>
      </w: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والمسؤولية الاجتماعية للقطاع الخاص هي مجموعة معقدة من الالتزامات التي تتوافق مع التفاصيل ومستوى تطور الشركة، وتتم مراجعتها بانتظام وتتغير ديناميكيًا. ويتم تطوير هذه الالتزامات بشكل طوعي وبطريقة متماسكة بمشاركة الأطراف المعنية الرئيسية. ويتم اعتمادها من قبل إدارة الشركة مع المراعاة الواجبة لآراء الأفراد والمساهمين ويتم تنفيذها بشكل أساسي </w:t>
      </w:r>
      <w:r>
        <w:rPr>
          <w:rFonts w:ascii="Simplified Arabic" w:hAnsi="Simplified Arabic" w:cs="Simplified Arabic" w:hint="cs"/>
          <w:sz w:val="28"/>
          <w:szCs w:val="28"/>
          <w:rtl/>
          <w:lang w:bidi="ar-EG"/>
        </w:rPr>
        <w:t>ب</w:t>
      </w:r>
      <w:r w:rsidRPr="002D395D">
        <w:rPr>
          <w:rFonts w:ascii="Simplified Arabic" w:hAnsi="Simplified Arabic" w:cs="Simplified Arabic"/>
          <w:sz w:val="28"/>
          <w:szCs w:val="28"/>
          <w:rtl/>
          <w:lang w:bidi="ar-EG"/>
        </w:rPr>
        <w:t xml:space="preserve">وسائل الشركة. </w:t>
      </w:r>
      <w:r>
        <w:rPr>
          <w:rFonts w:ascii="Simplified Arabic" w:hAnsi="Simplified Arabic" w:cs="Simplified Arabic" w:hint="cs"/>
          <w:sz w:val="28"/>
          <w:szCs w:val="28"/>
          <w:rtl/>
          <w:lang w:bidi="ar-EG"/>
        </w:rPr>
        <w:t>ويظل الهدف</w:t>
      </w:r>
      <w:r w:rsidRPr="002D395D">
        <w:rPr>
          <w:rFonts w:ascii="Simplified Arabic" w:hAnsi="Simplified Arabic" w:cs="Simplified Arabic"/>
          <w:sz w:val="28"/>
          <w:szCs w:val="28"/>
          <w:rtl/>
          <w:lang w:bidi="ar-EG"/>
        </w:rPr>
        <w:t xml:space="preserve"> هو تنفيذ برامج اجتماعية داخلية وخارجية مهمة تساهم نتائجها في تطوير الشركة، وتحسين سمعتها وصورتها، وتشكيل هوية الشركة، وتطوير العلامات التجارية للشركات، وكذلك توسيع </w:t>
      </w:r>
      <w:r w:rsidRPr="002D395D">
        <w:rPr>
          <w:rFonts w:ascii="Simplified Arabic" w:hAnsi="Simplified Arabic" w:cs="Simplified Arabic"/>
          <w:sz w:val="28"/>
          <w:szCs w:val="28"/>
          <w:rtl/>
          <w:lang w:bidi="ar-EG"/>
        </w:rPr>
        <w:lastRenderedPageBreak/>
        <w:t>علاقات الشراكة البناءة مع الدولة وشركاء الأعمال والمجتمعات المحلية والمجتمع المدني (</w:t>
      </w:r>
      <w:proofErr w:type="spellStart"/>
      <w:r w:rsidRPr="002D395D">
        <w:rPr>
          <w:rFonts w:ascii="Simplified Arabic" w:hAnsi="Simplified Arabic" w:cs="Simplified Arabic"/>
          <w:sz w:val="28"/>
          <w:szCs w:val="28"/>
          <w:lang w:bidi="ar-EG"/>
        </w:rPr>
        <w:t>Nadezhda</w:t>
      </w:r>
      <w:proofErr w:type="spellEnd"/>
      <w:r w:rsidRPr="002D395D">
        <w:rPr>
          <w:rFonts w:ascii="Simplified Arabic" w:hAnsi="Simplified Arabic" w:cs="Simplified Arabic"/>
          <w:sz w:val="28"/>
          <w:szCs w:val="28"/>
          <w:lang w:bidi="ar-EG"/>
        </w:rPr>
        <w:t>, 2016:39</w:t>
      </w:r>
      <w:r w:rsidRPr="002D395D">
        <w:rPr>
          <w:rFonts w:ascii="Simplified Arabic" w:hAnsi="Simplified Arabic" w:cs="Simplified Arabic"/>
          <w:sz w:val="28"/>
          <w:szCs w:val="28"/>
          <w:rtl/>
          <w:lang w:bidi="ar-EG"/>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يشمل التفسير الأوسع لمفهوم المسؤولية الاجتماعية للقطاع الخاص ما يلي: (1) السياسة الاجتماعية للشركات تجاه المجتمع؛ (2) إدارة الشركة ونزاهة الشركة؛ (3) الرعاية الصحية والسلامة أثناء العمل؛ (4) السياسة في مجال حماية البيئة؛ (5) حقوق الإنسان؛ (6) إدارة الموارد البشرية. (7) التفاعل مع المجتمع والتنمية والاستثمار. (8) الجمعيات الخيرية والعمل التطوعي. (9) تلبية متطلبات العميل والالتزام بمبدأ المنافسة العادلة. (10) تدابير مكافحة الرشوة والفساد؛ (11) المساءلة والشفافية وتوفير المعلومات حول الأنشطة؛ (12) قضايا حقوق الإنسان في العلاقات مع الموردين على الصعيدين الوطني والدولي للمقاولين والموردين (</w:t>
      </w:r>
      <w:proofErr w:type="spellStart"/>
      <w:r w:rsidRPr="002D395D">
        <w:rPr>
          <w:rFonts w:ascii="Simplified Arabic" w:hAnsi="Simplified Arabic" w:cs="Simplified Arabic"/>
          <w:sz w:val="28"/>
          <w:szCs w:val="28"/>
          <w:lang w:bidi="ar-EG"/>
        </w:rPr>
        <w:t>Kurinko</w:t>
      </w:r>
      <w:proofErr w:type="spellEnd"/>
      <w:r w:rsidRPr="002D395D">
        <w:rPr>
          <w:rFonts w:ascii="Simplified Arabic" w:hAnsi="Simplified Arabic" w:cs="Simplified Arabic"/>
          <w:sz w:val="28"/>
          <w:szCs w:val="28"/>
          <w:lang w:bidi="ar-EG"/>
        </w:rPr>
        <w:t>, 2014:5</w:t>
      </w:r>
      <w:r w:rsidRPr="002D395D">
        <w:rPr>
          <w:rFonts w:ascii="Simplified Arabic" w:hAnsi="Simplified Arabic" w:cs="Simplified Arabic"/>
          <w:sz w:val="28"/>
          <w:szCs w:val="28"/>
          <w:rtl/>
          <w:lang w:bidi="ar-EG"/>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وفي جوهرها، يمكن تمييز المصطلحات الثلاثة - المسؤولية الاجتماعية للشركات، واستدامة الشركات والاستدامة - على النحو التالي: تطورت المسؤولية الاجتماعية للشركات إلى شكل من أشكال تنظيم الأعمال التجارية الخاصة الدولية التي تركز على الآثار البيئية والاجتماعية للأعمال التجارية (</w:t>
      </w:r>
      <w:r w:rsidRPr="002D395D">
        <w:rPr>
          <w:rFonts w:ascii="Simplified Arabic" w:hAnsi="Simplified Arabic" w:cs="Simplified Arabic"/>
          <w:sz w:val="28"/>
          <w:szCs w:val="28"/>
          <w:lang w:bidi="ar-EG"/>
        </w:rPr>
        <w:t>Sheehy, 2015</w:t>
      </w:r>
      <w:r w:rsidRPr="002D395D">
        <w:rPr>
          <w:rFonts w:ascii="Simplified Arabic" w:hAnsi="Simplified Arabic" w:cs="Simplified Arabic"/>
          <w:sz w:val="28"/>
          <w:szCs w:val="28"/>
          <w:rtl/>
          <w:lang w:bidi="ar-EG"/>
        </w:rPr>
        <w:t>). و</w:t>
      </w:r>
      <w:r>
        <w:rPr>
          <w:rFonts w:ascii="Simplified Arabic" w:hAnsi="Simplified Arabic" w:cs="Simplified Arabic" w:hint="cs"/>
          <w:sz w:val="28"/>
          <w:szCs w:val="28"/>
          <w:rtl/>
          <w:lang w:bidi="ar-EG"/>
        </w:rPr>
        <w:t>ت</w:t>
      </w:r>
      <w:r w:rsidRPr="002D395D">
        <w:rPr>
          <w:rFonts w:ascii="Simplified Arabic" w:hAnsi="Simplified Arabic" w:cs="Simplified Arabic"/>
          <w:sz w:val="28"/>
          <w:szCs w:val="28"/>
          <w:rtl/>
          <w:lang w:bidi="ar-EG"/>
        </w:rPr>
        <w:t>تضمن مجموعة من الحقوق الفردية والجماعية بالإضافة إلى إرشادات حول القضايا الأخلاقية والبيئية (</w:t>
      </w:r>
      <w:proofErr w:type="spellStart"/>
      <w:r w:rsidRPr="002D395D">
        <w:rPr>
          <w:rFonts w:ascii="Simplified Arabic" w:hAnsi="Simplified Arabic" w:cs="Simplified Arabic"/>
          <w:sz w:val="28"/>
          <w:szCs w:val="28"/>
          <w:lang w:bidi="ar-EG"/>
        </w:rPr>
        <w:t>Rasche</w:t>
      </w:r>
      <w:proofErr w:type="spellEnd"/>
      <w:r w:rsidRPr="002D395D">
        <w:rPr>
          <w:rFonts w:ascii="Simplified Arabic" w:hAnsi="Simplified Arabic" w:cs="Simplified Arabic"/>
          <w:sz w:val="28"/>
          <w:szCs w:val="28"/>
          <w:lang w:bidi="ar-EG"/>
        </w:rPr>
        <w:t xml:space="preserve"> and </w:t>
      </w:r>
      <w:proofErr w:type="spellStart"/>
      <w:r w:rsidRPr="002D395D">
        <w:rPr>
          <w:rFonts w:ascii="Simplified Arabic" w:hAnsi="Simplified Arabic" w:cs="Simplified Arabic"/>
          <w:sz w:val="28"/>
          <w:szCs w:val="28"/>
          <w:lang w:bidi="ar-EG"/>
        </w:rPr>
        <w:t>Waddock</w:t>
      </w:r>
      <w:proofErr w:type="spellEnd"/>
      <w:r w:rsidRPr="002D395D">
        <w:rPr>
          <w:rFonts w:ascii="Simplified Arabic" w:hAnsi="Simplified Arabic" w:cs="Simplified Arabic"/>
          <w:sz w:val="28"/>
          <w:szCs w:val="28"/>
          <w:lang w:bidi="ar-EG"/>
        </w:rPr>
        <w:t>, 2014:16</w:t>
      </w:r>
      <w:r w:rsidRPr="002D395D">
        <w:rPr>
          <w:rFonts w:ascii="Simplified Arabic" w:hAnsi="Simplified Arabic" w:cs="Simplified Arabic"/>
          <w:sz w:val="28"/>
          <w:szCs w:val="28"/>
          <w:rtl/>
          <w:lang w:bidi="ar-EG"/>
        </w:rPr>
        <w:t xml:space="preserve">). </w:t>
      </w:r>
    </w:p>
    <w:p w:rsidR="00560FB6" w:rsidRPr="002D395D"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وعلى النقيض من ذلك، فإن استدامة الشركات هي مصطلح له أشكال قوية موجهة نحو الجمهور وأخرى ضعيفة التوجه الخاص. كما </w:t>
      </w:r>
      <w:r>
        <w:rPr>
          <w:rFonts w:ascii="Simplified Arabic" w:hAnsi="Simplified Arabic" w:cs="Simplified Arabic" w:hint="cs"/>
          <w:sz w:val="28"/>
          <w:szCs w:val="28"/>
          <w:rtl/>
          <w:lang w:bidi="ar-EG"/>
        </w:rPr>
        <w:t>أ</w:t>
      </w:r>
      <w:r w:rsidRPr="002D395D">
        <w:rPr>
          <w:rFonts w:ascii="Simplified Arabic" w:hAnsi="Simplified Arabic" w:cs="Simplified Arabic"/>
          <w:sz w:val="28"/>
          <w:szCs w:val="28"/>
          <w:rtl/>
          <w:lang w:bidi="ar-EG"/>
        </w:rPr>
        <w:t>نه</w:t>
      </w:r>
      <w:r>
        <w:rPr>
          <w:rFonts w:ascii="Simplified Arabic" w:hAnsi="Simplified Arabic" w:cs="Simplified Arabic" w:hint="cs"/>
          <w:sz w:val="28"/>
          <w:szCs w:val="28"/>
          <w:rtl/>
          <w:lang w:bidi="ar-EG"/>
        </w:rPr>
        <w:t>ا</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w:t>
      </w:r>
      <w:r w:rsidRPr="002D395D">
        <w:rPr>
          <w:rFonts w:ascii="Simplified Arabic" w:hAnsi="Simplified Arabic" w:cs="Simplified Arabic"/>
          <w:sz w:val="28"/>
          <w:szCs w:val="28"/>
          <w:rtl/>
          <w:lang w:bidi="ar-EG"/>
        </w:rPr>
        <w:t xml:space="preserve">حتوي على مجموعة متنوعة إلى حد ما من الأفكار، تنبع من مجموعات مختلفة تركز على التنمية المستدامة أو الاهتمامات البيئية ولكن كلاهما يركز على الأعمال التجارية. وعلى الرغم من أن المسؤولية الاجتماعية للشركات واستدامة الشركات يشيران إلى مفهوم أخلاقيات العمل، إلا أنهما يفعلان ذلك بطرق مختلفة تمامًا. </w:t>
      </w:r>
      <w:r w:rsidRPr="002D395D">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المصطلح الثالث، الاستدامة، هو مصطلح يصف أجندة السياسة العالمية العامة الأوسع، التي تشكل أساسًا للتنمية المستدامة، تركز على الحفاظ على البيئة التي تسمح للجنس البشري </w:t>
      </w:r>
      <w:r w:rsidRPr="002D395D">
        <w:rPr>
          <w:rFonts w:ascii="Simplified Arabic" w:hAnsi="Simplified Arabic" w:cs="Simplified Arabic" w:hint="cs"/>
          <w:sz w:val="28"/>
          <w:szCs w:val="28"/>
          <w:rtl/>
          <w:lang w:bidi="ar-EG"/>
        </w:rPr>
        <w:lastRenderedPageBreak/>
        <w:t xml:space="preserve">بالازدهار </w:t>
      </w:r>
      <w:r w:rsidRPr="002D395D">
        <w:rPr>
          <w:rFonts w:ascii="Simplified Arabic" w:hAnsi="Simplified Arabic" w:cs="Simplified Arabic"/>
          <w:sz w:val="28"/>
          <w:szCs w:val="28"/>
          <w:rtl/>
          <w:lang w:bidi="ar-EG"/>
        </w:rPr>
        <w:t>(</w:t>
      </w:r>
      <w:r w:rsidRPr="002D395D">
        <w:rPr>
          <w:rFonts w:ascii="Simplified Arabic" w:hAnsi="Simplified Arabic" w:cs="Simplified Arabic"/>
          <w:sz w:val="28"/>
          <w:szCs w:val="28"/>
          <w:lang w:bidi="ar-EG"/>
        </w:rPr>
        <w:t>Sheehy, 2017:50</w:t>
      </w: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يتم تحديد دور القطاع الخاص في تحقيق أهداف التنمية المستدامة بشكل عام من خلال قدرة الشركات والمنظمات الأخرى على أن تكون محركات للتغيير. وهناك العديد من الطرق التي يمكن للشركات والقطاع الخاص من خلالها تعزيز التنمية المستدامة، ومن بينها (</w:t>
      </w:r>
      <w:r w:rsidRPr="002D395D">
        <w:rPr>
          <w:rFonts w:ascii="Simplified Arabic" w:hAnsi="Simplified Arabic" w:cs="Simplified Arabic"/>
          <w:sz w:val="28"/>
          <w:szCs w:val="28"/>
          <w:lang w:bidi="ar-EG"/>
        </w:rPr>
        <w:t>Valdivia’s, 2020</w:t>
      </w:r>
      <w:r w:rsidRPr="002D395D">
        <w:rPr>
          <w:rFonts w:ascii="Simplified Arabic" w:hAnsi="Simplified Arabic" w:cs="Simplified Arabic"/>
          <w:sz w:val="28"/>
          <w:szCs w:val="28"/>
          <w:rtl/>
          <w:lang w:bidi="ar-EG"/>
        </w:rPr>
        <w:t>):</w:t>
      </w:r>
    </w:p>
    <w:p w:rsidR="00560FB6" w:rsidRPr="006D6B8D" w:rsidRDefault="00560FB6" w:rsidP="00C155E5">
      <w:pPr>
        <w:pStyle w:val="ListParagraph"/>
        <w:numPr>
          <w:ilvl w:val="0"/>
          <w:numId w:val="13"/>
        </w:numPr>
        <w:spacing w:after="0" w:line="216" w:lineRule="auto"/>
        <w:ind w:left="357"/>
        <w:jc w:val="lowKashida"/>
        <w:rPr>
          <w:rFonts w:ascii="Simplified Arabic" w:hAnsi="Simplified Arabic" w:cs="Simplified Arabic"/>
          <w:sz w:val="28"/>
          <w:szCs w:val="28"/>
          <w:rtl/>
          <w:lang w:bidi="ar-EG"/>
        </w:rPr>
      </w:pPr>
      <w:r w:rsidRPr="006D6B8D">
        <w:rPr>
          <w:rFonts w:ascii="Simplified Arabic" w:hAnsi="Simplified Arabic" w:cs="Simplified Arabic"/>
          <w:sz w:val="28"/>
          <w:szCs w:val="28"/>
          <w:rtl/>
          <w:lang w:bidi="ar-EG"/>
        </w:rPr>
        <w:t xml:space="preserve">العمل اللائق: وفقًا للمنتدى الاقتصادي العالمي، فإن القطاع الخاص مسؤول </w:t>
      </w:r>
      <w:r w:rsidRPr="006D6B8D">
        <w:rPr>
          <w:rFonts w:ascii="Simplified Arabic" w:hAnsi="Simplified Arabic" w:cs="Simplified Arabic" w:hint="cs"/>
          <w:sz w:val="28"/>
          <w:szCs w:val="28"/>
          <w:rtl/>
          <w:lang w:bidi="ar-EG"/>
        </w:rPr>
        <w:t>عما</w:t>
      </w:r>
      <w:r w:rsidRPr="006D6B8D">
        <w:rPr>
          <w:rFonts w:ascii="Simplified Arabic" w:hAnsi="Simplified Arabic" w:cs="Simplified Arabic"/>
          <w:sz w:val="28"/>
          <w:szCs w:val="28"/>
          <w:rtl/>
          <w:lang w:bidi="ar-EG"/>
        </w:rPr>
        <w:t xml:space="preserve"> يقرب من 90 ٪ من الوظائف المتاحة في العالم في الوقت الحالي، مما يعني أن القطاع الخاص لديه فرصة لمواجهة العديد من التحديات التي </w:t>
      </w:r>
      <w:proofErr w:type="spellStart"/>
      <w:r w:rsidRPr="006D6B8D">
        <w:rPr>
          <w:rFonts w:ascii="Simplified Arabic" w:hAnsi="Simplified Arabic" w:cs="Simplified Arabic"/>
          <w:sz w:val="28"/>
          <w:szCs w:val="28"/>
          <w:rtl/>
          <w:lang w:bidi="ar-EG"/>
        </w:rPr>
        <w:t>يواجهها</w:t>
      </w:r>
      <w:proofErr w:type="spellEnd"/>
      <w:r w:rsidRPr="006D6B8D">
        <w:rPr>
          <w:rFonts w:ascii="Simplified Arabic" w:hAnsi="Simplified Arabic" w:cs="Simplified Arabic"/>
          <w:sz w:val="28"/>
          <w:szCs w:val="28"/>
          <w:rtl/>
          <w:lang w:bidi="ar-EG"/>
        </w:rPr>
        <w:t xml:space="preserve"> العالم اليوم. على سبيل المثال، فإن خلق فرص العمل له تأثير مباشر على الحد من الفقر (الهدف 1). بالإضافة إلى ذلك، من خلال تنفيذ ممارسات التوظيف الشاملة وتعزيز التنوع في أماكن عملهم، يمكن للشركات المساهمة في الحد بشكل عام من عدم المساواة (الهدف 10). كما تسمح الوظائف اللائقة للناس بالازدهار (الهدف 8).</w:t>
      </w:r>
    </w:p>
    <w:p w:rsidR="00560FB6" w:rsidRPr="006D6B8D" w:rsidRDefault="00560FB6" w:rsidP="00C155E5">
      <w:pPr>
        <w:pStyle w:val="ListParagraph"/>
        <w:numPr>
          <w:ilvl w:val="0"/>
          <w:numId w:val="13"/>
        </w:numPr>
        <w:spacing w:after="0" w:line="216" w:lineRule="auto"/>
        <w:ind w:left="357"/>
        <w:jc w:val="lowKashida"/>
        <w:rPr>
          <w:rFonts w:ascii="Simplified Arabic" w:hAnsi="Simplified Arabic" w:cs="Simplified Arabic"/>
          <w:sz w:val="28"/>
          <w:szCs w:val="28"/>
          <w:lang w:bidi="ar-EG"/>
        </w:rPr>
      </w:pPr>
      <w:r w:rsidRPr="006D6B8D">
        <w:rPr>
          <w:rFonts w:ascii="Simplified Arabic" w:hAnsi="Simplified Arabic" w:cs="Simplified Arabic"/>
          <w:sz w:val="28"/>
          <w:szCs w:val="28"/>
          <w:rtl/>
          <w:lang w:bidi="ar-EG"/>
        </w:rPr>
        <w:t>الإنتاج المسؤول: الهدف 12، المتعلق بالإنتاج والاستهلاك المسؤولين، هو عنصر أساسي عندما يتعلق الأمر بأنماط الإنتاج. أصبحت الموارد الطبيعية نادرة بشكل متزايد، والبصمة المادية لكل إنسان آخذ</w:t>
      </w:r>
      <w:r>
        <w:rPr>
          <w:rFonts w:ascii="Simplified Arabic" w:hAnsi="Simplified Arabic" w:cs="Simplified Arabic" w:hint="cs"/>
          <w:sz w:val="28"/>
          <w:szCs w:val="28"/>
          <w:rtl/>
          <w:lang w:bidi="ar-EG"/>
        </w:rPr>
        <w:t>ة</w:t>
      </w:r>
      <w:r w:rsidRPr="006D6B8D">
        <w:rPr>
          <w:rFonts w:ascii="Simplified Arabic" w:hAnsi="Simplified Arabic" w:cs="Simplified Arabic"/>
          <w:sz w:val="28"/>
          <w:szCs w:val="28"/>
          <w:rtl/>
          <w:lang w:bidi="ar-EG"/>
        </w:rPr>
        <w:t xml:space="preserve"> في الازدياد. </w:t>
      </w:r>
      <w:r>
        <w:rPr>
          <w:rFonts w:ascii="Simplified Arabic" w:hAnsi="Simplified Arabic" w:cs="Simplified Arabic" w:hint="cs"/>
          <w:sz w:val="28"/>
          <w:szCs w:val="28"/>
          <w:rtl/>
          <w:lang w:bidi="ar-EG"/>
        </w:rPr>
        <w:t>و</w:t>
      </w:r>
      <w:r w:rsidRPr="006D6B8D">
        <w:rPr>
          <w:rFonts w:ascii="Simplified Arabic" w:hAnsi="Simplified Arabic" w:cs="Simplified Arabic"/>
          <w:sz w:val="28"/>
          <w:szCs w:val="28"/>
          <w:rtl/>
          <w:lang w:bidi="ar-EG"/>
        </w:rPr>
        <w:t xml:space="preserve">في الوقت نفسه، أصبحت الشركات أكثر استجابة لتحديات الاستدامة: على سبيل المثال، وفقًا لدراسة أجرتها شركة </w:t>
      </w:r>
      <w:r w:rsidRPr="006D6B8D">
        <w:rPr>
          <w:rFonts w:ascii="Simplified Arabic" w:hAnsi="Simplified Arabic" w:cs="Simplified Arabic"/>
          <w:sz w:val="28"/>
          <w:szCs w:val="28"/>
          <w:lang w:bidi="ar-EG"/>
        </w:rPr>
        <w:t>PwC</w:t>
      </w:r>
      <w:r w:rsidRPr="006D6B8D">
        <w:rPr>
          <w:rFonts w:ascii="Simplified Arabic" w:hAnsi="Simplified Arabic" w:cs="Simplified Arabic"/>
          <w:sz w:val="28"/>
          <w:szCs w:val="28"/>
          <w:rtl/>
          <w:lang w:bidi="ar-EG"/>
        </w:rPr>
        <w:t xml:space="preserve">، تذكر أكثر من 70٪ من الشركات أهداف التنمية المستدامة في تقرير الشركة السنوي أو تقرير الاستدامة؛ من بين هؤلاء، 23٪ تتضمن مؤشرات الأداء الرئيسية والأهداف المتعلقة بأهداف التنمية المستدامة. من حيث الإجراءات، يمكن للشركات أن تبدأ في التواصل مع بعضها البعض لاستخدام المنتجات الثانوية التي أنشأتها الشركات الأخرى كمواد إنتاجها. </w:t>
      </w:r>
      <w:r w:rsidRPr="006D6B8D">
        <w:rPr>
          <w:rFonts w:ascii="Simplified Arabic" w:hAnsi="Simplified Arabic" w:cs="Simplified Arabic" w:hint="cs"/>
          <w:sz w:val="28"/>
          <w:szCs w:val="28"/>
          <w:rtl/>
          <w:lang w:bidi="ar-EG"/>
        </w:rPr>
        <w:t>و</w:t>
      </w:r>
      <w:r w:rsidRPr="006D6B8D">
        <w:rPr>
          <w:rFonts w:ascii="Simplified Arabic" w:hAnsi="Simplified Arabic" w:cs="Simplified Arabic"/>
          <w:sz w:val="28"/>
          <w:szCs w:val="28"/>
          <w:rtl/>
          <w:lang w:bidi="ar-EG"/>
        </w:rPr>
        <w:t xml:space="preserve">يمكن للشركات أيضًا التركيز على تطوير ممارسات وتقنيات أكثر مسؤولية </w:t>
      </w:r>
      <w:r>
        <w:rPr>
          <w:rFonts w:ascii="Simplified Arabic" w:hAnsi="Simplified Arabic" w:cs="Simplified Arabic" w:hint="cs"/>
          <w:sz w:val="28"/>
          <w:szCs w:val="28"/>
          <w:rtl/>
          <w:lang w:bidi="ar-EG"/>
        </w:rPr>
        <w:t>و</w:t>
      </w:r>
      <w:r w:rsidRPr="006D6B8D">
        <w:rPr>
          <w:rFonts w:ascii="Simplified Arabic" w:hAnsi="Simplified Arabic" w:cs="Simplified Arabic"/>
          <w:sz w:val="28"/>
          <w:szCs w:val="28"/>
          <w:rtl/>
          <w:lang w:bidi="ar-EG"/>
        </w:rPr>
        <w:t xml:space="preserve">لها تأثير إيجابي على البيئة والمجتمع والاقتصاد. </w:t>
      </w:r>
    </w:p>
    <w:p w:rsidR="00560FB6" w:rsidRPr="006D6B8D" w:rsidRDefault="00560FB6" w:rsidP="00C155E5">
      <w:pPr>
        <w:pStyle w:val="ListParagraph"/>
        <w:numPr>
          <w:ilvl w:val="0"/>
          <w:numId w:val="13"/>
        </w:numPr>
        <w:spacing w:after="0" w:line="216" w:lineRule="auto"/>
        <w:ind w:left="357"/>
        <w:jc w:val="lowKashida"/>
        <w:rPr>
          <w:rFonts w:ascii="Simplified Arabic" w:hAnsi="Simplified Arabic" w:cs="Simplified Arabic"/>
          <w:sz w:val="28"/>
          <w:szCs w:val="28"/>
          <w:rtl/>
          <w:lang w:bidi="ar-EG"/>
        </w:rPr>
      </w:pPr>
      <w:r w:rsidRPr="006D6B8D">
        <w:rPr>
          <w:rFonts w:ascii="Simplified Arabic" w:hAnsi="Simplified Arabic" w:cs="Simplified Arabic"/>
          <w:sz w:val="28"/>
          <w:szCs w:val="28"/>
          <w:rtl/>
          <w:lang w:bidi="ar-EG"/>
        </w:rPr>
        <w:t xml:space="preserve">تعزيز التعليم: بينما يجادل البعض بأن أحد التحديات الرئيسية للقطاع الخاص في الوقت الحالي هو الافتقار إلى المواهب المؤهلة، يجادل آخرون بعكس ذلك. على أي حال، ما يهم هو أن الشركات يمكن أن تكون محركات رئيسية للتعليم من خلال الاستثمار في البرامج التعليمية لتطوير مهارات موظفيها وتعميم الاستدامة في ممارساتهم. هناك طريقة أخرى يمكن للقطاع الخاص من خلالها تعزيز التعليم وهي </w:t>
      </w:r>
      <w:r w:rsidRPr="006D6B8D">
        <w:rPr>
          <w:rFonts w:ascii="Simplified Arabic" w:hAnsi="Simplified Arabic" w:cs="Simplified Arabic"/>
          <w:sz w:val="28"/>
          <w:szCs w:val="28"/>
          <w:rtl/>
          <w:lang w:bidi="ar-EG"/>
        </w:rPr>
        <w:lastRenderedPageBreak/>
        <w:t>الانضمام إلى المؤسسات التعليمية والاستثمار فيها لمساعدتها على تصميم برامج من شأنها تدريب المهنيين الذين يمكنهم الاستجابة لمتطلبات المستقبل.</w:t>
      </w:r>
    </w:p>
    <w:p w:rsidR="00560FB6" w:rsidRDefault="00560FB6" w:rsidP="00C155E5">
      <w:pPr>
        <w:spacing w:after="0" w:line="228" w:lineRule="auto"/>
        <w:ind w:left="-6" w:firstLine="726"/>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يجب على القطاع الخاص أن يرى كل هذه التغييرات كاستثمار في المستقبل. مع عدم وجود موارد طبيعية، لن تكون هناك مواد خام للعمل بها. وبدون عمال مهرة، لن يكون هناك ابتكار أو قدرة على أن تكون</w:t>
      </w:r>
      <w:r>
        <w:rPr>
          <w:rFonts w:ascii="Simplified Arabic" w:hAnsi="Simplified Arabic" w:cs="Simplified Arabic" w:hint="cs"/>
          <w:sz w:val="28"/>
          <w:szCs w:val="28"/>
          <w:rtl/>
          <w:lang w:bidi="ar-EG"/>
        </w:rPr>
        <w:t xml:space="preserve"> هذه الموارد</w:t>
      </w:r>
      <w:r w:rsidRPr="002D395D">
        <w:rPr>
          <w:rFonts w:ascii="Simplified Arabic" w:hAnsi="Simplified Arabic" w:cs="Simplified Arabic"/>
          <w:sz w:val="28"/>
          <w:szCs w:val="28"/>
          <w:rtl/>
          <w:lang w:bidi="ar-EG"/>
        </w:rPr>
        <w:t xml:space="preserve"> أكثر إنتاجية. إنه استثمار لأنه من المقدر أن تنفيذ نماذج أعمال مستدامة لتحقيق أهداف التنمية المستدامة، سيخلق فرصًا للشركات التي تبلغ قيمتها حوالي 12 تريليون دولار أمريكي. وفي ظل تلاحق الأزمات، اضطر القطاع الخاص (</w:t>
      </w:r>
      <w:r w:rsidRPr="002D395D">
        <w:rPr>
          <w:rFonts w:ascii="Simplified Arabic" w:hAnsi="Simplified Arabic" w:cs="Simplified Arabic"/>
          <w:sz w:val="28"/>
          <w:szCs w:val="28"/>
          <w:lang w:bidi="ar-EG"/>
        </w:rPr>
        <w:t>PSs</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Private sectors</w:t>
      </w:r>
      <w:r w:rsidRPr="002D395D">
        <w:rPr>
          <w:rFonts w:ascii="Simplified Arabic" w:hAnsi="Simplified Arabic" w:cs="Simplified Arabic"/>
          <w:sz w:val="28"/>
          <w:szCs w:val="28"/>
          <w:rtl/>
          <w:lang w:bidi="ar-EG"/>
        </w:rPr>
        <w:t>، إلى إعادة النظر في مسؤوليته الاجتماعية من خلال المشاركة في الأنشطة الإنسانية. في هذا الصدد، حظيت المسؤولية الاجتماعية للشركات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باهتمام أكبر خلال العقدين الماضيين. تشير المسؤولية الاجتماعية للشركات إلى</w:t>
      </w:r>
      <w:r>
        <w:rPr>
          <w:rFonts w:ascii="Simplified Arabic" w:hAnsi="Simplified Arabic" w:cs="Simplified Arabic" w:hint="cs"/>
          <w:sz w:val="28"/>
          <w:szCs w:val="28"/>
          <w:rtl/>
          <w:lang w:bidi="ar-EG"/>
        </w:rPr>
        <w:t xml:space="preserve"> أن هذه</w:t>
      </w:r>
      <w:r w:rsidRPr="002D395D">
        <w:rPr>
          <w:rFonts w:ascii="Simplified Arabic" w:hAnsi="Simplified Arabic" w:cs="Simplified Arabic"/>
          <w:sz w:val="28"/>
          <w:szCs w:val="28"/>
          <w:rtl/>
          <w:lang w:bidi="ar-EG"/>
        </w:rPr>
        <w:t xml:space="preserve"> المسؤولية وتأثيرها على المجتمع (</w:t>
      </w:r>
      <w:r w:rsidRPr="002D395D">
        <w:rPr>
          <w:rFonts w:ascii="Simplified Arabic" w:hAnsi="Simplified Arabic" w:cs="Simplified Arabic"/>
          <w:sz w:val="28"/>
          <w:szCs w:val="28"/>
          <w:lang w:bidi="ar-EG"/>
        </w:rPr>
        <w:t>European Commission, 2017</w:t>
      </w:r>
      <w:r w:rsidRPr="002D395D">
        <w:rPr>
          <w:rFonts w:ascii="Simplified Arabic" w:hAnsi="Simplified Arabic" w:cs="Simplified Arabic"/>
          <w:sz w:val="28"/>
          <w:szCs w:val="28"/>
          <w:rtl/>
          <w:lang w:bidi="ar-EG"/>
        </w:rPr>
        <w:t>)، والمؤسسات الخيرية هي أحد أبعاد المسؤولية الاجتماعية للشركات (</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lang w:bidi="ar-EG"/>
        </w:rPr>
        <w:t xml:space="preserve">Xia, </w:t>
      </w:r>
      <w:proofErr w:type="spellStart"/>
      <w:r w:rsidRPr="002D395D">
        <w:rPr>
          <w:rFonts w:ascii="Simplified Arabic" w:hAnsi="Simplified Arabic" w:cs="Simplified Arabic"/>
          <w:sz w:val="28"/>
          <w:szCs w:val="28"/>
          <w:lang w:bidi="ar-EG"/>
        </w:rPr>
        <w:t>Teng</w:t>
      </w:r>
      <w:proofErr w:type="spellEnd"/>
      <w:r w:rsidRPr="002D395D">
        <w:rPr>
          <w:rFonts w:ascii="Simplified Arabic" w:hAnsi="Simplified Arabic" w:cs="Simplified Arabic"/>
          <w:sz w:val="28"/>
          <w:szCs w:val="28"/>
          <w:lang w:bidi="ar-EG"/>
        </w:rPr>
        <w:t xml:space="preserve"> &amp; </w:t>
      </w:r>
      <w:proofErr w:type="spellStart"/>
      <w:r w:rsidRPr="002D395D">
        <w:rPr>
          <w:rFonts w:ascii="Simplified Arabic" w:hAnsi="Simplified Arabic" w:cs="Simplified Arabic"/>
          <w:sz w:val="28"/>
          <w:szCs w:val="28"/>
          <w:lang w:bidi="ar-EG"/>
        </w:rPr>
        <w:t>Gu</w:t>
      </w:r>
      <w:proofErr w:type="spellEnd"/>
      <w:r w:rsidRPr="002D395D">
        <w:rPr>
          <w:rFonts w:ascii="Simplified Arabic" w:hAnsi="Simplified Arabic" w:cs="Simplified Arabic"/>
          <w:sz w:val="28"/>
          <w:szCs w:val="28"/>
          <w:lang w:bidi="ar-EG"/>
        </w:rPr>
        <w:t>, 2019:10</w:t>
      </w:r>
      <w:r w:rsidRPr="002D395D">
        <w:rPr>
          <w:rFonts w:ascii="Simplified Arabic" w:hAnsi="Simplified Arabic" w:cs="Simplified Arabic"/>
          <w:sz w:val="28"/>
          <w:szCs w:val="28"/>
          <w:rtl/>
          <w:lang w:bidi="ar-EG"/>
        </w:rPr>
        <w:t xml:space="preserve">). </w:t>
      </w:r>
    </w:p>
    <w:p w:rsidR="00560FB6"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ومع استمرار تطور دور الأعمال في المجتمع تصبح رأسمالية أصحاب المصلحة هي السائدة</w:t>
      </w:r>
      <w:r>
        <w:rPr>
          <w:rFonts w:ascii="Simplified Arabic" w:hAnsi="Simplified Arabic" w:cs="Simplified Arabic" w:hint="cs"/>
          <w:sz w:val="28"/>
          <w:szCs w:val="28"/>
          <w:rtl/>
          <w:lang w:bidi="ar-EG"/>
        </w:rPr>
        <w:t xml:space="preserve"> و</w:t>
      </w:r>
      <w:r w:rsidRPr="002D395D">
        <w:rPr>
          <w:rFonts w:ascii="Simplified Arabic" w:hAnsi="Simplified Arabic" w:cs="Simplified Arabic"/>
          <w:sz w:val="28"/>
          <w:szCs w:val="28"/>
          <w:rtl/>
          <w:lang w:bidi="ar-EG"/>
        </w:rPr>
        <w:t xml:space="preserve">ترقى الشركات إلى مستوى التحدي. ويشمل الابتكار الاجتماعي للشركات الطرق العديدة التي يمكن </w:t>
      </w:r>
      <w:r>
        <w:rPr>
          <w:rFonts w:ascii="Simplified Arabic" w:hAnsi="Simplified Arabic" w:cs="Simplified Arabic" w:hint="cs"/>
          <w:sz w:val="28"/>
          <w:szCs w:val="28"/>
          <w:rtl/>
          <w:lang w:bidi="ar-EG"/>
        </w:rPr>
        <w:t>بها</w:t>
      </w:r>
      <w:r w:rsidRPr="002D395D">
        <w:rPr>
          <w:rFonts w:ascii="Simplified Arabic" w:hAnsi="Simplified Arabic" w:cs="Simplified Arabic"/>
          <w:sz w:val="28"/>
          <w:szCs w:val="28"/>
          <w:rtl/>
          <w:lang w:bidi="ar-EG"/>
        </w:rPr>
        <w:t xml:space="preserve"> أن يكون ل</w:t>
      </w:r>
      <w:r>
        <w:rPr>
          <w:rFonts w:ascii="Simplified Arabic" w:hAnsi="Simplified Arabic" w:cs="Simplified Arabic" w:hint="cs"/>
          <w:sz w:val="28"/>
          <w:szCs w:val="28"/>
          <w:rtl/>
          <w:lang w:bidi="ar-EG"/>
        </w:rPr>
        <w:t>هذه الشركات</w:t>
      </w:r>
      <w:r w:rsidRPr="002D395D">
        <w:rPr>
          <w:rFonts w:ascii="Simplified Arabic" w:hAnsi="Simplified Arabic" w:cs="Simplified Arabic"/>
          <w:sz w:val="28"/>
          <w:szCs w:val="28"/>
          <w:rtl/>
          <w:lang w:bidi="ar-EG"/>
        </w:rPr>
        <w:t xml:space="preserve"> تأثير إيجابي. ومن خلال العمل الخيري، تقدم الشركات تبرعات مباشرة أو دعمًا عينيًا؛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من خلال </w:t>
      </w:r>
      <w:r>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تتمتع الشركات بالقدرة على تشكيل السياسة العامة؛ من خلال برامج المسؤولية الاجتماعية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تستخدم الشركات مواردها العديدة لصالح المجتمع؛ ومن خلال خلق القيمة المشتركة، تطور الشركات منتجات وخدمات جديدة مربحة تلبي الاحتياجات المجتمعية غير </w:t>
      </w:r>
      <w:proofErr w:type="spellStart"/>
      <w:r w:rsidRPr="002D395D">
        <w:rPr>
          <w:rFonts w:ascii="Simplified Arabic" w:hAnsi="Simplified Arabic" w:cs="Simplified Arabic"/>
          <w:sz w:val="28"/>
          <w:szCs w:val="28"/>
          <w:rtl/>
          <w:lang w:bidi="ar-EG"/>
        </w:rPr>
        <w:t>الم</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لباة</w:t>
      </w:r>
      <w:proofErr w:type="spellEnd"/>
      <w:r w:rsidRPr="002D395D">
        <w:rPr>
          <w:rFonts w:ascii="Simplified Arabic" w:hAnsi="Simplified Arabic" w:cs="Simplified Arabic"/>
          <w:sz w:val="28"/>
          <w:szCs w:val="28"/>
          <w:rtl/>
          <w:lang w:bidi="ar-EG"/>
        </w:rPr>
        <w:t xml:space="preserve">. ويدمج الابتكار الاجتماعي للشركات هذه الركائز الأربع في استراتيجية متماسكة توفر تأثيرًا إيجابيًا على المجتمع </w:t>
      </w:r>
      <w:r>
        <w:rPr>
          <w:rFonts w:ascii="Simplified Arabic" w:hAnsi="Simplified Arabic" w:cs="Simplified Arabic" w:hint="cs"/>
          <w:sz w:val="28"/>
          <w:szCs w:val="28"/>
          <w:rtl/>
          <w:lang w:bidi="ar-EG"/>
        </w:rPr>
        <w:t>وعلى</w:t>
      </w:r>
      <w:r w:rsidRPr="002D395D">
        <w:rPr>
          <w:rFonts w:ascii="Simplified Arabic" w:hAnsi="Simplified Arabic" w:cs="Simplified Arabic"/>
          <w:sz w:val="28"/>
          <w:szCs w:val="28"/>
          <w:rtl/>
          <w:lang w:bidi="ar-EG"/>
        </w:rPr>
        <w:t xml:space="preserve"> أرباح الشركات (</w:t>
      </w:r>
      <w:proofErr w:type="spellStart"/>
      <w:r w:rsidRPr="002D395D">
        <w:rPr>
          <w:rFonts w:ascii="Simplified Arabic" w:hAnsi="Simplified Arabic" w:cs="Simplified Arabic"/>
          <w:sz w:val="28"/>
          <w:szCs w:val="28"/>
          <w:lang w:bidi="ar-EG"/>
        </w:rPr>
        <w:t>Gafni</w:t>
      </w:r>
      <w:proofErr w:type="spellEnd"/>
      <w:r w:rsidRPr="002D395D">
        <w:rPr>
          <w:rFonts w:ascii="Simplified Arabic" w:hAnsi="Simplified Arabic" w:cs="Simplified Arabic"/>
          <w:sz w:val="28"/>
          <w:szCs w:val="28"/>
          <w:lang w:bidi="ar-EG"/>
        </w:rPr>
        <w:t>, 2020</w:t>
      </w:r>
      <w:r w:rsidRPr="002D395D">
        <w:rPr>
          <w:rFonts w:ascii="Simplified Arabic" w:hAnsi="Simplified Arabic" w:cs="Simplified Arabic"/>
          <w:sz w:val="28"/>
          <w:szCs w:val="28"/>
          <w:rtl/>
          <w:lang w:bidi="ar-EG"/>
        </w:rPr>
        <w:t>).</w:t>
      </w:r>
    </w:p>
    <w:p w:rsidR="00560FB6"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أوضحت</w:t>
      </w:r>
      <w:r w:rsidRPr="002D395D">
        <w:rPr>
          <w:rFonts w:ascii="Simplified Arabic" w:hAnsi="Simplified Arabic" w:cs="Simplified Arabic"/>
          <w:sz w:val="28"/>
          <w:szCs w:val="28"/>
          <w:rtl/>
          <w:lang w:bidi="ar-EG"/>
        </w:rPr>
        <w:t xml:space="preserve"> دراسة (</w:t>
      </w:r>
      <w:proofErr w:type="spellStart"/>
      <w:r w:rsidRPr="002D395D">
        <w:rPr>
          <w:rFonts w:ascii="Simplified Arabic" w:hAnsi="Simplified Arabic" w:cs="Simplified Arabic"/>
          <w:sz w:val="28"/>
          <w:szCs w:val="28"/>
          <w:lang w:bidi="ar-EG"/>
        </w:rPr>
        <w:t>Elasrag</w:t>
      </w:r>
      <w:proofErr w:type="spellEnd"/>
      <w:r w:rsidRPr="002D395D">
        <w:rPr>
          <w:rFonts w:ascii="Simplified Arabic" w:hAnsi="Simplified Arabic" w:cs="Simplified Arabic"/>
          <w:sz w:val="28"/>
          <w:szCs w:val="28"/>
          <w:lang w:bidi="ar-EG"/>
        </w:rPr>
        <w:t>, 2014</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المسؤولية الاجتماعية للقطاع الخاص ودورها في التنمية المستدامة للمملكة العربية السعودية</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أنه نتيجة للاهتمام الواسع بموضوع المسئولية الاجتماعية في المملكة العربية السعودية ودورها في التنمية المستدامة</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فقد تزايد اقتناع الشركات بذلك، وأصبحت </w:t>
      </w:r>
      <w:r>
        <w:rPr>
          <w:rFonts w:ascii="Simplified Arabic" w:hAnsi="Simplified Arabic" w:cs="Simplified Arabic" w:hint="cs"/>
          <w:sz w:val="28"/>
          <w:szCs w:val="28"/>
          <w:rtl/>
          <w:lang w:bidi="ar-EG"/>
        </w:rPr>
        <w:t>تس</w:t>
      </w:r>
      <w:r w:rsidRPr="002D395D">
        <w:rPr>
          <w:rFonts w:ascii="Simplified Arabic" w:hAnsi="Simplified Arabic" w:cs="Simplified Arabic"/>
          <w:sz w:val="28"/>
          <w:szCs w:val="28"/>
          <w:rtl/>
          <w:lang w:bidi="ar-EG"/>
        </w:rPr>
        <w:t>ه</w:t>
      </w:r>
      <w:r>
        <w:rPr>
          <w:rFonts w:ascii="Simplified Arabic" w:hAnsi="Simplified Arabic" w:cs="Simplified Arabic" w:hint="cs"/>
          <w:sz w:val="28"/>
          <w:szCs w:val="28"/>
          <w:rtl/>
          <w:lang w:bidi="ar-EG"/>
        </w:rPr>
        <w:t>م</w:t>
      </w:r>
      <w:r w:rsidRPr="002D395D">
        <w:rPr>
          <w:rFonts w:ascii="Simplified Arabic" w:hAnsi="Simplified Arabic" w:cs="Simplified Arabic"/>
          <w:sz w:val="28"/>
          <w:szCs w:val="28"/>
          <w:rtl/>
          <w:lang w:bidi="ar-EG"/>
        </w:rPr>
        <w:t xml:space="preserve"> اليوم </w:t>
      </w:r>
      <w:r>
        <w:rPr>
          <w:rFonts w:ascii="Simplified Arabic" w:hAnsi="Simplified Arabic" w:cs="Simplified Arabic" w:hint="cs"/>
          <w:sz w:val="28"/>
          <w:szCs w:val="28"/>
          <w:rtl/>
          <w:lang w:bidi="ar-EG"/>
        </w:rPr>
        <w:t xml:space="preserve">في مواجهة </w:t>
      </w:r>
      <w:r w:rsidRPr="002D395D">
        <w:rPr>
          <w:rFonts w:ascii="Simplified Arabic" w:hAnsi="Simplified Arabic" w:cs="Simplified Arabic"/>
          <w:sz w:val="28"/>
          <w:szCs w:val="28"/>
          <w:rtl/>
          <w:lang w:bidi="ar-EG"/>
        </w:rPr>
        <w:t xml:space="preserve">تحديات اجتماعية واقتصادية كبيرة في مسيرة عملها سعيا لتحقيق أهدافها الاقتصادية أولا، </w:t>
      </w:r>
      <w:r w:rsidRPr="002D395D">
        <w:rPr>
          <w:rFonts w:ascii="Simplified Arabic" w:hAnsi="Simplified Arabic" w:cs="Simplified Arabic"/>
          <w:sz w:val="28"/>
          <w:szCs w:val="28"/>
          <w:rtl/>
          <w:lang w:bidi="ar-EG"/>
        </w:rPr>
        <w:lastRenderedPageBreak/>
        <w:t>وتحقيق احتياجات المجتمع ثانيا. وفي واقع الأمر يمكن القول إنه لازال هناك غموض وعدم دراية كافية من جانب كل من الأفراد والشركات والمجتمع ككل بمفهوم المسئولية الاجتماعية للقطاع الخاص وأبعادها ومدى تطورها وكذلك بمدى فعاليته وكيفية بلورته والإفادة منه.</w:t>
      </w:r>
    </w:p>
    <w:p w:rsidR="00C155E5"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وقد كشفت أزمة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 xml:space="preserve"> نقاط ضعف الأفراد والمجتمعات والاقتصادات، ودعت إلى إعادة التفكير في كيفية تنظيم الأنشطة الاقتصادية والاجتماعية</w:t>
      </w:r>
      <w:r>
        <w:rPr>
          <w:rFonts w:ascii="Simplified Arabic" w:hAnsi="Simplified Arabic" w:cs="Simplified Arabic" w:hint="cs"/>
          <w:sz w:val="28"/>
          <w:szCs w:val="28"/>
          <w:rtl/>
          <w:lang w:bidi="ar-EG"/>
        </w:rPr>
        <w:t xml:space="preserve"> حيث</w:t>
      </w:r>
      <w:r w:rsidRPr="002D395D">
        <w:rPr>
          <w:rFonts w:ascii="Simplified Arabic" w:hAnsi="Simplified Arabic" w:cs="Simplified Arabic"/>
          <w:sz w:val="28"/>
          <w:szCs w:val="28"/>
          <w:rtl/>
          <w:lang w:bidi="ar-EG"/>
        </w:rPr>
        <w:t xml:space="preserve"> تستدعي الأزمة استجابات قوية تقوم على التضامن والتعاون والمسؤولية.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يمكن لمنظمات الاقتصاد الاجتماعي (الجمعيات، والتعاونيات، والمنظمات المشتركة، والمؤسسات، والمؤسسات الاجتماعية)، التي تُبنى نماذج أعمالها حول هذه المبادئ، أن تساعد في إعادة تشكيل اقتصادات ومجتمعات ما بعد الأزمة. وقد لعب "الاقتصاد الاجتماعي" دورًا مهمًا في معالجة وتخفيف الآثار قصيرة وطويلة المدى لأزمة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 xml:space="preserve"> على الاقتصاد والمجتمع. على المدى القصير، ساعدت الجهات الفاعلة في الاقتصاد الاجتماعي على </w:t>
      </w:r>
      <w:r>
        <w:rPr>
          <w:rFonts w:ascii="Simplified Arabic" w:hAnsi="Simplified Arabic" w:cs="Simplified Arabic" w:hint="cs"/>
          <w:sz w:val="28"/>
          <w:szCs w:val="28"/>
          <w:rtl/>
          <w:lang w:bidi="ar-EG"/>
        </w:rPr>
        <w:t>التعامل مع</w:t>
      </w:r>
      <w:r w:rsidRPr="002D395D">
        <w:rPr>
          <w:rFonts w:ascii="Simplified Arabic" w:hAnsi="Simplified Arabic" w:cs="Simplified Arabic"/>
          <w:sz w:val="28"/>
          <w:szCs w:val="28"/>
          <w:rtl/>
          <w:lang w:bidi="ar-EG"/>
        </w:rPr>
        <w:t xml:space="preserve"> الأزمة من خلال توفير حلول مبتكرة تهدف إلى تعزيز الخدمات العامة لاستكمال الإجراءات الحكومية.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على المدى الطويل، يمكن لمنظمات الاقتصاد الاجتماعي المساعدة في إعادة تشكيل اقتصاد ما بعد الأزمة من خلال تعزيز النماذج الاقتصادية الشاملة والمستدامة.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بالاعتماد على عقود من الخبرة، يمكن للاقتصاد الاجتماعي أن يلهم نماذج الابتكار الاجتماعي والشعور بالهدف للشركات العاملة في اقتصاد السوق (</w:t>
      </w:r>
      <w:r w:rsidRPr="002D395D">
        <w:rPr>
          <w:rFonts w:ascii="Simplified Arabic" w:hAnsi="Simplified Arabic" w:cs="Simplified Arabic"/>
          <w:sz w:val="28"/>
          <w:szCs w:val="28"/>
          <w:lang w:bidi="ar-EG"/>
        </w:rPr>
        <w:t>OECD, 2020:19</w:t>
      </w:r>
      <w:r w:rsidRPr="002D395D">
        <w:rPr>
          <w:rFonts w:ascii="Simplified Arabic" w:hAnsi="Simplified Arabic" w:cs="Simplified Arabic"/>
          <w:sz w:val="28"/>
          <w:szCs w:val="28"/>
          <w:rtl/>
          <w:lang w:bidi="ar-EG"/>
        </w:rPr>
        <w:t>).</w:t>
      </w:r>
    </w:p>
    <w:p w:rsidR="00C155E5"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وعلى سبيل المثال، فقد زادت الشركات من التركيز على أداء المسؤوليات الاجتماعية وبالتحديد جانب المساعدات الخيرية بعد وباء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 xml:space="preserve"> في إيران، يقدم القطاع الخاص (</w:t>
      </w:r>
      <w:r w:rsidRPr="002D395D">
        <w:rPr>
          <w:rFonts w:ascii="Simplified Arabic" w:hAnsi="Simplified Arabic" w:cs="Simplified Arabic"/>
          <w:sz w:val="28"/>
          <w:szCs w:val="28"/>
          <w:lang w:bidi="ar-EG"/>
        </w:rPr>
        <w:t>PS</w:t>
      </w:r>
      <w:r w:rsidRPr="002D395D">
        <w:rPr>
          <w:rFonts w:ascii="Simplified Arabic" w:hAnsi="Simplified Arabic" w:cs="Simplified Arabic"/>
          <w:sz w:val="28"/>
          <w:szCs w:val="28"/>
          <w:rtl/>
          <w:lang w:bidi="ar-EG"/>
        </w:rPr>
        <w:t>) بعض المساعدة في تعاون أوسع ومتماسك (</w:t>
      </w:r>
      <w:proofErr w:type="spellStart"/>
      <w:r w:rsidRPr="002D395D">
        <w:rPr>
          <w:rFonts w:ascii="Simplified Arabic" w:hAnsi="Simplified Arabic" w:cs="Simplified Arabic"/>
          <w:sz w:val="28"/>
          <w:szCs w:val="28"/>
          <w:lang w:bidi="ar-EG"/>
        </w:rPr>
        <w:t>Faezeh</w:t>
      </w:r>
      <w:proofErr w:type="spellEnd"/>
      <w:r w:rsidRPr="002D395D">
        <w:rPr>
          <w:rFonts w:ascii="Simplified Arabic" w:hAnsi="Simplified Arabic" w:cs="Simplified Arabic"/>
          <w:sz w:val="28"/>
          <w:szCs w:val="28"/>
          <w:lang w:bidi="ar-EG"/>
        </w:rPr>
        <w:t xml:space="preserve">, </w:t>
      </w:r>
      <w:proofErr w:type="spellStart"/>
      <w:r w:rsidRPr="002D395D">
        <w:rPr>
          <w:rFonts w:ascii="Simplified Arabic" w:hAnsi="Simplified Arabic" w:cs="Simplified Arabic"/>
          <w:sz w:val="28"/>
          <w:szCs w:val="28"/>
          <w:lang w:bidi="ar-EG"/>
        </w:rPr>
        <w:t>Zavare</w:t>
      </w:r>
      <w:proofErr w:type="spellEnd"/>
      <w:r w:rsidRPr="002D395D">
        <w:rPr>
          <w:rFonts w:ascii="Simplified Arabic" w:hAnsi="Simplified Arabic" w:cs="Simplified Arabic"/>
          <w:sz w:val="28"/>
          <w:szCs w:val="28"/>
          <w:lang w:bidi="ar-EG"/>
        </w:rPr>
        <w:t xml:space="preserve"> &amp; </w:t>
      </w:r>
      <w:proofErr w:type="spellStart"/>
      <w:r w:rsidRPr="002D395D">
        <w:rPr>
          <w:rFonts w:ascii="Simplified Arabic" w:hAnsi="Simplified Arabic" w:cs="Simplified Arabic"/>
          <w:sz w:val="28"/>
          <w:szCs w:val="28"/>
          <w:lang w:bidi="ar-EG"/>
        </w:rPr>
        <w:t>Rezaei</w:t>
      </w:r>
      <w:proofErr w:type="spellEnd"/>
      <w:r w:rsidRPr="002D395D">
        <w:rPr>
          <w:rFonts w:ascii="Simplified Arabic" w:hAnsi="Simplified Arabic" w:cs="Simplified Arabic"/>
          <w:sz w:val="28"/>
          <w:szCs w:val="28"/>
          <w:lang w:bidi="ar-EG"/>
        </w:rPr>
        <w:t>, 2021</w:t>
      </w:r>
      <w:r w:rsidRPr="002D395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p>
    <w:p w:rsidR="00C155E5"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وكانت دراسة (</w:t>
      </w:r>
      <w:proofErr w:type="spellStart"/>
      <w:r w:rsidRPr="002D395D">
        <w:rPr>
          <w:rFonts w:ascii="Simplified Arabic" w:hAnsi="Simplified Arabic" w:cs="Simplified Arabic"/>
          <w:sz w:val="28"/>
          <w:szCs w:val="28"/>
          <w:lang w:bidi="ar-EG"/>
        </w:rPr>
        <w:t>Valentinas</w:t>
      </w:r>
      <w:proofErr w:type="spellEnd"/>
      <w:r w:rsidRPr="002D395D">
        <w:rPr>
          <w:rFonts w:ascii="Simplified Arabic" w:hAnsi="Simplified Arabic" w:cs="Simplified Arabic"/>
          <w:sz w:val="28"/>
          <w:szCs w:val="28"/>
          <w:lang w:bidi="ar-EG"/>
        </w:rPr>
        <w:t>, 2021:31</w:t>
      </w:r>
      <w:r w:rsidRPr="002D395D">
        <w:rPr>
          <w:rFonts w:ascii="Simplified Arabic" w:hAnsi="Simplified Arabic" w:cs="Simplified Arabic" w:hint="cs"/>
          <w:sz w:val="28"/>
          <w:szCs w:val="28"/>
          <w:rtl/>
          <w:lang w:bidi="ar-EG"/>
        </w:rPr>
        <w:t>)، قد حللت تطور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CSR</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فترتين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أشد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فترات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الأزمات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هزت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الكساد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الكبير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ووباء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ولقد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توسع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تصورها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كإجراءات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خيرية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المنهجية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والتفاعل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المكثف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المصالح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تهدف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طويلة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الأجل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والرفاهية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الانتشار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السريع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لـ</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واجهت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الانتقال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جديدة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وتشير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النتائج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تم التوصل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تنفيذها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قبل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أنحاء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كاستجابة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لـ</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COVID-19</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بغض</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النظر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مستوى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البلد</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ورغم 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مفهوم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ما زال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طور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التطور</w:t>
      </w:r>
      <w:r>
        <w:rPr>
          <w:rFonts w:ascii="Simplified Arabic" w:hAnsi="Simplified Arabic" w:cs="Simplified Arabic" w:hint="cs"/>
          <w:sz w:val="28"/>
          <w:szCs w:val="28"/>
          <w:rtl/>
          <w:lang w:bidi="ar-EG"/>
        </w:rPr>
        <w:t xml:space="preserve"> إلا 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الهدف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الرئيسي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يظل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مرحلة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مراحل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التطوير</w:t>
      </w:r>
      <w:r w:rsidRPr="002D395D">
        <w:rPr>
          <w:rFonts w:ascii="Simplified Arabic" w:hAnsi="Simplified Arabic" w:cs="Simplified Arabic"/>
          <w:sz w:val="28"/>
          <w:szCs w:val="28"/>
          <w:rtl/>
          <w:lang w:bidi="ar-EG"/>
        </w:rPr>
        <w:t xml:space="preserve"> - </w:t>
      </w:r>
      <w:r w:rsidRPr="002D395D">
        <w:rPr>
          <w:rFonts w:ascii="Simplified Arabic" w:hAnsi="Simplified Arabic" w:cs="Simplified Arabic" w:hint="cs"/>
          <w:sz w:val="28"/>
          <w:szCs w:val="28"/>
          <w:rtl/>
          <w:lang w:bidi="ar-EG"/>
        </w:rPr>
        <w:t>للمساهمة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السلامة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والرفاهية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وتظهر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النتائج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تساهم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تنفيذ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مسؤولة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حتى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فترة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الأزمة</w:t>
      </w:r>
      <w:r w:rsidRPr="002D395D">
        <w:rPr>
          <w:rFonts w:ascii="Simplified Arabic" w:hAnsi="Simplified Arabic" w:cs="Simplified Arabic"/>
          <w:sz w:val="28"/>
          <w:szCs w:val="28"/>
          <w:rtl/>
          <w:lang w:bidi="ar-EG"/>
        </w:rPr>
        <w:t>.</w:t>
      </w:r>
    </w:p>
    <w:p w:rsidR="00C155E5"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المرجح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يكون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جائحة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مسبوق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الكساد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الكبير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الثلاثينيات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Euronews,2020</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أوضح</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sz w:val="28"/>
          <w:szCs w:val="28"/>
          <w:lang w:bidi="ar-EG"/>
        </w:rPr>
        <w:t>Ghosh</w:t>
      </w:r>
      <w:proofErr w:type="spellEnd"/>
      <w:r w:rsidRPr="002D395D">
        <w:rPr>
          <w:rFonts w:ascii="Simplified Arabic" w:hAnsi="Simplified Arabic" w:cs="Simplified Arabic"/>
          <w:sz w:val="28"/>
          <w:szCs w:val="28"/>
          <w:lang w:bidi="ar-EG"/>
        </w:rPr>
        <w:t>, 2020:34)</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تسبب</w:t>
      </w:r>
      <w:r>
        <w:rPr>
          <w:rFonts w:ascii="Simplified Arabic" w:hAnsi="Simplified Arabic" w:cs="Simplified Arabic" w:hint="cs"/>
          <w:sz w:val="28"/>
          <w:szCs w:val="28"/>
          <w:rtl/>
          <w:lang w:bidi="ar-EG"/>
        </w:rPr>
        <w:t>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جائحة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موجات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هائلة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صدمة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عدم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اليقين،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مقارنتها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بمستوى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عدم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اليقين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حدث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فترة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الكساد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الكبير</w:t>
      </w:r>
      <w:r w:rsidRPr="002D395D">
        <w:rPr>
          <w:rFonts w:ascii="Simplified Arabic" w:hAnsi="Simplified Arabic" w:cs="Simplified Arabic"/>
          <w:sz w:val="28"/>
          <w:szCs w:val="28"/>
          <w:rtl/>
          <w:lang w:bidi="ar-EG"/>
        </w:rPr>
        <w:t xml:space="preserve">. </w:t>
      </w:r>
    </w:p>
    <w:p w:rsidR="00560FB6"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لذلك،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يمثل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الوباء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أحد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التغيرات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الحديث،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يكون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كبير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تطوير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وقد دفع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الوباء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الناجم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COVID-19</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إعادة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التفكير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نماذج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أعمالها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وأنشطتها،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والتفكير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قرارات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لمواصلة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تعليق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أدائها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وجدت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نفسها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مفترق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طرق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للقرارات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المتعلقة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بكيفية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التصرف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حيث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تنفيذ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مبادرات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لتقليل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ميزانيات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تنفيذ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لدمج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نشاطًا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صميم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واعتماد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مسؤولة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وفقًا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لـ</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lang w:bidi="ar-EG"/>
        </w:rPr>
        <w:t>Pappas, 2014:34</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تسعى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ليس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فقط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للبقاء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اقتصاديًا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الأوقات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المواتية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ورؤية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الركود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باعتباره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تهديدًا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ولكن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كمصدر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للفرص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المستقبلية</w:t>
      </w:r>
      <w:r w:rsidRPr="002D395D">
        <w:rPr>
          <w:rFonts w:ascii="Simplified Arabic" w:hAnsi="Simplified Arabic" w:cs="Simplified Arabic"/>
          <w:sz w:val="28"/>
          <w:szCs w:val="28"/>
          <w:rtl/>
          <w:lang w:bidi="ar-EG"/>
        </w:rPr>
        <w:t>.</w:t>
      </w:r>
    </w:p>
    <w:p w:rsidR="00C155E5" w:rsidRDefault="00C155E5" w:rsidP="00C155E5">
      <w:pPr>
        <w:spacing w:after="0" w:line="228" w:lineRule="auto"/>
        <w:ind w:firstLine="720"/>
        <w:contextualSpacing/>
        <w:jc w:val="lowKashida"/>
        <w:rPr>
          <w:rFonts w:ascii="Simplified Arabic" w:hAnsi="Simplified Arabic" w:cs="Simplified Arabic"/>
          <w:sz w:val="28"/>
          <w:szCs w:val="28"/>
          <w:rtl/>
          <w:lang w:bidi="ar-EG"/>
        </w:rPr>
      </w:pPr>
    </w:p>
    <w:p w:rsidR="00560FB6" w:rsidRPr="000B3924" w:rsidRDefault="00560FB6" w:rsidP="00C155E5">
      <w:pPr>
        <w:spacing w:after="0" w:line="228" w:lineRule="auto"/>
        <w:contextualSpacing/>
        <w:rPr>
          <w:rFonts w:ascii="Simplified Arabic" w:hAnsi="Simplified Arabic" w:cs="Simplified Arabic"/>
          <w:b/>
          <w:bCs/>
          <w:sz w:val="32"/>
          <w:szCs w:val="32"/>
          <w:rtl/>
          <w:lang w:bidi="ar-EG"/>
        </w:rPr>
      </w:pPr>
      <w:r w:rsidRPr="000B3924">
        <w:rPr>
          <w:rFonts w:ascii="Simplified Arabic" w:hAnsi="Simplified Arabic" w:cs="Simplified Arabic" w:hint="cs"/>
          <w:b/>
          <w:bCs/>
          <w:sz w:val="32"/>
          <w:szCs w:val="32"/>
          <w:rtl/>
          <w:lang w:bidi="ar-EG"/>
        </w:rPr>
        <w:lastRenderedPageBreak/>
        <w:t>3/2 أهمية التوجه نحو المسؤولية الاجتماعية للشركات في مصر</w:t>
      </w:r>
    </w:p>
    <w:p w:rsidR="00560FB6"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في فبراير ٢٠٠٤</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تبنى اتحاد الصناعات المصرية مبادرة "الميثاق العالمي" لتصبح مصر أول دولة عربية</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rPr>
        <w:t>تستجيب لهذه المبادرة. ويسعى عدد من الشر</w:t>
      </w:r>
      <w:r w:rsidRPr="002D395D">
        <w:rPr>
          <w:rFonts w:ascii="Simplified Arabic" w:hAnsi="Simplified Arabic" w:cs="Simplified Arabic" w:hint="cs"/>
          <w:sz w:val="28"/>
          <w:szCs w:val="28"/>
          <w:rtl/>
        </w:rPr>
        <w:t>ك</w:t>
      </w:r>
      <w:r w:rsidRPr="002D395D">
        <w:rPr>
          <w:rFonts w:ascii="Simplified Arabic" w:hAnsi="Simplified Arabic" w:cs="Simplified Arabic"/>
          <w:sz w:val="28"/>
          <w:szCs w:val="28"/>
          <w:rtl/>
        </w:rPr>
        <w:t>ات المحلية إلى الالتزام بمبادئ هذا الميثاق للمحافظة على سمعتها</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rPr>
        <w:t>وعلى صورتها أمام أصحاب المصالح من عملاء ومستهلكين وموردين وحملة أسهم</w:t>
      </w:r>
      <w:r w:rsidRPr="002D395D">
        <w:rPr>
          <w:rFonts w:ascii="Simplified Arabic" w:hAnsi="Simplified Arabic" w:cs="Simplified Arabic"/>
          <w:sz w:val="28"/>
          <w:szCs w:val="28"/>
          <w:lang w:bidi="ar-EG"/>
        </w:rPr>
        <w:t>.</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rPr>
        <w:t>و</w:t>
      </w:r>
      <w:r w:rsidRPr="002D395D">
        <w:rPr>
          <w:rFonts w:ascii="Simplified Arabic" w:hAnsi="Simplified Arabic" w:cs="Simplified Arabic"/>
          <w:sz w:val="28"/>
          <w:szCs w:val="28"/>
          <w:rtl/>
        </w:rPr>
        <w:t>أشار التقرير السنوي للميثاق العالمي عن الفترة من يناير ٢٠٠٦</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وحتى يونيو٢٠٠٧</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إلى زيادة عدد</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rPr>
        <w:t>الشر</w:t>
      </w:r>
      <w:r w:rsidRPr="002D395D">
        <w:rPr>
          <w:rFonts w:ascii="Simplified Arabic" w:hAnsi="Simplified Arabic" w:cs="Simplified Arabic" w:hint="cs"/>
          <w:sz w:val="28"/>
          <w:szCs w:val="28"/>
          <w:rtl/>
        </w:rPr>
        <w:t>ك</w:t>
      </w:r>
      <w:r w:rsidRPr="002D395D">
        <w:rPr>
          <w:rFonts w:ascii="Simplified Arabic" w:hAnsi="Simplified Arabic" w:cs="Simplified Arabic"/>
          <w:sz w:val="28"/>
          <w:szCs w:val="28"/>
          <w:rtl/>
        </w:rPr>
        <w:t>ات في مصر التي انضمت إلى الميثاق العالمي من ٥٥</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شر</w:t>
      </w:r>
      <w:r w:rsidRPr="002D395D">
        <w:rPr>
          <w:rFonts w:ascii="Simplified Arabic" w:hAnsi="Simplified Arabic" w:cs="Simplified Arabic" w:hint="cs"/>
          <w:sz w:val="28"/>
          <w:szCs w:val="28"/>
          <w:rtl/>
        </w:rPr>
        <w:t>ك</w:t>
      </w:r>
      <w:r w:rsidRPr="002D395D">
        <w:rPr>
          <w:rFonts w:ascii="Simplified Arabic" w:hAnsi="Simplified Arabic" w:cs="Simplified Arabic"/>
          <w:sz w:val="28"/>
          <w:szCs w:val="28"/>
          <w:rtl/>
        </w:rPr>
        <w:t>ة عام ٢٠٠٤</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إل</w:t>
      </w:r>
      <w:r w:rsidRPr="002D395D">
        <w:rPr>
          <w:rFonts w:ascii="Simplified Arabic" w:hAnsi="Simplified Arabic" w:cs="Simplified Arabic" w:hint="cs"/>
          <w:sz w:val="28"/>
          <w:szCs w:val="28"/>
          <w:rtl/>
        </w:rPr>
        <w:t>ى</w:t>
      </w:r>
      <w:r w:rsidRPr="002D395D">
        <w:rPr>
          <w:rFonts w:ascii="Simplified Arabic" w:hAnsi="Simplified Arabic" w:cs="Simplified Arabic"/>
          <w:sz w:val="28"/>
          <w:szCs w:val="28"/>
          <w:rtl/>
        </w:rPr>
        <w:t xml:space="preserve"> ٦٣</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شر</w:t>
      </w:r>
      <w:r w:rsidRPr="002D395D">
        <w:rPr>
          <w:rFonts w:ascii="Simplified Arabic" w:hAnsi="Simplified Arabic" w:cs="Simplified Arabic" w:hint="cs"/>
          <w:sz w:val="28"/>
          <w:szCs w:val="28"/>
          <w:rtl/>
        </w:rPr>
        <w:t>ك</w:t>
      </w:r>
      <w:r w:rsidRPr="002D395D">
        <w:rPr>
          <w:rFonts w:ascii="Simplified Arabic" w:hAnsi="Simplified Arabic" w:cs="Simplified Arabic"/>
          <w:sz w:val="28"/>
          <w:szCs w:val="28"/>
          <w:rtl/>
        </w:rPr>
        <w:t>ة عام</w:t>
      </w:r>
      <w:r w:rsidRPr="002D395D">
        <w:rPr>
          <w:rFonts w:ascii="Simplified Arabic" w:hAnsi="Simplified Arabic" w:cs="Simplified Arabic" w:hint="cs"/>
          <w:sz w:val="28"/>
          <w:szCs w:val="28"/>
          <w:rtl/>
        </w:rPr>
        <w:t xml:space="preserve"> 2006.</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كما</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rPr>
        <w:t>أعلن رئيس الوزراء في مارس ٢٠٠٨</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إطلاق المبادرة القومية للمسئولية الاجتماعية للشر</w:t>
      </w:r>
      <w:r w:rsidRPr="002D395D">
        <w:rPr>
          <w:rFonts w:ascii="Simplified Arabic" w:hAnsi="Simplified Arabic" w:cs="Simplified Arabic" w:hint="cs"/>
          <w:sz w:val="28"/>
          <w:szCs w:val="28"/>
          <w:rtl/>
        </w:rPr>
        <w:t>ك</w:t>
      </w:r>
      <w:r w:rsidRPr="002D395D">
        <w:rPr>
          <w:rFonts w:ascii="Simplified Arabic" w:hAnsi="Simplified Arabic" w:cs="Simplified Arabic"/>
          <w:sz w:val="28"/>
          <w:szCs w:val="28"/>
          <w:rtl/>
        </w:rPr>
        <w:t>ات بالتعاون مع</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rPr>
        <w:t>البرنامج الإنمائي للأمم المتحدة، والتي من شأنها إنشاء الشبكة المصرية للمسئولية الاجتماعية والتي تستهدف</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rPr>
        <w:t>تشجيع الشر</w:t>
      </w:r>
      <w:r w:rsidRPr="002D395D">
        <w:rPr>
          <w:rFonts w:ascii="Simplified Arabic" w:hAnsi="Simplified Arabic" w:cs="Simplified Arabic" w:hint="cs"/>
          <w:sz w:val="28"/>
          <w:szCs w:val="28"/>
          <w:rtl/>
        </w:rPr>
        <w:t>ك</w:t>
      </w:r>
      <w:r w:rsidRPr="002D395D">
        <w:rPr>
          <w:rFonts w:ascii="Simplified Arabic" w:hAnsi="Simplified Arabic" w:cs="Simplified Arabic"/>
          <w:sz w:val="28"/>
          <w:szCs w:val="28"/>
          <w:rtl/>
        </w:rPr>
        <w:t>ات الوطنية على المساهمة في مشروعات التنمية الاقتصادية والاجتماعية وعلى الالتزام بمبادئ</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sz w:val="28"/>
          <w:szCs w:val="28"/>
          <w:rtl/>
        </w:rPr>
        <w:t>الميثاق العالمي للأمم المتحدة</w:t>
      </w:r>
      <w:r w:rsidRPr="002D395D">
        <w:rPr>
          <w:rFonts w:ascii="Simplified Arabic" w:hAnsi="Simplified Arabic" w:cs="Simplified Arabic" w:hint="cs"/>
          <w:sz w:val="28"/>
          <w:szCs w:val="28"/>
          <w:rtl/>
          <w:lang w:bidi="ar-EG"/>
        </w:rPr>
        <w:t xml:space="preserve"> (المغربل، وفؤاد، 2008) و</w:t>
      </w:r>
      <w:proofErr w:type="spellStart"/>
      <w:r w:rsidRPr="002D395D">
        <w:rPr>
          <w:rFonts w:ascii="Simplified Arabic" w:hAnsi="Simplified Arabic" w:cs="Simplified Arabic"/>
          <w:sz w:val="28"/>
          <w:szCs w:val="28"/>
          <w:lang w:bidi="ar-EG"/>
        </w:rPr>
        <w:t>Shamseldin</w:t>
      </w:r>
      <w:proofErr w:type="spellEnd"/>
      <w:r w:rsidRPr="002D395D">
        <w:rPr>
          <w:rFonts w:ascii="Simplified Arabic" w:hAnsi="Simplified Arabic" w:cs="Simplified Arabic"/>
          <w:sz w:val="28"/>
          <w:szCs w:val="28"/>
          <w:lang w:bidi="ar-EG"/>
        </w:rPr>
        <w:t>. 2006)</w:t>
      </w:r>
      <w:r w:rsidRPr="002D395D">
        <w:rPr>
          <w:rFonts w:ascii="Simplified Arabic" w:hAnsi="Simplified Arabic" w:cs="Simplified Arabic" w:hint="cs"/>
          <w:sz w:val="28"/>
          <w:szCs w:val="28"/>
          <w:rtl/>
          <w:lang w:bidi="ar-EG"/>
        </w:rPr>
        <w:t>).</w:t>
      </w:r>
    </w:p>
    <w:p w:rsidR="00560FB6" w:rsidRDefault="00560FB6" w:rsidP="00C155E5">
      <w:pPr>
        <w:spacing w:after="0" w:line="228"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اهتمت هيئة الرقابة المالية (هيئة سوق المال) بملف الاستدامة والمسؤولية الاجتماعية من خلال التنسيق مع الجهات الحكومية والقطاع المالي غير المصرفي ومنظمات المجتمع المدني في تطوير بيئة مواتية لمبادرات المسؤولية المجتمعية وتقديم تدابير لتعزيز المسؤولية المجتمعية على المستوى المؤسسي تنبع من رؤية الهيئة بأن تكون (هي الجهة الرائدة في مجال المسؤولية المجتمعية على مستوى الهيئات والمؤسسات الحكومية) كما أن رسالة الهيئة (هي تقديم مبادرات لبناء قدرات الجمهور المستهدف لتعزيز ثقافة العمل الجماعي من أجل تحسين البيئة المحيطة) من خلال تعزيز ورفع الوعي بمبادئ المسؤولية المجتمعية ودعم مبادرات القطاع المالي الغير مصرفي المتعلقة ببرامج المسؤولية الاجتماعية. حيث الأهداف الاستراتيجية للمسؤولية المجتمعية</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موق</w:t>
      </w:r>
      <w:r>
        <w:rPr>
          <w:rFonts w:ascii="Simplified Arabic" w:hAnsi="Simplified Arabic" w:cs="Simplified Arabic" w:hint="eastAsia"/>
          <w:sz w:val="28"/>
          <w:szCs w:val="28"/>
          <w:rtl/>
          <w:lang w:bidi="ar-EG"/>
        </w:rPr>
        <w:t>ع</w:t>
      </w:r>
      <w:r>
        <w:rPr>
          <w:rFonts w:ascii="Simplified Arabic" w:hAnsi="Simplified Arabic" w:cs="Simplified Arabic" w:hint="cs"/>
          <w:sz w:val="28"/>
          <w:szCs w:val="28"/>
          <w:rtl/>
          <w:lang w:bidi="ar-EG"/>
        </w:rPr>
        <w:t xml:space="preserve"> هيئة الرقابة المالية):</w:t>
      </w:r>
    </w:p>
    <w:p w:rsidR="00560FB6" w:rsidRDefault="00560FB6" w:rsidP="00C155E5">
      <w:pPr>
        <w:pStyle w:val="ListParagraph"/>
        <w:numPr>
          <w:ilvl w:val="0"/>
          <w:numId w:val="94"/>
        </w:numPr>
        <w:spacing w:after="0" w:line="228"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رفع الوعي ونشر المعرفة بالمسؤولية المجتمعية.</w:t>
      </w:r>
    </w:p>
    <w:p w:rsidR="00560FB6" w:rsidRDefault="00560FB6" w:rsidP="00C155E5">
      <w:pPr>
        <w:pStyle w:val="ListParagraph"/>
        <w:numPr>
          <w:ilvl w:val="0"/>
          <w:numId w:val="94"/>
        </w:numPr>
        <w:spacing w:after="0" w:line="228"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تعزيز وتمكين البيئة المواتية والسياسات الداعمة للمسؤولية المجتمعية للهيئة.</w:t>
      </w:r>
    </w:p>
    <w:p w:rsidR="00560FB6" w:rsidRDefault="00560FB6" w:rsidP="00C155E5">
      <w:pPr>
        <w:pStyle w:val="ListParagraph"/>
        <w:numPr>
          <w:ilvl w:val="0"/>
          <w:numId w:val="94"/>
        </w:numPr>
        <w:spacing w:after="0" w:line="228"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تعزيز مهارات وخبرات الأعضاء وأصحاب المصلحة في مجال المسؤولية المجتمعية.</w:t>
      </w:r>
    </w:p>
    <w:p w:rsidR="00560FB6" w:rsidRDefault="00560FB6" w:rsidP="00C155E5">
      <w:pPr>
        <w:pStyle w:val="ListParagraph"/>
        <w:numPr>
          <w:ilvl w:val="0"/>
          <w:numId w:val="94"/>
        </w:numPr>
        <w:spacing w:after="0" w:line="228"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تيسير شراكات المسؤولية المجتمعية للشركات من أجل تحقيق التنمية المستدامة.</w:t>
      </w:r>
    </w:p>
    <w:p w:rsidR="00560FB6" w:rsidRDefault="00560FB6" w:rsidP="00C155E5">
      <w:pPr>
        <w:spacing w:after="0" w:line="228" w:lineRule="auto"/>
        <w:ind w:left="36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خلال بعض التوجهات هي:</w:t>
      </w:r>
    </w:p>
    <w:p w:rsidR="00560FB6" w:rsidRPr="009C0794" w:rsidRDefault="00560FB6" w:rsidP="00C155E5">
      <w:pPr>
        <w:pStyle w:val="ListParagraph"/>
        <w:numPr>
          <w:ilvl w:val="0"/>
          <w:numId w:val="95"/>
        </w:numPr>
        <w:spacing w:after="0" w:line="228" w:lineRule="auto"/>
        <w:jc w:val="lowKashida"/>
        <w:rPr>
          <w:rFonts w:ascii="Simplified Arabic" w:hAnsi="Simplified Arabic" w:cs="Simplified Arabic"/>
          <w:sz w:val="28"/>
          <w:szCs w:val="28"/>
          <w:lang w:bidi="ar-EG"/>
        </w:rPr>
      </w:pPr>
      <w:r w:rsidRPr="009C0794">
        <w:rPr>
          <w:rFonts w:ascii="Simplified Arabic" w:hAnsi="Simplified Arabic" w:cs="Simplified Arabic" w:hint="cs"/>
          <w:sz w:val="28"/>
          <w:szCs w:val="28"/>
          <w:rtl/>
          <w:lang w:bidi="ar-EG"/>
        </w:rPr>
        <w:t>نشر الوعي بين موظفين الهيئة (البدء بموظفي الهيئة وذلك بالاعتماد على خلق صورة جيدة ومثالية للهيئة يجعلها مثالا يحتذى به كأحد أهم الوسائل المستخدمة للنشر والوعي الخارجي).</w:t>
      </w:r>
    </w:p>
    <w:p w:rsidR="00560FB6" w:rsidRPr="009C0794" w:rsidRDefault="00560FB6" w:rsidP="00C155E5">
      <w:pPr>
        <w:pStyle w:val="ListParagraph"/>
        <w:numPr>
          <w:ilvl w:val="0"/>
          <w:numId w:val="95"/>
        </w:numPr>
        <w:spacing w:after="0" w:line="228" w:lineRule="auto"/>
        <w:jc w:val="lowKashida"/>
        <w:rPr>
          <w:rFonts w:ascii="Simplified Arabic" w:hAnsi="Simplified Arabic" w:cs="Simplified Arabic"/>
          <w:sz w:val="28"/>
          <w:szCs w:val="28"/>
          <w:lang w:bidi="ar-EG"/>
        </w:rPr>
      </w:pPr>
      <w:r w:rsidRPr="009C0794">
        <w:rPr>
          <w:rFonts w:ascii="Simplified Arabic" w:hAnsi="Simplified Arabic" w:cs="Simplified Arabic" w:hint="cs"/>
          <w:sz w:val="28"/>
          <w:szCs w:val="28"/>
          <w:rtl/>
          <w:lang w:bidi="ar-EG"/>
        </w:rPr>
        <w:t>نشر الوعي بين طلاب المدراس (عن طريق أولا استهداف النطاقات القريبة من مكان الهيئة والتي يمكن بسهولة الوصول إليها ثم بعد ذلك الانتشار والخروج إلى نطاقات مختلفة).</w:t>
      </w:r>
    </w:p>
    <w:p w:rsidR="00560FB6" w:rsidRPr="009C0794" w:rsidRDefault="00560FB6" w:rsidP="00C155E5">
      <w:pPr>
        <w:pStyle w:val="ListParagraph"/>
        <w:numPr>
          <w:ilvl w:val="0"/>
          <w:numId w:val="95"/>
        </w:numPr>
        <w:spacing w:after="0" w:line="228" w:lineRule="auto"/>
        <w:jc w:val="lowKashida"/>
        <w:rPr>
          <w:rFonts w:ascii="Simplified Arabic" w:hAnsi="Simplified Arabic" w:cs="Simplified Arabic"/>
          <w:sz w:val="28"/>
          <w:szCs w:val="28"/>
          <w:lang w:bidi="ar-EG"/>
        </w:rPr>
      </w:pPr>
      <w:r w:rsidRPr="009C0794">
        <w:rPr>
          <w:rFonts w:ascii="Simplified Arabic" w:hAnsi="Simplified Arabic" w:cs="Simplified Arabic" w:hint="cs"/>
          <w:sz w:val="28"/>
          <w:szCs w:val="28"/>
          <w:rtl/>
          <w:lang w:bidi="ar-EG"/>
        </w:rPr>
        <w:t>نشر الوعي بين طلاب الجامعات (على أهمية الاهتمام بالتنمية المستدامة ومدى تأثيرها المباشر على مستقبلهم القادم مع تناول أمثلة حية للفرض الضائعة التي نتجت من عدم الاهتمام بتلك القضية).</w:t>
      </w:r>
    </w:p>
    <w:p w:rsidR="00560FB6" w:rsidRDefault="00560FB6" w:rsidP="00C155E5">
      <w:pPr>
        <w:pStyle w:val="ListParagraph"/>
        <w:numPr>
          <w:ilvl w:val="0"/>
          <w:numId w:val="95"/>
        </w:numPr>
        <w:spacing w:after="0" w:line="228" w:lineRule="auto"/>
        <w:jc w:val="lowKashida"/>
        <w:rPr>
          <w:rFonts w:ascii="Simplified Arabic" w:hAnsi="Simplified Arabic" w:cs="Simplified Arabic"/>
          <w:sz w:val="28"/>
          <w:szCs w:val="28"/>
          <w:lang w:bidi="ar-EG"/>
        </w:rPr>
      </w:pPr>
      <w:r w:rsidRPr="009C0794">
        <w:rPr>
          <w:rFonts w:ascii="Simplified Arabic" w:hAnsi="Simplified Arabic" w:cs="Simplified Arabic" w:hint="cs"/>
          <w:sz w:val="28"/>
          <w:szCs w:val="28"/>
          <w:rtl/>
          <w:lang w:bidi="ar-EG"/>
        </w:rPr>
        <w:t>التشجير (المساعدة في زراعة عدد كبير من الأشجار وذلك بتوزيع أو مساعدة الجمعيات التي تقوم بالفعل بزراعة أكبر عدد من الأشجار).</w:t>
      </w:r>
    </w:p>
    <w:p w:rsidR="00C155E5" w:rsidRDefault="00C155E5" w:rsidP="00C155E5">
      <w:pPr>
        <w:pStyle w:val="ListParagraph"/>
        <w:spacing w:after="0" w:line="228" w:lineRule="auto"/>
        <w:jc w:val="lowKashida"/>
        <w:rPr>
          <w:rFonts w:ascii="Simplified Arabic" w:hAnsi="Simplified Arabic" w:cs="Simplified Arabic"/>
          <w:sz w:val="28"/>
          <w:szCs w:val="28"/>
          <w:lang w:bidi="ar-EG"/>
        </w:rPr>
      </w:pPr>
    </w:p>
    <w:p w:rsidR="00560FB6" w:rsidRPr="00C155E5" w:rsidRDefault="00560FB6" w:rsidP="00560FB6">
      <w:pPr>
        <w:spacing w:after="0" w:line="240" w:lineRule="auto"/>
        <w:contextualSpacing/>
        <w:jc w:val="center"/>
        <w:rPr>
          <w:rFonts w:ascii="Simplified Arabic" w:hAnsi="Simplified Arabic" w:cs="Simplified Arabic"/>
          <w:b/>
          <w:bCs/>
          <w:sz w:val="24"/>
          <w:szCs w:val="24"/>
          <w:rtl/>
          <w:lang w:bidi="ar-EG"/>
        </w:rPr>
      </w:pPr>
      <w:r w:rsidRPr="00C155E5">
        <w:rPr>
          <w:rFonts w:ascii="Simplified Arabic" w:hAnsi="Simplified Arabic" w:cs="Simplified Arabic"/>
          <w:b/>
          <w:bCs/>
          <w:sz w:val="24"/>
          <w:szCs w:val="24"/>
          <w:rtl/>
          <w:lang w:bidi="ar-EG"/>
        </w:rPr>
        <w:t>شكل</w:t>
      </w:r>
      <w:r w:rsidRPr="00C155E5">
        <w:rPr>
          <w:rFonts w:ascii="Simplified Arabic" w:hAnsi="Simplified Arabic" w:cs="Simplified Arabic" w:hint="cs"/>
          <w:b/>
          <w:bCs/>
          <w:sz w:val="24"/>
          <w:szCs w:val="24"/>
          <w:rtl/>
          <w:lang w:bidi="ar-EG"/>
        </w:rPr>
        <w:t xml:space="preserve"> رقم</w:t>
      </w:r>
      <w:r w:rsidRPr="00C155E5">
        <w:rPr>
          <w:rFonts w:ascii="Simplified Arabic" w:hAnsi="Simplified Arabic" w:cs="Simplified Arabic"/>
          <w:b/>
          <w:bCs/>
          <w:sz w:val="24"/>
          <w:szCs w:val="24"/>
          <w:rtl/>
          <w:lang w:bidi="ar-EG"/>
        </w:rPr>
        <w:t xml:space="preserve"> (</w:t>
      </w:r>
      <w:r w:rsidR="000B3924" w:rsidRPr="00C155E5">
        <w:rPr>
          <w:rFonts w:ascii="Simplified Arabic" w:hAnsi="Simplified Arabic" w:cs="Simplified Arabic" w:hint="cs"/>
          <w:b/>
          <w:bCs/>
          <w:sz w:val="24"/>
          <w:szCs w:val="24"/>
          <w:rtl/>
          <w:lang w:bidi="ar-EG"/>
        </w:rPr>
        <w:t>3</w:t>
      </w:r>
      <w:r w:rsidRPr="00C155E5">
        <w:rPr>
          <w:rFonts w:ascii="Simplified Arabic" w:hAnsi="Simplified Arabic" w:cs="Simplified Arabic" w:hint="cs"/>
          <w:b/>
          <w:bCs/>
          <w:sz w:val="24"/>
          <w:szCs w:val="24"/>
          <w:rtl/>
          <w:lang w:bidi="ar-EG"/>
        </w:rPr>
        <w:t>-</w:t>
      </w:r>
      <w:r w:rsidR="000B3924" w:rsidRPr="00C155E5">
        <w:rPr>
          <w:rFonts w:ascii="Simplified Arabic" w:hAnsi="Simplified Arabic" w:cs="Simplified Arabic" w:hint="cs"/>
          <w:b/>
          <w:bCs/>
          <w:sz w:val="24"/>
          <w:szCs w:val="24"/>
          <w:rtl/>
          <w:lang w:bidi="ar-EG"/>
        </w:rPr>
        <w:t>2</w:t>
      </w:r>
      <w:r w:rsidRPr="00C155E5">
        <w:rPr>
          <w:rFonts w:ascii="Simplified Arabic" w:hAnsi="Simplified Arabic" w:cs="Simplified Arabic"/>
          <w:b/>
          <w:bCs/>
          <w:sz w:val="24"/>
          <w:szCs w:val="24"/>
          <w:rtl/>
          <w:lang w:bidi="ar-EG"/>
        </w:rPr>
        <w:t xml:space="preserve">) </w:t>
      </w:r>
      <w:r w:rsidRPr="00C155E5">
        <w:rPr>
          <w:rFonts w:ascii="Simplified Arabic" w:hAnsi="Simplified Arabic" w:cs="Simplified Arabic" w:hint="cs"/>
          <w:b/>
          <w:bCs/>
          <w:sz w:val="24"/>
          <w:szCs w:val="24"/>
          <w:rtl/>
          <w:lang w:bidi="ar-EG"/>
        </w:rPr>
        <w:t>مشروعات وبرامج المسؤولية المجتمعية للهيئة العامة للرقابة المالية</w:t>
      </w:r>
    </w:p>
    <w:p w:rsidR="00560FB6" w:rsidRPr="008550F1" w:rsidRDefault="00560FB6" w:rsidP="000B3924">
      <w:pPr>
        <w:spacing w:after="0" w:line="240" w:lineRule="auto"/>
        <w:contextualSpacing/>
        <w:rPr>
          <w:rFonts w:ascii="Simplified Arabic" w:hAnsi="Simplified Arabic" w:cs="Simplified Arabic"/>
          <w:sz w:val="28"/>
          <w:szCs w:val="28"/>
          <w:lang w:bidi="ar-EG"/>
        </w:rPr>
      </w:pPr>
      <w:r>
        <w:rPr>
          <w:rFonts w:ascii="Simplified Arabic" w:hAnsi="Simplified Arabic" w:cs="Simplified Arabic"/>
          <w:noProof/>
          <w:sz w:val="28"/>
          <w:szCs w:val="28"/>
          <w:rtl/>
        </w:rPr>
        <w:drawing>
          <wp:inline distT="0" distB="0" distL="0" distR="0" wp14:anchorId="703863DD" wp14:editId="3E5C145D">
            <wp:extent cx="5963418" cy="2225675"/>
            <wp:effectExtent l="0" t="0" r="0" b="22225"/>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C155E5" w:rsidRDefault="00C155E5" w:rsidP="00560FB6">
      <w:pPr>
        <w:pStyle w:val="NoSpacing"/>
        <w:contextualSpacing/>
        <w:rPr>
          <w:rFonts w:ascii="Simplified Arabic" w:hAnsi="Simplified Arabic" w:cs="Simplified Arabic"/>
          <w:sz w:val="28"/>
          <w:szCs w:val="28"/>
          <w:u w:val="single"/>
          <w:rtl/>
          <w:lang w:bidi="ar-EG"/>
        </w:rPr>
      </w:pPr>
    </w:p>
    <w:p w:rsidR="00560FB6" w:rsidRPr="00C155E5" w:rsidRDefault="00560FB6" w:rsidP="00560FB6">
      <w:pPr>
        <w:pStyle w:val="NoSpacing"/>
        <w:contextualSpacing/>
        <w:rPr>
          <w:b/>
          <w:bCs/>
          <w:u w:val="single"/>
          <w:rtl/>
        </w:rPr>
      </w:pPr>
      <w:r w:rsidRPr="00C155E5">
        <w:rPr>
          <w:rFonts w:ascii="Simplified Arabic" w:hAnsi="Simplified Arabic" w:cs="Simplified Arabic"/>
          <w:b/>
          <w:bCs/>
          <w:sz w:val="28"/>
          <w:szCs w:val="28"/>
          <w:u w:val="single"/>
          <w:rtl/>
          <w:lang w:bidi="ar-EG"/>
        </w:rPr>
        <w:lastRenderedPageBreak/>
        <w:t>البورصة المصرية رائدة في مجهودات الاستدامة والمسئولية المجتمعية</w:t>
      </w:r>
    </w:p>
    <w:p w:rsidR="00560FB6" w:rsidRDefault="00560FB6" w:rsidP="00560FB6">
      <w:pPr>
        <w:pStyle w:val="NoSpacing"/>
        <w:ind w:firstLine="720"/>
        <w:contextualSpacing/>
        <w:jc w:val="both"/>
        <w:rPr>
          <w:rFonts w:ascii="Simplified Arabic" w:hAnsi="Simplified Arabic" w:cs="Simplified Arabic"/>
          <w:sz w:val="28"/>
          <w:szCs w:val="28"/>
          <w:rtl/>
          <w:lang w:bidi="ar-EG"/>
        </w:rPr>
      </w:pPr>
      <w:r w:rsidRPr="008A613C">
        <w:rPr>
          <w:rFonts w:ascii="Simplified Arabic" w:hAnsi="Simplified Arabic" w:cs="Simplified Arabic"/>
          <w:sz w:val="28"/>
          <w:szCs w:val="28"/>
          <w:rtl/>
          <w:lang w:bidi="ar-EG"/>
        </w:rPr>
        <w:t xml:space="preserve">البورصة المصرية تؤمن بتنمية الاستدامة والمسئولية المجتمعية لتلبية احتياجات الحاضر دون المساس بقدرة الأجيال المقبلة على تلبية احتياجاتها الخاصة. </w:t>
      </w:r>
      <w:r>
        <w:rPr>
          <w:rFonts w:ascii="Simplified Arabic" w:hAnsi="Simplified Arabic" w:cs="Simplified Arabic" w:hint="cs"/>
          <w:sz w:val="28"/>
          <w:szCs w:val="28"/>
          <w:rtl/>
          <w:lang w:bidi="ar-EG"/>
        </w:rPr>
        <w:t>وقامت</w:t>
      </w:r>
      <w:r w:rsidRPr="008A613C">
        <w:rPr>
          <w:rFonts w:ascii="Simplified Arabic" w:hAnsi="Simplified Arabic" w:cs="Simplified Arabic"/>
          <w:sz w:val="28"/>
          <w:szCs w:val="28"/>
          <w:rtl/>
          <w:lang w:bidi="ar-EG"/>
        </w:rPr>
        <w:t xml:space="preserve"> بتدعيم أي ممارسات مسئولية مجتمعية في مصر من شأنها أن تبني حلول صديقة للبيئة وفعالة في استخدام الطاقة، وذلك لضمان الرخاء للأجيال القادمة.</w:t>
      </w:r>
      <w:r>
        <w:rPr>
          <w:rFonts w:ascii="Simplified Arabic" w:hAnsi="Simplified Arabic" w:cs="Simplified Arabic" w:hint="cs"/>
          <w:sz w:val="28"/>
          <w:szCs w:val="28"/>
          <w:rtl/>
          <w:lang w:bidi="ar-EG"/>
        </w:rPr>
        <w:t xml:space="preserve"> و</w:t>
      </w:r>
      <w:r w:rsidRPr="008A613C">
        <w:rPr>
          <w:rFonts w:ascii="Simplified Arabic" w:hAnsi="Simplified Arabic" w:cs="Simplified Arabic"/>
          <w:sz w:val="28"/>
          <w:szCs w:val="28"/>
          <w:rtl/>
          <w:lang w:bidi="ar-EG"/>
        </w:rPr>
        <w:t>تعتبر البورصة المصرية (</w:t>
      </w:r>
      <w:r w:rsidRPr="008A613C">
        <w:rPr>
          <w:rFonts w:ascii="Simplified Arabic" w:hAnsi="Simplified Arabic" w:cs="Simplified Arabic"/>
          <w:sz w:val="28"/>
          <w:szCs w:val="28"/>
          <w:lang w:bidi="ar-EG"/>
        </w:rPr>
        <w:t>EGX</w:t>
      </w:r>
      <w:r w:rsidRPr="008A613C">
        <w:rPr>
          <w:rFonts w:ascii="Simplified Arabic" w:hAnsi="Simplified Arabic" w:cs="Simplified Arabic"/>
          <w:sz w:val="28"/>
          <w:szCs w:val="28"/>
          <w:rtl/>
          <w:lang w:bidi="ar-EG"/>
        </w:rPr>
        <w:t>) واحدة من أربع بورصات رائدة انضمت إلى "مبادرة البورصات ذات التنمية المستدامة والمسئولية المجتمعية (</w:t>
      </w:r>
      <w:r w:rsidRPr="008A613C">
        <w:rPr>
          <w:rFonts w:ascii="Simplified Arabic" w:hAnsi="Simplified Arabic" w:cs="Simplified Arabic"/>
          <w:sz w:val="28"/>
          <w:szCs w:val="28"/>
          <w:lang w:bidi="ar-EG"/>
        </w:rPr>
        <w:t>SSE</w:t>
      </w:r>
      <w:r w:rsidRPr="008A613C">
        <w:rPr>
          <w:rFonts w:ascii="Simplified Arabic" w:hAnsi="Simplified Arabic" w:cs="Simplified Arabic"/>
          <w:sz w:val="28"/>
          <w:szCs w:val="28"/>
          <w:rtl/>
          <w:lang w:bidi="ar-EG"/>
        </w:rPr>
        <w:t xml:space="preserve">) في عام 2009. وتهدف هذه المبادرة، التي أسسها الأمين العام للأمم المتحدة إلى زيادة شفافية والتزام الشركات المدرجة بالبورصة بقضايا الإدارة البيئية والاجتماعية </w:t>
      </w:r>
      <w:proofErr w:type="spellStart"/>
      <w:r w:rsidRPr="008A613C">
        <w:rPr>
          <w:rFonts w:ascii="Simplified Arabic" w:hAnsi="Simplified Arabic" w:cs="Simplified Arabic"/>
          <w:sz w:val="28"/>
          <w:szCs w:val="28"/>
          <w:rtl/>
          <w:lang w:bidi="ar-EG"/>
        </w:rPr>
        <w:t>وحوكمة</w:t>
      </w:r>
      <w:proofErr w:type="spellEnd"/>
      <w:r w:rsidRPr="008A613C">
        <w:rPr>
          <w:rFonts w:ascii="Simplified Arabic" w:hAnsi="Simplified Arabic" w:cs="Simplified Arabic"/>
          <w:sz w:val="28"/>
          <w:szCs w:val="28"/>
          <w:rtl/>
          <w:lang w:bidi="ar-EG"/>
        </w:rPr>
        <w:t xml:space="preserve"> الشركات.</w:t>
      </w:r>
      <w:r>
        <w:rPr>
          <w:rFonts w:ascii="Simplified Arabic" w:hAnsi="Simplified Arabic" w:cs="Simplified Arabic" w:hint="cs"/>
          <w:sz w:val="28"/>
          <w:szCs w:val="28"/>
          <w:rtl/>
          <w:lang w:bidi="ar-EG"/>
        </w:rPr>
        <w:t xml:space="preserve"> و</w:t>
      </w:r>
      <w:r w:rsidRPr="008A613C">
        <w:rPr>
          <w:rFonts w:ascii="Simplified Arabic" w:hAnsi="Simplified Arabic" w:cs="Simplified Arabic"/>
          <w:sz w:val="28"/>
          <w:szCs w:val="28"/>
          <w:rtl/>
          <w:lang w:bidi="ar-EG"/>
        </w:rPr>
        <w:t xml:space="preserve">في مارس 2010 قامت البورصة المصرية </w:t>
      </w:r>
      <w:r w:rsidRPr="008A613C">
        <w:rPr>
          <w:rFonts w:ascii="Simplified Arabic" w:hAnsi="Simplified Arabic" w:cs="Simplified Arabic" w:hint="cs"/>
          <w:sz w:val="28"/>
          <w:szCs w:val="28"/>
          <w:rtl/>
          <w:lang w:bidi="ar-EG"/>
        </w:rPr>
        <w:t>بإطلاق</w:t>
      </w:r>
      <w:r w:rsidRPr="008A613C">
        <w:rPr>
          <w:rFonts w:ascii="Simplified Arabic" w:hAnsi="Simplified Arabic" w:cs="Simplified Arabic"/>
          <w:sz w:val="28"/>
          <w:szCs w:val="28"/>
          <w:rtl/>
          <w:lang w:bidi="ar-EG"/>
        </w:rPr>
        <w:t xml:space="preserve"> مؤشر </w:t>
      </w:r>
      <w:r w:rsidRPr="008A613C">
        <w:rPr>
          <w:rFonts w:ascii="Simplified Arabic" w:hAnsi="Simplified Arabic" w:cs="Simplified Arabic"/>
          <w:sz w:val="28"/>
          <w:szCs w:val="28"/>
          <w:lang w:bidi="ar-EG"/>
        </w:rPr>
        <w:t>S&amp;P EGX ESG</w:t>
      </w:r>
      <w:r w:rsidRPr="008A613C">
        <w:rPr>
          <w:rFonts w:ascii="Simplified Arabic" w:hAnsi="Simplified Arabic" w:cs="Simplified Arabic"/>
          <w:sz w:val="28"/>
          <w:szCs w:val="28"/>
          <w:rtl/>
          <w:lang w:bidi="ar-EG"/>
        </w:rPr>
        <w:t xml:space="preserve"> ويعتبر هذا المؤشر الأول والوحيد في منطقة الشرق الأوسط وشمال أفريقيا المصمم لتتبع أداء الشركات وفقاً للجوانب البيئة والمجتمعية </w:t>
      </w:r>
      <w:proofErr w:type="spellStart"/>
      <w:r w:rsidRPr="008A613C">
        <w:rPr>
          <w:rFonts w:ascii="Simplified Arabic" w:hAnsi="Simplified Arabic" w:cs="Simplified Arabic"/>
          <w:sz w:val="28"/>
          <w:szCs w:val="28"/>
          <w:rtl/>
          <w:lang w:bidi="ar-EG"/>
        </w:rPr>
        <w:t>وحوكمة</w:t>
      </w:r>
      <w:proofErr w:type="spellEnd"/>
      <w:r w:rsidRPr="008A613C">
        <w:rPr>
          <w:rFonts w:ascii="Simplified Arabic" w:hAnsi="Simplified Arabic" w:cs="Simplified Arabic"/>
          <w:sz w:val="28"/>
          <w:szCs w:val="28"/>
          <w:rtl/>
          <w:lang w:bidi="ar-EG"/>
        </w:rPr>
        <w:t xml:space="preserve"> الشركات. </w:t>
      </w:r>
    </w:p>
    <w:p w:rsidR="00560FB6" w:rsidRPr="000B3924" w:rsidRDefault="00560FB6" w:rsidP="00560FB6">
      <w:pPr>
        <w:pStyle w:val="NoSpacing"/>
        <w:contextualSpacing/>
        <w:jc w:val="both"/>
        <w:rPr>
          <w:rFonts w:ascii="Simplified Arabic" w:hAnsi="Simplified Arabic" w:cs="Simplified Arabic"/>
          <w:b/>
          <w:bCs/>
          <w:sz w:val="30"/>
          <w:szCs w:val="30"/>
          <w:u w:val="single"/>
          <w:rtl/>
          <w:lang w:bidi="ar-EG"/>
        </w:rPr>
      </w:pPr>
      <w:r w:rsidRPr="000B3924">
        <w:rPr>
          <w:rFonts w:ascii="Simplified Arabic" w:hAnsi="Simplified Arabic" w:cs="Simplified Arabic" w:hint="cs"/>
          <w:b/>
          <w:bCs/>
          <w:sz w:val="30"/>
          <w:szCs w:val="30"/>
          <w:u w:val="single"/>
          <w:rtl/>
          <w:lang w:bidi="ar-EG"/>
        </w:rPr>
        <w:t xml:space="preserve">خلفية عامة عن </w:t>
      </w:r>
      <w:r w:rsidRPr="000B3924">
        <w:rPr>
          <w:rFonts w:ascii="Simplified Arabic" w:hAnsi="Simplified Arabic" w:cs="Simplified Arabic"/>
          <w:b/>
          <w:bCs/>
          <w:sz w:val="30"/>
          <w:szCs w:val="30"/>
          <w:u w:val="single"/>
          <w:rtl/>
          <w:lang w:bidi="ar-EG"/>
        </w:rPr>
        <w:t xml:space="preserve">مؤشر </w:t>
      </w:r>
      <w:r w:rsidRPr="000B3924">
        <w:rPr>
          <w:rFonts w:ascii="Simplified Arabic" w:hAnsi="Simplified Arabic" w:cs="Simplified Arabic"/>
          <w:b/>
          <w:bCs/>
          <w:sz w:val="30"/>
          <w:szCs w:val="30"/>
          <w:u w:val="single"/>
          <w:lang w:bidi="ar-EG"/>
        </w:rPr>
        <w:t>S&amp;P EGX ESG</w:t>
      </w:r>
    </w:p>
    <w:p w:rsidR="00560FB6" w:rsidRDefault="00560FB6" w:rsidP="00560FB6">
      <w:pPr>
        <w:pStyle w:val="NoSpacing"/>
        <w:ind w:firstLine="720"/>
        <w:contextualSpacing/>
        <w:jc w:val="both"/>
        <w:rPr>
          <w:rFonts w:ascii="Simplified Arabic" w:hAnsi="Simplified Arabic" w:cs="Simplified Arabic"/>
          <w:sz w:val="28"/>
          <w:szCs w:val="28"/>
          <w:rtl/>
        </w:rPr>
      </w:pPr>
      <w:r w:rsidRPr="007902D8">
        <w:rPr>
          <w:rFonts w:ascii="Simplified Arabic" w:hAnsi="Simplified Arabic" w:cs="Simplified Arabic"/>
          <w:sz w:val="28"/>
          <w:szCs w:val="28"/>
          <w:rtl/>
        </w:rPr>
        <w:t xml:space="preserve">قامت البورصة المصرية بالتعاون مع كل من مركز المديرين </w:t>
      </w:r>
      <w:r w:rsidRPr="007902D8">
        <w:rPr>
          <w:rFonts w:ascii="Simplified Arabic" w:hAnsi="Simplified Arabic" w:cs="Simplified Arabic" w:hint="cs"/>
          <w:sz w:val="28"/>
          <w:szCs w:val="28"/>
          <w:rtl/>
        </w:rPr>
        <w:t>المصري</w:t>
      </w:r>
      <w:r w:rsidRPr="007902D8">
        <w:rPr>
          <w:rFonts w:ascii="Simplified Arabic" w:hAnsi="Simplified Arabic" w:cs="Simplified Arabic"/>
          <w:sz w:val="28"/>
          <w:szCs w:val="28"/>
          <w:rtl/>
        </w:rPr>
        <w:t xml:space="preserve"> </w:t>
      </w:r>
      <w:proofErr w:type="spellStart"/>
      <w:r w:rsidRPr="007902D8">
        <w:rPr>
          <w:rFonts w:ascii="Simplified Arabic" w:hAnsi="Simplified Arabic" w:cs="Simplified Arabic"/>
          <w:sz w:val="28"/>
          <w:szCs w:val="28"/>
        </w:rPr>
        <w:t>EIoD</w:t>
      </w:r>
      <w:proofErr w:type="spellEnd"/>
      <w:r w:rsidRPr="007902D8">
        <w:rPr>
          <w:rFonts w:ascii="Simplified Arabic" w:hAnsi="Simplified Arabic" w:cs="Simplified Arabic"/>
          <w:sz w:val="28"/>
          <w:szCs w:val="28"/>
          <w:rtl/>
        </w:rPr>
        <w:t xml:space="preserve"> ومؤسسة ستاندرد </w:t>
      </w:r>
      <w:proofErr w:type="spellStart"/>
      <w:r w:rsidRPr="007902D8">
        <w:rPr>
          <w:rFonts w:ascii="Simplified Arabic" w:hAnsi="Simplified Arabic" w:cs="Simplified Arabic"/>
          <w:sz w:val="28"/>
          <w:szCs w:val="28"/>
          <w:rtl/>
        </w:rPr>
        <w:t>آند</w:t>
      </w:r>
      <w:proofErr w:type="spellEnd"/>
      <w:r w:rsidRPr="007902D8">
        <w:rPr>
          <w:rFonts w:ascii="Simplified Arabic" w:hAnsi="Simplified Arabic" w:cs="Simplified Arabic"/>
          <w:sz w:val="28"/>
          <w:szCs w:val="28"/>
          <w:rtl/>
        </w:rPr>
        <w:t xml:space="preserve"> بورز ببناء مؤشر </w:t>
      </w:r>
      <w:r w:rsidRPr="007902D8">
        <w:rPr>
          <w:rFonts w:ascii="Simplified Arabic" w:hAnsi="Simplified Arabic" w:cs="Simplified Arabic"/>
          <w:sz w:val="28"/>
          <w:szCs w:val="28"/>
        </w:rPr>
        <w:t>S&amp;P/EGX ESG</w:t>
      </w:r>
      <w:r w:rsidRPr="007902D8">
        <w:rPr>
          <w:rFonts w:ascii="Simplified Arabic" w:hAnsi="Simplified Arabic" w:cs="Simplified Arabic"/>
          <w:sz w:val="28"/>
          <w:szCs w:val="28"/>
          <w:rtl/>
        </w:rPr>
        <w:t xml:space="preserve">، </w:t>
      </w:r>
      <w:r w:rsidRPr="007902D8">
        <w:rPr>
          <w:rFonts w:ascii="Simplified Arabic" w:hAnsi="Simplified Arabic" w:cs="Simplified Arabic" w:hint="cs"/>
          <w:sz w:val="28"/>
          <w:szCs w:val="28"/>
          <w:rtl/>
        </w:rPr>
        <w:t>والذي</w:t>
      </w:r>
      <w:r w:rsidRPr="007902D8">
        <w:rPr>
          <w:rFonts w:ascii="Simplified Arabic" w:hAnsi="Simplified Arabic" w:cs="Simplified Arabic"/>
          <w:sz w:val="28"/>
          <w:szCs w:val="28"/>
          <w:rtl/>
        </w:rPr>
        <w:t xml:space="preserve"> يعد </w:t>
      </w:r>
      <w:r w:rsidRPr="007902D8">
        <w:rPr>
          <w:rFonts w:ascii="Simplified Arabic" w:hAnsi="Simplified Arabic" w:cs="Simplified Arabic" w:hint="cs"/>
          <w:sz w:val="28"/>
          <w:szCs w:val="28"/>
          <w:rtl/>
        </w:rPr>
        <w:t>الثاني</w:t>
      </w:r>
      <w:r w:rsidRPr="007902D8">
        <w:rPr>
          <w:rFonts w:ascii="Simplified Arabic" w:hAnsi="Simplified Arabic" w:cs="Simplified Arabic"/>
          <w:sz w:val="28"/>
          <w:szCs w:val="28"/>
          <w:rtl/>
        </w:rPr>
        <w:t xml:space="preserve"> على مستوى الأسواق الناشئة فبعد نجاح إطلاق المؤشر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الهند </w:t>
      </w:r>
      <w:r w:rsidRPr="007902D8">
        <w:rPr>
          <w:rFonts w:ascii="Simplified Arabic" w:hAnsi="Simplified Arabic" w:cs="Simplified Arabic"/>
          <w:sz w:val="28"/>
          <w:szCs w:val="28"/>
        </w:rPr>
        <w:t>S&amp;P/India ESG</w:t>
      </w:r>
      <w:r w:rsidRPr="007902D8">
        <w:rPr>
          <w:rFonts w:ascii="Simplified Arabic" w:hAnsi="Simplified Arabic" w:cs="Simplified Arabic"/>
          <w:sz w:val="28"/>
          <w:szCs w:val="28"/>
          <w:rtl/>
        </w:rPr>
        <w:t xml:space="preserve"> تم بناء وتطوير المؤشر للسوق المصرية.</w:t>
      </w:r>
      <w:r>
        <w:rPr>
          <w:rFonts w:ascii="Simplified Arabic" w:hAnsi="Simplified Arabic" w:cs="Simplified Arabic" w:hint="cs"/>
          <w:sz w:val="28"/>
          <w:szCs w:val="28"/>
          <w:rtl/>
        </w:rPr>
        <w:t xml:space="preserve"> </w:t>
      </w:r>
      <w:r w:rsidRPr="007902D8">
        <w:rPr>
          <w:rFonts w:ascii="Simplified Arabic" w:hAnsi="Simplified Arabic" w:cs="Simplified Arabic" w:hint="cs"/>
          <w:sz w:val="28"/>
          <w:szCs w:val="28"/>
          <w:rtl/>
        </w:rPr>
        <w:t>ويأتي</w:t>
      </w:r>
      <w:r w:rsidRPr="007902D8">
        <w:rPr>
          <w:rFonts w:ascii="Simplified Arabic" w:hAnsi="Simplified Arabic" w:cs="Simplified Arabic"/>
          <w:sz w:val="28"/>
          <w:szCs w:val="28"/>
          <w:rtl/>
        </w:rPr>
        <w:t xml:space="preserve"> تدشين البورصة المصرية لهذا المؤشر</w:t>
      </w:r>
      <w:r>
        <w:rPr>
          <w:rFonts w:ascii="Simplified Arabic" w:hAnsi="Simplified Arabic" w:cs="Simplified Arabic" w:hint="cs"/>
          <w:sz w:val="28"/>
          <w:szCs w:val="28"/>
          <w:rtl/>
        </w:rPr>
        <w:t xml:space="preserve">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إطار اهتمامها بالاتجاهات العالمية الحديثة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مؤشرات أسواق المال، </w:t>
      </w:r>
      <w:r w:rsidRPr="007902D8">
        <w:rPr>
          <w:rFonts w:ascii="Simplified Arabic" w:hAnsi="Simplified Arabic" w:cs="Simplified Arabic" w:hint="cs"/>
          <w:sz w:val="28"/>
          <w:szCs w:val="28"/>
          <w:rtl/>
        </w:rPr>
        <w:t>والتي</w:t>
      </w:r>
      <w:r w:rsidRPr="007902D8">
        <w:rPr>
          <w:rFonts w:ascii="Simplified Arabic" w:hAnsi="Simplified Arabic" w:cs="Simplified Arabic"/>
          <w:sz w:val="28"/>
          <w:szCs w:val="28"/>
          <w:rtl/>
        </w:rPr>
        <w:t xml:space="preserve"> بدأت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التركيز على معايير التنمية المستدامة، خاصة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ظل توجه المستثمرين للربط بين المعايير المالية ومعايير الأنشطة غير التقليدية للشركة، كالحفاظ على مستويات أداء بيئي جيد، ومسئولية اجتماعية متميزة للشركة، وإتباعها لمعايير </w:t>
      </w:r>
      <w:proofErr w:type="spellStart"/>
      <w:r w:rsidRPr="007902D8">
        <w:rPr>
          <w:rFonts w:ascii="Simplified Arabic" w:hAnsi="Simplified Arabic" w:cs="Simplified Arabic"/>
          <w:sz w:val="28"/>
          <w:szCs w:val="28"/>
          <w:rtl/>
        </w:rPr>
        <w:t>الحوكمة</w:t>
      </w:r>
      <w:proofErr w:type="spellEnd"/>
      <w:r w:rsidRPr="007902D8">
        <w:rPr>
          <w:rFonts w:ascii="Simplified Arabic" w:hAnsi="Simplified Arabic" w:cs="Simplified Arabic"/>
          <w:sz w:val="28"/>
          <w:szCs w:val="28"/>
          <w:rtl/>
        </w:rPr>
        <w:t xml:space="preserve"> الجيدة. بل إن الاتجاهات الحديثة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مفهوم المسئولية الاجتماعية للشركات، أخذت تركز على أهمية هذه المس</w:t>
      </w:r>
      <w:r>
        <w:rPr>
          <w:rFonts w:ascii="Simplified Arabic" w:hAnsi="Simplified Arabic" w:cs="Simplified Arabic" w:hint="cs"/>
          <w:sz w:val="28"/>
          <w:szCs w:val="28"/>
          <w:rtl/>
        </w:rPr>
        <w:t>ؤ</w:t>
      </w:r>
      <w:r w:rsidRPr="007902D8">
        <w:rPr>
          <w:rFonts w:ascii="Simplified Arabic" w:hAnsi="Simplified Arabic" w:cs="Simplified Arabic"/>
          <w:sz w:val="28"/>
          <w:szCs w:val="28"/>
          <w:rtl/>
        </w:rPr>
        <w:t xml:space="preserve">ولية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كونها </w:t>
      </w:r>
      <w:r w:rsidRPr="007902D8">
        <w:rPr>
          <w:rFonts w:ascii="Simplified Arabic" w:hAnsi="Simplified Arabic" w:cs="Simplified Arabic" w:hint="cs"/>
          <w:sz w:val="28"/>
          <w:szCs w:val="28"/>
          <w:rtl/>
        </w:rPr>
        <w:t>إحدى</w:t>
      </w:r>
      <w:r w:rsidRPr="007902D8">
        <w:rPr>
          <w:rFonts w:ascii="Simplified Arabic" w:hAnsi="Simplified Arabic" w:cs="Simplified Arabic"/>
          <w:sz w:val="28"/>
          <w:szCs w:val="28"/>
          <w:rtl/>
        </w:rPr>
        <w:t xml:space="preserve"> الأدوات </w:t>
      </w:r>
      <w:r w:rsidRPr="007902D8">
        <w:rPr>
          <w:rFonts w:ascii="Simplified Arabic" w:hAnsi="Simplified Arabic" w:cs="Simplified Arabic" w:hint="cs"/>
          <w:sz w:val="28"/>
          <w:szCs w:val="28"/>
          <w:rtl/>
        </w:rPr>
        <w:t>التي</w:t>
      </w:r>
      <w:r w:rsidRPr="007902D8">
        <w:rPr>
          <w:rFonts w:ascii="Simplified Arabic" w:hAnsi="Simplified Arabic" w:cs="Simplified Arabic"/>
          <w:sz w:val="28"/>
          <w:szCs w:val="28"/>
          <w:rtl/>
        </w:rPr>
        <w:t xml:space="preserve"> يمكن للشركات أن تستخدمها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إدارتها للمخاطر </w:t>
      </w:r>
      <w:r w:rsidRPr="007902D8">
        <w:rPr>
          <w:rFonts w:ascii="Simplified Arabic" w:hAnsi="Simplified Arabic" w:cs="Simplified Arabic" w:hint="cs"/>
          <w:sz w:val="28"/>
          <w:szCs w:val="28"/>
          <w:rtl/>
        </w:rPr>
        <w:t>التي</w:t>
      </w:r>
      <w:r w:rsidRPr="007902D8">
        <w:rPr>
          <w:rFonts w:ascii="Simplified Arabic" w:hAnsi="Simplified Arabic" w:cs="Simplified Arabic"/>
          <w:sz w:val="28"/>
          <w:szCs w:val="28"/>
          <w:rtl/>
        </w:rPr>
        <w:t xml:space="preserve"> تواجهها.</w:t>
      </w:r>
      <w:r>
        <w:rPr>
          <w:rFonts w:ascii="Simplified Arabic" w:hAnsi="Simplified Arabic" w:cs="Simplified Arabic" w:hint="cs"/>
          <w:sz w:val="28"/>
          <w:szCs w:val="28"/>
          <w:rtl/>
        </w:rPr>
        <w:t xml:space="preserve"> </w:t>
      </w:r>
      <w:r w:rsidRPr="007902D8">
        <w:rPr>
          <w:rFonts w:ascii="Simplified Arabic" w:hAnsi="Simplified Arabic" w:cs="Simplified Arabic"/>
          <w:sz w:val="28"/>
          <w:szCs w:val="28"/>
          <w:rtl/>
        </w:rPr>
        <w:t xml:space="preserve">وهو ما ظهر جلياً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قيام الهند بتدشين هذا المؤشر </w:t>
      </w:r>
      <w:proofErr w:type="spellStart"/>
      <w:r w:rsidRPr="007902D8">
        <w:rPr>
          <w:rFonts w:ascii="Simplified Arabic" w:hAnsi="Simplified Arabic" w:cs="Simplified Arabic"/>
          <w:sz w:val="28"/>
          <w:szCs w:val="28"/>
          <w:rtl/>
        </w:rPr>
        <w:t>فى</w:t>
      </w:r>
      <w:proofErr w:type="spellEnd"/>
      <w:r w:rsidRPr="007902D8">
        <w:rPr>
          <w:rFonts w:ascii="Simplified Arabic" w:hAnsi="Simplified Arabic" w:cs="Simplified Arabic"/>
          <w:sz w:val="28"/>
          <w:szCs w:val="28"/>
          <w:rtl/>
        </w:rPr>
        <w:t xml:space="preserve"> عام 2008، كأول سوق ناشئة، وتلاها قيام البورصة المصرية، بدراسة وبناء وتطوير هذه </w:t>
      </w:r>
      <w:r w:rsidRPr="007902D8">
        <w:rPr>
          <w:rFonts w:ascii="Simplified Arabic" w:hAnsi="Simplified Arabic" w:cs="Simplified Arabic"/>
          <w:sz w:val="28"/>
          <w:szCs w:val="28"/>
          <w:rtl/>
        </w:rPr>
        <w:lastRenderedPageBreak/>
        <w:t>النوعية من المؤشرات مع المؤسسات العالمية.</w:t>
      </w:r>
      <w:r>
        <w:rPr>
          <w:rFonts w:ascii="Simplified Arabic" w:hAnsi="Simplified Arabic" w:cs="Simplified Arabic"/>
          <w:sz w:val="28"/>
          <w:szCs w:val="28"/>
        </w:rPr>
        <w:t xml:space="preserve"> </w:t>
      </w:r>
      <w:r>
        <w:rPr>
          <w:rFonts w:ascii="Simplified Arabic" w:hAnsi="Simplified Arabic" w:cs="Simplified Arabic" w:hint="cs"/>
          <w:sz w:val="28"/>
          <w:szCs w:val="28"/>
          <w:rtl/>
        </w:rPr>
        <w:t>وي</w:t>
      </w:r>
      <w:r w:rsidRPr="00A618D4">
        <w:rPr>
          <w:rFonts w:ascii="Simplified Arabic" w:hAnsi="Simplified Arabic" w:cs="Simplified Arabic"/>
          <w:sz w:val="28"/>
          <w:szCs w:val="28"/>
          <w:rtl/>
        </w:rPr>
        <w:t xml:space="preserve">قيس </w:t>
      </w:r>
      <w:r>
        <w:rPr>
          <w:rFonts w:ascii="Simplified Arabic" w:hAnsi="Simplified Arabic" w:cs="Simplified Arabic" w:hint="cs"/>
          <w:sz w:val="28"/>
          <w:szCs w:val="28"/>
          <w:rtl/>
        </w:rPr>
        <w:t>ال</w:t>
      </w:r>
      <w:r w:rsidRPr="00A618D4">
        <w:rPr>
          <w:rFonts w:ascii="Simplified Arabic" w:hAnsi="Simplified Arabic" w:cs="Simplified Arabic"/>
          <w:sz w:val="28"/>
          <w:szCs w:val="28"/>
          <w:rtl/>
        </w:rPr>
        <w:t>مؤشر أداء 30 شركة مدرجة في البورصة المصرية</w:t>
      </w:r>
      <w:r>
        <w:rPr>
          <w:rFonts w:ascii="Simplified Arabic" w:hAnsi="Simplified Arabic" w:cs="Simplified Arabic" w:hint="cs"/>
          <w:sz w:val="28"/>
          <w:szCs w:val="28"/>
          <w:rtl/>
        </w:rPr>
        <w:t xml:space="preserve"> حيث إن </w:t>
      </w:r>
      <w:r w:rsidRPr="00A618D4">
        <w:rPr>
          <w:rFonts w:ascii="Simplified Arabic" w:hAnsi="Simplified Arabic" w:cs="Simplified Arabic"/>
          <w:sz w:val="28"/>
          <w:szCs w:val="28"/>
          <w:rtl/>
        </w:rPr>
        <w:t xml:space="preserve">مكونات المؤشر هي نقاط تقييم </w:t>
      </w:r>
      <w:proofErr w:type="spellStart"/>
      <w:r w:rsidRPr="00A618D4">
        <w:rPr>
          <w:rFonts w:ascii="Simplified Arabic" w:hAnsi="Simplified Arabic" w:cs="Simplified Arabic"/>
          <w:sz w:val="28"/>
          <w:szCs w:val="28"/>
          <w:rtl/>
        </w:rPr>
        <w:t>الحوكمة</w:t>
      </w:r>
      <w:proofErr w:type="spellEnd"/>
      <w:r w:rsidRPr="00A618D4">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A618D4">
        <w:rPr>
          <w:rFonts w:ascii="Simplified Arabic" w:hAnsi="Simplified Arabic" w:cs="Simplified Arabic"/>
          <w:sz w:val="28"/>
          <w:szCs w:val="28"/>
          <w:rtl/>
        </w:rPr>
        <w:t>البيئية والاجتماعية والمؤسسية.</w:t>
      </w:r>
    </w:p>
    <w:p w:rsidR="00560FB6" w:rsidRPr="008A613C" w:rsidRDefault="00560FB6" w:rsidP="00560FB6">
      <w:pPr>
        <w:pStyle w:val="NoSpacing"/>
        <w:ind w:firstLine="720"/>
        <w:contextualSpacing/>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وتعتبر </w:t>
      </w:r>
      <w:r w:rsidRPr="008A613C">
        <w:rPr>
          <w:rFonts w:ascii="Simplified Arabic" w:hAnsi="Simplified Arabic" w:cs="Simplified Arabic"/>
          <w:sz w:val="28"/>
          <w:szCs w:val="28"/>
          <w:rtl/>
          <w:lang w:bidi="ar-EG"/>
        </w:rPr>
        <w:t>البورصة المصرية أيضًا عضو فاعل في مجموعة الاستدامة بالاتحاد الدولي للبورصات والتي تأسست في مارس 2014، هذا وقد فازت البورصة المصرية بمنصب نائب رئيس مجموعة الاستدامة في مايو 2016.</w:t>
      </w:r>
      <w:r>
        <w:rPr>
          <w:rFonts w:ascii="Simplified Arabic" w:hAnsi="Simplified Arabic" w:cs="Simplified Arabic" w:hint="cs"/>
          <w:sz w:val="28"/>
          <w:szCs w:val="28"/>
          <w:rtl/>
          <w:lang w:bidi="ar-EG"/>
        </w:rPr>
        <w:t xml:space="preserve"> </w:t>
      </w:r>
      <w:r w:rsidRPr="008A613C">
        <w:rPr>
          <w:rFonts w:ascii="Simplified Arabic" w:hAnsi="Simplified Arabic" w:cs="Simplified Arabic"/>
          <w:sz w:val="28"/>
          <w:szCs w:val="28"/>
          <w:rtl/>
          <w:lang w:bidi="ar-EG"/>
        </w:rPr>
        <w:t xml:space="preserve">ومن ناحية أخرى، تقوم البورصة المصرية بتسهيل عملية القيد لأي من الشركة الراغبة العاملة في مجال الصناعات البيئية مثل الطاقة المتجددة، وإعادة تدوير النفايات، والنقل، الخ. </w:t>
      </w:r>
      <w:r>
        <w:rPr>
          <w:rFonts w:ascii="Simplified Arabic" w:hAnsi="Simplified Arabic" w:cs="Simplified Arabic" w:hint="cs"/>
          <w:sz w:val="28"/>
          <w:szCs w:val="28"/>
          <w:rtl/>
          <w:lang w:bidi="ar-EG"/>
        </w:rPr>
        <w:t>و</w:t>
      </w:r>
      <w:r w:rsidRPr="008A613C">
        <w:rPr>
          <w:rFonts w:ascii="Simplified Arabic" w:hAnsi="Simplified Arabic" w:cs="Simplified Arabic"/>
          <w:sz w:val="28"/>
          <w:szCs w:val="28"/>
          <w:rtl/>
          <w:lang w:bidi="ar-EG"/>
        </w:rPr>
        <w:t>تتيح البورصة المصرية بيئة متنوعة لتمويل الصناعات البيئية من خلال الاكتتابات العامة، السندات أو صكوك التمويل؛ أو الصناديق المتخصصة في البنية التحتية.</w:t>
      </w:r>
      <w:r>
        <w:rPr>
          <w:rFonts w:ascii="Simplified Arabic" w:hAnsi="Simplified Arabic" w:cs="Simplified Arabic" w:hint="cs"/>
          <w:sz w:val="28"/>
          <w:szCs w:val="28"/>
          <w:rtl/>
          <w:lang w:bidi="ar-EG"/>
        </w:rPr>
        <w:t xml:space="preserve"> </w:t>
      </w:r>
      <w:r w:rsidRPr="008A613C">
        <w:rPr>
          <w:rFonts w:ascii="Simplified Arabic" w:hAnsi="Simplified Arabic" w:cs="Simplified Arabic"/>
          <w:sz w:val="28"/>
          <w:szCs w:val="28"/>
          <w:rtl/>
          <w:lang w:bidi="ar-EG"/>
        </w:rPr>
        <w:t>كما شكلت إدارة البورصة لجنة داخلية لإدارة أنشطة المسئولية المجتمعية الخاصة بالبورصة وتوجيه التبرعات التي تقوم البورصة بالتبرع بها أو يتم جمعها من العاملين في البورصة أو الشركات العاملة في المجال، حيث تنسق اللجنة مع وزارة التضامن الاجتماعي للتأكد من إنفاق التبرعات في مصادرها الصحيحة، وفيما يلي نموذج لبعض تلك الأنشطة:</w:t>
      </w:r>
    </w:p>
    <w:p w:rsidR="00560FB6" w:rsidRPr="00C155E5" w:rsidRDefault="00560FB6" w:rsidP="00AF692D">
      <w:pPr>
        <w:pStyle w:val="NoSpacing"/>
        <w:numPr>
          <w:ilvl w:val="0"/>
          <w:numId w:val="36"/>
        </w:numPr>
        <w:contextualSpacing/>
        <w:jc w:val="both"/>
        <w:rPr>
          <w:rFonts w:ascii="Simplified Arabic" w:hAnsi="Simplified Arabic" w:cs="Simplified Arabic"/>
          <w:b/>
          <w:bCs/>
          <w:sz w:val="28"/>
          <w:szCs w:val="28"/>
          <w:rtl/>
          <w:lang w:bidi="ar-EG"/>
        </w:rPr>
      </w:pPr>
      <w:r w:rsidRPr="00C155E5">
        <w:rPr>
          <w:rFonts w:ascii="Simplified Arabic" w:hAnsi="Simplified Arabic" w:cs="Simplified Arabic"/>
          <w:b/>
          <w:bCs/>
          <w:sz w:val="28"/>
          <w:szCs w:val="28"/>
          <w:rtl/>
          <w:lang w:bidi="ar-EG"/>
        </w:rPr>
        <w:t>(تجهيز دور أيتام)</w:t>
      </w:r>
    </w:p>
    <w:p w:rsidR="00560FB6" w:rsidRPr="008A613C" w:rsidRDefault="00560FB6" w:rsidP="00C155E5">
      <w:pPr>
        <w:pStyle w:val="NoSpacing"/>
        <w:ind w:firstLine="720"/>
        <w:contextualSpacing/>
        <w:jc w:val="both"/>
        <w:rPr>
          <w:rFonts w:ascii="Simplified Arabic" w:hAnsi="Simplified Arabic" w:cs="Simplified Arabic"/>
          <w:sz w:val="28"/>
          <w:szCs w:val="28"/>
          <w:rtl/>
          <w:lang w:bidi="ar-EG"/>
        </w:rPr>
      </w:pPr>
      <w:r w:rsidRPr="008A613C">
        <w:rPr>
          <w:rFonts w:ascii="Simplified Arabic" w:hAnsi="Simplified Arabic" w:cs="Simplified Arabic"/>
          <w:sz w:val="28"/>
          <w:szCs w:val="28"/>
          <w:rtl/>
          <w:lang w:bidi="ar-EG"/>
        </w:rPr>
        <w:t>تم التبرع بأجهزة كهربائية وأثاث ومفروشات وأدوات مطبخ لعدد ستة دور أيتام من الدور الأكثر احتياجاً بتكلفة إجمالية 269,501 جنيه (مائتان تسعة وستون ألفاً خمسمائة وواحد جنيهاً) وتم توصيل تلك الاحتياجات لمقار تلك الدور كما تم تركيب كافة الأثاث وتسليمها من قبل ممثلي البورصة المصرية لمسئولي الدور تحت إشراف وزارة التضامن الاجتماعي.</w:t>
      </w:r>
    </w:p>
    <w:p w:rsidR="00560FB6" w:rsidRPr="00C155E5" w:rsidRDefault="00560FB6" w:rsidP="00AF692D">
      <w:pPr>
        <w:pStyle w:val="NoSpacing"/>
        <w:numPr>
          <w:ilvl w:val="0"/>
          <w:numId w:val="36"/>
        </w:numPr>
        <w:contextualSpacing/>
        <w:jc w:val="both"/>
        <w:rPr>
          <w:rFonts w:ascii="Simplified Arabic" w:hAnsi="Simplified Arabic" w:cs="Simplified Arabic"/>
          <w:b/>
          <w:bCs/>
          <w:sz w:val="28"/>
          <w:szCs w:val="28"/>
          <w:rtl/>
          <w:lang w:bidi="ar-EG"/>
        </w:rPr>
      </w:pPr>
      <w:r w:rsidRPr="00C155E5">
        <w:rPr>
          <w:rFonts w:ascii="Simplified Arabic" w:hAnsi="Simplified Arabic" w:cs="Simplified Arabic"/>
          <w:b/>
          <w:bCs/>
          <w:sz w:val="28"/>
          <w:szCs w:val="28"/>
          <w:rtl/>
          <w:lang w:bidi="ar-EG"/>
        </w:rPr>
        <w:t>(العودة للمدرسة)</w:t>
      </w:r>
    </w:p>
    <w:p w:rsidR="00560FB6" w:rsidRPr="008A613C" w:rsidRDefault="00560FB6" w:rsidP="00C155E5">
      <w:pPr>
        <w:pStyle w:val="NoSpacing"/>
        <w:ind w:firstLine="720"/>
        <w:contextualSpacing/>
        <w:jc w:val="both"/>
        <w:rPr>
          <w:rFonts w:ascii="Simplified Arabic" w:hAnsi="Simplified Arabic" w:cs="Simplified Arabic"/>
          <w:sz w:val="28"/>
          <w:szCs w:val="28"/>
          <w:rtl/>
          <w:lang w:bidi="ar-EG"/>
        </w:rPr>
      </w:pPr>
      <w:r w:rsidRPr="008A613C">
        <w:rPr>
          <w:rFonts w:ascii="Simplified Arabic" w:hAnsi="Simplified Arabic" w:cs="Simplified Arabic"/>
          <w:sz w:val="28"/>
          <w:szCs w:val="28"/>
          <w:rtl/>
          <w:lang w:bidi="ar-EG"/>
        </w:rPr>
        <w:t xml:space="preserve">تم التبرع بأدوات كتابية ومستلزمات مدرسية </w:t>
      </w:r>
      <w:proofErr w:type="spellStart"/>
      <w:r w:rsidRPr="008A613C">
        <w:rPr>
          <w:rFonts w:ascii="Simplified Arabic" w:hAnsi="Simplified Arabic" w:cs="Simplified Arabic" w:hint="cs"/>
          <w:sz w:val="28"/>
          <w:szCs w:val="28"/>
          <w:rtl/>
          <w:lang w:bidi="ar-EG"/>
        </w:rPr>
        <w:t>وشنط</w:t>
      </w:r>
      <w:proofErr w:type="spellEnd"/>
      <w:r w:rsidRPr="008A613C">
        <w:rPr>
          <w:rFonts w:ascii="Simplified Arabic" w:hAnsi="Simplified Arabic" w:cs="Simplified Arabic"/>
          <w:sz w:val="28"/>
          <w:szCs w:val="28"/>
          <w:rtl/>
          <w:lang w:bidi="ar-EG"/>
        </w:rPr>
        <w:t xml:space="preserve"> لعدد ثلاثة وثلاثون دار أيتام من الدور الأكثر احتياجاً بتكلفة إجمالية 299,682.36 جنيه (مائتان تسعة </w:t>
      </w:r>
      <w:r w:rsidRPr="008A613C">
        <w:rPr>
          <w:rFonts w:ascii="Simplified Arabic" w:hAnsi="Simplified Arabic" w:cs="Simplified Arabic"/>
          <w:sz w:val="28"/>
          <w:szCs w:val="28"/>
          <w:rtl/>
          <w:lang w:bidi="ar-EG"/>
        </w:rPr>
        <w:lastRenderedPageBreak/>
        <w:t>وتسعون الفاً ستمائة اثنين وثمانون جنيهاً ستة وثلاثون قرشاً) وتم تسليم تلك الاحتياجات لمسئولي دور الأيتام بمقر وزارة التضامن بحضور مندوبي البورصة.</w:t>
      </w:r>
    </w:p>
    <w:p w:rsidR="00560FB6" w:rsidRPr="00C155E5" w:rsidRDefault="00560FB6" w:rsidP="00AF692D">
      <w:pPr>
        <w:pStyle w:val="NoSpacing"/>
        <w:numPr>
          <w:ilvl w:val="0"/>
          <w:numId w:val="36"/>
        </w:numPr>
        <w:contextualSpacing/>
        <w:jc w:val="both"/>
        <w:rPr>
          <w:rFonts w:ascii="Simplified Arabic" w:hAnsi="Simplified Arabic" w:cs="Simplified Arabic"/>
          <w:b/>
          <w:bCs/>
          <w:sz w:val="28"/>
          <w:szCs w:val="28"/>
          <w:rtl/>
          <w:lang w:bidi="ar-EG"/>
        </w:rPr>
      </w:pPr>
      <w:r w:rsidRPr="00C155E5">
        <w:rPr>
          <w:rFonts w:ascii="Simplified Arabic" w:hAnsi="Simplified Arabic" w:cs="Simplified Arabic" w:hint="cs"/>
          <w:b/>
          <w:bCs/>
          <w:sz w:val="28"/>
          <w:szCs w:val="28"/>
          <w:rtl/>
          <w:lang w:bidi="ar-EG"/>
        </w:rPr>
        <w:t>(</w:t>
      </w:r>
      <w:r w:rsidRPr="00C155E5">
        <w:rPr>
          <w:rFonts w:ascii="Simplified Arabic" w:hAnsi="Simplified Arabic" w:cs="Simplified Arabic"/>
          <w:b/>
          <w:bCs/>
          <w:sz w:val="28"/>
          <w:szCs w:val="28"/>
          <w:rtl/>
          <w:lang w:bidi="ar-EG"/>
        </w:rPr>
        <w:t>تجهيز دور أيتام معاقين)</w:t>
      </w:r>
    </w:p>
    <w:p w:rsidR="00560FB6" w:rsidRPr="008A613C" w:rsidRDefault="00560FB6" w:rsidP="00C155E5">
      <w:pPr>
        <w:pStyle w:val="NoSpacing"/>
        <w:ind w:firstLine="720"/>
        <w:contextualSpacing/>
        <w:jc w:val="both"/>
        <w:rPr>
          <w:rFonts w:ascii="Simplified Arabic" w:hAnsi="Simplified Arabic" w:cs="Simplified Arabic"/>
          <w:sz w:val="28"/>
          <w:szCs w:val="28"/>
          <w:rtl/>
          <w:lang w:bidi="ar-EG"/>
        </w:rPr>
      </w:pPr>
      <w:r w:rsidRPr="008A613C">
        <w:rPr>
          <w:rFonts w:ascii="Simplified Arabic" w:hAnsi="Simplified Arabic" w:cs="Simplified Arabic"/>
          <w:sz w:val="28"/>
          <w:szCs w:val="28"/>
          <w:rtl/>
          <w:lang w:bidi="ar-EG"/>
        </w:rPr>
        <w:t xml:space="preserve">تم شراء ملابس وأجهزة كهربائية وأثاث ومفروشات وأدوات مطبخ وبعض أجهزة العلاج </w:t>
      </w:r>
      <w:r w:rsidRPr="008A613C">
        <w:rPr>
          <w:rFonts w:ascii="Simplified Arabic" w:hAnsi="Simplified Arabic" w:cs="Simplified Arabic" w:hint="cs"/>
          <w:sz w:val="28"/>
          <w:szCs w:val="28"/>
          <w:rtl/>
          <w:lang w:bidi="ar-EG"/>
        </w:rPr>
        <w:t>الطبيعي</w:t>
      </w:r>
      <w:r w:rsidRPr="008A613C">
        <w:rPr>
          <w:rFonts w:ascii="Simplified Arabic" w:hAnsi="Simplified Arabic" w:cs="Simplified Arabic"/>
          <w:sz w:val="28"/>
          <w:szCs w:val="28"/>
          <w:rtl/>
          <w:lang w:bidi="ar-EG"/>
        </w:rPr>
        <w:t>، هي احتياجات عدد ستة دور أيتام معاقين من الدور الأكثر احتياجاً بتكلفة تقدر بمبلغ 660,392 جنيه (ستمائة وستون الفاً ثلاثمائة اثنين وتسعون جنيهاً) ويتم حالياً التنسيق مع وزارة التضامن لتسليم تلك الاحتياجات لدور الأيتام المعاقين.</w:t>
      </w:r>
    </w:p>
    <w:p w:rsidR="00560FB6" w:rsidRPr="00C155E5" w:rsidRDefault="00560FB6" w:rsidP="00AF692D">
      <w:pPr>
        <w:pStyle w:val="NoSpacing"/>
        <w:numPr>
          <w:ilvl w:val="0"/>
          <w:numId w:val="36"/>
        </w:numPr>
        <w:contextualSpacing/>
        <w:jc w:val="both"/>
        <w:rPr>
          <w:rFonts w:ascii="Simplified Arabic" w:hAnsi="Simplified Arabic" w:cs="Simplified Arabic"/>
          <w:b/>
          <w:bCs/>
          <w:sz w:val="28"/>
          <w:szCs w:val="28"/>
          <w:rtl/>
          <w:lang w:bidi="ar-EG"/>
        </w:rPr>
      </w:pPr>
      <w:r w:rsidRPr="00C155E5">
        <w:rPr>
          <w:rFonts w:ascii="Simplified Arabic" w:hAnsi="Simplified Arabic" w:cs="Simplified Arabic"/>
          <w:b/>
          <w:bCs/>
          <w:sz w:val="28"/>
          <w:szCs w:val="28"/>
          <w:rtl/>
          <w:lang w:bidi="ar-EG"/>
        </w:rPr>
        <w:t xml:space="preserve">(أجهزة تعويضية وأجهزة علاج </w:t>
      </w:r>
      <w:r w:rsidRPr="00C155E5">
        <w:rPr>
          <w:rFonts w:ascii="Simplified Arabic" w:hAnsi="Simplified Arabic" w:cs="Simplified Arabic" w:hint="cs"/>
          <w:b/>
          <w:bCs/>
          <w:sz w:val="28"/>
          <w:szCs w:val="28"/>
          <w:rtl/>
          <w:lang w:bidi="ar-EG"/>
        </w:rPr>
        <w:t>طبيعي</w:t>
      </w:r>
      <w:r w:rsidRPr="00C155E5">
        <w:rPr>
          <w:rFonts w:ascii="Simplified Arabic" w:hAnsi="Simplified Arabic" w:cs="Simplified Arabic"/>
          <w:b/>
          <w:bCs/>
          <w:sz w:val="28"/>
          <w:szCs w:val="28"/>
          <w:rtl/>
          <w:lang w:bidi="ar-EG"/>
        </w:rPr>
        <w:t xml:space="preserve"> لدور الأيتام المعاقين)</w:t>
      </w:r>
    </w:p>
    <w:p w:rsidR="00560FB6" w:rsidRPr="00EE2CDF" w:rsidRDefault="00560FB6" w:rsidP="00C155E5">
      <w:pPr>
        <w:pStyle w:val="NoSpacing"/>
        <w:ind w:firstLine="720"/>
        <w:contextualSpacing/>
        <w:jc w:val="both"/>
        <w:rPr>
          <w:rFonts w:ascii="Simplified Arabic" w:hAnsi="Simplified Arabic" w:cs="Simplified Arabic"/>
          <w:sz w:val="28"/>
          <w:szCs w:val="28"/>
          <w:rtl/>
          <w:lang w:bidi="ar-EG"/>
        </w:rPr>
      </w:pPr>
      <w:r w:rsidRPr="008A613C">
        <w:rPr>
          <w:rFonts w:ascii="Simplified Arabic" w:hAnsi="Simplified Arabic" w:cs="Simplified Arabic"/>
          <w:sz w:val="28"/>
          <w:szCs w:val="28"/>
          <w:rtl/>
          <w:lang w:bidi="ar-EG"/>
        </w:rPr>
        <w:t xml:space="preserve">جارى حصر احتياجات دور أيتام المعاقين من الأجهزة التعويضية وأجهزة العلاج </w:t>
      </w:r>
      <w:r w:rsidRPr="008A613C">
        <w:rPr>
          <w:rFonts w:ascii="Simplified Arabic" w:hAnsi="Simplified Arabic" w:cs="Simplified Arabic" w:hint="cs"/>
          <w:sz w:val="28"/>
          <w:szCs w:val="28"/>
          <w:rtl/>
          <w:lang w:bidi="ar-EG"/>
        </w:rPr>
        <w:t>الطبيعي</w:t>
      </w:r>
      <w:r w:rsidRPr="008A613C">
        <w:rPr>
          <w:rFonts w:ascii="Simplified Arabic" w:hAnsi="Simplified Arabic" w:cs="Simplified Arabic"/>
          <w:sz w:val="28"/>
          <w:szCs w:val="28"/>
          <w:rtl/>
          <w:lang w:bidi="ar-EG"/>
        </w:rPr>
        <w:t xml:space="preserve"> وذلك بالتنسيق مع وزارة التضامن </w:t>
      </w:r>
      <w:r w:rsidRPr="008A613C">
        <w:rPr>
          <w:rFonts w:ascii="Simplified Arabic" w:hAnsi="Simplified Arabic" w:cs="Simplified Arabic" w:hint="cs"/>
          <w:sz w:val="28"/>
          <w:szCs w:val="28"/>
          <w:rtl/>
          <w:lang w:bidi="ar-EG"/>
        </w:rPr>
        <w:t>الاجتماعي</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موقع البورصة المصرية)</w:t>
      </w:r>
      <w:r w:rsidRPr="008A613C">
        <w:rPr>
          <w:rFonts w:ascii="Simplified Arabic" w:hAnsi="Simplified Arabic" w:cs="Simplified Arabic"/>
          <w:sz w:val="28"/>
          <w:szCs w:val="28"/>
          <w:rtl/>
          <w:lang w:bidi="ar-EG"/>
        </w:rPr>
        <w:t>.</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هناك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نقص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البح</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ت</w:t>
      </w:r>
      <w:r w:rsidRPr="002D395D">
        <w:rPr>
          <w:rFonts w:ascii="Simplified Arabic" w:hAnsi="Simplified Arabic" w:cs="Simplified Arabic" w:hint="cs"/>
          <w:sz w:val="28"/>
          <w:szCs w:val="28"/>
          <w:rtl/>
          <w:lang w:bidi="ar-EG"/>
        </w:rPr>
        <w:t>ي</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w:t>
      </w:r>
      <w:r w:rsidRPr="002D395D">
        <w:rPr>
          <w:rFonts w:ascii="Simplified Arabic" w:hAnsi="Simplified Arabic" w:cs="Simplified Arabic" w:hint="cs"/>
          <w:sz w:val="28"/>
          <w:szCs w:val="28"/>
          <w:rtl/>
          <w:lang w:bidi="ar-EG"/>
        </w:rPr>
        <w:t>درس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وتأثيرها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منطقة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الأوسط</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وشمال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إفريقيا</w:t>
      </w:r>
      <w:r w:rsidRPr="002D395D">
        <w:rPr>
          <w:rFonts w:ascii="Simplified Arabic" w:hAnsi="Simplified Arabic" w:cs="Simplified Arabic"/>
          <w:sz w:val="28"/>
          <w:szCs w:val="28"/>
          <w:rtl/>
          <w:lang w:bidi="ar-EG"/>
        </w:rPr>
        <w:t xml:space="preserve"> </w:t>
      </w:r>
      <w:bookmarkStart w:id="6" w:name="_Hlk96262405"/>
      <w:r w:rsidRPr="002D395D">
        <w:rPr>
          <w:rFonts w:ascii="Simplified Arabic" w:hAnsi="Simplified Arabic" w:cs="Simplified Arabic"/>
          <w:sz w:val="28"/>
          <w:szCs w:val="28"/>
          <w:rtl/>
          <w:lang w:bidi="ar-EG"/>
        </w:rPr>
        <w:t>(</w:t>
      </w:r>
      <w:r w:rsidRPr="002D395D">
        <w:rPr>
          <w:rFonts w:ascii="Simplified Arabic" w:hAnsi="Simplified Arabic" w:cs="Simplified Arabic"/>
          <w:sz w:val="28"/>
          <w:szCs w:val="28"/>
          <w:lang w:bidi="ar-EG"/>
        </w:rPr>
        <w:t>Basuony,2014</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sz w:val="28"/>
          <w:szCs w:val="28"/>
          <w:lang w:bidi="ar-EG"/>
        </w:rPr>
        <w:t>Elseidi</w:t>
      </w:r>
      <w:proofErr w:type="spellEnd"/>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Mohamed</w:t>
      </w:r>
      <w:r w:rsidRPr="002D395D">
        <w:rPr>
          <w:rFonts w:ascii="Simplified Arabic" w:hAnsi="Simplified Arabic" w:cs="Simplified Arabic"/>
          <w:sz w:val="28"/>
          <w:szCs w:val="28"/>
          <w:rtl/>
          <w:lang w:bidi="ar-EG"/>
        </w:rPr>
        <w:t>).</w:t>
      </w:r>
      <w:bookmarkEnd w:id="6"/>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وقد بحثت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معظم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الدراسات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أجريت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السياق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العلاقة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استخدام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وكيل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للمخاطر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سبيل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المثال،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أثبت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حافظ</w:t>
      </w:r>
      <w:r w:rsidRPr="002D395D">
        <w:rPr>
          <w:rFonts w:ascii="Simplified Arabic" w:hAnsi="Simplified Arabic" w:cs="Simplified Arabic"/>
          <w:sz w:val="28"/>
          <w:szCs w:val="28"/>
          <w:rtl/>
          <w:lang w:bidi="ar-EG"/>
        </w:rPr>
        <w:t xml:space="preserve"> (2016)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سلبي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كبير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وتأثير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إيجابي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ويقاس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بالعائد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الأصول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ROA</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والعائد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حقوق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الملكية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ROE</w:t>
      </w:r>
      <w:r w:rsidRPr="002D395D">
        <w:rPr>
          <w:rFonts w:ascii="Simplified Arabic" w:hAnsi="Simplified Arabic" w:cs="Simplified Arabic"/>
          <w:sz w:val="28"/>
          <w:szCs w:val="28"/>
          <w:rtl/>
          <w:lang w:bidi="ar-EG"/>
        </w:rPr>
        <w:t>).</w:t>
      </w:r>
    </w:p>
    <w:p w:rsidR="00560FB6" w:rsidRDefault="00560FB6" w:rsidP="00C155E5">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 xml:space="preserve">على هذا النحو برزت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 xml:space="preserve">همية المسئولية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لرجال الأعمال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 xml:space="preserve">و القطاع الخاص على صعيد الفكر </w:t>
      </w:r>
      <w:r w:rsidRPr="002D395D">
        <w:rPr>
          <w:rFonts w:ascii="Simplified Arabic" w:hAnsi="Simplified Arabic" w:cs="Simplified Arabic" w:hint="cs"/>
          <w:sz w:val="28"/>
          <w:szCs w:val="28"/>
          <w:rtl/>
        </w:rPr>
        <w:t>الاقتصادي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والتنموي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واستنادا</w:t>
      </w:r>
      <w:r w:rsidRPr="002D395D">
        <w:rPr>
          <w:rFonts w:ascii="Simplified Arabic" w:hAnsi="Simplified Arabic" w:cs="Simplified Arabic"/>
          <w:sz w:val="28"/>
          <w:szCs w:val="28"/>
          <w:rtl/>
        </w:rPr>
        <w:t xml:space="preserve"> إلى ذلك رأى </w:t>
      </w:r>
      <w:r w:rsidRPr="002D395D">
        <w:rPr>
          <w:rFonts w:ascii="Simplified Arabic" w:hAnsi="Simplified Arabic" w:cs="Simplified Arabic" w:hint="cs"/>
          <w:sz w:val="28"/>
          <w:szCs w:val="28"/>
          <w:rtl/>
        </w:rPr>
        <w:t xml:space="preserve">أصحاب رؤى </w:t>
      </w:r>
      <w:r w:rsidRPr="002D395D">
        <w:rPr>
          <w:rFonts w:ascii="Simplified Arabic" w:hAnsi="Simplified Arabic" w:cs="Simplified Arabic"/>
          <w:sz w:val="28"/>
          <w:szCs w:val="28"/>
          <w:rtl/>
        </w:rPr>
        <w:t xml:space="preserve">التنظير </w:t>
      </w:r>
      <w:r w:rsidRPr="002D395D">
        <w:rPr>
          <w:rFonts w:ascii="Simplified Arabic" w:hAnsi="Simplified Arabic" w:cs="Simplified Arabic" w:hint="cs"/>
          <w:sz w:val="28"/>
          <w:szCs w:val="28"/>
          <w:rtl/>
        </w:rPr>
        <w:t>الاجتماعي</w:t>
      </w:r>
      <w:r w:rsidRPr="002D395D">
        <w:rPr>
          <w:rFonts w:ascii="Simplified Arabic" w:hAnsi="Simplified Arabic" w:cs="Simplified Arabic"/>
          <w:sz w:val="28"/>
          <w:szCs w:val="28"/>
          <w:rtl/>
        </w:rPr>
        <w:t xml:space="preserve"> المهتم بالمسئولية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أن القطاع الخاص تقع عليه المسئولية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لتطوير أوضاع المهمشين والفقراء وأن عليه أخلاقيا أن </w:t>
      </w:r>
      <w:r>
        <w:rPr>
          <w:rFonts w:ascii="Simplified Arabic" w:hAnsi="Simplified Arabic" w:cs="Simplified Arabic" w:hint="cs"/>
          <w:sz w:val="28"/>
          <w:szCs w:val="28"/>
          <w:rtl/>
          <w:lang w:bidi="ar-EG"/>
        </w:rPr>
        <w:t xml:space="preserve">يفي </w:t>
      </w:r>
      <w:r w:rsidRPr="002D395D">
        <w:rPr>
          <w:rFonts w:ascii="Simplified Arabic" w:hAnsi="Simplified Arabic" w:cs="Simplified Arabic"/>
          <w:sz w:val="28"/>
          <w:szCs w:val="28"/>
          <w:rtl/>
        </w:rPr>
        <w:t>بمتطلبات هذه المسئولية</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xml:space="preserve"> </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rPr>
        <w:lastRenderedPageBreak/>
        <w:t xml:space="preserve">وعلى ضوء ما تقدم، </w:t>
      </w:r>
      <w:r w:rsidRPr="002D395D">
        <w:rPr>
          <w:rFonts w:ascii="Simplified Arabic" w:hAnsi="Simplified Arabic" w:cs="Simplified Arabic" w:hint="cs"/>
          <w:sz w:val="28"/>
          <w:szCs w:val="28"/>
          <w:rtl/>
          <w:lang w:bidi="ar-EG"/>
        </w:rPr>
        <w:t xml:space="preserve">فرغم أهمية المسؤولية الاجتماعية سواء على صعيد داخل المنشآت أو خارجها، إلا أنه </w:t>
      </w:r>
      <w:r w:rsidRPr="002D395D">
        <w:rPr>
          <w:rFonts w:ascii="Simplified Arabic" w:hAnsi="Simplified Arabic" w:cs="Simplified Arabic"/>
          <w:sz w:val="28"/>
          <w:szCs w:val="28"/>
          <w:rtl/>
        </w:rPr>
        <w:t xml:space="preserve">لم يصل بعد مستوى المسئولية الاجتماعية لرجال الأعمال في مصر </w:t>
      </w:r>
      <w:r>
        <w:rPr>
          <w:rFonts w:ascii="Simplified Arabic" w:hAnsi="Simplified Arabic" w:cs="Simplified Arabic" w:hint="cs"/>
          <w:sz w:val="28"/>
          <w:szCs w:val="28"/>
          <w:rtl/>
        </w:rPr>
        <w:t xml:space="preserve">إلى </w:t>
      </w:r>
      <w:r w:rsidRPr="002D395D">
        <w:rPr>
          <w:rFonts w:ascii="Simplified Arabic" w:hAnsi="Simplified Arabic" w:cs="Simplified Arabic"/>
          <w:sz w:val="28"/>
          <w:szCs w:val="28"/>
          <w:rtl/>
        </w:rPr>
        <w:t xml:space="preserve">ما وصلت إليه في الدول الكبرى. فبرغم </w:t>
      </w:r>
      <w:r w:rsidRPr="002D395D">
        <w:rPr>
          <w:rFonts w:ascii="Simplified Arabic" w:hAnsi="Simplified Arabic" w:cs="Simplified Arabic" w:hint="cs"/>
          <w:sz w:val="28"/>
          <w:szCs w:val="28"/>
          <w:rtl/>
        </w:rPr>
        <w:t xml:space="preserve">العديد </w:t>
      </w:r>
      <w:r w:rsidRPr="002D395D">
        <w:rPr>
          <w:rFonts w:ascii="Simplified Arabic" w:hAnsi="Simplified Arabic" w:cs="Simplified Arabic"/>
          <w:sz w:val="28"/>
          <w:szCs w:val="28"/>
          <w:rtl/>
        </w:rPr>
        <w:t>من النقاش</w:t>
      </w:r>
      <w:r w:rsidRPr="002D395D">
        <w:rPr>
          <w:rFonts w:ascii="Simplified Arabic" w:hAnsi="Simplified Arabic" w:cs="Simplified Arabic" w:hint="cs"/>
          <w:sz w:val="28"/>
          <w:szCs w:val="28"/>
          <w:rtl/>
        </w:rPr>
        <w:t>ات</w:t>
      </w:r>
      <w:r w:rsidRPr="002D395D">
        <w:rPr>
          <w:rFonts w:ascii="Simplified Arabic" w:hAnsi="Simplified Arabic" w:cs="Simplified Arabic"/>
          <w:sz w:val="28"/>
          <w:szCs w:val="28"/>
          <w:rtl/>
        </w:rPr>
        <w:t xml:space="preserve"> عن دور رجال الأعمال في التنمية وخاصة بعد تقلص دور الدولة </w:t>
      </w:r>
      <w:r>
        <w:rPr>
          <w:rFonts w:ascii="Simplified Arabic" w:hAnsi="Simplified Arabic" w:cs="Simplified Arabic" w:hint="cs"/>
          <w:sz w:val="28"/>
          <w:szCs w:val="28"/>
          <w:rtl/>
        </w:rPr>
        <w:t xml:space="preserve">المصرية </w:t>
      </w:r>
      <w:r w:rsidRPr="002D395D">
        <w:rPr>
          <w:rFonts w:ascii="Simplified Arabic" w:hAnsi="Simplified Arabic" w:cs="Simplified Arabic"/>
          <w:sz w:val="28"/>
          <w:szCs w:val="28"/>
          <w:rtl/>
        </w:rPr>
        <w:t>في التنمية الاقتصادية والاجتماعية في العقود الأخيرة من القرن الماضي، إلا أن هذا الدور مازال في طوره الأول دون تطور فعال. وتكمن أهمية تفعيل دور منظمات رجال الأعمال في التنمية إلى تملكهم لرأس المال ولقوة اقتصادية قادرة</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مع تعاونها مع القطاع العام والمجتمع المدني</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أن تحدث نقلة حقيقية في المجتمع، مع الأخذ في الاعتبار أن بمصر 20,000 رجل أعمال لديهم 60 جمعية ترعى مصالحهم واستثماراتهم</w:t>
      </w:r>
      <w:r w:rsidRPr="002D395D">
        <w:rPr>
          <w:rFonts w:ascii="Simplified Arabic" w:hAnsi="Simplified Arabic" w:cs="Simplified Arabic"/>
          <w:sz w:val="28"/>
          <w:szCs w:val="28"/>
        </w:rPr>
        <w:t>.</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 xml:space="preserve">ومن الملاحظ في </w:t>
      </w:r>
      <w:proofErr w:type="spellStart"/>
      <w:r w:rsidRPr="002D395D">
        <w:rPr>
          <w:rFonts w:ascii="Simplified Arabic" w:hAnsi="Simplified Arabic" w:cs="Simplified Arabic"/>
          <w:sz w:val="28"/>
          <w:szCs w:val="28"/>
          <w:rtl/>
        </w:rPr>
        <w:t>الأونة</w:t>
      </w:r>
      <w:proofErr w:type="spellEnd"/>
      <w:r w:rsidRPr="002D395D">
        <w:rPr>
          <w:rFonts w:ascii="Simplified Arabic" w:hAnsi="Simplified Arabic" w:cs="Simplified Arabic"/>
          <w:sz w:val="28"/>
          <w:szCs w:val="28"/>
          <w:rtl/>
        </w:rPr>
        <w:t xml:space="preserve"> الأخيرة أن هناك بعض الجهود الفردية لبعض منظمات رجال الاعمال، وخاصة الكبرى، الذين أصبحوا على وعي بمسئولياتهم الاجتماعية. ولكن معظم هذه الجهود غير مؤثرة أو </w:t>
      </w:r>
      <w:r w:rsidRPr="002D395D">
        <w:rPr>
          <w:rFonts w:ascii="Simplified Arabic" w:hAnsi="Simplified Arabic" w:cs="Simplified Arabic" w:hint="cs"/>
          <w:sz w:val="28"/>
          <w:szCs w:val="28"/>
          <w:rtl/>
        </w:rPr>
        <w:t xml:space="preserve">محسوسة </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مليجي، 2014)</w:t>
      </w:r>
      <w:r w:rsidRPr="002D395D">
        <w:rPr>
          <w:rFonts w:ascii="Simplified Arabic" w:hAnsi="Simplified Arabic" w:cs="Simplified Arabic"/>
          <w:sz w:val="28"/>
          <w:szCs w:val="28"/>
          <w:rtl/>
        </w:rPr>
        <w:t xml:space="preserve">. </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 xml:space="preserve">وهناك عدة أسباب تؤدي إلى قصور دور رجال الأعمال في التنمية، من </w:t>
      </w:r>
      <w:r w:rsidRPr="002D395D">
        <w:rPr>
          <w:rFonts w:ascii="Simplified Arabic" w:hAnsi="Simplified Arabic" w:cs="Simplified Arabic" w:hint="cs"/>
          <w:sz w:val="28"/>
          <w:szCs w:val="28"/>
          <w:rtl/>
        </w:rPr>
        <w:t>أهمها: عد</w:t>
      </w:r>
      <w:r w:rsidRPr="002D395D">
        <w:rPr>
          <w:rFonts w:ascii="Simplified Arabic" w:hAnsi="Simplified Arabic" w:cs="Simplified Arabic" w:hint="eastAsia"/>
          <w:sz w:val="28"/>
          <w:szCs w:val="28"/>
          <w:rtl/>
        </w:rPr>
        <w:t>م</w:t>
      </w:r>
      <w:r w:rsidRPr="002D395D">
        <w:rPr>
          <w:rFonts w:ascii="Simplified Arabic" w:hAnsi="Simplified Arabic" w:cs="Simplified Arabic"/>
          <w:sz w:val="28"/>
          <w:szCs w:val="28"/>
          <w:rtl/>
        </w:rPr>
        <w:t xml:space="preserve"> وجود ثقافة المسئولية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لدى معظم رجال الأعمال، فمن الملاحظ أن عدد الشركات </w:t>
      </w:r>
      <w:r w:rsidRPr="002D395D">
        <w:rPr>
          <w:rFonts w:ascii="Simplified Arabic" w:hAnsi="Simplified Arabic" w:cs="Simplified Arabic" w:hint="cs"/>
          <w:sz w:val="28"/>
          <w:szCs w:val="28"/>
          <w:rtl/>
        </w:rPr>
        <w:t>المتبينة</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2D395D">
        <w:rPr>
          <w:rFonts w:ascii="Simplified Arabic" w:hAnsi="Simplified Arabic" w:cs="Simplified Arabic"/>
          <w:sz w:val="28"/>
          <w:szCs w:val="28"/>
          <w:rtl/>
        </w:rPr>
        <w:t xml:space="preserve">هذه الثقافة </w:t>
      </w:r>
      <w:r>
        <w:rPr>
          <w:rFonts w:ascii="Simplified Arabic" w:hAnsi="Simplified Arabic" w:cs="Simplified Arabic" w:hint="cs"/>
          <w:sz w:val="28"/>
          <w:szCs w:val="28"/>
          <w:rtl/>
        </w:rPr>
        <w:t>هو</w:t>
      </w:r>
      <w:r w:rsidRPr="002D395D">
        <w:rPr>
          <w:rFonts w:ascii="Simplified Arabic" w:hAnsi="Simplified Arabic" w:cs="Simplified Arabic"/>
          <w:sz w:val="28"/>
          <w:szCs w:val="28"/>
          <w:rtl/>
        </w:rPr>
        <w:t xml:space="preserve"> قلة من الشركات الكبرى في حين أن الغالبية </w:t>
      </w:r>
      <w:r>
        <w:rPr>
          <w:rFonts w:ascii="Simplified Arabic" w:hAnsi="Simplified Arabic" w:cs="Simplified Arabic" w:hint="cs"/>
          <w:sz w:val="28"/>
          <w:szCs w:val="28"/>
          <w:rtl/>
        </w:rPr>
        <w:t>تتجاهل</w:t>
      </w:r>
      <w:r w:rsidRPr="002D395D">
        <w:rPr>
          <w:rFonts w:ascii="Simplified Arabic" w:hAnsi="Simplified Arabic" w:cs="Simplified Arabic"/>
          <w:sz w:val="28"/>
          <w:szCs w:val="28"/>
          <w:rtl/>
        </w:rPr>
        <w:t xml:space="preserve"> تماما هذا المفهوم. وايضا أن معظم جهود رجال الأعمال غير منظمة، فالمسئولية </w:t>
      </w:r>
      <w:r w:rsidRPr="002D395D">
        <w:rPr>
          <w:rFonts w:ascii="Simplified Arabic" w:hAnsi="Simplified Arabic" w:cs="Simplified Arabic" w:hint="cs"/>
          <w:sz w:val="28"/>
          <w:szCs w:val="28"/>
          <w:rtl/>
        </w:rPr>
        <w:t>الاجتماعية</w:t>
      </w:r>
      <w:r w:rsidRPr="002D395D">
        <w:rPr>
          <w:rFonts w:ascii="Simplified Arabic" w:hAnsi="Simplified Arabic" w:cs="Simplified Arabic"/>
          <w:sz w:val="28"/>
          <w:szCs w:val="28"/>
          <w:rtl/>
        </w:rPr>
        <w:t xml:space="preserve"> لمنظمات رجال الأعمال كي تكون مؤثرة في حاجة إلى أن تأخذ شكل</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تنظيمي</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ومؤسسي</w:t>
      </w:r>
      <w:r>
        <w:rPr>
          <w:rFonts w:ascii="Simplified Arabic" w:hAnsi="Simplified Arabic" w:cs="Simplified Arabic" w:hint="cs"/>
          <w:sz w:val="28"/>
          <w:szCs w:val="28"/>
          <w:rtl/>
        </w:rPr>
        <w:t>ًا</w:t>
      </w:r>
      <w:r w:rsidRPr="002D395D">
        <w:rPr>
          <w:rFonts w:ascii="Simplified Arabic" w:hAnsi="Simplified Arabic" w:cs="Simplified Arabic"/>
          <w:sz w:val="28"/>
          <w:szCs w:val="28"/>
          <w:rtl/>
        </w:rPr>
        <w:t xml:space="preserve"> له خطة وأهداف محددة، بدلا من أن تكون جهودا عشوائية مبعثرة. وكذلك غياب ثقافة العطاء للتنمية حيث </w:t>
      </w:r>
      <w:r>
        <w:rPr>
          <w:rFonts w:ascii="Simplified Arabic" w:hAnsi="Simplified Arabic" w:cs="Simplified Arabic" w:hint="cs"/>
          <w:sz w:val="28"/>
          <w:szCs w:val="28"/>
          <w:rtl/>
        </w:rPr>
        <w:t>إ</w:t>
      </w:r>
      <w:r w:rsidRPr="002D395D">
        <w:rPr>
          <w:rFonts w:ascii="Simplified Arabic" w:hAnsi="Simplified Arabic" w:cs="Simplified Arabic"/>
          <w:sz w:val="28"/>
          <w:szCs w:val="28"/>
          <w:rtl/>
        </w:rPr>
        <w:t xml:space="preserve">ن معظم جهود رجال الأعمال تنحصر في أعمال خيرية غير تنموية مرتبطة بإطعام فقراء أو توفير ملابس أو خدمات لهم دون التطرق إلى مشروعات تنموية تغير المستوى المعيشي للفقراء بشكل جذري </w:t>
      </w:r>
      <w:r w:rsidRPr="002D395D">
        <w:rPr>
          <w:rFonts w:ascii="Simplified Arabic" w:hAnsi="Simplified Arabic" w:cs="Simplified Arabic" w:hint="cs"/>
          <w:sz w:val="28"/>
          <w:szCs w:val="28"/>
          <w:rtl/>
        </w:rPr>
        <w:t>ومستدام</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 xml:space="preserve">ومن ثم، يتضح لنا مما سبق أننا في حاجة إلى مجهودات كبيرة لنشر ثقافة المسؤولية الاجتماعية وثقافة العطاء التنموي بين رجال الأعمال والشركات الكبرى في </w:t>
      </w:r>
      <w:r w:rsidRPr="002D395D">
        <w:rPr>
          <w:rFonts w:ascii="Simplified Arabic" w:hAnsi="Simplified Arabic" w:cs="Simplified Arabic" w:hint="cs"/>
          <w:sz w:val="28"/>
          <w:szCs w:val="28"/>
          <w:rtl/>
        </w:rPr>
        <w:t xml:space="preserve">مصر </w:t>
      </w:r>
      <w:r w:rsidRPr="002D395D">
        <w:rPr>
          <w:rFonts w:ascii="Simplified Arabic" w:hAnsi="Simplified Arabic" w:cs="Simplified Arabic"/>
          <w:sz w:val="28"/>
          <w:szCs w:val="28"/>
          <w:rtl/>
        </w:rPr>
        <w:t>(</w:t>
      </w:r>
      <w:r w:rsidRPr="002D395D">
        <w:rPr>
          <w:rFonts w:ascii="Simplified Arabic" w:hAnsi="Simplified Arabic" w:cs="Simplified Arabic" w:hint="cs"/>
          <w:sz w:val="28"/>
          <w:szCs w:val="28"/>
          <w:rtl/>
        </w:rPr>
        <w:t>مليجي، 2014)</w:t>
      </w:r>
      <w:r w:rsidRPr="002D395D">
        <w:rPr>
          <w:rFonts w:ascii="Simplified Arabic" w:hAnsi="Simplified Arabic" w:cs="Simplified Arabic" w:hint="cs"/>
          <w:sz w:val="28"/>
          <w:szCs w:val="28"/>
          <w:rtl/>
          <w:lang w:bidi="ar-EG"/>
        </w:rPr>
        <w:t>.</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lastRenderedPageBreak/>
        <w:t xml:space="preserve">وقد </w:t>
      </w:r>
      <w:r w:rsidRPr="002D395D">
        <w:rPr>
          <w:rFonts w:ascii="Simplified Arabic" w:hAnsi="Simplified Arabic" w:cs="Simplified Arabic"/>
          <w:sz w:val="28"/>
          <w:szCs w:val="28"/>
          <w:rtl/>
        </w:rPr>
        <w:t>خلصت دراسة</w:t>
      </w:r>
      <w:r w:rsidRPr="002D395D">
        <w:rPr>
          <w:rFonts w:ascii="Simplified Arabic" w:hAnsi="Simplified Arabic" w:cs="Simplified Arabic" w:hint="cs"/>
          <w:sz w:val="28"/>
          <w:szCs w:val="28"/>
          <w:rtl/>
        </w:rPr>
        <w:t xml:space="preserve"> (صالح، 2020)،</w:t>
      </w:r>
      <w:r w:rsidRPr="002D395D">
        <w:rPr>
          <w:rFonts w:ascii="Simplified Arabic" w:hAnsi="Simplified Arabic" w:cs="Simplified Arabic"/>
          <w:sz w:val="28"/>
          <w:szCs w:val="28"/>
          <w:rtl/>
        </w:rPr>
        <w:t xml:space="preserve"> إلى مجموعه من النتائج كان من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 xml:space="preserve">همها: أن الشركات المصرية تلعب دوراً فعالاً تجاه المجتمع </w:t>
      </w:r>
      <w:proofErr w:type="spellStart"/>
      <w:r w:rsidRPr="002D395D">
        <w:rPr>
          <w:rFonts w:ascii="Simplified Arabic" w:hAnsi="Simplified Arabic" w:cs="Simplified Arabic"/>
          <w:sz w:val="28"/>
          <w:szCs w:val="28"/>
          <w:rtl/>
        </w:rPr>
        <w:t>فى</w:t>
      </w:r>
      <w:proofErr w:type="spellEnd"/>
      <w:r w:rsidRPr="002D395D">
        <w:rPr>
          <w:rFonts w:ascii="Simplified Arabic" w:hAnsi="Simplified Arabic" w:cs="Simplified Arabic"/>
          <w:sz w:val="28"/>
          <w:szCs w:val="28"/>
          <w:rtl/>
        </w:rPr>
        <w:t xml:space="preserve"> ظل جائحة كورونا مما يؤدى إلى زيادة ثقة اصحاب المصالح من حملة الاسهم والمستهلكين والعملاء والموردين تجاه الشركات. كما كشفت الدراسة عن بعض نقاط الضعف والقصور </w:t>
      </w:r>
      <w:proofErr w:type="spellStart"/>
      <w:r w:rsidRPr="002D395D">
        <w:rPr>
          <w:rFonts w:ascii="Simplified Arabic" w:hAnsi="Simplified Arabic" w:cs="Simplified Arabic"/>
          <w:sz w:val="28"/>
          <w:szCs w:val="28"/>
          <w:rtl/>
        </w:rPr>
        <w:t>فى</w:t>
      </w:r>
      <w:proofErr w:type="spellEnd"/>
      <w:r w:rsidRPr="002D395D">
        <w:rPr>
          <w:rFonts w:ascii="Simplified Arabic" w:hAnsi="Simplified Arabic" w:cs="Simplified Arabic"/>
          <w:sz w:val="28"/>
          <w:szCs w:val="28"/>
          <w:rtl/>
        </w:rPr>
        <w:t xml:space="preserve"> المسئولية الاجتماعية للشركات المصرية </w:t>
      </w:r>
      <w:proofErr w:type="spellStart"/>
      <w:r w:rsidRPr="002D395D">
        <w:rPr>
          <w:rFonts w:ascii="Simplified Arabic" w:hAnsi="Simplified Arabic" w:cs="Simplified Arabic"/>
          <w:sz w:val="28"/>
          <w:szCs w:val="28"/>
          <w:rtl/>
        </w:rPr>
        <w:t>فى</w:t>
      </w:r>
      <w:proofErr w:type="spellEnd"/>
      <w:r w:rsidRPr="002D395D">
        <w:rPr>
          <w:rFonts w:ascii="Simplified Arabic" w:hAnsi="Simplified Arabic" w:cs="Simplified Arabic"/>
          <w:sz w:val="28"/>
          <w:szCs w:val="28"/>
          <w:rtl/>
        </w:rPr>
        <w:t xml:space="preserve"> ظل جائحة كورونا</w:t>
      </w:r>
      <w:r w:rsidRPr="002D395D">
        <w:rPr>
          <w:rFonts w:ascii="Simplified Arabic" w:hAnsi="Simplified Arabic" w:cs="Simplified Arabic"/>
          <w:sz w:val="28"/>
          <w:szCs w:val="28"/>
          <w:lang w:bidi="ar-EG"/>
        </w:rPr>
        <w:t>.</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rPr>
        <w:t>وقد أطلقت</w:t>
      </w:r>
      <w:r w:rsidRPr="002D395D">
        <w:rPr>
          <w:rFonts w:ascii="Simplified Arabic" w:hAnsi="Simplified Arabic" w:cs="Simplified Arabic" w:hint="cs"/>
          <w:sz w:val="28"/>
          <w:szCs w:val="28"/>
          <w:rtl/>
        </w:rPr>
        <w:t xml:space="preserve"> ر</w:t>
      </w:r>
      <w:r w:rsidRPr="002D395D">
        <w:rPr>
          <w:rFonts w:ascii="Simplified Arabic" w:hAnsi="Simplified Arabic" w:cs="Simplified Arabic"/>
          <w:sz w:val="28"/>
          <w:szCs w:val="28"/>
          <w:rtl/>
        </w:rPr>
        <w:t xml:space="preserve">ؤية مصر 2030،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هي أجندة وطنية أُطلقت في فبراير 2016، </w:t>
      </w:r>
      <w:r>
        <w:rPr>
          <w:rFonts w:ascii="Simplified Arabic" w:hAnsi="Simplified Arabic" w:cs="Simplified Arabic" w:hint="cs"/>
          <w:sz w:val="28"/>
          <w:szCs w:val="28"/>
          <w:rtl/>
        </w:rPr>
        <w:t>ل</w:t>
      </w:r>
      <w:r w:rsidRPr="002D395D">
        <w:rPr>
          <w:rFonts w:ascii="Simplified Arabic" w:hAnsi="Simplified Arabic" w:cs="Simplified Arabic"/>
          <w:sz w:val="28"/>
          <w:szCs w:val="28"/>
          <w:rtl/>
        </w:rPr>
        <w:t>تعكس الخطة الاستراتيجية طويلة المدى للدولة لتحقيق مبادئ وأهداف التنمية المستدامة في كل المجالات، وتوطينها بأجهزة الدولة المصرية المختلفة. تستند رؤية مصر 2030 على مبادئ "التنمية المستدامة الشاملة" و"التنمية الإقليمية المتوازنة"، وتعكس الأبعاد الثلاثة للتنمية المستدامة: البعد الاقتصادي، والبعد الاجتماعي، والبعد البيئي.</w:t>
      </w:r>
      <w:r w:rsidRPr="002D395D">
        <w:rPr>
          <w:rFonts w:ascii="Simplified Arabic" w:hAnsi="Simplified Arabic" w:cs="Simplified Arabic" w:hint="cs"/>
          <w:sz w:val="28"/>
          <w:szCs w:val="28"/>
          <w:rtl/>
          <w:lang w:bidi="ar-EG"/>
        </w:rPr>
        <w:t xml:space="preserve"> أهمية خاصة بالأبعاد الاجتماعية ودور القطاع في التنمية الاقتصادية والاجتماعية. </w:t>
      </w:r>
      <w:r w:rsidRPr="002D395D">
        <w:rPr>
          <w:rFonts w:ascii="Simplified Arabic" w:hAnsi="Simplified Arabic" w:cs="Simplified Arabic"/>
          <w:sz w:val="28"/>
          <w:szCs w:val="28"/>
          <w:rtl/>
        </w:rPr>
        <w:t>وتؤكد الرؤية المُحدثة على تناول وتداخل كل القضايا من منظور الأبعاد الثلاثة للتنمية المستدامة</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فهي رؤية شاملة ومتسقة تتكون من استراتيجيات قطاعية للجهات الحكومية المختلفة.</w:t>
      </w:r>
      <w:r w:rsidRPr="002D395D">
        <w:rPr>
          <w:rFonts w:ascii="Simplified Arabic" w:hAnsi="Simplified Arabic" w:cs="Simplified Arabic" w:hint="cs"/>
          <w:sz w:val="28"/>
          <w:szCs w:val="28"/>
          <w:rtl/>
          <w:lang w:bidi="ar-EG"/>
        </w:rPr>
        <w:t xml:space="preserve"> كما </w:t>
      </w:r>
      <w:r w:rsidRPr="002D395D">
        <w:rPr>
          <w:rFonts w:ascii="Simplified Arabic" w:hAnsi="Simplified Arabic" w:cs="Simplified Arabic"/>
          <w:sz w:val="28"/>
          <w:szCs w:val="28"/>
          <w:rtl/>
        </w:rPr>
        <w:t>تركز رؤية مصر 2030 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 يأتي ذلك جنبًا إلى جنب مع تحقيق نمو اقتصادي مرتفع، احتوائي ومستدام</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وتعزيز الاستثمار في البشر وبناء قدراتهم الإبداعية من خلال الحث على زيادة المعرفة والابتكار والبحث العلمي في كافة المجالات.</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ومن خلال الاهتمام بالمسؤولية الاجتماعية للشركات، يمكن أن يساعد ذلك في تحقيق مزيد من التقدم في مجال المسؤولية الاجتماعية وتحقيق أهدافها المختلفة في المجتمع المصري. وقد ازدادت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والأخلاقي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الآونة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الأخيرة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توالى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الأزمات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يمر بها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وأصبحت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مؤسساته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إدراكا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جزء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معزولة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يستدعي ضرورة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توسيع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لتتعدى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الإنتاجية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حماية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حقوق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الإنسان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والمساهمة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مشكلات </w:t>
      </w:r>
      <w:r w:rsidRPr="002D395D">
        <w:rPr>
          <w:rFonts w:ascii="Simplified Arabic" w:hAnsi="Simplified Arabic" w:cs="Simplified Arabic" w:hint="cs"/>
          <w:sz w:val="28"/>
          <w:szCs w:val="28"/>
          <w:rtl/>
          <w:lang w:bidi="ar-EG"/>
        </w:rPr>
        <w:lastRenderedPageBreak/>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والتعليم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والصحة،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وأنه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بجانب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حصولها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الأرباح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أعمالها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فإن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مسئولية والتزام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تجاه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إطاره (مل</w:t>
      </w:r>
      <w:r>
        <w:rPr>
          <w:rFonts w:ascii="Simplified Arabic" w:hAnsi="Simplified Arabic" w:cs="Simplified Arabic" w:hint="cs"/>
          <w:sz w:val="28"/>
          <w:szCs w:val="28"/>
          <w:rtl/>
          <w:lang w:bidi="ar-EG"/>
        </w:rPr>
        <w:t>ي</w:t>
      </w:r>
      <w:r w:rsidRPr="002D395D">
        <w:rPr>
          <w:rFonts w:ascii="Simplified Arabic" w:hAnsi="Simplified Arabic" w:cs="Simplified Arabic" w:hint="cs"/>
          <w:sz w:val="28"/>
          <w:szCs w:val="28"/>
          <w:rtl/>
          <w:lang w:bidi="ar-EG"/>
        </w:rPr>
        <w:t xml:space="preserve">جي، مرجع سابق).  </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 xml:space="preserve">وإدراكًا لتلك الأهمية، فقد كثر الحديث في الفترة الأخيرة من جانب العديد من المسئولين عن ضرورة "حشد جهود المجتمع المدني" في مواجهة فيروس كوفيد-19، إلا إن تحقيق ذلك يقتضي الالتفات إلى توصيات المجتمع المدني، والتعامل معها بجدية، خاصة فيما يتعلق بتوفير الحماية اللازمة للمجموعات الأكثر عرضة لخطر الإصابة بالفيروس؛ فضلاً عن حماية الأشخاص الذين تزيد أعمارهم عن 60 عامًا، والنساء الحوامل، وحماية النساء حيث طرحت دعوات البقاء في المنزل لمدد طويلة بعض الإشكاليات الخاصة بالنساء على رأسها أرجحية ارتفاع معدلات العنف المنزلي. كذلك الأشخاص الذين يعانون من حالات صحية مزمنة، مثل؛ مرض السكري، وأمراض القلب، وأمراض الرئة، ومرضى الأورام، باعتبارهم الأكثر عرضة للوفاة إذا أصيبوا بالفيروس. </w:t>
      </w:r>
    </w:p>
    <w:p w:rsidR="00560FB6" w:rsidRDefault="00560FB6" w:rsidP="00C155E5">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ومن الجدير بالذكر</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w:t>
      </w:r>
      <w:r w:rsidRPr="002D395D">
        <w:rPr>
          <w:rFonts w:ascii="Simplified Arabic" w:hAnsi="Simplified Arabic" w:cs="Simplified Arabic"/>
          <w:sz w:val="28"/>
          <w:szCs w:val="28"/>
          <w:rtl/>
        </w:rPr>
        <w:t>إن "حشد جهود المجتمع المدني" بشكل حقيقي في مواجهة كوفيد-19 سوف يصب لصالح الجهود المبذولة من جانب الدولة لمواجهة الوباء؛ للتقليل من احتمالية الدخول في المرحلة الثالثة، والمعروفة بمرحلة الانتشار المجتمعي للفيروس. و</w:t>
      </w:r>
      <w:r>
        <w:rPr>
          <w:rFonts w:ascii="Simplified Arabic" w:hAnsi="Simplified Arabic" w:cs="Simplified Arabic" w:hint="cs"/>
          <w:sz w:val="28"/>
          <w:szCs w:val="28"/>
          <w:rtl/>
        </w:rPr>
        <w:t>ي</w:t>
      </w:r>
      <w:r w:rsidRPr="002D395D">
        <w:rPr>
          <w:rFonts w:ascii="Simplified Arabic" w:hAnsi="Simplified Arabic" w:cs="Simplified Arabic"/>
          <w:sz w:val="28"/>
          <w:szCs w:val="28"/>
          <w:rtl/>
        </w:rPr>
        <w:t xml:space="preserve">أتي في مقدمة المهام التي يمكن أن </w:t>
      </w:r>
      <w:r>
        <w:rPr>
          <w:rFonts w:ascii="Simplified Arabic" w:hAnsi="Simplified Arabic" w:cs="Simplified Arabic" w:hint="cs"/>
          <w:sz w:val="28"/>
          <w:szCs w:val="28"/>
          <w:rtl/>
        </w:rPr>
        <w:t>ي</w:t>
      </w:r>
      <w:r w:rsidRPr="002D395D">
        <w:rPr>
          <w:rFonts w:ascii="Simplified Arabic" w:hAnsi="Simplified Arabic" w:cs="Simplified Arabic" w:hint="cs"/>
          <w:sz w:val="28"/>
          <w:szCs w:val="28"/>
          <w:rtl/>
        </w:rPr>
        <w:t>ضطلع</w:t>
      </w:r>
      <w:r w:rsidRPr="002D395D">
        <w:rPr>
          <w:rFonts w:ascii="Simplified Arabic" w:hAnsi="Simplified Arabic" w:cs="Simplified Arabic"/>
          <w:sz w:val="28"/>
          <w:szCs w:val="28"/>
          <w:rtl/>
        </w:rPr>
        <w:t xml:space="preserve"> بها المجتمع المدني لمواجهة جائحة كورونا، تقديم الخدمات الإنسانية والطبية والاجتماعية، وتوعية المواطنين بمخاطر الفيروس، ووسائل مواجهته، وطرق الوقاية </w:t>
      </w:r>
      <w:r w:rsidRPr="002D395D">
        <w:rPr>
          <w:rFonts w:ascii="Simplified Arabic" w:hAnsi="Simplified Arabic" w:cs="Simplified Arabic" w:hint="cs"/>
          <w:sz w:val="28"/>
          <w:szCs w:val="28"/>
          <w:rtl/>
        </w:rPr>
        <w:t xml:space="preserve">منه </w:t>
      </w:r>
      <w:r w:rsidRPr="002D395D">
        <w:rPr>
          <w:rFonts w:ascii="Simplified Arabic" w:hAnsi="Simplified Arabic" w:cs="Simplified Arabic"/>
          <w:sz w:val="28"/>
          <w:szCs w:val="28"/>
          <w:rtl/>
        </w:rPr>
        <w:t>(عزب وغنام، 2020)</w:t>
      </w:r>
      <w:r w:rsidRPr="002D395D">
        <w:rPr>
          <w:rFonts w:ascii="Simplified Arabic" w:hAnsi="Simplified Arabic" w:cs="Simplified Arabic"/>
          <w:sz w:val="28"/>
          <w:szCs w:val="28"/>
        </w:rPr>
        <w:t>.</w:t>
      </w:r>
      <w:r w:rsidRPr="002D395D">
        <w:rPr>
          <w:rFonts w:ascii="Simplified Arabic" w:hAnsi="Simplified Arabic" w:cs="Simplified Arabic"/>
          <w:sz w:val="28"/>
          <w:szCs w:val="28"/>
          <w:lang w:bidi="ar-EG"/>
        </w:rPr>
        <w:t xml:space="preserve"> </w:t>
      </w:r>
      <w:r w:rsidRPr="002D395D">
        <w:rPr>
          <w:rFonts w:ascii="Simplified Arabic" w:hAnsi="Simplified Arabic" w:cs="Simplified Arabic" w:hint="cs"/>
          <w:sz w:val="28"/>
          <w:szCs w:val="28"/>
          <w:rtl/>
        </w:rPr>
        <w:t>وقد أقر</w:t>
      </w:r>
      <w:r w:rsidRPr="002D395D">
        <w:rPr>
          <w:rFonts w:ascii="Simplified Arabic" w:hAnsi="Simplified Arabic" w:cs="Simplified Arabic"/>
          <w:sz w:val="28"/>
          <w:szCs w:val="28"/>
          <w:rtl/>
        </w:rPr>
        <w:t xml:space="preserve"> الدستو</w:t>
      </w:r>
      <w:r>
        <w:rPr>
          <w:rFonts w:ascii="Simplified Arabic" w:hAnsi="Simplified Arabic" w:cs="Simplified Arabic" w:hint="cs"/>
          <w:sz w:val="28"/>
          <w:szCs w:val="28"/>
          <w:rtl/>
        </w:rPr>
        <w:t>ر</w:t>
      </w:r>
      <w:r w:rsidRPr="002D395D">
        <w:rPr>
          <w:rFonts w:ascii="Simplified Arabic" w:hAnsi="Simplified Arabic" w:cs="Simplified Arabic"/>
          <w:sz w:val="28"/>
          <w:szCs w:val="28"/>
          <w:rtl/>
        </w:rPr>
        <w:t xml:space="preserve"> المصري الصادر عام 2014، المادة 36، بإلزامية أن تعمل الدولة على تحفيز القطاع الخاص لأداء مسئوليته الاجتماعية في خدمة الاقتصاد الوطني والمجتمع.</w:t>
      </w:r>
    </w:p>
    <w:p w:rsidR="00560FB6" w:rsidRDefault="00560FB6" w:rsidP="00C155E5">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 xml:space="preserve">وفي ضوء ذلك، وفي خضم المشكلات الاقتصادية والاجتماعية التي تواجهها الدولة المصرية في العقدين الأخيرين، فقد أصبح لزاما على الشركات أن يكون لها دور </w:t>
      </w:r>
      <w:r w:rsidRPr="002D395D">
        <w:rPr>
          <w:rFonts w:ascii="Simplified Arabic" w:hAnsi="Simplified Arabic" w:cs="Simplified Arabic"/>
          <w:sz w:val="28"/>
          <w:szCs w:val="28"/>
          <w:rtl/>
        </w:rPr>
        <w:lastRenderedPageBreak/>
        <w:t>مزدوج أحدهما اقتصادي و</w:t>
      </w:r>
      <w:r>
        <w:rPr>
          <w:rFonts w:ascii="Simplified Arabic" w:hAnsi="Simplified Arabic" w:cs="Simplified Arabic" w:hint="cs"/>
          <w:sz w:val="28"/>
          <w:szCs w:val="28"/>
          <w:rtl/>
        </w:rPr>
        <w:t>ال</w:t>
      </w:r>
      <w:r w:rsidRPr="002D395D">
        <w:rPr>
          <w:rFonts w:ascii="Simplified Arabic" w:hAnsi="Simplified Arabic" w:cs="Simplified Arabic"/>
          <w:sz w:val="28"/>
          <w:szCs w:val="28"/>
          <w:rtl/>
        </w:rPr>
        <w:t xml:space="preserve">آخر اجتماعي، وبما يؤول نهاية في صالح الاقتصاد والمواطن المصري ككل. </w:t>
      </w:r>
    </w:p>
    <w:p w:rsidR="00560FB6" w:rsidRPr="000B3924" w:rsidRDefault="00560FB6" w:rsidP="00C155E5">
      <w:pPr>
        <w:spacing w:after="0" w:line="240" w:lineRule="auto"/>
        <w:ind w:left="538" w:hanging="538"/>
        <w:contextualSpacing/>
        <w:jc w:val="lowKashida"/>
        <w:rPr>
          <w:rFonts w:ascii="Simplified Arabic" w:hAnsi="Simplified Arabic" w:cs="Simplified Arabic"/>
          <w:b/>
          <w:bCs/>
          <w:sz w:val="32"/>
          <w:szCs w:val="32"/>
        </w:rPr>
      </w:pPr>
      <w:r w:rsidRPr="000B3924">
        <w:rPr>
          <w:rFonts w:ascii="Simplified Arabic" w:hAnsi="Simplified Arabic" w:cs="Simplified Arabic" w:hint="cs"/>
          <w:b/>
          <w:bCs/>
          <w:sz w:val="32"/>
          <w:szCs w:val="32"/>
          <w:rtl/>
        </w:rPr>
        <w:t xml:space="preserve">3/3 </w:t>
      </w:r>
      <w:r w:rsidRPr="000B3924">
        <w:rPr>
          <w:rFonts w:ascii="Simplified Arabic" w:hAnsi="Simplified Arabic" w:cs="Simplified Arabic"/>
          <w:b/>
          <w:bCs/>
          <w:sz w:val="32"/>
          <w:szCs w:val="32"/>
          <w:rtl/>
        </w:rPr>
        <w:t xml:space="preserve">العمل اللائق والمسؤولية الاجتماعية للشركات (تقييم دور بعض الشركات والبنوك):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 xml:space="preserve">تهدف المسؤولية الاجتماعية للشركات إلى تشجيع المساهمة الإيجابية للأعمال في التنمية الاجتماعية والاقتصادية وتقليل مخاطر التأثير السلبي المحتمل، بما في ذلك على طول الأنظمة المعقدة لسلاسل التوريد العالمية، وبالتالي تصبح جزءًا جوهريًا من الطريقة التي تؤدي بها </w:t>
      </w:r>
      <w:r>
        <w:rPr>
          <w:rFonts w:ascii="Simplified Arabic" w:hAnsi="Simplified Arabic" w:cs="Simplified Arabic" w:hint="cs"/>
          <w:sz w:val="28"/>
          <w:szCs w:val="28"/>
          <w:rtl/>
        </w:rPr>
        <w:t>هذه السلاسل</w:t>
      </w:r>
      <w:r w:rsidRPr="002D395D">
        <w:rPr>
          <w:rFonts w:ascii="Simplified Arabic" w:hAnsi="Simplified Arabic" w:cs="Simplified Arabic"/>
          <w:sz w:val="28"/>
          <w:szCs w:val="28"/>
          <w:rtl/>
        </w:rPr>
        <w:t xml:space="preserve"> أعمالها. ويقر هذا النهج بأن الشركات تتحمل مسؤولية ضمان أن تكون الوظائف لائقة، وأن أماكن العمل آمنة وشاملة، وأن يتم دفع الأجور المناسبة وأن يكون للعمال صوت يطالب بحقوقهم.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في الوقت نفسه، تسعى المسؤولية الاجتماعية الحقيقية للشركات إلى تشجيع التأثير الإيجابي للقطاع الخاص كلاعب رئيسي في المجتمع لخلق وظائف توفر الدخل وفرص التعلم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لتسخير إمكانات القطاع الخاص بالكامل. وبالفعل، تتضمن أهداف التنمية المستدامة المقترحة لما بعد عام 2015 تعزيز "النمو الاقتصادي المستدام والشامل والعمالة الكاملة والمنتجة والعمل اللائق للجميع". وإدراكًا لأن الشركات </w:t>
      </w:r>
      <w:r>
        <w:rPr>
          <w:rFonts w:ascii="Simplified Arabic" w:hAnsi="Simplified Arabic" w:cs="Simplified Arabic" w:hint="cs"/>
          <w:sz w:val="28"/>
          <w:szCs w:val="28"/>
          <w:rtl/>
        </w:rPr>
        <w:t xml:space="preserve">الخاصة </w:t>
      </w:r>
      <w:r w:rsidRPr="002D395D">
        <w:rPr>
          <w:rFonts w:ascii="Simplified Arabic" w:hAnsi="Simplified Arabic" w:cs="Simplified Arabic"/>
          <w:sz w:val="28"/>
          <w:szCs w:val="28"/>
          <w:rtl/>
        </w:rPr>
        <w:t>لديها القدرة على توفير وظائف أكثر وأفضل، سيتزايد القطاع الخاص ويُنظر إليه على أنه شريك حاسم في تحقيق أهداف التنمية المستدامة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rtl/>
        </w:rPr>
        <w:t>(</w:t>
      </w:r>
      <w:r w:rsidRPr="002D395D">
        <w:rPr>
          <w:rFonts w:ascii="Simplified Arabic" w:hAnsi="Simplified Arabic" w:cs="Simplified Arabic"/>
          <w:sz w:val="28"/>
          <w:szCs w:val="28"/>
        </w:rPr>
        <w:t>Ryder, 2015</w:t>
      </w:r>
      <w:r w:rsidRPr="002D395D">
        <w:rPr>
          <w:rFonts w:ascii="Simplified Arabic" w:hAnsi="Simplified Arabic" w:cs="Simplified Arabic"/>
          <w:sz w:val="28"/>
          <w:szCs w:val="28"/>
          <w:rtl/>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على مدى السنوات الأخيرة، أصبح العمل اللائق مطلبًا عالميًا يثير </w:t>
      </w:r>
      <w:r>
        <w:rPr>
          <w:rFonts w:ascii="Simplified Arabic" w:hAnsi="Simplified Arabic" w:cs="Simplified Arabic" w:hint="cs"/>
          <w:sz w:val="28"/>
          <w:szCs w:val="28"/>
          <w:rtl/>
          <w:lang w:bidi="ar-EG"/>
        </w:rPr>
        <w:t>اهتمام</w:t>
      </w:r>
      <w:r w:rsidRPr="002D395D">
        <w:rPr>
          <w:rFonts w:ascii="Simplified Arabic" w:hAnsi="Simplified Arabic" w:cs="Simplified Arabic"/>
          <w:sz w:val="28"/>
          <w:szCs w:val="28"/>
          <w:rtl/>
          <w:lang w:bidi="ar-EG"/>
        </w:rPr>
        <w:t xml:space="preserve"> القادة السياسيين ومؤسسات الأعمال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في الواقع، أخذت غالبية الشركات في تضمين بيانات</w:t>
      </w:r>
      <w:r>
        <w:rPr>
          <w:rFonts w:ascii="Simplified Arabic" w:hAnsi="Simplified Arabic" w:cs="Simplified Arabic" w:hint="cs"/>
          <w:sz w:val="28"/>
          <w:szCs w:val="28"/>
          <w:rtl/>
          <w:lang w:bidi="ar-EG"/>
        </w:rPr>
        <w:t>ها</w:t>
      </w:r>
      <w:r w:rsidRPr="002D395D">
        <w:rPr>
          <w:rFonts w:ascii="Simplified Arabic" w:hAnsi="Simplified Arabic" w:cs="Simplified Arabic"/>
          <w:sz w:val="28"/>
          <w:szCs w:val="28"/>
          <w:rtl/>
          <w:lang w:bidi="ar-EG"/>
        </w:rPr>
        <w:t xml:space="preserve"> تفاصيل المسؤولية الاجتماعية لكل من موقفها المسؤول تجاه البيئة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المرتبط بالاستدامة، ووعيها بالمساءلة الاجتماعية فيما يتعلق بحقوق العمال.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من أولويات منظمة العمل الدولية تعزيز الحقوق الأساسية في مكان العمل، ولا سيما تلك المتعلقة بحرية تكوين الجمعيات، والحريات النقابية، والحق في المفاوضة الجماعية، والقضاء على أي شكل من أشكال العمل الجبري، وإلغاء عقوبة الإعدام. وعمالة الأطفال </w:t>
      </w:r>
      <w:r w:rsidRPr="002D395D">
        <w:rPr>
          <w:rFonts w:ascii="Simplified Arabic" w:hAnsi="Simplified Arabic" w:cs="Simplified Arabic"/>
          <w:sz w:val="28"/>
          <w:szCs w:val="28"/>
          <w:rtl/>
          <w:lang w:bidi="ar-EG"/>
        </w:rPr>
        <w:lastRenderedPageBreak/>
        <w:t>وممارسات التوظيف التمييزية. ومن الضروري أيضًا القضاء على التفاوتات بين الجنسين في الأمور المتعلقة بالعمل وضمان دفع أجور عادلة (</w:t>
      </w:r>
      <w:r w:rsidRPr="002D395D">
        <w:rPr>
          <w:rFonts w:ascii="Simplified Arabic" w:hAnsi="Simplified Arabic" w:cs="Simplified Arabic"/>
          <w:sz w:val="28"/>
          <w:szCs w:val="28"/>
          <w:lang w:bidi="ar-EG"/>
        </w:rPr>
        <w:t>Ryder.2015</w:t>
      </w:r>
      <w:r w:rsidRPr="002D395D">
        <w:rPr>
          <w:rFonts w:ascii="Simplified Arabic" w:hAnsi="Simplified Arabic" w:cs="Simplified Arabic"/>
          <w:sz w:val="28"/>
          <w:szCs w:val="28"/>
          <w:rtl/>
          <w:lang w:bidi="ar-EG"/>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والمسؤولية الاجتماعية للشركات هي مسؤولية دعم التنمية الاقتصادية والبيئية والثقافية والاجتماعية لعالم مستدام حيث يعمل جميع الأشخاص</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من المجتمع المحلي إلى المجتمع العالمي</w:t>
      </w:r>
      <w:r>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معًا لتحسين نوعية الحياة. ويشكل</w:t>
      </w:r>
      <w:r>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العمل اللائق المناسب الحد الأدنى من معايير العمل في مفهوم العمل اللائق لمنظمة العمل الدولية، حيث يركز العمل اللائق على أربعة أهداف استراتيجية رئيسية: 1) الحقوق في العمل، 2) العمالة، 3) الحماية الاجتماعية، 4) الحوار الاجتماعي. ويتمثل جوهر نهج العمل اللائق في إقامة توازن بين هذه المكونات لخلق النزاهة والخيارات السياسية والمؤسسية من أجل التغلب على علاقات المواجهة والقيود. كما يأخذ العمل اللائق في الاعتبار الاعتراف المتساوي بصوت العمال وأصحاب العمل والحكومات كأطراف أثناء تطوير السياسات والبرامج لمعايير العمل (</w:t>
      </w:r>
      <w:proofErr w:type="spellStart"/>
      <w:r w:rsidRPr="002D395D">
        <w:rPr>
          <w:rFonts w:ascii="Cambria" w:hAnsi="Cambria" w:cs="Cambria"/>
          <w:sz w:val="28"/>
          <w:szCs w:val="28"/>
        </w:rPr>
        <w:t>Ş</w:t>
      </w:r>
      <w:r w:rsidRPr="002D395D">
        <w:rPr>
          <w:rFonts w:ascii="Simplified Arabic" w:hAnsi="Simplified Arabic" w:cs="Simplified Arabic"/>
          <w:sz w:val="28"/>
          <w:szCs w:val="28"/>
        </w:rPr>
        <w:t>ahin</w:t>
      </w:r>
      <w:proofErr w:type="spellEnd"/>
      <w:r w:rsidRPr="002D395D">
        <w:rPr>
          <w:rFonts w:ascii="Simplified Arabic" w:hAnsi="Simplified Arabic" w:cs="Simplified Arabic"/>
          <w:sz w:val="28"/>
          <w:szCs w:val="28"/>
        </w:rPr>
        <w:t xml:space="preserve"> and </w:t>
      </w:r>
      <w:proofErr w:type="spellStart"/>
      <w:r w:rsidRPr="002D395D">
        <w:rPr>
          <w:rFonts w:ascii="Simplified Arabic" w:hAnsi="Simplified Arabic" w:cs="Simplified Arabic"/>
          <w:sz w:val="28"/>
          <w:szCs w:val="28"/>
        </w:rPr>
        <w:t>Bayramo</w:t>
      </w:r>
      <w:r w:rsidRPr="002D395D">
        <w:rPr>
          <w:rFonts w:ascii="Cambria" w:hAnsi="Cambria" w:cs="Cambria"/>
          <w:sz w:val="28"/>
          <w:szCs w:val="28"/>
        </w:rPr>
        <w:t>ğ</w:t>
      </w:r>
      <w:r w:rsidRPr="002D395D">
        <w:rPr>
          <w:rFonts w:ascii="Simplified Arabic" w:hAnsi="Simplified Arabic" w:cs="Simplified Arabic"/>
          <w:sz w:val="28"/>
          <w:szCs w:val="28"/>
        </w:rPr>
        <w:t>lu</w:t>
      </w:r>
      <w:proofErr w:type="spellEnd"/>
      <w:r w:rsidRPr="002D395D">
        <w:rPr>
          <w:rFonts w:ascii="Simplified Arabic" w:hAnsi="Simplified Arabic" w:cs="Simplified Arabic"/>
          <w:sz w:val="28"/>
          <w:szCs w:val="28"/>
        </w:rPr>
        <w:t>, 2015:16)</w:t>
      </w:r>
      <w:r w:rsidRPr="002D395D">
        <w:rPr>
          <w:rFonts w:ascii="Simplified Arabic" w:hAnsi="Simplified Arabic" w:cs="Simplified Arabic"/>
          <w:sz w:val="28"/>
          <w:szCs w:val="28"/>
          <w:rtl/>
        </w:rPr>
        <w:t xml:space="preserve">).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 xml:space="preserve">والعمل اللائق ليس مجرد هدف بل هو محرك للتنمية المستدامة أيضًا. وقد جاء ذلك في خطة التنمية المستدامة لعام 2030. وفي الأساس، يلخص العمل اللائق تطلعات الناس إلى حياتهم العملية. يوفر العمل اللائق الأمن والحماية الاجتماعية للعمال وأسرهم بفضل أجر عادل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تكافؤ الفرص بين الرجل والمرأة. والعمل اللائق يزيد من دخول الأفراد والأسر المتاحة للإنفاق في الاقتصاد المحلي. وهذه القوة الشرائية هي حافز للنمو وتطوير المؤسسات المستدامة، وخاصة الشركات الصغيرة، والتي بدورها يمكن أن تستوعب عددًا أكبر من العمال وتحسن أجورهم وظروف عملهم. ويعمل العمل اللائق على زيادة الإيرادات الضريبية، بحيث يمكن للحكومات تمويل التدابير الاجتماعية التي تهدف إلى حماية أولئك الذين لا يستطيعون العثور على عمل أو غير القادرين على العمل. كما </w:t>
      </w:r>
      <w:r>
        <w:rPr>
          <w:rFonts w:ascii="Simplified Arabic" w:hAnsi="Simplified Arabic" w:cs="Simplified Arabic" w:hint="cs"/>
          <w:sz w:val="28"/>
          <w:szCs w:val="28"/>
          <w:rtl/>
        </w:rPr>
        <w:t>أ</w:t>
      </w:r>
      <w:r w:rsidRPr="002D395D">
        <w:rPr>
          <w:rFonts w:ascii="Simplified Arabic" w:hAnsi="Simplified Arabic" w:cs="Simplified Arabic"/>
          <w:sz w:val="28"/>
          <w:szCs w:val="28"/>
          <w:rtl/>
        </w:rPr>
        <w:t xml:space="preserve">ن تعزيز العمالة والمؤسسات، وضمان الحقوق في العمل، وتوسيع نطاق الحماية الاجتماعية، وتشجيع الحوار الاجتماعي هي الركائز الأربع لبرنامج العمل اللائق لمنظمة العمل الدولية. وهذه عوامل لا غنى عنها عندما يتعلق الأمر بتحريك جدول أعمال التنمية المستدامة بأكمله إلى الأمام. والعمل اللائق للجميع </w:t>
      </w:r>
      <w:r w:rsidRPr="002D395D">
        <w:rPr>
          <w:rFonts w:ascii="Simplified Arabic" w:hAnsi="Simplified Arabic" w:cs="Simplified Arabic"/>
          <w:sz w:val="28"/>
          <w:szCs w:val="28"/>
          <w:rtl/>
        </w:rPr>
        <w:lastRenderedPageBreak/>
        <w:t>يقلل من عدم المساواة ويزيد من المرونة. وتساعد السياسات التي يتم تطويرها من خلال الحوار الاجتماعي الأشخاص والمجتمعات على معالجة تغير المناخ وفي نفس الوقت تسهيل الانتقال نحو اقتصاد أكثر استدامة (</w:t>
      </w:r>
      <w:r w:rsidRPr="002D395D">
        <w:rPr>
          <w:rFonts w:ascii="Simplified Arabic" w:hAnsi="Simplified Arabic" w:cs="Simplified Arabic"/>
          <w:sz w:val="28"/>
          <w:szCs w:val="28"/>
        </w:rPr>
        <w:t>ILO, 2015</w:t>
      </w:r>
      <w:r w:rsidRPr="002D395D">
        <w:rPr>
          <w:rFonts w:ascii="Simplified Arabic" w:hAnsi="Simplified Arabic" w:cs="Simplified Arabic"/>
          <w:sz w:val="28"/>
          <w:szCs w:val="28"/>
          <w:rtl/>
        </w:rPr>
        <w:t>).</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rPr>
        <w:t xml:space="preserve">وتتصل المسؤولية الاجتماعية للشركات وأهداف التنمية المستدامة، حيث تقود الأعمال التقدم في نطاق أهداف التنمية المستدامة 2 (القضاء على الجوع) </w:t>
      </w:r>
      <w:r w:rsidRPr="002D395D">
        <w:rPr>
          <w:rFonts w:ascii="Simplified Arabic" w:hAnsi="Simplified Arabic" w:cs="Simplified Arabic" w:hint="cs"/>
          <w:sz w:val="28"/>
          <w:szCs w:val="28"/>
          <w:rtl/>
        </w:rPr>
        <w:t>و8</w:t>
      </w:r>
      <w:r w:rsidRPr="002D395D">
        <w:rPr>
          <w:rFonts w:ascii="Simplified Arabic" w:hAnsi="Simplified Arabic" w:cs="Simplified Arabic"/>
          <w:sz w:val="28"/>
          <w:szCs w:val="28"/>
          <w:rtl/>
        </w:rPr>
        <w:t xml:space="preserve"> (العمل اللائق والنمو الاقتصادي)،" مسألة فعالية المسؤولية الاجتماعية للشركات كما تتعلق بتحقيق أهداف التنمية المستدامة للأمم المتحدة (</w:t>
      </w:r>
      <w:r w:rsidRPr="002D395D">
        <w:rPr>
          <w:rFonts w:ascii="Simplified Arabic" w:hAnsi="Simplified Arabic" w:cs="Simplified Arabic"/>
          <w:sz w:val="28"/>
          <w:szCs w:val="28"/>
        </w:rPr>
        <w:t>La and Rose, 2019</w:t>
      </w:r>
      <w:r w:rsidRPr="002D395D">
        <w:rPr>
          <w:rFonts w:ascii="Simplified Arabic" w:hAnsi="Simplified Arabic" w:cs="Simplified Arabic"/>
          <w:sz w:val="28"/>
          <w:szCs w:val="28"/>
          <w:rtl/>
        </w:rPr>
        <w:t xml:space="preserve">).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وعليه، فالعمل اللائق هو عنصر مهم في المسؤولية الاجتماعية للشركات التي تركز على الموظفين على المستوى الجزئي وعنصر أساسي في أجندة </w:t>
      </w:r>
      <w:r>
        <w:rPr>
          <w:rFonts w:ascii="Simplified Arabic" w:hAnsi="Simplified Arabic" w:cs="Simplified Arabic" w:hint="cs"/>
          <w:sz w:val="28"/>
          <w:szCs w:val="28"/>
          <w:rtl/>
          <w:lang w:bidi="ar-EG"/>
        </w:rPr>
        <w:t xml:space="preserve">التنمية </w:t>
      </w:r>
      <w:r w:rsidRPr="002D395D">
        <w:rPr>
          <w:rFonts w:ascii="Simplified Arabic" w:hAnsi="Simplified Arabic" w:cs="Simplified Arabic"/>
          <w:sz w:val="28"/>
          <w:szCs w:val="28"/>
          <w:rtl/>
          <w:lang w:bidi="ar-EG"/>
        </w:rPr>
        <w:t xml:space="preserve">المستدامة. ومن المثير للاهتمام، أن هناك بعض العوامل التي تبرز باعتبارها سمات رئيسية، مثل الدخل الكافي، والاستقرار والأمن في العمل، والقضايا </w:t>
      </w:r>
      <w:r w:rsidRPr="002D395D">
        <w:rPr>
          <w:rFonts w:ascii="Simplified Arabic" w:hAnsi="Simplified Arabic" w:cs="Simplified Arabic" w:hint="cs"/>
          <w:sz w:val="28"/>
          <w:szCs w:val="28"/>
          <w:rtl/>
          <w:lang w:bidi="ar-EG"/>
        </w:rPr>
        <w:t>المتعلقة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بالصحة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والسلامة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بالإضافة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التعلم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الحياة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المهنية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إدارتها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ظل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ظروف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تكافؤ</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الفرص (</w:t>
      </w:r>
      <w:r w:rsidRPr="002D395D">
        <w:rPr>
          <w:rFonts w:ascii="Simplified Arabic" w:hAnsi="Simplified Arabic" w:cs="Simplified Arabic"/>
          <w:sz w:val="28"/>
          <w:szCs w:val="28"/>
          <w:lang w:bidi="ar-EG"/>
        </w:rPr>
        <w:t>Francisco et al, 2020:23</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w:t>
      </w:r>
    </w:p>
    <w:p w:rsidR="00560FB6" w:rsidRPr="00C155E5" w:rsidRDefault="00560FB6" w:rsidP="00560FB6">
      <w:pPr>
        <w:spacing w:after="0" w:line="240" w:lineRule="auto"/>
        <w:ind w:firstLine="720"/>
        <w:contextualSpacing/>
        <w:jc w:val="lowKashida"/>
        <w:rPr>
          <w:rFonts w:ascii="Simplified Arabic" w:hAnsi="Simplified Arabic" w:cs="Simplified Arabic"/>
          <w:b/>
          <w:bCs/>
          <w:sz w:val="28"/>
          <w:szCs w:val="28"/>
          <w:u w:val="single"/>
          <w:rtl/>
          <w:lang w:bidi="ar-EG"/>
        </w:rPr>
      </w:pPr>
      <w:r w:rsidRPr="00C155E5">
        <w:rPr>
          <w:rFonts w:ascii="Simplified Arabic" w:hAnsi="Simplified Arabic" w:cs="Simplified Arabic" w:hint="cs"/>
          <w:b/>
          <w:bCs/>
          <w:sz w:val="28"/>
          <w:szCs w:val="28"/>
          <w:u w:val="single"/>
          <w:rtl/>
        </w:rPr>
        <w:t>وفي مصر تتعدد أطر ا</w:t>
      </w:r>
      <w:r w:rsidRPr="00C155E5">
        <w:rPr>
          <w:rFonts w:ascii="Simplified Arabic" w:hAnsi="Simplified Arabic" w:cs="Simplified Arabic"/>
          <w:b/>
          <w:bCs/>
          <w:sz w:val="28"/>
          <w:szCs w:val="28"/>
          <w:u w:val="single"/>
          <w:rtl/>
        </w:rPr>
        <w:t>لمس</w:t>
      </w:r>
      <w:r w:rsidRPr="00C155E5">
        <w:rPr>
          <w:rFonts w:ascii="Simplified Arabic" w:hAnsi="Simplified Arabic" w:cs="Simplified Arabic" w:hint="cs"/>
          <w:b/>
          <w:bCs/>
          <w:sz w:val="28"/>
          <w:szCs w:val="28"/>
          <w:u w:val="single"/>
          <w:rtl/>
        </w:rPr>
        <w:t>ؤ</w:t>
      </w:r>
      <w:r w:rsidRPr="00C155E5">
        <w:rPr>
          <w:rFonts w:ascii="Simplified Arabic" w:hAnsi="Simplified Arabic" w:cs="Simplified Arabic"/>
          <w:b/>
          <w:bCs/>
          <w:sz w:val="28"/>
          <w:szCs w:val="28"/>
          <w:u w:val="single"/>
          <w:rtl/>
        </w:rPr>
        <w:t>ولية الاجتماعية للشركات في مص</w:t>
      </w:r>
      <w:r w:rsidRPr="00C155E5">
        <w:rPr>
          <w:rFonts w:ascii="Simplified Arabic" w:hAnsi="Simplified Arabic" w:cs="Simplified Arabic" w:hint="cs"/>
          <w:b/>
          <w:bCs/>
          <w:sz w:val="28"/>
          <w:szCs w:val="28"/>
          <w:u w:val="single"/>
          <w:rtl/>
        </w:rPr>
        <w:t>ر، وهي على النحو التالي:</w:t>
      </w:r>
    </w:p>
    <w:p w:rsidR="00560FB6" w:rsidRPr="00155837" w:rsidRDefault="00560FB6" w:rsidP="00C155E5">
      <w:pPr>
        <w:spacing w:after="0" w:line="240" w:lineRule="auto"/>
        <w:ind w:firstLine="720"/>
        <w:contextualSpacing/>
        <w:jc w:val="lowKashida"/>
        <w:rPr>
          <w:rFonts w:ascii="Simplified Arabic" w:hAnsi="Simplified Arabic" w:cs="Simplified Arabic"/>
          <w:sz w:val="28"/>
          <w:szCs w:val="28"/>
          <w:rtl/>
        </w:rPr>
      </w:pPr>
      <w:r w:rsidRPr="00C155E5">
        <w:rPr>
          <w:rFonts w:ascii="Simplified Arabic" w:hAnsi="Simplified Arabic" w:cs="Simplified Arabic" w:hint="cs"/>
          <w:b/>
          <w:bCs/>
          <w:sz w:val="28"/>
          <w:szCs w:val="28"/>
          <w:rtl/>
        </w:rPr>
        <w:t>أولا: الإطار المؤسسي:</w:t>
      </w:r>
      <w:r w:rsidRPr="00856205">
        <w:rPr>
          <w:rFonts w:ascii="Simplified Arabic" w:hAnsi="Simplified Arabic" w:cs="Simplified Arabic" w:hint="cs"/>
          <w:sz w:val="28"/>
          <w:szCs w:val="28"/>
          <w:rtl/>
        </w:rPr>
        <w:t xml:space="preserve"> </w:t>
      </w:r>
      <w:r w:rsidRPr="00856205">
        <w:rPr>
          <w:rFonts w:ascii="Simplified Arabic" w:hAnsi="Simplified Arabic" w:cs="Simplified Arabic"/>
          <w:sz w:val="28"/>
          <w:szCs w:val="28"/>
          <w:rtl/>
        </w:rPr>
        <w:t xml:space="preserve">عندما يكون هناك وعي بين الشركات والمجتمع المدني والحكومة بأهمية المسؤولية الاجتماعية </w:t>
      </w:r>
      <w:r w:rsidRPr="00856205">
        <w:rPr>
          <w:rFonts w:ascii="Simplified Arabic" w:hAnsi="Simplified Arabic" w:cs="Simplified Arabic" w:hint="cs"/>
          <w:sz w:val="28"/>
          <w:szCs w:val="28"/>
          <w:rtl/>
        </w:rPr>
        <w:t>للشركات يصبح</w:t>
      </w:r>
      <w:r w:rsidRPr="00856205">
        <w:rPr>
          <w:rFonts w:ascii="Simplified Arabic" w:hAnsi="Simplified Arabic" w:cs="Simplified Arabic"/>
          <w:sz w:val="28"/>
          <w:szCs w:val="28"/>
          <w:rtl/>
        </w:rPr>
        <w:t xml:space="preserve"> من المنطقي إضفاء الطابع المؤسسي على هذه المسؤولية بالتنسيق بين الأطراف الرئيسية الثلاثة في معادلة التنمية شامل بحيث تتجه كل الجهود نحو تحقيق أهداف هذا التطور. </w:t>
      </w:r>
      <w:r w:rsidRPr="00856205">
        <w:rPr>
          <w:rFonts w:ascii="Simplified Arabic" w:hAnsi="Simplified Arabic" w:cs="Simplified Arabic" w:hint="cs"/>
          <w:sz w:val="28"/>
          <w:szCs w:val="28"/>
          <w:rtl/>
        </w:rPr>
        <w:t>و</w:t>
      </w:r>
      <w:r w:rsidRPr="00856205">
        <w:rPr>
          <w:rFonts w:ascii="Simplified Arabic" w:hAnsi="Simplified Arabic" w:cs="Simplified Arabic"/>
          <w:sz w:val="28"/>
          <w:szCs w:val="28"/>
          <w:rtl/>
        </w:rPr>
        <w:t xml:space="preserve">مصر أول دولة عربية وأفريقية تنفذ </w:t>
      </w:r>
      <w:r w:rsidRPr="00856205">
        <w:rPr>
          <w:rFonts w:ascii="Simplified Arabic" w:hAnsi="Simplified Arabic" w:cs="Simplified Arabic" w:hint="cs"/>
          <w:sz w:val="28"/>
          <w:szCs w:val="28"/>
          <w:rtl/>
        </w:rPr>
        <w:t>مؤشر المسؤولية الاجتماعية</w:t>
      </w:r>
      <w:r w:rsidRPr="00856205">
        <w:rPr>
          <w:rFonts w:ascii="Simplified Arabic" w:hAnsi="Simplified Arabic" w:cs="Simplified Arabic"/>
          <w:sz w:val="28"/>
          <w:szCs w:val="28"/>
          <w:rtl/>
        </w:rPr>
        <w:t xml:space="preserve"> والثانية على المستوى </w:t>
      </w:r>
      <w:r w:rsidRPr="00856205">
        <w:rPr>
          <w:rFonts w:ascii="Simplified Arabic" w:hAnsi="Simplified Arabic" w:cs="Simplified Arabic" w:hint="cs"/>
          <w:sz w:val="28"/>
          <w:szCs w:val="28"/>
          <w:rtl/>
        </w:rPr>
        <w:t>العالمي،</w:t>
      </w:r>
      <w:r w:rsidRPr="00856205">
        <w:rPr>
          <w:rFonts w:ascii="Simplified Arabic" w:hAnsi="Simplified Arabic" w:cs="Simplified Arabic"/>
          <w:sz w:val="28"/>
          <w:szCs w:val="28"/>
          <w:rtl/>
        </w:rPr>
        <w:t xml:space="preserve"> بعد </w:t>
      </w:r>
      <w:r w:rsidRPr="00856205">
        <w:rPr>
          <w:rFonts w:ascii="Simplified Arabic" w:hAnsi="Simplified Arabic" w:cs="Simplified Arabic" w:hint="cs"/>
          <w:sz w:val="28"/>
          <w:szCs w:val="28"/>
          <w:rtl/>
        </w:rPr>
        <w:t>الهند،</w:t>
      </w:r>
      <w:r w:rsidRPr="00856205">
        <w:rPr>
          <w:rFonts w:ascii="Simplified Arabic" w:hAnsi="Simplified Arabic" w:cs="Simplified Arabic"/>
          <w:sz w:val="28"/>
          <w:szCs w:val="28"/>
          <w:rtl/>
        </w:rPr>
        <w:t xml:space="preserve"> </w:t>
      </w:r>
      <w:r w:rsidRPr="00856205">
        <w:rPr>
          <w:rFonts w:ascii="Simplified Arabic" w:hAnsi="Simplified Arabic" w:cs="Simplified Arabic" w:hint="cs"/>
          <w:sz w:val="28"/>
          <w:szCs w:val="28"/>
          <w:rtl/>
        </w:rPr>
        <w:t xml:space="preserve">وقد </w:t>
      </w:r>
      <w:r w:rsidRPr="00856205">
        <w:rPr>
          <w:rFonts w:ascii="Simplified Arabic" w:hAnsi="Simplified Arabic" w:cs="Simplified Arabic"/>
          <w:sz w:val="28"/>
          <w:szCs w:val="28"/>
          <w:rtl/>
        </w:rPr>
        <w:t xml:space="preserve">حدث ذلك خلال المؤتمر السنوي الثالث حول المسؤولية الاجتماعية </w:t>
      </w:r>
      <w:r w:rsidRPr="00856205">
        <w:rPr>
          <w:rFonts w:ascii="Simplified Arabic" w:hAnsi="Simplified Arabic" w:cs="Simplified Arabic" w:hint="cs"/>
          <w:sz w:val="28"/>
          <w:szCs w:val="28"/>
          <w:rtl/>
        </w:rPr>
        <w:t>للشركات،</w:t>
      </w:r>
      <w:r w:rsidRPr="00856205">
        <w:rPr>
          <w:rFonts w:ascii="Simplified Arabic" w:hAnsi="Simplified Arabic" w:cs="Simplified Arabic"/>
          <w:sz w:val="28"/>
          <w:szCs w:val="28"/>
          <w:rtl/>
        </w:rPr>
        <w:t xml:space="preserve"> الذي عقد تحت عنوان "الشفافية والإفصاح في ممارسات المسؤولية الاجتماعية: نحو بيئة تنافسية مستدامة". </w:t>
      </w:r>
      <w:r w:rsidRPr="00856205">
        <w:rPr>
          <w:rFonts w:ascii="Simplified Arabic" w:hAnsi="Simplified Arabic" w:cs="Simplified Arabic" w:hint="cs"/>
          <w:sz w:val="28"/>
          <w:szCs w:val="28"/>
          <w:rtl/>
          <w:lang w:bidi="ar-EG"/>
        </w:rPr>
        <w:t>و</w:t>
      </w:r>
      <w:r w:rsidRPr="00856205">
        <w:rPr>
          <w:rFonts w:ascii="Simplified Arabic" w:hAnsi="Simplified Arabic" w:cs="Simplified Arabic"/>
          <w:sz w:val="28"/>
          <w:szCs w:val="28"/>
          <w:rtl/>
        </w:rPr>
        <w:t xml:space="preserve">هذا </w:t>
      </w:r>
      <w:r w:rsidRPr="00856205">
        <w:rPr>
          <w:rFonts w:ascii="Simplified Arabic" w:hAnsi="Simplified Arabic" w:cs="Simplified Arabic" w:hint="cs"/>
          <w:sz w:val="28"/>
          <w:szCs w:val="28"/>
          <w:rtl/>
        </w:rPr>
        <w:t>ال</w:t>
      </w:r>
      <w:r w:rsidRPr="00856205">
        <w:rPr>
          <w:rFonts w:ascii="Simplified Arabic" w:hAnsi="Simplified Arabic" w:cs="Simplified Arabic"/>
          <w:sz w:val="28"/>
          <w:szCs w:val="28"/>
          <w:rtl/>
        </w:rPr>
        <w:t xml:space="preserve">مؤشر الجديد جاء بعد دراسة طويلة، حيث أنها استندت إلى عدة معايير </w:t>
      </w:r>
      <w:r w:rsidRPr="00856205">
        <w:rPr>
          <w:rFonts w:ascii="Simplified Arabic" w:hAnsi="Simplified Arabic" w:cs="Simplified Arabic" w:hint="cs"/>
          <w:sz w:val="28"/>
          <w:szCs w:val="28"/>
          <w:rtl/>
        </w:rPr>
        <w:t>ل</w:t>
      </w:r>
      <w:r w:rsidRPr="00856205">
        <w:rPr>
          <w:rFonts w:ascii="Simplified Arabic" w:hAnsi="Simplified Arabic" w:cs="Simplified Arabic"/>
          <w:sz w:val="28"/>
          <w:szCs w:val="28"/>
          <w:rtl/>
        </w:rPr>
        <w:t>لمسؤولية الاجتماعية للشركات، وعملية التقييم على مرحلتين:</w:t>
      </w:r>
    </w:p>
    <w:p w:rsidR="00560FB6" w:rsidRPr="00856205" w:rsidRDefault="00560FB6" w:rsidP="00AF692D">
      <w:pPr>
        <w:numPr>
          <w:ilvl w:val="0"/>
          <w:numId w:val="32"/>
        </w:numPr>
        <w:spacing w:after="0" w:line="240" w:lineRule="auto"/>
        <w:contextualSpacing/>
        <w:jc w:val="lowKashida"/>
        <w:rPr>
          <w:rFonts w:ascii="Simplified Arabic" w:eastAsia="Calibri" w:hAnsi="Simplified Arabic" w:cs="Simplified Arabic"/>
          <w:sz w:val="28"/>
          <w:szCs w:val="28"/>
        </w:rPr>
      </w:pPr>
      <w:r w:rsidRPr="00856205">
        <w:rPr>
          <w:rFonts w:ascii="Simplified Arabic" w:eastAsia="Calibri" w:hAnsi="Simplified Arabic" w:cs="Simplified Arabic"/>
          <w:sz w:val="28"/>
          <w:szCs w:val="28"/>
          <w:rtl/>
        </w:rPr>
        <w:lastRenderedPageBreak/>
        <w:t xml:space="preserve">المرحلة الأولى: اعتمدت بشكل أساسي على تقييم ممارسات الشركة في مجالات تقييم المؤشر والإفصاح حسب معلومات الشركة المتاحة للجمهور من خلال التقارير السنوية والمواقع الإلكترونية أو من خلال المعلومات المتوفرة بالبورصة المصرية في عدة جوانب رئيسية وهي: الهيكل </w:t>
      </w:r>
      <w:r>
        <w:rPr>
          <w:rFonts w:ascii="Simplified Arabic" w:eastAsia="Calibri" w:hAnsi="Simplified Arabic" w:cs="Simplified Arabic" w:hint="cs"/>
          <w:sz w:val="28"/>
          <w:szCs w:val="28"/>
          <w:rtl/>
        </w:rPr>
        <w:t>و</w:t>
      </w:r>
      <w:r w:rsidRPr="00856205">
        <w:rPr>
          <w:rFonts w:ascii="Simplified Arabic" w:eastAsia="Calibri" w:hAnsi="Simplified Arabic" w:cs="Simplified Arabic"/>
          <w:sz w:val="28"/>
          <w:szCs w:val="28"/>
          <w:rtl/>
        </w:rPr>
        <w:t>الملكية وحقوق المساهمين وهيكل مجلس الإدارة والإدارة التنفيذية والممارسات التجارية الأخلاقية ومسئوليتها الاجتماعية وبيئتها وعمالها ومجتمعها ومنتجها ومستهلكها.</w:t>
      </w:r>
    </w:p>
    <w:p w:rsidR="00560FB6" w:rsidRPr="00CC5C45" w:rsidRDefault="00560FB6" w:rsidP="00AF692D">
      <w:pPr>
        <w:numPr>
          <w:ilvl w:val="0"/>
          <w:numId w:val="32"/>
        </w:numPr>
        <w:spacing w:after="0" w:line="240" w:lineRule="auto"/>
        <w:contextualSpacing/>
        <w:jc w:val="lowKashida"/>
        <w:rPr>
          <w:rFonts w:ascii="Simplified Arabic" w:eastAsia="Calibri" w:hAnsi="Simplified Arabic" w:cs="Simplified Arabic"/>
          <w:sz w:val="28"/>
          <w:szCs w:val="28"/>
          <w:rtl/>
        </w:rPr>
      </w:pPr>
      <w:r w:rsidRPr="00856205">
        <w:rPr>
          <w:rFonts w:ascii="Simplified Arabic" w:eastAsia="Calibri" w:hAnsi="Simplified Arabic" w:cs="Simplified Arabic"/>
          <w:sz w:val="28"/>
          <w:szCs w:val="28"/>
          <w:rtl/>
        </w:rPr>
        <w:t>المرحلة الثانية: تم تقييم مصداقية بيانات الشركات من خلال البحث عن الأخبار التي تحتوي على منها مخالفات وانتهاكات الشركة المتوفرة في الصحف الوطنية والمجلات الإعلامية والعلمية وبعض التقارير عن المسؤولية الاجتماعية للشركات، بالإضافة إلى اللجوء إل</w:t>
      </w:r>
      <w:r>
        <w:rPr>
          <w:rFonts w:ascii="Simplified Arabic" w:eastAsia="Calibri" w:hAnsi="Simplified Arabic" w:cs="Simplified Arabic" w:hint="cs"/>
          <w:sz w:val="28"/>
          <w:szCs w:val="28"/>
          <w:rtl/>
        </w:rPr>
        <w:t>ى</w:t>
      </w:r>
      <w:r w:rsidRPr="00856205">
        <w:rPr>
          <w:rFonts w:ascii="Simplified Arabic" w:eastAsia="Calibri" w:hAnsi="Simplified Arabic" w:cs="Simplified Arabic"/>
          <w:sz w:val="28"/>
          <w:szCs w:val="28"/>
          <w:rtl/>
        </w:rPr>
        <w:t xml:space="preserve"> المعلومات المتاحة للوزارات والجهات الحكومية ذات الصلة مثل وزارة البيئة ووزارة القوى </w:t>
      </w:r>
      <w:r w:rsidRPr="00856205">
        <w:rPr>
          <w:rFonts w:ascii="Simplified Arabic" w:eastAsia="Calibri" w:hAnsi="Simplified Arabic" w:cs="Simplified Arabic" w:hint="cs"/>
          <w:sz w:val="28"/>
          <w:szCs w:val="28"/>
          <w:rtl/>
        </w:rPr>
        <w:t>العاملة،</w:t>
      </w:r>
      <w:r w:rsidRPr="00856205">
        <w:rPr>
          <w:rFonts w:ascii="Simplified Arabic" w:eastAsia="Calibri" w:hAnsi="Simplified Arabic" w:cs="Simplified Arabic"/>
          <w:sz w:val="28"/>
          <w:szCs w:val="28"/>
          <w:rtl/>
        </w:rPr>
        <w:t xml:space="preserve"> والبورصة المصرية. وعليه تم تعديل القيم التي حصلت عليها الشركات في المرحلة الأولى. </w:t>
      </w:r>
      <w:r>
        <w:rPr>
          <w:rFonts w:ascii="Simplified Arabic" w:eastAsia="Calibri" w:hAnsi="Simplified Arabic" w:cs="Simplified Arabic" w:hint="cs"/>
          <w:sz w:val="28"/>
          <w:szCs w:val="28"/>
          <w:rtl/>
        </w:rPr>
        <w:t xml:space="preserve">وفي </w:t>
      </w:r>
      <w:r w:rsidRPr="00856205">
        <w:rPr>
          <w:rFonts w:ascii="Simplified Arabic" w:eastAsia="Calibri" w:hAnsi="Simplified Arabic" w:cs="Simplified Arabic"/>
          <w:sz w:val="28"/>
          <w:szCs w:val="28"/>
          <w:rtl/>
        </w:rPr>
        <w:t>المرحلة الثانية تم تصنيف الشركات حسب ممارساتها</w:t>
      </w:r>
      <w:r w:rsidRPr="002D395D">
        <w:rPr>
          <w:rFonts w:ascii="Simplified Arabic" w:eastAsia="Calibri" w:hAnsi="Simplified Arabic" w:cs="Simplified Arabic"/>
          <w:sz w:val="28"/>
          <w:szCs w:val="28"/>
          <w:rtl/>
        </w:rPr>
        <w:t xml:space="preserve"> في مجالات </w:t>
      </w:r>
      <w:proofErr w:type="spellStart"/>
      <w:r w:rsidRPr="002D395D">
        <w:rPr>
          <w:rFonts w:ascii="Simplified Arabic" w:eastAsia="Calibri" w:hAnsi="Simplified Arabic" w:cs="Simplified Arabic"/>
          <w:sz w:val="28"/>
          <w:szCs w:val="28"/>
          <w:rtl/>
        </w:rPr>
        <w:t>الحوكمة</w:t>
      </w:r>
      <w:proofErr w:type="spellEnd"/>
      <w:r w:rsidRPr="002D395D">
        <w:rPr>
          <w:rFonts w:ascii="Simplified Arabic" w:eastAsia="Calibri" w:hAnsi="Simplified Arabic" w:cs="Simplified Arabic"/>
          <w:sz w:val="28"/>
          <w:szCs w:val="28"/>
          <w:rtl/>
        </w:rPr>
        <w:t xml:space="preserve"> والبيئة والمسؤولية الاجتماعية للشركات دون أخذ أي عوامل أخرى في الاعتبار. </w:t>
      </w:r>
      <w:r>
        <w:rPr>
          <w:rFonts w:ascii="Simplified Arabic" w:eastAsia="Calibri" w:hAnsi="Simplified Arabic" w:cs="Simplified Arabic" w:hint="cs"/>
          <w:sz w:val="28"/>
          <w:szCs w:val="28"/>
          <w:rtl/>
        </w:rPr>
        <w:t>و</w:t>
      </w:r>
      <w:r w:rsidRPr="002D395D">
        <w:rPr>
          <w:rFonts w:ascii="Simplified Arabic" w:eastAsia="Calibri" w:hAnsi="Simplified Arabic" w:cs="Simplified Arabic"/>
          <w:sz w:val="28"/>
          <w:szCs w:val="28"/>
          <w:rtl/>
        </w:rPr>
        <w:t>تم إجراء التقييم لـ 100 شركة مدرج</w:t>
      </w:r>
      <w:r>
        <w:rPr>
          <w:rFonts w:ascii="Simplified Arabic" w:eastAsia="Calibri" w:hAnsi="Simplified Arabic" w:cs="Simplified Arabic" w:hint="cs"/>
          <w:sz w:val="28"/>
          <w:szCs w:val="28"/>
          <w:rtl/>
        </w:rPr>
        <w:t>ة</w:t>
      </w:r>
      <w:r w:rsidRPr="002D395D">
        <w:rPr>
          <w:rFonts w:ascii="Simplified Arabic" w:eastAsia="Calibri" w:hAnsi="Simplified Arabic" w:cs="Simplified Arabic"/>
          <w:sz w:val="28"/>
          <w:szCs w:val="28"/>
          <w:rtl/>
        </w:rPr>
        <w:t xml:space="preserve"> في البورصة المصرية.</w:t>
      </w:r>
    </w:p>
    <w:p w:rsidR="00560FB6" w:rsidRPr="00CC5C45" w:rsidRDefault="00560FB6" w:rsidP="00560FB6">
      <w:pPr>
        <w:spacing w:after="0" w:line="240" w:lineRule="auto"/>
        <w:contextualSpacing/>
        <w:jc w:val="both"/>
        <w:rPr>
          <w:rFonts w:ascii="Simplified Arabic" w:hAnsi="Simplified Arabic" w:cs="Simplified Arabic"/>
          <w:sz w:val="28"/>
          <w:szCs w:val="28"/>
          <w:rtl/>
        </w:rPr>
      </w:pPr>
      <w:r w:rsidRPr="00CC5C45">
        <w:rPr>
          <w:rFonts w:ascii="Simplified Arabic" w:hAnsi="Simplified Arabic" w:cs="Simplified Arabic" w:hint="cs"/>
          <w:sz w:val="28"/>
          <w:szCs w:val="28"/>
          <w:rtl/>
        </w:rPr>
        <w:t xml:space="preserve"> </w:t>
      </w:r>
      <w:r>
        <w:rPr>
          <w:rFonts w:ascii="Simplified Arabic" w:hAnsi="Simplified Arabic" w:cs="Simplified Arabic"/>
          <w:sz w:val="28"/>
          <w:szCs w:val="28"/>
          <w:rtl/>
        </w:rPr>
        <w:tab/>
      </w:r>
      <w:r w:rsidRPr="00C155E5">
        <w:rPr>
          <w:rFonts w:ascii="Simplified Arabic" w:hAnsi="Simplified Arabic" w:cs="Simplified Arabic" w:hint="cs"/>
          <w:b/>
          <w:bCs/>
          <w:sz w:val="28"/>
          <w:szCs w:val="28"/>
          <w:rtl/>
        </w:rPr>
        <w:t>ثانيا: الإطار</w:t>
      </w:r>
      <w:r w:rsidRPr="00C155E5">
        <w:rPr>
          <w:rFonts w:ascii="Simplified Arabic" w:hAnsi="Simplified Arabic" w:cs="Simplified Arabic"/>
          <w:b/>
          <w:bCs/>
          <w:sz w:val="28"/>
          <w:szCs w:val="28"/>
          <w:rtl/>
        </w:rPr>
        <w:t xml:space="preserve"> الاقتصادي للمسئولية الاجتماعية</w:t>
      </w:r>
      <w:r w:rsidRPr="00C155E5">
        <w:rPr>
          <w:rFonts w:ascii="Simplified Arabic" w:hAnsi="Simplified Arabic" w:cs="Simplified Arabic" w:hint="cs"/>
          <w:b/>
          <w:bCs/>
          <w:sz w:val="28"/>
          <w:szCs w:val="28"/>
          <w:rtl/>
        </w:rPr>
        <w:t>:</w:t>
      </w:r>
      <w:r w:rsidRPr="00CC5C45">
        <w:rPr>
          <w:rFonts w:ascii="Simplified Arabic" w:hAnsi="Simplified Arabic" w:cs="Simplified Arabic" w:hint="cs"/>
          <w:sz w:val="28"/>
          <w:szCs w:val="28"/>
          <w:rtl/>
        </w:rPr>
        <w:t xml:space="preserve"> </w:t>
      </w:r>
      <w:r w:rsidRPr="00CC5C45">
        <w:rPr>
          <w:rFonts w:ascii="Simplified Arabic" w:hAnsi="Simplified Arabic" w:cs="Simplified Arabic"/>
          <w:sz w:val="28"/>
          <w:szCs w:val="28"/>
          <w:rtl/>
        </w:rPr>
        <w:t xml:space="preserve">يتمثل الإطار الاقتصادي للمسؤولية </w:t>
      </w:r>
      <w:r w:rsidRPr="00CC5C45">
        <w:rPr>
          <w:rFonts w:ascii="Simplified Arabic" w:hAnsi="Simplified Arabic" w:cs="Simplified Arabic" w:hint="cs"/>
          <w:sz w:val="28"/>
          <w:szCs w:val="28"/>
          <w:rtl/>
        </w:rPr>
        <w:t>الاجتماعية للشركات</w:t>
      </w:r>
      <w:r w:rsidRPr="00CC5C45">
        <w:rPr>
          <w:rFonts w:ascii="Simplified Arabic" w:hAnsi="Simplified Arabic" w:cs="Simplified Arabic"/>
          <w:sz w:val="28"/>
          <w:szCs w:val="28"/>
          <w:rtl/>
        </w:rPr>
        <w:t xml:space="preserve"> </w:t>
      </w:r>
      <w:r w:rsidRPr="00CC5C45">
        <w:rPr>
          <w:rFonts w:ascii="Simplified Arabic" w:eastAsia="Calibri" w:hAnsi="Simplified Arabic" w:cs="Simplified Arabic"/>
          <w:sz w:val="28"/>
          <w:szCs w:val="28"/>
          <w:rtl/>
        </w:rPr>
        <w:t>في خلق مناخ أعمال صديق للأعمال يوفر الحوافز يوفر للشركات فرصًا لتجميع الثروة في</w:t>
      </w:r>
      <w:r>
        <w:rPr>
          <w:rFonts w:ascii="Simplified Arabic" w:eastAsia="Calibri" w:hAnsi="Simplified Arabic" w:cs="Simplified Arabic" w:hint="cs"/>
          <w:sz w:val="28"/>
          <w:szCs w:val="28"/>
          <w:rtl/>
        </w:rPr>
        <w:t xml:space="preserve"> إطار</w:t>
      </w:r>
      <w:r w:rsidRPr="00CC5C45">
        <w:rPr>
          <w:rFonts w:ascii="Simplified Arabic" w:eastAsia="Calibri" w:hAnsi="Simplified Arabic" w:cs="Simplified Arabic"/>
          <w:sz w:val="28"/>
          <w:szCs w:val="28"/>
          <w:rtl/>
        </w:rPr>
        <w:t xml:space="preserve"> عناصر التنمية المستدامة.</w:t>
      </w:r>
      <w:r w:rsidRPr="00CC5C45">
        <w:rPr>
          <w:rFonts w:ascii="Simplified Arabic" w:eastAsia="Calibri" w:hAnsi="Simplified Arabic" w:cs="Simplified Arabic" w:hint="cs"/>
          <w:sz w:val="28"/>
          <w:szCs w:val="28"/>
          <w:rtl/>
        </w:rPr>
        <w:t xml:space="preserve"> و</w:t>
      </w:r>
      <w:r w:rsidRPr="00CC5C45">
        <w:rPr>
          <w:rFonts w:ascii="Simplified Arabic" w:eastAsia="Calibri" w:hAnsi="Simplified Arabic" w:cs="Simplified Arabic"/>
          <w:sz w:val="28"/>
          <w:szCs w:val="28"/>
          <w:rtl/>
        </w:rPr>
        <w:t>يمكن تحقيق ذلك من خلال تمكين الشركات وجمعيات الأعمال من المشاركة في الإصلاح الاقتصادي وخلق بيئة تنافسية صحية خاصة في الاقتصادات التي تمر بمرحلة انتقالية</w:t>
      </w:r>
      <w:r w:rsidRPr="00CC5C45">
        <w:rPr>
          <w:rFonts w:ascii="Simplified Arabic" w:hAnsi="Simplified Arabic" w:cs="Simplified Arabic" w:hint="cs"/>
          <w:sz w:val="28"/>
          <w:szCs w:val="28"/>
          <w:rtl/>
        </w:rPr>
        <w:t xml:space="preserve"> (كردي، 2017م، ص14).</w:t>
      </w:r>
    </w:p>
    <w:p w:rsidR="00560FB6" w:rsidRPr="00155837" w:rsidRDefault="00560FB6" w:rsidP="00C155E5">
      <w:pPr>
        <w:spacing w:after="0" w:line="240"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بالرغم من تعاظم الحديث عالميا حول المسئولية الاجتماعية للشركات وللقطاع الخاص بشكل عام وعلاقتها بمؤشرات التنمية، </w:t>
      </w:r>
      <w:r w:rsidRPr="002D395D">
        <w:rPr>
          <w:rFonts w:ascii="Simplified Arabic" w:hAnsi="Simplified Arabic" w:cs="Simplified Arabic" w:hint="cs"/>
          <w:sz w:val="28"/>
          <w:szCs w:val="28"/>
          <w:rtl/>
        </w:rPr>
        <w:t>إ</w:t>
      </w:r>
      <w:r w:rsidRPr="002D395D">
        <w:rPr>
          <w:rFonts w:ascii="Simplified Arabic" w:hAnsi="Simplified Arabic" w:cs="Simplified Arabic"/>
          <w:sz w:val="28"/>
          <w:szCs w:val="28"/>
          <w:rtl/>
        </w:rPr>
        <w:t xml:space="preserve">لا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 xml:space="preserve">ن غالبية الشركات في مصر تتناسى دورها الاجتماعي على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 xml:space="preserve">جندتها ومن ميزانياتها وعوائد </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رباحها السنوية. ومازالت النظرة السائدة لمسئولية الشركات لا تتعدى ال</w:t>
      </w:r>
      <w:r w:rsidRPr="002D395D">
        <w:rPr>
          <w:rFonts w:ascii="Simplified Arabic" w:hAnsi="Simplified Arabic" w:cs="Simplified Arabic" w:hint="cs"/>
          <w:sz w:val="28"/>
          <w:szCs w:val="28"/>
          <w:rtl/>
        </w:rPr>
        <w:t>إ</w:t>
      </w:r>
      <w:r w:rsidRPr="002D395D">
        <w:rPr>
          <w:rFonts w:ascii="Simplified Arabic" w:hAnsi="Simplified Arabic" w:cs="Simplified Arabic"/>
          <w:sz w:val="28"/>
          <w:szCs w:val="28"/>
          <w:rtl/>
        </w:rPr>
        <w:t xml:space="preserve">سهام في بعض الجوانب الخيرية </w:t>
      </w:r>
      <w:r w:rsidRPr="002D395D">
        <w:rPr>
          <w:rFonts w:ascii="Simplified Arabic" w:hAnsi="Simplified Arabic" w:cs="Simplified Arabic" w:hint="cs"/>
          <w:sz w:val="28"/>
          <w:szCs w:val="28"/>
          <w:rtl/>
        </w:rPr>
        <w:lastRenderedPageBreak/>
        <w:t>أ</w:t>
      </w:r>
      <w:r w:rsidRPr="002D395D">
        <w:rPr>
          <w:rFonts w:ascii="Simplified Arabic" w:hAnsi="Simplified Arabic" w:cs="Simplified Arabic"/>
          <w:sz w:val="28"/>
          <w:szCs w:val="28"/>
          <w:rtl/>
        </w:rPr>
        <w:t xml:space="preserve">و الموسمية وهو </w:t>
      </w:r>
      <w:r w:rsidRPr="002D395D">
        <w:rPr>
          <w:rFonts w:ascii="Simplified Arabic" w:hAnsi="Simplified Arabic" w:cs="Simplified Arabic" w:hint="cs"/>
          <w:sz w:val="28"/>
          <w:szCs w:val="28"/>
          <w:rtl/>
        </w:rPr>
        <w:t>إ</w:t>
      </w:r>
      <w:r w:rsidRPr="002D395D">
        <w:rPr>
          <w:rFonts w:ascii="Simplified Arabic" w:hAnsi="Simplified Arabic" w:cs="Simplified Arabic"/>
          <w:sz w:val="28"/>
          <w:szCs w:val="28"/>
          <w:rtl/>
        </w:rPr>
        <w:t xml:space="preserve">سهام غير منتظم ولا يخضع لمعايير </w:t>
      </w:r>
      <w:r w:rsidRPr="002D395D">
        <w:rPr>
          <w:rFonts w:ascii="Simplified Arabic" w:hAnsi="Simplified Arabic" w:cs="Simplified Arabic" w:hint="cs"/>
          <w:sz w:val="28"/>
          <w:szCs w:val="28"/>
          <w:rtl/>
        </w:rPr>
        <w:t>ملزمة</w:t>
      </w:r>
      <w:r>
        <w:rPr>
          <w:rFonts w:ascii="Simplified Arabic" w:hAnsi="Simplified Arabic" w:cs="Simplified Arabic" w:hint="cs"/>
          <w:sz w:val="28"/>
          <w:szCs w:val="28"/>
          <w:rtl/>
        </w:rPr>
        <w:t>.</w:t>
      </w:r>
      <w:r w:rsidRPr="002D395D">
        <w:rPr>
          <w:rFonts w:ascii="Simplified Arabic" w:hAnsi="Simplified Arabic" w:cs="Simplified Arabic"/>
          <w:sz w:val="28"/>
          <w:szCs w:val="28"/>
        </w:rPr>
        <w:t xml:space="preserve"> </w:t>
      </w:r>
      <w:r w:rsidRPr="002D395D">
        <w:rPr>
          <w:rFonts w:ascii="Simplified Arabic" w:hAnsi="Simplified Arabic" w:cs="Simplified Arabic"/>
          <w:sz w:val="28"/>
          <w:szCs w:val="28"/>
          <w:rtl/>
        </w:rPr>
        <w:t xml:space="preserve">ويرجع سبب ذلك </w:t>
      </w:r>
      <w:r w:rsidRPr="002D395D">
        <w:rPr>
          <w:rFonts w:ascii="Simplified Arabic" w:hAnsi="Simplified Arabic" w:cs="Simplified Arabic" w:hint="cs"/>
          <w:sz w:val="28"/>
          <w:szCs w:val="28"/>
          <w:rtl/>
        </w:rPr>
        <w:t>إ</w:t>
      </w:r>
      <w:r w:rsidRPr="002D395D">
        <w:rPr>
          <w:rFonts w:ascii="Simplified Arabic" w:hAnsi="Simplified Arabic" w:cs="Simplified Arabic"/>
          <w:sz w:val="28"/>
          <w:szCs w:val="28"/>
          <w:rtl/>
        </w:rPr>
        <w:t>لى غياب القوانين والتشريعات وحتى الحوافز على مستوى الدولة والتي من شأنها ان تنظم تلك المسئولية الاجتماعية او تؤطرها ضمن توجهات الدولة التنموية في اطارها ال</w:t>
      </w:r>
      <w:r w:rsidRPr="002D395D">
        <w:rPr>
          <w:rFonts w:ascii="Simplified Arabic" w:hAnsi="Simplified Arabic" w:cs="Simplified Arabic" w:hint="cs"/>
          <w:sz w:val="28"/>
          <w:szCs w:val="28"/>
          <w:rtl/>
        </w:rPr>
        <w:t>أ</w:t>
      </w:r>
      <w:r w:rsidRPr="002D395D">
        <w:rPr>
          <w:rFonts w:ascii="Simplified Arabic" w:hAnsi="Simplified Arabic" w:cs="Simplified Arabic"/>
          <w:sz w:val="28"/>
          <w:szCs w:val="28"/>
          <w:rtl/>
        </w:rPr>
        <w:t>وسع</w:t>
      </w:r>
      <w:r w:rsidRPr="002D395D">
        <w:rPr>
          <w:rFonts w:ascii="Simplified Arabic" w:hAnsi="Simplified Arabic" w:cs="Simplified Arabic"/>
          <w:sz w:val="28"/>
          <w:szCs w:val="28"/>
        </w:rPr>
        <w:t>.</w:t>
      </w:r>
      <w:r w:rsidRPr="002D395D">
        <w:rPr>
          <w:rFonts w:ascii="Simplified Arabic" w:hAnsi="Simplified Arabic" w:cs="Simplified Arabic" w:hint="cs"/>
          <w:sz w:val="28"/>
          <w:szCs w:val="28"/>
          <w:rtl/>
        </w:rPr>
        <w:t xml:space="preserve"> كما أن قانون حوافز الاستثمار الجديد بلائحته الجديدة</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xml:space="preserve"> وبشكل خاص في المادة الثالثة</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xml:space="preserve"> قد نص على وجوب تطبيق </w:t>
      </w:r>
      <w:r w:rsidRPr="002D395D">
        <w:rPr>
          <w:rFonts w:ascii="Simplified Arabic" w:hAnsi="Simplified Arabic" w:cs="Simplified Arabic"/>
          <w:sz w:val="28"/>
          <w:szCs w:val="28"/>
          <w:rtl/>
        </w:rPr>
        <w:t>المسئولية المجتمعية للمستثمر</w:t>
      </w:r>
      <w:r w:rsidRPr="002D395D">
        <w:rPr>
          <w:rFonts w:ascii="Simplified Arabic" w:hAnsi="Simplified Arabic" w:cs="Simplified Arabic" w:hint="cs"/>
          <w:sz w:val="28"/>
          <w:szCs w:val="28"/>
          <w:rtl/>
        </w:rPr>
        <w:t xml:space="preserve">، حيث </w:t>
      </w:r>
      <w:r w:rsidRPr="002D395D">
        <w:rPr>
          <w:rFonts w:ascii="Simplified Arabic" w:hAnsi="Simplified Arabic" w:cs="Simplified Arabic"/>
          <w:sz w:val="28"/>
          <w:szCs w:val="28"/>
          <w:rtl/>
        </w:rPr>
        <w:t xml:space="preserve">للمستثمر الحق </w:t>
      </w:r>
      <w:proofErr w:type="spellStart"/>
      <w:r w:rsidRPr="002D395D">
        <w:rPr>
          <w:rFonts w:ascii="Simplified Arabic" w:hAnsi="Simplified Arabic" w:cs="Simplified Arabic"/>
          <w:sz w:val="28"/>
          <w:szCs w:val="28"/>
          <w:rtl/>
        </w:rPr>
        <w:t>فى</w:t>
      </w:r>
      <w:proofErr w:type="spellEnd"/>
      <w:r w:rsidRPr="002D395D">
        <w:rPr>
          <w:rFonts w:ascii="Simplified Arabic" w:hAnsi="Simplified Arabic" w:cs="Simplified Arabic"/>
          <w:sz w:val="28"/>
          <w:szCs w:val="28"/>
          <w:rtl/>
        </w:rPr>
        <w:t xml:space="preserve"> تخصيص نسبة لا تجاوز 10% من أرباحه السنوية الصافية </w:t>
      </w:r>
      <w:r>
        <w:rPr>
          <w:rFonts w:ascii="Simplified Arabic" w:hAnsi="Simplified Arabic" w:cs="Simplified Arabic" w:hint="cs"/>
          <w:sz w:val="28"/>
          <w:szCs w:val="28"/>
          <w:rtl/>
        </w:rPr>
        <w:t>ضمن</w:t>
      </w:r>
      <w:r w:rsidRPr="002D395D">
        <w:rPr>
          <w:rFonts w:ascii="Simplified Arabic" w:hAnsi="Simplified Arabic" w:cs="Simplified Arabic"/>
          <w:sz w:val="28"/>
          <w:szCs w:val="28"/>
          <w:rtl/>
        </w:rPr>
        <w:t xml:space="preserve"> التكاليف والمصروفات واجبة الخصم وفقاً لنص المادة (23) (بند 8) من قانون الضريبة على الدخل الصادر بالقانون رقم 91 لسنة 2005 للمشاركة </w:t>
      </w:r>
      <w:proofErr w:type="spellStart"/>
      <w:r w:rsidRPr="002D395D">
        <w:rPr>
          <w:rFonts w:ascii="Simplified Arabic" w:hAnsi="Simplified Arabic" w:cs="Simplified Arabic"/>
          <w:sz w:val="28"/>
          <w:szCs w:val="28"/>
          <w:rtl/>
        </w:rPr>
        <w:t>فى</w:t>
      </w:r>
      <w:proofErr w:type="spellEnd"/>
      <w:r w:rsidRPr="002D395D">
        <w:rPr>
          <w:rFonts w:ascii="Simplified Arabic" w:hAnsi="Simplified Arabic" w:cs="Simplified Arabic"/>
          <w:sz w:val="28"/>
          <w:szCs w:val="28"/>
          <w:rtl/>
        </w:rPr>
        <w:t xml:space="preserve"> إنشاء نظام للتنمية المجتمعية خارج مشروعة </w:t>
      </w:r>
      <w:r w:rsidRPr="002D395D">
        <w:rPr>
          <w:rFonts w:ascii="Simplified Arabic" w:hAnsi="Simplified Arabic" w:cs="Simplified Arabic" w:hint="cs"/>
          <w:sz w:val="28"/>
          <w:szCs w:val="28"/>
          <w:rtl/>
        </w:rPr>
        <w:t>الاستثماري</w:t>
      </w:r>
      <w:r w:rsidRPr="002D395D">
        <w:rPr>
          <w:rFonts w:ascii="Simplified Arabic" w:hAnsi="Simplified Arabic" w:cs="Simplified Arabic"/>
          <w:sz w:val="28"/>
          <w:szCs w:val="28"/>
          <w:rtl/>
        </w:rPr>
        <w:t xml:space="preserve"> من خلال مشاركته </w:t>
      </w:r>
      <w:proofErr w:type="spellStart"/>
      <w:r w:rsidRPr="002D395D">
        <w:rPr>
          <w:rFonts w:ascii="Simplified Arabic" w:hAnsi="Simplified Arabic" w:cs="Simplified Arabic"/>
          <w:sz w:val="28"/>
          <w:szCs w:val="28"/>
          <w:rtl/>
        </w:rPr>
        <w:t>فى</w:t>
      </w:r>
      <w:proofErr w:type="spellEnd"/>
      <w:r w:rsidRPr="002D395D">
        <w:rPr>
          <w:rFonts w:ascii="Simplified Arabic" w:hAnsi="Simplified Arabic" w:cs="Simplified Arabic"/>
          <w:sz w:val="28"/>
          <w:szCs w:val="28"/>
          <w:rtl/>
        </w:rPr>
        <w:t xml:space="preserve"> كل أو بعض </w:t>
      </w:r>
      <w:r w:rsidRPr="00CC5C45">
        <w:rPr>
          <w:rFonts w:ascii="Simplified Arabic" w:hAnsi="Simplified Arabic" w:cs="Simplified Arabic"/>
          <w:sz w:val="28"/>
          <w:szCs w:val="28"/>
          <w:rtl/>
        </w:rPr>
        <w:t>من المجالات الآتية</w:t>
      </w:r>
      <w:r w:rsidRPr="00CC5C45">
        <w:rPr>
          <w:rFonts w:ascii="Simplified Arabic" w:hAnsi="Simplified Arabic" w:cs="Simplified Arabic"/>
          <w:sz w:val="28"/>
          <w:szCs w:val="28"/>
        </w:rPr>
        <w:t>:</w:t>
      </w:r>
      <w:r w:rsidRPr="00CC5C45">
        <w:rPr>
          <w:rFonts w:ascii="Simplified Arabic" w:hAnsi="Simplified Arabic" w:cs="Simplified Arabic" w:hint="cs"/>
          <w:sz w:val="28"/>
          <w:szCs w:val="28"/>
          <w:rtl/>
        </w:rPr>
        <w:t xml:space="preserve"> </w:t>
      </w:r>
    </w:p>
    <w:p w:rsidR="00560FB6" w:rsidRPr="002D395D" w:rsidRDefault="00560FB6" w:rsidP="00AF692D">
      <w:pPr>
        <w:numPr>
          <w:ilvl w:val="0"/>
          <w:numId w:val="33"/>
        </w:numPr>
        <w:spacing w:after="0" w:line="240" w:lineRule="auto"/>
        <w:ind w:left="360"/>
        <w:contextualSpacing/>
        <w:jc w:val="lowKashida"/>
        <w:rPr>
          <w:rFonts w:ascii="Simplified Arabic" w:eastAsia="Calibri" w:hAnsi="Simplified Arabic" w:cs="Simplified Arabic"/>
          <w:sz w:val="28"/>
          <w:szCs w:val="28"/>
        </w:rPr>
      </w:pPr>
      <w:r w:rsidRPr="002D395D">
        <w:rPr>
          <w:rFonts w:ascii="Simplified Arabic" w:eastAsia="Calibri" w:hAnsi="Simplified Arabic" w:cs="Simplified Arabic"/>
          <w:sz w:val="28"/>
          <w:szCs w:val="28"/>
          <w:rtl/>
        </w:rPr>
        <w:t xml:space="preserve">اتخاذ التدابير اللازمة لحماية وتحسين البيئة، سواء من حيث الالتزام بتوافق المنتج أو الخدمة </w:t>
      </w:r>
      <w:r w:rsidRPr="002D395D">
        <w:rPr>
          <w:rFonts w:ascii="Simplified Arabic" w:eastAsia="Calibri" w:hAnsi="Simplified Arabic" w:cs="Simplified Arabic" w:hint="cs"/>
          <w:sz w:val="28"/>
          <w:szCs w:val="28"/>
          <w:rtl/>
        </w:rPr>
        <w:t>التي</w:t>
      </w:r>
      <w:r w:rsidRPr="002D395D">
        <w:rPr>
          <w:rFonts w:ascii="Simplified Arabic" w:eastAsia="Calibri" w:hAnsi="Simplified Arabic" w:cs="Simplified Arabic"/>
          <w:sz w:val="28"/>
          <w:szCs w:val="28"/>
          <w:rtl/>
        </w:rPr>
        <w:t xml:space="preserve"> تقدمها الشركة مع البيئة، </w:t>
      </w:r>
    </w:p>
    <w:p w:rsidR="00560FB6" w:rsidRPr="00EE2CDF" w:rsidRDefault="00560FB6" w:rsidP="00AF692D">
      <w:pPr>
        <w:numPr>
          <w:ilvl w:val="0"/>
          <w:numId w:val="33"/>
        </w:numPr>
        <w:spacing w:after="0" w:line="240" w:lineRule="auto"/>
        <w:ind w:left="360"/>
        <w:contextualSpacing/>
        <w:jc w:val="lowKashida"/>
        <w:rPr>
          <w:rFonts w:ascii="Simplified Arabic" w:eastAsia="Calibri" w:hAnsi="Simplified Arabic" w:cs="Simplified Arabic"/>
          <w:sz w:val="28"/>
          <w:szCs w:val="28"/>
        </w:rPr>
      </w:pPr>
      <w:r w:rsidRPr="00EE2CDF">
        <w:rPr>
          <w:rFonts w:ascii="Simplified Arabic" w:eastAsia="Calibri" w:hAnsi="Simplified Arabic" w:cs="Simplified Arabic"/>
          <w:sz w:val="28"/>
          <w:szCs w:val="28"/>
          <w:rtl/>
        </w:rPr>
        <w:t xml:space="preserve">تحسين الظروف البيئية </w:t>
      </w:r>
      <w:proofErr w:type="spellStart"/>
      <w:r w:rsidRPr="00EE2CDF">
        <w:rPr>
          <w:rFonts w:ascii="Simplified Arabic" w:eastAsia="Calibri" w:hAnsi="Simplified Arabic" w:cs="Simplified Arabic"/>
          <w:sz w:val="28"/>
          <w:szCs w:val="28"/>
          <w:rtl/>
        </w:rPr>
        <w:t>فى</w:t>
      </w:r>
      <w:proofErr w:type="spellEnd"/>
      <w:r w:rsidRPr="00EE2CDF">
        <w:rPr>
          <w:rFonts w:ascii="Simplified Arabic" w:eastAsia="Calibri" w:hAnsi="Simplified Arabic" w:cs="Simplified Arabic"/>
          <w:sz w:val="28"/>
          <w:szCs w:val="28"/>
          <w:rtl/>
        </w:rPr>
        <w:t xml:space="preserve"> المجتمع ومعالجة المشاكل البيئية المختلفة، ومنها على سبيل المثال ما </w:t>
      </w:r>
      <w:r w:rsidRPr="00EE2CDF">
        <w:rPr>
          <w:rFonts w:ascii="Simplified Arabic" w:eastAsia="Calibri" w:hAnsi="Simplified Arabic" w:cs="Simplified Arabic" w:hint="cs"/>
          <w:sz w:val="28"/>
          <w:szCs w:val="28"/>
          <w:rtl/>
        </w:rPr>
        <w:t>يلي</w:t>
      </w:r>
      <w:r w:rsidRPr="00EE2CDF">
        <w:rPr>
          <w:rFonts w:ascii="Simplified Arabic" w:eastAsia="Calibri" w:hAnsi="Simplified Arabic" w:cs="Simplified Arabic"/>
          <w:sz w:val="28"/>
          <w:szCs w:val="28"/>
        </w:rPr>
        <w:t>:</w:t>
      </w:r>
      <w:r w:rsidRPr="00EE2CDF">
        <w:rPr>
          <w:rFonts w:ascii="Arial" w:eastAsia="Calibri" w:hAnsi="Arial" w:cs="Arial"/>
          <w:color w:val="262626"/>
          <w:shd w:val="clear" w:color="auto" w:fill="F7F7FA"/>
          <w:rtl/>
        </w:rPr>
        <w:t xml:space="preserve"> </w:t>
      </w:r>
    </w:p>
    <w:p w:rsidR="00560FB6" w:rsidRPr="002D395D" w:rsidRDefault="00560FB6" w:rsidP="00C155E5">
      <w:pPr>
        <w:numPr>
          <w:ilvl w:val="0"/>
          <w:numId w:val="39"/>
        </w:numPr>
        <w:spacing w:after="0" w:line="240" w:lineRule="auto"/>
        <w:ind w:left="360"/>
        <w:contextualSpacing/>
        <w:jc w:val="lowKashida"/>
        <w:rPr>
          <w:rFonts w:ascii="Simplified Arabic" w:eastAsia="Calibri" w:hAnsi="Simplified Arabic" w:cs="Simplified Arabic"/>
          <w:sz w:val="28"/>
          <w:szCs w:val="28"/>
        </w:rPr>
      </w:pPr>
      <w:r w:rsidRPr="002D395D">
        <w:rPr>
          <w:rFonts w:ascii="Simplified Arabic" w:eastAsia="Calibri" w:hAnsi="Simplified Arabic" w:cs="Simplified Arabic"/>
          <w:sz w:val="28"/>
          <w:szCs w:val="28"/>
          <w:rtl/>
        </w:rPr>
        <w:t xml:space="preserve">تقديم خدمات أو برامج </w:t>
      </w:r>
      <w:proofErr w:type="spellStart"/>
      <w:r w:rsidRPr="002D395D">
        <w:rPr>
          <w:rFonts w:ascii="Simplified Arabic" w:eastAsia="Calibri" w:hAnsi="Simplified Arabic" w:cs="Simplified Arabic"/>
          <w:sz w:val="28"/>
          <w:szCs w:val="28"/>
          <w:rtl/>
        </w:rPr>
        <w:t>فى</w:t>
      </w:r>
      <w:proofErr w:type="spellEnd"/>
      <w:r w:rsidRPr="002D395D">
        <w:rPr>
          <w:rFonts w:ascii="Simplified Arabic" w:eastAsia="Calibri" w:hAnsi="Simplified Arabic" w:cs="Simplified Arabic"/>
          <w:sz w:val="28"/>
          <w:szCs w:val="28"/>
          <w:rtl/>
        </w:rPr>
        <w:t xml:space="preserve"> مجالات الرعاية الصحية أو الاجتماعية أو الثقافية، أو </w:t>
      </w:r>
      <w:proofErr w:type="spellStart"/>
      <w:r w:rsidRPr="002D395D">
        <w:rPr>
          <w:rFonts w:ascii="Simplified Arabic" w:eastAsia="Calibri" w:hAnsi="Simplified Arabic" w:cs="Simplified Arabic"/>
          <w:sz w:val="28"/>
          <w:szCs w:val="28"/>
          <w:rtl/>
        </w:rPr>
        <w:t>فى</w:t>
      </w:r>
      <w:proofErr w:type="spellEnd"/>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أي</w:t>
      </w:r>
      <w:r w:rsidRPr="002D395D">
        <w:rPr>
          <w:rFonts w:ascii="Simplified Arabic" w:eastAsia="Calibri" w:hAnsi="Simplified Arabic" w:cs="Simplified Arabic"/>
          <w:sz w:val="28"/>
          <w:szCs w:val="28"/>
          <w:rtl/>
        </w:rPr>
        <w:t xml:space="preserve"> من مجالات التنمية الأخرى</w:t>
      </w:r>
      <w:r>
        <w:rPr>
          <w:rFonts w:ascii="Simplified Arabic" w:eastAsia="Calibri" w:hAnsi="Simplified Arabic" w:cs="Simplified Arabic" w:hint="cs"/>
          <w:sz w:val="28"/>
          <w:szCs w:val="28"/>
          <w:rtl/>
        </w:rPr>
        <w:t>،</w:t>
      </w:r>
      <w:r w:rsidRPr="002D395D">
        <w:rPr>
          <w:rFonts w:ascii="Simplified Arabic" w:eastAsia="Calibri" w:hAnsi="Simplified Arabic" w:cs="Simplified Arabic"/>
          <w:sz w:val="28"/>
          <w:szCs w:val="28"/>
          <w:rtl/>
        </w:rPr>
        <w:t> </w:t>
      </w:r>
      <w:r w:rsidRPr="002D395D">
        <w:rPr>
          <w:rFonts w:ascii="Simplified Arabic" w:eastAsia="Calibri" w:hAnsi="Simplified Arabic" w:cs="Simplified Arabic" w:hint="cs"/>
          <w:sz w:val="28"/>
          <w:szCs w:val="28"/>
          <w:rtl/>
        </w:rPr>
        <w:t xml:space="preserve">على سبيل المثال؛ </w:t>
      </w:r>
    </w:p>
    <w:p w:rsidR="00560FB6" w:rsidRPr="002D395D" w:rsidRDefault="00560FB6" w:rsidP="00C155E5">
      <w:pPr>
        <w:numPr>
          <w:ilvl w:val="0"/>
          <w:numId w:val="39"/>
        </w:numPr>
        <w:spacing w:after="0" w:line="240" w:lineRule="auto"/>
        <w:ind w:left="360"/>
        <w:contextualSpacing/>
        <w:jc w:val="lowKashida"/>
        <w:rPr>
          <w:rFonts w:ascii="Simplified Arabic" w:eastAsia="Calibri" w:hAnsi="Simplified Arabic" w:cs="Simplified Arabic"/>
          <w:sz w:val="28"/>
          <w:szCs w:val="28"/>
        </w:rPr>
      </w:pPr>
      <w:r w:rsidRPr="002D395D">
        <w:rPr>
          <w:rFonts w:ascii="Simplified Arabic" w:eastAsia="Calibri" w:hAnsi="Simplified Arabic" w:cs="Simplified Arabic"/>
          <w:sz w:val="28"/>
          <w:szCs w:val="28"/>
          <w:rtl/>
        </w:rPr>
        <w:t xml:space="preserve">توفير فرص عمل </w:t>
      </w:r>
      <w:r w:rsidRPr="002D395D">
        <w:rPr>
          <w:rFonts w:ascii="Simplified Arabic" w:eastAsia="Calibri" w:hAnsi="Simplified Arabic" w:cs="Simplified Arabic" w:hint="cs"/>
          <w:sz w:val="28"/>
          <w:szCs w:val="28"/>
          <w:rtl/>
        </w:rPr>
        <w:t>لذوي</w:t>
      </w:r>
      <w:r w:rsidRPr="002D395D">
        <w:rPr>
          <w:rFonts w:ascii="Simplified Arabic" w:eastAsia="Calibri" w:hAnsi="Simplified Arabic" w:cs="Simplified Arabic"/>
          <w:sz w:val="28"/>
          <w:szCs w:val="28"/>
          <w:rtl/>
        </w:rPr>
        <w:t xml:space="preserve"> الاحتياجات الخاصة</w:t>
      </w:r>
      <w:r w:rsidRPr="002D395D">
        <w:rPr>
          <w:rFonts w:ascii="Simplified Arabic" w:eastAsia="Calibri" w:hAnsi="Simplified Arabic" w:cs="Simplified Arabic" w:hint="cs"/>
          <w:sz w:val="28"/>
          <w:szCs w:val="28"/>
          <w:rtl/>
        </w:rPr>
        <w:t xml:space="preserve">؛ </w:t>
      </w:r>
      <w:r w:rsidRPr="002D395D">
        <w:rPr>
          <w:rFonts w:ascii="Simplified Arabic" w:eastAsia="Calibri" w:hAnsi="Simplified Arabic" w:cs="Simplified Arabic"/>
          <w:sz w:val="28"/>
          <w:szCs w:val="28"/>
          <w:rtl/>
        </w:rPr>
        <w:t>رعاية الموهوبين والمبتكرين علمياً – فنياً- رياضيا</w:t>
      </w:r>
      <w:r w:rsidRPr="002D395D">
        <w:rPr>
          <w:rFonts w:ascii="Simplified Arabic" w:eastAsia="Calibri" w:hAnsi="Simplified Arabic" w:cs="Simplified Arabic" w:hint="cs"/>
          <w:sz w:val="28"/>
          <w:szCs w:val="28"/>
          <w:rtl/>
        </w:rPr>
        <w:t xml:space="preserve">؛ </w:t>
      </w:r>
    </w:p>
    <w:p w:rsidR="00560FB6" w:rsidRPr="00155837" w:rsidRDefault="00560FB6" w:rsidP="00C155E5">
      <w:pPr>
        <w:numPr>
          <w:ilvl w:val="0"/>
          <w:numId w:val="39"/>
        </w:numPr>
        <w:spacing w:after="0" w:line="240" w:lineRule="auto"/>
        <w:ind w:left="360"/>
        <w:contextualSpacing/>
        <w:jc w:val="lowKashida"/>
        <w:rPr>
          <w:rFonts w:ascii="Simplified Arabic" w:eastAsia="Calibri" w:hAnsi="Simplified Arabic" w:cs="Simplified Arabic"/>
          <w:sz w:val="28"/>
          <w:szCs w:val="28"/>
        </w:rPr>
      </w:pPr>
      <w:r w:rsidRPr="002D395D">
        <w:rPr>
          <w:rFonts w:ascii="Simplified Arabic" w:eastAsia="Calibri" w:hAnsi="Simplified Arabic" w:cs="Simplified Arabic"/>
          <w:sz w:val="28"/>
          <w:szCs w:val="28"/>
          <w:rtl/>
        </w:rPr>
        <w:t xml:space="preserve">المشاركة </w:t>
      </w:r>
      <w:proofErr w:type="spellStart"/>
      <w:r w:rsidRPr="002D395D">
        <w:rPr>
          <w:rFonts w:ascii="Simplified Arabic" w:eastAsia="Calibri" w:hAnsi="Simplified Arabic" w:cs="Simplified Arabic"/>
          <w:sz w:val="28"/>
          <w:szCs w:val="28"/>
          <w:rtl/>
        </w:rPr>
        <w:t>فى</w:t>
      </w:r>
      <w:proofErr w:type="spellEnd"/>
      <w:r w:rsidRPr="002D395D">
        <w:rPr>
          <w:rFonts w:ascii="Simplified Arabic" w:eastAsia="Calibri" w:hAnsi="Simplified Arabic" w:cs="Simplified Arabic"/>
          <w:sz w:val="28"/>
          <w:szCs w:val="28"/>
          <w:rtl/>
        </w:rPr>
        <w:t xml:space="preserve"> برامج رعاية الأسر الفقيرة</w:t>
      </w:r>
      <w:r w:rsidRPr="002D395D">
        <w:rPr>
          <w:rFonts w:ascii="Simplified Arabic" w:eastAsia="Calibri" w:hAnsi="Simplified Arabic" w:cs="Simplified Arabic" w:hint="cs"/>
          <w:sz w:val="28"/>
          <w:szCs w:val="28"/>
          <w:rtl/>
        </w:rPr>
        <w:t xml:space="preserve"> </w:t>
      </w:r>
      <w:r w:rsidRPr="00155837">
        <w:rPr>
          <w:rFonts w:ascii="Simplified Arabic" w:eastAsia="Calibri" w:hAnsi="Simplified Arabic" w:cs="Simplified Arabic" w:hint="cs"/>
          <w:sz w:val="28"/>
          <w:szCs w:val="28"/>
          <w:rtl/>
        </w:rPr>
        <w:t>(قانون الاستثمار، 2017م، ص 14).</w:t>
      </w:r>
    </w:p>
    <w:p w:rsidR="00560FB6" w:rsidRPr="00155837" w:rsidRDefault="00560FB6" w:rsidP="00C155E5">
      <w:pPr>
        <w:spacing w:after="0" w:line="240" w:lineRule="auto"/>
        <w:ind w:firstLine="720"/>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rPr>
        <w:t>وقد أنشأ اتحاد الصناعات المصر</w:t>
      </w:r>
      <w:r>
        <w:rPr>
          <w:rFonts w:ascii="Simplified Arabic" w:hAnsi="Simplified Arabic" w:cs="Simplified Arabic" w:hint="cs"/>
          <w:sz w:val="28"/>
          <w:szCs w:val="28"/>
          <w:rtl/>
        </w:rPr>
        <w:t>ي</w:t>
      </w:r>
      <w:r w:rsidRPr="002D395D">
        <w:rPr>
          <w:rFonts w:ascii="Simplified Arabic" w:hAnsi="Simplified Arabic" w:cs="Simplified Arabic" w:hint="cs"/>
          <w:sz w:val="28"/>
          <w:szCs w:val="28"/>
          <w:rtl/>
        </w:rPr>
        <w:t>ة وحدة المسؤولية الاجتماعية في ديسمبر 2015، بهدف تعزيز</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ورفع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الوعي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بمبادئ</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وممارسات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المسئولية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المجتمعية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ودعم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مبادرات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المتعلقة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بتطوير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المجتمع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المصري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كافة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مستويات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المستدامة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ودعم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الفئات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الأكثر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احتياجا. وأن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يكون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قطاع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الصناعة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الدعامة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الأساسية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لمبادرات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المستدامة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المحلية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والإقليمية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ويلعب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اتحاد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الصناعات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دورا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محوريا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التنسيق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الحكومة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وقطاع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الصناعة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ومنظمات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المجتمع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المدني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lastRenderedPageBreak/>
        <w:t>تطوير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بيئة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مواتية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لمبادرات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المسئولية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المجتمعية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 xml:space="preserve">للشركات. </w:t>
      </w:r>
      <w:r w:rsidRPr="00155837">
        <w:rPr>
          <w:rFonts w:ascii="Simplified Arabic" w:hAnsi="Simplified Arabic" w:cs="Simplified Arabic" w:hint="cs"/>
          <w:sz w:val="28"/>
          <w:szCs w:val="28"/>
          <w:rtl/>
        </w:rPr>
        <w:t xml:space="preserve">وتتلخص </w:t>
      </w:r>
      <w:r w:rsidRPr="00155837">
        <w:rPr>
          <w:rFonts w:ascii="Simplified Arabic" w:hAnsi="Simplified Arabic" w:cs="Simplified Arabic"/>
          <w:sz w:val="28"/>
          <w:szCs w:val="28"/>
          <w:rtl/>
        </w:rPr>
        <w:t xml:space="preserve">مبادئ المسئولية المجتمعية </w:t>
      </w:r>
      <w:r w:rsidRPr="00155837">
        <w:rPr>
          <w:rFonts w:ascii="Simplified Arabic" w:hAnsi="Simplified Arabic" w:cs="Simplified Arabic" w:hint="cs"/>
          <w:sz w:val="28"/>
          <w:szCs w:val="28"/>
          <w:rtl/>
        </w:rPr>
        <w:t>للشركا</w:t>
      </w:r>
      <w:r w:rsidRPr="00155837">
        <w:rPr>
          <w:rFonts w:ascii="Simplified Arabic" w:hAnsi="Simplified Arabic" w:cs="Simplified Arabic" w:hint="eastAsia"/>
          <w:sz w:val="28"/>
          <w:szCs w:val="28"/>
          <w:rtl/>
        </w:rPr>
        <w:t>ت</w:t>
      </w:r>
      <w:r w:rsidRPr="00155837">
        <w:rPr>
          <w:rFonts w:ascii="Simplified Arabic" w:hAnsi="Simplified Arabic" w:cs="Simplified Arabic" w:hint="cs"/>
          <w:sz w:val="28"/>
          <w:szCs w:val="28"/>
          <w:rtl/>
          <w:lang w:bidi="ar-EG"/>
        </w:rPr>
        <w:t>، في التالي:</w:t>
      </w:r>
    </w:p>
    <w:p w:rsidR="00560FB6" w:rsidRPr="00D16B2D" w:rsidRDefault="00560FB6" w:rsidP="00C155E5">
      <w:pPr>
        <w:pStyle w:val="ListParagraph"/>
        <w:numPr>
          <w:ilvl w:val="0"/>
          <w:numId w:val="82"/>
        </w:numPr>
        <w:spacing w:after="0" w:line="228" w:lineRule="auto"/>
        <w:ind w:left="357" w:hanging="357"/>
        <w:jc w:val="lowKashida"/>
        <w:rPr>
          <w:rFonts w:ascii="Simplified Arabic" w:hAnsi="Simplified Arabic" w:cs="Simplified Arabic"/>
          <w:sz w:val="28"/>
          <w:szCs w:val="28"/>
        </w:rPr>
      </w:pPr>
      <w:r w:rsidRPr="00D16B2D">
        <w:rPr>
          <w:rFonts w:ascii="Simplified Arabic" w:hAnsi="Simplified Arabic" w:cs="Simplified Arabic"/>
          <w:sz w:val="28"/>
          <w:szCs w:val="28"/>
          <w:rtl/>
        </w:rPr>
        <w:t>احترام وحماية حقوق الإنسان</w:t>
      </w:r>
      <w:r w:rsidRPr="00D16B2D">
        <w:rPr>
          <w:rFonts w:ascii="Simplified Arabic" w:hAnsi="Simplified Arabic" w:cs="Simplified Arabic" w:hint="cs"/>
          <w:sz w:val="28"/>
          <w:szCs w:val="28"/>
          <w:rtl/>
        </w:rPr>
        <w:t>.</w:t>
      </w:r>
    </w:p>
    <w:p w:rsidR="00560FB6" w:rsidRPr="00D16B2D" w:rsidRDefault="00560FB6" w:rsidP="00C155E5">
      <w:pPr>
        <w:pStyle w:val="ListParagraph"/>
        <w:numPr>
          <w:ilvl w:val="0"/>
          <w:numId w:val="82"/>
        </w:numPr>
        <w:spacing w:after="0" w:line="228" w:lineRule="auto"/>
        <w:ind w:left="357" w:hanging="357"/>
        <w:jc w:val="lowKashida"/>
        <w:rPr>
          <w:rFonts w:ascii="Simplified Arabic" w:hAnsi="Simplified Arabic" w:cs="Simplified Arabic"/>
          <w:sz w:val="28"/>
          <w:szCs w:val="28"/>
        </w:rPr>
      </w:pPr>
      <w:r w:rsidRPr="00D16B2D">
        <w:rPr>
          <w:rFonts w:ascii="Simplified Arabic" w:hAnsi="Simplified Arabic" w:cs="Simplified Arabic"/>
          <w:sz w:val="28"/>
          <w:szCs w:val="28"/>
          <w:rtl/>
        </w:rPr>
        <w:t>خلق والمشاركة في حوار مجتمعي حول دور المسئولية المجتمعية للشركات في تحقيق أهداف التنمية الوطنية المستدامة</w:t>
      </w:r>
      <w:r w:rsidRPr="00D16B2D">
        <w:rPr>
          <w:rFonts w:ascii="Simplified Arabic" w:hAnsi="Simplified Arabic" w:cs="Simplified Arabic" w:hint="cs"/>
          <w:sz w:val="28"/>
          <w:szCs w:val="28"/>
          <w:rtl/>
        </w:rPr>
        <w:t>.</w:t>
      </w:r>
    </w:p>
    <w:p w:rsidR="00560FB6" w:rsidRPr="00D16B2D" w:rsidRDefault="00560FB6" w:rsidP="00C155E5">
      <w:pPr>
        <w:pStyle w:val="ListParagraph"/>
        <w:numPr>
          <w:ilvl w:val="0"/>
          <w:numId w:val="82"/>
        </w:numPr>
        <w:spacing w:after="0" w:line="228" w:lineRule="auto"/>
        <w:ind w:left="357" w:hanging="357"/>
        <w:jc w:val="lowKashida"/>
        <w:rPr>
          <w:rFonts w:ascii="Simplified Arabic" w:hAnsi="Simplified Arabic" w:cs="Simplified Arabic"/>
          <w:sz w:val="28"/>
          <w:szCs w:val="28"/>
        </w:rPr>
      </w:pPr>
      <w:r w:rsidRPr="00D16B2D">
        <w:rPr>
          <w:rFonts w:ascii="Simplified Arabic" w:hAnsi="Simplified Arabic" w:cs="Simplified Arabic"/>
          <w:sz w:val="28"/>
          <w:szCs w:val="28"/>
          <w:rtl/>
        </w:rPr>
        <w:t>وضع وتنفيذ برامج ومبادرات لدعم وتعزيز أهداف وخطط التنمية الوطنية المستدامة (الاقتصادية والبيئية والاجتماعية</w:t>
      </w:r>
      <w:r w:rsidRPr="00D16B2D">
        <w:rPr>
          <w:rFonts w:ascii="Simplified Arabic" w:hAnsi="Simplified Arabic" w:cs="Simplified Arabic" w:hint="cs"/>
          <w:sz w:val="28"/>
          <w:szCs w:val="28"/>
          <w:rtl/>
        </w:rPr>
        <w:t>).</w:t>
      </w:r>
    </w:p>
    <w:p w:rsidR="00560FB6" w:rsidRPr="00D16B2D" w:rsidRDefault="00560FB6" w:rsidP="00C155E5">
      <w:pPr>
        <w:pStyle w:val="ListParagraph"/>
        <w:numPr>
          <w:ilvl w:val="0"/>
          <w:numId w:val="82"/>
        </w:numPr>
        <w:spacing w:after="0" w:line="228" w:lineRule="auto"/>
        <w:ind w:left="357" w:hanging="357"/>
        <w:jc w:val="lowKashida"/>
        <w:rPr>
          <w:rFonts w:ascii="Simplified Arabic" w:hAnsi="Simplified Arabic" w:cs="Simplified Arabic"/>
          <w:sz w:val="28"/>
          <w:szCs w:val="28"/>
        </w:rPr>
      </w:pPr>
      <w:r w:rsidRPr="00D16B2D">
        <w:rPr>
          <w:rFonts w:ascii="Simplified Arabic" w:hAnsi="Simplified Arabic" w:cs="Simplified Arabic"/>
          <w:sz w:val="28"/>
          <w:szCs w:val="28"/>
          <w:rtl/>
        </w:rPr>
        <w:t>مشاركة العاملين في وضع وتنفيذ استراتيجية المسئولية المجتمعية بالشركة</w:t>
      </w:r>
      <w:r w:rsidRPr="00D16B2D">
        <w:rPr>
          <w:rFonts w:ascii="Simplified Arabic" w:hAnsi="Simplified Arabic" w:cs="Simplified Arabic" w:hint="cs"/>
          <w:sz w:val="28"/>
          <w:szCs w:val="28"/>
          <w:rtl/>
        </w:rPr>
        <w:t>.</w:t>
      </w:r>
    </w:p>
    <w:p w:rsidR="00560FB6" w:rsidRPr="00D16B2D" w:rsidRDefault="00560FB6" w:rsidP="00C155E5">
      <w:pPr>
        <w:pStyle w:val="ListParagraph"/>
        <w:numPr>
          <w:ilvl w:val="0"/>
          <w:numId w:val="82"/>
        </w:numPr>
        <w:spacing w:after="0" w:line="228" w:lineRule="auto"/>
        <w:ind w:left="357" w:hanging="357"/>
        <w:jc w:val="lowKashida"/>
        <w:rPr>
          <w:rFonts w:ascii="Simplified Arabic" w:hAnsi="Simplified Arabic" w:cs="Simplified Arabic"/>
          <w:sz w:val="28"/>
          <w:szCs w:val="28"/>
        </w:rPr>
      </w:pPr>
      <w:r w:rsidRPr="00D16B2D">
        <w:rPr>
          <w:rFonts w:ascii="Simplified Arabic" w:hAnsi="Simplified Arabic" w:cs="Simplified Arabic"/>
          <w:sz w:val="28"/>
          <w:szCs w:val="28"/>
          <w:rtl/>
        </w:rPr>
        <w:t>المسئولية المجتمعية للشركة تمتد لأكثر من مجرد الالتزام بالقوانين</w:t>
      </w:r>
      <w:r w:rsidRPr="00D16B2D">
        <w:rPr>
          <w:rFonts w:ascii="Simplified Arabic" w:hAnsi="Simplified Arabic" w:cs="Simplified Arabic" w:hint="cs"/>
          <w:sz w:val="28"/>
          <w:szCs w:val="28"/>
          <w:rtl/>
        </w:rPr>
        <w:t>.</w:t>
      </w:r>
    </w:p>
    <w:p w:rsidR="00560FB6" w:rsidRPr="00D16B2D" w:rsidRDefault="00560FB6" w:rsidP="00C155E5">
      <w:pPr>
        <w:pStyle w:val="ListParagraph"/>
        <w:numPr>
          <w:ilvl w:val="0"/>
          <w:numId w:val="82"/>
        </w:numPr>
        <w:spacing w:after="0" w:line="228" w:lineRule="auto"/>
        <w:ind w:left="357" w:hanging="357"/>
        <w:jc w:val="lowKashida"/>
        <w:rPr>
          <w:rFonts w:ascii="Simplified Arabic" w:hAnsi="Simplified Arabic" w:cs="Simplified Arabic"/>
          <w:sz w:val="28"/>
          <w:szCs w:val="28"/>
        </w:rPr>
      </w:pPr>
      <w:r w:rsidRPr="00D16B2D">
        <w:rPr>
          <w:rFonts w:ascii="Simplified Arabic" w:hAnsi="Simplified Arabic" w:cs="Simplified Arabic"/>
          <w:sz w:val="28"/>
          <w:szCs w:val="28"/>
          <w:rtl/>
        </w:rPr>
        <w:t>احترام معايير العمل الدولية</w:t>
      </w:r>
      <w:r w:rsidRPr="00D16B2D">
        <w:rPr>
          <w:rFonts w:ascii="Simplified Arabic" w:hAnsi="Simplified Arabic" w:cs="Simplified Arabic" w:hint="cs"/>
          <w:sz w:val="28"/>
          <w:szCs w:val="28"/>
          <w:rtl/>
        </w:rPr>
        <w:t xml:space="preserve"> خاصة ما يتعلق </w:t>
      </w:r>
      <w:r w:rsidRPr="00D16B2D">
        <w:rPr>
          <w:rFonts w:ascii="Simplified Arabic" w:hAnsi="Simplified Arabic" w:cs="Simplified Arabic"/>
          <w:sz w:val="28"/>
          <w:szCs w:val="28"/>
          <w:rtl/>
        </w:rPr>
        <w:t xml:space="preserve">عمالة الأطفال، القضاء على التمييز بين الجنسين في التوظيف وظروف العمل، حرية تشكيل النقابات العمالية والتفاوض الجماعي، </w:t>
      </w:r>
      <w:r w:rsidRPr="00D16B2D">
        <w:rPr>
          <w:rFonts w:ascii="Simplified Arabic" w:hAnsi="Simplified Arabic" w:cs="Simplified Arabic" w:hint="cs"/>
          <w:sz w:val="28"/>
          <w:szCs w:val="28"/>
          <w:rtl/>
        </w:rPr>
        <w:t>و</w:t>
      </w:r>
      <w:r w:rsidRPr="00D16B2D">
        <w:rPr>
          <w:rFonts w:ascii="Simplified Arabic" w:hAnsi="Simplified Arabic" w:cs="Simplified Arabic"/>
          <w:sz w:val="28"/>
          <w:szCs w:val="28"/>
          <w:rtl/>
        </w:rPr>
        <w:t>القضاء على العمل الإجباري</w:t>
      </w:r>
      <w:r w:rsidRPr="00D16B2D">
        <w:rPr>
          <w:rFonts w:ascii="Simplified Arabic" w:hAnsi="Simplified Arabic" w:cs="Simplified Arabic" w:hint="cs"/>
          <w:sz w:val="28"/>
          <w:szCs w:val="28"/>
          <w:rtl/>
        </w:rPr>
        <w:t>.</w:t>
      </w:r>
      <w:r w:rsidRPr="00D16B2D">
        <w:rPr>
          <w:rFonts w:ascii="Simplified Arabic" w:hAnsi="Simplified Arabic" w:cs="Simplified Arabic"/>
          <w:sz w:val="28"/>
          <w:szCs w:val="28"/>
        </w:rPr>
        <w:t> </w:t>
      </w:r>
    </w:p>
    <w:p w:rsidR="00560FB6" w:rsidRPr="00794DB7" w:rsidRDefault="00560FB6" w:rsidP="00560FB6">
      <w:pPr>
        <w:spacing w:after="0" w:line="240" w:lineRule="auto"/>
        <w:contextualSpacing/>
        <w:jc w:val="lowKashida"/>
        <w:rPr>
          <w:rFonts w:ascii="Simplified Arabic" w:hAnsi="Simplified Arabic" w:cs="Simplified Arabic"/>
          <w:sz w:val="28"/>
          <w:szCs w:val="28"/>
          <w:rtl/>
        </w:rPr>
      </w:pPr>
      <w:r w:rsidRPr="00794DB7">
        <w:rPr>
          <w:rFonts w:ascii="Simplified Arabic" w:hAnsi="Simplified Arabic" w:cs="Simplified Arabic" w:hint="cs"/>
          <w:sz w:val="28"/>
          <w:szCs w:val="28"/>
          <w:rtl/>
        </w:rPr>
        <w:t xml:space="preserve">     </w:t>
      </w:r>
      <w:r w:rsidR="00C155E5">
        <w:rPr>
          <w:rFonts w:ascii="Simplified Arabic" w:hAnsi="Simplified Arabic" w:cs="Simplified Arabic" w:hint="cs"/>
          <w:sz w:val="28"/>
          <w:szCs w:val="28"/>
          <w:rtl/>
        </w:rPr>
        <w:tab/>
      </w:r>
      <w:r w:rsidRPr="00794DB7">
        <w:rPr>
          <w:rFonts w:ascii="Simplified Arabic" w:hAnsi="Simplified Arabic" w:cs="Simplified Arabic" w:hint="cs"/>
          <w:sz w:val="28"/>
          <w:szCs w:val="28"/>
          <w:rtl/>
        </w:rPr>
        <w:t xml:space="preserve">وفيما يلي نستعرض بعض نماذج المسؤولية الاجتماعية للشركات، في مصر على النحو التالي: </w:t>
      </w:r>
    </w:p>
    <w:p w:rsidR="00560FB6" w:rsidRDefault="00560FB6" w:rsidP="00AF692D">
      <w:pPr>
        <w:numPr>
          <w:ilvl w:val="0"/>
          <w:numId w:val="34"/>
        </w:numPr>
        <w:spacing w:after="0" w:line="240" w:lineRule="auto"/>
        <w:contextualSpacing/>
        <w:jc w:val="lowKashida"/>
        <w:rPr>
          <w:rFonts w:ascii="Simplified Arabic" w:eastAsia="Calibri" w:hAnsi="Simplified Arabic" w:cs="Simplified Arabic"/>
          <w:sz w:val="28"/>
          <w:szCs w:val="28"/>
        </w:rPr>
      </w:pPr>
      <w:r w:rsidRPr="00C155E5">
        <w:rPr>
          <w:rFonts w:ascii="Simplified Arabic" w:eastAsia="Calibri" w:hAnsi="Simplified Arabic" w:cs="Simplified Arabic" w:hint="cs"/>
          <w:b/>
          <w:bCs/>
          <w:sz w:val="28"/>
          <w:szCs w:val="28"/>
          <w:rtl/>
        </w:rPr>
        <w:t>شركة اتصالات:</w:t>
      </w:r>
      <w:r w:rsidRPr="00794DB7">
        <w:rPr>
          <w:rFonts w:ascii="Simplified Arabic" w:eastAsia="Calibri" w:hAnsi="Simplified Arabic" w:cs="Simplified Arabic" w:hint="cs"/>
          <w:sz w:val="28"/>
          <w:szCs w:val="28"/>
          <w:rtl/>
        </w:rPr>
        <w:t xml:space="preserve"> 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شركة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عالمية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تلتزم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برعاية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الثقافات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والتقاليد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لجميع</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الأسواق</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تعمل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كما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تلتزم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بدعم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بناء</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وتطوير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المجتمعات،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وتحسين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سبل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العيش</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والتطلع</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لمستقبل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أفضل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وايمانا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نجاحها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مقترن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بنجاح</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اقتصاديات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الدول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تعمل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وتساهم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دعمها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خلال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المبادرات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المقدمة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للمواطنين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لتحسين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الظروف</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الصحية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لهم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ودعمهم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لتعلم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واستكشاف</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كل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هو</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جديد،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كما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تدعم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تطوير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الأعمال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وتعزيز</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العلاقات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والابتكار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ومواكبة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التغيرات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السريعة</w:t>
      </w:r>
      <w:r w:rsidRPr="00794DB7">
        <w:rPr>
          <w:rFonts w:ascii="Simplified Arabic" w:eastAsia="Calibri" w:hAnsi="Simplified Arabic" w:cs="Simplified Arabic"/>
          <w:sz w:val="28"/>
          <w:szCs w:val="28"/>
          <w:rtl/>
        </w:rPr>
        <w:t>.</w:t>
      </w:r>
      <w:r w:rsidRPr="00794DB7">
        <w:rPr>
          <w:rFonts w:ascii="Simplified Arabic" w:eastAsia="Calibri" w:hAnsi="Simplified Arabic" w:cs="Simplified Arabic" w:hint="cs"/>
          <w:sz w:val="28"/>
          <w:szCs w:val="28"/>
          <w:rtl/>
        </w:rPr>
        <w:t xml:space="preserve"> وانطلاقا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الرؤية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العامة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لمجموعة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تحرص</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مصر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إحداث</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تحسين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وتطوير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المجتمع</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خلال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الممارسات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المثلى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وإعلاء</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القيم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والثقافات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مستخدمة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امكانات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وكفاءات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الشركة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لتحقيق</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استدامة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العمل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أرض</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الواقع</w:t>
      </w:r>
      <w:r w:rsidRPr="00794DB7">
        <w:rPr>
          <w:rFonts w:ascii="Simplified Arabic" w:eastAsia="Calibri" w:hAnsi="Simplified Arabic" w:cs="Simplified Arabic"/>
          <w:sz w:val="28"/>
          <w:szCs w:val="28"/>
          <w:rtl/>
        </w:rPr>
        <w:t>.</w:t>
      </w:r>
      <w:r w:rsidRPr="00794DB7">
        <w:rPr>
          <w:rFonts w:ascii="Simplified Arabic" w:eastAsia="Calibri" w:hAnsi="Simplified Arabic" w:cs="Simplified Arabic" w:hint="cs"/>
          <w:sz w:val="28"/>
          <w:szCs w:val="28"/>
          <w:rtl/>
        </w:rPr>
        <w:t xml:space="preserve"> وقد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استثمرت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مصر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مساعيها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المتعلقة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بالمسئولية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المجتمعية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للشركات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sz w:val="28"/>
          <w:szCs w:val="28"/>
        </w:rPr>
        <w:t>CSR</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لخدمة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موظفيها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والمجتمع</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المصري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بشكل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عام،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علاوة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دعم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اهداف</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التنمية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المستدامة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البلاد</w:t>
      </w:r>
      <w:r w:rsidRPr="00794DB7">
        <w:rPr>
          <w:rFonts w:ascii="Simplified Arabic" w:eastAsia="Calibri" w:hAnsi="Simplified Arabic" w:cs="Simplified Arabic"/>
          <w:sz w:val="28"/>
          <w:szCs w:val="28"/>
          <w:rtl/>
        </w:rPr>
        <w:t>.</w:t>
      </w:r>
      <w:r w:rsidRPr="00794DB7">
        <w:rPr>
          <w:rFonts w:ascii="Simplified Arabic" w:eastAsia="Calibri" w:hAnsi="Simplified Arabic" w:cs="Simplified Arabic" w:hint="cs"/>
          <w:sz w:val="28"/>
          <w:szCs w:val="28"/>
          <w:rtl/>
        </w:rPr>
        <w:t xml:space="preserve"> </w:t>
      </w:r>
    </w:p>
    <w:p w:rsidR="00560FB6" w:rsidRDefault="00560FB6" w:rsidP="00C155E5">
      <w:pPr>
        <w:spacing w:after="0" w:line="240" w:lineRule="auto"/>
        <w:ind w:firstLine="720"/>
        <w:contextualSpacing/>
        <w:jc w:val="lowKashida"/>
        <w:rPr>
          <w:rFonts w:ascii="Simplified Arabic" w:eastAsia="Calibri" w:hAnsi="Simplified Arabic" w:cs="Simplified Arabic"/>
          <w:sz w:val="28"/>
          <w:szCs w:val="28"/>
          <w:rtl/>
        </w:rPr>
      </w:pPr>
      <w:r w:rsidRPr="00794DB7">
        <w:rPr>
          <w:rFonts w:ascii="Simplified Arabic" w:eastAsia="Calibri" w:hAnsi="Simplified Arabic" w:cs="Simplified Arabic" w:hint="cs"/>
          <w:sz w:val="28"/>
          <w:szCs w:val="28"/>
          <w:rtl/>
        </w:rPr>
        <w:lastRenderedPageBreak/>
        <w:t>ولعل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شركة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مصر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كانت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الرائدة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مجال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المسؤولية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المجتمعية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بقطاع</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وتكنولوجيا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المعلومات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مصر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حيث</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عملت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الشركة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منذ</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دخولها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للسوق</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المصري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عام</w:t>
      </w:r>
      <w:r w:rsidRPr="00794DB7">
        <w:rPr>
          <w:rFonts w:ascii="Simplified Arabic" w:eastAsia="Calibri" w:hAnsi="Simplified Arabic" w:cs="Simplified Arabic"/>
          <w:sz w:val="28"/>
          <w:szCs w:val="28"/>
          <w:rtl/>
        </w:rPr>
        <w:t xml:space="preserve"> 2007 </w:t>
      </w:r>
      <w:r w:rsidRPr="00794DB7">
        <w:rPr>
          <w:rFonts w:ascii="Simplified Arabic" w:eastAsia="Calibri" w:hAnsi="Simplified Arabic" w:cs="Simplified Arabic" w:hint="cs"/>
          <w:sz w:val="28"/>
          <w:szCs w:val="28"/>
          <w:rtl/>
        </w:rPr>
        <w:t>في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تدشين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برامج</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ضمن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مفهوم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sz w:val="28"/>
          <w:szCs w:val="28"/>
        </w:rPr>
        <w:t>cause-based CSR</w:t>
      </w:r>
      <w:r w:rsidRPr="00794DB7">
        <w:rPr>
          <w:rFonts w:ascii="Simplified Arabic" w:eastAsia="Calibri" w:hAnsi="Simplified Arabic" w:cs="Simplified Arabic"/>
          <w:sz w:val="28"/>
          <w:szCs w:val="28"/>
          <w:rtl/>
        </w:rPr>
        <w:t xml:space="preserve"> " </w:t>
      </w:r>
      <w:r w:rsidRPr="00794DB7">
        <w:rPr>
          <w:rFonts w:ascii="Simplified Arabic" w:eastAsia="Calibri" w:hAnsi="Simplified Arabic" w:cs="Simplified Arabic" w:hint="cs"/>
          <w:sz w:val="28"/>
          <w:szCs w:val="28"/>
          <w:rtl/>
        </w:rPr>
        <w:t>الذي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يقوم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الاهتمام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بقضية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أو</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عدد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قليل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القضايا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المحددة،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وتسخير</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كافة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إمكانيات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الشركة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لخدمة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هذه</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القضايا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وقد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شملت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تلك</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البرامج</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سبيل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المثال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الحصر</w:t>
      </w:r>
      <w:r w:rsidRPr="00794DB7">
        <w:rPr>
          <w:rFonts w:ascii="Simplified Arabic" w:eastAsia="Calibri" w:hAnsi="Simplified Arabic" w:cs="Simplified Arabic"/>
          <w:sz w:val="28"/>
          <w:szCs w:val="28"/>
          <w:rtl/>
        </w:rPr>
        <w:t>: "</w:t>
      </w:r>
      <w:r w:rsidRPr="00794DB7">
        <w:rPr>
          <w:rFonts w:ascii="Simplified Arabic" w:eastAsia="Calibri" w:hAnsi="Simplified Arabic" w:cs="Simplified Arabic" w:hint="cs"/>
          <w:sz w:val="28"/>
          <w:szCs w:val="28"/>
          <w:rtl/>
        </w:rPr>
        <w:t>الماء</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أصل</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الحياة</w:t>
      </w:r>
      <w:r w:rsidRPr="00794DB7">
        <w:rPr>
          <w:rFonts w:ascii="Simplified Arabic" w:eastAsia="Calibri" w:hAnsi="Simplified Arabic" w:cs="Simplified Arabic"/>
          <w:sz w:val="28"/>
          <w:szCs w:val="28"/>
          <w:rtl/>
        </w:rPr>
        <w:t>"</w:t>
      </w:r>
      <w:r w:rsidRPr="00794DB7">
        <w:rPr>
          <w:rFonts w:ascii="Simplified Arabic" w:eastAsia="Calibri" w:hAnsi="Simplified Arabic" w:cs="Simplified Arabic" w:hint="cs"/>
          <w:sz w:val="28"/>
          <w:szCs w:val="28"/>
          <w:rtl/>
        </w:rPr>
        <w:t>،</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w:t>
      </w:r>
      <w:r>
        <w:rPr>
          <w:rFonts w:ascii="Simplified Arabic" w:eastAsia="Calibri" w:hAnsi="Simplified Arabic" w:cs="Simplified Arabic" w:hint="cs"/>
          <w:sz w:val="28"/>
          <w:szCs w:val="28"/>
          <w:rtl/>
        </w:rPr>
        <w:t>علاج</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التوحد</w:t>
      </w:r>
      <w:r w:rsidRPr="00794DB7">
        <w:rPr>
          <w:rFonts w:ascii="Simplified Arabic" w:eastAsia="Calibri" w:hAnsi="Simplified Arabic" w:cs="Simplified Arabic"/>
          <w:sz w:val="28"/>
          <w:szCs w:val="28"/>
          <w:rtl/>
        </w:rPr>
        <w:t>"</w:t>
      </w:r>
      <w:r w:rsidRPr="00794DB7">
        <w:rPr>
          <w:rFonts w:ascii="Simplified Arabic" w:eastAsia="Calibri" w:hAnsi="Simplified Arabic" w:cs="Simplified Arabic" w:hint="cs"/>
          <w:sz w:val="28"/>
          <w:szCs w:val="28"/>
          <w:rtl/>
        </w:rPr>
        <w:t>،</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w:t>
      </w:r>
      <w:r w:rsidRPr="00794DB7">
        <w:rPr>
          <w:rFonts w:ascii="Simplified Arabic" w:eastAsia="Calibri" w:hAnsi="Simplified Arabic" w:cs="Simplified Arabic"/>
          <w:sz w:val="28"/>
          <w:szCs w:val="28"/>
          <w:rtl/>
        </w:rPr>
        <w:t>"</w:t>
      </w:r>
      <w:r w:rsidRPr="00794DB7">
        <w:rPr>
          <w:rFonts w:ascii="Simplified Arabic" w:eastAsia="Calibri" w:hAnsi="Simplified Arabic" w:cs="Simplified Arabic" w:hint="cs"/>
          <w:sz w:val="28"/>
          <w:szCs w:val="28"/>
          <w:rtl/>
        </w:rPr>
        <w:t>دعم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الصم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والبكم</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خلال</w:t>
      </w:r>
      <w:r w:rsidRPr="00794DB7">
        <w:rPr>
          <w:rFonts w:ascii="Simplified Arabic" w:eastAsia="Calibri" w:hAnsi="Simplified Arabic" w:cs="Simplified Arabic"/>
          <w:sz w:val="28"/>
          <w:szCs w:val="28"/>
          <w:rtl/>
        </w:rPr>
        <w:t xml:space="preserve"> " </w:t>
      </w:r>
      <w:r w:rsidRPr="00794DB7">
        <w:rPr>
          <w:rFonts w:ascii="Simplified Arabic" w:eastAsia="Calibri" w:hAnsi="Simplified Arabic" w:cs="Simplified Arabic" w:hint="cs"/>
          <w:sz w:val="28"/>
          <w:szCs w:val="28"/>
          <w:rtl/>
        </w:rPr>
        <w:t>خط</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رؤية</w:t>
      </w:r>
      <w:r w:rsidRPr="00794DB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w:t>
      </w:r>
      <w:r w:rsidRPr="00794DB7">
        <w:rPr>
          <w:rFonts w:ascii="Simplified Arabic" w:eastAsia="Calibri" w:hAnsi="Simplified Arabic" w:cs="Simplified Arabic" w:hint="cs"/>
          <w:sz w:val="28"/>
          <w:szCs w:val="28"/>
          <w:rtl/>
        </w:rPr>
        <w:t>الخاص</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بمستخدمي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لغة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الإشارة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تعتمد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جميعها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التكنولوجيا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المقدمة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اتصالات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كما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حرصت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الشركة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تكون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إحدى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رعاة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اللجنة</w:t>
      </w:r>
      <w:r w:rsidRPr="00794DB7">
        <w:rPr>
          <w:rFonts w:ascii="Simplified Arabic" w:eastAsia="Calibri" w:hAnsi="Simplified Arabic" w:cs="Simplified Arabic"/>
          <w:sz w:val="28"/>
          <w:szCs w:val="28"/>
          <w:rtl/>
        </w:rPr>
        <w:t xml:space="preserve"> </w:t>
      </w:r>
      <w:proofErr w:type="spellStart"/>
      <w:r w:rsidRPr="00794DB7">
        <w:rPr>
          <w:rFonts w:ascii="Simplified Arabic" w:eastAsia="Calibri" w:hAnsi="Simplified Arabic" w:cs="Simplified Arabic" w:hint="cs"/>
          <w:sz w:val="28"/>
          <w:szCs w:val="28"/>
          <w:rtl/>
        </w:rPr>
        <w:t>البارالمبية</w:t>
      </w:r>
      <w:proofErr w:type="spellEnd"/>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المصرية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التي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حققت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العديد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من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الإنجازات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أولمبياد</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لندن</w:t>
      </w:r>
      <w:r w:rsidRPr="00794DB7">
        <w:rPr>
          <w:rFonts w:ascii="Simplified Arabic" w:eastAsia="Calibri" w:hAnsi="Simplified Arabic" w:cs="Simplified Arabic"/>
          <w:sz w:val="28"/>
          <w:szCs w:val="28"/>
          <w:rtl/>
        </w:rPr>
        <w:t xml:space="preserve"> 2012) </w:t>
      </w:r>
      <w:r w:rsidRPr="00794DB7">
        <w:rPr>
          <w:rFonts w:ascii="Simplified Arabic" w:eastAsia="Calibri" w:hAnsi="Simplified Arabic" w:cs="Simplified Arabic" w:hint="cs"/>
          <w:sz w:val="28"/>
          <w:szCs w:val="28"/>
          <w:rtl/>
        </w:rPr>
        <w:t>فضلاً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عن</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المشاركة</w:t>
      </w:r>
      <w:r w:rsidRPr="00794DB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في </w:t>
      </w:r>
      <w:r w:rsidRPr="00794DB7">
        <w:rPr>
          <w:rFonts w:ascii="Simplified Arabic" w:eastAsia="Calibri" w:hAnsi="Simplified Arabic" w:cs="Simplified Arabic" w:hint="cs"/>
          <w:sz w:val="28"/>
          <w:szCs w:val="28"/>
          <w:rtl/>
        </w:rPr>
        <w:t>حملات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فيروس</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sz w:val="28"/>
          <w:szCs w:val="28"/>
        </w:rPr>
        <w:t>C</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فجميع</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تلك</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المبادرات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أحدثت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فرقاً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واضحاً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على</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أرض</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الواقع</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فيما</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يتعلق</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بمجالات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البيئة،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والاحتياجات</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الخاصة،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والصحة،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والتنمية</w:t>
      </w:r>
      <w:r w:rsidRPr="00794DB7">
        <w:rPr>
          <w:rFonts w:ascii="Simplified Arabic" w:eastAsia="Calibri" w:hAnsi="Simplified Arabic" w:cs="Simplified Arabic"/>
          <w:sz w:val="28"/>
          <w:szCs w:val="28"/>
          <w:rtl/>
        </w:rPr>
        <w:t xml:space="preserve"> </w:t>
      </w:r>
      <w:r w:rsidRPr="00794DB7">
        <w:rPr>
          <w:rFonts w:ascii="Simplified Arabic" w:eastAsia="Calibri" w:hAnsi="Simplified Arabic" w:cs="Simplified Arabic" w:hint="cs"/>
          <w:sz w:val="28"/>
          <w:szCs w:val="28"/>
          <w:rtl/>
        </w:rPr>
        <w:t>المستدامة</w:t>
      </w:r>
      <w:r w:rsidRPr="00794DB7">
        <w:rPr>
          <w:rFonts w:ascii="Simplified Arabic" w:eastAsia="Calibri" w:hAnsi="Simplified Arabic" w:cs="Simplified Arabic"/>
          <w:sz w:val="28"/>
          <w:szCs w:val="28"/>
          <w:rtl/>
        </w:rPr>
        <w:t>.</w:t>
      </w:r>
      <w:r w:rsidRPr="00794DB7">
        <w:rPr>
          <w:rFonts w:ascii="Simplified Arabic" w:eastAsia="Calibri" w:hAnsi="Simplified Arabic" w:cs="Simplified Arabic" w:hint="cs"/>
          <w:sz w:val="28"/>
          <w:szCs w:val="28"/>
          <w:rtl/>
        </w:rPr>
        <w:t xml:space="preserve"> </w:t>
      </w:r>
    </w:p>
    <w:p w:rsidR="00560FB6" w:rsidRPr="00262421" w:rsidRDefault="00560FB6" w:rsidP="00560FB6">
      <w:pPr>
        <w:spacing w:after="0" w:line="240" w:lineRule="auto"/>
        <w:contextualSpacing/>
        <w:jc w:val="lowKashida"/>
        <w:rPr>
          <w:rFonts w:ascii="Simplified Arabic" w:eastAsia="Calibri" w:hAnsi="Simplified Arabic" w:cs="Simplified Arabic"/>
          <w:sz w:val="28"/>
          <w:szCs w:val="28"/>
        </w:rPr>
      </w:pPr>
      <w:r w:rsidRPr="002D395D">
        <w:rPr>
          <w:rFonts w:ascii="Simplified Arabic" w:eastAsia="Calibri" w:hAnsi="Simplified Arabic" w:cs="Simplified Arabic" w:hint="cs"/>
          <w:sz w:val="28"/>
          <w:szCs w:val="28"/>
          <w:rtl/>
        </w:rPr>
        <w:t>كما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تهدف</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رؤية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اتصالات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مصر</w:t>
      </w:r>
      <w:r>
        <w:rPr>
          <w:rFonts w:ascii="Simplified Arabic" w:eastAsia="Calibri" w:hAnsi="Simplified Arabic" w:cs="Simplified Arabic" w:hint="cs"/>
          <w:sz w:val="28"/>
          <w:szCs w:val="28"/>
          <w:rtl/>
        </w:rPr>
        <w:t xml:space="preserve"> إلى</w:t>
      </w:r>
      <w:r w:rsidRPr="002D395D">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أ</w:t>
      </w:r>
      <w:r w:rsidRPr="002D395D">
        <w:rPr>
          <w:rFonts w:ascii="Simplified Arabic" w:eastAsia="Calibri" w:hAnsi="Simplified Arabic" w:cs="Simplified Arabic" w:hint="cs"/>
          <w:sz w:val="28"/>
          <w:szCs w:val="28"/>
          <w:rtl/>
        </w:rPr>
        <w:t>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يعترف</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بها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كأفضل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مؤسسة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بقطاع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الاتصالات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وتكنولوجيا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المعلومات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لشراكتها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المجتمعية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المستدامة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والفعالة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خلال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دعم</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ملفي</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الصحة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والتكنولوجيا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والعمل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على</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فعاليات</w:t>
      </w:r>
      <w:r w:rsidRPr="002D395D">
        <w:rPr>
          <w:rFonts w:ascii="Simplified Arabic" w:eastAsia="Calibri" w:hAnsi="Simplified Arabic" w:cs="Simplified Arabic"/>
          <w:sz w:val="28"/>
          <w:szCs w:val="28"/>
          <w:rtl/>
        </w:rPr>
        <w:t xml:space="preserve"> / </w:t>
      </w:r>
      <w:r w:rsidRPr="002D395D">
        <w:rPr>
          <w:rFonts w:ascii="Simplified Arabic" w:eastAsia="Calibri" w:hAnsi="Simplified Arabic" w:cs="Simplified Arabic" w:hint="cs"/>
          <w:sz w:val="28"/>
          <w:szCs w:val="28"/>
          <w:rtl/>
        </w:rPr>
        <w:t>مبادرات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النمو</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المستدام</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الهادفة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إلى</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بناء</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عالم</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رقمي</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آمن،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يسهل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وصول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الخدمات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الصحية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لأكبر</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عدد</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المواطنين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ويتيح</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حياة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أفضل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خلال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منتجات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وخدمات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مبتكرة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بما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ينعكس</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إيجابياً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على</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المجتمع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على</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المدي</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البعيد</w:t>
      </w:r>
      <w:r w:rsidRPr="002D395D">
        <w:rPr>
          <w:rFonts w:ascii="Simplified Arabic" w:eastAsia="Calibri" w:hAnsi="Simplified Arabic" w:cs="Simplified Arabic"/>
          <w:sz w:val="28"/>
          <w:szCs w:val="28"/>
          <w:rtl/>
        </w:rPr>
        <w:t>.</w:t>
      </w:r>
      <w:r w:rsidRPr="002D395D">
        <w:rPr>
          <w:rFonts w:ascii="Simplified Arabic" w:eastAsia="Calibri" w:hAnsi="Simplified Arabic" w:cs="Simplified Arabic" w:hint="cs"/>
          <w:sz w:val="28"/>
          <w:szCs w:val="28"/>
          <w:rtl/>
        </w:rPr>
        <w:t xml:space="preserve"> وتسعى</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اتصالات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مصر</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لتحقيق</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رؤيتها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بوضع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ركائز</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استراتيجية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رئيسية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للسنوات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الـ</w:t>
      </w:r>
      <w:r w:rsidRPr="002D395D">
        <w:rPr>
          <w:rFonts w:ascii="Simplified Arabic" w:eastAsia="Calibri" w:hAnsi="Simplified Arabic" w:cs="Simplified Arabic"/>
          <w:sz w:val="28"/>
          <w:szCs w:val="28"/>
          <w:rtl/>
        </w:rPr>
        <w:t xml:space="preserve"> 5 </w:t>
      </w:r>
      <w:r w:rsidRPr="002D395D">
        <w:rPr>
          <w:rFonts w:ascii="Simplified Arabic" w:eastAsia="Calibri" w:hAnsi="Simplified Arabic" w:cs="Simplified Arabic" w:hint="cs"/>
          <w:sz w:val="28"/>
          <w:szCs w:val="28"/>
          <w:rtl/>
        </w:rPr>
        <w:t>المقبلة</w:t>
      </w:r>
      <w:r w:rsidRPr="002D395D">
        <w:rPr>
          <w:rFonts w:ascii="Simplified Arabic" w:eastAsia="Calibri" w:hAnsi="Simplified Arabic" w:cs="Simplified Arabic"/>
          <w:sz w:val="28"/>
          <w:szCs w:val="28"/>
          <w:rtl/>
        </w:rPr>
        <w:t>:</w:t>
      </w:r>
      <w:r w:rsidRPr="002D395D">
        <w:rPr>
          <w:rFonts w:ascii="Simplified Arabic" w:eastAsia="Calibri" w:hAnsi="Simplified Arabic" w:cs="Simplified Arabic" w:hint="cs"/>
          <w:sz w:val="28"/>
          <w:szCs w:val="28"/>
          <w:rtl/>
        </w:rPr>
        <w:t xml:space="preserve"> قطاع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التكنولوجيا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الاستثمار</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الفعال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لموارد</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الشركة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لإحداث</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تأثير</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ايجابي</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على</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التنمية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المجتمعية قطاع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الصحة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المساهمة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المجتمعية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المستدامة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خلال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توسيع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نطاق</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الشراكات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الاستراتيجية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قطاع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الصحة والموظف</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المسؤول</w:t>
      </w:r>
      <w:r w:rsidRPr="002D395D">
        <w:rPr>
          <w:rFonts w:ascii="Simplified Arabic" w:eastAsia="Calibri" w:hAnsi="Simplified Arabic" w:cs="Simplified Arabic"/>
          <w:sz w:val="28"/>
          <w:szCs w:val="28"/>
          <w:rtl/>
        </w:rPr>
        <w:t xml:space="preserve"> – </w:t>
      </w:r>
      <w:r w:rsidRPr="002D395D">
        <w:rPr>
          <w:rFonts w:ascii="Simplified Arabic" w:eastAsia="Calibri" w:hAnsi="Simplified Arabic" w:cs="Simplified Arabic" w:hint="cs"/>
          <w:sz w:val="28"/>
          <w:szCs w:val="28"/>
          <w:rtl/>
        </w:rPr>
        <w:t>تحفيز</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الموظفين</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وزيادة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تفاعلهم</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الإيجابي</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مع</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القضايا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المجتمعية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الهامة، لتشارك</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المسؤولية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المجتمعية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لشركة</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اتصالات</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مصر</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آمال</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وأحلام</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مجتمعاتنا</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نحو</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التقدم</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والازدهار</w:t>
      </w:r>
      <w:r w:rsidRPr="002D395D">
        <w:rPr>
          <w:rFonts w:ascii="Simplified Arabic" w:eastAsia="Calibri" w:hAnsi="Simplified Arabic" w:cs="Simplified Arabic"/>
          <w:sz w:val="28"/>
          <w:szCs w:val="28"/>
          <w:rtl/>
        </w:rPr>
        <w:t xml:space="preserve"> </w:t>
      </w:r>
      <w:r w:rsidRPr="002D395D">
        <w:rPr>
          <w:rFonts w:ascii="Simplified Arabic" w:eastAsia="Calibri" w:hAnsi="Simplified Arabic" w:cs="Simplified Arabic" w:hint="cs"/>
          <w:sz w:val="28"/>
          <w:szCs w:val="28"/>
          <w:rtl/>
        </w:rPr>
        <w:t>والرفاهية</w:t>
      </w:r>
      <w:r w:rsidRPr="002D395D">
        <w:rPr>
          <w:rFonts w:ascii="Simplified Arabic" w:eastAsia="Calibri" w:hAnsi="Simplified Arabic" w:cs="Simplified Arabic"/>
          <w:b/>
          <w:bCs/>
          <w:sz w:val="28"/>
          <w:szCs w:val="28"/>
          <w:rtl/>
        </w:rPr>
        <w:t>.</w:t>
      </w:r>
    </w:p>
    <w:p w:rsidR="00560FB6" w:rsidRDefault="00560FB6" w:rsidP="00AF692D">
      <w:pPr>
        <w:numPr>
          <w:ilvl w:val="0"/>
          <w:numId w:val="34"/>
        </w:numPr>
        <w:spacing w:after="0" w:line="240" w:lineRule="auto"/>
        <w:contextualSpacing/>
        <w:jc w:val="lowKashida"/>
        <w:rPr>
          <w:rFonts w:ascii="Simplified Arabic" w:eastAsia="Calibri" w:hAnsi="Simplified Arabic" w:cs="Simplified Arabic"/>
          <w:sz w:val="32"/>
          <w:szCs w:val="32"/>
        </w:rPr>
      </w:pPr>
      <w:r w:rsidRPr="00C155E5">
        <w:rPr>
          <w:rFonts w:ascii="Simplified Arabic" w:eastAsia="Calibri" w:hAnsi="Simplified Arabic" w:cs="Simplified Arabic" w:hint="cs"/>
          <w:b/>
          <w:bCs/>
          <w:sz w:val="28"/>
          <w:szCs w:val="28"/>
          <w:rtl/>
        </w:rPr>
        <w:t>مصر القابضة للتأمين:</w:t>
      </w:r>
      <w:r w:rsidRPr="00262421">
        <w:rPr>
          <w:rFonts w:ascii="Simplified Arabic" w:eastAsia="Calibri" w:hAnsi="Simplified Arabic" w:cs="Simplified Arabic" w:hint="cs"/>
          <w:sz w:val="28"/>
          <w:szCs w:val="28"/>
          <w:rtl/>
        </w:rPr>
        <w:t xml:space="preserve"> </w:t>
      </w:r>
      <w:r w:rsidRPr="00262421">
        <w:rPr>
          <w:rFonts w:ascii="Simplified Arabic" w:eastAsia="Times New Roman" w:hAnsi="Simplified Arabic" w:cs="Simplified Arabic"/>
          <w:color w:val="000000"/>
          <w:sz w:val="28"/>
          <w:szCs w:val="28"/>
          <w:rtl/>
        </w:rPr>
        <w:t xml:space="preserve">تدرك مصر القابضة للتأمين وشركاتها أهمية أن تتجاوز حدود دورها </w:t>
      </w:r>
      <w:r w:rsidRPr="00262421">
        <w:rPr>
          <w:rFonts w:ascii="Simplified Arabic" w:eastAsia="Times New Roman" w:hAnsi="Simplified Arabic" w:cs="Simplified Arabic" w:hint="cs"/>
          <w:color w:val="000000"/>
          <w:sz w:val="28"/>
          <w:szCs w:val="28"/>
          <w:rtl/>
        </w:rPr>
        <w:t>الاقتصادي</w:t>
      </w:r>
      <w:r w:rsidRPr="00262421">
        <w:rPr>
          <w:rFonts w:ascii="Simplified Arabic" w:eastAsia="Times New Roman" w:hAnsi="Simplified Arabic" w:cs="Simplified Arabic"/>
          <w:color w:val="000000"/>
          <w:sz w:val="28"/>
          <w:szCs w:val="28"/>
          <w:rtl/>
        </w:rPr>
        <w:t xml:space="preserve"> </w:t>
      </w:r>
      <w:r w:rsidRPr="00262421">
        <w:rPr>
          <w:rFonts w:ascii="Simplified Arabic" w:eastAsia="Times New Roman" w:hAnsi="Simplified Arabic" w:cs="Simplified Arabic" w:hint="cs"/>
          <w:color w:val="000000"/>
          <w:sz w:val="28"/>
          <w:szCs w:val="28"/>
          <w:rtl/>
        </w:rPr>
        <w:t>إلى الأمر</w:t>
      </w:r>
      <w:r w:rsidRPr="00262421">
        <w:rPr>
          <w:rFonts w:ascii="Simplified Arabic" w:eastAsia="Times New Roman" w:hAnsi="Simplified Arabic" w:cs="Simplified Arabic"/>
          <w:color w:val="000000"/>
          <w:sz w:val="28"/>
          <w:szCs w:val="28"/>
          <w:rtl/>
        </w:rPr>
        <w:t xml:space="preserve"> </w:t>
      </w:r>
      <w:r w:rsidRPr="00262421">
        <w:rPr>
          <w:rFonts w:ascii="Simplified Arabic" w:eastAsia="Times New Roman" w:hAnsi="Simplified Arabic" w:cs="Simplified Arabic" w:hint="cs"/>
          <w:color w:val="000000"/>
          <w:sz w:val="28"/>
          <w:szCs w:val="28"/>
          <w:rtl/>
        </w:rPr>
        <w:t>الذي</w:t>
      </w:r>
      <w:r w:rsidRPr="00262421">
        <w:rPr>
          <w:rFonts w:ascii="Simplified Arabic" w:eastAsia="Times New Roman" w:hAnsi="Simplified Arabic" w:cs="Simplified Arabic"/>
          <w:color w:val="000000"/>
          <w:sz w:val="28"/>
          <w:szCs w:val="28"/>
          <w:rtl/>
        </w:rPr>
        <w:t xml:space="preserve"> جعلها من أوائل المؤسسات </w:t>
      </w:r>
      <w:r w:rsidRPr="00262421">
        <w:rPr>
          <w:rFonts w:ascii="Simplified Arabic" w:eastAsia="Times New Roman" w:hAnsi="Simplified Arabic" w:cs="Simplified Arabic" w:hint="cs"/>
          <w:color w:val="000000"/>
          <w:sz w:val="28"/>
          <w:szCs w:val="28"/>
          <w:rtl/>
        </w:rPr>
        <w:t>التي</w:t>
      </w:r>
      <w:r w:rsidRPr="00262421">
        <w:rPr>
          <w:rFonts w:ascii="Simplified Arabic" w:eastAsia="Times New Roman" w:hAnsi="Simplified Arabic" w:cs="Simplified Arabic"/>
          <w:color w:val="000000"/>
          <w:sz w:val="28"/>
          <w:szCs w:val="28"/>
          <w:rtl/>
        </w:rPr>
        <w:t xml:space="preserve"> تحمست </w:t>
      </w:r>
      <w:r w:rsidRPr="00262421">
        <w:rPr>
          <w:rFonts w:ascii="Simplified Arabic" w:eastAsia="Times New Roman" w:hAnsi="Simplified Arabic" w:cs="Simplified Arabic"/>
          <w:color w:val="000000"/>
          <w:sz w:val="28"/>
          <w:szCs w:val="28"/>
          <w:rtl/>
        </w:rPr>
        <w:lastRenderedPageBreak/>
        <w:t xml:space="preserve">لتبنى مبادئ الاتفاق </w:t>
      </w:r>
      <w:r w:rsidRPr="00262421">
        <w:rPr>
          <w:rFonts w:ascii="Simplified Arabic" w:eastAsia="Times New Roman" w:hAnsi="Simplified Arabic" w:cs="Simplified Arabic" w:hint="cs"/>
          <w:color w:val="000000"/>
          <w:sz w:val="28"/>
          <w:szCs w:val="28"/>
          <w:rtl/>
        </w:rPr>
        <w:t>العالمي</w:t>
      </w:r>
      <w:r w:rsidRPr="00262421">
        <w:rPr>
          <w:rFonts w:ascii="Simplified Arabic" w:eastAsia="Times New Roman" w:hAnsi="Simplified Arabic" w:cs="Simplified Arabic"/>
          <w:color w:val="000000"/>
          <w:sz w:val="28"/>
          <w:szCs w:val="28"/>
          <w:rtl/>
        </w:rPr>
        <w:t xml:space="preserve"> للأمم المتحدة لدعم وتفعيل القيم الأساسية لحقوق الإنسان والعمل والبيئة ومكافحة الفساد كواحــــدة من أوائل الشركات </w:t>
      </w:r>
      <w:r w:rsidRPr="00262421">
        <w:rPr>
          <w:rFonts w:ascii="Simplified Arabic" w:eastAsia="Times New Roman" w:hAnsi="Simplified Arabic" w:cs="Simplified Arabic" w:hint="cs"/>
          <w:color w:val="000000"/>
          <w:sz w:val="28"/>
          <w:szCs w:val="28"/>
          <w:rtl/>
        </w:rPr>
        <w:t>التي</w:t>
      </w:r>
      <w:r w:rsidRPr="00262421">
        <w:rPr>
          <w:rFonts w:ascii="Simplified Arabic" w:eastAsia="Times New Roman" w:hAnsi="Simplified Arabic" w:cs="Simplified Arabic"/>
          <w:color w:val="000000"/>
          <w:sz w:val="28"/>
          <w:szCs w:val="28"/>
          <w:rtl/>
        </w:rPr>
        <w:t xml:space="preserve"> عملت لصالح تنمية المجتمع </w:t>
      </w:r>
      <w:r w:rsidRPr="00262421">
        <w:rPr>
          <w:rFonts w:ascii="Simplified Arabic" w:eastAsia="Times New Roman" w:hAnsi="Simplified Arabic" w:cs="Simplified Arabic" w:hint="cs"/>
          <w:color w:val="000000"/>
          <w:sz w:val="28"/>
          <w:szCs w:val="28"/>
          <w:rtl/>
        </w:rPr>
        <w:t>المصري</w:t>
      </w:r>
      <w:r w:rsidRPr="00262421">
        <w:rPr>
          <w:rFonts w:ascii="Simplified Arabic" w:eastAsia="Times New Roman" w:hAnsi="Simplified Arabic" w:cs="Simplified Arabic"/>
          <w:color w:val="000000"/>
          <w:sz w:val="28"/>
          <w:szCs w:val="28"/>
          <w:rtl/>
        </w:rPr>
        <w:t xml:space="preserve"> ككل من خلال إيمانــــــها بما يلـــــــــى:</w:t>
      </w:r>
    </w:p>
    <w:p w:rsidR="00560FB6" w:rsidRPr="00262421" w:rsidRDefault="00560FB6" w:rsidP="00AF692D">
      <w:pPr>
        <w:pStyle w:val="ListParagraph"/>
        <w:numPr>
          <w:ilvl w:val="0"/>
          <w:numId w:val="37"/>
        </w:numPr>
        <w:spacing w:after="0" w:line="240" w:lineRule="auto"/>
        <w:jc w:val="lowKashida"/>
        <w:rPr>
          <w:rFonts w:ascii="Simplified Arabic" w:hAnsi="Simplified Arabic" w:cs="Simplified Arabic"/>
          <w:sz w:val="32"/>
          <w:szCs w:val="32"/>
        </w:rPr>
      </w:pPr>
      <w:r w:rsidRPr="00262421">
        <w:rPr>
          <w:rFonts w:ascii="Simplified Arabic" w:eastAsia="Times New Roman" w:hAnsi="Simplified Arabic" w:cs="Simplified Arabic"/>
          <w:color w:val="000000"/>
          <w:sz w:val="28"/>
          <w:szCs w:val="28"/>
          <w:rtl/>
        </w:rPr>
        <w:t xml:space="preserve">كلما </w:t>
      </w:r>
      <w:r w:rsidRPr="00262421">
        <w:rPr>
          <w:rFonts w:ascii="Simplified Arabic" w:eastAsia="Times New Roman" w:hAnsi="Simplified Arabic" w:cs="Simplified Arabic" w:hint="cs"/>
          <w:color w:val="000000"/>
          <w:sz w:val="28"/>
          <w:szCs w:val="28"/>
          <w:rtl/>
        </w:rPr>
        <w:t>ازدهر</w:t>
      </w:r>
      <w:r w:rsidRPr="00262421">
        <w:rPr>
          <w:rFonts w:ascii="Simplified Arabic" w:eastAsia="Times New Roman" w:hAnsi="Simplified Arabic" w:cs="Simplified Arabic"/>
          <w:color w:val="000000"/>
          <w:sz w:val="28"/>
          <w:szCs w:val="28"/>
          <w:rtl/>
        </w:rPr>
        <w:t xml:space="preserve"> وتطور المجتمع </w:t>
      </w:r>
      <w:r w:rsidRPr="00262421">
        <w:rPr>
          <w:rFonts w:ascii="Simplified Arabic" w:eastAsia="Times New Roman" w:hAnsi="Simplified Arabic" w:cs="Simplified Arabic" w:hint="cs"/>
          <w:color w:val="000000"/>
          <w:sz w:val="28"/>
          <w:szCs w:val="28"/>
          <w:rtl/>
        </w:rPr>
        <w:t>الذي</w:t>
      </w:r>
      <w:r w:rsidRPr="00262421">
        <w:rPr>
          <w:rFonts w:ascii="Simplified Arabic" w:eastAsia="Times New Roman" w:hAnsi="Simplified Arabic" w:cs="Simplified Arabic"/>
          <w:color w:val="000000"/>
          <w:sz w:val="28"/>
          <w:szCs w:val="28"/>
          <w:rtl/>
        </w:rPr>
        <w:t xml:space="preserve"> تعمل فيه شركاتنا كلما أثر ذلك بالإيجاب عليها وطور من أدائها وقدراتها على تحقيق أهدافها.</w:t>
      </w:r>
    </w:p>
    <w:p w:rsidR="00560FB6" w:rsidRPr="00262421" w:rsidRDefault="00560FB6" w:rsidP="00AF692D">
      <w:pPr>
        <w:pStyle w:val="ListParagraph"/>
        <w:numPr>
          <w:ilvl w:val="0"/>
          <w:numId w:val="37"/>
        </w:numPr>
        <w:spacing w:after="0" w:line="240" w:lineRule="auto"/>
        <w:jc w:val="lowKashida"/>
        <w:rPr>
          <w:rFonts w:ascii="Simplified Arabic" w:hAnsi="Simplified Arabic" w:cs="Simplified Arabic"/>
          <w:sz w:val="32"/>
          <w:szCs w:val="32"/>
          <w:rtl/>
        </w:rPr>
      </w:pPr>
      <w:r w:rsidRPr="00262421">
        <w:rPr>
          <w:rFonts w:ascii="Simplified Arabic" w:eastAsia="Times New Roman" w:hAnsi="Simplified Arabic" w:cs="Simplified Arabic"/>
          <w:color w:val="000000"/>
          <w:sz w:val="28"/>
          <w:szCs w:val="28"/>
          <w:rtl/>
        </w:rPr>
        <w:t xml:space="preserve">أن مساهمتها </w:t>
      </w:r>
      <w:proofErr w:type="spellStart"/>
      <w:r w:rsidRPr="00262421">
        <w:rPr>
          <w:rFonts w:ascii="Simplified Arabic" w:eastAsia="Times New Roman" w:hAnsi="Simplified Arabic" w:cs="Simplified Arabic"/>
          <w:color w:val="000000"/>
          <w:sz w:val="28"/>
          <w:szCs w:val="28"/>
          <w:rtl/>
        </w:rPr>
        <w:t>فى</w:t>
      </w:r>
      <w:proofErr w:type="spellEnd"/>
      <w:r w:rsidRPr="00262421">
        <w:rPr>
          <w:rFonts w:ascii="Simplified Arabic" w:eastAsia="Times New Roman" w:hAnsi="Simplified Arabic" w:cs="Simplified Arabic"/>
          <w:color w:val="000000"/>
          <w:sz w:val="28"/>
          <w:szCs w:val="28"/>
          <w:rtl/>
        </w:rPr>
        <w:t xml:space="preserve"> المسئولية الاجتماعية </w:t>
      </w:r>
      <w:r w:rsidRPr="00262421">
        <w:rPr>
          <w:rFonts w:ascii="Simplified Arabic" w:eastAsia="Times New Roman" w:hAnsi="Simplified Arabic" w:cs="Simplified Arabic" w:hint="cs"/>
          <w:color w:val="000000"/>
          <w:sz w:val="28"/>
          <w:szCs w:val="28"/>
          <w:rtl/>
        </w:rPr>
        <w:t>هي</w:t>
      </w:r>
      <w:r w:rsidRPr="00262421">
        <w:rPr>
          <w:rFonts w:ascii="Simplified Arabic" w:eastAsia="Times New Roman" w:hAnsi="Simplified Arabic" w:cs="Simplified Arabic"/>
          <w:color w:val="000000"/>
          <w:sz w:val="28"/>
          <w:szCs w:val="28"/>
          <w:rtl/>
        </w:rPr>
        <w:t xml:space="preserve"> استثمار طويل الأجل ينعكس على الشركة </w:t>
      </w:r>
      <w:proofErr w:type="spellStart"/>
      <w:r w:rsidRPr="00262421">
        <w:rPr>
          <w:rFonts w:ascii="Simplified Arabic" w:eastAsia="Times New Roman" w:hAnsi="Simplified Arabic" w:cs="Simplified Arabic"/>
          <w:color w:val="000000"/>
          <w:sz w:val="28"/>
          <w:szCs w:val="28"/>
          <w:rtl/>
        </w:rPr>
        <w:t>فى</w:t>
      </w:r>
      <w:proofErr w:type="spellEnd"/>
      <w:r w:rsidRPr="00262421">
        <w:rPr>
          <w:rFonts w:ascii="Simplified Arabic" w:eastAsia="Times New Roman" w:hAnsi="Simplified Arabic" w:cs="Simplified Arabic"/>
          <w:color w:val="000000"/>
          <w:sz w:val="28"/>
          <w:szCs w:val="28"/>
          <w:rtl/>
        </w:rPr>
        <w:t xml:space="preserve"> صورة عائد </w:t>
      </w:r>
      <w:r w:rsidRPr="00262421">
        <w:rPr>
          <w:rFonts w:ascii="Simplified Arabic" w:eastAsia="Times New Roman" w:hAnsi="Simplified Arabic" w:cs="Simplified Arabic" w:hint="cs"/>
          <w:color w:val="000000"/>
          <w:sz w:val="28"/>
          <w:szCs w:val="28"/>
          <w:rtl/>
        </w:rPr>
        <w:t>مادي</w:t>
      </w:r>
      <w:r w:rsidRPr="00262421">
        <w:rPr>
          <w:rFonts w:ascii="Simplified Arabic" w:eastAsia="Times New Roman" w:hAnsi="Simplified Arabic" w:cs="Simplified Arabic"/>
          <w:color w:val="000000"/>
          <w:sz w:val="28"/>
          <w:szCs w:val="28"/>
          <w:rtl/>
        </w:rPr>
        <w:t xml:space="preserve"> يزيد ثقة المجتمع </w:t>
      </w:r>
      <w:proofErr w:type="spellStart"/>
      <w:r w:rsidRPr="00262421">
        <w:rPr>
          <w:rFonts w:ascii="Simplified Arabic" w:eastAsia="Times New Roman" w:hAnsi="Simplified Arabic" w:cs="Simplified Arabic"/>
          <w:color w:val="000000"/>
          <w:sz w:val="28"/>
          <w:szCs w:val="28"/>
          <w:rtl/>
        </w:rPr>
        <w:t>فى</w:t>
      </w:r>
      <w:proofErr w:type="spellEnd"/>
      <w:r w:rsidRPr="00262421">
        <w:rPr>
          <w:rFonts w:ascii="Simplified Arabic" w:eastAsia="Times New Roman" w:hAnsi="Simplified Arabic" w:cs="Simplified Arabic"/>
          <w:color w:val="000000"/>
          <w:sz w:val="28"/>
          <w:szCs w:val="28"/>
          <w:rtl/>
        </w:rPr>
        <w:t xml:space="preserve"> الشركة.</w:t>
      </w:r>
    </w:p>
    <w:p w:rsidR="00560FB6" w:rsidRPr="00262421" w:rsidRDefault="00560FB6" w:rsidP="00C155E5">
      <w:pPr>
        <w:spacing w:after="0" w:line="240" w:lineRule="auto"/>
        <w:ind w:firstLine="720"/>
        <w:contextualSpacing/>
        <w:jc w:val="lowKashida"/>
        <w:rPr>
          <w:rFonts w:ascii="Simplified Arabic" w:eastAsia="Times New Roman" w:hAnsi="Simplified Arabic" w:cs="Simplified Arabic"/>
          <w:color w:val="000000"/>
          <w:sz w:val="28"/>
          <w:szCs w:val="28"/>
          <w:rtl/>
        </w:rPr>
      </w:pPr>
      <w:r w:rsidRPr="00C155E5">
        <w:rPr>
          <w:rFonts w:ascii="Simplified Arabic" w:eastAsia="Times New Roman" w:hAnsi="Simplified Arabic" w:cs="Simplified Arabic" w:hint="cs"/>
          <w:b/>
          <w:bCs/>
          <w:sz w:val="28"/>
          <w:szCs w:val="28"/>
          <w:rtl/>
        </w:rPr>
        <w:t>أولاً:</w:t>
      </w:r>
      <w:r w:rsidRPr="00C155E5">
        <w:rPr>
          <w:rFonts w:ascii="Simplified Arabic" w:eastAsia="Times New Roman" w:hAnsi="Simplified Arabic" w:cs="Simplified Arabic"/>
          <w:b/>
          <w:bCs/>
          <w:sz w:val="28"/>
          <w:szCs w:val="28"/>
          <w:rtl/>
        </w:rPr>
        <w:t xml:space="preserve"> المسئولية تجاه العاملين</w:t>
      </w:r>
      <w:r w:rsidRPr="00C155E5">
        <w:rPr>
          <w:rFonts w:ascii="Simplified Arabic" w:eastAsia="Times New Roman" w:hAnsi="Simplified Arabic" w:cs="Simplified Arabic" w:hint="cs"/>
          <w:b/>
          <w:bCs/>
          <w:sz w:val="28"/>
          <w:szCs w:val="28"/>
          <w:rtl/>
        </w:rPr>
        <w:t>:</w:t>
      </w:r>
      <w:r w:rsidRPr="00262421">
        <w:rPr>
          <w:rFonts w:ascii="Simplified Arabic" w:eastAsia="Times New Roman" w:hAnsi="Simplified Arabic" w:cs="Simplified Arabic" w:hint="cs"/>
          <w:sz w:val="28"/>
          <w:szCs w:val="28"/>
          <w:rtl/>
        </w:rPr>
        <w:t xml:space="preserve"> </w:t>
      </w:r>
      <w:r w:rsidRPr="00262421">
        <w:rPr>
          <w:rFonts w:ascii="Simplified Arabic" w:eastAsia="Times New Roman" w:hAnsi="Simplified Arabic" w:cs="Simplified Arabic"/>
          <w:sz w:val="28"/>
          <w:szCs w:val="28"/>
          <w:rtl/>
        </w:rPr>
        <w:t xml:space="preserve">تؤمن الشركة بأن مبادئ العمل </w:t>
      </w:r>
      <w:r w:rsidRPr="00262421">
        <w:rPr>
          <w:rFonts w:ascii="Simplified Arabic" w:eastAsia="Times New Roman" w:hAnsi="Simplified Arabic" w:cs="Simplified Arabic" w:hint="cs"/>
          <w:sz w:val="28"/>
          <w:szCs w:val="28"/>
          <w:rtl/>
        </w:rPr>
        <w:t>الاجتماعي</w:t>
      </w:r>
      <w:r w:rsidRPr="00262421">
        <w:rPr>
          <w:rFonts w:ascii="Simplified Arabic" w:eastAsia="Times New Roman" w:hAnsi="Simplified Arabic" w:cs="Simplified Arabic"/>
          <w:sz w:val="28"/>
          <w:szCs w:val="28"/>
          <w:rtl/>
        </w:rPr>
        <w:t xml:space="preserve"> لابد وأن تبدأ من الداخل من خلال العمال والذين يمثلون جزء</w:t>
      </w:r>
      <w:r>
        <w:rPr>
          <w:rFonts w:ascii="Simplified Arabic" w:eastAsia="Times New Roman" w:hAnsi="Simplified Arabic" w:cs="Simplified Arabic" w:hint="cs"/>
          <w:sz w:val="28"/>
          <w:szCs w:val="28"/>
          <w:rtl/>
        </w:rPr>
        <w:t>ًا</w:t>
      </w:r>
      <w:r w:rsidRPr="00262421">
        <w:rPr>
          <w:rFonts w:ascii="Simplified Arabic" w:eastAsia="Times New Roman" w:hAnsi="Simplified Arabic" w:cs="Simplified Arabic"/>
          <w:sz w:val="28"/>
          <w:szCs w:val="28"/>
          <w:rtl/>
        </w:rPr>
        <w:t xml:space="preserve"> من المجتمع، وفى إطار التزامها بمبادئ الاتفاق </w:t>
      </w:r>
      <w:r w:rsidRPr="00262421">
        <w:rPr>
          <w:rFonts w:ascii="Simplified Arabic" w:eastAsia="Times New Roman" w:hAnsi="Simplified Arabic" w:cs="Simplified Arabic" w:hint="cs"/>
          <w:sz w:val="28"/>
          <w:szCs w:val="28"/>
          <w:rtl/>
        </w:rPr>
        <w:t>العالمي</w:t>
      </w:r>
      <w:r w:rsidRPr="00262421">
        <w:rPr>
          <w:rFonts w:ascii="Simplified Arabic" w:eastAsia="Times New Roman" w:hAnsi="Simplified Arabic" w:cs="Simplified Arabic"/>
          <w:sz w:val="28"/>
          <w:szCs w:val="28"/>
          <w:rtl/>
        </w:rPr>
        <w:t xml:space="preserve"> للأمم المتحدة بشأن قيم العمل قامت الشركة بما </w:t>
      </w:r>
      <w:r w:rsidRPr="00262421">
        <w:rPr>
          <w:rFonts w:ascii="Simplified Arabic" w:eastAsia="Times New Roman" w:hAnsi="Simplified Arabic" w:cs="Simplified Arabic" w:hint="cs"/>
          <w:sz w:val="28"/>
          <w:szCs w:val="28"/>
          <w:rtl/>
        </w:rPr>
        <w:t>يلي</w:t>
      </w:r>
      <w:r w:rsidRPr="00262421">
        <w:rPr>
          <w:rFonts w:ascii="Simplified Arabic" w:eastAsia="Times New Roman" w:hAnsi="Simplified Arabic" w:cs="Simplified Arabic"/>
          <w:sz w:val="28"/>
          <w:szCs w:val="28"/>
          <w:rtl/>
        </w:rPr>
        <w:t>:</w:t>
      </w:r>
    </w:p>
    <w:p w:rsidR="00560FB6" w:rsidRPr="002D395D" w:rsidRDefault="00560FB6" w:rsidP="00C155E5">
      <w:pPr>
        <w:numPr>
          <w:ilvl w:val="0"/>
          <w:numId w:val="35"/>
        </w:numPr>
        <w:spacing w:after="0" w:line="216" w:lineRule="auto"/>
        <w:ind w:left="357" w:hanging="357"/>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التعامل بقدر من المساواة بين كافة العاملين دون </w:t>
      </w:r>
      <w:r w:rsidRPr="002D395D">
        <w:rPr>
          <w:rFonts w:ascii="Simplified Arabic" w:eastAsia="Times New Roman" w:hAnsi="Simplified Arabic" w:cs="Simplified Arabic" w:hint="cs"/>
          <w:color w:val="000000"/>
          <w:sz w:val="28"/>
          <w:szCs w:val="28"/>
          <w:rtl/>
        </w:rPr>
        <w:t>أي</w:t>
      </w:r>
      <w:r w:rsidRPr="002D395D">
        <w:rPr>
          <w:rFonts w:ascii="Simplified Arabic" w:eastAsia="Times New Roman" w:hAnsi="Simplified Arabic" w:cs="Simplified Arabic"/>
          <w:color w:val="000000"/>
          <w:sz w:val="28"/>
          <w:szCs w:val="28"/>
          <w:rtl/>
        </w:rPr>
        <w:t xml:space="preserve"> تمييز بينهم.</w:t>
      </w:r>
    </w:p>
    <w:p w:rsidR="00560FB6" w:rsidRPr="002D395D" w:rsidRDefault="00560FB6" w:rsidP="00C155E5">
      <w:pPr>
        <w:numPr>
          <w:ilvl w:val="0"/>
          <w:numId w:val="35"/>
        </w:numPr>
        <w:spacing w:after="0" w:line="216" w:lineRule="auto"/>
        <w:ind w:left="357" w:hanging="357"/>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احترام دور المرأة </w:t>
      </w:r>
      <w:proofErr w:type="spellStart"/>
      <w:r w:rsidRPr="002D395D">
        <w:rPr>
          <w:rFonts w:ascii="Simplified Arabic" w:eastAsia="Times New Roman" w:hAnsi="Simplified Arabic" w:cs="Simplified Arabic"/>
          <w:color w:val="000000"/>
          <w:sz w:val="28"/>
          <w:szCs w:val="28"/>
          <w:rtl/>
        </w:rPr>
        <w:t>فى</w:t>
      </w:r>
      <w:proofErr w:type="spellEnd"/>
      <w:r w:rsidRPr="002D395D">
        <w:rPr>
          <w:rFonts w:ascii="Simplified Arabic" w:eastAsia="Times New Roman" w:hAnsi="Simplified Arabic" w:cs="Simplified Arabic"/>
          <w:color w:val="000000"/>
          <w:sz w:val="28"/>
          <w:szCs w:val="28"/>
          <w:rtl/>
        </w:rPr>
        <w:t xml:space="preserve"> المجتمع وحقها </w:t>
      </w:r>
      <w:proofErr w:type="spellStart"/>
      <w:r w:rsidRPr="002D395D">
        <w:rPr>
          <w:rFonts w:ascii="Simplified Arabic" w:eastAsia="Times New Roman" w:hAnsi="Simplified Arabic" w:cs="Simplified Arabic"/>
          <w:color w:val="000000"/>
          <w:sz w:val="28"/>
          <w:szCs w:val="28"/>
          <w:rtl/>
        </w:rPr>
        <w:t>فى</w:t>
      </w:r>
      <w:proofErr w:type="spellEnd"/>
      <w:r w:rsidRPr="002D395D">
        <w:rPr>
          <w:rFonts w:ascii="Simplified Arabic" w:eastAsia="Times New Roman" w:hAnsi="Simplified Arabic" w:cs="Simplified Arabic"/>
          <w:color w:val="000000"/>
          <w:sz w:val="28"/>
          <w:szCs w:val="28"/>
          <w:rtl/>
        </w:rPr>
        <w:t xml:space="preserve"> العمل حيث تتبوأ المرأة أعلى المناصب الإدارية بالشركة.</w:t>
      </w:r>
    </w:p>
    <w:p w:rsidR="00560FB6" w:rsidRPr="002D395D" w:rsidRDefault="00560FB6" w:rsidP="00C155E5">
      <w:pPr>
        <w:numPr>
          <w:ilvl w:val="0"/>
          <w:numId w:val="35"/>
        </w:numPr>
        <w:spacing w:after="0" w:line="216" w:lineRule="auto"/>
        <w:ind w:left="357" w:hanging="357"/>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الالتزام بتكوين النقابات الخاصة بالعاملين وتمثيلهم داخل مجلس الإدارة بالشكل </w:t>
      </w:r>
      <w:r w:rsidRPr="002D395D">
        <w:rPr>
          <w:rFonts w:ascii="Simplified Arabic" w:eastAsia="Times New Roman" w:hAnsi="Simplified Arabic" w:cs="Simplified Arabic" w:hint="cs"/>
          <w:color w:val="000000"/>
          <w:sz w:val="28"/>
          <w:szCs w:val="28"/>
          <w:rtl/>
        </w:rPr>
        <w:t>الذي</w:t>
      </w:r>
      <w:r w:rsidRPr="002D395D">
        <w:rPr>
          <w:rFonts w:ascii="Simplified Arabic" w:eastAsia="Times New Roman" w:hAnsi="Simplified Arabic" w:cs="Simplified Arabic"/>
          <w:color w:val="000000"/>
          <w:sz w:val="28"/>
          <w:szCs w:val="28"/>
          <w:rtl/>
        </w:rPr>
        <w:t xml:space="preserve"> يتيح إبداء </w:t>
      </w:r>
      <w:r w:rsidRPr="002D395D">
        <w:rPr>
          <w:rFonts w:ascii="Simplified Arabic" w:eastAsia="Times New Roman" w:hAnsi="Simplified Arabic" w:cs="Simplified Arabic" w:hint="cs"/>
          <w:color w:val="000000"/>
          <w:sz w:val="28"/>
          <w:szCs w:val="28"/>
          <w:rtl/>
        </w:rPr>
        <w:t>أراءهم</w:t>
      </w:r>
      <w:r w:rsidRPr="002D395D">
        <w:rPr>
          <w:rFonts w:ascii="Simplified Arabic" w:eastAsia="Times New Roman" w:hAnsi="Simplified Arabic" w:cs="Simplified Arabic"/>
          <w:color w:val="000000"/>
          <w:sz w:val="28"/>
          <w:szCs w:val="28"/>
          <w:rtl/>
        </w:rPr>
        <w:t xml:space="preserve"> بمنتهى الحرية </w:t>
      </w:r>
      <w:r w:rsidRPr="002D395D">
        <w:rPr>
          <w:rFonts w:ascii="Simplified Arabic" w:eastAsia="Times New Roman" w:hAnsi="Simplified Arabic" w:cs="Simplified Arabic" w:hint="cs"/>
          <w:color w:val="000000"/>
          <w:sz w:val="28"/>
          <w:szCs w:val="28"/>
          <w:rtl/>
        </w:rPr>
        <w:t>وحماية</w:t>
      </w:r>
      <w:r w:rsidRPr="002D395D">
        <w:rPr>
          <w:rFonts w:ascii="Simplified Arabic" w:eastAsia="Times New Roman" w:hAnsi="Simplified Arabic" w:cs="Simplified Arabic"/>
          <w:color w:val="000000"/>
          <w:sz w:val="28"/>
          <w:szCs w:val="28"/>
          <w:rtl/>
        </w:rPr>
        <w:t xml:space="preserve"> </w:t>
      </w:r>
      <w:r w:rsidRPr="002D395D">
        <w:rPr>
          <w:rFonts w:ascii="Simplified Arabic" w:eastAsia="Times New Roman" w:hAnsi="Simplified Arabic" w:cs="Simplified Arabic" w:hint="cs"/>
          <w:color w:val="000000"/>
          <w:sz w:val="28"/>
          <w:szCs w:val="28"/>
          <w:rtl/>
        </w:rPr>
        <w:t>حقوقهم.</w:t>
      </w:r>
    </w:p>
    <w:p w:rsidR="00560FB6" w:rsidRPr="002D395D" w:rsidRDefault="00560FB6" w:rsidP="00C155E5">
      <w:pPr>
        <w:numPr>
          <w:ilvl w:val="0"/>
          <w:numId w:val="35"/>
        </w:numPr>
        <w:spacing w:after="0" w:line="216" w:lineRule="auto"/>
        <w:ind w:left="357" w:hanging="357"/>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تدعيم الأنشطة الاجتماعية </w:t>
      </w:r>
      <w:r w:rsidRPr="002D395D">
        <w:rPr>
          <w:rFonts w:ascii="Simplified Arabic" w:eastAsia="Times New Roman" w:hAnsi="Simplified Arabic" w:cs="Simplified Arabic" w:hint="cs"/>
          <w:color w:val="000000"/>
          <w:sz w:val="28"/>
          <w:szCs w:val="28"/>
          <w:rtl/>
        </w:rPr>
        <w:t>والرحلات والمصايف</w:t>
      </w:r>
      <w:r w:rsidRPr="002D395D">
        <w:rPr>
          <w:rFonts w:ascii="Simplified Arabic" w:eastAsia="Times New Roman" w:hAnsi="Simplified Arabic" w:cs="Simplified Arabic"/>
          <w:color w:val="000000"/>
          <w:sz w:val="28"/>
          <w:szCs w:val="28"/>
          <w:rtl/>
        </w:rPr>
        <w:t xml:space="preserve"> (برامج الرعاية الاجتماعية للعاملين).</w:t>
      </w:r>
    </w:p>
    <w:p w:rsidR="00560FB6" w:rsidRPr="002D395D" w:rsidRDefault="00560FB6" w:rsidP="00C155E5">
      <w:pPr>
        <w:numPr>
          <w:ilvl w:val="0"/>
          <w:numId w:val="35"/>
        </w:numPr>
        <w:spacing w:after="0" w:line="216" w:lineRule="auto"/>
        <w:ind w:left="357" w:hanging="357"/>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تقديم مزايا عينية للعاملين </w:t>
      </w:r>
      <w:proofErr w:type="spellStart"/>
      <w:r w:rsidRPr="002D395D">
        <w:rPr>
          <w:rFonts w:ascii="Simplified Arabic" w:eastAsia="Times New Roman" w:hAnsi="Simplified Arabic" w:cs="Simplified Arabic"/>
          <w:color w:val="000000"/>
          <w:sz w:val="28"/>
          <w:szCs w:val="28"/>
          <w:rtl/>
        </w:rPr>
        <w:t>فى</w:t>
      </w:r>
      <w:proofErr w:type="spellEnd"/>
      <w:r w:rsidRPr="002D395D">
        <w:rPr>
          <w:rFonts w:ascii="Simplified Arabic" w:eastAsia="Times New Roman" w:hAnsi="Simplified Arabic" w:cs="Simplified Arabic"/>
          <w:color w:val="000000"/>
          <w:sz w:val="28"/>
          <w:szCs w:val="28"/>
          <w:rtl/>
        </w:rPr>
        <w:t xml:space="preserve"> صورة علاج للعاملين ورعاية صحية لأسرهم بمساهمة رمزية.</w:t>
      </w:r>
    </w:p>
    <w:p w:rsidR="00560FB6" w:rsidRPr="002D395D" w:rsidRDefault="00560FB6" w:rsidP="00C155E5">
      <w:pPr>
        <w:numPr>
          <w:ilvl w:val="0"/>
          <w:numId w:val="35"/>
        </w:numPr>
        <w:spacing w:after="0" w:line="216" w:lineRule="auto"/>
        <w:ind w:left="357" w:hanging="357"/>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تقديم خدمات تأمينية مجانية مثل وثيقة حماية الأسر ومس</w:t>
      </w:r>
      <w:r w:rsidRPr="002D395D">
        <w:rPr>
          <w:rFonts w:ascii="Simplified Arabic" w:eastAsia="Times New Roman" w:hAnsi="Simplified Arabic" w:cs="Simplified Arabic" w:hint="cs"/>
          <w:color w:val="000000"/>
          <w:sz w:val="28"/>
          <w:szCs w:val="28"/>
          <w:rtl/>
        </w:rPr>
        <w:t>ا</w:t>
      </w:r>
      <w:r w:rsidRPr="002D395D">
        <w:rPr>
          <w:rFonts w:ascii="Simplified Arabic" w:eastAsia="Times New Roman" w:hAnsi="Simplified Arabic" w:cs="Simplified Arabic"/>
          <w:color w:val="000000"/>
          <w:sz w:val="28"/>
          <w:szCs w:val="28"/>
          <w:rtl/>
        </w:rPr>
        <w:t>كنه</w:t>
      </w:r>
      <w:r w:rsidRPr="002D395D">
        <w:rPr>
          <w:rFonts w:ascii="Simplified Arabic" w:eastAsia="Times New Roman" w:hAnsi="Simplified Arabic" w:cs="Simplified Arabic" w:hint="cs"/>
          <w:color w:val="000000"/>
          <w:sz w:val="28"/>
          <w:szCs w:val="28"/>
          <w:rtl/>
        </w:rPr>
        <w:t>م</w:t>
      </w:r>
      <w:r w:rsidRPr="002D395D">
        <w:rPr>
          <w:rFonts w:ascii="Simplified Arabic" w:eastAsia="Times New Roman" w:hAnsi="Simplified Arabic" w:cs="Simplified Arabic"/>
          <w:color w:val="000000"/>
          <w:sz w:val="28"/>
          <w:szCs w:val="28"/>
          <w:rtl/>
        </w:rPr>
        <w:t xml:space="preserve"> بهدف التضامن مع العاملين وتوفير الحماية لهم</w:t>
      </w:r>
      <w:r w:rsidRPr="002D395D">
        <w:rPr>
          <w:rFonts w:ascii="Simplified Arabic" w:eastAsia="Times New Roman" w:hAnsi="Simplified Arabic" w:cs="Simplified Arabic" w:hint="cs"/>
          <w:color w:val="000000"/>
          <w:sz w:val="28"/>
          <w:szCs w:val="28"/>
          <w:rtl/>
        </w:rPr>
        <w:t>.</w:t>
      </w:r>
    </w:p>
    <w:p w:rsidR="00560FB6" w:rsidRPr="002D395D" w:rsidRDefault="00560FB6" w:rsidP="00C155E5">
      <w:pPr>
        <w:numPr>
          <w:ilvl w:val="0"/>
          <w:numId w:val="35"/>
        </w:numPr>
        <w:spacing w:after="0" w:line="216" w:lineRule="auto"/>
        <w:ind w:left="357" w:hanging="357"/>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تطبيق الشركة سياسة عادلة </w:t>
      </w:r>
      <w:proofErr w:type="spellStart"/>
      <w:r w:rsidRPr="002D395D">
        <w:rPr>
          <w:rFonts w:ascii="Simplified Arabic" w:eastAsia="Times New Roman" w:hAnsi="Simplified Arabic" w:cs="Simplified Arabic"/>
          <w:color w:val="000000"/>
          <w:sz w:val="28"/>
          <w:szCs w:val="28"/>
          <w:rtl/>
        </w:rPr>
        <w:t>فى</w:t>
      </w:r>
      <w:proofErr w:type="spellEnd"/>
      <w:r w:rsidRPr="002D395D">
        <w:rPr>
          <w:rFonts w:ascii="Simplified Arabic" w:eastAsia="Times New Roman" w:hAnsi="Simplified Arabic" w:cs="Simplified Arabic"/>
          <w:color w:val="000000"/>
          <w:sz w:val="28"/>
          <w:szCs w:val="28"/>
          <w:rtl/>
        </w:rPr>
        <w:t xml:space="preserve"> الترقيات للعاملين بالشركة، حيث تتبع الشركة أسلوب الترقية طبقاً للأقدمية وذلك لمراعاة العامل </w:t>
      </w:r>
      <w:r w:rsidRPr="002D395D">
        <w:rPr>
          <w:rFonts w:ascii="Simplified Arabic" w:eastAsia="Times New Roman" w:hAnsi="Simplified Arabic" w:cs="Simplified Arabic" w:hint="cs"/>
          <w:color w:val="000000"/>
          <w:sz w:val="28"/>
          <w:szCs w:val="28"/>
          <w:rtl/>
        </w:rPr>
        <w:t>النفسي</w:t>
      </w:r>
      <w:r w:rsidRPr="002D395D">
        <w:rPr>
          <w:rFonts w:ascii="Simplified Arabic" w:eastAsia="Times New Roman" w:hAnsi="Simplified Arabic" w:cs="Simplified Arabic"/>
          <w:color w:val="000000"/>
          <w:sz w:val="28"/>
          <w:szCs w:val="28"/>
          <w:rtl/>
        </w:rPr>
        <w:t xml:space="preserve"> للعاملين </w:t>
      </w:r>
      <w:r w:rsidRPr="002D395D">
        <w:rPr>
          <w:rFonts w:ascii="Simplified Arabic" w:eastAsia="Times New Roman" w:hAnsi="Simplified Arabic" w:cs="Simplified Arabic" w:hint="cs"/>
          <w:color w:val="000000"/>
          <w:sz w:val="28"/>
          <w:szCs w:val="28"/>
          <w:rtl/>
        </w:rPr>
        <w:t>ذوي</w:t>
      </w:r>
      <w:r w:rsidRPr="002D395D">
        <w:rPr>
          <w:rFonts w:ascii="Simplified Arabic" w:eastAsia="Times New Roman" w:hAnsi="Simplified Arabic" w:cs="Simplified Arabic"/>
          <w:color w:val="000000"/>
          <w:sz w:val="28"/>
          <w:szCs w:val="28"/>
          <w:rtl/>
        </w:rPr>
        <w:t xml:space="preserve"> الأقدمية وترقيتهم لرفع معنوياتهم، وفى نفس الوقت عدم إغفال ترقية المتميزين بالاختيار طبقاً لمعيار الكفاءة لعدم إحباطهم وزيادة ثقتهم بقدراتهم وأنفسهم ومن ثم زيادة عطائهم للشركة.</w:t>
      </w:r>
    </w:p>
    <w:p w:rsidR="00560FB6" w:rsidRPr="002D395D" w:rsidRDefault="00560FB6" w:rsidP="00D15240">
      <w:pPr>
        <w:spacing w:after="0" w:line="240" w:lineRule="auto"/>
        <w:ind w:firstLine="720"/>
        <w:contextualSpacing/>
        <w:jc w:val="lowKashida"/>
        <w:rPr>
          <w:rFonts w:ascii="Simplified Arabic" w:eastAsia="Times New Roman" w:hAnsi="Simplified Arabic" w:cs="Simplified Arabic"/>
          <w:color w:val="000000"/>
          <w:sz w:val="28"/>
          <w:szCs w:val="28"/>
          <w:rtl/>
        </w:rPr>
      </w:pPr>
      <w:r w:rsidRPr="00C155E5">
        <w:rPr>
          <w:rFonts w:ascii="Simplified Arabic" w:eastAsia="Times New Roman" w:hAnsi="Simplified Arabic" w:cs="Simplified Arabic"/>
          <w:b/>
          <w:bCs/>
          <w:sz w:val="28"/>
          <w:szCs w:val="28"/>
          <w:rtl/>
        </w:rPr>
        <w:lastRenderedPageBreak/>
        <w:t>ثانيا: حقوق الإنسان</w:t>
      </w:r>
      <w:r w:rsidR="00C155E5">
        <w:rPr>
          <w:rFonts w:ascii="Simplified Arabic" w:eastAsia="Times New Roman" w:hAnsi="Simplified Arabic" w:cs="Simplified Arabic"/>
          <w:b/>
          <w:bCs/>
          <w:sz w:val="28"/>
          <w:szCs w:val="28"/>
        </w:rPr>
        <w:t xml:space="preserve"> </w:t>
      </w:r>
      <w:r w:rsidRPr="00C155E5">
        <w:rPr>
          <w:rFonts w:ascii="Simplified Arabic" w:eastAsia="Times New Roman" w:hAnsi="Simplified Arabic" w:cs="Simplified Arabic"/>
          <w:b/>
          <w:bCs/>
          <w:sz w:val="28"/>
          <w:szCs w:val="28"/>
        </w:rPr>
        <w:t>:</w:t>
      </w:r>
      <w:r w:rsidRPr="00262421">
        <w:rPr>
          <w:rFonts w:ascii="Simplified Arabic" w:eastAsia="Times New Roman" w:hAnsi="Simplified Arabic" w:cs="Simplified Arabic"/>
          <w:sz w:val="28"/>
          <w:szCs w:val="28"/>
        </w:rPr>
        <w:t xml:space="preserve"> </w:t>
      </w:r>
      <w:r w:rsidRPr="00262421">
        <w:rPr>
          <w:rFonts w:ascii="Simplified Arabic" w:eastAsia="Times New Roman" w:hAnsi="Simplified Arabic" w:cs="Simplified Arabic"/>
          <w:sz w:val="28"/>
          <w:szCs w:val="28"/>
          <w:rtl/>
        </w:rPr>
        <w:t xml:space="preserve">تدعم الشركة المفاهيم الأساسية لحقوق الإنسان </w:t>
      </w:r>
      <w:proofErr w:type="spellStart"/>
      <w:r w:rsidRPr="00262421">
        <w:rPr>
          <w:rFonts w:ascii="Simplified Arabic" w:eastAsia="Times New Roman" w:hAnsi="Simplified Arabic" w:cs="Simplified Arabic"/>
          <w:sz w:val="28"/>
          <w:szCs w:val="28"/>
          <w:rtl/>
        </w:rPr>
        <w:t>فى</w:t>
      </w:r>
      <w:proofErr w:type="spellEnd"/>
      <w:r w:rsidRPr="00262421">
        <w:rPr>
          <w:rFonts w:ascii="Simplified Arabic" w:eastAsia="Times New Roman" w:hAnsi="Simplified Arabic" w:cs="Simplified Arabic"/>
          <w:sz w:val="28"/>
          <w:szCs w:val="28"/>
          <w:rtl/>
        </w:rPr>
        <w:t xml:space="preserve"> التعبير والحرية سواء على مستوى العاملين أو المتعاملين من عملاء الشركات المختلفين والذين تهتم الشركات بحماية كافة حقوقهم وخصوصيتهم وسرية المعلومات الخاصة بأنشطتهم دون الإخلال بالقوانين والمعايير الدولية </w:t>
      </w:r>
      <w:proofErr w:type="spellStart"/>
      <w:r w:rsidRPr="00262421">
        <w:rPr>
          <w:rFonts w:ascii="Simplified Arabic" w:eastAsia="Times New Roman" w:hAnsi="Simplified Arabic" w:cs="Simplified Arabic"/>
          <w:sz w:val="28"/>
          <w:szCs w:val="28"/>
          <w:rtl/>
        </w:rPr>
        <w:t>فى</w:t>
      </w:r>
      <w:proofErr w:type="spellEnd"/>
      <w:r w:rsidRPr="00262421">
        <w:rPr>
          <w:rFonts w:ascii="Simplified Arabic" w:eastAsia="Times New Roman" w:hAnsi="Simplified Arabic" w:cs="Simplified Arabic"/>
          <w:sz w:val="28"/>
          <w:szCs w:val="28"/>
          <w:rtl/>
        </w:rPr>
        <w:t xml:space="preserve"> هذا الشأن</w:t>
      </w:r>
      <w:r w:rsidRPr="002D395D">
        <w:rPr>
          <w:rFonts w:ascii="Simplified Arabic" w:eastAsia="Times New Roman" w:hAnsi="Simplified Arabic" w:cs="Simplified Arabic"/>
          <w:color w:val="000000"/>
          <w:sz w:val="28"/>
          <w:szCs w:val="28"/>
          <w:rtl/>
        </w:rPr>
        <w:t>.</w:t>
      </w:r>
    </w:p>
    <w:p w:rsidR="00560FB6" w:rsidRPr="004D7978" w:rsidRDefault="00560FB6" w:rsidP="00D15240">
      <w:pPr>
        <w:spacing w:after="0" w:line="240" w:lineRule="auto"/>
        <w:ind w:firstLine="720"/>
        <w:contextualSpacing/>
        <w:jc w:val="lowKashida"/>
        <w:rPr>
          <w:rFonts w:ascii="Simplified Arabic" w:eastAsia="Times New Roman" w:hAnsi="Simplified Arabic" w:cs="Simplified Arabic"/>
          <w:sz w:val="28"/>
          <w:szCs w:val="28"/>
          <w:rtl/>
        </w:rPr>
      </w:pPr>
      <w:r w:rsidRPr="00D15240">
        <w:rPr>
          <w:rFonts w:ascii="Simplified Arabic" w:eastAsia="Times New Roman" w:hAnsi="Simplified Arabic" w:cs="Simplified Arabic"/>
          <w:b/>
          <w:bCs/>
          <w:sz w:val="28"/>
          <w:szCs w:val="28"/>
          <w:rtl/>
        </w:rPr>
        <w:t>ثالثا: مكافحة الفساد</w:t>
      </w:r>
      <w:r w:rsidRPr="00D15240">
        <w:rPr>
          <w:rFonts w:ascii="Simplified Arabic" w:eastAsia="Times New Roman" w:hAnsi="Simplified Arabic" w:cs="Simplified Arabic" w:hint="cs"/>
          <w:b/>
          <w:bCs/>
          <w:sz w:val="28"/>
          <w:szCs w:val="28"/>
          <w:rtl/>
        </w:rPr>
        <w:t>:</w:t>
      </w:r>
      <w:r w:rsidRPr="004D7978">
        <w:rPr>
          <w:rFonts w:ascii="Simplified Arabic" w:eastAsia="Times New Roman" w:hAnsi="Simplified Arabic" w:cs="Simplified Arabic" w:hint="cs"/>
          <w:sz w:val="28"/>
          <w:szCs w:val="28"/>
          <w:rtl/>
        </w:rPr>
        <w:t xml:space="preserve"> </w:t>
      </w:r>
      <w:r w:rsidRPr="004D7978">
        <w:rPr>
          <w:rFonts w:ascii="Simplified Arabic" w:eastAsia="Times New Roman" w:hAnsi="Simplified Arabic" w:cs="Simplified Arabic"/>
          <w:sz w:val="28"/>
          <w:szCs w:val="28"/>
          <w:rtl/>
        </w:rPr>
        <w:t>مكافحة الفساد بكافة أنواعه سواء كان مباشر</w:t>
      </w:r>
      <w:r w:rsidRPr="004D7978">
        <w:rPr>
          <w:rFonts w:ascii="Simplified Arabic" w:eastAsia="Times New Roman" w:hAnsi="Simplified Arabic" w:cs="Simplified Arabic" w:hint="cs"/>
          <w:sz w:val="28"/>
          <w:szCs w:val="28"/>
          <w:rtl/>
        </w:rPr>
        <w:t>ًا</w:t>
      </w:r>
      <w:r w:rsidRPr="004D7978">
        <w:rPr>
          <w:rFonts w:ascii="Simplified Arabic" w:eastAsia="Times New Roman" w:hAnsi="Simplified Arabic" w:cs="Simplified Arabic"/>
          <w:sz w:val="28"/>
          <w:szCs w:val="28"/>
          <w:rtl/>
        </w:rPr>
        <w:t xml:space="preserve"> أو غير مباشر والاهتمام بالأخلاق كمكون </w:t>
      </w:r>
      <w:r w:rsidRPr="004D7978">
        <w:rPr>
          <w:rFonts w:ascii="Simplified Arabic" w:eastAsia="Times New Roman" w:hAnsi="Simplified Arabic" w:cs="Simplified Arabic" w:hint="cs"/>
          <w:sz w:val="28"/>
          <w:szCs w:val="28"/>
          <w:rtl/>
        </w:rPr>
        <w:t>رئيسي</w:t>
      </w:r>
      <w:r w:rsidRPr="004D7978">
        <w:rPr>
          <w:rFonts w:ascii="Simplified Arabic" w:eastAsia="Times New Roman" w:hAnsi="Simplified Arabic" w:cs="Simplified Arabic"/>
          <w:sz w:val="28"/>
          <w:szCs w:val="28"/>
          <w:rtl/>
        </w:rPr>
        <w:t xml:space="preserve"> لمنظومة العمل وتطبيق مفاهيم المساءلة وأساليب رقابة فعالة لاكتشاف ومنع الفساد وعلاجه والتغلب عليه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حينه. </w:t>
      </w:r>
      <w:r w:rsidRPr="004D7978">
        <w:rPr>
          <w:rFonts w:ascii="Simplified Arabic" w:eastAsia="Times New Roman" w:hAnsi="Simplified Arabic" w:cs="Simplified Arabic" w:hint="cs"/>
          <w:sz w:val="28"/>
          <w:szCs w:val="28"/>
          <w:rtl/>
        </w:rPr>
        <w:t>و</w:t>
      </w:r>
      <w:r w:rsidRPr="004D7978">
        <w:rPr>
          <w:rFonts w:ascii="Simplified Arabic" w:eastAsia="Times New Roman" w:hAnsi="Simplified Arabic" w:cs="Simplified Arabic"/>
          <w:sz w:val="28"/>
          <w:szCs w:val="28"/>
          <w:rtl/>
        </w:rPr>
        <w:t xml:space="preserve">العمل على إنشاء وحدة لمكافحة غسل الأموال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الشركات تدعيما لذات المفهوم ومقاومة الفاسدين الراغبين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استخدام التأمين أو الانشطة الاخرى للشركات كوسيلة لغسل الأموال.</w:t>
      </w:r>
    </w:p>
    <w:p w:rsidR="00560FB6" w:rsidRPr="00155837" w:rsidRDefault="00560FB6" w:rsidP="00D15240">
      <w:pPr>
        <w:spacing w:after="0" w:line="240" w:lineRule="auto"/>
        <w:ind w:firstLine="720"/>
        <w:contextualSpacing/>
        <w:jc w:val="lowKashida"/>
        <w:rPr>
          <w:rFonts w:ascii="Simplified Arabic" w:eastAsia="Times New Roman" w:hAnsi="Simplified Arabic" w:cs="Simplified Arabic"/>
          <w:sz w:val="28"/>
          <w:szCs w:val="28"/>
          <w:rtl/>
        </w:rPr>
      </w:pPr>
      <w:r w:rsidRPr="00D15240">
        <w:rPr>
          <w:rFonts w:ascii="Simplified Arabic" w:eastAsia="Times New Roman" w:hAnsi="Simplified Arabic" w:cs="Simplified Arabic" w:hint="cs"/>
          <w:b/>
          <w:bCs/>
          <w:sz w:val="28"/>
          <w:szCs w:val="28"/>
          <w:rtl/>
        </w:rPr>
        <w:t>رابعا: المسئولية تجاه</w:t>
      </w:r>
      <w:r w:rsidRPr="00D15240">
        <w:rPr>
          <w:rFonts w:ascii="Simplified Arabic" w:eastAsia="Times New Roman" w:hAnsi="Simplified Arabic" w:cs="Simplified Arabic"/>
          <w:b/>
          <w:bCs/>
          <w:sz w:val="28"/>
          <w:szCs w:val="28"/>
          <w:rtl/>
        </w:rPr>
        <w:t xml:space="preserve"> المجتمع</w:t>
      </w:r>
      <w:r w:rsidRPr="00D15240">
        <w:rPr>
          <w:rFonts w:ascii="Simplified Arabic" w:eastAsia="Times New Roman" w:hAnsi="Simplified Arabic" w:cs="Simplified Arabic" w:hint="cs"/>
          <w:b/>
          <w:bCs/>
          <w:sz w:val="28"/>
          <w:szCs w:val="28"/>
          <w:rtl/>
        </w:rPr>
        <w:t>:</w:t>
      </w:r>
      <w:r w:rsidRPr="004D7978">
        <w:rPr>
          <w:rFonts w:ascii="Simplified Arabic" w:eastAsia="Times New Roman" w:hAnsi="Simplified Arabic" w:cs="Simplified Arabic" w:hint="cs"/>
          <w:sz w:val="28"/>
          <w:szCs w:val="28"/>
          <w:rtl/>
        </w:rPr>
        <w:t xml:space="preserve"> </w:t>
      </w:r>
      <w:r w:rsidRPr="004D7978">
        <w:rPr>
          <w:rFonts w:ascii="Simplified Arabic" w:eastAsia="Times New Roman" w:hAnsi="Simplified Arabic" w:cs="Simplified Arabic"/>
          <w:sz w:val="28"/>
          <w:szCs w:val="28"/>
          <w:rtl/>
        </w:rPr>
        <w:t>حيث تضع الشركة استراتيجية</w:t>
      </w:r>
      <w:r w:rsidRPr="004D7978">
        <w:rPr>
          <w:rFonts w:ascii="Simplified Arabic" w:eastAsia="Times New Roman" w:hAnsi="Simplified Arabic" w:cs="Simplified Arabic" w:hint="cs"/>
          <w:sz w:val="28"/>
          <w:szCs w:val="28"/>
          <w:rtl/>
        </w:rPr>
        <w:t>ً</w:t>
      </w:r>
      <w:r w:rsidRPr="004D7978">
        <w:rPr>
          <w:rFonts w:ascii="Simplified Arabic" w:eastAsia="Times New Roman" w:hAnsi="Simplified Arabic" w:cs="Simplified Arabic"/>
          <w:sz w:val="28"/>
          <w:szCs w:val="28"/>
          <w:rtl/>
        </w:rPr>
        <w:t xml:space="preserve"> وأهداف</w:t>
      </w:r>
      <w:r w:rsidRPr="004D7978">
        <w:rPr>
          <w:rFonts w:ascii="Simplified Arabic" w:eastAsia="Times New Roman" w:hAnsi="Simplified Arabic" w:cs="Simplified Arabic" w:hint="cs"/>
          <w:sz w:val="28"/>
          <w:szCs w:val="28"/>
          <w:rtl/>
        </w:rPr>
        <w:t>ًا</w:t>
      </w:r>
      <w:r w:rsidRPr="004D7978">
        <w:rPr>
          <w:rFonts w:ascii="Simplified Arabic" w:eastAsia="Times New Roman" w:hAnsi="Simplified Arabic" w:cs="Simplified Arabic"/>
          <w:sz w:val="28"/>
          <w:szCs w:val="28"/>
          <w:rtl/>
        </w:rPr>
        <w:t xml:space="preserve"> اجتماعية </w:t>
      </w:r>
      <w:r w:rsidRPr="004D7978">
        <w:rPr>
          <w:rFonts w:ascii="Simplified Arabic" w:eastAsia="Times New Roman" w:hAnsi="Simplified Arabic" w:cs="Simplified Arabic" w:hint="cs"/>
          <w:sz w:val="28"/>
          <w:szCs w:val="28"/>
          <w:rtl/>
        </w:rPr>
        <w:t>محددة تعمل</w:t>
      </w:r>
      <w:r w:rsidRPr="004D7978">
        <w:rPr>
          <w:rFonts w:ascii="Simplified Arabic" w:eastAsia="Times New Roman" w:hAnsi="Simplified Arabic" w:cs="Simplified Arabic"/>
          <w:sz w:val="28"/>
          <w:szCs w:val="28"/>
          <w:rtl/>
        </w:rPr>
        <w:t xml:space="preserve"> من خلالها </w:t>
      </w:r>
      <w:r w:rsidRPr="004D7978">
        <w:rPr>
          <w:rFonts w:ascii="Simplified Arabic" w:eastAsia="Times New Roman" w:hAnsi="Simplified Arabic" w:cs="Simplified Arabic" w:hint="cs"/>
          <w:sz w:val="28"/>
          <w:szCs w:val="28"/>
          <w:rtl/>
        </w:rPr>
        <w:t>وشعارها</w:t>
      </w:r>
      <w:r w:rsidRPr="004D7978">
        <w:rPr>
          <w:rFonts w:ascii="Simplified Arabic" w:eastAsia="Times New Roman" w:hAnsi="Simplified Arabic" w:cs="Simplified Arabic"/>
          <w:sz w:val="28"/>
          <w:szCs w:val="28"/>
          <w:rtl/>
        </w:rPr>
        <w:t xml:space="preserve"> العطاء من أجل التنمية ورفع مستوى المجتمع ككل والمحافظة على موارده وحماية البيئة من خلال </w:t>
      </w:r>
      <w:r w:rsidRPr="004D7978">
        <w:rPr>
          <w:rFonts w:ascii="Simplified Arabic" w:eastAsia="Times New Roman" w:hAnsi="Simplified Arabic" w:cs="Simplified Arabic" w:hint="cs"/>
          <w:sz w:val="28"/>
          <w:szCs w:val="28"/>
          <w:rtl/>
        </w:rPr>
        <w:t xml:space="preserve">الاتي: </w:t>
      </w:r>
      <w:r w:rsidRPr="004D7978">
        <w:rPr>
          <w:rFonts w:ascii="Simplified Arabic" w:eastAsia="Times New Roman" w:hAnsi="Simplified Arabic" w:cs="Simplified Arabic"/>
          <w:sz w:val="28"/>
          <w:szCs w:val="28"/>
          <w:rtl/>
        </w:rPr>
        <w:t>-</w:t>
      </w:r>
      <w:r w:rsidRPr="004D7978">
        <w:rPr>
          <w:rFonts w:ascii="Simplified Arabic" w:eastAsia="Times New Roman" w:hAnsi="Simplified Arabic" w:cs="Simplified Arabic" w:hint="cs"/>
          <w:sz w:val="28"/>
          <w:szCs w:val="28"/>
          <w:rtl/>
        </w:rPr>
        <w:t xml:space="preserve"> </w:t>
      </w:r>
      <w:r w:rsidRPr="004D7978">
        <w:rPr>
          <w:rFonts w:ascii="Simplified Arabic" w:eastAsia="Times New Roman" w:hAnsi="Simplified Arabic" w:cs="Simplified Arabic"/>
          <w:sz w:val="28"/>
          <w:szCs w:val="28"/>
          <w:rtl/>
        </w:rPr>
        <w:t xml:space="preserve">تقديم الدعم للمشروعات </w:t>
      </w:r>
      <w:r w:rsidRPr="004D7978">
        <w:rPr>
          <w:rFonts w:ascii="Simplified Arabic" w:eastAsia="Times New Roman" w:hAnsi="Simplified Arabic" w:cs="Simplified Arabic" w:hint="cs"/>
          <w:sz w:val="28"/>
          <w:szCs w:val="28"/>
          <w:rtl/>
        </w:rPr>
        <w:t>الخيرية التي</w:t>
      </w:r>
      <w:r w:rsidRPr="004D7978">
        <w:rPr>
          <w:rFonts w:ascii="Simplified Arabic" w:eastAsia="Times New Roman" w:hAnsi="Simplified Arabic" w:cs="Simplified Arabic"/>
          <w:sz w:val="28"/>
          <w:szCs w:val="28"/>
          <w:rtl/>
        </w:rPr>
        <w:t xml:space="preserve"> تهدف إلى تنمية المجتمع والنهوض به، تعاون الشركة مع الدولة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مجالات الرعاية الاجتماعية من خلال المساهمة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مشروعات تمويل الإسكان </w:t>
      </w:r>
      <w:r w:rsidRPr="004D7978">
        <w:rPr>
          <w:rFonts w:ascii="Simplified Arabic" w:eastAsia="Times New Roman" w:hAnsi="Simplified Arabic" w:cs="Simplified Arabic" w:hint="cs"/>
          <w:sz w:val="28"/>
          <w:szCs w:val="28"/>
          <w:rtl/>
        </w:rPr>
        <w:t>لمحدودي</w:t>
      </w:r>
      <w:r w:rsidRPr="004D7978">
        <w:rPr>
          <w:rFonts w:ascii="Simplified Arabic" w:eastAsia="Times New Roman" w:hAnsi="Simplified Arabic" w:cs="Simplified Arabic"/>
          <w:sz w:val="28"/>
          <w:szCs w:val="28"/>
          <w:rtl/>
        </w:rPr>
        <w:t xml:space="preserve"> الدخل مثل شركة الأولى للتعمير والإسكان وكذلك المساهمة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بنوك تمنح قروض</w:t>
      </w:r>
      <w:r>
        <w:rPr>
          <w:rFonts w:ascii="Simplified Arabic" w:eastAsia="Times New Roman" w:hAnsi="Simplified Arabic" w:cs="Simplified Arabic" w:hint="cs"/>
          <w:sz w:val="28"/>
          <w:szCs w:val="28"/>
          <w:rtl/>
        </w:rPr>
        <w:t>ًا</w:t>
      </w:r>
      <w:r w:rsidRPr="004D7978">
        <w:rPr>
          <w:rFonts w:ascii="Simplified Arabic" w:eastAsia="Times New Roman" w:hAnsi="Simplified Arabic" w:cs="Simplified Arabic"/>
          <w:sz w:val="28"/>
          <w:szCs w:val="28"/>
          <w:rtl/>
        </w:rPr>
        <w:t xml:space="preserve"> </w:t>
      </w:r>
      <w:r w:rsidRPr="004D7978">
        <w:rPr>
          <w:rFonts w:ascii="Simplified Arabic" w:eastAsia="Times New Roman" w:hAnsi="Simplified Arabic" w:cs="Simplified Arabic" w:hint="cs"/>
          <w:sz w:val="28"/>
          <w:szCs w:val="28"/>
          <w:rtl/>
        </w:rPr>
        <w:t>لمحدودي</w:t>
      </w:r>
      <w:r w:rsidRPr="004D7978">
        <w:rPr>
          <w:rFonts w:ascii="Simplified Arabic" w:eastAsia="Times New Roman" w:hAnsi="Simplified Arabic" w:cs="Simplified Arabic"/>
          <w:sz w:val="28"/>
          <w:szCs w:val="28"/>
          <w:rtl/>
        </w:rPr>
        <w:t xml:space="preserve"> الدخل وصغار المستثمرين.</w:t>
      </w:r>
      <w:r w:rsidRPr="004D7978">
        <w:rPr>
          <w:rFonts w:ascii="Simplified Arabic" w:eastAsia="Times New Roman" w:hAnsi="Simplified Arabic" w:cs="Simplified Arabic" w:hint="cs"/>
          <w:sz w:val="28"/>
          <w:szCs w:val="28"/>
          <w:rtl/>
        </w:rPr>
        <w:t xml:space="preserve"> و</w:t>
      </w:r>
      <w:r w:rsidRPr="004D7978">
        <w:rPr>
          <w:rFonts w:ascii="Simplified Arabic" w:eastAsia="Times New Roman" w:hAnsi="Simplified Arabic" w:cs="Simplified Arabic"/>
          <w:sz w:val="28"/>
          <w:szCs w:val="28"/>
          <w:rtl/>
        </w:rPr>
        <w:t xml:space="preserve">المساهمة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النهوض بالتعليم والبحث </w:t>
      </w:r>
      <w:r w:rsidRPr="004D7978">
        <w:rPr>
          <w:rFonts w:ascii="Simplified Arabic" w:eastAsia="Times New Roman" w:hAnsi="Simplified Arabic" w:cs="Simplified Arabic" w:hint="cs"/>
          <w:sz w:val="28"/>
          <w:szCs w:val="28"/>
          <w:rtl/>
        </w:rPr>
        <w:t>العلمي</w:t>
      </w:r>
      <w:r w:rsidRPr="004D7978">
        <w:rPr>
          <w:rFonts w:ascii="Simplified Arabic" w:eastAsia="Times New Roman" w:hAnsi="Simplified Arabic" w:cs="Simplified Arabic"/>
          <w:sz w:val="28"/>
          <w:szCs w:val="28"/>
          <w:rtl/>
        </w:rPr>
        <w:t xml:space="preserve"> والتطوير، مثل قيام شركة مصر للتأمين بإنشاء معامل الكمبيوتر بمدرسة مصر للتأمين وبناء مدرج بكلية التجارة (جامعة القاهرة) وبناء مدرج بكلية التجارة (جامعة عين شمس).</w:t>
      </w:r>
      <w:r w:rsidRPr="004D7978">
        <w:rPr>
          <w:rFonts w:ascii="Simplified Arabic" w:eastAsia="Times New Roman" w:hAnsi="Simplified Arabic" w:cs="Simplified Arabic" w:hint="cs"/>
          <w:sz w:val="28"/>
          <w:szCs w:val="28"/>
          <w:rtl/>
        </w:rPr>
        <w:t xml:space="preserve"> و</w:t>
      </w:r>
      <w:r w:rsidRPr="004D7978">
        <w:rPr>
          <w:rFonts w:ascii="Simplified Arabic" w:eastAsia="Times New Roman" w:hAnsi="Simplified Arabic" w:cs="Simplified Arabic"/>
          <w:sz w:val="28"/>
          <w:szCs w:val="28"/>
          <w:rtl/>
        </w:rPr>
        <w:t xml:space="preserve">المساهمة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تطوير المظهر </w:t>
      </w:r>
      <w:r w:rsidRPr="004D7978">
        <w:rPr>
          <w:rFonts w:ascii="Simplified Arabic" w:eastAsia="Times New Roman" w:hAnsi="Simplified Arabic" w:cs="Simplified Arabic" w:hint="cs"/>
          <w:sz w:val="28"/>
          <w:szCs w:val="28"/>
          <w:rtl/>
        </w:rPr>
        <w:t>الحضاري</w:t>
      </w:r>
      <w:r w:rsidRPr="004D7978">
        <w:rPr>
          <w:rFonts w:ascii="Simplified Arabic" w:eastAsia="Times New Roman" w:hAnsi="Simplified Arabic" w:cs="Simplified Arabic"/>
          <w:sz w:val="28"/>
          <w:szCs w:val="28"/>
          <w:rtl/>
        </w:rPr>
        <w:t xml:space="preserve"> عن طريق زراعة الأشجار وبناء </w:t>
      </w:r>
      <w:r w:rsidRPr="004D7978">
        <w:rPr>
          <w:rFonts w:ascii="Simplified Arabic" w:eastAsia="Times New Roman" w:hAnsi="Simplified Arabic" w:cs="Simplified Arabic" w:hint="cs"/>
          <w:sz w:val="28"/>
          <w:szCs w:val="28"/>
          <w:rtl/>
        </w:rPr>
        <w:t>النفورات</w:t>
      </w:r>
      <w:r w:rsidRPr="004D7978">
        <w:rPr>
          <w:rFonts w:ascii="Simplified Arabic" w:eastAsia="Times New Roman" w:hAnsi="Simplified Arabic" w:cs="Simplified Arabic"/>
          <w:sz w:val="28"/>
          <w:szCs w:val="28"/>
          <w:rtl/>
        </w:rPr>
        <w:t xml:space="preserve"> بميادين القاهرة وجميع المحافظات </w:t>
      </w:r>
      <w:proofErr w:type="spellStart"/>
      <w:r w:rsidRPr="004D7978">
        <w:rPr>
          <w:rFonts w:ascii="Simplified Arabic" w:eastAsia="Times New Roman" w:hAnsi="Simplified Arabic" w:cs="Simplified Arabic"/>
          <w:sz w:val="28"/>
          <w:szCs w:val="28"/>
          <w:rtl/>
        </w:rPr>
        <w:t>فى</w:t>
      </w:r>
      <w:proofErr w:type="spellEnd"/>
      <w:r w:rsidRPr="004D7978">
        <w:rPr>
          <w:rFonts w:ascii="Simplified Arabic" w:eastAsia="Times New Roman" w:hAnsi="Simplified Arabic" w:cs="Simplified Arabic"/>
          <w:sz w:val="28"/>
          <w:szCs w:val="28"/>
          <w:rtl/>
        </w:rPr>
        <w:t xml:space="preserve"> مصر.</w:t>
      </w:r>
    </w:p>
    <w:p w:rsidR="00560FB6" w:rsidRPr="00155837" w:rsidRDefault="00560FB6" w:rsidP="00AF692D">
      <w:pPr>
        <w:numPr>
          <w:ilvl w:val="0"/>
          <w:numId w:val="34"/>
        </w:numPr>
        <w:spacing w:after="0" w:line="240" w:lineRule="auto"/>
        <w:contextualSpacing/>
        <w:jc w:val="lowKashida"/>
        <w:rPr>
          <w:rFonts w:ascii="Simplified Arabic" w:eastAsia="Times New Roman" w:hAnsi="Simplified Arabic" w:cs="Simplified Arabic"/>
          <w:color w:val="000000"/>
          <w:sz w:val="28"/>
          <w:szCs w:val="28"/>
        </w:rPr>
      </w:pPr>
      <w:r w:rsidRPr="00155837">
        <w:rPr>
          <w:rFonts w:ascii="Simplified Arabic" w:eastAsia="Times New Roman" w:hAnsi="Simplified Arabic" w:cs="Simplified Arabic" w:hint="cs"/>
          <w:color w:val="000000"/>
          <w:sz w:val="28"/>
          <w:szCs w:val="28"/>
          <w:rtl/>
        </w:rPr>
        <w:t>البنك الأهلي: تولى</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البنوك</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اهتماما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كبيراً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بدعم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المسئولية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الاجتماعية،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حيث</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تعتبره</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دوراً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أصيلاً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لها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تجاه</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المجتمع،</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وتعمل</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على</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تقديم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الدعم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اللازم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بما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يحقق</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التنمية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المستدامة،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ويشهد</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شهر</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رمضان</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من</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كل</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عام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دورًا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كبيرًا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من</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المصارف</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لدعم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الأسر</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الأكثر</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احتياجا،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وذلك</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من</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خلال</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توقيع</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بروتوكولات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تعاون</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تتيح</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للبنوك</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تقديم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الدعم</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lastRenderedPageBreak/>
        <w:t>للمستفيدين</w:t>
      </w:r>
      <w:r w:rsidRPr="00155837">
        <w:rPr>
          <w:rFonts w:ascii="Simplified Arabic" w:eastAsia="Times New Roman" w:hAnsi="Simplified Arabic" w:cs="Simplified Arabic"/>
          <w:color w:val="000000"/>
          <w:sz w:val="28"/>
          <w:szCs w:val="28"/>
          <w:rtl/>
        </w:rPr>
        <w:t>.</w:t>
      </w:r>
      <w:r w:rsidRPr="00155837">
        <w:rPr>
          <w:rFonts w:ascii="Simplified Arabic" w:eastAsia="Times New Roman" w:hAnsi="Simplified Arabic" w:cs="Simplified Arabic" w:hint="cs"/>
          <w:color w:val="000000"/>
          <w:sz w:val="28"/>
          <w:szCs w:val="28"/>
          <w:rtl/>
        </w:rPr>
        <w:t xml:space="preserve"> فقد ارتفعت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مساهمات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بنكي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الأهلي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و</w:t>
      </w:r>
      <w:r w:rsidRPr="00155837">
        <w:rPr>
          <w:rFonts w:ascii="Simplified Arabic" w:eastAsia="Times New Roman" w:hAnsi="Simplified Arabic" w:cs="Simplified Arabic"/>
          <w:color w:val="000000"/>
          <w:sz w:val="28"/>
          <w:szCs w:val="28"/>
          <w:rtl/>
        </w:rPr>
        <w:t>"</w:t>
      </w:r>
      <w:r w:rsidRPr="00155837">
        <w:rPr>
          <w:rFonts w:ascii="Simplified Arabic" w:eastAsia="Times New Roman" w:hAnsi="Simplified Arabic" w:cs="Simplified Arabic" w:hint="cs"/>
          <w:color w:val="000000"/>
          <w:sz w:val="28"/>
          <w:szCs w:val="28"/>
          <w:rtl/>
        </w:rPr>
        <w:t>مصر</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في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مجال</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المسئولية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الاجتماعية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إلى</w:t>
      </w:r>
      <w:r w:rsidRPr="00155837">
        <w:rPr>
          <w:rFonts w:ascii="Simplified Arabic" w:eastAsia="Times New Roman" w:hAnsi="Simplified Arabic" w:cs="Simplified Arabic"/>
          <w:color w:val="000000"/>
          <w:sz w:val="28"/>
          <w:szCs w:val="28"/>
          <w:rtl/>
        </w:rPr>
        <w:t xml:space="preserve"> 11.1 </w:t>
      </w:r>
      <w:r w:rsidRPr="00155837">
        <w:rPr>
          <w:rFonts w:ascii="Simplified Arabic" w:eastAsia="Times New Roman" w:hAnsi="Simplified Arabic" w:cs="Simplified Arabic" w:hint="cs"/>
          <w:color w:val="000000"/>
          <w:sz w:val="28"/>
          <w:szCs w:val="28"/>
          <w:rtl/>
        </w:rPr>
        <w:t>مليار</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جنيه</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خلال</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السنوات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الست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الأخيرة</w:t>
      </w:r>
      <w:r w:rsidRPr="00155837">
        <w:rPr>
          <w:rFonts w:ascii="Simplified Arabic" w:eastAsia="Times New Roman" w:hAnsi="Simplified Arabic" w:cs="Simplified Arabic"/>
          <w:color w:val="000000"/>
          <w:sz w:val="28"/>
          <w:szCs w:val="28"/>
          <w:rtl/>
        </w:rPr>
        <w:t>.</w:t>
      </w:r>
      <w:r w:rsidRPr="00155837">
        <w:rPr>
          <w:rFonts w:ascii="Simplified Arabic" w:eastAsia="Times New Roman" w:hAnsi="Simplified Arabic" w:cs="Simplified Arabic" w:hint="cs"/>
          <w:color w:val="000000"/>
          <w:sz w:val="28"/>
          <w:szCs w:val="28"/>
          <w:rtl/>
        </w:rPr>
        <w:t xml:space="preserve"> كما إن</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إجمالي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مساهمات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البنك</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الأهلي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المصري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في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مختلف</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مجالات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المسئولية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المجتمعية</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بلغ</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ما</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يقارب</w:t>
      </w:r>
      <w:r w:rsidRPr="00155837">
        <w:rPr>
          <w:rFonts w:ascii="Simplified Arabic" w:eastAsia="Times New Roman" w:hAnsi="Simplified Arabic" w:cs="Simplified Arabic"/>
          <w:color w:val="000000"/>
          <w:sz w:val="28"/>
          <w:szCs w:val="28"/>
          <w:rtl/>
        </w:rPr>
        <w:t xml:space="preserve"> 8 </w:t>
      </w:r>
      <w:r w:rsidRPr="00155837">
        <w:rPr>
          <w:rFonts w:ascii="Simplified Arabic" w:eastAsia="Times New Roman" w:hAnsi="Simplified Arabic" w:cs="Simplified Arabic" w:hint="cs"/>
          <w:color w:val="000000"/>
          <w:sz w:val="28"/>
          <w:szCs w:val="28"/>
          <w:rtl/>
        </w:rPr>
        <w:t>مليارات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جنيه</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في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السنوات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الست</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الأخيرة</w:t>
      </w:r>
      <w:r w:rsidRPr="00155837">
        <w:rPr>
          <w:rFonts w:ascii="Simplified Arabic" w:eastAsia="Times New Roman" w:hAnsi="Simplified Arabic" w:cs="Simplified Arabic"/>
          <w:color w:val="000000"/>
          <w:sz w:val="28"/>
          <w:szCs w:val="28"/>
          <w:rtl/>
        </w:rPr>
        <w:t>.</w:t>
      </w:r>
      <w:r w:rsidRPr="00155837">
        <w:rPr>
          <w:rFonts w:ascii="Simplified Arabic" w:eastAsia="Times New Roman" w:hAnsi="Simplified Arabic" w:cs="Simplified Arabic" w:hint="cs"/>
          <w:color w:val="000000"/>
          <w:sz w:val="28"/>
          <w:szCs w:val="28"/>
          <w:rtl/>
        </w:rPr>
        <w:t xml:space="preserve"> و</w:t>
      </w:r>
      <w:r w:rsidRPr="00155837">
        <w:rPr>
          <w:rFonts w:ascii="Simplified Arabic" w:eastAsia="Times New Roman" w:hAnsi="Simplified Arabic" w:cs="Simplified Arabic"/>
          <w:color w:val="000000"/>
          <w:sz w:val="28"/>
          <w:szCs w:val="28"/>
          <w:rtl/>
        </w:rPr>
        <w:t xml:space="preserve">ضع البنك </w:t>
      </w:r>
      <w:r w:rsidRPr="00155837">
        <w:rPr>
          <w:rFonts w:ascii="Simplified Arabic" w:eastAsia="Times New Roman" w:hAnsi="Simplified Arabic" w:cs="Simplified Arabic" w:hint="cs"/>
          <w:color w:val="000000"/>
          <w:sz w:val="28"/>
          <w:szCs w:val="28"/>
          <w:rtl/>
        </w:rPr>
        <w:t>الأهلي</w:t>
      </w:r>
      <w:r w:rsidRPr="00155837">
        <w:rPr>
          <w:rFonts w:ascii="Simplified Arabic" w:eastAsia="Times New Roman" w:hAnsi="Simplified Arabic" w:cs="Simplified Arabic"/>
          <w:color w:val="000000"/>
          <w:sz w:val="28"/>
          <w:szCs w:val="28"/>
          <w:rtl/>
        </w:rPr>
        <w:t xml:space="preserve"> </w:t>
      </w:r>
      <w:r w:rsidRPr="00155837">
        <w:rPr>
          <w:rFonts w:ascii="Simplified Arabic" w:eastAsia="Times New Roman" w:hAnsi="Simplified Arabic" w:cs="Simplified Arabic" w:hint="cs"/>
          <w:color w:val="000000"/>
          <w:sz w:val="28"/>
          <w:szCs w:val="28"/>
          <w:rtl/>
        </w:rPr>
        <w:t>المصري</w:t>
      </w:r>
      <w:r w:rsidRPr="00155837">
        <w:rPr>
          <w:rFonts w:ascii="Simplified Arabic" w:eastAsia="Times New Roman" w:hAnsi="Simplified Arabic" w:cs="Simplified Arabic"/>
          <w:color w:val="000000"/>
          <w:sz w:val="28"/>
          <w:szCs w:val="28"/>
          <w:rtl/>
        </w:rPr>
        <w:t xml:space="preserve"> المسئولية </w:t>
      </w:r>
      <w:r w:rsidRPr="00155837">
        <w:rPr>
          <w:rFonts w:ascii="Simplified Arabic" w:eastAsia="Times New Roman" w:hAnsi="Simplified Arabic" w:cs="Simplified Arabic" w:hint="cs"/>
          <w:color w:val="000000"/>
          <w:sz w:val="28"/>
          <w:szCs w:val="28"/>
          <w:rtl/>
        </w:rPr>
        <w:t>الاجتماعية</w:t>
      </w:r>
      <w:r w:rsidRPr="00155837">
        <w:rPr>
          <w:rFonts w:ascii="Simplified Arabic" w:eastAsia="Times New Roman" w:hAnsi="Simplified Arabic" w:cs="Simplified Arabic"/>
          <w:color w:val="000000"/>
          <w:sz w:val="28"/>
          <w:szCs w:val="28"/>
          <w:rtl/>
        </w:rPr>
        <w:t xml:space="preserve"> على رأس </w:t>
      </w:r>
      <w:r w:rsidRPr="00155837">
        <w:rPr>
          <w:rFonts w:ascii="Simplified Arabic" w:eastAsia="Times New Roman" w:hAnsi="Simplified Arabic" w:cs="Simplified Arabic" w:hint="cs"/>
          <w:color w:val="000000"/>
          <w:sz w:val="28"/>
          <w:szCs w:val="28"/>
          <w:rtl/>
        </w:rPr>
        <w:t>أولوياته، حيث</w:t>
      </w:r>
      <w:r w:rsidRPr="00155837">
        <w:rPr>
          <w:rFonts w:ascii="Simplified Arabic" w:eastAsia="Times New Roman" w:hAnsi="Simplified Arabic" w:cs="Simplified Arabic"/>
          <w:color w:val="000000"/>
          <w:sz w:val="28"/>
          <w:szCs w:val="28"/>
          <w:rtl/>
        </w:rPr>
        <w:t xml:space="preserve"> ضخ خلال الخمس سنوات الماضية </w:t>
      </w:r>
      <w:r w:rsidRPr="00155837">
        <w:rPr>
          <w:rFonts w:ascii="Simplified Arabic" w:eastAsia="Times New Roman" w:hAnsi="Simplified Arabic" w:cs="Simplified Arabic" w:hint="cs"/>
          <w:color w:val="000000"/>
          <w:sz w:val="28"/>
          <w:szCs w:val="28"/>
          <w:rtl/>
        </w:rPr>
        <w:t>ما يقر</w:t>
      </w:r>
      <w:r w:rsidRPr="00155837">
        <w:rPr>
          <w:rFonts w:ascii="Simplified Arabic" w:eastAsia="Times New Roman" w:hAnsi="Simplified Arabic" w:cs="Simplified Arabic" w:hint="eastAsia"/>
          <w:color w:val="000000"/>
          <w:sz w:val="28"/>
          <w:szCs w:val="28"/>
          <w:rtl/>
        </w:rPr>
        <w:t>ب</w:t>
      </w:r>
      <w:r w:rsidRPr="00155837">
        <w:rPr>
          <w:rFonts w:ascii="Simplified Arabic" w:eastAsia="Times New Roman" w:hAnsi="Simplified Arabic" w:cs="Simplified Arabic"/>
          <w:color w:val="000000"/>
          <w:sz w:val="28"/>
          <w:szCs w:val="28"/>
          <w:rtl/>
        </w:rPr>
        <w:t xml:space="preserve"> من 2.8 مليار جنيه،</w:t>
      </w:r>
      <w:r w:rsidRPr="00155837">
        <w:rPr>
          <w:rFonts w:ascii="Simplified Arabic" w:eastAsia="Times New Roman" w:hAnsi="Simplified Arabic" w:cs="Simplified Arabic" w:hint="cs"/>
          <w:color w:val="000000"/>
          <w:sz w:val="28"/>
          <w:szCs w:val="28"/>
          <w:rtl/>
        </w:rPr>
        <w:t xml:space="preserve"> </w:t>
      </w:r>
      <w:r w:rsidRPr="00155837">
        <w:rPr>
          <w:rFonts w:ascii="Simplified Arabic" w:eastAsia="Times New Roman" w:hAnsi="Simplified Arabic" w:cs="Simplified Arabic"/>
          <w:color w:val="000000"/>
          <w:sz w:val="28"/>
          <w:szCs w:val="28"/>
          <w:rtl/>
        </w:rPr>
        <w:t xml:space="preserve">لمكافحة الفقر وتطوير العشوائيات ودعم 200 مشروع </w:t>
      </w:r>
      <w:proofErr w:type="spellStart"/>
      <w:r w:rsidRPr="00155837">
        <w:rPr>
          <w:rFonts w:ascii="Simplified Arabic" w:eastAsia="Times New Roman" w:hAnsi="Simplified Arabic" w:cs="Simplified Arabic"/>
          <w:color w:val="000000"/>
          <w:sz w:val="28"/>
          <w:szCs w:val="28"/>
          <w:rtl/>
        </w:rPr>
        <w:t>فى</w:t>
      </w:r>
      <w:proofErr w:type="spellEnd"/>
      <w:r w:rsidRPr="00155837">
        <w:rPr>
          <w:rFonts w:ascii="Simplified Arabic" w:eastAsia="Times New Roman" w:hAnsi="Simplified Arabic" w:cs="Simplified Arabic"/>
          <w:color w:val="000000"/>
          <w:sz w:val="28"/>
          <w:szCs w:val="28"/>
          <w:rtl/>
        </w:rPr>
        <w:t xml:space="preserve"> أكبر عدد من محافظات الجمهورية، ليحتل موقع </w:t>
      </w:r>
      <w:r w:rsidRPr="00155837">
        <w:rPr>
          <w:rFonts w:ascii="Simplified Arabic" w:eastAsia="Times New Roman" w:hAnsi="Simplified Arabic" w:cs="Simplified Arabic" w:hint="cs"/>
          <w:color w:val="000000"/>
          <w:sz w:val="28"/>
          <w:szCs w:val="28"/>
          <w:rtl/>
        </w:rPr>
        <w:t>الصدارة </w:t>
      </w:r>
      <w:proofErr w:type="spellStart"/>
      <w:r w:rsidRPr="00155837">
        <w:rPr>
          <w:rFonts w:ascii="Simplified Arabic" w:eastAsia="Times New Roman" w:hAnsi="Simplified Arabic" w:cs="Simplified Arabic" w:hint="cs"/>
          <w:color w:val="000000"/>
          <w:sz w:val="28"/>
          <w:szCs w:val="28"/>
          <w:rtl/>
        </w:rPr>
        <w:t>فى</w:t>
      </w:r>
      <w:proofErr w:type="spellEnd"/>
      <w:r w:rsidRPr="00155837">
        <w:rPr>
          <w:rFonts w:ascii="Simplified Arabic" w:eastAsia="Times New Roman" w:hAnsi="Simplified Arabic" w:cs="Simplified Arabic"/>
          <w:color w:val="000000"/>
          <w:sz w:val="28"/>
          <w:szCs w:val="28"/>
          <w:rtl/>
        </w:rPr>
        <w:t xml:space="preserve"> تلبية </w:t>
      </w:r>
      <w:r w:rsidRPr="00155837">
        <w:rPr>
          <w:rFonts w:ascii="Simplified Arabic" w:eastAsia="Times New Roman" w:hAnsi="Simplified Arabic" w:cs="Simplified Arabic" w:hint="cs"/>
          <w:color w:val="000000"/>
          <w:sz w:val="28"/>
          <w:szCs w:val="28"/>
          <w:rtl/>
        </w:rPr>
        <w:t>احتياجات</w:t>
      </w:r>
      <w:r w:rsidRPr="00155837">
        <w:rPr>
          <w:rFonts w:ascii="Simplified Arabic" w:eastAsia="Times New Roman" w:hAnsi="Simplified Arabic" w:cs="Simplified Arabic"/>
          <w:color w:val="000000"/>
          <w:sz w:val="28"/>
          <w:szCs w:val="28"/>
          <w:rtl/>
        </w:rPr>
        <w:t xml:space="preserve"> المواطن </w:t>
      </w:r>
      <w:r w:rsidRPr="00155837">
        <w:rPr>
          <w:rFonts w:ascii="Simplified Arabic" w:eastAsia="Times New Roman" w:hAnsi="Simplified Arabic" w:cs="Simplified Arabic" w:hint="cs"/>
          <w:color w:val="000000"/>
          <w:sz w:val="28"/>
          <w:szCs w:val="28"/>
          <w:rtl/>
        </w:rPr>
        <w:t>المصري.</w:t>
      </w:r>
      <w:r w:rsidRPr="00155837">
        <w:rPr>
          <w:rFonts w:ascii="Simplified Arabic" w:eastAsia="Times New Roman" w:hAnsi="Simplified Arabic" w:cs="Simplified Arabic"/>
          <w:color w:val="000000"/>
          <w:sz w:val="28"/>
          <w:szCs w:val="28"/>
        </w:rPr>
        <w:t xml:space="preserve"> </w:t>
      </w:r>
      <w:r w:rsidRPr="00155837">
        <w:rPr>
          <w:rFonts w:ascii="Simplified Arabic" w:eastAsia="Times New Roman" w:hAnsi="Simplified Arabic" w:cs="Simplified Arabic"/>
          <w:color w:val="000000"/>
          <w:sz w:val="28"/>
          <w:szCs w:val="28"/>
          <w:rtl/>
        </w:rPr>
        <w:t>كما يوجه البنك الأهلي جانب من أرباحه السنوية لمجالات تنمية المجتمع، حيث ساهم في أكثر من200 مشروع في كافة محافظات الجمهورية، في مجالات الصحة والتعليم والثقافة وتطوير العشوائيات ومكافحة الفقر وفك كرب الغارمين</w:t>
      </w:r>
      <w:r w:rsidRPr="00155837">
        <w:rPr>
          <w:rFonts w:ascii="Simplified Arabic" w:eastAsia="Times New Roman" w:hAnsi="Simplified Arabic" w:cs="Simplified Arabic"/>
          <w:color w:val="000000"/>
          <w:sz w:val="28"/>
          <w:szCs w:val="28"/>
        </w:rPr>
        <w:t>.</w:t>
      </w:r>
    </w:p>
    <w:p w:rsidR="00560FB6" w:rsidRPr="004D7978" w:rsidRDefault="00560FB6" w:rsidP="00D15240">
      <w:pPr>
        <w:spacing w:after="0" w:line="240" w:lineRule="auto"/>
        <w:ind w:firstLine="720"/>
        <w:contextualSpacing/>
        <w:jc w:val="lowKashida"/>
        <w:rPr>
          <w:rFonts w:ascii="Simplified Arabic" w:eastAsia="Times New Roman" w:hAnsi="Simplified Arabic" w:cs="Simplified Arabic"/>
          <w:color w:val="000000"/>
          <w:sz w:val="28"/>
          <w:szCs w:val="28"/>
        </w:rPr>
      </w:pPr>
      <w:r w:rsidRPr="004D7978">
        <w:rPr>
          <w:rFonts w:ascii="Simplified Arabic" w:eastAsia="Times New Roman" w:hAnsi="Simplified Arabic" w:cs="Simplified Arabic"/>
          <w:color w:val="000000"/>
          <w:sz w:val="28"/>
          <w:szCs w:val="28"/>
          <w:rtl/>
        </w:rPr>
        <w:t>كما قام البنك مؤخراً بتوقيع بروتوكول تعاون مع مؤسسة أهل مصر للتنمية ضمن مبادرات البنك المتعددة لدعم كافة مجالات المسئولية المجتمعية،</w:t>
      </w:r>
      <w:r w:rsidRPr="004D7978">
        <w:rPr>
          <w:rFonts w:ascii="Simplified Arabic" w:eastAsia="Times New Roman" w:hAnsi="Simplified Arabic" w:cs="Simplified Arabic" w:hint="cs"/>
          <w:color w:val="000000"/>
          <w:sz w:val="28"/>
          <w:szCs w:val="28"/>
          <w:rtl/>
        </w:rPr>
        <w:t xml:space="preserve"> </w:t>
      </w:r>
      <w:r w:rsidRPr="004D7978">
        <w:rPr>
          <w:rFonts w:ascii="Simplified Arabic" w:eastAsia="Times New Roman" w:hAnsi="Simplified Arabic" w:cs="Simplified Arabic"/>
          <w:color w:val="000000"/>
          <w:sz w:val="28"/>
          <w:szCs w:val="28"/>
          <w:rtl/>
        </w:rPr>
        <w:t>ولتوسيع دائرة المستفيدين من مساهمات البنك التي تستهدف حياة أفضل لأهل مصر، ووفقاً لهذا البروتوكول تقديم مبلغ</w:t>
      </w:r>
      <w:r w:rsidRPr="004D7978">
        <w:rPr>
          <w:rFonts w:ascii="Simplified Arabic" w:eastAsia="Times New Roman" w:hAnsi="Simplified Arabic" w:cs="Simplified Arabic" w:hint="cs"/>
          <w:color w:val="000000"/>
          <w:sz w:val="28"/>
          <w:szCs w:val="28"/>
          <w:rtl/>
        </w:rPr>
        <w:t xml:space="preserve"> </w:t>
      </w:r>
      <w:r w:rsidRPr="004D7978">
        <w:rPr>
          <w:rFonts w:ascii="Simplified Arabic" w:eastAsia="Times New Roman" w:hAnsi="Simplified Arabic" w:cs="Simplified Arabic"/>
          <w:color w:val="000000"/>
          <w:sz w:val="28"/>
          <w:szCs w:val="28"/>
          <w:rtl/>
        </w:rPr>
        <w:t xml:space="preserve">300 مليون جنيه يتم توجيهها على مدي ثلاث سنوات، لدعم المؤسسة في </w:t>
      </w:r>
      <w:r w:rsidRPr="004D7978">
        <w:rPr>
          <w:rFonts w:ascii="Simplified Arabic" w:eastAsia="Times New Roman" w:hAnsi="Simplified Arabic" w:cs="Simplified Arabic" w:hint="cs"/>
          <w:color w:val="000000"/>
          <w:sz w:val="28"/>
          <w:szCs w:val="28"/>
          <w:rtl/>
        </w:rPr>
        <w:t>استكمال</w:t>
      </w:r>
      <w:r w:rsidRPr="004D7978">
        <w:rPr>
          <w:rFonts w:ascii="Simplified Arabic" w:eastAsia="Times New Roman" w:hAnsi="Simplified Arabic" w:cs="Simplified Arabic"/>
          <w:color w:val="000000"/>
          <w:sz w:val="28"/>
          <w:szCs w:val="28"/>
          <w:rtl/>
        </w:rPr>
        <w:t xml:space="preserve"> مستشفى أهل </w:t>
      </w:r>
      <w:r w:rsidRPr="004D7978">
        <w:rPr>
          <w:rFonts w:ascii="Simplified Arabic" w:eastAsia="Times New Roman" w:hAnsi="Simplified Arabic" w:cs="Simplified Arabic" w:hint="cs"/>
          <w:color w:val="000000"/>
          <w:sz w:val="28"/>
          <w:szCs w:val="28"/>
          <w:rtl/>
        </w:rPr>
        <w:t>مصر، لإنقا</w:t>
      </w:r>
      <w:r w:rsidRPr="004D7978">
        <w:rPr>
          <w:rFonts w:ascii="Simplified Arabic" w:eastAsia="Times New Roman" w:hAnsi="Simplified Arabic" w:cs="Simplified Arabic" w:hint="eastAsia"/>
          <w:color w:val="000000"/>
          <w:sz w:val="28"/>
          <w:szCs w:val="28"/>
          <w:rtl/>
        </w:rPr>
        <w:t>ذ</w:t>
      </w:r>
      <w:r w:rsidRPr="004D7978">
        <w:rPr>
          <w:rFonts w:ascii="Simplified Arabic" w:eastAsia="Times New Roman" w:hAnsi="Simplified Arabic" w:cs="Simplified Arabic"/>
          <w:color w:val="000000"/>
          <w:sz w:val="28"/>
          <w:szCs w:val="28"/>
          <w:rtl/>
        </w:rPr>
        <w:t xml:space="preserve"> وعلاج الحالات الحرجة من الحوادث والحروق بالمجان، والتي </w:t>
      </w:r>
      <w:r w:rsidRPr="004D7978">
        <w:rPr>
          <w:rFonts w:ascii="Simplified Arabic" w:eastAsia="Times New Roman" w:hAnsi="Simplified Arabic" w:cs="Simplified Arabic" w:hint="cs"/>
          <w:color w:val="000000"/>
          <w:sz w:val="28"/>
          <w:szCs w:val="28"/>
          <w:rtl/>
        </w:rPr>
        <w:t>انتهت</w:t>
      </w:r>
      <w:r w:rsidRPr="004D7978">
        <w:rPr>
          <w:rFonts w:ascii="Simplified Arabic" w:eastAsia="Times New Roman" w:hAnsi="Simplified Arabic" w:cs="Simplified Arabic"/>
          <w:color w:val="000000"/>
          <w:sz w:val="28"/>
          <w:szCs w:val="28"/>
          <w:rtl/>
        </w:rPr>
        <w:t xml:space="preserve"> المؤسسة في بنائها بالفعل بالتجمع الأول بالقاهرة الجديدة وجارى حالياً أعمال </w:t>
      </w:r>
      <w:r w:rsidRPr="004D7978">
        <w:rPr>
          <w:rFonts w:ascii="Simplified Arabic" w:eastAsia="Times New Roman" w:hAnsi="Simplified Arabic" w:cs="Simplified Arabic" w:hint="cs"/>
          <w:color w:val="000000"/>
          <w:sz w:val="28"/>
          <w:szCs w:val="28"/>
          <w:rtl/>
        </w:rPr>
        <w:t>التشطيب</w:t>
      </w:r>
      <w:r w:rsidRPr="004D7978">
        <w:rPr>
          <w:rFonts w:ascii="Simplified Arabic" w:eastAsia="Times New Roman" w:hAnsi="Simplified Arabic" w:cs="Simplified Arabic"/>
          <w:color w:val="000000"/>
          <w:sz w:val="28"/>
          <w:szCs w:val="28"/>
        </w:rPr>
        <w:t>.</w:t>
      </w:r>
      <w:r w:rsidRPr="004D7978">
        <w:rPr>
          <w:rFonts w:ascii="Simplified Arabic" w:eastAsia="Times New Roman" w:hAnsi="Simplified Arabic" w:cs="Simplified Arabic" w:hint="cs"/>
          <w:color w:val="000000"/>
          <w:sz w:val="28"/>
          <w:szCs w:val="28"/>
          <w:rtl/>
        </w:rPr>
        <w:t xml:space="preserve"> </w:t>
      </w:r>
    </w:p>
    <w:p w:rsidR="00560FB6" w:rsidRDefault="00560FB6" w:rsidP="00D15240">
      <w:pPr>
        <w:spacing w:after="0" w:line="240" w:lineRule="auto"/>
        <w:ind w:firstLine="720"/>
        <w:contextualSpacing/>
        <w:jc w:val="lowKashida"/>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ك</w:t>
      </w:r>
      <w:r w:rsidRPr="002D395D">
        <w:rPr>
          <w:rFonts w:ascii="Simplified Arabic" w:eastAsia="Times New Roman" w:hAnsi="Simplified Arabic" w:cs="Simplified Arabic"/>
          <w:color w:val="000000"/>
          <w:sz w:val="28"/>
          <w:szCs w:val="28"/>
          <w:rtl/>
        </w:rPr>
        <w:t>ما بلغت قيمة مساهمات البنك لدعم قطاع التعليم 900 مليون جنيه؛ تم تقديمها للعديد من المؤسسات التعليمية من بينها إنشاء معمل النانو تكنولوجي في مدينة زويل للعلوم والتكنولوجيا،</w:t>
      </w:r>
      <w:r>
        <w:rPr>
          <w:rFonts w:ascii="Simplified Arabic" w:eastAsia="Times New Roman" w:hAnsi="Simplified Arabic" w:cs="Simplified Arabic" w:hint="cs"/>
          <w:color w:val="000000"/>
          <w:sz w:val="28"/>
          <w:szCs w:val="28"/>
          <w:rtl/>
        </w:rPr>
        <w:t xml:space="preserve"> و</w:t>
      </w:r>
      <w:r w:rsidRPr="002D395D">
        <w:rPr>
          <w:rFonts w:ascii="Simplified Arabic" w:eastAsia="Times New Roman" w:hAnsi="Simplified Arabic" w:cs="Simplified Arabic"/>
          <w:color w:val="000000"/>
          <w:sz w:val="28"/>
          <w:szCs w:val="28"/>
          <w:rtl/>
        </w:rPr>
        <w:t>تطوير عدد 19 مدرسة حكومية في مراحل التعليم المختلفة، بحيث تشمل عملية التطوير صيانة المباني المدارس إنشائيا وتزويدها باحتياجاتها من الأثاث، والوسائل التعليمية، والترفيهية الحديثة</w:t>
      </w:r>
      <w:r w:rsidRPr="002D395D">
        <w:rPr>
          <w:rFonts w:ascii="Simplified Arabic" w:eastAsia="Times New Roman" w:hAnsi="Simplified Arabic" w:cs="Simplified Arabic" w:hint="cs"/>
          <w:color w:val="000000"/>
          <w:sz w:val="28"/>
          <w:szCs w:val="28"/>
          <w:rtl/>
        </w:rPr>
        <w:t xml:space="preserve">. </w:t>
      </w:r>
      <w:r w:rsidRPr="002D395D">
        <w:rPr>
          <w:rFonts w:ascii="Simplified Arabic" w:eastAsia="Times New Roman" w:hAnsi="Simplified Arabic" w:cs="Simplified Arabic"/>
          <w:color w:val="000000"/>
          <w:sz w:val="28"/>
          <w:szCs w:val="28"/>
          <w:rtl/>
        </w:rPr>
        <w:t xml:space="preserve">بالإضافة إلى عمل برامج تنمية بشرية لكل من المعلمين والطلاب والإداريين، </w:t>
      </w:r>
      <w:r>
        <w:rPr>
          <w:rFonts w:ascii="Simplified Arabic" w:eastAsia="Times New Roman" w:hAnsi="Simplified Arabic" w:cs="Simplified Arabic" w:hint="cs"/>
          <w:color w:val="000000"/>
          <w:sz w:val="28"/>
          <w:szCs w:val="28"/>
          <w:rtl/>
        </w:rPr>
        <w:t>و</w:t>
      </w:r>
      <w:r w:rsidRPr="002D395D">
        <w:rPr>
          <w:rFonts w:ascii="Simplified Arabic" w:eastAsia="Times New Roman" w:hAnsi="Simplified Arabic" w:cs="Simplified Arabic"/>
          <w:color w:val="000000"/>
          <w:sz w:val="28"/>
          <w:szCs w:val="28"/>
          <w:rtl/>
        </w:rPr>
        <w:t xml:space="preserve">المساهمة في إنشاء فرع لجامعة الأزهر بالمنيا، والمساهمة بمنح دراسية خارجية للمتفوقين من طلبة الدراسات </w:t>
      </w:r>
      <w:r w:rsidRPr="002D395D">
        <w:rPr>
          <w:rFonts w:ascii="Simplified Arabic" w:eastAsia="Times New Roman" w:hAnsi="Simplified Arabic" w:cs="Simplified Arabic"/>
          <w:color w:val="000000"/>
          <w:sz w:val="28"/>
          <w:szCs w:val="28"/>
          <w:rtl/>
        </w:rPr>
        <w:lastRenderedPageBreak/>
        <w:t>العليا بجامعة القاهرة، والمساهمة في سداد رسوم الطلبة المتفوقين الغير قادرين على سداد الرسوم الدراسية بجامعة القاهرة، والمساهمة في تقديم منح للمتفوقين للدراسات العليا من خلال وزاره التعليم العالي والبحث العلمي على مستوى محافظات الجمهورية، والمساهمة مع وزارة التخطيط والمتابعة والإصلاح الإداري بتقديم منح سنوية وتمويل برنامج ماجستير لإدارة الأع</w:t>
      </w:r>
      <w:r w:rsidRPr="002D395D">
        <w:rPr>
          <w:rFonts w:ascii="Simplified Arabic" w:eastAsia="Times New Roman" w:hAnsi="Simplified Arabic" w:cs="Simplified Arabic" w:hint="cs"/>
          <w:color w:val="000000"/>
          <w:sz w:val="28"/>
          <w:szCs w:val="28"/>
          <w:rtl/>
        </w:rPr>
        <w:t xml:space="preserve">مال. </w:t>
      </w:r>
    </w:p>
    <w:p w:rsidR="00560FB6" w:rsidRPr="00D16B2D" w:rsidRDefault="00560FB6" w:rsidP="00AF692D">
      <w:pPr>
        <w:pStyle w:val="ListParagraph"/>
        <w:numPr>
          <w:ilvl w:val="0"/>
          <w:numId w:val="34"/>
        </w:numPr>
        <w:spacing w:after="0" w:line="240" w:lineRule="auto"/>
        <w:jc w:val="lowKashida"/>
        <w:rPr>
          <w:rFonts w:ascii="Simplified Arabic" w:eastAsia="Times New Roman" w:hAnsi="Simplified Arabic" w:cs="Simplified Arabic"/>
          <w:color w:val="000000"/>
          <w:sz w:val="28"/>
          <w:szCs w:val="28"/>
          <w:rtl/>
        </w:rPr>
      </w:pPr>
      <w:r w:rsidRPr="00D16B2D">
        <w:rPr>
          <w:rFonts w:ascii="Simplified Arabic" w:eastAsia="Times New Roman" w:hAnsi="Simplified Arabic" w:cs="Simplified Arabic"/>
          <w:color w:val="000000"/>
          <w:sz w:val="28"/>
          <w:szCs w:val="28"/>
          <w:rtl/>
        </w:rPr>
        <w:t>بنك مصر: يعد بنك مصر رائد</w:t>
      </w:r>
      <w:r w:rsidRPr="00D16B2D">
        <w:rPr>
          <w:rFonts w:ascii="Simplified Arabic" w:eastAsia="Times New Roman" w:hAnsi="Simplified Arabic" w:cs="Simplified Arabic" w:hint="cs"/>
          <w:color w:val="000000"/>
          <w:sz w:val="28"/>
          <w:szCs w:val="28"/>
          <w:rtl/>
        </w:rPr>
        <w:t>ًا</w:t>
      </w:r>
      <w:r w:rsidRPr="00D16B2D">
        <w:rPr>
          <w:rFonts w:ascii="Simplified Arabic" w:eastAsia="Times New Roman" w:hAnsi="Simplified Arabic" w:cs="Simplified Arabic"/>
          <w:color w:val="000000"/>
          <w:sz w:val="28"/>
          <w:szCs w:val="28"/>
          <w:rtl/>
        </w:rPr>
        <w:t xml:space="preserve"> في مجال المسئولية المجتمعية </w:t>
      </w:r>
      <w:r w:rsidRPr="00D16B2D">
        <w:rPr>
          <w:rFonts w:ascii="Simplified Arabic" w:eastAsia="Times New Roman" w:hAnsi="Simplified Arabic" w:cs="Simplified Arabic" w:hint="cs"/>
          <w:color w:val="000000"/>
          <w:sz w:val="28"/>
          <w:szCs w:val="28"/>
          <w:rtl/>
        </w:rPr>
        <w:t>باعتبارها</w:t>
      </w:r>
      <w:r w:rsidRPr="00D16B2D">
        <w:rPr>
          <w:rFonts w:ascii="Simplified Arabic" w:eastAsia="Times New Roman" w:hAnsi="Simplified Arabic" w:cs="Simplified Arabic"/>
          <w:color w:val="000000"/>
          <w:sz w:val="28"/>
          <w:szCs w:val="28"/>
          <w:rtl/>
        </w:rPr>
        <w:t xml:space="preserve"> إحدى أهم المحاور الرئيسية التي يؤمن بها. وكذلك </w:t>
      </w:r>
      <w:r w:rsidRPr="00D16B2D">
        <w:rPr>
          <w:rFonts w:ascii="Simplified Arabic" w:eastAsia="Times New Roman" w:hAnsi="Simplified Arabic" w:cs="Simplified Arabic" w:hint="cs"/>
          <w:color w:val="000000"/>
          <w:sz w:val="28"/>
          <w:szCs w:val="28"/>
          <w:rtl/>
        </w:rPr>
        <w:t>باعتبارها</w:t>
      </w:r>
      <w:r w:rsidRPr="00D16B2D">
        <w:rPr>
          <w:rFonts w:ascii="Simplified Arabic" w:eastAsia="Times New Roman" w:hAnsi="Simplified Arabic" w:cs="Simplified Arabic"/>
          <w:color w:val="000000"/>
          <w:sz w:val="28"/>
          <w:szCs w:val="28"/>
          <w:rtl/>
        </w:rPr>
        <w:t xml:space="preserve"> أحد محاور تحقيق التنمية المستدامة، ويعتبر بنك مصر المسئولية الاجتماعية للشركات جزءاً لا يتجزأ من نظام عمل البنك </w:t>
      </w:r>
      <w:r w:rsidRPr="00D16B2D">
        <w:rPr>
          <w:rFonts w:ascii="Simplified Arabic" w:eastAsia="Times New Roman" w:hAnsi="Simplified Arabic" w:cs="Simplified Arabic" w:hint="cs"/>
          <w:color w:val="000000"/>
          <w:sz w:val="28"/>
          <w:szCs w:val="28"/>
          <w:rtl/>
        </w:rPr>
        <w:t>فهي</w:t>
      </w:r>
      <w:r w:rsidRPr="00D16B2D">
        <w:rPr>
          <w:rFonts w:ascii="Simplified Arabic" w:eastAsia="Times New Roman" w:hAnsi="Simplified Arabic" w:cs="Simplified Arabic"/>
          <w:color w:val="000000"/>
          <w:sz w:val="28"/>
          <w:szCs w:val="28"/>
          <w:rtl/>
        </w:rPr>
        <w:t xml:space="preserve"> بمثابة مفتاح النجاح لتحقيق الاستدامة والحفاظ عليها فمن خلال العمل المسئول </w:t>
      </w:r>
      <w:r w:rsidRPr="00D16B2D">
        <w:rPr>
          <w:rFonts w:ascii="Simplified Arabic" w:eastAsia="Times New Roman" w:hAnsi="Simplified Arabic" w:cs="Simplified Arabic" w:hint="cs"/>
          <w:color w:val="000000"/>
          <w:sz w:val="28"/>
          <w:szCs w:val="28"/>
          <w:rtl/>
        </w:rPr>
        <w:t>ي</w:t>
      </w:r>
      <w:r w:rsidRPr="00D16B2D">
        <w:rPr>
          <w:rFonts w:ascii="Simplified Arabic" w:eastAsia="Times New Roman" w:hAnsi="Simplified Arabic" w:cs="Simplified Arabic"/>
          <w:color w:val="000000"/>
          <w:sz w:val="28"/>
          <w:szCs w:val="28"/>
          <w:rtl/>
        </w:rPr>
        <w:t xml:space="preserve">سعى </w:t>
      </w:r>
      <w:r w:rsidRPr="00D16B2D">
        <w:rPr>
          <w:rFonts w:ascii="Simplified Arabic" w:eastAsia="Times New Roman" w:hAnsi="Simplified Arabic" w:cs="Simplified Arabic" w:hint="cs"/>
          <w:color w:val="000000"/>
          <w:sz w:val="28"/>
          <w:szCs w:val="28"/>
          <w:rtl/>
        </w:rPr>
        <w:t>البنك</w:t>
      </w:r>
      <w:r w:rsidRPr="00D16B2D">
        <w:rPr>
          <w:rFonts w:ascii="Simplified Arabic" w:eastAsia="Times New Roman" w:hAnsi="Simplified Arabic" w:cs="Simplified Arabic"/>
          <w:color w:val="000000"/>
          <w:sz w:val="28"/>
          <w:szCs w:val="28"/>
          <w:rtl/>
        </w:rPr>
        <w:t xml:space="preserve"> إلى خلق قيم اجتماعية وإنجازات اقتصادية. يضع بنك مصر منذ بداياته المسئولية الاجتماعية </w:t>
      </w:r>
      <w:r w:rsidRPr="00D16B2D">
        <w:rPr>
          <w:rFonts w:ascii="Simplified Arabic" w:eastAsia="Times New Roman" w:hAnsi="Simplified Arabic" w:cs="Simplified Arabic" w:hint="cs"/>
          <w:color w:val="000000"/>
          <w:sz w:val="28"/>
          <w:szCs w:val="28"/>
          <w:rtl/>
        </w:rPr>
        <w:t>ضمن مسئولياته الرئيسية</w:t>
      </w:r>
      <w:r w:rsidRPr="00D16B2D">
        <w:rPr>
          <w:rFonts w:ascii="Simplified Arabic" w:eastAsia="Times New Roman" w:hAnsi="Simplified Arabic" w:cs="Simplified Arabic"/>
          <w:color w:val="000000"/>
          <w:sz w:val="28"/>
          <w:szCs w:val="28"/>
          <w:rtl/>
        </w:rPr>
        <w:t xml:space="preserve"> لكونها أحد أهدافه الرئيسية</w:t>
      </w:r>
      <w:r w:rsidRPr="00D16B2D">
        <w:rPr>
          <w:rFonts w:ascii="Simplified Arabic" w:eastAsia="Times New Roman" w:hAnsi="Simplified Arabic" w:cs="Simplified Arabic" w:hint="cs"/>
          <w:color w:val="000000"/>
          <w:sz w:val="28"/>
          <w:szCs w:val="28"/>
          <w:rtl/>
        </w:rPr>
        <w:t>.</w:t>
      </w:r>
      <w:r w:rsidRPr="00D16B2D">
        <w:rPr>
          <w:rFonts w:ascii="Simplified Arabic" w:eastAsia="Times New Roman" w:hAnsi="Simplified Arabic" w:cs="Simplified Arabic"/>
          <w:color w:val="000000"/>
          <w:sz w:val="28"/>
          <w:szCs w:val="28"/>
          <w:rtl/>
        </w:rPr>
        <w:t xml:space="preserve"> ويقوم البنك بالمشاركة بشكل مباشر أو غير مباشر</w:t>
      </w:r>
      <w:r w:rsidRPr="00D16B2D">
        <w:rPr>
          <w:rFonts w:ascii="Simplified Arabic" w:eastAsia="Times New Roman" w:hAnsi="Simplified Arabic" w:cs="Simplified Arabic" w:hint="cs"/>
          <w:color w:val="000000"/>
          <w:sz w:val="28"/>
          <w:szCs w:val="28"/>
          <w:rtl/>
        </w:rPr>
        <w:t>،</w:t>
      </w:r>
      <w:r w:rsidRPr="00D16B2D">
        <w:rPr>
          <w:rFonts w:ascii="Simplified Arabic" w:eastAsia="Times New Roman" w:hAnsi="Simplified Arabic" w:cs="Simplified Arabic"/>
          <w:color w:val="000000"/>
          <w:sz w:val="28"/>
          <w:szCs w:val="28"/>
          <w:rtl/>
        </w:rPr>
        <w:t xml:space="preserve"> من خلال مؤسسته غير الهادفة للربح “مؤسسة بنك مصر لتنمية المجتمع” والمشهرة تحت رقم 7045/2007</w:t>
      </w:r>
      <w:r w:rsidRPr="00D16B2D">
        <w:rPr>
          <w:rFonts w:ascii="Simplified Arabic" w:eastAsia="Times New Roman" w:hAnsi="Simplified Arabic" w:cs="Simplified Arabic" w:hint="cs"/>
          <w:color w:val="000000"/>
          <w:sz w:val="28"/>
          <w:szCs w:val="28"/>
          <w:rtl/>
        </w:rPr>
        <w:t>،</w:t>
      </w:r>
      <w:r w:rsidRPr="00D16B2D">
        <w:rPr>
          <w:rFonts w:ascii="Simplified Arabic" w:eastAsia="Times New Roman" w:hAnsi="Simplified Arabic" w:cs="Simplified Arabic"/>
          <w:color w:val="000000"/>
          <w:sz w:val="28"/>
          <w:szCs w:val="28"/>
          <w:rtl/>
        </w:rPr>
        <w:t xml:space="preserve"> في العديد من الأنشطة والمبادرات ذات الطابع الاجتماعي التنموي، والعمل على تحقيق الأفضل للمجتمع بشكل عام في عدة مجالات كالصحة </w:t>
      </w:r>
      <w:r w:rsidRPr="00D16B2D">
        <w:rPr>
          <w:rFonts w:ascii="Simplified Arabic" w:eastAsia="Times New Roman" w:hAnsi="Simplified Arabic" w:cs="Simplified Arabic" w:hint="cs"/>
          <w:color w:val="000000"/>
          <w:sz w:val="28"/>
          <w:szCs w:val="28"/>
          <w:rtl/>
        </w:rPr>
        <w:t>و</w:t>
      </w:r>
      <w:r w:rsidRPr="00D16B2D">
        <w:rPr>
          <w:rFonts w:ascii="Simplified Arabic" w:eastAsia="Times New Roman" w:hAnsi="Simplified Arabic" w:cs="Simplified Arabic"/>
          <w:color w:val="000000"/>
          <w:sz w:val="28"/>
          <w:szCs w:val="28"/>
          <w:rtl/>
        </w:rPr>
        <w:t xml:space="preserve">التعليم </w:t>
      </w:r>
      <w:r w:rsidRPr="00D16B2D">
        <w:rPr>
          <w:rFonts w:ascii="Simplified Arabic" w:eastAsia="Times New Roman" w:hAnsi="Simplified Arabic" w:cs="Simplified Arabic" w:hint="cs"/>
          <w:color w:val="000000"/>
          <w:sz w:val="28"/>
          <w:szCs w:val="28"/>
          <w:rtl/>
        </w:rPr>
        <w:t>و</w:t>
      </w:r>
      <w:r w:rsidRPr="00D16B2D">
        <w:rPr>
          <w:rFonts w:ascii="Simplified Arabic" w:eastAsia="Times New Roman" w:hAnsi="Simplified Arabic" w:cs="Simplified Arabic"/>
          <w:color w:val="000000"/>
          <w:sz w:val="28"/>
          <w:szCs w:val="28"/>
          <w:rtl/>
        </w:rPr>
        <w:t xml:space="preserve">التكافل الاجتماعي والتنمية المجتمعية </w:t>
      </w:r>
      <w:r w:rsidRPr="00D16B2D">
        <w:rPr>
          <w:rFonts w:ascii="Simplified Arabic" w:eastAsia="Times New Roman" w:hAnsi="Simplified Arabic" w:cs="Simplified Arabic" w:hint="cs"/>
          <w:color w:val="000000"/>
          <w:sz w:val="28"/>
          <w:szCs w:val="28"/>
          <w:rtl/>
        </w:rPr>
        <w:t>(</w:t>
      </w:r>
      <w:r w:rsidRPr="00D16B2D">
        <w:rPr>
          <w:rFonts w:ascii="Simplified Arabic" w:eastAsia="Times New Roman" w:hAnsi="Simplified Arabic" w:cs="Simplified Arabic"/>
          <w:color w:val="000000"/>
          <w:sz w:val="28"/>
          <w:szCs w:val="28"/>
          <w:rtl/>
        </w:rPr>
        <w:t xml:space="preserve">كمشروعات تنمية القرى المصرية الأكثر </w:t>
      </w:r>
      <w:r w:rsidRPr="00D16B2D">
        <w:rPr>
          <w:rFonts w:ascii="Simplified Arabic" w:eastAsia="Times New Roman" w:hAnsi="Simplified Arabic" w:cs="Simplified Arabic" w:hint="cs"/>
          <w:color w:val="000000"/>
          <w:sz w:val="28"/>
          <w:szCs w:val="28"/>
          <w:rtl/>
        </w:rPr>
        <w:t>استحقاقًا)</w:t>
      </w:r>
      <w:r w:rsidRPr="00D16B2D">
        <w:rPr>
          <w:rFonts w:ascii="Simplified Arabic" w:eastAsia="Times New Roman" w:hAnsi="Simplified Arabic" w:cs="Simplified Arabic"/>
          <w:color w:val="000000"/>
          <w:sz w:val="28"/>
          <w:szCs w:val="28"/>
          <w:rtl/>
        </w:rPr>
        <w:t xml:space="preserve"> من خلال عدة محاور تنموية أهمها المشروعات الصغيرة والمتناهية الصغر للمساهمة في خلق فرص عمل للشباب والمرأة المعيلة، وذلك بالتعاون مع منظمات المجتمع المدني، وتطوير العشوائيات، وكل ما له علاقة بتنمية الإنسان. </w:t>
      </w:r>
    </w:p>
    <w:p w:rsidR="00560FB6" w:rsidRPr="0093624F" w:rsidRDefault="00560FB6" w:rsidP="00D15240">
      <w:pPr>
        <w:spacing w:after="0" w:line="240" w:lineRule="auto"/>
        <w:ind w:firstLine="720"/>
        <w:contextualSpacing/>
        <w:jc w:val="lowKashida"/>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وهذا بخلاف دعم مؤسسة مجدي يعقوب لأمراض القلب، وخدمة القوافل الطبية في العديد من القرى كما قام بنك مصر بالمشاركة في دعم مبادرة الرئيس عبد الفتاح السيسي لمكافحة مسببات العمى بمبلغ 80 مليون جنيه، وذلك من خلال دعمه لمشروع “نور حياة” الذي يقوم بتنفيذه صندوق تحيا مصر، وذلك انطلاقاً من حرص بنك مصر على حق كل مواطن في الحصول على الرعاية الصحية المناسبة. كما </w:t>
      </w:r>
      <w:r w:rsidRPr="002D395D">
        <w:rPr>
          <w:rFonts w:ascii="Simplified Arabic" w:eastAsia="Times New Roman" w:hAnsi="Simplified Arabic" w:cs="Simplified Arabic" w:hint="cs"/>
          <w:color w:val="000000"/>
          <w:sz w:val="28"/>
          <w:szCs w:val="28"/>
          <w:rtl/>
        </w:rPr>
        <w:t>قام بنك</w:t>
      </w:r>
      <w:r w:rsidRPr="002D395D">
        <w:rPr>
          <w:rFonts w:ascii="Simplified Arabic" w:eastAsia="Times New Roman" w:hAnsi="Simplified Arabic" w:cs="Simplified Arabic"/>
          <w:color w:val="000000"/>
          <w:sz w:val="28"/>
          <w:szCs w:val="28"/>
          <w:rtl/>
        </w:rPr>
        <w:t xml:space="preserve"> مصر </w:t>
      </w:r>
      <w:r w:rsidRPr="002D395D">
        <w:rPr>
          <w:rFonts w:ascii="Simplified Arabic" w:eastAsia="Times New Roman" w:hAnsi="Simplified Arabic" w:cs="Simplified Arabic"/>
          <w:color w:val="000000"/>
          <w:sz w:val="28"/>
          <w:szCs w:val="28"/>
          <w:rtl/>
        </w:rPr>
        <w:lastRenderedPageBreak/>
        <w:t xml:space="preserve">في مجال التعليم بتمويل إنشاء مبنى مدينة زويل “بنك مصر للخدمات الطلابية” وهو المكان المسئول عن تفعيل كل الدراسات </w:t>
      </w:r>
      <w:proofErr w:type="spellStart"/>
      <w:r w:rsidRPr="002D395D">
        <w:rPr>
          <w:rFonts w:ascii="Simplified Arabic" w:eastAsia="Times New Roman" w:hAnsi="Simplified Arabic" w:cs="Simplified Arabic"/>
          <w:color w:val="000000"/>
          <w:sz w:val="28"/>
          <w:szCs w:val="28"/>
          <w:rtl/>
        </w:rPr>
        <w:t>الإستراتيجية</w:t>
      </w:r>
      <w:proofErr w:type="spellEnd"/>
      <w:r w:rsidRPr="002D395D">
        <w:rPr>
          <w:rFonts w:ascii="Simplified Arabic" w:eastAsia="Times New Roman" w:hAnsi="Simplified Arabic" w:cs="Simplified Arabic"/>
          <w:color w:val="000000"/>
          <w:sz w:val="28"/>
          <w:szCs w:val="28"/>
          <w:rtl/>
        </w:rPr>
        <w:t xml:space="preserve">، ويمثل المبنى طفرة حقيقية فيما يتعلق بالإرشاد المهني والتدريب من خلال إرشاد الطلبة لسوق العمل والعمل على دعمهم بتلك المتطلبات ومساعدتهم في </w:t>
      </w:r>
      <w:r w:rsidRPr="002D395D">
        <w:rPr>
          <w:rFonts w:ascii="Simplified Arabic" w:eastAsia="Times New Roman" w:hAnsi="Simplified Arabic" w:cs="Simplified Arabic" w:hint="cs"/>
          <w:color w:val="000000"/>
          <w:sz w:val="28"/>
          <w:szCs w:val="28"/>
          <w:rtl/>
        </w:rPr>
        <w:t>اختيار</w:t>
      </w:r>
      <w:r w:rsidRPr="002D395D">
        <w:rPr>
          <w:rFonts w:ascii="Simplified Arabic" w:eastAsia="Times New Roman" w:hAnsi="Simplified Arabic" w:cs="Simplified Arabic"/>
          <w:color w:val="000000"/>
          <w:sz w:val="28"/>
          <w:szCs w:val="28"/>
          <w:rtl/>
        </w:rPr>
        <w:t xml:space="preserve"> مواد الدراسة حسب ميولهم ورغباتهم.</w:t>
      </w:r>
    </w:p>
    <w:p w:rsidR="00560FB6" w:rsidRPr="00EE2CDF" w:rsidRDefault="00560FB6" w:rsidP="00AF692D">
      <w:pPr>
        <w:pStyle w:val="ListParagraph"/>
        <w:numPr>
          <w:ilvl w:val="0"/>
          <w:numId w:val="34"/>
        </w:numPr>
        <w:spacing w:after="0" w:line="240" w:lineRule="auto"/>
        <w:jc w:val="lowKashida"/>
        <w:rPr>
          <w:rFonts w:ascii="Simplified Arabic" w:eastAsia="Times New Roman" w:hAnsi="Simplified Arabic" w:cs="Simplified Arabic"/>
          <w:sz w:val="28"/>
          <w:szCs w:val="28"/>
          <w:rtl/>
        </w:rPr>
      </w:pPr>
      <w:r w:rsidRPr="0093624F">
        <w:rPr>
          <w:rFonts w:ascii="Simplified Arabic" w:eastAsia="Times New Roman" w:hAnsi="Simplified Arabic" w:cs="Simplified Arabic"/>
          <w:sz w:val="28"/>
          <w:szCs w:val="28"/>
          <w:rtl/>
        </w:rPr>
        <w:t>شركة كوكا كولا:</w:t>
      </w:r>
      <w:r>
        <w:rPr>
          <w:rFonts w:ascii="Simplified Arabic" w:eastAsia="Times New Roman" w:hAnsi="Simplified Arabic" w:cs="Simplified Arabic" w:hint="cs"/>
          <w:sz w:val="28"/>
          <w:szCs w:val="28"/>
          <w:rtl/>
        </w:rPr>
        <w:t xml:space="preserve"> </w:t>
      </w:r>
      <w:r w:rsidRPr="0093624F">
        <w:rPr>
          <w:rFonts w:ascii="Simplified Arabic" w:eastAsia="Times New Roman" w:hAnsi="Simplified Arabic" w:cs="Simplified Arabic"/>
          <w:color w:val="000000"/>
          <w:sz w:val="28"/>
          <w:szCs w:val="28"/>
          <w:rtl/>
        </w:rPr>
        <w:t>منذ عام 1942 تواجدت شركة كوكا كولا في الأسواق المصرية وتمتلك</w:t>
      </w:r>
      <w:r>
        <w:rPr>
          <w:rFonts w:ascii="Simplified Arabic" w:eastAsia="Times New Roman" w:hAnsi="Simplified Arabic" w:cs="Simplified Arabic" w:hint="cs"/>
          <w:color w:val="000000"/>
          <w:sz w:val="28"/>
          <w:szCs w:val="28"/>
          <w:rtl/>
        </w:rPr>
        <w:t xml:space="preserve"> الشركة</w:t>
      </w:r>
      <w:r w:rsidRPr="0093624F">
        <w:rPr>
          <w:rFonts w:ascii="Simplified Arabic" w:eastAsia="Times New Roman" w:hAnsi="Simplified Arabic" w:cs="Simplified Arabic"/>
          <w:color w:val="000000"/>
          <w:sz w:val="28"/>
          <w:szCs w:val="28"/>
          <w:rtl/>
        </w:rPr>
        <w:t xml:space="preserve"> 8 مصانع و</w:t>
      </w:r>
      <w:r>
        <w:rPr>
          <w:rFonts w:ascii="Simplified Arabic" w:eastAsia="Times New Roman" w:hAnsi="Simplified Arabic" w:cs="Simplified Arabic" w:hint="cs"/>
          <w:color w:val="000000"/>
          <w:sz w:val="28"/>
          <w:szCs w:val="28"/>
          <w:rtl/>
        </w:rPr>
        <w:t xml:space="preserve">بها </w:t>
      </w:r>
      <w:r w:rsidRPr="0093624F">
        <w:rPr>
          <w:rFonts w:ascii="Simplified Arabic" w:eastAsia="Times New Roman" w:hAnsi="Simplified Arabic" w:cs="Simplified Arabic"/>
          <w:color w:val="000000"/>
          <w:sz w:val="28"/>
          <w:szCs w:val="28"/>
          <w:rtl/>
        </w:rPr>
        <w:t>أكثر من 100ألف وظيفة في السوق المصرية، بالإضافة إلى استثماراتها في منتجاتها</w:t>
      </w:r>
      <w:r>
        <w:rPr>
          <w:rFonts w:ascii="Simplified Arabic" w:eastAsia="Times New Roman" w:hAnsi="Simplified Arabic" w:cs="Simplified Arabic" w:hint="cs"/>
          <w:color w:val="000000"/>
          <w:sz w:val="28"/>
          <w:szCs w:val="28"/>
          <w:rtl/>
        </w:rPr>
        <w:t>.</w:t>
      </w:r>
      <w:r w:rsidRPr="0093624F">
        <w:rPr>
          <w:rFonts w:ascii="Simplified Arabic" w:eastAsia="Times New Roman" w:hAnsi="Simplified Arabic" w:cs="Simplified Arabic"/>
          <w:color w:val="000000"/>
          <w:sz w:val="28"/>
          <w:szCs w:val="28"/>
          <w:rtl/>
        </w:rPr>
        <w:t xml:space="preserve"> </w:t>
      </w:r>
      <w:r>
        <w:rPr>
          <w:rFonts w:ascii="Simplified Arabic" w:eastAsia="Times New Roman" w:hAnsi="Simplified Arabic" w:cs="Simplified Arabic" w:hint="cs"/>
          <w:color w:val="000000"/>
          <w:sz w:val="28"/>
          <w:szCs w:val="28"/>
          <w:rtl/>
        </w:rPr>
        <w:t>و</w:t>
      </w:r>
      <w:r w:rsidRPr="0093624F">
        <w:rPr>
          <w:rFonts w:ascii="Simplified Arabic" w:eastAsia="Times New Roman" w:hAnsi="Simplified Arabic" w:cs="Simplified Arabic"/>
          <w:color w:val="000000"/>
          <w:sz w:val="28"/>
          <w:szCs w:val="28"/>
          <w:rtl/>
        </w:rPr>
        <w:t xml:space="preserve">لدى شركة كوكا كولا استراتيجية واضحة لدعم المجتمعات التي تعمل فيها من خلال </w:t>
      </w:r>
      <w:r w:rsidRPr="0093624F">
        <w:rPr>
          <w:rFonts w:ascii="Simplified Arabic" w:eastAsia="Times New Roman" w:hAnsi="Simplified Arabic" w:cs="Simplified Arabic" w:hint="cs"/>
          <w:color w:val="000000"/>
          <w:sz w:val="28"/>
          <w:szCs w:val="28"/>
          <w:rtl/>
        </w:rPr>
        <w:t>الاستثمار</w:t>
      </w:r>
      <w:r w:rsidRPr="0093624F">
        <w:rPr>
          <w:rFonts w:ascii="Simplified Arabic" w:eastAsia="Times New Roman" w:hAnsi="Simplified Arabic" w:cs="Simplified Arabic"/>
          <w:color w:val="000000"/>
          <w:sz w:val="28"/>
          <w:szCs w:val="28"/>
          <w:rtl/>
        </w:rPr>
        <w:t xml:space="preserve"> في مشاريع مستدامة تهدف إلى مساعدة المجتمع المصري. وهذه الاستراتيجية تتبنى فلسفة "المثلث الذهبي" للعمل مع الحكومة والمجتمع المدني والقطاع الخاص، حيث تخصص 1% من دخلها السنوي للمشروعات المجتمعية ويتم توزيعها كالتالي: 25 % المجال البيئي، 28 % الخدمات الاجتماعية، 17 % التعليم، 19 % الصحة، 3 % الكوارث، 8% تبرعات عينية. (فريد، 2020، ص 68-69).</w:t>
      </w:r>
    </w:p>
    <w:p w:rsidR="00560FB6" w:rsidRDefault="00560FB6" w:rsidP="00D15240">
      <w:pPr>
        <w:spacing w:after="0" w:line="240" w:lineRule="auto"/>
        <w:ind w:firstLine="720"/>
        <w:contextualSpacing/>
        <w:jc w:val="both"/>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وقد نجحت كوكا كولا في القيام بمشروعات تنمية مستدامة تحت مظلة المسئولية المجتمعية تتضمن توفير مياه شرب صحية وتوفير مساعدات للأسر الأكثر احتياجا في 67 من قرى مصر وذلك من إجمالي 100 قرية مستهدفة. من خلال تدشين استراتيجية شاملة للتنمية المجتمعية </w:t>
      </w:r>
      <w:r>
        <w:rPr>
          <w:rFonts w:ascii="Simplified Arabic" w:eastAsia="Times New Roman" w:hAnsi="Simplified Arabic" w:cs="Simplified Arabic" w:hint="cs"/>
          <w:color w:val="000000"/>
          <w:sz w:val="28"/>
          <w:szCs w:val="28"/>
          <w:rtl/>
        </w:rPr>
        <w:t>و</w:t>
      </w:r>
      <w:r w:rsidRPr="002D395D">
        <w:rPr>
          <w:rFonts w:ascii="Simplified Arabic" w:eastAsia="Times New Roman" w:hAnsi="Simplified Arabic" w:cs="Simplified Arabic"/>
          <w:color w:val="000000"/>
          <w:sz w:val="28"/>
          <w:szCs w:val="28"/>
          <w:rtl/>
        </w:rPr>
        <w:t xml:space="preserve">إطلاق مشروع “100 قرية” في عام 2011، وترتكز أركان التنمية في القرى على توصيل المياه النظيفة بالمنازل التي تفتقر إلى المياه، وتطوير وتجديد المدارس، </w:t>
      </w:r>
      <w:r>
        <w:rPr>
          <w:rFonts w:ascii="Simplified Arabic" w:eastAsia="Times New Roman" w:hAnsi="Simplified Arabic" w:cs="Simplified Arabic" w:hint="cs"/>
          <w:color w:val="000000"/>
          <w:sz w:val="28"/>
          <w:szCs w:val="28"/>
          <w:rtl/>
        </w:rPr>
        <w:t>و</w:t>
      </w:r>
      <w:r w:rsidRPr="002D395D">
        <w:rPr>
          <w:rFonts w:ascii="Simplified Arabic" w:eastAsia="Times New Roman" w:hAnsi="Simplified Arabic" w:cs="Simplified Arabic"/>
          <w:color w:val="000000"/>
          <w:sz w:val="28"/>
          <w:szCs w:val="28"/>
          <w:rtl/>
        </w:rPr>
        <w:t>المراكز الطبية وتوفير المعدات الطبية التي تحتاجها، بجانب إقامة مشروعات صغيرة للنساء في المناطق الريفية</w:t>
      </w:r>
      <w:r w:rsidRPr="002D395D">
        <w:rPr>
          <w:rFonts w:ascii="Simplified Arabic" w:eastAsia="Times New Roman" w:hAnsi="Simplified Arabic" w:cs="Simplified Arabic" w:hint="cs"/>
          <w:color w:val="000000"/>
          <w:sz w:val="28"/>
          <w:szCs w:val="28"/>
          <w:rtl/>
        </w:rPr>
        <w:t xml:space="preserve"> (الهيئة العامة </w:t>
      </w:r>
      <w:r>
        <w:rPr>
          <w:rFonts w:ascii="Simplified Arabic" w:eastAsia="Times New Roman" w:hAnsi="Simplified Arabic" w:cs="Simplified Arabic" w:hint="cs"/>
          <w:color w:val="000000"/>
          <w:sz w:val="28"/>
          <w:szCs w:val="28"/>
          <w:rtl/>
        </w:rPr>
        <w:t>ل</w:t>
      </w:r>
      <w:r w:rsidRPr="002D395D">
        <w:rPr>
          <w:rFonts w:ascii="Simplified Arabic" w:eastAsia="Times New Roman" w:hAnsi="Simplified Arabic" w:cs="Simplified Arabic" w:hint="cs"/>
          <w:color w:val="000000"/>
          <w:sz w:val="28"/>
          <w:szCs w:val="28"/>
          <w:rtl/>
        </w:rPr>
        <w:t>لمناطق الحرة، مرجع سابق)</w:t>
      </w:r>
      <w:r w:rsidRPr="002D395D">
        <w:rPr>
          <w:rFonts w:ascii="Simplified Arabic" w:eastAsia="Times New Roman" w:hAnsi="Simplified Arabic" w:cs="Simplified Arabic"/>
          <w:color w:val="000000"/>
          <w:sz w:val="28"/>
          <w:szCs w:val="28"/>
          <w:rtl/>
        </w:rPr>
        <w:t xml:space="preserve">. </w:t>
      </w:r>
    </w:p>
    <w:p w:rsidR="00560FB6" w:rsidRDefault="00560FB6" w:rsidP="00D15240">
      <w:pPr>
        <w:spacing w:after="0" w:line="240" w:lineRule="auto"/>
        <w:ind w:firstLine="720"/>
        <w:contextualSpacing/>
        <w:jc w:val="both"/>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كما عملت </w:t>
      </w:r>
      <w:r>
        <w:rPr>
          <w:rFonts w:ascii="Simplified Arabic" w:eastAsia="Times New Roman" w:hAnsi="Simplified Arabic" w:cs="Simplified Arabic" w:hint="cs"/>
          <w:color w:val="000000"/>
          <w:sz w:val="28"/>
          <w:szCs w:val="28"/>
          <w:rtl/>
        </w:rPr>
        <w:t xml:space="preserve">الشركة </w:t>
      </w:r>
      <w:r w:rsidRPr="002D395D">
        <w:rPr>
          <w:rFonts w:ascii="Simplified Arabic" w:eastAsia="Times New Roman" w:hAnsi="Simplified Arabic" w:cs="Simplified Arabic"/>
          <w:color w:val="000000"/>
          <w:sz w:val="28"/>
          <w:szCs w:val="28"/>
          <w:rtl/>
        </w:rPr>
        <w:t xml:space="preserve">في تطوير 40 قرية، </w:t>
      </w:r>
      <w:r>
        <w:rPr>
          <w:rFonts w:ascii="Simplified Arabic" w:eastAsia="Times New Roman" w:hAnsi="Simplified Arabic" w:cs="Simplified Arabic" w:hint="cs"/>
          <w:color w:val="000000"/>
          <w:sz w:val="28"/>
          <w:szCs w:val="28"/>
          <w:rtl/>
        </w:rPr>
        <w:t>ووصلت</w:t>
      </w:r>
      <w:r w:rsidRPr="002D395D">
        <w:rPr>
          <w:rFonts w:ascii="Simplified Arabic" w:eastAsia="Times New Roman" w:hAnsi="Simplified Arabic" w:cs="Simplified Arabic"/>
          <w:color w:val="000000"/>
          <w:sz w:val="28"/>
          <w:szCs w:val="28"/>
          <w:rtl/>
        </w:rPr>
        <w:t xml:space="preserve"> المياه</w:t>
      </w:r>
      <w:r>
        <w:rPr>
          <w:rFonts w:ascii="Simplified Arabic" w:eastAsia="Times New Roman" w:hAnsi="Simplified Arabic" w:cs="Simplified Arabic" w:hint="cs"/>
          <w:color w:val="000000"/>
          <w:sz w:val="28"/>
          <w:szCs w:val="28"/>
          <w:rtl/>
        </w:rPr>
        <w:t xml:space="preserve"> إلى</w:t>
      </w:r>
      <w:r w:rsidRPr="002D395D">
        <w:rPr>
          <w:rFonts w:ascii="Simplified Arabic" w:eastAsia="Times New Roman" w:hAnsi="Simplified Arabic" w:cs="Simplified Arabic"/>
          <w:color w:val="000000"/>
          <w:sz w:val="28"/>
          <w:szCs w:val="28"/>
          <w:rtl/>
        </w:rPr>
        <w:t xml:space="preserve"> 56 ألف شخص في إطار مبادرة” </w:t>
      </w:r>
      <w:r w:rsidRPr="002D395D">
        <w:rPr>
          <w:rFonts w:ascii="Simplified Arabic" w:eastAsia="Times New Roman" w:hAnsi="Simplified Arabic" w:cs="Simplified Arabic"/>
          <w:color w:val="000000"/>
          <w:sz w:val="28"/>
          <w:szCs w:val="28"/>
        </w:rPr>
        <w:t>Replenish</w:t>
      </w:r>
      <w:r w:rsidRPr="002D395D">
        <w:rPr>
          <w:rFonts w:ascii="Simplified Arabic" w:eastAsia="Times New Roman" w:hAnsi="Simplified Arabic" w:cs="Simplified Arabic"/>
          <w:color w:val="000000"/>
          <w:sz w:val="28"/>
          <w:szCs w:val="28"/>
          <w:rtl/>
        </w:rPr>
        <w:t>” العالمية، وتمكين نحو 25 ألف امرأة اقتصاديا في إطار برنامجها العالمي” 5</w:t>
      </w:r>
      <w:r w:rsidRPr="002D395D">
        <w:rPr>
          <w:rFonts w:ascii="Simplified Arabic" w:eastAsia="Times New Roman" w:hAnsi="Simplified Arabic" w:cs="Simplified Arabic"/>
          <w:color w:val="000000"/>
          <w:sz w:val="28"/>
          <w:szCs w:val="28"/>
        </w:rPr>
        <w:t>by20</w:t>
      </w:r>
      <w:r w:rsidRPr="002D395D">
        <w:rPr>
          <w:rFonts w:ascii="Simplified Arabic" w:eastAsia="Times New Roman" w:hAnsi="Simplified Arabic" w:cs="Simplified Arabic"/>
          <w:color w:val="000000"/>
          <w:sz w:val="28"/>
          <w:szCs w:val="28"/>
          <w:rtl/>
        </w:rPr>
        <w:t xml:space="preserve"> “، وهو يتيح للنساء إمكانية الوصول إلى الدورات التدريبية في مجال المهارات التجارية والخدمات المالية، كما جددت 46 مدرسة و32 </w:t>
      </w:r>
      <w:r w:rsidRPr="002D395D">
        <w:rPr>
          <w:rFonts w:ascii="Simplified Arabic" w:eastAsia="Times New Roman" w:hAnsi="Simplified Arabic" w:cs="Simplified Arabic"/>
          <w:color w:val="000000"/>
          <w:sz w:val="28"/>
          <w:szCs w:val="28"/>
          <w:rtl/>
        </w:rPr>
        <w:lastRenderedPageBreak/>
        <w:t xml:space="preserve">مركزا طبيا. فضلا عن حملاتها الإعلانية القائمة على التنمية المجتمعية، حيث تعتمد فكرة الإعلانات على الترابط المجتمعي، </w:t>
      </w:r>
      <w:r>
        <w:rPr>
          <w:rFonts w:ascii="Simplified Arabic" w:eastAsia="Times New Roman" w:hAnsi="Simplified Arabic" w:cs="Simplified Arabic" w:hint="cs"/>
          <w:color w:val="000000"/>
          <w:sz w:val="28"/>
          <w:szCs w:val="28"/>
          <w:rtl/>
        </w:rPr>
        <w:t>و</w:t>
      </w:r>
      <w:r w:rsidRPr="002D395D">
        <w:rPr>
          <w:rFonts w:ascii="Simplified Arabic" w:eastAsia="Times New Roman" w:hAnsi="Simplified Arabic" w:cs="Simplified Arabic"/>
          <w:color w:val="000000"/>
          <w:sz w:val="28"/>
          <w:szCs w:val="28"/>
          <w:rtl/>
        </w:rPr>
        <w:t xml:space="preserve">مساعدة الغير، </w:t>
      </w:r>
      <w:r w:rsidRPr="002D395D">
        <w:rPr>
          <w:rFonts w:ascii="Simplified Arabic" w:eastAsia="Times New Roman" w:hAnsi="Simplified Arabic" w:cs="Simplified Arabic" w:hint="cs"/>
          <w:color w:val="000000"/>
          <w:sz w:val="28"/>
          <w:szCs w:val="28"/>
          <w:rtl/>
        </w:rPr>
        <w:t>والانتماء</w:t>
      </w:r>
      <w:r w:rsidRPr="002D395D">
        <w:rPr>
          <w:rFonts w:ascii="Simplified Arabic" w:eastAsia="Times New Roman" w:hAnsi="Simplified Arabic" w:cs="Simplified Arabic"/>
          <w:color w:val="000000"/>
          <w:sz w:val="28"/>
          <w:szCs w:val="28"/>
          <w:rtl/>
        </w:rPr>
        <w:t>.</w:t>
      </w:r>
    </w:p>
    <w:p w:rsidR="00560FB6" w:rsidRPr="000B4232" w:rsidRDefault="00560FB6" w:rsidP="00D15240">
      <w:pPr>
        <w:spacing w:after="0" w:line="240" w:lineRule="auto"/>
        <w:ind w:left="538" w:hanging="538"/>
        <w:contextualSpacing/>
        <w:rPr>
          <w:rFonts w:ascii="Simplified Arabic" w:hAnsi="Simplified Arabic" w:cs="Simplified Arabic"/>
          <w:b/>
          <w:bCs/>
          <w:sz w:val="32"/>
          <w:szCs w:val="32"/>
          <w:rtl/>
        </w:rPr>
      </w:pPr>
      <w:r w:rsidRPr="000B4232">
        <w:rPr>
          <w:rFonts w:ascii="Simplified Arabic" w:hAnsi="Simplified Arabic" w:cs="Simplified Arabic" w:hint="cs"/>
          <w:b/>
          <w:bCs/>
          <w:sz w:val="32"/>
          <w:szCs w:val="32"/>
          <w:rtl/>
        </w:rPr>
        <w:t xml:space="preserve">3/4 </w:t>
      </w:r>
      <w:r w:rsidRPr="000B4232">
        <w:rPr>
          <w:rFonts w:ascii="Simplified Arabic" w:hAnsi="Simplified Arabic" w:cs="Simplified Arabic"/>
          <w:b/>
          <w:bCs/>
          <w:sz w:val="32"/>
          <w:szCs w:val="32"/>
          <w:rtl/>
        </w:rPr>
        <w:t xml:space="preserve">المسؤولية الاجتماعية للمؤسسات الاقتصادية في ظل جائحة كورونا (تجربة مجموعة </w:t>
      </w:r>
      <w:r w:rsidRPr="000B4232">
        <w:rPr>
          <w:rFonts w:ascii="Simplified Arabic" w:hAnsi="Simplified Arabic" w:cs="Simplified Arabic" w:hint="cs"/>
          <w:b/>
          <w:bCs/>
          <w:sz w:val="32"/>
          <w:szCs w:val="32"/>
          <w:rtl/>
        </w:rPr>
        <w:t>العربي</w:t>
      </w:r>
      <w:r w:rsidRPr="000B4232">
        <w:rPr>
          <w:rFonts w:ascii="Simplified Arabic" w:hAnsi="Simplified Arabic" w:cs="Simplified Arabic"/>
          <w:b/>
          <w:bCs/>
          <w:sz w:val="32"/>
          <w:szCs w:val="32"/>
          <w:rtl/>
        </w:rPr>
        <w:t>)</w:t>
      </w:r>
    </w:p>
    <w:p w:rsidR="00560FB6" w:rsidRPr="000B4232" w:rsidRDefault="00560FB6" w:rsidP="000B4232">
      <w:pPr>
        <w:pStyle w:val="ListParagraph"/>
        <w:spacing w:after="0" w:line="240" w:lineRule="auto"/>
        <w:ind w:left="0" w:firstLine="720"/>
        <w:jc w:val="both"/>
        <w:rPr>
          <w:rFonts w:ascii="Simplified Arabic" w:hAnsi="Simplified Arabic" w:cs="Simplified Arabic"/>
          <w:color w:val="000000"/>
          <w:sz w:val="28"/>
          <w:szCs w:val="28"/>
          <w:rtl/>
        </w:rPr>
      </w:pPr>
      <w:r w:rsidRPr="002D395D">
        <w:rPr>
          <w:rFonts w:ascii="Simplified Arabic" w:eastAsiaTheme="minorHAnsi" w:hAnsi="Simplified Arabic" w:cs="Simplified Arabic"/>
          <w:color w:val="000000"/>
          <w:sz w:val="28"/>
          <w:szCs w:val="28"/>
          <w:rtl/>
        </w:rPr>
        <w:t>إن التحولات الاقتصادية والاجتماعية و الثقافية والسياسية التي تزامنت مع عصر ثورات المعلومات</w:t>
      </w:r>
      <w:r w:rsidRPr="002D395D">
        <w:rPr>
          <w:rFonts w:ascii="Simplified Arabic" w:eastAsiaTheme="minorHAnsi" w:hAnsi="Simplified Arabic" w:cs="Simplified Arabic"/>
          <w:color w:val="000000"/>
          <w:sz w:val="28"/>
          <w:szCs w:val="28"/>
        </w:rPr>
        <w:t xml:space="preserve"> </w:t>
      </w:r>
      <w:r w:rsidRPr="002D395D">
        <w:rPr>
          <w:rFonts w:ascii="Simplified Arabic" w:eastAsiaTheme="minorHAnsi" w:hAnsi="Simplified Arabic" w:cs="Simplified Arabic"/>
          <w:color w:val="000000"/>
          <w:sz w:val="28"/>
          <w:szCs w:val="28"/>
          <w:rtl/>
        </w:rPr>
        <w:t>والاتصالات</w:t>
      </w:r>
      <w:r w:rsidRPr="002D395D">
        <w:rPr>
          <w:rFonts w:ascii="Simplified Arabic" w:eastAsiaTheme="minorHAnsi" w:hAnsi="Simplified Arabic" w:cs="Simplified Arabic" w:hint="cs"/>
          <w:color w:val="000000"/>
          <w:sz w:val="28"/>
          <w:szCs w:val="28"/>
          <w:rtl/>
        </w:rPr>
        <w:t xml:space="preserve"> -</w:t>
      </w:r>
      <w:r w:rsidRPr="002D395D">
        <w:rPr>
          <w:rFonts w:ascii="Simplified Arabic" w:eastAsiaTheme="minorHAnsi" w:hAnsi="Simplified Arabic" w:cs="Simplified Arabic"/>
          <w:color w:val="000000"/>
          <w:sz w:val="28"/>
          <w:szCs w:val="28"/>
          <w:rtl/>
        </w:rPr>
        <w:t>أيضا في ظل الأزمات الكبرى المتتالية</w:t>
      </w:r>
      <w:r w:rsidRPr="002D395D">
        <w:rPr>
          <w:rFonts w:ascii="Simplified Arabic" w:eastAsiaTheme="minorHAnsi" w:hAnsi="Simplified Arabic" w:cs="Simplified Arabic" w:hint="cs"/>
          <w:color w:val="000000"/>
          <w:sz w:val="28"/>
          <w:szCs w:val="28"/>
          <w:rtl/>
        </w:rPr>
        <w:t xml:space="preserve"> </w:t>
      </w:r>
      <w:r>
        <w:rPr>
          <w:rFonts w:ascii="Simplified Arabic" w:eastAsiaTheme="minorHAnsi" w:hAnsi="Simplified Arabic" w:cs="Simplified Arabic" w:hint="cs"/>
          <w:color w:val="000000"/>
          <w:sz w:val="28"/>
          <w:szCs w:val="28"/>
          <w:rtl/>
        </w:rPr>
        <w:t>و</w:t>
      </w:r>
      <w:r w:rsidRPr="002D395D">
        <w:rPr>
          <w:rFonts w:ascii="Simplified Arabic" w:eastAsiaTheme="minorHAnsi" w:hAnsi="Simplified Arabic" w:cs="Simplified Arabic"/>
          <w:color w:val="000000"/>
          <w:sz w:val="28"/>
          <w:szCs w:val="28"/>
          <w:rtl/>
        </w:rPr>
        <w:t>التي من بينها بالطبع أزمة فيروس كورونا</w:t>
      </w:r>
      <w:r>
        <w:rPr>
          <w:rFonts w:ascii="Simplified Arabic" w:eastAsiaTheme="minorHAnsi" w:hAnsi="Simplified Arabic" w:cs="Simplified Arabic" w:hint="cs"/>
          <w:color w:val="000000"/>
          <w:sz w:val="28"/>
          <w:szCs w:val="28"/>
          <w:rtl/>
        </w:rPr>
        <w:t>-</w:t>
      </w:r>
      <w:r w:rsidRPr="002D395D">
        <w:rPr>
          <w:rFonts w:ascii="Simplified Arabic" w:eastAsiaTheme="minorHAnsi" w:hAnsi="Simplified Arabic" w:cs="Simplified Arabic"/>
          <w:color w:val="000000"/>
          <w:sz w:val="28"/>
          <w:szCs w:val="28"/>
          <w:rtl/>
        </w:rPr>
        <w:t xml:space="preserve"> أدت إلى بروز أهمية خدمة المجتمع و تنمية الشعور بالمسؤولية المجتمعية، مما أدى إلى تطور نوعي في معنى المسؤولية</w:t>
      </w:r>
      <w:r w:rsidRPr="002D395D">
        <w:rPr>
          <w:rFonts w:ascii="Simplified Arabic" w:eastAsiaTheme="minorHAnsi" w:hAnsi="Simplified Arabic" w:cs="Simplified Arabic"/>
          <w:color w:val="000000"/>
          <w:sz w:val="28"/>
          <w:szCs w:val="28"/>
        </w:rPr>
        <w:t xml:space="preserve"> </w:t>
      </w:r>
      <w:r w:rsidRPr="002D395D">
        <w:rPr>
          <w:rFonts w:ascii="Simplified Arabic" w:eastAsiaTheme="minorHAnsi" w:hAnsi="Simplified Arabic" w:cs="Simplified Arabic"/>
          <w:color w:val="000000"/>
          <w:sz w:val="28"/>
          <w:szCs w:val="28"/>
          <w:rtl/>
        </w:rPr>
        <w:t>الاجتماعية وهذا التطور كان ناشئا عن أزمة كورونا أي أنه هناك تطور في المفهوم تنظيرا وتطبيقا، حيث أصبحت المسؤولية الاجتماعية للأفراد و المؤسسات مطلوبة في كل الظروف و خاصة في الظروف الصعبة،</w:t>
      </w:r>
      <w:r w:rsidRPr="002D395D">
        <w:rPr>
          <w:rFonts w:ascii="Simplified Arabic" w:eastAsiaTheme="minorHAnsi" w:hAnsi="Simplified Arabic" w:cs="Simplified Arabic"/>
          <w:color w:val="000000"/>
          <w:sz w:val="28"/>
          <w:szCs w:val="28"/>
        </w:rPr>
        <w:t xml:space="preserve"> </w:t>
      </w:r>
      <w:r w:rsidRPr="002D395D">
        <w:rPr>
          <w:rFonts w:ascii="Simplified Arabic" w:eastAsiaTheme="minorHAnsi" w:hAnsi="Simplified Arabic" w:cs="Simplified Arabic"/>
          <w:color w:val="000000"/>
          <w:sz w:val="28"/>
          <w:szCs w:val="28"/>
          <w:rtl/>
        </w:rPr>
        <w:t>بمشاركة الفرد أو المؤسسة في خدمة المجتمع كل حسب إمكاناته و قدراته ومواهبه، وهذا سينعكس بالإيجاب</w:t>
      </w:r>
      <w:r w:rsidRPr="002D395D">
        <w:rPr>
          <w:rFonts w:ascii="Simplified Arabic" w:eastAsiaTheme="minorHAnsi" w:hAnsi="Simplified Arabic" w:cs="Simplified Arabic"/>
          <w:color w:val="000000"/>
          <w:sz w:val="28"/>
          <w:szCs w:val="28"/>
        </w:rPr>
        <w:t xml:space="preserve"> </w:t>
      </w:r>
      <w:r w:rsidRPr="002D395D">
        <w:rPr>
          <w:rFonts w:ascii="Simplified Arabic" w:eastAsiaTheme="minorHAnsi" w:hAnsi="Simplified Arabic" w:cs="Simplified Arabic"/>
          <w:color w:val="000000"/>
          <w:sz w:val="28"/>
          <w:szCs w:val="28"/>
          <w:rtl/>
        </w:rPr>
        <w:t>على المجتمع ككل، فاعتبارات المسؤولية الاجتماعية</w:t>
      </w:r>
      <w:r>
        <w:rPr>
          <w:rFonts w:ascii="Simplified Arabic" w:eastAsiaTheme="minorHAnsi" w:hAnsi="Simplified Arabic" w:cs="Simplified Arabic" w:hint="cs"/>
          <w:color w:val="000000"/>
          <w:sz w:val="28"/>
          <w:szCs w:val="28"/>
          <w:rtl/>
        </w:rPr>
        <w:t>،</w:t>
      </w:r>
      <w:r w:rsidRPr="002D395D">
        <w:rPr>
          <w:rFonts w:ascii="Simplified Arabic" w:eastAsiaTheme="minorHAnsi" w:hAnsi="Simplified Arabic" w:cs="Simplified Arabic"/>
          <w:color w:val="000000"/>
          <w:sz w:val="28"/>
          <w:szCs w:val="28"/>
          <w:rtl/>
        </w:rPr>
        <w:t xml:space="preserve"> وفي ظل تنوعها وتطورها</w:t>
      </w:r>
      <w:r>
        <w:rPr>
          <w:rFonts w:ascii="Simplified Arabic" w:eastAsiaTheme="minorHAnsi" w:hAnsi="Simplified Arabic" w:cs="Simplified Arabic" w:hint="cs"/>
          <w:color w:val="000000"/>
          <w:sz w:val="28"/>
          <w:szCs w:val="28"/>
          <w:rtl/>
        </w:rPr>
        <w:t>،</w:t>
      </w:r>
      <w:r w:rsidRPr="002D395D">
        <w:rPr>
          <w:rFonts w:ascii="Simplified Arabic" w:eastAsiaTheme="minorHAnsi" w:hAnsi="Simplified Arabic" w:cs="Simplified Arabic"/>
          <w:color w:val="000000"/>
          <w:sz w:val="28"/>
          <w:szCs w:val="28"/>
          <w:rtl/>
        </w:rPr>
        <w:t xml:space="preserve"> كفيلة بتغيير وجه الحياة</w:t>
      </w:r>
      <w:r>
        <w:rPr>
          <w:rFonts w:ascii="Simplified Arabic" w:eastAsiaTheme="minorHAnsi" w:hAnsi="Simplified Arabic" w:cs="Simplified Arabic" w:hint="cs"/>
          <w:color w:val="000000"/>
          <w:sz w:val="28"/>
          <w:szCs w:val="28"/>
          <w:rtl/>
        </w:rPr>
        <w:t xml:space="preserve"> في</w:t>
      </w:r>
      <w:r w:rsidRPr="002D395D">
        <w:rPr>
          <w:rFonts w:ascii="Simplified Arabic" w:eastAsiaTheme="minorHAnsi" w:hAnsi="Simplified Arabic" w:cs="Simplified Arabic"/>
          <w:color w:val="000000"/>
          <w:sz w:val="28"/>
          <w:szCs w:val="28"/>
        </w:rPr>
        <w:t xml:space="preserve"> </w:t>
      </w:r>
      <w:r w:rsidRPr="002D395D">
        <w:rPr>
          <w:rFonts w:ascii="Simplified Arabic" w:eastAsiaTheme="minorHAnsi" w:hAnsi="Simplified Arabic" w:cs="Simplified Arabic"/>
          <w:color w:val="000000"/>
          <w:sz w:val="28"/>
          <w:szCs w:val="28"/>
          <w:rtl/>
        </w:rPr>
        <w:t>المجتمع بالكامل</w:t>
      </w:r>
      <w:r w:rsidRPr="000B4232">
        <w:rPr>
          <w:rFonts w:ascii="Simplified Arabic" w:eastAsiaTheme="minorHAnsi" w:hAnsi="Simplified Arabic" w:cs="Simplified Arabic"/>
          <w:color w:val="000000"/>
          <w:sz w:val="28"/>
          <w:szCs w:val="28"/>
          <w:rtl/>
        </w:rPr>
        <w:t>.</w:t>
      </w:r>
    </w:p>
    <w:p w:rsidR="00560FB6" w:rsidRDefault="00560FB6" w:rsidP="00761601">
      <w:pPr>
        <w:pStyle w:val="ListParagraph"/>
        <w:spacing w:after="0" w:line="240" w:lineRule="auto"/>
        <w:ind w:left="0" w:firstLine="720"/>
        <w:jc w:val="both"/>
        <w:rPr>
          <w:rFonts w:ascii="Simplified Arabic" w:eastAsiaTheme="minorHAnsi" w:hAnsi="Simplified Arabic" w:cs="Simplified Arabic"/>
          <w:color w:val="000000"/>
          <w:sz w:val="28"/>
          <w:szCs w:val="28"/>
          <w:rtl/>
        </w:rPr>
      </w:pPr>
      <w:r w:rsidRPr="002D395D">
        <w:rPr>
          <w:rFonts w:ascii="Simplified Arabic" w:eastAsiaTheme="minorHAnsi" w:hAnsi="Simplified Arabic" w:cs="Simplified Arabic"/>
          <w:color w:val="000000"/>
          <w:sz w:val="28"/>
          <w:szCs w:val="28"/>
          <w:rtl/>
        </w:rPr>
        <w:t>وفي ظل الظروف العصيبة أصبحت مؤسسات المجتمع تقوم بالمشاركة</w:t>
      </w:r>
      <w:r w:rsidRPr="002D395D">
        <w:rPr>
          <w:rFonts w:ascii="Simplified Arabic" w:eastAsiaTheme="minorHAnsi" w:hAnsi="Simplified Arabic" w:cs="Simplified Arabic"/>
          <w:color w:val="000000"/>
          <w:sz w:val="28"/>
          <w:szCs w:val="28"/>
        </w:rPr>
        <w:t xml:space="preserve"> </w:t>
      </w:r>
      <w:r w:rsidRPr="002D395D">
        <w:rPr>
          <w:rFonts w:ascii="Simplified Arabic" w:eastAsiaTheme="minorHAnsi" w:hAnsi="Simplified Arabic" w:cs="Simplified Arabic"/>
          <w:color w:val="000000"/>
          <w:sz w:val="28"/>
          <w:szCs w:val="28"/>
          <w:rtl/>
        </w:rPr>
        <w:t xml:space="preserve">العاجلة حسب الاحتياجات الملحة مثل تأمين المعدات الطبية </w:t>
      </w:r>
      <w:r w:rsidRPr="002D395D">
        <w:rPr>
          <w:rFonts w:ascii="Simplified Arabic" w:eastAsiaTheme="minorHAnsi" w:hAnsi="Simplified Arabic" w:cs="Simplified Arabic" w:hint="cs"/>
          <w:color w:val="000000"/>
          <w:sz w:val="28"/>
          <w:szCs w:val="28"/>
          <w:rtl/>
        </w:rPr>
        <w:t>والأدوية</w:t>
      </w:r>
      <w:r w:rsidRPr="002D395D">
        <w:rPr>
          <w:rFonts w:ascii="Simplified Arabic" w:eastAsiaTheme="minorHAnsi" w:hAnsi="Simplified Arabic" w:cs="Simplified Arabic"/>
          <w:color w:val="000000"/>
          <w:sz w:val="28"/>
          <w:szCs w:val="28"/>
          <w:rtl/>
        </w:rPr>
        <w:t xml:space="preserve"> وأماكن تخصص كمستشفيات للحجر الصحي والعلاج، </w:t>
      </w:r>
      <w:r w:rsidRPr="002D395D">
        <w:rPr>
          <w:rFonts w:ascii="Simplified Arabic" w:eastAsiaTheme="minorHAnsi" w:hAnsi="Simplified Arabic" w:cs="Simplified Arabic" w:hint="cs"/>
          <w:color w:val="000000"/>
          <w:sz w:val="28"/>
          <w:szCs w:val="28"/>
          <w:rtl/>
        </w:rPr>
        <w:t>وتختلف</w:t>
      </w:r>
      <w:r w:rsidRPr="002D395D">
        <w:rPr>
          <w:rFonts w:ascii="Simplified Arabic" w:eastAsiaTheme="minorHAnsi" w:hAnsi="Simplified Arabic" w:cs="Simplified Arabic"/>
          <w:color w:val="000000"/>
          <w:sz w:val="28"/>
          <w:szCs w:val="28"/>
          <w:rtl/>
        </w:rPr>
        <w:t xml:space="preserve"> مستويات المشاركة وحجمها </w:t>
      </w:r>
      <w:r w:rsidRPr="002D395D">
        <w:rPr>
          <w:rFonts w:ascii="Simplified Arabic" w:eastAsiaTheme="minorHAnsi" w:hAnsi="Simplified Arabic" w:cs="Simplified Arabic" w:hint="cs"/>
          <w:color w:val="000000"/>
          <w:sz w:val="28"/>
          <w:szCs w:val="28"/>
          <w:rtl/>
        </w:rPr>
        <w:t>وطبيعتها</w:t>
      </w:r>
      <w:r w:rsidRPr="002D395D">
        <w:rPr>
          <w:rFonts w:ascii="Simplified Arabic" w:eastAsiaTheme="minorHAnsi" w:hAnsi="Simplified Arabic" w:cs="Simplified Arabic"/>
          <w:color w:val="000000"/>
          <w:sz w:val="28"/>
          <w:szCs w:val="28"/>
          <w:rtl/>
        </w:rPr>
        <w:t xml:space="preserve"> حسب إمكانيات كل مؤسسة، من أجل التأثير على هذا الفيروس القاتل والتخفيف من أضراره (</w:t>
      </w:r>
      <w:proofErr w:type="spellStart"/>
      <w:r w:rsidRPr="002D395D">
        <w:rPr>
          <w:rFonts w:ascii="Simplified Arabic" w:eastAsiaTheme="minorHAnsi" w:hAnsi="Simplified Arabic" w:cs="Simplified Arabic"/>
          <w:color w:val="000000"/>
          <w:sz w:val="28"/>
          <w:szCs w:val="28"/>
          <w:rtl/>
        </w:rPr>
        <w:t>توام</w:t>
      </w:r>
      <w:proofErr w:type="spellEnd"/>
      <w:r w:rsidRPr="002D395D">
        <w:rPr>
          <w:rFonts w:ascii="Simplified Arabic" w:eastAsiaTheme="minorHAnsi" w:hAnsi="Simplified Arabic" w:cs="Simplified Arabic"/>
          <w:color w:val="000000"/>
          <w:sz w:val="28"/>
          <w:szCs w:val="28"/>
          <w:rtl/>
        </w:rPr>
        <w:t xml:space="preserve"> وسعاد، 2020: 13).</w:t>
      </w:r>
    </w:p>
    <w:p w:rsidR="00560FB6" w:rsidRDefault="00560FB6" w:rsidP="00560FB6">
      <w:pPr>
        <w:pStyle w:val="ListParagraph"/>
        <w:spacing w:after="0" w:line="240" w:lineRule="auto"/>
        <w:ind w:left="0" w:firstLine="720"/>
        <w:jc w:val="lowKashida"/>
        <w:rPr>
          <w:rFonts w:ascii="Simplified Arabic" w:hAnsi="Simplified Arabic" w:cs="Simplified Arabic"/>
          <w:sz w:val="28"/>
          <w:szCs w:val="28"/>
          <w:rtl/>
        </w:rPr>
      </w:pPr>
      <w:r w:rsidRPr="002D395D">
        <w:rPr>
          <w:rFonts w:ascii="Simplified Arabic" w:hAnsi="Simplified Arabic" w:cs="Simplified Arabic"/>
          <w:sz w:val="28"/>
          <w:szCs w:val="28"/>
          <w:rtl/>
        </w:rPr>
        <w:t xml:space="preserve">ومنذ عام 1964، ارتبط اسم مجموعة العربي بكبرى الشركات العالمية وامتلكت علاقات تجارية مع هذه الشركات في مجال تسويق وتصنيع الأجهزة الإلكترونية والكهربائية. ويعتبر عام 1974 نقطة الانطلاق في علاقتها التاريخية مع شركة توشيبا اليابانية، وهي الشركة التي يرجع لها الفضل في تقديم الدعم الفني والتكنولوجي لشركة العربي عند دخولها معترك التصنيع لأول مرة. وفي عام 2002، ارتبطت مجموعة العربي بعملاق ياباني آخر وهو شركة شارب اليابانية ثم توالت </w:t>
      </w:r>
      <w:r w:rsidRPr="002D395D">
        <w:rPr>
          <w:rFonts w:ascii="Simplified Arabic" w:hAnsi="Simplified Arabic" w:cs="Simplified Arabic"/>
          <w:sz w:val="28"/>
          <w:szCs w:val="28"/>
          <w:rtl/>
        </w:rPr>
        <w:lastRenderedPageBreak/>
        <w:t xml:space="preserve">الشراكات العالمية لتصبح مجموعة العربي شريكاً لكبرى الشركات في العالم مثل (هيتاشي اليابانية - </w:t>
      </w:r>
      <w:proofErr w:type="spellStart"/>
      <w:r w:rsidRPr="002D395D">
        <w:rPr>
          <w:rFonts w:ascii="Simplified Arabic" w:hAnsi="Simplified Arabic" w:cs="Simplified Arabic"/>
          <w:sz w:val="28"/>
          <w:szCs w:val="28"/>
          <w:rtl/>
        </w:rPr>
        <w:t>لاجيرمانيا</w:t>
      </w:r>
      <w:proofErr w:type="spellEnd"/>
      <w:r w:rsidRPr="002D395D">
        <w:rPr>
          <w:rFonts w:ascii="Simplified Arabic" w:hAnsi="Simplified Arabic" w:cs="Simplified Arabic"/>
          <w:sz w:val="28"/>
          <w:szCs w:val="28"/>
          <w:rtl/>
        </w:rPr>
        <w:t xml:space="preserve"> الإيطالية - </w:t>
      </w:r>
      <w:r w:rsidRPr="002D395D">
        <w:rPr>
          <w:rFonts w:ascii="Simplified Arabic" w:hAnsi="Simplified Arabic" w:cs="Simplified Arabic"/>
          <w:sz w:val="28"/>
          <w:szCs w:val="28"/>
        </w:rPr>
        <w:t>NEC</w:t>
      </w:r>
      <w:r w:rsidRPr="002D395D">
        <w:rPr>
          <w:rFonts w:ascii="Simplified Arabic" w:hAnsi="Simplified Arabic" w:cs="Simplified Arabic"/>
          <w:sz w:val="28"/>
          <w:szCs w:val="28"/>
          <w:rtl/>
        </w:rPr>
        <w:t xml:space="preserve"> اليابانية – شركة سيكو وشركة ألبا اليابانيتين - هوفر الإيطالية - العملاق الياباني </w:t>
      </w:r>
      <w:r w:rsidRPr="002D395D">
        <w:rPr>
          <w:rFonts w:ascii="Simplified Arabic" w:hAnsi="Simplified Arabic" w:cs="Simplified Arabic"/>
          <w:sz w:val="28"/>
          <w:szCs w:val="28"/>
        </w:rPr>
        <w:t>SONY</w:t>
      </w:r>
      <w:r w:rsidRPr="002D395D">
        <w:rPr>
          <w:rFonts w:ascii="Simplified Arabic" w:hAnsi="Simplified Arabic" w:cs="Simplified Arabic"/>
          <w:sz w:val="28"/>
          <w:szCs w:val="28"/>
          <w:rtl/>
        </w:rPr>
        <w:t xml:space="preserve"> - كاندي الإيطالية).</w:t>
      </w:r>
    </w:p>
    <w:p w:rsidR="00560FB6" w:rsidRDefault="00560FB6" w:rsidP="00560FB6">
      <w:pPr>
        <w:pStyle w:val="ListParagraph"/>
        <w:spacing w:after="0" w:line="240" w:lineRule="auto"/>
        <w:ind w:left="0" w:firstLine="720"/>
        <w:jc w:val="lowKashida"/>
        <w:rPr>
          <w:rFonts w:ascii="Simplified Arabic" w:hAnsi="Simplified Arabic" w:cs="Simplified Arabic"/>
          <w:sz w:val="28"/>
          <w:szCs w:val="28"/>
          <w:rtl/>
        </w:rPr>
      </w:pPr>
      <w:r w:rsidRPr="002D395D">
        <w:rPr>
          <w:rFonts w:ascii="Simplified Arabic" w:hAnsi="Simplified Arabic" w:cs="Simplified Arabic"/>
          <w:sz w:val="28"/>
          <w:szCs w:val="28"/>
          <w:rtl/>
        </w:rPr>
        <w:t xml:space="preserve">وتعتبر مجموعة العربي، واحدة من أهم الشركات الصناعية والتجارية في مصر والشرق الأوسط.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 xml:space="preserve">تضم </w:t>
      </w:r>
      <w:r>
        <w:rPr>
          <w:rFonts w:ascii="Simplified Arabic" w:hAnsi="Simplified Arabic" w:cs="Simplified Arabic" w:hint="cs"/>
          <w:sz w:val="28"/>
          <w:szCs w:val="28"/>
          <w:rtl/>
        </w:rPr>
        <w:t xml:space="preserve">هذه </w:t>
      </w:r>
      <w:r w:rsidRPr="002D395D">
        <w:rPr>
          <w:rFonts w:ascii="Simplified Arabic" w:hAnsi="Simplified Arabic" w:cs="Simplified Arabic"/>
          <w:sz w:val="28"/>
          <w:szCs w:val="28"/>
          <w:rtl/>
        </w:rPr>
        <w:t>المجموعة ثمان شركات تعمل في العمليات التجارية والصناعية والخدمية، بالإضافة إلى مجمعين صناعيين يديران ستة عشر مصنعاً تعمل جميعها باستخدام أحدث خطوط الإنتاج في العالم. وتمتلك المجموعة أيضًا استثمارات في مجموعة من المش</w:t>
      </w:r>
      <w:r>
        <w:rPr>
          <w:rFonts w:ascii="Simplified Arabic" w:hAnsi="Simplified Arabic" w:cs="Simplified Arabic" w:hint="cs"/>
          <w:sz w:val="28"/>
          <w:szCs w:val="28"/>
          <w:rtl/>
        </w:rPr>
        <w:t>روعات</w:t>
      </w:r>
      <w:r w:rsidRPr="002D395D">
        <w:rPr>
          <w:rFonts w:ascii="Simplified Arabic" w:hAnsi="Simplified Arabic" w:cs="Simplified Arabic"/>
          <w:sz w:val="28"/>
          <w:szCs w:val="28"/>
          <w:rtl/>
        </w:rPr>
        <w:t xml:space="preserve"> التي تصنع وتسوق المنتجات في المنطقة العربية وأفريقيا. </w:t>
      </w:r>
    </w:p>
    <w:p w:rsidR="00560FB6" w:rsidRDefault="00560FB6" w:rsidP="00560FB6">
      <w:pPr>
        <w:pStyle w:val="ListParagraph"/>
        <w:spacing w:after="0" w:line="240" w:lineRule="auto"/>
        <w:ind w:left="0" w:firstLine="720"/>
        <w:jc w:val="lowKashida"/>
        <w:rPr>
          <w:rFonts w:ascii="Simplified Arabic" w:hAnsi="Simplified Arabic" w:cs="Simplified Arabic"/>
          <w:sz w:val="28"/>
          <w:szCs w:val="28"/>
          <w:rtl/>
        </w:rPr>
      </w:pPr>
      <w:r w:rsidRPr="002D395D">
        <w:rPr>
          <w:rFonts w:ascii="Simplified Arabic" w:hAnsi="Simplified Arabic" w:cs="Simplified Arabic"/>
          <w:sz w:val="28"/>
          <w:szCs w:val="28"/>
          <w:rtl/>
        </w:rPr>
        <w:t>وعلى مدار خمسين عاما، لم تقم مجموعة العربي بدمج أنظمة التكنولوجيا فحسب، بل قامت أيضًا بدمج عوامل النجاح المختلفة ومعايير التقدم التي مكنت</w:t>
      </w:r>
      <w:r>
        <w:rPr>
          <w:rFonts w:ascii="Simplified Arabic" w:hAnsi="Simplified Arabic" w:cs="Simplified Arabic" w:hint="cs"/>
          <w:sz w:val="28"/>
          <w:szCs w:val="28"/>
          <w:rtl/>
        </w:rPr>
        <w:t>ها</w:t>
      </w:r>
      <w:r w:rsidRPr="002D395D">
        <w:rPr>
          <w:rFonts w:ascii="Simplified Arabic" w:hAnsi="Simplified Arabic" w:cs="Simplified Arabic"/>
          <w:sz w:val="28"/>
          <w:szCs w:val="28"/>
          <w:rtl/>
        </w:rPr>
        <w:t xml:space="preserve"> من التميز عن منافسي</w:t>
      </w:r>
      <w:r>
        <w:rPr>
          <w:rFonts w:ascii="Simplified Arabic" w:hAnsi="Simplified Arabic" w:cs="Simplified Arabic" w:hint="cs"/>
          <w:sz w:val="28"/>
          <w:szCs w:val="28"/>
          <w:rtl/>
        </w:rPr>
        <w:t>ها</w:t>
      </w:r>
      <w:r w:rsidRPr="002D395D">
        <w:rPr>
          <w:rFonts w:ascii="Simplified Arabic" w:hAnsi="Simplified Arabic" w:cs="Simplified Arabic"/>
          <w:sz w:val="28"/>
          <w:szCs w:val="28"/>
          <w:rtl/>
        </w:rPr>
        <w:t xml:space="preserve"> وإنشاء سمعة سوقية قوية كشريك موثوق به جيدًا في مجال التكنولوجيا والحلول المؤسسية. ولقد كان خلق هذا التكامل الفريد الجذور المثالية لتوسيع أعمال هذه المجموعة والعمل على استدامتها، ما جعلها من بين اهم اللاعبين الرئيسيين في الصناعة المصرية بشكل عام.</w:t>
      </w:r>
    </w:p>
    <w:p w:rsidR="00560FB6" w:rsidRDefault="00560FB6" w:rsidP="00560FB6">
      <w:pPr>
        <w:pStyle w:val="ListParagraph"/>
        <w:spacing w:after="0" w:line="240" w:lineRule="auto"/>
        <w:ind w:left="0" w:firstLine="720"/>
        <w:jc w:val="lowKashida"/>
        <w:rPr>
          <w:rFonts w:ascii="Simplified Arabic" w:hAnsi="Simplified Arabic" w:cs="Simplified Arabic"/>
          <w:sz w:val="28"/>
          <w:szCs w:val="28"/>
          <w:rtl/>
        </w:rPr>
      </w:pPr>
      <w:r w:rsidRPr="002D395D">
        <w:rPr>
          <w:rFonts w:ascii="Simplified Arabic" w:hAnsi="Simplified Arabic" w:cs="Simplified Arabic"/>
          <w:sz w:val="28"/>
          <w:szCs w:val="28"/>
          <w:rtl/>
        </w:rPr>
        <w:t xml:space="preserve">وتمتلك مجموعة العربي 18 مشروعًا </w:t>
      </w:r>
      <w:proofErr w:type="spellStart"/>
      <w:r w:rsidRPr="002D395D">
        <w:rPr>
          <w:rFonts w:ascii="Simplified Arabic" w:hAnsi="Simplified Arabic" w:cs="Simplified Arabic"/>
          <w:sz w:val="28"/>
          <w:szCs w:val="28"/>
          <w:rtl/>
        </w:rPr>
        <w:t>لوجيستيًا</w:t>
      </w:r>
      <w:proofErr w:type="spellEnd"/>
      <w:r w:rsidRPr="002D395D">
        <w:rPr>
          <w:rFonts w:ascii="Simplified Arabic" w:hAnsi="Simplified Arabic" w:cs="Simplified Arabic"/>
          <w:sz w:val="28"/>
          <w:szCs w:val="28"/>
          <w:rtl/>
        </w:rPr>
        <w:t xml:space="preserve"> يتم تنفيذها على مستوى المحافظات، وقد بدأ العمل في 3 مشروعات منها، لافتًا إلى أن بعض الأماكن تتميز بوجود صناعات بها، كما تضم مراكز تدريب لرفع قدرات ومهارات الأيدي العاملة، إلى جانب خدمات ما بعد البيع، وكذا معارض لتسويق المنتجات. ومما هو جدير بالذكر، مجموعة </w:t>
      </w:r>
      <w:r w:rsidRPr="002D395D">
        <w:rPr>
          <w:rFonts w:ascii="Simplified Arabic" w:hAnsi="Simplified Arabic" w:cs="Simplified Arabic" w:hint="cs"/>
          <w:sz w:val="28"/>
          <w:szCs w:val="28"/>
          <w:rtl/>
        </w:rPr>
        <w:t>العربي</w:t>
      </w:r>
      <w:r w:rsidRPr="002D395D">
        <w:rPr>
          <w:rFonts w:ascii="Simplified Arabic" w:hAnsi="Simplified Arabic" w:cs="Simplified Arabic"/>
          <w:sz w:val="28"/>
          <w:szCs w:val="28"/>
          <w:rtl/>
        </w:rPr>
        <w:t xml:space="preserve"> يعمل بها قرابة 36 </w:t>
      </w:r>
      <w:r w:rsidRPr="002D395D">
        <w:rPr>
          <w:rFonts w:ascii="Simplified Arabic" w:hAnsi="Simplified Arabic" w:cs="Simplified Arabic" w:hint="cs"/>
          <w:sz w:val="28"/>
          <w:szCs w:val="28"/>
          <w:rtl/>
        </w:rPr>
        <w:t>ألف</w:t>
      </w:r>
      <w:r w:rsidRPr="002D395D">
        <w:rPr>
          <w:rFonts w:ascii="Simplified Arabic" w:hAnsi="Simplified Arabic" w:cs="Simplified Arabic"/>
          <w:sz w:val="28"/>
          <w:szCs w:val="28"/>
          <w:rtl/>
        </w:rPr>
        <w:t xml:space="preserve"> عامل في جميع مصانعها التابعة، وبحسب معدل الإعالة هو الآخر يتضح أن مجموعة العربي تساهم في معيشة قرابة 150 ألف مواطن بشكل مباشر وبشكل غير مباشر.</w:t>
      </w:r>
    </w:p>
    <w:p w:rsidR="00560FB6" w:rsidRDefault="00560FB6" w:rsidP="00560FB6">
      <w:pPr>
        <w:pStyle w:val="ListParagraph"/>
        <w:spacing w:after="0" w:line="240" w:lineRule="auto"/>
        <w:ind w:left="0" w:firstLine="720"/>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وبفضل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التفوق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التكنولوجي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لمنتجات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مجموعة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العربي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والالتزام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الصارم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بمعايير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الجودة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العالمية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تجد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منتجات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العربي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طريقها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الأسواق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الخارجية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أكثر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22 </w:t>
      </w:r>
      <w:r w:rsidRPr="002D395D">
        <w:rPr>
          <w:rFonts w:ascii="Simplified Arabic" w:hAnsi="Simplified Arabic" w:cs="Simplified Arabic" w:hint="cs"/>
          <w:sz w:val="28"/>
          <w:szCs w:val="28"/>
          <w:rtl/>
        </w:rPr>
        <w:t>دولة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خلال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اتفاقيتي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التجارة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العربية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واتفاقية</w:t>
      </w:r>
      <w:r w:rsidRPr="002D395D">
        <w:rPr>
          <w:rFonts w:ascii="Simplified Arabic" w:hAnsi="Simplified Arabic" w:cs="Simplified Arabic"/>
          <w:sz w:val="28"/>
          <w:szCs w:val="28"/>
          <w:rtl/>
        </w:rPr>
        <w:t xml:space="preserve"> </w:t>
      </w:r>
      <w:proofErr w:type="spellStart"/>
      <w:r w:rsidRPr="002D395D">
        <w:rPr>
          <w:rFonts w:ascii="Simplified Arabic" w:hAnsi="Simplified Arabic" w:cs="Simplified Arabic" w:hint="cs"/>
          <w:sz w:val="28"/>
          <w:szCs w:val="28"/>
          <w:rtl/>
        </w:rPr>
        <w:t>الكوميسا</w:t>
      </w:r>
      <w:proofErr w:type="spellEnd"/>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وهما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اتفاقيتان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هامتان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تمنحان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مزايا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وتسهيلات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تجارية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المصرية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للتصدير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الأسواق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العربية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والأفريقية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lastRenderedPageBreak/>
        <w:t>وخلال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عام</w:t>
      </w:r>
      <w:r w:rsidRPr="002D395D">
        <w:rPr>
          <w:rFonts w:ascii="Simplified Arabic" w:hAnsi="Simplified Arabic" w:cs="Simplified Arabic"/>
          <w:sz w:val="28"/>
          <w:szCs w:val="28"/>
          <w:rtl/>
        </w:rPr>
        <w:t xml:space="preserve"> 2010</w:t>
      </w:r>
      <w:r w:rsidRPr="002D395D">
        <w:rPr>
          <w:rFonts w:ascii="Simplified Arabic" w:hAnsi="Simplified Arabic" w:cs="Simplified Arabic" w:hint="cs"/>
          <w:sz w:val="28"/>
          <w:szCs w:val="28"/>
          <w:rtl/>
        </w:rPr>
        <w:t>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بلغت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قيمة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مبيعات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التصدير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حوالي</w:t>
      </w:r>
      <w:r w:rsidRPr="002D395D">
        <w:rPr>
          <w:rFonts w:ascii="Simplified Arabic" w:hAnsi="Simplified Arabic" w:cs="Simplified Arabic"/>
          <w:sz w:val="28"/>
          <w:szCs w:val="28"/>
          <w:rtl/>
        </w:rPr>
        <w:t xml:space="preserve"> 28 </w:t>
      </w:r>
      <w:r w:rsidRPr="002D395D">
        <w:rPr>
          <w:rFonts w:ascii="Simplified Arabic" w:hAnsi="Simplified Arabic" w:cs="Simplified Arabic" w:hint="cs"/>
          <w:sz w:val="28"/>
          <w:szCs w:val="28"/>
          <w:rtl/>
        </w:rPr>
        <w:t>مليون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دولار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أمريكي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وبهدف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تنمية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صادراتها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واستمرار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تدفق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منتجاتها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الأسواق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الخارجية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اعتمدت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المجموعة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عددا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تمتلك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الخبرة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مجال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تسويق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الأجهزة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المنزلية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للعمل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كموزعين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معتمدين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خارج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مصر.</w:t>
      </w:r>
    </w:p>
    <w:p w:rsidR="00560FB6" w:rsidRDefault="00560FB6" w:rsidP="00560FB6">
      <w:pPr>
        <w:pStyle w:val="ListParagraph"/>
        <w:spacing w:after="0" w:line="240" w:lineRule="auto"/>
        <w:ind w:left="0" w:firstLine="720"/>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وهذا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طبعا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بخلاف</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شبكة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الموزعين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الكبيرة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داخل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مصر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علاوة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المجموعة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تتيح</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لعملائها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التواصل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إدارة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المبيعات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عبر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شبكة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الإنترنت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طريق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موقعها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الإلكتروني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يمكن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للعملاء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الاطلاع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كافة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منتجاتها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ونوعياتها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وطرازاتها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وأسعارها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ثم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الشراء</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لاين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بعد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اختيار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المنتج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المطلوب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يتم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سداد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قيمة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المنتج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باستخدام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كروت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الائتمان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وتحديد</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المحافظة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والمدينة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والعنوان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المطلوب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توصيل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المنتج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إليه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تقوم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بتوصيله</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حتي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محل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إقامة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العميل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وهناك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خطة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لزيادة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شبكة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الموزعين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المعتمدين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بالخارج</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والتوسع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عمليات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التوزيع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معظم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الدول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العربية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والأفريقية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مثل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العراق</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وسوريا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ولبنان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والأردن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وقطر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وعمان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واليمن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والسعودية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والسودان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والمغرب</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والجزائر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وليبيا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وموريتانيا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وغينيا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وكينيا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وأوغندا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وأثيوبيا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وجيبوتي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وأرمينيا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وأذربيجان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وجورجيا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وعلي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مدى</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أكثر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40 </w:t>
      </w:r>
      <w:r w:rsidRPr="002D395D">
        <w:rPr>
          <w:rFonts w:ascii="Simplified Arabic" w:hAnsi="Simplified Arabic" w:cs="Simplified Arabic" w:hint="cs"/>
          <w:sz w:val="28"/>
          <w:szCs w:val="28"/>
          <w:rtl/>
        </w:rPr>
        <w:t>عاما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استطاعت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مجموعة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العربي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تكوين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علاقات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تجارية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مثمرة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تتسم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بالاستقرار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والاستمرارية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مجموعة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أكبر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الشركات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العالمية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ونجحت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استثمار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تلك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الثقة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المتبادلة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تطوير</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وتحديث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أعمالها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والتوسع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التعاون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الفني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والصناعي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وتقديم</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منتجات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جديدة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وحديثة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ومتطورة</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بما</w:t>
      </w:r>
      <w:r w:rsidRPr="002D395D">
        <w:rPr>
          <w:rFonts w:ascii="Simplified Arabic" w:hAnsi="Simplified Arabic" w:cs="Simplified Arabic"/>
          <w:sz w:val="28"/>
          <w:szCs w:val="28"/>
          <w:rtl/>
        </w:rPr>
        <w:t xml:space="preserve"> </w:t>
      </w:r>
      <w:proofErr w:type="spellStart"/>
      <w:r w:rsidRPr="002D395D">
        <w:rPr>
          <w:rFonts w:ascii="Simplified Arabic" w:hAnsi="Simplified Arabic" w:cs="Simplified Arabic" w:hint="cs"/>
          <w:sz w:val="28"/>
          <w:szCs w:val="28"/>
          <w:rtl/>
        </w:rPr>
        <w:t>يتطلبه</w:t>
      </w:r>
      <w:proofErr w:type="spellEnd"/>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ذلك</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عمليات</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نقل</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لأحدث</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تكنولوجيا</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التصنيع</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في</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العالم (بدراوي، 2018)</w:t>
      </w:r>
      <w:r w:rsidRPr="002D395D">
        <w:rPr>
          <w:rFonts w:ascii="Simplified Arabic" w:hAnsi="Simplified Arabic" w:cs="Simplified Arabic"/>
          <w:sz w:val="28"/>
          <w:szCs w:val="28"/>
          <w:rtl/>
        </w:rPr>
        <w:t>.</w:t>
      </w:r>
    </w:p>
    <w:p w:rsidR="00560FB6" w:rsidRDefault="00560FB6" w:rsidP="00560FB6">
      <w:pPr>
        <w:pStyle w:val="ListParagraph"/>
        <w:spacing w:after="0" w:line="240" w:lineRule="auto"/>
        <w:ind w:left="0" w:firstLine="720"/>
        <w:jc w:val="lowKashida"/>
        <w:rPr>
          <w:rFonts w:ascii="Simplified Arabic" w:hAnsi="Simplified Arabic" w:cs="Simplified Arabic"/>
          <w:sz w:val="28"/>
          <w:szCs w:val="28"/>
          <w:rtl/>
        </w:rPr>
      </w:pPr>
      <w:r w:rsidRPr="002D395D">
        <w:rPr>
          <w:rFonts w:ascii="Simplified Arabic" w:hAnsi="Simplified Arabic" w:cs="Simplified Arabic"/>
          <w:sz w:val="28"/>
          <w:szCs w:val="28"/>
          <w:rtl/>
        </w:rPr>
        <w:t xml:space="preserve">وقد كانت المسؤولية الاجتماعية هدفا أساسيا من أهداف مجموعة العربي تحت قيادة صاحبها السيد/ محمود العربي، من خلال دعم أنشطة تهدف للارتقاء بالمجتمع وتنميته. ولقد دأبت مجموعة العربي على تشجيع المبادرات </w:t>
      </w:r>
      <w:r>
        <w:rPr>
          <w:rFonts w:ascii="Simplified Arabic" w:hAnsi="Simplified Arabic" w:cs="Simplified Arabic" w:hint="cs"/>
          <w:sz w:val="28"/>
          <w:szCs w:val="28"/>
          <w:rtl/>
        </w:rPr>
        <w:t xml:space="preserve">في </w:t>
      </w:r>
      <w:r w:rsidRPr="002D395D">
        <w:rPr>
          <w:rFonts w:ascii="Simplified Arabic" w:hAnsi="Simplified Arabic" w:cs="Simplified Arabic"/>
          <w:sz w:val="28"/>
          <w:szCs w:val="28"/>
          <w:rtl/>
        </w:rPr>
        <w:t xml:space="preserve">النشاطات الخاصة بالمسؤولية الاجتماعية، خاصة في ظل أزمة كورونا، حيث تم توفير سبل الرعاية للعاملين في ظل أزمة كورونا وكذا الاهتمام بتطبيق كل الإجراءات الاحترازية والوقائية في المنشآت الصناعية بالمجموعة لاستكمال العمل مع الحفاظ على صحة العاملين. كما تتولى مجموعة العربي إنشاء مستشفى للطوارئ على إحدى قطع الأراضي التي </w:t>
      </w:r>
      <w:r w:rsidRPr="002D395D">
        <w:rPr>
          <w:rFonts w:ascii="Simplified Arabic" w:hAnsi="Simplified Arabic" w:cs="Simplified Arabic"/>
          <w:sz w:val="28"/>
          <w:szCs w:val="28"/>
          <w:rtl/>
        </w:rPr>
        <w:lastRenderedPageBreak/>
        <w:t>تمتلكها، لتخدم العاملين في مصانع المجموعة في مدينة بنها بمحافظة القليوبية بالإضافة إلى توفير الرعاية الصحية لأهاليهم وكذا السكان بالمنطقة، خاصة في ظل تكرار وقوع بعض الحوادث في هذه المنطقة، كما يتم تنفيذ سلم للمرور من الجانبين لحماية العاملين وأهالي المنطقة.</w:t>
      </w:r>
    </w:p>
    <w:p w:rsidR="00560FB6" w:rsidRPr="008550F1" w:rsidRDefault="00560FB6" w:rsidP="00560FB6">
      <w:pPr>
        <w:pStyle w:val="ListParagraph"/>
        <w:spacing w:after="0" w:line="240" w:lineRule="auto"/>
        <w:ind w:left="0" w:firstLine="720"/>
        <w:jc w:val="lowKashida"/>
        <w:rPr>
          <w:rFonts w:ascii="Simplified Arabic" w:eastAsiaTheme="minorHAnsi" w:hAnsi="Simplified Arabic" w:cs="Simplified Arabic"/>
          <w:color w:val="000000"/>
          <w:sz w:val="28"/>
          <w:szCs w:val="28"/>
          <w:rtl/>
        </w:rPr>
      </w:pPr>
      <w:r w:rsidRPr="002259A0">
        <w:rPr>
          <w:rFonts w:ascii="Simplified Arabic" w:hAnsi="Simplified Arabic" w:cs="Simplified Arabic"/>
          <w:sz w:val="28"/>
          <w:szCs w:val="28"/>
          <w:rtl/>
        </w:rPr>
        <w:t xml:space="preserve">وكانت مجموعة العربي </w:t>
      </w:r>
      <w:r w:rsidRPr="002259A0">
        <w:rPr>
          <w:rFonts w:ascii="Simplified Arabic" w:hAnsi="Simplified Arabic" w:cs="Simplified Arabic" w:hint="cs"/>
          <w:sz w:val="28"/>
          <w:szCs w:val="28"/>
          <w:rtl/>
        </w:rPr>
        <w:t xml:space="preserve">قد عمدت إلى مجموعة من الإجراءات لمواجهة </w:t>
      </w:r>
      <w:r w:rsidRPr="002259A0">
        <w:rPr>
          <w:rFonts w:ascii="Simplified Arabic" w:hAnsi="Simplified Arabic" w:cs="Simplified Arabic"/>
          <w:sz w:val="28"/>
          <w:szCs w:val="28"/>
          <w:rtl/>
        </w:rPr>
        <w:t>أزمة كورونا</w:t>
      </w:r>
      <w:r w:rsidRPr="002259A0">
        <w:rPr>
          <w:rFonts w:ascii="Simplified Arabic" w:hAnsi="Simplified Arabic" w:cs="Simplified Arabic" w:hint="cs"/>
          <w:sz w:val="28"/>
          <w:szCs w:val="28"/>
          <w:rtl/>
        </w:rPr>
        <w:t xml:space="preserve"> وتداعياتها</w:t>
      </w:r>
      <w:r w:rsidRPr="002259A0">
        <w:rPr>
          <w:rFonts w:ascii="Simplified Arabic" w:hAnsi="Simplified Arabic" w:cs="Simplified Arabic"/>
          <w:sz w:val="28"/>
          <w:szCs w:val="28"/>
          <w:rtl/>
        </w:rPr>
        <w:t>، أهمها ما يلي</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(حسني، 2020</w:t>
      </w:r>
      <w:r w:rsidRPr="002D395D">
        <w:rPr>
          <w:rFonts w:ascii="Simplified Arabic" w:hAnsi="Simplified Arabic" w:cs="Simplified Arabic" w:hint="cs"/>
          <w:sz w:val="28"/>
          <w:szCs w:val="28"/>
          <w:rtl/>
        </w:rPr>
        <w:t>: 23</w:t>
      </w:r>
      <w:r w:rsidRPr="002D395D">
        <w:rPr>
          <w:rFonts w:ascii="Simplified Arabic" w:hAnsi="Simplified Arabic" w:cs="Simplified Arabic"/>
          <w:sz w:val="28"/>
          <w:szCs w:val="28"/>
          <w:rtl/>
        </w:rPr>
        <w:t xml:space="preserve">): </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lang w:bidi="ar-EG"/>
        </w:rPr>
      </w:pPr>
      <w:r w:rsidRPr="002D395D">
        <w:rPr>
          <w:rFonts w:ascii="Simplified Arabic" w:hAnsi="Simplified Arabic" w:cs="Simplified Arabic"/>
          <w:sz w:val="28"/>
          <w:szCs w:val="28"/>
          <w:rtl/>
        </w:rPr>
        <w:t>منح إجازة مدفوعة الأجر لمدة أسبوعين لعمال المصانع وذلك للحد من انتشار فيروس كورونا المستجد، حيث بدأت مجموعة العربي بنفسها في تطبيق تلك الإجازة في جميع مصانع مجموعة العربي في القليوبية والمنوفية وبني سويف وأسيوط وستكون مدفوعة الأجر لجميع العاملين.</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lang w:bidi="ar-EG"/>
        </w:rPr>
      </w:pPr>
      <w:r w:rsidRPr="002D395D">
        <w:rPr>
          <w:rFonts w:ascii="Simplified Arabic" w:hAnsi="Simplified Arabic" w:cs="Simplified Arabic"/>
          <w:sz w:val="28"/>
          <w:szCs w:val="28"/>
          <w:rtl/>
        </w:rPr>
        <w:t xml:space="preserve"> قامت </w:t>
      </w:r>
      <w:r w:rsidRPr="002D395D">
        <w:rPr>
          <w:rFonts w:ascii="Simplified Arabic" w:hAnsi="Simplified Arabic" w:cs="Simplified Arabic"/>
          <w:sz w:val="28"/>
          <w:szCs w:val="28"/>
          <w:rtl/>
          <w:lang w:bidi="ar-EG"/>
        </w:rPr>
        <w:t xml:space="preserve">مجموعة العربي بحملة ضخمة لتطهير وتعقيم جميع فروعها ومعارضها على مستوى الجمهورية </w:t>
      </w:r>
      <w:r w:rsidRPr="002D395D">
        <w:rPr>
          <w:rFonts w:ascii="Simplified Arabic" w:hAnsi="Simplified Arabic" w:cs="Simplified Arabic" w:hint="cs"/>
          <w:sz w:val="28"/>
          <w:szCs w:val="28"/>
          <w:rtl/>
          <w:lang w:bidi="ar-EG"/>
        </w:rPr>
        <w:t>بأحدث</w:t>
      </w:r>
      <w:r w:rsidRPr="002D395D">
        <w:rPr>
          <w:rFonts w:ascii="Simplified Arabic" w:hAnsi="Simplified Arabic" w:cs="Simplified Arabic"/>
          <w:sz w:val="28"/>
          <w:szCs w:val="28"/>
          <w:rtl/>
          <w:lang w:bidi="ar-EG"/>
        </w:rPr>
        <w:t xml:space="preserve"> وسائل التطهير والتعقيم للحد من احتمالية حدوث إصابة بفيروس كورونا المستجد بين العاملين</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تم العمل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عزل جميع العاملين على خطوط الانتاج من خلال فواصل للحد من التقارب بين بعضهم البعض، </w:t>
      </w:r>
      <w:r w:rsidRPr="002D395D">
        <w:rPr>
          <w:rFonts w:ascii="Simplified Arabic" w:hAnsi="Simplified Arabic" w:cs="Simplified Arabic" w:hint="cs"/>
          <w:sz w:val="28"/>
          <w:szCs w:val="28"/>
          <w:rtl/>
          <w:lang w:bidi="ar-EG"/>
        </w:rPr>
        <w:t>بالإضافة</w:t>
      </w:r>
      <w:r w:rsidRPr="002D395D">
        <w:rPr>
          <w:rFonts w:ascii="Simplified Arabic" w:hAnsi="Simplified Arabic" w:cs="Simplified Arabic"/>
          <w:sz w:val="28"/>
          <w:szCs w:val="28"/>
          <w:rtl/>
          <w:lang w:bidi="ar-EG"/>
        </w:rPr>
        <w:t xml:space="preserve"> إلى توفير أدوات الوقاية اللازمة لهم مثل القفازات البلاستيكية والأقنعة </w:t>
      </w:r>
      <w:r w:rsidRPr="002D395D">
        <w:rPr>
          <w:rFonts w:ascii="Simplified Arabic" w:hAnsi="Simplified Arabic" w:cs="Simplified Arabic" w:hint="cs"/>
          <w:sz w:val="28"/>
          <w:szCs w:val="28"/>
          <w:rtl/>
          <w:lang w:bidi="ar-EG"/>
        </w:rPr>
        <w:t>الطبية.</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 xml:space="preserve">ألزمت المجموعة جميع الفنيين </w:t>
      </w:r>
      <w:proofErr w:type="spellStart"/>
      <w:r w:rsidRPr="002D395D">
        <w:rPr>
          <w:rFonts w:ascii="Simplified Arabic" w:hAnsi="Simplified Arabic" w:cs="Simplified Arabic"/>
          <w:sz w:val="28"/>
          <w:szCs w:val="28"/>
          <w:rtl/>
          <w:lang w:bidi="ar-EG"/>
        </w:rPr>
        <w:t>فى</w:t>
      </w:r>
      <w:proofErr w:type="spellEnd"/>
      <w:r w:rsidRPr="002D395D">
        <w:rPr>
          <w:rFonts w:ascii="Simplified Arabic" w:hAnsi="Simplified Arabic" w:cs="Simplified Arabic"/>
          <w:sz w:val="28"/>
          <w:szCs w:val="28"/>
          <w:rtl/>
          <w:lang w:bidi="ar-EG"/>
        </w:rPr>
        <w:t xml:space="preserve"> قطاع خدمة العملاء بعمليات التطهير والتعقيم الذاتي قبل وبعد كل عملية صيانة وتوفر لهم كل المواد والأدوات اللازمة لعمليات الوقاية والتطهير، وحثهم على عدم لمس الوجه </w:t>
      </w:r>
      <w:r w:rsidRPr="002D395D">
        <w:rPr>
          <w:rFonts w:ascii="Simplified Arabic" w:hAnsi="Simplified Arabic" w:cs="Simplified Arabic" w:hint="cs"/>
          <w:sz w:val="28"/>
          <w:szCs w:val="28"/>
          <w:rtl/>
          <w:lang w:bidi="ar-EG"/>
        </w:rPr>
        <w:t>بأي</w:t>
      </w:r>
      <w:r w:rsidRPr="002D395D">
        <w:rPr>
          <w:rFonts w:ascii="Simplified Arabic" w:hAnsi="Simplified Arabic" w:cs="Simplified Arabic"/>
          <w:sz w:val="28"/>
          <w:szCs w:val="28"/>
          <w:rtl/>
          <w:lang w:bidi="ar-EG"/>
        </w:rPr>
        <w:t xml:space="preserve"> شكل من الأشكال.</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 xml:space="preserve">عكفت على إمداد مستشفيات الحميات والحجر الصحي بأجهزة منقية للهواء من خلال مؤسسة العربي لتنمية المجتمع وذلك للمساهمة في </w:t>
      </w:r>
      <w:r w:rsidRPr="002D395D">
        <w:rPr>
          <w:rFonts w:ascii="Simplified Arabic" w:hAnsi="Simplified Arabic" w:cs="Simplified Arabic" w:hint="cs"/>
          <w:sz w:val="28"/>
          <w:szCs w:val="28"/>
          <w:rtl/>
          <w:lang w:bidi="ar-EG"/>
        </w:rPr>
        <w:t>استكمال</w:t>
      </w:r>
      <w:r w:rsidRPr="002D395D">
        <w:rPr>
          <w:rFonts w:ascii="Simplified Arabic" w:hAnsi="Simplified Arabic" w:cs="Simplified Arabic"/>
          <w:sz w:val="28"/>
          <w:szCs w:val="28"/>
          <w:rtl/>
          <w:lang w:bidi="ar-EG"/>
        </w:rPr>
        <w:t xml:space="preserve"> شفاء الحالات المصابة بالفيروس</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قدمت مساعدات غذائية ومادية لأكثر من ٣٠ ألف أسرة في انحاء الجمهورية.</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 xml:space="preserve">رفض رحيل أو فصل أي عامل أثناء أزمة كورونا وهو ما أرسى قواعد </w:t>
      </w:r>
      <w:r w:rsidRPr="002D395D">
        <w:rPr>
          <w:rFonts w:ascii="Simplified Arabic" w:hAnsi="Simplified Arabic" w:cs="Simplified Arabic" w:hint="cs"/>
          <w:sz w:val="28"/>
          <w:szCs w:val="28"/>
          <w:rtl/>
          <w:lang w:bidi="ar-EG"/>
        </w:rPr>
        <w:t>الاستقرار</w:t>
      </w:r>
      <w:r w:rsidRPr="002D395D">
        <w:rPr>
          <w:rFonts w:ascii="Simplified Arabic" w:hAnsi="Simplified Arabic" w:cs="Simplified Arabic"/>
          <w:sz w:val="28"/>
          <w:szCs w:val="28"/>
          <w:rtl/>
          <w:lang w:bidi="ar-EG"/>
        </w:rPr>
        <w:t xml:space="preserve"> الوظيفي وأزال الخوف </w:t>
      </w:r>
      <w:r w:rsidRPr="002D395D">
        <w:rPr>
          <w:rFonts w:ascii="Simplified Arabic" w:hAnsi="Simplified Arabic" w:cs="Simplified Arabic" w:hint="cs"/>
          <w:sz w:val="28"/>
          <w:szCs w:val="28"/>
          <w:rtl/>
          <w:lang w:bidi="ar-EG"/>
        </w:rPr>
        <w:t>والقلق على</w:t>
      </w:r>
      <w:r w:rsidRPr="002D395D">
        <w:rPr>
          <w:rFonts w:ascii="Simplified Arabic" w:hAnsi="Simplified Arabic" w:cs="Simplified Arabic"/>
          <w:sz w:val="28"/>
          <w:szCs w:val="28"/>
          <w:rtl/>
          <w:lang w:bidi="ar-EG"/>
        </w:rPr>
        <w:t xml:space="preserve"> مستقبل العمل بالشركة</w:t>
      </w:r>
      <w:r w:rsidRPr="002D395D">
        <w:rPr>
          <w:rFonts w:ascii="Simplified Arabic" w:hAnsi="Simplified Arabic" w:cs="Simplified Arabic" w:hint="cs"/>
          <w:sz w:val="28"/>
          <w:szCs w:val="28"/>
          <w:rtl/>
          <w:lang w:bidi="ar-EG"/>
        </w:rPr>
        <w:t>.</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التعامل مع أزمة كورونا على أنها منحة وليست م</w:t>
      </w:r>
      <w:r>
        <w:rPr>
          <w:rFonts w:ascii="Simplified Arabic" w:hAnsi="Simplified Arabic" w:cs="Simplified Arabic" w:hint="cs"/>
          <w:sz w:val="28"/>
          <w:szCs w:val="28"/>
          <w:rtl/>
          <w:lang w:bidi="ar-EG"/>
        </w:rPr>
        <w:t>حن</w:t>
      </w:r>
      <w:r w:rsidRPr="002D395D">
        <w:rPr>
          <w:rFonts w:ascii="Simplified Arabic" w:hAnsi="Simplified Arabic" w:cs="Simplified Arabic"/>
          <w:sz w:val="28"/>
          <w:szCs w:val="28"/>
          <w:rtl/>
          <w:lang w:bidi="ar-EG"/>
        </w:rPr>
        <w:t xml:space="preserve">ة، في ظل فلسفة عميقة </w:t>
      </w:r>
      <w:r>
        <w:rPr>
          <w:rFonts w:ascii="Simplified Arabic" w:hAnsi="Simplified Arabic" w:cs="Simplified Arabic" w:hint="cs"/>
          <w:sz w:val="28"/>
          <w:szCs w:val="28"/>
          <w:rtl/>
          <w:lang w:bidi="ar-EG"/>
        </w:rPr>
        <w:t>مبنية على</w:t>
      </w:r>
      <w:r w:rsidRPr="002D395D">
        <w:rPr>
          <w:rFonts w:ascii="Simplified Arabic" w:hAnsi="Simplified Arabic" w:cs="Simplified Arabic"/>
          <w:sz w:val="28"/>
          <w:szCs w:val="28"/>
          <w:rtl/>
          <w:lang w:bidi="ar-EG"/>
        </w:rPr>
        <w:t xml:space="preserve"> التعامل مع العاملين على أنهم وحدة واحدة وأسرة واحدة.</w:t>
      </w:r>
    </w:p>
    <w:p w:rsidR="00560FB6" w:rsidRPr="002D395D" w:rsidRDefault="00560FB6" w:rsidP="00D15240">
      <w:pPr>
        <w:pStyle w:val="ListParagraph"/>
        <w:numPr>
          <w:ilvl w:val="0"/>
          <w:numId w:val="38"/>
        </w:numPr>
        <w:tabs>
          <w:tab w:val="num" w:pos="420"/>
        </w:tabs>
        <w:spacing w:after="0" w:line="216" w:lineRule="auto"/>
        <w:ind w:left="357" w:hanging="357"/>
        <w:jc w:val="lowKashida"/>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lastRenderedPageBreak/>
        <w:t xml:space="preserve">النظر إلى النظافة الصحية ونظافة مكان العمل من منظور ديني ومن منظور بيئي وعملي، حيث جعل هنالك لجنة للأطباء </w:t>
      </w:r>
      <w:r w:rsidRPr="002D395D">
        <w:rPr>
          <w:rFonts w:ascii="Simplified Arabic" w:hAnsi="Simplified Arabic" w:cs="Simplified Arabic" w:hint="cs"/>
          <w:sz w:val="28"/>
          <w:szCs w:val="28"/>
          <w:rtl/>
          <w:lang w:bidi="ar-EG"/>
        </w:rPr>
        <w:t>مسؤول</w:t>
      </w:r>
      <w:r w:rsidRPr="002D395D">
        <w:rPr>
          <w:rFonts w:ascii="Simplified Arabic" w:hAnsi="Simplified Arabic" w:cs="Simplified Arabic" w:hint="eastAsia"/>
          <w:sz w:val="28"/>
          <w:szCs w:val="28"/>
          <w:rtl/>
          <w:lang w:bidi="ar-EG"/>
        </w:rPr>
        <w:t>ة</w:t>
      </w:r>
      <w:r w:rsidRPr="002D395D">
        <w:rPr>
          <w:rFonts w:ascii="Simplified Arabic" w:hAnsi="Simplified Arabic" w:cs="Simplified Arabic"/>
          <w:sz w:val="28"/>
          <w:szCs w:val="28"/>
          <w:rtl/>
          <w:lang w:bidi="ar-EG"/>
        </w:rPr>
        <w:t xml:space="preserve"> عن التعامل</w:t>
      </w:r>
      <w:r>
        <w:rPr>
          <w:rFonts w:ascii="Simplified Arabic" w:hAnsi="Simplified Arabic" w:cs="Simplified Arabic" w:hint="cs"/>
          <w:sz w:val="28"/>
          <w:szCs w:val="28"/>
          <w:rtl/>
          <w:lang w:bidi="ar-EG"/>
        </w:rPr>
        <w:t xml:space="preserve"> مع</w:t>
      </w:r>
      <w:r w:rsidRPr="002D395D">
        <w:rPr>
          <w:rFonts w:ascii="Simplified Arabic" w:hAnsi="Simplified Arabic" w:cs="Simplified Arabic"/>
          <w:sz w:val="28"/>
          <w:szCs w:val="28"/>
          <w:rtl/>
          <w:lang w:bidi="ar-EG"/>
        </w:rPr>
        <w:t xml:space="preserve"> مستجدات أزمة كورونا، وهو ال</w:t>
      </w:r>
      <w:r w:rsidRPr="002D395D">
        <w:rPr>
          <w:rFonts w:ascii="Simplified Arabic" w:hAnsi="Simplified Arabic" w:cs="Simplified Arabic" w:hint="cs"/>
          <w:sz w:val="28"/>
          <w:szCs w:val="28"/>
          <w:rtl/>
          <w:lang w:bidi="ar-EG"/>
        </w:rPr>
        <w:t>أ</w:t>
      </w:r>
      <w:r w:rsidRPr="002D395D">
        <w:rPr>
          <w:rFonts w:ascii="Simplified Arabic" w:hAnsi="Simplified Arabic" w:cs="Simplified Arabic"/>
          <w:sz w:val="28"/>
          <w:szCs w:val="28"/>
          <w:rtl/>
          <w:lang w:bidi="ar-EG"/>
        </w:rPr>
        <w:t>مر الذي يعني في الأدبيات الإدارية الاستعانة بأهل الاختصاص.</w:t>
      </w:r>
    </w:p>
    <w:p w:rsidR="00560FB6" w:rsidRDefault="00560FB6" w:rsidP="004F0FE6">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وفي ضوء هذا، فإن الحاج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محمود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العربي، هو بمثابة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أستاذ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الأزمات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فرص، حيث لا يضيع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 التفكير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المشكلة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زاوية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محبطة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مخيبة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للآمال،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تفكيره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إيجابيا،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يبحث دوما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الحلول،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ويبحث</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بقع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الضوء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الصورة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المظلمة.</w:t>
      </w:r>
      <w:r w:rsidRPr="002D395D">
        <w:rPr>
          <w:rFonts w:ascii="Simplified Arabic" w:hAnsi="Simplified Arabic" w:cs="Simplified Arabic"/>
          <w:sz w:val="28"/>
          <w:szCs w:val="28"/>
          <w:rtl/>
          <w:lang w:bidi="ar-EG"/>
        </w:rPr>
        <w:t xml:space="preserve"> وتضرب مجموعة العربي أمثلة لمنهجه في زيادة عدد العاملي بالمجموعة كلما ضاقت الأحوال الاقتصادية في البلد بسبب أو لآخر، أو في ظل تقلّص الأعمال والتراجع الاقتصادي على مستوى الدولة. حكى لنا كيف كان يزيد من عدد العاملي في «العربي» في تلك الأوقات الصعبة، وإذا بالله تعالى في كل مرة يخرجه – وشركته – من تلك الأزمات، ببركة مساعدة الآخرين. إن نظرية الحاج محمود العربي في هذا الأمر بسيطة للغاية، فهو يفترض أن رزق العاملي الجدد مكفول من الله في كل الأحوال، وطالما سيأتيهم رزقهم بدون شك</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وبالفعل كانت الأزمات تنفرج كلما زاد من العاملي</w:t>
      </w:r>
      <w:r w:rsidRPr="002D395D">
        <w:rPr>
          <w:rFonts w:ascii="Simplified Arabic" w:hAnsi="Simplified Arabic" w:cs="Simplified Arabic" w:hint="cs"/>
          <w:sz w:val="28"/>
          <w:szCs w:val="28"/>
          <w:rtl/>
          <w:lang w:bidi="ar-EG"/>
        </w:rPr>
        <w:t>ن</w:t>
      </w:r>
      <w:r w:rsidRPr="002D395D">
        <w:rPr>
          <w:rFonts w:ascii="Simplified Arabic" w:hAnsi="Simplified Arabic" w:cs="Simplified Arabic"/>
          <w:sz w:val="28"/>
          <w:szCs w:val="28"/>
          <w:rtl/>
          <w:lang w:bidi="ar-EG"/>
        </w:rPr>
        <w:t xml:space="preserve"> معه</w:t>
      </w:r>
      <w:r w:rsidRPr="002D395D">
        <w:rPr>
          <w:rFonts w:ascii="Simplified Arabic" w:hAnsi="Simplified Arabic" w:cs="Simplified Arabic" w:hint="cs"/>
          <w:sz w:val="28"/>
          <w:szCs w:val="28"/>
          <w:rtl/>
          <w:lang w:bidi="ar-EG"/>
        </w:rPr>
        <w:t>، وظلت هذه فكرة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عبقرية،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بين </w:t>
      </w:r>
      <w:proofErr w:type="spellStart"/>
      <w:r w:rsidRPr="002D395D">
        <w:rPr>
          <w:rFonts w:ascii="Simplified Arabic" w:hAnsi="Simplified Arabic" w:cs="Simplified Arabic" w:hint="cs"/>
          <w:sz w:val="28"/>
          <w:szCs w:val="28"/>
          <w:rtl/>
          <w:lang w:bidi="ar-EG"/>
        </w:rPr>
        <w:t>الإيمانيات</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والتجارة،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 سبق</w:t>
      </w:r>
      <w:r>
        <w:rPr>
          <w:rFonts w:ascii="Simplified Arabic" w:hAnsi="Simplified Arabic" w:cs="Simplified Arabic" w:hint="cs"/>
          <w:sz w:val="28"/>
          <w:szCs w:val="28"/>
          <w:rtl/>
          <w:lang w:bidi="ar-EG"/>
        </w:rPr>
        <w:t xml:space="preserve"> فيها</w:t>
      </w:r>
      <w:r w:rsidRPr="002D395D">
        <w:rPr>
          <w:rFonts w:ascii="Simplified Arabic" w:hAnsi="Simplified Arabic" w:cs="Simplified Arabic" w:hint="cs"/>
          <w:sz w:val="28"/>
          <w:szCs w:val="28"/>
          <w:rtl/>
          <w:lang w:bidi="ar-EG"/>
        </w:rPr>
        <w:t xml:space="preserve"> نظرائه في مصر </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مصطفى، ب ت:343).</w:t>
      </w:r>
    </w:p>
    <w:p w:rsidR="00D15240" w:rsidRDefault="00560FB6" w:rsidP="00D15240">
      <w:pPr>
        <w:spacing w:after="0" w:line="228" w:lineRule="auto"/>
        <w:ind w:firstLine="720"/>
        <w:contextualSpacing/>
        <w:jc w:val="lowKashida"/>
        <w:rPr>
          <w:rFonts w:ascii="Simplified Arabic" w:hAnsi="Simplified Arabic" w:cs="Simplified Arabic"/>
          <w:sz w:val="28"/>
          <w:szCs w:val="28"/>
          <w:rtl/>
        </w:rPr>
      </w:pPr>
      <w:r w:rsidRPr="002D395D">
        <w:rPr>
          <w:rFonts w:ascii="Simplified Arabic" w:hAnsi="Simplified Arabic" w:cs="Simplified Arabic"/>
          <w:sz w:val="28"/>
          <w:szCs w:val="28"/>
          <w:rtl/>
        </w:rPr>
        <w:t>وتأتي هذه الخطوات في سياق، فلسفة رائد ومنشأ مجموعة العربي السيد/ محمود العربي الذي يرى وفق فلسفته الإدارية والاقتصادية أن العمال هما شركاء في العمل وليس</w:t>
      </w:r>
      <w:r>
        <w:rPr>
          <w:rFonts w:ascii="Simplified Arabic" w:hAnsi="Simplified Arabic" w:cs="Simplified Arabic" w:hint="cs"/>
          <w:sz w:val="28"/>
          <w:szCs w:val="28"/>
          <w:rtl/>
        </w:rPr>
        <w:t>وا</w:t>
      </w:r>
      <w:r w:rsidRPr="002D395D">
        <w:rPr>
          <w:rFonts w:ascii="Simplified Arabic" w:hAnsi="Simplified Arabic" w:cs="Simplified Arabic"/>
          <w:sz w:val="28"/>
          <w:szCs w:val="28"/>
          <w:rtl/>
        </w:rPr>
        <w:t xml:space="preserve"> عاملين فقط لديه، ذاهبا إلى أبعد من ذلك مقرا أن فلسفة العمل تتمثل في القدرة على توليد فرص عمل للآخرين ومنح فرص وظيفية تجعل العامل شريكا أساسيا، وهو ما يضمن الولاء الوظيفي من جانب ويضمن زيادة الإنتاجية من جانب ثان. أضف إلى</w:t>
      </w:r>
      <w:r w:rsidRPr="002D395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ذلك أن</w:t>
      </w:r>
      <w:r w:rsidRPr="002D395D">
        <w:rPr>
          <w:rFonts w:ascii="Simplified Arabic" w:hAnsi="Simplified Arabic" w:cs="Simplified Arabic"/>
          <w:sz w:val="28"/>
          <w:szCs w:val="28"/>
          <w:rtl/>
        </w:rPr>
        <w:t xml:space="preserve"> إشعار العامل بجو من المودة والعاطفة في مكان العمل، يعطي قيمة للعمل ذات</w:t>
      </w:r>
      <w:r>
        <w:rPr>
          <w:rFonts w:ascii="Simplified Arabic" w:hAnsi="Simplified Arabic" w:cs="Simplified Arabic" w:hint="cs"/>
          <w:sz w:val="28"/>
          <w:szCs w:val="28"/>
          <w:rtl/>
        </w:rPr>
        <w:t>ه</w:t>
      </w:r>
      <w:r w:rsidRPr="002D395D">
        <w:rPr>
          <w:rFonts w:ascii="Simplified Arabic" w:hAnsi="Simplified Arabic" w:cs="Simplified Arabic"/>
          <w:sz w:val="28"/>
          <w:szCs w:val="28"/>
          <w:rtl/>
        </w:rPr>
        <w:t xml:space="preserve"> ويجعل العام</w:t>
      </w:r>
      <w:r>
        <w:rPr>
          <w:rFonts w:ascii="Simplified Arabic" w:hAnsi="Simplified Arabic" w:cs="Simplified Arabic" w:hint="cs"/>
          <w:sz w:val="28"/>
          <w:szCs w:val="28"/>
          <w:rtl/>
        </w:rPr>
        <w:t>ل</w:t>
      </w:r>
      <w:r w:rsidRPr="002D395D">
        <w:rPr>
          <w:rFonts w:ascii="Simplified Arabic" w:hAnsi="Simplified Arabic" w:cs="Simplified Arabic"/>
          <w:sz w:val="28"/>
          <w:szCs w:val="28"/>
          <w:rtl/>
        </w:rPr>
        <w:t xml:space="preserve"> متمسكا بهذا العمل ويبذل فيه قصارى جهده.</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lang w:bidi="ar-EG"/>
        </w:rPr>
        <w:t>كما توجد نقاط أخرى، تتعلق بالمو</w:t>
      </w:r>
      <w:r>
        <w:rPr>
          <w:rFonts w:ascii="Simplified Arabic" w:hAnsi="Simplified Arabic" w:cs="Simplified Arabic" w:hint="cs"/>
          <w:sz w:val="28"/>
          <w:szCs w:val="28"/>
          <w:rtl/>
          <w:lang w:bidi="ar-EG"/>
        </w:rPr>
        <w:t>اءمة</w:t>
      </w:r>
      <w:r w:rsidRPr="002D395D">
        <w:rPr>
          <w:rFonts w:ascii="Simplified Arabic" w:hAnsi="Simplified Arabic" w:cs="Simplified Arabic"/>
          <w:sz w:val="28"/>
          <w:szCs w:val="28"/>
          <w:rtl/>
          <w:lang w:bidi="ar-EG"/>
        </w:rPr>
        <w:t xml:space="preserve"> بين الاستدامة والمسؤولية الاجتماعية للشركة، وهذا المبدأ ينطلق من إعطاء حقوق</w:t>
      </w:r>
      <w:r w:rsidRPr="002D395D">
        <w:rPr>
          <w:rFonts w:ascii="Simplified Arabic" w:hAnsi="Simplified Arabic" w:cs="Simplified Arabic" w:hint="cs"/>
          <w:sz w:val="28"/>
          <w:szCs w:val="28"/>
          <w:rtl/>
          <w:lang w:bidi="ar-EG"/>
        </w:rPr>
        <w:t xml:space="preserve"> الأخرين دون ظلم أو جور، حيث </w:t>
      </w:r>
      <w:r>
        <w:rPr>
          <w:rFonts w:ascii="Simplified Arabic" w:hAnsi="Simplified Arabic" w:cs="Simplified Arabic" w:hint="cs"/>
          <w:sz w:val="28"/>
          <w:szCs w:val="28"/>
          <w:rtl/>
          <w:lang w:bidi="ar-EG"/>
        </w:rPr>
        <w:t>إ</w:t>
      </w:r>
      <w:r w:rsidRPr="002D395D">
        <w:rPr>
          <w:rFonts w:ascii="Simplified Arabic" w:hAnsi="Simplified Arabic" w:cs="Simplified Arabic" w:hint="cs"/>
          <w:sz w:val="28"/>
          <w:szCs w:val="28"/>
          <w:rtl/>
          <w:lang w:bidi="ar-EG"/>
        </w:rPr>
        <w:t xml:space="preserve">ن الوازع الديني القوي </w:t>
      </w:r>
      <w:r>
        <w:rPr>
          <w:rFonts w:ascii="Simplified Arabic" w:hAnsi="Simplified Arabic" w:cs="Simplified Arabic" w:hint="cs"/>
          <w:sz w:val="28"/>
          <w:szCs w:val="28"/>
          <w:rtl/>
          <w:lang w:bidi="ar-EG"/>
        </w:rPr>
        <w:t xml:space="preserve">هو </w:t>
      </w:r>
      <w:r w:rsidRPr="002D395D">
        <w:rPr>
          <w:rFonts w:ascii="Simplified Arabic" w:hAnsi="Simplified Arabic" w:cs="Simplified Arabic" w:hint="cs"/>
          <w:sz w:val="28"/>
          <w:szCs w:val="28"/>
          <w:rtl/>
          <w:lang w:bidi="ar-EG"/>
        </w:rPr>
        <w:t>الذي يجعل من هذه المجموعة ترسي مبادئ العدالة والإنصاف</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rPr>
        <w:t xml:space="preserve"> وهي حقوق متعلقة بالعباد، وقبلها الحقوق المتعلق</w:t>
      </w:r>
      <w:r>
        <w:rPr>
          <w:rFonts w:ascii="Simplified Arabic" w:hAnsi="Simplified Arabic" w:cs="Simplified Arabic" w:hint="cs"/>
          <w:sz w:val="28"/>
          <w:szCs w:val="28"/>
          <w:rtl/>
        </w:rPr>
        <w:t>ة</w:t>
      </w:r>
      <w:r w:rsidRPr="002D395D">
        <w:rPr>
          <w:rFonts w:ascii="Simplified Arabic" w:hAnsi="Simplified Arabic" w:cs="Simplified Arabic" w:hint="cs"/>
          <w:sz w:val="28"/>
          <w:szCs w:val="28"/>
          <w:rtl/>
        </w:rPr>
        <w:t xml:space="preserve"> بمباد</w:t>
      </w:r>
      <w:r w:rsidRPr="002D395D">
        <w:rPr>
          <w:rFonts w:ascii="Simplified Arabic" w:hAnsi="Simplified Arabic" w:cs="Simplified Arabic" w:hint="eastAsia"/>
          <w:sz w:val="28"/>
          <w:szCs w:val="28"/>
          <w:rtl/>
        </w:rPr>
        <w:t>ئ</w:t>
      </w:r>
      <w:r w:rsidRPr="002D395D">
        <w:rPr>
          <w:rFonts w:ascii="Simplified Arabic" w:hAnsi="Simplified Arabic" w:cs="Simplified Arabic" w:hint="cs"/>
          <w:sz w:val="28"/>
          <w:szCs w:val="28"/>
          <w:rtl/>
        </w:rPr>
        <w:t xml:space="preserve"> الدين الإسلامي كالزكاة والصدقات.</w:t>
      </w:r>
    </w:p>
    <w:p w:rsidR="00D15240" w:rsidRDefault="00D15240" w:rsidP="00D15240">
      <w:pPr>
        <w:spacing w:after="0" w:line="228" w:lineRule="auto"/>
        <w:ind w:firstLine="720"/>
        <w:contextualSpacing/>
        <w:jc w:val="lowKashida"/>
        <w:rPr>
          <w:rFonts w:ascii="Simplified Arabic" w:hAnsi="Simplified Arabic" w:cs="Simplified Arabic"/>
          <w:sz w:val="28"/>
          <w:szCs w:val="28"/>
          <w:rtl/>
        </w:rPr>
        <w:sectPr w:rsidR="00D15240" w:rsidSect="001228B7">
          <w:headerReference w:type="default" r:id="rId40"/>
          <w:footerReference w:type="default" r:id="rId41"/>
          <w:pgSz w:w="10319" w:h="14572" w:code="13"/>
          <w:pgMar w:top="1134" w:right="1701" w:bottom="1134" w:left="1134" w:header="709" w:footer="709" w:gutter="0"/>
          <w:pgNumType w:start="81" w:chapStyle="1"/>
          <w:cols w:space="720"/>
          <w:bidi/>
          <w:rtlGutter/>
          <w:docGrid w:linePitch="360"/>
        </w:sectPr>
      </w:pPr>
    </w:p>
    <w:p w:rsidR="00560FB6" w:rsidRPr="002D395D" w:rsidRDefault="00560FB6" w:rsidP="00D15240">
      <w:pPr>
        <w:spacing w:after="0" w:line="228" w:lineRule="auto"/>
        <w:ind w:firstLine="720"/>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rPr>
        <w:lastRenderedPageBreak/>
        <w:t xml:space="preserve"> </w:t>
      </w: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Pr="00D15240" w:rsidRDefault="00560FB6" w:rsidP="00560FB6">
      <w:pPr>
        <w:spacing w:after="0" w:line="240" w:lineRule="auto"/>
        <w:jc w:val="center"/>
        <w:rPr>
          <w:rFonts w:ascii="Simplified Arabic" w:hAnsi="Simplified Arabic" w:cs="SKR HEAD1"/>
          <w:sz w:val="52"/>
          <w:szCs w:val="52"/>
          <w:rtl/>
          <w:lang w:bidi="ar-EG"/>
        </w:rPr>
      </w:pPr>
      <w:r w:rsidRPr="00D15240">
        <w:rPr>
          <w:rFonts w:ascii="Simplified Arabic" w:hAnsi="Simplified Arabic" w:cs="SKR HEAD1" w:hint="cs"/>
          <w:sz w:val="52"/>
          <w:szCs w:val="52"/>
          <w:rtl/>
          <w:lang w:bidi="ar-EG"/>
        </w:rPr>
        <w:t>الفصل الرابع</w:t>
      </w:r>
    </w:p>
    <w:p w:rsidR="00D15240" w:rsidRDefault="00560FB6" w:rsidP="00D15240">
      <w:pPr>
        <w:spacing w:after="0" w:line="240" w:lineRule="auto"/>
        <w:jc w:val="center"/>
        <w:rPr>
          <w:rFonts w:ascii="Simplified Arabic" w:hAnsi="Simplified Arabic" w:cs="SKR HEAD1"/>
          <w:sz w:val="52"/>
          <w:szCs w:val="52"/>
          <w:rtl/>
          <w:lang w:bidi="ar-EG"/>
        </w:rPr>
      </w:pPr>
      <w:r w:rsidRPr="00D15240">
        <w:rPr>
          <w:rFonts w:ascii="Simplified Arabic" w:hAnsi="Simplified Arabic" w:cs="SKR HEAD1"/>
          <w:sz w:val="52"/>
          <w:szCs w:val="52"/>
          <w:rtl/>
          <w:lang w:bidi="ar-EG"/>
        </w:rPr>
        <w:t xml:space="preserve"> </w:t>
      </w:r>
      <w:r w:rsidRPr="00D15240">
        <w:rPr>
          <w:rFonts w:ascii="Simplified Arabic" w:hAnsi="Simplified Arabic" w:cs="SKR HEAD1" w:hint="cs"/>
          <w:sz w:val="52"/>
          <w:szCs w:val="52"/>
          <w:rtl/>
          <w:lang w:bidi="ar-EG"/>
        </w:rPr>
        <w:t>المسؤولية</w:t>
      </w:r>
      <w:r w:rsidRPr="00D15240">
        <w:rPr>
          <w:rFonts w:ascii="Simplified Arabic" w:hAnsi="Simplified Arabic" w:cs="SKR HEAD1"/>
          <w:sz w:val="52"/>
          <w:szCs w:val="52"/>
          <w:rtl/>
          <w:lang w:bidi="ar-EG"/>
        </w:rPr>
        <w:t xml:space="preserve"> </w:t>
      </w:r>
      <w:r w:rsidRPr="00D15240">
        <w:rPr>
          <w:rFonts w:ascii="Simplified Arabic" w:hAnsi="Simplified Arabic" w:cs="SKR HEAD1" w:hint="cs"/>
          <w:sz w:val="52"/>
          <w:szCs w:val="52"/>
          <w:rtl/>
          <w:lang w:bidi="ar-EG"/>
        </w:rPr>
        <w:t>الاجتماعية</w:t>
      </w:r>
      <w:r w:rsidRPr="00D15240">
        <w:rPr>
          <w:rFonts w:ascii="Simplified Arabic" w:hAnsi="Simplified Arabic" w:cs="SKR HEAD1"/>
          <w:sz w:val="52"/>
          <w:szCs w:val="52"/>
          <w:rtl/>
          <w:lang w:bidi="ar-EG"/>
        </w:rPr>
        <w:t xml:space="preserve"> </w:t>
      </w:r>
      <w:r w:rsidRPr="00D15240">
        <w:rPr>
          <w:rFonts w:ascii="Simplified Arabic" w:hAnsi="Simplified Arabic" w:cs="SKR HEAD1" w:hint="cs"/>
          <w:sz w:val="52"/>
          <w:szCs w:val="52"/>
          <w:rtl/>
          <w:lang w:bidi="ar-EG"/>
        </w:rPr>
        <w:t>للشركات</w:t>
      </w:r>
      <w:r w:rsidRPr="00D15240">
        <w:rPr>
          <w:rFonts w:ascii="Simplified Arabic" w:hAnsi="Simplified Arabic" w:cs="SKR HEAD1"/>
          <w:sz w:val="52"/>
          <w:szCs w:val="52"/>
          <w:rtl/>
          <w:lang w:bidi="ar-EG"/>
        </w:rPr>
        <w:t xml:space="preserve"> </w:t>
      </w:r>
      <w:r w:rsidRPr="00D15240">
        <w:rPr>
          <w:rFonts w:ascii="Simplified Arabic" w:hAnsi="Simplified Arabic" w:cs="SKR HEAD1" w:hint="cs"/>
          <w:sz w:val="52"/>
          <w:szCs w:val="52"/>
          <w:rtl/>
          <w:lang w:bidi="ar-EG"/>
        </w:rPr>
        <w:t>في</w:t>
      </w:r>
      <w:r w:rsidRPr="00D15240">
        <w:rPr>
          <w:rFonts w:ascii="Simplified Arabic" w:hAnsi="Simplified Arabic" w:cs="SKR HEAD1"/>
          <w:sz w:val="52"/>
          <w:szCs w:val="52"/>
          <w:rtl/>
          <w:lang w:bidi="ar-EG"/>
        </w:rPr>
        <w:t xml:space="preserve"> </w:t>
      </w:r>
      <w:r w:rsidRPr="00D15240">
        <w:rPr>
          <w:rFonts w:ascii="Simplified Arabic" w:hAnsi="Simplified Arabic" w:cs="SKR HEAD1" w:hint="cs"/>
          <w:sz w:val="52"/>
          <w:szCs w:val="52"/>
          <w:rtl/>
          <w:lang w:bidi="ar-EG"/>
        </w:rPr>
        <w:t>مصر</w:t>
      </w:r>
    </w:p>
    <w:p w:rsidR="00560FB6" w:rsidRPr="00D15240" w:rsidRDefault="00560FB6" w:rsidP="00D15240">
      <w:pPr>
        <w:spacing w:after="0" w:line="240" w:lineRule="auto"/>
        <w:jc w:val="center"/>
        <w:rPr>
          <w:rFonts w:ascii="Simplified Arabic" w:hAnsi="Simplified Arabic" w:cs="SKR HEAD1"/>
          <w:sz w:val="52"/>
          <w:szCs w:val="52"/>
          <w:rtl/>
          <w:lang w:bidi="ar-EG"/>
        </w:rPr>
      </w:pPr>
      <w:r w:rsidRPr="00D15240">
        <w:rPr>
          <w:rFonts w:ascii="Simplified Arabic" w:hAnsi="Simplified Arabic" w:cs="SKR HEAD1" w:hint="cs"/>
          <w:sz w:val="52"/>
          <w:szCs w:val="52"/>
          <w:rtl/>
          <w:lang w:bidi="ar-EG"/>
        </w:rPr>
        <w:t>دراسة</w:t>
      </w:r>
      <w:r w:rsidRPr="00D15240">
        <w:rPr>
          <w:rFonts w:ascii="Simplified Arabic" w:hAnsi="Simplified Arabic" w:cs="SKR HEAD1"/>
          <w:sz w:val="52"/>
          <w:szCs w:val="52"/>
          <w:rtl/>
          <w:lang w:bidi="ar-EG"/>
        </w:rPr>
        <w:t xml:space="preserve"> </w:t>
      </w:r>
      <w:r w:rsidRPr="00D15240">
        <w:rPr>
          <w:rFonts w:ascii="Simplified Arabic" w:hAnsi="Simplified Arabic" w:cs="SKR HEAD1" w:hint="cs"/>
          <w:sz w:val="52"/>
          <w:szCs w:val="52"/>
          <w:rtl/>
          <w:lang w:bidi="ar-EG"/>
        </w:rPr>
        <w:t>حالة</w:t>
      </w:r>
      <w:r w:rsidRPr="00D15240">
        <w:rPr>
          <w:rFonts w:ascii="Simplified Arabic" w:hAnsi="Simplified Arabic" w:cs="SKR HEAD1"/>
          <w:sz w:val="52"/>
          <w:szCs w:val="52"/>
          <w:rtl/>
          <w:lang w:bidi="ar-EG"/>
        </w:rPr>
        <w:t xml:space="preserve"> </w:t>
      </w:r>
      <w:r w:rsidRPr="00D15240">
        <w:rPr>
          <w:rFonts w:ascii="Simplified Arabic" w:hAnsi="Simplified Arabic" w:cs="SKR HEAD1" w:hint="cs"/>
          <w:sz w:val="52"/>
          <w:szCs w:val="52"/>
          <w:rtl/>
          <w:lang w:bidi="ar-EG"/>
        </w:rPr>
        <w:t>تطبيقية</w:t>
      </w:r>
    </w:p>
    <w:p w:rsidR="00560FB6" w:rsidRPr="00DE7AA1"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b/>
          <w:bCs/>
          <w:sz w:val="32"/>
          <w:szCs w:val="32"/>
          <w:rtl/>
          <w:lang w:bidi="ar-EG"/>
        </w:rPr>
      </w:pPr>
    </w:p>
    <w:p w:rsidR="000B4232" w:rsidRDefault="000B4232" w:rsidP="00560FB6">
      <w:pPr>
        <w:spacing w:after="0" w:line="240" w:lineRule="auto"/>
        <w:contextualSpacing/>
        <w:rPr>
          <w:rFonts w:ascii="Simplified Arabic" w:hAnsi="Simplified Arabic" w:cs="Simplified Arabic"/>
          <w:b/>
          <w:bCs/>
          <w:sz w:val="28"/>
          <w:szCs w:val="28"/>
          <w:rtl/>
          <w:lang w:bidi="ar-EG"/>
        </w:rPr>
      </w:pPr>
    </w:p>
    <w:p w:rsidR="00D15240" w:rsidRDefault="00D15240" w:rsidP="00560FB6">
      <w:pPr>
        <w:spacing w:after="0" w:line="240" w:lineRule="auto"/>
        <w:contextualSpacing/>
        <w:rPr>
          <w:rFonts w:ascii="Simplified Arabic" w:hAnsi="Simplified Arabic" w:cs="Simplified Arabic"/>
          <w:b/>
          <w:bCs/>
          <w:sz w:val="32"/>
          <w:szCs w:val="32"/>
          <w:rtl/>
          <w:lang w:bidi="ar-EG"/>
        </w:rPr>
        <w:sectPr w:rsidR="00D15240" w:rsidSect="00D15240">
          <w:headerReference w:type="default" r:id="rId42"/>
          <w:footerReference w:type="default" r:id="rId43"/>
          <w:pgSz w:w="10319" w:h="14572" w:code="13"/>
          <w:pgMar w:top="1134" w:right="1134" w:bottom="1134" w:left="1701" w:header="709" w:footer="709" w:gutter="0"/>
          <w:pgNumType w:start="81" w:chapStyle="1"/>
          <w:cols w:space="720"/>
          <w:bidi/>
          <w:rtlGutter/>
          <w:docGrid w:linePitch="360"/>
        </w:sectPr>
      </w:pPr>
    </w:p>
    <w:p w:rsidR="00560FB6" w:rsidRPr="000B4232" w:rsidRDefault="00560FB6" w:rsidP="00560FB6">
      <w:pPr>
        <w:spacing w:after="0" w:line="240" w:lineRule="auto"/>
        <w:contextualSpacing/>
        <w:rPr>
          <w:rFonts w:ascii="Simplified Arabic" w:hAnsi="Simplified Arabic" w:cs="Simplified Arabic"/>
          <w:b/>
          <w:bCs/>
          <w:sz w:val="32"/>
          <w:szCs w:val="32"/>
          <w:rtl/>
          <w:lang w:bidi="ar-EG"/>
        </w:rPr>
      </w:pPr>
      <w:r w:rsidRPr="000B4232">
        <w:rPr>
          <w:rFonts w:ascii="Simplified Arabic" w:hAnsi="Simplified Arabic" w:cs="Simplified Arabic" w:hint="cs"/>
          <w:b/>
          <w:bCs/>
          <w:sz w:val="32"/>
          <w:szCs w:val="32"/>
          <w:rtl/>
          <w:lang w:bidi="ar-EG"/>
        </w:rPr>
        <w:lastRenderedPageBreak/>
        <w:t>تمهيد</w:t>
      </w:r>
    </w:p>
    <w:p w:rsidR="00560FB6" w:rsidRPr="002D395D" w:rsidRDefault="00560FB6" w:rsidP="00560FB6">
      <w:pPr>
        <w:spacing w:after="0" w:line="240"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لقد تزايد مفهوم المسؤولية الاجتماعية في البنوك العاملة في مصر بشقيها العام والخاص، حيث </w:t>
      </w:r>
      <w:r w:rsidRPr="002D395D">
        <w:rPr>
          <w:rFonts w:ascii="Simplified Arabic" w:hAnsi="Simplified Arabic" w:cs="Simplified Arabic"/>
          <w:sz w:val="28"/>
          <w:szCs w:val="28"/>
          <w:rtl/>
          <w:lang w:bidi="ar-EG"/>
        </w:rPr>
        <w:t>تلعب البنوك دورا كبيرا في حياتنا مثل</w:t>
      </w:r>
      <w:r w:rsidRPr="002D395D">
        <w:rPr>
          <w:rFonts w:ascii="Simplified Arabic" w:hAnsi="Simplified Arabic" w:cs="Simplified Arabic" w:hint="cs"/>
          <w:sz w:val="28"/>
          <w:szCs w:val="28"/>
          <w:rtl/>
          <w:lang w:bidi="ar-EG"/>
        </w:rPr>
        <w:t>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مثل </w:t>
      </w:r>
      <w:r w:rsidRPr="002D395D">
        <w:rPr>
          <w:rFonts w:ascii="Simplified Arabic" w:hAnsi="Simplified Arabic" w:cs="Simplified Arabic"/>
          <w:sz w:val="28"/>
          <w:szCs w:val="28"/>
          <w:rtl/>
          <w:lang w:bidi="ar-EG"/>
        </w:rPr>
        <w:t>الشركات الكبرى الأخرى</w:t>
      </w:r>
      <w:r w:rsidRPr="002D395D">
        <w:rPr>
          <w:rFonts w:ascii="Simplified Arabic" w:hAnsi="Simplified Arabic" w:cs="Simplified Arabic" w:hint="cs"/>
          <w:sz w:val="28"/>
          <w:szCs w:val="28"/>
          <w:rtl/>
          <w:lang w:bidi="ar-EG"/>
        </w:rPr>
        <w:t>. و</w:t>
      </w:r>
      <w:r w:rsidRPr="002D395D">
        <w:rPr>
          <w:rFonts w:ascii="Simplified Arabic" w:hAnsi="Simplified Arabic" w:cs="Simplified Arabic"/>
          <w:sz w:val="28"/>
          <w:szCs w:val="28"/>
          <w:rtl/>
          <w:lang w:bidi="ar-EG"/>
        </w:rPr>
        <w:t>تؤثر على العديد من مجالات المجتم</w:t>
      </w:r>
      <w:r w:rsidRPr="002D395D">
        <w:rPr>
          <w:rFonts w:ascii="Simplified Arabic" w:hAnsi="Simplified Arabic" w:cs="Simplified Arabic" w:hint="cs"/>
          <w:sz w:val="28"/>
          <w:szCs w:val="28"/>
          <w:rtl/>
          <w:lang w:bidi="ar-EG"/>
        </w:rPr>
        <w:t xml:space="preserve">ع. ونظرا لأن البنوك ليست مؤسسات مالية لحفظ الأموال فقط، لكنها مؤسسات تعنى بتحقيق الاستثمارات المالية، وقيامها بتمويل المشروعات التي تساهم في تعزيز الاقتصاد الوطني والتنمية. </w:t>
      </w:r>
    </w:p>
    <w:p w:rsidR="00560FB6" w:rsidRPr="002D395D" w:rsidRDefault="00560FB6" w:rsidP="00560FB6">
      <w:pPr>
        <w:spacing w:after="0" w:line="240"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ومع التطور السريع في الاقتصادات العالمية والإقليمية والمحلية، أصبحت الحاجة ملحة لأن يكون </w:t>
      </w:r>
      <w:r w:rsidRPr="002D395D">
        <w:rPr>
          <w:rFonts w:ascii="Simplified Arabic" w:hAnsi="Simplified Arabic" w:cs="Simplified Arabic"/>
          <w:sz w:val="28"/>
          <w:szCs w:val="28"/>
          <w:rtl/>
          <w:lang w:bidi="ar-EG"/>
        </w:rPr>
        <w:t xml:space="preserve">لدى البنوك الكبرى </w:t>
      </w:r>
      <w:proofErr w:type="spellStart"/>
      <w:r w:rsidRPr="002D395D">
        <w:rPr>
          <w:rFonts w:ascii="Simplified Arabic" w:hAnsi="Simplified Arabic" w:cs="Simplified Arabic"/>
          <w:sz w:val="28"/>
          <w:szCs w:val="28"/>
          <w:rtl/>
          <w:lang w:bidi="ar-EG"/>
        </w:rPr>
        <w:t>حوكمة</w:t>
      </w:r>
      <w:proofErr w:type="spellEnd"/>
      <w:r w:rsidRPr="002D395D">
        <w:rPr>
          <w:rFonts w:ascii="Simplified Arabic" w:hAnsi="Simplified Arabic" w:cs="Simplified Arabic"/>
          <w:sz w:val="28"/>
          <w:szCs w:val="28"/>
          <w:rtl/>
          <w:lang w:bidi="ar-EG"/>
        </w:rPr>
        <w:t xml:space="preserve"> جيدة للغاية فيما يتعلق بالمسؤولية الاجتماعية</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وتنف</w:t>
      </w:r>
      <w:r w:rsidRPr="002D395D">
        <w:rPr>
          <w:rFonts w:ascii="Simplified Arabic" w:hAnsi="Simplified Arabic" w:cs="Simplified Arabic" w:hint="cs"/>
          <w:sz w:val="28"/>
          <w:szCs w:val="28"/>
          <w:rtl/>
          <w:lang w:bidi="ar-EG"/>
        </w:rPr>
        <w:t>ي</w:t>
      </w:r>
      <w:r w:rsidRPr="002D395D">
        <w:rPr>
          <w:rFonts w:ascii="Simplified Arabic" w:hAnsi="Simplified Arabic" w:cs="Simplified Arabic"/>
          <w:sz w:val="28"/>
          <w:szCs w:val="28"/>
          <w:rtl/>
          <w:lang w:bidi="ar-EG"/>
        </w:rPr>
        <w:t>ذ ممارسات الأعمال التي لها تأثير إيجابي على المجتمع</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وخاصة على المجتمعات المحلية والبيئة.</w:t>
      </w:r>
      <w:r w:rsidRPr="002D395D">
        <w:rPr>
          <w:rFonts w:ascii="Simplified Arabic" w:hAnsi="Simplified Arabic" w:cs="Simplified Arabic" w:hint="cs"/>
          <w:sz w:val="28"/>
          <w:szCs w:val="28"/>
          <w:rtl/>
          <w:lang w:bidi="ar-EG"/>
        </w:rPr>
        <w:t xml:space="preserve"> ويمكننا أن نوضح أن البنوك التي </w:t>
      </w:r>
      <w:r w:rsidRPr="002D395D">
        <w:rPr>
          <w:rFonts w:ascii="Simplified Arabic" w:hAnsi="Simplified Arabic" w:cs="Simplified Arabic"/>
          <w:sz w:val="28"/>
          <w:szCs w:val="28"/>
          <w:rtl/>
          <w:lang w:bidi="ar-EG"/>
        </w:rPr>
        <w:t xml:space="preserve">تمارس أنشطة مصرفية مسؤولة اجتماعيًا </w:t>
      </w:r>
      <w:r>
        <w:rPr>
          <w:rFonts w:ascii="Simplified Arabic" w:hAnsi="Simplified Arabic" w:cs="Simplified Arabic" w:hint="cs"/>
          <w:sz w:val="28"/>
          <w:szCs w:val="28"/>
          <w:rtl/>
          <w:lang w:bidi="ar-EG"/>
        </w:rPr>
        <w:t>هي</w:t>
      </w:r>
      <w:r w:rsidRPr="002D395D">
        <w:rPr>
          <w:rFonts w:ascii="Simplified Arabic" w:hAnsi="Simplified Arabic" w:cs="Simplified Arabic"/>
          <w:sz w:val="28"/>
          <w:szCs w:val="28"/>
          <w:rtl/>
          <w:lang w:bidi="ar-EG"/>
        </w:rPr>
        <w:t xml:space="preserve"> بنوك واعية اجتماعيا.</w:t>
      </w:r>
    </w:p>
    <w:p w:rsidR="00560FB6" w:rsidRPr="002D395D" w:rsidRDefault="00560FB6" w:rsidP="00560FB6">
      <w:pPr>
        <w:spacing w:after="0" w:line="240"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     وعليه، فقد ظهر </w:t>
      </w:r>
      <w:r w:rsidRPr="002D395D">
        <w:rPr>
          <w:rFonts w:ascii="Simplified Arabic" w:hAnsi="Simplified Arabic" w:cs="Simplified Arabic"/>
          <w:sz w:val="28"/>
          <w:szCs w:val="28"/>
          <w:rtl/>
          <w:lang w:bidi="ar-EG"/>
        </w:rPr>
        <w:t xml:space="preserve">مصطلح الخدمات المصرفية المسؤولة اجتماعيا </w:t>
      </w:r>
      <w:r>
        <w:rPr>
          <w:rFonts w:ascii="Simplified Arabic" w:hAnsi="Simplified Arabic" w:cs="Simplified Arabic" w:hint="cs"/>
          <w:sz w:val="28"/>
          <w:szCs w:val="28"/>
          <w:rtl/>
          <w:lang w:bidi="ar-EG"/>
        </w:rPr>
        <w:t>كتعبير محدد</w:t>
      </w:r>
      <w:r w:rsidRPr="002D395D">
        <w:rPr>
          <w:rFonts w:ascii="Simplified Arabic" w:hAnsi="Simplified Arabic" w:cs="Simplified Arabic"/>
          <w:sz w:val="28"/>
          <w:szCs w:val="28"/>
          <w:rtl/>
          <w:lang w:bidi="ar-EG"/>
        </w:rPr>
        <w:t xml:space="preserve"> للحديث عن المسؤولية الاجتماعية من حيث صلتها بالمؤسسات المالية</w:t>
      </w:r>
      <w:r w:rsidRPr="002D395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 xml:space="preserve">في </w:t>
      </w:r>
      <w:r>
        <w:rPr>
          <w:rFonts w:ascii="Simplified Arabic" w:hAnsi="Simplified Arabic" w:cs="Simplified Arabic" w:hint="cs"/>
          <w:sz w:val="28"/>
          <w:szCs w:val="28"/>
          <w:rtl/>
          <w:lang w:bidi="ar-EG"/>
        </w:rPr>
        <w:t>ذات</w:t>
      </w:r>
      <w:r w:rsidRPr="002D395D">
        <w:rPr>
          <w:rFonts w:ascii="Simplified Arabic" w:hAnsi="Simplified Arabic" w:cs="Simplified Arabic" w:hint="cs"/>
          <w:sz w:val="28"/>
          <w:szCs w:val="28"/>
          <w:rtl/>
          <w:lang w:bidi="ar-EG"/>
        </w:rPr>
        <w:t xml:space="preserve"> الوقت، </w:t>
      </w:r>
      <w:r>
        <w:rPr>
          <w:rFonts w:ascii="Simplified Arabic" w:hAnsi="Simplified Arabic" w:cs="Simplified Arabic" w:hint="cs"/>
          <w:sz w:val="28"/>
          <w:szCs w:val="28"/>
          <w:rtl/>
          <w:lang w:bidi="ar-EG"/>
        </w:rPr>
        <w:t>ي</w:t>
      </w:r>
      <w:r w:rsidRPr="002D395D">
        <w:rPr>
          <w:rFonts w:ascii="Simplified Arabic" w:hAnsi="Simplified Arabic" w:cs="Simplified Arabic"/>
          <w:sz w:val="28"/>
          <w:szCs w:val="28"/>
          <w:rtl/>
          <w:lang w:bidi="ar-EG"/>
        </w:rPr>
        <w:t>حاول البنك المسؤول اجتماعيًا</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أو أي مؤسسة مالية أخرى</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إدارة أنشطته المصرفية </w:t>
      </w:r>
      <w:r w:rsidRPr="002D395D">
        <w:rPr>
          <w:rFonts w:ascii="Simplified Arabic" w:hAnsi="Simplified Arabic" w:cs="Simplified Arabic" w:hint="cs"/>
          <w:sz w:val="28"/>
          <w:szCs w:val="28"/>
          <w:rtl/>
          <w:lang w:bidi="ar-EG"/>
        </w:rPr>
        <w:t>عبر تعزيز مبادئ ال</w:t>
      </w:r>
      <w:r w:rsidRPr="002D395D">
        <w:rPr>
          <w:rFonts w:ascii="Simplified Arabic" w:hAnsi="Simplified Arabic" w:cs="Simplified Arabic"/>
          <w:sz w:val="28"/>
          <w:szCs w:val="28"/>
          <w:rtl/>
          <w:lang w:bidi="ar-EG"/>
        </w:rPr>
        <w:t>نزاهة</w:t>
      </w:r>
      <w:r w:rsidRPr="002D395D">
        <w:rPr>
          <w:rFonts w:ascii="Simplified Arabic" w:hAnsi="Simplified Arabic" w:cs="Simplified Arabic" w:hint="cs"/>
          <w:sz w:val="28"/>
          <w:szCs w:val="28"/>
          <w:rtl/>
          <w:lang w:bidi="ar-EG"/>
        </w:rPr>
        <w:t xml:space="preserve"> والمساءلة</w:t>
      </w:r>
      <w:r w:rsidRPr="002D395D">
        <w:rPr>
          <w:rFonts w:ascii="Simplified Arabic" w:hAnsi="Simplified Arabic" w:cs="Simplified Arabic"/>
          <w:sz w:val="28"/>
          <w:szCs w:val="28"/>
          <w:rtl/>
          <w:lang w:bidi="ar-EG"/>
        </w:rPr>
        <w:t xml:space="preserve"> أمام أصحاب المصلحة</w:t>
      </w:r>
      <w:r w:rsidRPr="002D395D">
        <w:rPr>
          <w:rFonts w:ascii="Simplified Arabic" w:hAnsi="Simplified Arabic" w:cs="Simplified Arabic" w:hint="cs"/>
          <w:sz w:val="28"/>
          <w:szCs w:val="28"/>
          <w:rtl/>
          <w:lang w:bidi="ar-EG"/>
        </w:rPr>
        <w:t xml:space="preserve">، خاصة </w:t>
      </w:r>
      <w:r w:rsidRPr="002D395D">
        <w:rPr>
          <w:rFonts w:ascii="Simplified Arabic" w:hAnsi="Simplified Arabic" w:cs="Simplified Arabic"/>
          <w:sz w:val="28"/>
          <w:szCs w:val="28"/>
          <w:rtl/>
          <w:lang w:bidi="ar-EG"/>
        </w:rPr>
        <w:t xml:space="preserve">عندما يتعلق الأمر بقضايا مثل الاستدامة والأداء البيئي </w:t>
      </w:r>
      <w:r w:rsidRPr="002D395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الاعتبارات</w:t>
      </w:r>
      <w:r w:rsidRPr="002D395D">
        <w:rPr>
          <w:rFonts w:ascii="Simplified Arabic" w:hAnsi="Simplified Arabic" w:cs="Simplified Arabic"/>
          <w:sz w:val="28"/>
          <w:szCs w:val="28"/>
          <w:rtl/>
          <w:lang w:bidi="ar-EG"/>
        </w:rPr>
        <w:t xml:space="preserve"> الأخلاقية الأخرى.</w:t>
      </w:r>
      <w:r w:rsidRPr="002D395D">
        <w:rPr>
          <w:rFonts w:ascii="Simplified Arabic" w:hAnsi="Simplified Arabic" w:cs="Simplified Arabic" w:hint="cs"/>
          <w:sz w:val="28"/>
          <w:szCs w:val="28"/>
          <w:rtl/>
          <w:lang w:bidi="ar-EG"/>
        </w:rPr>
        <w:t xml:space="preserve"> </w:t>
      </w:r>
    </w:p>
    <w:p w:rsidR="00560FB6" w:rsidRPr="002D395D" w:rsidRDefault="00560FB6" w:rsidP="00560FB6">
      <w:pPr>
        <w:spacing w:after="0" w:line="240" w:lineRule="auto"/>
        <w:contextualSpacing/>
        <w:jc w:val="lowKashida"/>
        <w:rPr>
          <w:rFonts w:ascii="Simplified Arabic" w:eastAsia="Calibri"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وفي ضوء ذلك يتناول هذا الفصل بالرصد والتحليل والتقييم الوضع الحالي لدور البنوك في المسؤولية المجتمعية مع التطبيق على </w:t>
      </w:r>
      <w:r w:rsidRPr="002D395D">
        <w:rPr>
          <w:rFonts w:ascii="Simplified Arabic" w:eastAsia="Calibri" w:hAnsi="Simplified Arabic" w:cs="Simplified Arabic" w:hint="cs"/>
          <w:sz w:val="28"/>
          <w:szCs w:val="28"/>
          <w:rtl/>
          <w:lang w:bidi="ar-EG"/>
        </w:rPr>
        <w:t>(البنك الأهلي المصري-</w:t>
      </w:r>
      <w:r w:rsidRPr="002D395D">
        <w:rPr>
          <w:rFonts w:hint="cs"/>
          <w:rtl/>
        </w:rPr>
        <w:t xml:space="preserve"> </w:t>
      </w:r>
      <w:r w:rsidRPr="002D395D">
        <w:rPr>
          <w:rFonts w:ascii="Simplified Arabic" w:eastAsia="Calibri" w:hAnsi="Simplified Arabic" w:cs="Simplified Arabic" w:hint="cs"/>
          <w:sz w:val="28"/>
          <w:szCs w:val="28"/>
          <w:rtl/>
          <w:lang w:bidi="ar-EG"/>
        </w:rPr>
        <w:t>بنك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القاهرة</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بنك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مصر البنك التجاري</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rtl/>
          <w:lang w:bidi="ar-EG"/>
        </w:rPr>
        <w:t>الدولي</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lang w:bidi="ar-EG"/>
        </w:rPr>
        <w:t>CIB</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rtl/>
          <w:lang w:bidi="ar-EG"/>
        </w:rPr>
        <w:t xml:space="preserve">-بنك قناة السويس- بنك الإسكندرية) كي تساعد النتائج والمؤشرات في صياغة توصيات لدور البنوك في تنمية المجتمع المحلي. ولإنجاز هذا التحليل والتقييم فقد تم </w:t>
      </w:r>
      <w:r>
        <w:rPr>
          <w:rFonts w:ascii="Simplified Arabic" w:eastAsia="Calibri" w:hAnsi="Simplified Arabic" w:cs="Simplified Arabic" w:hint="cs"/>
          <w:sz w:val="28"/>
          <w:szCs w:val="28"/>
          <w:rtl/>
          <w:lang w:bidi="ar-EG"/>
        </w:rPr>
        <w:t>ا</w:t>
      </w:r>
      <w:r w:rsidRPr="002D395D">
        <w:rPr>
          <w:rFonts w:ascii="Simplified Arabic" w:eastAsia="Calibri" w:hAnsi="Simplified Arabic" w:cs="Simplified Arabic" w:hint="cs"/>
          <w:sz w:val="28"/>
          <w:szCs w:val="28"/>
          <w:rtl/>
          <w:lang w:bidi="ar-EG"/>
        </w:rPr>
        <w:t xml:space="preserve">تباع الإجراءات التالية: </w:t>
      </w:r>
    </w:p>
    <w:p w:rsidR="00560FB6" w:rsidRPr="002D395D" w:rsidRDefault="00560FB6" w:rsidP="00D15240">
      <w:pPr>
        <w:spacing w:after="0" w:line="228" w:lineRule="auto"/>
        <w:contextualSpacing/>
        <w:jc w:val="lowKashida"/>
        <w:rPr>
          <w:rFonts w:ascii="Simplified Arabic" w:eastAsia="Calibri" w:hAnsi="Simplified Arabic" w:cs="Simplified Arabic"/>
          <w:sz w:val="28"/>
          <w:szCs w:val="28"/>
          <w:lang w:bidi="ar-EG"/>
        </w:rPr>
      </w:pPr>
      <w:r w:rsidRPr="002D395D">
        <w:rPr>
          <w:rFonts w:ascii="Simplified Arabic" w:hAnsi="Simplified Arabic" w:cs="Simplified Arabic" w:hint="cs"/>
          <w:b/>
          <w:bCs/>
          <w:sz w:val="28"/>
          <w:szCs w:val="28"/>
          <w:rtl/>
          <w:lang w:bidi="ar-EG"/>
        </w:rPr>
        <w:t>أولًا:</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تصميم </w:t>
      </w:r>
      <w:r w:rsidRPr="002D395D">
        <w:rPr>
          <w:rFonts w:ascii="Simplified Arabic" w:hAnsi="Simplified Arabic" w:cs="Simplified Arabic" w:hint="cs"/>
          <w:sz w:val="28"/>
          <w:szCs w:val="28"/>
          <w:rtl/>
          <w:lang w:bidi="ar-EG"/>
        </w:rPr>
        <w:t xml:space="preserve">وتطبيق </w:t>
      </w:r>
      <w:r w:rsidRPr="002D395D">
        <w:rPr>
          <w:rFonts w:ascii="Simplified Arabic" w:hAnsi="Simplified Arabic" w:cs="Simplified Arabic"/>
          <w:sz w:val="28"/>
          <w:szCs w:val="28"/>
          <w:rtl/>
          <w:lang w:bidi="ar-EG"/>
        </w:rPr>
        <w:t xml:space="preserve">استمارة </w:t>
      </w:r>
      <w:r>
        <w:rPr>
          <w:rFonts w:ascii="Simplified Arabic" w:hAnsi="Simplified Arabic" w:cs="Simplified Arabic" w:hint="cs"/>
          <w:sz w:val="28"/>
          <w:szCs w:val="28"/>
          <w:rtl/>
          <w:lang w:bidi="ar-EG"/>
        </w:rPr>
        <w:t>تساؤلات ك</w:t>
      </w:r>
      <w:r w:rsidRPr="002D395D">
        <w:rPr>
          <w:rFonts w:ascii="Simplified Arabic" w:hAnsi="Simplified Arabic" w:cs="Simplified Arabic"/>
          <w:sz w:val="28"/>
          <w:szCs w:val="28"/>
          <w:rtl/>
          <w:lang w:bidi="ar-EG"/>
        </w:rPr>
        <w:t xml:space="preserve">استبيان تضمنت </w:t>
      </w:r>
      <w:r w:rsidRPr="002D395D">
        <w:rPr>
          <w:rFonts w:ascii="Simplified Arabic" w:hAnsi="Simplified Arabic" w:cs="Simplified Arabic" w:hint="cs"/>
          <w:sz w:val="28"/>
          <w:szCs w:val="28"/>
          <w:rtl/>
          <w:lang w:bidi="ar-EG"/>
        </w:rPr>
        <w:t>5</w:t>
      </w:r>
      <w:r w:rsidRPr="002D395D">
        <w:rPr>
          <w:rFonts w:ascii="Simplified Arabic" w:hAnsi="Simplified Arabic" w:cs="Simplified Arabic"/>
          <w:sz w:val="28"/>
          <w:szCs w:val="28"/>
          <w:rtl/>
          <w:lang w:bidi="ar-EG"/>
        </w:rPr>
        <w:t xml:space="preserve"> محاور</w:t>
      </w:r>
      <w:r w:rsidRPr="002D395D">
        <w:rPr>
          <w:rFonts w:ascii="Simplified Arabic" w:hAnsi="Simplified Arabic" w:cs="Simplified Arabic" w:hint="cs"/>
          <w:sz w:val="28"/>
          <w:szCs w:val="28"/>
          <w:rtl/>
          <w:lang w:bidi="ar-EG"/>
        </w:rPr>
        <w:t xml:space="preserve"> أساسية ه</w:t>
      </w:r>
      <w:r>
        <w:rPr>
          <w:rFonts w:ascii="Simplified Arabic" w:hAnsi="Simplified Arabic" w:cs="Simplified Arabic" w:hint="cs"/>
          <w:sz w:val="28"/>
          <w:szCs w:val="28"/>
          <w:rtl/>
          <w:lang w:bidi="ar-EG"/>
        </w:rPr>
        <w:t>ي</w:t>
      </w:r>
      <w:r w:rsidRPr="002D395D">
        <w:rPr>
          <w:rFonts w:ascii="Simplified Arabic" w:hAnsi="Simplified Arabic" w:cs="Simplified Arabic" w:hint="cs"/>
          <w:sz w:val="28"/>
          <w:szCs w:val="28"/>
          <w:rtl/>
          <w:lang w:bidi="ar-EG"/>
        </w:rPr>
        <w:t>:</w:t>
      </w:r>
    </w:p>
    <w:p w:rsidR="00560FB6" w:rsidRPr="002D395D" w:rsidRDefault="00560FB6" w:rsidP="00D15240">
      <w:pPr>
        <w:pStyle w:val="ListParagraph"/>
        <w:numPr>
          <w:ilvl w:val="0"/>
          <w:numId w:val="26"/>
        </w:numPr>
        <w:spacing w:after="0" w:line="228" w:lineRule="auto"/>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مدى استيعاب مفهوم المسؤولية الاجتماعية للبنك.</w:t>
      </w:r>
    </w:p>
    <w:p w:rsidR="00560FB6" w:rsidRPr="002D395D" w:rsidRDefault="00560FB6" w:rsidP="00D15240">
      <w:pPr>
        <w:pStyle w:val="ListParagraph"/>
        <w:numPr>
          <w:ilvl w:val="0"/>
          <w:numId w:val="26"/>
        </w:numPr>
        <w:spacing w:after="0" w:line="228" w:lineRule="auto"/>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دور </w:t>
      </w:r>
      <w:proofErr w:type="spellStart"/>
      <w:r w:rsidRPr="002D395D">
        <w:rPr>
          <w:rFonts w:ascii="Simplified Arabic" w:hAnsi="Simplified Arabic" w:cs="Simplified Arabic" w:hint="cs"/>
          <w:sz w:val="28"/>
          <w:szCs w:val="28"/>
          <w:rtl/>
          <w:lang w:bidi="ar-EG"/>
        </w:rPr>
        <w:t>حوكمة</w:t>
      </w:r>
      <w:proofErr w:type="spellEnd"/>
      <w:r w:rsidRPr="002D395D">
        <w:rPr>
          <w:rFonts w:ascii="Simplified Arabic" w:hAnsi="Simplified Arabic" w:cs="Simplified Arabic" w:hint="cs"/>
          <w:sz w:val="28"/>
          <w:szCs w:val="28"/>
          <w:rtl/>
          <w:lang w:bidi="ar-EG"/>
        </w:rPr>
        <w:t xml:space="preserve"> المصارف والبنوك في تعزيز المسؤولية الاجتماعية للبنك.</w:t>
      </w:r>
    </w:p>
    <w:p w:rsidR="00560FB6" w:rsidRPr="002D395D" w:rsidRDefault="00560FB6" w:rsidP="00D15240">
      <w:pPr>
        <w:pStyle w:val="ListParagraph"/>
        <w:numPr>
          <w:ilvl w:val="0"/>
          <w:numId w:val="26"/>
        </w:numPr>
        <w:spacing w:after="0" w:line="228" w:lineRule="auto"/>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المسؤولية الاجتماعية للبنك تجاه المجتمع والبيئة.</w:t>
      </w:r>
    </w:p>
    <w:p w:rsidR="00560FB6" w:rsidRPr="002D395D" w:rsidRDefault="00560FB6" w:rsidP="00D15240">
      <w:pPr>
        <w:pStyle w:val="ListParagraph"/>
        <w:numPr>
          <w:ilvl w:val="0"/>
          <w:numId w:val="26"/>
        </w:numPr>
        <w:spacing w:after="0" w:line="228" w:lineRule="auto"/>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lastRenderedPageBreak/>
        <w:t>المسؤولية الاجتماعية للبنك تجاه العاملين.</w:t>
      </w:r>
    </w:p>
    <w:p w:rsidR="00560FB6" w:rsidRPr="00EE2CDF" w:rsidRDefault="00560FB6" w:rsidP="00D15240">
      <w:pPr>
        <w:pStyle w:val="ListParagraph"/>
        <w:numPr>
          <w:ilvl w:val="0"/>
          <w:numId w:val="26"/>
        </w:numPr>
        <w:spacing w:after="0" w:line="228" w:lineRule="auto"/>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المسؤولية الاجتماعية للبنك تجاه العملاء.</w:t>
      </w:r>
    </w:p>
    <w:p w:rsidR="00560FB6" w:rsidRPr="002D395D" w:rsidRDefault="00560FB6" w:rsidP="00D15240">
      <w:pPr>
        <w:spacing w:after="0" w:line="228" w:lineRule="auto"/>
        <w:contextualSpacing/>
        <w:jc w:val="lowKashida"/>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sz w:val="28"/>
          <w:szCs w:val="28"/>
          <w:rtl/>
          <w:lang w:bidi="ar-EG"/>
        </w:rPr>
        <w:t xml:space="preserve"> وبالتطبيق على عدد من البنوك (عينة الدراسة) وهم: (البنك</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الأهلي</w:t>
      </w:r>
      <w:r w:rsidRPr="002D395D">
        <w:rPr>
          <w:rFonts w:ascii="Simplified Arabic" w:eastAsia="Calibri" w:hAnsi="Simplified Arabic" w:cs="Simplified Arabic"/>
          <w:sz w:val="28"/>
          <w:szCs w:val="28"/>
          <w:rtl/>
          <w:lang w:bidi="ar-EG"/>
        </w:rPr>
        <w:t xml:space="preserve"> </w:t>
      </w:r>
      <w:r w:rsidRPr="002D395D">
        <w:rPr>
          <w:rFonts w:ascii="Simplified Arabic" w:eastAsia="Calibri" w:hAnsi="Simplified Arabic" w:cs="Simplified Arabic" w:hint="cs"/>
          <w:sz w:val="28"/>
          <w:szCs w:val="28"/>
          <w:rtl/>
          <w:lang w:bidi="ar-EG"/>
        </w:rPr>
        <w:t>المصري بنك القاهرة- بنك مصر- - البنك التجاري</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rtl/>
          <w:lang w:bidi="ar-EG"/>
        </w:rPr>
        <w:t>الدولي</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lang w:bidi="ar-EG"/>
        </w:rPr>
        <w:t>CIB</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rtl/>
          <w:lang w:bidi="ar-EG"/>
        </w:rPr>
        <w:t xml:space="preserve">-بنك قناة السويس- بنك الإسكندرية) في محافظة القاهرة كدراسة حالة عن دور البنوك في المسؤولية المجتمعية فيما يتعلق </w:t>
      </w:r>
      <w:r w:rsidRPr="002D395D">
        <w:rPr>
          <w:rFonts w:ascii="Simplified Arabic" w:eastAsia="Calibri" w:hAnsi="Simplified Arabic" w:cs="Simplified Arabic"/>
          <w:sz w:val="28"/>
          <w:szCs w:val="28"/>
          <w:rtl/>
          <w:lang w:bidi="ar-EG"/>
        </w:rPr>
        <w:t>بقياس أنشطة المسئولية الاجتماعية وتنمية المجتمع المحلي.</w:t>
      </w:r>
    </w:p>
    <w:p w:rsidR="00560FB6" w:rsidRPr="00EE2CDF" w:rsidRDefault="00560FB6" w:rsidP="00D15240">
      <w:pPr>
        <w:spacing w:after="0" w:line="228"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b/>
          <w:bCs/>
          <w:sz w:val="28"/>
          <w:szCs w:val="28"/>
          <w:rtl/>
          <w:lang w:bidi="ar-EG"/>
        </w:rPr>
        <w:t>ثانيًا:</w:t>
      </w:r>
      <w:r w:rsidRPr="002D395D">
        <w:rPr>
          <w:rFonts w:ascii="Simplified Arabic" w:hAnsi="Simplified Arabic" w:cs="Simplified Arabic" w:hint="cs"/>
          <w:sz w:val="28"/>
          <w:szCs w:val="28"/>
          <w:rtl/>
          <w:lang w:bidi="ar-EG"/>
        </w:rPr>
        <w:t xml:space="preserve"> الاستعانة ب</w:t>
      </w:r>
      <w:r w:rsidRPr="002D395D">
        <w:rPr>
          <w:rFonts w:ascii="Simplified Arabic" w:hAnsi="Simplified Arabic" w:cs="Simplified Arabic"/>
          <w:sz w:val="28"/>
          <w:szCs w:val="28"/>
          <w:rtl/>
          <w:lang w:bidi="ar-EG"/>
        </w:rPr>
        <w:t xml:space="preserve">منهج تحليل المضمون </w:t>
      </w:r>
      <w:r w:rsidRPr="002D395D">
        <w:rPr>
          <w:rFonts w:ascii="Simplified Arabic" w:hAnsi="Simplified Arabic" w:cs="Simplified Arabic" w:hint="cs"/>
          <w:sz w:val="28"/>
          <w:szCs w:val="28"/>
          <w:rtl/>
          <w:lang w:bidi="ar-EG"/>
        </w:rPr>
        <w:t xml:space="preserve">في </w:t>
      </w:r>
      <w:r w:rsidRPr="002D395D">
        <w:rPr>
          <w:rFonts w:ascii="Simplified Arabic" w:hAnsi="Simplified Arabic" w:cs="Simplified Arabic"/>
          <w:sz w:val="28"/>
          <w:szCs w:val="28"/>
          <w:rtl/>
          <w:lang w:bidi="ar-EG"/>
        </w:rPr>
        <w:t xml:space="preserve">تحليل محتوى أنشطة المسئولية الاجتماعية التي </w:t>
      </w:r>
      <w:r w:rsidRPr="002D395D">
        <w:rPr>
          <w:rFonts w:ascii="Simplified Arabic" w:hAnsi="Simplified Arabic" w:cs="Simplified Arabic" w:hint="cs"/>
          <w:sz w:val="28"/>
          <w:szCs w:val="28"/>
          <w:rtl/>
          <w:lang w:bidi="ar-EG"/>
        </w:rPr>
        <w:t>ت</w:t>
      </w:r>
      <w:r w:rsidRPr="002D395D">
        <w:rPr>
          <w:rFonts w:ascii="Simplified Arabic" w:hAnsi="Simplified Arabic" w:cs="Simplified Arabic"/>
          <w:sz w:val="28"/>
          <w:szCs w:val="28"/>
          <w:rtl/>
          <w:lang w:bidi="ar-EG"/>
        </w:rPr>
        <w:t>قوم بها</w:t>
      </w:r>
      <w:r w:rsidRPr="002D395D">
        <w:rPr>
          <w:rFonts w:ascii="Simplified Arabic" w:hAnsi="Simplified Arabic" w:cs="Simplified Arabic" w:hint="cs"/>
          <w:sz w:val="28"/>
          <w:szCs w:val="28"/>
          <w:rtl/>
          <w:lang w:bidi="ar-EG"/>
        </w:rPr>
        <w:t xml:space="preserve"> البنوك عينة الدراسة، بهدف</w:t>
      </w:r>
      <w:r w:rsidRPr="002D395D">
        <w:rPr>
          <w:rFonts w:ascii="Simplified Arabic" w:hAnsi="Simplified Arabic" w:cs="Simplified Arabic"/>
          <w:sz w:val="28"/>
          <w:szCs w:val="28"/>
          <w:rtl/>
          <w:lang w:bidi="ar-EG"/>
        </w:rPr>
        <w:t xml:space="preserve"> التعرف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مدى</w:t>
      </w:r>
      <w:r w:rsidRPr="002D395D">
        <w:rPr>
          <w:rFonts w:ascii="Simplified Arabic" w:hAnsi="Simplified Arabic" w:cs="Simplified Arabic"/>
          <w:sz w:val="28"/>
          <w:szCs w:val="28"/>
          <w:rtl/>
          <w:lang w:bidi="ar-EG"/>
        </w:rPr>
        <w:t xml:space="preserve"> التزام </w:t>
      </w:r>
      <w:r w:rsidRPr="002D395D">
        <w:rPr>
          <w:rFonts w:ascii="Simplified Arabic" w:hAnsi="Simplified Arabic" w:cs="Simplified Arabic" w:hint="cs"/>
          <w:sz w:val="28"/>
          <w:szCs w:val="28"/>
          <w:rtl/>
          <w:lang w:bidi="ar-EG"/>
        </w:rPr>
        <w:t xml:space="preserve">البنوك </w:t>
      </w:r>
      <w:r w:rsidRPr="002D395D">
        <w:rPr>
          <w:rFonts w:ascii="Simplified Arabic" w:hAnsi="Simplified Arabic" w:cs="Simplified Arabic"/>
          <w:sz w:val="28"/>
          <w:szCs w:val="28"/>
          <w:rtl/>
          <w:lang w:bidi="ar-EG"/>
        </w:rPr>
        <w:t>بالمسئولية</w:t>
      </w:r>
      <w:r w:rsidRPr="002D395D">
        <w:rPr>
          <w:rFonts w:ascii="Simplified Arabic" w:hAnsi="Simplified Arabic" w:cs="Simplified Arabic" w:hint="cs"/>
          <w:sz w:val="28"/>
          <w:szCs w:val="28"/>
          <w:rtl/>
          <w:lang w:bidi="ar-EG"/>
        </w:rPr>
        <w:t xml:space="preserve"> المجتمعية</w:t>
      </w:r>
      <w:r w:rsidRPr="002D395D">
        <w:rPr>
          <w:rFonts w:ascii="Simplified Arabic" w:hAnsi="Simplified Arabic" w:cs="Simplified Arabic"/>
          <w:sz w:val="28"/>
          <w:szCs w:val="28"/>
          <w:rtl/>
          <w:lang w:bidi="ar-EG"/>
        </w:rPr>
        <w:t xml:space="preserve"> تجاه المجتمع والمواطنين وتحقيق الاستدامة والاستمرارية للخدمات التنموية التي تقدمها.</w:t>
      </w:r>
    </w:p>
    <w:p w:rsidR="00560FB6" w:rsidRPr="000B4232" w:rsidRDefault="00560FB6" w:rsidP="00D15240">
      <w:pPr>
        <w:spacing w:after="0" w:line="228" w:lineRule="auto"/>
        <w:contextualSpacing/>
        <w:jc w:val="lowKashida"/>
        <w:rPr>
          <w:rFonts w:ascii="Simplified Arabic" w:hAnsi="Simplified Arabic" w:cs="Simplified Arabic"/>
          <w:b/>
          <w:bCs/>
          <w:sz w:val="32"/>
          <w:szCs w:val="32"/>
          <w:rtl/>
          <w:lang w:bidi="ar-EG"/>
        </w:rPr>
      </w:pPr>
      <w:r w:rsidRPr="000B4232">
        <w:rPr>
          <w:rFonts w:ascii="Simplified Arabic" w:hAnsi="Simplified Arabic" w:cs="Simplified Arabic" w:hint="cs"/>
          <w:b/>
          <w:bCs/>
          <w:sz w:val="32"/>
          <w:szCs w:val="32"/>
          <w:rtl/>
          <w:lang w:bidi="ar-EG"/>
        </w:rPr>
        <w:t>4/1 دور البنوك في تحقيق المسؤولية المجتمعية:</w:t>
      </w:r>
    </w:p>
    <w:p w:rsidR="00560FB6" w:rsidRPr="002D395D" w:rsidRDefault="00560FB6" w:rsidP="00D15240">
      <w:pPr>
        <w:spacing w:after="0" w:line="228" w:lineRule="auto"/>
        <w:ind w:firstLine="720"/>
        <w:contextualSpacing/>
        <w:jc w:val="lowKashida"/>
        <w:rPr>
          <w:rFonts w:ascii="Simplified Arabic" w:hAnsi="Simplified Arabic" w:cs="Simplified Arabic"/>
          <w:b/>
          <w:bCs/>
          <w:sz w:val="28"/>
          <w:szCs w:val="28"/>
          <w:rtl/>
          <w:lang w:bidi="ar-EG"/>
        </w:rPr>
      </w:pPr>
      <w:r w:rsidRPr="002D395D">
        <w:rPr>
          <w:rFonts w:ascii="Simplified Arabic" w:hAnsi="Simplified Arabic" w:cs="Simplified Arabic"/>
          <w:sz w:val="28"/>
          <w:szCs w:val="28"/>
          <w:rtl/>
          <w:lang w:bidi="ar-EG"/>
        </w:rPr>
        <w:t xml:space="preserve">يمكن للبنوك المسؤولة اجتماعياً إثبات المسؤولية الاجتماعية البيئية من خلال كونها صديقة للبيئة قدر الإمكان في جميع جوانب أعمالها. </w:t>
      </w:r>
      <w:r w:rsidRPr="002D395D">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هذه واحدة من أكبر الطرق التي تطبق ممارسات المسؤولية الاجتماعية اليوم.</w:t>
      </w:r>
      <w:r w:rsidRPr="002D395D">
        <w:rPr>
          <w:rFonts w:ascii="Simplified Arabic" w:hAnsi="Simplified Arabic" w:cs="Simplified Arabic" w:hint="cs"/>
          <w:sz w:val="28"/>
          <w:szCs w:val="28"/>
          <w:rtl/>
          <w:lang w:bidi="ar-EG"/>
        </w:rPr>
        <w:t xml:space="preserve"> وذلك من خلال </w:t>
      </w:r>
      <w:r w:rsidRPr="002D395D">
        <w:rPr>
          <w:rFonts w:ascii="Simplified Arabic" w:hAnsi="Simplified Arabic" w:cs="Simplified Arabic"/>
          <w:sz w:val="28"/>
          <w:szCs w:val="28"/>
          <w:rtl/>
          <w:lang w:bidi="ar-EG"/>
        </w:rPr>
        <w:t>تقليل النفايات في عملياتها اليومية. وهذا يعني القيام بأشياء مثل تقليل كمية الورق المهدر (أي تقديم كشوف وفواتير غير ورقية</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وعدم استخدام مواد بلاستيكية تستخدم لمرة واحدة أو غيرها من السلع المهدرة في </w:t>
      </w:r>
      <w:r w:rsidRPr="002D395D">
        <w:rPr>
          <w:rFonts w:ascii="Simplified Arabic" w:hAnsi="Simplified Arabic" w:cs="Simplified Arabic" w:hint="cs"/>
          <w:sz w:val="28"/>
          <w:szCs w:val="28"/>
          <w:rtl/>
          <w:lang w:bidi="ar-EG"/>
        </w:rPr>
        <w:t>مكاتبهم،</w:t>
      </w:r>
      <w:r w:rsidRPr="002D395D">
        <w:rPr>
          <w:rFonts w:ascii="Simplified Arabic" w:hAnsi="Simplified Arabic" w:cs="Simplified Arabic"/>
          <w:sz w:val="28"/>
          <w:szCs w:val="28"/>
          <w:rtl/>
          <w:lang w:bidi="ar-EG"/>
        </w:rPr>
        <w:t xml:space="preserve"> وتشغيل مرافق موفرة للطاقة.</w:t>
      </w:r>
      <w:r w:rsidRPr="002D395D">
        <w:rPr>
          <w:rFonts w:ascii="Simplified Arabic" w:hAnsi="Simplified Arabic" w:cs="Simplified Arabic" w:hint="cs"/>
          <w:sz w:val="28"/>
          <w:szCs w:val="28"/>
          <w:rtl/>
          <w:lang w:bidi="ar-EG"/>
        </w:rPr>
        <w:t xml:space="preserve"> وفي ذات السياق، تسعى</w:t>
      </w:r>
      <w:r w:rsidRPr="002D395D">
        <w:rPr>
          <w:rFonts w:ascii="Simplified Arabic" w:hAnsi="Simplified Arabic" w:cs="Simplified Arabic"/>
          <w:sz w:val="28"/>
          <w:szCs w:val="28"/>
          <w:rtl/>
          <w:lang w:bidi="ar-EG"/>
        </w:rPr>
        <w:t xml:space="preserve"> البنوك المسؤولة اجتماعيًا </w:t>
      </w:r>
      <w:r w:rsidRPr="002D395D">
        <w:rPr>
          <w:rFonts w:ascii="Simplified Arabic" w:hAnsi="Simplified Arabic" w:cs="Simplified Arabic" w:hint="cs"/>
          <w:sz w:val="28"/>
          <w:szCs w:val="28"/>
          <w:rtl/>
          <w:lang w:bidi="ar-EG"/>
        </w:rPr>
        <w:t>ل</w:t>
      </w:r>
      <w:r w:rsidRPr="002D395D">
        <w:rPr>
          <w:rFonts w:ascii="Simplified Arabic" w:hAnsi="Simplified Arabic" w:cs="Simplified Arabic"/>
          <w:sz w:val="28"/>
          <w:szCs w:val="28"/>
          <w:rtl/>
          <w:lang w:bidi="ar-EG"/>
        </w:rPr>
        <w:t>مواجهة الآثار السلبية على البيئة التي تسببها الشركات الكبرى الأخرى من خلال استثمار الأموال المودعة في المشاريع الخضراء، مثل الطاقة المتجددة، وأبحاث الاستدامة.</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ويشمل ذلك أيضًا عدم إقراض الشركات التي تشارك في ممارسات تجارية ضارة بالبيئة.</w:t>
      </w:r>
    </w:p>
    <w:p w:rsidR="00560FB6" w:rsidRPr="002D395D" w:rsidRDefault="00560FB6" w:rsidP="00D15240">
      <w:pPr>
        <w:spacing w:after="0" w:line="228"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تعني المسؤولية الاجتماعية الأخلاقية </w:t>
      </w:r>
      <w:r w:rsidRPr="002D395D">
        <w:rPr>
          <w:rFonts w:ascii="Simplified Arabic" w:hAnsi="Simplified Arabic" w:cs="Simplified Arabic" w:hint="cs"/>
          <w:sz w:val="28"/>
          <w:szCs w:val="28"/>
          <w:rtl/>
          <w:lang w:bidi="ar-EG"/>
        </w:rPr>
        <w:t>للبنوك ب</w:t>
      </w:r>
      <w:r w:rsidRPr="002D395D">
        <w:rPr>
          <w:rFonts w:ascii="Simplified Arabic" w:hAnsi="Simplified Arabic" w:cs="Simplified Arabic"/>
          <w:sz w:val="28"/>
          <w:szCs w:val="28"/>
          <w:rtl/>
          <w:lang w:bidi="ar-EG"/>
        </w:rPr>
        <w:t>دمج ممارسات العمل الأخلاقية والمعاملة المتساوية لجميع أصحاب المصلحة، من القيادة والموظفين إلى العملاء والمستثمرين.</w:t>
      </w:r>
      <w:r w:rsidRPr="002D395D">
        <w:rPr>
          <w:rFonts w:ascii="Simplified Arabic" w:hAnsi="Simplified Arabic" w:cs="Simplified Arabic" w:hint="cs"/>
          <w:sz w:val="28"/>
          <w:szCs w:val="28"/>
          <w:rtl/>
          <w:lang w:bidi="ar-EG"/>
        </w:rPr>
        <w:t xml:space="preserve"> وعلى سبيل المثال حصول جميع العاملين </w:t>
      </w:r>
      <w:r w:rsidRPr="002D395D">
        <w:rPr>
          <w:rFonts w:ascii="Simplified Arabic" w:hAnsi="Simplified Arabic" w:cs="Simplified Arabic"/>
          <w:sz w:val="28"/>
          <w:szCs w:val="28"/>
          <w:rtl/>
          <w:lang w:bidi="ar-EG"/>
        </w:rPr>
        <w:t xml:space="preserve">على أجر </w:t>
      </w:r>
      <w:r w:rsidRPr="002D395D">
        <w:rPr>
          <w:rFonts w:ascii="Simplified Arabic" w:hAnsi="Simplified Arabic" w:cs="Simplified Arabic" w:hint="cs"/>
          <w:sz w:val="28"/>
          <w:szCs w:val="28"/>
          <w:rtl/>
          <w:lang w:bidi="ar-EG"/>
        </w:rPr>
        <w:t>يساعد في تكوين معيشة لائقة،</w:t>
      </w:r>
      <w:r w:rsidRPr="002D395D">
        <w:rPr>
          <w:rFonts w:ascii="Simplified Arabic" w:hAnsi="Simplified Arabic" w:cs="Simplified Arabic"/>
          <w:sz w:val="28"/>
          <w:szCs w:val="28"/>
          <w:rtl/>
          <w:lang w:bidi="ar-EG"/>
        </w:rPr>
        <w:t xml:space="preserve"> بدلا من الاكتفاء بالحد الأدنى</w:t>
      </w:r>
      <w:r w:rsidRPr="002D395D">
        <w:rPr>
          <w:rFonts w:ascii="Simplified Arabic" w:hAnsi="Simplified Arabic" w:cs="Simplified Arabic" w:hint="cs"/>
          <w:sz w:val="28"/>
          <w:szCs w:val="28"/>
          <w:rtl/>
          <w:lang w:bidi="ar-EG"/>
        </w:rPr>
        <w:t xml:space="preserve"> للأجور. و</w:t>
      </w:r>
      <w:r w:rsidRPr="002D395D">
        <w:rPr>
          <w:rFonts w:ascii="Simplified Arabic" w:hAnsi="Simplified Arabic" w:cs="Simplified Arabic"/>
          <w:sz w:val="28"/>
          <w:szCs w:val="28"/>
          <w:rtl/>
          <w:lang w:bidi="ar-EG"/>
        </w:rPr>
        <w:t xml:space="preserve">يمكن </w:t>
      </w:r>
      <w:r w:rsidRPr="002D395D">
        <w:rPr>
          <w:rFonts w:ascii="Simplified Arabic" w:hAnsi="Simplified Arabic" w:cs="Simplified Arabic" w:hint="cs"/>
          <w:sz w:val="28"/>
          <w:szCs w:val="28"/>
          <w:rtl/>
          <w:lang w:bidi="ar-EG"/>
        </w:rPr>
        <w:t>للبنوك</w:t>
      </w:r>
      <w:r w:rsidRPr="002D395D">
        <w:rPr>
          <w:rFonts w:ascii="Simplified Arabic" w:hAnsi="Simplified Arabic" w:cs="Simplified Arabic"/>
          <w:sz w:val="28"/>
          <w:szCs w:val="28"/>
          <w:rtl/>
          <w:lang w:bidi="ar-EG"/>
        </w:rPr>
        <w:t xml:space="preserve"> أن تمارس المسؤولية الاجتماعية الخيرية من خلال التبرع لأسباب خيرية أو للمنظمات غير </w:t>
      </w:r>
      <w:r w:rsidRPr="002D395D">
        <w:rPr>
          <w:rFonts w:ascii="Simplified Arabic" w:hAnsi="Simplified Arabic" w:cs="Simplified Arabic"/>
          <w:sz w:val="28"/>
          <w:szCs w:val="28"/>
          <w:rtl/>
          <w:lang w:bidi="ar-EG"/>
        </w:rPr>
        <w:lastRenderedPageBreak/>
        <w:t>الربحية</w:t>
      </w:r>
      <w:r w:rsidRPr="002D395D">
        <w:rPr>
          <w:rFonts w:ascii="Simplified Arabic" w:hAnsi="Simplified Arabic" w:cs="Simplified Arabic" w:hint="cs"/>
          <w:sz w:val="28"/>
          <w:szCs w:val="28"/>
          <w:rtl/>
          <w:lang w:bidi="ar-EG"/>
        </w:rPr>
        <w:t>، كمسؤولية أساسية تشارك بها البنوك المج</w:t>
      </w:r>
      <w:r>
        <w:rPr>
          <w:rFonts w:ascii="Simplified Arabic" w:hAnsi="Simplified Arabic" w:cs="Simplified Arabic" w:hint="cs"/>
          <w:sz w:val="28"/>
          <w:szCs w:val="28"/>
          <w:rtl/>
          <w:lang w:bidi="ar-EG"/>
        </w:rPr>
        <w:t>ت</w:t>
      </w:r>
      <w:r w:rsidRPr="002D395D">
        <w:rPr>
          <w:rFonts w:ascii="Simplified Arabic" w:hAnsi="Simplified Arabic" w:cs="Simplified Arabic" w:hint="cs"/>
          <w:sz w:val="28"/>
          <w:szCs w:val="28"/>
          <w:rtl/>
          <w:lang w:bidi="ar-EG"/>
        </w:rPr>
        <w:t xml:space="preserve">مع بغية تحسينه وجعل ظروفه أفضل. ومن هنا، يتوجب على البنك اتخاذ كافة الإجراءات التي تؤكد </w:t>
      </w:r>
      <w:r w:rsidRPr="002D395D">
        <w:rPr>
          <w:rFonts w:ascii="Simplified Arabic" w:hAnsi="Simplified Arabic" w:cs="Simplified Arabic"/>
          <w:sz w:val="28"/>
          <w:szCs w:val="28"/>
          <w:rtl/>
          <w:lang w:bidi="ar-EG"/>
        </w:rPr>
        <w:t xml:space="preserve">أن جميع القرارات المالية للبنك تدعم </w:t>
      </w:r>
      <w:r w:rsidRPr="002D395D">
        <w:rPr>
          <w:rFonts w:ascii="Simplified Arabic" w:hAnsi="Simplified Arabic" w:cs="Simplified Arabic" w:hint="cs"/>
          <w:sz w:val="28"/>
          <w:szCs w:val="28"/>
          <w:rtl/>
          <w:lang w:bidi="ar-EG"/>
        </w:rPr>
        <w:t>التزامه</w:t>
      </w:r>
      <w:r w:rsidRPr="002D395D">
        <w:rPr>
          <w:rFonts w:ascii="Simplified Arabic" w:hAnsi="Simplified Arabic" w:cs="Simplified Arabic"/>
          <w:sz w:val="28"/>
          <w:szCs w:val="28"/>
          <w:rtl/>
          <w:lang w:bidi="ar-EG"/>
        </w:rPr>
        <w:t xml:space="preserve"> التأثير بشكل إيجابي على المجتمع.</w:t>
      </w:r>
    </w:p>
    <w:p w:rsidR="00560FB6" w:rsidRPr="002D395D"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ويمكن رصد أداء البنك في المسؤولية الاجتماعية عبر عدة أبعاد رئيسية </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التي عادة ما يظهرها تق</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ي</w:t>
      </w:r>
      <w:r w:rsidRPr="002D395D">
        <w:rPr>
          <w:rFonts w:ascii="Simplified Arabic" w:hAnsi="Simplified Arabic" w:cs="Simplified Arabic" w:hint="cs"/>
          <w:sz w:val="28"/>
          <w:szCs w:val="28"/>
          <w:rtl/>
          <w:lang w:bidi="ar-EG"/>
        </w:rPr>
        <w:t>ر المسؤولية الاجتماعية أو تقارير الاستدامة- في مقدمتها البعد البيئي عل</w:t>
      </w:r>
      <w:r w:rsidRPr="002D395D">
        <w:rPr>
          <w:rFonts w:ascii="Simplified Arabic" w:hAnsi="Simplified Arabic" w:cs="Simplified Arabic" w:hint="eastAsia"/>
          <w:sz w:val="28"/>
          <w:szCs w:val="28"/>
          <w:rtl/>
          <w:lang w:bidi="ar-EG"/>
        </w:rPr>
        <w:t>ى</w:t>
      </w:r>
      <w:r w:rsidRPr="002D395D">
        <w:rPr>
          <w:rFonts w:ascii="Simplified Arabic" w:hAnsi="Simplified Arabic" w:cs="Simplified Arabic"/>
          <w:sz w:val="28"/>
          <w:szCs w:val="28"/>
          <w:rtl/>
          <w:lang w:bidi="ar-EG"/>
        </w:rPr>
        <w:t xml:space="preserve"> سبيل المثال، يجب على البنك الملتزم بتقليل بصمته الكربونية وله تأثير بيئي إيجابي أن يقيس أشياء مثل مقدار تقليل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لإهدار الطاقة وأنواع النفايات الأخرى في </w:t>
      </w:r>
      <w:r w:rsidRPr="002D395D">
        <w:rPr>
          <w:rFonts w:ascii="Simplified Arabic" w:hAnsi="Simplified Arabic" w:cs="Simplified Arabic" w:hint="cs"/>
          <w:sz w:val="28"/>
          <w:szCs w:val="28"/>
          <w:rtl/>
          <w:lang w:bidi="ar-EG"/>
        </w:rPr>
        <w:t>مقراته وفروعه</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وثانيا، البعد الاجتماعي، عبر قياس حجم الأموال المنفقة في التبرعات أو الجوانب الخيرية</w:t>
      </w:r>
      <w:r w:rsidRPr="002D395D">
        <w:rPr>
          <w:rFonts w:ascii="Simplified Arabic" w:hAnsi="Simplified Arabic" w:cs="Simplified Arabic"/>
          <w:sz w:val="28"/>
          <w:szCs w:val="28"/>
          <w:rtl/>
          <w:lang w:bidi="ar-EG"/>
        </w:rPr>
        <w:t xml:space="preserve"> لأسباب</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مثل إسكان ذوي الدخل </w:t>
      </w:r>
      <w:r w:rsidRPr="002D395D">
        <w:rPr>
          <w:rFonts w:ascii="Simplified Arabic" w:hAnsi="Simplified Arabic" w:cs="Simplified Arabic" w:hint="cs"/>
          <w:sz w:val="28"/>
          <w:szCs w:val="28"/>
          <w:rtl/>
          <w:lang w:bidi="ar-EG"/>
        </w:rPr>
        <w:t>المنخفض،</w:t>
      </w:r>
      <w:r w:rsidRPr="002D395D">
        <w:rPr>
          <w:rFonts w:ascii="Simplified Arabic" w:hAnsi="Simplified Arabic" w:cs="Simplified Arabic"/>
          <w:sz w:val="28"/>
          <w:szCs w:val="28"/>
          <w:rtl/>
          <w:lang w:bidi="ar-EG"/>
        </w:rPr>
        <w:t xml:space="preserve"> أو عدد ساعات المشورة المالية المجانية التي </w:t>
      </w:r>
      <w:r>
        <w:rPr>
          <w:rFonts w:ascii="Simplified Arabic" w:hAnsi="Simplified Arabic" w:cs="Simplified Arabic" w:hint="cs"/>
          <w:sz w:val="28"/>
          <w:szCs w:val="28"/>
          <w:rtl/>
          <w:lang w:bidi="ar-EG"/>
        </w:rPr>
        <w:t>ي</w:t>
      </w:r>
      <w:r w:rsidRPr="002D395D">
        <w:rPr>
          <w:rFonts w:ascii="Simplified Arabic" w:hAnsi="Simplified Arabic" w:cs="Simplified Arabic"/>
          <w:sz w:val="28"/>
          <w:szCs w:val="28"/>
          <w:rtl/>
          <w:lang w:bidi="ar-EG"/>
        </w:rPr>
        <w:t>تبرع بها لزيادة المعرفة المالية في المجتمع المحلي.</w:t>
      </w:r>
      <w:r w:rsidRPr="002D395D">
        <w:rPr>
          <w:rFonts w:ascii="Simplified Arabic" w:hAnsi="Simplified Arabic" w:cs="Simplified Arabic" w:hint="cs"/>
          <w:sz w:val="28"/>
          <w:szCs w:val="28"/>
          <w:rtl/>
          <w:lang w:bidi="ar-EG"/>
        </w:rPr>
        <w:t xml:space="preserve"> </w:t>
      </w:r>
    </w:p>
    <w:p w:rsidR="00560FB6"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وإجمالا، يتم </w:t>
      </w:r>
      <w:r w:rsidRPr="002D395D">
        <w:rPr>
          <w:rFonts w:ascii="Simplified Arabic" w:hAnsi="Simplified Arabic" w:cs="Simplified Arabic"/>
          <w:sz w:val="28"/>
          <w:szCs w:val="28"/>
          <w:rtl/>
          <w:lang w:bidi="ar-EG"/>
        </w:rPr>
        <w:t xml:space="preserve">جمع هذه الأنواع من مؤشرات الأداء الرئيسية في تقارير المسؤولية الاجتماعية </w:t>
      </w:r>
      <w:r w:rsidRPr="002D395D">
        <w:rPr>
          <w:rFonts w:ascii="Simplified Arabic" w:hAnsi="Simplified Arabic" w:cs="Simplified Arabic" w:hint="cs"/>
          <w:sz w:val="28"/>
          <w:szCs w:val="28"/>
          <w:rtl/>
          <w:lang w:bidi="ar-EG"/>
        </w:rPr>
        <w:t>للبنوك</w:t>
      </w:r>
      <w:r w:rsidRPr="002D395D">
        <w:rPr>
          <w:rFonts w:ascii="Simplified Arabic" w:hAnsi="Simplified Arabic" w:cs="Simplified Arabic"/>
          <w:sz w:val="28"/>
          <w:szCs w:val="28"/>
          <w:rtl/>
          <w:lang w:bidi="ar-EG"/>
        </w:rPr>
        <w:t xml:space="preserve"> السنوية أو نصف السنوية أو ربع السنوية التي يتم توزيعها على جميع عملاء البنك وأصحاب المصلحة الآخرين.</w:t>
      </w:r>
      <w:r w:rsidRPr="002D395D">
        <w:rPr>
          <w:rFonts w:ascii="Simplified Arabic" w:hAnsi="Simplified Arabic" w:cs="Simplified Arabic" w:hint="cs"/>
          <w:sz w:val="28"/>
          <w:szCs w:val="28"/>
          <w:rtl/>
          <w:lang w:bidi="ar-EG"/>
        </w:rPr>
        <w:t xml:space="preserve"> وتوجد </w:t>
      </w:r>
      <w:r w:rsidRPr="002D395D">
        <w:rPr>
          <w:rFonts w:ascii="Simplified Arabic" w:hAnsi="Simplified Arabic" w:cs="Simplified Arabic"/>
          <w:sz w:val="28"/>
          <w:szCs w:val="28"/>
          <w:rtl/>
          <w:lang w:bidi="ar-EG"/>
        </w:rPr>
        <w:t xml:space="preserve">طريقة واحدة لجعل هذه العملية الكاملة للقياس والإبلاغ عن المسؤولية الاجتماعية </w:t>
      </w:r>
      <w:r>
        <w:rPr>
          <w:rFonts w:ascii="Simplified Arabic" w:hAnsi="Simplified Arabic" w:cs="Simplified Arabic" w:hint="cs"/>
          <w:sz w:val="28"/>
          <w:szCs w:val="28"/>
          <w:rtl/>
          <w:lang w:bidi="ar-EG"/>
        </w:rPr>
        <w:t>ممكنة و</w:t>
      </w:r>
      <w:r w:rsidRPr="002D395D">
        <w:rPr>
          <w:rFonts w:ascii="Simplified Arabic" w:hAnsi="Simplified Arabic" w:cs="Simplified Arabic"/>
          <w:sz w:val="28"/>
          <w:szCs w:val="28"/>
          <w:rtl/>
          <w:lang w:bidi="ar-EG"/>
        </w:rPr>
        <w:t xml:space="preserve">هي تشكيل لجنة المسؤولية الاجتماعية </w:t>
      </w:r>
      <w:r>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تكرس وقته</w:t>
      </w:r>
      <w:r>
        <w:rPr>
          <w:rFonts w:ascii="Simplified Arabic" w:hAnsi="Simplified Arabic" w:cs="Simplified Arabic" w:hint="cs"/>
          <w:sz w:val="28"/>
          <w:szCs w:val="28"/>
          <w:rtl/>
          <w:lang w:bidi="ar-EG"/>
        </w:rPr>
        <w:t>ا</w:t>
      </w:r>
      <w:r w:rsidRPr="002D395D">
        <w:rPr>
          <w:rFonts w:ascii="Simplified Arabic" w:hAnsi="Simplified Arabic" w:cs="Simplified Arabic"/>
          <w:sz w:val="28"/>
          <w:szCs w:val="28"/>
          <w:rtl/>
          <w:lang w:bidi="ar-EG"/>
        </w:rPr>
        <w:t xml:space="preserve"> لتحسين جهود المسؤولية الاجتماعية وتجميع معلومات </w:t>
      </w:r>
      <w:r>
        <w:rPr>
          <w:rFonts w:ascii="Simplified Arabic" w:hAnsi="Simplified Arabic" w:cs="Simplified Arabic" w:hint="cs"/>
          <w:sz w:val="28"/>
          <w:szCs w:val="28"/>
          <w:rtl/>
          <w:lang w:bidi="ar-EG"/>
        </w:rPr>
        <w:t>وإتاحتها</w:t>
      </w:r>
      <w:r w:rsidRPr="002D395D">
        <w:rPr>
          <w:rFonts w:ascii="Simplified Arabic" w:hAnsi="Simplified Arabic" w:cs="Simplified Arabic"/>
          <w:sz w:val="28"/>
          <w:szCs w:val="28"/>
          <w:rtl/>
          <w:lang w:bidi="ar-EG"/>
        </w:rPr>
        <w:t xml:space="preserve"> لمختلف أصحاب المصلحة</w:t>
      </w:r>
      <w:r>
        <w:rPr>
          <w:rFonts w:ascii="Simplified Arabic" w:hAnsi="Simplified Arabic" w:cs="Simplified Arabic" w:hint="cs"/>
          <w:sz w:val="28"/>
          <w:szCs w:val="28"/>
          <w:rtl/>
          <w:lang w:bidi="ar-EG"/>
        </w:rPr>
        <w:t>.</w:t>
      </w:r>
    </w:p>
    <w:p w:rsidR="00560FB6" w:rsidRPr="002D395D" w:rsidRDefault="00560FB6" w:rsidP="00560FB6">
      <w:pPr>
        <w:spacing w:after="0" w:line="240" w:lineRule="auto"/>
        <w:ind w:firstLine="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ويوضح هذا الجزء من الفصل مدى مساهمة البنوك بشكل عام في تنمية المجتمع المحلي بكونها مؤسسات مصرفية ذات مسؤولية اجتماعية، وبشكل خاص بالتطبيق على عينة مكونة من 6 بنوك، عبر النظر في بندي التمويل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 xml:space="preserve">مجالات الإنفاق، وذلك على النحو التالي: </w:t>
      </w:r>
    </w:p>
    <w:p w:rsidR="00560FB6" w:rsidRPr="000B4232" w:rsidRDefault="00560FB6" w:rsidP="00560FB6">
      <w:pPr>
        <w:spacing w:after="0" w:line="240" w:lineRule="auto"/>
        <w:contextualSpacing/>
        <w:jc w:val="both"/>
        <w:rPr>
          <w:rFonts w:ascii="Simplified Arabic" w:eastAsia="Calibri" w:hAnsi="Simplified Arabic" w:cs="Simplified Arabic"/>
          <w:b/>
          <w:bCs/>
          <w:sz w:val="30"/>
          <w:szCs w:val="30"/>
          <w:rtl/>
          <w:lang w:bidi="ar-EG"/>
        </w:rPr>
      </w:pPr>
      <w:r w:rsidRPr="000B4232">
        <w:rPr>
          <w:rFonts w:ascii="Simplified Arabic" w:hAnsi="Simplified Arabic" w:cs="Simplified Arabic" w:hint="cs"/>
          <w:b/>
          <w:bCs/>
          <w:sz w:val="30"/>
          <w:szCs w:val="30"/>
          <w:rtl/>
          <w:lang w:bidi="ar-EG"/>
        </w:rPr>
        <w:t xml:space="preserve">4/1/1 </w:t>
      </w:r>
      <w:r w:rsidRPr="000B4232">
        <w:rPr>
          <w:rFonts w:ascii="Simplified Arabic" w:eastAsia="Calibri" w:hAnsi="Simplified Arabic" w:cs="Simplified Arabic" w:hint="cs"/>
          <w:b/>
          <w:bCs/>
          <w:sz w:val="30"/>
          <w:szCs w:val="30"/>
          <w:rtl/>
          <w:lang w:bidi="ar-EG"/>
        </w:rPr>
        <w:t xml:space="preserve">بنك القاهرة: </w:t>
      </w:r>
    </w:p>
    <w:p w:rsidR="00560FB6" w:rsidRPr="002D395D" w:rsidRDefault="00560FB6" w:rsidP="00D15240">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منذ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سنوات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يهتم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القاهرة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عديدة وقد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وجّه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دعمه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مؤخرا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أوجه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صندوق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 إذ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شارك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مساندة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والمشروعات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التبرع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للصندوق</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lastRenderedPageBreak/>
        <w:t>وتُعد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ضمن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أولوياته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 يحرص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مراعاة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السياسات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والإجراءات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يتبناها،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ويتخذ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القاهرة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الإجراءات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الأمم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المتحدة، باعتباره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أحد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الرائدة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تطبيق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داخل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المصرفي،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نموذج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كعنصر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ضمن</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الإستراتيجية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بالبنك</w:t>
      </w:r>
      <w:r w:rsidRPr="002D395D">
        <w:rPr>
          <w:rFonts w:ascii="Simplified Arabic" w:hAnsi="Simplified Arabic" w:cs="Simplified Arabic"/>
          <w:sz w:val="28"/>
          <w:szCs w:val="28"/>
          <w:rtl/>
          <w:lang w:bidi="ar-EG"/>
        </w:rPr>
        <w:t>.</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 xml:space="preserve">مجال أخلاقيات العمل: </w:t>
      </w:r>
      <w:r w:rsidRPr="003F4C18">
        <w:rPr>
          <w:rFonts w:ascii="Simplified Arabic" w:hAnsi="Simplified Arabic" w:cs="Simplified Arabic" w:hint="cs"/>
          <w:sz w:val="28"/>
          <w:szCs w:val="28"/>
          <w:rtl/>
          <w:lang w:bidi="ar-EG"/>
        </w:rPr>
        <w:t>حيث تم عمل ميثاق شرف للعاملين يقوم على الشفافية والانصاف والتميز.</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 xml:space="preserve">مجال خدمة العملاء: </w:t>
      </w:r>
      <w:r w:rsidRPr="003F4C18">
        <w:rPr>
          <w:rFonts w:ascii="Simplified Arabic" w:hAnsi="Simplified Arabic" w:cs="Simplified Arabic" w:hint="cs"/>
          <w:sz w:val="28"/>
          <w:szCs w:val="28"/>
          <w:rtl/>
          <w:lang w:bidi="ar-EG"/>
        </w:rPr>
        <w:t>كما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قام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بافتتاح</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أول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فرع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رقمي عام 2021،</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الاستمرار</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التوسع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الجغرافي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خلال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افتتاح</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الفروع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الجديدة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وتطوير الفرو</w:t>
      </w:r>
      <w:r w:rsidRPr="003F4C18">
        <w:rPr>
          <w:rFonts w:ascii="Simplified Arabic" w:hAnsi="Simplified Arabic" w:cs="Simplified Arabic" w:hint="eastAsia"/>
          <w:sz w:val="28"/>
          <w:szCs w:val="28"/>
          <w:rtl/>
          <w:lang w:bidi="ar-EG"/>
        </w:rPr>
        <w:t>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القائمة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حيث</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تبلغ</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شبكة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فروع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البنك</w:t>
      </w:r>
      <w:r w:rsidRPr="003F4C18">
        <w:rPr>
          <w:rFonts w:ascii="Simplified Arabic" w:hAnsi="Simplified Arabic" w:cs="Simplified Arabic"/>
          <w:sz w:val="28"/>
          <w:szCs w:val="28"/>
          <w:rtl/>
          <w:lang w:bidi="ar-EG"/>
        </w:rPr>
        <w:t xml:space="preserve"> 241 </w:t>
      </w:r>
      <w:r w:rsidRPr="003F4C18">
        <w:rPr>
          <w:rFonts w:ascii="Simplified Arabic" w:hAnsi="Simplified Arabic" w:cs="Simplified Arabic" w:hint="cs"/>
          <w:sz w:val="28"/>
          <w:szCs w:val="28"/>
          <w:rtl/>
          <w:lang w:bidi="ar-EG"/>
        </w:rPr>
        <w:t>فرعا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ووحدة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مصرفية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بمختلف</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محافظات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الجمهورية،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للوصول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للعملاء</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أينما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كانوا،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وتقديم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الخدمات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المصرفية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لهم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بأعلى</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مستوى</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الكفاءة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والجودة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بما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يواكب</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أحدث</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المعايير</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المطبقة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عالمياً،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كما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بلغ</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عدد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ماكينات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الصراف</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الآلي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للبنك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بنهاية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عام</w:t>
      </w:r>
      <w:r w:rsidRPr="003F4C18">
        <w:rPr>
          <w:rFonts w:ascii="Simplified Arabic" w:hAnsi="Simplified Arabic" w:cs="Simplified Arabic"/>
          <w:sz w:val="28"/>
          <w:szCs w:val="28"/>
          <w:rtl/>
          <w:lang w:bidi="ar-EG"/>
        </w:rPr>
        <w:t xml:space="preserve"> 2020 </w:t>
      </w:r>
      <w:r w:rsidRPr="003F4C18">
        <w:rPr>
          <w:rFonts w:ascii="Simplified Arabic" w:hAnsi="Simplified Arabic" w:cs="Simplified Arabic" w:hint="cs"/>
          <w:sz w:val="28"/>
          <w:szCs w:val="28"/>
          <w:rtl/>
          <w:lang w:bidi="ar-EG"/>
        </w:rPr>
        <w:t>نحو</w:t>
      </w:r>
      <w:r w:rsidRPr="003F4C18">
        <w:rPr>
          <w:rFonts w:ascii="Simplified Arabic" w:hAnsi="Simplified Arabic" w:cs="Simplified Arabic"/>
          <w:sz w:val="28"/>
          <w:szCs w:val="28"/>
          <w:rtl/>
          <w:lang w:bidi="ar-EG"/>
        </w:rPr>
        <w:t xml:space="preserve"> 1050 </w:t>
      </w:r>
      <w:r w:rsidRPr="003F4C18">
        <w:rPr>
          <w:rFonts w:ascii="Simplified Arabic" w:hAnsi="Simplified Arabic" w:cs="Simplified Arabic" w:hint="cs"/>
          <w:sz w:val="28"/>
          <w:szCs w:val="28"/>
          <w:rtl/>
          <w:lang w:bidi="ar-EG"/>
        </w:rPr>
        <w:t>ماكينة،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المستهدف</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إضافة</w:t>
      </w:r>
      <w:r w:rsidRPr="003F4C18">
        <w:rPr>
          <w:rFonts w:ascii="Simplified Arabic" w:hAnsi="Simplified Arabic" w:cs="Simplified Arabic"/>
          <w:sz w:val="28"/>
          <w:szCs w:val="28"/>
          <w:rtl/>
          <w:lang w:bidi="ar-EG"/>
        </w:rPr>
        <w:t xml:space="preserve"> 700 </w:t>
      </w:r>
      <w:r w:rsidRPr="003F4C18">
        <w:rPr>
          <w:rFonts w:ascii="Simplified Arabic" w:hAnsi="Simplified Arabic" w:cs="Simplified Arabic" w:hint="cs"/>
          <w:sz w:val="28"/>
          <w:szCs w:val="28"/>
          <w:rtl/>
          <w:lang w:bidi="ar-EG"/>
        </w:rPr>
        <w:t>ماكينة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صارف</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ألي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جديدة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بنهاية</w:t>
      </w:r>
      <w:r w:rsidRPr="003F4C18">
        <w:rPr>
          <w:rFonts w:ascii="Simplified Arabic" w:hAnsi="Simplified Arabic" w:cs="Simplified Arabic"/>
          <w:sz w:val="28"/>
          <w:szCs w:val="28"/>
          <w:rtl/>
          <w:lang w:bidi="ar-EG"/>
        </w:rPr>
        <w:t xml:space="preserve"> 2021.</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 xml:space="preserve">مناهضة </w:t>
      </w:r>
      <w:r w:rsidRPr="003F4C18">
        <w:rPr>
          <w:rFonts w:ascii="Simplified Arabic" w:hAnsi="Simplified Arabic" w:cs="Simplified Arabic" w:hint="cs"/>
          <w:sz w:val="28"/>
          <w:szCs w:val="28"/>
          <w:rtl/>
          <w:lang w:bidi="ar-EG"/>
        </w:rPr>
        <w:t>أ</w:t>
      </w:r>
      <w:r w:rsidRPr="003F4C18">
        <w:rPr>
          <w:rFonts w:ascii="Simplified Arabic" w:hAnsi="Simplified Arabic" w:cs="Simplified Arabic"/>
          <w:sz w:val="28"/>
          <w:szCs w:val="28"/>
          <w:rtl/>
          <w:lang w:bidi="ar-EG"/>
        </w:rPr>
        <w:t>وضاع التمييز/ تحقيق العدالة والمساواة بين العاملين:</w:t>
      </w:r>
      <w:r w:rsidRPr="003F4C18">
        <w:rPr>
          <w:rFonts w:ascii="Simplified Arabic" w:hAnsi="Simplified Arabic" w:cs="Simplified Arabic" w:hint="cs"/>
          <w:sz w:val="28"/>
          <w:szCs w:val="28"/>
          <w:rtl/>
          <w:lang w:bidi="ar-EG"/>
        </w:rPr>
        <w:t xml:space="preserve"> حيث يقوم البنك على توفير فرص متساوية للجميع تقوم على مبادي الشفافية والانصاف والعدالة. </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 xml:space="preserve">مجال الرعاية الصحية: </w:t>
      </w:r>
      <w:r w:rsidRPr="003F4C18">
        <w:rPr>
          <w:rFonts w:ascii="Simplified Arabic" w:hAnsi="Simplified Arabic" w:cs="Simplified Arabic"/>
          <w:sz w:val="28"/>
          <w:szCs w:val="28"/>
          <w:rtl/>
        </w:rPr>
        <w:t xml:space="preserve">شارك البنك </w:t>
      </w:r>
      <w:r w:rsidRPr="003F4C18">
        <w:rPr>
          <w:rFonts w:ascii="Simplified Arabic" w:hAnsi="Simplified Arabic" w:cs="Simplified Arabic" w:hint="cs"/>
          <w:sz w:val="28"/>
          <w:szCs w:val="28"/>
          <w:rtl/>
        </w:rPr>
        <w:t>في</w:t>
      </w:r>
      <w:r w:rsidRPr="003F4C18">
        <w:rPr>
          <w:rFonts w:ascii="Simplified Arabic" w:hAnsi="Simplified Arabic" w:cs="Simplified Arabic"/>
          <w:sz w:val="28"/>
          <w:szCs w:val="28"/>
          <w:rtl/>
        </w:rPr>
        <w:t xml:space="preserve"> مساندة القطاع </w:t>
      </w:r>
      <w:r w:rsidRPr="003F4C18">
        <w:rPr>
          <w:rFonts w:ascii="Simplified Arabic" w:hAnsi="Simplified Arabic" w:cs="Simplified Arabic" w:hint="cs"/>
          <w:sz w:val="28"/>
          <w:szCs w:val="28"/>
          <w:rtl/>
        </w:rPr>
        <w:t>الطبي</w:t>
      </w:r>
      <w:r w:rsidRPr="003F4C18">
        <w:rPr>
          <w:rFonts w:ascii="Simplified Arabic" w:hAnsi="Simplified Arabic" w:cs="Simplified Arabic"/>
          <w:sz w:val="28"/>
          <w:szCs w:val="28"/>
          <w:rtl/>
        </w:rPr>
        <w:t xml:space="preserve"> من خلال</w:t>
      </w:r>
      <w:r w:rsidRPr="003F4C18">
        <w:rPr>
          <w:rFonts w:ascii="Simplified Arabic" w:hAnsi="Simplified Arabic" w:cs="Simplified Arabic"/>
          <w:sz w:val="28"/>
          <w:szCs w:val="28"/>
        </w:rPr>
        <w:t xml:space="preserve"> </w:t>
      </w:r>
      <w:r w:rsidRPr="003F4C18">
        <w:rPr>
          <w:rFonts w:ascii="Simplified Arabic" w:hAnsi="Simplified Arabic" w:cs="Simplified Arabic"/>
          <w:sz w:val="28"/>
          <w:szCs w:val="28"/>
          <w:rtl/>
        </w:rPr>
        <w:t xml:space="preserve">تطوير وتجهيز عدد كبير من المستشفيات الجامعية والحكومية وامدادها بالأجهزة الطبية في شتى محافظات الجمهورية ومنها مستشفيات القصر </w:t>
      </w:r>
      <w:r w:rsidRPr="003F4C18">
        <w:rPr>
          <w:rFonts w:ascii="Simplified Arabic" w:hAnsi="Simplified Arabic" w:cs="Simplified Arabic" w:hint="cs"/>
          <w:sz w:val="28"/>
          <w:szCs w:val="28"/>
          <w:rtl/>
        </w:rPr>
        <w:t>العيني</w:t>
      </w:r>
      <w:r w:rsidRPr="003F4C18">
        <w:rPr>
          <w:rFonts w:ascii="Simplified Arabic" w:hAnsi="Simplified Arabic" w:cs="Simplified Arabic"/>
          <w:sz w:val="28"/>
          <w:szCs w:val="28"/>
          <w:rtl/>
        </w:rPr>
        <w:t xml:space="preserve"> وبنها الجامعي وغيرها</w:t>
      </w:r>
      <w:r w:rsidRPr="003F4C18">
        <w:rPr>
          <w:rFonts w:ascii="Simplified Arabic" w:hAnsi="Simplified Arabic" w:cs="Simplified Arabic" w:hint="cs"/>
          <w:sz w:val="28"/>
          <w:szCs w:val="28"/>
          <w:rtl/>
        </w:rPr>
        <w:t>.</w:t>
      </w:r>
      <w:r w:rsidRPr="003F4C18">
        <w:rPr>
          <w:rFonts w:ascii="Simplified Arabic" w:hAnsi="Simplified Arabic" w:cs="Simplified Arabic"/>
          <w:sz w:val="28"/>
          <w:szCs w:val="28"/>
          <w:lang w:bidi="ar-EG"/>
        </w:rPr>
        <w:t xml:space="preserve"> </w:t>
      </w:r>
      <w:r w:rsidRPr="003F4C18">
        <w:rPr>
          <w:rFonts w:ascii="Simplified Arabic" w:hAnsi="Simplified Arabic" w:cs="Simplified Arabic"/>
          <w:sz w:val="28"/>
          <w:szCs w:val="28"/>
          <w:rtl/>
        </w:rPr>
        <w:t xml:space="preserve">كما قام البنك بالتبرع للعديد من المؤسسات وأبرزها مستشفى أهل مصر لعلاج الحروق بالمجان، ومؤسسة الدكتور </w:t>
      </w:r>
      <w:r w:rsidRPr="003F4C18">
        <w:rPr>
          <w:rFonts w:ascii="Simplified Arabic" w:hAnsi="Simplified Arabic" w:cs="Simplified Arabic" w:hint="cs"/>
          <w:sz w:val="28"/>
          <w:szCs w:val="28"/>
          <w:rtl/>
        </w:rPr>
        <w:t>مجدي</w:t>
      </w:r>
      <w:r w:rsidRPr="003F4C18">
        <w:rPr>
          <w:rFonts w:ascii="Simplified Arabic" w:hAnsi="Simplified Arabic" w:cs="Simplified Arabic"/>
          <w:sz w:val="28"/>
          <w:szCs w:val="28"/>
          <w:rtl/>
        </w:rPr>
        <w:t xml:space="preserve"> يعقوب للقلب، ومستشفى سرطان الأطفال 57357، ومستشفى الناس، ومستشفى أيادي المستقبل، ومستشفى بنها الجامعي، والمستشفى العائم التابع </w:t>
      </w:r>
      <w:r w:rsidRPr="003F4C18">
        <w:rPr>
          <w:rFonts w:ascii="Simplified Arabic" w:hAnsi="Simplified Arabic" w:cs="Simplified Arabic" w:hint="cs"/>
          <w:sz w:val="28"/>
          <w:szCs w:val="28"/>
          <w:rtl/>
        </w:rPr>
        <w:t>للاتحاد</w:t>
      </w:r>
      <w:r w:rsidRPr="003F4C18">
        <w:rPr>
          <w:rFonts w:ascii="Simplified Arabic" w:hAnsi="Simplified Arabic" w:cs="Simplified Arabic"/>
          <w:sz w:val="28"/>
          <w:szCs w:val="28"/>
          <w:rtl/>
        </w:rPr>
        <w:t xml:space="preserve"> النوعي للأندية </w:t>
      </w:r>
      <w:proofErr w:type="spellStart"/>
      <w:r w:rsidRPr="003F4C18">
        <w:rPr>
          <w:rFonts w:ascii="Simplified Arabic" w:hAnsi="Simplified Arabic" w:cs="Simplified Arabic" w:hint="cs"/>
          <w:sz w:val="28"/>
          <w:szCs w:val="28"/>
          <w:rtl/>
        </w:rPr>
        <w:t>الروتارية</w:t>
      </w:r>
      <w:proofErr w:type="spellEnd"/>
      <w:r w:rsidRPr="003F4C18">
        <w:rPr>
          <w:rFonts w:ascii="Simplified Arabic" w:hAnsi="Simplified Arabic" w:cs="Simplified Arabic"/>
          <w:sz w:val="28"/>
          <w:szCs w:val="28"/>
          <w:rtl/>
        </w:rPr>
        <w:t>، ومستشفى بهية</w:t>
      </w:r>
      <w:r w:rsidRPr="003F4C18">
        <w:rPr>
          <w:rFonts w:ascii="Simplified Arabic" w:hAnsi="Simplified Arabic" w:cs="Simplified Arabic"/>
          <w:sz w:val="28"/>
          <w:szCs w:val="28"/>
          <w:lang w:bidi="ar-EG"/>
        </w:rPr>
        <w:t>.</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المجال الثقافي ورعاية المواهب:</w:t>
      </w:r>
      <w:r w:rsidRPr="003F4C18">
        <w:rPr>
          <w:rFonts w:ascii="Simplified Arabic" w:hAnsi="Simplified Arabic" w:cs="Simplified Arabic"/>
          <w:rtl/>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مجال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التعليم،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حرص</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على</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المشاركة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رعاية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الطلاب</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المتفوقين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بالتعاون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وزارة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التربية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والتعليم،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كما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ساهم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سداد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المصروفات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الدراسية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عن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مجموعة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طلاب</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الجامعات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غير</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القادرين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بكلية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lastRenderedPageBreak/>
        <w:t>الحقوق</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جامعة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الإسكندرية،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كما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شارك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الاحتفال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باليوبيل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الذهبي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لكلية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الاقتصاد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والعلوم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السياسية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عن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طريق</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التبرع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خلال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صندوق</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التكافل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الاجتماعي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للطلبة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غير</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القادرين</w:t>
      </w:r>
      <w:r w:rsidRPr="003F4C18">
        <w:rPr>
          <w:rFonts w:ascii="Simplified Arabic" w:hAnsi="Simplified Arabic" w:cs="Simplified Arabic"/>
          <w:sz w:val="28"/>
          <w:szCs w:val="28"/>
          <w:rtl/>
          <w:lang w:bidi="ar-EG"/>
        </w:rPr>
        <w:t>.</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 xml:space="preserve">جانب تحسين البيئة: </w:t>
      </w:r>
      <w:r w:rsidRPr="003F4C18">
        <w:rPr>
          <w:rFonts w:ascii="Simplified Arabic" w:hAnsi="Simplified Arabic" w:cs="Simplified Arabic" w:hint="cs"/>
          <w:sz w:val="28"/>
          <w:szCs w:val="28"/>
          <w:rtl/>
          <w:lang w:bidi="ar-EG"/>
        </w:rPr>
        <w:t>يعمل بنك القاهرة بصور كبيرة ويهتم بمحور</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الاهتمام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بالبيئة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ويعد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مكوناً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أساسياً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لاستراتيجية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مجال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العمل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المجتمعي،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دفع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لإطلاق</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مبادرة</w:t>
      </w:r>
      <w:r w:rsidRPr="003F4C18">
        <w:rPr>
          <w:rFonts w:ascii="Simplified Arabic" w:hAnsi="Simplified Arabic" w:cs="Simplified Arabic"/>
          <w:sz w:val="28"/>
          <w:szCs w:val="28"/>
          <w:rtl/>
          <w:lang w:bidi="ar-EG"/>
        </w:rPr>
        <w:t xml:space="preserve"> </w:t>
      </w:r>
      <w:proofErr w:type="spellStart"/>
      <w:r w:rsidRPr="003F4C18">
        <w:rPr>
          <w:rFonts w:ascii="Simplified Arabic" w:hAnsi="Simplified Arabic" w:cs="Simplified Arabic"/>
          <w:sz w:val="28"/>
          <w:szCs w:val="28"/>
          <w:lang w:bidi="ar-EG"/>
        </w:rPr>
        <w:t>BGreen</w:t>
      </w:r>
      <w:proofErr w:type="spellEnd"/>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التي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تستهدف</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دعم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الاقتصاد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الأخضر</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وتحقيق</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الاستدامة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البيئية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ونشر</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الوعي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البيئي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بين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مختلف</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الشرائح</w:t>
      </w:r>
      <w:r w:rsidRPr="003F4C18">
        <w:rPr>
          <w:rFonts w:ascii="Simplified Arabic" w:hAnsi="Simplified Arabic" w:cs="Simplified Arabic"/>
          <w:sz w:val="28"/>
          <w:szCs w:val="28"/>
          <w:rtl/>
          <w:lang w:bidi="ar-EG"/>
        </w:rPr>
        <w:t>.</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 xml:space="preserve">التعاون في المسؤولية الاجتماعية: </w:t>
      </w:r>
      <w:r w:rsidRPr="003F4C18">
        <w:rPr>
          <w:rFonts w:ascii="Simplified Arabic" w:hAnsi="Simplified Arabic" w:cs="Simplified Arabic" w:hint="cs"/>
          <w:sz w:val="28"/>
          <w:szCs w:val="28"/>
          <w:rtl/>
          <w:lang w:bidi="ar-EG"/>
        </w:rPr>
        <w:t xml:space="preserve">يعمل بنك القاهرة على التعاون في مسألة تطبيق سياسات المسؤولية الاجتماعية، وهو يتعاون مع البنوك الأخرى ومع أجهزة الدولة في ذلك، كذلك تمتد مبادراته للقطاع الخاص. </w:t>
      </w:r>
    </w:p>
    <w:p w:rsidR="00560FB6" w:rsidRPr="003F4C18" w:rsidRDefault="00560FB6" w:rsidP="00D15240">
      <w:pPr>
        <w:pStyle w:val="ListParagraph"/>
        <w:numPr>
          <w:ilvl w:val="0"/>
          <w:numId w:val="14"/>
        </w:numPr>
        <w:spacing w:after="0" w:line="216" w:lineRule="auto"/>
        <w:ind w:left="357" w:hanging="357"/>
        <w:jc w:val="lowKashida"/>
        <w:rPr>
          <w:rFonts w:ascii="Simplified Arabic" w:hAnsi="Simplified Arabic" w:cs="Simplified Arabic"/>
          <w:sz w:val="28"/>
          <w:szCs w:val="28"/>
          <w:lang w:bidi="ar-EG"/>
        </w:rPr>
      </w:pPr>
      <w:r w:rsidRPr="003F4C18">
        <w:rPr>
          <w:rFonts w:ascii="Simplified Arabic" w:hAnsi="Simplified Arabic" w:cs="Simplified Arabic"/>
          <w:sz w:val="28"/>
          <w:szCs w:val="28"/>
          <w:rtl/>
          <w:lang w:bidi="ar-EG"/>
        </w:rPr>
        <w:t>تنفيذ رغبات واهتمامات المساهمين:</w:t>
      </w:r>
      <w:r w:rsidRPr="003F4C18">
        <w:rPr>
          <w:rFonts w:ascii="Simplified Arabic" w:hAnsi="Simplified Arabic" w:cs="Simplified Arabic" w:hint="cs"/>
          <w:sz w:val="28"/>
          <w:szCs w:val="28"/>
          <w:rtl/>
          <w:lang w:bidi="ar-EG"/>
        </w:rPr>
        <w:t xml:space="preserve"> يعمل بنك القاهرة على الحفاظ</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على</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حقوق</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المساهمين،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وأصول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موضح</w:t>
      </w:r>
      <w:r>
        <w:rPr>
          <w:rFonts w:ascii="Simplified Arabic" w:hAnsi="Simplified Arabic" w:cs="Simplified Arabic" w:hint="cs"/>
          <w:sz w:val="28"/>
          <w:szCs w:val="28"/>
          <w:rtl/>
          <w:lang w:bidi="ar-EG"/>
        </w:rPr>
        <w:t>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أنه</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توجد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تخوفات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دخول</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مساهمين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القطاع</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الخاص</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والعائلات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امتلاك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أسهم،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لأن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القوانين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تحدد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نسبا</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معينة</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لامتلاك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الأفراد</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والعائلات</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حصص</w:t>
      </w:r>
      <w:r>
        <w:rPr>
          <w:rFonts w:ascii="Simplified Arabic" w:hAnsi="Simplified Arabic" w:cs="Simplified Arabic" w:hint="cs"/>
          <w:sz w:val="28"/>
          <w:szCs w:val="28"/>
          <w:rtl/>
          <w:lang w:bidi="ar-EG"/>
        </w:rPr>
        <w:t>ا من</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أ</w:t>
      </w:r>
      <w:r w:rsidRPr="003F4C18">
        <w:rPr>
          <w:rFonts w:ascii="Simplified Arabic" w:hAnsi="Simplified Arabic" w:cs="Simplified Arabic" w:hint="cs"/>
          <w:sz w:val="28"/>
          <w:szCs w:val="28"/>
          <w:rtl/>
          <w:lang w:bidi="ar-EG"/>
        </w:rPr>
        <w:t>سهم</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في</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البنوك</w:t>
      </w:r>
      <w:r w:rsidRPr="003F4C18">
        <w:rPr>
          <w:rFonts w:ascii="Simplified Arabic" w:hAnsi="Simplified Arabic" w:cs="Simplified Arabic"/>
          <w:sz w:val="28"/>
          <w:szCs w:val="28"/>
          <w:rtl/>
          <w:lang w:bidi="ar-EG"/>
        </w:rPr>
        <w:t xml:space="preserve"> </w:t>
      </w:r>
      <w:r w:rsidRPr="003F4C18">
        <w:rPr>
          <w:rFonts w:ascii="Simplified Arabic" w:hAnsi="Simplified Arabic" w:cs="Simplified Arabic" w:hint="cs"/>
          <w:sz w:val="28"/>
          <w:szCs w:val="28"/>
          <w:rtl/>
          <w:lang w:bidi="ar-EG"/>
        </w:rPr>
        <w:t>الوطنية</w:t>
      </w:r>
      <w:r w:rsidRPr="003F4C18">
        <w:rPr>
          <w:rFonts w:ascii="Simplified Arabic" w:hAnsi="Simplified Arabic" w:cs="Simplified Arabic"/>
          <w:sz w:val="28"/>
          <w:szCs w:val="28"/>
          <w:rtl/>
          <w:lang w:bidi="ar-EG"/>
        </w:rPr>
        <w:t>.</w:t>
      </w:r>
    </w:p>
    <w:p w:rsidR="00560FB6" w:rsidRPr="002D395D" w:rsidRDefault="00560FB6" w:rsidP="00D15240">
      <w:pPr>
        <w:spacing w:after="0" w:line="228" w:lineRule="auto"/>
        <w:contextualSpacing/>
        <w:jc w:val="both"/>
        <w:rPr>
          <w:rFonts w:ascii="Simplified Arabic" w:eastAsia="Calibri" w:hAnsi="Simplified Arabic" w:cs="Simplified Arabic"/>
          <w:b/>
          <w:bCs/>
          <w:sz w:val="28"/>
          <w:szCs w:val="28"/>
          <w:rtl/>
          <w:lang w:bidi="ar-EG"/>
        </w:rPr>
      </w:pPr>
      <w:r w:rsidRPr="000B4232">
        <w:rPr>
          <w:rFonts w:ascii="Simplified Arabic" w:hAnsi="Simplified Arabic" w:cs="Simplified Arabic" w:hint="cs"/>
          <w:b/>
          <w:bCs/>
          <w:sz w:val="30"/>
          <w:szCs w:val="30"/>
          <w:rtl/>
          <w:lang w:bidi="ar-EG"/>
        </w:rPr>
        <w:t>4/1/2 بنك مصر:</w:t>
      </w:r>
    </w:p>
    <w:p w:rsidR="00560FB6" w:rsidRPr="002D395D" w:rsidRDefault="00560FB6" w:rsidP="00D15240">
      <w:pPr>
        <w:spacing w:after="0" w:line="228" w:lineRule="auto"/>
        <w:ind w:firstLine="720"/>
        <w:contextualSpacing/>
        <w:jc w:val="both"/>
        <w:rPr>
          <w:rFonts w:ascii="Simplified Arabic" w:hAnsi="Simplified Arabic" w:cs="Simplified Arabic"/>
          <w:sz w:val="28"/>
          <w:szCs w:val="28"/>
          <w:rtl/>
          <w:lang w:bidi="ar-EG"/>
        </w:rPr>
      </w:pPr>
      <w:r w:rsidRPr="002D395D">
        <w:rPr>
          <w:rFonts w:ascii="Times New Roman" w:hAnsi="Times New Roman" w:cs="Times New Roman" w:hint="cs"/>
          <w:sz w:val="28"/>
          <w:szCs w:val="28"/>
          <w:rtl/>
          <w:lang w:bidi="ar-EG"/>
        </w:rPr>
        <w:t>​</w:t>
      </w:r>
      <w:r w:rsidRPr="002D395D">
        <w:rPr>
          <w:rFonts w:ascii="Simplified Arabic" w:hAnsi="Simplified Arabic" w:cs="Simplified Arabic" w:hint="cs"/>
          <w:sz w:val="28"/>
          <w:szCs w:val="28"/>
          <w:rtl/>
          <w:lang w:bidi="ar-EG"/>
        </w:rPr>
        <w:t>تعتبر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مواطنة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جزءا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يتجزأ</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نظام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فهي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بمثابة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مفتاح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النجاح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والحفاظ</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عليها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يسعى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 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وإنجازات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اقتصادية</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w:t>
      </w:r>
    </w:p>
    <w:p w:rsidR="00560FB6" w:rsidRDefault="00560FB6" w:rsidP="00D15240">
      <w:pPr>
        <w:spacing w:after="0" w:line="228" w:lineRule="auto"/>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ويضع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بداياته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 بؤرة اهتمامه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لكونها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أحد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الرئيسية،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فلقد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تأسست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مؤسسة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hint="eastAsia"/>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حديثا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كجهة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قانونية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مستقلة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تديرها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مجموعة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أعضاء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مجلس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الإدارة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لإجراء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جذرية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وهي مؤسسة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مستقلة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غير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هادفة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للربح،</w:t>
      </w:r>
      <w:r>
        <w:rPr>
          <w:rFonts w:ascii="Simplified Arabic" w:hAnsi="Simplified Arabic" w:cs="Simplified Arabic" w:hint="cs"/>
          <w:sz w:val="28"/>
          <w:szCs w:val="28"/>
          <w:rtl/>
          <w:lang w:bidi="ar-EG"/>
        </w:rPr>
        <w:t xml:space="preserve"> وتقوم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بالمساهمة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الشاملة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لمختلف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قطاعات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التعليم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والثقافة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والصحة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ومساندة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احتياجًا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ومشروعات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المرأة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المعيلة</w:t>
      </w:r>
      <w:r w:rsidRPr="002D395D">
        <w:rPr>
          <w:rFonts w:ascii="Simplified Arabic" w:hAnsi="Simplified Arabic" w:cs="Simplified Arabic"/>
          <w:sz w:val="28"/>
          <w:szCs w:val="28"/>
          <w:rtl/>
          <w:lang w:bidi="ar-EG"/>
        </w:rPr>
        <w:t>.</w:t>
      </w:r>
    </w:p>
    <w:p w:rsidR="00560FB6" w:rsidRDefault="00560FB6" w:rsidP="00D15240">
      <w:pPr>
        <w:spacing w:after="0" w:line="228"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وانطلاقا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خدمة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وتفعيلا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يقوم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منذ</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إنشائه، أنشأ البنك مؤسسة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w:t>
      </w:r>
      <w:r w:rsidRPr="002D395D">
        <w:rPr>
          <w:rFonts w:ascii="Simplified Arabic" w:hAnsi="Simplified Arabic" w:cs="Simplified Arabic" w:hint="cs"/>
          <w:sz w:val="28"/>
          <w:szCs w:val="28"/>
          <w:rtl/>
          <w:lang w:bidi="ar-EG"/>
        </w:rPr>
        <w:t>لتنمية. 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وقد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إنفاقه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w:t>
      </w:r>
      <w:r w:rsidRPr="002D395D">
        <w:rPr>
          <w:rFonts w:ascii="Simplified Arabic" w:hAnsi="Simplified Arabic" w:cs="Simplified Arabic"/>
          <w:sz w:val="28"/>
          <w:szCs w:val="28"/>
          <w:rtl/>
          <w:lang w:bidi="ar-EG"/>
        </w:rPr>
        <w:t xml:space="preserve"> 2019/2018 </w:t>
      </w:r>
      <w:r w:rsidRPr="002D395D">
        <w:rPr>
          <w:rFonts w:ascii="Simplified Arabic" w:hAnsi="Simplified Arabic" w:cs="Simplified Arabic" w:hint="cs"/>
          <w:sz w:val="28"/>
          <w:szCs w:val="28"/>
          <w:rtl/>
          <w:lang w:bidi="ar-EG"/>
        </w:rPr>
        <w:t>نحو</w:t>
      </w:r>
      <w:r w:rsidRPr="002D395D">
        <w:rPr>
          <w:rFonts w:ascii="Simplified Arabic" w:hAnsi="Simplified Arabic" w:cs="Simplified Arabic"/>
          <w:sz w:val="28"/>
          <w:szCs w:val="28"/>
          <w:rtl/>
          <w:lang w:bidi="ar-EG"/>
        </w:rPr>
        <w:t xml:space="preserve"> 750 </w:t>
      </w:r>
      <w:r w:rsidRPr="002D395D">
        <w:rPr>
          <w:rFonts w:ascii="Simplified Arabic" w:hAnsi="Simplified Arabic" w:cs="Simplified Arabic" w:hint="cs"/>
          <w:sz w:val="28"/>
          <w:szCs w:val="28"/>
          <w:rtl/>
          <w:lang w:bidi="ar-EG"/>
        </w:rPr>
        <w:t>مليون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جنيه.</w:t>
      </w:r>
      <w:r>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ويعد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أكبر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إدراكاً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للمسئوليات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وقواعد</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الحوكمة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عاتق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المؤسسة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وتتكامل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أدائها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أعمالها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للدولة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يحصل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موافقة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منظمة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لتقارير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GRI</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ويقوم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بتقرير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مبادئ</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مراعاة</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الحوكمة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وحقوق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الانسان،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ومكافحة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الفساد،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والمشاركة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مراعاة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السلامة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ويتوافق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الأمم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المتحدة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sz w:val="28"/>
          <w:szCs w:val="28"/>
          <w:lang w:bidi="ar-EG"/>
        </w:rPr>
        <w:t>UN Global Compact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للمواطنة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للمؤسسات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 وصلت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مساهماته 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w:t>
      </w:r>
      <w:r w:rsidRPr="002D395D">
        <w:rPr>
          <w:rFonts w:ascii="Simplified Arabic" w:hAnsi="Simplified Arabic" w:cs="Simplified Arabic"/>
          <w:sz w:val="28"/>
          <w:szCs w:val="28"/>
          <w:rtl/>
          <w:lang w:bidi="ar-EG"/>
        </w:rPr>
        <w:t xml:space="preserve"> 2019/</w:t>
      </w:r>
      <w:r w:rsidRPr="002D395D">
        <w:rPr>
          <w:rFonts w:ascii="Simplified Arabic" w:hAnsi="Simplified Arabic" w:cs="Simplified Arabic" w:hint="cs"/>
          <w:sz w:val="28"/>
          <w:szCs w:val="28"/>
          <w:rtl/>
          <w:lang w:bidi="ar-EG"/>
        </w:rPr>
        <w:t>2020 لنحو</w:t>
      </w:r>
      <w:r w:rsidRPr="002D395D">
        <w:rPr>
          <w:rFonts w:ascii="Simplified Arabic" w:hAnsi="Simplified Arabic" w:cs="Simplified Arabic"/>
          <w:sz w:val="28"/>
          <w:szCs w:val="28"/>
          <w:rtl/>
          <w:lang w:bidi="ar-EG"/>
        </w:rPr>
        <w:t xml:space="preserve"> 1.3 </w:t>
      </w:r>
      <w:r w:rsidRPr="002D395D">
        <w:rPr>
          <w:rFonts w:ascii="Simplified Arabic" w:hAnsi="Simplified Arabic" w:cs="Simplified Arabic" w:hint="cs"/>
          <w:sz w:val="28"/>
          <w:szCs w:val="28"/>
          <w:rtl/>
          <w:lang w:bidi="ar-EG"/>
        </w:rPr>
        <w:t>مليار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جنيه،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بلغ</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إجمالي المساهمات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الخمس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سنوات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الأخيرة 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3.1 </w:t>
      </w:r>
      <w:r w:rsidRPr="002D395D">
        <w:rPr>
          <w:rFonts w:ascii="Simplified Arabic" w:hAnsi="Simplified Arabic" w:cs="Simplified Arabic" w:hint="cs"/>
          <w:sz w:val="28"/>
          <w:szCs w:val="28"/>
          <w:rtl/>
          <w:lang w:bidi="ar-EG"/>
        </w:rPr>
        <w:t>مليار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جنيه</w:t>
      </w:r>
      <w:r w:rsidRPr="002D395D">
        <w:rPr>
          <w:rFonts w:ascii="Simplified Arabic" w:hAnsi="Simplified Arabic" w:cs="Simplified Arabic"/>
          <w:sz w:val="28"/>
          <w:szCs w:val="28"/>
          <w:rtl/>
          <w:lang w:bidi="ar-EG"/>
        </w:rPr>
        <w:t xml:space="preserve">. </w:t>
      </w:r>
    </w:p>
    <w:p w:rsidR="00560FB6"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حاز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مؤخرا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جوائز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عالمية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جائزة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لعام</w:t>
      </w:r>
      <w:r w:rsidRPr="002D395D">
        <w:rPr>
          <w:rFonts w:ascii="Simplified Arabic" w:hAnsi="Simplified Arabic" w:cs="Simplified Arabic"/>
          <w:sz w:val="28"/>
          <w:szCs w:val="28"/>
          <w:rtl/>
          <w:lang w:bidi="ar-EG"/>
        </w:rPr>
        <w:t xml:space="preserve"> 2018 </w:t>
      </w:r>
      <w:r w:rsidRPr="002D395D">
        <w:rPr>
          <w:rFonts w:ascii="Simplified Arabic" w:hAnsi="Simplified Arabic" w:cs="Simplified Arabic" w:hint="cs"/>
          <w:sz w:val="28"/>
          <w:szCs w:val="28"/>
          <w:rtl/>
          <w:lang w:bidi="ar-EG"/>
        </w:rPr>
        <w:t>وأفضل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لعام</w:t>
      </w:r>
      <w:r w:rsidRPr="002D395D">
        <w:rPr>
          <w:rFonts w:ascii="Simplified Arabic" w:hAnsi="Simplified Arabic" w:cs="Simplified Arabic"/>
          <w:sz w:val="28"/>
          <w:szCs w:val="28"/>
          <w:rtl/>
          <w:lang w:bidi="ar-EG"/>
        </w:rPr>
        <w:t xml:space="preserve"> 2019"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"جلوبال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بيزنس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البريطانية،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وجائزة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w:t>
      </w:r>
      <w:proofErr w:type="spellStart"/>
      <w:r w:rsidRPr="002D395D">
        <w:rPr>
          <w:rFonts w:ascii="Simplified Arabic" w:hAnsi="Simplified Arabic" w:cs="Simplified Arabic" w:hint="cs"/>
          <w:sz w:val="28"/>
          <w:szCs w:val="28"/>
          <w:rtl/>
          <w:lang w:bidi="ar-EG"/>
        </w:rPr>
        <w:t>إنترناشيونال</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بيزنس"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لعامي</w:t>
      </w:r>
      <w:r w:rsidRPr="002D395D">
        <w:rPr>
          <w:rFonts w:ascii="Simplified Arabic" w:hAnsi="Simplified Arabic" w:cs="Simplified Arabic"/>
          <w:sz w:val="28"/>
          <w:szCs w:val="28"/>
          <w:rtl/>
          <w:lang w:bidi="ar-EG"/>
        </w:rPr>
        <w:t xml:space="preserve"> 2018 </w:t>
      </w:r>
      <w:r w:rsidRPr="002D395D">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2019</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جائزة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2019"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w:t>
      </w:r>
      <w:proofErr w:type="spellStart"/>
      <w:r w:rsidRPr="002D395D">
        <w:rPr>
          <w:rFonts w:ascii="Simplified Arabic" w:hAnsi="Simplified Arabic" w:cs="Simplified Arabic" w:hint="cs"/>
          <w:sz w:val="28"/>
          <w:szCs w:val="28"/>
          <w:rtl/>
          <w:lang w:bidi="ar-EG"/>
        </w:rPr>
        <w:t>إنترناشيونال</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فاينانس"،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جائزة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عام</w:t>
      </w:r>
      <w:r w:rsidRPr="002D395D">
        <w:rPr>
          <w:rFonts w:ascii="Simplified Arabic" w:hAnsi="Simplified Arabic" w:cs="Simplified Arabic"/>
          <w:sz w:val="28"/>
          <w:szCs w:val="28"/>
          <w:rtl/>
          <w:lang w:bidi="ar-EG"/>
        </w:rPr>
        <w:t xml:space="preserve"> 2019"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"جلوبال</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براندز</w:t>
      </w:r>
      <w:proofErr w:type="spellEnd"/>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البريطانية</w:t>
      </w:r>
      <w:r w:rsidRPr="002D395D">
        <w:rPr>
          <w:rFonts w:ascii="Simplified Arabic" w:hAnsi="Simplified Arabic" w:cs="Simplified Arabic"/>
          <w:sz w:val="28"/>
          <w:szCs w:val="28"/>
          <w:rtl/>
          <w:lang w:bidi="ar-EG"/>
        </w:rPr>
        <w:t>.</w:t>
      </w:r>
    </w:p>
    <w:p w:rsidR="00560FB6" w:rsidRPr="008550F1"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eastAsia="Times New Roman" w:hAnsi="Simplified Arabic" w:cs="Simplified Arabic"/>
          <w:color w:val="000000"/>
          <w:sz w:val="28"/>
          <w:szCs w:val="28"/>
          <w:rtl/>
        </w:rPr>
        <w:t>بالإضافة إلى توفير التدريب بكبرى الشركات داخل مصر وخارجها قام البنك بدعم جامعة النيل</w:t>
      </w:r>
      <w:r>
        <w:rPr>
          <w:rFonts w:ascii="Simplified Arabic" w:eastAsia="Times New Roman" w:hAnsi="Simplified Arabic" w:cs="Simplified Arabic" w:hint="cs"/>
          <w:color w:val="000000"/>
          <w:sz w:val="28"/>
          <w:szCs w:val="28"/>
          <w:rtl/>
        </w:rPr>
        <w:t xml:space="preserve"> ل</w:t>
      </w:r>
      <w:r w:rsidRPr="002D395D">
        <w:rPr>
          <w:rFonts w:ascii="Simplified Arabic" w:eastAsia="Times New Roman" w:hAnsi="Simplified Arabic" w:cs="Simplified Arabic"/>
          <w:color w:val="000000"/>
          <w:sz w:val="28"/>
          <w:szCs w:val="28"/>
          <w:rtl/>
        </w:rPr>
        <w:t xml:space="preserve">تمكين رواد الأعمال للابتكار وتطوير المنتجات من خلال انشاء وحدة للتصميم، وكذلك منح طلابية في جميع التخصصات لطلاب الجامعة. وقد حاز بنك مصر مؤخراً على عدة جوائز عالمية في مجال المسئولية المجتمعية منها، </w:t>
      </w:r>
      <w:r w:rsidRPr="002D395D">
        <w:rPr>
          <w:rFonts w:ascii="Simplified Arabic" w:eastAsia="Times New Roman" w:hAnsi="Simplified Arabic" w:cs="Simplified Arabic" w:hint="cs"/>
          <w:color w:val="000000"/>
          <w:sz w:val="28"/>
          <w:szCs w:val="28"/>
          <w:rtl/>
        </w:rPr>
        <w:t>جائزة”</w:t>
      </w:r>
      <w:r w:rsidRPr="002D395D">
        <w:rPr>
          <w:rFonts w:ascii="Simplified Arabic" w:eastAsia="Times New Roman" w:hAnsi="Simplified Arabic" w:cs="Simplified Arabic"/>
          <w:color w:val="000000"/>
          <w:sz w:val="28"/>
          <w:szCs w:val="28"/>
          <w:rtl/>
        </w:rPr>
        <w:t xml:space="preserve"> أفضل بنك في المسئولية المجتمعية – مصر 2018</w:t>
      </w:r>
      <w:r w:rsidRPr="002D395D">
        <w:rPr>
          <w:rFonts w:ascii="Times New Roman" w:eastAsia="Times New Roman" w:hAnsi="Times New Roman" w:cs="Times New Roman" w:hint="cs"/>
          <w:color w:val="000000"/>
          <w:sz w:val="28"/>
          <w:szCs w:val="28"/>
          <w:rtl/>
        </w:rPr>
        <w:t>″</w:t>
      </w:r>
      <w:r w:rsidRPr="002D395D">
        <w:rPr>
          <w:rFonts w:ascii="Simplified Arabic" w:eastAsia="Times New Roman" w:hAnsi="Simplified Arabic" w:cs="Simplified Arabic"/>
          <w:color w:val="000000"/>
          <w:sz w:val="28"/>
          <w:szCs w:val="28"/>
          <w:rtl/>
        </w:rPr>
        <w:t xml:space="preserve"> من مجلة جلوبال بيزنس أوت لوك البريطانية، وجائزة “أفضل بنك في المسئولية المجتمعية – مصر” من مجلة </w:t>
      </w:r>
      <w:proofErr w:type="spellStart"/>
      <w:r w:rsidRPr="002D395D">
        <w:rPr>
          <w:rFonts w:ascii="Simplified Arabic" w:eastAsia="Times New Roman" w:hAnsi="Simplified Arabic" w:cs="Simplified Arabic"/>
          <w:color w:val="000000"/>
          <w:sz w:val="28"/>
          <w:szCs w:val="28"/>
          <w:rtl/>
        </w:rPr>
        <w:t>إنترناشيونال</w:t>
      </w:r>
      <w:proofErr w:type="spellEnd"/>
      <w:r w:rsidRPr="002D395D">
        <w:rPr>
          <w:rFonts w:ascii="Simplified Arabic" w:eastAsia="Times New Roman" w:hAnsi="Simplified Arabic" w:cs="Simplified Arabic"/>
          <w:color w:val="000000"/>
          <w:sz w:val="28"/>
          <w:szCs w:val="28"/>
          <w:rtl/>
        </w:rPr>
        <w:t xml:space="preserve"> بيزنس لعامي 2018، 2019.</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lastRenderedPageBreak/>
        <w:t xml:space="preserve">مجال أخلاقيات العمل: </w:t>
      </w:r>
      <w:r w:rsidRPr="00AF6C21">
        <w:rPr>
          <w:rFonts w:ascii="Simplified Arabic" w:hAnsi="Simplified Arabic" w:cs="Simplified Arabic" w:hint="cs"/>
          <w:sz w:val="28"/>
          <w:szCs w:val="28"/>
          <w:rtl/>
          <w:lang w:bidi="ar-EG"/>
        </w:rPr>
        <w:t>يسعى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مصر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إلى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تعزيز سياسة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السلامة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والصحة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المهنية والالتزام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البيئي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والأمني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لتكون جزءا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يتجزأ</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جميع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أنشطته ويعزز</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مصر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ومجلس</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إدارته السعي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لتوفير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بيئة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عمل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خالية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 الحوادث</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والأضرار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خلال التأكد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كل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نشاط</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يخضع لمبادئ</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وإجراءات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صارمة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لإدارة المخاطر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المتعلقة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بالسلامة والصحة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المهنية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والبيئة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والأمن ويتم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تنفيذها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بأقصى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قدر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 الرعاية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والالتزام.</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t xml:space="preserve">مجال خدمة العملاء: </w:t>
      </w:r>
      <w:r w:rsidRPr="00AF6C21">
        <w:rPr>
          <w:rFonts w:ascii="Simplified Arabic" w:hAnsi="Simplified Arabic" w:cs="Simplified Arabic" w:hint="cs"/>
          <w:sz w:val="28"/>
          <w:szCs w:val="28"/>
          <w:rtl/>
          <w:lang w:bidi="ar-EG"/>
        </w:rPr>
        <w:t>تتمثل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المهمة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الرئيسية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توفير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الخدمة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المصرفية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لكل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مصري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على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أرض</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الوطن،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حيث</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دور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ينحصر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فقط</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تحقيق</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الربح</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يمتد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بصفة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أساسية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للعمل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كأداة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مالية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وطنية،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يتم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الاعتماد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عليها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تنفيذ</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ودعم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التنمية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الوطنية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والاستراتيجية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مختلف</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المجالات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الاجتماعية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والاقتصادية.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وعليه،</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فإن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مصر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يمتلك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أكبر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شبكة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فروع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مصر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والشرق</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الأوسط</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تبلغ</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أكثر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580 </w:t>
      </w:r>
      <w:r w:rsidRPr="00AF6C21">
        <w:rPr>
          <w:rFonts w:ascii="Simplified Arabic" w:hAnsi="Simplified Arabic" w:cs="Simplified Arabic" w:hint="cs"/>
          <w:sz w:val="28"/>
          <w:szCs w:val="28"/>
          <w:rtl/>
          <w:lang w:bidi="ar-EG"/>
        </w:rPr>
        <w:t>فرعًا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منتشرة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جميع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أنحاء</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الجمهورية،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وتقدم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الخدمة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لشرائح</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المجتمع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المختلفة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بغرض</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تحقيق</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الشمول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المالي،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الذي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يعد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بُعدا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مهما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استراتيجية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التنمية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المستدامة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لما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له</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أثر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تحسين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فرص</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النمو</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والاستقرار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المالي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والاجتماعي</w:t>
      </w:r>
      <w:r w:rsidRPr="00AF6C21">
        <w:rPr>
          <w:rFonts w:ascii="Simplified Arabic" w:hAnsi="Simplified Arabic" w:cs="Simplified Arabic"/>
          <w:sz w:val="28"/>
          <w:szCs w:val="28"/>
          <w:rtl/>
          <w:lang w:bidi="ar-EG"/>
        </w:rPr>
        <w:t>.</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t xml:space="preserve">مناهضة </w:t>
      </w:r>
      <w:r w:rsidRPr="00AF6C21">
        <w:rPr>
          <w:rFonts w:ascii="Simplified Arabic" w:hAnsi="Simplified Arabic" w:cs="Simplified Arabic" w:hint="cs"/>
          <w:sz w:val="28"/>
          <w:szCs w:val="28"/>
          <w:rtl/>
          <w:lang w:bidi="ar-EG"/>
        </w:rPr>
        <w:t>أ</w:t>
      </w:r>
      <w:r w:rsidRPr="00AF6C21">
        <w:rPr>
          <w:rFonts w:ascii="Simplified Arabic" w:hAnsi="Simplified Arabic" w:cs="Simplified Arabic"/>
          <w:sz w:val="28"/>
          <w:szCs w:val="28"/>
          <w:rtl/>
          <w:lang w:bidi="ar-EG"/>
        </w:rPr>
        <w:t>وضاع التمييز/ تحقيق العدالة والمساواة بين العاملين</w:t>
      </w:r>
      <w:r w:rsidRPr="00AF6C21">
        <w:rPr>
          <w:rFonts w:ascii="Simplified Arabic" w:hAnsi="Simplified Arabic" w:cs="Simplified Arabic" w:hint="cs"/>
          <w:sz w:val="28"/>
          <w:szCs w:val="28"/>
          <w:rtl/>
          <w:lang w:bidi="ar-EG"/>
        </w:rPr>
        <w:t>: يعد بنك مصر ملتزما بأعلى معايير السلوك الأخلاقي والمهني، ويتضمن ميثاق أخلاقيات وسلوكيات العمل داخل البنك تعزيز أوضاع المساواة ومنع أي نوع من أنواع التمييز بين العاملين.</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t xml:space="preserve">مجال الرعاية الصحية: </w:t>
      </w:r>
      <w:r w:rsidRPr="00AF6C21">
        <w:rPr>
          <w:rFonts w:ascii="Simplified Arabic" w:hAnsi="Simplified Arabic" w:cs="Simplified Arabic" w:hint="cs"/>
          <w:sz w:val="28"/>
          <w:szCs w:val="28"/>
          <w:rtl/>
          <w:lang w:bidi="ar-EG"/>
        </w:rPr>
        <w:t>حيث يتم ذلك عبر المساهمة في مشاريع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تقوم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المؤسسة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بتنفيذها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بنفسها</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أو</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خلال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شركاء</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متخصصين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الجمعيات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الأهلية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ومؤسسات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المجتمع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المدني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المعنية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بالتنمية،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وتوجه</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خاصة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للشباب</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والمرأة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مجالات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التعليم،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خلق</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فرص</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العمل،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إضافة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إلى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المشروعات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قطاع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الصحة.</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t xml:space="preserve">المجال الثقافي ورعاية المواهب: أنشأ بنك مصر </w:t>
      </w:r>
      <w:r w:rsidRPr="00AF6C21">
        <w:rPr>
          <w:rFonts w:ascii="Simplified Arabic" w:eastAsia="Times New Roman" w:hAnsi="Simplified Arabic" w:cs="Simplified Arabic"/>
          <w:color w:val="000000"/>
          <w:sz w:val="28"/>
          <w:szCs w:val="28"/>
          <w:rtl/>
        </w:rPr>
        <w:t>مدارس المتفوقين في العلوم والتكنولوجيا منذ عام 2011</w:t>
      </w:r>
      <w:r w:rsidRPr="00AF6C21">
        <w:rPr>
          <w:rFonts w:ascii="Simplified Arabic" w:eastAsia="Times New Roman" w:hAnsi="Simplified Arabic" w:cs="Simplified Arabic" w:hint="cs"/>
          <w:color w:val="000000"/>
          <w:sz w:val="28"/>
          <w:szCs w:val="28"/>
          <w:rtl/>
        </w:rPr>
        <w:t xml:space="preserve">، </w:t>
      </w:r>
      <w:r w:rsidRPr="00AF6C21">
        <w:rPr>
          <w:rFonts w:ascii="Simplified Arabic" w:eastAsia="Times New Roman" w:hAnsi="Simplified Arabic" w:cs="Simplified Arabic"/>
          <w:color w:val="000000"/>
          <w:sz w:val="28"/>
          <w:szCs w:val="28"/>
          <w:rtl/>
        </w:rPr>
        <w:t>لتهتم برعاية الموهوبين والمتفوقين بالمرحلة الثانوية</w:t>
      </w:r>
      <w:r w:rsidRPr="00AF6C21">
        <w:rPr>
          <w:rFonts w:ascii="Simplified Arabic" w:eastAsia="Times New Roman" w:hAnsi="Simplified Arabic" w:cs="Simplified Arabic" w:hint="cs"/>
          <w:color w:val="000000"/>
          <w:sz w:val="28"/>
          <w:szCs w:val="28"/>
          <w:rtl/>
        </w:rPr>
        <w:t xml:space="preserve">، </w:t>
      </w:r>
      <w:r w:rsidRPr="00AF6C21">
        <w:rPr>
          <w:rFonts w:ascii="Simplified Arabic" w:eastAsia="Times New Roman" w:hAnsi="Simplified Arabic" w:cs="Simplified Arabic"/>
          <w:color w:val="000000"/>
          <w:sz w:val="28"/>
          <w:szCs w:val="28"/>
          <w:rtl/>
        </w:rPr>
        <w:t>حيث تدرس مناهج متطورة في العلوم والرياضيات والتكنولوجيا معتمدة من وزارة التربية والتعليم</w:t>
      </w:r>
      <w:r w:rsidRPr="00AF6C21">
        <w:rPr>
          <w:rFonts w:ascii="Simplified Arabic" w:eastAsia="Times New Roman" w:hAnsi="Simplified Arabic" w:cs="Simplified Arabic" w:hint="cs"/>
          <w:color w:val="000000"/>
          <w:sz w:val="28"/>
          <w:szCs w:val="28"/>
          <w:rtl/>
        </w:rPr>
        <w:t xml:space="preserve">. </w:t>
      </w:r>
      <w:r w:rsidRPr="00AF6C21">
        <w:rPr>
          <w:rFonts w:ascii="Simplified Arabic" w:eastAsia="Times New Roman" w:hAnsi="Simplified Arabic" w:cs="Simplified Arabic"/>
          <w:color w:val="000000"/>
          <w:sz w:val="28"/>
          <w:szCs w:val="28"/>
          <w:rtl/>
        </w:rPr>
        <w:t>وتهتم باستخدام تكنولوجيا المعلومات لتطوير العملية التعليمية</w:t>
      </w:r>
      <w:r w:rsidRPr="00AF6C21">
        <w:rPr>
          <w:rFonts w:ascii="Simplified Arabic" w:eastAsia="Times New Roman" w:hAnsi="Simplified Arabic" w:cs="Simplified Arabic"/>
          <w:sz w:val="28"/>
          <w:szCs w:val="28"/>
          <w:rtl/>
        </w:rPr>
        <w:t xml:space="preserve">. كما قام البنك عام 2018 بإطلاق أول صندوق استثمار خيري "صندوق الرياضة </w:t>
      </w:r>
      <w:r w:rsidRPr="00AF6C21">
        <w:rPr>
          <w:rFonts w:ascii="Simplified Arabic" w:eastAsia="Times New Roman" w:hAnsi="Simplified Arabic" w:cs="Simplified Arabic"/>
          <w:sz w:val="28"/>
          <w:szCs w:val="28"/>
          <w:rtl/>
        </w:rPr>
        <w:lastRenderedPageBreak/>
        <w:t>المصري" والمرخص من قبل الهيئة العامة للرقابة المالية لجمع الأموال واستثمارها</w:t>
      </w:r>
      <w:r w:rsidRPr="00AF6C21">
        <w:rPr>
          <w:rFonts w:ascii="Simplified Arabic" w:eastAsia="Times New Roman" w:hAnsi="Simplified Arabic" w:cs="Simplified Arabic" w:hint="cs"/>
          <w:sz w:val="28"/>
          <w:szCs w:val="28"/>
          <w:rtl/>
        </w:rPr>
        <w:t xml:space="preserve">، </w:t>
      </w:r>
      <w:r w:rsidRPr="00AF6C21">
        <w:rPr>
          <w:rFonts w:ascii="Simplified Arabic" w:eastAsia="Times New Roman" w:hAnsi="Simplified Arabic" w:cs="Simplified Arabic"/>
          <w:sz w:val="28"/>
          <w:szCs w:val="28"/>
          <w:rtl/>
        </w:rPr>
        <w:t>ومن ثم إنفاق العائد على دعم نهضة الرياضة المصرية.</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t xml:space="preserve">جانب تحسين البيئة: </w:t>
      </w:r>
      <w:r w:rsidRPr="00AF6C21">
        <w:rPr>
          <w:rFonts w:ascii="Simplified Arabic" w:hAnsi="Simplified Arabic" w:cs="Simplified Arabic"/>
          <w:sz w:val="28"/>
          <w:szCs w:val="28"/>
          <w:rtl/>
        </w:rPr>
        <w:t>تشمل السياسة البيئية مبادئ توجيهية بشأن</w:t>
      </w:r>
      <w:r w:rsidRPr="00AF6C21">
        <w:rPr>
          <w:rFonts w:ascii="Simplified Arabic" w:hAnsi="Simplified Arabic" w:cs="Simplified Arabic"/>
          <w:sz w:val="28"/>
          <w:szCs w:val="28"/>
          <w:lang w:bidi="ar-EG"/>
        </w:rPr>
        <w:t xml:space="preserve"> </w:t>
      </w:r>
      <w:r w:rsidRPr="00AF6C21">
        <w:rPr>
          <w:rFonts w:ascii="Simplified Arabic" w:hAnsi="Simplified Arabic" w:cs="Simplified Arabic"/>
          <w:sz w:val="28"/>
          <w:szCs w:val="28"/>
          <w:rtl/>
        </w:rPr>
        <w:t>ممارسات الإدارة البيئية الفعالة في جميع أنشطة البنك ومنتجاته</w:t>
      </w:r>
      <w:r w:rsidRPr="00AF6C21">
        <w:rPr>
          <w:rFonts w:ascii="Simplified Arabic" w:hAnsi="Simplified Arabic" w:cs="Simplified Arabic"/>
          <w:sz w:val="28"/>
          <w:szCs w:val="28"/>
          <w:lang w:bidi="ar-EG"/>
        </w:rPr>
        <w:t xml:space="preserve"> </w:t>
      </w:r>
      <w:r w:rsidRPr="00AF6C21">
        <w:rPr>
          <w:rFonts w:ascii="Simplified Arabic" w:hAnsi="Simplified Arabic" w:cs="Simplified Arabic"/>
          <w:sz w:val="28"/>
          <w:szCs w:val="28"/>
          <w:rtl/>
        </w:rPr>
        <w:t>وخدماته</w:t>
      </w:r>
      <w:r w:rsidRPr="00AF6C21">
        <w:rPr>
          <w:rFonts w:ascii="Simplified Arabic" w:hAnsi="Simplified Arabic" w:cs="Simplified Arabic" w:hint="cs"/>
          <w:sz w:val="28"/>
          <w:szCs w:val="28"/>
          <w:rtl/>
        </w:rPr>
        <w:t>.</w:t>
      </w:r>
      <w:r w:rsidRPr="00AF6C21">
        <w:rPr>
          <w:rFonts w:ascii="Simplified Arabic" w:hAnsi="Simplified Arabic" w:cs="Simplified Arabic"/>
          <w:sz w:val="28"/>
          <w:szCs w:val="28"/>
          <w:rtl/>
        </w:rPr>
        <w:t xml:space="preserve"> وتسعى هذه السياسة إلى الأخذ بنهج منتظم لإدارة</w:t>
      </w:r>
      <w:r w:rsidRPr="00AF6C21">
        <w:rPr>
          <w:rFonts w:ascii="Simplified Arabic" w:hAnsi="Simplified Arabic" w:cs="Simplified Arabic"/>
          <w:sz w:val="28"/>
          <w:szCs w:val="28"/>
          <w:lang w:bidi="ar-EG"/>
        </w:rPr>
        <w:t xml:space="preserve"> </w:t>
      </w:r>
      <w:r w:rsidRPr="00AF6C21">
        <w:rPr>
          <w:rFonts w:ascii="Simplified Arabic" w:hAnsi="Simplified Arabic" w:cs="Simplified Arabic"/>
          <w:sz w:val="28"/>
          <w:szCs w:val="28"/>
          <w:rtl/>
        </w:rPr>
        <w:t>القضايا البيئية ذات الصلة والمخاطر الكامنة فيها في معاملات</w:t>
      </w:r>
      <w:r w:rsidRPr="00AF6C21">
        <w:rPr>
          <w:rFonts w:ascii="Simplified Arabic" w:hAnsi="Simplified Arabic" w:cs="Simplified Arabic"/>
          <w:sz w:val="28"/>
          <w:szCs w:val="28"/>
          <w:lang w:bidi="ar-EG"/>
        </w:rPr>
        <w:t xml:space="preserve"> </w:t>
      </w:r>
      <w:r w:rsidRPr="00AF6C21">
        <w:rPr>
          <w:rFonts w:ascii="Simplified Arabic" w:hAnsi="Simplified Arabic" w:cs="Simplified Arabic"/>
          <w:sz w:val="28"/>
          <w:szCs w:val="28"/>
          <w:rtl/>
        </w:rPr>
        <w:t>البنك وعملياته التجارية</w:t>
      </w:r>
      <w:r w:rsidRPr="00AF6C21">
        <w:rPr>
          <w:rFonts w:ascii="Simplified Arabic" w:hAnsi="Simplified Arabic" w:cs="Simplified Arabic" w:hint="cs"/>
          <w:sz w:val="28"/>
          <w:szCs w:val="28"/>
          <w:rtl/>
        </w:rPr>
        <w:t>.</w:t>
      </w:r>
      <w:r w:rsidRPr="00AF6C21">
        <w:rPr>
          <w:rFonts w:ascii="Simplified Arabic" w:hAnsi="Simplified Arabic" w:cs="Simplified Arabic" w:hint="cs"/>
          <w:sz w:val="28"/>
          <w:szCs w:val="28"/>
          <w:rtl/>
          <w:lang w:bidi="ar-EG"/>
        </w:rPr>
        <w:t xml:space="preserve"> وفي ذات السياق، وقع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مصر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الأهلي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المصري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بروتوكول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تعاون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محافظة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المنوفية</w:t>
      </w:r>
      <w:r>
        <w:rPr>
          <w:rFonts w:ascii="Simplified Arabic" w:hAnsi="Simplified Arabic" w:cs="Simplified Arabic" w:hint="cs"/>
          <w:sz w:val="28"/>
          <w:szCs w:val="28"/>
          <w:rtl/>
          <w:lang w:bidi="ar-EG"/>
        </w:rPr>
        <w:t xml:space="preserve"> </w:t>
      </w:r>
      <w:r w:rsidRPr="00AF6C21">
        <w:rPr>
          <w:rFonts w:ascii="Simplified Arabic" w:hAnsi="Simplified Arabic" w:cs="Simplified Arabic" w:hint="cs"/>
          <w:sz w:val="28"/>
          <w:szCs w:val="28"/>
          <w:rtl/>
          <w:lang w:bidi="ar-EG"/>
        </w:rPr>
        <w:t>بهدف</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رفع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كفاءة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منظومة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البيئة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والإنارة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والرصف،</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حيث</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يوجه</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مبلغ</w:t>
      </w:r>
      <w:r w:rsidRPr="00AF6C21">
        <w:rPr>
          <w:rFonts w:ascii="Simplified Arabic" w:hAnsi="Simplified Arabic" w:cs="Simplified Arabic"/>
          <w:sz w:val="28"/>
          <w:szCs w:val="28"/>
          <w:rtl/>
          <w:lang w:bidi="ar-EG"/>
        </w:rPr>
        <w:t xml:space="preserve"> 135 </w:t>
      </w:r>
      <w:r w:rsidRPr="00AF6C21">
        <w:rPr>
          <w:rFonts w:ascii="Simplified Arabic" w:hAnsi="Simplified Arabic" w:cs="Simplified Arabic" w:hint="cs"/>
          <w:sz w:val="28"/>
          <w:szCs w:val="28"/>
          <w:rtl/>
          <w:lang w:bidi="ar-EG"/>
        </w:rPr>
        <w:t>مليون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جنيه،</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لتنفيذ</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عدد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المشروعات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التي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تساهم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رفع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كفاءة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منظومة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البيئة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والانارة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والرصف</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بدائرة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المحافظة.</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hint="cs"/>
          <w:sz w:val="28"/>
          <w:szCs w:val="28"/>
          <w:rtl/>
          <w:lang w:bidi="ar-EG"/>
        </w:rPr>
        <w:t xml:space="preserve">التعاون في المسؤولية الاجتماعية: </w:t>
      </w:r>
      <w:r>
        <w:rPr>
          <w:rFonts w:ascii="Simplified Arabic" w:hAnsi="Simplified Arabic" w:cs="Simplified Arabic" w:hint="cs"/>
          <w:sz w:val="28"/>
          <w:szCs w:val="28"/>
          <w:rtl/>
          <w:lang w:bidi="ar-EG"/>
        </w:rPr>
        <w:t xml:space="preserve">حيث </w:t>
      </w:r>
      <w:r w:rsidRPr="00AF6C21">
        <w:rPr>
          <w:rFonts w:ascii="Simplified Arabic" w:hAnsi="Simplified Arabic" w:cs="Simplified Arabic" w:hint="cs"/>
          <w:sz w:val="28"/>
          <w:szCs w:val="28"/>
          <w:rtl/>
          <w:lang w:bidi="ar-EG"/>
        </w:rPr>
        <w:t>يسهم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تحقيق</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التنمية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الاقتصادية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والاجتماعية،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والحفاظ</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على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بيئة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صحية.</w:t>
      </w:r>
    </w:p>
    <w:p w:rsidR="00560FB6" w:rsidRPr="00AF6C21" w:rsidRDefault="00560FB6" w:rsidP="00D15240">
      <w:pPr>
        <w:pStyle w:val="ListParagraph"/>
        <w:numPr>
          <w:ilvl w:val="0"/>
          <w:numId w:val="16"/>
        </w:numPr>
        <w:spacing w:after="0" w:line="216" w:lineRule="auto"/>
        <w:ind w:left="357" w:hanging="357"/>
        <w:jc w:val="both"/>
        <w:rPr>
          <w:rFonts w:ascii="Simplified Arabic" w:hAnsi="Simplified Arabic" w:cs="Simplified Arabic"/>
          <w:sz w:val="28"/>
          <w:szCs w:val="28"/>
          <w:rtl/>
          <w:lang w:bidi="ar-EG"/>
        </w:rPr>
      </w:pPr>
      <w:r w:rsidRPr="00AF6C21">
        <w:rPr>
          <w:rFonts w:ascii="Simplified Arabic" w:hAnsi="Simplified Arabic" w:cs="Simplified Arabic"/>
          <w:sz w:val="28"/>
          <w:szCs w:val="28"/>
          <w:rtl/>
          <w:lang w:bidi="ar-EG"/>
        </w:rPr>
        <w:t>تنفيذ رغبات واهتمامات المساهمين:</w:t>
      </w:r>
      <w:r w:rsidRPr="00AF6C21">
        <w:rPr>
          <w:rFonts w:ascii="Simplified Arabic" w:hAnsi="Simplified Arabic" w:cs="Simplified Arabic"/>
          <w:rtl/>
        </w:rPr>
        <w:t xml:space="preserve"> </w:t>
      </w:r>
      <w:r w:rsidRPr="00AF6C21">
        <w:rPr>
          <w:rFonts w:ascii="Simplified Arabic" w:hAnsi="Simplified Arabic" w:cs="Simplified Arabic" w:hint="cs"/>
          <w:sz w:val="28"/>
          <w:szCs w:val="28"/>
          <w:rtl/>
          <w:lang w:bidi="ar-EG"/>
        </w:rPr>
        <w:t xml:space="preserve">يقوم بنك مصر بعمليات </w:t>
      </w:r>
      <w:proofErr w:type="spellStart"/>
      <w:r w:rsidRPr="00AF6C21">
        <w:rPr>
          <w:rFonts w:ascii="Simplified Arabic" w:hAnsi="Simplified Arabic" w:cs="Simplified Arabic" w:hint="cs"/>
          <w:sz w:val="28"/>
          <w:szCs w:val="28"/>
          <w:rtl/>
          <w:lang w:bidi="ar-EG"/>
        </w:rPr>
        <w:t>الحوكمة</w:t>
      </w:r>
      <w:proofErr w:type="spellEnd"/>
      <w:r w:rsidRPr="00AF6C21">
        <w:rPr>
          <w:rFonts w:ascii="Simplified Arabic" w:hAnsi="Simplified Arabic" w:cs="Simplified Arabic" w:hint="cs"/>
          <w:sz w:val="28"/>
          <w:szCs w:val="28"/>
          <w:rtl/>
          <w:lang w:bidi="ar-EG"/>
        </w:rPr>
        <w:t xml:space="preserve"> وهي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مجموعة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العلاقات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بين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إدارة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ومجلس</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إدارته</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وحملة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الأسهم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وأصحاب</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المصالح</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الأخرى،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تحديد واضح</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للسلطات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والمسئوليات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لكل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منهم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وتتناول</w:t>
      </w:r>
      <w:r w:rsidRPr="00AF6C21">
        <w:rPr>
          <w:rFonts w:ascii="Simplified Arabic" w:hAnsi="Simplified Arabic" w:cs="Simplified Arabic"/>
          <w:sz w:val="28"/>
          <w:szCs w:val="28"/>
          <w:rtl/>
          <w:lang w:bidi="ar-EG"/>
        </w:rPr>
        <w:t xml:space="preserve"> </w:t>
      </w:r>
      <w:proofErr w:type="spellStart"/>
      <w:r w:rsidRPr="00AF6C21">
        <w:rPr>
          <w:rFonts w:ascii="Simplified Arabic" w:hAnsi="Simplified Arabic" w:cs="Simplified Arabic" w:hint="cs"/>
          <w:sz w:val="28"/>
          <w:szCs w:val="28"/>
          <w:rtl/>
          <w:lang w:bidi="ar-EG"/>
        </w:rPr>
        <w:t>الحوكمة</w:t>
      </w:r>
      <w:proofErr w:type="spellEnd"/>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وضع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الاستراتيجيات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وتحديد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الأهداف، وتحديد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مستوى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المخاطر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المقبول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للبنك في ظل مباشرة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أعمال</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وأنشطة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اليومية</w:t>
      </w:r>
      <w:r w:rsidRPr="00AF6C21">
        <w:rPr>
          <w:rFonts w:ascii="Simplified Arabic" w:hAnsi="Simplified Arabic" w:cs="Simplified Arabic"/>
          <w:sz w:val="28"/>
          <w:szCs w:val="28"/>
          <w:rtl/>
          <w:lang w:bidi="ar-EG"/>
        </w:rPr>
        <w:t>.</w:t>
      </w:r>
      <w:r w:rsidRPr="00AF6C21">
        <w:rPr>
          <w:rFonts w:ascii="Simplified Arabic" w:hAnsi="Simplified Arabic" w:cs="Simplified Arabic" w:hint="cs"/>
          <w:sz w:val="28"/>
          <w:szCs w:val="28"/>
          <w:rtl/>
          <w:lang w:bidi="ar-EG"/>
        </w:rPr>
        <w:t xml:space="preserve"> أضف إلى ذلك، إقامة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التوازن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بين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الالتزام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بالمسئولية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تجاه</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المساهمين، وحماية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مصالح</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المودعين،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وأخذ المسائل المتعلقة بأصحاب</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المصالح</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الأخرى</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الاعتبار</w:t>
      </w:r>
      <w:r w:rsidRPr="00AF6C21">
        <w:rPr>
          <w:rFonts w:ascii="Simplified Arabic" w:hAnsi="Simplified Arabic" w:cs="Simplified Arabic"/>
          <w:sz w:val="28"/>
          <w:szCs w:val="28"/>
          <w:rtl/>
          <w:lang w:bidi="ar-EG"/>
        </w:rPr>
        <w:t>.</w:t>
      </w:r>
      <w:r w:rsidRPr="00AF6C21">
        <w:rPr>
          <w:rFonts w:ascii="Simplified Arabic" w:hAnsi="Simplified Arabic" w:cs="Simplified Arabic" w:hint="cs"/>
          <w:sz w:val="28"/>
          <w:szCs w:val="28"/>
          <w:rtl/>
          <w:lang w:bidi="ar-EG"/>
        </w:rPr>
        <w:t xml:space="preserve"> ناهيك عن التأكد</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أن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نشاط</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يتم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بأسلوب</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آمن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وسليم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وفي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إطار</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الالتزام</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بالقوانين</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والضوابط</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 xml:space="preserve">السارية، وفي ظل </w:t>
      </w:r>
      <w:r>
        <w:rPr>
          <w:rFonts w:ascii="Simplified Arabic" w:hAnsi="Simplified Arabic" w:cs="Simplified Arabic" w:hint="cs"/>
          <w:sz w:val="28"/>
          <w:szCs w:val="28"/>
          <w:rtl/>
          <w:lang w:bidi="ar-EG"/>
        </w:rPr>
        <w:t>ا</w:t>
      </w:r>
      <w:r w:rsidRPr="00AF6C21">
        <w:rPr>
          <w:rFonts w:ascii="Simplified Arabic" w:hAnsi="Simplified Arabic" w:cs="Simplified Arabic" w:hint="cs"/>
          <w:sz w:val="28"/>
          <w:szCs w:val="28"/>
          <w:rtl/>
          <w:lang w:bidi="ar-EG"/>
        </w:rPr>
        <w:t>تباع</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سياسات</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فعالة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للإفصاح</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والشفافية.</w:t>
      </w:r>
    </w:p>
    <w:p w:rsidR="00560FB6" w:rsidRPr="002D395D" w:rsidRDefault="00560FB6" w:rsidP="00560FB6">
      <w:pPr>
        <w:spacing w:after="0" w:line="240" w:lineRule="auto"/>
        <w:contextualSpacing/>
        <w:jc w:val="both"/>
        <w:rPr>
          <w:rFonts w:ascii="Simplified Arabic" w:eastAsia="Calibri" w:hAnsi="Simplified Arabic" w:cs="Simplified Arabic"/>
          <w:b/>
          <w:bCs/>
          <w:sz w:val="28"/>
          <w:szCs w:val="28"/>
          <w:rtl/>
          <w:lang w:bidi="ar-EG"/>
        </w:rPr>
      </w:pPr>
      <w:r w:rsidRPr="000B4232">
        <w:rPr>
          <w:rFonts w:ascii="Simplified Arabic" w:hAnsi="Simplified Arabic" w:cs="Simplified Arabic" w:hint="cs"/>
          <w:b/>
          <w:bCs/>
          <w:sz w:val="30"/>
          <w:szCs w:val="30"/>
          <w:rtl/>
          <w:lang w:bidi="ar-EG"/>
        </w:rPr>
        <w:t>4/1/3 البنك الأهلي المصري:</w:t>
      </w:r>
    </w:p>
    <w:p w:rsidR="00560FB6"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AF6C21">
        <w:rPr>
          <w:rFonts w:ascii="Simplified Arabic" w:hAnsi="Simplified Arabic" w:cs="Simplified Arabic"/>
          <w:sz w:val="28"/>
          <w:szCs w:val="28"/>
          <w:rtl/>
          <w:lang w:bidi="ar-EG"/>
        </w:rPr>
        <w:t>تتجاوز مساهمات البنك الأهلي المصري في مختلف مجالات المسئولية المجتمعية ما قيمته 8.2 مليار جنيه خلال 6 سنوات</w:t>
      </w:r>
      <w:r w:rsidRPr="00AF6C21">
        <w:rPr>
          <w:rFonts w:ascii="Simplified Arabic" w:hAnsi="Simplified Arabic" w:cs="Simplified Arabic" w:hint="cs"/>
          <w:sz w:val="28"/>
          <w:szCs w:val="28"/>
          <w:rtl/>
          <w:lang w:bidi="ar-EG"/>
        </w:rPr>
        <w:t xml:space="preserve"> الأخيرة</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و</w:t>
      </w:r>
      <w:r w:rsidRPr="00AF6C21">
        <w:rPr>
          <w:rFonts w:ascii="Simplified Arabic" w:hAnsi="Simplified Arabic" w:cs="Simplified Arabic"/>
          <w:sz w:val="28"/>
          <w:szCs w:val="28"/>
          <w:rtl/>
          <w:lang w:bidi="ar-EG"/>
        </w:rPr>
        <w:t>يتبع</w:t>
      </w:r>
      <w:r w:rsidRPr="00AF6C21">
        <w:rPr>
          <w:rFonts w:ascii="Simplified Arabic" w:hAnsi="Simplified Arabic" w:cs="Simplified Arabic" w:hint="cs"/>
          <w:sz w:val="28"/>
          <w:szCs w:val="28"/>
          <w:rtl/>
          <w:lang w:bidi="ar-EG"/>
        </w:rPr>
        <w:t xml:space="preserve"> البنك</w:t>
      </w:r>
      <w:r w:rsidRPr="00AF6C21">
        <w:rPr>
          <w:rFonts w:ascii="Simplified Arabic" w:hAnsi="Simplified Arabic" w:cs="Simplified Arabic"/>
          <w:sz w:val="28"/>
          <w:szCs w:val="28"/>
          <w:rtl/>
          <w:lang w:bidi="ar-EG"/>
        </w:rPr>
        <w:t xml:space="preserve"> نموذج الاستدامة الاستراتيجية </w:t>
      </w:r>
      <w:r w:rsidRPr="00AF6C21">
        <w:rPr>
          <w:rFonts w:ascii="Simplified Arabic" w:hAnsi="Simplified Arabic" w:cs="Simplified Arabic" w:hint="cs"/>
          <w:sz w:val="28"/>
          <w:szCs w:val="28"/>
          <w:rtl/>
          <w:lang w:bidi="ar-EG"/>
        </w:rPr>
        <w:t xml:space="preserve">عبر </w:t>
      </w:r>
      <w:r w:rsidRPr="00AF6C21">
        <w:rPr>
          <w:rFonts w:ascii="Simplified Arabic" w:hAnsi="Simplified Arabic" w:cs="Simplified Arabic"/>
          <w:sz w:val="28"/>
          <w:szCs w:val="28"/>
          <w:rtl/>
          <w:lang w:bidi="ar-EG"/>
        </w:rPr>
        <w:t xml:space="preserve">إطار خلق القيمة من خلال أربعة محاور رئيسية للاستدامة: النطاق الاقتصادي والبيئي والاجتماعي </w:t>
      </w:r>
      <w:proofErr w:type="spellStart"/>
      <w:r w:rsidRPr="00AF6C21">
        <w:rPr>
          <w:rFonts w:ascii="Simplified Arabic" w:hAnsi="Simplified Arabic" w:cs="Simplified Arabic"/>
          <w:sz w:val="28"/>
          <w:szCs w:val="28"/>
          <w:rtl/>
          <w:lang w:bidi="ar-EG"/>
        </w:rPr>
        <w:t>والحوكم</w:t>
      </w:r>
      <w:r w:rsidRPr="00AF6C21">
        <w:rPr>
          <w:rFonts w:ascii="Simplified Arabic" w:hAnsi="Simplified Arabic" w:cs="Simplified Arabic" w:hint="cs"/>
          <w:sz w:val="28"/>
          <w:szCs w:val="28"/>
          <w:rtl/>
          <w:lang w:bidi="ar-EG"/>
        </w:rPr>
        <w:t>ي</w:t>
      </w:r>
      <w:proofErr w:type="spellEnd"/>
      <w:r w:rsidRPr="00AF6C21">
        <w:rPr>
          <w:rFonts w:ascii="Simplified Arabic" w:hAnsi="Simplified Arabic" w:cs="Simplified Arabic"/>
          <w:sz w:val="28"/>
          <w:szCs w:val="28"/>
          <w:rtl/>
          <w:lang w:bidi="ar-EG"/>
        </w:rPr>
        <w:t xml:space="preserve">. كما يقوم بتسليط الضوء على </w:t>
      </w:r>
      <w:r w:rsidRPr="00AF6C21">
        <w:rPr>
          <w:rFonts w:ascii="Simplified Arabic" w:hAnsi="Simplified Arabic" w:cs="Simplified Arabic" w:hint="cs"/>
          <w:sz w:val="28"/>
          <w:szCs w:val="28"/>
          <w:rtl/>
          <w:lang w:bidi="ar-EG"/>
        </w:rPr>
        <w:t>ال</w:t>
      </w:r>
      <w:r w:rsidRPr="00AF6C21">
        <w:rPr>
          <w:rFonts w:ascii="Simplified Arabic" w:hAnsi="Simplified Arabic" w:cs="Simplified Arabic"/>
          <w:sz w:val="28"/>
          <w:szCs w:val="28"/>
          <w:rtl/>
          <w:lang w:bidi="ar-EG"/>
        </w:rPr>
        <w:t>مساهم</w:t>
      </w:r>
      <w:r w:rsidRPr="00AF6C21">
        <w:rPr>
          <w:rFonts w:ascii="Simplified Arabic" w:hAnsi="Simplified Arabic" w:cs="Simplified Arabic" w:hint="cs"/>
          <w:sz w:val="28"/>
          <w:szCs w:val="28"/>
          <w:rtl/>
          <w:lang w:bidi="ar-EG"/>
        </w:rPr>
        <w:t>ة</w:t>
      </w:r>
      <w:r w:rsidRPr="00AF6C21">
        <w:rPr>
          <w:rFonts w:ascii="Simplified Arabic" w:hAnsi="Simplified Arabic" w:cs="Simplified Arabic"/>
          <w:sz w:val="28"/>
          <w:szCs w:val="28"/>
          <w:rtl/>
          <w:lang w:bidi="ar-EG"/>
        </w:rPr>
        <w:t xml:space="preserve"> الاستراتيجية </w:t>
      </w:r>
      <w:r w:rsidRPr="00AF6C21">
        <w:rPr>
          <w:rFonts w:ascii="Simplified Arabic" w:hAnsi="Simplified Arabic" w:cs="Simplified Arabic" w:hint="cs"/>
          <w:sz w:val="28"/>
          <w:szCs w:val="28"/>
          <w:rtl/>
          <w:lang w:bidi="ar-EG"/>
        </w:rPr>
        <w:t>في</w:t>
      </w:r>
      <w:r w:rsidRPr="00AF6C21">
        <w:rPr>
          <w:rFonts w:ascii="Simplified Arabic" w:hAnsi="Simplified Arabic" w:cs="Simplified Arabic"/>
          <w:sz w:val="28"/>
          <w:szCs w:val="28"/>
          <w:rtl/>
          <w:lang w:bidi="ar-EG"/>
        </w:rPr>
        <w:t xml:space="preserve"> التحولات الاقتصادية العالمية والتي تشمل الآتي: </w:t>
      </w:r>
      <w:r w:rsidRPr="00AF6C21">
        <w:rPr>
          <w:rFonts w:ascii="Simplified Arabic" w:hAnsi="Simplified Arabic" w:cs="Simplified Arabic"/>
          <w:sz w:val="28"/>
          <w:szCs w:val="28"/>
          <w:rtl/>
          <w:lang w:bidi="ar-EG"/>
        </w:rPr>
        <w:lastRenderedPageBreak/>
        <w:t xml:space="preserve">التحول من الاقتصاد </w:t>
      </w:r>
      <w:r w:rsidRPr="00AF6C21">
        <w:rPr>
          <w:rFonts w:ascii="Simplified Arabic" w:hAnsi="Simplified Arabic" w:cs="Simplified Arabic" w:hint="cs"/>
          <w:sz w:val="28"/>
          <w:szCs w:val="28"/>
          <w:rtl/>
          <w:lang w:bidi="ar-EG"/>
        </w:rPr>
        <w:t>النقدي</w:t>
      </w:r>
      <w:r w:rsidRPr="00AF6C21">
        <w:rPr>
          <w:rFonts w:ascii="Simplified Arabic" w:hAnsi="Simplified Arabic" w:cs="Simplified Arabic"/>
          <w:sz w:val="28"/>
          <w:szCs w:val="28"/>
          <w:rtl/>
          <w:lang w:bidi="ar-EG"/>
        </w:rPr>
        <w:t xml:space="preserve"> الى ال</w:t>
      </w:r>
      <w:r w:rsidRPr="00AF6C21">
        <w:rPr>
          <w:rFonts w:ascii="Simplified Arabic" w:hAnsi="Simplified Arabic" w:cs="Simplified Arabic" w:hint="cs"/>
          <w:sz w:val="28"/>
          <w:szCs w:val="28"/>
          <w:rtl/>
          <w:lang w:bidi="ar-EG"/>
        </w:rPr>
        <w:t>رقمي</w:t>
      </w:r>
      <w:r w:rsidRPr="00AF6C21">
        <w:rPr>
          <w:rFonts w:ascii="Simplified Arabic" w:hAnsi="Simplified Arabic" w:cs="Simplified Arabic"/>
          <w:sz w:val="28"/>
          <w:szCs w:val="28"/>
          <w:rtl/>
          <w:lang w:bidi="ar-EG"/>
        </w:rPr>
        <w:t xml:space="preserve">، من </w:t>
      </w:r>
      <w:r w:rsidRPr="00AF6C21">
        <w:rPr>
          <w:rFonts w:ascii="Simplified Arabic" w:hAnsi="Simplified Arabic" w:cs="Simplified Arabic" w:hint="cs"/>
          <w:sz w:val="28"/>
          <w:szCs w:val="28"/>
          <w:rtl/>
          <w:lang w:bidi="ar-EG"/>
        </w:rPr>
        <w:t>الاستبعاد</w:t>
      </w:r>
      <w:r w:rsidRPr="00AF6C21">
        <w:rPr>
          <w:rFonts w:ascii="Simplified Arabic" w:hAnsi="Simplified Arabic" w:cs="Simplified Arabic"/>
          <w:sz w:val="28"/>
          <w:szCs w:val="28"/>
          <w:rtl/>
          <w:lang w:bidi="ar-EG"/>
        </w:rPr>
        <w:t xml:space="preserve"> إلى الشمولية، من الصيرفة </w:t>
      </w:r>
      <w:r w:rsidRPr="00AF6C21">
        <w:rPr>
          <w:rFonts w:ascii="Simplified Arabic" w:hAnsi="Simplified Arabic" w:cs="Simplified Arabic" w:hint="cs"/>
          <w:sz w:val="28"/>
          <w:szCs w:val="28"/>
          <w:rtl/>
          <w:lang w:bidi="ar-EG"/>
        </w:rPr>
        <w:t>إ</w:t>
      </w:r>
      <w:r w:rsidRPr="00AF6C21">
        <w:rPr>
          <w:rFonts w:ascii="Simplified Arabic" w:hAnsi="Simplified Arabic" w:cs="Simplified Arabic"/>
          <w:sz w:val="28"/>
          <w:szCs w:val="28"/>
          <w:rtl/>
          <w:lang w:bidi="ar-EG"/>
        </w:rPr>
        <w:t>لى الصيرفة</w:t>
      </w:r>
      <w:r w:rsidRPr="00AF6C21">
        <w:rPr>
          <w:rFonts w:ascii="Simplified Arabic" w:hAnsi="Simplified Arabic" w:cs="Simplified Arabic" w:hint="cs"/>
          <w:sz w:val="28"/>
          <w:szCs w:val="28"/>
          <w:rtl/>
          <w:lang w:bidi="ar-EG"/>
        </w:rPr>
        <w:t xml:space="preserve"> </w:t>
      </w:r>
      <w:r w:rsidRPr="00AF6C21">
        <w:rPr>
          <w:rFonts w:ascii="Simplified Arabic" w:hAnsi="Simplified Arabic" w:cs="Simplified Arabic"/>
          <w:sz w:val="28"/>
          <w:szCs w:val="28"/>
          <w:rtl/>
          <w:lang w:bidi="ar-EG"/>
        </w:rPr>
        <w:t>الخضراء، من المسئولية المجتمعية إلى التنمية الاجتماعية الاستراتيجية.</w:t>
      </w:r>
    </w:p>
    <w:p w:rsidR="00560FB6"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sz w:val="28"/>
          <w:szCs w:val="28"/>
          <w:rtl/>
          <w:lang w:bidi="ar-EG"/>
        </w:rPr>
        <w:t>ويستند البنك في تقديم خدماته إلى شبكة ضخمة من الفروع والمكاتب والوحدات المصرفية تبلغ 553 فرع</w:t>
      </w:r>
      <w:r>
        <w:rPr>
          <w:rFonts w:ascii="Simplified Arabic" w:hAnsi="Simplified Arabic" w:cs="Simplified Arabic" w:hint="cs"/>
          <w:sz w:val="28"/>
          <w:szCs w:val="28"/>
          <w:rtl/>
          <w:lang w:bidi="ar-EG"/>
        </w:rPr>
        <w:t>ا</w:t>
      </w:r>
      <w:r w:rsidRPr="002D395D">
        <w:rPr>
          <w:rFonts w:ascii="Simplified Arabic" w:hAnsi="Simplified Arabic" w:cs="Simplified Arabic"/>
          <w:sz w:val="28"/>
          <w:szCs w:val="28"/>
          <w:rtl/>
          <w:lang w:bidi="ar-EG"/>
        </w:rPr>
        <w:t xml:space="preserve"> ووحدة مصرفيه بالداخل (تخدم نحو 16.5 مليون عميل) تغطى كافة أنحاء </w:t>
      </w:r>
      <w:r w:rsidRPr="002D395D">
        <w:rPr>
          <w:rFonts w:ascii="Simplified Arabic" w:hAnsi="Simplified Arabic" w:cs="Simplified Arabic" w:hint="cs"/>
          <w:sz w:val="28"/>
          <w:szCs w:val="28"/>
          <w:rtl/>
          <w:lang w:bidi="ar-EG"/>
        </w:rPr>
        <w:t>الجمهورية</w:t>
      </w:r>
      <w:r w:rsidRPr="002D395D">
        <w:rPr>
          <w:rFonts w:ascii="Simplified Arabic" w:hAnsi="Simplified Arabic" w:cs="Simplified Arabic"/>
          <w:sz w:val="28"/>
          <w:szCs w:val="28"/>
          <w:rtl/>
          <w:lang w:bidi="ar-EG"/>
        </w:rPr>
        <w:t>، إلى جانب تواجد خارجي فعال في معظم قارات العالم.</w:t>
      </w:r>
    </w:p>
    <w:p w:rsidR="00560FB6" w:rsidRDefault="00560FB6" w:rsidP="00560FB6">
      <w:pPr>
        <w:spacing w:after="0" w:line="240" w:lineRule="auto"/>
        <w:ind w:firstLine="720"/>
        <w:contextualSpacing/>
        <w:jc w:val="both"/>
        <w:rPr>
          <w:rFonts w:ascii="Simplified Arabic" w:eastAsia="Times New Roman" w:hAnsi="Simplified Arabic" w:cs="Simplified Arabic"/>
          <w:color w:val="000000"/>
          <w:sz w:val="28"/>
          <w:szCs w:val="28"/>
          <w:rtl/>
        </w:rPr>
      </w:pPr>
      <w:r w:rsidRPr="002D395D">
        <w:rPr>
          <w:rFonts w:ascii="Simplified Arabic" w:eastAsia="Times New Roman" w:hAnsi="Simplified Arabic" w:cs="Simplified Arabic"/>
          <w:color w:val="000000"/>
          <w:sz w:val="28"/>
          <w:szCs w:val="28"/>
          <w:rtl/>
        </w:rPr>
        <w:t xml:space="preserve">كما يقوم البنك بالمساهمة في تنفيذ عدد من المشروعات لتطوير العشوائيات، حيث تم التبرع بحوالي 1.25 مليار جنيه لتطوير بعض المناطق العشوائية غير المخططة، وتبنى البنك مشروعاً متكاملاً لتطوير  (17) قرية مصرية من القرى الأكثر </w:t>
      </w:r>
      <w:r w:rsidRPr="002D395D">
        <w:rPr>
          <w:rFonts w:ascii="Simplified Arabic" w:eastAsia="Times New Roman" w:hAnsi="Simplified Arabic" w:cs="Simplified Arabic" w:hint="cs"/>
          <w:color w:val="000000"/>
          <w:sz w:val="28"/>
          <w:szCs w:val="28"/>
          <w:rtl/>
        </w:rPr>
        <w:t>احتياجا</w:t>
      </w:r>
      <w:r w:rsidRPr="002D395D">
        <w:rPr>
          <w:rFonts w:ascii="Simplified Arabic" w:eastAsia="Times New Roman" w:hAnsi="Simplified Arabic" w:cs="Simplified Arabic"/>
          <w:color w:val="000000"/>
          <w:sz w:val="28"/>
          <w:szCs w:val="28"/>
          <w:rtl/>
        </w:rPr>
        <w:t xml:space="preserve"> في مختلف محافظات الجمهورية (مشروع قرى البنك الأهلي المصري )، الذي يستفيد منه حوالي 100 ألف مواطن؛ ويشمل رفع كفاءة المساكن والوحدات الصحية وتطوير المدارس المتواجدة بها إنشائياً وإمدادها بما تحتاجه من تجهيزات ومعدات ووسائل وبناء مدارس جديدة، وتغيير شبكات الصرف الصحي وتوصيل المياه للمنازل، بالإضافة إلى تنظيم قوافل طبية وعمل مسح طبي لمواطني هذه القرى؛ لاكتشاف المصابين بفيروس سي وإتمام علاج المصابين بفيروس سي والاطمئنان على تمام الشفاء. كما تم عمل قوافل طبية لذوي الاحتياجات الخاصة، حيث تم البدء في تطوير القرى المستهدفة في محافظات أسيوط، سوهاج، بني </w:t>
      </w:r>
      <w:r w:rsidRPr="002D395D">
        <w:rPr>
          <w:rFonts w:ascii="Simplified Arabic" w:eastAsia="Times New Roman" w:hAnsi="Simplified Arabic" w:cs="Simplified Arabic" w:hint="cs"/>
          <w:color w:val="000000"/>
          <w:sz w:val="28"/>
          <w:szCs w:val="28"/>
          <w:rtl/>
        </w:rPr>
        <w:t>سويف القليوبية</w:t>
      </w:r>
      <w:r w:rsidRPr="002D395D">
        <w:rPr>
          <w:rFonts w:ascii="Simplified Arabic" w:eastAsia="Times New Roman" w:hAnsi="Simplified Arabic" w:cs="Simplified Arabic"/>
          <w:color w:val="000000"/>
          <w:sz w:val="28"/>
          <w:szCs w:val="28"/>
          <w:rtl/>
        </w:rPr>
        <w:t>، والجيزة وجاري استكمال الزيارات الميدانية لمختلف المحافظات لتحديد القرى الأكثر احتياجا التي سيتم تطويرها</w:t>
      </w:r>
      <w:r w:rsidRPr="002D395D">
        <w:rPr>
          <w:rFonts w:ascii="Simplified Arabic" w:eastAsia="Times New Roman" w:hAnsi="Simplified Arabic" w:cs="Simplified Arabic"/>
          <w:color w:val="000000"/>
          <w:sz w:val="28"/>
          <w:szCs w:val="28"/>
        </w:rPr>
        <w:t>.</w:t>
      </w:r>
      <w:r w:rsidRPr="002D395D">
        <w:rPr>
          <w:rFonts w:ascii="Simplified Arabic" w:eastAsia="Times New Roman" w:hAnsi="Simplified Arabic" w:cs="Simplified Arabic" w:hint="cs"/>
          <w:color w:val="000000"/>
          <w:sz w:val="28"/>
          <w:szCs w:val="28"/>
          <w:rtl/>
        </w:rPr>
        <w:t xml:space="preserve"> </w:t>
      </w:r>
      <w:r w:rsidRPr="002D395D">
        <w:rPr>
          <w:rFonts w:ascii="Simplified Arabic" w:eastAsia="Times New Roman" w:hAnsi="Simplified Arabic" w:cs="Simplified Arabic"/>
          <w:color w:val="000000"/>
          <w:sz w:val="28"/>
          <w:szCs w:val="28"/>
          <w:rtl/>
        </w:rPr>
        <w:t xml:space="preserve">وتم التبرع لتطوير المناطق العشوائية غير المخططة وبشائر الخير 1 بغيط العنب، وجارى تطوير بشائر الخير 2، </w:t>
      </w:r>
      <w:r w:rsidRPr="002D395D">
        <w:rPr>
          <w:rFonts w:ascii="Simplified Arabic" w:eastAsia="Times New Roman" w:hAnsi="Simplified Arabic" w:cs="Simplified Arabic" w:hint="cs"/>
          <w:color w:val="000000"/>
          <w:sz w:val="28"/>
          <w:szCs w:val="28"/>
          <w:rtl/>
        </w:rPr>
        <w:t>كما تبنى</w:t>
      </w:r>
      <w:r w:rsidRPr="002D395D">
        <w:rPr>
          <w:rFonts w:ascii="Simplified Arabic" w:eastAsia="Times New Roman" w:hAnsi="Simplified Arabic" w:cs="Simplified Arabic"/>
          <w:color w:val="000000"/>
          <w:sz w:val="28"/>
          <w:szCs w:val="28"/>
          <w:rtl/>
        </w:rPr>
        <w:t xml:space="preserve"> البنك مشروعاً متكاملاً لتطوير 17 قرية، بالتعاون مع مصر الخير، ورفع كفاءة المدارس وامدادها بما تحتاجه، والمساهمة </w:t>
      </w:r>
      <w:proofErr w:type="spellStart"/>
      <w:r w:rsidRPr="002D395D">
        <w:rPr>
          <w:rFonts w:ascii="Simplified Arabic" w:eastAsia="Times New Roman" w:hAnsi="Simplified Arabic" w:cs="Simplified Arabic"/>
          <w:color w:val="000000"/>
          <w:sz w:val="28"/>
          <w:szCs w:val="28"/>
          <w:rtl/>
        </w:rPr>
        <w:t>فى</w:t>
      </w:r>
      <w:proofErr w:type="spellEnd"/>
      <w:r w:rsidRPr="002D395D">
        <w:rPr>
          <w:rFonts w:ascii="Simplified Arabic" w:eastAsia="Times New Roman" w:hAnsi="Simplified Arabic" w:cs="Simplified Arabic"/>
          <w:color w:val="000000"/>
          <w:sz w:val="28"/>
          <w:szCs w:val="28"/>
          <w:rtl/>
        </w:rPr>
        <w:t xml:space="preserve"> علاج المصابين بفيروس </w:t>
      </w:r>
      <w:r>
        <w:rPr>
          <w:rFonts w:ascii="Simplified Arabic" w:eastAsia="Times New Roman" w:hAnsi="Simplified Arabic" w:cs="Simplified Arabic"/>
          <w:color w:val="000000"/>
          <w:sz w:val="28"/>
          <w:szCs w:val="28"/>
        </w:rPr>
        <w:t>C.</w:t>
      </w:r>
      <w:r w:rsidRPr="002D395D">
        <w:rPr>
          <w:rFonts w:ascii="Simplified Arabic" w:eastAsia="Times New Roman" w:hAnsi="Simplified Arabic" w:cs="Simplified Arabic" w:hint="cs"/>
          <w:color w:val="000000"/>
          <w:sz w:val="28"/>
          <w:szCs w:val="28"/>
          <w:rtl/>
        </w:rPr>
        <w:t xml:space="preserve"> (محمد، 2019).</w:t>
      </w:r>
      <w:r w:rsidRPr="002D395D">
        <w:rPr>
          <w:rFonts w:ascii="Simplified Arabic" w:eastAsia="Times New Roman" w:hAnsi="Simplified Arabic" w:cs="Simplified Arabic"/>
          <w:color w:val="000000"/>
          <w:sz w:val="28"/>
          <w:szCs w:val="28"/>
        </w:rPr>
        <w:t xml:space="preserve"> </w:t>
      </w:r>
    </w:p>
    <w:p w:rsidR="00560FB6"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sz w:val="28"/>
          <w:szCs w:val="28"/>
          <w:rtl/>
        </w:rPr>
        <w:t xml:space="preserve">وقد دخل البنك </w:t>
      </w:r>
      <w:r w:rsidRPr="002D395D">
        <w:rPr>
          <w:rFonts w:ascii="Simplified Arabic" w:hAnsi="Simplified Arabic" w:cs="Simplified Arabic" w:hint="cs"/>
          <w:sz w:val="28"/>
          <w:szCs w:val="28"/>
          <w:rtl/>
        </w:rPr>
        <w:t>الأهلي</w:t>
      </w:r>
      <w:r w:rsidRPr="002D395D">
        <w:rPr>
          <w:rFonts w:ascii="Simplified Arabic" w:hAnsi="Simplified Arabic" w:cs="Simplified Arabic"/>
          <w:sz w:val="28"/>
          <w:szCs w:val="28"/>
          <w:rtl/>
        </w:rPr>
        <w:t xml:space="preserve"> الشراكة بين البنك الأهلي المصري ومؤسسة أهل مصر للتنمية “مستشفى أهل مصر”، لإنقاذ وعلاج الحالات الحرجة من الحوادث والحروق بالمجان، والتي تعد أول مؤسسة تنموية غير هادفة للربح في مصر والشرق الأوسط </w:t>
      </w:r>
      <w:r w:rsidRPr="002D395D">
        <w:rPr>
          <w:rFonts w:ascii="Simplified Arabic" w:hAnsi="Simplified Arabic" w:cs="Simplified Arabic"/>
          <w:sz w:val="28"/>
          <w:szCs w:val="28"/>
          <w:rtl/>
        </w:rPr>
        <w:lastRenderedPageBreak/>
        <w:t xml:space="preserve">وأفريقيا، تهتم بقضايا الوقاية من الحروق وعلاجها، حيث تأسست عام 2013، ما يعكس حرص البنك الأهلي على القيام بدراسة شاملة على أسس موضوعية لمختلف مجالات المسئولية المجتمعية بكافة أنحاء الجمهورية، وخاصة المجالات الصحية التي تسعي لتقديم أفضل خدمة صحية ملائمة للفئات الأكثر </w:t>
      </w:r>
      <w:r w:rsidRPr="002D395D">
        <w:rPr>
          <w:rFonts w:ascii="Simplified Arabic" w:hAnsi="Simplified Arabic" w:cs="Simplified Arabic" w:hint="cs"/>
          <w:sz w:val="28"/>
          <w:szCs w:val="28"/>
          <w:rtl/>
        </w:rPr>
        <w:t>احتياجا</w:t>
      </w:r>
      <w:r w:rsidRPr="002D395D">
        <w:rPr>
          <w:rFonts w:ascii="Simplified Arabic" w:hAnsi="Simplified Arabic" w:cs="Simplified Arabic"/>
          <w:sz w:val="28"/>
          <w:szCs w:val="28"/>
          <w:rtl/>
        </w:rPr>
        <w:t xml:space="preserve"> وبأعلى كفاءة ممكنة، وهو ما يدعم أهداف الدولة في مجال التنمية المستدامة ويساهم في تحقيق رؤية مصر2030</w:t>
      </w:r>
      <w:r w:rsidRPr="002D395D">
        <w:rPr>
          <w:rFonts w:ascii="Simplified Arabic" w:hAnsi="Simplified Arabic" w:cs="Simplified Arabic"/>
          <w:sz w:val="28"/>
          <w:szCs w:val="28"/>
        </w:rPr>
        <w:t>.</w:t>
      </w:r>
      <w:r w:rsidRPr="002D395D">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D395D">
        <w:rPr>
          <w:rFonts w:ascii="Simplified Arabic" w:hAnsi="Simplified Arabic" w:cs="Simplified Arabic"/>
          <w:sz w:val="28"/>
          <w:szCs w:val="28"/>
          <w:rtl/>
        </w:rPr>
        <w:t>تهدف</w:t>
      </w:r>
      <w:r>
        <w:rPr>
          <w:rFonts w:ascii="Simplified Arabic" w:hAnsi="Simplified Arabic" w:cs="Simplified Arabic" w:hint="cs"/>
          <w:sz w:val="28"/>
          <w:szCs w:val="28"/>
          <w:rtl/>
        </w:rPr>
        <w:t xml:space="preserve"> مؤسسة أهل مصر</w:t>
      </w:r>
      <w:r w:rsidRPr="002D395D">
        <w:rPr>
          <w:rFonts w:ascii="Simplified Arabic" w:hAnsi="Simplified Arabic" w:cs="Simplified Arabic"/>
          <w:sz w:val="28"/>
          <w:szCs w:val="28"/>
          <w:rtl/>
        </w:rPr>
        <w:t xml:space="preserve"> إلى رفع مستوي الوعي ضد مخاطر الحوادث والحروق،</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التي تعد من اعلى نسب اصابات الحوادث في مصر، وذلك من خلال القيام بحملات تسويقية متخصصة تستهدف التوعية بأسباب تلك الحوادث، وكيفية تجنبها وأساليب الاسعافات الأولية وطرق العلاج السليمة، حيث تهدف مؤسسة أهل مصر للتنمية إلى إحداث ثورة في مفهوم العمل الخيري والتطوعي والرعاية الصحية في مصر</w:t>
      </w:r>
      <w:r>
        <w:rPr>
          <w:rFonts w:ascii="Simplified Arabic" w:hAnsi="Simplified Arabic" w:cs="Simplified Arabic" w:hint="cs"/>
          <w:sz w:val="28"/>
          <w:szCs w:val="28"/>
          <w:rtl/>
          <w:lang w:bidi="ar-EG"/>
        </w:rPr>
        <w:t>.</w:t>
      </w:r>
    </w:p>
    <w:p w:rsidR="00560FB6" w:rsidRPr="008550F1"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eastAsia="Times New Roman" w:hAnsi="Simplified Arabic" w:cs="Simplified Arabic" w:hint="cs"/>
          <w:color w:val="000000"/>
          <w:sz w:val="28"/>
          <w:szCs w:val="28"/>
          <w:rtl/>
        </w:rPr>
        <w:t xml:space="preserve">كما </w:t>
      </w:r>
      <w:r w:rsidRPr="002D395D">
        <w:rPr>
          <w:rFonts w:ascii="Simplified Arabic" w:eastAsia="Times New Roman" w:hAnsi="Simplified Arabic" w:cs="Simplified Arabic"/>
          <w:color w:val="000000"/>
          <w:sz w:val="28"/>
          <w:szCs w:val="28"/>
          <w:rtl/>
        </w:rPr>
        <w:t xml:space="preserve">أنه تم توجيه مساهمات البنك الأهلي؛ لدعم القطاع الصحي لتطوير وتجهيز عدد كبير من المستشفيات العامة والجامعية والمعاهد التعليمية والمراكز الطبية </w:t>
      </w:r>
      <w:r w:rsidRPr="002D395D">
        <w:rPr>
          <w:rFonts w:ascii="Simplified Arabic" w:eastAsia="Times New Roman" w:hAnsi="Simplified Arabic" w:cs="Simplified Arabic" w:hint="cs"/>
          <w:color w:val="000000"/>
          <w:sz w:val="28"/>
          <w:szCs w:val="28"/>
          <w:rtl/>
        </w:rPr>
        <w:t>المتخصصة بما</w:t>
      </w:r>
      <w:r w:rsidRPr="002D395D">
        <w:rPr>
          <w:rFonts w:ascii="Simplified Arabic" w:eastAsia="Times New Roman" w:hAnsi="Simplified Arabic" w:cs="Simplified Arabic"/>
          <w:color w:val="000000"/>
          <w:sz w:val="28"/>
          <w:szCs w:val="28"/>
          <w:rtl/>
        </w:rPr>
        <w:t xml:space="preserve"> كانت تحتاجه من غرف للرعاية المركزة وغرف عمليات وأجهزة تشخيصية وعلاجية تم شراؤها واستلامها وتدريب المختصين عليها، تحت إشراف لجنة برامج دعم المجتمع بالبنك التي تداوم على متابعة تلك الأجهزة، للتأكد من </w:t>
      </w:r>
      <w:r w:rsidRPr="002D395D">
        <w:rPr>
          <w:rFonts w:ascii="Simplified Arabic" w:eastAsia="Times New Roman" w:hAnsi="Simplified Arabic" w:cs="Simplified Arabic" w:hint="cs"/>
          <w:color w:val="000000"/>
          <w:sz w:val="28"/>
          <w:szCs w:val="28"/>
          <w:rtl/>
        </w:rPr>
        <w:t>استمرار</w:t>
      </w:r>
      <w:r w:rsidRPr="002D395D">
        <w:rPr>
          <w:rFonts w:ascii="Simplified Arabic" w:eastAsia="Times New Roman" w:hAnsi="Simplified Arabic" w:cs="Simplified Arabic"/>
          <w:color w:val="000000"/>
          <w:sz w:val="28"/>
          <w:szCs w:val="28"/>
          <w:rtl/>
        </w:rPr>
        <w:t xml:space="preserve"> تشغيلها وصيانتها</w:t>
      </w:r>
      <w:r w:rsidRPr="002D395D">
        <w:rPr>
          <w:rFonts w:ascii="Simplified Arabic" w:eastAsia="Times New Roman" w:hAnsi="Simplified Arabic" w:cs="Simplified Arabic"/>
          <w:color w:val="000000"/>
          <w:sz w:val="28"/>
          <w:szCs w:val="28"/>
        </w:rPr>
        <w:t xml:space="preserve"> .</w:t>
      </w:r>
      <w:r w:rsidRPr="002D395D">
        <w:rPr>
          <w:rFonts w:ascii="Simplified Arabic" w:eastAsia="Times New Roman" w:hAnsi="Simplified Arabic" w:cs="Simplified Arabic" w:hint="cs"/>
          <w:color w:val="000000"/>
          <w:sz w:val="28"/>
          <w:szCs w:val="28"/>
          <w:rtl/>
        </w:rPr>
        <w:t>و</w:t>
      </w:r>
      <w:r w:rsidRPr="002D395D">
        <w:rPr>
          <w:rFonts w:ascii="Simplified Arabic" w:eastAsia="Times New Roman" w:hAnsi="Simplified Arabic" w:cs="Simplified Arabic"/>
          <w:color w:val="000000"/>
          <w:sz w:val="28"/>
          <w:szCs w:val="28"/>
          <w:rtl/>
        </w:rPr>
        <w:t>بالإضافة إلى مساهمة البنك في حل مشكلة نقص أعداد الكوادر المتخصصة في التمريض بالمستشفيات العامة والحكومية، حيث تم بالتعاون مع مؤسسة مصر الخير تدريب وتشغيل عدد كبير من مساعدي التمريض، الأمر الذي ساهم في حل المشكلة في مستشفيات الأطفال أبو الريش الياباني، مستشفى أسوان الجامعي، ومستشفى بنها الجامعي</w:t>
      </w:r>
      <w:r w:rsidRPr="002D395D">
        <w:rPr>
          <w:rFonts w:ascii="Simplified Arabic" w:eastAsia="Times New Roman" w:hAnsi="Simplified Arabic" w:cs="Simplified Arabic"/>
          <w:color w:val="000000"/>
          <w:sz w:val="28"/>
          <w:szCs w:val="28"/>
        </w:rPr>
        <w:t>.</w:t>
      </w:r>
      <w:r w:rsidRPr="002D395D">
        <w:rPr>
          <w:rFonts w:ascii="Simplified Arabic" w:eastAsia="Times New Roman" w:hAnsi="Simplified Arabic" w:cs="Simplified Arabic" w:hint="cs"/>
          <w:color w:val="000000"/>
          <w:sz w:val="28"/>
          <w:szCs w:val="28"/>
          <w:rtl/>
        </w:rPr>
        <w:t xml:space="preserve"> </w:t>
      </w:r>
    </w:p>
    <w:p w:rsidR="00560FB6" w:rsidRPr="00AF6C21"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t>مجال أخلاقيات العمل:</w:t>
      </w:r>
      <w:r w:rsidRPr="00AF6C21">
        <w:rPr>
          <w:rFonts w:ascii="Simplified Arabic" w:hAnsi="Simplified Arabic" w:cs="Simplified Arabic" w:hint="cs"/>
          <w:sz w:val="28"/>
          <w:szCs w:val="28"/>
          <w:rtl/>
          <w:lang w:bidi="ar-EG"/>
        </w:rPr>
        <w:t xml:space="preserve"> يعمل البنك الأهلي على ترسيخ مبادي أخلاقيات العمل لموظفيه سواء فيما بينهم أو في قيامهم بالتعامل مع العملاء.</w:t>
      </w:r>
    </w:p>
    <w:p w:rsidR="00560FB6" w:rsidRPr="00AF6C21"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lang w:bidi="ar-EG"/>
        </w:rPr>
      </w:pPr>
      <w:r w:rsidRPr="00AF6C21">
        <w:rPr>
          <w:rFonts w:ascii="Simplified Arabic" w:hAnsi="Simplified Arabic" w:cs="Simplified Arabic"/>
          <w:sz w:val="28"/>
          <w:szCs w:val="28"/>
          <w:rtl/>
          <w:lang w:bidi="ar-EG"/>
        </w:rPr>
        <w:t>مجال خدمة العملاء: يلتزم البنك بتقدير قيم</w:t>
      </w:r>
      <w:r>
        <w:rPr>
          <w:rFonts w:ascii="Simplified Arabic" w:hAnsi="Simplified Arabic" w:cs="Simplified Arabic" w:hint="cs"/>
          <w:sz w:val="28"/>
          <w:szCs w:val="28"/>
          <w:rtl/>
          <w:lang w:bidi="ar-EG"/>
        </w:rPr>
        <w:t>ة</w:t>
      </w:r>
      <w:r w:rsidRPr="00AF6C21">
        <w:rPr>
          <w:rFonts w:ascii="Simplified Arabic" w:hAnsi="Simplified Arabic" w:cs="Simplified Arabic"/>
          <w:sz w:val="28"/>
          <w:szCs w:val="28"/>
          <w:rtl/>
          <w:lang w:bidi="ar-EG"/>
        </w:rPr>
        <w:t xml:space="preserve"> عملائه عند الوفاء بالتزاماته الرقابية والقانونية وبما لا يخل بتلك </w:t>
      </w:r>
      <w:r w:rsidRPr="00AF6C21">
        <w:rPr>
          <w:rFonts w:ascii="Simplified Arabic" w:hAnsi="Simplified Arabic" w:cs="Simplified Arabic" w:hint="cs"/>
          <w:sz w:val="28"/>
          <w:szCs w:val="28"/>
          <w:rtl/>
          <w:lang w:bidi="ar-EG"/>
        </w:rPr>
        <w:t>الالتزامات. وف</w:t>
      </w:r>
      <w:r w:rsidRPr="00AF6C21">
        <w:rPr>
          <w:rFonts w:ascii="Simplified Arabic" w:hAnsi="Simplified Arabic" w:cs="Simplified Arabic" w:hint="eastAsia"/>
          <w:sz w:val="28"/>
          <w:szCs w:val="28"/>
          <w:rtl/>
          <w:lang w:bidi="ar-EG"/>
        </w:rPr>
        <w:t>ي</w:t>
      </w:r>
      <w:r w:rsidRPr="00AF6C21">
        <w:rPr>
          <w:rFonts w:ascii="Simplified Arabic" w:hAnsi="Simplified Arabic" w:cs="Simplified Arabic"/>
          <w:sz w:val="28"/>
          <w:szCs w:val="28"/>
          <w:rtl/>
          <w:lang w:bidi="ar-EG"/>
        </w:rPr>
        <w:t xml:space="preserve"> إطار استمرار تطوير البنك لخدماته ومنتجاته المتنوعة</w:t>
      </w:r>
      <w:r w:rsidRPr="00AF6C21">
        <w:rPr>
          <w:rFonts w:ascii="Simplified Arabic" w:hAnsi="Simplified Arabic" w:cs="Simplified Arabic" w:hint="cs"/>
          <w:sz w:val="28"/>
          <w:szCs w:val="28"/>
          <w:rtl/>
          <w:lang w:bidi="ar-EG"/>
        </w:rPr>
        <w:t>، يسعى البنك</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ل</w:t>
      </w:r>
      <w:r w:rsidRPr="00AF6C21">
        <w:rPr>
          <w:rFonts w:ascii="Simplified Arabic" w:hAnsi="Simplified Arabic" w:cs="Simplified Arabic"/>
          <w:sz w:val="28"/>
          <w:szCs w:val="28"/>
          <w:rtl/>
          <w:lang w:bidi="ar-EG"/>
        </w:rPr>
        <w:t xml:space="preserve">تقديم خدمة متميزة للعملاء، </w:t>
      </w:r>
      <w:r w:rsidRPr="00AF6C21">
        <w:rPr>
          <w:rFonts w:ascii="Simplified Arabic" w:hAnsi="Simplified Arabic" w:cs="Simplified Arabic" w:hint="cs"/>
          <w:sz w:val="28"/>
          <w:szCs w:val="28"/>
          <w:rtl/>
          <w:lang w:bidi="ar-EG"/>
        </w:rPr>
        <w:t xml:space="preserve">حيث </w:t>
      </w:r>
      <w:r w:rsidRPr="00AF6C21">
        <w:rPr>
          <w:rFonts w:ascii="Simplified Arabic" w:hAnsi="Simplified Arabic" w:cs="Simplified Arabic"/>
          <w:sz w:val="28"/>
          <w:szCs w:val="28"/>
          <w:rtl/>
          <w:lang w:bidi="ar-EG"/>
        </w:rPr>
        <w:t xml:space="preserve">قام البنك بزيادة </w:t>
      </w:r>
      <w:r w:rsidRPr="00AF6C21">
        <w:rPr>
          <w:rFonts w:ascii="Simplified Arabic" w:hAnsi="Simplified Arabic" w:cs="Simplified Arabic"/>
          <w:sz w:val="28"/>
          <w:szCs w:val="28"/>
          <w:rtl/>
          <w:lang w:bidi="ar-EG"/>
        </w:rPr>
        <w:lastRenderedPageBreak/>
        <w:t xml:space="preserve">عدد ماكينات </w:t>
      </w:r>
      <w:r w:rsidRPr="00AF6C21">
        <w:rPr>
          <w:rFonts w:ascii="Simplified Arabic" w:hAnsi="Simplified Arabic" w:cs="Simplified Arabic" w:hint="cs"/>
          <w:sz w:val="28"/>
          <w:szCs w:val="28"/>
          <w:rtl/>
          <w:lang w:bidi="ar-EG"/>
        </w:rPr>
        <w:t>الصراف</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hint="cs"/>
          <w:sz w:val="28"/>
          <w:szCs w:val="28"/>
          <w:rtl/>
          <w:lang w:bidi="ar-EG"/>
        </w:rPr>
        <w:t>الآلي</w:t>
      </w:r>
      <w:r w:rsidRPr="00AF6C21">
        <w:rPr>
          <w:rFonts w:ascii="Simplified Arabic" w:hAnsi="Simplified Arabic" w:cs="Simplified Arabic"/>
          <w:sz w:val="28"/>
          <w:szCs w:val="28"/>
          <w:rtl/>
          <w:lang w:bidi="ar-EG"/>
        </w:rPr>
        <w:t xml:space="preserve"> </w:t>
      </w:r>
      <w:r w:rsidRPr="00AF6C21">
        <w:rPr>
          <w:rFonts w:ascii="Simplified Arabic" w:hAnsi="Simplified Arabic" w:cs="Simplified Arabic"/>
          <w:sz w:val="28"/>
          <w:szCs w:val="28"/>
          <w:lang w:bidi="ar-EG"/>
        </w:rPr>
        <w:t>ATM</w:t>
      </w:r>
      <w:r w:rsidRPr="00AF6C21">
        <w:rPr>
          <w:rFonts w:ascii="Simplified Arabic" w:hAnsi="Simplified Arabic" w:cs="Simplified Arabic"/>
          <w:sz w:val="28"/>
          <w:szCs w:val="28"/>
          <w:rtl/>
          <w:lang w:bidi="ar-EG"/>
        </w:rPr>
        <w:t xml:space="preserve"> وتحسين أماكن تواجدها في كافة أنحاء </w:t>
      </w:r>
      <w:r w:rsidRPr="00AF6C21">
        <w:rPr>
          <w:rFonts w:ascii="Simplified Arabic" w:hAnsi="Simplified Arabic" w:cs="Simplified Arabic" w:hint="cs"/>
          <w:sz w:val="28"/>
          <w:szCs w:val="28"/>
          <w:rtl/>
          <w:lang w:bidi="ar-EG"/>
        </w:rPr>
        <w:t>الجمهورية</w:t>
      </w:r>
      <w:r w:rsidRPr="00AF6C21">
        <w:rPr>
          <w:rFonts w:ascii="Simplified Arabic" w:hAnsi="Simplified Arabic" w:cs="Simplified Arabic"/>
          <w:sz w:val="28"/>
          <w:szCs w:val="28"/>
          <w:rtl/>
          <w:lang w:bidi="ar-EG"/>
        </w:rPr>
        <w:t xml:space="preserve"> ليصل عددها إلى 4950 ماكينة، بالإضافة إلى 214 ألف ماكينة.</w:t>
      </w:r>
    </w:p>
    <w:p w:rsidR="00560FB6" w:rsidRPr="008B71B8"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lang w:bidi="ar-EG"/>
        </w:rPr>
      </w:pPr>
      <w:r w:rsidRPr="008B71B8">
        <w:rPr>
          <w:rFonts w:ascii="Simplified Arabic" w:hAnsi="Simplified Arabic" w:cs="Simplified Arabic"/>
          <w:sz w:val="28"/>
          <w:szCs w:val="28"/>
          <w:rtl/>
          <w:lang w:bidi="ar-EG"/>
        </w:rPr>
        <w:t xml:space="preserve">مناهضة </w:t>
      </w:r>
      <w:r w:rsidRPr="008B71B8">
        <w:rPr>
          <w:rFonts w:ascii="Simplified Arabic" w:hAnsi="Simplified Arabic" w:cs="Simplified Arabic" w:hint="cs"/>
          <w:sz w:val="28"/>
          <w:szCs w:val="28"/>
          <w:rtl/>
          <w:lang w:bidi="ar-EG"/>
        </w:rPr>
        <w:t>أ</w:t>
      </w:r>
      <w:r w:rsidRPr="008B71B8">
        <w:rPr>
          <w:rFonts w:ascii="Simplified Arabic" w:hAnsi="Simplified Arabic" w:cs="Simplified Arabic"/>
          <w:sz w:val="28"/>
          <w:szCs w:val="28"/>
          <w:rtl/>
          <w:lang w:bidi="ar-EG"/>
        </w:rPr>
        <w:t>وضاع التمييز/ تحقيق العدالة والمساواة بين العاملين:</w:t>
      </w:r>
      <w:r w:rsidRPr="008B71B8">
        <w:rPr>
          <w:rFonts w:ascii="Simplified Arabic" w:hAnsi="Simplified Arabic" w:cs="Simplified Arabic" w:hint="cs"/>
          <w:sz w:val="28"/>
          <w:szCs w:val="28"/>
          <w:rtl/>
          <w:lang w:bidi="ar-EG"/>
        </w:rPr>
        <w:t xml:space="preserve"> يعمل البنك على لفظ كل أشكال التمييز سواء بين العاملين أو مع العملاء، ويسعى في </w:t>
      </w:r>
      <w:r>
        <w:rPr>
          <w:rFonts w:ascii="Simplified Arabic" w:hAnsi="Simplified Arabic" w:cs="Simplified Arabic" w:hint="cs"/>
          <w:sz w:val="28"/>
          <w:szCs w:val="28"/>
          <w:rtl/>
          <w:lang w:bidi="ar-EG"/>
        </w:rPr>
        <w:t>ذات الوقت</w:t>
      </w:r>
      <w:r w:rsidRPr="008B71B8">
        <w:rPr>
          <w:rFonts w:ascii="Simplified Arabic" w:hAnsi="Simplified Arabic" w:cs="Simplified Arabic" w:hint="cs"/>
          <w:sz w:val="28"/>
          <w:szCs w:val="28"/>
          <w:rtl/>
          <w:lang w:bidi="ar-EG"/>
        </w:rPr>
        <w:t xml:space="preserve"> نحو إرساء مبادي العدالة والمساواة بين العاملين سواء من الناحية المهنية أو من ناحية المعاملات عبر تطبيق صارم للمسؤوليات المهنية الأخلاقية.</w:t>
      </w:r>
    </w:p>
    <w:p w:rsidR="00560FB6" w:rsidRPr="008B71B8"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lang w:bidi="ar-EG"/>
        </w:rPr>
      </w:pPr>
      <w:r w:rsidRPr="008B71B8">
        <w:rPr>
          <w:rFonts w:ascii="Simplified Arabic" w:hAnsi="Simplified Arabic" w:cs="Simplified Arabic"/>
          <w:sz w:val="28"/>
          <w:szCs w:val="28"/>
          <w:rtl/>
          <w:lang w:bidi="ar-EG"/>
        </w:rPr>
        <w:t xml:space="preserve">مجال الرعاية الصحية: يعتبر البنك الأهلي المصري من أكبر البنوك المساهمة في مجال المسئولية المجتمعية، وقد تركزت سياسة البنك على دعم قطاعي الصحة </w:t>
      </w:r>
      <w:r w:rsidRPr="008B71B8">
        <w:rPr>
          <w:rFonts w:ascii="Simplified Arabic" w:hAnsi="Simplified Arabic" w:cs="Simplified Arabic" w:hint="cs"/>
          <w:sz w:val="28"/>
          <w:szCs w:val="28"/>
          <w:rtl/>
          <w:lang w:bidi="ar-EG"/>
        </w:rPr>
        <w:t>والتعليم،</w:t>
      </w:r>
      <w:r w:rsidRPr="008B71B8">
        <w:rPr>
          <w:rFonts w:ascii="Simplified Arabic" w:hAnsi="Simplified Arabic" w:cs="Simplified Arabic"/>
          <w:sz w:val="28"/>
          <w:szCs w:val="28"/>
          <w:rtl/>
          <w:lang w:bidi="ar-EG"/>
        </w:rPr>
        <w:t xml:space="preserve"> وتطوير المناطق العشوائية، ومكافحة الفقر وفك كرب </w:t>
      </w:r>
      <w:r w:rsidRPr="008B71B8">
        <w:rPr>
          <w:rFonts w:ascii="Simplified Arabic" w:hAnsi="Simplified Arabic" w:cs="Simplified Arabic" w:hint="cs"/>
          <w:sz w:val="28"/>
          <w:szCs w:val="28"/>
          <w:rtl/>
          <w:lang w:bidi="ar-EG"/>
        </w:rPr>
        <w:t>الغارمين،</w:t>
      </w:r>
      <w:r w:rsidRPr="008B71B8">
        <w:rPr>
          <w:rFonts w:ascii="Simplified Arabic" w:hAnsi="Simplified Arabic" w:cs="Simplified Arabic"/>
          <w:sz w:val="28"/>
          <w:szCs w:val="28"/>
          <w:rtl/>
          <w:lang w:bidi="ar-EG"/>
        </w:rPr>
        <w:t xml:space="preserve"> ورعاية ذوي الهمم.</w:t>
      </w:r>
      <w:r w:rsidRPr="008B71B8">
        <w:rPr>
          <w:rFonts w:ascii="Simplified Arabic" w:hAnsi="Simplified Arabic" w:cs="Simplified Arabic" w:hint="cs"/>
          <w:sz w:val="28"/>
          <w:szCs w:val="28"/>
          <w:rtl/>
          <w:lang w:bidi="ar-EG"/>
        </w:rPr>
        <w:t xml:space="preserve"> </w:t>
      </w:r>
    </w:p>
    <w:p w:rsidR="00560FB6" w:rsidRPr="008B71B8"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lang w:bidi="ar-EG"/>
        </w:rPr>
      </w:pPr>
      <w:r w:rsidRPr="008B71B8">
        <w:rPr>
          <w:rFonts w:ascii="Simplified Arabic" w:hAnsi="Simplified Arabic" w:cs="Simplified Arabic"/>
          <w:sz w:val="28"/>
          <w:szCs w:val="28"/>
          <w:rtl/>
          <w:lang w:bidi="ar-EG"/>
        </w:rPr>
        <w:t>المجال الثقافي ورعاية المواهب:</w:t>
      </w:r>
      <w:r w:rsidRPr="008B71B8">
        <w:rPr>
          <w:rFonts w:ascii="Simplified Arabic" w:hAnsi="Simplified Arabic" w:cs="Simplified Arabic"/>
          <w:rtl/>
        </w:rPr>
        <w:t xml:space="preserve"> </w:t>
      </w:r>
      <w:r w:rsidRPr="008B71B8">
        <w:rPr>
          <w:rFonts w:ascii="Simplified Arabic" w:hAnsi="Simplified Arabic" w:cs="Simplified Arabic"/>
          <w:sz w:val="28"/>
          <w:szCs w:val="28"/>
          <w:rtl/>
          <w:lang w:bidi="ar-EG"/>
        </w:rPr>
        <w:t xml:space="preserve">يساهم </w:t>
      </w:r>
      <w:r w:rsidRPr="008B71B8">
        <w:rPr>
          <w:rFonts w:ascii="Simplified Arabic" w:hAnsi="Simplified Arabic" w:cs="Simplified Arabic" w:hint="cs"/>
          <w:sz w:val="28"/>
          <w:szCs w:val="28"/>
          <w:rtl/>
          <w:lang w:bidi="ar-EG"/>
        </w:rPr>
        <w:t>البنك في</w:t>
      </w:r>
      <w:r w:rsidRPr="008B71B8">
        <w:rPr>
          <w:rFonts w:ascii="Simplified Arabic" w:hAnsi="Simplified Arabic" w:cs="Simplified Arabic"/>
          <w:sz w:val="28"/>
          <w:szCs w:val="28"/>
          <w:rtl/>
          <w:lang w:bidi="ar-EG"/>
        </w:rPr>
        <w:t xml:space="preserve"> اكتشاف وإظهار أهم مواضيع ومستهدفات الاستدامة؛ بالإضافة إلى دعم الثقافة والمحافظة على </w:t>
      </w:r>
      <w:r w:rsidRPr="008B71B8">
        <w:rPr>
          <w:rFonts w:ascii="Simplified Arabic" w:hAnsi="Simplified Arabic" w:cs="Simplified Arabic" w:hint="cs"/>
          <w:sz w:val="28"/>
          <w:szCs w:val="28"/>
          <w:rtl/>
          <w:lang w:bidi="ar-EG"/>
        </w:rPr>
        <w:t>التراث،</w:t>
      </w:r>
      <w:r w:rsidRPr="008B71B8">
        <w:rPr>
          <w:rFonts w:ascii="Simplified Arabic" w:hAnsi="Simplified Arabic" w:cs="Simplified Arabic"/>
          <w:sz w:val="28"/>
          <w:szCs w:val="28"/>
          <w:rtl/>
          <w:lang w:bidi="ar-EG"/>
        </w:rPr>
        <w:t xml:space="preserve"> حيث بلغ إجمالي تبرعات البنك خلال العام المالي 2019/2020 نحو 2.6 مليار جنيه بزيادة نسبتها 70% عن العام المالي السابق، لتصل إجمالي مساهمات البنك في هذا المجال إلى 8 مليارات جنيه خلال 5 سنوات.</w:t>
      </w:r>
    </w:p>
    <w:p w:rsidR="00560FB6" w:rsidRPr="008B71B8"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lang w:bidi="ar-EG"/>
        </w:rPr>
      </w:pPr>
      <w:r w:rsidRPr="008B71B8">
        <w:rPr>
          <w:rFonts w:ascii="Simplified Arabic" w:hAnsi="Simplified Arabic" w:cs="Simplified Arabic"/>
          <w:sz w:val="28"/>
          <w:szCs w:val="28"/>
          <w:rtl/>
          <w:lang w:bidi="ar-EG"/>
        </w:rPr>
        <w:t xml:space="preserve">جانب تحسين البيئة: </w:t>
      </w:r>
      <w:r w:rsidRPr="008B71B8">
        <w:rPr>
          <w:rFonts w:ascii="Simplified Arabic" w:hAnsi="Simplified Arabic" w:cs="Simplified Arabic" w:hint="cs"/>
          <w:sz w:val="28"/>
          <w:szCs w:val="28"/>
          <w:rtl/>
          <w:lang w:bidi="ar-EG"/>
        </w:rPr>
        <w:t>تركز</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سياسة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البنك</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في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دعم</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القطاعات</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المختلفة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والتي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تمس</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جميع</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المواطنين،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ومنها تحسين البيئة، و</w:t>
      </w:r>
      <w:r>
        <w:rPr>
          <w:rFonts w:ascii="Simplified Arabic" w:hAnsi="Simplified Arabic" w:cs="Simplified Arabic" w:hint="cs"/>
          <w:sz w:val="28"/>
          <w:szCs w:val="28"/>
          <w:rtl/>
          <w:lang w:bidi="ar-EG"/>
        </w:rPr>
        <w:t>ي</w:t>
      </w:r>
      <w:r w:rsidRPr="008B71B8">
        <w:rPr>
          <w:rFonts w:ascii="Simplified Arabic" w:hAnsi="Simplified Arabic" w:cs="Simplified Arabic" w:hint="cs"/>
          <w:sz w:val="28"/>
          <w:szCs w:val="28"/>
          <w:rtl/>
          <w:lang w:bidi="ar-EG"/>
        </w:rPr>
        <w:t>تحمل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هذه</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المسؤولية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التعاون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مع</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الأطراف</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الفاعلة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لإرساء</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قواعد</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العمل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المشترك</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لتفعيل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مفهوم</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المسؤولية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الاجتماعية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والبيئية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للبنك</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أجل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حماية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ثروات</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مصر</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الطبيعية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وتنوعها</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البيولوجي</w:t>
      </w:r>
      <w:r w:rsidRPr="008B71B8">
        <w:rPr>
          <w:rFonts w:ascii="Simplified Arabic" w:hAnsi="Simplified Arabic" w:cs="Simplified Arabic"/>
          <w:sz w:val="28"/>
          <w:szCs w:val="28"/>
          <w:rtl/>
          <w:lang w:bidi="ar-EG"/>
        </w:rPr>
        <w:t>.</w:t>
      </w:r>
      <w:r w:rsidRPr="008B71B8">
        <w:rPr>
          <w:rFonts w:hint="cs"/>
          <w:rtl/>
        </w:rPr>
        <w:t xml:space="preserve"> </w:t>
      </w:r>
      <w:r w:rsidRPr="008B71B8">
        <w:rPr>
          <w:rFonts w:ascii="Simplified Arabic" w:hAnsi="Simplified Arabic" w:cs="Simplified Arabic" w:hint="cs"/>
          <w:sz w:val="28"/>
          <w:szCs w:val="28"/>
          <w:rtl/>
        </w:rPr>
        <w:t>وقد رص</w:t>
      </w:r>
      <w:r w:rsidRPr="008B71B8">
        <w:rPr>
          <w:rFonts w:ascii="Simplified Arabic" w:hAnsi="Simplified Arabic" w:cs="Simplified Arabic" w:hint="cs"/>
          <w:sz w:val="28"/>
          <w:szCs w:val="28"/>
          <w:rtl/>
          <w:lang w:bidi="ar-EG"/>
        </w:rPr>
        <w:t>د</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البنك</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الأهلي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المصري</w:t>
      </w:r>
      <w:r w:rsidRPr="008B71B8">
        <w:rPr>
          <w:rFonts w:ascii="Simplified Arabic" w:hAnsi="Simplified Arabic" w:cs="Simplified Arabic"/>
          <w:sz w:val="28"/>
          <w:szCs w:val="28"/>
          <w:rtl/>
          <w:lang w:bidi="ar-EG"/>
        </w:rPr>
        <w:t xml:space="preserve"> 150 </w:t>
      </w:r>
      <w:r w:rsidRPr="008B71B8">
        <w:rPr>
          <w:rFonts w:ascii="Simplified Arabic" w:hAnsi="Simplified Arabic" w:cs="Simplified Arabic" w:hint="cs"/>
          <w:sz w:val="28"/>
          <w:szCs w:val="28"/>
          <w:rtl/>
          <w:lang w:bidi="ar-EG"/>
        </w:rPr>
        <w:t>مليون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دولار</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لمشروعات</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العمل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المناخي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خلال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الفترة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من</w:t>
      </w:r>
      <w:r w:rsidRPr="008B71B8">
        <w:rPr>
          <w:rFonts w:ascii="Simplified Arabic" w:hAnsi="Simplified Arabic" w:cs="Simplified Arabic"/>
          <w:sz w:val="28"/>
          <w:szCs w:val="28"/>
          <w:rtl/>
          <w:lang w:bidi="ar-EG"/>
        </w:rPr>
        <w:t xml:space="preserve"> 2017 </w:t>
      </w:r>
      <w:r w:rsidRPr="008B71B8">
        <w:rPr>
          <w:rFonts w:ascii="Simplified Arabic" w:hAnsi="Simplified Arabic" w:cs="Simplified Arabic" w:hint="cs"/>
          <w:sz w:val="28"/>
          <w:szCs w:val="28"/>
          <w:rtl/>
          <w:lang w:bidi="ar-EG"/>
        </w:rPr>
        <w:t>وحتى</w:t>
      </w:r>
      <w:r w:rsidRPr="008B71B8">
        <w:rPr>
          <w:rFonts w:ascii="Simplified Arabic" w:hAnsi="Simplified Arabic" w:cs="Simplified Arabic"/>
          <w:sz w:val="28"/>
          <w:szCs w:val="28"/>
          <w:rtl/>
          <w:lang w:bidi="ar-EG"/>
        </w:rPr>
        <w:t xml:space="preserve"> 2019</w:t>
      </w:r>
      <w:r w:rsidRPr="008B71B8">
        <w:rPr>
          <w:rFonts w:ascii="Simplified Arabic" w:hAnsi="Simplified Arabic" w:cs="Simplified Arabic" w:hint="cs"/>
          <w:sz w:val="28"/>
          <w:szCs w:val="28"/>
          <w:rtl/>
          <w:lang w:bidi="ar-EG"/>
        </w:rPr>
        <w:t>. ويتعاون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البنك</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الأهلي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المصري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مع</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جهاز</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شئون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البيئة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المصري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ويدير</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تمويل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البرنامج</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المصري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لمكافحة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التلوث</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sz w:val="28"/>
          <w:szCs w:val="28"/>
          <w:lang w:bidi="ar-EG"/>
        </w:rPr>
        <w:t>EPAP</w:t>
      </w:r>
      <w:r w:rsidRPr="008B71B8">
        <w:rPr>
          <w:rFonts w:ascii="Simplified Arabic" w:hAnsi="Simplified Arabic" w:cs="Simplified Arabic"/>
          <w:sz w:val="28"/>
          <w:szCs w:val="28"/>
          <w:rtl/>
          <w:lang w:bidi="ar-EG"/>
        </w:rPr>
        <w:t>)</w:t>
      </w:r>
      <w:r w:rsidRPr="008B71B8">
        <w:rPr>
          <w:rFonts w:ascii="Simplified Arabic" w:hAnsi="Simplified Arabic" w:cs="Simplified Arabic" w:hint="cs"/>
          <w:sz w:val="28"/>
          <w:szCs w:val="28"/>
          <w:rtl/>
          <w:lang w:bidi="ar-EG"/>
        </w:rPr>
        <w:t>،</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ويركز</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البرنامج</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على</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مكافحة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التلوث</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الصناعي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وتعزيز</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مفهوم</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التكنولوجيا</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الأنظف</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أجل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التخفيف</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انبعاثات</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الغازات</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الدفيئة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تقليل</w:t>
      </w:r>
      <w:r w:rsidRPr="008B71B8">
        <w:rPr>
          <w:rFonts w:ascii="Simplified Arabic" w:hAnsi="Simplified Arabic" w:cs="Simplified Arabic"/>
          <w:sz w:val="28"/>
          <w:szCs w:val="28"/>
          <w:rtl/>
          <w:lang w:bidi="ar-EG"/>
        </w:rPr>
        <w:t xml:space="preserve"> 670.000 </w:t>
      </w:r>
      <w:r w:rsidRPr="008B71B8">
        <w:rPr>
          <w:rFonts w:ascii="Simplified Arabic" w:hAnsi="Simplified Arabic" w:cs="Simplified Arabic" w:hint="cs"/>
          <w:sz w:val="28"/>
          <w:szCs w:val="28"/>
          <w:rtl/>
          <w:lang w:bidi="ar-EG"/>
        </w:rPr>
        <w:t>طن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من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ثاني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أكسيد</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الكربون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في</w:t>
      </w:r>
      <w:r w:rsidRPr="008B71B8">
        <w:rPr>
          <w:rFonts w:ascii="Simplified Arabic" w:hAnsi="Simplified Arabic" w:cs="Simplified Arabic"/>
          <w:sz w:val="28"/>
          <w:szCs w:val="28"/>
          <w:rtl/>
          <w:lang w:bidi="ar-EG"/>
        </w:rPr>
        <w:t xml:space="preserve"> 18000 </w:t>
      </w:r>
      <w:r w:rsidRPr="008B71B8">
        <w:rPr>
          <w:rFonts w:ascii="Simplified Arabic" w:hAnsi="Simplified Arabic" w:cs="Simplified Arabic" w:hint="cs"/>
          <w:sz w:val="28"/>
          <w:szCs w:val="28"/>
          <w:rtl/>
          <w:lang w:bidi="ar-EG"/>
        </w:rPr>
        <w:t>منشأة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صناعية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في</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صناعة</w:t>
      </w:r>
      <w:r w:rsidRPr="008B71B8">
        <w:rPr>
          <w:rFonts w:ascii="Simplified Arabic" w:hAnsi="Simplified Arabic" w:cs="Simplified Arabic"/>
          <w:sz w:val="28"/>
          <w:szCs w:val="28"/>
          <w:rtl/>
          <w:lang w:bidi="ar-EG"/>
        </w:rPr>
        <w:t xml:space="preserve"> </w:t>
      </w:r>
      <w:proofErr w:type="spellStart"/>
      <w:r w:rsidRPr="008B71B8">
        <w:rPr>
          <w:rFonts w:ascii="Simplified Arabic" w:hAnsi="Simplified Arabic" w:cs="Simplified Arabic" w:hint="cs"/>
          <w:sz w:val="28"/>
          <w:szCs w:val="28"/>
          <w:rtl/>
          <w:lang w:bidi="ar-EG"/>
        </w:rPr>
        <w:t>الأسمنت</w:t>
      </w:r>
      <w:proofErr w:type="spellEnd"/>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والحديد</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والصناعات</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الكيماوية</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وبلغت</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أموال</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المنح</w:t>
      </w:r>
      <w:r w:rsidRPr="008B71B8">
        <w:rPr>
          <w:rFonts w:ascii="Simplified Arabic" w:hAnsi="Simplified Arabic" w:cs="Simplified Arabic"/>
          <w:sz w:val="28"/>
          <w:szCs w:val="28"/>
          <w:rtl/>
          <w:lang w:bidi="ar-EG"/>
        </w:rPr>
        <w:t xml:space="preserve"> 7.17 </w:t>
      </w:r>
      <w:r w:rsidRPr="008B71B8">
        <w:rPr>
          <w:rFonts w:ascii="Simplified Arabic" w:hAnsi="Simplified Arabic" w:cs="Simplified Arabic" w:hint="cs"/>
          <w:sz w:val="28"/>
          <w:szCs w:val="28"/>
          <w:rtl/>
          <w:lang w:bidi="ar-EG"/>
        </w:rPr>
        <w:t>مليون</w:t>
      </w:r>
      <w:r w:rsidRPr="008B71B8">
        <w:rPr>
          <w:rFonts w:ascii="Simplified Arabic" w:hAnsi="Simplified Arabic" w:cs="Simplified Arabic"/>
          <w:sz w:val="28"/>
          <w:szCs w:val="28"/>
          <w:rtl/>
          <w:lang w:bidi="ar-EG"/>
        </w:rPr>
        <w:t xml:space="preserve"> </w:t>
      </w:r>
      <w:r w:rsidRPr="008B71B8">
        <w:rPr>
          <w:rFonts w:ascii="Simplified Arabic" w:hAnsi="Simplified Arabic" w:cs="Simplified Arabic" w:hint="cs"/>
          <w:sz w:val="28"/>
          <w:szCs w:val="28"/>
          <w:rtl/>
          <w:lang w:bidi="ar-EG"/>
        </w:rPr>
        <w:t>يورو</w:t>
      </w:r>
      <w:r w:rsidRPr="008B71B8">
        <w:rPr>
          <w:rFonts w:ascii="Simplified Arabic" w:hAnsi="Simplified Arabic" w:cs="Simplified Arabic"/>
          <w:sz w:val="28"/>
          <w:szCs w:val="28"/>
          <w:rtl/>
          <w:lang w:bidi="ar-EG"/>
        </w:rPr>
        <w:t>.</w:t>
      </w:r>
    </w:p>
    <w:p w:rsidR="00560FB6" w:rsidRPr="008B71B8"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lang w:bidi="ar-EG"/>
        </w:rPr>
      </w:pPr>
      <w:r w:rsidRPr="008B71B8">
        <w:rPr>
          <w:rFonts w:ascii="Simplified Arabic" w:hAnsi="Simplified Arabic" w:cs="Simplified Arabic"/>
          <w:sz w:val="28"/>
          <w:szCs w:val="28"/>
          <w:rtl/>
          <w:lang w:bidi="ar-EG"/>
        </w:rPr>
        <w:t xml:space="preserve">التعاون في المسؤولية الاجتماعية: حصل على 5 جوائز مقدمة من مجلة </w:t>
      </w:r>
      <w:r w:rsidRPr="008B71B8">
        <w:rPr>
          <w:rFonts w:ascii="Simplified Arabic" w:hAnsi="Simplified Arabic" w:cs="Simplified Arabic"/>
          <w:sz w:val="28"/>
          <w:szCs w:val="28"/>
          <w:lang w:bidi="ar-EG"/>
        </w:rPr>
        <w:t>The European</w:t>
      </w:r>
      <w:r w:rsidRPr="008B71B8">
        <w:rPr>
          <w:rFonts w:ascii="Simplified Arabic" w:hAnsi="Simplified Arabic" w:cs="Simplified Arabic"/>
          <w:sz w:val="28"/>
          <w:szCs w:val="28"/>
          <w:rtl/>
          <w:lang w:bidi="ar-EG"/>
        </w:rPr>
        <w:t xml:space="preserve"> كأفضل بنك في المسئولية </w:t>
      </w:r>
      <w:r w:rsidRPr="008B71B8">
        <w:rPr>
          <w:rFonts w:ascii="Simplified Arabic" w:hAnsi="Simplified Arabic" w:cs="Simplified Arabic" w:hint="cs"/>
          <w:sz w:val="28"/>
          <w:szCs w:val="28"/>
          <w:rtl/>
          <w:lang w:bidi="ar-EG"/>
        </w:rPr>
        <w:t>الاجتماعية</w:t>
      </w:r>
      <w:r w:rsidRPr="008B71B8">
        <w:rPr>
          <w:rFonts w:ascii="Simplified Arabic" w:hAnsi="Simplified Arabic" w:cs="Simplified Arabic"/>
          <w:sz w:val="28"/>
          <w:szCs w:val="28"/>
          <w:rtl/>
          <w:lang w:bidi="ar-EG"/>
        </w:rPr>
        <w:t xml:space="preserve"> بمصر، وأفضل مزود </w:t>
      </w:r>
      <w:r w:rsidRPr="008B71B8">
        <w:rPr>
          <w:rFonts w:ascii="Simplified Arabic" w:hAnsi="Simplified Arabic" w:cs="Simplified Arabic"/>
          <w:sz w:val="28"/>
          <w:szCs w:val="28"/>
          <w:rtl/>
          <w:lang w:bidi="ar-EG"/>
        </w:rPr>
        <w:lastRenderedPageBreak/>
        <w:t>للمعاملات المصرفية، وأفضل بنك في مجال إقراض الشركات، وأفضل بنك في التجزئة المصرفية، وأفضل بنك في مجال الخدمات المصرفية الرقمية في مصر لعام 2020.</w:t>
      </w:r>
      <w:r w:rsidRPr="008B71B8">
        <w:rPr>
          <w:rFonts w:ascii="Simplified Arabic" w:hAnsi="Simplified Arabic" w:cs="Simplified Arabic"/>
          <w:rtl/>
        </w:rPr>
        <w:t xml:space="preserve"> </w:t>
      </w:r>
      <w:r w:rsidRPr="008B71B8">
        <w:rPr>
          <w:rFonts w:ascii="Simplified Arabic" w:hAnsi="Simplified Arabic" w:cs="Simplified Arabic"/>
          <w:sz w:val="28"/>
          <w:szCs w:val="28"/>
          <w:rtl/>
          <w:lang w:bidi="ar-EG"/>
        </w:rPr>
        <w:t xml:space="preserve">هذا وقد حصد البنك الأهلي المصري جائزتي أفضل بنك في </w:t>
      </w:r>
      <w:r w:rsidRPr="008B71B8">
        <w:rPr>
          <w:rFonts w:ascii="Simplified Arabic" w:hAnsi="Simplified Arabic" w:cs="Simplified Arabic" w:hint="cs"/>
          <w:sz w:val="28"/>
          <w:szCs w:val="28"/>
          <w:rtl/>
          <w:lang w:bidi="ar-EG"/>
        </w:rPr>
        <w:t>مصر،</w:t>
      </w:r>
      <w:r w:rsidRPr="008B71B8">
        <w:rPr>
          <w:rFonts w:ascii="Simplified Arabic" w:hAnsi="Simplified Arabic" w:cs="Simplified Arabic"/>
          <w:sz w:val="28"/>
          <w:szCs w:val="28"/>
          <w:rtl/>
          <w:lang w:bidi="ar-EG"/>
        </w:rPr>
        <w:t xml:space="preserve"> وجائزة أفضل بنك في مجالات المسئولية المجتمعية على مستوى قارة أفريقيا مقدمة من </w:t>
      </w:r>
      <w:r w:rsidRPr="008B71B8">
        <w:rPr>
          <w:rFonts w:ascii="Simplified Arabic" w:hAnsi="Simplified Arabic" w:cs="Simplified Arabic" w:hint="cs"/>
          <w:sz w:val="28"/>
          <w:szCs w:val="28"/>
          <w:rtl/>
          <w:lang w:bidi="ar-EG"/>
        </w:rPr>
        <w:t xml:space="preserve">مؤسسة </w:t>
      </w:r>
      <w:r w:rsidRPr="008B71B8">
        <w:rPr>
          <w:rFonts w:ascii="Simplified Arabic" w:hAnsi="Simplified Arabic" w:cs="Simplified Arabic"/>
          <w:sz w:val="28"/>
          <w:szCs w:val="28"/>
          <w:lang w:bidi="ar-EG"/>
        </w:rPr>
        <w:t>EMEA finance</w:t>
      </w:r>
      <w:r>
        <w:rPr>
          <w:rFonts w:ascii="Simplified Arabic" w:hAnsi="Simplified Arabic" w:cs="Simplified Arabic" w:hint="cs"/>
          <w:sz w:val="28"/>
          <w:szCs w:val="28"/>
          <w:rtl/>
          <w:lang w:bidi="ar-EG"/>
        </w:rPr>
        <w:t xml:space="preserve"> </w:t>
      </w:r>
      <w:r w:rsidRPr="008B71B8">
        <w:rPr>
          <w:rFonts w:ascii="Simplified Arabic" w:hAnsi="Simplified Arabic" w:cs="Simplified Arabic"/>
          <w:sz w:val="28"/>
          <w:szCs w:val="28"/>
          <w:rtl/>
          <w:lang w:bidi="ar-EG"/>
        </w:rPr>
        <w:t>العالمية.</w:t>
      </w:r>
    </w:p>
    <w:p w:rsidR="00560FB6" w:rsidRPr="008B71B8" w:rsidRDefault="00560FB6" w:rsidP="00D15240">
      <w:pPr>
        <w:pStyle w:val="ListParagraph"/>
        <w:numPr>
          <w:ilvl w:val="0"/>
          <w:numId w:val="15"/>
        </w:numPr>
        <w:spacing w:after="0" w:line="216" w:lineRule="auto"/>
        <w:ind w:left="357" w:hanging="357"/>
        <w:jc w:val="both"/>
        <w:rPr>
          <w:rFonts w:ascii="Simplified Arabic" w:hAnsi="Simplified Arabic" w:cs="Simplified Arabic"/>
          <w:sz w:val="28"/>
          <w:szCs w:val="28"/>
          <w:rtl/>
          <w:lang w:bidi="ar-EG"/>
        </w:rPr>
      </w:pPr>
      <w:r w:rsidRPr="008B71B8">
        <w:rPr>
          <w:rFonts w:ascii="Simplified Arabic" w:hAnsi="Simplified Arabic" w:cs="Simplified Arabic"/>
          <w:sz w:val="28"/>
          <w:szCs w:val="28"/>
          <w:rtl/>
          <w:lang w:bidi="ar-EG"/>
        </w:rPr>
        <w:t>تنفيذ رغبات واهتمامات المساهمين:</w:t>
      </w:r>
      <w:r w:rsidRPr="008B71B8">
        <w:rPr>
          <w:rFonts w:ascii="Simplified Arabic" w:hAnsi="Simplified Arabic" w:cs="Simplified Arabic"/>
          <w:rtl/>
        </w:rPr>
        <w:t xml:space="preserve"> </w:t>
      </w:r>
      <w:r w:rsidRPr="008B71B8">
        <w:rPr>
          <w:rFonts w:ascii="Simplified Arabic" w:hAnsi="Simplified Arabic" w:cs="Simplified Arabic"/>
          <w:sz w:val="28"/>
          <w:szCs w:val="28"/>
          <w:rtl/>
          <w:lang w:bidi="ar-EG"/>
        </w:rPr>
        <w:t xml:space="preserve">إن البنك الأهلي يؤمن بأهمية أن يظل عملاؤه على ثقة تامة بقدراته </w:t>
      </w:r>
      <w:r w:rsidRPr="008B71B8">
        <w:rPr>
          <w:rFonts w:ascii="Simplified Arabic" w:hAnsi="Simplified Arabic" w:cs="Simplified Arabic" w:hint="cs"/>
          <w:sz w:val="28"/>
          <w:szCs w:val="28"/>
          <w:rtl/>
          <w:lang w:bidi="ar-EG"/>
        </w:rPr>
        <w:t>على</w:t>
      </w:r>
      <w:r w:rsidRPr="008B71B8">
        <w:rPr>
          <w:rFonts w:ascii="Simplified Arabic" w:hAnsi="Simplified Arabic" w:cs="Simplified Arabic"/>
          <w:sz w:val="28"/>
          <w:szCs w:val="28"/>
          <w:rtl/>
          <w:lang w:bidi="ar-EG"/>
        </w:rPr>
        <w:t xml:space="preserve"> تقديم عملياته وخدماته المصرفية، ومن ثم الحفاظ على أموالهم وإدارتها باحترافية أثناء الطوارئ والأزمات.</w:t>
      </w:r>
    </w:p>
    <w:p w:rsidR="00560FB6" w:rsidRPr="000B4232" w:rsidRDefault="00560FB6" w:rsidP="00560FB6">
      <w:pPr>
        <w:spacing w:after="0" w:line="240" w:lineRule="auto"/>
        <w:contextualSpacing/>
        <w:jc w:val="both"/>
        <w:rPr>
          <w:rFonts w:ascii="Simplified Arabic" w:hAnsi="Simplified Arabic" w:cs="Simplified Arabic"/>
          <w:b/>
          <w:bCs/>
          <w:sz w:val="30"/>
          <w:szCs w:val="30"/>
          <w:lang w:bidi="ar-EG"/>
        </w:rPr>
      </w:pPr>
      <w:r w:rsidRPr="000B4232">
        <w:rPr>
          <w:rFonts w:ascii="Simplified Arabic" w:hAnsi="Simplified Arabic" w:cs="Simplified Arabic" w:hint="cs"/>
          <w:b/>
          <w:bCs/>
          <w:sz w:val="30"/>
          <w:szCs w:val="30"/>
          <w:rtl/>
          <w:lang w:bidi="ar-EG"/>
        </w:rPr>
        <w:t>4/1/4 البنك التجاري</w:t>
      </w:r>
      <w:r w:rsidRPr="000B4232">
        <w:rPr>
          <w:rFonts w:ascii="Simplified Arabic" w:hAnsi="Simplified Arabic" w:cs="Simplified Arabic"/>
          <w:b/>
          <w:bCs/>
          <w:sz w:val="30"/>
          <w:szCs w:val="30"/>
          <w:lang w:bidi="ar-EG"/>
        </w:rPr>
        <w:t xml:space="preserve"> </w:t>
      </w:r>
      <w:r w:rsidRPr="000B4232">
        <w:rPr>
          <w:rFonts w:ascii="Simplified Arabic" w:hAnsi="Simplified Arabic" w:cs="Simplified Arabic" w:hint="cs"/>
          <w:b/>
          <w:bCs/>
          <w:sz w:val="30"/>
          <w:szCs w:val="30"/>
          <w:rtl/>
          <w:lang w:bidi="ar-EG"/>
        </w:rPr>
        <w:t>الدولي</w:t>
      </w:r>
      <w:r w:rsidRPr="000B4232">
        <w:rPr>
          <w:rFonts w:ascii="Simplified Arabic" w:hAnsi="Simplified Arabic" w:cs="Simplified Arabic"/>
          <w:b/>
          <w:bCs/>
          <w:sz w:val="30"/>
          <w:szCs w:val="30"/>
          <w:lang w:bidi="ar-EG"/>
        </w:rPr>
        <w:t xml:space="preserve"> CIB </w:t>
      </w:r>
      <w:r w:rsidRPr="000B4232">
        <w:rPr>
          <w:rFonts w:ascii="Simplified Arabic" w:hAnsi="Simplified Arabic" w:cs="Simplified Arabic" w:hint="cs"/>
          <w:b/>
          <w:bCs/>
          <w:sz w:val="30"/>
          <w:szCs w:val="30"/>
          <w:rtl/>
          <w:lang w:bidi="ar-EG"/>
        </w:rPr>
        <w:t>:</w:t>
      </w:r>
    </w:p>
    <w:p w:rsidR="00560FB6" w:rsidRPr="002D395D"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يلتزم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بالوفاء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المسؤوليتين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النمو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المستدام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وكذلك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 ويؤمن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بأهمية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والاقتصادية</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والحوكمة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عملياته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باعتبارها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الأساس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الداعم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تحقيق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مستقبل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استدامة</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w:t>
      </w:r>
      <w:r w:rsidRPr="002D395D">
        <w:rPr>
          <w:rFonts w:ascii="Simplified Arabic" w:eastAsia="Calibri" w:hAnsi="Simplified Arabic" w:cs="Simplified Arabic" w:hint="cs"/>
          <w:sz w:val="28"/>
          <w:szCs w:val="28"/>
          <w:rtl/>
          <w:lang w:bidi="ar-EG"/>
        </w:rPr>
        <w:t xml:space="preserve">وفي عام 2010 أسس </w:t>
      </w:r>
      <w:r w:rsidRPr="002D395D">
        <w:rPr>
          <w:rFonts w:ascii="Simplified Arabic" w:eastAsia="Calibri" w:hAnsi="Simplified Arabic" w:cs="Simplified Arabic"/>
          <w:sz w:val="28"/>
          <w:szCs w:val="28"/>
          <w:rtl/>
          <w:lang w:bidi="ar-EG"/>
        </w:rPr>
        <w:t xml:space="preserve">البنك التجاري الدولي مؤسسة البنك التجاري الدولي </w:t>
      </w:r>
      <w:r w:rsidRPr="002D395D">
        <w:rPr>
          <w:rFonts w:ascii="Simplified Arabic" w:eastAsia="Calibri" w:hAnsi="Simplified Arabic" w:cs="Simplified Arabic" w:hint="cs"/>
          <w:sz w:val="28"/>
          <w:szCs w:val="28"/>
          <w:rtl/>
          <w:lang w:bidi="ar-EG"/>
        </w:rPr>
        <w:t>وهي مؤسسة أهلية غير هادفة للربح، وتسم</w:t>
      </w:r>
      <w:r w:rsidRPr="002D395D">
        <w:rPr>
          <w:rFonts w:ascii="Simplified Arabic" w:eastAsia="Calibri" w:hAnsi="Simplified Arabic" w:cs="Simplified Arabic"/>
          <w:sz w:val="28"/>
          <w:szCs w:val="28"/>
          <w:rtl/>
          <w:lang w:bidi="ar-EG"/>
        </w:rPr>
        <w:t xml:space="preserve">ح هذه المؤسسة بالتركيز بشكل أكبر على مبادرات التنمية المستدامة ذات الآثار الإيجابية طويلة المدى، وهي متخصصة في تحسين مستوي خدمات الصحة والتغذية </w:t>
      </w:r>
      <w:r>
        <w:rPr>
          <w:rFonts w:ascii="Simplified Arabic" w:eastAsia="Calibri" w:hAnsi="Simplified Arabic" w:cs="Simplified Arabic" w:hint="cs"/>
          <w:sz w:val="28"/>
          <w:szCs w:val="28"/>
          <w:rtl/>
          <w:lang w:bidi="ar-EG"/>
        </w:rPr>
        <w:t>ل</w:t>
      </w:r>
      <w:r w:rsidRPr="002D395D">
        <w:rPr>
          <w:rFonts w:ascii="Simplified Arabic" w:eastAsia="Calibri" w:hAnsi="Simplified Arabic" w:cs="Simplified Arabic"/>
          <w:sz w:val="28"/>
          <w:szCs w:val="28"/>
          <w:rtl/>
          <w:lang w:bidi="ar-EG"/>
        </w:rPr>
        <w:t xml:space="preserve">لأطفال الأقل حظا في مصر. </w:t>
      </w:r>
    </w:p>
    <w:p w:rsidR="00560FB6" w:rsidRPr="002D395D" w:rsidRDefault="00560FB6" w:rsidP="00D15240">
      <w:pPr>
        <w:spacing w:after="0" w:line="240" w:lineRule="auto"/>
        <w:ind w:firstLine="720"/>
        <w:contextualSpacing/>
        <w:jc w:val="both"/>
        <w:rPr>
          <w:rFonts w:ascii="Simplified Arabic" w:eastAsia="Calibri" w:hAnsi="Simplified Arabic" w:cs="Simplified Arabic"/>
          <w:sz w:val="28"/>
          <w:szCs w:val="28"/>
          <w:lang w:bidi="ar-EG"/>
        </w:rPr>
      </w:pPr>
      <w:r w:rsidRPr="002D395D">
        <w:rPr>
          <w:rFonts w:ascii="Simplified Arabic" w:eastAsia="Calibri" w:hAnsi="Simplified Arabic" w:cs="Simplified Arabic"/>
          <w:sz w:val="28"/>
          <w:szCs w:val="28"/>
          <w:rtl/>
          <w:lang w:bidi="ar-EG"/>
        </w:rPr>
        <w:t xml:space="preserve">وتعمل المؤسسة جاهدة من خلال برامج شاملة للتنمية المستدامة على تعظيم إمكانية الحصول على الرعاية الصحية، والترويج للمبادرات المجتمعية الإيجابية الرامية إلى التغيير وتحقيق الأهداف الاستراتيجية. ومن هذه الأهداف المساهمة في مجالات الصحة والتغذية للأطفال من خلال مبادرات تتضمن على سبيل المثال وليس الحصر ما يلي: شراء المعدات الطبية للمستشفيات- تجديد وتحديث البنية التحتية للمستشفيات- توفير العلاج الطبي والجراحي لأطفال الفقراء- معاونة البرامج الغذائية </w:t>
      </w:r>
      <w:r w:rsidRPr="002D395D">
        <w:rPr>
          <w:rFonts w:ascii="Simplified Arabic" w:eastAsia="Calibri" w:hAnsi="Simplified Arabic" w:cs="Simplified Arabic" w:hint="cs"/>
          <w:sz w:val="28"/>
          <w:szCs w:val="28"/>
          <w:rtl/>
          <w:lang w:bidi="ar-EG"/>
        </w:rPr>
        <w:t>بالمدارس</w:t>
      </w:r>
      <w:r w:rsidRPr="002D395D">
        <w:rPr>
          <w:rFonts w:ascii="Simplified Arabic" w:eastAsia="Calibri" w:hAnsi="Simplified Arabic" w:cs="Simplified Arabic"/>
          <w:sz w:val="28"/>
          <w:szCs w:val="28"/>
          <w:rtl/>
          <w:lang w:bidi="ar-EG"/>
        </w:rPr>
        <w:t xml:space="preserve">- دعم الأطفال من ذوي الاحتياجات الخاصة- رفع وعي أفراد المجتمع بالأمور المتعلقة بالصحة والتغذية. كما </w:t>
      </w:r>
      <w:r w:rsidRPr="002D395D">
        <w:rPr>
          <w:rFonts w:ascii="Simplified Arabic" w:hAnsi="Simplified Arabic" w:cs="Simplified Arabic"/>
          <w:sz w:val="28"/>
          <w:szCs w:val="28"/>
          <w:rtl/>
          <w:lang w:bidi="ar-EG"/>
        </w:rPr>
        <w:t xml:space="preserve">وفر البنك " ماكينات صراف آلي ناطقة مُصممة خصيصًا لخدمة العملاء من ضعاف البصر وأصحاب الهمم من المكفوفين، </w:t>
      </w:r>
      <w:r w:rsidRPr="002D395D">
        <w:rPr>
          <w:rFonts w:ascii="Simplified Arabic" w:hAnsi="Simplified Arabic" w:cs="Simplified Arabic"/>
          <w:sz w:val="28"/>
          <w:szCs w:val="28"/>
          <w:rtl/>
          <w:lang w:bidi="ar-EG"/>
        </w:rPr>
        <w:lastRenderedPageBreak/>
        <w:t xml:space="preserve">لتمكينهم من إجراء معاملاتهم البنكية اليومية بسهولة </w:t>
      </w:r>
      <w:r w:rsidRPr="002D395D">
        <w:rPr>
          <w:rFonts w:ascii="Simplified Arabic" w:hAnsi="Simplified Arabic" w:cs="Simplified Arabic" w:hint="cs"/>
          <w:sz w:val="28"/>
          <w:szCs w:val="28"/>
          <w:rtl/>
          <w:lang w:bidi="ar-EG"/>
        </w:rPr>
        <w:t>واتخاذ</w:t>
      </w:r>
      <w:r w:rsidRPr="002D395D">
        <w:rPr>
          <w:rFonts w:ascii="Simplified Arabic" w:hAnsi="Simplified Arabic" w:cs="Simplified Arabic"/>
          <w:sz w:val="28"/>
          <w:szCs w:val="28"/>
          <w:rtl/>
          <w:lang w:bidi="ar-EG"/>
        </w:rPr>
        <w:t xml:space="preserve"> القرارات المالية الشخصية بخصوصية وأمان.</w:t>
      </w:r>
      <w:r w:rsidRPr="002D395D">
        <w:rPr>
          <w:rFonts w:ascii="Simplified Arabic" w:hAnsi="Simplified Arabic" w:cs="Simplified Arabic"/>
          <w:b/>
          <w:bCs/>
          <w:sz w:val="28"/>
          <w:szCs w:val="28"/>
          <w:rtl/>
          <w:lang w:bidi="ar-EG"/>
        </w:rPr>
        <w:t xml:space="preserve">  </w:t>
      </w:r>
    </w:p>
    <w:p w:rsidR="00560FB6" w:rsidRPr="008B71B8" w:rsidRDefault="00560FB6" w:rsidP="00AF692D">
      <w:pPr>
        <w:pStyle w:val="ListParagraph"/>
        <w:numPr>
          <w:ilvl w:val="0"/>
          <w:numId w:val="25"/>
        </w:numPr>
        <w:spacing w:after="0" w:line="240" w:lineRule="auto"/>
        <w:jc w:val="lowKashida"/>
        <w:rPr>
          <w:rFonts w:ascii="Simplified Arabic" w:eastAsia="Times New Roman" w:hAnsi="Simplified Arabic" w:cs="Simplified Arabic"/>
          <w:sz w:val="28"/>
          <w:szCs w:val="28"/>
        </w:rPr>
      </w:pPr>
      <w:r w:rsidRPr="008B71B8">
        <w:rPr>
          <w:rFonts w:ascii="Simplified Arabic" w:hAnsi="Simplified Arabic" w:cs="Simplified Arabic"/>
          <w:sz w:val="28"/>
          <w:szCs w:val="28"/>
          <w:rtl/>
          <w:lang w:bidi="ar-EG"/>
        </w:rPr>
        <w:t xml:space="preserve">مجال أخلاقيات العمل: قامت إدارة التوظيف بإطلاق مبادرة "طورني" لدعم القدرات والمهارات المهنية لطلاب الجامعات من أجل إعدادهم لسوق العمل. وخلال هذه المبادرة، تم التركيز على تدريب الطلبة على كيفية كتابة السيرة الذاتية والاستعداد لمقابلة العمل، بالإضافة إلى توفير النصائح والإرشادات اللازمة لاتخاذ الخطوات السليمة في مسيرتهم المهنية. كما يتمتع جميع "موظفي </w:t>
      </w:r>
      <w:r w:rsidRPr="008B71B8">
        <w:rPr>
          <w:rFonts w:ascii="Simplified Arabic" w:hAnsi="Simplified Arabic" w:cs="Simplified Arabic"/>
          <w:sz w:val="28"/>
          <w:szCs w:val="28"/>
          <w:lang w:bidi="ar-EG"/>
        </w:rPr>
        <w:t>CIB</w:t>
      </w:r>
      <w:r w:rsidRPr="008B71B8">
        <w:rPr>
          <w:rFonts w:ascii="Simplified Arabic" w:hAnsi="Simplified Arabic" w:cs="Simplified Arabic"/>
          <w:sz w:val="28"/>
          <w:szCs w:val="28"/>
          <w:rtl/>
          <w:lang w:bidi="ar-EG"/>
        </w:rPr>
        <w:t xml:space="preserve">" بفرص التعليم وتطوير الخبرات والمهارات خلال كل مرحلة من مسيرتهم المهنية والشخصية. </w:t>
      </w:r>
    </w:p>
    <w:p w:rsidR="00560FB6" w:rsidRPr="008B71B8" w:rsidRDefault="00560FB6" w:rsidP="00AF692D">
      <w:pPr>
        <w:pStyle w:val="ListParagraph"/>
        <w:numPr>
          <w:ilvl w:val="0"/>
          <w:numId w:val="25"/>
        </w:numPr>
        <w:spacing w:after="0" w:line="240" w:lineRule="auto"/>
        <w:jc w:val="lowKashida"/>
        <w:rPr>
          <w:rFonts w:ascii="Simplified Arabic" w:eastAsia="Times New Roman" w:hAnsi="Simplified Arabic" w:cs="Simplified Arabic"/>
          <w:sz w:val="28"/>
          <w:szCs w:val="28"/>
        </w:rPr>
      </w:pPr>
      <w:r w:rsidRPr="008B71B8">
        <w:rPr>
          <w:rFonts w:ascii="Simplified Arabic" w:hAnsi="Simplified Arabic" w:cs="Simplified Arabic"/>
          <w:sz w:val="28"/>
          <w:szCs w:val="28"/>
          <w:rtl/>
          <w:lang w:bidi="ar-EG"/>
        </w:rPr>
        <w:t>مجال خدمة العملاء: يقدم البنك حلول إدارة ترويج الأعمال وخدمات الوكالة للمؤسسات والهيئات الحكومية لتسهل عملية حصوله</w:t>
      </w:r>
      <w:r>
        <w:rPr>
          <w:rFonts w:ascii="Simplified Arabic" w:hAnsi="Simplified Arabic" w:cs="Simplified Arabic" w:hint="cs"/>
          <w:sz w:val="28"/>
          <w:szCs w:val="28"/>
          <w:rtl/>
          <w:lang w:bidi="ar-EG"/>
        </w:rPr>
        <w:t>ا</w:t>
      </w:r>
      <w:r w:rsidRPr="008B71B8">
        <w:rPr>
          <w:rFonts w:ascii="Simplified Arabic" w:hAnsi="Simplified Arabic" w:cs="Simplified Arabic"/>
          <w:sz w:val="28"/>
          <w:szCs w:val="28"/>
          <w:rtl/>
          <w:lang w:bidi="ar-EG"/>
        </w:rPr>
        <w:t xml:space="preserve"> على تمويل للقطاعات والشرائح المستهدفة. كما يقدم مجموعة من المنتجات المصممة خصيصًا لدعم مبادرات الشمول المالي بما يتماشى مع سياسة البنك فيما يتعلق بالتمويل المستدام. </w:t>
      </w:r>
      <w:r w:rsidRPr="008B71B8">
        <w:rPr>
          <w:rFonts w:ascii="Simplified Arabic" w:eastAsia="Times New Roman" w:hAnsi="Simplified Arabic" w:cs="Simplified Arabic"/>
          <w:sz w:val="28"/>
          <w:szCs w:val="28"/>
          <w:rtl/>
        </w:rPr>
        <w:t>وتتلخص الخصائص الرئيسية لهذه الإدارة فيما يلي</w:t>
      </w:r>
      <w:r w:rsidRPr="008B71B8">
        <w:rPr>
          <w:rFonts w:ascii="Simplified Arabic" w:eastAsia="Times New Roman" w:hAnsi="Simplified Arabic" w:cs="Simplified Arabic"/>
          <w:sz w:val="28"/>
          <w:szCs w:val="28"/>
        </w:rPr>
        <w:t>:</w:t>
      </w:r>
    </w:p>
    <w:p w:rsidR="00560FB6" w:rsidRPr="00D16B2D" w:rsidRDefault="00560FB6" w:rsidP="00D15240">
      <w:pPr>
        <w:pStyle w:val="ListParagraph"/>
        <w:numPr>
          <w:ilvl w:val="0"/>
          <w:numId w:val="83"/>
        </w:numPr>
        <w:spacing w:after="0" w:line="216" w:lineRule="auto"/>
        <w:ind w:left="357" w:hanging="357"/>
        <w:jc w:val="lowKashida"/>
        <w:rPr>
          <w:rFonts w:ascii="Simplified Arabic" w:hAnsi="Simplified Arabic" w:cs="Simplified Arabic"/>
          <w:sz w:val="28"/>
          <w:szCs w:val="28"/>
          <w:lang w:bidi="ar-EG"/>
        </w:rPr>
      </w:pPr>
      <w:r w:rsidRPr="00D16B2D">
        <w:rPr>
          <w:rFonts w:ascii="Simplified Arabic" w:hAnsi="Simplified Arabic" w:cs="Simplified Arabic"/>
          <w:sz w:val="28"/>
          <w:szCs w:val="28"/>
          <w:rtl/>
          <w:lang w:bidi="ar-EG"/>
        </w:rPr>
        <w:t>مسئولي علاقات العملاء من ذوي الخبرة على الساحة الإقليمية، ومديري منتجات متخصصين.</w:t>
      </w:r>
    </w:p>
    <w:p w:rsidR="00560FB6" w:rsidRPr="00D16B2D" w:rsidRDefault="00560FB6" w:rsidP="00D15240">
      <w:pPr>
        <w:pStyle w:val="ListParagraph"/>
        <w:numPr>
          <w:ilvl w:val="0"/>
          <w:numId w:val="83"/>
        </w:numPr>
        <w:spacing w:after="0" w:line="216" w:lineRule="auto"/>
        <w:ind w:left="357" w:hanging="357"/>
        <w:jc w:val="lowKashida"/>
        <w:rPr>
          <w:rFonts w:ascii="Simplified Arabic" w:hAnsi="Simplified Arabic" w:cs="Simplified Arabic"/>
          <w:sz w:val="28"/>
          <w:szCs w:val="28"/>
          <w:lang w:bidi="ar-EG"/>
        </w:rPr>
      </w:pPr>
      <w:r w:rsidRPr="00D16B2D">
        <w:rPr>
          <w:rFonts w:ascii="Simplified Arabic" w:hAnsi="Simplified Arabic" w:cs="Simplified Arabic"/>
          <w:sz w:val="28"/>
          <w:szCs w:val="28"/>
          <w:rtl/>
          <w:lang w:bidi="ar-EG"/>
        </w:rPr>
        <w:t>شبكة متنوعة تضم ما يقرب من 200 بنك مراسل حول العالم، موزعة في أنحاء دول أوروبا والأميركتين وآسيا والخليج ومصر وأفريقيا</w:t>
      </w:r>
      <w:r w:rsidRPr="00D16B2D">
        <w:rPr>
          <w:rFonts w:ascii="Simplified Arabic" w:hAnsi="Simplified Arabic" w:cs="Simplified Arabic"/>
          <w:sz w:val="28"/>
          <w:szCs w:val="28"/>
          <w:lang w:bidi="ar-EG"/>
        </w:rPr>
        <w:t>.</w:t>
      </w:r>
    </w:p>
    <w:p w:rsidR="00560FB6" w:rsidRPr="00D16B2D" w:rsidRDefault="00560FB6" w:rsidP="00D15240">
      <w:pPr>
        <w:pStyle w:val="ListParagraph"/>
        <w:numPr>
          <w:ilvl w:val="0"/>
          <w:numId w:val="83"/>
        </w:numPr>
        <w:spacing w:after="0" w:line="216" w:lineRule="auto"/>
        <w:ind w:left="357" w:hanging="357"/>
        <w:jc w:val="lowKashida"/>
        <w:rPr>
          <w:rFonts w:ascii="Simplified Arabic" w:hAnsi="Simplified Arabic" w:cs="Simplified Arabic"/>
          <w:sz w:val="28"/>
          <w:szCs w:val="28"/>
          <w:lang w:bidi="ar-EG"/>
        </w:rPr>
      </w:pPr>
      <w:r w:rsidRPr="00D16B2D">
        <w:rPr>
          <w:rFonts w:ascii="Simplified Arabic" w:hAnsi="Simplified Arabic" w:cs="Simplified Arabic"/>
          <w:sz w:val="28"/>
          <w:szCs w:val="28"/>
          <w:rtl/>
          <w:lang w:bidi="ar-EG"/>
        </w:rPr>
        <w:t>علاقات قوية مع المؤسسات المالية متعددة الأطراف.</w:t>
      </w:r>
    </w:p>
    <w:p w:rsidR="00560FB6" w:rsidRPr="00D16B2D" w:rsidRDefault="00560FB6" w:rsidP="00D15240">
      <w:pPr>
        <w:pStyle w:val="ListParagraph"/>
        <w:numPr>
          <w:ilvl w:val="0"/>
          <w:numId w:val="83"/>
        </w:numPr>
        <w:spacing w:after="0" w:line="216" w:lineRule="auto"/>
        <w:ind w:left="357" w:hanging="357"/>
        <w:jc w:val="lowKashida"/>
        <w:rPr>
          <w:rFonts w:ascii="Simplified Arabic" w:hAnsi="Simplified Arabic" w:cs="Simplified Arabic"/>
          <w:sz w:val="28"/>
          <w:szCs w:val="28"/>
          <w:lang w:bidi="ar-EG"/>
        </w:rPr>
      </w:pPr>
      <w:r w:rsidRPr="00D16B2D">
        <w:rPr>
          <w:rFonts w:ascii="Simplified Arabic" w:hAnsi="Simplified Arabic" w:cs="Simplified Arabic"/>
          <w:sz w:val="28"/>
          <w:szCs w:val="28"/>
          <w:rtl/>
          <w:lang w:bidi="ar-EG"/>
        </w:rPr>
        <w:t xml:space="preserve">سجل حافل في تقديم خدمات الائتمان وتمويل التجارة وفقًا لاحتياجات العملاء. ويعد هو أول بنك في مصر يطبق معايير استمرارية الأعمال منذ عام 2010، وقد حصل البنك على شهادة </w:t>
      </w:r>
      <w:r w:rsidRPr="00D16B2D">
        <w:rPr>
          <w:rFonts w:ascii="Simplified Arabic" w:hAnsi="Simplified Arabic" w:cs="Simplified Arabic"/>
          <w:sz w:val="28"/>
          <w:szCs w:val="28"/>
          <w:lang w:bidi="ar-EG"/>
        </w:rPr>
        <w:t>ISO 22301</w:t>
      </w:r>
      <w:r w:rsidRPr="00D16B2D">
        <w:rPr>
          <w:rFonts w:ascii="Simplified Arabic" w:hAnsi="Simplified Arabic" w:cs="Simplified Arabic"/>
          <w:sz w:val="28"/>
          <w:szCs w:val="28"/>
          <w:rtl/>
          <w:lang w:bidi="ar-EG"/>
        </w:rPr>
        <w:t xml:space="preserve"> الخاصة بمجال استمرارية الأعمال التي تشمل كافة خدمات وعمليات البنك.</w:t>
      </w:r>
    </w:p>
    <w:p w:rsidR="00560FB6" w:rsidRPr="00FB792A" w:rsidRDefault="00560FB6" w:rsidP="00D15240">
      <w:pPr>
        <w:pStyle w:val="ListParagraph"/>
        <w:numPr>
          <w:ilvl w:val="0"/>
          <w:numId w:val="25"/>
        </w:numPr>
        <w:spacing w:after="0" w:line="218" w:lineRule="auto"/>
        <w:ind w:left="357" w:hanging="357"/>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 xml:space="preserve">مناهضة </w:t>
      </w:r>
      <w:r w:rsidRPr="00FB792A">
        <w:rPr>
          <w:rFonts w:ascii="Simplified Arabic" w:hAnsi="Simplified Arabic" w:cs="Simplified Arabic" w:hint="cs"/>
          <w:sz w:val="28"/>
          <w:szCs w:val="28"/>
          <w:rtl/>
          <w:lang w:bidi="ar-EG"/>
        </w:rPr>
        <w:t>أ</w:t>
      </w:r>
      <w:r w:rsidRPr="00FB792A">
        <w:rPr>
          <w:rFonts w:ascii="Simplified Arabic" w:hAnsi="Simplified Arabic" w:cs="Simplified Arabic"/>
          <w:sz w:val="28"/>
          <w:szCs w:val="28"/>
          <w:rtl/>
          <w:lang w:bidi="ar-EG"/>
        </w:rPr>
        <w:t>وضاع التمييز/ تحقيق العدالة والمساواة بين العاملين:</w:t>
      </w:r>
      <w:r w:rsidRPr="00FB792A">
        <w:rPr>
          <w:rFonts w:ascii="Simplified Arabic" w:hAnsi="Simplified Arabic" w:cs="Simplified Arabic" w:hint="cs"/>
          <w:sz w:val="28"/>
          <w:szCs w:val="28"/>
          <w:rtl/>
          <w:lang w:bidi="ar-EG"/>
        </w:rPr>
        <w:t xml:space="preserve"> يعمل البنك على توفير فرص متساوية للجميع تقوم على مبادي الشفافية والانصاف والعدالة. ويقوم البنك على </w:t>
      </w:r>
      <w:proofErr w:type="spellStart"/>
      <w:r w:rsidRPr="00FB792A">
        <w:rPr>
          <w:rFonts w:ascii="Simplified Arabic" w:hAnsi="Simplified Arabic" w:cs="Simplified Arabic" w:hint="cs"/>
          <w:sz w:val="28"/>
          <w:szCs w:val="28"/>
          <w:rtl/>
          <w:lang w:bidi="ar-EG"/>
        </w:rPr>
        <w:t>مباديء</w:t>
      </w:r>
      <w:proofErr w:type="spellEnd"/>
      <w:r w:rsidRPr="00FB792A">
        <w:rPr>
          <w:rFonts w:ascii="Simplified Arabic" w:hAnsi="Simplified Arabic" w:cs="Simplified Arabic" w:hint="cs"/>
          <w:sz w:val="28"/>
          <w:szCs w:val="28"/>
          <w:rtl/>
          <w:lang w:bidi="ar-EG"/>
        </w:rPr>
        <w:t xml:space="preserve"> الاستمرارية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والمرونة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المؤسسية</w:t>
      </w:r>
      <w:r w:rsidRPr="00FB792A">
        <w:rPr>
          <w:rFonts w:ascii="Simplified Arabic" w:hAnsi="Simplified Arabic" w:cs="Simplified Arabic"/>
          <w:sz w:val="28"/>
          <w:szCs w:val="28"/>
          <w:rtl/>
          <w:lang w:bidi="ar-EG"/>
        </w:rPr>
        <w:t xml:space="preserve">. </w:t>
      </w:r>
    </w:p>
    <w:p w:rsidR="00560FB6" w:rsidRPr="00FB792A" w:rsidRDefault="00560FB6" w:rsidP="00D15240">
      <w:pPr>
        <w:pStyle w:val="ListParagraph"/>
        <w:numPr>
          <w:ilvl w:val="0"/>
          <w:numId w:val="25"/>
        </w:numPr>
        <w:spacing w:after="0" w:line="218" w:lineRule="auto"/>
        <w:ind w:left="357" w:hanging="357"/>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 xml:space="preserve">مجال الرعاية الصحية: </w:t>
      </w:r>
      <w:r w:rsidRPr="00FB792A">
        <w:rPr>
          <w:rFonts w:ascii="Simplified Arabic" w:hAnsi="Simplified Arabic" w:cs="Simplified Arabic" w:hint="cs"/>
          <w:sz w:val="28"/>
          <w:szCs w:val="28"/>
          <w:rtl/>
          <w:lang w:bidi="ar-EG"/>
        </w:rPr>
        <w:t>أطلق البنك خطة صحتي التي توفر لعملائه خدمات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رعاية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طبية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عالية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الجودة،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الاستفادة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تطبيق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مخصص</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الهاتف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لتكون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أقرب</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lastRenderedPageBreak/>
        <w:t>إلى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جميع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الخدمات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تحتاجها</w:t>
      </w:r>
      <w:r w:rsidRPr="00FB792A">
        <w:rPr>
          <w:rFonts w:ascii="Simplified Arabic" w:hAnsi="Simplified Arabic" w:cs="Simplified Arabic"/>
          <w:sz w:val="28"/>
          <w:szCs w:val="28"/>
          <w:rtl/>
          <w:lang w:bidi="ar-EG"/>
        </w:rPr>
        <w:t>.</w:t>
      </w:r>
      <w:r w:rsidRPr="00FB792A">
        <w:rPr>
          <w:rFonts w:hint="cs"/>
          <w:rtl/>
        </w:rPr>
        <w:t xml:space="preserve"> </w:t>
      </w:r>
      <w:r w:rsidRPr="00FB792A">
        <w:rPr>
          <w:rFonts w:ascii="Simplified Arabic" w:hAnsi="Simplified Arabic" w:cs="Simplified Arabic" w:hint="cs"/>
          <w:sz w:val="28"/>
          <w:szCs w:val="28"/>
          <w:rtl/>
          <w:lang w:bidi="ar-EG"/>
        </w:rPr>
        <w:t>كما أنه يساهم في تحسين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مستوى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خدمات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الرعاية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الصحية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للأطفال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الأكثر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احتياجا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مصر.</w:t>
      </w:r>
    </w:p>
    <w:p w:rsidR="00560FB6" w:rsidRPr="00FB792A" w:rsidRDefault="00560FB6" w:rsidP="00D15240">
      <w:pPr>
        <w:pStyle w:val="ListParagraph"/>
        <w:numPr>
          <w:ilvl w:val="0"/>
          <w:numId w:val="25"/>
        </w:numPr>
        <w:spacing w:after="0" w:line="218" w:lineRule="auto"/>
        <w:ind w:left="357" w:hanging="357"/>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المجال الثقافي ورعاية المواهب:</w:t>
      </w:r>
      <w:r w:rsidRPr="00FB792A">
        <w:rPr>
          <w:rFonts w:ascii="Simplified Arabic" w:hAnsi="Simplified Arabic" w:cs="Simplified Arabic"/>
          <w:rtl/>
        </w:rPr>
        <w:t xml:space="preserve"> </w:t>
      </w:r>
      <w:r w:rsidRPr="00FB792A">
        <w:rPr>
          <w:rFonts w:ascii="Simplified Arabic" w:hAnsi="Simplified Arabic" w:cs="Simplified Arabic" w:hint="cs"/>
          <w:sz w:val="28"/>
          <w:szCs w:val="28"/>
          <w:rtl/>
          <w:lang w:bidi="ar-EG"/>
        </w:rPr>
        <w:t>يواصل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موظفي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جهودهم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الحثيثة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لخدمة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المجتمع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خلال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المشاركة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الفعالة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مبادرات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لدعم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الصحة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والثقافة،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وبرامج</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تعليم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الأطفال،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وكذلك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مبادرات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تمكين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الشباب</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وتفعيل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دورهم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التطوعي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المجتمع،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فضلا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رعاية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المناسبات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لمتحدي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الإعاقة</w:t>
      </w:r>
      <w:r w:rsidRPr="00FB792A">
        <w:rPr>
          <w:rFonts w:ascii="Simplified Arabic" w:hAnsi="Simplified Arabic" w:cs="Simplified Arabic"/>
          <w:sz w:val="28"/>
          <w:szCs w:val="28"/>
          <w:rtl/>
          <w:lang w:bidi="ar-EG"/>
        </w:rPr>
        <w:t xml:space="preserve">. </w:t>
      </w:r>
    </w:p>
    <w:p w:rsidR="00560FB6" w:rsidRPr="00FB792A" w:rsidRDefault="00560FB6" w:rsidP="00D15240">
      <w:pPr>
        <w:pStyle w:val="ListParagraph"/>
        <w:numPr>
          <w:ilvl w:val="0"/>
          <w:numId w:val="25"/>
        </w:numPr>
        <w:spacing w:after="0" w:line="218" w:lineRule="auto"/>
        <w:ind w:left="357" w:hanging="357"/>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 xml:space="preserve">جانب تحسين البيئة: </w:t>
      </w:r>
      <w:r w:rsidRPr="00FB792A">
        <w:rPr>
          <w:rFonts w:ascii="Simplified Arabic" w:hAnsi="Simplified Arabic" w:cs="Simplified Arabic" w:hint="cs"/>
          <w:sz w:val="28"/>
          <w:szCs w:val="28"/>
          <w:rtl/>
          <w:lang w:bidi="ar-EG"/>
        </w:rPr>
        <w:t>يحرص</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التجاري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الدولي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تقليص</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البصمة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الكربونية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الناتجة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عملياته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التشغيلية، وذلك 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خلال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إطلاق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بعض</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المبادرات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لتعزيز</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وتنمية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أعماله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مجال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البيئة،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حيث</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قام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بإطلاق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مبادرة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sz w:val="28"/>
          <w:szCs w:val="28"/>
          <w:lang w:bidi="ar-EG"/>
        </w:rPr>
        <w:t>Going Green</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لتشجيع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الموظفين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ترشيد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استهلاك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الورق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والمياه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والكهرباء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والمواد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الاستهلاكية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الأخرى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فروعه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ومقراته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الرئيسية، إذ</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تم تركيب</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أنظمة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إضاءة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موفرة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للطاقة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والصنابير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الموفرة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للمياه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والتزاما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بقيم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الشفافية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ومعايير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المؤسسية قام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بإطلاق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تقرير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البصمة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الكربونية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لحصر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انبعاثات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غاز</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ثاني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أكسيد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الكربون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جميع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مقراته</w:t>
      </w:r>
      <w:r w:rsidRPr="00FB792A">
        <w:rPr>
          <w:rFonts w:ascii="Simplified Arabic" w:hAnsi="Simplified Arabic" w:cs="Simplified Arabic"/>
          <w:sz w:val="28"/>
          <w:szCs w:val="28"/>
          <w:rtl/>
          <w:lang w:bidi="ar-EG"/>
        </w:rPr>
        <w:t>.</w:t>
      </w:r>
      <w:r w:rsidRPr="00FB792A">
        <w:rPr>
          <w:rFonts w:ascii="Simplified Arabic" w:hAnsi="Simplified Arabic" w:cs="Simplified Arabic" w:hint="cs"/>
          <w:sz w:val="28"/>
          <w:szCs w:val="28"/>
          <w:rtl/>
          <w:lang w:bidi="ar-EG"/>
        </w:rPr>
        <w:t xml:space="preserve"> فضلا 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تعزيز</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الممارسات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صديقة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البيئة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جميع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معاملاته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سواء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بين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الشركاء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أو</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العملاء، بهدف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تقليل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الأثر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البيئي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الاقتصاد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الوطني،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وأيضا مواءمة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عملياته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أهداف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الأمم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المتحدة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للتنمية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sz w:val="28"/>
          <w:szCs w:val="28"/>
          <w:lang w:bidi="ar-EG"/>
        </w:rPr>
        <w:t>SDGs</w:t>
      </w:r>
      <w:r w:rsidRPr="00FB792A">
        <w:rPr>
          <w:rFonts w:ascii="Simplified Arabic" w:hAnsi="Simplified Arabic" w:cs="Simplified Arabic"/>
          <w:sz w:val="28"/>
          <w:szCs w:val="28"/>
          <w:rtl/>
          <w:lang w:bidi="ar-EG"/>
        </w:rPr>
        <w:t>).</w:t>
      </w:r>
    </w:p>
    <w:p w:rsidR="00560FB6" w:rsidRPr="00FB792A" w:rsidRDefault="00560FB6" w:rsidP="00D15240">
      <w:pPr>
        <w:pStyle w:val="ListParagraph"/>
        <w:numPr>
          <w:ilvl w:val="0"/>
          <w:numId w:val="25"/>
        </w:numPr>
        <w:spacing w:after="0" w:line="218" w:lineRule="auto"/>
        <w:ind w:left="357" w:hanging="357"/>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 xml:space="preserve">التعاون في المسؤولية الاجتماعية: </w:t>
      </w:r>
      <w:r w:rsidRPr="00FB792A">
        <w:rPr>
          <w:rFonts w:ascii="Simplified Arabic" w:hAnsi="Simplified Arabic" w:cs="Simplified Arabic" w:hint="cs"/>
          <w:sz w:val="28"/>
          <w:szCs w:val="28"/>
          <w:rtl/>
          <w:lang w:bidi="ar-EG"/>
        </w:rPr>
        <w:t>يقع 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sz w:val="28"/>
          <w:szCs w:val="28"/>
          <w:lang w:bidi="ar-EG"/>
        </w:rPr>
        <w:t>CIB</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طليعة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المؤسسات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المصرفية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قامت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بإصدار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تقرير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مصر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بداية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عام</w:t>
      </w:r>
      <w:r w:rsidRPr="00FB792A">
        <w:rPr>
          <w:rFonts w:ascii="Simplified Arabic" w:hAnsi="Simplified Arabic" w:cs="Simplified Arabic"/>
          <w:sz w:val="28"/>
          <w:szCs w:val="28"/>
          <w:rtl/>
          <w:lang w:bidi="ar-EG"/>
        </w:rPr>
        <w:t xml:space="preserve"> 2015</w:t>
      </w:r>
      <w:r w:rsidRPr="00FB792A">
        <w:rPr>
          <w:rFonts w:ascii="Simplified Arabic" w:hAnsi="Simplified Arabic" w:cs="Simplified Arabic" w:hint="cs"/>
          <w:sz w:val="28"/>
          <w:szCs w:val="28"/>
          <w:rtl/>
          <w:lang w:bidi="ar-EG"/>
        </w:rPr>
        <w:t>،</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ومنذ</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ذلك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الوقت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نجح</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تنمية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ممارسات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جميع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المستويات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عبر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إطلاق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المبادرات،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وترسيخ</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ثقافة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وذلك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خلال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دمج</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ممارسات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البيئية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والاجتماعية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ومبادئ</w:t>
      </w:r>
      <w:r w:rsidRPr="00FB792A">
        <w:rPr>
          <w:rFonts w:ascii="Simplified Arabic" w:hAnsi="Simplified Arabic" w:cs="Simplified Arabic"/>
          <w:sz w:val="28"/>
          <w:szCs w:val="28"/>
          <w:rtl/>
          <w:lang w:bidi="ar-EG"/>
        </w:rPr>
        <w:t xml:space="preserve"> </w:t>
      </w:r>
      <w:proofErr w:type="spellStart"/>
      <w:r w:rsidRPr="00FB792A">
        <w:rPr>
          <w:rFonts w:ascii="Simplified Arabic" w:hAnsi="Simplified Arabic" w:cs="Simplified Arabic" w:hint="cs"/>
          <w:sz w:val="28"/>
          <w:szCs w:val="28"/>
          <w:rtl/>
          <w:lang w:bidi="ar-EG"/>
        </w:rPr>
        <w:t>الحوكمة</w:t>
      </w:r>
      <w:proofErr w:type="spellEnd"/>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بجميع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أنشطته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التشغيلية</w:t>
      </w:r>
      <w:r w:rsidRPr="00FB792A">
        <w:rPr>
          <w:rFonts w:ascii="Simplified Arabic" w:hAnsi="Simplified Arabic" w:cs="Simplified Arabic"/>
          <w:sz w:val="28"/>
          <w:szCs w:val="28"/>
          <w:rtl/>
          <w:lang w:bidi="ar-EG"/>
        </w:rPr>
        <w:t>.</w:t>
      </w:r>
    </w:p>
    <w:p w:rsidR="00560FB6" w:rsidRDefault="00560FB6" w:rsidP="00D15240">
      <w:pPr>
        <w:pStyle w:val="ListParagraph"/>
        <w:numPr>
          <w:ilvl w:val="0"/>
          <w:numId w:val="25"/>
        </w:numPr>
        <w:spacing w:after="0" w:line="218" w:lineRule="auto"/>
        <w:ind w:left="357" w:hanging="357"/>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تنفيذ رغبات واهتمامات المساهمين:</w:t>
      </w:r>
      <w:r w:rsidRPr="00FB792A">
        <w:rPr>
          <w:rFonts w:ascii="Simplified Arabic" w:hAnsi="Simplified Arabic" w:cs="Simplified Arabic" w:hint="cs"/>
          <w:sz w:val="28"/>
          <w:szCs w:val="28"/>
          <w:rtl/>
          <w:lang w:bidi="ar-EG"/>
        </w:rPr>
        <w:t xml:space="preserve"> يرجع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ذلك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رؤية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الشاملة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تتبلور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تعظيم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المردود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الاستثماري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لجميع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الأطراف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الالتزام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بأفضل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الممارسات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والمعايير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البيئية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والاقتصادية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والاجتماعية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ومبادئ</w:t>
      </w:r>
      <w:r w:rsidRPr="00FB792A">
        <w:rPr>
          <w:rFonts w:ascii="Simplified Arabic" w:hAnsi="Simplified Arabic" w:cs="Simplified Arabic"/>
          <w:sz w:val="28"/>
          <w:szCs w:val="28"/>
          <w:rtl/>
          <w:lang w:bidi="ar-EG"/>
        </w:rPr>
        <w:t xml:space="preserve"> </w:t>
      </w:r>
      <w:proofErr w:type="spellStart"/>
      <w:r w:rsidRPr="00FB792A">
        <w:rPr>
          <w:rFonts w:ascii="Simplified Arabic" w:hAnsi="Simplified Arabic" w:cs="Simplified Arabic" w:hint="cs"/>
          <w:sz w:val="28"/>
          <w:szCs w:val="28"/>
          <w:rtl/>
          <w:lang w:bidi="ar-EG"/>
        </w:rPr>
        <w:t>الحوكمة</w:t>
      </w:r>
      <w:proofErr w:type="spellEnd"/>
      <w:r w:rsidRPr="00FB792A">
        <w:rPr>
          <w:rFonts w:ascii="Simplified Arabic" w:hAnsi="Simplified Arabic" w:cs="Simplified Arabic"/>
          <w:sz w:val="28"/>
          <w:szCs w:val="28"/>
          <w:rtl/>
          <w:lang w:bidi="ar-EG"/>
        </w:rPr>
        <w:t>.</w:t>
      </w:r>
      <w:r w:rsidRPr="00FB792A">
        <w:rPr>
          <w:rFonts w:ascii="Simplified Arabic" w:hAnsi="Simplified Arabic" w:cs="Simplified Arabic" w:hint="cs"/>
          <w:sz w:val="28"/>
          <w:szCs w:val="28"/>
          <w:rtl/>
          <w:lang w:bidi="ar-EG"/>
        </w:rPr>
        <w:t xml:space="preserve"> ويحرص</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الإفصاح</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ممارسات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الاستدامة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يتبناها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بمنتهى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الشفافية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والنزاهة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للعملاء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والقطاع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المالي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بمصر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عبر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إصدار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التقرير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السنوي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للاستدامة</w:t>
      </w:r>
      <w:r w:rsidRPr="00FB792A">
        <w:rPr>
          <w:rFonts w:ascii="Simplified Arabic" w:hAnsi="Simplified Arabic" w:cs="Simplified Arabic"/>
          <w:sz w:val="28"/>
          <w:szCs w:val="28"/>
          <w:rtl/>
          <w:lang w:bidi="ar-EG"/>
        </w:rPr>
        <w:t>.</w:t>
      </w:r>
    </w:p>
    <w:p w:rsidR="00D15240" w:rsidRPr="00FB792A" w:rsidRDefault="00D15240" w:rsidP="00D15240">
      <w:pPr>
        <w:pStyle w:val="ListParagraph"/>
        <w:spacing w:after="0" w:line="218" w:lineRule="auto"/>
        <w:ind w:left="357"/>
        <w:jc w:val="lowKashida"/>
        <w:rPr>
          <w:rFonts w:ascii="Simplified Arabic" w:hAnsi="Simplified Arabic" w:cs="Simplified Arabic"/>
          <w:sz w:val="28"/>
          <w:szCs w:val="28"/>
          <w:lang w:bidi="ar-EG"/>
        </w:rPr>
      </w:pPr>
    </w:p>
    <w:p w:rsidR="00560FB6" w:rsidRPr="002D395D" w:rsidRDefault="00560FB6" w:rsidP="00560FB6">
      <w:pPr>
        <w:spacing w:after="0" w:line="240" w:lineRule="auto"/>
        <w:contextualSpacing/>
        <w:jc w:val="both"/>
        <w:rPr>
          <w:rFonts w:ascii="Simplified Arabic" w:eastAsia="Calibri" w:hAnsi="Simplified Arabic" w:cs="Simplified Arabic"/>
          <w:b/>
          <w:bCs/>
          <w:sz w:val="28"/>
          <w:szCs w:val="28"/>
          <w:lang w:bidi="ar-EG"/>
        </w:rPr>
      </w:pPr>
      <w:r w:rsidRPr="000B4232">
        <w:rPr>
          <w:rFonts w:ascii="Simplified Arabic" w:hAnsi="Simplified Arabic" w:cs="Simplified Arabic" w:hint="cs"/>
          <w:b/>
          <w:bCs/>
          <w:sz w:val="30"/>
          <w:szCs w:val="30"/>
          <w:rtl/>
          <w:lang w:bidi="ar-EG"/>
        </w:rPr>
        <w:lastRenderedPageBreak/>
        <w:t>4/1/5 بنك قناة السويس:</w:t>
      </w:r>
    </w:p>
    <w:p w:rsidR="00560FB6" w:rsidRPr="002D395D" w:rsidRDefault="00560FB6" w:rsidP="00560FB6">
      <w:pPr>
        <w:spacing w:after="0" w:line="240" w:lineRule="auto"/>
        <w:ind w:firstLine="36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يقدم</w:t>
      </w:r>
      <w:r w:rsidRPr="002D395D">
        <w:rPr>
          <w:rtl/>
        </w:rPr>
        <w:t xml:space="preserve"> </w:t>
      </w:r>
      <w:r w:rsidRPr="002D395D">
        <w:rPr>
          <w:rFonts w:ascii="Simplified Arabic" w:hAnsi="Simplified Arabic" w:cs="Simplified Arabic"/>
          <w:sz w:val="28"/>
          <w:szCs w:val="28"/>
          <w:rtl/>
          <w:lang w:bidi="ar-EG"/>
        </w:rPr>
        <w:t xml:space="preserve">بنك قناة السويس </w:t>
      </w:r>
      <w:r w:rsidRPr="002D395D">
        <w:rPr>
          <w:rFonts w:ascii="Simplified Arabic" w:hAnsi="Simplified Arabic" w:cs="Simplified Arabic" w:hint="cs"/>
          <w:sz w:val="28"/>
          <w:szCs w:val="28"/>
          <w:rtl/>
          <w:lang w:bidi="ar-EG"/>
        </w:rPr>
        <w:t>كشركة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مساهمة مصرية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أفضل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المنتجات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والخدمات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للعملاء</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 xml:space="preserve"> سواء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شخصية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ومؤسسية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وإسلامية</w:t>
      </w:r>
      <w:r>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موثوقة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فروعها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الـ</w:t>
      </w:r>
      <w:r w:rsidRPr="002D395D">
        <w:rPr>
          <w:rFonts w:ascii="Simplified Arabic" w:hAnsi="Simplified Arabic" w:cs="Simplified Arabic"/>
          <w:sz w:val="28"/>
          <w:szCs w:val="28"/>
          <w:rtl/>
          <w:lang w:bidi="ar-EG"/>
        </w:rPr>
        <w:t xml:space="preserve"> 49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أنحاء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الجمهورية. ويعمل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قناة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السويس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استراتيجية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تركز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صورة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ذهنية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وانطباعا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إيجابيا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اتصالية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ومجتمعية، وذلك 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ظل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قيام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بدعم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الترويج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الإعلاني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لتمويل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المشروعات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العملاقة. وأيضا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دعم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لمبادرات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المركزي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للمشروعات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الصغيرة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والمتوسطة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والشمول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الرقمي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 فضلا عن دعم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المتضررين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أزمة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فيروس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كوروناً</w:t>
      </w:r>
      <w:r w:rsidRPr="002D395D">
        <w:rPr>
          <w:rFonts w:ascii="Simplified Arabic" w:hAnsi="Simplified Arabic" w:cs="Simplified Arabic"/>
          <w:sz w:val="28"/>
          <w:szCs w:val="28"/>
          <w:rtl/>
          <w:lang w:bidi="ar-EG"/>
        </w:rPr>
        <w:t>.</w:t>
      </w:r>
    </w:p>
    <w:p w:rsidR="00560FB6" w:rsidRPr="00FB792A" w:rsidRDefault="00560FB6" w:rsidP="00AF692D">
      <w:pPr>
        <w:pStyle w:val="ListParagraph"/>
        <w:numPr>
          <w:ilvl w:val="0"/>
          <w:numId w:val="18"/>
        </w:numPr>
        <w:spacing w:after="0" w:line="240" w:lineRule="auto"/>
        <w:jc w:val="lowKashida"/>
        <w:rPr>
          <w:rFonts w:ascii="Simplified Arabic" w:hAnsi="Simplified Arabic" w:cs="Simplified Arabic"/>
          <w:sz w:val="28"/>
          <w:szCs w:val="28"/>
          <w:rtl/>
          <w:lang w:bidi="ar-EG"/>
        </w:rPr>
      </w:pPr>
      <w:r w:rsidRPr="00FB792A">
        <w:rPr>
          <w:rFonts w:ascii="Simplified Arabic" w:hAnsi="Simplified Arabic" w:cs="Simplified Arabic"/>
          <w:sz w:val="28"/>
          <w:szCs w:val="28"/>
          <w:rtl/>
          <w:lang w:bidi="ar-EG"/>
        </w:rPr>
        <w:t>مجال أخلاقيات العمل:</w:t>
      </w:r>
      <w:r w:rsidRPr="00FB792A">
        <w:rPr>
          <w:rFonts w:ascii="Simplified Arabic" w:hAnsi="Simplified Arabic" w:cs="Simplified Arabic" w:hint="cs"/>
          <w:sz w:val="28"/>
          <w:szCs w:val="28"/>
          <w:rtl/>
          <w:lang w:bidi="ar-EG"/>
        </w:rPr>
        <w:t xml:space="preserve"> قام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بتفعيل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آليات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جديدة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للتواصل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العاملين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إطار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سعى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لتنمية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ودعم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شباب</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العاملين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وتوطيد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العلاقات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الودية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بين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العاملين، وتعريف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بعضهم</w:t>
      </w:r>
      <w:r w:rsidRPr="00FB792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w:t>
      </w:r>
      <w:r w:rsidRPr="00FB792A">
        <w:rPr>
          <w:rFonts w:ascii="Simplified Arabic" w:hAnsi="Simplified Arabic" w:cs="Simplified Arabic" w:hint="cs"/>
          <w:sz w:val="28"/>
          <w:szCs w:val="28"/>
          <w:rtl/>
          <w:lang w:bidi="ar-EG"/>
        </w:rPr>
        <w:t>بعض</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وتعزيز</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روح</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التعاون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والفريق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 xml:space="preserve">الواحد. </w:t>
      </w:r>
    </w:p>
    <w:p w:rsidR="00560FB6" w:rsidRPr="00FB792A" w:rsidRDefault="00560FB6" w:rsidP="00AF692D">
      <w:pPr>
        <w:pStyle w:val="ListParagraph"/>
        <w:numPr>
          <w:ilvl w:val="0"/>
          <w:numId w:val="18"/>
        </w:numPr>
        <w:spacing w:after="0" w:line="240" w:lineRule="auto"/>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مجال خدمة العملاء:</w:t>
      </w:r>
      <w:r w:rsidRPr="00FB792A">
        <w:rPr>
          <w:rFonts w:ascii="Simplified Arabic" w:hAnsi="Simplified Arabic" w:cs="Simplified Arabic" w:hint="cs"/>
          <w:sz w:val="28"/>
          <w:szCs w:val="28"/>
          <w:rtl/>
          <w:lang w:bidi="ar-EG"/>
        </w:rPr>
        <w:t xml:space="preserve"> يقدم بنك قناة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السويس</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كل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الخدمات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المالية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وغير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المالية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تساعد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تطوير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وتوسيع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نشاطك،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بهدف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زيادة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الإنتاج</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والدخل، وبأسهل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وأبسط</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الطرق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للحصول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 xml:space="preserve">تمويل. </w:t>
      </w:r>
    </w:p>
    <w:p w:rsidR="00560FB6" w:rsidRPr="00FB792A" w:rsidRDefault="00560FB6" w:rsidP="00AF692D">
      <w:pPr>
        <w:pStyle w:val="ListParagraph"/>
        <w:numPr>
          <w:ilvl w:val="0"/>
          <w:numId w:val="18"/>
        </w:numPr>
        <w:spacing w:after="0" w:line="240" w:lineRule="auto"/>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 xml:space="preserve">مناهضة </w:t>
      </w:r>
      <w:r w:rsidRPr="00FB792A">
        <w:rPr>
          <w:rFonts w:ascii="Simplified Arabic" w:hAnsi="Simplified Arabic" w:cs="Simplified Arabic" w:hint="cs"/>
          <w:sz w:val="28"/>
          <w:szCs w:val="28"/>
          <w:rtl/>
          <w:lang w:bidi="ar-EG"/>
        </w:rPr>
        <w:t>أ</w:t>
      </w:r>
      <w:r w:rsidRPr="00FB792A">
        <w:rPr>
          <w:rFonts w:ascii="Simplified Arabic" w:hAnsi="Simplified Arabic" w:cs="Simplified Arabic"/>
          <w:sz w:val="28"/>
          <w:szCs w:val="28"/>
          <w:rtl/>
          <w:lang w:bidi="ar-EG"/>
        </w:rPr>
        <w:t>وضاع التمييز/ تحقيق العدالة والمساواة بين العاملين:</w:t>
      </w:r>
      <w:r w:rsidRPr="00FB792A">
        <w:rPr>
          <w:rFonts w:hint="cs"/>
          <w:rtl/>
        </w:rPr>
        <w:t xml:space="preserve"> </w:t>
      </w:r>
      <w:r w:rsidRPr="00FB792A">
        <w:rPr>
          <w:rFonts w:ascii="Simplified Arabic" w:hAnsi="Simplified Arabic" w:cs="Simplified Arabic" w:hint="cs"/>
          <w:sz w:val="28"/>
          <w:szCs w:val="28"/>
          <w:rtl/>
          <w:lang w:bidi="ar-EG"/>
        </w:rPr>
        <w:t>سعى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قناة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السويس</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تبنى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برامج</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فعالة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لخدمة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المجتمع، أخذا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الاعتبار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الاحتياجات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الأساسية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تواجه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المجتمع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مثل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الصحة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والتعليم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وريادة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الأعمال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للشباب</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والمرآة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وذوي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الهمم،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وتوفير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حياة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كريمة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وبيئة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معيشية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جيدة. فضلا عن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مساندة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الفئات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الأكثر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احتياجا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والحفاظ</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البيئة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وبالتالي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رفع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القدرات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البشرية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والمجتمع</w:t>
      </w:r>
      <w:r w:rsidRPr="00FB792A">
        <w:rPr>
          <w:rFonts w:ascii="Simplified Arabic" w:hAnsi="Simplified Arabic" w:cs="Simplified Arabic"/>
          <w:sz w:val="28"/>
          <w:szCs w:val="28"/>
          <w:rtl/>
          <w:lang w:bidi="ar-EG"/>
        </w:rPr>
        <w:t>.</w:t>
      </w:r>
      <w:r w:rsidRPr="00FB792A">
        <w:rPr>
          <w:rFonts w:ascii="Simplified Arabic" w:hAnsi="Simplified Arabic" w:cs="Simplified Arabic" w:hint="cs"/>
          <w:sz w:val="28"/>
          <w:szCs w:val="28"/>
          <w:rtl/>
          <w:lang w:bidi="ar-EG"/>
        </w:rPr>
        <w:t xml:space="preserve"> </w:t>
      </w:r>
    </w:p>
    <w:p w:rsidR="00560FB6" w:rsidRPr="00FB792A" w:rsidRDefault="00560FB6" w:rsidP="00AF692D">
      <w:pPr>
        <w:pStyle w:val="ListParagraph"/>
        <w:numPr>
          <w:ilvl w:val="0"/>
          <w:numId w:val="18"/>
        </w:numPr>
        <w:spacing w:after="0" w:line="240" w:lineRule="auto"/>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 xml:space="preserve">مجال الرعاية الصحية: </w:t>
      </w:r>
      <w:r w:rsidRPr="00FB792A">
        <w:rPr>
          <w:rFonts w:ascii="Simplified Arabic" w:hAnsi="Simplified Arabic" w:cs="Simplified Arabic" w:hint="cs"/>
          <w:sz w:val="28"/>
          <w:szCs w:val="28"/>
          <w:rtl/>
          <w:lang w:bidi="ar-EG"/>
        </w:rPr>
        <w:t>حرص</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توفير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الدعم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لأكثر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30 </w:t>
      </w:r>
      <w:r w:rsidRPr="00FB792A">
        <w:rPr>
          <w:rFonts w:ascii="Simplified Arabic" w:hAnsi="Simplified Arabic" w:cs="Simplified Arabic" w:hint="cs"/>
          <w:sz w:val="28"/>
          <w:szCs w:val="28"/>
          <w:rtl/>
          <w:lang w:bidi="ar-EG"/>
        </w:rPr>
        <w:t>مستشفى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تقدم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خدماتها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الصحية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بالمجان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للجمهور،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وأكثر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80 </w:t>
      </w:r>
      <w:r w:rsidRPr="00FB792A">
        <w:rPr>
          <w:rFonts w:ascii="Simplified Arabic" w:hAnsi="Simplified Arabic" w:cs="Simplified Arabic" w:hint="cs"/>
          <w:sz w:val="28"/>
          <w:szCs w:val="28"/>
          <w:rtl/>
          <w:lang w:bidi="ar-EG"/>
        </w:rPr>
        <w:t>جمعية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خيرية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ودار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لرعاية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الأيتام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ومعاونة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العديد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الأفراد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والأسر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محدودي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الدخل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مواجهة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تكاليف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العلاج</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الأمراض</w:t>
      </w:r>
      <w:r w:rsidRPr="00FB792A">
        <w:rPr>
          <w:rFonts w:ascii="Simplified Arabic" w:hAnsi="Simplified Arabic" w:cs="Simplified Arabic"/>
          <w:sz w:val="28"/>
          <w:szCs w:val="28"/>
          <w:rtl/>
          <w:lang w:bidi="ar-EG"/>
        </w:rPr>
        <w:t>.</w:t>
      </w:r>
      <w:r w:rsidRPr="00FB792A">
        <w:rPr>
          <w:rFonts w:ascii="Simplified Arabic" w:hAnsi="Simplified Arabic" w:cs="Simplified Arabic" w:hint="cs"/>
          <w:sz w:val="28"/>
          <w:szCs w:val="28"/>
          <w:rtl/>
          <w:lang w:bidi="ar-EG"/>
        </w:rPr>
        <w:t xml:space="preserve"> كما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ساهم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بدعم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مبادرة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وزارة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الصحة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والسكان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لمشروع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القضاء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lastRenderedPageBreak/>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قوائم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الانتظار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للمرضى كنوع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المشاركة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المجتمعية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يقوم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بها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تجاه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مسئوليته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الوطنية</w:t>
      </w:r>
      <w:r w:rsidRPr="00FB792A">
        <w:rPr>
          <w:rFonts w:ascii="Simplified Arabic" w:hAnsi="Simplified Arabic" w:cs="Simplified Arabic"/>
          <w:sz w:val="28"/>
          <w:szCs w:val="28"/>
          <w:rtl/>
          <w:lang w:bidi="ar-EG"/>
        </w:rPr>
        <w:t>.</w:t>
      </w:r>
    </w:p>
    <w:p w:rsidR="00560FB6" w:rsidRPr="00FB792A" w:rsidRDefault="00560FB6" w:rsidP="00AF692D">
      <w:pPr>
        <w:pStyle w:val="ListParagraph"/>
        <w:numPr>
          <w:ilvl w:val="0"/>
          <w:numId w:val="18"/>
        </w:numPr>
        <w:spacing w:after="0" w:line="240" w:lineRule="auto"/>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المجال الثقافي ورعاية المواهب:</w:t>
      </w:r>
      <w:r w:rsidRPr="00FB792A">
        <w:rPr>
          <w:rFonts w:ascii="Simplified Arabic" w:hAnsi="Simplified Arabic" w:cs="Simplified Arabic"/>
          <w:rtl/>
        </w:rPr>
        <w:t xml:space="preserve"> </w:t>
      </w:r>
      <w:r w:rsidRPr="00FB792A">
        <w:rPr>
          <w:rFonts w:ascii="Simplified Arabic" w:hAnsi="Simplified Arabic" w:cs="Simplified Arabic" w:hint="cs"/>
          <w:sz w:val="28"/>
          <w:szCs w:val="28"/>
          <w:rtl/>
          <w:lang w:bidi="ar-EG"/>
        </w:rPr>
        <w:t>ساهم 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تأسيس</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صندوق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عطاء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لدعم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ذوي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الإعاقة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والذي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يعد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الصندوق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الأول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نوعه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مصر، فهو يقدم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دعما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لشراء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الأجهزة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التعويضية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أو</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المستلزمات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الخاصة، فهو</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صندوق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غير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حكومي،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بهدف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توفير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تمويل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دائم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يتيح</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رعاية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وتأهيل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ذوى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الإعاقة. كما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التبرع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لصندوق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تحيا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مصر</w:t>
      </w:r>
      <w:r w:rsidRPr="00FB792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FB792A">
        <w:rPr>
          <w:rFonts w:ascii="Simplified Arabic" w:hAnsi="Simplified Arabic" w:cs="Simplified Arabic" w:hint="cs"/>
          <w:sz w:val="28"/>
          <w:szCs w:val="28"/>
          <w:rtl/>
          <w:lang w:bidi="ar-EG"/>
        </w:rPr>
        <w:t>صندوق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شهداء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وضحايا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ومفقودي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ومصابي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العمليات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الحربية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والإرهابية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والأمنية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وأسرهم</w:t>
      </w:r>
      <w:r w:rsidRPr="00FB792A">
        <w:rPr>
          <w:rFonts w:ascii="Simplified Arabic" w:hAnsi="Simplified Arabic" w:cs="Simplified Arabic"/>
          <w:sz w:val="28"/>
          <w:szCs w:val="28"/>
          <w:rtl/>
          <w:lang w:bidi="ar-EG"/>
        </w:rPr>
        <w:t>.</w:t>
      </w:r>
    </w:p>
    <w:p w:rsidR="00560FB6" w:rsidRPr="00FB792A" w:rsidRDefault="00560FB6" w:rsidP="00AF692D">
      <w:pPr>
        <w:pStyle w:val="ListParagraph"/>
        <w:numPr>
          <w:ilvl w:val="0"/>
          <w:numId w:val="18"/>
        </w:numPr>
        <w:spacing w:after="0" w:line="240" w:lineRule="auto"/>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 xml:space="preserve">جانب تحسين البيئة: </w:t>
      </w:r>
      <w:r w:rsidRPr="00FB792A">
        <w:rPr>
          <w:rFonts w:ascii="Simplified Arabic" w:hAnsi="Simplified Arabic" w:cs="Simplified Arabic" w:hint="cs"/>
          <w:sz w:val="28"/>
          <w:szCs w:val="28"/>
          <w:rtl/>
          <w:lang w:bidi="ar-EG"/>
        </w:rPr>
        <w:t>ساهم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أعمال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تطوير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القاهرة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الخديوية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ضمن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مبادرة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محافظة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القاهرة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لتطوير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المنطقة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الخديوية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بوسط</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البلد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وكذلك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تطوير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منطقة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البورصة</w:t>
      </w:r>
      <w:r w:rsidRPr="00FB792A">
        <w:rPr>
          <w:rFonts w:ascii="Simplified Arabic" w:hAnsi="Simplified Arabic" w:cs="Simplified Arabic"/>
          <w:sz w:val="28"/>
          <w:szCs w:val="28"/>
          <w:rtl/>
          <w:lang w:bidi="ar-EG"/>
        </w:rPr>
        <w:t>.</w:t>
      </w:r>
      <w:r w:rsidRPr="00FB792A">
        <w:rPr>
          <w:rFonts w:ascii="Simplified Arabic" w:hAnsi="Simplified Arabic" w:cs="Simplified Arabic" w:hint="cs"/>
          <w:sz w:val="28"/>
          <w:szCs w:val="28"/>
          <w:rtl/>
          <w:lang w:bidi="ar-EG"/>
        </w:rPr>
        <w:t xml:space="preserve"> كما قام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بالمساهمة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مبادرة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اتحاد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بنوك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مصر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تطوير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العشوائيات، والاشتراك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مؤسسات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أهلية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ومنها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جمعية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الأورمان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 عمليات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توصيل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المياه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أكثر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من</w:t>
      </w:r>
      <w:r w:rsidRPr="00FB792A">
        <w:rPr>
          <w:rFonts w:ascii="Simplified Arabic" w:hAnsi="Simplified Arabic" w:cs="Simplified Arabic"/>
          <w:sz w:val="28"/>
          <w:szCs w:val="28"/>
          <w:rtl/>
          <w:lang w:bidi="ar-EG"/>
        </w:rPr>
        <w:t xml:space="preserve"> 330 </w:t>
      </w:r>
      <w:r w:rsidRPr="00FB792A">
        <w:rPr>
          <w:rFonts w:ascii="Simplified Arabic" w:hAnsi="Simplified Arabic" w:cs="Simplified Arabic" w:hint="cs"/>
          <w:sz w:val="28"/>
          <w:szCs w:val="28"/>
          <w:rtl/>
          <w:lang w:bidi="ar-EG"/>
        </w:rPr>
        <w:t>مستفيد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بمحافظة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بنى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سويف،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كما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قام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بتوفير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سلع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غذائية</w:t>
      </w:r>
      <w:r w:rsidRPr="00FB792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FB792A">
        <w:rPr>
          <w:rFonts w:ascii="Simplified Arabic" w:hAnsi="Simplified Arabic" w:cs="Simplified Arabic"/>
          <w:sz w:val="28"/>
          <w:szCs w:val="28"/>
          <w:rtl/>
          <w:lang w:bidi="ar-EG"/>
        </w:rPr>
        <w:t>4500</w:t>
      </w:r>
      <w:r>
        <w:rPr>
          <w:rFonts w:ascii="Simplified Arabic" w:hAnsi="Simplified Arabic" w:cs="Simplified Arabic" w:hint="cs"/>
          <w:sz w:val="28"/>
          <w:szCs w:val="28"/>
          <w:rtl/>
          <w:lang w:bidi="ar-EG"/>
        </w:rPr>
        <w:t xml:space="preserve"> </w:t>
      </w:r>
      <w:r w:rsidRPr="00FB792A">
        <w:rPr>
          <w:rFonts w:ascii="Simplified Arabic" w:hAnsi="Simplified Arabic" w:cs="Simplified Arabic" w:hint="cs"/>
          <w:sz w:val="28"/>
          <w:szCs w:val="28"/>
          <w:rtl/>
          <w:lang w:bidi="ar-EG"/>
        </w:rPr>
        <w:t>كرتونة</w:t>
      </w:r>
      <w:r>
        <w:rPr>
          <w:rFonts w:ascii="Simplified Arabic" w:hAnsi="Simplified Arabic" w:cs="Simplified Arabic" w:hint="cs"/>
          <w:sz w:val="28"/>
          <w:szCs w:val="28"/>
          <w:rtl/>
          <w:lang w:bidi="ar-EG"/>
        </w:rPr>
        <w:t>)</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خلال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شهر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رمضان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مدار</w:t>
      </w:r>
      <w:r w:rsidRPr="00FB792A">
        <w:rPr>
          <w:rFonts w:ascii="Simplified Arabic" w:hAnsi="Simplified Arabic" w:cs="Simplified Arabic"/>
          <w:sz w:val="28"/>
          <w:szCs w:val="28"/>
          <w:rtl/>
          <w:lang w:bidi="ar-EG"/>
        </w:rPr>
        <w:t xml:space="preserve"> 3 </w:t>
      </w:r>
      <w:r w:rsidRPr="00FB792A">
        <w:rPr>
          <w:rFonts w:ascii="Simplified Arabic" w:hAnsi="Simplified Arabic" w:cs="Simplified Arabic" w:hint="cs"/>
          <w:sz w:val="28"/>
          <w:szCs w:val="28"/>
          <w:rtl/>
          <w:lang w:bidi="ar-EG"/>
        </w:rPr>
        <w:t>أعوام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القري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الأكثر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احتياجا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بمحافظات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الفيوم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وبني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سويف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وكذلك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توزيع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كرتونة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رمضان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الوظائف</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الخدمية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لمجابهة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غلاء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المعيشة.</w:t>
      </w:r>
    </w:p>
    <w:p w:rsidR="00560FB6" w:rsidRPr="00FB792A" w:rsidRDefault="00560FB6" w:rsidP="00AF692D">
      <w:pPr>
        <w:pStyle w:val="ListParagraph"/>
        <w:numPr>
          <w:ilvl w:val="0"/>
          <w:numId w:val="18"/>
        </w:numPr>
        <w:spacing w:after="0" w:line="240" w:lineRule="auto"/>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التعاون في المسؤولية الاجتماعية:</w:t>
      </w:r>
      <w:r w:rsidRPr="00FB792A">
        <w:rPr>
          <w:rFonts w:ascii="Simplified Arabic" w:hAnsi="Simplified Arabic" w:cs="Simplified Arabic" w:hint="cs"/>
          <w:sz w:val="28"/>
          <w:szCs w:val="28"/>
          <w:rtl/>
          <w:lang w:bidi="ar-EG"/>
        </w:rPr>
        <w:t xml:space="preserve"> يعمل بنك قناة السويس على تعميق المسؤولية الاجتماعية في كافة مجالاتها الصحية والتعليمية ورعاية الموهوبين وذوي القدرات وغيرها. </w:t>
      </w:r>
    </w:p>
    <w:p w:rsidR="00560FB6" w:rsidRDefault="00560FB6" w:rsidP="00AF692D">
      <w:pPr>
        <w:pStyle w:val="ListParagraph"/>
        <w:numPr>
          <w:ilvl w:val="0"/>
          <w:numId w:val="18"/>
        </w:numPr>
        <w:spacing w:after="0" w:line="240" w:lineRule="auto"/>
        <w:jc w:val="lowKashida"/>
        <w:rPr>
          <w:rFonts w:ascii="Simplified Arabic" w:hAnsi="Simplified Arabic" w:cs="Simplified Arabic"/>
          <w:sz w:val="28"/>
          <w:szCs w:val="28"/>
          <w:lang w:bidi="ar-EG"/>
        </w:rPr>
      </w:pPr>
      <w:r w:rsidRPr="00FB792A">
        <w:rPr>
          <w:rFonts w:ascii="Simplified Arabic" w:hAnsi="Simplified Arabic" w:cs="Simplified Arabic"/>
          <w:sz w:val="28"/>
          <w:szCs w:val="28"/>
          <w:rtl/>
          <w:lang w:bidi="ar-EG"/>
        </w:rPr>
        <w:t>تنفيذ رغبات واهتمامات المساهمين:</w:t>
      </w:r>
      <w:r w:rsidRPr="00FB792A">
        <w:rPr>
          <w:rFonts w:ascii="Simplified Arabic" w:hAnsi="Simplified Arabic" w:cs="Simplified Arabic"/>
          <w:rtl/>
        </w:rPr>
        <w:t xml:space="preserve"> </w:t>
      </w:r>
      <w:r w:rsidRPr="00FB792A">
        <w:rPr>
          <w:rFonts w:ascii="Simplified Arabic" w:hAnsi="Simplified Arabic" w:cs="Simplified Arabic" w:hint="cs"/>
          <w:sz w:val="28"/>
          <w:szCs w:val="28"/>
          <w:rtl/>
          <w:lang w:bidi="ar-EG"/>
        </w:rPr>
        <w:t>يعتمد</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قناة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السويس</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أفضل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الاستراتيجيات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لتحقيق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الأمن</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والربحية،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حيث</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يلتزم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بالحفاظ</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على</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نمو</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وزيادة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القيمة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للعملاء</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وأصحاب</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الأسهم</w:t>
      </w:r>
      <w:r w:rsidRPr="00FB792A">
        <w:rPr>
          <w:rFonts w:ascii="Simplified Arabic" w:hAnsi="Simplified Arabic" w:cs="Simplified Arabic"/>
          <w:sz w:val="28"/>
          <w:szCs w:val="28"/>
          <w:rtl/>
          <w:lang w:bidi="ar-EG"/>
        </w:rPr>
        <w:t>.</w:t>
      </w:r>
      <w:r w:rsidRPr="00FB792A">
        <w:rPr>
          <w:rFonts w:ascii="Simplified Arabic" w:hAnsi="Simplified Arabic" w:cs="Simplified Arabic" w:hint="cs"/>
          <w:sz w:val="28"/>
          <w:szCs w:val="28"/>
          <w:rtl/>
          <w:lang w:bidi="ar-EG"/>
        </w:rPr>
        <w:t xml:space="preserve"> ويقوم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بتطبيق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معايير</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الإفصاح</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والشفافية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في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إطار</w:t>
      </w:r>
      <w:r w:rsidRPr="00FB792A">
        <w:rPr>
          <w:rFonts w:ascii="Simplified Arabic" w:hAnsi="Simplified Arabic" w:cs="Simplified Arabic"/>
          <w:sz w:val="28"/>
          <w:szCs w:val="28"/>
          <w:rtl/>
          <w:lang w:bidi="ar-EG"/>
        </w:rPr>
        <w:t xml:space="preserve"> </w:t>
      </w:r>
      <w:proofErr w:type="spellStart"/>
      <w:r w:rsidRPr="00FB792A">
        <w:rPr>
          <w:rFonts w:ascii="Simplified Arabic" w:hAnsi="Simplified Arabic" w:cs="Simplified Arabic" w:hint="cs"/>
          <w:sz w:val="28"/>
          <w:szCs w:val="28"/>
          <w:rtl/>
          <w:lang w:bidi="ar-EG"/>
        </w:rPr>
        <w:t>الحوكمة</w:t>
      </w:r>
      <w:proofErr w:type="spellEnd"/>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والتي</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تلائم</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أعمال</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البنك</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وأنشطته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وفقاً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للتطورات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المحيطة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به،</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وبما</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يتوافق</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مع</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المتطلبات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التشريعية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والرقابية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التي تعكس</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كافة</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متطلبات</w:t>
      </w:r>
      <w:r w:rsidRPr="00FB792A">
        <w:rPr>
          <w:rFonts w:ascii="Simplified Arabic" w:hAnsi="Simplified Arabic" w:cs="Simplified Arabic"/>
          <w:sz w:val="28"/>
          <w:szCs w:val="28"/>
          <w:rtl/>
          <w:lang w:bidi="ar-EG"/>
        </w:rPr>
        <w:t xml:space="preserve"> </w:t>
      </w:r>
      <w:r w:rsidRPr="00FB792A">
        <w:rPr>
          <w:rFonts w:ascii="Simplified Arabic" w:hAnsi="Simplified Arabic" w:cs="Simplified Arabic" w:hint="cs"/>
          <w:sz w:val="28"/>
          <w:szCs w:val="28"/>
          <w:rtl/>
          <w:lang w:bidi="ar-EG"/>
        </w:rPr>
        <w:t>الإفصاح</w:t>
      </w:r>
      <w:r w:rsidRPr="002D395D">
        <w:rPr>
          <w:rFonts w:ascii="Simplified Arabic" w:hAnsi="Simplified Arabic" w:cs="Simplified Arabic" w:hint="cs"/>
          <w:sz w:val="28"/>
          <w:szCs w:val="28"/>
          <w:rtl/>
          <w:lang w:bidi="ar-EG"/>
        </w:rPr>
        <w:t>.</w:t>
      </w:r>
    </w:p>
    <w:p w:rsidR="00D15240" w:rsidRPr="002D395D" w:rsidRDefault="00D15240" w:rsidP="00D15240">
      <w:pPr>
        <w:pStyle w:val="ListParagraph"/>
        <w:spacing w:after="0" w:line="240" w:lineRule="auto"/>
        <w:ind w:left="360"/>
        <w:jc w:val="lowKashida"/>
        <w:rPr>
          <w:rFonts w:ascii="Simplified Arabic" w:hAnsi="Simplified Arabic" w:cs="Simplified Arabic"/>
          <w:sz w:val="28"/>
          <w:szCs w:val="28"/>
          <w:rtl/>
          <w:lang w:bidi="ar-EG"/>
        </w:rPr>
      </w:pPr>
    </w:p>
    <w:p w:rsidR="00560FB6" w:rsidRPr="000B4232" w:rsidRDefault="00560FB6" w:rsidP="00560FB6">
      <w:pPr>
        <w:spacing w:after="0" w:line="240" w:lineRule="auto"/>
        <w:contextualSpacing/>
        <w:jc w:val="both"/>
        <w:rPr>
          <w:rFonts w:ascii="Simplified Arabic" w:hAnsi="Simplified Arabic" w:cs="Simplified Arabic"/>
          <w:b/>
          <w:bCs/>
          <w:sz w:val="30"/>
          <w:szCs w:val="30"/>
          <w:lang w:bidi="ar-EG"/>
        </w:rPr>
      </w:pPr>
      <w:r w:rsidRPr="000B4232">
        <w:rPr>
          <w:rFonts w:ascii="Simplified Arabic" w:hAnsi="Simplified Arabic" w:cs="Simplified Arabic" w:hint="cs"/>
          <w:b/>
          <w:bCs/>
          <w:sz w:val="30"/>
          <w:szCs w:val="30"/>
          <w:rtl/>
          <w:lang w:bidi="ar-EG"/>
        </w:rPr>
        <w:lastRenderedPageBreak/>
        <w:t xml:space="preserve">4/1/6 بنك الإسكندرية:  </w:t>
      </w:r>
    </w:p>
    <w:p w:rsidR="00560FB6"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يسعى بنك الإسكندرية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مركزه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الاستدامة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نهج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أكثر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شمولا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ودعما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للتحول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تراعي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والحوكمة</w:t>
      </w:r>
      <w:proofErr w:type="spellEnd"/>
      <w:r w:rsidRPr="002D395D">
        <w:rPr>
          <w:rFonts w:ascii="Simplified Arabic" w:hAnsi="Simplified Arabic" w:cs="Simplified Arabic" w:hint="cs"/>
          <w:sz w:val="28"/>
          <w:szCs w:val="28"/>
          <w:rtl/>
          <w:lang w:bidi="ar-EG"/>
        </w:rPr>
        <w:t>، وذلك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يساهم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الأداء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الناجح</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الطويل،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ويعزز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قدرته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الوفاء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بالمسؤوليات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والالتزامات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تجاه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p>
    <w:p w:rsidR="00560FB6" w:rsidRPr="002D395D" w:rsidRDefault="00560FB6" w:rsidP="00560FB6">
      <w:pPr>
        <w:spacing w:after="0" w:line="240" w:lineRule="auto"/>
        <w:ind w:firstLine="720"/>
        <w:contextualSpacing/>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وبالفعل، يتم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الاستراتيجية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الجديدة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lang w:bidi="ar-EG"/>
        </w:rPr>
        <w:t>(2022-2025</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نهج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رأسمالية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وتطبيق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عالية</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لحوكمة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 ومراعاة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مجموعة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واسعة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آثار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الأنشطة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للبيئة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والحوكمة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والمؤشرات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المرتبطة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بعمليات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وتمثل</w:t>
      </w:r>
      <w:r>
        <w:rPr>
          <w:rFonts w:ascii="Simplified Arabic" w:hAnsi="Simplified Arabic" w:cs="Simplified Arabic" w:hint="cs"/>
          <w:sz w:val="28"/>
          <w:szCs w:val="28"/>
          <w:rtl/>
          <w:lang w:bidi="ar-EG"/>
        </w:rPr>
        <w:t xml:space="preserve"> 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الاستراتيجية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الأساس</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تقوم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عليه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مهم</w:t>
      </w:r>
      <w:r>
        <w:rPr>
          <w:rFonts w:ascii="Simplified Arabic" w:hAnsi="Simplified Arabic" w:cs="Simplified Arabic" w:hint="cs"/>
          <w:sz w:val="28"/>
          <w:szCs w:val="28"/>
          <w:rtl/>
          <w:lang w:bidi="ar-EG"/>
        </w:rPr>
        <w:t>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كأحد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الرائدة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w:t>
      </w:r>
      <w:r w:rsidRPr="002D395D">
        <w:rPr>
          <w:rFonts w:ascii="Simplified Arabic" w:hAnsi="Simplified Arabic" w:cs="Simplified Arabic" w:hint="cs"/>
          <w:b/>
          <w:bCs/>
          <w:sz w:val="28"/>
          <w:szCs w:val="28"/>
          <w:rtl/>
          <w:lang w:bidi="ar-EG"/>
        </w:rPr>
        <w:t xml:space="preserve"> </w:t>
      </w:r>
      <w:r w:rsidRPr="002D395D">
        <w:rPr>
          <w:rFonts w:ascii="Simplified Arabic" w:hAnsi="Simplified Arabic" w:cs="Simplified Arabic" w:hint="cs"/>
          <w:sz w:val="28"/>
          <w:szCs w:val="28"/>
          <w:rtl/>
          <w:lang w:bidi="ar-EG"/>
        </w:rPr>
        <w:t>وقد كَون بنك الاسكندرية مكتب</w:t>
      </w:r>
      <w:r>
        <w:rPr>
          <w:rFonts w:ascii="Simplified Arabic" w:hAnsi="Simplified Arabic" w:cs="Simplified Arabic" w:hint="cs"/>
          <w:sz w:val="28"/>
          <w:szCs w:val="28"/>
          <w:rtl/>
          <w:lang w:bidi="ar-EG"/>
        </w:rPr>
        <w:t>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 يهدف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كافة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الموظفين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بالبنك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مستوي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الجمهورية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بمسابقة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داخلية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وضمن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تصميم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برامج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الاستثمار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p>
    <w:p w:rsidR="00560FB6" w:rsidRPr="00735AAA"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t xml:space="preserve">مجال أخلاقيات العمل: </w:t>
      </w:r>
      <w:r w:rsidRPr="00735AAA">
        <w:rPr>
          <w:rFonts w:ascii="Simplified Arabic" w:hAnsi="Simplified Arabic" w:cs="Simplified Arabic" w:hint="cs"/>
          <w:sz w:val="28"/>
          <w:szCs w:val="28"/>
          <w:rtl/>
          <w:lang w:bidi="ar-EG"/>
        </w:rPr>
        <w:t>تتمثل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مواطنة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موظفيه</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والتزامهم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بالعطاء</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للمجتمعات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التي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يعملون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فيها، ومن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خلال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مبادرات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اشتراك</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الموظفين،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يساهم ما</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يقرب</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٧٥%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موظفي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البنك</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ماليا</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وقتهم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العديد</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w:t>
      </w:r>
      <w:r w:rsidRPr="00735AAA">
        <w:rPr>
          <w:rFonts w:ascii="Simplified Arabic" w:hAnsi="Simplified Arabic" w:cs="Simplified Arabic" w:hint="cs"/>
          <w:sz w:val="28"/>
          <w:szCs w:val="28"/>
          <w:rtl/>
          <w:lang w:bidi="ar-EG"/>
        </w:rPr>
        <w:t>قضايا</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والمشاركة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المسئولية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الاجتماعية.</w:t>
      </w:r>
    </w:p>
    <w:p w:rsidR="00560FB6" w:rsidRPr="00735AAA"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t xml:space="preserve">مجال خدمة العملاء: </w:t>
      </w:r>
      <w:r w:rsidRPr="00735AAA">
        <w:rPr>
          <w:rFonts w:ascii="Simplified Arabic" w:hAnsi="Simplified Arabic" w:cs="Simplified Arabic" w:hint="cs"/>
          <w:sz w:val="28"/>
          <w:szCs w:val="28"/>
          <w:rtl/>
          <w:lang w:bidi="ar-EG"/>
        </w:rPr>
        <w:t xml:space="preserve">يقدم بنك الإسكندرية مجموعة متنوعة </w:t>
      </w:r>
      <w:r>
        <w:rPr>
          <w:rFonts w:ascii="Simplified Arabic" w:hAnsi="Simplified Arabic" w:cs="Simplified Arabic" w:hint="cs"/>
          <w:sz w:val="28"/>
          <w:szCs w:val="28"/>
          <w:rtl/>
          <w:lang w:bidi="ar-EG"/>
        </w:rPr>
        <w:t xml:space="preserve">من </w:t>
      </w:r>
      <w:r w:rsidRPr="00735AAA">
        <w:rPr>
          <w:rFonts w:ascii="Simplified Arabic" w:hAnsi="Simplified Arabic" w:cs="Simplified Arabic" w:hint="cs"/>
          <w:sz w:val="28"/>
          <w:szCs w:val="28"/>
          <w:rtl/>
          <w:lang w:bidi="ar-EG"/>
        </w:rPr>
        <w:t xml:space="preserve">الخدمات، سواء على مستوى الخدمات الادخارية والبطاقات والصرف الآلي، إلى جانب التمويل متناهي الصغر وخدمات المرتبات وغيرها. </w:t>
      </w:r>
    </w:p>
    <w:p w:rsidR="00560FB6" w:rsidRPr="00735AAA"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t xml:space="preserve">مناهضة </w:t>
      </w:r>
      <w:r w:rsidRPr="00735AAA">
        <w:rPr>
          <w:rFonts w:ascii="Simplified Arabic" w:hAnsi="Simplified Arabic" w:cs="Simplified Arabic" w:hint="cs"/>
          <w:sz w:val="28"/>
          <w:szCs w:val="28"/>
          <w:rtl/>
          <w:lang w:bidi="ar-EG"/>
        </w:rPr>
        <w:t>أ</w:t>
      </w:r>
      <w:r w:rsidRPr="00735AAA">
        <w:rPr>
          <w:rFonts w:ascii="Simplified Arabic" w:hAnsi="Simplified Arabic" w:cs="Simplified Arabic"/>
          <w:sz w:val="28"/>
          <w:szCs w:val="28"/>
          <w:rtl/>
          <w:lang w:bidi="ar-EG"/>
        </w:rPr>
        <w:t>وضاع التمييز/ تحقيق العدالة والمساواة بين العاملين:</w:t>
      </w:r>
      <w:r w:rsidRPr="00735AAA">
        <w:rPr>
          <w:rFonts w:hint="cs"/>
          <w:rtl/>
        </w:rPr>
        <w:t xml:space="preserve"> </w:t>
      </w:r>
      <w:r w:rsidRPr="00735AAA">
        <w:rPr>
          <w:rFonts w:ascii="Simplified Arabic" w:hAnsi="Simplified Arabic" w:cs="Simplified Arabic" w:hint="cs"/>
          <w:sz w:val="28"/>
          <w:szCs w:val="28"/>
          <w:rtl/>
          <w:lang w:bidi="ar-EG"/>
        </w:rPr>
        <w:t>يعمل بنك الإسكندرية على تمكين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المجتمعات المهمشة،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وإدماج</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القطاع</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غير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الرسمي،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وضمان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المساواة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الجنسين،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والعمل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نحو</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المزيد</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المساءلة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خلال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إعداد</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تقارير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تتسم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بالشفافية.</w:t>
      </w:r>
    </w:p>
    <w:p w:rsidR="00560FB6" w:rsidRPr="00735AAA"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lastRenderedPageBreak/>
        <w:t xml:space="preserve">مجال الرعاية الصحية: </w:t>
      </w:r>
      <w:r w:rsidRPr="00735AAA">
        <w:rPr>
          <w:rFonts w:ascii="Simplified Arabic" w:hAnsi="Simplified Arabic" w:cs="Simplified Arabic" w:hint="cs"/>
          <w:sz w:val="28"/>
          <w:szCs w:val="28"/>
          <w:rtl/>
          <w:lang w:bidi="ar-EG"/>
        </w:rPr>
        <w:t>يساهم البنك 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تحسين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مستوى</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المعيشة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والرعاية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الصحية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لـ</w:t>
      </w:r>
      <w:r w:rsidRPr="00735AAA">
        <w:rPr>
          <w:rFonts w:ascii="Simplified Arabic" w:hAnsi="Simplified Arabic" w:cs="Simplified Arabic"/>
          <w:sz w:val="28"/>
          <w:szCs w:val="28"/>
          <w:rtl/>
          <w:lang w:bidi="ar-EG"/>
        </w:rPr>
        <w:t xml:space="preserve"> ١٢٠٠٠ </w:t>
      </w:r>
      <w:r w:rsidRPr="00735AAA">
        <w:rPr>
          <w:rFonts w:ascii="Simplified Arabic" w:hAnsi="Simplified Arabic" w:cs="Simplified Arabic" w:hint="cs"/>
          <w:sz w:val="28"/>
          <w:szCs w:val="28"/>
          <w:rtl/>
          <w:lang w:bidi="ar-EG"/>
        </w:rPr>
        <w:t>شاب</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وشابة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proofErr w:type="spellStart"/>
      <w:r w:rsidRPr="00735AAA">
        <w:rPr>
          <w:rFonts w:ascii="Simplified Arabic" w:hAnsi="Simplified Arabic" w:cs="Simplified Arabic" w:hint="cs"/>
          <w:sz w:val="28"/>
          <w:szCs w:val="28"/>
          <w:rtl/>
          <w:lang w:bidi="ar-EG"/>
        </w:rPr>
        <w:t>سيوة</w:t>
      </w:r>
      <w:proofErr w:type="spellEnd"/>
      <w:r w:rsidRPr="00735AAA">
        <w:rPr>
          <w:rFonts w:ascii="Simplified Arabic" w:hAnsi="Simplified Arabic" w:cs="Simplified Arabic" w:hint="cs"/>
          <w:sz w:val="28"/>
          <w:szCs w:val="28"/>
          <w:rtl/>
          <w:lang w:bidi="ar-EG"/>
        </w:rPr>
        <w:t>،</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وقد انضم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بنك</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الإسكندرية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إلى</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ثلاثة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شركاء</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مجال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التنمية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لدعم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جمعية</w:t>
      </w:r>
      <w:r w:rsidRPr="00735AAA">
        <w:rPr>
          <w:rFonts w:ascii="Simplified Arabic" w:hAnsi="Simplified Arabic" w:cs="Simplified Arabic"/>
          <w:sz w:val="28"/>
          <w:szCs w:val="28"/>
          <w:rtl/>
          <w:lang w:bidi="ar-EG"/>
        </w:rPr>
        <w:t xml:space="preserve"> </w:t>
      </w:r>
      <w:proofErr w:type="spellStart"/>
      <w:r w:rsidRPr="00735AAA">
        <w:rPr>
          <w:rFonts w:ascii="Simplified Arabic" w:hAnsi="Simplified Arabic" w:cs="Simplified Arabic" w:hint="cs"/>
          <w:sz w:val="28"/>
          <w:szCs w:val="28"/>
          <w:rtl/>
          <w:lang w:bidi="ar-EG"/>
        </w:rPr>
        <w:t>سيوة</w:t>
      </w:r>
      <w:proofErr w:type="spellEnd"/>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لتنمية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المجتمع</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وحماية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البيئة</w:t>
      </w:r>
      <w:r w:rsidRPr="00735AAA">
        <w:rPr>
          <w:rFonts w:ascii="Simplified Arabic" w:hAnsi="Simplified Arabic" w:cs="Simplified Arabic"/>
          <w:sz w:val="28"/>
          <w:szCs w:val="28"/>
          <w:rtl/>
          <w:lang w:bidi="ar-EG"/>
        </w:rPr>
        <w:t>.</w:t>
      </w:r>
    </w:p>
    <w:p w:rsidR="00560FB6" w:rsidRPr="00735AAA"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t>المجال الثقافي ورعاية المواهب:</w:t>
      </w:r>
      <w:r w:rsidRPr="00735AAA">
        <w:rPr>
          <w:rFonts w:ascii="Simplified Arabic" w:hAnsi="Simplified Arabic" w:cs="Simplified Arabic"/>
          <w:rtl/>
        </w:rPr>
        <w:t xml:space="preserve"> </w:t>
      </w:r>
      <w:r w:rsidRPr="00735AAA">
        <w:rPr>
          <w:rFonts w:ascii="Simplified Arabic" w:hAnsi="Simplified Arabic" w:cs="Simplified Arabic" w:hint="cs"/>
          <w:sz w:val="28"/>
          <w:szCs w:val="28"/>
          <w:rtl/>
          <w:lang w:bidi="ar-EG"/>
        </w:rPr>
        <w:t>يسعى</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بنك</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الإسكندرية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إلى</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تحسين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وتوصيل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التعليم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الشامل،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وتزويد</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المجتمعات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المحلية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بالأدوات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اللازمة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لحلول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تنمية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مبتكرة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ويساهم في تعزيز مبادرات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إدخال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التعليم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الجيد</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المجتمعات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المحرومة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وورش</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عمل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المعلمين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والتدريب</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الفني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للمهنيين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ورفع</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مستوى</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البنية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التحتية</w:t>
      </w:r>
      <w:r w:rsidRPr="00735AAA">
        <w:rPr>
          <w:rFonts w:ascii="Simplified Arabic" w:hAnsi="Simplified Arabic" w:cs="Simplified Arabic"/>
          <w:sz w:val="28"/>
          <w:szCs w:val="28"/>
          <w:rtl/>
          <w:lang w:bidi="ar-EG"/>
        </w:rPr>
        <w:t>.</w:t>
      </w:r>
      <w:r w:rsidRPr="00735AAA">
        <w:rPr>
          <w:rFonts w:ascii="Simplified Arabic" w:hAnsi="Simplified Arabic" w:cs="Simplified Arabic" w:hint="cs"/>
          <w:sz w:val="28"/>
          <w:szCs w:val="28"/>
          <w:rtl/>
          <w:lang w:bidi="ar-EG"/>
        </w:rPr>
        <w:t xml:space="preserve"> وكذلك مبادرة إبداع</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مصر</w:t>
      </w:r>
      <w:r w:rsidRPr="00735AAA">
        <w:rPr>
          <w:rFonts w:ascii="Simplified Arabic" w:hAnsi="Simplified Arabic" w:cs="Simplified Arabic"/>
          <w:sz w:val="28"/>
          <w:szCs w:val="28"/>
          <w:rtl/>
          <w:lang w:bidi="ar-EG"/>
        </w:rPr>
        <w:t>"</w:t>
      </w:r>
      <w:r w:rsidRPr="00735AAA">
        <w:rPr>
          <w:rFonts w:ascii="Simplified Arabic" w:hAnsi="Simplified Arabic" w:cs="Simplified Arabic" w:hint="cs"/>
          <w:sz w:val="28"/>
          <w:szCs w:val="28"/>
          <w:rtl/>
          <w:lang w:bidi="ar-EG"/>
        </w:rPr>
        <w:t>، التي تعمل على</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تلبية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احتياجات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سوق</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العمل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proofErr w:type="spellStart"/>
      <w:r w:rsidRPr="00735AAA">
        <w:rPr>
          <w:rFonts w:ascii="Simplified Arabic" w:hAnsi="Simplified Arabic" w:cs="Simplified Arabic" w:hint="cs"/>
          <w:sz w:val="28"/>
          <w:szCs w:val="28"/>
          <w:rtl/>
          <w:lang w:bidi="ar-EG"/>
        </w:rPr>
        <w:t>سيوة</w:t>
      </w:r>
      <w:proofErr w:type="spellEnd"/>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خلال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توفير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دورات</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تدريبية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مختلفة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وهو ما سيساعد</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خلق</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فرص</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عمل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جديدة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لـ</w:t>
      </w:r>
      <w:r w:rsidRPr="00735AAA">
        <w:rPr>
          <w:rFonts w:ascii="Simplified Arabic" w:hAnsi="Simplified Arabic" w:cs="Simplified Arabic"/>
          <w:sz w:val="28"/>
          <w:szCs w:val="28"/>
          <w:rtl/>
          <w:lang w:bidi="ar-EG"/>
        </w:rPr>
        <w:t xml:space="preserve"> ٤٨٠ </w:t>
      </w:r>
      <w:r w:rsidRPr="00735AAA">
        <w:rPr>
          <w:rFonts w:ascii="Simplified Arabic" w:hAnsi="Simplified Arabic" w:cs="Simplified Arabic" w:hint="cs"/>
          <w:sz w:val="28"/>
          <w:szCs w:val="28"/>
          <w:rtl/>
          <w:lang w:bidi="ar-EG"/>
        </w:rPr>
        <w:t>شابًا</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وامرأة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proofErr w:type="spellStart"/>
      <w:r w:rsidRPr="00735AAA">
        <w:rPr>
          <w:rFonts w:ascii="Simplified Arabic" w:hAnsi="Simplified Arabic" w:cs="Simplified Arabic" w:hint="cs"/>
          <w:sz w:val="28"/>
          <w:szCs w:val="28"/>
          <w:rtl/>
          <w:lang w:bidi="ar-EG"/>
        </w:rPr>
        <w:t>سيوة</w:t>
      </w:r>
      <w:proofErr w:type="spellEnd"/>
      <w:r w:rsidRPr="00735AAA">
        <w:rPr>
          <w:rFonts w:ascii="Simplified Arabic" w:hAnsi="Simplified Arabic" w:cs="Simplified Arabic"/>
          <w:sz w:val="28"/>
          <w:szCs w:val="28"/>
          <w:rtl/>
          <w:lang w:bidi="ar-EG"/>
        </w:rPr>
        <w:t>.</w:t>
      </w:r>
    </w:p>
    <w:p w:rsidR="00560FB6" w:rsidRPr="00735AAA"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t xml:space="preserve">جانب تحسين البيئة: </w:t>
      </w:r>
      <w:r w:rsidRPr="00735AAA">
        <w:rPr>
          <w:rFonts w:ascii="Simplified Arabic" w:hAnsi="Simplified Arabic" w:cs="Simplified Arabic" w:hint="cs"/>
          <w:sz w:val="28"/>
          <w:szCs w:val="28"/>
          <w:rtl/>
          <w:lang w:bidi="ar-EG"/>
        </w:rPr>
        <w:t>التخفيف</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آثار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تغير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المناخ</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والحد</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التأثير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البيئي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الضار، مع</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مراعاة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العوامل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الاجتماعية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والبيئية، التي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تساهم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تقليل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التعرض</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لمخاطر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الائتمان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وتقوية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سمعة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البنك</w:t>
      </w:r>
      <w:r w:rsidRPr="00735AAA">
        <w:rPr>
          <w:rFonts w:ascii="Simplified Arabic" w:hAnsi="Simplified Arabic" w:cs="Simplified Arabic"/>
          <w:sz w:val="28"/>
          <w:szCs w:val="28"/>
          <w:rtl/>
          <w:lang w:bidi="ar-EG"/>
        </w:rPr>
        <w:t xml:space="preserve">. </w:t>
      </w:r>
    </w:p>
    <w:p w:rsidR="00560FB6" w:rsidRPr="00735AAA"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t>التعاون في المسؤولية الاجتماعية:</w:t>
      </w:r>
      <w:r w:rsidRPr="00735AAA">
        <w:rPr>
          <w:rFonts w:ascii="Simplified Arabic" w:hAnsi="Simplified Arabic" w:cs="Simplified Arabic" w:hint="cs"/>
          <w:sz w:val="28"/>
          <w:szCs w:val="28"/>
          <w:rtl/>
          <w:lang w:bidi="ar-EG"/>
        </w:rPr>
        <w:t xml:space="preserve"> يدرك</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بنك</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الإسكندرية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أن</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الامتثال</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للوائح</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الداخلية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والخارجية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هام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جدا</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للحفاظ</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على</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الاستقرار</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والاستدامة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للبنك</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ويعمل بشكل شفاف ومس</w:t>
      </w:r>
      <w:r>
        <w:rPr>
          <w:rFonts w:ascii="Simplified Arabic" w:hAnsi="Simplified Arabic" w:cs="Simplified Arabic" w:hint="cs"/>
          <w:sz w:val="28"/>
          <w:szCs w:val="28"/>
          <w:rtl/>
          <w:lang w:bidi="ar-EG"/>
        </w:rPr>
        <w:t>ت</w:t>
      </w:r>
      <w:r w:rsidRPr="00735AAA">
        <w:rPr>
          <w:rFonts w:ascii="Simplified Arabic" w:hAnsi="Simplified Arabic" w:cs="Simplified Arabic" w:hint="cs"/>
          <w:sz w:val="28"/>
          <w:szCs w:val="28"/>
          <w:rtl/>
          <w:lang w:bidi="ar-EG"/>
        </w:rPr>
        <w:t>مر على تنمية القدرات التعاونية للمسؤولية الاجتماعية في جوانب</w:t>
      </w:r>
      <w:r>
        <w:rPr>
          <w:rFonts w:ascii="Simplified Arabic" w:hAnsi="Simplified Arabic" w:cs="Simplified Arabic" w:hint="cs"/>
          <w:sz w:val="28"/>
          <w:szCs w:val="28"/>
          <w:rtl/>
          <w:lang w:bidi="ar-EG"/>
        </w:rPr>
        <w:t>ها</w:t>
      </w:r>
      <w:r w:rsidRPr="00735AAA">
        <w:rPr>
          <w:rFonts w:ascii="Simplified Arabic" w:hAnsi="Simplified Arabic" w:cs="Simplified Arabic" w:hint="cs"/>
          <w:sz w:val="28"/>
          <w:szCs w:val="28"/>
          <w:rtl/>
          <w:lang w:bidi="ar-EG"/>
        </w:rPr>
        <w:t xml:space="preserve"> الداخلية للموظفين أو الخارجية للمجتمع المدني.</w:t>
      </w:r>
    </w:p>
    <w:p w:rsidR="00560FB6" w:rsidRDefault="00560FB6" w:rsidP="00AF692D">
      <w:pPr>
        <w:pStyle w:val="ListParagraph"/>
        <w:numPr>
          <w:ilvl w:val="0"/>
          <w:numId w:val="17"/>
        </w:numPr>
        <w:spacing w:after="0" w:line="240" w:lineRule="auto"/>
        <w:jc w:val="both"/>
        <w:rPr>
          <w:rFonts w:ascii="Simplified Arabic" w:hAnsi="Simplified Arabic" w:cs="Simplified Arabic"/>
          <w:sz w:val="28"/>
          <w:szCs w:val="28"/>
          <w:lang w:bidi="ar-EG"/>
        </w:rPr>
      </w:pPr>
      <w:r w:rsidRPr="00735AAA">
        <w:rPr>
          <w:rFonts w:ascii="Simplified Arabic" w:hAnsi="Simplified Arabic" w:cs="Simplified Arabic"/>
          <w:sz w:val="28"/>
          <w:szCs w:val="28"/>
          <w:rtl/>
          <w:lang w:bidi="ar-EG"/>
        </w:rPr>
        <w:t>تنفيذ رغبات واهتمامات المساهمين:</w:t>
      </w:r>
      <w:r w:rsidRPr="00735AAA">
        <w:rPr>
          <w:rFonts w:ascii="Simplified Arabic" w:hAnsi="Simplified Arabic" w:cs="Simplified Arabic"/>
          <w:rtl/>
        </w:rPr>
        <w:t xml:space="preserve"> </w:t>
      </w:r>
      <w:r w:rsidRPr="00735AAA">
        <w:rPr>
          <w:rFonts w:ascii="Simplified Arabic" w:hAnsi="Simplified Arabic" w:cs="Simplified Arabic" w:hint="cs"/>
          <w:sz w:val="28"/>
          <w:szCs w:val="28"/>
          <w:rtl/>
          <w:lang w:bidi="ar-EG"/>
        </w:rPr>
        <w:t xml:space="preserve">يقوم البنك بتطبيق سياسات </w:t>
      </w:r>
      <w:proofErr w:type="spellStart"/>
      <w:r w:rsidRPr="00735AAA">
        <w:rPr>
          <w:rFonts w:ascii="Simplified Arabic" w:hAnsi="Simplified Arabic" w:cs="Simplified Arabic" w:hint="cs"/>
          <w:sz w:val="28"/>
          <w:szCs w:val="28"/>
          <w:rtl/>
          <w:lang w:bidi="ar-EG"/>
        </w:rPr>
        <w:t>الحوكمة</w:t>
      </w:r>
      <w:proofErr w:type="spellEnd"/>
      <w:r w:rsidRPr="00735AAA">
        <w:rPr>
          <w:rFonts w:ascii="Simplified Arabic" w:hAnsi="Simplified Arabic" w:cs="Simplified Arabic" w:hint="cs"/>
          <w:sz w:val="28"/>
          <w:szCs w:val="28"/>
          <w:rtl/>
          <w:lang w:bidi="ar-EG"/>
        </w:rPr>
        <w:t xml:space="preserve"> ويلتزم</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بالشفافية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في</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كافة</w:t>
      </w:r>
      <w:r w:rsidRPr="00735AAA">
        <w:rPr>
          <w:rFonts w:ascii="Simplified Arabic" w:hAnsi="Simplified Arabic" w:cs="Simplified Arabic"/>
          <w:sz w:val="28"/>
          <w:szCs w:val="28"/>
          <w:rtl/>
          <w:lang w:bidi="ar-EG"/>
        </w:rPr>
        <w:t xml:space="preserve"> </w:t>
      </w:r>
      <w:r w:rsidRPr="00735AAA">
        <w:rPr>
          <w:rFonts w:ascii="Simplified Arabic" w:hAnsi="Simplified Arabic" w:cs="Simplified Arabic" w:hint="cs"/>
          <w:sz w:val="28"/>
          <w:szCs w:val="28"/>
          <w:rtl/>
          <w:lang w:bidi="ar-EG"/>
        </w:rPr>
        <w:t xml:space="preserve">تعاملاته. كما يعمل على ترسيخ مبادئ </w:t>
      </w:r>
      <w:proofErr w:type="spellStart"/>
      <w:r w:rsidRPr="00735AAA">
        <w:rPr>
          <w:rFonts w:ascii="Simplified Arabic" w:hAnsi="Simplified Arabic" w:cs="Simplified Arabic" w:hint="cs"/>
          <w:sz w:val="28"/>
          <w:szCs w:val="28"/>
          <w:rtl/>
          <w:lang w:bidi="ar-EG"/>
        </w:rPr>
        <w:t>الحو</w:t>
      </w:r>
      <w:r>
        <w:rPr>
          <w:rFonts w:ascii="Simplified Arabic" w:hAnsi="Simplified Arabic" w:cs="Simplified Arabic" w:hint="cs"/>
          <w:sz w:val="28"/>
          <w:szCs w:val="28"/>
          <w:rtl/>
          <w:lang w:bidi="ar-EG"/>
        </w:rPr>
        <w:t>ك</w:t>
      </w:r>
      <w:r w:rsidRPr="00735AAA">
        <w:rPr>
          <w:rFonts w:ascii="Simplified Arabic" w:hAnsi="Simplified Arabic" w:cs="Simplified Arabic" w:hint="cs"/>
          <w:sz w:val="28"/>
          <w:szCs w:val="28"/>
          <w:rtl/>
          <w:lang w:bidi="ar-EG"/>
        </w:rPr>
        <w:t>مة</w:t>
      </w:r>
      <w:proofErr w:type="spellEnd"/>
      <w:r w:rsidRPr="00735AAA">
        <w:rPr>
          <w:rFonts w:ascii="Simplified Arabic" w:hAnsi="Simplified Arabic" w:cs="Simplified Arabic" w:hint="cs"/>
          <w:sz w:val="28"/>
          <w:szCs w:val="28"/>
          <w:rtl/>
          <w:lang w:bidi="ar-EG"/>
        </w:rPr>
        <w:t xml:space="preserve"> بشكل مستمر في سياسات البنك وآلية عمله.</w:t>
      </w:r>
    </w:p>
    <w:p w:rsidR="00560FB6" w:rsidRPr="000B4232" w:rsidRDefault="00560FB6" w:rsidP="00560FB6">
      <w:pPr>
        <w:spacing w:after="0" w:line="240" w:lineRule="auto"/>
        <w:contextualSpacing/>
        <w:jc w:val="both"/>
        <w:rPr>
          <w:rFonts w:ascii="Simplified Arabic" w:hAnsi="Simplified Arabic" w:cs="Simplified Arabic"/>
          <w:b/>
          <w:bCs/>
          <w:sz w:val="32"/>
          <w:szCs w:val="32"/>
          <w:lang w:bidi="ar-EG"/>
        </w:rPr>
      </w:pPr>
      <w:r w:rsidRPr="000B4232">
        <w:rPr>
          <w:rFonts w:ascii="Simplified Arabic" w:hAnsi="Simplified Arabic" w:cs="Simplified Arabic" w:hint="cs"/>
          <w:b/>
          <w:bCs/>
          <w:sz w:val="32"/>
          <w:szCs w:val="32"/>
          <w:rtl/>
          <w:lang w:bidi="ar-EG"/>
        </w:rPr>
        <w:t>4/2 دراسة تحليلية لدور البنوك في المسؤولية المجتمعية</w:t>
      </w:r>
    </w:p>
    <w:p w:rsidR="00560FB6" w:rsidRDefault="00560FB6" w:rsidP="00560FB6">
      <w:pPr>
        <w:autoSpaceDE w:val="0"/>
        <w:autoSpaceDN w:val="0"/>
        <w:adjustRightInd w:val="0"/>
        <w:spacing w:after="0" w:line="240" w:lineRule="auto"/>
        <w:contextualSpacing/>
        <w:jc w:val="both"/>
        <w:rPr>
          <w:rFonts w:ascii="Simplified Arabic" w:eastAsia="Calibri"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 xml:space="preserve">يوضح الجدول رقم (4-1) </w:t>
      </w:r>
      <w:r w:rsidRPr="002D395D">
        <w:rPr>
          <w:rFonts w:ascii="Simplified Arabic" w:hAnsi="Simplified Arabic" w:cs="Simplified Arabic" w:hint="cs"/>
          <w:sz w:val="28"/>
          <w:szCs w:val="28"/>
          <w:rtl/>
          <w:lang w:bidi="ar-EG"/>
        </w:rPr>
        <w:t xml:space="preserve">نتائج </w:t>
      </w:r>
      <w:r>
        <w:rPr>
          <w:rFonts w:ascii="Simplified Arabic" w:hAnsi="Simplified Arabic" w:cs="Simplified Arabic" w:hint="cs"/>
          <w:sz w:val="28"/>
          <w:szCs w:val="28"/>
          <w:rtl/>
          <w:lang w:bidi="ar-EG"/>
        </w:rPr>
        <w:t xml:space="preserve">الاستبيان </w:t>
      </w:r>
      <w:r w:rsidRPr="002D395D">
        <w:rPr>
          <w:rFonts w:ascii="Simplified Arabic" w:eastAsia="Calibri" w:hAnsi="Simplified Arabic" w:cs="Simplified Arabic" w:hint="cs"/>
          <w:sz w:val="28"/>
          <w:szCs w:val="28"/>
          <w:rtl/>
          <w:lang w:bidi="ar-EG"/>
        </w:rPr>
        <w:t>الخاص بمدى إدراك ال</w:t>
      </w:r>
      <w:r>
        <w:rPr>
          <w:rFonts w:ascii="Simplified Arabic" w:eastAsia="Calibri" w:hAnsi="Simplified Arabic" w:cs="Simplified Arabic" w:hint="cs"/>
          <w:sz w:val="28"/>
          <w:szCs w:val="28"/>
          <w:rtl/>
          <w:lang w:bidi="ar-EG"/>
        </w:rPr>
        <w:t>مسؤولين</w:t>
      </w:r>
      <w:r w:rsidRPr="002D395D">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 xml:space="preserve">ببعض البنوك </w:t>
      </w:r>
      <w:r w:rsidRPr="002D395D">
        <w:rPr>
          <w:rFonts w:ascii="Simplified Arabic" w:eastAsia="Calibri" w:hAnsi="Simplified Arabic" w:cs="Simplified Arabic" w:hint="cs"/>
          <w:sz w:val="28"/>
          <w:szCs w:val="28"/>
          <w:rtl/>
          <w:lang w:bidi="ar-EG"/>
        </w:rPr>
        <w:t>(بنك القاهرة- بنك مصر- البنك الأهلي المصري- البنك التجاري</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rtl/>
          <w:lang w:bidi="ar-EG"/>
        </w:rPr>
        <w:t>الدولي</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lang w:bidi="ar-EG"/>
        </w:rPr>
        <w:t>CIB</w:t>
      </w:r>
      <w:r w:rsidRPr="002D395D">
        <w:rPr>
          <w:rFonts w:ascii="Simplified Arabic" w:eastAsia="Calibri" w:hAnsi="Simplified Arabic" w:cs="Simplified Arabic"/>
          <w:sz w:val="28"/>
          <w:szCs w:val="28"/>
          <w:lang w:bidi="ar-EG"/>
        </w:rPr>
        <w:t xml:space="preserve"> </w:t>
      </w:r>
      <w:r w:rsidRPr="002D395D">
        <w:rPr>
          <w:rFonts w:ascii="Simplified Arabic" w:eastAsia="Calibri" w:hAnsi="Simplified Arabic" w:cs="Simplified Arabic" w:hint="cs"/>
          <w:sz w:val="28"/>
          <w:szCs w:val="28"/>
          <w:rtl/>
          <w:lang w:bidi="ar-EG"/>
        </w:rPr>
        <w:t xml:space="preserve">-بنك قناة السويس- بنك الإسكندرية)، </w:t>
      </w:r>
      <w:r>
        <w:rPr>
          <w:rFonts w:ascii="Simplified Arabic" w:eastAsia="Calibri" w:hAnsi="Simplified Arabic" w:cs="Simplified Arabic" w:hint="cs"/>
          <w:sz w:val="28"/>
          <w:szCs w:val="28"/>
          <w:rtl/>
          <w:lang w:bidi="ar-EG"/>
        </w:rPr>
        <w:t xml:space="preserve">لمفهوم وممارسات ومبادرات المسؤولية الاجتماعية. </w:t>
      </w:r>
    </w:p>
    <w:p w:rsidR="00560FB6" w:rsidRPr="00FF5868" w:rsidRDefault="00560FB6" w:rsidP="00560FB6">
      <w:pPr>
        <w:autoSpaceDE w:val="0"/>
        <w:autoSpaceDN w:val="0"/>
        <w:adjustRightInd w:val="0"/>
        <w:spacing w:after="0" w:line="240" w:lineRule="auto"/>
        <w:contextualSpacing/>
        <w:jc w:val="center"/>
        <w:rPr>
          <w:rFonts w:ascii="Simplified Arabic" w:hAnsi="Simplified Arabic" w:cs="Simplified Arabic"/>
          <w:b/>
          <w:bCs/>
          <w:sz w:val="28"/>
          <w:szCs w:val="28"/>
          <w:rtl/>
        </w:rPr>
      </w:pPr>
      <w:r w:rsidRPr="00FF5868">
        <w:rPr>
          <w:rFonts w:ascii="Simplified Arabic" w:hAnsi="Simplified Arabic" w:cs="Simplified Arabic" w:hint="cs"/>
          <w:b/>
          <w:bCs/>
          <w:sz w:val="28"/>
          <w:szCs w:val="28"/>
          <w:rtl/>
        </w:rPr>
        <w:lastRenderedPageBreak/>
        <w:t>جدول</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 xml:space="preserve">رقم </w:t>
      </w:r>
      <w:r w:rsidRPr="00FF5868">
        <w:rPr>
          <w:rFonts w:ascii="Simplified Arabic" w:hAnsi="Simplified Arabic" w:cs="Simplified Arabic"/>
          <w:b/>
          <w:bCs/>
          <w:sz w:val="28"/>
          <w:szCs w:val="28"/>
          <w:rtl/>
        </w:rPr>
        <w:t>(</w:t>
      </w:r>
      <w:r w:rsidR="00FF5868" w:rsidRPr="00FF5868">
        <w:rPr>
          <w:rFonts w:ascii="Simplified Arabic" w:hAnsi="Simplified Arabic" w:cs="Simplified Arabic" w:hint="cs"/>
          <w:b/>
          <w:bCs/>
          <w:sz w:val="28"/>
          <w:szCs w:val="28"/>
          <w:rtl/>
        </w:rPr>
        <w:t>4</w:t>
      </w:r>
      <w:r w:rsidRPr="00FF5868">
        <w:rPr>
          <w:rFonts w:ascii="Simplified Arabic" w:hAnsi="Simplified Arabic" w:cs="Simplified Arabic" w:hint="cs"/>
          <w:b/>
          <w:bCs/>
          <w:sz w:val="28"/>
          <w:szCs w:val="28"/>
          <w:rtl/>
        </w:rPr>
        <w:t>-</w:t>
      </w:r>
      <w:r w:rsidR="00FF5868" w:rsidRPr="00FF5868">
        <w:rPr>
          <w:rFonts w:ascii="Simplified Arabic" w:hAnsi="Simplified Arabic" w:cs="Simplified Arabic" w:hint="cs"/>
          <w:b/>
          <w:bCs/>
          <w:sz w:val="28"/>
          <w:szCs w:val="28"/>
          <w:rtl/>
        </w:rPr>
        <w:t>1</w:t>
      </w:r>
      <w:r w:rsidRPr="00FF5868">
        <w:rPr>
          <w:rFonts w:ascii="Simplified Arabic" w:hAnsi="Simplified Arabic" w:cs="Simplified Arabic" w:hint="cs"/>
          <w:b/>
          <w:bCs/>
          <w:sz w:val="28"/>
          <w:szCs w:val="28"/>
          <w:rtl/>
        </w:rPr>
        <w:t>)</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مدى</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استيعاب</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مفهوم</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المسؤولية</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الاجتماعية للبنوك محل الدراسة</w:t>
      </w:r>
    </w:p>
    <w:tbl>
      <w:tblPr>
        <w:tblStyle w:val="LightGrid-Accent31"/>
        <w:bidiVisual/>
        <w:tblW w:w="8463" w:type="dxa"/>
        <w:jc w:val="center"/>
        <w:tblInd w:w="354"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2220"/>
        <w:gridCol w:w="959"/>
        <w:gridCol w:w="423"/>
        <w:gridCol w:w="707"/>
        <w:gridCol w:w="336"/>
        <w:gridCol w:w="569"/>
        <w:gridCol w:w="336"/>
        <w:gridCol w:w="553"/>
        <w:gridCol w:w="336"/>
        <w:gridCol w:w="496"/>
        <w:gridCol w:w="372"/>
        <w:gridCol w:w="580"/>
        <w:gridCol w:w="576"/>
      </w:tblGrid>
      <w:tr w:rsidR="00560FB6" w:rsidRPr="00891918" w:rsidTr="0007415F">
        <w:trPr>
          <w:cnfStyle w:val="100000000000" w:firstRow="1" w:lastRow="0" w:firstColumn="0" w:lastColumn="0" w:oddVBand="0" w:evenVBand="0" w:oddHBand="0" w:evenHBand="0" w:firstRowFirstColumn="0" w:firstRowLastColumn="0" w:lastRowFirstColumn="0" w:lastRowLastColumn="0"/>
          <w:trHeight w:val="1461"/>
          <w:jc w:val="center"/>
        </w:trPr>
        <w:tc>
          <w:tcPr>
            <w:cnfStyle w:val="001000000000" w:firstRow="0" w:lastRow="0" w:firstColumn="1" w:lastColumn="0" w:oddVBand="0" w:evenVBand="0" w:oddHBand="0" w:evenHBand="0" w:firstRowFirstColumn="0" w:firstRowLastColumn="0" w:lastRowFirstColumn="0" w:lastRowLastColumn="0"/>
            <w:tcW w:w="2220" w:type="dxa"/>
            <w:vMerge w:val="restart"/>
            <w:tcBorders>
              <w:top w:val="single" w:sz="18" w:space="0" w:color="auto"/>
              <w:left w:val="none" w:sz="0" w:space="0" w:color="auto"/>
              <w:bottom w:val="single" w:sz="18" w:space="0" w:color="auto"/>
              <w:right w:val="single" w:sz="18" w:space="0" w:color="auto"/>
            </w:tcBorders>
            <w:shd w:val="clear" w:color="auto" w:fill="DEEAF6" w:themeFill="accent5" w:themeFillTint="33"/>
            <w:hideMark/>
          </w:tcPr>
          <w:p w:rsidR="00560FB6" w:rsidRPr="00891918" w:rsidRDefault="00560FB6" w:rsidP="00CE417F">
            <w:pPr>
              <w:autoSpaceDE w:val="0"/>
              <w:autoSpaceDN w:val="0"/>
              <w:adjustRightInd w:val="0"/>
              <w:contextualSpacing/>
              <w:jc w:val="both"/>
              <w:rPr>
                <w:rFonts w:ascii="Simplified Arabic" w:hAnsi="Simplified Arabic" w:cs="Simplified Arabic"/>
                <w:b w:val="0"/>
                <w:bCs w:val="0"/>
                <w:sz w:val="20"/>
                <w:szCs w:val="20"/>
                <w:rtl/>
              </w:rPr>
            </w:pPr>
          </w:p>
          <w:p w:rsidR="00560FB6" w:rsidRPr="00891918" w:rsidRDefault="00560FB6" w:rsidP="00CE417F">
            <w:pPr>
              <w:autoSpaceDE w:val="0"/>
              <w:autoSpaceDN w:val="0"/>
              <w:adjustRightInd w:val="0"/>
              <w:contextualSpacing/>
              <w:jc w:val="center"/>
              <w:rPr>
                <w:rFonts w:ascii="Simplified Arabic" w:hAnsi="Simplified Arabic" w:cs="Simplified Arabic"/>
                <w:b w:val="0"/>
                <w:bCs w:val="0"/>
                <w:sz w:val="20"/>
                <w:szCs w:val="20"/>
                <w:rtl/>
              </w:rPr>
            </w:pPr>
          </w:p>
          <w:p w:rsidR="00560FB6" w:rsidRPr="00891918" w:rsidRDefault="00560FB6" w:rsidP="00CE417F">
            <w:pPr>
              <w:autoSpaceDE w:val="0"/>
              <w:autoSpaceDN w:val="0"/>
              <w:adjustRightInd w:val="0"/>
              <w:contextualSpacing/>
              <w:jc w:val="center"/>
              <w:rPr>
                <w:rFonts w:ascii="Simplified Arabic" w:hAnsi="Simplified Arabic" w:cs="Simplified Arabic"/>
                <w:b w:val="0"/>
                <w:bCs w:val="0"/>
                <w:sz w:val="20"/>
                <w:szCs w:val="20"/>
                <w:rtl/>
              </w:rPr>
            </w:pPr>
          </w:p>
          <w:p w:rsidR="00560FB6" w:rsidRPr="0007415F" w:rsidRDefault="00560FB6" w:rsidP="00CE417F">
            <w:pPr>
              <w:autoSpaceDE w:val="0"/>
              <w:autoSpaceDN w:val="0"/>
              <w:adjustRightInd w:val="0"/>
              <w:contextualSpacing/>
              <w:jc w:val="center"/>
              <w:rPr>
                <w:rFonts w:ascii="Simplified Arabic" w:hAnsi="Simplified Arabic" w:cs="Simplified Arabic"/>
                <w:sz w:val="20"/>
                <w:szCs w:val="20"/>
              </w:rPr>
            </w:pPr>
            <w:r w:rsidRPr="0007415F">
              <w:rPr>
                <w:rFonts w:ascii="Simplified Arabic" w:hAnsi="Simplified Arabic" w:cs="Simplified Arabic" w:hint="cs"/>
                <w:sz w:val="28"/>
                <w:szCs w:val="28"/>
                <w:rtl/>
              </w:rPr>
              <w:t>البنود</w:t>
            </w:r>
          </w:p>
        </w:tc>
        <w:tc>
          <w:tcPr>
            <w:tcW w:w="1382" w:type="dxa"/>
            <w:gridSpan w:val="2"/>
            <w:tcBorders>
              <w:top w:val="single" w:sz="18" w:space="0" w:color="auto"/>
              <w:left w:val="single" w:sz="18" w:space="0" w:color="auto"/>
              <w:bottom w:val="single" w:sz="18" w:space="0" w:color="auto"/>
              <w:right w:val="none" w:sz="0" w:space="0" w:color="auto"/>
            </w:tcBorders>
            <w:shd w:val="clear" w:color="auto" w:fill="DEEAF6" w:themeFill="accent5" w:themeFillTint="33"/>
            <w:noWrap/>
            <w:vAlign w:val="center"/>
            <w:hideMark/>
          </w:tcPr>
          <w:p w:rsidR="00560FB6" w:rsidRPr="00891918" w:rsidRDefault="00560FB6" w:rsidP="0007415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hint="cs"/>
                <w:sz w:val="20"/>
                <w:szCs w:val="20"/>
                <w:rtl/>
              </w:rPr>
              <w:t xml:space="preserve">بنك </w:t>
            </w:r>
            <w:r w:rsidRPr="00891918">
              <w:rPr>
                <w:rFonts w:ascii="Simplified Arabic" w:hAnsi="Simplified Arabic" w:cs="Simplified Arabic"/>
                <w:sz w:val="20"/>
                <w:szCs w:val="20"/>
                <w:rtl/>
              </w:rPr>
              <w:t>القاهرة</w:t>
            </w:r>
          </w:p>
        </w:tc>
        <w:tc>
          <w:tcPr>
            <w:tcW w:w="1043" w:type="dxa"/>
            <w:gridSpan w:val="2"/>
            <w:tcBorders>
              <w:top w:val="single" w:sz="18" w:space="0" w:color="auto"/>
              <w:left w:val="none" w:sz="0" w:space="0" w:color="auto"/>
              <w:bottom w:val="single" w:sz="18" w:space="0" w:color="auto"/>
              <w:right w:val="none" w:sz="0" w:space="0" w:color="auto"/>
            </w:tcBorders>
            <w:shd w:val="clear" w:color="auto" w:fill="DEEAF6" w:themeFill="accent5" w:themeFillTint="33"/>
            <w:noWrap/>
            <w:vAlign w:val="center"/>
            <w:hideMark/>
          </w:tcPr>
          <w:p w:rsidR="00560FB6" w:rsidRPr="00891918" w:rsidRDefault="00560FB6" w:rsidP="0007415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hint="cs"/>
                <w:sz w:val="20"/>
                <w:szCs w:val="20"/>
                <w:rtl/>
              </w:rPr>
              <w:t xml:space="preserve">بنك </w:t>
            </w:r>
            <w:r w:rsidRPr="00891918">
              <w:rPr>
                <w:rFonts w:ascii="Simplified Arabic" w:hAnsi="Simplified Arabic" w:cs="Simplified Arabic"/>
                <w:sz w:val="20"/>
                <w:szCs w:val="20"/>
                <w:rtl/>
              </w:rPr>
              <w:t>مصر</w:t>
            </w:r>
          </w:p>
        </w:tc>
        <w:tc>
          <w:tcPr>
            <w:tcW w:w="905" w:type="dxa"/>
            <w:gridSpan w:val="2"/>
            <w:tcBorders>
              <w:top w:val="single" w:sz="18" w:space="0" w:color="auto"/>
              <w:left w:val="none" w:sz="0" w:space="0" w:color="auto"/>
              <w:bottom w:val="single" w:sz="18" w:space="0" w:color="auto"/>
              <w:right w:val="none" w:sz="0" w:space="0" w:color="auto"/>
            </w:tcBorders>
            <w:shd w:val="clear" w:color="auto" w:fill="DEEAF6" w:themeFill="accent5" w:themeFillTint="33"/>
            <w:noWrap/>
            <w:vAlign w:val="center"/>
            <w:hideMark/>
          </w:tcPr>
          <w:p w:rsidR="00560FB6" w:rsidRPr="00891918" w:rsidRDefault="00560FB6" w:rsidP="0007415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hint="cs"/>
                <w:sz w:val="20"/>
                <w:szCs w:val="20"/>
                <w:rtl/>
              </w:rPr>
              <w:t>البنك</w:t>
            </w:r>
          </w:p>
          <w:p w:rsidR="00560FB6" w:rsidRPr="00891918" w:rsidRDefault="00560FB6" w:rsidP="0007415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الأهلي المصري</w:t>
            </w:r>
          </w:p>
        </w:tc>
        <w:tc>
          <w:tcPr>
            <w:tcW w:w="889" w:type="dxa"/>
            <w:gridSpan w:val="2"/>
            <w:tcBorders>
              <w:top w:val="single" w:sz="18" w:space="0" w:color="auto"/>
              <w:left w:val="none" w:sz="0" w:space="0" w:color="auto"/>
              <w:bottom w:val="single" w:sz="18" w:space="0" w:color="auto"/>
              <w:right w:val="none" w:sz="0" w:space="0" w:color="auto"/>
            </w:tcBorders>
            <w:shd w:val="clear" w:color="auto" w:fill="DEEAF6" w:themeFill="accent5" w:themeFillTint="33"/>
            <w:noWrap/>
            <w:vAlign w:val="center"/>
            <w:hideMark/>
          </w:tcPr>
          <w:p w:rsidR="00560FB6" w:rsidRPr="00891918" w:rsidRDefault="00560FB6" w:rsidP="0007415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lang w:bidi="ar-EG"/>
              </w:rPr>
            </w:pPr>
            <w:r w:rsidRPr="00891918">
              <w:rPr>
                <w:rFonts w:ascii="Simplified Arabic" w:hAnsi="Simplified Arabic" w:cs="Simplified Arabic" w:hint="cs"/>
                <w:sz w:val="20"/>
                <w:szCs w:val="20"/>
                <w:rtl/>
                <w:lang w:bidi="ar-EG"/>
              </w:rPr>
              <w:t xml:space="preserve">البنك التجاري الدولي </w:t>
            </w:r>
            <w:r w:rsidR="0007415F">
              <w:rPr>
                <w:rFonts w:ascii="Simplified Arabic" w:hAnsi="Simplified Arabic" w:cs="Simplified Arabic"/>
                <w:sz w:val="20"/>
                <w:szCs w:val="20"/>
                <w:lang w:bidi="ar-EG"/>
              </w:rPr>
              <w:t>CIB</w:t>
            </w:r>
          </w:p>
        </w:tc>
        <w:tc>
          <w:tcPr>
            <w:tcW w:w="868" w:type="dxa"/>
            <w:gridSpan w:val="2"/>
            <w:tcBorders>
              <w:top w:val="single" w:sz="18" w:space="0" w:color="auto"/>
              <w:left w:val="none" w:sz="0" w:space="0" w:color="auto"/>
              <w:bottom w:val="single" w:sz="18" w:space="0" w:color="auto"/>
              <w:right w:val="none" w:sz="0" w:space="0" w:color="auto"/>
            </w:tcBorders>
            <w:shd w:val="clear" w:color="auto" w:fill="DEEAF6" w:themeFill="accent5" w:themeFillTint="33"/>
            <w:noWrap/>
            <w:vAlign w:val="center"/>
            <w:hideMark/>
          </w:tcPr>
          <w:p w:rsidR="00560FB6" w:rsidRPr="00891918" w:rsidRDefault="00560FB6" w:rsidP="0007415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hint="cs"/>
                <w:sz w:val="20"/>
                <w:szCs w:val="20"/>
                <w:rtl/>
              </w:rPr>
              <w:t xml:space="preserve">بنك </w:t>
            </w:r>
            <w:r w:rsidRPr="00891918">
              <w:rPr>
                <w:rFonts w:ascii="Simplified Arabic" w:hAnsi="Simplified Arabic" w:cs="Simplified Arabic"/>
                <w:sz w:val="20"/>
                <w:szCs w:val="20"/>
                <w:rtl/>
              </w:rPr>
              <w:t>قناة السويس</w:t>
            </w:r>
          </w:p>
        </w:tc>
        <w:tc>
          <w:tcPr>
            <w:tcW w:w="1156" w:type="dxa"/>
            <w:gridSpan w:val="2"/>
            <w:tcBorders>
              <w:top w:val="single" w:sz="18" w:space="0" w:color="auto"/>
              <w:left w:val="none" w:sz="0" w:space="0" w:color="auto"/>
              <w:bottom w:val="single" w:sz="18" w:space="0" w:color="auto"/>
              <w:right w:val="none" w:sz="0" w:space="0" w:color="auto"/>
            </w:tcBorders>
            <w:shd w:val="clear" w:color="auto" w:fill="DEEAF6" w:themeFill="accent5" w:themeFillTint="33"/>
            <w:noWrap/>
            <w:vAlign w:val="center"/>
            <w:hideMark/>
          </w:tcPr>
          <w:p w:rsidR="00560FB6" w:rsidRPr="00891918" w:rsidRDefault="00560FB6" w:rsidP="0007415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hint="cs"/>
                <w:sz w:val="20"/>
                <w:szCs w:val="20"/>
                <w:rtl/>
              </w:rPr>
              <w:t xml:space="preserve">بنك </w:t>
            </w:r>
            <w:r w:rsidRPr="00891918">
              <w:rPr>
                <w:rFonts w:ascii="Simplified Arabic" w:hAnsi="Simplified Arabic" w:cs="Simplified Arabic"/>
                <w:sz w:val="20"/>
                <w:szCs w:val="20"/>
                <w:rtl/>
              </w:rPr>
              <w:t>الإسكندرية</w:t>
            </w:r>
          </w:p>
        </w:tc>
      </w:tr>
      <w:tr w:rsidR="00560FB6" w:rsidRPr="00891918" w:rsidTr="0007415F">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220" w:type="dxa"/>
            <w:vMerge/>
            <w:tcBorders>
              <w:top w:val="single" w:sz="18" w:space="0" w:color="auto"/>
              <w:left w:val="none" w:sz="0" w:space="0" w:color="auto"/>
              <w:bottom w:val="single" w:sz="18" w:space="0" w:color="auto"/>
              <w:right w:val="single" w:sz="18" w:space="0" w:color="auto"/>
            </w:tcBorders>
            <w:shd w:val="clear" w:color="auto" w:fill="DEEAF6" w:themeFill="accent5" w:themeFillTint="33"/>
            <w:hideMark/>
          </w:tcPr>
          <w:p w:rsidR="00560FB6" w:rsidRPr="00891918" w:rsidRDefault="00560FB6" w:rsidP="00CE417F">
            <w:pPr>
              <w:autoSpaceDE w:val="0"/>
              <w:autoSpaceDN w:val="0"/>
              <w:adjustRightInd w:val="0"/>
              <w:contextualSpacing/>
              <w:jc w:val="both"/>
              <w:rPr>
                <w:rFonts w:ascii="Simplified Arabic" w:hAnsi="Simplified Arabic" w:cs="Simplified Arabic"/>
                <w:sz w:val="20"/>
                <w:szCs w:val="20"/>
              </w:rPr>
            </w:pPr>
          </w:p>
        </w:tc>
        <w:tc>
          <w:tcPr>
            <w:tcW w:w="959" w:type="dxa"/>
            <w:tcBorders>
              <w:top w:val="single" w:sz="18" w:space="0" w:color="auto"/>
              <w:left w:val="single" w:sz="18"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نعم</w:t>
            </w:r>
          </w:p>
        </w:tc>
        <w:tc>
          <w:tcPr>
            <w:tcW w:w="423"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لا</w:t>
            </w:r>
          </w:p>
        </w:tc>
        <w:tc>
          <w:tcPr>
            <w:tcW w:w="707"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نعم</w:t>
            </w:r>
          </w:p>
        </w:tc>
        <w:tc>
          <w:tcPr>
            <w:tcW w:w="336"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لا</w:t>
            </w:r>
          </w:p>
        </w:tc>
        <w:tc>
          <w:tcPr>
            <w:tcW w:w="569"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نعم</w:t>
            </w:r>
          </w:p>
        </w:tc>
        <w:tc>
          <w:tcPr>
            <w:tcW w:w="336"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لا</w:t>
            </w:r>
          </w:p>
        </w:tc>
        <w:tc>
          <w:tcPr>
            <w:tcW w:w="553"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نعم</w:t>
            </w:r>
          </w:p>
        </w:tc>
        <w:tc>
          <w:tcPr>
            <w:tcW w:w="336"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لا</w:t>
            </w:r>
          </w:p>
        </w:tc>
        <w:tc>
          <w:tcPr>
            <w:tcW w:w="496"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نعم</w:t>
            </w:r>
          </w:p>
        </w:tc>
        <w:tc>
          <w:tcPr>
            <w:tcW w:w="372"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لا</w:t>
            </w:r>
          </w:p>
        </w:tc>
        <w:tc>
          <w:tcPr>
            <w:tcW w:w="580"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نعم</w:t>
            </w:r>
          </w:p>
        </w:tc>
        <w:tc>
          <w:tcPr>
            <w:tcW w:w="576" w:type="dxa"/>
            <w:tcBorders>
              <w:top w:val="single" w:sz="18" w:space="0" w:color="auto"/>
              <w:left w:val="none" w:sz="0" w:space="0" w:color="auto"/>
              <w:bottom w:val="single" w:sz="18" w:space="0" w:color="auto"/>
              <w:right w:val="none" w:sz="0"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rtl/>
              </w:rPr>
              <w:t>لا</w:t>
            </w:r>
          </w:p>
        </w:tc>
      </w:tr>
      <w:tr w:rsidR="00560FB6" w:rsidRPr="00891918" w:rsidTr="0007415F">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18" w:space="0" w:color="auto"/>
              <w:left w:val="none" w:sz="0" w:space="0" w:color="auto"/>
              <w:bottom w:val="single" w:sz="2"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tl/>
              </w:rPr>
            </w:pPr>
            <w:r w:rsidRPr="00891918">
              <w:rPr>
                <w:rFonts w:ascii="Simplified Arabic" w:hAnsi="Simplified Arabic" w:cs="Simplified Arabic"/>
                <w:sz w:val="20"/>
                <w:szCs w:val="20"/>
                <w:rtl/>
              </w:rPr>
              <w:t xml:space="preserve"> يمتلك البنك إدارة مختصة ببرامج المسؤولية الاجتماعية؟</w:t>
            </w:r>
          </w:p>
        </w:tc>
        <w:tc>
          <w:tcPr>
            <w:tcW w:w="959" w:type="dxa"/>
            <w:tcBorders>
              <w:top w:val="single" w:sz="18" w:space="0" w:color="auto"/>
              <w:left w:val="single" w:sz="18"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highlight w:val="yellow"/>
              </w:rPr>
              <w:t>*</w:t>
            </w:r>
          </w:p>
        </w:tc>
        <w:tc>
          <w:tcPr>
            <w:tcW w:w="423"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707"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336"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69"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53"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496"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highlight w:val="yellow"/>
              </w:rPr>
            </w:pPr>
            <w:r w:rsidRPr="00891918">
              <w:rPr>
                <w:rFonts w:ascii="Simplified Arabic" w:hAnsi="Simplified Arabic" w:cs="Simplified Arabic"/>
                <w:sz w:val="20"/>
                <w:szCs w:val="20"/>
                <w:highlight w:val="yellow"/>
              </w:rPr>
              <w:t>*</w:t>
            </w:r>
          </w:p>
        </w:tc>
        <w:tc>
          <w:tcPr>
            <w:tcW w:w="372"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80"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highlight w:val="yellow"/>
              </w:rPr>
            </w:pPr>
            <w:r w:rsidRPr="00891918">
              <w:rPr>
                <w:rFonts w:ascii="Simplified Arabic" w:hAnsi="Simplified Arabic" w:cs="Simplified Arabic"/>
                <w:sz w:val="20"/>
                <w:szCs w:val="20"/>
                <w:highlight w:val="yellow"/>
              </w:rPr>
              <w:t>*</w:t>
            </w:r>
          </w:p>
        </w:tc>
        <w:tc>
          <w:tcPr>
            <w:tcW w:w="576" w:type="dxa"/>
            <w:tcBorders>
              <w:top w:val="single" w:sz="18" w:space="0" w:color="auto"/>
              <w:left w:val="none" w:sz="0" w:space="0" w:color="auto"/>
              <w:bottom w:val="none" w:sz="0" w:space="0" w:color="auto"/>
              <w:right w:val="none" w:sz="0" w:space="0" w:color="auto"/>
            </w:tcBorders>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r>
      <w:tr w:rsidR="00560FB6" w:rsidRPr="00891918"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2" w:space="0" w:color="auto"/>
              <w:left w:val="none" w:sz="0" w:space="0" w:color="auto"/>
              <w:bottom w:val="single" w:sz="2"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Pr>
            </w:pPr>
            <w:r w:rsidRPr="00891918">
              <w:rPr>
                <w:rFonts w:ascii="Simplified Arabic" w:hAnsi="Simplified Arabic" w:cs="Simplified Arabic"/>
                <w:sz w:val="20"/>
                <w:szCs w:val="20"/>
                <w:rtl/>
              </w:rPr>
              <w:t>هل يوجد مسؤول مختص ببرامج المسؤولية الاجتماعية داخل كل فرع؟</w:t>
            </w:r>
          </w:p>
        </w:tc>
        <w:tc>
          <w:tcPr>
            <w:tcW w:w="959"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p>
        </w:tc>
        <w:tc>
          <w:tcPr>
            <w:tcW w:w="42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707"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69"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5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49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372"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80"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7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r>
      <w:tr w:rsidR="00560FB6" w:rsidRPr="00891918" w:rsidTr="00C20EF1">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2" w:space="0" w:color="auto"/>
              <w:left w:val="none" w:sz="0" w:space="0" w:color="auto"/>
              <w:bottom w:val="single" w:sz="2"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Pr>
            </w:pPr>
            <w:r w:rsidRPr="00891918">
              <w:rPr>
                <w:rFonts w:ascii="Simplified Arabic" w:hAnsi="Simplified Arabic" w:cs="Simplified Arabic"/>
                <w:sz w:val="20"/>
                <w:szCs w:val="20"/>
                <w:rtl/>
              </w:rPr>
              <w:t>هل للبنك إدارة أو مسؤول عن برامج الاستدامة والحفاظ على البيئة؟</w:t>
            </w:r>
          </w:p>
        </w:tc>
        <w:tc>
          <w:tcPr>
            <w:tcW w:w="959"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highlight w:val="yellow"/>
              </w:rPr>
              <w:t>*</w:t>
            </w:r>
          </w:p>
        </w:tc>
        <w:tc>
          <w:tcPr>
            <w:tcW w:w="42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707"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69"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5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49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72"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80"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7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r>
      <w:tr w:rsidR="00560FB6" w:rsidRPr="00891918"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2" w:space="0" w:color="auto"/>
              <w:left w:val="none" w:sz="0" w:space="0" w:color="auto"/>
              <w:bottom w:val="single" w:sz="2"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Pr>
            </w:pPr>
            <w:r w:rsidRPr="00891918">
              <w:rPr>
                <w:rFonts w:ascii="Simplified Arabic" w:hAnsi="Simplified Arabic" w:cs="Simplified Arabic"/>
                <w:sz w:val="20"/>
                <w:szCs w:val="20"/>
                <w:rtl/>
              </w:rPr>
              <w:t>  يقوم البنك أو الفرع بإعداد ونشر تقارير أنشطة وبرامج المسؤولية الاجتماعية للشركات؟</w:t>
            </w:r>
          </w:p>
        </w:tc>
        <w:tc>
          <w:tcPr>
            <w:tcW w:w="959"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highlight w:val="yellow"/>
              </w:rPr>
              <w:t>*</w:t>
            </w:r>
          </w:p>
        </w:tc>
        <w:tc>
          <w:tcPr>
            <w:tcW w:w="42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707"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69"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5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49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highlight w:val="yellow"/>
              </w:rPr>
            </w:pPr>
            <w:r w:rsidRPr="00891918">
              <w:rPr>
                <w:rFonts w:ascii="Simplified Arabic" w:hAnsi="Simplified Arabic" w:cs="Simplified Arabic"/>
                <w:sz w:val="20"/>
                <w:szCs w:val="20"/>
                <w:highlight w:val="yellow"/>
              </w:rPr>
              <w:t>*</w:t>
            </w:r>
          </w:p>
        </w:tc>
        <w:tc>
          <w:tcPr>
            <w:tcW w:w="372"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80"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7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r>
      <w:tr w:rsidR="00560FB6" w:rsidRPr="00891918" w:rsidTr="00C20EF1">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2" w:space="0" w:color="auto"/>
              <w:left w:val="none" w:sz="0" w:space="0" w:color="auto"/>
              <w:bottom w:val="single" w:sz="2"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Pr>
            </w:pPr>
            <w:r w:rsidRPr="00891918">
              <w:rPr>
                <w:rFonts w:ascii="Simplified Arabic" w:hAnsi="Simplified Arabic" w:cs="Simplified Arabic"/>
                <w:sz w:val="20"/>
                <w:szCs w:val="20"/>
                <w:rtl/>
              </w:rPr>
              <w:t xml:space="preserve">هل التقرير يغطي جميع أنشطة البنك وفروعه؟ </w:t>
            </w:r>
          </w:p>
        </w:tc>
        <w:tc>
          <w:tcPr>
            <w:tcW w:w="959"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tl/>
              </w:rPr>
            </w:pPr>
          </w:p>
        </w:tc>
        <w:tc>
          <w:tcPr>
            <w:tcW w:w="42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highlight w:val="yellow"/>
              </w:rPr>
            </w:pPr>
            <w:r w:rsidRPr="00891918">
              <w:rPr>
                <w:rFonts w:ascii="Simplified Arabic" w:hAnsi="Simplified Arabic" w:cs="Simplified Arabic"/>
                <w:sz w:val="20"/>
                <w:szCs w:val="20"/>
                <w:highlight w:val="yellow"/>
              </w:rPr>
              <w:t>*</w:t>
            </w:r>
          </w:p>
        </w:tc>
        <w:tc>
          <w:tcPr>
            <w:tcW w:w="707"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69"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5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49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72"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80"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7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r>
      <w:tr w:rsidR="00560FB6" w:rsidRPr="00891918"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2" w:space="0" w:color="auto"/>
              <w:left w:val="none" w:sz="0" w:space="0" w:color="auto"/>
              <w:bottom w:val="single" w:sz="2"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Pr>
            </w:pPr>
            <w:r w:rsidRPr="00891918">
              <w:rPr>
                <w:rFonts w:ascii="Simplified Arabic" w:hAnsi="Simplified Arabic" w:cs="Simplified Arabic"/>
                <w:sz w:val="20"/>
                <w:szCs w:val="20"/>
                <w:rtl/>
              </w:rPr>
              <w:t xml:space="preserve"> هل يشارك البنك أو أحد فروعه في مبادرات لا تدرج ضمن برامج المسؤولية الاجتماعية؟</w:t>
            </w:r>
          </w:p>
        </w:tc>
        <w:tc>
          <w:tcPr>
            <w:tcW w:w="959"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highlight w:val="yellow"/>
              </w:rPr>
              <w:t>*</w:t>
            </w:r>
          </w:p>
        </w:tc>
        <w:tc>
          <w:tcPr>
            <w:tcW w:w="42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707"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69"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5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49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372"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80"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7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r>
      <w:tr w:rsidR="00560FB6" w:rsidRPr="00891918" w:rsidTr="00C20EF1">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2" w:space="0" w:color="auto"/>
              <w:left w:val="none" w:sz="0" w:space="0" w:color="auto"/>
              <w:bottom w:val="single" w:sz="2"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Pr>
            </w:pPr>
            <w:r w:rsidRPr="00891918">
              <w:rPr>
                <w:rFonts w:ascii="Simplified Arabic" w:hAnsi="Simplified Arabic" w:cs="Simplified Arabic"/>
                <w:sz w:val="20"/>
                <w:szCs w:val="20"/>
                <w:rtl/>
              </w:rPr>
              <w:t>تعد المسؤولية الاجتماعية للبنك هي إحدى أهم أولوياته؟</w:t>
            </w:r>
          </w:p>
        </w:tc>
        <w:tc>
          <w:tcPr>
            <w:tcW w:w="959"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highlight w:val="yellow"/>
              </w:rPr>
              <w:t>*</w:t>
            </w:r>
          </w:p>
        </w:tc>
        <w:tc>
          <w:tcPr>
            <w:tcW w:w="42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707"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69"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5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49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72"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c>
          <w:tcPr>
            <w:tcW w:w="580"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7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0"/>
                <w:szCs w:val="20"/>
              </w:rPr>
            </w:pPr>
          </w:p>
        </w:tc>
      </w:tr>
      <w:tr w:rsidR="00560FB6" w:rsidRPr="00891918"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220" w:type="dxa"/>
            <w:tcBorders>
              <w:top w:val="single" w:sz="2" w:space="0" w:color="auto"/>
              <w:left w:val="none" w:sz="0" w:space="0" w:color="auto"/>
              <w:bottom w:val="single" w:sz="18" w:space="0" w:color="auto"/>
              <w:right w:val="single" w:sz="18" w:space="0" w:color="auto"/>
            </w:tcBorders>
            <w:shd w:val="clear" w:color="auto" w:fill="DEEAF6" w:themeFill="accent5" w:themeFillTint="33"/>
            <w:noWrap/>
            <w:hideMark/>
          </w:tcPr>
          <w:p w:rsidR="00560FB6" w:rsidRPr="00891918" w:rsidRDefault="00560FB6" w:rsidP="0007415F">
            <w:pPr>
              <w:autoSpaceDE w:val="0"/>
              <w:autoSpaceDN w:val="0"/>
              <w:adjustRightInd w:val="0"/>
              <w:contextualSpacing/>
              <w:jc w:val="lowKashida"/>
              <w:rPr>
                <w:rFonts w:ascii="Simplified Arabic" w:hAnsi="Simplified Arabic" w:cs="Simplified Arabic"/>
                <w:sz w:val="20"/>
                <w:szCs w:val="20"/>
              </w:rPr>
            </w:pPr>
            <w:r w:rsidRPr="00891918">
              <w:rPr>
                <w:rFonts w:ascii="Simplified Arabic" w:hAnsi="Simplified Arabic" w:cs="Simplified Arabic"/>
                <w:sz w:val="20"/>
                <w:szCs w:val="20"/>
                <w:rtl/>
              </w:rPr>
              <w:t>يسعى البنك في تحقيق وزيادة رضا العاملين والعملاء بشكل مساوٍ دون تمييز؟</w:t>
            </w:r>
          </w:p>
        </w:tc>
        <w:tc>
          <w:tcPr>
            <w:tcW w:w="959"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tl/>
              </w:rPr>
            </w:pPr>
            <w:r w:rsidRPr="00891918">
              <w:rPr>
                <w:rFonts w:ascii="Simplified Arabic" w:hAnsi="Simplified Arabic" w:cs="Simplified Arabic"/>
                <w:sz w:val="20"/>
                <w:szCs w:val="20"/>
                <w:highlight w:val="yellow"/>
              </w:rPr>
              <w:t>*</w:t>
            </w:r>
          </w:p>
        </w:tc>
        <w:tc>
          <w:tcPr>
            <w:tcW w:w="42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707"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highlight w:val="yellow"/>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69"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highlight w:val="yellow"/>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53"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33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49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highlight w:val="yellow"/>
              </w:rPr>
            </w:pPr>
            <w:r w:rsidRPr="00891918">
              <w:rPr>
                <w:rFonts w:ascii="Simplified Arabic" w:hAnsi="Simplified Arabic" w:cs="Simplified Arabic"/>
                <w:sz w:val="20"/>
                <w:szCs w:val="20"/>
                <w:highlight w:val="yellow"/>
              </w:rPr>
              <w:t>*</w:t>
            </w:r>
          </w:p>
        </w:tc>
        <w:tc>
          <w:tcPr>
            <w:tcW w:w="372"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c>
          <w:tcPr>
            <w:tcW w:w="580"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r w:rsidRPr="00891918">
              <w:rPr>
                <w:rFonts w:ascii="Simplified Arabic" w:hAnsi="Simplified Arabic" w:cs="Simplified Arabic"/>
                <w:sz w:val="20"/>
                <w:szCs w:val="20"/>
                <w:highlight w:val="yellow"/>
              </w:rPr>
              <w:t>*</w:t>
            </w:r>
          </w:p>
        </w:tc>
        <w:tc>
          <w:tcPr>
            <w:tcW w:w="576" w:type="dxa"/>
            <w:tcBorders>
              <w:top w:val="none" w:sz="0" w:space="0" w:color="auto"/>
              <w:left w:val="none" w:sz="0" w:space="0" w:color="auto"/>
              <w:bottom w:val="none" w:sz="0" w:space="0" w:color="auto"/>
              <w:right w:val="none" w:sz="0" w:space="0" w:color="auto"/>
            </w:tcBorders>
            <w:shd w:val="clear" w:color="auto" w:fill="auto"/>
            <w:noWrap/>
            <w:hideMark/>
          </w:tcPr>
          <w:p w:rsidR="00560FB6" w:rsidRPr="00891918"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0"/>
                <w:szCs w:val="20"/>
              </w:rPr>
            </w:pPr>
          </w:p>
        </w:tc>
      </w:tr>
    </w:tbl>
    <w:p w:rsidR="00560FB6" w:rsidRPr="00EE2CDF" w:rsidRDefault="00560FB6" w:rsidP="00560FB6">
      <w:pPr>
        <w:autoSpaceDE w:val="0"/>
        <w:autoSpaceDN w:val="0"/>
        <w:adjustRightInd w:val="0"/>
        <w:spacing w:after="0" w:line="240" w:lineRule="auto"/>
        <w:contextualSpacing/>
        <w:rPr>
          <w:rFonts w:ascii="Simplified Arabic" w:hAnsi="Simplified Arabic" w:cs="Simplified Arabic"/>
          <w:rtl/>
        </w:rPr>
      </w:pPr>
      <w:r w:rsidRPr="002D395D">
        <w:rPr>
          <w:rFonts w:ascii="Simplified Arabic" w:hAnsi="Simplified Arabic" w:cs="Simplified Arabic" w:hint="cs"/>
          <w:rtl/>
        </w:rPr>
        <w:t>المصدر: إعداد الباحثة.</w:t>
      </w:r>
      <w:r w:rsidRPr="002D395D">
        <w:rPr>
          <w:rFonts w:hint="cs"/>
          <w:rtl/>
        </w:rPr>
        <w:t xml:space="preserve">   </w:t>
      </w:r>
    </w:p>
    <w:p w:rsidR="0007415F" w:rsidRDefault="0007415F" w:rsidP="00560FB6">
      <w:pPr>
        <w:autoSpaceDE w:val="0"/>
        <w:autoSpaceDN w:val="0"/>
        <w:adjustRightInd w:val="0"/>
        <w:spacing w:after="0" w:line="240" w:lineRule="auto"/>
        <w:contextualSpacing/>
        <w:jc w:val="both"/>
        <w:rPr>
          <w:rFonts w:ascii="Simplified Arabic" w:eastAsia="Calibri" w:hAnsi="Simplified Arabic" w:cs="Simplified Arabic"/>
          <w:sz w:val="28"/>
          <w:szCs w:val="28"/>
          <w:rtl/>
          <w:lang w:bidi="ar-EG"/>
        </w:rPr>
      </w:pPr>
    </w:p>
    <w:p w:rsidR="0007415F" w:rsidRDefault="0007415F" w:rsidP="00560FB6">
      <w:pPr>
        <w:autoSpaceDE w:val="0"/>
        <w:autoSpaceDN w:val="0"/>
        <w:adjustRightInd w:val="0"/>
        <w:spacing w:after="0" w:line="240" w:lineRule="auto"/>
        <w:contextualSpacing/>
        <w:jc w:val="both"/>
        <w:rPr>
          <w:rFonts w:ascii="Simplified Arabic" w:eastAsia="Calibri" w:hAnsi="Simplified Arabic" w:cs="Simplified Arabic"/>
          <w:sz w:val="28"/>
          <w:szCs w:val="28"/>
          <w:rtl/>
          <w:lang w:bidi="ar-EG"/>
        </w:rPr>
      </w:pPr>
    </w:p>
    <w:p w:rsidR="00560FB6" w:rsidRDefault="00560FB6" w:rsidP="00560FB6">
      <w:pPr>
        <w:autoSpaceDE w:val="0"/>
        <w:autoSpaceDN w:val="0"/>
        <w:adjustRightInd w:val="0"/>
        <w:spacing w:after="0" w:line="240" w:lineRule="auto"/>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lastRenderedPageBreak/>
        <w:t>يتبين من الجدول السابق ما يلي:</w:t>
      </w:r>
    </w:p>
    <w:p w:rsidR="00560FB6" w:rsidRDefault="00560FB6" w:rsidP="00560FB6">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FF5868">
        <w:rPr>
          <w:rFonts w:ascii="Simplified Arabic" w:eastAsia="Calibri" w:hAnsi="Simplified Arabic" w:cs="Simplified Arabic" w:hint="cs"/>
          <w:b/>
          <w:bCs/>
          <w:sz w:val="30"/>
          <w:szCs w:val="30"/>
          <w:rtl/>
          <w:lang w:bidi="ar-EG"/>
        </w:rPr>
        <w:t>4/2/1</w:t>
      </w:r>
      <w:r w:rsidRPr="00FF5868">
        <w:rPr>
          <w:rFonts w:ascii="Simplified Arabic" w:hAnsi="Simplified Arabic" w:cs="Simplified Arabic" w:hint="cs"/>
          <w:b/>
          <w:bCs/>
          <w:sz w:val="30"/>
          <w:szCs w:val="30"/>
          <w:rtl/>
        </w:rPr>
        <w:t xml:space="preserve"> مدى</w:t>
      </w:r>
      <w:r w:rsidRPr="00FF5868">
        <w:rPr>
          <w:rFonts w:ascii="Simplified Arabic" w:hAnsi="Simplified Arabic" w:cs="Simplified Arabic"/>
          <w:b/>
          <w:bCs/>
          <w:sz w:val="30"/>
          <w:szCs w:val="30"/>
          <w:rtl/>
        </w:rPr>
        <w:t xml:space="preserve"> </w:t>
      </w:r>
      <w:r w:rsidRPr="00FF5868">
        <w:rPr>
          <w:rFonts w:ascii="Simplified Arabic" w:hAnsi="Simplified Arabic" w:cs="Simplified Arabic" w:hint="cs"/>
          <w:b/>
          <w:bCs/>
          <w:sz w:val="30"/>
          <w:szCs w:val="30"/>
          <w:rtl/>
        </w:rPr>
        <w:t>وجود</w:t>
      </w:r>
      <w:r w:rsidRPr="00FF5868">
        <w:rPr>
          <w:rFonts w:ascii="Simplified Arabic" w:hAnsi="Simplified Arabic" w:cs="Simplified Arabic"/>
          <w:b/>
          <w:bCs/>
          <w:sz w:val="30"/>
          <w:szCs w:val="30"/>
          <w:rtl/>
        </w:rPr>
        <w:t xml:space="preserve"> </w:t>
      </w:r>
      <w:r w:rsidRPr="00FF5868">
        <w:rPr>
          <w:rFonts w:ascii="Simplified Arabic" w:hAnsi="Simplified Arabic" w:cs="Simplified Arabic" w:hint="cs"/>
          <w:b/>
          <w:bCs/>
          <w:sz w:val="30"/>
          <w:szCs w:val="30"/>
          <w:rtl/>
        </w:rPr>
        <w:t>إدارة</w:t>
      </w:r>
      <w:r w:rsidRPr="00FF5868">
        <w:rPr>
          <w:rFonts w:ascii="Simplified Arabic" w:hAnsi="Simplified Arabic" w:cs="Simplified Arabic"/>
          <w:b/>
          <w:bCs/>
          <w:sz w:val="30"/>
          <w:szCs w:val="30"/>
          <w:rtl/>
        </w:rPr>
        <w:t xml:space="preserve"> </w:t>
      </w:r>
      <w:r w:rsidRPr="00FF5868">
        <w:rPr>
          <w:rFonts w:ascii="Simplified Arabic" w:hAnsi="Simplified Arabic" w:cs="Simplified Arabic" w:hint="cs"/>
          <w:b/>
          <w:bCs/>
          <w:sz w:val="30"/>
          <w:szCs w:val="30"/>
          <w:rtl/>
        </w:rPr>
        <w:t>مختصة</w:t>
      </w:r>
      <w:r w:rsidRPr="00FF5868">
        <w:rPr>
          <w:rFonts w:ascii="Simplified Arabic" w:hAnsi="Simplified Arabic" w:cs="Simplified Arabic"/>
          <w:b/>
          <w:bCs/>
          <w:sz w:val="30"/>
          <w:szCs w:val="30"/>
          <w:rtl/>
        </w:rPr>
        <w:t xml:space="preserve"> </w:t>
      </w:r>
      <w:r w:rsidRPr="00FF5868">
        <w:rPr>
          <w:rFonts w:ascii="Simplified Arabic" w:hAnsi="Simplified Arabic" w:cs="Simplified Arabic" w:hint="cs"/>
          <w:b/>
          <w:bCs/>
          <w:sz w:val="30"/>
          <w:szCs w:val="30"/>
          <w:rtl/>
        </w:rPr>
        <w:t>ببرامج</w:t>
      </w:r>
      <w:r w:rsidRPr="00FF5868">
        <w:rPr>
          <w:rFonts w:ascii="Simplified Arabic" w:hAnsi="Simplified Arabic" w:cs="Simplified Arabic"/>
          <w:b/>
          <w:bCs/>
          <w:sz w:val="30"/>
          <w:szCs w:val="30"/>
          <w:rtl/>
        </w:rPr>
        <w:t xml:space="preserve"> </w:t>
      </w:r>
      <w:r w:rsidRPr="00FF5868">
        <w:rPr>
          <w:rFonts w:ascii="Simplified Arabic" w:hAnsi="Simplified Arabic" w:cs="Simplified Arabic" w:hint="cs"/>
          <w:b/>
          <w:bCs/>
          <w:sz w:val="30"/>
          <w:szCs w:val="30"/>
          <w:rtl/>
        </w:rPr>
        <w:t>المسؤولية الاجتماعية</w:t>
      </w:r>
      <w:r w:rsidRPr="009833C2">
        <w:rPr>
          <w:rFonts w:ascii="Simplified Arabic" w:hAnsi="Simplified Arabic" w:cs="Simplified Arabic" w:hint="cs"/>
          <w:b/>
          <w:bCs/>
          <w:sz w:val="28"/>
          <w:szCs w:val="28"/>
          <w:rtl/>
        </w:rPr>
        <w:t xml:space="preserve">: </w:t>
      </w:r>
      <w:r w:rsidRPr="002D395D">
        <w:rPr>
          <w:rFonts w:ascii="Simplified Arabic" w:hAnsi="Simplified Arabic" w:cs="Simplified Arabic" w:hint="cs"/>
          <w:sz w:val="28"/>
          <w:szCs w:val="28"/>
          <w:rtl/>
          <w:lang w:bidi="ar-EG"/>
        </w:rPr>
        <w:t>تمتلك أغلب البنوك إدارة مختصة ببرامج المسؤولية الاجتماعية فيما عدا بنك مصر. وعلى الرغم من جهوده المبذولة في ذات المجال إلا أنه لا يمتلك إدارة محددة مدرجة ضمن الهيكل الإداري الخاص به.</w:t>
      </w:r>
    </w:p>
    <w:p w:rsidR="00560FB6" w:rsidRDefault="00560FB6" w:rsidP="00560FB6">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FF5868">
        <w:rPr>
          <w:rFonts w:ascii="Simplified Arabic" w:eastAsia="Calibri" w:hAnsi="Simplified Arabic" w:cs="Simplified Arabic" w:hint="cs"/>
          <w:b/>
          <w:bCs/>
          <w:sz w:val="30"/>
          <w:szCs w:val="30"/>
          <w:rtl/>
          <w:lang w:bidi="ar-EG"/>
        </w:rPr>
        <w:t>4/2/2 وجود شخص مسؤول مختص ببرامج المسؤولية الاجتماعية:</w:t>
      </w:r>
      <w:r w:rsidRPr="009833C2">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 xml:space="preserve">جميع البنوك محل عينة الدراسة، </w:t>
      </w:r>
      <w:r>
        <w:rPr>
          <w:rFonts w:ascii="Simplified Arabic" w:hAnsi="Simplified Arabic" w:cs="Simplified Arabic" w:hint="cs"/>
          <w:sz w:val="28"/>
          <w:szCs w:val="28"/>
          <w:rtl/>
          <w:lang w:bidi="ar-EG"/>
        </w:rPr>
        <w:t>لديها</w:t>
      </w:r>
      <w:r w:rsidRPr="002D395D">
        <w:rPr>
          <w:rFonts w:ascii="Simplified Arabic" w:hAnsi="Simplified Arabic" w:cs="Simplified Arabic" w:hint="cs"/>
          <w:sz w:val="28"/>
          <w:szCs w:val="28"/>
          <w:rtl/>
          <w:lang w:bidi="ar-EG"/>
        </w:rPr>
        <w:t xml:space="preserve"> شخص مسؤول عن صياغة مقترحات ووضع الاستراتيجيات الخاصة بتطبيق برامج المسؤولية الاجتماعية، ورغم ذلك فإن الشخص المسؤول يتواجد في المركز الرئيسي والإداري للبنك ولا يوجد ما ينوب عنه داخل الفروع.</w:t>
      </w:r>
    </w:p>
    <w:p w:rsidR="00560FB6" w:rsidRDefault="00560FB6" w:rsidP="00560FB6">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sidRPr="00FF5868">
        <w:rPr>
          <w:rFonts w:ascii="Simplified Arabic" w:eastAsia="Calibri" w:hAnsi="Simplified Arabic" w:cs="Simplified Arabic" w:hint="cs"/>
          <w:b/>
          <w:bCs/>
          <w:sz w:val="30"/>
          <w:szCs w:val="30"/>
          <w:rtl/>
          <w:lang w:bidi="ar-EG"/>
        </w:rPr>
        <w:t>4/2/3 وجود شخص مسؤول مختص ببرامج الاستدامة والحفاظ على البيئة:</w:t>
      </w:r>
      <w:r w:rsidRPr="009833C2">
        <w:rPr>
          <w:rFonts w:ascii="Simplified Arabic" w:hAnsi="Simplified Arabic" w:cs="Simplified Arabic" w:hint="cs"/>
          <w:sz w:val="28"/>
          <w:szCs w:val="28"/>
          <w:rtl/>
          <w:lang w:bidi="ar-EG"/>
        </w:rPr>
        <w:t xml:space="preserve"> </w:t>
      </w:r>
      <w:r w:rsidRPr="002D395D">
        <w:rPr>
          <w:rFonts w:ascii="Simplified Arabic" w:hAnsi="Simplified Arabic" w:cs="Simplified Arabic" w:hint="cs"/>
          <w:sz w:val="28"/>
          <w:szCs w:val="28"/>
          <w:rtl/>
          <w:lang w:bidi="ar-EG"/>
        </w:rPr>
        <w:t>تشترك جميع البنوك محل الدراسة في وجود وحدة خاصة بسياسيا</w:t>
      </w:r>
      <w:r w:rsidRPr="002D395D">
        <w:rPr>
          <w:rFonts w:ascii="Simplified Arabic" w:hAnsi="Simplified Arabic" w:cs="Simplified Arabic" w:hint="eastAsia"/>
          <w:sz w:val="28"/>
          <w:szCs w:val="28"/>
          <w:rtl/>
          <w:lang w:bidi="ar-EG"/>
        </w:rPr>
        <w:t>ت</w:t>
      </w:r>
      <w:r w:rsidRPr="002D395D">
        <w:rPr>
          <w:rFonts w:ascii="Simplified Arabic" w:hAnsi="Simplified Arabic" w:cs="Simplified Arabic" w:hint="cs"/>
          <w:sz w:val="28"/>
          <w:szCs w:val="28"/>
          <w:rtl/>
          <w:lang w:bidi="ar-EG"/>
        </w:rPr>
        <w:t xml:space="preserve"> برامج الاستدامة البيئية والحفاظ على البيئة، وذلك ضمن المهام الرئيسية في استراتيجيات المسؤولية الاجتماعية لدي البنوك</w:t>
      </w:r>
      <w:r>
        <w:rPr>
          <w:rFonts w:ascii="Simplified Arabic" w:hAnsi="Simplified Arabic" w:cs="Simplified Arabic" w:hint="cs"/>
          <w:sz w:val="28"/>
          <w:szCs w:val="28"/>
          <w:rtl/>
          <w:lang w:bidi="ar-EG"/>
        </w:rPr>
        <w:t>.</w:t>
      </w:r>
    </w:p>
    <w:p w:rsidR="00560FB6" w:rsidRDefault="00560FB6" w:rsidP="00560FB6">
      <w:pPr>
        <w:autoSpaceDE w:val="0"/>
        <w:autoSpaceDN w:val="0"/>
        <w:adjustRightInd w:val="0"/>
        <w:spacing w:after="0" w:line="240" w:lineRule="auto"/>
        <w:jc w:val="both"/>
        <w:rPr>
          <w:rFonts w:ascii="Simplified Arabic" w:hAnsi="Simplified Arabic" w:cs="Simplified Arabic"/>
          <w:sz w:val="28"/>
          <w:szCs w:val="28"/>
          <w:rtl/>
          <w:lang w:bidi="ar-EG"/>
        </w:rPr>
      </w:pPr>
      <w:r w:rsidRPr="00FF5868">
        <w:rPr>
          <w:rFonts w:ascii="Simplified Arabic" w:eastAsia="Calibri" w:hAnsi="Simplified Arabic" w:cs="Simplified Arabic" w:hint="cs"/>
          <w:b/>
          <w:bCs/>
          <w:sz w:val="30"/>
          <w:szCs w:val="30"/>
          <w:rtl/>
          <w:lang w:bidi="ar-EG"/>
        </w:rPr>
        <w:t xml:space="preserve">4/2/4 تقارير أنشطة ممارسة المسؤولية الاجتماعية: </w:t>
      </w:r>
      <w:r w:rsidRPr="009833C2">
        <w:rPr>
          <w:rFonts w:ascii="Simplified Arabic" w:hAnsi="Simplified Arabic" w:cs="Simplified Arabic" w:hint="cs"/>
          <w:sz w:val="28"/>
          <w:szCs w:val="28"/>
          <w:rtl/>
          <w:lang w:bidi="ar-EG"/>
        </w:rPr>
        <w:t xml:space="preserve">تغطي غالبية البنوك جميع أنشطة وبرامج المسؤولية المجتمعية ضمن تقرير ينشر على الموقع الرسمي للبنك، في حين أن بنكي قناة السويس والإسكندرية يتم فيهم النشر من خلال توزيع نشرة داخلية على موظفي البنك. وعادة ما يسجل إصدار تلك التقرير بشكل سنوي كبنك القاهرة وبنك قناة السويس، أما البنوك التي تصدر هذه التقارير بشكل ربع سنوي فهما البنك التجاري الدولي </w:t>
      </w:r>
      <w:r w:rsidRPr="009833C2">
        <w:rPr>
          <w:rFonts w:ascii="Simplified Arabic" w:hAnsi="Simplified Arabic" w:cs="Simplified Arabic"/>
          <w:sz w:val="28"/>
          <w:szCs w:val="28"/>
          <w:lang w:bidi="ar-EG"/>
        </w:rPr>
        <w:t>CIB</w:t>
      </w:r>
      <w:r w:rsidRPr="009833C2">
        <w:rPr>
          <w:rFonts w:ascii="Simplified Arabic" w:hAnsi="Simplified Arabic" w:cs="Simplified Arabic" w:hint="cs"/>
          <w:sz w:val="28"/>
          <w:szCs w:val="28"/>
          <w:rtl/>
          <w:lang w:bidi="ar-EG"/>
        </w:rPr>
        <w:t xml:space="preserve"> والبنك الأهلي المصري. فيما يتم النشر بشكل نصف سنوي في بنكي مصر والإسكندرية.</w:t>
      </w:r>
      <w:r>
        <w:rPr>
          <w:rFonts w:ascii="Simplified Arabic" w:hAnsi="Simplified Arabic" w:cs="Simplified Arabic" w:hint="cs"/>
          <w:sz w:val="28"/>
          <w:szCs w:val="28"/>
          <w:rtl/>
          <w:lang w:bidi="ar-EG"/>
        </w:rPr>
        <w:t xml:space="preserve"> و</w:t>
      </w:r>
      <w:r w:rsidRPr="002D395D">
        <w:rPr>
          <w:rFonts w:ascii="Simplified Arabic" w:hAnsi="Simplified Arabic" w:cs="Simplified Arabic" w:hint="cs"/>
          <w:sz w:val="28"/>
          <w:szCs w:val="28"/>
          <w:rtl/>
          <w:lang w:bidi="ar-EG"/>
        </w:rPr>
        <w:t>تغطي التقارير التي تصدر عن البنوك جميع أنشطة وبرامج المسؤولية الاجتماعية في جميع البنوك فيما عدا بنكي القاهرة ومصر، فالتقارير لا تغطي كافة الأنشطة المسؤولة اجتماعيا.</w:t>
      </w:r>
      <w:r w:rsidRPr="009833C2">
        <w:rPr>
          <w:rFonts w:ascii="Simplified Arabic" w:hAnsi="Simplified Arabic" w:cs="Simplified Arabic" w:hint="cs"/>
          <w:sz w:val="28"/>
          <w:szCs w:val="28"/>
          <w:rtl/>
          <w:lang w:bidi="ar-EG"/>
        </w:rPr>
        <w:t xml:space="preserve"> وتتفق جميع البنوك على إتاحة التقارير الخاصة بالمساهمات الاجتماعية لغير العاملين بالبنوك دون أي غموض.</w:t>
      </w:r>
    </w:p>
    <w:p w:rsidR="00560FB6" w:rsidRPr="009833C2" w:rsidRDefault="00560FB6" w:rsidP="00560FB6">
      <w:pPr>
        <w:autoSpaceDE w:val="0"/>
        <w:autoSpaceDN w:val="0"/>
        <w:adjustRightInd w:val="0"/>
        <w:spacing w:after="0" w:line="240" w:lineRule="auto"/>
        <w:jc w:val="both"/>
        <w:rPr>
          <w:rFonts w:ascii="Simplified Arabic" w:hAnsi="Simplified Arabic" w:cs="Simplified Arabic"/>
          <w:sz w:val="28"/>
          <w:szCs w:val="28"/>
          <w:rtl/>
          <w:lang w:bidi="ar-EG"/>
        </w:rPr>
      </w:pPr>
      <w:r w:rsidRPr="00FF5868">
        <w:rPr>
          <w:rFonts w:ascii="Simplified Arabic" w:eastAsia="Calibri" w:hAnsi="Simplified Arabic" w:cs="Simplified Arabic" w:hint="cs"/>
          <w:b/>
          <w:bCs/>
          <w:sz w:val="30"/>
          <w:szCs w:val="30"/>
          <w:rtl/>
          <w:lang w:bidi="ar-EG"/>
        </w:rPr>
        <w:lastRenderedPageBreak/>
        <w:t>4/2/5 مشاركة البنوك</w:t>
      </w:r>
      <w:r w:rsidRPr="00FF5868">
        <w:rPr>
          <w:rFonts w:ascii="Simplified Arabic" w:eastAsia="Calibri" w:hAnsi="Simplified Arabic" w:cs="Simplified Arabic"/>
          <w:b/>
          <w:bCs/>
          <w:sz w:val="30"/>
          <w:szCs w:val="30"/>
          <w:rtl/>
          <w:lang w:bidi="ar-EG"/>
        </w:rPr>
        <w:t xml:space="preserve"> </w:t>
      </w:r>
      <w:r w:rsidRPr="00FF5868">
        <w:rPr>
          <w:rFonts w:ascii="Simplified Arabic" w:eastAsia="Calibri" w:hAnsi="Simplified Arabic" w:cs="Simplified Arabic" w:hint="cs"/>
          <w:b/>
          <w:bCs/>
          <w:sz w:val="30"/>
          <w:szCs w:val="30"/>
          <w:rtl/>
          <w:lang w:bidi="ar-EG"/>
        </w:rPr>
        <w:t>في</w:t>
      </w:r>
      <w:r w:rsidRPr="00FF5868">
        <w:rPr>
          <w:rFonts w:ascii="Simplified Arabic" w:eastAsia="Calibri" w:hAnsi="Simplified Arabic" w:cs="Simplified Arabic"/>
          <w:b/>
          <w:bCs/>
          <w:sz w:val="30"/>
          <w:szCs w:val="30"/>
          <w:rtl/>
          <w:lang w:bidi="ar-EG"/>
        </w:rPr>
        <w:t xml:space="preserve"> </w:t>
      </w:r>
      <w:r w:rsidRPr="00FF5868">
        <w:rPr>
          <w:rFonts w:ascii="Simplified Arabic" w:eastAsia="Calibri" w:hAnsi="Simplified Arabic" w:cs="Simplified Arabic" w:hint="cs"/>
          <w:b/>
          <w:bCs/>
          <w:sz w:val="30"/>
          <w:szCs w:val="30"/>
          <w:rtl/>
          <w:lang w:bidi="ar-EG"/>
        </w:rPr>
        <w:t>مبادرات</w:t>
      </w:r>
      <w:r w:rsidRPr="00FF5868">
        <w:rPr>
          <w:rFonts w:ascii="Simplified Arabic" w:eastAsia="Calibri" w:hAnsi="Simplified Arabic" w:cs="Simplified Arabic"/>
          <w:b/>
          <w:bCs/>
          <w:sz w:val="30"/>
          <w:szCs w:val="30"/>
          <w:rtl/>
          <w:lang w:bidi="ar-EG"/>
        </w:rPr>
        <w:t xml:space="preserve"> </w:t>
      </w:r>
      <w:r w:rsidRPr="00FF5868">
        <w:rPr>
          <w:rFonts w:ascii="Simplified Arabic" w:eastAsia="Calibri" w:hAnsi="Simplified Arabic" w:cs="Simplified Arabic" w:hint="cs"/>
          <w:b/>
          <w:bCs/>
          <w:sz w:val="30"/>
          <w:szCs w:val="30"/>
          <w:rtl/>
          <w:lang w:bidi="ar-EG"/>
        </w:rPr>
        <w:t>تطوعية</w:t>
      </w:r>
      <w:r w:rsidRPr="00FF5868">
        <w:rPr>
          <w:rFonts w:ascii="Simplified Arabic" w:eastAsia="Calibri" w:hAnsi="Simplified Arabic" w:cs="Simplified Arabic"/>
          <w:b/>
          <w:bCs/>
          <w:sz w:val="30"/>
          <w:szCs w:val="30"/>
          <w:rtl/>
          <w:lang w:bidi="ar-EG"/>
        </w:rPr>
        <w:t xml:space="preserve"> </w:t>
      </w:r>
      <w:r w:rsidRPr="00FF5868">
        <w:rPr>
          <w:rFonts w:ascii="Simplified Arabic" w:eastAsia="Calibri" w:hAnsi="Simplified Arabic" w:cs="Simplified Arabic" w:hint="cs"/>
          <w:b/>
          <w:bCs/>
          <w:sz w:val="30"/>
          <w:szCs w:val="30"/>
          <w:rtl/>
          <w:lang w:bidi="ar-EG"/>
        </w:rPr>
        <w:t>للمسؤولية الاجتماعية غير مدرجة ضمن استراتيجيته:</w:t>
      </w:r>
      <w:r w:rsidRPr="009833C2">
        <w:rPr>
          <w:rFonts w:ascii="Simplified Arabic" w:hAnsi="Simplified Arabic" w:cs="Simplified Arabic" w:hint="cs"/>
          <w:sz w:val="28"/>
          <w:szCs w:val="28"/>
          <w:rtl/>
        </w:rPr>
        <w:t xml:space="preserve"> </w:t>
      </w:r>
      <w:r w:rsidRPr="009833C2">
        <w:rPr>
          <w:rFonts w:ascii="Simplified Arabic" w:hAnsi="Simplified Arabic" w:cs="Simplified Arabic"/>
          <w:sz w:val="28"/>
          <w:szCs w:val="28"/>
          <w:rtl/>
        </w:rPr>
        <w:t>يشارك البن</w:t>
      </w:r>
      <w:r w:rsidRPr="009833C2">
        <w:rPr>
          <w:rFonts w:ascii="Simplified Arabic" w:hAnsi="Simplified Arabic" w:cs="Simplified Arabic" w:hint="cs"/>
          <w:sz w:val="28"/>
          <w:szCs w:val="28"/>
          <w:rtl/>
        </w:rPr>
        <w:t>وك</w:t>
      </w:r>
      <w:r w:rsidRPr="009833C2">
        <w:rPr>
          <w:rFonts w:ascii="Simplified Arabic" w:hAnsi="Simplified Arabic" w:cs="Simplified Arabic"/>
          <w:sz w:val="28"/>
          <w:szCs w:val="28"/>
          <w:rtl/>
        </w:rPr>
        <w:t xml:space="preserve"> أو أحد فروعه</w:t>
      </w:r>
      <w:r w:rsidRPr="009833C2">
        <w:rPr>
          <w:rFonts w:ascii="Simplified Arabic" w:hAnsi="Simplified Arabic" w:cs="Simplified Arabic" w:hint="cs"/>
          <w:sz w:val="28"/>
          <w:szCs w:val="28"/>
          <w:rtl/>
        </w:rPr>
        <w:t>ا</w:t>
      </w:r>
      <w:r w:rsidRPr="009833C2">
        <w:rPr>
          <w:rFonts w:ascii="Simplified Arabic" w:hAnsi="Simplified Arabic" w:cs="Simplified Arabic"/>
          <w:sz w:val="28"/>
          <w:szCs w:val="28"/>
          <w:rtl/>
        </w:rPr>
        <w:t xml:space="preserve"> في مبادرات لا تدرج ضمن برامج المسؤولية الاجتماعية</w:t>
      </w:r>
      <w:r w:rsidRPr="009833C2">
        <w:rPr>
          <w:rFonts w:ascii="Simplified Arabic" w:hAnsi="Simplified Arabic" w:cs="Simplified Arabic" w:hint="cs"/>
          <w:sz w:val="28"/>
          <w:szCs w:val="28"/>
          <w:rtl/>
        </w:rPr>
        <w:t xml:space="preserve"> جميعها ماعدا ال</w:t>
      </w:r>
      <w:r w:rsidRPr="009833C2">
        <w:rPr>
          <w:rFonts w:ascii="Simplified Arabic" w:hAnsi="Simplified Arabic" w:cs="Simplified Arabic" w:hint="cs"/>
          <w:sz w:val="28"/>
          <w:szCs w:val="28"/>
          <w:rtl/>
          <w:lang w:bidi="ar-EG"/>
        </w:rPr>
        <w:t xml:space="preserve">بنك التجاري الدولي </w:t>
      </w:r>
      <w:r w:rsidRPr="009833C2">
        <w:rPr>
          <w:rFonts w:ascii="Simplified Arabic" w:hAnsi="Simplified Arabic" w:cs="Simplified Arabic"/>
          <w:sz w:val="28"/>
          <w:szCs w:val="28"/>
          <w:lang w:bidi="ar-EG"/>
        </w:rPr>
        <w:t>CIB</w:t>
      </w:r>
      <w:r w:rsidRPr="009833C2">
        <w:rPr>
          <w:rFonts w:ascii="Simplified Arabic" w:hAnsi="Simplified Arabic" w:cs="Simplified Arabic" w:hint="cs"/>
          <w:sz w:val="28"/>
          <w:szCs w:val="28"/>
          <w:rtl/>
          <w:lang w:bidi="ar-EG"/>
        </w:rPr>
        <w:t xml:space="preserve"> والبنك الأهلي المصري وبنك قناة السويس. </w:t>
      </w:r>
    </w:p>
    <w:p w:rsidR="00560FB6" w:rsidRDefault="00560FB6" w:rsidP="00560FB6">
      <w:pPr>
        <w:autoSpaceDE w:val="0"/>
        <w:autoSpaceDN w:val="0"/>
        <w:adjustRightInd w:val="0"/>
        <w:spacing w:after="0" w:line="240" w:lineRule="auto"/>
        <w:contextualSpacing/>
        <w:jc w:val="both"/>
        <w:rPr>
          <w:rFonts w:ascii="Simplified Arabic" w:eastAsia="Calibri" w:hAnsi="Simplified Arabic" w:cs="Simplified Arabic"/>
          <w:sz w:val="28"/>
          <w:szCs w:val="28"/>
          <w:rtl/>
        </w:rPr>
      </w:pPr>
      <w:r w:rsidRPr="00FF5868">
        <w:rPr>
          <w:rFonts w:ascii="Simplified Arabic" w:eastAsia="Calibri" w:hAnsi="Simplified Arabic" w:cs="Simplified Arabic" w:hint="cs"/>
          <w:b/>
          <w:bCs/>
          <w:sz w:val="30"/>
          <w:szCs w:val="30"/>
          <w:rtl/>
          <w:lang w:bidi="ar-EG"/>
        </w:rPr>
        <w:t>4/2/6 المسؤولية الاجتماعية للبنوك إحدى أولوياته لتعزيز رضا العاملين والعملاء بشكل مساوٍ دون تميز من خلال حجم الميزانية المالية المعتمدة</w:t>
      </w:r>
      <w:r w:rsidRPr="009833C2">
        <w:rPr>
          <w:rFonts w:ascii="Simplified Arabic" w:hAnsi="Simplified Arabic" w:cs="Simplified Arabic" w:hint="cs"/>
          <w:b/>
          <w:bCs/>
          <w:sz w:val="28"/>
          <w:szCs w:val="28"/>
          <w:rtl/>
        </w:rPr>
        <w:t xml:space="preserve">: </w:t>
      </w:r>
      <w:r w:rsidRPr="002D395D">
        <w:rPr>
          <w:rFonts w:ascii="Simplified Arabic" w:hAnsi="Simplified Arabic" w:cs="Simplified Arabic" w:hint="cs"/>
          <w:sz w:val="28"/>
          <w:szCs w:val="28"/>
          <w:rtl/>
          <w:lang w:bidi="ar-EG"/>
        </w:rPr>
        <w:t xml:space="preserve">تعتبر </w:t>
      </w:r>
      <w:r w:rsidRPr="002D395D">
        <w:rPr>
          <w:rFonts w:ascii="Simplified Arabic" w:hAnsi="Simplified Arabic" w:cs="Simplified Arabic"/>
          <w:sz w:val="28"/>
          <w:szCs w:val="28"/>
          <w:rtl/>
          <w:lang w:bidi="ar-EG"/>
        </w:rPr>
        <w:t>المسؤولية الاجتماعية</w:t>
      </w:r>
      <w:r w:rsidRPr="002D395D">
        <w:rPr>
          <w:rFonts w:ascii="Simplified Arabic" w:hAnsi="Simplified Arabic" w:cs="Simplified Arabic" w:hint="cs"/>
          <w:sz w:val="28"/>
          <w:szCs w:val="28"/>
          <w:rtl/>
          <w:lang w:bidi="ar-EG"/>
        </w:rPr>
        <w:t xml:space="preserve"> للبنوك هي</w:t>
      </w:r>
      <w:r w:rsidRPr="002D395D">
        <w:rPr>
          <w:rFonts w:ascii="Simplified Arabic" w:hAnsi="Simplified Arabic" w:cs="Simplified Arabic"/>
          <w:sz w:val="28"/>
          <w:szCs w:val="28"/>
          <w:rtl/>
          <w:lang w:bidi="ar-EG"/>
        </w:rPr>
        <w:t xml:space="preserve"> إحدى أهم </w:t>
      </w:r>
      <w:r w:rsidRPr="002D395D">
        <w:rPr>
          <w:rFonts w:ascii="Simplified Arabic" w:hAnsi="Simplified Arabic" w:cs="Simplified Arabic" w:hint="cs"/>
          <w:sz w:val="28"/>
          <w:szCs w:val="28"/>
          <w:rtl/>
          <w:lang w:bidi="ar-EG"/>
        </w:rPr>
        <w:t>ال</w:t>
      </w:r>
      <w:r w:rsidRPr="002D395D">
        <w:rPr>
          <w:rFonts w:ascii="Simplified Arabic" w:hAnsi="Simplified Arabic" w:cs="Simplified Arabic"/>
          <w:sz w:val="28"/>
          <w:szCs w:val="28"/>
          <w:rtl/>
          <w:lang w:bidi="ar-EG"/>
        </w:rPr>
        <w:t>أولويات</w:t>
      </w:r>
      <w:r w:rsidRPr="002D395D">
        <w:rPr>
          <w:rFonts w:ascii="Simplified Arabic" w:hAnsi="Simplified Arabic" w:cs="Simplified Arabic" w:hint="cs"/>
          <w:sz w:val="28"/>
          <w:szCs w:val="28"/>
          <w:rtl/>
          <w:lang w:bidi="ar-EG"/>
        </w:rPr>
        <w:t xml:space="preserve">، وتسعى بشكل أساسي إلى تحقيق وزيادة رضا العاملين والعملاء بشكل مساوٍ دون تمييز. وتتركز جوانب الإنفاق في أغلب عينة الدراسة على الجوانب الاقتصادية والبيئية والخدمية، في حين كان الجانب الخدمي هو أساس المبادرات والأنشطة في بنكي القاهرة ومصر. واتفقت </w:t>
      </w:r>
      <w:r>
        <w:rPr>
          <w:rFonts w:ascii="Simplified Arabic" w:hAnsi="Simplified Arabic" w:cs="Simplified Arabic" w:hint="cs"/>
          <w:sz w:val="28"/>
          <w:szCs w:val="28"/>
          <w:rtl/>
          <w:lang w:bidi="ar-EG"/>
        </w:rPr>
        <w:t>كل</w:t>
      </w:r>
      <w:r w:rsidRPr="002D395D">
        <w:rPr>
          <w:rFonts w:ascii="Simplified Arabic" w:hAnsi="Simplified Arabic" w:cs="Simplified Arabic" w:hint="cs"/>
          <w:sz w:val="28"/>
          <w:szCs w:val="28"/>
          <w:rtl/>
          <w:lang w:bidi="ar-EG"/>
        </w:rPr>
        <w:t xml:space="preserve"> عينة الدراسة بأن الميزانية المالية المعتمدة لدى البنوك الستة، تتسم بقدر كافٍ لتحقيق الاستراتيجيات والخطط المعمول بها لتطبيق برامج وأنشطة المسؤولية المجتمعية.</w:t>
      </w:r>
    </w:p>
    <w:p w:rsidR="00560FB6" w:rsidRPr="00FF5868" w:rsidRDefault="00560FB6" w:rsidP="00560FB6">
      <w:pPr>
        <w:autoSpaceDE w:val="0"/>
        <w:autoSpaceDN w:val="0"/>
        <w:adjustRightInd w:val="0"/>
        <w:spacing w:after="0" w:line="240" w:lineRule="auto"/>
        <w:jc w:val="both"/>
        <w:rPr>
          <w:rFonts w:ascii="Simplified Arabic" w:eastAsia="Calibri" w:hAnsi="Simplified Arabic" w:cs="Simplified Arabic"/>
          <w:b/>
          <w:bCs/>
          <w:sz w:val="30"/>
          <w:szCs w:val="30"/>
          <w:lang w:bidi="ar-EG"/>
        </w:rPr>
      </w:pPr>
      <w:r w:rsidRPr="00FF5868">
        <w:rPr>
          <w:rFonts w:ascii="Simplified Arabic" w:eastAsia="Calibri" w:hAnsi="Simplified Arabic" w:cs="Simplified Arabic" w:hint="cs"/>
          <w:b/>
          <w:bCs/>
          <w:sz w:val="30"/>
          <w:szCs w:val="30"/>
          <w:rtl/>
          <w:lang w:bidi="ar-EG"/>
        </w:rPr>
        <w:t xml:space="preserve">4/2/7 </w:t>
      </w:r>
      <w:r w:rsidRPr="00FF5868">
        <w:rPr>
          <w:rFonts w:ascii="Simplified Arabic" w:eastAsia="Calibri" w:hAnsi="Simplified Arabic" w:cs="Simplified Arabic"/>
          <w:b/>
          <w:bCs/>
          <w:sz w:val="30"/>
          <w:szCs w:val="30"/>
          <w:rtl/>
          <w:lang w:bidi="ar-EG"/>
        </w:rPr>
        <w:t>برامج المسؤولية الاجتماعية في البنوك</w:t>
      </w:r>
      <w:r w:rsidRPr="00FF5868">
        <w:rPr>
          <w:rFonts w:ascii="Simplified Arabic" w:eastAsia="Calibri" w:hAnsi="Simplified Arabic" w:cs="Simplified Arabic" w:hint="cs"/>
          <w:b/>
          <w:bCs/>
          <w:sz w:val="30"/>
          <w:szCs w:val="30"/>
          <w:rtl/>
          <w:lang w:bidi="ar-EG"/>
        </w:rPr>
        <w:t xml:space="preserve">: </w:t>
      </w:r>
    </w:p>
    <w:p w:rsidR="00560FB6" w:rsidRDefault="00560FB6"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يوضح الجدول (4/2) أهم العناصر التي ساعدت البنوك على المساهمة في مجالات الرعاية الصحية للعاملين ودرجة المساواة وتكافؤ الفرص، والدورات التدريبية والمنح الدراسية، كذلك مساعدة رواد الاعمال والمشروعات الصغيرة. إلى جانب التطرق لنتائج برامج المسؤولية الاجتماعية، المتمثلة في تخفيض معدل البطالة، وتحقيق معايير </w:t>
      </w:r>
      <w:proofErr w:type="spellStart"/>
      <w:r w:rsidRPr="002D395D">
        <w:rPr>
          <w:rFonts w:ascii="Simplified Arabic" w:hAnsi="Simplified Arabic" w:cs="Simplified Arabic" w:hint="cs"/>
          <w:sz w:val="28"/>
          <w:szCs w:val="28"/>
          <w:rtl/>
        </w:rPr>
        <w:t>الحوكمة</w:t>
      </w:r>
      <w:proofErr w:type="spellEnd"/>
      <w:r w:rsidRPr="002D395D">
        <w:rPr>
          <w:rFonts w:ascii="Simplified Arabic" w:hAnsi="Simplified Arabic" w:cs="Simplified Arabic" w:hint="cs"/>
          <w:sz w:val="28"/>
          <w:szCs w:val="28"/>
          <w:rtl/>
        </w:rPr>
        <w:t xml:space="preserve"> والشفافية، والحد من الفقر، مع مراعاة الفئات الأكثر احتياجا. </w:t>
      </w:r>
    </w:p>
    <w:p w:rsidR="00FF5868" w:rsidRDefault="00FF5868"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p>
    <w:p w:rsidR="00FF5868" w:rsidRDefault="00FF5868"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p>
    <w:p w:rsidR="00FF5868" w:rsidRDefault="00FF5868"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p>
    <w:p w:rsidR="00FF5868" w:rsidRDefault="00FF5868"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p>
    <w:p w:rsidR="00FF5868" w:rsidRDefault="00FF5868"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p>
    <w:p w:rsidR="00FF5868" w:rsidRDefault="00FF5868"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p>
    <w:p w:rsidR="0007415F" w:rsidRDefault="0007415F" w:rsidP="00560FB6">
      <w:pPr>
        <w:autoSpaceDE w:val="0"/>
        <w:autoSpaceDN w:val="0"/>
        <w:adjustRightInd w:val="0"/>
        <w:spacing w:after="0" w:line="240" w:lineRule="auto"/>
        <w:contextualSpacing/>
        <w:jc w:val="center"/>
        <w:rPr>
          <w:rFonts w:ascii="Simplified Arabic" w:hAnsi="Simplified Arabic" w:cs="Simplified Arabic"/>
          <w:b/>
          <w:bCs/>
          <w:sz w:val="28"/>
          <w:szCs w:val="28"/>
          <w:rtl/>
        </w:rPr>
        <w:sectPr w:rsidR="0007415F" w:rsidSect="00D15240">
          <w:headerReference w:type="default" r:id="rId44"/>
          <w:footerReference w:type="default" r:id="rId45"/>
          <w:pgSz w:w="10319" w:h="14572" w:code="13"/>
          <w:pgMar w:top="1134" w:right="1134" w:bottom="1134" w:left="1701" w:header="709" w:footer="709" w:gutter="0"/>
          <w:pgNumType w:start="116" w:chapStyle="1"/>
          <w:cols w:space="720"/>
          <w:bidi/>
          <w:rtlGutter/>
          <w:docGrid w:linePitch="360"/>
        </w:sectPr>
      </w:pPr>
    </w:p>
    <w:p w:rsidR="00560FB6" w:rsidRPr="00FF5868" w:rsidRDefault="00560FB6" w:rsidP="00560FB6">
      <w:pPr>
        <w:autoSpaceDE w:val="0"/>
        <w:autoSpaceDN w:val="0"/>
        <w:adjustRightInd w:val="0"/>
        <w:spacing w:after="0" w:line="240" w:lineRule="auto"/>
        <w:contextualSpacing/>
        <w:jc w:val="center"/>
        <w:rPr>
          <w:rFonts w:ascii="Simplified Arabic" w:hAnsi="Simplified Arabic" w:cs="Simplified Arabic"/>
          <w:b/>
          <w:bCs/>
          <w:sz w:val="28"/>
          <w:szCs w:val="28"/>
          <w:rtl/>
        </w:rPr>
      </w:pPr>
      <w:r w:rsidRPr="00FF5868">
        <w:rPr>
          <w:rFonts w:ascii="Simplified Arabic" w:hAnsi="Simplified Arabic" w:cs="Simplified Arabic" w:hint="cs"/>
          <w:b/>
          <w:bCs/>
          <w:sz w:val="28"/>
          <w:szCs w:val="28"/>
          <w:rtl/>
        </w:rPr>
        <w:lastRenderedPageBreak/>
        <w:t>الجدول رقم (</w:t>
      </w:r>
      <w:r w:rsidR="00FF5868">
        <w:rPr>
          <w:rFonts w:ascii="Simplified Arabic" w:hAnsi="Simplified Arabic" w:cs="Simplified Arabic" w:hint="cs"/>
          <w:b/>
          <w:bCs/>
          <w:sz w:val="28"/>
          <w:szCs w:val="28"/>
          <w:rtl/>
        </w:rPr>
        <w:t>4</w:t>
      </w:r>
      <w:r w:rsidRPr="00FF5868">
        <w:rPr>
          <w:rFonts w:ascii="Simplified Arabic" w:hAnsi="Simplified Arabic" w:cs="Simplified Arabic" w:hint="cs"/>
          <w:b/>
          <w:bCs/>
          <w:sz w:val="28"/>
          <w:szCs w:val="28"/>
          <w:rtl/>
        </w:rPr>
        <w:t>-</w:t>
      </w:r>
      <w:r w:rsidR="00FF5868">
        <w:rPr>
          <w:rFonts w:ascii="Simplified Arabic" w:hAnsi="Simplified Arabic" w:cs="Simplified Arabic" w:hint="cs"/>
          <w:b/>
          <w:bCs/>
          <w:sz w:val="28"/>
          <w:szCs w:val="28"/>
          <w:rtl/>
        </w:rPr>
        <w:t>2</w:t>
      </w:r>
      <w:r w:rsidRPr="00FF5868">
        <w:rPr>
          <w:rFonts w:ascii="Simplified Arabic" w:hAnsi="Simplified Arabic" w:cs="Simplified Arabic" w:hint="cs"/>
          <w:b/>
          <w:bCs/>
          <w:sz w:val="28"/>
          <w:szCs w:val="28"/>
          <w:rtl/>
        </w:rPr>
        <w:t>) برامج</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المسؤولية</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الاجتماعية</w:t>
      </w:r>
      <w:r w:rsidRPr="00FF5868">
        <w:rPr>
          <w:rFonts w:ascii="Simplified Arabic" w:hAnsi="Simplified Arabic" w:cs="Simplified Arabic"/>
          <w:b/>
          <w:bCs/>
          <w:sz w:val="28"/>
          <w:szCs w:val="28"/>
          <w:rtl/>
        </w:rPr>
        <w:t xml:space="preserve"> </w:t>
      </w:r>
      <w:r w:rsidRPr="00FF5868">
        <w:rPr>
          <w:rFonts w:ascii="Simplified Arabic" w:hAnsi="Simplified Arabic" w:cs="Simplified Arabic" w:hint="cs"/>
          <w:b/>
          <w:bCs/>
          <w:sz w:val="28"/>
          <w:szCs w:val="28"/>
          <w:rtl/>
        </w:rPr>
        <w:t>في البنوك محل الدراسة</w:t>
      </w:r>
    </w:p>
    <w:tbl>
      <w:tblPr>
        <w:tblStyle w:val="LightGrid-Accent31"/>
        <w:bidiVisual/>
        <w:tblW w:w="12444" w:type="dxa"/>
        <w:jc w:val="center"/>
        <w:tblInd w:w="-27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36"/>
        <w:gridCol w:w="434"/>
        <w:gridCol w:w="314"/>
        <w:gridCol w:w="616"/>
        <w:gridCol w:w="415"/>
        <w:gridCol w:w="314"/>
        <w:gridCol w:w="804"/>
        <w:gridCol w:w="415"/>
        <w:gridCol w:w="457"/>
        <w:gridCol w:w="504"/>
        <w:gridCol w:w="562"/>
        <w:gridCol w:w="314"/>
        <w:gridCol w:w="554"/>
        <w:gridCol w:w="461"/>
        <w:gridCol w:w="314"/>
        <w:gridCol w:w="662"/>
        <w:gridCol w:w="477"/>
        <w:gridCol w:w="400"/>
        <w:gridCol w:w="591"/>
      </w:tblGrid>
      <w:tr w:rsidR="00263DA7" w:rsidRPr="0007415F" w:rsidTr="00263DA7">
        <w:trPr>
          <w:cnfStyle w:val="100000000000" w:firstRow="1" w:lastRow="0" w:firstColumn="0" w:lastColumn="0" w:oddVBand="0" w:evenVBand="0" w:oddHBand="0" w:evenHBand="0" w:firstRowFirstColumn="0" w:firstRowLastColumn="0" w:lastRowFirstColumn="0" w:lastRowLastColumn="0"/>
          <w:trHeight w:val="848"/>
          <w:jc w:val="center"/>
        </w:trPr>
        <w:tc>
          <w:tcPr>
            <w:cnfStyle w:val="001000000000" w:firstRow="0" w:lastRow="0" w:firstColumn="1" w:lastColumn="0" w:oddVBand="0" w:evenVBand="0" w:oddHBand="0" w:evenHBand="0" w:firstRowFirstColumn="0" w:firstRowLastColumn="0" w:lastRowFirstColumn="0" w:lastRowLastColumn="0"/>
            <w:tcW w:w="3836" w:type="dxa"/>
            <w:vMerge w:val="restart"/>
            <w:tcBorders>
              <w:top w:val="single" w:sz="18" w:space="0" w:color="auto"/>
              <w:left w:val="single" w:sz="18" w:space="0" w:color="auto"/>
              <w:right w:val="single" w:sz="18" w:space="0" w:color="auto"/>
            </w:tcBorders>
            <w:shd w:val="clear" w:color="auto" w:fill="DEEAF6" w:themeFill="accent5" w:themeFillTint="33"/>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tl/>
              </w:rPr>
            </w:pPr>
          </w:p>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tl/>
              </w:rPr>
            </w:pPr>
          </w:p>
          <w:p w:rsidR="00560FB6" w:rsidRPr="00263DA7" w:rsidRDefault="00560FB6" w:rsidP="00CE417F">
            <w:pPr>
              <w:autoSpaceDE w:val="0"/>
              <w:autoSpaceDN w:val="0"/>
              <w:adjustRightInd w:val="0"/>
              <w:contextualSpacing/>
              <w:jc w:val="center"/>
              <w:rPr>
                <w:rFonts w:ascii="Simplified Arabic" w:hAnsi="Simplified Arabic" w:cs="Simplified Arabic"/>
                <w:b w:val="0"/>
                <w:bCs w:val="0"/>
                <w:noProof/>
                <w:sz w:val="24"/>
                <w:szCs w:val="24"/>
              </w:rPr>
            </w:pPr>
            <w:r w:rsidRPr="00263DA7">
              <w:rPr>
                <w:rFonts w:ascii="Simplified Arabic" w:hAnsi="Simplified Arabic" w:cs="Simplified Arabic" w:hint="cs"/>
                <w:noProof/>
                <w:sz w:val="24"/>
                <w:szCs w:val="24"/>
                <w:shd w:val="clear" w:color="auto" w:fill="B4C6E7" w:themeFill="accent1" w:themeFillTint="66"/>
                <w:rtl/>
              </w:rPr>
              <w:t>البن</w:t>
            </w:r>
            <w:r w:rsidR="00263DA7">
              <w:rPr>
                <w:rFonts w:ascii="Simplified Arabic" w:hAnsi="Simplified Arabic" w:cs="Simplified Arabic" w:hint="cs"/>
                <w:noProof/>
                <w:sz w:val="24"/>
                <w:szCs w:val="24"/>
                <w:shd w:val="clear" w:color="auto" w:fill="B4C6E7" w:themeFill="accent1" w:themeFillTint="66"/>
                <w:rtl/>
              </w:rPr>
              <w:t>ـــــــــ</w:t>
            </w:r>
            <w:r w:rsidRPr="00263DA7">
              <w:rPr>
                <w:rFonts w:ascii="Simplified Arabic" w:hAnsi="Simplified Arabic" w:cs="Simplified Arabic" w:hint="cs"/>
                <w:noProof/>
                <w:sz w:val="24"/>
                <w:szCs w:val="24"/>
                <w:shd w:val="clear" w:color="auto" w:fill="B4C6E7" w:themeFill="accent1" w:themeFillTint="66"/>
                <w:rtl/>
              </w:rPr>
              <w:t>ود</w:t>
            </w:r>
          </w:p>
        </w:tc>
        <w:tc>
          <w:tcPr>
            <w:tcW w:w="1364" w:type="dxa"/>
            <w:gridSpan w:val="3"/>
            <w:tcBorders>
              <w:top w:val="single" w:sz="18" w:space="0" w:color="auto"/>
              <w:left w:val="single" w:sz="18" w:space="0" w:color="auto"/>
              <w:bottom w:val="single" w:sz="18" w:space="0" w:color="auto"/>
            </w:tcBorders>
            <w:shd w:val="clear" w:color="auto" w:fill="DEEAF6" w:themeFill="accent5" w:themeFillTint="33"/>
            <w:noWrap/>
            <w:hideMark/>
          </w:tcPr>
          <w:p w:rsidR="00560FB6" w:rsidRPr="0007415F" w:rsidRDefault="00560FB6" w:rsidP="00CE417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p w:rsidR="00560FB6" w:rsidRPr="0007415F" w:rsidRDefault="00560FB6" w:rsidP="00CE417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p w:rsidR="00560FB6" w:rsidRPr="0007415F" w:rsidRDefault="00560FB6" w:rsidP="00CE417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r w:rsidRPr="0007415F">
              <w:rPr>
                <w:rFonts w:ascii="Simplified Arabic" w:hAnsi="Simplified Arabic" w:cs="Simplified Arabic" w:hint="cs"/>
                <w:noProof/>
                <w:rtl/>
              </w:rPr>
              <w:t xml:space="preserve">بنك </w:t>
            </w:r>
            <w:r w:rsidRPr="0007415F">
              <w:rPr>
                <w:rFonts w:ascii="Simplified Arabic" w:hAnsi="Simplified Arabic" w:cs="Simplified Arabic"/>
                <w:noProof/>
                <w:rtl/>
              </w:rPr>
              <w:t>القاهرة</w:t>
            </w:r>
          </w:p>
          <w:p w:rsidR="00560FB6" w:rsidRPr="0007415F" w:rsidRDefault="00560FB6" w:rsidP="00CE417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tc>
        <w:tc>
          <w:tcPr>
            <w:tcW w:w="1533" w:type="dxa"/>
            <w:gridSpan w:val="3"/>
            <w:tcBorders>
              <w:top w:val="single" w:sz="18" w:space="0" w:color="auto"/>
              <w:bottom w:val="single" w:sz="18" w:space="0" w:color="auto"/>
              <w:right w:val="single" w:sz="2" w:space="0" w:color="auto"/>
            </w:tcBorders>
            <w:shd w:val="clear" w:color="auto" w:fill="DEEAF6" w:themeFill="accent5" w:themeFillTint="33"/>
            <w:noWrap/>
            <w:hideMark/>
          </w:tcPr>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p w:rsidR="00560FB6" w:rsidRPr="0007415F" w:rsidRDefault="00560FB6" w:rsidP="00CE417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p w:rsidR="00560FB6" w:rsidRPr="0007415F" w:rsidRDefault="00560FB6" w:rsidP="00CE417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Pr>
            </w:pPr>
            <w:r w:rsidRPr="0007415F">
              <w:rPr>
                <w:rFonts w:ascii="Simplified Arabic" w:hAnsi="Simplified Arabic" w:cs="Simplified Arabic" w:hint="cs"/>
                <w:noProof/>
                <w:rtl/>
              </w:rPr>
              <w:t xml:space="preserve">بنك </w:t>
            </w:r>
            <w:r w:rsidRPr="0007415F">
              <w:rPr>
                <w:rFonts w:ascii="Simplified Arabic" w:hAnsi="Simplified Arabic" w:cs="Simplified Arabic"/>
                <w:noProof/>
                <w:rtl/>
              </w:rPr>
              <w:t>مصر</w:t>
            </w:r>
          </w:p>
        </w:tc>
        <w:tc>
          <w:tcPr>
            <w:tcW w:w="1376" w:type="dxa"/>
            <w:gridSpan w:val="3"/>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r w:rsidRPr="0007415F">
              <w:rPr>
                <w:rFonts w:ascii="Simplified Arabic" w:hAnsi="Simplified Arabic" w:cs="Simplified Arabic" w:hint="cs"/>
                <w:noProof/>
                <w:rtl/>
              </w:rPr>
              <w:t xml:space="preserve">البنك </w:t>
            </w:r>
            <w:r w:rsidRPr="0007415F">
              <w:rPr>
                <w:rFonts w:ascii="Simplified Arabic" w:hAnsi="Simplified Arabic" w:cs="Simplified Arabic"/>
                <w:noProof/>
                <w:rtl/>
              </w:rPr>
              <w:t>الأهلي المصري</w:t>
            </w:r>
          </w:p>
        </w:tc>
        <w:tc>
          <w:tcPr>
            <w:tcW w:w="1430" w:type="dxa"/>
            <w:gridSpan w:val="3"/>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lang w:bidi="ar-EG"/>
              </w:rPr>
            </w:pPr>
          </w:p>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lang w:bidi="ar-EG"/>
              </w:rPr>
            </w:pPr>
            <w:r w:rsidRPr="0007415F">
              <w:rPr>
                <w:rFonts w:ascii="Simplified Arabic" w:hAnsi="Simplified Arabic" w:cs="Simplified Arabic" w:hint="cs"/>
                <w:noProof/>
                <w:rtl/>
                <w:lang w:bidi="ar-EG"/>
              </w:rPr>
              <w:t>البنك</w:t>
            </w:r>
            <w:r w:rsidRPr="0007415F">
              <w:rPr>
                <w:rFonts w:ascii="Simplified Arabic" w:hAnsi="Simplified Arabic" w:cs="Simplified Arabic"/>
                <w:noProof/>
                <w:rtl/>
                <w:lang w:bidi="ar-EG"/>
              </w:rPr>
              <w:t xml:space="preserve"> </w:t>
            </w:r>
            <w:r w:rsidRPr="0007415F">
              <w:rPr>
                <w:rFonts w:ascii="Simplified Arabic" w:hAnsi="Simplified Arabic" w:cs="Simplified Arabic" w:hint="cs"/>
                <w:noProof/>
                <w:rtl/>
                <w:lang w:bidi="ar-EG"/>
              </w:rPr>
              <w:t>التجاري</w:t>
            </w:r>
            <w:r w:rsidRPr="0007415F">
              <w:rPr>
                <w:rFonts w:ascii="Simplified Arabic" w:hAnsi="Simplified Arabic" w:cs="Simplified Arabic"/>
                <w:noProof/>
                <w:rtl/>
                <w:lang w:bidi="ar-EG"/>
              </w:rPr>
              <w:t xml:space="preserve"> </w:t>
            </w:r>
            <w:r w:rsidRPr="0007415F">
              <w:rPr>
                <w:rFonts w:ascii="Simplified Arabic" w:hAnsi="Simplified Arabic" w:cs="Simplified Arabic" w:hint="cs"/>
                <w:noProof/>
                <w:rtl/>
                <w:lang w:bidi="ar-EG"/>
              </w:rPr>
              <w:t>الدولي</w:t>
            </w:r>
            <w:r w:rsidRPr="0007415F">
              <w:rPr>
                <w:rFonts w:ascii="Simplified Arabic" w:hAnsi="Simplified Arabic" w:cs="Simplified Arabic"/>
                <w:noProof/>
                <w:rtl/>
                <w:lang w:bidi="ar-EG"/>
              </w:rPr>
              <w:t xml:space="preserve"> </w:t>
            </w:r>
            <w:r w:rsidRPr="0007415F">
              <w:rPr>
                <w:rFonts w:ascii="Simplified Arabic" w:hAnsi="Simplified Arabic" w:cs="Simplified Arabic"/>
                <w:noProof/>
                <w:lang w:bidi="ar-EG"/>
              </w:rPr>
              <w:t>CIB</w:t>
            </w:r>
          </w:p>
        </w:tc>
        <w:tc>
          <w:tcPr>
            <w:tcW w:w="1437" w:type="dxa"/>
            <w:gridSpan w:val="3"/>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p w:rsidR="00560FB6" w:rsidRPr="0007415F" w:rsidRDefault="00560FB6" w:rsidP="00CE417F">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r w:rsidRPr="0007415F">
              <w:rPr>
                <w:rFonts w:ascii="Simplified Arabic" w:hAnsi="Simplified Arabic" w:cs="Simplified Arabic" w:hint="cs"/>
                <w:noProof/>
                <w:rtl/>
              </w:rPr>
              <w:t>بنك</w:t>
            </w:r>
          </w:p>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Pr>
            </w:pPr>
            <w:r w:rsidRPr="0007415F">
              <w:rPr>
                <w:rFonts w:ascii="Simplified Arabic" w:hAnsi="Simplified Arabic" w:cs="Simplified Arabic" w:hint="cs"/>
                <w:noProof/>
                <w:rtl/>
              </w:rPr>
              <w:t xml:space="preserve"> </w:t>
            </w:r>
            <w:r w:rsidRPr="0007415F">
              <w:rPr>
                <w:rFonts w:ascii="Simplified Arabic" w:hAnsi="Simplified Arabic" w:cs="Simplified Arabic"/>
                <w:noProof/>
                <w:rtl/>
              </w:rPr>
              <w:t xml:space="preserve">قناة السويس </w:t>
            </w:r>
          </w:p>
        </w:tc>
        <w:tc>
          <w:tcPr>
            <w:tcW w:w="1468" w:type="dxa"/>
            <w:gridSpan w:val="3"/>
            <w:tcBorders>
              <w:top w:val="single" w:sz="18" w:space="0" w:color="auto"/>
              <w:left w:val="single" w:sz="2" w:space="0" w:color="auto"/>
              <w:bottom w:val="single" w:sz="18" w:space="0" w:color="auto"/>
              <w:right w:val="single" w:sz="18" w:space="0" w:color="auto"/>
            </w:tcBorders>
            <w:shd w:val="clear" w:color="auto" w:fill="DEEAF6" w:themeFill="accent5" w:themeFillTint="33"/>
            <w:noWrap/>
            <w:hideMark/>
          </w:tcPr>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p>
          <w:p w:rsidR="00560FB6" w:rsidRPr="0007415F" w:rsidRDefault="00560FB6" w:rsidP="00CE417F">
            <w:pPr>
              <w:autoSpaceDE w:val="0"/>
              <w:autoSpaceDN w:val="0"/>
              <w:adjustRightInd w:val="0"/>
              <w:contextualSpacing/>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noProof/>
                <w:rtl/>
              </w:rPr>
            </w:pPr>
            <w:r w:rsidRPr="0007415F">
              <w:rPr>
                <w:rFonts w:ascii="Simplified Arabic" w:hAnsi="Simplified Arabic" w:cs="Simplified Arabic" w:hint="cs"/>
                <w:noProof/>
                <w:rtl/>
              </w:rPr>
              <w:t xml:space="preserve">بنك </w:t>
            </w:r>
            <w:r w:rsidRPr="0007415F">
              <w:rPr>
                <w:rFonts w:ascii="Simplified Arabic" w:hAnsi="Simplified Arabic" w:cs="Simplified Arabic"/>
                <w:noProof/>
                <w:rtl/>
              </w:rPr>
              <w:t>الإسكندرية</w:t>
            </w:r>
          </w:p>
        </w:tc>
      </w:tr>
      <w:tr w:rsidR="002B40E6" w:rsidRPr="0007415F" w:rsidTr="00263DA7">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836" w:type="dxa"/>
            <w:vMerge/>
            <w:tcBorders>
              <w:left w:val="single" w:sz="18"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tl/>
              </w:rPr>
            </w:pPr>
          </w:p>
        </w:tc>
        <w:tc>
          <w:tcPr>
            <w:tcW w:w="434" w:type="dxa"/>
            <w:tcBorders>
              <w:top w:val="single" w:sz="18" w:space="0" w:color="auto"/>
              <w:left w:val="single" w:sz="18"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Pr>
            </w:pPr>
            <w:r w:rsidRPr="0007415F">
              <w:rPr>
                <w:rFonts w:ascii="Simplified Arabic" w:hAnsi="Simplified Arabic" w:cs="Simplified Arabic"/>
                <w:b/>
                <w:bCs/>
                <w:noProof/>
                <w:sz w:val="20"/>
                <w:szCs w:val="20"/>
                <w:rtl/>
              </w:rPr>
              <w:t>نعم</w:t>
            </w:r>
          </w:p>
        </w:tc>
        <w:tc>
          <w:tcPr>
            <w:tcW w:w="314"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p>
        </w:tc>
        <w:tc>
          <w:tcPr>
            <w:tcW w:w="616"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 xml:space="preserve">لا </w:t>
            </w:r>
            <w:r w:rsidRPr="0007415F">
              <w:rPr>
                <w:rFonts w:ascii="Simplified Arabic" w:hAnsi="Simplified Arabic" w:cs="Simplified Arabic" w:hint="cs"/>
                <w:b/>
                <w:bCs/>
                <w:noProof/>
                <w:sz w:val="20"/>
                <w:szCs w:val="20"/>
                <w:rtl/>
              </w:rPr>
              <w:t>أ</w:t>
            </w:r>
            <w:r w:rsidRPr="0007415F">
              <w:rPr>
                <w:rFonts w:ascii="Simplified Arabic" w:hAnsi="Simplified Arabic" w:cs="Simplified Arabic"/>
                <w:b/>
                <w:bCs/>
                <w:noProof/>
                <w:sz w:val="20"/>
                <w:szCs w:val="20"/>
                <w:rtl/>
              </w:rPr>
              <w:t>علم</w:t>
            </w:r>
          </w:p>
        </w:tc>
        <w:tc>
          <w:tcPr>
            <w:tcW w:w="415"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نعم</w:t>
            </w:r>
          </w:p>
        </w:tc>
        <w:tc>
          <w:tcPr>
            <w:tcW w:w="314"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p>
        </w:tc>
        <w:tc>
          <w:tcPr>
            <w:tcW w:w="804"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 xml:space="preserve">لا </w:t>
            </w:r>
            <w:r w:rsidRPr="0007415F">
              <w:rPr>
                <w:rFonts w:ascii="Simplified Arabic" w:hAnsi="Simplified Arabic" w:cs="Simplified Arabic" w:hint="cs"/>
                <w:b/>
                <w:bCs/>
                <w:noProof/>
                <w:sz w:val="20"/>
                <w:szCs w:val="20"/>
                <w:rtl/>
              </w:rPr>
              <w:t>أ</w:t>
            </w:r>
            <w:r w:rsidRPr="0007415F">
              <w:rPr>
                <w:rFonts w:ascii="Simplified Arabic" w:hAnsi="Simplified Arabic" w:cs="Simplified Arabic"/>
                <w:b/>
                <w:bCs/>
                <w:noProof/>
                <w:sz w:val="20"/>
                <w:szCs w:val="20"/>
                <w:rtl/>
              </w:rPr>
              <w:t>علم</w:t>
            </w:r>
          </w:p>
        </w:tc>
        <w:tc>
          <w:tcPr>
            <w:tcW w:w="415"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نعم</w:t>
            </w:r>
          </w:p>
        </w:tc>
        <w:tc>
          <w:tcPr>
            <w:tcW w:w="457"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p>
        </w:tc>
        <w:tc>
          <w:tcPr>
            <w:tcW w:w="504"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r w:rsidRPr="0007415F">
              <w:rPr>
                <w:rFonts w:ascii="Simplified Arabic" w:hAnsi="Simplified Arabic" w:cs="Simplified Arabic" w:hint="cs"/>
                <w:b/>
                <w:bCs/>
                <w:noProof/>
                <w:sz w:val="20"/>
                <w:szCs w:val="20"/>
                <w:rtl/>
              </w:rPr>
              <w:t xml:space="preserve"> أ</w:t>
            </w:r>
            <w:r w:rsidRPr="0007415F">
              <w:rPr>
                <w:rFonts w:ascii="Simplified Arabic" w:hAnsi="Simplified Arabic" w:cs="Simplified Arabic"/>
                <w:b/>
                <w:bCs/>
                <w:noProof/>
                <w:sz w:val="20"/>
                <w:szCs w:val="20"/>
                <w:rtl/>
              </w:rPr>
              <w:t>علم</w:t>
            </w:r>
          </w:p>
        </w:tc>
        <w:tc>
          <w:tcPr>
            <w:tcW w:w="562"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نعم</w:t>
            </w:r>
          </w:p>
        </w:tc>
        <w:tc>
          <w:tcPr>
            <w:tcW w:w="314"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p>
        </w:tc>
        <w:tc>
          <w:tcPr>
            <w:tcW w:w="554"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 xml:space="preserve">لا </w:t>
            </w:r>
            <w:r w:rsidRPr="0007415F">
              <w:rPr>
                <w:rFonts w:ascii="Simplified Arabic" w:hAnsi="Simplified Arabic" w:cs="Simplified Arabic" w:hint="cs"/>
                <w:b/>
                <w:bCs/>
                <w:noProof/>
                <w:sz w:val="20"/>
                <w:szCs w:val="20"/>
                <w:rtl/>
              </w:rPr>
              <w:t>أ</w:t>
            </w:r>
            <w:r w:rsidRPr="0007415F">
              <w:rPr>
                <w:rFonts w:ascii="Simplified Arabic" w:hAnsi="Simplified Arabic" w:cs="Simplified Arabic"/>
                <w:b/>
                <w:bCs/>
                <w:noProof/>
                <w:sz w:val="20"/>
                <w:szCs w:val="20"/>
                <w:rtl/>
              </w:rPr>
              <w:t>علم</w:t>
            </w:r>
          </w:p>
        </w:tc>
        <w:tc>
          <w:tcPr>
            <w:tcW w:w="461"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نعم</w:t>
            </w:r>
          </w:p>
        </w:tc>
        <w:tc>
          <w:tcPr>
            <w:tcW w:w="314"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p>
        </w:tc>
        <w:tc>
          <w:tcPr>
            <w:tcW w:w="662"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r w:rsidRPr="0007415F">
              <w:rPr>
                <w:rFonts w:ascii="Simplified Arabic" w:hAnsi="Simplified Arabic" w:cs="Simplified Arabic" w:hint="cs"/>
                <w:b/>
                <w:bCs/>
                <w:noProof/>
                <w:sz w:val="20"/>
                <w:szCs w:val="20"/>
                <w:rtl/>
              </w:rPr>
              <w:t xml:space="preserve"> أ</w:t>
            </w:r>
            <w:r w:rsidRPr="0007415F">
              <w:rPr>
                <w:rFonts w:ascii="Simplified Arabic" w:hAnsi="Simplified Arabic" w:cs="Simplified Arabic"/>
                <w:b/>
                <w:bCs/>
                <w:noProof/>
                <w:sz w:val="20"/>
                <w:szCs w:val="20"/>
                <w:rtl/>
              </w:rPr>
              <w:t>علم</w:t>
            </w:r>
          </w:p>
        </w:tc>
        <w:tc>
          <w:tcPr>
            <w:tcW w:w="477"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نعم</w:t>
            </w:r>
          </w:p>
        </w:tc>
        <w:tc>
          <w:tcPr>
            <w:tcW w:w="400" w:type="dxa"/>
            <w:tcBorders>
              <w:top w:val="single" w:sz="18" w:space="0" w:color="auto"/>
              <w:left w:val="single" w:sz="2" w:space="0" w:color="auto"/>
              <w:bottom w:val="single" w:sz="18" w:space="0" w:color="auto"/>
              <w:right w:val="single" w:sz="2"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لا</w:t>
            </w:r>
          </w:p>
        </w:tc>
        <w:tc>
          <w:tcPr>
            <w:tcW w:w="591" w:type="dxa"/>
            <w:tcBorders>
              <w:top w:val="single" w:sz="18" w:space="0" w:color="auto"/>
              <w:left w:val="single" w:sz="2" w:space="0" w:color="auto"/>
              <w:bottom w:val="single" w:sz="18" w:space="0" w:color="auto"/>
              <w:right w:val="single" w:sz="18" w:space="0" w:color="auto"/>
            </w:tcBorders>
            <w:shd w:val="clear" w:color="auto" w:fill="DEEAF6" w:themeFill="accent5" w:themeFillTint="33"/>
            <w:noWrap/>
            <w:hideMark/>
          </w:tcPr>
          <w:p w:rsidR="00560FB6" w:rsidRPr="0007415F" w:rsidRDefault="00560FB6" w:rsidP="0007415F">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noProof/>
                <w:sz w:val="20"/>
                <w:szCs w:val="20"/>
                <w:rtl/>
              </w:rPr>
            </w:pPr>
            <w:r w:rsidRPr="0007415F">
              <w:rPr>
                <w:rFonts w:ascii="Simplified Arabic" w:hAnsi="Simplified Arabic" w:cs="Simplified Arabic"/>
                <w:b/>
                <w:bCs/>
                <w:noProof/>
                <w:sz w:val="20"/>
                <w:szCs w:val="20"/>
                <w:rtl/>
              </w:rPr>
              <w:t xml:space="preserve">لا </w:t>
            </w:r>
            <w:r w:rsidRPr="0007415F">
              <w:rPr>
                <w:rFonts w:ascii="Simplified Arabic" w:hAnsi="Simplified Arabic" w:cs="Simplified Arabic" w:hint="cs"/>
                <w:b/>
                <w:bCs/>
                <w:noProof/>
                <w:sz w:val="20"/>
                <w:szCs w:val="20"/>
                <w:rtl/>
              </w:rPr>
              <w:t>أ</w:t>
            </w:r>
            <w:r w:rsidRPr="0007415F">
              <w:rPr>
                <w:rFonts w:ascii="Simplified Arabic" w:hAnsi="Simplified Arabic" w:cs="Simplified Arabic"/>
                <w:b/>
                <w:bCs/>
                <w:noProof/>
                <w:sz w:val="20"/>
                <w:szCs w:val="20"/>
                <w:rtl/>
              </w:rPr>
              <w:t>علم</w:t>
            </w:r>
          </w:p>
        </w:tc>
      </w:tr>
      <w:tr w:rsidR="00263DA7" w:rsidRPr="0007415F" w:rsidTr="00C20EF1">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left w:val="single" w:sz="18"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tl/>
              </w:rPr>
            </w:pPr>
            <w:r w:rsidRPr="00263DA7">
              <w:rPr>
                <w:rFonts w:ascii="Simplified Arabic" w:hAnsi="Simplified Arabic" w:cs="Simplified Arabic"/>
                <w:noProof/>
                <w:sz w:val="24"/>
                <w:szCs w:val="24"/>
                <w:rtl/>
              </w:rPr>
              <w:t>زيادة الرعاية الصحية لجميع العاملين</w:t>
            </w:r>
          </w:p>
        </w:tc>
        <w:tc>
          <w:tcPr>
            <w:tcW w:w="434" w:type="dxa"/>
            <w:tcBorders>
              <w:top w:val="single" w:sz="18" w:space="0" w:color="auto"/>
              <w:lef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highlight w:val="yellow"/>
              </w:rPr>
              <w:t>*</w:t>
            </w:r>
          </w:p>
        </w:tc>
        <w:tc>
          <w:tcPr>
            <w:tcW w:w="314"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804"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57"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62"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61"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highlight w:val="yellow"/>
              </w:rPr>
            </w:pPr>
            <w:r w:rsidRPr="0007415F">
              <w:rPr>
                <w:rFonts w:ascii="Simplified Arabic" w:hAnsi="Simplified Arabic" w:cs="Simplified Arabic"/>
                <w:noProof/>
                <w:highlight w:val="yellow"/>
              </w:rPr>
              <w:t>*</w:t>
            </w:r>
          </w:p>
        </w:tc>
        <w:tc>
          <w:tcPr>
            <w:tcW w:w="314"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77"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00" w:type="dxa"/>
            <w:tcBorders>
              <w:top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top w:val="single" w:sz="18" w:space="0" w:color="auto"/>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r>
      <w:tr w:rsidR="00D47526" w:rsidRPr="0007415F"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left w:val="single" w:sz="18"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Pr>
            </w:pPr>
            <w:r w:rsidRPr="00263DA7">
              <w:rPr>
                <w:rFonts w:ascii="Simplified Arabic" w:hAnsi="Simplified Arabic" w:cs="Simplified Arabic"/>
                <w:noProof/>
                <w:sz w:val="24"/>
                <w:szCs w:val="24"/>
                <w:rtl/>
              </w:rPr>
              <w:t xml:space="preserve">زيادة درجة المساواة وتكافؤ الفرص             </w:t>
            </w:r>
          </w:p>
        </w:tc>
        <w:tc>
          <w:tcPr>
            <w:tcW w:w="434" w:type="dxa"/>
            <w:tcBorders>
              <w:lef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tl/>
                <w:lang w:bidi="ar-EG"/>
              </w:rPr>
            </w:pPr>
            <w:r w:rsidRPr="0007415F">
              <w:rPr>
                <w:rFonts w:ascii="Simplified Arabic" w:hAnsi="Simplified Arabic" w:cs="Simplified Arabic"/>
                <w:noProof/>
              </w:rPr>
              <w:t> </w:t>
            </w:r>
          </w:p>
        </w:tc>
        <w:tc>
          <w:tcPr>
            <w:tcW w:w="80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57"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62"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61"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77"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highlight w:val="yellow"/>
              </w:rPr>
            </w:pPr>
            <w:r w:rsidRPr="0007415F">
              <w:rPr>
                <w:rFonts w:ascii="Simplified Arabic" w:hAnsi="Simplified Arabic" w:cs="Simplified Arabic"/>
                <w:noProof/>
                <w:highlight w:val="yellow"/>
              </w:rPr>
              <w:t>*</w:t>
            </w:r>
          </w:p>
        </w:tc>
        <w:tc>
          <w:tcPr>
            <w:tcW w:w="400"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r>
      <w:tr w:rsidR="00560FB6" w:rsidRPr="0007415F" w:rsidTr="00C20EF1">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top w:val="none" w:sz="0" w:space="0" w:color="auto"/>
              <w:left w:val="single" w:sz="18" w:space="0" w:color="auto"/>
              <w:bottom w:val="none" w:sz="0"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Pr>
            </w:pPr>
            <w:r w:rsidRPr="00263DA7">
              <w:rPr>
                <w:rFonts w:ascii="Simplified Arabic" w:hAnsi="Simplified Arabic" w:cs="Simplified Arabic"/>
                <w:noProof/>
                <w:sz w:val="24"/>
                <w:szCs w:val="24"/>
                <w:rtl/>
              </w:rPr>
              <w:t xml:space="preserve">وجود منح دراسية ودورات تدريبة               </w:t>
            </w:r>
          </w:p>
        </w:tc>
        <w:tc>
          <w:tcPr>
            <w:tcW w:w="434"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highlight w:val="yellow"/>
              </w:rPr>
              <w:t>*</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80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57"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62"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61"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highlight w:val="yellow"/>
              </w:rPr>
            </w:pPr>
            <w:r w:rsidRPr="0007415F">
              <w:rPr>
                <w:rFonts w:ascii="Simplified Arabic" w:hAnsi="Simplified Arabic" w:cs="Simplified Arabic"/>
                <w:noProof/>
                <w:highlight w:val="yellow"/>
              </w:rPr>
              <w:t>*</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77"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00"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top w:val="none" w:sz="0" w:space="0" w:color="auto"/>
              <w:left w:val="none" w:sz="0" w:space="0" w:color="auto"/>
              <w:bottom w:val="none" w:sz="0" w:space="0" w:color="auto"/>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r>
      <w:tr w:rsidR="00D47526" w:rsidRPr="0007415F"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left w:val="single" w:sz="18"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Pr>
            </w:pPr>
            <w:r w:rsidRPr="00263DA7">
              <w:rPr>
                <w:rFonts w:ascii="Simplified Arabic" w:hAnsi="Simplified Arabic" w:cs="Simplified Arabic"/>
                <w:noProof/>
                <w:sz w:val="24"/>
                <w:szCs w:val="24"/>
                <w:rtl/>
              </w:rPr>
              <w:t xml:space="preserve">مساعدة رواد الأعمال والمشاريع الصغيرة       </w:t>
            </w:r>
          </w:p>
        </w:tc>
        <w:tc>
          <w:tcPr>
            <w:tcW w:w="434" w:type="dxa"/>
            <w:tcBorders>
              <w:lef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highlight w:val="yellow"/>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80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57"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62"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61"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77"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highlight w:val="yellow"/>
              </w:rPr>
            </w:pPr>
            <w:r w:rsidRPr="0007415F">
              <w:rPr>
                <w:rFonts w:ascii="Simplified Arabic" w:hAnsi="Simplified Arabic" w:cs="Simplified Arabic"/>
                <w:noProof/>
                <w:highlight w:val="yellow"/>
              </w:rPr>
              <w:t>*</w:t>
            </w:r>
          </w:p>
        </w:tc>
        <w:tc>
          <w:tcPr>
            <w:tcW w:w="400"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r>
      <w:tr w:rsidR="00560FB6" w:rsidRPr="0007415F" w:rsidTr="00C20EF1">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top w:val="none" w:sz="0" w:space="0" w:color="auto"/>
              <w:left w:val="single" w:sz="18" w:space="0" w:color="auto"/>
              <w:bottom w:val="none" w:sz="0"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Pr>
            </w:pPr>
            <w:r w:rsidRPr="00263DA7">
              <w:rPr>
                <w:rFonts w:ascii="Simplified Arabic" w:hAnsi="Simplified Arabic" w:cs="Simplified Arabic"/>
                <w:noProof/>
                <w:sz w:val="24"/>
                <w:szCs w:val="24"/>
                <w:rtl/>
              </w:rPr>
              <w:t xml:space="preserve">تقليل معدل البطالة                            </w:t>
            </w:r>
          </w:p>
        </w:tc>
        <w:tc>
          <w:tcPr>
            <w:tcW w:w="434"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rPr>
              <w:t> </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15"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80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57"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562"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61"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77"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00"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top w:val="none" w:sz="0" w:space="0" w:color="auto"/>
              <w:left w:val="none" w:sz="0" w:space="0" w:color="auto"/>
              <w:bottom w:val="none" w:sz="0" w:space="0" w:color="auto"/>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r>
      <w:tr w:rsidR="00D47526" w:rsidRPr="0007415F"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left w:val="single" w:sz="18"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Pr>
            </w:pPr>
            <w:r w:rsidRPr="00263DA7">
              <w:rPr>
                <w:rFonts w:ascii="Simplified Arabic" w:hAnsi="Simplified Arabic" w:cs="Simplified Arabic"/>
                <w:noProof/>
                <w:sz w:val="24"/>
                <w:szCs w:val="24"/>
                <w:rtl/>
              </w:rPr>
              <w:t xml:space="preserve">تحقيق معايير الحوكمة والشفافية </w:t>
            </w:r>
          </w:p>
        </w:tc>
        <w:tc>
          <w:tcPr>
            <w:tcW w:w="434" w:type="dxa"/>
            <w:tcBorders>
              <w:lef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80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w:t>
            </w:r>
          </w:p>
        </w:tc>
        <w:tc>
          <w:tcPr>
            <w:tcW w:w="415"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w:t>
            </w:r>
          </w:p>
        </w:tc>
        <w:tc>
          <w:tcPr>
            <w:tcW w:w="457"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62"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61"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w:t>
            </w:r>
          </w:p>
        </w:tc>
        <w:tc>
          <w:tcPr>
            <w:tcW w:w="314"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77"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00" w:type="dxa"/>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r>
      <w:tr w:rsidR="00560FB6" w:rsidRPr="0007415F" w:rsidTr="00C20EF1">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top w:val="none" w:sz="0" w:space="0" w:color="auto"/>
              <w:left w:val="single" w:sz="18" w:space="0" w:color="auto"/>
              <w:bottom w:val="none" w:sz="0"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Pr>
            </w:pPr>
            <w:r w:rsidRPr="00263DA7">
              <w:rPr>
                <w:rFonts w:ascii="Simplified Arabic" w:hAnsi="Simplified Arabic" w:cs="Simplified Arabic"/>
                <w:noProof/>
                <w:sz w:val="24"/>
                <w:szCs w:val="24"/>
                <w:rtl/>
              </w:rPr>
              <w:t xml:space="preserve">الحد من الفقر ومساعدة الفئات الأكثر احتياجا  </w:t>
            </w:r>
          </w:p>
        </w:tc>
        <w:tc>
          <w:tcPr>
            <w:tcW w:w="434" w:type="dxa"/>
            <w:tcBorders>
              <w:top w:val="none" w:sz="0" w:space="0" w:color="auto"/>
              <w:left w:val="single" w:sz="18"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rPr>
              <w:t> </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15"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80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57"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62"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61"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314"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77"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00" w:type="dxa"/>
            <w:tcBorders>
              <w:top w:val="none" w:sz="0" w:space="0" w:color="auto"/>
              <w:left w:val="none" w:sz="0" w:space="0" w:color="auto"/>
              <w:bottom w:val="none" w:sz="0" w:space="0" w:color="auto"/>
              <w:right w:val="none" w:sz="0"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top w:val="none" w:sz="0" w:space="0" w:color="auto"/>
              <w:left w:val="none" w:sz="0" w:space="0" w:color="auto"/>
              <w:bottom w:val="none" w:sz="0" w:space="0" w:color="auto"/>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r>
      <w:tr w:rsidR="00263DA7" w:rsidRPr="0007415F" w:rsidTr="00C20EF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36" w:type="dxa"/>
            <w:tcBorders>
              <w:left w:val="single" w:sz="18" w:space="0" w:color="auto"/>
              <w:bottom w:val="single" w:sz="18" w:space="0" w:color="auto"/>
              <w:right w:val="single" w:sz="18" w:space="0" w:color="auto"/>
            </w:tcBorders>
            <w:shd w:val="clear" w:color="auto" w:fill="DEEAF6" w:themeFill="accent5" w:themeFillTint="33"/>
            <w:noWrap/>
            <w:hideMark/>
          </w:tcPr>
          <w:p w:rsidR="00560FB6" w:rsidRPr="00263DA7" w:rsidRDefault="00560FB6" w:rsidP="00CE417F">
            <w:pPr>
              <w:autoSpaceDE w:val="0"/>
              <w:autoSpaceDN w:val="0"/>
              <w:adjustRightInd w:val="0"/>
              <w:contextualSpacing/>
              <w:jc w:val="both"/>
              <w:rPr>
                <w:rFonts w:ascii="Simplified Arabic" w:hAnsi="Simplified Arabic" w:cs="Simplified Arabic"/>
                <w:b w:val="0"/>
                <w:bCs w:val="0"/>
                <w:noProof/>
                <w:sz w:val="24"/>
                <w:szCs w:val="24"/>
              </w:rPr>
            </w:pPr>
            <w:r w:rsidRPr="00263DA7">
              <w:rPr>
                <w:rFonts w:ascii="Simplified Arabic" w:hAnsi="Simplified Arabic" w:cs="Simplified Arabic"/>
                <w:noProof/>
                <w:sz w:val="24"/>
                <w:szCs w:val="24"/>
                <w:rtl/>
              </w:rPr>
              <w:t>تنمية اقتصاديات واستثمارات البنك</w:t>
            </w:r>
          </w:p>
        </w:tc>
        <w:tc>
          <w:tcPr>
            <w:tcW w:w="434" w:type="dxa"/>
            <w:tcBorders>
              <w:left w:val="single" w:sz="18" w:space="0" w:color="auto"/>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tl/>
              </w:rPr>
            </w:pPr>
            <w:r w:rsidRPr="0007415F">
              <w:rPr>
                <w:rFonts w:ascii="Simplified Arabic" w:hAnsi="Simplified Arabic" w:cs="Simplified Arabic"/>
                <w:noProof/>
                <w:highlight w:val="yellow"/>
              </w:rPr>
              <w:t>*</w:t>
            </w:r>
          </w:p>
        </w:tc>
        <w:tc>
          <w:tcPr>
            <w:tcW w:w="314"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16"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804"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15"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57"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04"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62"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54"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61"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314"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662"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477"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highlight w:val="yellow"/>
              </w:rPr>
              <w:t>*</w:t>
            </w:r>
          </w:p>
        </w:tc>
        <w:tc>
          <w:tcPr>
            <w:tcW w:w="400" w:type="dxa"/>
            <w:tcBorders>
              <w:bottom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c>
          <w:tcPr>
            <w:tcW w:w="591" w:type="dxa"/>
            <w:tcBorders>
              <w:bottom w:val="single" w:sz="18" w:space="0" w:color="auto"/>
              <w:right w:val="single" w:sz="18" w:space="0" w:color="auto"/>
            </w:tcBorders>
            <w:shd w:val="clear" w:color="auto" w:fill="auto"/>
            <w:noWrap/>
            <w:hideMark/>
          </w:tcPr>
          <w:p w:rsidR="00560FB6" w:rsidRPr="0007415F" w:rsidRDefault="00560FB6" w:rsidP="00CE417F">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noProof/>
              </w:rPr>
            </w:pPr>
            <w:r w:rsidRPr="0007415F">
              <w:rPr>
                <w:rFonts w:ascii="Simplified Arabic" w:hAnsi="Simplified Arabic" w:cs="Simplified Arabic"/>
                <w:noProof/>
              </w:rPr>
              <w:t> </w:t>
            </w:r>
          </w:p>
        </w:tc>
      </w:tr>
    </w:tbl>
    <w:p w:rsidR="00560FB6" w:rsidRPr="002D395D" w:rsidRDefault="00560FB6" w:rsidP="00560FB6">
      <w:pPr>
        <w:autoSpaceDE w:val="0"/>
        <w:autoSpaceDN w:val="0"/>
        <w:adjustRightInd w:val="0"/>
        <w:spacing w:after="0" w:line="240" w:lineRule="auto"/>
        <w:contextualSpacing/>
        <w:rPr>
          <w:rFonts w:ascii="Simplified Arabic" w:hAnsi="Simplified Arabic" w:cs="Simplified Arabic"/>
          <w:rtl/>
        </w:rPr>
      </w:pPr>
      <w:r w:rsidRPr="002D395D">
        <w:rPr>
          <w:rFonts w:ascii="Simplified Arabic" w:hAnsi="Simplified Arabic" w:cs="Simplified Arabic" w:hint="cs"/>
          <w:rtl/>
        </w:rPr>
        <w:t>المصدر: إعداد الباحثة</w:t>
      </w:r>
    </w:p>
    <w:p w:rsidR="00263DA7" w:rsidRDefault="00263DA7" w:rsidP="00560FB6">
      <w:pPr>
        <w:pStyle w:val="NoSpacing"/>
        <w:contextualSpacing/>
        <w:rPr>
          <w:rFonts w:ascii="Simplified Arabic" w:hAnsi="Simplified Arabic" w:cs="Simplified Arabic"/>
          <w:sz w:val="28"/>
          <w:szCs w:val="28"/>
          <w:rtl/>
        </w:rPr>
        <w:sectPr w:rsidR="00263DA7" w:rsidSect="00263DA7">
          <w:footerReference w:type="default" r:id="rId46"/>
          <w:pgSz w:w="14572" w:h="10319" w:orient="landscape" w:code="13"/>
          <w:pgMar w:top="1134" w:right="1134" w:bottom="1701" w:left="1134" w:header="709" w:footer="709" w:gutter="0"/>
          <w:pgNumType w:start="137" w:chapStyle="1"/>
          <w:cols w:space="720"/>
          <w:bidi/>
          <w:rtlGutter/>
          <w:docGrid w:linePitch="360"/>
        </w:sectPr>
      </w:pPr>
    </w:p>
    <w:p w:rsidR="00560FB6" w:rsidRPr="00263DA7" w:rsidRDefault="00560FB6" w:rsidP="00560FB6">
      <w:pPr>
        <w:pStyle w:val="NoSpacing"/>
        <w:contextualSpacing/>
        <w:rPr>
          <w:b/>
          <w:bCs/>
        </w:rPr>
      </w:pPr>
      <w:r w:rsidRPr="00263DA7">
        <w:rPr>
          <w:rFonts w:ascii="Simplified Arabic" w:hAnsi="Simplified Arabic" w:cs="Simplified Arabic" w:hint="cs"/>
          <w:b/>
          <w:bCs/>
          <w:sz w:val="28"/>
          <w:szCs w:val="28"/>
          <w:rtl/>
        </w:rPr>
        <w:lastRenderedPageBreak/>
        <w:t>وعلى ضوء ما تقدم، يمكن استنتاج التالي:</w:t>
      </w:r>
    </w:p>
    <w:p w:rsidR="00560FB6" w:rsidRPr="008136FB" w:rsidRDefault="00560FB6" w:rsidP="00AF692D">
      <w:pPr>
        <w:pStyle w:val="ListParagraph"/>
        <w:numPr>
          <w:ilvl w:val="0"/>
          <w:numId w:val="19"/>
        </w:numPr>
        <w:autoSpaceDE w:val="0"/>
        <w:autoSpaceDN w:val="0"/>
        <w:adjustRightInd w:val="0"/>
        <w:spacing w:after="0" w:line="240" w:lineRule="auto"/>
        <w:jc w:val="lowKashida"/>
        <w:rPr>
          <w:rFonts w:ascii="Simplified Arabic" w:hAnsi="Simplified Arabic" w:cs="Simplified Arabic"/>
          <w:sz w:val="28"/>
          <w:szCs w:val="28"/>
        </w:rPr>
      </w:pPr>
      <w:r w:rsidRPr="002D395D">
        <w:rPr>
          <w:rFonts w:ascii="Simplified Arabic" w:hAnsi="Simplified Arabic" w:cs="Simplified Arabic" w:hint="cs"/>
          <w:sz w:val="28"/>
          <w:szCs w:val="28"/>
          <w:rtl/>
          <w:lang w:bidi="ar-EG"/>
        </w:rPr>
        <w:t xml:space="preserve">إن برامج وأنشطة </w:t>
      </w:r>
      <w:r w:rsidRPr="002D395D">
        <w:rPr>
          <w:rFonts w:ascii="Simplified Arabic" w:hAnsi="Simplified Arabic" w:cs="Simplified Arabic"/>
          <w:sz w:val="28"/>
          <w:szCs w:val="28"/>
          <w:rtl/>
          <w:lang w:bidi="ar-EG"/>
        </w:rPr>
        <w:t>المسؤولية الاجتماعية</w:t>
      </w:r>
      <w:r w:rsidRPr="002D395D">
        <w:rPr>
          <w:rFonts w:ascii="Simplified Arabic" w:hAnsi="Simplified Arabic" w:cs="Simplified Arabic" w:hint="cs"/>
          <w:sz w:val="28"/>
          <w:szCs w:val="28"/>
          <w:rtl/>
          <w:lang w:bidi="ar-EG"/>
        </w:rPr>
        <w:t xml:space="preserve"> للعينة من البنوك محل الدراسة، ساعدت على تحقيق زيادة</w:t>
      </w:r>
      <w:r w:rsidRPr="002D395D">
        <w:rPr>
          <w:rFonts w:ascii="Simplified Arabic" w:hAnsi="Simplified Arabic" w:cs="Simplified Arabic"/>
          <w:sz w:val="28"/>
          <w:szCs w:val="28"/>
          <w:rtl/>
        </w:rPr>
        <w:t xml:space="preserve"> الرعاية الصحية لجميع العاملين</w:t>
      </w:r>
      <w:r w:rsidRPr="002D395D">
        <w:rPr>
          <w:rFonts w:ascii="Simplified Arabic" w:hAnsi="Simplified Arabic" w:cs="Simplified Arabic" w:hint="cs"/>
          <w:sz w:val="28"/>
          <w:szCs w:val="28"/>
          <w:rtl/>
        </w:rPr>
        <w:t xml:space="preserve">، وساهمت في </w:t>
      </w:r>
      <w:r w:rsidRPr="002D395D">
        <w:rPr>
          <w:rFonts w:ascii="Simplified Arabic" w:hAnsi="Simplified Arabic" w:cs="Simplified Arabic"/>
          <w:sz w:val="28"/>
          <w:szCs w:val="28"/>
          <w:rtl/>
        </w:rPr>
        <w:t>زيادة درجة المساواة وتكافؤ الفر</w:t>
      </w:r>
      <w:r w:rsidRPr="002D395D">
        <w:rPr>
          <w:rFonts w:ascii="Simplified Arabic" w:hAnsi="Simplified Arabic" w:cs="Simplified Arabic" w:hint="cs"/>
          <w:sz w:val="28"/>
          <w:szCs w:val="28"/>
          <w:rtl/>
        </w:rPr>
        <w:t xml:space="preserve">ص، </w:t>
      </w:r>
      <w:r>
        <w:rPr>
          <w:rFonts w:ascii="Simplified Arabic" w:hAnsi="Simplified Arabic" w:cs="Simplified Arabic" w:hint="cs"/>
          <w:sz w:val="28"/>
          <w:szCs w:val="28"/>
          <w:rtl/>
        </w:rPr>
        <w:t>و</w:t>
      </w:r>
      <w:r w:rsidRPr="002D395D">
        <w:rPr>
          <w:rFonts w:ascii="Simplified Arabic" w:hAnsi="Simplified Arabic" w:cs="Simplified Arabic" w:hint="cs"/>
          <w:sz w:val="28"/>
          <w:szCs w:val="28"/>
          <w:rtl/>
          <w:lang w:bidi="ar-EG"/>
        </w:rPr>
        <w:t>قدمت</w:t>
      </w:r>
      <w:r w:rsidRPr="002D395D">
        <w:rPr>
          <w:rFonts w:ascii="Simplified Arabic" w:hAnsi="Simplified Arabic" w:cs="Simplified Arabic"/>
          <w:sz w:val="28"/>
          <w:szCs w:val="28"/>
        </w:rPr>
        <w:t xml:space="preserve"> </w:t>
      </w:r>
      <w:r w:rsidRPr="002D395D">
        <w:rPr>
          <w:rFonts w:ascii="Simplified Arabic" w:hAnsi="Simplified Arabic" w:cs="Simplified Arabic" w:hint="cs"/>
          <w:sz w:val="28"/>
          <w:szCs w:val="28"/>
          <w:rtl/>
        </w:rPr>
        <w:t>العديد من</w:t>
      </w:r>
      <w:r w:rsidRPr="002D395D">
        <w:rPr>
          <w:rFonts w:ascii="Simplified Arabic" w:hAnsi="Simplified Arabic" w:cs="Simplified Arabic"/>
          <w:sz w:val="28"/>
          <w:szCs w:val="28"/>
          <w:rtl/>
        </w:rPr>
        <w:t xml:space="preserve"> </w:t>
      </w:r>
      <w:r w:rsidRPr="002D395D">
        <w:rPr>
          <w:rFonts w:ascii="Simplified Arabic" w:hAnsi="Simplified Arabic" w:cs="Simplified Arabic" w:hint="cs"/>
          <w:sz w:val="28"/>
          <w:szCs w:val="28"/>
          <w:rtl/>
        </w:rPr>
        <w:t>ال</w:t>
      </w:r>
      <w:r w:rsidRPr="002D395D">
        <w:rPr>
          <w:rFonts w:ascii="Simplified Arabic" w:hAnsi="Simplified Arabic" w:cs="Simplified Arabic"/>
          <w:sz w:val="28"/>
          <w:szCs w:val="28"/>
          <w:rtl/>
        </w:rPr>
        <w:t xml:space="preserve">منح </w:t>
      </w:r>
      <w:r w:rsidRPr="002D395D">
        <w:rPr>
          <w:rFonts w:ascii="Simplified Arabic" w:hAnsi="Simplified Arabic" w:cs="Simplified Arabic" w:hint="cs"/>
          <w:sz w:val="28"/>
          <w:szCs w:val="28"/>
          <w:rtl/>
        </w:rPr>
        <w:t>ال</w:t>
      </w:r>
      <w:r w:rsidRPr="002D395D">
        <w:rPr>
          <w:rFonts w:ascii="Simplified Arabic" w:hAnsi="Simplified Arabic" w:cs="Simplified Arabic"/>
          <w:sz w:val="28"/>
          <w:szCs w:val="28"/>
          <w:rtl/>
        </w:rPr>
        <w:t>دراسية و</w:t>
      </w:r>
      <w:r w:rsidRPr="002D395D">
        <w:rPr>
          <w:rFonts w:ascii="Simplified Arabic" w:hAnsi="Simplified Arabic" w:cs="Simplified Arabic" w:hint="cs"/>
          <w:sz w:val="28"/>
          <w:szCs w:val="28"/>
          <w:rtl/>
        </w:rPr>
        <w:t>ال</w:t>
      </w:r>
      <w:r w:rsidRPr="002D395D">
        <w:rPr>
          <w:rFonts w:ascii="Simplified Arabic" w:hAnsi="Simplified Arabic" w:cs="Simplified Arabic"/>
          <w:sz w:val="28"/>
          <w:szCs w:val="28"/>
          <w:rtl/>
        </w:rPr>
        <w:t xml:space="preserve">دورات </w:t>
      </w:r>
      <w:r w:rsidRPr="002D395D">
        <w:rPr>
          <w:rFonts w:ascii="Simplified Arabic" w:hAnsi="Simplified Arabic" w:cs="Simplified Arabic" w:hint="cs"/>
          <w:sz w:val="28"/>
          <w:szCs w:val="28"/>
          <w:rtl/>
        </w:rPr>
        <w:t>ال</w:t>
      </w:r>
      <w:r w:rsidRPr="002D395D">
        <w:rPr>
          <w:rFonts w:ascii="Simplified Arabic" w:hAnsi="Simplified Arabic" w:cs="Simplified Arabic"/>
          <w:sz w:val="28"/>
          <w:szCs w:val="28"/>
          <w:rtl/>
        </w:rPr>
        <w:t>تدريبة</w:t>
      </w:r>
      <w:r w:rsidRPr="002D395D">
        <w:rPr>
          <w:rFonts w:ascii="Simplified Arabic" w:hAnsi="Simplified Arabic" w:cs="Simplified Arabic" w:hint="cs"/>
          <w:sz w:val="28"/>
          <w:szCs w:val="28"/>
          <w:rtl/>
        </w:rPr>
        <w:t>، وقامت بم</w:t>
      </w:r>
      <w:r w:rsidRPr="002D395D">
        <w:rPr>
          <w:rFonts w:ascii="Simplified Arabic" w:hAnsi="Simplified Arabic" w:cs="Simplified Arabic"/>
          <w:sz w:val="28"/>
          <w:szCs w:val="28"/>
          <w:rtl/>
        </w:rPr>
        <w:t>ساعدة رواد الأعمال والمشاريع الصغيرة</w:t>
      </w:r>
      <w:r w:rsidRPr="002D395D">
        <w:rPr>
          <w:rFonts w:ascii="Simplified Arabic" w:hAnsi="Simplified Arabic" w:cs="Simplified Arabic" w:hint="cs"/>
          <w:sz w:val="28"/>
          <w:szCs w:val="28"/>
          <w:rtl/>
        </w:rPr>
        <w:t xml:space="preserve">. وهو ما ساهم بشكل كبير زيادة كفاءة العاملين، وتقليل معدل البطالة لكن بعض البنوك لديها عدم دراية بمدى مساهمتها في تقليل معدل البطالة </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وه</w:t>
      </w:r>
      <w:r>
        <w:rPr>
          <w:rFonts w:ascii="Simplified Arabic" w:hAnsi="Simplified Arabic" w:cs="Simplified Arabic" w:hint="cs"/>
          <w:sz w:val="28"/>
          <w:szCs w:val="28"/>
          <w:rtl/>
        </w:rPr>
        <w:t>ي</w:t>
      </w:r>
      <w:r w:rsidRPr="002D395D">
        <w:rPr>
          <w:rFonts w:ascii="Simplified Arabic" w:hAnsi="Simplified Arabic" w:cs="Simplified Arabic" w:hint="cs"/>
          <w:sz w:val="28"/>
          <w:szCs w:val="28"/>
          <w:rtl/>
        </w:rPr>
        <w:t xml:space="preserve"> بنك القاهرة، بنك قناة السويس، البنك الأهلي المصري، بنك الإسكندرية</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xml:space="preserve">. </w:t>
      </w:r>
    </w:p>
    <w:p w:rsidR="00560FB6" w:rsidRPr="00EE2CDF" w:rsidRDefault="00560FB6" w:rsidP="00AF692D">
      <w:pPr>
        <w:pStyle w:val="ListParagraph"/>
        <w:numPr>
          <w:ilvl w:val="0"/>
          <w:numId w:val="19"/>
        </w:numPr>
        <w:autoSpaceDE w:val="0"/>
        <w:autoSpaceDN w:val="0"/>
        <w:adjustRightInd w:val="0"/>
        <w:spacing w:after="0" w:line="240" w:lineRule="auto"/>
        <w:jc w:val="lowKashida"/>
        <w:rPr>
          <w:rFonts w:ascii="Simplified Arabic" w:hAnsi="Simplified Arabic" w:cs="Simplified Arabic"/>
          <w:sz w:val="28"/>
          <w:szCs w:val="28"/>
        </w:rPr>
      </w:pPr>
      <w:r w:rsidRPr="002D395D">
        <w:rPr>
          <w:rFonts w:ascii="Simplified Arabic" w:hAnsi="Simplified Arabic" w:cs="Simplified Arabic" w:hint="cs"/>
          <w:sz w:val="28"/>
          <w:szCs w:val="28"/>
          <w:rtl/>
        </w:rPr>
        <w:t>تتفق جميع البنوك في مهمة السعي نحو القيام ب</w:t>
      </w:r>
      <w:r w:rsidRPr="002D395D">
        <w:rPr>
          <w:rFonts w:ascii="Simplified Arabic" w:hAnsi="Simplified Arabic" w:cs="Simplified Arabic"/>
          <w:sz w:val="28"/>
          <w:szCs w:val="28"/>
          <w:rtl/>
        </w:rPr>
        <w:t>تنمية اقتصاديات واستثمارات البنك</w:t>
      </w:r>
      <w:r w:rsidRPr="002D395D">
        <w:rPr>
          <w:rFonts w:ascii="Simplified Arabic" w:hAnsi="Simplified Arabic" w:cs="Simplified Arabic" w:hint="cs"/>
          <w:sz w:val="28"/>
          <w:szCs w:val="28"/>
          <w:rtl/>
        </w:rPr>
        <w:t xml:space="preserve"> لتنمية المجتمع المحلي، والمساهمة في الحد من الفقر، ومساعدة الفئات الأكثر احتياجا، وأبرزها كان بنك مصر والأهلي المصري، وهما من أكبر البنوك المساهمة في تطوير القرى والعشوائيات ومساندة الفئات والقرى </w:t>
      </w:r>
      <w:r>
        <w:rPr>
          <w:rFonts w:ascii="Simplified Arabic" w:hAnsi="Simplified Arabic" w:cs="Simplified Arabic" w:hint="cs"/>
          <w:sz w:val="28"/>
          <w:szCs w:val="28"/>
          <w:rtl/>
        </w:rPr>
        <w:t>ال</w:t>
      </w:r>
      <w:r w:rsidRPr="002D395D">
        <w:rPr>
          <w:rFonts w:ascii="Simplified Arabic" w:hAnsi="Simplified Arabic" w:cs="Simplified Arabic" w:hint="cs"/>
          <w:sz w:val="28"/>
          <w:szCs w:val="28"/>
          <w:rtl/>
        </w:rPr>
        <w:t xml:space="preserve">أكثر احتياجًا بخلاف باقي العينة. وفيما يخص تحقيق البنوك لمعايير </w:t>
      </w:r>
      <w:proofErr w:type="spellStart"/>
      <w:r w:rsidRPr="002D395D">
        <w:rPr>
          <w:rFonts w:ascii="Simplified Arabic" w:hAnsi="Simplified Arabic" w:cs="Simplified Arabic" w:hint="cs"/>
          <w:sz w:val="28"/>
          <w:szCs w:val="28"/>
          <w:rtl/>
        </w:rPr>
        <w:t>الحوكمة</w:t>
      </w:r>
      <w:proofErr w:type="spellEnd"/>
      <w:r w:rsidRPr="002D395D">
        <w:rPr>
          <w:rFonts w:ascii="Simplified Arabic" w:hAnsi="Simplified Arabic" w:cs="Simplified Arabic" w:hint="cs"/>
          <w:sz w:val="28"/>
          <w:szCs w:val="28"/>
          <w:rtl/>
        </w:rPr>
        <w:t xml:space="preserve">، فإن جميع البنوك محل الدارسة، تتمتع بتوفير وتطبيق أعلى مؤشرات ومعايير لقياس مستوى الشفافية </w:t>
      </w:r>
      <w:proofErr w:type="spellStart"/>
      <w:r w:rsidRPr="002D395D">
        <w:rPr>
          <w:rFonts w:ascii="Simplified Arabic" w:hAnsi="Simplified Arabic" w:cs="Simplified Arabic" w:hint="cs"/>
          <w:sz w:val="28"/>
          <w:szCs w:val="28"/>
          <w:rtl/>
        </w:rPr>
        <w:t>والحوكمة</w:t>
      </w:r>
      <w:proofErr w:type="spellEnd"/>
      <w:r w:rsidRPr="002D395D">
        <w:rPr>
          <w:rFonts w:ascii="Simplified Arabic" w:hAnsi="Simplified Arabic" w:cs="Simplified Arabic" w:hint="cs"/>
          <w:sz w:val="28"/>
          <w:szCs w:val="28"/>
          <w:rtl/>
        </w:rPr>
        <w:t xml:space="preserve"> لتحقيق عوائد اقتصادية قوية، تسارع في زيادة عملية التنمية الشاملة والمستدامة وفق رؤية مصر 2030 </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بخلاف بنك مصر</w:t>
      </w:r>
      <w:r>
        <w:rPr>
          <w:rFonts w:ascii="Simplified Arabic" w:hAnsi="Simplified Arabic" w:cs="Simplified Arabic" w:hint="cs"/>
          <w:sz w:val="28"/>
          <w:szCs w:val="28"/>
          <w:rtl/>
        </w:rPr>
        <w:t>)</w:t>
      </w:r>
      <w:r w:rsidRPr="002D395D">
        <w:rPr>
          <w:rFonts w:ascii="Simplified Arabic" w:hAnsi="Simplified Arabic" w:cs="Simplified Arabic" w:hint="cs"/>
          <w:sz w:val="28"/>
          <w:szCs w:val="28"/>
          <w:rtl/>
        </w:rPr>
        <w:t>. وكان أبرز تحدي واجه البنك الأهلي المصري في تطبيق برامج المسؤولية الاجتماعية، ه</w:t>
      </w:r>
      <w:r w:rsidRPr="002D395D">
        <w:rPr>
          <w:rFonts w:ascii="Simplified Arabic" w:hAnsi="Simplified Arabic" w:cs="Simplified Arabic" w:hint="cs"/>
          <w:sz w:val="28"/>
          <w:szCs w:val="28"/>
          <w:rtl/>
          <w:lang w:bidi="ar-EG"/>
        </w:rPr>
        <w:t>و تحقيق التوزا</w:t>
      </w:r>
      <w:r w:rsidRPr="002D395D">
        <w:rPr>
          <w:rFonts w:ascii="Simplified Arabic" w:hAnsi="Simplified Arabic" w:cs="Simplified Arabic" w:hint="eastAsia"/>
          <w:sz w:val="28"/>
          <w:szCs w:val="28"/>
          <w:rtl/>
          <w:lang w:bidi="ar-EG"/>
        </w:rPr>
        <w:t>ن</w:t>
      </w:r>
      <w:r w:rsidRPr="002D395D">
        <w:rPr>
          <w:rFonts w:ascii="Simplified Arabic" w:hAnsi="Simplified Arabic" w:cs="Simplified Arabic" w:hint="cs"/>
          <w:sz w:val="28"/>
          <w:szCs w:val="28"/>
          <w:rtl/>
          <w:lang w:bidi="ar-EG"/>
        </w:rPr>
        <w:t xml:space="preserve"> بين تطبيق برامج المسؤولية الاجتماعية وبين زيادة أرباح البنك وتحقيق أعلى ربحية ممكنة.</w:t>
      </w:r>
    </w:p>
    <w:p w:rsidR="00560FB6" w:rsidRPr="00EE2CDF" w:rsidRDefault="00560FB6" w:rsidP="00560FB6">
      <w:pPr>
        <w:autoSpaceDE w:val="0"/>
        <w:autoSpaceDN w:val="0"/>
        <w:adjustRightInd w:val="0"/>
        <w:spacing w:after="0" w:line="240" w:lineRule="auto"/>
        <w:ind w:firstLine="360"/>
        <w:contextualSpacing/>
        <w:jc w:val="lowKashida"/>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ويمكن القول، بأن هناك وعي ودراية كاملة واستيعاب من قبل البنوك المحلية الخاصة والحكومية، بأهمية المسؤولية المجتمعية كجزء أساسي من استراتيجياتها، ويستلزم للقيام بجميع أنشطتها الاقتصادية والربحية، مع الالتزام بالبيئة والمجتمع في دعم المبادرات الصحية والتعليمية، والارتقاء بالمجتمع وتنمية الاقتصاد الوطني. الأمر الذي يساعد في تعزيز الصورة العامة للبنك وزيادة الاستثمار وجذب أموال المودعين </w:t>
      </w:r>
      <w:r w:rsidRPr="002D395D">
        <w:rPr>
          <w:rFonts w:ascii="Simplified Arabic" w:hAnsi="Simplified Arabic" w:cs="Simplified Arabic" w:hint="cs"/>
          <w:sz w:val="28"/>
          <w:szCs w:val="28"/>
          <w:rtl/>
        </w:rPr>
        <w:lastRenderedPageBreak/>
        <w:t>المحليين والأجان</w:t>
      </w:r>
      <w:r w:rsidRPr="002D395D">
        <w:rPr>
          <w:rFonts w:ascii="Simplified Arabic" w:hAnsi="Simplified Arabic" w:cs="Simplified Arabic" w:hint="eastAsia"/>
          <w:sz w:val="28"/>
          <w:szCs w:val="28"/>
          <w:rtl/>
        </w:rPr>
        <w:t>ب</w:t>
      </w:r>
      <w:r w:rsidRPr="002D395D">
        <w:rPr>
          <w:rFonts w:ascii="Simplified Arabic" w:hAnsi="Simplified Arabic" w:cs="Simplified Arabic" w:hint="cs"/>
          <w:sz w:val="28"/>
          <w:szCs w:val="28"/>
          <w:rtl/>
        </w:rPr>
        <w:t xml:space="preserve">، وهو ما يساعد على توافر مصادر سيولة مستدامة لتمويل المشروعات الصغيرة والمتوسطة ورواد الأعمال من الشباب. </w:t>
      </w:r>
    </w:p>
    <w:p w:rsidR="00560FB6" w:rsidRPr="00FF5868" w:rsidRDefault="00560FB6" w:rsidP="00560FB6">
      <w:pPr>
        <w:autoSpaceDE w:val="0"/>
        <w:autoSpaceDN w:val="0"/>
        <w:adjustRightInd w:val="0"/>
        <w:spacing w:after="0" w:line="240" w:lineRule="auto"/>
        <w:contextualSpacing/>
        <w:jc w:val="both"/>
        <w:rPr>
          <w:rFonts w:ascii="Simplified Arabic" w:eastAsia="Calibri" w:hAnsi="Simplified Arabic" w:cs="Simplified Arabic"/>
          <w:b/>
          <w:bCs/>
          <w:sz w:val="30"/>
          <w:szCs w:val="30"/>
          <w:rtl/>
          <w:lang w:bidi="ar-EG"/>
        </w:rPr>
      </w:pPr>
      <w:r w:rsidRPr="00FF5868">
        <w:rPr>
          <w:rFonts w:ascii="Simplified Arabic" w:hAnsi="Simplified Arabic" w:cs="Simplified Arabic" w:hint="cs"/>
          <w:b/>
          <w:bCs/>
          <w:sz w:val="30"/>
          <w:szCs w:val="30"/>
          <w:rtl/>
        </w:rPr>
        <w:t xml:space="preserve">4/2/8 </w:t>
      </w:r>
      <w:r w:rsidRPr="00FF5868">
        <w:rPr>
          <w:rFonts w:ascii="Simplified Arabic" w:eastAsia="Calibri" w:hAnsi="Simplified Arabic" w:cs="Simplified Arabic" w:hint="cs"/>
          <w:b/>
          <w:bCs/>
          <w:sz w:val="30"/>
          <w:szCs w:val="30"/>
          <w:rtl/>
          <w:lang w:bidi="ar-EG"/>
        </w:rPr>
        <w:t xml:space="preserve">دور </w:t>
      </w:r>
      <w:proofErr w:type="spellStart"/>
      <w:r w:rsidRPr="00FF5868">
        <w:rPr>
          <w:rFonts w:ascii="Simplified Arabic" w:eastAsia="Calibri" w:hAnsi="Simplified Arabic" w:cs="Simplified Arabic" w:hint="cs"/>
          <w:b/>
          <w:bCs/>
          <w:sz w:val="30"/>
          <w:szCs w:val="30"/>
          <w:rtl/>
          <w:lang w:bidi="ar-EG"/>
        </w:rPr>
        <w:t>حوكمة</w:t>
      </w:r>
      <w:proofErr w:type="spellEnd"/>
      <w:r w:rsidRPr="00FF5868">
        <w:rPr>
          <w:rFonts w:ascii="Simplified Arabic" w:eastAsia="Calibri" w:hAnsi="Simplified Arabic" w:cs="Simplified Arabic" w:hint="cs"/>
          <w:b/>
          <w:bCs/>
          <w:sz w:val="30"/>
          <w:szCs w:val="30"/>
          <w:rtl/>
          <w:lang w:bidi="ar-EG"/>
        </w:rPr>
        <w:t xml:space="preserve"> المصارف والبنوك في تعزيز المسؤولية الاجتماعية للبنك</w:t>
      </w:r>
    </w:p>
    <w:p w:rsidR="00560FB6" w:rsidRPr="00EE2CDF" w:rsidRDefault="00560FB6" w:rsidP="00560FB6">
      <w:pPr>
        <w:autoSpaceDE w:val="0"/>
        <w:autoSpaceDN w:val="0"/>
        <w:adjustRightInd w:val="0"/>
        <w:spacing w:after="0" w:line="240" w:lineRule="auto"/>
        <w:ind w:firstLine="360"/>
        <w:contextualSpacing/>
        <w:jc w:val="both"/>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sz w:val="28"/>
          <w:szCs w:val="28"/>
          <w:rtl/>
          <w:lang w:bidi="ar-EG"/>
        </w:rPr>
        <w:t xml:space="preserve">تلتزم جميع البنوك وفق نتائج </w:t>
      </w:r>
      <w:r>
        <w:rPr>
          <w:rFonts w:ascii="Simplified Arabic" w:eastAsia="Calibri" w:hAnsi="Simplified Arabic" w:cs="Simplified Arabic" w:hint="cs"/>
          <w:sz w:val="28"/>
          <w:szCs w:val="28"/>
          <w:rtl/>
          <w:lang w:bidi="ar-EG"/>
        </w:rPr>
        <w:t>التساؤلات</w:t>
      </w:r>
      <w:r w:rsidRPr="002D395D">
        <w:rPr>
          <w:rFonts w:ascii="Simplified Arabic" w:eastAsia="Calibri" w:hAnsi="Simplified Arabic" w:cs="Simplified Arabic" w:hint="cs"/>
          <w:sz w:val="28"/>
          <w:szCs w:val="28"/>
          <w:rtl/>
          <w:lang w:bidi="ar-EG"/>
        </w:rPr>
        <w:t xml:space="preserve"> الخاصة بدور</w:t>
      </w:r>
      <w:r w:rsidRPr="002D395D">
        <w:rPr>
          <w:rFonts w:ascii="Simplified Arabic" w:eastAsia="Calibri" w:hAnsi="Simplified Arabic" w:cs="Simplified Arabic"/>
          <w:sz w:val="28"/>
          <w:szCs w:val="28"/>
          <w:rtl/>
          <w:lang w:bidi="ar-EG"/>
        </w:rPr>
        <w:t xml:space="preserve"> </w:t>
      </w:r>
      <w:proofErr w:type="spellStart"/>
      <w:r w:rsidRPr="002D395D">
        <w:rPr>
          <w:rFonts w:ascii="Simplified Arabic" w:eastAsia="Calibri" w:hAnsi="Simplified Arabic" w:cs="Simplified Arabic"/>
          <w:sz w:val="28"/>
          <w:szCs w:val="28"/>
          <w:rtl/>
          <w:lang w:bidi="ar-EG"/>
        </w:rPr>
        <w:t>حوكمة</w:t>
      </w:r>
      <w:proofErr w:type="spellEnd"/>
      <w:r w:rsidRPr="002D395D">
        <w:rPr>
          <w:rFonts w:ascii="Simplified Arabic" w:eastAsia="Calibri" w:hAnsi="Simplified Arabic" w:cs="Simplified Arabic"/>
          <w:sz w:val="28"/>
          <w:szCs w:val="28"/>
          <w:rtl/>
          <w:lang w:bidi="ar-EG"/>
        </w:rPr>
        <w:t xml:space="preserve"> المصارف والبنوك في تعزيز المسؤولية الاجتماعية</w:t>
      </w:r>
      <w:r w:rsidRPr="002D395D">
        <w:rPr>
          <w:rFonts w:ascii="Simplified Arabic" w:eastAsia="Calibri" w:hAnsi="Simplified Arabic" w:cs="Simplified Arabic" w:hint="cs"/>
          <w:sz w:val="28"/>
          <w:szCs w:val="28"/>
          <w:rtl/>
          <w:lang w:bidi="ar-EG"/>
        </w:rPr>
        <w:t xml:space="preserve"> بما يلي:</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 xml:space="preserve">الإفصاح عن درجة الالتزام بتطبيق مبادئ </w:t>
      </w:r>
      <w:proofErr w:type="spellStart"/>
      <w:r w:rsidRPr="002D395D">
        <w:rPr>
          <w:rFonts w:ascii="Simplified Arabic" w:hAnsi="Simplified Arabic" w:cs="Simplified Arabic"/>
          <w:sz w:val="28"/>
          <w:szCs w:val="28"/>
          <w:rtl/>
          <w:lang w:bidi="ar-EG"/>
        </w:rPr>
        <w:t>حوكمة</w:t>
      </w:r>
      <w:proofErr w:type="spellEnd"/>
      <w:r w:rsidRPr="002D395D">
        <w:rPr>
          <w:rFonts w:ascii="Simplified Arabic" w:hAnsi="Simplified Arabic" w:cs="Simplified Arabic"/>
          <w:sz w:val="28"/>
          <w:szCs w:val="28"/>
          <w:rtl/>
          <w:lang w:bidi="ar-EG"/>
        </w:rPr>
        <w:t xml:space="preserve"> الشركات في التقارير المالية المنشورة</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الإفصاح عن الأحداث الطارئة والجوهرية</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التي تؤثر في نشاط البنك أو مركزه المالي كمستوى التداول بالبورصة</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الإفصاح عن هيكل وسياسات مكافآت أعضاء مجلس الإدارة والمديرين التنفيذين</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يفصح البنك بشكل تفصيلي عن الخطط الاستثمارية ومناقشة الاستراتيجيات التنافسية</w:t>
      </w:r>
      <w:r w:rsidRPr="002D395D">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 xml:space="preserve">للاستثمارات التي يقوم بها </w:t>
      </w:r>
      <w:r w:rsidRPr="002D395D">
        <w:rPr>
          <w:rFonts w:ascii="Simplified Arabic" w:hAnsi="Simplified Arabic" w:cs="Simplified Arabic" w:hint="cs"/>
          <w:sz w:val="28"/>
          <w:szCs w:val="28"/>
          <w:rtl/>
          <w:lang w:bidi="ar-EG"/>
        </w:rPr>
        <w:t>البنك</w:t>
      </w:r>
      <w:r w:rsidRPr="002D395D">
        <w:rPr>
          <w:rFonts w:ascii="Simplified Arabic" w:hAnsi="Simplified Arabic" w:cs="Simplified Arabic"/>
          <w:sz w:val="28"/>
          <w:szCs w:val="28"/>
          <w:lang w:bidi="ar-EG"/>
        </w:rPr>
        <w:t>.</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يفصح البنك عن الأطراف ذوي الصلة والعلاقات مع الأطراف الأخرى (المستثمرين) بشكل تفصيلي في التقارير المالية للبنك</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يقوم البنك بتوظيف أموال المودعين في مجال الاستثمار التنموي وفق معايير النزاهة والشفافية والكشف عنها في التقارير المالية المنشورة</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توجد لدى البنوك </w:t>
      </w:r>
      <w:r w:rsidRPr="002D395D">
        <w:rPr>
          <w:rFonts w:ascii="Simplified Arabic" w:hAnsi="Simplified Arabic" w:cs="Simplified Arabic"/>
          <w:sz w:val="28"/>
          <w:szCs w:val="28"/>
          <w:rtl/>
          <w:lang w:bidi="ar-EG"/>
        </w:rPr>
        <w:t>سياسة واضحة لمكافحة الفساد المالي والإداري ومحاسبة المقصرين وفق القانون</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يفصح البنك عن كافة التقارير والمستندات الخاصة بكافة المعاملات والمبادرات الخاصة به لكافة الأجهزة الرقابي</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lang w:bidi="ar-EG"/>
        </w:rPr>
        <w:t xml:space="preserve"> </w:t>
      </w:r>
    </w:p>
    <w:p w:rsidR="00560FB6" w:rsidRPr="002D395D"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تساهم </w:t>
      </w:r>
      <w:r w:rsidRPr="002D395D">
        <w:rPr>
          <w:rFonts w:ascii="Simplified Arabic" w:hAnsi="Simplified Arabic" w:cs="Simplified Arabic"/>
          <w:sz w:val="28"/>
          <w:szCs w:val="28"/>
          <w:rtl/>
          <w:lang w:bidi="ar-EG"/>
        </w:rPr>
        <w:t>البن</w:t>
      </w:r>
      <w:r w:rsidRPr="002D395D">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ك في عملية التخطيط للسياسات النقدية والمالية لتنفيذ برامج اجتماعية وفق رؤية مصر 2030</w:t>
      </w:r>
    </w:p>
    <w:p w:rsidR="00560FB6" w:rsidRDefault="00560FB6" w:rsidP="00AF692D">
      <w:pPr>
        <w:pStyle w:val="ListParagraph"/>
        <w:numPr>
          <w:ilvl w:val="0"/>
          <w:numId w:val="20"/>
        </w:numPr>
        <w:autoSpaceDE w:val="0"/>
        <w:autoSpaceDN w:val="0"/>
        <w:adjustRightInd w:val="0"/>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يساعد مبدأ الإفصاح والشفافية البنك على زيادة القدرة التنافسية</w:t>
      </w:r>
      <w:r w:rsidRPr="002D395D">
        <w:rPr>
          <w:rFonts w:ascii="Simplified Arabic" w:hAnsi="Simplified Arabic" w:cs="Simplified Arabic" w:hint="cs"/>
          <w:sz w:val="28"/>
          <w:szCs w:val="28"/>
          <w:rtl/>
          <w:lang w:bidi="ar-EG"/>
        </w:rPr>
        <w:t>.</w:t>
      </w:r>
    </w:p>
    <w:p w:rsidR="00263DA7" w:rsidRPr="00EE2CDF" w:rsidRDefault="00263DA7" w:rsidP="00263DA7">
      <w:pPr>
        <w:pStyle w:val="ListParagraph"/>
        <w:autoSpaceDE w:val="0"/>
        <w:autoSpaceDN w:val="0"/>
        <w:adjustRightInd w:val="0"/>
        <w:spacing w:after="0" w:line="240" w:lineRule="auto"/>
        <w:jc w:val="both"/>
        <w:rPr>
          <w:rFonts w:ascii="Simplified Arabic" w:hAnsi="Simplified Arabic" w:cs="Simplified Arabic"/>
          <w:sz w:val="28"/>
          <w:szCs w:val="28"/>
          <w:rtl/>
          <w:lang w:bidi="ar-EG"/>
        </w:rPr>
      </w:pPr>
    </w:p>
    <w:p w:rsidR="00560FB6" w:rsidRPr="00FF5868" w:rsidRDefault="00560FB6" w:rsidP="00560FB6">
      <w:pPr>
        <w:autoSpaceDE w:val="0"/>
        <w:autoSpaceDN w:val="0"/>
        <w:adjustRightInd w:val="0"/>
        <w:spacing w:after="0" w:line="240" w:lineRule="auto"/>
        <w:contextualSpacing/>
        <w:jc w:val="both"/>
        <w:rPr>
          <w:rFonts w:ascii="Simplified Arabic" w:hAnsi="Simplified Arabic" w:cs="Simplified Arabic"/>
          <w:b/>
          <w:bCs/>
          <w:sz w:val="30"/>
          <w:szCs w:val="30"/>
          <w:rtl/>
        </w:rPr>
      </w:pPr>
      <w:r w:rsidRPr="00FF5868">
        <w:rPr>
          <w:rFonts w:ascii="Simplified Arabic" w:hAnsi="Simplified Arabic" w:cs="Simplified Arabic" w:hint="cs"/>
          <w:b/>
          <w:bCs/>
          <w:sz w:val="30"/>
          <w:szCs w:val="30"/>
          <w:rtl/>
        </w:rPr>
        <w:lastRenderedPageBreak/>
        <w:t>4/2/9 المسؤولية الاجتماعية للبنك تجاه المجتمع والبيئة: تتمثل في التالي:</w:t>
      </w:r>
    </w:p>
    <w:p w:rsidR="00560FB6" w:rsidRPr="00803D94" w:rsidRDefault="00560FB6" w:rsidP="00560FB6">
      <w:pPr>
        <w:spacing w:after="0" w:line="240" w:lineRule="auto"/>
        <w:ind w:firstLine="360"/>
        <w:contextualSpacing/>
        <w:jc w:val="lowKashida"/>
        <w:rPr>
          <w:rFonts w:ascii="Simplified Arabic" w:hAnsi="Simplified Arabic" w:cs="Simplified Arabic"/>
          <w:sz w:val="28"/>
          <w:szCs w:val="28"/>
          <w:rtl/>
          <w:lang w:bidi="ar-EG"/>
        </w:rPr>
      </w:pPr>
      <w:r w:rsidRPr="00803D94">
        <w:rPr>
          <w:rFonts w:ascii="Simplified Arabic" w:hAnsi="Simplified Arabic" w:cs="Simplified Arabic"/>
          <w:sz w:val="28"/>
          <w:szCs w:val="28"/>
          <w:rtl/>
        </w:rPr>
        <w:t>ا</w:t>
      </w:r>
      <w:r w:rsidRPr="00803D94">
        <w:rPr>
          <w:rFonts w:ascii="Simplified Arabic" w:hAnsi="Simplified Arabic" w:cs="Simplified Arabic"/>
          <w:sz w:val="28"/>
          <w:szCs w:val="28"/>
          <w:rtl/>
          <w:lang w:bidi="ar-EG"/>
        </w:rPr>
        <w:t>لمسؤولية الاجتماعية للبنك تجاه المجتمع: على البنوك أن تقوم بتحديد احتياجات المجتمع وتسعى جاهدة للمساهمة في الوفاء بها</w:t>
      </w:r>
      <w:r w:rsidRPr="00803D94">
        <w:rPr>
          <w:rFonts w:ascii="Simplified Arabic" w:hAnsi="Simplified Arabic" w:cs="Simplified Arabic" w:hint="cs"/>
          <w:sz w:val="28"/>
          <w:szCs w:val="28"/>
          <w:rtl/>
          <w:lang w:bidi="ar-EG"/>
        </w:rPr>
        <w:t xml:space="preserve">، </w:t>
      </w:r>
      <w:r w:rsidRPr="00803D94">
        <w:rPr>
          <w:rFonts w:ascii="Simplified Arabic" w:hAnsi="Simplified Arabic" w:cs="Simplified Arabic"/>
          <w:sz w:val="28"/>
          <w:szCs w:val="28"/>
          <w:rtl/>
          <w:lang w:bidi="ar-EG"/>
        </w:rPr>
        <w:t>ويمكن للبنوك أن تحقق ذلك من خلال ما يلي:</w:t>
      </w:r>
    </w:p>
    <w:p w:rsidR="00560FB6" w:rsidRPr="00803D94" w:rsidRDefault="00560FB6" w:rsidP="00AF692D">
      <w:pPr>
        <w:pStyle w:val="ListParagraph"/>
        <w:numPr>
          <w:ilvl w:val="0"/>
          <w:numId w:val="21"/>
        </w:numPr>
        <w:autoSpaceDE w:val="0"/>
        <w:autoSpaceDN w:val="0"/>
        <w:adjustRightInd w:val="0"/>
        <w:spacing w:after="0" w:line="240" w:lineRule="auto"/>
        <w:jc w:val="both"/>
        <w:rPr>
          <w:rFonts w:ascii="Simplified Arabic" w:hAnsi="Simplified Arabic" w:cs="Simplified Arabic"/>
          <w:sz w:val="28"/>
          <w:szCs w:val="28"/>
          <w:lang w:bidi="ar-EG"/>
        </w:rPr>
      </w:pPr>
      <w:r w:rsidRPr="00803D94">
        <w:rPr>
          <w:rFonts w:ascii="Simplified Arabic" w:hAnsi="Simplified Arabic" w:cs="Simplified Arabic" w:hint="cs"/>
          <w:sz w:val="28"/>
          <w:szCs w:val="28"/>
          <w:rtl/>
          <w:lang w:bidi="ar-EG"/>
        </w:rPr>
        <w:t>قيام البنوك بالمساهمة والمشاركة في الوفاء باحتياجات المجتمع ورعاية أنشطته: وذلك من خلال ممارسة أنشطته</w:t>
      </w:r>
      <w:r>
        <w:rPr>
          <w:rFonts w:ascii="Simplified Arabic" w:hAnsi="Simplified Arabic" w:cs="Simplified Arabic" w:hint="cs"/>
          <w:sz w:val="28"/>
          <w:szCs w:val="28"/>
          <w:rtl/>
          <w:lang w:bidi="ar-EG"/>
        </w:rPr>
        <w:t>ا</w:t>
      </w:r>
      <w:r w:rsidRPr="00803D94">
        <w:rPr>
          <w:rFonts w:ascii="Simplified Arabic" w:hAnsi="Simplified Arabic" w:cs="Simplified Arabic" w:hint="cs"/>
          <w:sz w:val="28"/>
          <w:szCs w:val="28"/>
          <w:rtl/>
          <w:lang w:bidi="ar-EG"/>
        </w:rPr>
        <w:t xml:space="preserve"> وفق الإجراءات التي تتسم بالمسؤولية والشفافية. وذلك في ظل تحديد أهم الاحتياجات الاجتماعية، التي تسعى الدولة للوفاء بها تجاه شعبها، وفي مقدمتها </w:t>
      </w:r>
      <w:r w:rsidRPr="00803D94">
        <w:rPr>
          <w:rFonts w:ascii="Simplified Arabic" w:hAnsi="Simplified Arabic" w:cs="Simplified Arabic"/>
          <w:sz w:val="28"/>
          <w:szCs w:val="28"/>
          <w:rtl/>
          <w:lang w:bidi="ar-EG"/>
        </w:rPr>
        <w:t>تخفيض معدل البطالة وتحقيق تكافؤ الفرص بين الجنسين</w:t>
      </w:r>
      <w:r w:rsidRPr="00803D94">
        <w:rPr>
          <w:rFonts w:ascii="Simplified Arabic" w:hAnsi="Simplified Arabic" w:cs="Simplified Arabic" w:hint="cs"/>
          <w:sz w:val="28"/>
          <w:szCs w:val="28"/>
          <w:rtl/>
          <w:lang w:bidi="ar-EG"/>
        </w:rPr>
        <w:t>، وحماية الإرث التاريخي والفني والثقافي للمجتمع. ناهيك عن التحقق من الجهات المانحة أموال للبنوك بأنها لا ترتبط بتحقيق أغراض ومصالح تجارية أو سياسية.</w:t>
      </w:r>
    </w:p>
    <w:p w:rsidR="00560FB6" w:rsidRPr="00803D94" w:rsidRDefault="00560FB6" w:rsidP="00AF692D">
      <w:pPr>
        <w:pStyle w:val="ListParagraph"/>
        <w:numPr>
          <w:ilvl w:val="0"/>
          <w:numId w:val="21"/>
        </w:numPr>
        <w:autoSpaceDE w:val="0"/>
        <w:autoSpaceDN w:val="0"/>
        <w:adjustRightInd w:val="0"/>
        <w:spacing w:after="0" w:line="240" w:lineRule="auto"/>
        <w:jc w:val="both"/>
        <w:rPr>
          <w:rFonts w:ascii="Simplified Arabic" w:hAnsi="Simplified Arabic" w:cs="Simplified Arabic"/>
          <w:sz w:val="28"/>
          <w:szCs w:val="28"/>
          <w:lang w:bidi="ar-EG"/>
        </w:rPr>
      </w:pPr>
      <w:r w:rsidRPr="00803D94">
        <w:rPr>
          <w:rFonts w:ascii="Simplified Arabic" w:hAnsi="Simplified Arabic" w:cs="Simplified Arabic" w:hint="cs"/>
          <w:sz w:val="28"/>
          <w:szCs w:val="28"/>
          <w:rtl/>
          <w:lang w:bidi="ar-EG"/>
        </w:rPr>
        <w:t xml:space="preserve">دعم المؤسسات التي لا تهدف إلى تحقيق الربح: على البنوك الاعتراف بدور المؤسسات الغير هادفة للربح ومساعدة تلك المؤسسات في دفع عجلة التنمية الشاملة المستدامة، وذلك عبر الوصول لأعلى معدلات </w:t>
      </w:r>
      <w:r>
        <w:rPr>
          <w:rFonts w:ascii="Simplified Arabic" w:hAnsi="Simplified Arabic" w:cs="Simplified Arabic" w:hint="cs"/>
          <w:sz w:val="28"/>
          <w:szCs w:val="28"/>
          <w:rtl/>
          <w:lang w:bidi="ar-EG"/>
        </w:rPr>
        <w:t>ال</w:t>
      </w:r>
      <w:r w:rsidRPr="00803D94">
        <w:rPr>
          <w:rFonts w:ascii="Simplified Arabic" w:hAnsi="Simplified Arabic" w:cs="Simplified Arabic" w:hint="cs"/>
          <w:sz w:val="28"/>
          <w:szCs w:val="28"/>
          <w:rtl/>
          <w:lang w:bidi="ar-EG"/>
        </w:rPr>
        <w:t xml:space="preserve">نمو </w:t>
      </w:r>
      <w:r>
        <w:rPr>
          <w:rFonts w:ascii="Simplified Arabic" w:hAnsi="Simplified Arabic" w:cs="Simplified Arabic" w:hint="cs"/>
          <w:sz w:val="28"/>
          <w:szCs w:val="28"/>
          <w:rtl/>
          <w:lang w:bidi="ar-EG"/>
        </w:rPr>
        <w:t>ال</w:t>
      </w:r>
      <w:r w:rsidRPr="00803D94">
        <w:rPr>
          <w:rFonts w:ascii="Simplified Arabic" w:hAnsi="Simplified Arabic" w:cs="Simplified Arabic" w:hint="cs"/>
          <w:sz w:val="28"/>
          <w:szCs w:val="28"/>
          <w:rtl/>
          <w:lang w:bidi="ar-EG"/>
        </w:rPr>
        <w:t>اقتصادي والرفاه في تحسين مستوى المعيشة لدى أفرا</w:t>
      </w:r>
      <w:r>
        <w:rPr>
          <w:rFonts w:ascii="Simplified Arabic" w:hAnsi="Simplified Arabic" w:cs="Simplified Arabic" w:hint="cs"/>
          <w:sz w:val="28"/>
          <w:szCs w:val="28"/>
          <w:rtl/>
          <w:lang w:bidi="ar-EG"/>
        </w:rPr>
        <w:t>د</w:t>
      </w:r>
      <w:r w:rsidRPr="00803D94">
        <w:rPr>
          <w:rFonts w:ascii="Simplified Arabic" w:hAnsi="Simplified Arabic" w:cs="Simplified Arabic" w:hint="cs"/>
          <w:sz w:val="28"/>
          <w:szCs w:val="28"/>
          <w:rtl/>
          <w:lang w:bidi="ar-EG"/>
        </w:rPr>
        <w:t xml:space="preserve"> المجتمع. لذا يجب على البنوك المشاركة في كيانات ومؤسسات غير هادفة للربح حيث تسعى فقط إلى تحقيق المنفعة العامة وخدمة المجتمع، </w:t>
      </w:r>
      <w:r>
        <w:rPr>
          <w:rFonts w:ascii="Simplified Arabic" w:hAnsi="Simplified Arabic" w:cs="Simplified Arabic" w:hint="cs"/>
          <w:sz w:val="28"/>
          <w:szCs w:val="28"/>
          <w:rtl/>
          <w:lang w:bidi="ar-EG"/>
        </w:rPr>
        <w:t>و</w:t>
      </w:r>
      <w:r w:rsidRPr="00803D94">
        <w:rPr>
          <w:rFonts w:ascii="Simplified Arabic" w:hAnsi="Simplified Arabic" w:cs="Simplified Arabic" w:hint="cs"/>
          <w:sz w:val="28"/>
          <w:szCs w:val="28"/>
          <w:rtl/>
          <w:lang w:bidi="ar-EG"/>
        </w:rPr>
        <w:t>توفير</w:t>
      </w:r>
      <w:r w:rsidRPr="00803D94">
        <w:rPr>
          <w:rFonts w:ascii="Simplified Arabic" w:hAnsi="Simplified Arabic" w:cs="Simplified Arabic"/>
          <w:sz w:val="28"/>
          <w:szCs w:val="28"/>
          <w:rtl/>
          <w:lang w:bidi="ar-EG"/>
        </w:rPr>
        <w:t xml:space="preserve"> فرص عمل للمعاقين وذوي الاحتياجات الخاصة ووضع سياسات وإجراءات تدريبهم وتطويرهم</w:t>
      </w:r>
      <w:r w:rsidRPr="00803D9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803D94">
        <w:rPr>
          <w:rFonts w:ascii="Simplified Arabic" w:hAnsi="Simplified Arabic" w:cs="Simplified Arabic" w:hint="cs"/>
          <w:sz w:val="28"/>
          <w:szCs w:val="28"/>
          <w:rtl/>
          <w:lang w:bidi="ar-EG"/>
        </w:rPr>
        <w:t>تشجيع إقامة علاقات تشابكية للقيام بمبادرا</w:t>
      </w:r>
      <w:r w:rsidRPr="00803D94">
        <w:rPr>
          <w:rFonts w:ascii="Simplified Arabic" w:hAnsi="Simplified Arabic" w:cs="Simplified Arabic" w:hint="eastAsia"/>
          <w:sz w:val="28"/>
          <w:szCs w:val="28"/>
          <w:rtl/>
          <w:lang w:bidi="ar-EG"/>
        </w:rPr>
        <w:t>ت</w:t>
      </w:r>
      <w:r w:rsidRPr="00803D94">
        <w:rPr>
          <w:rFonts w:ascii="Simplified Arabic" w:hAnsi="Simplified Arabic" w:cs="Simplified Arabic" w:hint="cs"/>
          <w:sz w:val="28"/>
          <w:szCs w:val="28"/>
          <w:rtl/>
          <w:lang w:bidi="ar-EG"/>
        </w:rPr>
        <w:t xml:space="preserve"> تخدم الطبقات الأكثر احتياجًا من خلال المساهمة ببناء</w:t>
      </w:r>
      <w:r w:rsidRPr="00803D94">
        <w:rPr>
          <w:rFonts w:ascii="Simplified Arabic" w:hAnsi="Simplified Arabic" w:cs="Simplified Arabic"/>
          <w:sz w:val="28"/>
          <w:szCs w:val="28"/>
          <w:rtl/>
          <w:lang w:bidi="ar-EG"/>
        </w:rPr>
        <w:t xml:space="preserve"> المدراس التعليمية </w:t>
      </w:r>
      <w:r w:rsidRPr="00803D94">
        <w:rPr>
          <w:rFonts w:ascii="Simplified Arabic" w:hAnsi="Simplified Arabic" w:cs="Simplified Arabic" w:hint="cs"/>
          <w:sz w:val="28"/>
          <w:szCs w:val="28"/>
          <w:rtl/>
          <w:lang w:bidi="ar-EG"/>
        </w:rPr>
        <w:t>و</w:t>
      </w:r>
      <w:r w:rsidRPr="00803D94">
        <w:rPr>
          <w:rFonts w:ascii="Simplified Arabic" w:hAnsi="Simplified Arabic" w:cs="Simplified Arabic"/>
          <w:sz w:val="28"/>
          <w:szCs w:val="28"/>
          <w:rtl/>
          <w:lang w:bidi="ar-EG"/>
        </w:rPr>
        <w:t>توفير برامج تدريبية لطلاب الجامعات</w:t>
      </w:r>
      <w:r w:rsidRPr="00803D94">
        <w:rPr>
          <w:rFonts w:ascii="Simplified Arabic" w:hAnsi="Simplified Arabic" w:cs="Simplified Arabic" w:hint="cs"/>
          <w:sz w:val="28"/>
          <w:szCs w:val="28"/>
          <w:rtl/>
          <w:lang w:bidi="ar-EG"/>
        </w:rPr>
        <w:t xml:space="preserve">. </w:t>
      </w:r>
    </w:p>
    <w:p w:rsidR="00560FB6" w:rsidRPr="00EE2CDF" w:rsidRDefault="00560FB6" w:rsidP="00AF692D">
      <w:pPr>
        <w:pStyle w:val="ListParagraph"/>
        <w:numPr>
          <w:ilvl w:val="0"/>
          <w:numId w:val="21"/>
        </w:numPr>
        <w:autoSpaceDE w:val="0"/>
        <w:autoSpaceDN w:val="0"/>
        <w:adjustRightInd w:val="0"/>
        <w:spacing w:after="0" w:line="240" w:lineRule="auto"/>
        <w:jc w:val="both"/>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قيام البنوك بإقامة حوار مع المؤسسات المختلفة التي تمث</w:t>
      </w:r>
      <w:r w:rsidRPr="002D395D">
        <w:rPr>
          <w:rFonts w:ascii="Simplified Arabic" w:hAnsi="Simplified Arabic" w:cs="Simplified Arabic" w:hint="eastAsia"/>
          <w:sz w:val="28"/>
          <w:szCs w:val="28"/>
          <w:rtl/>
          <w:lang w:bidi="ar-EG"/>
        </w:rPr>
        <w:t>ل</w:t>
      </w:r>
      <w:r w:rsidRPr="002D395D">
        <w:rPr>
          <w:rFonts w:ascii="Simplified Arabic" w:hAnsi="Simplified Arabic" w:cs="Simplified Arabic" w:hint="cs"/>
          <w:sz w:val="28"/>
          <w:szCs w:val="28"/>
          <w:rtl/>
          <w:lang w:bidi="ar-EG"/>
        </w:rPr>
        <w:t xml:space="preserve"> أصحاب المصلحة: لما له أهمية كبيرة لتحقيق النمو الدائم في أنشطة البنوك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 xml:space="preserve">على البنوك أن تحرص على وجود قنوات اتصال مفتوحة مع أصحاب المصلحة بهدف التعاون المشترك </w:t>
      </w:r>
      <w:r w:rsidRPr="002D395D">
        <w:rPr>
          <w:rFonts w:ascii="Simplified Arabic" w:hAnsi="Simplified Arabic" w:cs="Simplified Arabic"/>
          <w:sz w:val="28"/>
          <w:szCs w:val="28"/>
          <w:rtl/>
          <w:lang w:bidi="ar-EG"/>
        </w:rPr>
        <w:t xml:space="preserve">في مبادرات لدعم الصحة والثقافة، وبرامج تعليم الأطفال، رعاية المناسبات العامة لمتحدي الإعاقة، وكذلك مبادرات تمكين الشباب وتفعيل دورهم التطوعي في </w:t>
      </w:r>
      <w:r w:rsidRPr="002D395D">
        <w:rPr>
          <w:rFonts w:ascii="Simplified Arabic" w:hAnsi="Simplified Arabic" w:cs="Simplified Arabic"/>
          <w:sz w:val="28"/>
          <w:szCs w:val="28"/>
          <w:rtl/>
          <w:lang w:bidi="ar-EG"/>
        </w:rPr>
        <w:lastRenderedPageBreak/>
        <w:t>المجتمع</w:t>
      </w:r>
      <w:r w:rsidRPr="002D395D">
        <w:rPr>
          <w:rFonts w:ascii="Simplified Arabic" w:hAnsi="Simplified Arabic" w:cs="Simplified Arabic" w:hint="cs"/>
          <w:sz w:val="28"/>
          <w:szCs w:val="28"/>
          <w:rtl/>
          <w:lang w:bidi="ar-EG"/>
        </w:rPr>
        <w:t>. و</w:t>
      </w:r>
      <w:r w:rsidRPr="002D395D">
        <w:rPr>
          <w:rFonts w:ascii="Simplified Arabic" w:hAnsi="Simplified Arabic" w:cs="Simplified Arabic"/>
          <w:sz w:val="28"/>
          <w:szCs w:val="28"/>
          <w:rtl/>
          <w:lang w:bidi="ar-EG"/>
        </w:rPr>
        <w:t>إيجاد حلول مبتكرة لحل أزمة الإسكان للشباب وبناء المدن الجديدة وتطوير العشوائيات</w:t>
      </w:r>
      <w:r w:rsidRPr="002D395D">
        <w:rPr>
          <w:rFonts w:ascii="Simplified Arabic" w:hAnsi="Simplified Arabic" w:cs="Simplified Arabic" w:hint="cs"/>
          <w:sz w:val="28"/>
          <w:szCs w:val="28"/>
          <w:rtl/>
          <w:lang w:bidi="ar-EG"/>
        </w:rPr>
        <w:t xml:space="preserve"> مع الدولة ومؤسسات المجتمع المدني فضلًا عن مساعدة </w:t>
      </w:r>
      <w:r w:rsidRPr="002D395D">
        <w:rPr>
          <w:rFonts w:ascii="Simplified Arabic" w:hAnsi="Simplified Arabic" w:cs="Simplified Arabic"/>
          <w:sz w:val="28"/>
          <w:szCs w:val="28"/>
          <w:rtl/>
          <w:lang w:bidi="ar-EG"/>
        </w:rPr>
        <w:t xml:space="preserve">الحكومة وأفراد المجتمع حال حدوث أزمات </w:t>
      </w:r>
      <w:r>
        <w:rPr>
          <w:rFonts w:ascii="Simplified Arabic" w:hAnsi="Simplified Arabic" w:cs="Simplified Arabic" w:hint="cs"/>
          <w:sz w:val="28"/>
          <w:szCs w:val="28"/>
          <w:rtl/>
          <w:lang w:bidi="ar-EG"/>
        </w:rPr>
        <w:t>أ</w:t>
      </w:r>
      <w:r w:rsidRPr="002D395D">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 xml:space="preserve"> </w:t>
      </w:r>
      <w:r w:rsidRPr="002D395D">
        <w:rPr>
          <w:rFonts w:ascii="Simplified Arabic" w:hAnsi="Simplified Arabic" w:cs="Simplified Arabic"/>
          <w:sz w:val="28"/>
          <w:szCs w:val="28"/>
          <w:rtl/>
          <w:lang w:bidi="ar-EG"/>
        </w:rPr>
        <w:t>كوراث طبيعية كأزمة فيروس كورونا</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ab/>
      </w:r>
    </w:p>
    <w:p w:rsidR="00560FB6" w:rsidRPr="00D16B2D" w:rsidRDefault="00560FB6" w:rsidP="00560FB6">
      <w:pPr>
        <w:autoSpaceDE w:val="0"/>
        <w:autoSpaceDN w:val="0"/>
        <w:adjustRightInd w:val="0"/>
        <w:spacing w:after="0" w:line="240" w:lineRule="auto"/>
        <w:ind w:firstLine="360"/>
        <w:contextualSpacing/>
        <w:jc w:val="both"/>
        <w:rPr>
          <w:rFonts w:ascii="Simplified Arabic" w:eastAsia="Calibri" w:hAnsi="Simplified Arabic" w:cs="Simplified Arabic"/>
          <w:sz w:val="28"/>
          <w:szCs w:val="28"/>
          <w:rtl/>
          <w:lang w:bidi="ar-EG"/>
        </w:rPr>
      </w:pPr>
      <w:r w:rsidRPr="00563956">
        <w:rPr>
          <w:rFonts w:ascii="Simplified Arabic" w:hAnsi="Simplified Arabic" w:cs="Simplified Arabic" w:hint="cs"/>
          <w:sz w:val="28"/>
          <w:szCs w:val="28"/>
          <w:rtl/>
        </w:rPr>
        <w:t>ا</w:t>
      </w:r>
      <w:r w:rsidRPr="00563956">
        <w:rPr>
          <w:rFonts w:ascii="Simplified Arabic" w:eastAsia="Calibri" w:hAnsi="Simplified Arabic" w:cs="Simplified Arabic" w:hint="cs"/>
          <w:sz w:val="28"/>
          <w:szCs w:val="28"/>
          <w:rtl/>
          <w:lang w:bidi="ar-EG"/>
        </w:rPr>
        <w:t>لمسؤولية الاجتماعية للبنك تجاه البيئة: يعد الالتزام بحماية البيئة أحد المحاور الرئيسية لتعهد البنوك بالاضطلاع بمسؤوليته</w:t>
      </w:r>
      <w:r>
        <w:rPr>
          <w:rFonts w:ascii="Simplified Arabic" w:eastAsia="Calibri" w:hAnsi="Simplified Arabic" w:cs="Simplified Arabic" w:hint="cs"/>
          <w:sz w:val="28"/>
          <w:szCs w:val="28"/>
          <w:rtl/>
          <w:lang w:bidi="ar-EG"/>
        </w:rPr>
        <w:t>ا</w:t>
      </w:r>
      <w:r w:rsidRPr="00563956">
        <w:rPr>
          <w:rFonts w:ascii="Simplified Arabic" w:eastAsia="Calibri" w:hAnsi="Simplified Arabic" w:cs="Simplified Arabic" w:hint="cs"/>
          <w:sz w:val="28"/>
          <w:szCs w:val="28"/>
          <w:rtl/>
          <w:lang w:bidi="ar-EG"/>
        </w:rPr>
        <w:t xml:space="preserve"> الاجتماعية. كما تمثل حماية البيئة أحد أهم جوانب المسؤولية الاجتماعية للبنوك</w:t>
      </w:r>
      <w:r>
        <w:rPr>
          <w:rFonts w:ascii="Simplified Arabic" w:eastAsia="Calibri" w:hAnsi="Simplified Arabic" w:cs="Simplified Arabic" w:hint="cs"/>
          <w:sz w:val="28"/>
          <w:szCs w:val="28"/>
          <w:rtl/>
          <w:lang w:bidi="ar-EG"/>
        </w:rPr>
        <w:t xml:space="preserve"> </w:t>
      </w:r>
      <w:r w:rsidRPr="00563956">
        <w:rPr>
          <w:rFonts w:ascii="Simplified Arabic" w:eastAsia="Calibri" w:hAnsi="Simplified Arabic" w:cs="Simplified Arabic" w:hint="cs"/>
          <w:sz w:val="28"/>
          <w:szCs w:val="28"/>
          <w:rtl/>
          <w:lang w:bidi="ar-EG"/>
        </w:rPr>
        <w:t>في حرصه</w:t>
      </w:r>
      <w:r>
        <w:rPr>
          <w:rFonts w:ascii="Simplified Arabic" w:eastAsia="Calibri" w:hAnsi="Simplified Arabic" w:cs="Simplified Arabic" w:hint="cs"/>
          <w:sz w:val="28"/>
          <w:szCs w:val="28"/>
          <w:rtl/>
          <w:lang w:bidi="ar-EG"/>
        </w:rPr>
        <w:t>ا</w:t>
      </w:r>
      <w:r w:rsidRPr="00563956">
        <w:rPr>
          <w:rFonts w:ascii="Simplified Arabic" w:eastAsia="Calibri" w:hAnsi="Simplified Arabic" w:cs="Simplified Arabic" w:hint="cs"/>
          <w:sz w:val="28"/>
          <w:szCs w:val="28"/>
          <w:rtl/>
          <w:lang w:bidi="ar-EG"/>
        </w:rPr>
        <w:t xml:space="preserve"> على عدم إهدار الموارد والاهتمام بقضايا البيئة وتغير المناخ. وكذلك الاهتمام بالآثار البيئية للقرارات التي يتم اتخاذها. لذا، يجب على البنك أن يحر</w:t>
      </w:r>
      <w:r>
        <w:rPr>
          <w:rFonts w:ascii="Simplified Arabic" w:eastAsia="Calibri" w:hAnsi="Simplified Arabic" w:cs="Simplified Arabic" w:hint="cs"/>
          <w:sz w:val="28"/>
          <w:szCs w:val="28"/>
          <w:rtl/>
          <w:lang w:bidi="ar-EG"/>
        </w:rPr>
        <w:t>ص</w:t>
      </w:r>
      <w:r w:rsidRPr="00563956">
        <w:rPr>
          <w:rFonts w:ascii="Simplified Arabic" w:eastAsia="Calibri" w:hAnsi="Simplified Arabic" w:cs="Simplified Arabic" w:hint="cs"/>
          <w:sz w:val="28"/>
          <w:szCs w:val="28"/>
          <w:rtl/>
          <w:lang w:bidi="ar-EG"/>
        </w:rPr>
        <w:t xml:space="preserve"> على القيام بما يلي:</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sz w:val="28"/>
          <w:szCs w:val="28"/>
          <w:lang w:bidi="ar-EG"/>
        </w:rPr>
      </w:pPr>
      <w:r w:rsidRPr="002D395D">
        <w:rPr>
          <w:rFonts w:ascii="Simplified Arabic" w:hAnsi="Simplified Arabic" w:cs="Simplified Arabic"/>
          <w:sz w:val="28"/>
          <w:szCs w:val="28"/>
          <w:rtl/>
          <w:lang w:bidi="ar-EG"/>
        </w:rPr>
        <w:t>ي</w:t>
      </w:r>
      <w:r w:rsidRPr="002D395D">
        <w:rPr>
          <w:rFonts w:ascii="Simplified Arabic" w:hAnsi="Simplified Arabic" w:cs="Simplified Arabic" w:hint="cs"/>
          <w:sz w:val="28"/>
          <w:szCs w:val="28"/>
          <w:rtl/>
          <w:lang w:bidi="ar-EG"/>
        </w:rPr>
        <w:t>خضع/ يمتثل</w:t>
      </w:r>
      <w:r w:rsidRPr="002D395D">
        <w:rPr>
          <w:rFonts w:ascii="Simplified Arabic" w:hAnsi="Simplified Arabic" w:cs="Simplified Arabic"/>
          <w:sz w:val="28"/>
          <w:szCs w:val="28"/>
          <w:rtl/>
          <w:lang w:bidi="ar-EG"/>
        </w:rPr>
        <w:t xml:space="preserve"> البنك </w:t>
      </w:r>
      <w:r w:rsidRPr="002D395D">
        <w:rPr>
          <w:rFonts w:ascii="Simplified Arabic" w:hAnsi="Simplified Arabic" w:cs="Simplified Arabic" w:hint="cs"/>
          <w:sz w:val="28"/>
          <w:szCs w:val="28"/>
          <w:rtl/>
          <w:lang w:bidi="ar-EG"/>
        </w:rPr>
        <w:t>ل</w:t>
      </w:r>
      <w:r w:rsidRPr="002D395D">
        <w:rPr>
          <w:rFonts w:ascii="Simplified Arabic" w:hAnsi="Simplified Arabic" w:cs="Simplified Arabic"/>
          <w:sz w:val="28"/>
          <w:szCs w:val="28"/>
          <w:rtl/>
          <w:lang w:bidi="ar-EG"/>
        </w:rPr>
        <w:t>كافة القوانين والتشريعات البيئة الدولية والمحلية</w:t>
      </w:r>
      <w:r>
        <w:rPr>
          <w:rFonts w:ascii="Simplified Arabic" w:hAnsi="Simplified Arabic" w:cs="Simplified Arabic" w:hint="cs"/>
          <w:sz w:val="28"/>
          <w:szCs w:val="28"/>
          <w:rtl/>
          <w:lang w:bidi="ar-EG"/>
        </w:rPr>
        <w:t>.</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أن يكون </w:t>
      </w:r>
      <w:r w:rsidRPr="002D395D">
        <w:rPr>
          <w:rFonts w:ascii="Simplified Arabic" w:hAnsi="Simplified Arabic" w:cs="Simplified Arabic" w:hint="cs"/>
          <w:sz w:val="28"/>
          <w:szCs w:val="28"/>
          <w:rtl/>
          <w:lang w:bidi="ar-EG"/>
        </w:rPr>
        <w:t>البنك على أهبة الاستعداد للحوار وتبادل الآراء مع المسؤولين عن البيئة والمهتمين بها</w:t>
      </w:r>
      <w:r>
        <w:rPr>
          <w:rFonts w:ascii="Simplified Arabic" w:hAnsi="Simplified Arabic" w:cs="Simplified Arabic" w:hint="cs"/>
          <w:sz w:val="28"/>
          <w:szCs w:val="28"/>
          <w:rtl/>
          <w:lang w:bidi="ar-EG"/>
        </w:rPr>
        <w:t>.</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b/>
          <w:bCs/>
          <w:sz w:val="28"/>
          <w:szCs w:val="28"/>
          <w:lang w:bidi="ar-EG"/>
        </w:rPr>
      </w:pPr>
      <w:r w:rsidRPr="002D395D">
        <w:rPr>
          <w:rFonts w:ascii="Simplified Arabic" w:hAnsi="Simplified Arabic" w:cs="Simplified Arabic" w:hint="cs"/>
          <w:sz w:val="28"/>
          <w:szCs w:val="28"/>
          <w:rtl/>
          <w:lang w:bidi="ar-EG"/>
        </w:rPr>
        <w:t>العمل على المساهمة في</w:t>
      </w:r>
      <w:r w:rsidRPr="002D395D">
        <w:rPr>
          <w:rFonts w:ascii="Simplified Arabic" w:hAnsi="Simplified Arabic" w:cs="Simplified Arabic"/>
          <w:sz w:val="28"/>
          <w:szCs w:val="28"/>
          <w:rtl/>
          <w:lang w:bidi="ar-EG"/>
        </w:rPr>
        <w:t xml:space="preserve"> نشر وتوعية ثقافة الالتزام بالمسؤولية البيئية والاجتماعية</w:t>
      </w:r>
      <w:r w:rsidRPr="002D395D">
        <w:rPr>
          <w:rFonts w:ascii="Simplified Arabic" w:hAnsi="Simplified Arabic" w:cs="Simplified Arabic" w:hint="cs"/>
          <w:sz w:val="28"/>
          <w:szCs w:val="28"/>
          <w:rtl/>
          <w:lang w:bidi="ar-EG"/>
        </w:rPr>
        <w:t>، والاستخدام الأمثل والفعال للموارد</w:t>
      </w:r>
      <w:r w:rsidRPr="002D395D">
        <w:rPr>
          <w:rFonts w:ascii="Simplified Arabic" w:hAnsi="Simplified Arabic" w:cs="Simplified Arabic"/>
          <w:sz w:val="28"/>
          <w:szCs w:val="28"/>
          <w:rtl/>
          <w:lang w:bidi="ar-EG"/>
        </w:rPr>
        <w:t xml:space="preserve"> في جميع الفروع</w:t>
      </w:r>
      <w:r>
        <w:rPr>
          <w:rFonts w:ascii="Simplified Arabic" w:hAnsi="Simplified Arabic" w:cs="Simplified Arabic" w:hint="cs"/>
          <w:sz w:val="28"/>
          <w:szCs w:val="28"/>
          <w:rtl/>
          <w:lang w:bidi="ar-EG"/>
        </w:rPr>
        <w:t>.</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b/>
          <w:bCs/>
          <w:sz w:val="28"/>
          <w:szCs w:val="28"/>
          <w:lang w:bidi="ar-EG"/>
        </w:rPr>
      </w:pP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تعميم </w:t>
      </w:r>
      <w:r w:rsidRPr="002D395D">
        <w:rPr>
          <w:rFonts w:ascii="Simplified Arabic" w:hAnsi="Simplified Arabic" w:cs="Simplified Arabic"/>
          <w:sz w:val="28"/>
          <w:szCs w:val="28"/>
          <w:rtl/>
          <w:lang w:bidi="ar-EG"/>
        </w:rPr>
        <w:t>الالتزام بالمسؤولية البيئية والاجتماعية</w:t>
      </w:r>
      <w:r w:rsidRPr="002D395D">
        <w:rPr>
          <w:rFonts w:ascii="Simplified Arabic" w:hAnsi="Simplified Arabic" w:cs="Simplified Arabic" w:hint="cs"/>
          <w:sz w:val="28"/>
          <w:szCs w:val="28"/>
          <w:rtl/>
          <w:lang w:bidi="ar-EG"/>
        </w:rPr>
        <w:t xml:space="preserve"> في جميع ا</w:t>
      </w:r>
      <w:r w:rsidRPr="002D395D">
        <w:rPr>
          <w:rFonts w:ascii="Simplified Arabic" w:hAnsi="Simplified Arabic" w:cs="Simplified Arabic"/>
          <w:sz w:val="28"/>
          <w:szCs w:val="28"/>
          <w:rtl/>
          <w:lang w:bidi="ar-EG"/>
        </w:rPr>
        <w:t xml:space="preserve">لجهات المتعاملة </w:t>
      </w:r>
      <w:r w:rsidRPr="002D395D">
        <w:rPr>
          <w:rFonts w:ascii="Simplified Arabic" w:hAnsi="Simplified Arabic" w:cs="Simplified Arabic" w:hint="cs"/>
          <w:sz w:val="28"/>
          <w:szCs w:val="28"/>
          <w:rtl/>
          <w:lang w:bidi="ar-EG"/>
        </w:rPr>
        <w:t xml:space="preserve">مع البنوك من خلال توعية مورديه بالفرص والمخاطر البيئية والأخلاقية والاجتماعية الناتجة عن أنشطتهم،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 xml:space="preserve">توجيه سياسات الموردين والمتعاقدين نحو حماية البيئة واحترام حقوق الإنسان، وأيضا حقوق العاملين. </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b/>
          <w:bCs/>
          <w:sz w:val="28"/>
          <w:szCs w:val="28"/>
          <w:lang w:bidi="ar-EG"/>
        </w:rPr>
      </w:pPr>
      <w:r w:rsidRPr="002D395D">
        <w:rPr>
          <w:rFonts w:ascii="Simplified Arabic" w:hAnsi="Simplified Arabic" w:cs="Simplified Arabic" w:hint="cs"/>
          <w:sz w:val="28"/>
          <w:szCs w:val="28"/>
          <w:rtl/>
          <w:lang w:bidi="ar-EG"/>
        </w:rPr>
        <w:t>تقدير الموردين، الذين يعتبرون الجوانب البيئية والاجتماعية أساسا لنشاطهم واتخ</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ذهم الإجراءات اللازمة للحد من الآثار البيئية السلبية الناتجة عن الأنشطة، التي يقومون بها من خلال حوافز مصرفية </w:t>
      </w:r>
      <w:r>
        <w:rPr>
          <w:rFonts w:ascii="Simplified Arabic" w:hAnsi="Simplified Arabic" w:cs="Simplified Arabic" w:hint="cs"/>
          <w:sz w:val="28"/>
          <w:szCs w:val="28"/>
          <w:rtl/>
          <w:lang w:bidi="ar-EG"/>
        </w:rPr>
        <w:t>مثل</w:t>
      </w:r>
      <w:r w:rsidRPr="002D395D">
        <w:rPr>
          <w:rFonts w:ascii="Simplified Arabic" w:hAnsi="Simplified Arabic" w:cs="Simplified Arabic" w:hint="cs"/>
          <w:sz w:val="28"/>
          <w:szCs w:val="28"/>
          <w:rtl/>
          <w:lang w:bidi="ar-EG"/>
        </w:rPr>
        <w:t xml:space="preserve"> تخفيض أسعار الفوائد وتسهيل عمليات الإقراض.  </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b/>
          <w:bCs/>
          <w:sz w:val="28"/>
          <w:szCs w:val="28"/>
          <w:lang w:bidi="ar-EG"/>
        </w:rPr>
      </w:pPr>
      <w:r w:rsidRPr="002D395D">
        <w:rPr>
          <w:rFonts w:ascii="Simplified Arabic" w:hAnsi="Simplified Arabic" w:cs="Simplified Arabic" w:hint="cs"/>
          <w:sz w:val="28"/>
          <w:szCs w:val="28"/>
          <w:rtl/>
          <w:lang w:bidi="ar-EG"/>
        </w:rPr>
        <w:t xml:space="preserve">المساهمة </w:t>
      </w:r>
      <w:r w:rsidRPr="002D395D">
        <w:rPr>
          <w:rFonts w:ascii="Simplified Arabic" w:hAnsi="Simplified Arabic" w:cs="Simplified Arabic"/>
          <w:sz w:val="28"/>
          <w:szCs w:val="28"/>
          <w:rtl/>
          <w:lang w:bidi="ar-EG"/>
        </w:rPr>
        <w:t xml:space="preserve">في توسيع الرقعة الخضراء وإقامة الحدائق والمنتزهات </w:t>
      </w:r>
      <w:proofErr w:type="spellStart"/>
      <w:r w:rsidRPr="002D395D">
        <w:rPr>
          <w:rFonts w:ascii="Simplified Arabic" w:hAnsi="Simplified Arabic" w:cs="Simplified Arabic"/>
          <w:sz w:val="28"/>
          <w:szCs w:val="28"/>
          <w:rtl/>
          <w:lang w:bidi="ar-EG"/>
        </w:rPr>
        <w:t>ونافورات</w:t>
      </w:r>
      <w:proofErr w:type="spellEnd"/>
      <w:r w:rsidRPr="002D395D">
        <w:rPr>
          <w:rFonts w:ascii="Simplified Arabic" w:hAnsi="Simplified Arabic" w:cs="Simplified Arabic"/>
          <w:sz w:val="28"/>
          <w:szCs w:val="28"/>
          <w:rtl/>
          <w:lang w:bidi="ar-EG"/>
        </w:rPr>
        <w:t xml:space="preserve"> المياه</w:t>
      </w:r>
      <w:r w:rsidRPr="002D395D">
        <w:rPr>
          <w:rFonts w:ascii="Simplified Arabic" w:hAnsi="Simplified Arabic" w:cs="Simplified Arabic" w:hint="cs"/>
          <w:sz w:val="28"/>
          <w:szCs w:val="28"/>
          <w:rtl/>
          <w:lang w:bidi="ar-EG"/>
        </w:rPr>
        <w:t>.</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b/>
          <w:bCs/>
          <w:sz w:val="28"/>
          <w:szCs w:val="28"/>
          <w:lang w:bidi="ar-EG"/>
        </w:rPr>
      </w:pPr>
      <w:r w:rsidRPr="002D395D">
        <w:rPr>
          <w:rFonts w:ascii="Simplified Arabic" w:hAnsi="Simplified Arabic" w:cs="Simplified Arabic"/>
          <w:sz w:val="28"/>
          <w:szCs w:val="28"/>
          <w:rtl/>
          <w:lang w:bidi="ar-EG"/>
        </w:rPr>
        <w:t>تشجيع الموظفين على ترشيد استهلاك الورق والمياه والكهرباء والمواد الاستهلاكية الأخرى في فروعه ومقراته الرئيسية من خلال تركيب أنظمة إضاءة موفرة للطاقة والصنابير الموفرة للمياه</w:t>
      </w:r>
      <w:r w:rsidRPr="002D395D">
        <w:rPr>
          <w:rFonts w:ascii="Simplified Arabic" w:hAnsi="Simplified Arabic" w:cs="Simplified Arabic" w:hint="cs"/>
          <w:sz w:val="28"/>
          <w:szCs w:val="28"/>
          <w:rtl/>
          <w:lang w:bidi="ar-EG"/>
        </w:rPr>
        <w:t>.</w:t>
      </w:r>
    </w:p>
    <w:p w:rsidR="00560FB6" w:rsidRPr="002D395D"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b/>
          <w:bCs/>
          <w:sz w:val="28"/>
          <w:szCs w:val="28"/>
          <w:lang w:bidi="ar-EG"/>
        </w:rPr>
      </w:pPr>
      <w:r w:rsidRPr="002D395D">
        <w:rPr>
          <w:rFonts w:ascii="Simplified Arabic" w:hAnsi="Simplified Arabic" w:cs="Simplified Arabic"/>
          <w:sz w:val="28"/>
          <w:szCs w:val="28"/>
          <w:rtl/>
          <w:lang w:bidi="ar-EG"/>
        </w:rPr>
        <w:lastRenderedPageBreak/>
        <w:t>تقليص البصمة الكربونية الناتجة عن عملياته التشغيلية من خلال إطلاق بعض المبادرات لتعزيز وتنمية أعماله في مجال الاستدامة البيئة</w:t>
      </w:r>
      <w:r w:rsidRPr="002D395D">
        <w:rPr>
          <w:rFonts w:ascii="Simplified Arabic" w:hAnsi="Simplified Arabic" w:cs="Simplified Arabic" w:hint="cs"/>
          <w:sz w:val="28"/>
          <w:szCs w:val="28"/>
          <w:rtl/>
          <w:lang w:bidi="ar-EG"/>
        </w:rPr>
        <w:t xml:space="preserve">. </w:t>
      </w:r>
    </w:p>
    <w:p w:rsidR="00560FB6" w:rsidRPr="00EE2CDF" w:rsidRDefault="00560FB6" w:rsidP="00263DA7">
      <w:pPr>
        <w:pStyle w:val="ListParagraph"/>
        <w:numPr>
          <w:ilvl w:val="0"/>
          <w:numId w:val="22"/>
        </w:numPr>
        <w:autoSpaceDE w:val="0"/>
        <w:autoSpaceDN w:val="0"/>
        <w:adjustRightInd w:val="0"/>
        <w:spacing w:after="0" w:line="216" w:lineRule="auto"/>
        <w:ind w:left="357" w:hanging="357"/>
        <w:jc w:val="both"/>
        <w:rPr>
          <w:rFonts w:ascii="Simplified Arabic" w:hAnsi="Simplified Arabic" w:cs="Simplified Arabic"/>
          <w:b/>
          <w:bCs/>
          <w:sz w:val="28"/>
          <w:szCs w:val="28"/>
          <w:rtl/>
          <w:lang w:bidi="ar-EG"/>
        </w:rPr>
      </w:pPr>
      <w:r w:rsidRPr="002D395D">
        <w:rPr>
          <w:rFonts w:ascii="Simplified Arabic" w:hAnsi="Simplified Arabic" w:cs="Simplified Arabic" w:hint="cs"/>
          <w:sz w:val="28"/>
          <w:szCs w:val="28"/>
          <w:rtl/>
          <w:lang w:bidi="ar-EG"/>
        </w:rPr>
        <w:t xml:space="preserve">إطلاق </w:t>
      </w:r>
      <w:r w:rsidRPr="002D395D">
        <w:rPr>
          <w:rFonts w:ascii="Simplified Arabic" w:hAnsi="Simplified Arabic" w:cs="Simplified Arabic"/>
          <w:sz w:val="28"/>
          <w:szCs w:val="28"/>
          <w:rtl/>
          <w:lang w:bidi="ar-EG"/>
        </w:rPr>
        <w:t xml:space="preserve">تقرير البصمة الكربونية لحصر </w:t>
      </w:r>
      <w:r w:rsidRPr="002D395D">
        <w:rPr>
          <w:rFonts w:ascii="Simplified Arabic" w:hAnsi="Simplified Arabic" w:cs="Simplified Arabic" w:hint="cs"/>
          <w:sz w:val="28"/>
          <w:szCs w:val="28"/>
          <w:rtl/>
          <w:lang w:bidi="ar-EG"/>
        </w:rPr>
        <w:t>انبعاثات</w:t>
      </w:r>
      <w:r w:rsidRPr="002D395D">
        <w:rPr>
          <w:rFonts w:ascii="Simplified Arabic" w:hAnsi="Simplified Arabic" w:cs="Simplified Arabic"/>
          <w:sz w:val="28"/>
          <w:szCs w:val="28"/>
          <w:rtl/>
          <w:lang w:bidi="ar-EG"/>
        </w:rPr>
        <w:t xml:space="preserve"> غاز ثاني أكسيد الكربون في جميع مقراته</w:t>
      </w:r>
      <w:r w:rsidRPr="002D395D">
        <w:rPr>
          <w:rFonts w:ascii="Simplified Arabic" w:hAnsi="Simplified Arabic" w:cs="Simplified Arabic" w:hint="cs"/>
          <w:sz w:val="28"/>
          <w:szCs w:val="28"/>
          <w:rtl/>
          <w:lang w:bidi="ar-EG"/>
        </w:rPr>
        <w:t>.</w:t>
      </w:r>
    </w:p>
    <w:p w:rsidR="00560FB6" w:rsidRPr="00EE2CDF" w:rsidRDefault="00560FB6" w:rsidP="00263DA7">
      <w:pPr>
        <w:autoSpaceDE w:val="0"/>
        <w:autoSpaceDN w:val="0"/>
        <w:adjustRightInd w:val="0"/>
        <w:spacing w:after="0" w:line="240" w:lineRule="auto"/>
        <w:ind w:firstLine="720"/>
        <w:contextualSpacing/>
        <w:jc w:val="both"/>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sz w:val="28"/>
          <w:szCs w:val="28"/>
          <w:rtl/>
          <w:lang w:bidi="ar-EG"/>
        </w:rPr>
        <w:t>ويمكن للبنوك اتخاذ بعض التدابير تجاه الرعاية المجتمعية والبيئية من خلال قيام</w:t>
      </w:r>
      <w:r>
        <w:rPr>
          <w:rFonts w:ascii="Simplified Arabic" w:eastAsia="Calibri" w:hAnsi="Simplified Arabic" w:cs="Simplified Arabic" w:hint="cs"/>
          <w:sz w:val="28"/>
          <w:szCs w:val="28"/>
          <w:rtl/>
          <w:lang w:bidi="ar-EG"/>
        </w:rPr>
        <w:t>ها</w:t>
      </w:r>
      <w:r w:rsidRPr="002D395D">
        <w:rPr>
          <w:rFonts w:ascii="Simplified Arabic" w:eastAsia="Calibri" w:hAnsi="Simplified Arabic" w:cs="Simplified Arabic" w:hint="cs"/>
          <w:sz w:val="28"/>
          <w:szCs w:val="28"/>
          <w:rtl/>
          <w:lang w:bidi="ar-EG"/>
        </w:rPr>
        <w:t xml:space="preserve"> بوضع </w:t>
      </w:r>
      <w:proofErr w:type="spellStart"/>
      <w:r w:rsidRPr="002D395D">
        <w:rPr>
          <w:rFonts w:ascii="Simplified Arabic" w:eastAsia="Calibri" w:hAnsi="Simplified Arabic" w:cs="Simplified Arabic" w:hint="cs"/>
          <w:sz w:val="28"/>
          <w:szCs w:val="28"/>
          <w:rtl/>
          <w:lang w:bidi="ar-EG"/>
        </w:rPr>
        <w:t>سلات</w:t>
      </w:r>
      <w:proofErr w:type="spellEnd"/>
      <w:r w:rsidRPr="002D395D">
        <w:rPr>
          <w:rFonts w:ascii="Simplified Arabic" w:eastAsia="Calibri" w:hAnsi="Simplified Arabic" w:cs="Simplified Arabic" w:hint="cs"/>
          <w:sz w:val="28"/>
          <w:szCs w:val="28"/>
          <w:rtl/>
          <w:lang w:bidi="ar-EG"/>
        </w:rPr>
        <w:t xml:space="preserve"> مهملات في الشوارع ذات نوع جيد صديق للبيئية</w:t>
      </w:r>
      <w:r>
        <w:rPr>
          <w:rFonts w:ascii="Simplified Arabic" w:eastAsia="Calibri" w:hAnsi="Simplified Arabic" w:cs="Simplified Arabic" w:hint="cs"/>
          <w:sz w:val="28"/>
          <w:szCs w:val="28"/>
          <w:rtl/>
          <w:lang w:bidi="ar-EG"/>
        </w:rPr>
        <w:t xml:space="preserve"> مما ي</w:t>
      </w:r>
      <w:r w:rsidRPr="002D395D">
        <w:rPr>
          <w:rFonts w:ascii="Simplified Arabic" w:eastAsia="Calibri" w:hAnsi="Simplified Arabic" w:cs="Simplified Arabic" w:hint="cs"/>
          <w:sz w:val="28"/>
          <w:szCs w:val="28"/>
          <w:rtl/>
          <w:lang w:bidi="ar-EG"/>
        </w:rPr>
        <w:t xml:space="preserve">شجع الأفراد على الحفاظ على البيئة، وبالتالي يشعر العميل بأن هذه البنوك صديقة للبيئة، وتساهم في خدمة المجتمع. مما يدفعه للتعامل مع البنك وينتج عنه زيادة عدد عملاء البنك. الأمر الذي يساعد على رفع الأداء وزيادة الربحية للبنوك. وكذلك استخدام تكنولوجيا حديثة سهلة صديقة للبيئة والصحة العامة، وأيضا القيام بعمليات </w:t>
      </w:r>
      <w:r w:rsidRPr="002D395D">
        <w:rPr>
          <w:rFonts w:ascii="Simplified Arabic" w:eastAsia="Calibri" w:hAnsi="Simplified Arabic" w:cs="Simplified Arabic"/>
          <w:sz w:val="28"/>
          <w:szCs w:val="28"/>
          <w:rtl/>
          <w:lang w:bidi="ar-EG"/>
        </w:rPr>
        <w:t>إعادة تدوير النفايات</w:t>
      </w:r>
      <w:r w:rsidRPr="002D395D">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w:t>
      </w:r>
      <w:r w:rsidRPr="002D395D">
        <w:rPr>
          <w:rFonts w:ascii="Simplified Arabic" w:eastAsia="Calibri" w:hAnsi="Simplified Arabic" w:cs="Simplified Arabic"/>
          <w:sz w:val="28"/>
          <w:szCs w:val="28"/>
          <w:rtl/>
          <w:lang w:bidi="ar-EG"/>
        </w:rPr>
        <w:t xml:space="preserve">عمليات التقييم </w:t>
      </w:r>
      <w:r w:rsidRPr="002D395D">
        <w:rPr>
          <w:rFonts w:ascii="Simplified Arabic" w:eastAsia="Calibri" w:hAnsi="Simplified Arabic" w:cs="Simplified Arabic" w:hint="cs"/>
          <w:sz w:val="28"/>
          <w:szCs w:val="28"/>
          <w:rtl/>
          <w:lang w:bidi="ar-EG"/>
        </w:rPr>
        <w:t>البيئي</w:t>
      </w:r>
      <w:r w:rsidRPr="002D395D">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w:t>
      </w:r>
      <w:r w:rsidRPr="002D395D">
        <w:rPr>
          <w:rFonts w:ascii="Simplified Arabic" w:eastAsia="Calibri" w:hAnsi="Simplified Arabic" w:cs="Simplified Arabic"/>
          <w:sz w:val="28"/>
          <w:szCs w:val="28"/>
          <w:rtl/>
          <w:lang w:bidi="ar-EG"/>
        </w:rPr>
        <w:t>إدارة النظام البيئي</w:t>
      </w:r>
      <w:r w:rsidRPr="002D395D">
        <w:rPr>
          <w:rFonts w:ascii="Simplified Arabic" w:eastAsia="Calibri" w:hAnsi="Simplified Arabic" w:cs="Simplified Arabic" w:hint="cs"/>
          <w:sz w:val="28"/>
          <w:szCs w:val="28"/>
          <w:rtl/>
          <w:lang w:bidi="ar-EG"/>
        </w:rPr>
        <w:t>.</w:t>
      </w:r>
      <w:r w:rsidRPr="002D395D">
        <w:rPr>
          <w:rFonts w:hint="cs"/>
          <w:rtl/>
          <w:lang w:bidi="ar-EG"/>
        </w:rPr>
        <w:t xml:space="preserve"> </w:t>
      </w:r>
    </w:p>
    <w:p w:rsidR="00560FB6" w:rsidRPr="00FF5868" w:rsidRDefault="00560FB6" w:rsidP="00FF5868">
      <w:pPr>
        <w:autoSpaceDE w:val="0"/>
        <w:autoSpaceDN w:val="0"/>
        <w:adjustRightInd w:val="0"/>
        <w:spacing w:after="0" w:line="240" w:lineRule="auto"/>
        <w:contextualSpacing/>
        <w:jc w:val="both"/>
        <w:rPr>
          <w:rFonts w:ascii="Simplified Arabic" w:hAnsi="Simplified Arabic" w:cs="Simplified Arabic"/>
          <w:b/>
          <w:bCs/>
          <w:sz w:val="30"/>
          <w:szCs w:val="30"/>
          <w:rtl/>
        </w:rPr>
      </w:pPr>
      <w:r w:rsidRPr="00FF5868">
        <w:rPr>
          <w:rFonts w:ascii="Simplified Arabic" w:hAnsi="Simplified Arabic" w:cs="Simplified Arabic" w:hint="cs"/>
          <w:b/>
          <w:bCs/>
          <w:sz w:val="30"/>
          <w:szCs w:val="30"/>
          <w:rtl/>
        </w:rPr>
        <w:t>4/2/10 المسؤولية الاجتماعية للبنك تجاه العاملين</w:t>
      </w:r>
    </w:p>
    <w:p w:rsidR="00560FB6" w:rsidRPr="002D395D" w:rsidRDefault="00560FB6" w:rsidP="00263DA7">
      <w:pPr>
        <w:spacing w:after="0" w:line="240" w:lineRule="auto"/>
        <w:ind w:firstLine="72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ا</w:t>
      </w:r>
      <w:r w:rsidRPr="002D395D">
        <w:rPr>
          <w:rFonts w:ascii="Simplified Arabic" w:eastAsia="Calibri" w:hAnsi="Simplified Arabic" w:cs="Simplified Arabic" w:hint="cs"/>
          <w:sz w:val="28"/>
          <w:szCs w:val="28"/>
          <w:rtl/>
          <w:lang w:bidi="ar-EG"/>
        </w:rPr>
        <w:t>تضح من نتائج</w:t>
      </w:r>
      <w:r>
        <w:rPr>
          <w:rFonts w:ascii="Simplified Arabic" w:eastAsia="Calibri" w:hAnsi="Simplified Arabic" w:cs="Simplified Arabic" w:hint="cs"/>
          <w:sz w:val="28"/>
          <w:szCs w:val="28"/>
          <w:rtl/>
          <w:lang w:bidi="ar-EG"/>
        </w:rPr>
        <w:t xml:space="preserve"> استمارة التساؤلات</w:t>
      </w:r>
      <w:r w:rsidRPr="002D395D">
        <w:rPr>
          <w:rFonts w:ascii="Simplified Arabic" w:eastAsia="Calibri" w:hAnsi="Simplified Arabic" w:cs="Simplified Arabic" w:hint="cs"/>
          <w:sz w:val="28"/>
          <w:szCs w:val="28"/>
          <w:rtl/>
          <w:lang w:bidi="ar-EG"/>
        </w:rPr>
        <w:t xml:space="preserve"> أن هناك التزام</w:t>
      </w:r>
      <w:r>
        <w:rPr>
          <w:rFonts w:ascii="Simplified Arabic" w:eastAsia="Calibri" w:hAnsi="Simplified Arabic" w:cs="Simplified Arabic" w:hint="cs"/>
          <w:sz w:val="28"/>
          <w:szCs w:val="28"/>
          <w:rtl/>
          <w:lang w:bidi="ar-EG"/>
        </w:rPr>
        <w:t>ًا</w:t>
      </w:r>
      <w:r w:rsidRPr="002D395D">
        <w:rPr>
          <w:rFonts w:ascii="Simplified Arabic" w:eastAsia="Calibri" w:hAnsi="Simplified Arabic" w:cs="Simplified Arabic" w:hint="cs"/>
          <w:sz w:val="28"/>
          <w:szCs w:val="28"/>
          <w:rtl/>
          <w:lang w:bidi="ar-EG"/>
        </w:rPr>
        <w:t xml:space="preserve"> من قبل البنوك بممارسة المسؤولية الاجتماعية تجاه العاملين، وذلك من خلال مجموعة من العوامل، هي:  </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توفير وتنظيم </w:t>
      </w:r>
      <w:r w:rsidRPr="002D395D">
        <w:rPr>
          <w:rFonts w:ascii="Simplified Arabic" w:hAnsi="Simplified Arabic" w:cs="Simplified Arabic"/>
          <w:sz w:val="28"/>
          <w:szCs w:val="28"/>
          <w:rtl/>
          <w:lang w:bidi="ar-EG"/>
        </w:rPr>
        <w:t xml:space="preserve">برامج ودورات تدريبية وتأهيلية </w:t>
      </w:r>
      <w:r w:rsidRPr="002D395D">
        <w:rPr>
          <w:rFonts w:ascii="Simplified Arabic" w:hAnsi="Simplified Arabic" w:cs="Simplified Arabic" w:hint="cs"/>
          <w:sz w:val="28"/>
          <w:szCs w:val="28"/>
          <w:rtl/>
          <w:lang w:bidi="ar-EG"/>
        </w:rPr>
        <w:t>لكافة ا</w:t>
      </w:r>
      <w:r w:rsidRPr="002D395D">
        <w:rPr>
          <w:rFonts w:ascii="Simplified Arabic" w:hAnsi="Simplified Arabic" w:cs="Simplified Arabic"/>
          <w:sz w:val="28"/>
          <w:szCs w:val="28"/>
          <w:rtl/>
          <w:lang w:bidi="ar-EG"/>
        </w:rPr>
        <w:t>لعاملين</w:t>
      </w:r>
      <w:r w:rsidRPr="002D395D">
        <w:rPr>
          <w:rFonts w:ascii="Simplified Arabic" w:hAnsi="Simplified Arabic" w:cs="Simplified Arabic" w:hint="cs"/>
          <w:sz w:val="28"/>
          <w:szCs w:val="28"/>
          <w:rtl/>
          <w:lang w:bidi="ar-EG"/>
        </w:rPr>
        <w:t xml:space="preserve">، ومنها وضع البرامج التدريبة التي تركز على الاحتياجات الفردية، حيث </w:t>
      </w:r>
      <w:r>
        <w:rPr>
          <w:rFonts w:ascii="Simplified Arabic" w:hAnsi="Simplified Arabic" w:cs="Simplified Arabic" w:hint="cs"/>
          <w:sz w:val="28"/>
          <w:szCs w:val="28"/>
          <w:rtl/>
          <w:lang w:bidi="ar-EG"/>
        </w:rPr>
        <w:t>إ</w:t>
      </w:r>
      <w:r w:rsidRPr="002D395D">
        <w:rPr>
          <w:rFonts w:ascii="Simplified Arabic" w:hAnsi="Simplified Arabic" w:cs="Simplified Arabic" w:hint="cs"/>
          <w:sz w:val="28"/>
          <w:szCs w:val="28"/>
          <w:rtl/>
          <w:lang w:bidi="ar-EG"/>
        </w:rPr>
        <w:t>ن معرفة الاحتياجات الفردية تعد أمرا حيويا في وضع الخطط والحزم التدريبة.</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توفير</w:t>
      </w:r>
      <w:r w:rsidRPr="002D395D">
        <w:rPr>
          <w:rFonts w:ascii="Simplified Arabic" w:hAnsi="Simplified Arabic" w:cs="Simplified Arabic"/>
          <w:sz w:val="28"/>
          <w:szCs w:val="28"/>
          <w:rtl/>
          <w:lang w:bidi="ar-EG"/>
        </w:rPr>
        <w:t xml:space="preserve"> المناخ المناسب خلال ساعات العم</w:t>
      </w:r>
      <w:r w:rsidRPr="002D395D">
        <w:rPr>
          <w:rFonts w:ascii="Simplified Arabic" w:hAnsi="Simplified Arabic" w:cs="Simplified Arabic" w:hint="cs"/>
          <w:sz w:val="28"/>
          <w:szCs w:val="28"/>
          <w:rtl/>
          <w:lang w:bidi="ar-EG"/>
        </w:rPr>
        <w:t>ل من أجل اضطلاع</w:t>
      </w:r>
      <w:r>
        <w:rPr>
          <w:rFonts w:ascii="Simplified Arabic" w:hAnsi="Simplified Arabic" w:cs="Simplified Arabic" w:hint="cs"/>
          <w:sz w:val="28"/>
          <w:szCs w:val="28"/>
          <w:rtl/>
          <w:lang w:bidi="ar-EG"/>
        </w:rPr>
        <w:t xml:space="preserve"> العاملين</w:t>
      </w:r>
      <w:r w:rsidRPr="002D395D">
        <w:rPr>
          <w:rFonts w:ascii="Simplified Arabic" w:hAnsi="Simplified Arabic" w:cs="Simplified Arabic" w:hint="cs"/>
          <w:sz w:val="28"/>
          <w:szCs w:val="28"/>
          <w:rtl/>
          <w:lang w:bidi="ar-EG"/>
        </w:rPr>
        <w:t xml:space="preserve"> بدورهم على أكمل وجه، مما يحقق التطوير المستمر لمهارات العاملين وتطوير قدرتهم على العمل بروح الفريق الواحد.</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المشاركة </w:t>
      </w:r>
      <w:r w:rsidRPr="002D395D">
        <w:rPr>
          <w:rFonts w:ascii="Simplified Arabic" w:hAnsi="Simplified Arabic" w:cs="Simplified Arabic"/>
          <w:sz w:val="28"/>
          <w:szCs w:val="28"/>
          <w:rtl/>
          <w:lang w:bidi="ar-EG"/>
        </w:rPr>
        <w:t>في توقيع الكشف الطبي بصفة دورية للعاملين لديه</w:t>
      </w:r>
      <w:r w:rsidRPr="002D395D">
        <w:rPr>
          <w:rFonts w:ascii="Simplified Arabic" w:hAnsi="Simplified Arabic" w:cs="Simplified Arabic" w:hint="cs"/>
          <w:sz w:val="28"/>
          <w:szCs w:val="28"/>
          <w:rtl/>
          <w:lang w:bidi="ar-EG"/>
        </w:rPr>
        <w:t>، واشتراكهم ب</w:t>
      </w:r>
      <w:r w:rsidRPr="002D395D">
        <w:rPr>
          <w:rFonts w:ascii="Simplified Arabic" w:hAnsi="Simplified Arabic" w:cs="Simplified Arabic"/>
          <w:sz w:val="28"/>
          <w:szCs w:val="28"/>
          <w:rtl/>
          <w:lang w:bidi="ar-EG"/>
        </w:rPr>
        <w:t>برامج التأمين الصحي الشامل</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توفير </w:t>
      </w:r>
      <w:r w:rsidRPr="002D395D">
        <w:rPr>
          <w:rFonts w:ascii="Simplified Arabic" w:hAnsi="Simplified Arabic" w:cs="Simplified Arabic"/>
          <w:sz w:val="28"/>
          <w:szCs w:val="28"/>
          <w:rtl/>
          <w:lang w:bidi="ar-EG"/>
        </w:rPr>
        <w:t xml:space="preserve">وسائل نقل جماعية للعاملين </w:t>
      </w:r>
      <w:r w:rsidRPr="002D395D">
        <w:rPr>
          <w:rFonts w:ascii="Simplified Arabic" w:hAnsi="Simplified Arabic" w:cs="Simplified Arabic" w:hint="cs"/>
          <w:sz w:val="28"/>
          <w:szCs w:val="28"/>
          <w:rtl/>
          <w:lang w:bidi="ar-EG"/>
        </w:rPr>
        <w:t>باستخدام</w:t>
      </w:r>
      <w:r w:rsidRPr="002D395D">
        <w:rPr>
          <w:rFonts w:ascii="Simplified Arabic" w:hAnsi="Simplified Arabic" w:cs="Simplified Arabic"/>
          <w:sz w:val="28"/>
          <w:szCs w:val="28"/>
          <w:rtl/>
          <w:lang w:bidi="ar-EG"/>
        </w:rPr>
        <w:t xml:space="preserve"> الغاز الطبيعي</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rtl/>
          <w:lang w:bidi="ar-EG"/>
        </w:rPr>
        <w:t xml:space="preserve"> للحد من التأثير البيئي أو يتم منح العاملين بدل انتقا</w:t>
      </w:r>
      <w:r w:rsidRPr="002D395D">
        <w:rPr>
          <w:rFonts w:ascii="Simplified Arabic" w:hAnsi="Simplified Arabic" w:cs="Simplified Arabic" w:hint="cs"/>
          <w:sz w:val="28"/>
          <w:szCs w:val="28"/>
          <w:rtl/>
          <w:lang w:bidi="ar-EG"/>
        </w:rPr>
        <w:t>ل، فيما عدا البنك الأهلي المصري</w:t>
      </w:r>
      <w:r>
        <w:rPr>
          <w:rFonts w:ascii="Simplified Arabic" w:hAnsi="Simplified Arabic" w:cs="Simplified Arabic" w:hint="cs"/>
          <w:sz w:val="28"/>
          <w:szCs w:val="28"/>
          <w:rtl/>
          <w:lang w:bidi="ar-EG"/>
        </w:rPr>
        <w:t xml:space="preserve"> الذي يوفر هذه الوسائل بالفعل.</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sz w:val="28"/>
          <w:szCs w:val="28"/>
          <w:lang w:bidi="ar-EG"/>
        </w:rPr>
        <w:lastRenderedPageBreak/>
        <w:t xml:space="preserve"> </w:t>
      </w:r>
      <w:r w:rsidRPr="002D395D">
        <w:rPr>
          <w:rFonts w:ascii="Simplified Arabic" w:hAnsi="Simplified Arabic" w:cs="Simplified Arabic" w:hint="cs"/>
          <w:sz w:val="28"/>
          <w:szCs w:val="28"/>
          <w:rtl/>
          <w:lang w:bidi="ar-EG"/>
        </w:rPr>
        <w:t>اشتراك</w:t>
      </w:r>
      <w:r w:rsidRPr="002D395D">
        <w:rPr>
          <w:rFonts w:ascii="Simplified Arabic" w:hAnsi="Simplified Arabic" w:cs="Simplified Arabic"/>
          <w:sz w:val="28"/>
          <w:szCs w:val="28"/>
          <w:rtl/>
          <w:lang w:bidi="ar-EG"/>
        </w:rPr>
        <w:t xml:space="preserve"> العاملين في عملية صنع واتخاذ القرارات </w:t>
      </w:r>
      <w:r w:rsidRPr="002D395D">
        <w:rPr>
          <w:rFonts w:ascii="Simplified Arabic" w:hAnsi="Simplified Arabic" w:cs="Simplified Arabic" w:hint="cs"/>
          <w:sz w:val="28"/>
          <w:szCs w:val="28"/>
          <w:rtl/>
          <w:lang w:bidi="ar-EG"/>
        </w:rPr>
        <w:t xml:space="preserve">في اغلب البنوك عينة الدارسة فيما عدا بنكي التجاري الدولي </w:t>
      </w:r>
      <w:r w:rsidRPr="002D395D">
        <w:rPr>
          <w:rFonts w:ascii="Simplified Arabic" w:hAnsi="Simplified Arabic" w:cs="Simplified Arabic"/>
          <w:sz w:val="28"/>
          <w:szCs w:val="28"/>
          <w:lang w:bidi="ar-EG"/>
        </w:rPr>
        <w:t>CIB</w:t>
      </w:r>
      <w:r w:rsidRPr="002D395D">
        <w:rPr>
          <w:rFonts w:ascii="Simplified Arabic" w:hAnsi="Simplified Arabic" w:cs="Simplified Arabic" w:hint="cs"/>
          <w:sz w:val="28"/>
          <w:szCs w:val="28"/>
          <w:rtl/>
          <w:lang w:bidi="ar-EG"/>
        </w:rPr>
        <w:t xml:space="preserve"> وقناة السويس، مع توزيع </w:t>
      </w:r>
      <w:r w:rsidRPr="002D395D">
        <w:rPr>
          <w:rFonts w:ascii="Simplified Arabic" w:hAnsi="Simplified Arabic" w:cs="Simplified Arabic"/>
          <w:sz w:val="28"/>
          <w:szCs w:val="28"/>
          <w:rtl/>
          <w:lang w:bidi="ar-EG"/>
        </w:rPr>
        <w:t>نسبة من الأرباح السنوية على العاملين</w:t>
      </w:r>
      <w:r w:rsidRPr="002D395D">
        <w:rPr>
          <w:rFonts w:ascii="Simplified Arabic" w:hAnsi="Simplified Arabic" w:cs="Simplified Arabic" w:hint="cs"/>
          <w:sz w:val="28"/>
          <w:szCs w:val="28"/>
          <w:rtl/>
          <w:lang w:bidi="ar-EG"/>
        </w:rPr>
        <w:t>.</w:t>
      </w:r>
      <w:r w:rsidRPr="002D395D">
        <w:rPr>
          <w:rFonts w:ascii="Simplified Arabic" w:hAnsi="Simplified Arabic" w:cs="Simplified Arabic"/>
          <w:sz w:val="28"/>
          <w:szCs w:val="28"/>
          <w:lang w:bidi="ar-EG"/>
        </w:rPr>
        <w:t xml:space="preserve"> </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وجود </w:t>
      </w:r>
      <w:r w:rsidRPr="002D395D">
        <w:rPr>
          <w:rFonts w:ascii="Simplified Arabic" w:hAnsi="Simplified Arabic" w:cs="Simplified Arabic"/>
          <w:sz w:val="28"/>
          <w:szCs w:val="28"/>
          <w:rtl/>
          <w:lang w:bidi="ar-EG"/>
        </w:rPr>
        <w:t>قنوات اتصال واضحة ومستمرة وسريعة بين العاملين والرؤساء</w:t>
      </w:r>
      <w:r w:rsidRPr="002D395D">
        <w:rPr>
          <w:rFonts w:ascii="Simplified Arabic" w:hAnsi="Simplified Arabic" w:cs="Simplified Arabic" w:hint="cs"/>
          <w:sz w:val="28"/>
          <w:szCs w:val="28"/>
          <w:rtl/>
          <w:lang w:bidi="ar-EG"/>
        </w:rPr>
        <w:t>، فالحوار المتبادل هو الأساس التي تبنى عليه العلاقات الوطيدة، ومن ثم يجب على البنوك أن تطور وسائل تبادل المعلومات والخبرات، التي من شأنها تحقيق التكامل بين الوحدات الإدارية المختلفة ضمن الهيكل الإداري للبنوك.</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منح </w:t>
      </w:r>
      <w:r w:rsidRPr="002D395D">
        <w:rPr>
          <w:rFonts w:ascii="Simplified Arabic" w:hAnsi="Simplified Arabic" w:cs="Simplified Arabic"/>
          <w:sz w:val="28"/>
          <w:szCs w:val="28"/>
          <w:rtl/>
          <w:lang w:bidi="ar-EG"/>
        </w:rPr>
        <w:t>العاملين الاجازات السنوية والمرضية مدفوعة الأج</w:t>
      </w:r>
      <w:r w:rsidRPr="002D395D">
        <w:rPr>
          <w:rFonts w:ascii="Simplified Arabic" w:hAnsi="Simplified Arabic" w:cs="Simplified Arabic" w:hint="cs"/>
          <w:sz w:val="28"/>
          <w:szCs w:val="28"/>
          <w:rtl/>
          <w:lang w:bidi="ar-EG"/>
        </w:rPr>
        <w:t>ر، و</w:t>
      </w:r>
      <w:r w:rsidRPr="002D395D">
        <w:rPr>
          <w:rFonts w:ascii="Simplified Arabic" w:hAnsi="Simplified Arabic" w:cs="Simplified Arabic"/>
          <w:sz w:val="28"/>
          <w:szCs w:val="28"/>
          <w:rtl/>
          <w:lang w:bidi="ar-EG"/>
        </w:rPr>
        <w:t>تعويضات حوادث العم</w:t>
      </w:r>
      <w:r w:rsidRPr="002D395D">
        <w:rPr>
          <w:rFonts w:ascii="Simplified Arabic" w:hAnsi="Simplified Arabic" w:cs="Simplified Arabic" w:hint="cs"/>
          <w:sz w:val="28"/>
          <w:szCs w:val="28"/>
          <w:rtl/>
          <w:lang w:bidi="ar-EG"/>
        </w:rPr>
        <w:t>ل، إلى جانب</w:t>
      </w:r>
      <w:r w:rsidRPr="002D395D">
        <w:rPr>
          <w:rFonts w:ascii="Simplified Arabic" w:hAnsi="Simplified Arabic" w:cs="Simplified Arabic"/>
          <w:sz w:val="28"/>
          <w:szCs w:val="28"/>
          <w:rtl/>
          <w:lang w:bidi="ar-EG"/>
        </w:rPr>
        <w:t xml:space="preserve"> المكافآت النقدية في الأعياد والمناسبات</w:t>
      </w:r>
      <w:r w:rsidRPr="002D395D">
        <w:rPr>
          <w:rFonts w:ascii="Simplified Arabic" w:hAnsi="Simplified Arabic" w:cs="Simplified Arabic" w:hint="cs"/>
          <w:sz w:val="28"/>
          <w:szCs w:val="28"/>
          <w:rtl/>
          <w:lang w:bidi="ar-EG"/>
        </w:rPr>
        <w:t>.</w:t>
      </w:r>
    </w:p>
    <w:p w:rsidR="00560FB6" w:rsidRPr="002D395D" w:rsidRDefault="00560FB6" w:rsidP="00AF692D">
      <w:pPr>
        <w:pStyle w:val="ListParagraph"/>
        <w:numPr>
          <w:ilvl w:val="0"/>
          <w:numId w:val="23"/>
        </w:numPr>
        <w:spacing w:after="0" w:line="240" w:lineRule="auto"/>
        <w:jc w:val="both"/>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القيام </w:t>
      </w:r>
      <w:r w:rsidRPr="002D395D">
        <w:rPr>
          <w:rFonts w:ascii="Simplified Arabic" w:hAnsi="Simplified Arabic" w:cs="Simplified Arabic"/>
          <w:sz w:val="28"/>
          <w:szCs w:val="28"/>
          <w:rtl/>
          <w:lang w:bidi="ar-EG"/>
        </w:rPr>
        <w:t>بعقد الندوات التثقفية للعاملين</w:t>
      </w:r>
      <w:r w:rsidRPr="002D395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تحفيز القدرات الإبداعية والابتكارية </w:t>
      </w:r>
      <w:r w:rsidRPr="002D395D">
        <w:rPr>
          <w:rFonts w:ascii="Simplified Arabic" w:hAnsi="Simplified Arabic" w:cs="Simplified Arabic" w:hint="cs"/>
          <w:sz w:val="28"/>
          <w:szCs w:val="28"/>
          <w:rtl/>
          <w:lang w:bidi="ar-EG"/>
        </w:rPr>
        <w:t>الفردية</w:t>
      </w:r>
      <w:r w:rsidRPr="002D395D">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وا</w:t>
      </w:r>
      <w:r w:rsidRPr="002D395D">
        <w:rPr>
          <w:rFonts w:ascii="Simplified Arabic" w:hAnsi="Simplified Arabic" w:cs="Simplified Arabic"/>
          <w:sz w:val="28"/>
          <w:szCs w:val="28"/>
          <w:rtl/>
          <w:lang w:bidi="ar-EG"/>
        </w:rPr>
        <w:t>لرحلات والحفلات الترفيهية</w:t>
      </w:r>
      <w:r w:rsidRPr="002D395D">
        <w:rPr>
          <w:rFonts w:ascii="Simplified Arabic" w:hAnsi="Simplified Arabic" w:cs="Simplified Arabic" w:hint="cs"/>
          <w:sz w:val="28"/>
          <w:szCs w:val="28"/>
          <w:rtl/>
          <w:lang w:bidi="ar-EG"/>
        </w:rPr>
        <w:t>.</w:t>
      </w:r>
    </w:p>
    <w:p w:rsidR="00560FB6" w:rsidRPr="00EE2CDF" w:rsidRDefault="00560FB6" w:rsidP="00263DA7">
      <w:pPr>
        <w:spacing w:after="0" w:line="240" w:lineRule="auto"/>
        <w:ind w:firstLine="720"/>
        <w:contextualSpacing/>
        <w:jc w:val="both"/>
        <w:rPr>
          <w:rFonts w:ascii="Simplified Arabic" w:eastAsia="Calibri" w:hAnsi="Simplified Arabic" w:cs="Simplified Arabic"/>
          <w:sz w:val="28"/>
          <w:szCs w:val="28"/>
          <w:rtl/>
          <w:lang w:bidi="ar-EG"/>
        </w:rPr>
      </w:pPr>
      <w:r w:rsidRPr="002D395D">
        <w:rPr>
          <w:rFonts w:ascii="Simplified Arabic" w:eastAsia="Calibri" w:hAnsi="Simplified Arabic" w:cs="Simplified Arabic" w:hint="cs"/>
          <w:sz w:val="28"/>
          <w:szCs w:val="28"/>
          <w:rtl/>
          <w:lang w:bidi="ar-EG"/>
        </w:rPr>
        <w:t xml:space="preserve">وتقوم البنوك أيضا بالعمل على تضمين إجراءات تعيين العاملين على أساس العدلة والسلوك المهني، مما يحد من سوء استخدام السلطة والتمييز، كما يساعد كافة العاملين على حق التعبير عن شخصيتهم وإبداعهم، مما يضمن تكافؤ فرص التطور والنمو المهني. </w:t>
      </w:r>
    </w:p>
    <w:p w:rsidR="00560FB6" w:rsidRPr="00FF5868" w:rsidRDefault="00560FB6" w:rsidP="00FF5868">
      <w:pPr>
        <w:autoSpaceDE w:val="0"/>
        <w:autoSpaceDN w:val="0"/>
        <w:adjustRightInd w:val="0"/>
        <w:spacing w:after="0" w:line="240" w:lineRule="auto"/>
        <w:contextualSpacing/>
        <w:jc w:val="both"/>
        <w:rPr>
          <w:rFonts w:ascii="Simplified Arabic" w:hAnsi="Simplified Arabic" w:cs="Simplified Arabic"/>
          <w:b/>
          <w:bCs/>
          <w:sz w:val="30"/>
          <w:szCs w:val="30"/>
        </w:rPr>
      </w:pPr>
      <w:r w:rsidRPr="00FF5868">
        <w:rPr>
          <w:rFonts w:ascii="Simplified Arabic" w:hAnsi="Simplified Arabic" w:cs="Simplified Arabic" w:hint="cs"/>
          <w:b/>
          <w:bCs/>
          <w:sz w:val="30"/>
          <w:szCs w:val="30"/>
          <w:rtl/>
        </w:rPr>
        <w:t>4/2/11 المسؤولية الاجتماعية للبنك تجاه العملاء</w:t>
      </w:r>
    </w:p>
    <w:p w:rsidR="00560FB6" w:rsidRPr="002D395D" w:rsidRDefault="00560FB6" w:rsidP="00263DA7">
      <w:pPr>
        <w:autoSpaceDE w:val="0"/>
        <w:autoSpaceDN w:val="0"/>
        <w:adjustRightInd w:val="0"/>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أصبح هناك التزام من قبل البنوك بممارسة درجة عالية من المسؤولية الاجتماعية تجاه العملاء. ومن أبرز نتائج الاستبيان جاءت أمثلة وأنشطة ومجالات المسؤولية الاجتماعية للبنوك تجاه المتعاملين معهم، كما ما يلي: </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hint="cs"/>
          <w:sz w:val="28"/>
          <w:szCs w:val="28"/>
          <w:rtl/>
        </w:rPr>
        <w:t>اتخاذ</w:t>
      </w:r>
      <w:r w:rsidRPr="002D395D">
        <w:rPr>
          <w:rFonts w:ascii="Simplified Arabic" w:hAnsi="Simplified Arabic" w:cs="Simplified Arabic"/>
          <w:sz w:val="28"/>
          <w:szCs w:val="28"/>
          <w:rtl/>
        </w:rPr>
        <w:t xml:space="preserve"> كافة التدابير والإجراءات التي تضمن حماية أمن وسرية حسابات العملاء</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و</w:t>
      </w:r>
      <w:r w:rsidRPr="002D395D">
        <w:rPr>
          <w:rFonts w:ascii="Simplified Arabic" w:hAnsi="Simplified Arabic" w:cs="Simplified Arabic" w:hint="cs"/>
          <w:sz w:val="28"/>
          <w:szCs w:val="28"/>
          <w:rtl/>
        </w:rPr>
        <w:t>كافة البيانات وال</w:t>
      </w:r>
      <w:r w:rsidRPr="002D395D">
        <w:rPr>
          <w:rFonts w:ascii="Simplified Arabic" w:hAnsi="Simplified Arabic" w:cs="Simplified Arabic"/>
          <w:sz w:val="28"/>
          <w:szCs w:val="28"/>
          <w:rtl/>
        </w:rPr>
        <w:t>معلومات ال</w:t>
      </w:r>
      <w:r w:rsidRPr="002D395D">
        <w:rPr>
          <w:rFonts w:ascii="Simplified Arabic" w:hAnsi="Simplified Arabic" w:cs="Simplified Arabic" w:hint="cs"/>
          <w:sz w:val="28"/>
          <w:szCs w:val="28"/>
          <w:rtl/>
        </w:rPr>
        <w:t>متعلقة بهم.</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hint="cs"/>
          <w:sz w:val="28"/>
          <w:szCs w:val="28"/>
          <w:rtl/>
        </w:rPr>
        <w:t>وجود</w:t>
      </w:r>
      <w:r w:rsidRPr="002D395D">
        <w:rPr>
          <w:rFonts w:ascii="Simplified Arabic" w:hAnsi="Simplified Arabic" w:cs="Simplified Arabic"/>
          <w:sz w:val="28"/>
          <w:szCs w:val="28"/>
          <w:rtl/>
        </w:rPr>
        <w:t xml:space="preserve"> إدارة مستقلة لخدمة العملاء</w:t>
      </w:r>
      <w:r w:rsidRPr="002D395D">
        <w:rPr>
          <w:rFonts w:ascii="Simplified Arabic" w:hAnsi="Simplified Arabic" w:cs="Simplified Arabic" w:hint="cs"/>
          <w:sz w:val="28"/>
          <w:szCs w:val="28"/>
          <w:rtl/>
        </w:rPr>
        <w:t xml:space="preserve">، </w:t>
      </w:r>
      <w:r w:rsidRPr="002D395D">
        <w:rPr>
          <w:rFonts w:ascii="Simplified Arabic" w:hAnsi="Simplified Arabic" w:cs="Simplified Arabic"/>
          <w:sz w:val="28"/>
          <w:szCs w:val="28"/>
          <w:rtl/>
        </w:rPr>
        <w:t xml:space="preserve">لتلبية احتياجاتهم والرد على استفساراتهم المتعلقة بالعمليات اليومية </w:t>
      </w:r>
      <w:r w:rsidRPr="002D395D">
        <w:rPr>
          <w:rFonts w:ascii="Simplified Arabic" w:hAnsi="Simplified Arabic" w:cs="Simplified Arabic" w:hint="cs"/>
          <w:sz w:val="28"/>
          <w:szCs w:val="28"/>
          <w:rtl/>
        </w:rPr>
        <w:t>والشخصية</w:t>
      </w:r>
      <w:r w:rsidRPr="002D395D">
        <w:rPr>
          <w:rFonts w:ascii="Simplified Arabic" w:hAnsi="Simplified Arabic" w:cs="Simplified Arabic"/>
          <w:sz w:val="28"/>
          <w:szCs w:val="28"/>
        </w:rPr>
        <w:t>.</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hint="cs"/>
          <w:sz w:val="28"/>
          <w:szCs w:val="28"/>
          <w:rtl/>
        </w:rPr>
        <w:t xml:space="preserve">التعامل </w:t>
      </w:r>
      <w:r w:rsidRPr="002D395D">
        <w:rPr>
          <w:rFonts w:ascii="Simplified Arabic" w:hAnsi="Simplified Arabic" w:cs="Simplified Arabic"/>
          <w:sz w:val="28"/>
          <w:szCs w:val="28"/>
          <w:rtl/>
        </w:rPr>
        <w:t xml:space="preserve">مع </w:t>
      </w:r>
      <w:r w:rsidRPr="002D395D">
        <w:rPr>
          <w:rFonts w:ascii="Simplified Arabic" w:hAnsi="Simplified Arabic" w:cs="Simplified Arabic" w:hint="cs"/>
          <w:sz w:val="28"/>
          <w:szCs w:val="28"/>
          <w:rtl/>
        </w:rPr>
        <w:t xml:space="preserve">كافة </w:t>
      </w:r>
      <w:r w:rsidRPr="002D395D">
        <w:rPr>
          <w:rFonts w:ascii="Simplified Arabic" w:hAnsi="Simplified Arabic" w:cs="Simplified Arabic"/>
          <w:sz w:val="28"/>
          <w:szCs w:val="28"/>
          <w:rtl/>
        </w:rPr>
        <w:t>العملاء بنزاهة وشفافية وبسهولة ويسر</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بشكل يضمن تقديم الخدمات بعيدًا عن التعقيدات والمتطلبات الروتينية للعمل</w:t>
      </w:r>
      <w:r w:rsidRPr="002D395D">
        <w:rPr>
          <w:rFonts w:ascii="Simplified Arabic" w:hAnsi="Simplified Arabic" w:cs="Simplified Arabic" w:hint="cs"/>
          <w:sz w:val="28"/>
          <w:szCs w:val="28"/>
          <w:rtl/>
        </w:rPr>
        <w:t>.</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sz w:val="28"/>
          <w:szCs w:val="28"/>
        </w:rPr>
        <w:lastRenderedPageBreak/>
        <w:t xml:space="preserve"> </w:t>
      </w:r>
      <w:r w:rsidRPr="002D395D">
        <w:rPr>
          <w:rFonts w:ascii="Simplified Arabic" w:hAnsi="Simplified Arabic" w:cs="Simplified Arabic" w:hint="cs"/>
          <w:sz w:val="28"/>
          <w:szCs w:val="28"/>
          <w:rtl/>
        </w:rPr>
        <w:t xml:space="preserve">الاهتمام بشكاوى العملاء وايجاد </w:t>
      </w:r>
      <w:r w:rsidRPr="002D395D">
        <w:rPr>
          <w:rFonts w:ascii="Simplified Arabic" w:hAnsi="Simplified Arabic" w:cs="Simplified Arabic"/>
          <w:sz w:val="28"/>
          <w:szCs w:val="28"/>
          <w:rtl/>
        </w:rPr>
        <w:t xml:space="preserve">حل </w:t>
      </w:r>
      <w:r w:rsidRPr="002D395D">
        <w:rPr>
          <w:rFonts w:ascii="Simplified Arabic" w:hAnsi="Simplified Arabic" w:cs="Simplified Arabic" w:hint="cs"/>
          <w:sz w:val="28"/>
          <w:szCs w:val="28"/>
          <w:rtl/>
        </w:rPr>
        <w:t>ل</w:t>
      </w:r>
      <w:r w:rsidRPr="002D395D">
        <w:rPr>
          <w:rFonts w:ascii="Simplified Arabic" w:hAnsi="Simplified Arabic" w:cs="Simplified Arabic"/>
          <w:sz w:val="28"/>
          <w:szCs w:val="28"/>
          <w:rtl/>
        </w:rPr>
        <w:t>لمشكلات والأزمات المتعلقة بالعملاء دون مماطلة وتسويف و</w:t>
      </w:r>
      <w:r w:rsidRPr="002D395D">
        <w:rPr>
          <w:rFonts w:ascii="Simplified Arabic" w:hAnsi="Simplified Arabic" w:cs="Simplified Arabic" w:hint="cs"/>
          <w:sz w:val="28"/>
          <w:szCs w:val="28"/>
          <w:rtl/>
        </w:rPr>
        <w:t>إ</w:t>
      </w:r>
      <w:r w:rsidRPr="002D395D">
        <w:rPr>
          <w:rFonts w:ascii="Simplified Arabic" w:hAnsi="Simplified Arabic" w:cs="Simplified Arabic"/>
          <w:sz w:val="28"/>
          <w:szCs w:val="28"/>
          <w:rtl/>
        </w:rPr>
        <w:t>خلال بحق العميل</w:t>
      </w:r>
      <w:r w:rsidRPr="002D395D">
        <w:rPr>
          <w:rFonts w:ascii="Simplified Arabic" w:hAnsi="Simplified Arabic" w:cs="Simplified Arabic" w:hint="cs"/>
          <w:sz w:val="28"/>
          <w:szCs w:val="28"/>
          <w:rtl/>
        </w:rPr>
        <w:t>.</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hint="cs"/>
          <w:sz w:val="28"/>
          <w:szCs w:val="28"/>
          <w:rtl/>
        </w:rPr>
        <w:t>تقديم</w:t>
      </w:r>
      <w:r w:rsidRPr="002D395D">
        <w:rPr>
          <w:rFonts w:ascii="Simplified Arabic" w:hAnsi="Simplified Arabic" w:cs="Simplified Arabic"/>
          <w:sz w:val="28"/>
          <w:szCs w:val="28"/>
          <w:rtl/>
        </w:rPr>
        <w:t xml:space="preserve"> خدمات متعددة وميسرة تتعلق بالقروض الإسكانية وقروض الشباب والتسهيلات الائتمانية المختلفة</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لدفع عجلة الإنتاج الاقتصادي</w:t>
      </w:r>
      <w:r w:rsidRPr="002D395D">
        <w:rPr>
          <w:rFonts w:ascii="Simplified Arabic" w:hAnsi="Simplified Arabic" w:cs="Simplified Arabic" w:hint="cs"/>
          <w:sz w:val="28"/>
          <w:szCs w:val="28"/>
          <w:rtl/>
        </w:rPr>
        <w:t xml:space="preserve"> لكافة العملاء دون تم</w:t>
      </w:r>
      <w:r>
        <w:rPr>
          <w:rFonts w:ascii="Simplified Arabic" w:hAnsi="Simplified Arabic" w:cs="Simplified Arabic" w:hint="cs"/>
          <w:sz w:val="28"/>
          <w:szCs w:val="28"/>
          <w:rtl/>
        </w:rPr>
        <w:t>ي</w:t>
      </w:r>
      <w:r w:rsidRPr="002D395D">
        <w:rPr>
          <w:rFonts w:ascii="Simplified Arabic" w:hAnsi="Simplified Arabic" w:cs="Simplified Arabic" w:hint="cs"/>
          <w:sz w:val="28"/>
          <w:szCs w:val="28"/>
          <w:rtl/>
        </w:rPr>
        <w:t>يز.</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hint="cs"/>
          <w:sz w:val="28"/>
          <w:szCs w:val="28"/>
          <w:rtl/>
        </w:rPr>
        <w:t xml:space="preserve">توافر </w:t>
      </w:r>
      <w:r w:rsidRPr="002D395D">
        <w:rPr>
          <w:rFonts w:ascii="Simplified Arabic" w:hAnsi="Simplified Arabic" w:cs="Simplified Arabic"/>
          <w:sz w:val="28"/>
          <w:szCs w:val="28"/>
          <w:rtl/>
        </w:rPr>
        <w:t>التسهيلات المتعلقة بكروت الائتمان ومدى توافر ماكينات الصراف الآلي</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tl/>
        </w:rPr>
        <w:t xml:space="preserve"> بشكل يحقق خدمة العميل بشكل فعال</w:t>
      </w:r>
      <w:r w:rsidRPr="002D395D">
        <w:rPr>
          <w:rFonts w:ascii="Simplified Arabic" w:hAnsi="Simplified Arabic" w:cs="Simplified Arabic" w:hint="cs"/>
          <w:sz w:val="28"/>
          <w:szCs w:val="28"/>
          <w:rtl/>
        </w:rPr>
        <w:t>.</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sz w:val="28"/>
          <w:szCs w:val="28"/>
        </w:rPr>
        <w:t xml:space="preserve"> </w:t>
      </w:r>
      <w:r w:rsidRPr="002D395D">
        <w:rPr>
          <w:rFonts w:ascii="Simplified Arabic" w:hAnsi="Simplified Arabic" w:cs="Simplified Arabic" w:hint="cs"/>
          <w:sz w:val="28"/>
          <w:szCs w:val="28"/>
          <w:rtl/>
        </w:rPr>
        <w:t>الاستجابة</w:t>
      </w:r>
      <w:r w:rsidRPr="002D395D">
        <w:rPr>
          <w:rFonts w:ascii="Simplified Arabic" w:hAnsi="Simplified Arabic" w:cs="Simplified Arabic"/>
          <w:sz w:val="28"/>
          <w:szCs w:val="28"/>
          <w:rtl/>
        </w:rPr>
        <w:t xml:space="preserve"> لشكاوى واقتراحات العملاء لتحسين مستوى أداء الخدمات المقدمة وتطويرها</w:t>
      </w:r>
      <w:r w:rsidRPr="002D395D">
        <w:rPr>
          <w:rFonts w:ascii="Simplified Arabic" w:hAnsi="Simplified Arabic" w:cs="Simplified Arabic" w:hint="cs"/>
          <w:sz w:val="28"/>
          <w:szCs w:val="28"/>
          <w:rtl/>
        </w:rPr>
        <w:t>.</w:t>
      </w:r>
    </w:p>
    <w:p w:rsidR="00560FB6" w:rsidRPr="002D395D"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hint="cs"/>
          <w:sz w:val="28"/>
          <w:szCs w:val="28"/>
          <w:rtl/>
        </w:rPr>
        <w:t xml:space="preserve">الالتزام </w:t>
      </w:r>
      <w:r w:rsidRPr="002D395D">
        <w:rPr>
          <w:rFonts w:ascii="Simplified Arabic" w:hAnsi="Simplified Arabic" w:cs="Simplified Arabic"/>
          <w:sz w:val="28"/>
          <w:szCs w:val="28"/>
          <w:rtl/>
        </w:rPr>
        <w:t>بالأمانة والصدق في التعامل مع العملاء على حد سواء</w:t>
      </w:r>
      <w:r w:rsidRPr="002D395D">
        <w:rPr>
          <w:rFonts w:ascii="Simplified Arabic" w:hAnsi="Simplified Arabic" w:cs="Simplified Arabic" w:hint="cs"/>
          <w:sz w:val="28"/>
          <w:szCs w:val="28"/>
          <w:rtl/>
        </w:rPr>
        <w:t>.</w:t>
      </w:r>
      <w:r w:rsidRPr="002D395D">
        <w:rPr>
          <w:rFonts w:ascii="Simplified Arabic" w:hAnsi="Simplified Arabic" w:cs="Simplified Arabic"/>
          <w:sz w:val="28"/>
          <w:szCs w:val="28"/>
        </w:rPr>
        <w:t xml:space="preserve"> </w:t>
      </w:r>
    </w:p>
    <w:p w:rsidR="00560FB6" w:rsidRPr="00EE2CDF" w:rsidRDefault="00560FB6" w:rsidP="00AF692D">
      <w:pPr>
        <w:pStyle w:val="ListParagraph"/>
        <w:numPr>
          <w:ilvl w:val="0"/>
          <w:numId w:val="24"/>
        </w:numPr>
        <w:autoSpaceDE w:val="0"/>
        <w:autoSpaceDN w:val="0"/>
        <w:adjustRightInd w:val="0"/>
        <w:spacing w:after="0" w:line="240" w:lineRule="auto"/>
        <w:jc w:val="both"/>
        <w:rPr>
          <w:rFonts w:ascii="Simplified Arabic" w:hAnsi="Simplified Arabic" w:cs="Simplified Arabic"/>
          <w:sz w:val="28"/>
          <w:szCs w:val="28"/>
        </w:rPr>
      </w:pPr>
      <w:r w:rsidRPr="002D395D">
        <w:rPr>
          <w:rFonts w:ascii="Simplified Arabic" w:hAnsi="Simplified Arabic" w:cs="Simplified Arabic" w:hint="cs"/>
          <w:sz w:val="28"/>
          <w:szCs w:val="28"/>
          <w:rtl/>
        </w:rPr>
        <w:t xml:space="preserve">الالتزام </w:t>
      </w:r>
      <w:r w:rsidRPr="002D395D">
        <w:rPr>
          <w:rFonts w:ascii="Simplified Arabic" w:hAnsi="Simplified Arabic" w:cs="Simplified Arabic"/>
          <w:sz w:val="28"/>
          <w:szCs w:val="28"/>
          <w:rtl/>
        </w:rPr>
        <w:t xml:space="preserve">بالمعايير المهنية </w:t>
      </w:r>
      <w:r>
        <w:rPr>
          <w:rFonts w:ascii="Simplified Arabic" w:hAnsi="Simplified Arabic" w:cs="Simplified Arabic" w:hint="cs"/>
          <w:sz w:val="28"/>
          <w:szCs w:val="28"/>
          <w:rtl/>
        </w:rPr>
        <w:t xml:space="preserve">في </w:t>
      </w:r>
      <w:r w:rsidRPr="002D395D">
        <w:rPr>
          <w:rFonts w:ascii="Simplified Arabic" w:hAnsi="Simplified Arabic" w:cs="Simplified Arabic"/>
          <w:sz w:val="28"/>
          <w:szCs w:val="28"/>
          <w:rtl/>
        </w:rPr>
        <w:t>التعامل مع كافة العملاء بشكل متساو دون تمييز</w:t>
      </w:r>
      <w:r w:rsidRPr="002D395D">
        <w:rPr>
          <w:rFonts w:ascii="Simplified Arabic" w:hAnsi="Simplified Arabic" w:cs="Simplified Arabic" w:hint="cs"/>
          <w:sz w:val="28"/>
          <w:szCs w:val="28"/>
          <w:rtl/>
        </w:rPr>
        <w:t>.</w:t>
      </w:r>
    </w:p>
    <w:p w:rsidR="00560FB6" w:rsidRPr="00C659BC" w:rsidRDefault="00560FB6" w:rsidP="00263DA7">
      <w:pPr>
        <w:autoSpaceDE w:val="0"/>
        <w:autoSpaceDN w:val="0"/>
        <w:adjustRightInd w:val="0"/>
        <w:spacing w:after="0" w:line="240" w:lineRule="auto"/>
        <w:ind w:firstLine="720"/>
        <w:contextualSpacing/>
        <w:jc w:val="both"/>
        <w:rPr>
          <w:rFonts w:ascii="Simplified Arabic" w:hAnsi="Simplified Arabic" w:cs="Simplified Arabic"/>
          <w:sz w:val="28"/>
          <w:szCs w:val="28"/>
          <w:rtl/>
        </w:rPr>
      </w:pPr>
      <w:r w:rsidRPr="002D395D">
        <w:rPr>
          <w:rFonts w:ascii="Simplified Arabic" w:hAnsi="Simplified Arabic" w:cs="Simplified Arabic" w:hint="cs"/>
          <w:sz w:val="28"/>
          <w:szCs w:val="28"/>
          <w:rtl/>
        </w:rPr>
        <w:t xml:space="preserve">ويجب على البنوك إعداد بحوث ودراسات لمعرفة دوافع وسلوكيات العملاء عند التعامل مع الخدمات المصرفية. كما أن وجود تصميم وتكوين جيد يضمن جودة الخدمات الرقمية يحقق الثقة بين العملاء في البنك. وتقوم البنوك بتيسير سياسات وإجراءات تقديم الخدمات للعملاء، مع شرح مبسط وتوضيح لشروط التعامل مع البنوك وتحديد العوائد والمنافع بوضوح لا لبس فيه. </w:t>
      </w:r>
    </w:p>
    <w:p w:rsidR="00263DA7" w:rsidRDefault="00560FB6"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sectPr w:rsidR="00263DA7" w:rsidSect="00263DA7">
          <w:footerReference w:type="default" r:id="rId47"/>
          <w:pgSz w:w="10319" w:h="14572" w:code="13"/>
          <w:pgMar w:top="1134" w:right="1134" w:bottom="1134" w:left="1701" w:header="709" w:footer="709" w:gutter="0"/>
          <w:pgNumType w:start="138" w:chapStyle="1"/>
          <w:cols w:space="720"/>
          <w:bidi/>
          <w:rtlGutter/>
          <w:docGrid w:linePitch="360"/>
        </w:sectPr>
      </w:pPr>
      <w:r>
        <w:rPr>
          <w:rFonts w:ascii="Simplified Arabic" w:hAnsi="Simplified Arabic" w:cs="Simplified Arabic" w:hint="cs"/>
          <w:sz w:val="28"/>
          <w:szCs w:val="28"/>
          <w:rtl/>
        </w:rPr>
        <w:t>يتضح مما سبق، تعاظم دور البنوك في مجال المسؤولية الاجتماعية حيث أكدت نتائج الاستبيان والمقابلات الشخصية على اهتمام البنوك بدعم أنشطة المسؤولية الاجتماعية (مجال التعليم، الصحة، البيئة)، كما تدعم البنوك كافة الجوانب المرتبطة بالمسؤولية المجتمعية تجاه العملاء والعاملين. ويتضح ذلك من التزام البنوك بتقديم كافة الخدمات دون مماطلة أو تسويف وتتيح العديد من البرامج المرتبطة بالإسكان ودعم بعض السلع بتسهيلات ائتمانية متعددة ومتنوعة بهدف تحسين مستويات الدخول لكافة عملائها كما تلتزم البنوك بالاستجابة لشكوى ومقترحات العملاء لتحسين الخدمات المقدمة.</w:t>
      </w:r>
    </w:p>
    <w:p w:rsidR="00560FB6" w:rsidRPr="009833C2" w:rsidRDefault="00560FB6" w:rsidP="00560FB6">
      <w:pPr>
        <w:autoSpaceDE w:val="0"/>
        <w:autoSpaceDN w:val="0"/>
        <w:adjustRightInd w:val="0"/>
        <w:spacing w:after="0" w:line="240" w:lineRule="auto"/>
        <w:ind w:firstLine="720"/>
        <w:contextualSpacing/>
        <w:jc w:val="both"/>
        <w:rPr>
          <w:rFonts w:ascii="Simplified Arabic" w:hAnsi="Simplified Arabic" w:cs="Simplified Arabic"/>
          <w:sz w:val="28"/>
          <w:szCs w:val="28"/>
          <w:rtl/>
        </w:rPr>
      </w:pPr>
    </w:p>
    <w:p w:rsidR="00560FB6" w:rsidRDefault="00560FB6" w:rsidP="00560FB6">
      <w:pPr>
        <w:spacing w:after="0" w:line="240" w:lineRule="auto"/>
        <w:contextualSpacing/>
        <w:jc w:val="center"/>
        <w:rPr>
          <w:rFonts w:ascii="Simplified Arabic" w:eastAsiaTheme="minorEastAsia" w:hAnsi="Simplified Arabic" w:cs="Simplified Arabic"/>
          <w:b/>
          <w:bCs/>
          <w:sz w:val="96"/>
          <w:szCs w:val="96"/>
          <w:rtl/>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B01B5C" w:rsidRDefault="00B01B5C" w:rsidP="00560FB6">
      <w:pPr>
        <w:spacing w:after="0" w:line="240" w:lineRule="auto"/>
        <w:contextualSpacing/>
        <w:jc w:val="center"/>
        <w:rPr>
          <w:rFonts w:ascii="Simplified Arabic" w:hAnsi="Simplified Arabic" w:cs="Simplified Arabic"/>
          <w:b/>
          <w:bCs/>
          <w:sz w:val="44"/>
          <w:szCs w:val="44"/>
          <w:rtl/>
          <w:lang w:bidi="ar-EG"/>
        </w:rPr>
      </w:pPr>
    </w:p>
    <w:p w:rsidR="00560FB6" w:rsidRPr="00263DA7" w:rsidRDefault="00560FB6" w:rsidP="00560FB6">
      <w:pPr>
        <w:spacing w:after="0" w:line="240" w:lineRule="auto"/>
        <w:jc w:val="center"/>
        <w:rPr>
          <w:rFonts w:ascii="Simplified Arabic" w:hAnsi="Simplified Arabic" w:cs="SKR HEAD1"/>
          <w:sz w:val="52"/>
          <w:szCs w:val="52"/>
          <w:rtl/>
          <w:lang w:bidi="ar-EG"/>
        </w:rPr>
      </w:pPr>
      <w:r w:rsidRPr="00263DA7">
        <w:rPr>
          <w:rFonts w:ascii="Simplified Arabic" w:hAnsi="Simplified Arabic" w:cs="SKR HEAD1"/>
          <w:sz w:val="52"/>
          <w:szCs w:val="52"/>
          <w:rtl/>
          <w:lang w:bidi="ar-EG"/>
        </w:rPr>
        <w:t>النتائج وال</w:t>
      </w:r>
      <w:r w:rsidRPr="00263DA7">
        <w:rPr>
          <w:rFonts w:ascii="Simplified Arabic" w:hAnsi="Simplified Arabic" w:cs="SKR HEAD1" w:hint="cs"/>
          <w:sz w:val="52"/>
          <w:szCs w:val="52"/>
          <w:rtl/>
          <w:lang w:bidi="ar-EG"/>
        </w:rPr>
        <w:t>توصيات</w:t>
      </w:r>
    </w:p>
    <w:p w:rsidR="00560FB6" w:rsidRPr="002D395D" w:rsidRDefault="00560FB6" w:rsidP="00560FB6">
      <w:pPr>
        <w:spacing w:after="0" w:line="240" w:lineRule="auto"/>
        <w:contextualSpacing/>
        <w:jc w:val="center"/>
        <w:rPr>
          <w:rFonts w:ascii="Simplified Arabic" w:hAnsi="Simplified Arabic" w:cs="Simplified Arabic"/>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sz w:val="32"/>
          <w:szCs w:val="32"/>
          <w:rtl/>
          <w:lang w:bidi="ar-EG"/>
        </w:rPr>
      </w:pPr>
    </w:p>
    <w:p w:rsidR="00560FB6" w:rsidRPr="002D395D" w:rsidRDefault="00560FB6" w:rsidP="00560FB6">
      <w:pPr>
        <w:spacing w:after="0" w:line="240" w:lineRule="auto"/>
        <w:contextualSpacing/>
        <w:jc w:val="center"/>
        <w:rPr>
          <w:rFonts w:ascii="Simplified Arabic" w:hAnsi="Simplified Arabic" w:cs="Simplified Arabic"/>
          <w:sz w:val="32"/>
          <w:szCs w:val="32"/>
          <w:rtl/>
          <w:lang w:bidi="ar-EG"/>
        </w:rPr>
      </w:pPr>
    </w:p>
    <w:p w:rsidR="00FF5868" w:rsidRDefault="00FF5868" w:rsidP="00560FB6">
      <w:pPr>
        <w:spacing w:after="0" w:line="240" w:lineRule="auto"/>
        <w:contextualSpacing/>
        <w:jc w:val="lowKashida"/>
        <w:rPr>
          <w:rFonts w:ascii="Simplified Arabic" w:hAnsi="Simplified Arabic" w:cs="Simplified Arabic"/>
          <w:sz w:val="32"/>
          <w:szCs w:val="32"/>
          <w:rtl/>
          <w:lang w:bidi="ar-EG"/>
        </w:rPr>
      </w:pPr>
    </w:p>
    <w:p w:rsidR="00FF5868" w:rsidRDefault="00FF5868" w:rsidP="00560FB6">
      <w:pPr>
        <w:spacing w:after="0" w:line="240" w:lineRule="auto"/>
        <w:contextualSpacing/>
        <w:jc w:val="lowKashida"/>
        <w:rPr>
          <w:rFonts w:ascii="Simplified Arabic" w:hAnsi="Simplified Arabic" w:cs="Simplified Arabic"/>
          <w:b/>
          <w:bCs/>
          <w:sz w:val="28"/>
          <w:szCs w:val="28"/>
          <w:rtl/>
          <w:lang w:bidi="ar-EG"/>
        </w:rPr>
      </w:pPr>
    </w:p>
    <w:p w:rsidR="00FF5868" w:rsidRDefault="00FF5868" w:rsidP="00560FB6">
      <w:pPr>
        <w:spacing w:after="0" w:line="240" w:lineRule="auto"/>
        <w:contextualSpacing/>
        <w:jc w:val="lowKashida"/>
        <w:rPr>
          <w:rFonts w:ascii="Simplified Arabic" w:hAnsi="Simplified Arabic" w:cs="Simplified Arabic"/>
          <w:b/>
          <w:bCs/>
          <w:sz w:val="28"/>
          <w:szCs w:val="28"/>
          <w:rtl/>
          <w:lang w:bidi="ar-EG"/>
        </w:rPr>
      </w:pPr>
    </w:p>
    <w:p w:rsidR="00FF5868" w:rsidRDefault="00FF5868" w:rsidP="00560FB6">
      <w:pPr>
        <w:spacing w:after="0" w:line="240" w:lineRule="auto"/>
        <w:contextualSpacing/>
        <w:jc w:val="lowKashida"/>
        <w:rPr>
          <w:rFonts w:ascii="Simplified Arabic" w:hAnsi="Simplified Arabic" w:cs="Simplified Arabic"/>
          <w:b/>
          <w:bCs/>
          <w:sz w:val="28"/>
          <w:szCs w:val="28"/>
          <w:rtl/>
          <w:lang w:bidi="ar-EG"/>
        </w:rPr>
      </w:pPr>
    </w:p>
    <w:p w:rsidR="00B01B5C" w:rsidRDefault="00B01B5C" w:rsidP="00560FB6">
      <w:pPr>
        <w:spacing w:after="0" w:line="240" w:lineRule="auto"/>
        <w:contextualSpacing/>
        <w:jc w:val="lowKashida"/>
        <w:rPr>
          <w:rFonts w:ascii="Simplified Arabic" w:hAnsi="Simplified Arabic" w:cs="Simplified Arabic"/>
          <w:b/>
          <w:bCs/>
          <w:sz w:val="32"/>
          <w:szCs w:val="32"/>
          <w:rtl/>
          <w:lang w:bidi="ar-EG"/>
        </w:rPr>
        <w:sectPr w:rsidR="00B01B5C" w:rsidSect="00263DA7">
          <w:headerReference w:type="default" r:id="rId48"/>
          <w:footerReference w:type="default" r:id="rId49"/>
          <w:pgSz w:w="10319" w:h="14572" w:code="13"/>
          <w:pgMar w:top="1134" w:right="1134" w:bottom="1134" w:left="1701" w:header="709" w:footer="709" w:gutter="0"/>
          <w:pgNumType w:start="138" w:chapStyle="1"/>
          <w:cols w:space="720"/>
          <w:bidi/>
          <w:rtlGutter/>
          <w:docGrid w:linePitch="360"/>
        </w:sectPr>
      </w:pPr>
    </w:p>
    <w:p w:rsidR="00560FB6" w:rsidRPr="00CE417F" w:rsidRDefault="00560FB6" w:rsidP="00B01B5C">
      <w:pPr>
        <w:spacing w:after="0" w:line="228" w:lineRule="auto"/>
        <w:contextualSpacing/>
        <w:jc w:val="lowKashida"/>
        <w:rPr>
          <w:rFonts w:ascii="Simplified Arabic" w:hAnsi="Simplified Arabic" w:cs="Simplified Arabic"/>
          <w:b/>
          <w:bCs/>
          <w:sz w:val="32"/>
          <w:szCs w:val="32"/>
          <w:rtl/>
          <w:lang w:bidi="ar-EG"/>
        </w:rPr>
      </w:pPr>
      <w:r w:rsidRPr="00CE417F">
        <w:rPr>
          <w:rFonts w:ascii="Simplified Arabic" w:hAnsi="Simplified Arabic" w:cs="Simplified Arabic" w:hint="cs"/>
          <w:b/>
          <w:bCs/>
          <w:sz w:val="32"/>
          <w:szCs w:val="32"/>
          <w:rtl/>
          <w:lang w:bidi="ar-EG"/>
        </w:rPr>
        <w:lastRenderedPageBreak/>
        <w:t>أولًا: النتائج:</w:t>
      </w:r>
    </w:p>
    <w:p w:rsidR="00560FB6" w:rsidRPr="00EE2CDF" w:rsidRDefault="00560FB6" w:rsidP="00B01B5C">
      <w:pPr>
        <w:spacing w:after="0" w:line="228"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استهدفت الدراسة دراسة المسؤولية الاجتماعية للشركات في مصر في ضوء بعض التجارب الدولية والاقليمية وبعض المبادرات المحلية، وبما يتوافق مع أهداف التنمية المستدامة العالمية وفق رؤية 2030. وذلك في محاولة لتحديد كيف يمكن للمسؤولية الاجتماعية في مصر الاستفادة من الممارسات الدولية والخبرات المتراكمة.</w:t>
      </w:r>
      <w:r>
        <w:rPr>
          <w:rFonts w:ascii="Simplified Arabic" w:hAnsi="Simplified Arabic" w:cs="Simplified Arabic" w:hint="cs"/>
          <w:sz w:val="28"/>
          <w:szCs w:val="28"/>
          <w:rtl/>
          <w:lang w:bidi="ar-EG"/>
        </w:rPr>
        <w:t xml:space="preserve"> </w:t>
      </w:r>
      <w:r w:rsidRPr="00AD289A">
        <w:rPr>
          <w:rFonts w:ascii="Simplified Arabic" w:hAnsi="Simplified Arabic" w:cs="Simplified Arabic" w:hint="cs"/>
          <w:sz w:val="28"/>
          <w:szCs w:val="28"/>
          <w:rtl/>
          <w:lang w:bidi="ar-EG"/>
        </w:rPr>
        <w:t xml:space="preserve">وذلك </w:t>
      </w:r>
      <w:r>
        <w:rPr>
          <w:rFonts w:ascii="Simplified Arabic" w:hAnsi="Simplified Arabic" w:cs="Simplified Arabic" w:hint="cs"/>
          <w:sz w:val="28"/>
          <w:szCs w:val="28"/>
          <w:rtl/>
          <w:lang w:bidi="ar-EG"/>
        </w:rPr>
        <w:t>ب</w:t>
      </w:r>
      <w:r w:rsidRPr="00AD289A">
        <w:rPr>
          <w:rFonts w:ascii="Simplified Arabic" w:hAnsi="Simplified Arabic" w:cs="Simplified Arabic" w:hint="cs"/>
          <w:sz w:val="28"/>
          <w:szCs w:val="28"/>
          <w:rtl/>
          <w:lang w:bidi="ar-EG"/>
        </w:rPr>
        <w:t xml:space="preserve">التطبيق على قطاع البنوك في مصر والتركيز على حالة 6 بنوك هي (البنك الأهلي المصري، بنك القاهرة، بنك مصر، البنك التجاري الدولي </w:t>
      </w:r>
      <w:r w:rsidRPr="00AD289A">
        <w:rPr>
          <w:rFonts w:ascii="Simplified Arabic" w:hAnsi="Simplified Arabic" w:cs="Simplified Arabic"/>
          <w:sz w:val="28"/>
          <w:szCs w:val="28"/>
          <w:lang w:bidi="ar-EG"/>
        </w:rPr>
        <w:t>CIB</w:t>
      </w:r>
      <w:r w:rsidRPr="00AD289A">
        <w:rPr>
          <w:rFonts w:ascii="Simplified Arabic" w:hAnsi="Simplified Arabic" w:cs="Simplified Arabic" w:hint="cs"/>
          <w:sz w:val="28"/>
          <w:szCs w:val="28"/>
          <w:rtl/>
          <w:lang w:bidi="ar-EG"/>
        </w:rPr>
        <w:t xml:space="preserve">، بنك قناة السويس، بنك الإسكندرية). </w:t>
      </w:r>
    </w:p>
    <w:p w:rsidR="00560FB6" w:rsidRPr="00CE417F" w:rsidRDefault="00560FB6" w:rsidP="00B01B5C">
      <w:pPr>
        <w:spacing w:after="0" w:line="228" w:lineRule="auto"/>
        <w:contextualSpacing/>
        <w:jc w:val="lowKashida"/>
        <w:rPr>
          <w:rFonts w:ascii="Simplified Arabic" w:hAnsi="Simplified Arabic" w:cs="Simplified Arabic"/>
          <w:b/>
          <w:bCs/>
          <w:sz w:val="30"/>
          <w:szCs w:val="30"/>
          <w:rtl/>
          <w:lang w:bidi="ar-EG"/>
        </w:rPr>
      </w:pPr>
      <w:r w:rsidRPr="00CE417F">
        <w:rPr>
          <w:rFonts w:ascii="Simplified Arabic" w:hAnsi="Simplified Arabic" w:cs="Simplified Arabic" w:hint="cs"/>
          <w:b/>
          <w:bCs/>
          <w:sz w:val="30"/>
          <w:szCs w:val="30"/>
          <w:rtl/>
          <w:lang w:bidi="ar-EG"/>
        </w:rPr>
        <w:t>وقد</w:t>
      </w:r>
      <w:r w:rsidRPr="00CE417F">
        <w:rPr>
          <w:rFonts w:ascii="Simplified Arabic" w:hAnsi="Simplified Arabic" w:cs="Simplified Arabic"/>
          <w:b/>
          <w:bCs/>
          <w:sz w:val="30"/>
          <w:szCs w:val="30"/>
          <w:rtl/>
          <w:lang w:bidi="ar-EG"/>
        </w:rPr>
        <w:t xml:space="preserve"> </w:t>
      </w:r>
      <w:r w:rsidRPr="00CE417F">
        <w:rPr>
          <w:rFonts w:ascii="Simplified Arabic" w:hAnsi="Simplified Arabic" w:cs="Simplified Arabic" w:hint="cs"/>
          <w:b/>
          <w:bCs/>
          <w:sz w:val="30"/>
          <w:szCs w:val="30"/>
          <w:rtl/>
          <w:lang w:bidi="ar-EG"/>
        </w:rPr>
        <w:t>أظهرت</w:t>
      </w:r>
      <w:r w:rsidRPr="00CE417F">
        <w:rPr>
          <w:rFonts w:ascii="Simplified Arabic" w:hAnsi="Simplified Arabic" w:cs="Simplified Arabic"/>
          <w:b/>
          <w:bCs/>
          <w:sz w:val="30"/>
          <w:szCs w:val="30"/>
          <w:rtl/>
          <w:lang w:bidi="ar-EG"/>
        </w:rPr>
        <w:t xml:space="preserve"> </w:t>
      </w:r>
      <w:r w:rsidRPr="00CE417F">
        <w:rPr>
          <w:rFonts w:ascii="Simplified Arabic" w:hAnsi="Simplified Arabic" w:cs="Simplified Arabic" w:hint="cs"/>
          <w:b/>
          <w:bCs/>
          <w:sz w:val="30"/>
          <w:szCs w:val="30"/>
          <w:rtl/>
          <w:lang w:bidi="ar-EG"/>
        </w:rPr>
        <w:t>الدراسة</w:t>
      </w:r>
      <w:r w:rsidRPr="00CE417F">
        <w:rPr>
          <w:rFonts w:ascii="Simplified Arabic" w:hAnsi="Simplified Arabic" w:cs="Simplified Arabic"/>
          <w:b/>
          <w:bCs/>
          <w:sz w:val="30"/>
          <w:szCs w:val="30"/>
          <w:rtl/>
          <w:lang w:bidi="ar-EG"/>
        </w:rPr>
        <w:t xml:space="preserve"> </w:t>
      </w:r>
      <w:r w:rsidRPr="00CE417F">
        <w:rPr>
          <w:rFonts w:ascii="Simplified Arabic" w:hAnsi="Simplified Arabic" w:cs="Simplified Arabic" w:hint="cs"/>
          <w:b/>
          <w:bCs/>
          <w:sz w:val="30"/>
          <w:szCs w:val="30"/>
          <w:rtl/>
          <w:lang w:bidi="ar-EG"/>
        </w:rPr>
        <w:t>عددًا من النتائج المهمة تتضمن الآتي</w:t>
      </w:r>
      <w:r w:rsidRPr="00CE417F">
        <w:rPr>
          <w:rFonts w:ascii="Simplified Arabic" w:hAnsi="Simplified Arabic" w:cs="Simplified Arabic"/>
          <w:b/>
          <w:bCs/>
          <w:sz w:val="30"/>
          <w:szCs w:val="30"/>
          <w:rtl/>
          <w:lang w:bidi="ar-EG"/>
        </w:rPr>
        <w:t>:</w:t>
      </w:r>
    </w:p>
    <w:p w:rsidR="00560FB6" w:rsidRPr="00B01B5C" w:rsidRDefault="00560FB6" w:rsidP="00B01B5C">
      <w:pPr>
        <w:spacing w:after="0" w:line="228" w:lineRule="auto"/>
        <w:jc w:val="lowKashida"/>
        <w:rPr>
          <w:rFonts w:ascii="Simplified Arabic" w:hAnsi="Simplified Arabic" w:cs="Simplified Arabic"/>
          <w:b/>
          <w:bCs/>
          <w:sz w:val="28"/>
          <w:szCs w:val="28"/>
          <w:u w:val="single"/>
          <w:rtl/>
          <w:lang w:bidi="ar-EG"/>
        </w:rPr>
      </w:pPr>
      <w:r w:rsidRPr="00B01B5C">
        <w:rPr>
          <w:rFonts w:ascii="Simplified Arabic" w:hAnsi="Simplified Arabic" w:cs="Simplified Arabic" w:hint="cs"/>
          <w:b/>
          <w:bCs/>
          <w:sz w:val="28"/>
          <w:szCs w:val="28"/>
          <w:u w:val="single"/>
          <w:rtl/>
          <w:lang w:bidi="ar-EG"/>
        </w:rPr>
        <w:t>أولًا: نتائج خاصة بالإطار النظري لمفهوم وأطر المسؤولية الاجتماعية:</w:t>
      </w:r>
    </w:p>
    <w:p w:rsidR="00560FB6" w:rsidRPr="0001209C" w:rsidRDefault="00560FB6" w:rsidP="00B01B5C">
      <w:pPr>
        <w:pStyle w:val="ListParagraph"/>
        <w:numPr>
          <w:ilvl w:val="0"/>
          <w:numId w:val="27"/>
        </w:numPr>
        <w:spacing w:after="0" w:line="228" w:lineRule="auto"/>
        <w:jc w:val="lowKashida"/>
        <w:rPr>
          <w:rFonts w:ascii="Simplified Arabic" w:hAnsi="Simplified Arabic" w:cs="Simplified Arabic"/>
          <w:sz w:val="28"/>
          <w:szCs w:val="28"/>
          <w:lang w:bidi="ar-EG"/>
        </w:rPr>
      </w:pPr>
      <w:r w:rsidRPr="0001209C">
        <w:rPr>
          <w:rFonts w:ascii="Simplified Arabic" w:hAnsi="Simplified Arabic" w:cs="Simplified Arabic" w:hint="cs"/>
          <w:sz w:val="28"/>
          <w:szCs w:val="28"/>
          <w:rtl/>
          <w:lang w:bidi="ar-EG"/>
        </w:rPr>
        <w:t>أظهرت الدراسة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أن مفهوم</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المسؤولية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 قد حظي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باهتمام</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كبير</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في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العقود</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الماضية،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حيث</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أصبح</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موضوعًا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مهمًا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للبحث</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في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العلوم</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وبالتالي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أدى</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إلى</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منشورات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غنية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ومتنوعة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ورغم هذا، لا تزال هناك حالة من الجدل حول طبيعة المفهوم، وأشكاله</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وممارساته، التي تختلف</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اختلافًا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كبيرًا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بين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الشركات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وتشمل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مجموعة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واسعة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المجالات</w:t>
      </w:r>
      <w:r w:rsidRPr="0001209C">
        <w:rPr>
          <w:rFonts w:ascii="Simplified Arabic" w:hAnsi="Simplified Arabic" w:cs="Simplified Arabic"/>
          <w:sz w:val="28"/>
          <w:szCs w:val="28"/>
          <w:rtl/>
          <w:lang w:bidi="ar-EG"/>
        </w:rPr>
        <w:t xml:space="preserve">. </w:t>
      </w:r>
    </w:p>
    <w:p w:rsidR="00560FB6" w:rsidRPr="0001209C" w:rsidRDefault="00560FB6" w:rsidP="00B01B5C">
      <w:pPr>
        <w:pStyle w:val="ListParagraph"/>
        <w:numPr>
          <w:ilvl w:val="0"/>
          <w:numId w:val="27"/>
        </w:numPr>
        <w:spacing w:after="0" w:line="228" w:lineRule="auto"/>
        <w:jc w:val="lowKashida"/>
        <w:rPr>
          <w:rFonts w:ascii="Simplified Arabic" w:hAnsi="Simplified Arabic" w:cs="Simplified Arabic"/>
          <w:sz w:val="28"/>
          <w:szCs w:val="28"/>
          <w:lang w:bidi="ar-EG"/>
        </w:rPr>
      </w:pPr>
      <w:r w:rsidRPr="0001209C">
        <w:rPr>
          <w:rFonts w:ascii="Simplified Arabic" w:hAnsi="Simplified Arabic" w:cs="Simplified Arabic" w:hint="cs"/>
          <w:sz w:val="28"/>
          <w:szCs w:val="28"/>
          <w:rtl/>
          <w:lang w:bidi="ar-EG"/>
        </w:rPr>
        <w:t>وخروجا عن حالة الجدل المثارة حول ماهية المسؤولية الاجتماعية للشركات، فقد تم في السنوات الأخيرة،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النظر</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بشكل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متزايد</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في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مفهوم</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المسؤولية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في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سياق</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التنمية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الاقتصادية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أجل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تعزيز</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قدرات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وثروات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الناس</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والمجتمع</w:t>
      </w:r>
      <w:r w:rsidRPr="0001209C">
        <w:rPr>
          <w:rFonts w:ascii="Simplified Arabic" w:hAnsi="Simplified Arabic" w:cs="Simplified Arabic"/>
          <w:sz w:val="28"/>
          <w:szCs w:val="28"/>
          <w:rtl/>
          <w:lang w:bidi="ar-EG"/>
        </w:rPr>
        <w:t>.</w:t>
      </w:r>
      <w:r w:rsidRPr="0001209C">
        <w:rPr>
          <w:rFonts w:ascii="Simplified Arabic" w:hAnsi="Simplified Arabic" w:cs="Simplified Arabic" w:hint="cs"/>
          <w:sz w:val="28"/>
          <w:szCs w:val="28"/>
          <w:rtl/>
          <w:lang w:bidi="ar-EG"/>
        </w:rPr>
        <w:t xml:space="preserve"> وقد بادرت المؤسسات الدولية، مثل منظمة العمل الدولية والمفوضية الأوروبية، بجعل المسؤولية الاجتماعية في صلب سياساتها. وبمرو</w:t>
      </w:r>
      <w:r w:rsidRPr="0001209C">
        <w:rPr>
          <w:rFonts w:ascii="Simplified Arabic" w:hAnsi="Simplified Arabic" w:cs="Simplified Arabic" w:hint="eastAsia"/>
          <w:sz w:val="28"/>
          <w:szCs w:val="28"/>
          <w:rtl/>
          <w:lang w:bidi="ar-EG"/>
        </w:rPr>
        <w:t>ر</w:t>
      </w:r>
      <w:r w:rsidRPr="0001209C">
        <w:rPr>
          <w:rFonts w:ascii="Simplified Arabic" w:hAnsi="Simplified Arabic" w:cs="Simplified Arabic" w:hint="cs"/>
          <w:sz w:val="28"/>
          <w:szCs w:val="28"/>
          <w:rtl/>
          <w:lang w:bidi="ar-EG"/>
        </w:rPr>
        <w:t xml:space="preserve"> الوقت،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أصبحت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المسؤولية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للشركات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مفهومًا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استراتيجيًا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بشكل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 xml:space="preserve">متزايد. </w:t>
      </w:r>
    </w:p>
    <w:p w:rsidR="00560FB6" w:rsidRPr="0001209C" w:rsidRDefault="00560FB6" w:rsidP="00B01B5C">
      <w:pPr>
        <w:pStyle w:val="ListParagraph"/>
        <w:numPr>
          <w:ilvl w:val="0"/>
          <w:numId w:val="27"/>
        </w:numPr>
        <w:spacing w:after="0" w:line="228" w:lineRule="auto"/>
        <w:jc w:val="lowKashida"/>
        <w:rPr>
          <w:rFonts w:ascii="Simplified Arabic" w:hAnsi="Simplified Arabic" w:cs="Simplified Arabic"/>
          <w:sz w:val="28"/>
          <w:szCs w:val="28"/>
          <w:lang w:bidi="ar-EG"/>
        </w:rPr>
      </w:pPr>
      <w:r w:rsidRPr="0001209C">
        <w:rPr>
          <w:rFonts w:ascii="Simplified Arabic" w:hAnsi="Simplified Arabic" w:cs="Simplified Arabic" w:hint="cs"/>
          <w:sz w:val="28"/>
          <w:szCs w:val="28"/>
          <w:rtl/>
          <w:lang w:bidi="ar-EG"/>
        </w:rPr>
        <w:t>اكتسب المسؤولية الاجتماعية للشركات تركيزا أكبر في العقد الأخير، خاصة في علاقتها بأهداف التنمية المستدامة، والاتصال الكبير بين أبعاد المسؤولية الاجتماعية التي تكاد تكون هي أبعاد الرؤية الأممية لأهداف التنمية 2030، والتي تتعدد إلى بعد أخلاقي واقتصادي واجتماعي وبيئي كما تشير</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سياسات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المسؤولية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إلى</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حزمة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البرامج</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والتدخلات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التي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تصنعها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المؤسسات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بغية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ضمان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رفع</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lastRenderedPageBreak/>
        <w:t>كفاتها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وتنافسيتها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كجانب</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اقتصادي،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والتركيز</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على</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الأهداف</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لها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جانب</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اجتماعي،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فضلا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عن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تحقيق</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التناغم</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بين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الأهداف</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الاقتصادية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المباشرة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وغير</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المباشرة</w:t>
      </w:r>
      <w:r w:rsidRPr="0001209C">
        <w:rPr>
          <w:rFonts w:ascii="Simplified Arabic" w:hAnsi="Simplified Arabic" w:cs="Simplified Arabic"/>
          <w:sz w:val="28"/>
          <w:szCs w:val="28"/>
          <w:rtl/>
          <w:lang w:bidi="ar-EG"/>
        </w:rPr>
        <w:t xml:space="preserve">.      </w:t>
      </w:r>
    </w:p>
    <w:p w:rsidR="00560FB6" w:rsidRDefault="00560FB6" w:rsidP="00B01B5C">
      <w:pPr>
        <w:pStyle w:val="ListParagraph"/>
        <w:numPr>
          <w:ilvl w:val="0"/>
          <w:numId w:val="27"/>
        </w:numPr>
        <w:spacing w:after="0" w:line="228" w:lineRule="auto"/>
        <w:jc w:val="lowKashida"/>
        <w:rPr>
          <w:rFonts w:ascii="Simplified Arabic" w:hAnsi="Simplified Arabic" w:cs="Simplified Arabic"/>
          <w:sz w:val="28"/>
          <w:szCs w:val="28"/>
          <w:lang w:bidi="ar-EG"/>
        </w:rPr>
      </w:pPr>
      <w:r w:rsidRPr="0001209C">
        <w:rPr>
          <w:rFonts w:ascii="Simplified Arabic" w:hAnsi="Simplified Arabic" w:cs="Simplified Arabic" w:hint="cs"/>
          <w:sz w:val="28"/>
          <w:szCs w:val="28"/>
          <w:rtl/>
          <w:lang w:bidi="ar-EG"/>
        </w:rPr>
        <w:t>تمثل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سياسات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المسؤولية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في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الوقت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الراهن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مكونًا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مركزيًا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مكونات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السياسات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ناحية،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ومن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ناحية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أخرى،</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يظل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تعزيز</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دورها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في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التوظف</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وضمان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الوصول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للعمل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اللائق</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أحد</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الأهداف</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الرئيسية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لسياسات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التنمية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المتعلقة بالسكان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التشغيل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التعليم</w:t>
      </w:r>
      <w:r w:rsidRPr="0001209C">
        <w:rPr>
          <w:rFonts w:ascii="Simplified Arabic" w:hAnsi="Simplified Arabic" w:cs="Simplified Arabic"/>
          <w:sz w:val="28"/>
          <w:szCs w:val="28"/>
          <w:rtl/>
          <w:lang w:bidi="ar-EG"/>
        </w:rPr>
        <w:t xml:space="preserve"> - </w:t>
      </w:r>
      <w:r w:rsidRPr="0001209C">
        <w:rPr>
          <w:rFonts w:ascii="Simplified Arabic" w:hAnsi="Simplified Arabic" w:cs="Simplified Arabic" w:hint="cs"/>
          <w:sz w:val="28"/>
          <w:szCs w:val="28"/>
          <w:rtl/>
          <w:lang w:bidi="ar-EG"/>
        </w:rPr>
        <w:t>الصحة</w:t>
      </w:r>
      <w:r w:rsidRPr="0001209C">
        <w:rPr>
          <w:rFonts w:ascii="Simplified Arabic" w:hAnsi="Simplified Arabic" w:cs="Simplified Arabic"/>
          <w:sz w:val="28"/>
          <w:szCs w:val="28"/>
          <w:rtl/>
          <w:lang w:bidi="ar-EG"/>
        </w:rPr>
        <w:t xml:space="preserve"> - </w:t>
      </w:r>
      <w:r w:rsidRPr="0001209C">
        <w:rPr>
          <w:rFonts w:ascii="Simplified Arabic" w:hAnsi="Simplified Arabic" w:cs="Simplified Arabic" w:hint="cs"/>
          <w:sz w:val="28"/>
          <w:szCs w:val="28"/>
          <w:rtl/>
          <w:lang w:bidi="ar-EG"/>
        </w:rPr>
        <w:t>الضمان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الإسكان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والمرافق</w:t>
      </w:r>
      <w:r w:rsidRPr="0001209C">
        <w:rPr>
          <w:rFonts w:ascii="Simplified Arabic" w:hAnsi="Simplified Arabic" w:cs="Simplified Arabic"/>
          <w:sz w:val="28"/>
          <w:szCs w:val="28"/>
          <w:rtl/>
          <w:lang w:bidi="ar-EG"/>
        </w:rPr>
        <w:t>.</w:t>
      </w:r>
      <w:r w:rsidRPr="0001209C">
        <w:rPr>
          <w:rFonts w:ascii="Simplified Arabic" w:hAnsi="Simplified Arabic" w:cs="Simplified Arabic" w:hint="cs"/>
          <w:sz w:val="28"/>
          <w:szCs w:val="28"/>
          <w:rtl/>
          <w:lang w:bidi="ar-EG"/>
        </w:rPr>
        <w:t xml:space="preserve"> وبالتالي،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ومن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خلال</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تعزيز</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دور</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المسؤولية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يمكن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لأي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اقتصاد</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تعزيز</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الأداء الاقتصادي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وتحسين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مستويات</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المعيشة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معا</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الأمر</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الذي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يعني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وجود</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ارتباط</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قوي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بين تعزيز</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دور</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المسؤولية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الاجتماعية</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وتحسن</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الأداء</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الاقتصادي</w:t>
      </w:r>
      <w:r w:rsidRPr="0001209C">
        <w:rPr>
          <w:rFonts w:ascii="Simplified Arabic" w:hAnsi="Simplified Arabic" w:cs="Simplified Arabic"/>
          <w:sz w:val="28"/>
          <w:szCs w:val="28"/>
          <w:rtl/>
          <w:lang w:bidi="ar-EG"/>
        </w:rPr>
        <w:t xml:space="preserve"> </w:t>
      </w:r>
      <w:r w:rsidRPr="0001209C">
        <w:rPr>
          <w:rFonts w:ascii="Simplified Arabic" w:hAnsi="Simplified Arabic" w:cs="Simplified Arabic" w:hint="cs"/>
          <w:sz w:val="28"/>
          <w:szCs w:val="28"/>
          <w:rtl/>
          <w:lang w:bidi="ar-EG"/>
        </w:rPr>
        <w:t>للبلدان</w:t>
      </w:r>
      <w:r w:rsidRPr="0001209C">
        <w:rPr>
          <w:rFonts w:ascii="Simplified Arabic" w:hAnsi="Simplified Arabic" w:cs="Simplified Arabic"/>
          <w:sz w:val="28"/>
          <w:szCs w:val="28"/>
          <w:rtl/>
          <w:lang w:bidi="ar-EG"/>
        </w:rPr>
        <w:t>.</w:t>
      </w:r>
    </w:p>
    <w:p w:rsidR="00560FB6" w:rsidRPr="00B01B5C" w:rsidRDefault="00560FB6" w:rsidP="00B01B5C">
      <w:pPr>
        <w:spacing w:after="0" w:line="228" w:lineRule="auto"/>
        <w:contextualSpacing/>
        <w:jc w:val="lowKashida"/>
        <w:rPr>
          <w:rFonts w:ascii="Simplified Arabic" w:hAnsi="Simplified Arabic" w:cs="Simplified Arabic"/>
          <w:b/>
          <w:bCs/>
          <w:sz w:val="28"/>
          <w:szCs w:val="28"/>
          <w:u w:val="single"/>
          <w:lang w:bidi="ar-EG"/>
        </w:rPr>
      </w:pPr>
      <w:r w:rsidRPr="00B01B5C">
        <w:rPr>
          <w:rFonts w:ascii="Simplified Arabic" w:hAnsi="Simplified Arabic" w:cs="Simplified Arabic" w:hint="cs"/>
          <w:b/>
          <w:bCs/>
          <w:sz w:val="28"/>
          <w:szCs w:val="28"/>
          <w:u w:val="single"/>
          <w:rtl/>
          <w:lang w:bidi="ar-EG"/>
        </w:rPr>
        <w:t>ثانيًا: نتائج</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خاصة</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بالمسؤولية</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الاجتماعية</w:t>
      </w:r>
      <w:r w:rsidRPr="00B01B5C">
        <w:rPr>
          <w:rFonts w:ascii="Simplified Arabic" w:hAnsi="Simplified Arabic" w:cs="Simplified Arabic"/>
          <w:b/>
          <w:bCs/>
          <w:sz w:val="28"/>
          <w:szCs w:val="28"/>
          <w:u w:val="single"/>
          <w:rtl/>
          <w:lang w:bidi="ar-EG"/>
        </w:rPr>
        <w:t xml:space="preserve"> </w:t>
      </w:r>
      <w:proofErr w:type="spellStart"/>
      <w:r w:rsidRPr="00B01B5C">
        <w:rPr>
          <w:rFonts w:ascii="Simplified Arabic" w:hAnsi="Simplified Arabic" w:cs="Simplified Arabic" w:hint="cs"/>
          <w:b/>
          <w:bCs/>
          <w:sz w:val="28"/>
          <w:szCs w:val="28"/>
          <w:u w:val="single"/>
          <w:rtl/>
          <w:lang w:bidi="ar-EG"/>
        </w:rPr>
        <w:t>فى</w:t>
      </w:r>
      <w:proofErr w:type="spellEnd"/>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ضوء</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التجارب</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المحلية</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والدولية</w:t>
      </w:r>
      <w:r w:rsidRPr="00B01B5C">
        <w:rPr>
          <w:rFonts w:ascii="Simplified Arabic" w:hAnsi="Simplified Arabic" w:cs="Simplified Arabic"/>
          <w:b/>
          <w:bCs/>
          <w:sz w:val="28"/>
          <w:szCs w:val="28"/>
          <w:u w:val="single"/>
          <w:rtl/>
          <w:lang w:bidi="ar-EG"/>
        </w:rPr>
        <w:t>:</w:t>
      </w:r>
    </w:p>
    <w:p w:rsidR="00560FB6" w:rsidRPr="002D395D"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قدمت الدراسة عديد</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من التجارب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والإقليمية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للمسؤولية الاجتماعية 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بازر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وتطوير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برامجها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لتشجيع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تبني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برامج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وسياسات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 وقد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اختيار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بناء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تقرير</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ماكينزي</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وترتيب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آخر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حرصا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وجود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تنوع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يساعد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تقديم</w:t>
      </w:r>
      <w:r w:rsidRPr="002D395D">
        <w:rPr>
          <w:rFonts w:ascii="Simplified Arabic" w:hAnsi="Simplified Arabic" w:cs="Simplified Arabic"/>
          <w:sz w:val="28"/>
          <w:szCs w:val="28"/>
          <w:rtl/>
          <w:lang w:bidi="ar-EG"/>
        </w:rPr>
        <w:t xml:space="preserve"> </w:t>
      </w:r>
      <w:proofErr w:type="spellStart"/>
      <w:r w:rsidRPr="002D395D">
        <w:rPr>
          <w:rFonts w:ascii="Simplified Arabic" w:hAnsi="Simplified Arabic" w:cs="Simplified Arabic" w:hint="cs"/>
          <w:sz w:val="28"/>
          <w:szCs w:val="28"/>
          <w:rtl/>
          <w:lang w:bidi="ar-EG"/>
        </w:rPr>
        <w:t>استخلاصا</w:t>
      </w:r>
      <w:r>
        <w:rPr>
          <w:rFonts w:ascii="Simplified Arabic" w:hAnsi="Simplified Arabic" w:cs="Simplified Arabic" w:hint="cs"/>
          <w:sz w:val="28"/>
          <w:szCs w:val="28"/>
          <w:rtl/>
          <w:lang w:bidi="ar-EG"/>
        </w:rPr>
        <w:t>ت</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مفيدة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وثرية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لدى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دراسة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الحالة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المصرية</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w:t>
      </w:r>
    </w:p>
    <w:p w:rsidR="00560FB6" w:rsidRPr="002D395D"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بروز تنوع في التجارب فعلى صعيد البلدان المتقدمة مثل الولايات المتحدة الأمريكية، التي حفزت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المشاركة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الطوعية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 بينما في الدنمارك، تحولت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قاعدة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وليست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استثناء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ويرجع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ذلك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كبير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انتشار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متعددة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الجنسيات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تصدر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معاييرها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الغربية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المضيفة، وأنها جزء لا يتجزأ من سياسة </w:t>
      </w:r>
      <w:proofErr w:type="spellStart"/>
      <w:r w:rsidRPr="002D395D">
        <w:rPr>
          <w:rFonts w:ascii="Simplified Arabic" w:hAnsi="Simplified Arabic" w:cs="Simplified Arabic" w:hint="cs"/>
          <w:sz w:val="28"/>
          <w:szCs w:val="28"/>
          <w:rtl/>
          <w:lang w:bidi="ar-EG"/>
        </w:rPr>
        <w:t>الإتحاد</w:t>
      </w:r>
      <w:proofErr w:type="spellEnd"/>
      <w:r w:rsidRPr="002D395D">
        <w:rPr>
          <w:rFonts w:ascii="Simplified Arabic" w:hAnsi="Simplified Arabic" w:cs="Simplified Arabic" w:hint="cs"/>
          <w:sz w:val="28"/>
          <w:szCs w:val="28"/>
          <w:rtl/>
          <w:lang w:bidi="ar-EG"/>
        </w:rPr>
        <w:t xml:space="preserve"> الأوربي التي تؤكد على أهمية التحول نحو المسؤولية الاجتماعية ومراعاة أهدافها. </w:t>
      </w:r>
    </w:p>
    <w:p w:rsidR="00560FB6" w:rsidRPr="002D395D"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لعبت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الدنماركية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بارزًا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تشجيع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شركاتها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تبني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كما استخدمت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الحكومة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الدنماركية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الشراكات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القطاعين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العام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والخاص،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وسياسات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الإجازات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المرضية،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والجوانب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اتفاقيات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المفاوضة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الجماعية،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والوظائف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المدعومة،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أدوات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أخرى،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لتفعيل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w:t>
      </w:r>
    </w:p>
    <w:p w:rsidR="00560FB6" w:rsidRPr="002D395D"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في اليابان، يتم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تحديد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النهج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الياباني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تجاه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بشدة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عوامل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دينية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وفلسفية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وثقافية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وتاريخية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وقانونية. </w:t>
      </w:r>
    </w:p>
    <w:p w:rsidR="00560FB6" w:rsidRPr="002D395D"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وفي نطاق البدان الصاعدة والنامية، فقد انطلقت المملكة العربية السعودية، تجاه المسؤولية الاجتماعية للشركات من أسس دينية بحتة، حيث تُفهم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ضرورة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اقتصادية أيضا. وفي العقد الأخير، اعتبرت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أولوية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سياسية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للتماسك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وموقف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المملكة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الريادي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المنطقة العربية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وتتلخص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مبادئ</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السعودية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(1)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الخيري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الإسلامي،</w:t>
      </w:r>
      <w:r w:rsidRPr="002D395D">
        <w:rPr>
          <w:rFonts w:ascii="Simplified Arabic" w:hAnsi="Simplified Arabic" w:cs="Simplified Arabic"/>
          <w:sz w:val="28"/>
          <w:szCs w:val="28"/>
          <w:rtl/>
          <w:lang w:bidi="ar-EG"/>
        </w:rPr>
        <w:t xml:space="preserve"> (2) </w:t>
      </w:r>
      <w:r w:rsidRPr="002D395D">
        <w:rPr>
          <w:rFonts w:ascii="Simplified Arabic" w:hAnsi="Simplified Arabic" w:cs="Simplified Arabic" w:hint="cs"/>
          <w:sz w:val="28"/>
          <w:szCs w:val="28"/>
          <w:rtl/>
          <w:lang w:bidi="ar-EG"/>
        </w:rPr>
        <w:t>الالتزام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w:t>
      </w:r>
      <w:r w:rsidRPr="002D395D">
        <w:rPr>
          <w:rFonts w:ascii="Simplified Arabic" w:hAnsi="Simplified Arabic" w:cs="Simplified Arabic"/>
          <w:sz w:val="28"/>
          <w:szCs w:val="28"/>
          <w:rtl/>
          <w:lang w:bidi="ar-EG"/>
        </w:rPr>
        <w:t xml:space="preserve"> (3) </w:t>
      </w:r>
      <w:r w:rsidRPr="002D395D">
        <w:rPr>
          <w:rFonts w:ascii="Simplified Arabic" w:hAnsi="Simplified Arabic" w:cs="Simplified Arabic" w:hint="cs"/>
          <w:sz w:val="28"/>
          <w:szCs w:val="28"/>
          <w:rtl/>
          <w:lang w:bidi="ar-EG"/>
        </w:rPr>
        <w:t>التزام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الوطنية</w:t>
      </w:r>
      <w:r w:rsidRPr="002D395D">
        <w:rPr>
          <w:rFonts w:ascii="Simplified Arabic" w:hAnsi="Simplified Arabic" w:cs="Simplified Arabic"/>
          <w:sz w:val="28"/>
          <w:szCs w:val="28"/>
          <w:rtl/>
          <w:lang w:bidi="ar-EG"/>
        </w:rPr>
        <w:t xml:space="preserve"> (5) </w:t>
      </w:r>
      <w:r w:rsidRPr="002D395D">
        <w:rPr>
          <w:rFonts w:ascii="Simplified Arabic" w:hAnsi="Simplified Arabic" w:cs="Simplified Arabic" w:hint="cs"/>
          <w:sz w:val="28"/>
          <w:szCs w:val="28"/>
          <w:rtl/>
          <w:lang w:bidi="ar-EG"/>
        </w:rPr>
        <w:t>مواطنة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(6) </w:t>
      </w:r>
      <w:r w:rsidRPr="002D395D">
        <w:rPr>
          <w:rFonts w:ascii="Simplified Arabic" w:hAnsi="Simplified Arabic" w:cs="Simplified Arabic" w:hint="cs"/>
          <w:sz w:val="28"/>
          <w:szCs w:val="28"/>
          <w:rtl/>
          <w:lang w:bidi="ar-EG"/>
        </w:rPr>
        <w:t>التطورات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الوطنية</w:t>
      </w:r>
      <w:r w:rsidRPr="002D395D">
        <w:rPr>
          <w:rFonts w:ascii="Simplified Arabic" w:hAnsi="Simplified Arabic" w:cs="Simplified Arabic"/>
          <w:sz w:val="28"/>
          <w:szCs w:val="28"/>
          <w:rtl/>
          <w:lang w:bidi="ar-EG"/>
        </w:rPr>
        <w:t xml:space="preserve"> (7) </w:t>
      </w:r>
      <w:r w:rsidRPr="002D395D">
        <w:rPr>
          <w:rFonts w:ascii="Simplified Arabic" w:hAnsi="Simplified Arabic" w:cs="Simplified Arabic" w:hint="cs"/>
          <w:sz w:val="28"/>
          <w:szCs w:val="28"/>
          <w:rtl/>
          <w:lang w:bidi="ar-EG"/>
        </w:rPr>
        <w:t>التنافسية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الوطنية</w:t>
      </w:r>
      <w:r w:rsidRPr="002D395D">
        <w:rPr>
          <w:rFonts w:ascii="Simplified Arabic" w:hAnsi="Simplified Arabic" w:cs="Simplified Arabic"/>
          <w:sz w:val="28"/>
          <w:szCs w:val="28"/>
          <w:rtl/>
          <w:lang w:bidi="ar-EG"/>
        </w:rPr>
        <w:t xml:space="preserve"> (8) </w:t>
      </w:r>
      <w:r w:rsidRPr="002D395D">
        <w:rPr>
          <w:rFonts w:ascii="Simplified Arabic" w:hAnsi="Simplified Arabic" w:cs="Simplified Arabic" w:hint="cs"/>
          <w:sz w:val="28"/>
          <w:szCs w:val="28"/>
          <w:rtl/>
          <w:lang w:bidi="ar-EG"/>
        </w:rPr>
        <w:t>توقعات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المصلحة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 (9) </w:t>
      </w:r>
      <w:r w:rsidRPr="002D395D">
        <w:rPr>
          <w:rFonts w:ascii="Simplified Arabic" w:hAnsi="Simplified Arabic" w:cs="Simplified Arabic" w:hint="cs"/>
          <w:sz w:val="28"/>
          <w:szCs w:val="28"/>
          <w:rtl/>
          <w:lang w:bidi="ar-EG"/>
        </w:rPr>
        <w:t>التوقعات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البيئية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والعالمية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w:t>
      </w:r>
      <w:r w:rsidRPr="002D395D">
        <w:rPr>
          <w:rFonts w:ascii="Simplified Arabic" w:hAnsi="Simplified Arabic" w:cs="Simplified Arabic"/>
          <w:sz w:val="28"/>
          <w:szCs w:val="28"/>
          <w:rtl/>
          <w:lang w:bidi="ar-EG"/>
        </w:rPr>
        <w:t xml:space="preserve">(10) </w:t>
      </w:r>
      <w:proofErr w:type="spellStart"/>
      <w:r w:rsidRPr="002D395D">
        <w:rPr>
          <w:rFonts w:ascii="Simplified Arabic" w:hAnsi="Simplified Arabic" w:cs="Simplified Arabic" w:hint="cs"/>
          <w:sz w:val="28"/>
          <w:szCs w:val="28"/>
          <w:rtl/>
          <w:lang w:bidi="ar-EG"/>
        </w:rPr>
        <w:t>حوكمة</w:t>
      </w:r>
      <w:proofErr w:type="spellEnd"/>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النحو،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فقد تم التأكيد 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متجذرة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المملكة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العربية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السعودية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لكونها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جزء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يتجزأ</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عقيدتها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الاسلامية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الراسخة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وهويتها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العربية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أيضا</w:t>
      </w:r>
      <w:r w:rsidRPr="002D395D">
        <w:rPr>
          <w:rFonts w:ascii="Simplified Arabic" w:hAnsi="Simplified Arabic" w:cs="Simplified Arabic"/>
          <w:sz w:val="28"/>
          <w:szCs w:val="28"/>
          <w:rtl/>
          <w:lang w:bidi="ar-EG"/>
        </w:rPr>
        <w:t>.</w:t>
      </w:r>
    </w:p>
    <w:p w:rsidR="00560FB6" w:rsidRPr="002D395D"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وفي كوريا، دفعت الأزمة الآسيوية</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 xml:space="preserve"> في نهاية القرن الماضي، نحو أهمية المسؤولية الاجتماعية للشركات، وأدرك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المجتمع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الكوري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أزمته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فقد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قدمت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الكارثة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التاريخية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السياق</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الذي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ولّد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مطالب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مجتمعية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وضغوطًا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خلال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تحفيز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 على الاهتمام بحالة المجتمع وقضاياه. وتعتمد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كوريا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كونها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جزء</w:t>
      </w:r>
      <w:r>
        <w:rPr>
          <w:rFonts w:ascii="Simplified Arabic" w:hAnsi="Simplified Arabic" w:cs="Simplified Arabic" w:hint="cs"/>
          <w:sz w:val="28"/>
          <w:szCs w:val="28"/>
          <w:rtl/>
          <w:lang w:bidi="ar-EG"/>
        </w:rPr>
        <w:t>ًا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هام</w:t>
      </w:r>
      <w:r>
        <w:rPr>
          <w:rFonts w:ascii="Simplified Arabic" w:hAnsi="Simplified Arabic" w:cs="Simplified Arabic" w:hint="cs"/>
          <w:sz w:val="28"/>
          <w:szCs w:val="28"/>
          <w:rtl/>
          <w:lang w:bidi="ar-EG"/>
        </w:rPr>
        <w:t>ًا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الاستثمار بشكل عام والاستثمار في البشر بشكل خاص. </w:t>
      </w:r>
    </w:p>
    <w:p w:rsidR="00560FB6" w:rsidRPr="002D395D"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أما في الإمارا</w:t>
      </w:r>
      <w:r w:rsidRPr="002D395D">
        <w:rPr>
          <w:rFonts w:ascii="Simplified Arabic" w:hAnsi="Simplified Arabic" w:cs="Simplified Arabic" w:hint="eastAsia"/>
          <w:sz w:val="28"/>
          <w:szCs w:val="28"/>
          <w:rtl/>
          <w:lang w:bidi="ar-EG"/>
        </w:rPr>
        <w:t>ت</w:t>
      </w:r>
      <w:r w:rsidRPr="002D395D">
        <w:rPr>
          <w:rFonts w:ascii="Simplified Arabic" w:hAnsi="Simplified Arabic" w:cs="Simplified Arabic" w:hint="cs"/>
          <w:sz w:val="28"/>
          <w:szCs w:val="28"/>
          <w:rtl/>
          <w:lang w:bidi="ar-EG"/>
        </w:rPr>
        <w:t xml:space="preserve"> العربية المتحدة، تعمل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الاندماج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عالم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والمعاملات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التجارية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والمسؤوليات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جميع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مجالات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العمل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أصحاب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وذلك في إطار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الوعي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الكافي</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w:t>
      </w:r>
      <w:r w:rsidRPr="002D395D">
        <w:rPr>
          <w:rFonts w:ascii="Simplified Arabic" w:hAnsi="Simplified Arabic" w:cs="Simplified Arabic" w:hint="cs"/>
          <w:sz w:val="28"/>
          <w:szCs w:val="28"/>
          <w:rtl/>
          <w:lang w:bidi="ar-EG"/>
        </w:rPr>
        <w:t>المشاكل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lastRenderedPageBreak/>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والاقتصادية</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مع و</w:t>
      </w:r>
      <w:r w:rsidRPr="002D395D">
        <w:rPr>
          <w:rFonts w:ascii="Simplified Arabic" w:hAnsi="Simplified Arabic" w:cs="Simplified Arabic" w:hint="cs"/>
          <w:sz w:val="28"/>
          <w:szCs w:val="28"/>
          <w:rtl/>
          <w:lang w:bidi="ar-EG"/>
        </w:rPr>
        <w:t>ضع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الإطار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العام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لحوافز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وامتيازات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ممارسة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p>
    <w:p w:rsidR="00560FB6" w:rsidRDefault="00560FB6" w:rsidP="00B01B5C">
      <w:pPr>
        <w:numPr>
          <w:ilvl w:val="0"/>
          <w:numId w:val="28"/>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تركزت ممارسات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 في بنجلاديش، بشكل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أساسي</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التخفيف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حدة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الفقر،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والرعاية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الصحية،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والتعليم،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والنشاطات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الخيرية،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والإثراء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الثقافي،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الشباب،</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وتمكين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المرأة،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ورعاية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الرياضة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والموسيقى. وقد استندت بنجلاديش على القطاع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المالي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البنوك</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أرساء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قواعد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وتعزيز</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أهدافها</w:t>
      </w:r>
      <w:r w:rsidRPr="002D395D">
        <w:rPr>
          <w:rFonts w:ascii="Simplified Arabic" w:hAnsi="Simplified Arabic" w:cs="Simplified Arabic"/>
          <w:sz w:val="28"/>
          <w:szCs w:val="28"/>
          <w:rtl/>
          <w:lang w:bidi="ar-EG"/>
        </w:rPr>
        <w:t>.</w:t>
      </w:r>
    </w:p>
    <w:p w:rsidR="00560FB6" w:rsidRPr="00B01B5C" w:rsidRDefault="00560FB6" w:rsidP="00B01B5C">
      <w:pPr>
        <w:spacing w:after="0" w:line="228" w:lineRule="auto"/>
        <w:contextualSpacing/>
        <w:jc w:val="lowKashida"/>
        <w:rPr>
          <w:rFonts w:ascii="Simplified Arabic" w:hAnsi="Simplified Arabic" w:cs="Simplified Arabic"/>
          <w:b/>
          <w:bCs/>
          <w:sz w:val="28"/>
          <w:szCs w:val="28"/>
          <w:u w:val="single"/>
          <w:rtl/>
          <w:lang w:bidi="ar-EG"/>
        </w:rPr>
      </w:pPr>
      <w:r w:rsidRPr="00B01B5C">
        <w:rPr>
          <w:rFonts w:ascii="Simplified Arabic" w:hAnsi="Simplified Arabic" w:cs="Simplified Arabic" w:hint="cs"/>
          <w:b/>
          <w:bCs/>
          <w:sz w:val="28"/>
          <w:szCs w:val="28"/>
          <w:u w:val="single"/>
          <w:rtl/>
          <w:lang w:bidi="ar-EG"/>
        </w:rPr>
        <w:t>ثالثًا: نتــائج</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خاصــة</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 xml:space="preserve">بواقع وبعض نماذج المسؤولية الاجتماعية في مصر </w:t>
      </w:r>
    </w:p>
    <w:p w:rsidR="00560FB6" w:rsidRPr="002D395D" w:rsidRDefault="00560FB6" w:rsidP="00B01B5C">
      <w:pPr>
        <w:numPr>
          <w:ilvl w:val="0"/>
          <w:numId w:val="29"/>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تنطلق أهمية التحول نحو المسؤولية الاجتماعية للشركات في مصر، من حقيقة مفادها" تكالب تحديات ومشكلات كبيرة في الاقتصاد المصري مثل البطالة والتضخم والفقر". وبالفعل، فقد أعلنت مصر بين عامي 2004 و2008، عن إطلاق المبادرة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القومية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بالتعاون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البرنامج</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الإنمائي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للأمم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المتحدة،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شأنها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إنشاء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الشبكة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المصرية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والتي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تستهدف</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تشجيع</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الشركات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 xml:space="preserve">الوطنية. </w:t>
      </w:r>
    </w:p>
    <w:p w:rsidR="00560FB6" w:rsidRPr="00F57A6D" w:rsidRDefault="00560FB6" w:rsidP="00B01B5C">
      <w:pPr>
        <w:numPr>
          <w:ilvl w:val="0"/>
          <w:numId w:val="29"/>
        </w:numPr>
        <w:spacing w:after="0" w:line="228"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رغم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أهمية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المسؤولية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سواء</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على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صعيد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داخل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المنشآت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أو</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خارجها،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يصل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مستوى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المسئولية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لرجال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مصر</w:t>
      </w:r>
      <w:r w:rsidRPr="002D395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إلى </w:t>
      </w:r>
      <w:r w:rsidRPr="002D395D">
        <w:rPr>
          <w:rFonts w:ascii="Simplified Arabic" w:hAnsi="Simplified Arabic" w:cs="Simplified Arabic" w:hint="cs"/>
          <w:sz w:val="28"/>
          <w:szCs w:val="28"/>
          <w:rtl/>
          <w:lang w:bidi="ar-EG"/>
        </w:rPr>
        <w:t>ما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وصلت</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إليه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الكبرى</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فبرغم</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الإكثار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النقاش</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عن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رجال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الأعمال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وخاصة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بعد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تقلص</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الدولة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التنمية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الاقتصادية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والاجتماعية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العقود</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الأخيرة</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القرن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الماضي،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إلا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أن</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هذا</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الدور</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مازال</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في</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طوره</w:t>
      </w:r>
      <w:r w:rsidRPr="002D395D">
        <w:rPr>
          <w:rFonts w:ascii="Simplified Arabic" w:hAnsi="Simplified Arabic" w:cs="Simplified Arabic"/>
          <w:sz w:val="28"/>
          <w:szCs w:val="28"/>
          <w:rtl/>
          <w:lang w:bidi="ar-EG"/>
        </w:rPr>
        <w:t xml:space="preserve"> </w:t>
      </w:r>
      <w:r w:rsidRPr="002D395D">
        <w:rPr>
          <w:rFonts w:ascii="Simplified Arabic" w:hAnsi="Simplified Arabic" w:cs="Simplified Arabic" w:hint="cs"/>
          <w:sz w:val="28"/>
          <w:szCs w:val="28"/>
          <w:rtl/>
          <w:lang w:bidi="ar-EG"/>
        </w:rPr>
        <w:t>الأول</w:t>
      </w:r>
      <w:r w:rsidRPr="002D395D">
        <w:rPr>
          <w:rFonts w:ascii="Simplified Arabic" w:hAnsi="Simplified Arabic" w:cs="Simplified Arabic"/>
          <w:sz w:val="28"/>
          <w:szCs w:val="28"/>
          <w:rtl/>
          <w:lang w:bidi="ar-EG"/>
        </w:rPr>
        <w:t>.</w:t>
      </w:r>
    </w:p>
    <w:p w:rsidR="00560FB6" w:rsidRPr="00B01B5C" w:rsidRDefault="00560FB6" w:rsidP="00B01B5C">
      <w:pPr>
        <w:spacing w:after="0" w:line="228" w:lineRule="auto"/>
        <w:contextualSpacing/>
        <w:jc w:val="lowKashida"/>
        <w:rPr>
          <w:rFonts w:ascii="Simplified Arabic" w:hAnsi="Simplified Arabic" w:cs="Simplified Arabic"/>
          <w:b/>
          <w:bCs/>
          <w:sz w:val="28"/>
          <w:szCs w:val="28"/>
          <w:u w:val="single"/>
          <w:rtl/>
          <w:lang w:bidi="ar-EG"/>
        </w:rPr>
      </w:pPr>
      <w:r w:rsidRPr="00B01B5C">
        <w:rPr>
          <w:rFonts w:ascii="Simplified Arabic" w:hAnsi="Simplified Arabic" w:cs="Simplified Arabic" w:hint="cs"/>
          <w:b/>
          <w:bCs/>
          <w:sz w:val="28"/>
          <w:szCs w:val="28"/>
          <w:u w:val="single"/>
          <w:rtl/>
          <w:lang w:bidi="ar-EG"/>
        </w:rPr>
        <w:t>رابعًا: النتــائج</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الخاصــة</w:t>
      </w:r>
      <w:r w:rsidRPr="00B01B5C">
        <w:rPr>
          <w:rFonts w:ascii="Simplified Arabic" w:hAnsi="Simplified Arabic" w:cs="Simplified Arabic"/>
          <w:b/>
          <w:bCs/>
          <w:sz w:val="28"/>
          <w:szCs w:val="28"/>
          <w:u w:val="single"/>
          <w:rtl/>
          <w:lang w:bidi="ar-EG"/>
        </w:rPr>
        <w:t xml:space="preserve"> </w:t>
      </w:r>
      <w:r w:rsidRPr="00B01B5C">
        <w:rPr>
          <w:rFonts w:ascii="Simplified Arabic" w:hAnsi="Simplified Arabic" w:cs="Simplified Arabic" w:hint="cs"/>
          <w:b/>
          <w:bCs/>
          <w:sz w:val="28"/>
          <w:szCs w:val="28"/>
          <w:u w:val="single"/>
          <w:rtl/>
          <w:lang w:bidi="ar-EG"/>
        </w:rPr>
        <w:t xml:space="preserve">بالدراسة التطبيقية لتقييم معايير المسؤولية الاجتماعية للبنوك محل الدراسة: </w:t>
      </w:r>
    </w:p>
    <w:p w:rsidR="00560FB6" w:rsidRPr="002D395D" w:rsidRDefault="00560FB6" w:rsidP="00B01B5C">
      <w:pPr>
        <w:numPr>
          <w:ilvl w:val="0"/>
          <w:numId w:val="30"/>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العامل</w:t>
      </w:r>
      <w:r>
        <w:rPr>
          <w:rFonts w:ascii="Simplified Arabic" w:hAnsi="Simplified Arabic" w:cs="Simplified Arabic" w:hint="cs"/>
          <w:sz w:val="28"/>
          <w:szCs w:val="28"/>
          <w:rtl/>
          <w:lang w:bidi="ar-EG"/>
        </w:rPr>
        <w:t>ون</w:t>
      </w:r>
      <w:r w:rsidRPr="002D395D">
        <w:rPr>
          <w:rFonts w:ascii="Simplified Arabic" w:hAnsi="Simplified Arabic" w:cs="Simplified Arabic" w:hint="cs"/>
          <w:sz w:val="28"/>
          <w:szCs w:val="28"/>
          <w:rtl/>
          <w:lang w:bidi="ar-EG"/>
        </w:rPr>
        <w:t xml:space="preserve"> الجدد وصغار موظفي البنوك لديهم قصور في الثقافة الخاصة بمفهوم المسؤولية الاجتماعية وفلسفتها ومجلاتها</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 xml:space="preserve"> </w:t>
      </w:r>
      <w:proofErr w:type="spellStart"/>
      <w:r w:rsidRPr="002D395D">
        <w:rPr>
          <w:rFonts w:ascii="Simplified Arabic" w:hAnsi="Simplified Arabic" w:cs="Simplified Arabic" w:hint="cs"/>
          <w:sz w:val="28"/>
          <w:szCs w:val="28"/>
          <w:rtl/>
          <w:lang w:bidi="ar-EG"/>
        </w:rPr>
        <w:t>وبناء</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ا</w:t>
      </w:r>
      <w:proofErr w:type="spellEnd"/>
      <w:r w:rsidRPr="002D395D">
        <w:rPr>
          <w:rFonts w:ascii="Simplified Arabic" w:hAnsi="Simplified Arabic" w:cs="Simplified Arabic" w:hint="cs"/>
          <w:sz w:val="28"/>
          <w:szCs w:val="28"/>
          <w:rtl/>
          <w:lang w:bidi="ar-EG"/>
        </w:rPr>
        <w:t xml:space="preserve"> عليه يجب أن تتضمن البرامج التدريبة </w:t>
      </w:r>
      <w:r>
        <w:rPr>
          <w:rFonts w:ascii="Simplified Arabic" w:hAnsi="Simplified Arabic" w:cs="Simplified Arabic" w:hint="cs"/>
          <w:sz w:val="28"/>
          <w:szCs w:val="28"/>
          <w:rtl/>
          <w:lang w:bidi="ar-EG"/>
        </w:rPr>
        <w:t>لل</w:t>
      </w:r>
      <w:r w:rsidRPr="002D395D">
        <w:rPr>
          <w:rFonts w:ascii="Simplified Arabic" w:hAnsi="Simplified Arabic" w:cs="Simplified Arabic" w:hint="cs"/>
          <w:sz w:val="28"/>
          <w:szCs w:val="28"/>
          <w:rtl/>
          <w:lang w:bidi="ar-EG"/>
        </w:rPr>
        <w:t>عاملي</w:t>
      </w:r>
      <w:r w:rsidRPr="002D395D">
        <w:rPr>
          <w:rFonts w:ascii="Simplified Arabic" w:hAnsi="Simplified Arabic" w:cs="Simplified Arabic" w:hint="eastAsia"/>
          <w:sz w:val="28"/>
          <w:szCs w:val="28"/>
          <w:rtl/>
          <w:lang w:bidi="ar-EG"/>
        </w:rPr>
        <w:t>ن</w:t>
      </w:r>
      <w:r w:rsidRPr="002D395D">
        <w:rPr>
          <w:rFonts w:ascii="Simplified Arabic" w:hAnsi="Simplified Arabic" w:cs="Simplified Arabic" w:hint="cs"/>
          <w:sz w:val="28"/>
          <w:szCs w:val="28"/>
          <w:rtl/>
          <w:lang w:bidi="ar-EG"/>
        </w:rPr>
        <w:t xml:space="preserve"> في بداية التعين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مرورا بالدرجات الوظيفية دورات عن المسؤولية المجتمعية</w:t>
      </w:r>
      <w:r w:rsidRPr="002D395D">
        <w:rPr>
          <w:rFonts w:ascii="Simplified Arabic" w:hAnsi="Simplified Arabic" w:cs="Simplified Arabic"/>
          <w:sz w:val="28"/>
          <w:szCs w:val="28"/>
          <w:rtl/>
          <w:lang w:bidi="ar-EG"/>
        </w:rPr>
        <w:t>.</w:t>
      </w:r>
    </w:p>
    <w:p w:rsidR="00560FB6" w:rsidRPr="002D395D" w:rsidRDefault="00560FB6" w:rsidP="00B01B5C">
      <w:pPr>
        <w:numPr>
          <w:ilvl w:val="0"/>
          <w:numId w:val="30"/>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lastRenderedPageBreak/>
        <w:t xml:space="preserve">أصبحت معايير الحكم على نجاح البنوك ليست ما تعتمد عليه من معايير مالية واقتصادية بحتة فقط بل تم إضافة مقاييس ومعايير أخرى غير مالية متمثلة في برامج خدمة وتنمية المجتمع المحلي. وعلى الرغم من كون هذه البرامج والأنشطة تتطلب اعتمادات مالية إلا انها لا تشكل عبئا </w:t>
      </w:r>
      <w:r>
        <w:rPr>
          <w:rFonts w:ascii="Simplified Arabic" w:hAnsi="Simplified Arabic" w:cs="Simplified Arabic" w:hint="cs"/>
          <w:sz w:val="28"/>
          <w:szCs w:val="28"/>
          <w:rtl/>
          <w:lang w:bidi="ar-EG"/>
        </w:rPr>
        <w:t xml:space="preserve">كبيرًا على </w:t>
      </w:r>
      <w:r w:rsidRPr="002D395D">
        <w:rPr>
          <w:rFonts w:ascii="Simplified Arabic" w:hAnsi="Simplified Arabic" w:cs="Simplified Arabic" w:hint="cs"/>
          <w:sz w:val="28"/>
          <w:szCs w:val="28"/>
          <w:rtl/>
          <w:lang w:bidi="ar-EG"/>
        </w:rPr>
        <w:t>أرباح البنوك بل على العكس أسهمت في تحسين الصورة الذهنية البنوك وتسوقيه</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بشكل فعال مما ينعكس بشكل إيجابي على معدلات الربحية.</w:t>
      </w:r>
    </w:p>
    <w:p w:rsidR="00560FB6" w:rsidRPr="002D395D" w:rsidRDefault="00560FB6" w:rsidP="00B01B5C">
      <w:pPr>
        <w:numPr>
          <w:ilvl w:val="0"/>
          <w:numId w:val="30"/>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أكثر عناصر المسؤولية الاجتماعية أهمية في مسؤوليتها تجاه العملاء هو </w:t>
      </w:r>
      <w:r w:rsidRPr="002D395D">
        <w:rPr>
          <w:rFonts w:ascii="Simplified Arabic" w:hAnsi="Simplified Arabic" w:cs="Simplified Arabic"/>
          <w:sz w:val="28"/>
          <w:szCs w:val="28"/>
          <w:rtl/>
        </w:rPr>
        <w:t>اتخاذ كافة التدابير والإجراءات التي تضمن حماية أمن وسرية حسابات العملاء و</w:t>
      </w:r>
      <w:r w:rsidRPr="002D395D">
        <w:rPr>
          <w:rFonts w:ascii="Simplified Arabic" w:hAnsi="Simplified Arabic" w:cs="Simplified Arabic" w:hint="cs"/>
          <w:sz w:val="28"/>
          <w:szCs w:val="28"/>
          <w:rtl/>
        </w:rPr>
        <w:t>كافة البيانات و</w:t>
      </w:r>
      <w:r w:rsidRPr="002D395D">
        <w:rPr>
          <w:rFonts w:ascii="Simplified Arabic" w:hAnsi="Simplified Arabic" w:cs="Simplified Arabic"/>
          <w:sz w:val="28"/>
          <w:szCs w:val="28"/>
          <w:rtl/>
        </w:rPr>
        <w:t>معلوماتهم ال</w:t>
      </w:r>
      <w:r w:rsidRPr="002D395D">
        <w:rPr>
          <w:rFonts w:ascii="Simplified Arabic" w:hAnsi="Simplified Arabic" w:cs="Simplified Arabic" w:hint="cs"/>
          <w:sz w:val="28"/>
          <w:szCs w:val="28"/>
          <w:rtl/>
        </w:rPr>
        <w:t xml:space="preserve">متعلقة بهم إلا أن العناصر الأقل الأهمية </w:t>
      </w:r>
      <w:r>
        <w:rPr>
          <w:rFonts w:ascii="Simplified Arabic" w:hAnsi="Simplified Arabic" w:cs="Simplified Arabic" w:hint="cs"/>
          <w:sz w:val="28"/>
          <w:szCs w:val="28"/>
          <w:rtl/>
        </w:rPr>
        <w:t>هي</w:t>
      </w:r>
      <w:r w:rsidRPr="002D395D">
        <w:rPr>
          <w:rFonts w:ascii="Simplified Arabic" w:hAnsi="Simplified Arabic" w:cs="Simplified Arabic" w:hint="cs"/>
          <w:sz w:val="28"/>
          <w:szCs w:val="28"/>
          <w:rtl/>
        </w:rPr>
        <w:t xml:space="preserve"> توفير فرص عمل لذوي الاحتياجات الخاصة على الرغم من إلزام القانون بنسب محددة للتعين.</w:t>
      </w:r>
    </w:p>
    <w:p w:rsidR="00560FB6" w:rsidRPr="002D395D" w:rsidRDefault="00560FB6" w:rsidP="00B01B5C">
      <w:pPr>
        <w:numPr>
          <w:ilvl w:val="0"/>
          <w:numId w:val="30"/>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أضحى قيام البنوك بتبني مفهوم المسؤولية الاجتماعية أكثر من كونه عمل</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تطوعي</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وخيري</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بل </w:t>
      </w:r>
      <w:r>
        <w:rPr>
          <w:rFonts w:ascii="Simplified Arabic" w:hAnsi="Simplified Arabic" w:cs="Simplified Arabic" w:hint="cs"/>
          <w:sz w:val="28"/>
          <w:szCs w:val="28"/>
          <w:rtl/>
          <w:lang w:bidi="ar-EG"/>
        </w:rPr>
        <w:t xml:space="preserve">أصبح </w:t>
      </w:r>
      <w:r w:rsidRPr="002D395D">
        <w:rPr>
          <w:rFonts w:ascii="Simplified Arabic" w:hAnsi="Simplified Arabic" w:cs="Simplified Arabic" w:hint="cs"/>
          <w:sz w:val="28"/>
          <w:szCs w:val="28"/>
          <w:rtl/>
          <w:lang w:bidi="ar-EG"/>
        </w:rPr>
        <w:t>تنافسي</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من خلال العمل على زيادة رضا العملاء والعاملين بشكل متساوٍ مما سيؤدي إلى زيادة استقطاب أموال المودعين وعدد العملاء وبالتالي زيادة الأرباح في الأجل الطويل. </w:t>
      </w:r>
    </w:p>
    <w:p w:rsidR="00560FB6" w:rsidRPr="002D395D" w:rsidRDefault="00560FB6" w:rsidP="00B01B5C">
      <w:pPr>
        <w:numPr>
          <w:ilvl w:val="0"/>
          <w:numId w:val="30"/>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أن انتشار مبادئ ومجالات المسؤولية الاجتماعية للبنوك جعلها جزء</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مهم</w:t>
      </w:r>
      <w:r>
        <w:rPr>
          <w:rFonts w:ascii="Simplified Arabic" w:hAnsi="Simplified Arabic" w:cs="Simplified Arabic" w:hint="cs"/>
          <w:sz w:val="28"/>
          <w:szCs w:val="28"/>
          <w:rtl/>
          <w:lang w:bidi="ar-EG"/>
        </w:rPr>
        <w:t>ًا</w:t>
      </w:r>
      <w:r w:rsidRPr="002D395D">
        <w:rPr>
          <w:rFonts w:ascii="Simplified Arabic" w:hAnsi="Simplified Arabic" w:cs="Simplified Arabic" w:hint="cs"/>
          <w:sz w:val="28"/>
          <w:szCs w:val="28"/>
          <w:rtl/>
          <w:lang w:bidi="ar-EG"/>
        </w:rPr>
        <w:t xml:space="preserve"> من خططها التسويقية والدعائية مما أسفر عن وجود منافسة داخل القطاع المصرفي </w:t>
      </w:r>
      <w:r>
        <w:rPr>
          <w:rFonts w:ascii="Simplified Arabic" w:hAnsi="Simplified Arabic" w:cs="Simplified Arabic" w:hint="cs"/>
          <w:sz w:val="28"/>
          <w:szCs w:val="28"/>
          <w:rtl/>
          <w:lang w:bidi="ar-EG"/>
        </w:rPr>
        <w:t xml:space="preserve">إلى </w:t>
      </w:r>
      <w:r w:rsidRPr="002D395D">
        <w:rPr>
          <w:rFonts w:ascii="Simplified Arabic" w:hAnsi="Simplified Arabic" w:cs="Simplified Arabic" w:hint="cs"/>
          <w:sz w:val="28"/>
          <w:szCs w:val="28"/>
          <w:rtl/>
          <w:lang w:bidi="ar-EG"/>
        </w:rPr>
        <w:t>الحد الذي جعل أغلب البنوك</w:t>
      </w:r>
      <w:r>
        <w:rPr>
          <w:rFonts w:ascii="Simplified Arabic" w:hAnsi="Simplified Arabic" w:cs="Simplified Arabic" w:hint="cs"/>
          <w:sz w:val="28"/>
          <w:szCs w:val="28"/>
          <w:rtl/>
          <w:lang w:bidi="ar-EG"/>
        </w:rPr>
        <w:t xml:space="preserve"> تساهم</w:t>
      </w:r>
      <w:r w:rsidRPr="002D395D">
        <w:rPr>
          <w:rFonts w:ascii="Simplified Arabic" w:hAnsi="Simplified Arabic" w:cs="Simplified Arabic" w:hint="cs"/>
          <w:sz w:val="28"/>
          <w:szCs w:val="28"/>
          <w:rtl/>
          <w:lang w:bidi="ar-EG"/>
        </w:rPr>
        <w:t xml:space="preserve"> في إنشاء مؤسسات تنموية أو</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 xml:space="preserve"> على الأقل</w:t>
      </w:r>
      <w:r>
        <w:rPr>
          <w:rFonts w:ascii="Simplified Arabic" w:hAnsi="Simplified Arabic" w:cs="Simplified Arabic" w:hint="cs"/>
          <w:sz w:val="28"/>
          <w:szCs w:val="28"/>
          <w:rtl/>
          <w:lang w:bidi="ar-EG"/>
        </w:rPr>
        <w:t>،</w:t>
      </w:r>
      <w:r w:rsidRPr="002D395D">
        <w:rPr>
          <w:rFonts w:ascii="Simplified Arabic" w:hAnsi="Simplified Arabic" w:cs="Simplified Arabic" w:hint="cs"/>
          <w:sz w:val="28"/>
          <w:szCs w:val="28"/>
          <w:rtl/>
          <w:lang w:bidi="ar-EG"/>
        </w:rPr>
        <w:t xml:space="preserve"> وجود خطط سنوية منظمة لمساعدة الدولة في القيام بدورها التنموي ومساعدة الفئات الأكثر احتياجا ومن شأن زيادة </w:t>
      </w:r>
      <w:r>
        <w:rPr>
          <w:rFonts w:ascii="Simplified Arabic" w:hAnsi="Simplified Arabic" w:cs="Simplified Arabic" w:hint="cs"/>
          <w:sz w:val="28"/>
          <w:szCs w:val="28"/>
          <w:rtl/>
          <w:lang w:bidi="ar-EG"/>
        </w:rPr>
        <w:t xml:space="preserve">هذه </w:t>
      </w:r>
      <w:r w:rsidRPr="002D395D">
        <w:rPr>
          <w:rFonts w:ascii="Simplified Arabic" w:hAnsi="Simplified Arabic" w:cs="Simplified Arabic" w:hint="cs"/>
          <w:sz w:val="28"/>
          <w:szCs w:val="28"/>
          <w:rtl/>
          <w:lang w:bidi="ar-EG"/>
        </w:rPr>
        <w:t>المنافسة المساهمة في تحقيق تنمية شاملة مستدامة.</w:t>
      </w:r>
    </w:p>
    <w:p w:rsidR="00560FB6" w:rsidRPr="002E6FAD" w:rsidRDefault="00560FB6" w:rsidP="00B01B5C">
      <w:pPr>
        <w:numPr>
          <w:ilvl w:val="0"/>
          <w:numId w:val="30"/>
        </w:numPr>
        <w:spacing w:after="0" w:line="228" w:lineRule="auto"/>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البنوك التي لا تحمل ضمن أنشطتها وبرامجها وخططها أي نشاطات مجتمعية تعتبر من البنوك التي لديها قصور أمام المجتمع وخاصة الأوساط الحكومية والاقتصادية والمصرفية.</w:t>
      </w:r>
    </w:p>
    <w:p w:rsidR="00B01B5C" w:rsidRDefault="00B01B5C">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560FB6" w:rsidRPr="00B01B5C" w:rsidRDefault="00560FB6" w:rsidP="00B01B5C">
      <w:pPr>
        <w:spacing w:after="0" w:line="228" w:lineRule="auto"/>
        <w:contextualSpacing/>
        <w:jc w:val="lowKashida"/>
        <w:rPr>
          <w:rFonts w:ascii="Simplified Arabic" w:hAnsi="Simplified Arabic" w:cs="Simplified Arabic"/>
          <w:b/>
          <w:bCs/>
          <w:sz w:val="32"/>
          <w:szCs w:val="32"/>
          <w:rtl/>
          <w:lang w:bidi="ar-EG"/>
        </w:rPr>
      </w:pPr>
      <w:r w:rsidRPr="00B01B5C">
        <w:rPr>
          <w:rFonts w:ascii="Simplified Arabic" w:hAnsi="Simplified Arabic" w:cs="Simplified Arabic" w:hint="cs"/>
          <w:b/>
          <w:bCs/>
          <w:sz w:val="32"/>
          <w:szCs w:val="32"/>
          <w:rtl/>
          <w:lang w:bidi="ar-EG"/>
        </w:rPr>
        <w:lastRenderedPageBreak/>
        <w:t>ثانيًا: التوصيات:</w:t>
      </w:r>
    </w:p>
    <w:p w:rsidR="00560FB6" w:rsidRPr="00B01B5C" w:rsidRDefault="00560FB6" w:rsidP="00B01B5C">
      <w:pPr>
        <w:spacing w:after="0" w:line="228" w:lineRule="auto"/>
        <w:contextualSpacing/>
        <w:jc w:val="lowKashida"/>
        <w:rPr>
          <w:rFonts w:ascii="Simplified Arabic" w:hAnsi="Simplified Arabic" w:cs="Simplified Arabic"/>
          <w:b/>
          <w:bCs/>
          <w:sz w:val="28"/>
          <w:szCs w:val="28"/>
          <w:rtl/>
          <w:lang w:bidi="ar-EG"/>
        </w:rPr>
      </w:pPr>
      <w:r w:rsidRPr="00B01B5C">
        <w:rPr>
          <w:rFonts w:ascii="Simplified Arabic" w:hAnsi="Simplified Arabic" w:cs="Simplified Arabic" w:hint="cs"/>
          <w:b/>
          <w:bCs/>
          <w:sz w:val="28"/>
          <w:szCs w:val="28"/>
          <w:rtl/>
          <w:lang w:bidi="ar-EG"/>
        </w:rPr>
        <w:t>على ضوء ما توصلت إليه الدراسة يمكن طرح المقترحات التالية:</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تشجيع المؤسسات المصرفية والبنوك على وضع استراتيجية تتضمن خطط قصيرة الأجل ومتوسطة وطويلة بأسلوب ومنهج علمي منظم ومحدد الأهداف والغايات لتنفيذ برامج وأنشطة المسؤولية المجتمعية للفئات الاجتماعية المختلفة واحتياجات المجتمع لتنمية الاقتصاد الوطني.</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تشجيع البنوك على إنشاء وحدة متخصصة إداريًا </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مستقلة في مجال المسؤول</w:t>
      </w:r>
      <w:r>
        <w:rPr>
          <w:rFonts w:ascii="Simplified Arabic" w:hAnsi="Simplified Arabic" w:cs="Simplified Arabic" w:hint="cs"/>
          <w:sz w:val="28"/>
          <w:szCs w:val="28"/>
          <w:rtl/>
          <w:lang w:bidi="ar-EG"/>
        </w:rPr>
        <w:t>ي</w:t>
      </w:r>
      <w:r w:rsidRPr="002D395D">
        <w:rPr>
          <w:rFonts w:ascii="Simplified Arabic" w:hAnsi="Simplified Arabic" w:cs="Simplified Arabic" w:hint="cs"/>
          <w:sz w:val="28"/>
          <w:szCs w:val="28"/>
          <w:rtl/>
          <w:lang w:bidi="ar-EG"/>
        </w:rPr>
        <w:t>ة الاجتماعية للوفاء بالالتزامات المجتمعية. فحتى الآن تدخل</w:t>
      </w:r>
      <w:r>
        <w:rPr>
          <w:rFonts w:ascii="Simplified Arabic" w:hAnsi="Simplified Arabic" w:cs="Simplified Arabic" w:hint="cs"/>
          <w:sz w:val="28"/>
          <w:szCs w:val="28"/>
          <w:rtl/>
          <w:lang w:bidi="ar-EG"/>
        </w:rPr>
        <w:t xml:space="preserve"> هذه المسؤولية</w:t>
      </w:r>
      <w:r w:rsidRPr="002D395D">
        <w:rPr>
          <w:rFonts w:ascii="Simplified Arabic" w:hAnsi="Simplified Arabic" w:cs="Simplified Arabic" w:hint="cs"/>
          <w:sz w:val="28"/>
          <w:szCs w:val="28"/>
          <w:rtl/>
          <w:lang w:bidi="ar-EG"/>
        </w:rPr>
        <w:t xml:space="preserve"> إداريًا ضمن إدارة العلاقات العامة.</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تكثيف الدورات التدريبية الخاصة بمجال المسؤولية الاجتماعية لكافة موظفي البنوك ويمكن أن يتولى المعهد المصرفي إعداد وتنظيم الدورات التدريب</w:t>
      </w:r>
      <w:r>
        <w:rPr>
          <w:rFonts w:ascii="Simplified Arabic" w:hAnsi="Simplified Arabic" w:cs="Simplified Arabic" w:hint="cs"/>
          <w:sz w:val="28"/>
          <w:szCs w:val="28"/>
          <w:rtl/>
          <w:lang w:bidi="ar-EG"/>
        </w:rPr>
        <w:t>ي</w:t>
      </w:r>
      <w:r w:rsidRPr="002D395D">
        <w:rPr>
          <w:rFonts w:ascii="Simplified Arabic" w:hAnsi="Simplified Arabic" w:cs="Simplified Arabic" w:hint="cs"/>
          <w:sz w:val="28"/>
          <w:szCs w:val="28"/>
          <w:rtl/>
          <w:lang w:bidi="ar-EG"/>
        </w:rPr>
        <w:t xml:space="preserve">ة وكذلك ورش العمل والندوات واستخدامها </w:t>
      </w:r>
      <w:r>
        <w:rPr>
          <w:rFonts w:ascii="Simplified Arabic" w:hAnsi="Simplified Arabic" w:cs="Simplified Arabic" w:hint="cs"/>
          <w:sz w:val="28"/>
          <w:szCs w:val="28"/>
          <w:rtl/>
          <w:lang w:bidi="ar-EG"/>
        </w:rPr>
        <w:t>ل</w:t>
      </w:r>
      <w:r w:rsidRPr="002D395D">
        <w:rPr>
          <w:rFonts w:ascii="Simplified Arabic" w:hAnsi="Simplified Arabic" w:cs="Simplified Arabic" w:hint="cs"/>
          <w:sz w:val="28"/>
          <w:szCs w:val="28"/>
          <w:rtl/>
          <w:lang w:bidi="ar-EG"/>
        </w:rPr>
        <w:t xml:space="preserve">لتسويق للمؤسسات المصرفية. </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على استراتيجيات البنوك أن توضح احتياجات المجتمع بشكل تفصيلي و</w:t>
      </w:r>
      <w:r>
        <w:rPr>
          <w:rFonts w:ascii="Simplified Arabic" w:hAnsi="Simplified Arabic" w:cs="Simplified Arabic" w:hint="cs"/>
          <w:sz w:val="28"/>
          <w:szCs w:val="28"/>
          <w:rtl/>
          <w:lang w:bidi="ar-EG"/>
        </w:rPr>
        <w:t>و</w:t>
      </w:r>
      <w:r w:rsidRPr="002D395D">
        <w:rPr>
          <w:rFonts w:ascii="Simplified Arabic" w:hAnsi="Simplified Arabic" w:cs="Simplified Arabic" w:hint="cs"/>
          <w:sz w:val="28"/>
          <w:szCs w:val="28"/>
          <w:rtl/>
          <w:lang w:bidi="ar-EG"/>
        </w:rPr>
        <w:t xml:space="preserve">ضع البرامج والأنشطة الملائمة لهذه الاحتياجات وأيضًا توجيه بعض البرامج لدعم ذوي الاحتياجات الخاصة </w:t>
      </w:r>
      <w:r>
        <w:rPr>
          <w:rFonts w:ascii="Simplified Arabic" w:hAnsi="Simplified Arabic" w:cs="Simplified Arabic" w:hint="cs"/>
          <w:sz w:val="28"/>
          <w:szCs w:val="28"/>
          <w:rtl/>
          <w:lang w:bidi="ar-EG"/>
        </w:rPr>
        <w:t>لتيسير مشاركتهم في مختلف أنشطة المجتمع</w:t>
      </w:r>
      <w:r w:rsidRPr="002D395D">
        <w:rPr>
          <w:rFonts w:ascii="Simplified Arabic" w:hAnsi="Simplified Arabic" w:cs="Simplified Arabic" w:hint="cs"/>
          <w:sz w:val="28"/>
          <w:szCs w:val="28"/>
          <w:rtl/>
          <w:lang w:bidi="ar-EG"/>
        </w:rPr>
        <w:t>.</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يجب على البنوك إعداد الدراسات الديموغرافية لكافة الموظفين وذلك للاستفادة من وضع السياسا</w:t>
      </w:r>
      <w:r w:rsidRPr="002D395D">
        <w:rPr>
          <w:rFonts w:ascii="Simplified Arabic" w:hAnsi="Simplified Arabic" w:cs="Simplified Arabic" w:hint="eastAsia"/>
          <w:sz w:val="28"/>
          <w:szCs w:val="28"/>
          <w:rtl/>
          <w:lang w:bidi="ar-EG"/>
        </w:rPr>
        <w:t>ت</w:t>
      </w:r>
      <w:r w:rsidRPr="002D395D">
        <w:rPr>
          <w:rFonts w:ascii="Simplified Arabic" w:hAnsi="Simplified Arabic" w:cs="Simplified Arabic" w:hint="cs"/>
          <w:sz w:val="28"/>
          <w:szCs w:val="28"/>
          <w:rtl/>
          <w:lang w:bidi="ar-EG"/>
        </w:rPr>
        <w:t xml:space="preserve"> والإجراءات التي من شأنها تمكنهم من الوفاء بمسؤوليتهم المجتمعية تجاه العاملين بها.</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رفع </w:t>
      </w:r>
      <w:r w:rsidRPr="002D395D">
        <w:rPr>
          <w:rFonts w:ascii="Simplified Arabic" w:hAnsi="Simplified Arabic" w:cs="Simplified Arabic" w:hint="cs"/>
          <w:sz w:val="28"/>
          <w:szCs w:val="28"/>
          <w:rtl/>
        </w:rPr>
        <w:t xml:space="preserve">وعي البنوك المحلية الخاصة والحكومية بأن المسؤولية المجتمعية هي جزء أساسي من استراتيجياتها ويلزم للقيام بجميع أنشطتها الاقتصادية والربحية الالتزام بالبيئة والمجتمع </w:t>
      </w:r>
      <w:r>
        <w:rPr>
          <w:rFonts w:ascii="Simplified Arabic" w:hAnsi="Simplified Arabic" w:cs="Simplified Arabic" w:hint="cs"/>
          <w:sz w:val="28"/>
          <w:szCs w:val="28"/>
          <w:rtl/>
        </w:rPr>
        <w:t>من خلال</w:t>
      </w:r>
      <w:r w:rsidRPr="002D395D">
        <w:rPr>
          <w:rFonts w:ascii="Simplified Arabic" w:hAnsi="Simplified Arabic" w:cs="Simplified Arabic" w:hint="cs"/>
          <w:sz w:val="28"/>
          <w:szCs w:val="28"/>
          <w:rtl/>
        </w:rPr>
        <w:t xml:space="preserve"> دعم المبادرات الصحية والتعليمية والارتقاء بالمجتمع وتنمية الاقتصاد الوطني.</w:t>
      </w:r>
      <w:r w:rsidRPr="002D395D">
        <w:rPr>
          <w:rFonts w:ascii="Simplified Arabic" w:hAnsi="Simplified Arabic" w:cs="Simplified Arabic" w:hint="cs"/>
          <w:sz w:val="28"/>
          <w:szCs w:val="28"/>
          <w:rtl/>
          <w:lang w:bidi="ar-EG"/>
        </w:rPr>
        <w:t xml:space="preserve">   </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اقتراح إنشاء مجلس قومي للمسؤولية الاجتماعية، يشرف على أداء الشركات تجاهها، </w:t>
      </w:r>
      <w:r>
        <w:rPr>
          <w:rFonts w:ascii="Simplified Arabic" w:hAnsi="Simplified Arabic" w:cs="Simplified Arabic" w:hint="cs"/>
          <w:sz w:val="28"/>
          <w:szCs w:val="28"/>
          <w:rtl/>
          <w:lang w:bidi="ar-EG"/>
        </w:rPr>
        <w:t xml:space="preserve">ويوجه هذا الأداء </w:t>
      </w:r>
      <w:r w:rsidRPr="002D395D">
        <w:rPr>
          <w:rFonts w:ascii="Simplified Arabic" w:hAnsi="Simplified Arabic" w:cs="Simplified Arabic" w:hint="cs"/>
          <w:sz w:val="28"/>
          <w:szCs w:val="28"/>
          <w:rtl/>
          <w:lang w:bidi="ar-EG"/>
        </w:rPr>
        <w:t xml:space="preserve">في جميع المجالات الخاصة بالمسؤولية الاجتماعية، كمسؤولية تشاركية بين أطراف المجتمع (القطاع الخاص </w:t>
      </w:r>
      <w:r w:rsidRPr="002D395D">
        <w:rPr>
          <w:rFonts w:ascii="Simplified Arabic" w:hAnsi="Simplified Arabic" w:cs="Simplified Arabic"/>
          <w:sz w:val="28"/>
          <w:szCs w:val="28"/>
          <w:rtl/>
          <w:lang w:bidi="ar-EG"/>
        </w:rPr>
        <w:t>–</w:t>
      </w:r>
      <w:r w:rsidRPr="002D395D">
        <w:rPr>
          <w:rFonts w:ascii="Simplified Arabic" w:hAnsi="Simplified Arabic" w:cs="Simplified Arabic" w:hint="cs"/>
          <w:sz w:val="28"/>
          <w:szCs w:val="28"/>
          <w:rtl/>
          <w:lang w:bidi="ar-EG"/>
        </w:rPr>
        <w:t xml:space="preserve"> الحكومة- المجتمع المدني). </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lastRenderedPageBreak/>
        <w:t>تنمية ورفع الوعي الإعلامي للجمهور عن طريق وسائل الإعلام المختلفة بجميع أنواعها كحملات دعائية في التليفزيون المصري وغيرها من الأساليب الدعائية بأهمية المسؤولية الاجتماعية وأهدافها والعائد الاقتصادي والاجتماعي منها على المجتمع ككل.</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دمج المسؤولية الاجتماعية في بعض المناهج الدراسية كأساس تربوي لنشر وتوعية الأجيال القادمة بأهمية القيام بدورها المجتمعي تجاه البيئة والمجتمع.</w:t>
      </w:r>
    </w:p>
    <w:p w:rsidR="00560FB6" w:rsidRPr="002D395D" w:rsidRDefault="00560FB6" w:rsidP="00B01B5C">
      <w:pPr>
        <w:numPr>
          <w:ilvl w:val="0"/>
          <w:numId w:val="31"/>
        </w:numPr>
        <w:spacing w:after="0" w:line="228" w:lineRule="auto"/>
        <w:contextualSpacing/>
        <w:jc w:val="lowKashida"/>
        <w:rPr>
          <w:rFonts w:ascii="Simplified Arabic" w:hAnsi="Simplified Arabic" w:cs="Simplified Arabic"/>
          <w:sz w:val="28"/>
          <w:szCs w:val="28"/>
          <w:lang w:bidi="ar-EG"/>
        </w:rPr>
      </w:pPr>
      <w:r w:rsidRPr="002D395D">
        <w:rPr>
          <w:rFonts w:ascii="Simplified Arabic" w:hAnsi="Simplified Arabic" w:cs="Simplified Arabic" w:hint="cs"/>
          <w:sz w:val="28"/>
          <w:szCs w:val="28"/>
          <w:rtl/>
          <w:lang w:bidi="ar-EG"/>
        </w:rPr>
        <w:t xml:space="preserve">تحديد يوم سنوي </w:t>
      </w:r>
      <w:r>
        <w:rPr>
          <w:rFonts w:ascii="Simplified Arabic" w:hAnsi="Simplified Arabic" w:cs="Simplified Arabic" w:hint="cs"/>
          <w:sz w:val="28"/>
          <w:szCs w:val="28"/>
          <w:rtl/>
          <w:lang w:bidi="ar-EG"/>
        </w:rPr>
        <w:t>ل</w:t>
      </w:r>
      <w:r w:rsidRPr="002D395D">
        <w:rPr>
          <w:rFonts w:ascii="Simplified Arabic" w:hAnsi="Simplified Arabic" w:cs="Simplified Arabic" w:hint="cs"/>
          <w:sz w:val="28"/>
          <w:szCs w:val="28"/>
          <w:rtl/>
          <w:lang w:bidi="ar-EG"/>
        </w:rPr>
        <w:t>لتعريف بالمسؤولية المجتمعية في الجامعات والمدارس والمستشفيات وغيرها من المؤسسات</w:t>
      </w:r>
      <w:r>
        <w:rPr>
          <w:rFonts w:ascii="Simplified Arabic" w:hAnsi="Simplified Arabic" w:cs="Simplified Arabic" w:hint="cs"/>
          <w:sz w:val="28"/>
          <w:szCs w:val="28"/>
          <w:rtl/>
          <w:lang w:bidi="ar-EG"/>
        </w:rPr>
        <w:t xml:space="preserve"> برعاية</w:t>
      </w:r>
      <w:r w:rsidRPr="002D395D">
        <w:rPr>
          <w:rFonts w:ascii="Simplified Arabic" w:hAnsi="Simplified Arabic" w:cs="Simplified Arabic" w:hint="cs"/>
          <w:sz w:val="28"/>
          <w:szCs w:val="28"/>
          <w:rtl/>
          <w:lang w:bidi="ar-EG"/>
        </w:rPr>
        <w:t xml:space="preserve"> القطاع الخاص بالتشارك والتعاون مع المجتمع المدني على أن يصبح فيما بعد يوم</w:t>
      </w:r>
      <w:r>
        <w:rPr>
          <w:rFonts w:ascii="Simplified Arabic" w:hAnsi="Simplified Arabic" w:cs="Simplified Arabic" w:hint="cs"/>
          <w:sz w:val="28"/>
          <w:szCs w:val="28"/>
          <w:rtl/>
          <w:lang w:bidi="ar-EG"/>
        </w:rPr>
        <w:t>ا وطنيا</w:t>
      </w:r>
      <w:r w:rsidRPr="002D395D">
        <w:rPr>
          <w:rFonts w:ascii="Simplified Arabic" w:hAnsi="Simplified Arabic" w:cs="Simplified Arabic" w:hint="cs"/>
          <w:sz w:val="28"/>
          <w:szCs w:val="28"/>
          <w:rtl/>
          <w:lang w:bidi="ar-EG"/>
        </w:rPr>
        <w:t xml:space="preserve"> للمسؤولية المجتمعية والبيئية.</w:t>
      </w:r>
    </w:p>
    <w:p w:rsidR="00560FB6" w:rsidRPr="002D395D" w:rsidRDefault="00560FB6" w:rsidP="00B01B5C">
      <w:pPr>
        <w:spacing w:after="0" w:line="228" w:lineRule="auto"/>
        <w:ind w:left="720"/>
        <w:contextualSpacing/>
        <w:jc w:val="lowKashida"/>
        <w:rPr>
          <w:rFonts w:ascii="Simplified Arabic" w:hAnsi="Simplified Arabic" w:cs="Simplified Arabic"/>
          <w:sz w:val="28"/>
          <w:szCs w:val="28"/>
          <w:lang w:bidi="ar-EG"/>
        </w:rPr>
      </w:pPr>
    </w:p>
    <w:p w:rsidR="00560FB6" w:rsidRDefault="00560FB6" w:rsidP="00B01B5C">
      <w:pPr>
        <w:spacing w:after="0" w:line="228" w:lineRule="auto"/>
        <w:ind w:left="720"/>
        <w:contextualSpacing/>
        <w:jc w:val="lowKashida"/>
        <w:rPr>
          <w:rFonts w:ascii="Simplified Arabic" w:hAnsi="Simplified Arabic" w:cs="Simplified Arabic"/>
          <w:sz w:val="28"/>
          <w:szCs w:val="28"/>
          <w:rtl/>
          <w:lang w:bidi="ar-EG"/>
        </w:rPr>
      </w:pPr>
      <w:r w:rsidRPr="002D395D">
        <w:rPr>
          <w:rFonts w:ascii="Simplified Arabic" w:hAnsi="Simplified Arabic" w:cs="Simplified Arabic" w:hint="cs"/>
          <w:sz w:val="28"/>
          <w:szCs w:val="28"/>
          <w:rtl/>
          <w:lang w:bidi="ar-EG"/>
        </w:rPr>
        <w:t xml:space="preserve"> </w:t>
      </w:r>
    </w:p>
    <w:p w:rsidR="00560FB6" w:rsidRDefault="00560FB6" w:rsidP="00B01B5C">
      <w:pPr>
        <w:spacing w:after="0" w:line="228" w:lineRule="auto"/>
        <w:ind w:left="720"/>
        <w:contextualSpacing/>
        <w:jc w:val="lowKashida"/>
        <w:rPr>
          <w:rFonts w:ascii="Simplified Arabic" w:hAnsi="Simplified Arabic" w:cs="Simplified Arabic"/>
          <w:sz w:val="28"/>
          <w:szCs w:val="28"/>
          <w:rtl/>
          <w:lang w:bidi="ar-EG"/>
        </w:rPr>
      </w:pPr>
    </w:p>
    <w:p w:rsidR="00560FB6" w:rsidRDefault="00560FB6" w:rsidP="00B01B5C">
      <w:pPr>
        <w:spacing w:after="0" w:line="228" w:lineRule="auto"/>
        <w:ind w:left="720"/>
        <w:contextualSpacing/>
        <w:jc w:val="lowKashida"/>
        <w:rPr>
          <w:rFonts w:ascii="Simplified Arabic" w:hAnsi="Simplified Arabic" w:cs="Simplified Arabic"/>
          <w:sz w:val="28"/>
          <w:szCs w:val="28"/>
          <w:rtl/>
          <w:lang w:bidi="ar-EG"/>
        </w:rPr>
      </w:pPr>
    </w:p>
    <w:p w:rsidR="00560FB6" w:rsidRDefault="00560FB6" w:rsidP="00B01B5C">
      <w:pPr>
        <w:spacing w:after="0" w:line="228" w:lineRule="auto"/>
        <w:ind w:left="720"/>
        <w:contextualSpacing/>
        <w:jc w:val="lowKashida"/>
        <w:rPr>
          <w:rFonts w:ascii="Simplified Arabic" w:hAnsi="Simplified Arabic" w:cs="Simplified Arabic"/>
          <w:sz w:val="28"/>
          <w:szCs w:val="28"/>
          <w:rtl/>
          <w:lang w:bidi="ar-EG"/>
        </w:rPr>
      </w:pPr>
    </w:p>
    <w:p w:rsidR="00560FB6" w:rsidRDefault="00560FB6" w:rsidP="00B01B5C">
      <w:pPr>
        <w:spacing w:after="0" w:line="228" w:lineRule="auto"/>
        <w:ind w:left="720"/>
        <w:contextualSpacing/>
        <w:jc w:val="lowKashida"/>
        <w:rPr>
          <w:rFonts w:ascii="Simplified Arabic" w:hAnsi="Simplified Arabic" w:cs="Simplified Arabic"/>
          <w:sz w:val="28"/>
          <w:szCs w:val="28"/>
          <w:rtl/>
          <w:lang w:bidi="ar-EG"/>
        </w:rPr>
      </w:pPr>
    </w:p>
    <w:p w:rsidR="00560FB6" w:rsidRDefault="00560FB6" w:rsidP="00560FB6">
      <w:pPr>
        <w:spacing w:after="0" w:line="240" w:lineRule="auto"/>
        <w:ind w:left="720"/>
        <w:contextualSpacing/>
        <w:jc w:val="lowKashida"/>
        <w:rPr>
          <w:rFonts w:ascii="Simplified Arabic" w:hAnsi="Simplified Arabic" w:cs="Simplified Arabic"/>
          <w:sz w:val="28"/>
          <w:szCs w:val="28"/>
          <w:rtl/>
          <w:lang w:bidi="ar-EG"/>
        </w:rPr>
      </w:pPr>
    </w:p>
    <w:p w:rsidR="00560FB6" w:rsidRDefault="00560FB6" w:rsidP="00560FB6">
      <w:pPr>
        <w:spacing w:after="0" w:line="240" w:lineRule="auto"/>
        <w:ind w:left="720"/>
        <w:contextualSpacing/>
        <w:jc w:val="lowKashida"/>
        <w:rPr>
          <w:rFonts w:ascii="Simplified Arabic" w:hAnsi="Simplified Arabic" w:cs="Simplified Arabic"/>
          <w:sz w:val="28"/>
          <w:szCs w:val="28"/>
          <w:rtl/>
          <w:lang w:bidi="ar-EG"/>
        </w:rPr>
      </w:pPr>
    </w:p>
    <w:p w:rsidR="00560FB6" w:rsidRDefault="00560FB6" w:rsidP="00560FB6">
      <w:pPr>
        <w:spacing w:after="0" w:line="240" w:lineRule="auto"/>
        <w:ind w:left="720"/>
        <w:contextualSpacing/>
        <w:jc w:val="lowKashida"/>
        <w:rPr>
          <w:rFonts w:ascii="Simplified Arabic" w:hAnsi="Simplified Arabic" w:cs="Simplified Arabic"/>
          <w:sz w:val="28"/>
          <w:szCs w:val="28"/>
          <w:rtl/>
          <w:lang w:bidi="ar-EG"/>
        </w:rPr>
      </w:pPr>
    </w:p>
    <w:p w:rsidR="00560FB6" w:rsidRDefault="00560FB6" w:rsidP="00560FB6">
      <w:pPr>
        <w:spacing w:after="0" w:line="240" w:lineRule="auto"/>
        <w:ind w:left="720"/>
        <w:contextualSpacing/>
        <w:jc w:val="lowKashida"/>
        <w:rPr>
          <w:rFonts w:ascii="Simplified Arabic" w:hAnsi="Simplified Arabic" w:cs="Simplified Arabic"/>
          <w:sz w:val="28"/>
          <w:szCs w:val="28"/>
          <w:rtl/>
          <w:lang w:bidi="ar-EG"/>
        </w:rPr>
      </w:pPr>
    </w:p>
    <w:p w:rsidR="00560FB6" w:rsidRDefault="00560FB6" w:rsidP="00560FB6">
      <w:pPr>
        <w:spacing w:after="0" w:line="240" w:lineRule="auto"/>
        <w:ind w:left="720"/>
        <w:contextualSpacing/>
        <w:jc w:val="lowKashida"/>
        <w:rPr>
          <w:rFonts w:ascii="Simplified Arabic" w:hAnsi="Simplified Arabic" w:cs="Simplified Arabic"/>
          <w:sz w:val="28"/>
          <w:szCs w:val="28"/>
          <w:rtl/>
          <w:lang w:bidi="ar-EG"/>
        </w:rPr>
      </w:pPr>
    </w:p>
    <w:p w:rsidR="00560FB6" w:rsidRDefault="00560FB6" w:rsidP="00560FB6">
      <w:pPr>
        <w:spacing w:after="0" w:line="240" w:lineRule="auto"/>
        <w:ind w:left="720"/>
        <w:contextualSpacing/>
        <w:jc w:val="lowKashida"/>
        <w:rPr>
          <w:rFonts w:ascii="Simplified Arabic" w:hAnsi="Simplified Arabic" w:cs="Simplified Arabic"/>
          <w:sz w:val="28"/>
          <w:szCs w:val="28"/>
          <w:rtl/>
          <w:lang w:bidi="ar-EG"/>
        </w:rPr>
      </w:pPr>
    </w:p>
    <w:p w:rsidR="00B01B5C" w:rsidRDefault="00B01B5C" w:rsidP="00560FB6">
      <w:pPr>
        <w:spacing w:after="0" w:line="240" w:lineRule="auto"/>
        <w:contextualSpacing/>
        <w:jc w:val="center"/>
        <w:rPr>
          <w:rFonts w:ascii="Simplified Arabic" w:hAnsi="Simplified Arabic" w:cs="Simplified Arabic"/>
          <w:b/>
          <w:bCs/>
          <w:sz w:val="44"/>
          <w:szCs w:val="44"/>
          <w:rtl/>
        </w:rPr>
        <w:sectPr w:rsidR="00B01B5C" w:rsidSect="00B01B5C">
          <w:headerReference w:type="default" r:id="rId50"/>
          <w:footerReference w:type="default" r:id="rId51"/>
          <w:pgSz w:w="10319" w:h="14572" w:code="13"/>
          <w:pgMar w:top="1134" w:right="1134" w:bottom="1134" w:left="1701" w:header="709" w:footer="709" w:gutter="0"/>
          <w:pgNumType w:start="146" w:chapStyle="1"/>
          <w:cols w:space="720"/>
          <w:bidi/>
          <w:rtlGutter/>
          <w:docGrid w:linePitch="360"/>
        </w:sect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Default="00560FB6" w:rsidP="00560FB6">
      <w:pPr>
        <w:spacing w:after="0" w:line="240" w:lineRule="auto"/>
        <w:contextualSpacing/>
        <w:jc w:val="center"/>
        <w:rPr>
          <w:rFonts w:ascii="Simplified Arabic" w:hAnsi="Simplified Arabic" w:cs="Simplified Arabic"/>
          <w:b/>
          <w:bCs/>
          <w:sz w:val="44"/>
          <w:szCs w:val="44"/>
          <w:rtl/>
        </w:rPr>
      </w:pPr>
    </w:p>
    <w:p w:rsidR="00560FB6" w:rsidRPr="00B01B5C" w:rsidRDefault="00560FB6" w:rsidP="00560FB6">
      <w:pPr>
        <w:spacing w:after="0" w:line="240" w:lineRule="auto"/>
        <w:jc w:val="center"/>
        <w:rPr>
          <w:rFonts w:ascii="Simplified Arabic" w:hAnsi="Simplified Arabic" w:cs="SKR HEAD1"/>
          <w:sz w:val="52"/>
          <w:szCs w:val="52"/>
          <w:rtl/>
          <w:lang w:bidi="ar-EG"/>
        </w:rPr>
      </w:pPr>
      <w:r w:rsidRPr="00B01B5C">
        <w:rPr>
          <w:rFonts w:ascii="Simplified Arabic" w:hAnsi="Simplified Arabic" w:cs="SKR HEAD1" w:hint="cs"/>
          <w:sz w:val="52"/>
          <w:szCs w:val="52"/>
          <w:rtl/>
          <w:lang w:bidi="ar-EG"/>
        </w:rPr>
        <w:t>المص</w:t>
      </w:r>
      <w:r w:rsidR="00B01B5C">
        <w:rPr>
          <w:rFonts w:ascii="Simplified Arabic" w:hAnsi="Simplified Arabic" w:cs="SKR HEAD1" w:hint="cs"/>
          <w:sz w:val="52"/>
          <w:szCs w:val="52"/>
          <w:rtl/>
          <w:lang w:bidi="ar-EG"/>
        </w:rPr>
        <w:t>ـــ</w:t>
      </w:r>
      <w:r w:rsidRPr="00B01B5C">
        <w:rPr>
          <w:rFonts w:ascii="Simplified Arabic" w:hAnsi="Simplified Arabic" w:cs="SKR HEAD1" w:hint="cs"/>
          <w:sz w:val="52"/>
          <w:szCs w:val="52"/>
          <w:rtl/>
          <w:lang w:bidi="ar-EG"/>
        </w:rPr>
        <w:t>ادر والمراج</w:t>
      </w:r>
      <w:r w:rsidR="00B01B5C">
        <w:rPr>
          <w:rFonts w:ascii="Simplified Arabic" w:hAnsi="Simplified Arabic" w:cs="SKR HEAD1" w:hint="cs"/>
          <w:sz w:val="52"/>
          <w:szCs w:val="52"/>
          <w:rtl/>
          <w:lang w:bidi="ar-EG"/>
        </w:rPr>
        <w:t>ــــ</w:t>
      </w:r>
      <w:r w:rsidRPr="00B01B5C">
        <w:rPr>
          <w:rFonts w:ascii="Simplified Arabic" w:hAnsi="Simplified Arabic" w:cs="SKR HEAD1" w:hint="cs"/>
          <w:sz w:val="52"/>
          <w:szCs w:val="52"/>
          <w:rtl/>
          <w:lang w:bidi="ar-EG"/>
        </w:rPr>
        <w:t>ع</w:t>
      </w: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560FB6"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p>
    <w:p w:rsidR="00B01B5C" w:rsidRDefault="00B01B5C" w:rsidP="00560FB6">
      <w:pPr>
        <w:tabs>
          <w:tab w:val="left" w:pos="-199"/>
          <w:tab w:val="left" w:pos="509"/>
        </w:tabs>
        <w:spacing w:after="0" w:line="240" w:lineRule="auto"/>
        <w:contextualSpacing/>
        <w:jc w:val="both"/>
        <w:rPr>
          <w:rFonts w:asciiTheme="majorBidi" w:hAnsiTheme="majorBidi" w:cstheme="majorBidi"/>
          <w:b/>
          <w:bCs/>
          <w:sz w:val="28"/>
          <w:szCs w:val="28"/>
          <w:rtl/>
        </w:rPr>
        <w:sectPr w:rsidR="00B01B5C" w:rsidSect="00B01B5C">
          <w:headerReference w:type="default" r:id="rId52"/>
          <w:footerReference w:type="default" r:id="rId53"/>
          <w:pgSz w:w="10319" w:h="14572" w:code="13"/>
          <w:pgMar w:top="1134" w:right="1134" w:bottom="1134" w:left="1701" w:header="709" w:footer="709" w:gutter="0"/>
          <w:pgNumType w:start="146" w:chapStyle="1"/>
          <w:cols w:space="720"/>
          <w:bidi/>
          <w:rtlGutter/>
          <w:docGrid w:linePitch="360"/>
        </w:sectPr>
      </w:pPr>
    </w:p>
    <w:p w:rsidR="00560FB6" w:rsidRPr="00464573" w:rsidRDefault="00560FB6" w:rsidP="00560FB6">
      <w:pPr>
        <w:tabs>
          <w:tab w:val="left" w:pos="-199"/>
          <w:tab w:val="left" w:pos="509"/>
        </w:tabs>
        <w:spacing w:after="0" w:line="240" w:lineRule="auto"/>
        <w:contextualSpacing/>
        <w:jc w:val="both"/>
        <w:rPr>
          <w:rFonts w:asciiTheme="majorBidi" w:hAnsiTheme="majorBidi" w:cstheme="majorBidi"/>
          <w:b/>
          <w:bCs/>
          <w:sz w:val="28"/>
          <w:szCs w:val="28"/>
          <w:rtl/>
        </w:rPr>
      </w:pPr>
      <w:r w:rsidRPr="00464573">
        <w:rPr>
          <w:rFonts w:asciiTheme="majorBidi" w:hAnsiTheme="majorBidi" w:cstheme="majorBidi"/>
          <w:b/>
          <w:bCs/>
          <w:sz w:val="28"/>
          <w:szCs w:val="28"/>
          <w:rtl/>
        </w:rPr>
        <w:lastRenderedPageBreak/>
        <w:t>أولا: مراجع باللغة العربية: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أبو النصر، مدحت محمد، (2015م). لمسؤولية الاجتماعية للشركات والمنظمات، المواصفة القياسية 26000</w:t>
      </w:r>
      <w:r w:rsidRPr="00D61C8E">
        <w:rPr>
          <w:rFonts w:ascii="Simplified Arabic" w:eastAsia="Calibri" w:hAnsi="Simplified Arabic" w:cs="Simplified Arabic"/>
          <w:sz w:val="28"/>
          <w:szCs w:val="28"/>
          <w:lang w:bidi="ar-EG"/>
        </w:rPr>
        <w:t xml:space="preserve"> ISO</w:t>
      </w:r>
      <w:r w:rsidRPr="00D61C8E">
        <w:rPr>
          <w:rFonts w:ascii="Simplified Arabic" w:eastAsia="Calibri" w:hAnsi="Simplified Arabic" w:cs="Simplified Arabic"/>
          <w:sz w:val="28"/>
          <w:szCs w:val="28"/>
          <w:rtl/>
          <w:lang w:bidi="ar-EG"/>
        </w:rPr>
        <w:t xml:space="preserve">، القاهرة، المجموعة العربية للتدريب والنشر. </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tl/>
          <w:lang w:bidi="ar-EG"/>
        </w:rPr>
      </w:pPr>
      <w:r w:rsidRPr="00D61C8E">
        <w:rPr>
          <w:rFonts w:ascii="Simplified Arabic" w:eastAsia="Calibri" w:hAnsi="Simplified Arabic" w:cs="Simplified Arabic"/>
          <w:sz w:val="28"/>
          <w:szCs w:val="28"/>
          <w:rtl/>
          <w:lang w:bidi="ar-EG"/>
        </w:rPr>
        <w:t xml:space="preserve">أبو </w:t>
      </w:r>
      <w:proofErr w:type="spellStart"/>
      <w:r w:rsidRPr="00D61C8E">
        <w:rPr>
          <w:rFonts w:ascii="Simplified Arabic" w:eastAsia="Calibri" w:hAnsi="Simplified Arabic" w:cs="Simplified Arabic"/>
          <w:sz w:val="28"/>
          <w:szCs w:val="28"/>
          <w:rtl/>
          <w:lang w:bidi="ar-EG"/>
        </w:rPr>
        <w:t>هربيد</w:t>
      </w:r>
      <w:proofErr w:type="spellEnd"/>
      <w:r w:rsidRPr="00D61C8E">
        <w:rPr>
          <w:rFonts w:ascii="Simplified Arabic" w:eastAsia="Calibri" w:hAnsi="Simplified Arabic" w:cs="Simplified Arabic"/>
          <w:sz w:val="28"/>
          <w:szCs w:val="28"/>
          <w:rtl/>
          <w:lang w:bidi="ar-EG"/>
        </w:rPr>
        <w:t>، ياسر سعيد (2017م). دور المسؤولية الاجتماعية في تحقيق الميزة التنافسية" دراسة حالة: شركة توزيع كهرباء محافظات غزة، رسالة ماجستير، أكاديمية الإدارة والسياسة للدراسات العليا، جامعة الأقصى.</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إسماعيل، قشام، (ب. ت). الشراكة بين القطاع العام والخاص كآلية لتحقيق التنمية - تجارب دولية رائدة، مجلة التنمية والاستشراف للبحوث والدراسات، تونس، العدد 14.</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proofErr w:type="spellStart"/>
      <w:r w:rsidRPr="00D61C8E">
        <w:rPr>
          <w:rFonts w:ascii="Simplified Arabic" w:eastAsia="Calibri" w:hAnsi="Simplified Arabic" w:cs="Simplified Arabic"/>
          <w:sz w:val="28"/>
          <w:szCs w:val="28"/>
          <w:rtl/>
        </w:rPr>
        <w:t>الأسرج</w:t>
      </w:r>
      <w:proofErr w:type="spellEnd"/>
      <w:r w:rsidRPr="00D61C8E">
        <w:rPr>
          <w:rFonts w:ascii="Simplified Arabic" w:eastAsia="Calibri" w:hAnsi="Simplified Arabic" w:cs="Simplified Arabic"/>
          <w:sz w:val="28"/>
          <w:szCs w:val="28"/>
          <w:rtl/>
        </w:rPr>
        <w:t>، حسين (2011م). المسؤولية الاجتماعية للشركات: التحديات والأفاق من أجل التنمية في الدول العربية.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proofErr w:type="spellStart"/>
      <w:r w:rsidRPr="00D61C8E">
        <w:rPr>
          <w:rFonts w:ascii="Simplified Arabic" w:hAnsi="Simplified Arabic" w:cs="Simplified Arabic"/>
          <w:sz w:val="28"/>
          <w:szCs w:val="28"/>
          <w:rtl/>
        </w:rPr>
        <w:t>الأسرج</w:t>
      </w:r>
      <w:proofErr w:type="spellEnd"/>
      <w:r w:rsidRPr="00D61C8E">
        <w:rPr>
          <w:rFonts w:ascii="Simplified Arabic" w:hAnsi="Simplified Arabic" w:cs="Simplified Arabic"/>
          <w:sz w:val="28"/>
          <w:szCs w:val="28"/>
          <w:rtl/>
        </w:rPr>
        <w:t>، حسين عبد المطلب، (2003م). تفعيل دور المسؤولية الاجتماعية للشركات في البيئية الاقتصادية والاجتماعية في الدول العربية، معهد التخطيط القومي.</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tl/>
        </w:rPr>
      </w:pPr>
      <w:proofErr w:type="spellStart"/>
      <w:r w:rsidRPr="00D61C8E">
        <w:rPr>
          <w:rFonts w:ascii="Simplified Arabic" w:eastAsia="Calibri" w:hAnsi="Simplified Arabic" w:cs="Simplified Arabic"/>
          <w:sz w:val="28"/>
          <w:szCs w:val="28"/>
          <w:rtl/>
        </w:rPr>
        <w:t>الأسرج</w:t>
      </w:r>
      <w:proofErr w:type="spellEnd"/>
      <w:r w:rsidRPr="00D61C8E">
        <w:rPr>
          <w:rFonts w:ascii="Simplified Arabic" w:eastAsia="Calibri" w:hAnsi="Simplified Arabic" w:cs="Simplified Arabic"/>
          <w:sz w:val="28"/>
          <w:szCs w:val="28"/>
          <w:rtl/>
        </w:rPr>
        <w:t>، حسين عبد المطلب، (2018)، تفعيل دور المسؤولية الاجتماعية للشركات في مصر، أكتوبر.</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الأنصاري، أسامة، (2011م) دور مركز المسؤولية الاجتماعية للشركات في ضوء التجارب الدولية والإقليمية مع إلقاء الضوء على التجربة المصرية، ورقة عمل مقدمة للمؤتمر الثالث للمسؤولية الاجتماعية للشركات (3-4) أكتوبر، الدوحة قطر.</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hAnsi="Simplified Arabic" w:cs="Simplified Arabic"/>
          <w:sz w:val="28"/>
          <w:szCs w:val="28"/>
          <w:rtl/>
        </w:rPr>
        <w:t>الأمم المتحدة، 2000، مبادرة الأمم المتحدة للمسؤولية الاجتماعية.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البنك المركزي المصري، 2021، النشرة الاحصائية الشهرية، العدد رقم 295، أكتوبر.</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البيلي، هبه الله عماد الدين أحمد (2016م). أثر المسؤولية الاجتماعية على الأداء المالي للشركات بالتطبيق على شركات قطاع الكيماويات، رسالة ماجستير، قسم إدارة أعمال، كلية الهندسة، جامعة المنصورة.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lastRenderedPageBreak/>
        <w:t>الحارثي، عسكر، (2009م) دور الغرف في تعزيز أداء القطاع الخاص للمسؤولية الاجتماعية، الغرفة التجارية الصناعية ً بالرياض نموذجا، المؤتمر الثاني حول مواطنة الشركات والمسؤولية الاجتماعية، صنعاء، اليمن</w:t>
      </w:r>
      <w:r w:rsidRPr="00D61C8E">
        <w:rPr>
          <w:rFonts w:ascii="Simplified Arabic" w:hAnsi="Simplified Arabic" w:cs="Simplified Arabic"/>
          <w:sz w:val="28"/>
          <w:szCs w:val="28"/>
        </w:rPr>
        <w:t>.</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الدويري، لا ماهر محمد نمر(2015م)، أثر أبعاد المواصفة الدولية الأيزو 26000 للمسؤولية المجتمعية في تحقيق الميزة التنافسية في المستشفى التخصصي عمان، الأردن، رسالة ماجيستير غير منشورة، كلية الأعمال، جامعة الشرق الأوسط، قسم إدارة أعمال.</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الرمادي، محمد محمود أحمد (2016م). المسؤولية الاجتماعية للشركات الخاصة والتنمية المستدامة: دراسة ميدانية، رسالة دكتوراه، قسم علم الاجتماع، كلية الآداب، جامعة المنصورة.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الجريدة الرسمية،2017، قانون الاستثمار رقم 72 لسنة 2017، القاهرة.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proofErr w:type="spellStart"/>
      <w:r w:rsidRPr="00D61C8E">
        <w:rPr>
          <w:rFonts w:ascii="Simplified Arabic" w:eastAsia="Calibri" w:hAnsi="Simplified Arabic" w:cs="Simplified Arabic"/>
          <w:sz w:val="28"/>
          <w:szCs w:val="28"/>
          <w:rtl/>
        </w:rPr>
        <w:t>الفغالي</w:t>
      </w:r>
      <w:proofErr w:type="spellEnd"/>
      <w:r w:rsidRPr="00D61C8E">
        <w:rPr>
          <w:rFonts w:ascii="Simplified Arabic" w:eastAsia="Calibri" w:hAnsi="Simplified Arabic" w:cs="Simplified Arabic"/>
          <w:sz w:val="28"/>
          <w:szCs w:val="28"/>
          <w:rtl/>
        </w:rPr>
        <w:t>، طاهر، وآخرون، المسؤولية الاجتماعيـة وأخلاقيـات الأعمـال، دار وائـل للنشـر والتوزيع، الطابعة 4، 2015، ص 82</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المركز المصري لدراسات السياسات العامة (ب. ت).  (دراسة مبدئية) المسؤولية الاجتماعية للشركات، مؤسسة بنك مصر لتنمية وخدمة المجتمع.</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tl/>
        </w:rPr>
      </w:pPr>
      <w:r w:rsidRPr="00D61C8E">
        <w:rPr>
          <w:rFonts w:ascii="Simplified Arabic" w:eastAsia="Calibri" w:hAnsi="Simplified Arabic" w:cs="Simplified Arabic"/>
          <w:sz w:val="28"/>
          <w:szCs w:val="28"/>
          <w:rtl/>
        </w:rPr>
        <w:t>المغربل، نهال. (2012م). المسؤولية الاجتماعية لرأس المال في مصر بعض التجارب الدولية، ورقة عمل رقم (138)، المركز المصري للدراسات الاقتصادية، القاهرة، سبتمبر.</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المغربل، نهال وفؤاد، ياسمين، (2008)، المسئولية الاجتماعية لرأس المال في مصر، المركز المصري للدراسات الاقتصادية، ورقة عمل رقم 138.</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tl/>
        </w:rPr>
      </w:pPr>
      <w:r w:rsidRPr="00D61C8E">
        <w:rPr>
          <w:rFonts w:ascii="Simplified Arabic" w:eastAsia="Calibri" w:hAnsi="Simplified Arabic" w:cs="Simplified Arabic"/>
          <w:sz w:val="28"/>
          <w:szCs w:val="28"/>
          <w:rtl/>
        </w:rPr>
        <w:t>الشبكة السعودية للمسؤولية الاجتماعية (2017). أسرار المسيطر: " لتنمو مجتمعاتنا: أثر المسؤولية الاجتماعية على استدامة التنمية".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rPr>
        <w:t>الطاهر، خامره (2007م). المسؤولية البيئية والاجتماعية مدخل لمساهمة المؤسسة الاقتصادية في تحقيق التنمية المستدامة، رسالة ماجستير، جامعة قاصدي مرباح- ورقلة.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rPr>
      </w:pPr>
      <w:r w:rsidRPr="00D61C8E">
        <w:rPr>
          <w:rFonts w:ascii="Simplified Arabic" w:eastAsia="Calibri" w:hAnsi="Simplified Arabic" w:cs="Simplified Arabic"/>
          <w:sz w:val="28"/>
          <w:szCs w:val="28"/>
          <w:rtl/>
          <w:lang w:bidi="ar-EG"/>
        </w:rPr>
        <w:t>الكردي، أحمد (ب. ت). حول مفهوم المسؤولية الاجتماعية للشركات.</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proofErr w:type="spellStart"/>
      <w:r w:rsidRPr="00D61C8E">
        <w:rPr>
          <w:rFonts w:ascii="Simplified Arabic" w:eastAsia="Calibri" w:hAnsi="Simplified Arabic" w:cs="Simplified Arabic"/>
          <w:sz w:val="28"/>
          <w:szCs w:val="28"/>
          <w:rtl/>
          <w:lang w:bidi="ar-EG"/>
        </w:rPr>
        <w:t>الهواسي</w:t>
      </w:r>
      <w:proofErr w:type="spellEnd"/>
      <w:r w:rsidRPr="00D61C8E">
        <w:rPr>
          <w:rFonts w:ascii="Simplified Arabic" w:eastAsia="Calibri" w:hAnsi="Simplified Arabic" w:cs="Simplified Arabic"/>
          <w:sz w:val="28"/>
          <w:szCs w:val="28"/>
          <w:rtl/>
          <w:lang w:bidi="ar-EG"/>
        </w:rPr>
        <w:t>، محمود حسن(2014م)، مبادئ علم الإدارة الحديثة، دار الشرق للنشر والتوزيع، القاهرة، مصر، الطبعة الأولى.</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lastRenderedPageBreak/>
        <w:t xml:space="preserve">بدراوي، طارق، (2018)، محمود العربي. الملياردير العصامي، جريدة أبو الهول. </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proofErr w:type="spellStart"/>
      <w:r w:rsidRPr="00D61C8E">
        <w:rPr>
          <w:rFonts w:ascii="Simplified Arabic" w:eastAsia="Calibri" w:hAnsi="Simplified Arabic" w:cs="Simplified Arabic"/>
          <w:sz w:val="28"/>
          <w:szCs w:val="28"/>
          <w:rtl/>
          <w:lang w:bidi="ar-EG"/>
        </w:rPr>
        <w:t>بلعابد</w:t>
      </w:r>
      <w:proofErr w:type="spellEnd"/>
      <w:r w:rsidRPr="00D61C8E">
        <w:rPr>
          <w:rFonts w:ascii="Simplified Arabic" w:eastAsia="Calibri" w:hAnsi="Simplified Arabic" w:cs="Simplified Arabic"/>
          <w:sz w:val="28"/>
          <w:szCs w:val="28"/>
          <w:rtl/>
          <w:lang w:bidi="ar-EG"/>
        </w:rPr>
        <w:t xml:space="preserve">، فايزة، (2013م). </w:t>
      </w:r>
      <w:r w:rsidRPr="00D61C8E">
        <w:rPr>
          <w:rFonts w:ascii="Simplified Arabic" w:eastAsia="Calibri" w:hAnsi="Simplified Arabic" w:cs="Simplified Arabic"/>
          <w:sz w:val="28"/>
          <w:szCs w:val="28"/>
          <w:rtl/>
        </w:rPr>
        <w:t xml:space="preserve">دروس مستفادة من تجارب دولية رائدة في </w:t>
      </w:r>
      <w:proofErr w:type="spellStart"/>
      <w:r w:rsidRPr="00D61C8E">
        <w:rPr>
          <w:rFonts w:ascii="Simplified Arabic" w:eastAsia="Calibri" w:hAnsi="Simplified Arabic" w:cs="Simplified Arabic"/>
          <w:sz w:val="28"/>
          <w:szCs w:val="28"/>
          <w:rtl/>
        </w:rPr>
        <w:t>حوكمة</w:t>
      </w:r>
      <w:proofErr w:type="spellEnd"/>
      <w:r w:rsidRPr="00D61C8E">
        <w:rPr>
          <w:rFonts w:ascii="Simplified Arabic" w:eastAsia="Calibri" w:hAnsi="Simplified Arabic" w:cs="Simplified Arabic"/>
          <w:sz w:val="28"/>
          <w:szCs w:val="28"/>
          <w:rtl/>
        </w:rPr>
        <w:t xml:space="preserve"> الشركات</w:t>
      </w:r>
      <w:r w:rsidRPr="00D61C8E">
        <w:rPr>
          <w:rFonts w:ascii="Simplified Arabic" w:eastAsia="Calibri" w:hAnsi="Simplified Arabic" w:cs="Simplified Arabic"/>
          <w:sz w:val="28"/>
          <w:szCs w:val="28"/>
          <w:rtl/>
          <w:lang w:bidi="ar-EG"/>
        </w:rPr>
        <w:t>، مجلة المقريزي للدراسات الاقتصادية والمالية، العدد 20.</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proofErr w:type="spellStart"/>
      <w:r w:rsidRPr="00D61C8E">
        <w:rPr>
          <w:rFonts w:ascii="Simplified Arabic" w:eastAsia="Calibri" w:hAnsi="Simplified Arabic" w:cs="Simplified Arabic"/>
          <w:sz w:val="28"/>
          <w:szCs w:val="28"/>
          <w:rtl/>
          <w:lang w:bidi="ar-EG"/>
        </w:rPr>
        <w:t>بوفتش</w:t>
      </w:r>
      <w:proofErr w:type="spellEnd"/>
      <w:r w:rsidRPr="00D61C8E">
        <w:rPr>
          <w:rFonts w:ascii="Simplified Arabic" w:eastAsia="Calibri" w:hAnsi="Simplified Arabic" w:cs="Simplified Arabic"/>
          <w:sz w:val="28"/>
          <w:szCs w:val="28"/>
          <w:rtl/>
          <w:lang w:bidi="ar-EG"/>
        </w:rPr>
        <w:t xml:space="preserve">، وسيلة، (2014م). </w:t>
      </w:r>
      <w:r w:rsidRPr="00D61C8E">
        <w:rPr>
          <w:rFonts w:ascii="Simplified Arabic" w:eastAsia="Calibri" w:hAnsi="Simplified Arabic" w:cs="Simplified Arabic"/>
          <w:sz w:val="28"/>
          <w:szCs w:val="28"/>
          <w:rtl/>
        </w:rPr>
        <w:t>الطاقات المتجددة في الصين: دروس مستفادة، مجلة التنمية الاقتصادية، الجزائر، العدد 21.</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تريش، حسينة، (2014م). جهود دولية رائدة نحو إرساء </w:t>
      </w:r>
      <w:r w:rsidRPr="00D61C8E">
        <w:rPr>
          <w:rFonts w:ascii="Simplified Arabic" w:eastAsia="Calibri" w:hAnsi="Simplified Arabic" w:cs="Simplified Arabic"/>
          <w:sz w:val="28"/>
          <w:szCs w:val="28"/>
          <w:rtl/>
        </w:rPr>
        <w:t xml:space="preserve">الإطار القانوني والمؤسسي </w:t>
      </w:r>
      <w:proofErr w:type="spellStart"/>
      <w:r w:rsidRPr="00D61C8E">
        <w:rPr>
          <w:rFonts w:ascii="Simplified Arabic" w:eastAsia="Calibri" w:hAnsi="Simplified Arabic" w:cs="Simplified Arabic"/>
          <w:sz w:val="28"/>
          <w:szCs w:val="28"/>
          <w:rtl/>
        </w:rPr>
        <w:t>لحوكمة</w:t>
      </w:r>
      <w:proofErr w:type="spellEnd"/>
      <w:r w:rsidRPr="00D61C8E">
        <w:rPr>
          <w:rFonts w:ascii="Simplified Arabic" w:eastAsia="Calibri" w:hAnsi="Simplified Arabic" w:cs="Simplified Arabic"/>
          <w:sz w:val="28"/>
          <w:szCs w:val="28"/>
          <w:rtl/>
        </w:rPr>
        <w:t xml:space="preserve"> الشركات - دراسة حالة: المملكة المتحدة البريطانية، الولايات المتحدة الأمريكية، فرنسا، ألمانيا</w:t>
      </w:r>
      <w:r w:rsidRPr="00D61C8E">
        <w:rPr>
          <w:rFonts w:ascii="Simplified Arabic" w:eastAsia="Calibri" w:hAnsi="Simplified Arabic" w:cs="Simplified Arabic"/>
          <w:sz w:val="28"/>
          <w:szCs w:val="28"/>
          <w:rtl/>
          <w:lang w:bidi="ar-EG"/>
        </w:rPr>
        <w:t>، رسالة ماجستير، كلية التجارة، جامعة الجزائر.</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proofErr w:type="spellStart"/>
      <w:r w:rsidRPr="00D61C8E">
        <w:rPr>
          <w:rFonts w:ascii="Simplified Arabic" w:eastAsia="Calibri" w:hAnsi="Simplified Arabic" w:cs="Simplified Arabic"/>
          <w:sz w:val="28"/>
          <w:szCs w:val="28"/>
          <w:rtl/>
        </w:rPr>
        <w:t>توام</w:t>
      </w:r>
      <w:proofErr w:type="spellEnd"/>
      <w:r w:rsidRPr="00D61C8E">
        <w:rPr>
          <w:rFonts w:ascii="Simplified Arabic" w:eastAsia="Calibri" w:hAnsi="Simplified Arabic" w:cs="Simplified Arabic"/>
          <w:sz w:val="28"/>
          <w:szCs w:val="28"/>
          <w:rtl/>
        </w:rPr>
        <w:t>، زاهية وسعاد زراي، 2020، تطبيق المسؤولية الاجتماعية للشركات في ظل جائحة كورونا نموذج عن شركات عالمية، مجـلــة الميــاديـن الاقتصـاديــة، المجلد 03، العدد 01، ص13.</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جسر التنمية، المسؤولية الاجتماعية للشركات (2010م). المعهد العربي للتخطيط بالكويت، سلسلة دورية، العدد 90.</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rPr>
        <w:t>حلس، رائد (2014م). مصادر الاختلالات الهيكلية في سوق العمل، بحث مقدم إلى المؤتمر الرابع لتنمية الموارد البشرية: شركاء في تحدي البطالة وتأمين مستقبل أفضل للخريجين، الجامعة الأهلية.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حده، رايس (2012م). دور المسؤولية الاجتماعية في معالجة الأزمات الاقتصادية- دراسة إسلامية، مداخلة بالملتقي الوطني حول </w:t>
      </w:r>
      <w:proofErr w:type="spellStart"/>
      <w:r w:rsidRPr="00D61C8E">
        <w:rPr>
          <w:rFonts w:ascii="Simplified Arabic" w:eastAsia="Calibri" w:hAnsi="Simplified Arabic" w:cs="Simplified Arabic"/>
          <w:sz w:val="28"/>
          <w:szCs w:val="28"/>
          <w:rtl/>
          <w:lang w:bidi="ar-EG"/>
        </w:rPr>
        <w:t>حوكمة</w:t>
      </w:r>
      <w:proofErr w:type="spellEnd"/>
      <w:r w:rsidRPr="00D61C8E">
        <w:rPr>
          <w:rFonts w:ascii="Simplified Arabic" w:eastAsia="Calibri" w:hAnsi="Simplified Arabic" w:cs="Simplified Arabic"/>
          <w:sz w:val="28"/>
          <w:szCs w:val="28"/>
          <w:rtl/>
          <w:lang w:bidi="ar-EG"/>
        </w:rPr>
        <w:t xml:space="preserve"> الشركات كآلية للحد من الفساد المالي والإداري، مخبر مالية، بنوك وإدارة الأعمال، جامعة محمد خيضر، بسكرة، كلية العلوم الاقتصادية والتجارية وعلوم التسيير.</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حدو، محمد، (2016م). </w:t>
      </w:r>
      <w:r w:rsidRPr="00D61C8E">
        <w:rPr>
          <w:rFonts w:ascii="Simplified Arabic" w:eastAsia="Calibri" w:hAnsi="Simplified Arabic" w:cs="Simplified Arabic"/>
          <w:sz w:val="28"/>
          <w:szCs w:val="28"/>
          <w:rtl/>
        </w:rPr>
        <w:t>دور وأهمية سياسات وبرامج سوق العمل النشطة والتشغيل في مكافحة البطالة -تجارب دولية رائدة</w:t>
      </w:r>
      <w:r w:rsidRPr="00D61C8E">
        <w:rPr>
          <w:rFonts w:ascii="Simplified Arabic" w:eastAsia="Calibri" w:hAnsi="Simplified Arabic" w:cs="Simplified Arabic"/>
          <w:sz w:val="28"/>
          <w:szCs w:val="28"/>
          <w:lang w:bidi="ar-EG"/>
        </w:rPr>
        <w:t>-</w:t>
      </w:r>
      <w:r w:rsidRPr="00D61C8E">
        <w:rPr>
          <w:rFonts w:ascii="Simplified Arabic" w:eastAsia="Calibri" w:hAnsi="Simplified Arabic" w:cs="Simplified Arabic"/>
          <w:sz w:val="28"/>
          <w:szCs w:val="28"/>
          <w:rtl/>
          <w:lang w:bidi="ar-EG"/>
        </w:rPr>
        <w:t xml:space="preserve">، </w:t>
      </w:r>
      <w:r w:rsidRPr="00D61C8E">
        <w:rPr>
          <w:rFonts w:ascii="Simplified Arabic" w:eastAsia="Calibri" w:hAnsi="Simplified Arabic" w:cs="Simplified Arabic"/>
          <w:sz w:val="28"/>
          <w:szCs w:val="28"/>
          <w:rtl/>
        </w:rPr>
        <w:t>رسالة ماجستير، جامعة قاصدي مرباح- ورقلة.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حسين، دعاء، (2020)، مجموعة العربي تمنح عامليها إجازة أسبوعين مدفوعة الأجر.. وتدعو رجال أعمال للاقتداء بها لمواجهة «كورونا»، جريدة المالي، مارس.</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rPr>
        <w:t>رحيم، علي عبد المحسن (2009م). الابعاد الاخلاقية للمسئولية الاجتماعية، دمشق، مطبعة الأمل.</w:t>
      </w:r>
    </w:p>
    <w:p w:rsidR="00560FB6" w:rsidRPr="00D61C8E" w:rsidRDefault="00560FB6" w:rsidP="00D61C8E">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lastRenderedPageBreak/>
        <w:t>رابح، عرابة (2015م). بن داودية وهيبة، المسئولية الاجتماعية للشركات ودورها في التنمية- عرض تجارب بعض الشركات العالمية، مداخلة ضمن" المحور الثامن: عرض تجارب الدول ومنظمات الأعمال الرائدة والحائزة على جوائز المسؤولية الاجتماعية، ملتقي المسئولية المجتمعية- اتحاد الغرف التجارية- المملكة العربية للتنمية السعودية.</w:t>
      </w:r>
    </w:p>
    <w:p w:rsidR="00560FB6" w:rsidRPr="00D61C8E" w:rsidRDefault="00560FB6" w:rsidP="00D61C8E">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سليمان، ميرفت (2016م). المسؤولية الاجتماعية للشركات: المعني والأهداف، فكر وإبداع، مصر، العدد 100.</w:t>
      </w:r>
    </w:p>
    <w:p w:rsidR="00560FB6" w:rsidRPr="00D61C8E" w:rsidRDefault="00560FB6" w:rsidP="00D61C8E">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سوليفان</w:t>
      </w:r>
      <w:r w:rsidRPr="00D61C8E">
        <w:rPr>
          <w:rFonts w:ascii="Simplified Arabic" w:eastAsia="Calibri" w:hAnsi="Simplified Arabic" w:cs="Simplified Arabic"/>
          <w:sz w:val="28"/>
          <w:szCs w:val="28"/>
          <w:rtl/>
        </w:rPr>
        <w:t>، جون (ب. ت). المسئولية الاجتماعية للشركات، جريدة المال.</w:t>
      </w:r>
    </w:p>
    <w:p w:rsidR="00560FB6" w:rsidRPr="00D61C8E" w:rsidRDefault="00560FB6" w:rsidP="00D61C8E">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شرفي، منصف (ب. ت). دور المسؤولية الاجتماعية في تحقيق الميزة التنافسية لمنظمات الأعمال: دراسة حالة" مؤسسة سوناطراك"، ورقة بحثية، جامعة </w:t>
      </w:r>
      <w:proofErr w:type="spellStart"/>
      <w:r w:rsidRPr="00D61C8E">
        <w:rPr>
          <w:rFonts w:ascii="Simplified Arabic" w:eastAsia="Calibri" w:hAnsi="Simplified Arabic" w:cs="Simplified Arabic"/>
          <w:sz w:val="28"/>
          <w:szCs w:val="28"/>
          <w:rtl/>
          <w:lang w:bidi="ar-EG"/>
        </w:rPr>
        <w:t>منتوري</w:t>
      </w:r>
      <w:proofErr w:type="spellEnd"/>
      <w:r w:rsidRPr="00D61C8E">
        <w:rPr>
          <w:rFonts w:ascii="Simplified Arabic" w:eastAsia="Calibri" w:hAnsi="Simplified Arabic" w:cs="Simplified Arabic"/>
          <w:sz w:val="28"/>
          <w:szCs w:val="28"/>
          <w:rtl/>
          <w:lang w:bidi="ar-EG"/>
        </w:rPr>
        <w:t>، قسنطينة.</w:t>
      </w:r>
    </w:p>
    <w:p w:rsidR="00560FB6" w:rsidRPr="00D61C8E" w:rsidRDefault="00560FB6" w:rsidP="00D61C8E">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صالحي، صالح (2015م). مساهمة المسؤولية الاجتماعية في تدعيم الميزة التنافسية" دراسة حالة: مؤسسة </w:t>
      </w:r>
      <w:proofErr w:type="spellStart"/>
      <w:r w:rsidRPr="00D61C8E">
        <w:rPr>
          <w:rFonts w:ascii="Simplified Arabic" w:eastAsia="Calibri" w:hAnsi="Simplified Arabic" w:cs="Simplified Arabic"/>
          <w:sz w:val="28"/>
          <w:szCs w:val="28"/>
          <w:rtl/>
          <w:lang w:bidi="ar-EG"/>
        </w:rPr>
        <w:t>نفطال</w:t>
      </w:r>
      <w:proofErr w:type="spellEnd"/>
      <w:r w:rsidRPr="00D61C8E">
        <w:rPr>
          <w:rFonts w:ascii="Simplified Arabic" w:eastAsia="Calibri" w:hAnsi="Simplified Arabic" w:cs="Simplified Arabic"/>
          <w:sz w:val="28"/>
          <w:szCs w:val="28"/>
          <w:rtl/>
          <w:lang w:bidi="ar-EG"/>
        </w:rPr>
        <w:t xml:space="preserve"> باتنة، رسالة ماجستير، قسم علوم التسيير، كلية العلوم الاقتصادية والتجارية وعلوم التسيير، جامعة محمد خيضر، بسكرة، الجمهورية الجزائرية الديمقراطية الشعبية.</w:t>
      </w:r>
    </w:p>
    <w:p w:rsidR="00560FB6" w:rsidRPr="00D61C8E" w:rsidRDefault="00560FB6" w:rsidP="00DA3E36">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صدوقي، عقيلة، (2019). نظرية أصحاب المصالح: البحث عن التوازن بين المسؤولية الاجتماعية والمسؤولية الاقتصادية - حالة مجمع </w:t>
      </w:r>
      <w:proofErr w:type="spellStart"/>
      <w:r w:rsidRPr="00D61C8E">
        <w:rPr>
          <w:rFonts w:ascii="Simplified Arabic" w:eastAsia="Calibri" w:hAnsi="Simplified Arabic" w:cs="Simplified Arabic"/>
          <w:sz w:val="28"/>
          <w:szCs w:val="28"/>
          <w:rtl/>
          <w:lang w:bidi="ar-EG"/>
        </w:rPr>
        <w:t>صيدال</w:t>
      </w:r>
      <w:proofErr w:type="spellEnd"/>
      <w:r w:rsidRPr="00D61C8E">
        <w:rPr>
          <w:rFonts w:ascii="Simplified Arabic" w:eastAsia="Calibri" w:hAnsi="Simplified Arabic" w:cs="Simplified Arabic"/>
          <w:sz w:val="28"/>
          <w:szCs w:val="28"/>
          <w:rtl/>
          <w:lang w:bidi="ar-EG"/>
        </w:rPr>
        <w:t xml:space="preserve">، مجلة المؤسسة </w:t>
      </w:r>
      <w:r w:rsidRPr="00D61C8E">
        <w:rPr>
          <w:rFonts w:ascii="Simplified Arabic" w:eastAsia="Calibri" w:hAnsi="Simplified Arabic" w:cs="Simplified Arabic"/>
          <w:sz w:val="28"/>
          <w:szCs w:val="28"/>
          <w:lang w:bidi="ar-EG"/>
        </w:rPr>
        <w:t>PISSN: 2335-1438</w:t>
      </w:r>
      <w:r w:rsidRPr="00D61C8E">
        <w:rPr>
          <w:rFonts w:ascii="Simplified Arabic" w:eastAsia="Calibri" w:hAnsi="Simplified Arabic" w:cs="Simplified Arabic"/>
          <w:sz w:val="28"/>
          <w:szCs w:val="28"/>
          <w:rtl/>
          <w:lang w:bidi="ar-EG"/>
        </w:rPr>
        <w:t>، الجزائر.</w:t>
      </w:r>
    </w:p>
    <w:p w:rsidR="00560FB6" w:rsidRPr="00D61C8E" w:rsidRDefault="00560FB6" w:rsidP="00D61C8E">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سعادة، ايمان. (2019م). واقع المسؤولية الاجتماعية للشركات الفلسطينية وسبل توجهها نحو دعم التنمية الاجتماعية، معهد أبحاث السياسات الاقتصادية الفلسطيني، فلسطين.</w:t>
      </w:r>
    </w:p>
    <w:p w:rsidR="00560FB6" w:rsidRPr="00D61C8E" w:rsidRDefault="00560FB6" w:rsidP="00D61C8E">
      <w:pPr>
        <w:numPr>
          <w:ilvl w:val="0"/>
          <w:numId w:val="85"/>
        </w:numPr>
        <w:spacing w:after="0" w:line="192" w:lineRule="auto"/>
        <w:ind w:left="357" w:hanging="357"/>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صالح، محسن أنور عبد الغفار، (2020)، المسئولية الاجتماعية للشركات المصرية </w:t>
      </w:r>
      <w:proofErr w:type="spellStart"/>
      <w:r w:rsidRPr="00D61C8E">
        <w:rPr>
          <w:rFonts w:ascii="Simplified Arabic" w:eastAsia="Calibri" w:hAnsi="Simplified Arabic" w:cs="Simplified Arabic"/>
          <w:sz w:val="28"/>
          <w:szCs w:val="28"/>
          <w:rtl/>
          <w:lang w:bidi="ar-EG"/>
        </w:rPr>
        <w:t>فى</w:t>
      </w:r>
      <w:proofErr w:type="spellEnd"/>
      <w:r w:rsidRPr="00D61C8E">
        <w:rPr>
          <w:rFonts w:ascii="Simplified Arabic" w:eastAsia="Calibri" w:hAnsi="Simplified Arabic" w:cs="Simplified Arabic"/>
          <w:sz w:val="28"/>
          <w:szCs w:val="28"/>
          <w:rtl/>
          <w:lang w:bidi="ar-EG"/>
        </w:rPr>
        <w:t xml:space="preserve"> ظل جائحة كورونا (</w:t>
      </w:r>
      <w:r w:rsidRPr="00D61C8E">
        <w:rPr>
          <w:rFonts w:ascii="Simplified Arabic" w:eastAsia="Calibri" w:hAnsi="Simplified Arabic" w:cs="Simplified Arabic"/>
          <w:sz w:val="28"/>
          <w:szCs w:val="28"/>
          <w:lang w:bidi="ar-EG"/>
        </w:rPr>
        <w:t>COVID-19</w:t>
      </w:r>
      <w:r w:rsidRPr="00D61C8E">
        <w:rPr>
          <w:rFonts w:ascii="Simplified Arabic" w:eastAsia="Calibri" w:hAnsi="Simplified Arabic" w:cs="Simplified Arabic"/>
          <w:sz w:val="28"/>
          <w:szCs w:val="28"/>
          <w:rtl/>
          <w:lang w:bidi="ar-EG"/>
        </w:rPr>
        <w:t xml:space="preserve">)، المؤتمر العلمي الرابع لقسم المحاسبة والمراجعة كلية التجارة -جامعة الاسكندرية-تحديات وآفاق مهنة المحاسبة والمراجعة </w:t>
      </w:r>
      <w:proofErr w:type="spellStart"/>
      <w:r w:rsidRPr="00D61C8E">
        <w:rPr>
          <w:rFonts w:ascii="Simplified Arabic" w:eastAsia="Calibri" w:hAnsi="Simplified Arabic" w:cs="Simplified Arabic"/>
          <w:sz w:val="28"/>
          <w:szCs w:val="28"/>
          <w:rtl/>
          <w:lang w:bidi="ar-EG"/>
        </w:rPr>
        <w:t>فى</w:t>
      </w:r>
      <w:proofErr w:type="spellEnd"/>
      <w:r w:rsidRPr="00D61C8E">
        <w:rPr>
          <w:rFonts w:ascii="Simplified Arabic" w:eastAsia="Calibri" w:hAnsi="Simplified Arabic" w:cs="Simplified Arabic"/>
          <w:sz w:val="28"/>
          <w:szCs w:val="28"/>
          <w:rtl/>
          <w:lang w:bidi="ar-EG"/>
        </w:rPr>
        <w:t xml:space="preserve"> القرن الحادي والعشرين (التحول الرقمي-كورونا)، كلية التجارة -جامعة الاسكندرية.</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 xml:space="preserve">عامر، عادل، (2019)، المسؤولية الاجتماعية ودورها في بناء واستقرار المجتمع، حث مقدم لمؤتمر المسؤولية المجتمعية وبناء الانساء رؤية مستقبلية شرم الشيخ 16 فبراير – 20 فبراير، </w:t>
      </w:r>
      <w:r w:rsidRPr="00D61C8E">
        <w:rPr>
          <w:rFonts w:ascii="Simplified Arabic" w:eastAsia="Calibri" w:hAnsi="Simplified Arabic" w:cs="Simplified Arabic"/>
          <w:sz w:val="28"/>
          <w:szCs w:val="28"/>
          <w:lang w:bidi="ar-EG"/>
        </w:rPr>
        <w:t>https://sustainability-excellence.com/%D8%A7%D9%84%D9%85%D8%B3%D8%</w:t>
      </w:r>
      <w:r w:rsidRPr="00D61C8E">
        <w:rPr>
          <w:rFonts w:ascii="Simplified Arabic" w:eastAsia="Calibri" w:hAnsi="Simplified Arabic" w:cs="Simplified Arabic"/>
          <w:sz w:val="28"/>
          <w:szCs w:val="28"/>
          <w:rtl/>
          <w:lang w:bidi="ar-EG"/>
        </w:rPr>
        <w:t xml:space="preserve">. </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lastRenderedPageBreak/>
        <w:t xml:space="preserve">عبد الرحيم، جمال كمال محمد (2015م). قياس أثر المؤشر المصري لمسؤولية الشركات عن التنمية المستدامة في ضبط الأداء المالي مع دراسة ميدانية على الشركات المقيدة بالبورصة، رسالة </w:t>
      </w:r>
      <w:proofErr w:type="spellStart"/>
      <w:r w:rsidRPr="00D61C8E">
        <w:rPr>
          <w:rFonts w:ascii="Simplified Arabic" w:eastAsia="Calibri" w:hAnsi="Simplified Arabic" w:cs="Simplified Arabic"/>
          <w:sz w:val="28"/>
          <w:szCs w:val="28"/>
          <w:rtl/>
          <w:lang w:bidi="ar-EG"/>
        </w:rPr>
        <w:t>دكتوراة</w:t>
      </w:r>
      <w:proofErr w:type="spellEnd"/>
      <w:r w:rsidRPr="00D61C8E">
        <w:rPr>
          <w:rFonts w:ascii="Simplified Arabic" w:eastAsia="Calibri" w:hAnsi="Simplified Arabic" w:cs="Simplified Arabic"/>
          <w:sz w:val="28"/>
          <w:szCs w:val="28"/>
          <w:rtl/>
          <w:lang w:bidi="ar-EG"/>
        </w:rPr>
        <w:t>، قسم المحاسبة، كلية التجارة، جامعة قناة السويس.</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rPr>
        <w:t xml:space="preserve">عبد القادر، بودي، زهرة، بن سفيان: "المسؤولية الاجتماعية للمؤسسات الخاصة في تحقيق التنمية المستدامة، مجلة الاقتصاد والمناجم نت، كلية العلوم الاقتصادية والتسيير، جامعة أبوبكر </w:t>
      </w:r>
      <w:proofErr w:type="spellStart"/>
      <w:r w:rsidRPr="00D61C8E">
        <w:rPr>
          <w:rFonts w:ascii="Simplified Arabic" w:eastAsia="Calibri" w:hAnsi="Simplified Arabic" w:cs="Simplified Arabic"/>
          <w:sz w:val="28"/>
          <w:szCs w:val="28"/>
          <w:rtl/>
        </w:rPr>
        <w:t>بلقايد</w:t>
      </w:r>
      <w:proofErr w:type="spellEnd"/>
      <w:r w:rsidRPr="00D61C8E">
        <w:rPr>
          <w:rFonts w:ascii="Simplified Arabic" w:eastAsia="Calibri" w:hAnsi="Simplified Arabic" w:cs="Simplified Arabic"/>
          <w:sz w:val="28"/>
          <w:szCs w:val="28"/>
          <w:rtl/>
        </w:rPr>
        <w:t>، تلمسان.</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lang w:bidi="ar-EG"/>
        </w:rPr>
        <w:t>عبود، سحر وعبد السلام، فادية (2019م)، عرض تقرير التنافسية العالمية 2019م، معهد التخطيط القومي، مصر.</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r w:rsidRPr="00D61C8E">
        <w:rPr>
          <w:rFonts w:ascii="Simplified Arabic" w:eastAsia="Calibri" w:hAnsi="Simplified Arabic" w:cs="Simplified Arabic"/>
          <w:sz w:val="28"/>
          <w:szCs w:val="28"/>
          <w:rtl/>
        </w:rPr>
        <w:t>عزب، أحمد، وغنام، علاء، (2020)، الدور المجتمعي المأمول لمواجهة أزمة كورونا، دورية الملف المصري، العدد 69 – مايو.</w:t>
      </w:r>
    </w:p>
    <w:p w:rsidR="00560FB6" w:rsidRPr="00D61C8E" w:rsidRDefault="00560FB6" w:rsidP="00D61C8E">
      <w:pPr>
        <w:numPr>
          <w:ilvl w:val="0"/>
          <w:numId w:val="85"/>
        </w:numPr>
        <w:spacing w:after="0" w:line="216" w:lineRule="auto"/>
        <w:contextualSpacing/>
        <w:jc w:val="both"/>
        <w:rPr>
          <w:rFonts w:ascii="Simplified Arabic" w:eastAsia="Calibri" w:hAnsi="Simplified Arabic" w:cs="Simplified Arabic"/>
          <w:sz w:val="28"/>
          <w:szCs w:val="28"/>
          <w:lang w:bidi="ar-EG"/>
        </w:rPr>
      </w:pPr>
      <w:proofErr w:type="spellStart"/>
      <w:r w:rsidRPr="00D61C8E">
        <w:rPr>
          <w:rFonts w:ascii="Simplified Arabic" w:eastAsia="Calibri" w:hAnsi="Simplified Arabic" w:cs="Simplified Arabic"/>
          <w:sz w:val="28"/>
          <w:szCs w:val="28"/>
          <w:rtl/>
        </w:rPr>
        <w:t>عيشاوي</w:t>
      </w:r>
      <w:proofErr w:type="spellEnd"/>
      <w:r w:rsidRPr="00D61C8E">
        <w:rPr>
          <w:rFonts w:ascii="Simplified Arabic" w:eastAsia="Calibri" w:hAnsi="Simplified Arabic" w:cs="Simplified Arabic"/>
          <w:sz w:val="28"/>
          <w:szCs w:val="28"/>
          <w:rtl/>
        </w:rPr>
        <w:t>، أحمد (2019م)، واقع المسؤولية البيئية والاجتماعية للمؤسسة البترولية في الجزائر توافقا مع المعايير الدولية، رسالة ماجيستير غير منشورة، كلية العلوم الاقتصادية، جامعة ورقلة، الجزائر.</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فريد عبد العال وآخرون، 2020، المسؤولية الاجتماعية وتنمية المجتمعات المحلية بالتطبيق على محافظة المنوفية، سلسلة قضايا التخطيط والتنمية.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فهمي، سلامه نبيل (ب. ت). الإطار العلمي للمراجعة الاجتماعية بهدف قيـاس وتقيـيم الأداء الاجتماعي للمنظمة، رسالة دكتوراه غير منشورة، كلية التجـارة.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قيراط، محمد (2016م). الجامعة ودورها في نشر ثقافة المسؤولية الاجتماعية، بوابة الشرق الإليكترونية.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كردي، أحمد السيد (2017م). طبيعة المسؤولية الاجتماعية عند الشركات في الدول العربية" الشبكة السعودية للمسؤولية الاجتماعية.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كاش نيوز –</w:t>
      </w:r>
      <w:r w:rsidRPr="00D61C8E">
        <w:rPr>
          <w:rFonts w:ascii="Simplified Arabic" w:hAnsi="Simplified Arabic" w:cs="Simplified Arabic"/>
          <w:sz w:val="28"/>
          <w:szCs w:val="28"/>
        </w:rPr>
        <w:t>CASH NEWS AGENCY</w:t>
      </w:r>
      <w:r w:rsidRPr="00D61C8E">
        <w:rPr>
          <w:rFonts w:ascii="Simplified Arabic" w:hAnsi="Simplified Arabic" w:cs="Simplified Arabic"/>
          <w:sz w:val="28"/>
          <w:szCs w:val="28"/>
          <w:rtl/>
        </w:rPr>
        <w:t xml:space="preserve"> (2016م). بنك مصر يحصد جائزة أفضل مؤسسة مصرفية في المسئولية الاجتماعية.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مركز المديرين (2009م). العمل المسئول، القاهرة، وزارة الاستثمار.</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rPr>
        <w:t>مركز المعلومات ودعم اتخاذ القرار (2011م). تقارير المسؤولية الاجتماعية للشركات ودورها في التنمية، معلوماتية، مجلس الوزراء المصري.</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lang w:bidi="ar-EG"/>
        </w:rPr>
        <w:lastRenderedPageBreak/>
        <w:t>مجذوب، بحوصي (2012م). بخوش مديحة، دور مواصفة الايزو 26000 في التعريف بمعايير المسئولية الاجتماعية، مداخلة بالملتقي الدولي الثالث: منظمات الأعمال والمسؤولية الاجتماعية، جامعة بشار.</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lang w:bidi="ar-EG"/>
        </w:rPr>
        <w:t>مجدي سعيد، 2007، تجربة بنك الفقراء، كتاب، الدار العربية للعلوم ناشرون، الطبعة الثانية.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lang w:bidi="ar-EG"/>
        </w:rPr>
        <w:t xml:space="preserve">محمد، أميرة، (2019)، أفضل 10 بنوك </w:t>
      </w:r>
      <w:proofErr w:type="spellStart"/>
      <w:r w:rsidRPr="00D61C8E">
        <w:rPr>
          <w:rFonts w:ascii="Simplified Arabic" w:hAnsi="Simplified Arabic" w:cs="Simplified Arabic"/>
          <w:sz w:val="28"/>
          <w:szCs w:val="28"/>
          <w:rtl/>
          <w:lang w:bidi="ar-EG"/>
        </w:rPr>
        <w:t>فى</w:t>
      </w:r>
      <w:proofErr w:type="spellEnd"/>
      <w:r w:rsidRPr="00D61C8E">
        <w:rPr>
          <w:rFonts w:ascii="Simplified Arabic" w:hAnsi="Simplified Arabic" w:cs="Simplified Arabic"/>
          <w:sz w:val="28"/>
          <w:szCs w:val="28"/>
          <w:rtl/>
          <w:lang w:bidi="ar-EG"/>
        </w:rPr>
        <w:t xml:space="preserve"> «المسئولية المجتمعية »، مجلة بنوك اليوم.</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Pr>
      </w:pPr>
      <w:r w:rsidRPr="00D61C8E">
        <w:rPr>
          <w:rFonts w:ascii="Simplified Arabic" w:hAnsi="Simplified Arabic" w:cs="Simplified Arabic"/>
          <w:sz w:val="28"/>
          <w:szCs w:val="28"/>
          <w:rtl/>
          <w:lang w:bidi="ar-EG"/>
        </w:rPr>
        <w:t>محمد، حميدة محمد عبد المجيد (ب. ت). نموذج مقترح لقياس العلاقة بين المسؤولية الاجتماعية للشركات وإدارة الأرباح.</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proofErr w:type="spellStart"/>
      <w:r w:rsidRPr="00D61C8E">
        <w:rPr>
          <w:rFonts w:ascii="Simplified Arabic" w:hAnsi="Simplified Arabic" w:cs="Simplified Arabic"/>
          <w:sz w:val="28"/>
          <w:szCs w:val="28"/>
          <w:rtl/>
        </w:rPr>
        <w:t>لغويل</w:t>
      </w:r>
      <w:proofErr w:type="spellEnd"/>
      <w:r w:rsidRPr="00D61C8E">
        <w:rPr>
          <w:rFonts w:ascii="Simplified Arabic" w:hAnsi="Simplified Arabic" w:cs="Simplified Arabic"/>
          <w:sz w:val="28"/>
          <w:szCs w:val="28"/>
          <w:rtl/>
        </w:rPr>
        <w:t xml:space="preserve">، سميرة، وآخرون، 2016، المسؤولية الاجتماعية: المفهوم، الأبعاد، المعايير، مجلة العلوم الإنسانية والاجتماعية، العدد 27 ديسمبر، الجزائر. </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lang w:bidi="ar-EG"/>
        </w:rPr>
        <w:t xml:space="preserve">مصطفى، خالد صالح، </w:t>
      </w:r>
      <w:proofErr w:type="spellStart"/>
      <w:r w:rsidRPr="00D61C8E">
        <w:rPr>
          <w:rFonts w:ascii="Simplified Arabic" w:hAnsi="Simplified Arabic" w:cs="Simplified Arabic"/>
          <w:sz w:val="28"/>
          <w:szCs w:val="28"/>
          <w:rtl/>
          <w:lang w:bidi="ar-EG"/>
        </w:rPr>
        <w:t>ب.ت</w:t>
      </w:r>
      <w:proofErr w:type="spellEnd"/>
      <w:r w:rsidRPr="00D61C8E">
        <w:rPr>
          <w:rFonts w:ascii="Simplified Arabic" w:hAnsi="Simplified Arabic" w:cs="Simplified Arabic"/>
          <w:sz w:val="28"/>
          <w:szCs w:val="28"/>
          <w:rtl/>
          <w:lang w:bidi="ar-EG"/>
        </w:rPr>
        <w:t>. سر حياتي، يلقيها محمود العربي، القاهرة.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lang w:bidi="ar-EG"/>
        </w:rPr>
        <w:t>مصطفي، مروة محمد عبد الله (2013م). المسؤولية الاجتماعية وأثرها على الأداء المالي للشركات، دراسة تطبيقية على الشركات المقيدة ببورصة الأوراق المالية المصرية، رسالة ماجستير، القاهرة، كلية الاقتصاد والعلوم السياسية.</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lang w:bidi="ar-EG"/>
        </w:rPr>
        <w:t>مليجي، شيماء بهاء الدين حسين (2014م). المسؤولية الاجتماعية لمنظمات الأعمال في التنمية المستدامة، رسالة ماجستير، قسم العلوم الإنسانية البيئية، معهد البيئية، جامعة عين شمس.</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t>مؤسسة ماعت للسلام والتنمية وحقوق الإنسان (2017م). "تحسين التشريعات والإجراءات للنهوض بالمسئولية الاجتماعية للشركات".</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t xml:space="preserve">نصار، هبه (2007م). المسئولية الاجتماعية لرجال الأعمال في مصر، بحث ميداني استطلاعي، كتاب الأهرام الاقتصادي العدد 238. </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t>نظيف، أحمد (ب. ت). المؤتمر الثاني للمسئولية الاجتماعية للشركات "الاسـتثمار وممارسـات.</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t>وزارة التجارة والاستثمار،</w:t>
      </w:r>
      <w:r w:rsidRPr="00D61C8E">
        <w:rPr>
          <w:rFonts w:ascii="Simplified Arabic" w:hAnsi="Simplified Arabic" w:cs="Simplified Arabic"/>
          <w:sz w:val="28"/>
          <w:szCs w:val="28"/>
          <w:rtl/>
          <w:lang w:bidi="ar-EG"/>
        </w:rPr>
        <w:t>2019،</w:t>
      </w:r>
      <w:r w:rsidRPr="00D61C8E">
        <w:rPr>
          <w:rFonts w:ascii="Simplified Arabic" w:hAnsi="Simplified Arabic" w:cs="Simplified Arabic"/>
          <w:sz w:val="28"/>
          <w:szCs w:val="28"/>
          <w:rtl/>
        </w:rPr>
        <w:t xml:space="preserve"> وضع المعايير الوطنية لإعداد تقارير الاستدامة "المرحلة الأولي"، وزارة التجارة والاستثمار ورؤية المملكة العربية السعودية 2030، أغسطس.</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lastRenderedPageBreak/>
        <w:t>وهيبة، مقدم (ب. ت). تقييم مدى استجابة منظمات الأعمال في الجزائر للمسؤولية الاجتماعية، رسالة دكتوراه في علوم التسيير، كلية العلوم الاقتصادية والتجارية وعلوم التسيير.</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t>مقدم وهيبة (2014م)، تقييم مدى استجابة منظمات الاعمال في الجزائر للمسؤولية الاجتماعية "دراسة تطبيقية على عينة من مؤسسات الغرب الجزائري"، كلية العلوم الاقتصادية والتجارية وعلوم التيسير، جامعة وهران.</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t>مليجي، شيماء بهاء الدين حسنين، (2014)، المسئولية الاجتماعية لمنظمات رجال الأعمال في التنمية المستدامة، رسالة ماجستير، معهد البيئة، جامعة عيش شمس.</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lang w:bidi="ar-EG"/>
        </w:rPr>
      </w:pPr>
      <w:r w:rsidRPr="00D61C8E">
        <w:rPr>
          <w:rFonts w:ascii="Simplified Arabic" w:hAnsi="Simplified Arabic" w:cs="Simplified Arabic"/>
          <w:sz w:val="28"/>
          <w:szCs w:val="28"/>
          <w:rtl/>
        </w:rPr>
        <w:t>هلال، على الدين، (2019م)، العرب في تقرير التنافسية العالمية، العين الإخبارية، أبو ظبي، الإمارات.</w:t>
      </w:r>
    </w:p>
    <w:p w:rsidR="00560FB6" w:rsidRPr="00D61C8E" w:rsidRDefault="00560FB6" w:rsidP="00D61C8E">
      <w:pPr>
        <w:pStyle w:val="ListParagraph"/>
        <w:numPr>
          <w:ilvl w:val="0"/>
          <w:numId w:val="85"/>
        </w:numPr>
        <w:spacing w:after="0" w:line="216" w:lineRule="auto"/>
        <w:jc w:val="both"/>
        <w:rPr>
          <w:rFonts w:ascii="Simplified Arabic" w:hAnsi="Simplified Arabic" w:cs="Simplified Arabic"/>
          <w:sz w:val="28"/>
          <w:szCs w:val="28"/>
          <w:rtl/>
          <w:lang w:bidi="ar-EG"/>
        </w:rPr>
      </w:pPr>
      <w:r w:rsidRPr="00D61C8E">
        <w:rPr>
          <w:rFonts w:ascii="Simplified Arabic" w:hAnsi="Simplified Arabic" w:cs="Simplified Arabic"/>
          <w:sz w:val="28"/>
          <w:szCs w:val="28"/>
          <w:rtl/>
        </w:rPr>
        <w:t>يوسف، أسماء (2016م)، المسؤولية الاجتماعية للشركات، المفهوم والأبعاد، دوافع الانخراط وتحديات التنفيذ، كلية العلوم الاقتصادية والتجارية وعلوم التيسير، جامعة ورقلة، الجزائر.</w:t>
      </w: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560FB6" w:rsidRDefault="00560FB6" w:rsidP="00560FB6">
      <w:pPr>
        <w:spacing w:after="0" w:line="240" w:lineRule="auto"/>
        <w:contextualSpacing/>
        <w:jc w:val="both"/>
        <w:rPr>
          <w:rFonts w:asciiTheme="majorBidi" w:hAnsiTheme="majorBidi" w:cstheme="majorBidi"/>
          <w:b/>
          <w:bCs/>
          <w:sz w:val="24"/>
          <w:szCs w:val="24"/>
          <w:rtl/>
          <w:lang w:bidi="ar-EG"/>
        </w:rPr>
      </w:pPr>
    </w:p>
    <w:p w:rsidR="00D61C8E" w:rsidRDefault="00D61C8E">
      <w:pPr>
        <w:bidi w:val="0"/>
        <w:rPr>
          <w:rFonts w:asciiTheme="majorBidi" w:hAnsiTheme="majorBidi" w:cstheme="majorBidi"/>
          <w:b/>
          <w:bCs/>
          <w:sz w:val="28"/>
          <w:szCs w:val="28"/>
          <w:rtl/>
          <w:lang w:bidi="ar-EG"/>
        </w:rPr>
      </w:pPr>
      <w:r>
        <w:rPr>
          <w:rFonts w:asciiTheme="majorBidi" w:hAnsiTheme="majorBidi" w:cstheme="majorBidi"/>
          <w:b/>
          <w:bCs/>
          <w:sz w:val="28"/>
          <w:szCs w:val="28"/>
          <w:rtl/>
          <w:lang w:bidi="ar-EG"/>
        </w:rPr>
        <w:br w:type="page"/>
      </w:r>
    </w:p>
    <w:p w:rsidR="00560FB6" w:rsidRPr="00464573" w:rsidRDefault="00560FB6" w:rsidP="00560FB6">
      <w:pPr>
        <w:spacing w:after="0" w:line="240" w:lineRule="auto"/>
        <w:contextualSpacing/>
        <w:jc w:val="both"/>
        <w:rPr>
          <w:rFonts w:asciiTheme="majorBidi" w:hAnsiTheme="majorBidi" w:cstheme="majorBidi"/>
          <w:b/>
          <w:bCs/>
          <w:sz w:val="28"/>
          <w:szCs w:val="28"/>
          <w:rtl/>
          <w:lang w:bidi="ar-EG"/>
        </w:rPr>
      </w:pPr>
      <w:r w:rsidRPr="00464573">
        <w:rPr>
          <w:rFonts w:asciiTheme="majorBidi" w:hAnsiTheme="majorBidi" w:cstheme="majorBidi"/>
          <w:b/>
          <w:bCs/>
          <w:sz w:val="28"/>
          <w:szCs w:val="28"/>
          <w:rtl/>
          <w:lang w:bidi="ar-EG"/>
        </w:rPr>
        <w:lastRenderedPageBreak/>
        <w:t>ثانيا: المراجع باللغة الإنجليزية:</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Abaza</w:t>
      </w:r>
      <w:proofErr w:type="spellEnd"/>
      <w:r w:rsidRPr="00D61C8E">
        <w:rPr>
          <w:rFonts w:asciiTheme="majorBidi" w:eastAsia="Calibri" w:hAnsiTheme="majorBidi" w:cstheme="majorBidi"/>
          <w:sz w:val="26"/>
          <w:szCs w:val="26"/>
          <w:lang w:bidi="ar-EG"/>
        </w:rPr>
        <w:t xml:space="preserve">, Hussein, Saab, </w:t>
      </w:r>
      <w:proofErr w:type="spellStart"/>
      <w:r w:rsidRPr="00D61C8E">
        <w:rPr>
          <w:rFonts w:asciiTheme="majorBidi" w:eastAsia="Calibri" w:hAnsiTheme="majorBidi" w:cstheme="majorBidi"/>
          <w:sz w:val="26"/>
          <w:szCs w:val="26"/>
          <w:lang w:bidi="ar-EG"/>
        </w:rPr>
        <w:t>Najib</w:t>
      </w:r>
      <w:proofErr w:type="spellEnd"/>
      <w:r w:rsidRPr="00D61C8E">
        <w:rPr>
          <w:rFonts w:asciiTheme="majorBidi" w:eastAsia="Calibri" w:hAnsiTheme="majorBidi" w:cstheme="majorBidi"/>
          <w:sz w:val="26"/>
          <w:szCs w:val="26"/>
          <w:lang w:bidi="ar-EG"/>
        </w:rPr>
        <w:t xml:space="preserve"> and </w:t>
      </w:r>
      <w:proofErr w:type="spellStart"/>
      <w:r w:rsidRPr="00D61C8E">
        <w:rPr>
          <w:rFonts w:asciiTheme="majorBidi" w:eastAsia="Calibri" w:hAnsiTheme="majorBidi" w:cstheme="majorBidi"/>
          <w:sz w:val="26"/>
          <w:szCs w:val="26"/>
          <w:lang w:bidi="ar-EG"/>
        </w:rPr>
        <w:t>Zeitoon</w:t>
      </w:r>
      <w:proofErr w:type="spellEnd"/>
      <w:r w:rsidRPr="00D61C8E">
        <w:rPr>
          <w:rFonts w:asciiTheme="majorBidi" w:eastAsia="Calibri" w:hAnsiTheme="majorBidi" w:cstheme="majorBidi"/>
          <w:sz w:val="26"/>
          <w:szCs w:val="26"/>
          <w:lang w:bidi="ar-EG"/>
        </w:rPr>
        <w:t>, Bashar,(2011), eds., </w:t>
      </w:r>
      <w:r w:rsidRPr="00D61C8E">
        <w:rPr>
          <w:rFonts w:asciiTheme="majorBidi" w:eastAsia="Calibri" w:hAnsiTheme="majorBidi" w:cstheme="majorBidi"/>
          <w:i/>
          <w:iCs/>
          <w:sz w:val="26"/>
          <w:szCs w:val="26"/>
          <w:lang w:bidi="ar-EG"/>
        </w:rPr>
        <w:t>Arab Environment: Green Economy: Sustainable Transition in a Changing Arab World</w:t>
      </w:r>
      <w:r w:rsidRPr="00D61C8E">
        <w:rPr>
          <w:rFonts w:asciiTheme="majorBidi" w:eastAsia="Calibri" w:hAnsiTheme="majorBidi" w:cstheme="majorBidi"/>
          <w:sz w:val="26"/>
          <w:szCs w:val="26"/>
          <w:lang w:bidi="ar-EG"/>
        </w:rPr>
        <w:t> (Arab Forum for Environment and Development.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Abdulkarim</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Hasan</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Rashed</w:t>
      </w:r>
      <w:proofErr w:type="spellEnd"/>
      <w:r w:rsidRPr="00D61C8E">
        <w:rPr>
          <w:rFonts w:asciiTheme="majorBidi" w:eastAsia="Calibri" w:hAnsiTheme="majorBidi" w:cstheme="majorBidi"/>
          <w:sz w:val="26"/>
          <w:szCs w:val="26"/>
          <w:lang w:bidi="ar-EG"/>
        </w:rPr>
        <w:t xml:space="preserve"> &amp; </w:t>
      </w:r>
      <w:proofErr w:type="spellStart"/>
      <w:r w:rsidRPr="00D61C8E">
        <w:rPr>
          <w:rFonts w:asciiTheme="majorBidi" w:eastAsia="Calibri" w:hAnsiTheme="majorBidi" w:cstheme="majorBidi"/>
          <w:sz w:val="26"/>
          <w:szCs w:val="26"/>
          <w:lang w:bidi="ar-EG"/>
        </w:rPr>
        <w:t>Afzal</w:t>
      </w:r>
      <w:proofErr w:type="spellEnd"/>
      <w:r w:rsidRPr="00D61C8E">
        <w:rPr>
          <w:rFonts w:asciiTheme="majorBidi" w:eastAsia="Calibri" w:hAnsiTheme="majorBidi" w:cstheme="majorBidi"/>
          <w:sz w:val="26"/>
          <w:szCs w:val="26"/>
          <w:lang w:bidi="ar-EG"/>
        </w:rPr>
        <w:t xml:space="preserve"> Shah, 2021. "The role of private sector in the implementation of sustainable development goals," Environment, Development and Sustainability: A Multidisciplinary Approach to the Theory and Practice of Sustainable Development, Springer, vol. 23(3), pages 2931-2948, March.</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Abu Al-</w:t>
      </w:r>
      <w:proofErr w:type="spellStart"/>
      <w:r w:rsidRPr="00D61C8E">
        <w:rPr>
          <w:rFonts w:asciiTheme="majorBidi" w:eastAsia="Calibri" w:hAnsiTheme="majorBidi" w:cstheme="majorBidi"/>
          <w:sz w:val="26"/>
          <w:szCs w:val="26"/>
          <w:lang w:bidi="ar-EG"/>
        </w:rPr>
        <w:t>Naja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Badea</w:t>
      </w:r>
      <w:proofErr w:type="spellEnd"/>
      <w:r w:rsidRPr="00D61C8E">
        <w:rPr>
          <w:rFonts w:asciiTheme="majorBidi" w:eastAsia="Calibri" w:hAnsiTheme="majorBidi" w:cstheme="majorBidi"/>
          <w:sz w:val="26"/>
          <w:szCs w:val="26"/>
          <w:lang w:bidi="ar-EG"/>
        </w:rPr>
        <w:t xml:space="preserve"> (2011), “</w:t>
      </w:r>
      <w:proofErr w:type="spellStart"/>
      <w:r w:rsidRPr="00D61C8E">
        <w:rPr>
          <w:rFonts w:asciiTheme="majorBidi" w:eastAsia="Calibri" w:hAnsiTheme="majorBidi" w:cstheme="majorBidi"/>
          <w:sz w:val="26"/>
          <w:szCs w:val="26"/>
          <w:lang w:bidi="ar-EG"/>
        </w:rPr>
        <w:t>Makkah</w:t>
      </w:r>
      <w:proofErr w:type="spellEnd"/>
      <w:r w:rsidRPr="00D61C8E">
        <w:rPr>
          <w:rFonts w:asciiTheme="majorBidi" w:eastAsia="Calibri" w:hAnsiTheme="majorBidi" w:cstheme="majorBidi"/>
          <w:sz w:val="26"/>
          <w:szCs w:val="26"/>
          <w:lang w:bidi="ar-EG"/>
        </w:rPr>
        <w:t xml:space="preserve"> Chamber to Host CSR </w:t>
      </w:r>
      <w:proofErr w:type="spellStart"/>
      <w:r w:rsidRPr="00D61C8E">
        <w:rPr>
          <w:rFonts w:asciiTheme="majorBidi" w:eastAsia="Calibri" w:hAnsiTheme="majorBidi" w:cstheme="majorBidi"/>
          <w:sz w:val="26"/>
          <w:szCs w:val="26"/>
          <w:lang w:bidi="ar-EG"/>
        </w:rPr>
        <w:t>Seminar,”</w:t>
      </w:r>
      <w:r w:rsidRPr="00D61C8E">
        <w:rPr>
          <w:rFonts w:asciiTheme="majorBidi" w:eastAsia="Calibri" w:hAnsiTheme="majorBidi" w:cstheme="majorBidi"/>
          <w:i/>
          <w:iCs/>
          <w:sz w:val="26"/>
          <w:szCs w:val="26"/>
          <w:lang w:bidi="ar-EG"/>
        </w:rPr>
        <w:t>Arab</w:t>
      </w:r>
      <w:proofErr w:type="spellEnd"/>
      <w:r w:rsidRPr="00D61C8E">
        <w:rPr>
          <w:rFonts w:asciiTheme="majorBidi" w:eastAsia="Calibri" w:hAnsiTheme="majorBidi" w:cstheme="majorBidi"/>
          <w:i/>
          <w:iCs/>
          <w:sz w:val="26"/>
          <w:szCs w:val="26"/>
          <w:lang w:bidi="ar-EG"/>
        </w:rPr>
        <w:t xml:space="preserve"> News</w:t>
      </w:r>
      <w:r w:rsidRPr="00D61C8E">
        <w:rPr>
          <w:rFonts w:asciiTheme="majorBidi" w:eastAsia="Calibri" w:hAnsiTheme="majorBidi" w:cstheme="majorBidi"/>
          <w:sz w:val="26"/>
          <w:szCs w:val="26"/>
          <w:lang w:bidi="ar-EG"/>
        </w:rPr>
        <w:t>, September 24.</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ALAOUI, Lamia SABOUR, 2018. "Practices Of Corporate Social Responsibility In Morocco: Case of the Small Companies In The Province Of El </w:t>
      </w:r>
      <w:proofErr w:type="spellStart"/>
      <w:r w:rsidRPr="00D61C8E">
        <w:rPr>
          <w:rFonts w:asciiTheme="majorBidi" w:eastAsia="Calibri" w:hAnsiTheme="majorBidi" w:cstheme="majorBidi"/>
          <w:sz w:val="26"/>
          <w:szCs w:val="26"/>
          <w:lang w:bidi="ar-EG"/>
        </w:rPr>
        <w:t>Jadida</w:t>
      </w:r>
      <w:proofErr w:type="spellEnd"/>
      <w:r w:rsidRPr="00D61C8E">
        <w:rPr>
          <w:rFonts w:asciiTheme="majorBidi" w:eastAsia="Calibri" w:hAnsiTheme="majorBidi" w:cstheme="majorBidi"/>
          <w:sz w:val="26"/>
          <w:szCs w:val="26"/>
          <w:lang w:bidi="ar-EG"/>
        </w:rPr>
        <w:t>," Proceedings of International Academic Conferences 7508535, International Institute of Social and Economic Sciences.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Aguinis</w:t>
      </w:r>
      <w:proofErr w:type="spellEnd"/>
      <w:r w:rsidRPr="00D61C8E">
        <w:rPr>
          <w:rFonts w:asciiTheme="majorBidi" w:eastAsia="Calibri" w:hAnsiTheme="majorBidi" w:cstheme="majorBidi"/>
          <w:sz w:val="26"/>
          <w:szCs w:val="26"/>
          <w:lang w:bidi="ar-EG"/>
        </w:rPr>
        <w:t xml:space="preserve">, H., &amp; </w:t>
      </w:r>
      <w:proofErr w:type="spellStart"/>
      <w:r w:rsidRPr="00D61C8E">
        <w:rPr>
          <w:rFonts w:asciiTheme="majorBidi" w:eastAsia="Calibri" w:hAnsiTheme="majorBidi" w:cstheme="majorBidi"/>
          <w:sz w:val="26"/>
          <w:szCs w:val="26"/>
          <w:lang w:bidi="ar-EG"/>
        </w:rPr>
        <w:t>Glavas</w:t>
      </w:r>
      <w:proofErr w:type="spellEnd"/>
      <w:r w:rsidRPr="00D61C8E">
        <w:rPr>
          <w:rFonts w:asciiTheme="majorBidi" w:eastAsia="Calibri" w:hAnsiTheme="majorBidi" w:cstheme="majorBidi"/>
          <w:sz w:val="26"/>
          <w:szCs w:val="26"/>
          <w:lang w:bidi="ar-EG"/>
        </w:rPr>
        <w:t>, A. (2012). What We Know and Don’t Know about Corporate Social Responsibility: A Review and Research Agenda. Journal of Management, 38(4), 932–968.</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Albareda</w:t>
      </w:r>
      <w:proofErr w:type="spellEnd"/>
      <w:r w:rsidRPr="00D61C8E">
        <w:rPr>
          <w:rFonts w:asciiTheme="majorBidi" w:eastAsia="Calibri" w:hAnsiTheme="majorBidi" w:cstheme="majorBidi"/>
          <w:sz w:val="26"/>
          <w:szCs w:val="26"/>
          <w:lang w:bidi="ar-EG"/>
        </w:rPr>
        <w:t xml:space="preserve"> L, Lozano JM, </w:t>
      </w:r>
      <w:proofErr w:type="spellStart"/>
      <w:r w:rsidRPr="00D61C8E">
        <w:rPr>
          <w:rFonts w:asciiTheme="majorBidi" w:eastAsia="Calibri" w:hAnsiTheme="majorBidi" w:cstheme="majorBidi"/>
          <w:sz w:val="26"/>
          <w:szCs w:val="26"/>
          <w:lang w:bidi="ar-EG"/>
        </w:rPr>
        <w:t>Ysa</w:t>
      </w:r>
      <w:proofErr w:type="spellEnd"/>
      <w:r w:rsidRPr="00D61C8E">
        <w:rPr>
          <w:rFonts w:asciiTheme="majorBidi" w:eastAsia="Calibri" w:hAnsiTheme="majorBidi" w:cstheme="majorBidi"/>
          <w:sz w:val="26"/>
          <w:szCs w:val="26"/>
          <w:lang w:bidi="ar-EG"/>
        </w:rPr>
        <w:t xml:space="preserve"> T. 2007. Public policies on corporate social responsibility: The role of governments in Europe. Journal of Business Ethics. </w:t>
      </w:r>
      <w:r w:rsidRPr="00D61C8E">
        <w:rPr>
          <w:rFonts w:asciiTheme="majorBidi" w:eastAsia="Calibri" w:hAnsiTheme="majorBidi" w:cstheme="majorBidi"/>
          <w:b/>
          <w:bCs/>
          <w:sz w:val="26"/>
          <w:szCs w:val="26"/>
          <w:lang w:bidi="ar-EG"/>
        </w:rPr>
        <w:t>74</w:t>
      </w:r>
      <w:r w:rsidRPr="00D61C8E">
        <w:rPr>
          <w:rFonts w:asciiTheme="majorBidi" w:eastAsia="Calibri" w:hAnsiTheme="majorBidi" w:cstheme="majorBidi"/>
          <w:sz w:val="26"/>
          <w:szCs w:val="26"/>
          <w:lang w:bidi="ar-EG"/>
        </w:rPr>
        <w:t>(4):391-407.</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Albareda</w:t>
      </w:r>
      <w:proofErr w:type="spellEnd"/>
      <w:r w:rsidRPr="00D61C8E">
        <w:rPr>
          <w:rFonts w:asciiTheme="majorBidi" w:eastAsia="Calibri" w:hAnsiTheme="majorBidi" w:cstheme="majorBidi"/>
          <w:sz w:val="26"/>
          <w:szCs w:val="26"/>
          <w:lang w:bidi="ar-EG"/>
        </w:rPr>
        <w:t xml:space="preserve"> L, Lozano JM, </w:t>
      </w:r>
      <w:proofErr w:type="spellStart"/>
      <w:r w:rsidRPr="00D61C8E">
        <w:rPr>
          <w:rFonts w:asciiTheme="majorBidi" w:eastAsia="Calibri" w:hAnsiTheme="majorBidi" w:cstheme="majorBidi"/>
          <w:sz w:val="26"/>
          <w:szCs w:val="26"/>
          <w:lang w:bidi="ar-EG"/>
        </w:rPr>
        <w:t>Tencati</w:t>
      </w:r>
      <w:proofErr w:type="spellEnd"/>
      <w:r w:rsidRPr="00D61C8E">
        <w:rPr>
          <w:rFonts w:asciiTheme="majorBidi" w:eastAsia="Calibri" w:hAnsiTheme="majorBidi" w:cstheme="majorBidi"/>
          <w:sz w:val="26"/>
          <w:szCs w:val="26"/>
          <w:lang w:bidi="ar-EG"/>
        </w:rPr>
        <w:t xml:space="preserve"> A, </w:t>
      </w:r>
      <w:proofErr w:type="spellStart"/>
      <w:r w:rsidRPr="00D61C8E">
        <w:rPr>
          <w:rFonts w:asciiTheme="majorBidi" w:eastAsia="Calibri" w:hAnsiTheme="majorBidi" w:cstheme="majorBidi"/>
          <w:sz w:val="26"/>
          <w:szCs w:val="26"/>
          <w:lang w:bidi="ar-EG"/>
        </w:rPr>
        <w:t>Midttun</w:t>
      </w:r>
      <w:proofErr w:type="spellEnd"/>
      <w:r w:rsidRPr="00D61C8E">
        <w:rPr>
          <w:rFonts w:asciiTheme="majorBidi" w:eastAsia="Calibri" w:hAnsiTheme="majorBidi" w:cstheme="majorBidi"/>
          <w:sz w:val="26"/>
          <w:szCs w:val="26"/>
          <w:lang w:bidi="ar-EG"/>
        </w:rPr>
        <w:t xml:space="preserve"> A, </w:t>
      </w:r>
      <w:proofErr w:type="spellStart"/>
      <w:r w:rsidRPr="00D61C8E">
        <w:rPr>
          <w:rFonts w:asciiTheme="majorBidi" w:eastAsia="Calibri" w:hAnsiTheme="majorBidi" w:cstheme="majorBidi"/>
          <w:sz w:val="26"/>
          <w:szCs w:val="26"/>
          <w:lang w:bidi="ar-EG"/>
        </w:rPr>
        <w:t>Perrini</w:t>
      </w:r>
      <w:proofErr w:type="spellEnd"/>
      <w:r w:rsidRPr="00D61C8E">
        <w:rPr>
          <w:rFonts w:asciiTheme="majorBidi" w:eastAsia="Calibri" w:hAnsiTheme="majorBidi" w:cstheme="majorBidi"/>
          <w:sz w:val="26"/>
          <w:szCs w:val="26"/>
          <w:lang w:bidi="ar-EG"/>
        </w:rPr>
        <w:t xml:space="preserve"> F. 2008. The changing role of</w:t>
      </w:r>
      <w:r w:rsidRPr="00D61C8E">
        <w:rPr>
          <w:rFonts w:asciiTheme="majorBidi" w:eastAsia="Calibri" w:hAnsiTheme="majorBidi" w:cstheme="majorBidi"/>
          <w:sz w:val="26"/>
          <w:szCs w:val="26"/>
          <w:lang w:bidi="ar-EG"/>
        </w:rPr>
        <w:br/>
        <w:t xml:space="preserve">governments in corporate social responsibility: drivers and responses. Business ethics: a European review. </w:t>
      </w:r>
      <w:r w:rsidRPr="00D61C8E">
        <w:rPr>
          <w:rFonts w:asciiTheme="majorBidi" w:eastAsia="Calibri" w:hAnsiTheme="majorBidi" w:cstheme="majorBidi"/>
          <w:b/>
          <w:bCs/>
          <w:sz w:val="26"/>
          <w:szCs w:val="26"/>
          <w:lang w:bidi="ar-EG"/>
        </w:rPr>
        <w:t xml:space="preserve">17 </w:t>
      </w:r>
      <w:r w:rsidRPr="00D61C8E">
        <w:rPr>
          <w:rFonts w:asciiTheme="majorBidi" w:eastAsia="Calibri" w:hAnsiTheme="majorBidi" w:cstheme="majorBidi"/>
          <w:sz w:val="26"/>
          <w:szCs w:val="26"/>
          <w:lang w:bidi="ar-EG"/>
        </w:rPr>
        <w:t>(4): 347-63</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rPr>
        <w:t xml:space="preserve">André </w:t>
      </w:r>
      <w:proofErr w:type="spellStart"/>
      <w:r w:rsidRPr="00D61C8E">
        <w:rPr>
          <w:rFonts w:asciiTheme="majorBidi" w:eastAsia="Calibri" w:hAnsiTheme="majorBidi" w:cstheme="majorBidi"/>
          <w:sz w:val="26"/>
          <w:szCs w:val="26"/>
        </w:rPr>
        <w:t>Habisch</w:t>
      </w:r>
      <w:proofErr w:type="spellEnd"/>
      <w:r w:rsidRPr="00D61C8E">
        <w:rPr>
          <w:rFonts w:asciiTheme="majorBidi" w:eastAsia="Calibri" w:hAnsiTheme="majorBidi" w:cstheme="majorBidi"/>
          <w:sz w:val="26"/>
          <w:szCs w:val="26"/>
        </w:rPr>
        <w:t xml:space="preserve">, Jan </w:t>
      </w:r>
      <w:proofErr w:type="spellStart"/>
      <w:r w:rsidRPr="00D61C8E">
        <w:rPr>
          <w:rFonts w:asciiTheme="majorBidi" w:eastAsia="Calibri" w:hAnsiTheme="majorBidi" w:cstheme="majorBidi"/>
          <w:sz w:val="26"/>
          <w:szCs w:val="26"/>
        </w:rPr>
        <w:t>Jonker</w:t>
      </w:r>
      <w:proofErr w:type="spellEnd"/>
      <w:r w:rsidRPr="00D61C8E">
        <w:rPr>
          <w:rFonts w:asciiTheme="majorBidi" w:eastAsia="Calibri" w:hAnsiTheme="majorBidi" w:cstheme="majorBidi"/>
          <w:sz w:val="26"/>
          <w:szCs w:val="26"/>
        </w:rPr>
        <w:t xml:space="preserve">, Martin </w:t>
      </w:r>
      <w:proofErr w:type="spellStart"/>
      <w:r w:rsidRPr="00D61C8E">
        <w:rPr>
          <w:rFonts w:asciiTheme="majorBidi" w:eastAsia="Calibri" w:hAnsiTheme="majorBidi" w:cstheme="majorBidi"/>
          <w:sz w:val="26"/>
          <w:szCs w:val="26"/>
        </w:rPr>
        <w:t>Wegner,and</w:t>
      </w:r>
      <w:proofErr w:type="spellEnd"/>
      <w:r w:rsidRPr="00D61C8E">
        <w:rPr>
          <w:rFonts w:asciiTheme="majorBidi" w:eastAsia="Calibri" w:hAnsiTheme="majorBidi" w:cstheme="majorBidi"/>
          <w:sz w:val="26"/>
          <w:szCs w:val="26"/>
        </w:rPr>
        <w:t xml:space="preserve"> Rene </w:t>
      </w:r>
      <w:proofErr w:type="spellStart"/>
      <w:r w:rsidRPr="00D61C8E">
        <w:rPr>
          <w:rFonts w:asciiTheme="majorBidi" w:eastAsia="Calibri" w:hAnsiTheme="majorBidi" w:cstheme="majorBidi"/>
          <w:sz w:val="26"/>
          <w:szCs w:val="26"/>
        </w:rPr>
        <w:t>Schmidpeter</w:t>
      </w:r>
      <w:proofErr w:type="spellEnd"/>
      <w:r w:rsidRPr="00D61C8E">
        <w:rPr>
          <w:rFonts w:asciiTheme="majorBidi" w:eastAsia="Calibri" w:hAnsiTheme="majorBidi" w:cstheme="majorBidi"/>
          <w:sz w:val="26"/>
          <w:szCs w:val="26"/>
        </w:rPr>
        <w:t>,(2005), Corporate Social Responsibility Across Europe, at 26 (Springer Berlin).</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Archie B. Carroll,(1999), Corporate Social Responsibility: Evolution of a Definitional Construct,</w:t>
      </w:r>
      <w:r w:rsidRPr="00D61C8E">
        <w:rPr>
          <w:rFonts w:asciiTheme="majorBidi" w:eastAsia="Calibri" w:hAnsiTheme="majorBidi" w:cstheme="majorBidi"/>
          <w:sz w:val="26"/>
          <w:szCs w:val="26"/>
        </w:rPr>
        <w:t xml:space="preserve">  </w:t>
      </w:r>
      <w:r w:rsidRPr="00D61C8E">
        <w:rPr>
          <w:rFonts w:asciiTheme="majorBidi" w:eastAsia="Calibri" w:hAnsiTheme="majorBidi" w:cstheme="majorBidi"/>
          <w:sz w:val="26"/>
          <w:szCs w:val="26"/>
          <w:lang w:bidi="ar-EG"/>
        </w:rPr>
        <w:t>Business &amp; Society,</w:t>
      </w:r>
      <w:r w:rsidRPr="00D61C8E">
        <w:rPr>
          <w:rFonts w:asciiTheme="majorBidi" w:eastAsia="Calibri" w:hAnsiTheme="majorBidi" w:cstheme="majorBidi"/>
          <w:sz w:val="26"/>
          <w:szCs w:val="26"/>
        </w:rPr>
        <w:t xml:space="preserve"> </w:t>
      </w:r>
      <w:r w:rsidRPr="00D61C8E">
        <w:rPr>
          <w:rFonts w:asciiTheme="majorBidi" w:eastAsia="Calibri" w:hAnsiTheme="majorBidi" w:cstheme="majorBidi"/>
          <w:sz w:val="26"/>
          <w:szCs w:val="26"/>
          <w:lang w:bidi="ar-EG"/>
        </w:rPr>
        <w:t>Volume: 38 issue: 3, First Published September 1</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rPr>
        <w:t>Ashour</w:t>
      </w:r>
      <w:proofErr w:type="spellEnd"/>
      <w:r w:rsidRPr="00D61C8E">
        <w:rPr>
          <w:rFonts w:asciiTheme="majorBidi" w:eastAsia="Calibri" w:hAnsiTheme="majorBidi" w:cstheme="majorBidi"/>
          <w:sz w:val="26"/>
          <w:szCs w:val="26"/>
        </w:rPr>
        <w:t xml:space="preserve">, Mohammed L., </w:t>
      </w:r>
      <w:proofErr w:type="spellStart"/>
      <w:r w:rsidRPr="00D61C8E">
        <w:rPr>
          <w:rFonts w:asciiTheme="majorBidi" w:eastAsia="Calibri" w:hAnsiTheme="majorBidi" w:cstheme="majorBidi"/>
          <w:sz w:val="26"/>
          <w:szCs w:val="26"/>
        </w:rPr>
        <w:t>Nafez</w:t>
      </w:r>
      <w:proofErr w:type="spellEnd"/>
      <w:r w:rsidRPr="00D61C8E">
        <w:rPr>
          <w:rFonts w:asciiTheme="majorBidi" w:eastAsia="Calibri" w:hAnsiTheme="majorBidi" w:cstheme="majorBidi"/>
          <w:sz w:val="26"/>
          <w:szCs w:val="26"/>
        </w:rPr>
        <w:t xml:space="preserve"> N. Ali, Mahmoud S. Allan, (2020), Corporate Social Responsibility and Competitive Advantage: Relationships and Mechanisms,</w:t>
      </w:r>
      <w:r w:rsidRPr="00D61C8E">
        <w:rPr>
          <w:rFonts w:asciiTheme="majorBidi" w:eastAsia="Calibri" w:hAnsiTheme="majorBidi" w:cstheme="majorBidi"/>
          <w:sz w:val="26"/>
          <w:szCs w:val="26"/>
          <w:rtl/>
        </w:rPr>
        <w:t xml:space="preserve"> </w:t>
      </w:r>
      <w:r w:rsidRPr="00D61C8E">
        <w:rPr>
          <w:rFonts w:asciiTheme="majorBidi" w:eastAsia="Calibri" w:hAnsiTheme="majorBidi" w:cstheme="majorBidi"/>
          <w:sz w:val="26"/>
          <w:szCs w:val="26"/>
        </w:rPr>
        <w:t>International Journal of Economics and Business Administration, Volume VIII, Issue 3.</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lastRenderedPageBreak/>
        <w:t>Bahurmoz</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Asma</w:t>
      </w:r>
      <w:proofErr w:type="spellEnd"/>
      <w:r w:rsidRPr="00D61C8E">
        <w:rPr>
          <w:rFonts w:asciiTheme="majorBidi" w:eastAsia="Calibri" w:hAnsiTheme="majorBidi" w:cstheme="majorBidi"/>
          <w:sz w:val="26"/>
          <w:szCs w:val="26"/>
          <w:lang w:bidi="ar-EG"/>
        </w:rPr>
        <w:t xml:space="preserve"> Mohammed, (2020), Measuring Corporate Social Responsibility Performance: A Comprehensive AHP Based Index, Open access peer-reviewed chapter - ONLINE FIRST, November 7th, DOI: 10.5772/intechopen.94463</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Barro</w:t>
      </w:r>
      <w:proofErr w:type="spellEnd"/>
      <w:r w:rsidRPr="00D61C8E">
        <w:rPr>
          <w:rFonts w:asciiTheme="majorBidi" w:eastAsia="Calibri" w:hAnsiTheme="majorBidi" w:cstheme="majorBidi"/>
          <w:sz w:val="26"/>
          <w:szCs w:val="26"/>
          <w:lang w:bidi="ar-EG"/>
        </w:rPr>
        <w:t xml:space="preserve">, R. J., &amp; </w:t>
      </w:r>
      <w:proofErr w:type="spellStart"/>
      <w:r w:rsidRPr="00D61C8E">
        <w:rPr>
          <w:rFonts w:asciiTheme="majorBidi" w:eastAsia="Calibri" w:hAnsiTheme="majorBidi" w:cstheme="majorBidi"/>
          <w:sz w:val="26"/>
          <w:szCs w:val="26"/>
          <w:lang w:bidi="ar-EG"/>
        </w:rPr>
        <w:t>McCleary</w:t>
      </w:r>
      <w:proofErr w:type="spellEnd"/>
      <w:r w:rsidRPr="00D61C8E">
        <w:rPr>
          <w:rFonts w:asciiTheme="majorBidi" w:eastAsia="Calibri" w:hAnsiTheme="majorBidi" w:cstheme="majorBidi"/>
          <w:sz w:val="26"/>
          <w:szCs w:val="26"/>
          <w:lang w:bidi="ar-EG"/>
        </w:rPr>
        <w:t xml:space="preserve">, R. M. (2003). Religion and economic growth across countries. American Sociological Review, 68(5), 760–781.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Baron, David. (2008</w:t>
      </w:r>
      <w:r w:rsidRPr="00D61C8E">
        <w:rPr>
          <w:rFonts w:asciiTheme="majorBidi" w:eastAsia="Calibri" w:hAnsiTheme="majorBidi" w:cstheme="majorBidi"/>
          <w:sz w:val="26"/>
          <w:szCs w:val="26"/>
          <w:rtl/>
          <w:lang w:bidi="ar-EG"/>
        </w:rPr>
        <w:t xml:space="preserve">م) </w:t>
      </w:r>
      <w:r w:rsidRPr="00D61C8E">
        <w:rPr>
          <w:rFonts w:asciiTheme="majorBidi" w:eastAsia="Calibri" w:hAnsiTheme="majorBidi" w:cstheme="majorBidi"/>
          <w:sz w:val="26"/>
          <w:szCs w:val="26"/>
          <w:lang w:bidi="ar-EG"/>
        </w:rPr>
        <w:t>Managerial Contracting and Corporate Social Responsibility, Journal of Public Economics</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Baz</w:t>
      </w:r>
      <w:proofErr w:type="spellEnd"/>
      <w:r w:rsidRPr="00D61C8E">
        <w:rPr>
          <w:rFonts w:asciiTheme="majorBidi" w:eastAsia="Calibri" w:hAnsiTheme="majorBidi" w:cstheme="majorBidi"/>
          <w:sz w:val="26"/>
          <w:szCs w:val="26"/>
          <w:lang w:bidi="ar-EG"/>
        </w:rPr>
        <w:t xml:space="preserve">, Jamal &amp; </w:t>
      </w:r>
      <w:proofErr w:type="spellStart"/>
      <w:r w:rsidRPr="00D61C8E">
        <w:rPr>
          <w:rFonts w:asciiTheme="majorBidi" w:eastAsia="Calibri" w:hAnsiTheme="majorBidi" w:cstheme="majorBidi"/>
          <w:sz w:val="26"/>
          <w:szCs w:val="26"/>
          <w:lang w:bidi="ar-EG"/>
        </w:rPr>
        <w:t>Issam</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Laguir</w:t>
      </w:r>
      <w:proofErr w:type="spellEnd"/>
      <w:r w:rsidRPr="00D61C8E">
        <w:rPr>
          <w:rFonts w:asciiTheme="majorBidi" w:eastAsia="Calibri" w:hAnsiTheme="majorBidi" w:cstheme="majorBidi"/>
          <w:sz w:val="26"/>
          <w:szCs w:val="26"/>
          <w:lang w:bidi="ar-EG"/>
        </w:rPr>
        <w:t xml:space="preserve"> &amp; </w:t>
      </w:r>
      <w:proofErr w:type="spellStart"/>
      <w:r w:rsidRPr="00D61C8E">
        <w:rPr>
          <w:rFonts w:asciiTheme="majorBidi" w:eastAsia="Calibri" w:hAnsiTheme="majorBidi" w:cstheme="majorBidi"/>
          <w:sz w:val="26"/>
          <w:szCs w:val="26"/>
          <w:lang w:bidi="ar-EG"/>
        </w:rPr>
        <w:t>Magalie</w:t>
      </w:r>
      <w:proofErr w:type="spellEnd"/>
      <w:r w:rsidRPr="00D61C8E">
        <w:rPr>
          <w:rFonts w:asciiTheme="majorBidi" w:eastAsia="Calibri" w:hAnsiTheme="majorBidi" w:cstheme="majorBidi"/>
          <w:sz w:val="26"/>
          <w:szCs w:val="26"/>
          <w:lang w:bidi="ar-EG"/>
        </w:rPr>
        <w:t xml:space="preserve"> Marais &amp; </w:t>
      </w:r>
      <w:proofErr w:type="spellStart"/>
      <w:r w:rsidRPr="00D61C8E">
        <w:rPr>
          <w:rFonts w:asciiTheme="majorBidi" w:eastAsia="Calibri" w:hAnsiTheme="majorBidi" w:cstheme="majorBidi"/>
          <w:sz w:val="26"/>
          <w:szCs w:val="26"/>
          <w:lang w:bidi="ar-EG"/>
        </w:rPr>
        <w:t>Raffaele</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Staglianò</w:t>
      </w:r>
      <w:proofErr w:type="spellEnd"/>
      <w:r w:rsidRPr="00D61C8E">
        <w:rPr>
          <w:rFonts w:asciiTheme="majorBidi" w:eastAsia="Calibri" w:hAnsiTheme="majorBidi" w:cstheme="majorBidi"/>
          <w:sz w:val="26"/>
          <w:szCs w:val="26"/>
          <w:lang w:bidi="ar-EG"/>
        </w:rPr>
        <w:t>, 2016. "Influence of National Institutions on the Corporate Social Responsibility Practices of Small- and Medium-sized Enterprises in the Food-processing Industry: Differences Between France and Morocco," Journal of Business Ethics, Springer, vol. 134(1), pages 117-133, March.</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Basuony</w:t>
      </w:r>
      <w:proofErr w:type="spellEnd"/>
      <w:r w:rsidRPr="00D61C8E">
        <w:rPr>
          <w:rFonts w:asciiTheme="majorBidi" w:eastAsia="Calibri" w:hAnsiTheme="majorBidi" w:cstheme="majorBidi"/>
          <w:sz w:val="26"/>
          <w:szCs w:val="26"/>
          <w:lang w:bidi="ar-EG"/>
        </w:rPr>
        <w:t>,</w:t>
      </w:r>
      <w:r w:rsidRPr="00D61C8E">
        <w:rPr>
          <w:rFonts w:asciiTheme="majorBidi" w:eastAsia="Calibri" w:hAnsiTheme="majorBidi" w:cstheme="majorBidi"/>
          <w:sz w:val="26"/>
          <w:szCs w:val="26"/>
          <w:rtl/>
          <w:lang w:bidi="ar-EG"/>
        </w:rPr>
        <w:t xml:space="preserve"> </w:t>
      </w:r>
      <w:proofErr w:type="spellStart"/>
      <w:r w:rsidRPr="00D61C8E">
        <w:rPr>
          <w:rFonts w:asciiTheme="majorBidi" w:eastAsia="Calibri" w:hAnsiTheme="majorBidi" w:cstheme="majorBidi"/>
          <w:sz w:val="26"/>
          <w:szCs w:val="26"/>
          <w:lang w:bidi="ar-EG"/>
        </w:rPr>
        <w:t>Elseidi</w:t>
      </w:r>
      <w:proofErr w:type="spellEnd"/>
      <w:r w:rsidRPr="00D61C8E">
        <w:rPr>
          <w:rFonts w:asciiTheme="majorBidi" w:eastAsia="Calibri" w:hAnsiTheme="majorBidi" w:cstheme="majorBidi"/>
          <w:sz w:val="26"/>
          <w:szCs w:val="26"/>
          <w:rtl/>
          <w:lang w:bidi="ar-EG"/>
        </w:rPr>
        <w:t xml:space="preserve">، </w:t>
      </w:r>
      <w:r w:rsidRPr="00D61C8E">
        <w:rPr>
          <w:rFonts w:asciiTheme="majorBidi" w:eastAsia="Calibri" w:hAnsiTheme="majorBidi" w:cstheme="majorBidi"/>
          <w:sz w:val="26"/>
          <w:szCs w:val="26"/>
          <w:lang w:bidi="ar-EG"/>
        </w:rPr>
        <w:t>Mohamed.</w:t>
      </w:r>
      <w:r w:rsidRPr="00D61C8E">
        <w:rPr>
          <w:rFonts w:asciiTheme="majorBidi" w:eastAsia="Calibri" w:hAnsiTheme="majorBidi" w:cstheme="majorBidi"/>
          <w:sz w:val="26"/>
          <w:szCs w:val="26"/>
          <w:rtl/>
          <w:lang w:bidi="ar-EG"/>
        </w:rPr>
        <w:t xml:space="preserve"> </w:t>
      </w:r>
      <w:r w:rsidRPr="00D61C8E">
        <w:rPr>
          <w:rFonts w:asciiTheme="majorBidi" w:eastAsia="Calibri" w:hAnsiTheme="majorBidi" w:cstheme="majorBidi"/>
          <w:sz w:val="26"/>
          <w:szCs w:val="26"/>
          <w:lang w:bidi="ar-EG"/>
        </w:rPr>
        <w:t>(2014) THE IMPACT OF CORPORATE SOCIAL RESPONSIBILITY ON FIRM PERFORMANCE: EVIDENCE FORM A MENA COUNTRY, Journals Corporate Ownership and Control Issues of the Journal Volume 12 2014 Issue 1 (continued 9). https://virtusinterpress.org/THE-IMPACT-OF-CORPORATE-SOCIAL,2239.html.</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Bloch, Samantha, (2018), The US and Corporate Social Responsibility in International Business Transactions: Has Anything Changed?</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Bloom, P.N. and </w:t>
      </w:r>
      <w:proofErr w:type="spellStart"/>
      <w:r w:rsidRPr="00D61C8E">
        <w:rPr>
          <w:rFonts w:asciiTheme="majorBidi" w:eastAsia="Calibri" w:hAnsiTheme="majorBidi" w:cstheme="majorBidi"/>
          <w:sz w:val="26"/>
          <w:szCs w:val="26"/>
          <w:lang w:bidi="ar-EG"/>
        </w:rPr>
        <w:t>Gundlach</w:t>
      </w:r>
      <w:proofErr w:type="spellEnd"/>
      <w:r w:rsidRPr="00D61C8E">
        <w:rPr>
          <w:rFonts w:asciiTheme="majorBidi" w:eastAsia="Calibri" w:hAnsiTheme="majorBidi" w:cstheme="majorBidi"/>
          <w:sz w:val="26"/>
          <w:szCs w:val="26"/>
          <w:lang w:bidi="ar-EG"/>
        </w:rPr>
        <w:t>, G.T. (2001) Handbook of Marketing and Society. Sage, Thousand Oaks</w:t>
      </w:r>
      <w:r w:rsidRPr="00D61C8E">
        <w:rPr>
          <w:rFonts w:asciiTheme="majorBidi" w:eastAsia="Calibri" w:hAnsiTheme="majorBidi" w:cstheme="majorBidi"/>
          <w:sz w:val="26"/>
          <w:szCs w:val="26"/>
          <w:rtl/>
          <w:lang w:bidi="ar-EG"/>
        </w:rPr>
        <w:t>.</w:t>
      </w:r>
      <w:r w:rsidRPr="00D61C8E">
        <w:rPr>
          <w:rFonts w:asciiTheme="majorBidi" w:eastAsia="Calibri" w:hAnsiTheme="majorBidi" w:cstheme="majorBidi"/>
          <w:sz w:val="26"/>
          <w:szCs w:val="26"/>
          <w:lang w:bidi="ar-EG"/>
        </w:rPr>
        <w:t xml:space="preserve">https://doi.org/10.4135/9781452204765.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Brammer</w:t>
      </w:r>
      <w:proofErr w:type="spellEnd"/>
      <w:r w:rsidRPr="00D61C8E">
        <w:rPr>
          <w:rFonts w:asciiTheme="majorBidi" w:eastAsia="Calibri" w:hAnsiTheme="majorBidi" w:cstheme="majorBidi"/>
          <w:sz w:val="26"/>
          <w:szCs w:val="26"/>
          <w:lang w:bidi="ar-EG"/>
        </w:rPr>
        <w:t xml:space="preserve"> S, </w:t>
      </w:r>
      <w:proofErr w:type="spellStart"/>
      <w:r w:rsidRPr="00D61C8E">
        <w:rPr>
          <w:rFonts w:asciiTheme="majorBidi" w:eastAsia="Calibri" w:hAnsiTheme="majorBidi" w:cstheme="majorBidi"/>
          <w:sz w:val="26"/>
          <w:szCs w:val="26"/>
          <w:lang w:bidi="ar-EG"/>
        </w:rPr>
        <w:t>Pavelin</w:t>
      </w:r>
      <w:proofErr w:type="spellEnd"/>
      <w:r w:rsidRPr="00D61C8E">
        <w:rPr>
          <w:rFonts w:asciiTheme="majorBidi" w:eastAsia="Calibri" w:hAnsiTheme="majorBidi" w:cstheme="majorBidi"/>
          <w:sz w:val="26"/>
          <w:szCs w:val="26"/>
          <w:lang w:bidi="ar-EG"/>
        </w:rPr>
        <w:t xml:space="preserve"> S. 2005. Corporate community contributions in the United Kingdom and the United States. Journal of Business Ethics 56 (1): 15-26.</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Brian </w:t>
      </w:r>
      <w:proofErr w:type="spellStart"/>
      <w:r w:rsidRPr="00D61C8E">
        <w:rPr>
          <w:rFonts w:asciiTheme="majorBidi" w:eastAsia="Calibri" w:hAnsiTheme="majorBidi" w:cstheme="majorBidi"/>
          <w:sz w:val="26"/>
          <w:szCs w:val="26"/>
          <w:lang w:bidi="ar-EG"/>
        </w:rPr>
        <w:t>Mikkelsen</w:t>
      </w:r>
      <w:proofErr w:type="spellEnd"/>
      <w:r w:rsidRPr="00D61C8E">
        <w:rPr>
          <w:rFonts w:asciiTheme="majorBidi" w:eastAsia="Calibri" w:hAnsiTheme="majorBidi" w:cstheme="majorBidi"/>
          <w:sz w:val="26"/>
          <w:szCs w:val="26"/>
          <w:lang w:bidi="ar-EG"/>
        </w:rPr>
        <w:t>, (2010), Corporate Social Responsibility and Reporting in Denmark Impact of the legal requirement for reporting on CSR in the Danish Financial Statements Act, Danish Act No. 1403 of 27 December.</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Boulouta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Ioanna</w:t>
      </w:r>
      <w:proofErr w:type="spellEnd"/>
      <w:r w:rsidRPr="00D61C8E">
        <w:rPr>
          <w:rFonts w:asciiTheme="majorBidi" w:eastAsia="Calibri" w:hAnsiTheme="majorBidi" w:cstheme="majorBidi"/>
          <w:sz w:val="26"/>
          <w:szCs w:val="26"/>
          <w:lang w:bidi="ar-EG"/>
        </w:rPr>
        <w:t>. (2013),</w:t>
      </w:r>
      <w:r w:rsidRPr="00D61C8E">
        <w:rPr>
          <w:rFonts w:asciiTheme="majorBidi" w:eastAsia="Calibri" w:hAnsiTheme="majorBidi" w:cstheme="majorBidi"/>
          <w:sz w:val="26"/>
          <w:szCs w:val="26"/>
          <w:rtl/>
          <w:lang w:bidi="ar-EG"/>
        </w:rPr>
        <w:t xml:space="preserve"> </w:t>
      </w:r>
      <w:r w:rsidRPr="00D61C8E">
        <w:rPr>
          <w:rFonts w:asciiTheme="majorBidi" w:eastAsia="Calibri" w:hAnsiTheme="majorBidi" w:cstheme="majorBidi"/>
          <w:sz w:val="26"/>
          <w:szCs w:val="26"/>
          <w:lang w:bidi="ar-EG"/>
        </w:rPr>
        <w:t xml:space="preserve">Christos N. </w:t>
      </w:r>
      <w:proofErr w:type="spellStart"/>
      <w:r w:rsidRPr="00D61C8E">
        <w:rPr>
          <w:rFonts w:asciiTheme="majorBidi" w:eastAsia="Calibri" w:hAnsiTheme="majorBidi" w:cstheme="majorBidi"/>
          <w:sz w:val="26"/>
          <w:szCs w:val="26"/>
          <w:lang w:bidi="ar-EG"/>
        </w:rPr>
        <w:t>Pitelis</w:t>
      </w:r>
      <w:proofErr w:type="spellEnd"/>
      <w:r w:rsidRPr="00D61C8E">
        <w:rPr>
          <w:rFonts w:asciiTheme="majorBidi" w:eastAsia="Calibri" w:hAnsiTheme="majorBidi" w:cstheme="majorBidi"/>
          <w:sz w:val="26"/>
          <w:szCs w:val="26"/>
          <w:lang w:bidi="ar-EG"/>
        </w:rPr>
        <w:t>, Who Needs CSR? The Impact of Corporate Social Responsibility on National Competitiveness, Published online</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lastRenderedPageBreak/>
        <w:t>BoXia</w:t>
      </w:r>
      <w:proofErr w:type="spellEnd"/>
      <w:r w:rsidRPr="00D61C8E">
        <w:rPr>
          <w:rFonts w:asciiTheme="majorBidi" w:eastAsia="Calibri" w:hAnsiTheme="majorBidi" w:cstheme="majorBidi"/>
          <w:sz w:val="26"/>
          <w:szCs w:val="26"/>
          <w:lang w:bidi="ar-EG"/>
        </w:rPr>
        <w:t xml:space="preserve">, X., </w:t>
      </w:r>
      <w:proofErr w:type="spellStart"/>
      <w:r w:rsidRPr="00D61C8E">
        <w:rPr>
          <w:rFonts w:asciiTheme="majorBidi" w:eastAsia="Calibri" w:hAnsiTheme="majorBidi" w:cstheme="majorBidi"/>
          <w:sz w:val="26"/>
          <w:szCs w:val="26"/>
          <w:lang w:bidi="ar-EG"/>
        </w:rPr>
        <w:t>Olanipekun</w:t>
      </w:r>
      <w:proofErr w:type="spellEnd"/>
      <w:r w:rsidRPr="00D61C8E">
        <w:rPr>
          <w:rFonts w:asciiTheme="majorBidi" w:eastAsia="Calibri" w:hAnsiTheme="majorBidi" w:cstheme="majorBidi"/>
          <w:sz w:val="26"/>
          <w:szCs w:val="26"/>
          <w:lang w:bidi="ar-EG"/>
        </w:rPr>
        <w:t xml:space="preserve">, A., Chen, Q., </w:t>
      </w:r>
      <w:proofErr w:type="spellStart"/>
      <w:r w:rsidRPr="00D61C8E">
        <w:rPr>
          <w:rFonts w:asciiTheme="majorBidi" w:eastAsia="Calibri" w:hAnsiTheme="majorBidi" w:cstheme="majorBidi"/>
          <w:sz w:val="26"/>
          <w:szCs w:val="26"/>
          <w:lang w:bidi="ar-EG"/>
        </w:rPr>
        <w:t>Xie</w:t>
      </w:r>
      <w:proofErr w:type="spellEnd"/>
      <w:r w:rsidRPr="00D61C8E">
        <w:rPr>
          <w:rFonts w:asciiTheme="majorBidi" w:eastAsia="Calibri" w:hAnsiTheme="majorBidi" w:cstheme="majorBidi"/>
          <w:sz w:val="26"/>
          <w:szCs w:val="26"/>
          <w:lang w:bidi="ar-EG"/>
        </w:rPr>
        <w:t xml:space="preserve">, L., &amp; Liu, Y. (2018). </w:t>
      </w:r>
      <w:proofErr w:type="spellStart"/>
      <w:r w:rsidRPr="00D61C8E">
        <w:rPr>
          <w:rFonts w:asciiTheme="majorBidi" w:eastAsia="Calibri" w:hAnsiTheme="majorBidi" w:cstheme="majorBidi"/>
          <w:sz w:val="26"/>
          <w:szCs w:val="26"/>
          <w:lang w:bidi="ar-EG"/>
        </w:rPr>
        <w:t>Conceptualising</w:t>
      </w:r>
      <w:proofErr w:type="spellEnd"/>
      <w:r w:rsidRPr="00D61C8E">
        <w:rPr>
          <w:rFonts w:asciiTheme="majorBidi" w:eastAsia="Calibri" w:hAnsiTheme="majorBidi" w:cstheme="majorBidi"/>
          <w:sz w:val="26"/>
          <w:szCs w:val="26"/>
          <w:lang w:bidi="ar-EG"/>
        </w:rPr>
        <w:t xml:space="preserve"> the state of the art of corporate social responsibility (CSR) in the construction industry and its nexus to sustainable development. Journal of Cleaner Production, 195, 340–353.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Camilleri</w:t>
      </w:r>
      <w:proofErr w:type="spellEnd"/>
      <w:r w:rsidRPr="00D61C8E">
        <w:rPr>
          <w:rFonts w:asciiTheme="majorBidi" w:eastAsia="Calibri" w:hAnsiTheme="majorBidi" w:cstheme="majorBidi"/>
          <w:sz w:val="26"/>
          <w:szCs w:val="26"/>
          <w:lang w:bidi="ar-EG"/>
        </w:rPr>
        <w:t xml:space="preserve">, MA, 2015. Valuing Stakeholder Engagement and Sustainability Reporting. </w:t>
      </w:r>
      <w:r w:rsidRPr="00D61C8E">
        <w:rPr>
          <w:rFonts w:asciiTheme="majorBidi" w:eastAsia="Calibri" w:hAnsiTheme="majorBidi" w:cstheme="majorBidi"/>
          <w:i/>
          <w:iCs/>
          <w:sz w:val="26"/>
          <w:szCs w:val="26"/>
          <w:lang w:bidi="ar-EG"/>
        </w:rPr>
        <w:t xml:space="preserve">Corporate Reputation Review </w:t>
      </w:r>
      <w:r w:rsidRPr="00D61C8E">
        <w:rPr>
          <w:rFonts w:asciiTheme="majorBidi" w:eastAsia="Calibri" w:hAnsiTheme="majorBidi" w:cstheme="majorBidi"/>
          <w:sz w:val="26"/>
          <w:szCs w:val="26"/>
          <w:lang w:bidi="ar-EG"/>
        </w:rPr>
        <w:t>18 (3): 210-222.</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Camilleri</w:t>
      </w:r>
      <w:proofErr w:type="spellEnd"/>
      <w:r w:rsidRPr="00D61C8E">
        <w:rPr>
          <w:rFonts w:asciiTheme="majorBidi" w:eastAsia="Calibri" w:hAnsiTheme="majorBidi" w:cstheme="majorBidi"/>
          <w:sz w:val="26"/>
          <w:szCs w:val="26"/>
          <w:lang w:bidi="ar-EG"/>
        </w:rPr>
        <w:t xml:space="preserve">, M.A. (2017). Corporate Social Responsibility Policy in the United States of America. In: </w:t>
      </w:r>
      <w:proofErr w:type="spellStart"/>
      <w:r w:rsidRPr="00D61C8E">
        <w:rPr>
          <w:rFonts w:asciiTheme="majorBidi" w:eastAsia="Calibri" w:hAnsiTheme="majorBidi" w:cstheme="majorBidi"/>
          <w:sz w:val="26"/>
          <w:szCs w:val="26"/>
          <w:lang w:bidi="ar-EG"/>
        </w:rPr>
        <w:t>Idowu</w:t>
      </w:r>
      <w:proofErr w:type="spellEnd"/>
      <w:r w:rsidRPr="00D61C8E">
        <w:rPr>
          <w:rFonts w:asciiTheme="majorBidi" w:eastAsia="Calibri" w:hAnsiTheme="majorBidi" w:cstheme="majorBidi"/>
          <w:sz w:val="26"/>
          <w:szCs w:val="26"/>
          <w:lang w:bidi="ar-EG"/>
        </w:rPr>
        <w:t xml:space="preserve"> S., </w:t>
      </w:r>
      <w:proofErr w:type="spellStart"/>
      <w:r w:rsidRPr="00D61C8E">
        <w:rPr>
          <w:rFonts w:asciiTheme="majorBidi" w:eastAsia="Calibri" w:hAnsiTheme="majorBidi" w:cstheme="majorBidi"/>
          <w:sz w:val="26"/>
          <w:szCs w:val="26"/>
          <w:lang w:bidi="ar-EG"/>
        </w:rPr>
        <w:t>Vertigans</w:t>
      </w:r>
      <w:proofErr w:type="spellEnd"/>
      <w:r w:rsidRPr="00D61C8E">
        <w:rPr>
          <w:rFonts w:asciiTheme="majorBidi" w:eastAsia="Calibri" w:hAnsiTheme="majorBidi" w:cstheme="majorBidi"/>
          <w:sz w:val="26"/>
          <w:szCs w:val="26"/>
          <w:lang w:bidi="ar-EG"/>
        </w:rPr>
        <w:t xml:space="preserve"> S., </w:t>
      </w:r>
      <w:proofErr w:type="spellStart"/>
      <w:r w:rsidRPr="00D61C8E">
        <w:rPr>
          <w:rFonts w:asciiTheme="majorBidi" w:eastAsia="Calibri" w:hAnsiTheme="majorBidi" w:cstheme="majorBidi"/>
          <w:sz w:val="26"/>
          <w:szCs w:val="26"/>
          <w:lang w:bidi="ar-EG"/>
        </w:rPr>
        <w:t>Schiopoiu</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Burlea</w:t>
      </w:r>
      <w:proofErr w:type="spellEnd"/>
      <w:r w:rsidRPr="00D61C8E">
        <w:rPr>
          <w:rFonts w:asciiTheme="majorBidi" w:eastAsia="Calibri" w:hAnsiTheme="majorBidi" w:cstheme="majorBidi"/>
          <w:sz w:val="26"/>
          <w:szCs w:val="26"/>
          <w:lang w:bidi="ar-EG"/>
        </w:rPr>
        <w:t xml:space="preserve"> A. (eds.) Corporate Social Responsibility in Times of Crisis. CSR, Sustainability, Ethics &amp; Governance. Cham, Switzerland, Springer Nature.</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Caroll</w:t>
      </w:r>
      <w:proofErr w:type="spellEnd"/>
      <w:r w:rsidRPr="00D61C8E">
        <w:rPr>
          <w:rFonts w:asciiTheme="majorBidi" w:eastAsia="Calibri" w:hAnsiTheme="majorBidi" w:cstheme="majorBidi"/>
          <w:sz w:val="26"/>
          <w:szCs w:val="26"/>
          <w:lang w:bidi="ar-EG"/>
        </w:rPr>
        <w:t xml:space="preserve"> AB, 1999, Corporate social responsibility evolution of a definitional construct. Bus Soc.;3(38):268–295. doi:10.1177/000765039903800303. </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proofErr w:type="spellStart"/>
      <w:r w:rsidRPr="00D61C8E">
        <w:rPr>
          <w:rFonts w:asciiTheme="majorBidi" w:hAnsiTheme="majorBidi" w:cstheme="majorBidi"/>
          <w:sz w:val="26"/>
          <w:szCs w:val="26"/>
          <w:lang w:bidi="ar-EG"/>
        </w:rPr>
        <w:t>Chron</w:t>
      </w:r>
      <w:proofErr w:type="spellEnd"/>
      <w:r w:rsidRPr="00D61C8E">
        <w:rPr>
          <w:rFonts w:asciiTheme="majorBidi" w:hAnsiTheme="majorBidi" w:cstheme="majorBidi"/>
          <w:sz w:val="26"/>
          <w:szCs w:val="26"/>
          <w:lang w:bidi="ar-EG"/>
        </w:rPr>
        <w:t xml:space="preserve"> Contributor, (2020), Corporate Social Responsibility in International Marketing, September 04</w:t>
      </w:r>
      <w:r w:rsidRPr="00D61C8E">
        <w:rPr>
          <w:rFonts w:asciiTheme="majorBidi" w:hAnsiTheme="majorBidi" w:cstheme="majorBidi"/>
          <w:sz w:val="26"/>
          <w:szCs w:val="26"/>
          <w:rtl/>
          <w:lang w:bidi="ar-EG"/>
        </w:rPr>
        <w:t>.</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proofErr w:type="spellStart"/>
      <w:r w:rsidRPr="00D61C8E">
        <w:rPr>
          <w:rFonts w:asciiTheme="majorBidi" w:hAnsiTheme="majorBidi" w:cstheme="majorBidi"/>
          <w:sz w:val="26"/>
          <w:szCs w:val="26"/>
          <w:lang w:bidi="ar-EG"/>
        </w:rPr>
        <w:t>Chiheve</w:t>
      </w:r>
      <w:proofErr w:type="spellEnd"/>
      <w:r w:rsidRPr="00D61C8E">
        <w:rPr>
          <w:rFonts w:asciiTheme="majorBidi" w:hAnsiTheme="majorBidi" w:cstheme="majorBidi"/>
          <w:sz w:val="26"/>
          <w:szCs w:val="26"/>
          <w:lang w:bidi="ar-EG"/>
        </w:rPr>
        <w:t>, Herbert. (2013),</w:t>
      </w:r>
      <w:r w:rsidRPr="00D61C8E">
        <w:rPr>
          <w:rFonts w:asciiTheme="majorBidi" w:hAnsiTheme="majorBidi" w:cstheme="majorBidi"/>
          <w:sz w:val="26"/>
          <w:szCs w:val="26"/>
          <w:rtl/>
          <w:lang w:bidi="ar-EG"/>
        </w:rPr>
        <w:t xml:space="preserve"> </w:t>
      </w:r>
      <w:r w:rsidRPr="00D61C8E">
        <w:rPr>
          <w:rFonts w:asciiTheme="majorBidi" w:hAnsiTheme="majorBidi" w:cstheme="majorBidi"/>
          <w:sz w:val="26"/>
          <w:szCs w:val="26"/>
          <w:lang w:bidi="ar-EG"/>
        </w:rPr>
        <w:t>Corporate Social Responsibility In Commercial Banks: A Case Of Gweru, International Journal Of Innovative Research &amp; Development, October</w:t>
      </w:r>
      <w:r w:rsidRPr="00D61C8E">
        <w:rPr>
          <w:rFonts w:asciiTheme="majorBid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Clark, Scott, (2020), What Corporate Social Responsibility Looks Like in 2020</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Corporate Finance Institute, (CFI), (0), What is Corporate Social Responsibility (CSR).</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Corporate Social Responsibility: The Definitive Guide</w:t>
      </w:r>
      <w:r w:rsidRPr="00D61C8E">
        <w:rPr>
          <w:rFonts w:asciiTheme="majorBidi" w:eastAsia="Calibri" w:hAnsiTheme="majorBidi" w:cstheme="majorBidi"/>
          <w:sz w:val="26"/>
          <w:szCs w:val="26"/>
          <w:rtl/>
          <w:lang w:bidi="ar-EG"/>
        </w:rPr>
        <w:t>ز</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rPr>
        <w:t>Costea</w:t>
      </w:r>
      <w:proofErr w:type="spellEnd"/>
      <w:r w:rsidRPr="00D61C8E">
        <w:rPr>
          <w:rFonts w:asciiTheme="majorBidi" w:eastAsia="Calibri" w:hAnsiTheme="majorBidi" w:cstheme="majorBidi"/>
          <w:sz w:val="26"/>
          <w:szCs w:val="26"/>
        </w:rPr>
        <w:t>, Andrei, (2020), Corporate Social Performance – measuring performance on a social scale, March</w:t>
      </w:r>
      <w:r w:rsidRPr="00D61C8E">
        <w:rPr>
          <w:rFonts w:asciiTheme="majorBidi" w:eastAsia="Calibri" w:hAnsiTheme="majorBidi" w:cstheme="majorBidi"/>
          <w:sz w:val="26"/>
          <w:szCs w:val="26"/>
          <w:rtl/>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Councel</w:t>
      </w:r>
      <w:proofErr w:type="spellEnd"/>
      <w:r w:rsidRPr="00D61C8E">
        <w:rPr>
          <w:rFonts w:asciiTheme="majorBidi" w:eastAsia="Calibri" w:hAnsiTheme="majorBidi" w:cstheme="majorBidi"/>
          <w:sz w:val="26"/>
          <w:szCs w:val="26"/>
          <w:lang w:bidi="ar-EG"/>
        </w:rPr>
        <w:t xml:space="preserve"> of Europe, (2017), Corporate Social Responsibility reporting for large companies.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CSR Saudi Arabia. (2014). </w:t>
      </w:r>
      <w:r w:rsidRPr="00D61C8E">
        <w:rPr>
          <w:rFonts w:asciiTheme="majorBidi" w:eastAsia="Calibri" w:hAnsiTheme="majorBidi" w:cstheme="majorBidi"/>
          <w:i/>
          <w:iCs/>
          <w:sz w:val="26"/>
          <w:szCs w:val="26"/>
          <w:lang w:bidi="ar-EG"/>
        </w:rPr>
        <w:t>Top CSR Trends in Saudi Arabia</w:t>
      </w:r>
      <w:r w:rsidRPr="00D61C8E">
        <w:rPr>
          <w:rFonts w:asciiTheme="majorBidi" w:eastAsia="Calibri" w:hAnsiTheme="majorBidi" w:cstheme="majorBidi"/>
          <w:sz w:val="26"/>
          <w:szCs w:val="26"/>
          <w:lang w:bidi="ar-EG"/>
        </w:rPr>
        <w:t>. [Online] Iirme.com, retrieved on: October 29,from: CSR</w:t>
      </w:r>
      <w:r w:rsidRPr="00D61C8E">
        <w:rPr>
          <w:rFonts w:asciiTheme="majorBidi" w:eastAsia="Calibri" w:hAnsiTheme="majorBidi" w:cstheme="majorBidi"/>
          <w:sz w:val="26"/>
          <w:szCs w:val="26"/>
          <w:rtl/>
          <w:lang w:bidi="ar-EG"/>
        </w:rPr>
        <w:t xml:space="preserve"> </w:t>
      </w:r>
      <w:r w:rsidRPr="00D61C8E">
        <w:rPr>
          <w:rFonts w:asciiTheme="majorBidi" w:eastAsia="Calibri" w:hAnsiTheme="majorBidi" w:cstheme="majorBidi"/>
          <w:sz w:val="26"/>
          <w:szCs w:val="26"/>
          <w:lang w:bidi="ar-EG"/>
        </w:rPr>
        <w:t>Saudi</w:t>
      </w:r>
      <w:r w:rsidRPr="00D61C8E">
        <w:rPr>
          <w:rFonts w:asciiTheme="majorBidi" w:eastAsia="Calibri" w:hAnsiTheme="majorBidi" w:cstheme="majorBidi"/>
          <w:sz w:val="26"/>
          <w:szCs w:val="26"/>
          <w:rtl/>
          <w:lang w:bidi="ar-EG"/>
        </w:rPr>
        <w:t xml:space="preserve"> </w:t>
      </w:r>
      <w:r w:rsidRPr="00D61C8E">
        <w:rPr>
          <w:rFonts w:asciiTheme="majorBidi" w:eastAsia="Calibri" w:hAnsiTheme="majorBidi" w:cstheme="majorBidi"/>
          <w:sz w:val="26"/>
          <w:szCs w:val="26"/>
          <w:lang w:bidi="ar-EG"/>
        </w:rPr>
        <w:t>Report</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Dahlsrud</w:t>
      </w:r>
      <w:proofErr w:type="spellEnd"/>
      <w:r w:rsidRPr="00D61C8E">
        <w:rPr>
          <w:rFonts w:asciiTheme="majorBidi" w:eastAsia="Calibri" w:hAnsiTheme="majorBidi" w:cstheme="majorBidi"/>
          <w:sz w:val="26"/>
          <w:szCs w:val="26"/>
          <w:lang w:bidi="ar-EG"/>
        </w:rPr>
        <w:t>, A. (2008) ‘How corporate social responsibility is defined: an analysis of 37 definitions</w:t>
      </w:r>
      <w:r w:rsidRPr="00D61C8E">
        <w:rPr>
          <w:rFonts w:asciiTheme="majorBidi" w:eastAsia="Calibri" w:hAnsiTheme="majorBidi" w:cstheme="majorBidi"/>
          <w:sz w:val="26"/>
          <w:szCs w:val="26"/>
          <w:rtl/>
          <w:lang w:bidi="ar-EG"/>
        </w:rPr>
        <w:t>’,</w:t>
      </w:r>
      <w:r w:rsidRPr="00D61C8E">
        <w:rPr>
          <w:rFonts w:asciiTheme="majorBidi" w:eastAsia="Calibri" w:hAnsiTheme="majorBidi" w:cstheme="majorBidi"/>
          <w:sz w:val="26"/>
          <w:szCs w:val="26"/>
          <w:lang w:bidi="ar-EG"/>
        </w:rPr>
        <w:t xml:space="preserve"> Corporate Social Responsibility &amp; Environmental Management, Vol. 15, No. 1, pp.1–13.</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lastRenderedPageBreak/>
        <w:t>Danish Commerce and Companies Agency, (2011), Corporate Social Responsibility and Reporting in Denmark,</w:t>
      </w:r>
      <w:r w:rsidRPr="00D61C8E">
        <w:rPr>
          <w:rFonts w:asciiTheme="majorBidi" w:eastAsia="Calibri" w:hAnsiTheme="majorBidi" w:cstheme="majorBidi"/>
          <w:sz w:val="26"/>
          <w:szCs w:val="26"/>
        </w:rPr>
        <w:t xml:space="preserve"> </w:t>
      </w:r>
      <w:r w:rsidRPr="00D61C8E">
        <w:rPr>
          <w:rFonts w:asciiTheme="majorBidi" w:eastAsia="Calibri" w:hAnsiTheme="majorBidi" w:cstheme="majorBidi"/>
          <w:sz w:val="26"/>
          <w:szCs w:val="26"/>
          <w:lang w:bidi="ar-EG"/>
        </w:rPr>
        <w:t>November.</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Danish Business Authority, (0), Business-driven corporate social responsibility in Danish companies, Ministry of Business and Growth.</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Da Silva, Alison, (2018), Corporate Social Responsibility And The Meaning Of Purpose, February.</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Deegan</w:t>
      </w:r>
      <w:proofErr w:type="spellEnd"/>
      <w:r w:rsidRPr="00D61C8E">
        <w:rPr>
          <w:rFonts w:asciiTheme="majorBidi" w:eastAsia="Calibri" w:hAnsiTheme="majorBidi" w:cstheme="majorBidi"/>
          <w:sz w:val="26"/>
          <w:szCs w:val="26"/>
          <w:lang w:bidi="ar-EG"/>
        </w:rPr>
        <w:t xml:space="preserve">, C. (2010) Corporate Social Responsibility. CPA Australia Study Guide on Ethics and Governance. CPA Australia, Melbourne.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Dina </w:t>
      </w:r>
      <w:proofErr w:type="spellStart"/>
      <w:r w:rsidRPr="00D61C8E">
        <w:rPr>
          <w:rFonts w:asciiTheme="majorBidi" w:eastAsia="Calibri" w:hAnsiTheme="majorBidi" w:cstheme="majorBidi"/>
          <w:sz w:val="26"/>
          <w:szCs w:val="26"/>
          <w:lang w:bidi="ar-EG"/>
        </w:rPr>
        <w:t>Hestad</w:t>
      </w:r>
      <w:proofErr w:type="spellEnd"/>
      <w:r w:rsidRPr="00D61C8E">
        <w:rPr>
          <w:rFonts w:asciiTheme="majorBidi" w:eastAsia="Calibri" w:hAnsiTheme="majorBidi" w:cstheme="majorBidi"/>
          <w:sz w:val="26"/>
          <w:szCs w:val="26"/>
          <w:lang w:bidi="ar-EG"/>
        </w:rPr>
        <w:t>, (2021), The Evolution of Private Sector Action in Sustainable Development, International Institute for Sustainable Development.</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proofErr w:type="spellStart"/>
      <w:r w:rsidRPr="00D61C8E">
        <w:rPr>
          <w:rFonts w:asciiTheme="majorBidi" w:hAnsiTheme="majorBidi" w:cstheme="majorBidi"/>
          <w:sz w:val="26"/>
          <w:szCs w:val="26"/>
          <w:lang w:bidi="ar-EG"/>
        </w:rPr>
        <w:t>Ebner</w:t>
      </w:r>
      <w:proofErr w:type="spellEnd"/>
      <w:r w:rsidRPr="00D61C8E">
        <w:rPr>
          <w:rFonts w:asciiTheme="majorBidi" w:hAnsiTheme="majorBidi" w:cstheme="majorBidi"/>
          <w:sz w:val="26"/>
          <w:szCs w:val="26"/>
          <w:lang w:bidi="ar-EG"/>
        </w:rPr>
        <w:t xml:space="preserve">, Daniela. (2006),The relationship between Sustainable Development and Corporate Social Responsibility, University of </w:t>
      </w:r>
      <w:proofErr w:type="spellStart"/>
      <w:r w:rsidRPr="00D61C8E">
        <w:rPr>
          <w:rFonts w:asciiTheme="majorBidi" w:hAnsiTheme="majorBidi" w:cstheme="majorBidi"/>
          <w:sz w:val="26"/>
          <w:szCs w:val="26"/>
          <w:lang w:bidi="ar-EG"/>
        </w:rPr>
        <w:t>Leoben</w:t>
      </w:r>
      <w:proofErr w:type="spellEnd"/>
      <w:r w:rsidRPr="00D61C8E">
        <w:rPr>
          <w:rFonts w:asciiTheme="majorBidi" w:hAnsiTheme="majorBidi" w:cstheme="majorBidi"/>
          <w:sz w:val="26"/>
          <w:szCs w:val="26"/>
          <w:lang w:bidi="ar-EG"/>
        </w:rPr>
        <w:t>, Department of Economics and Business Management, Corporate Responsibility Research Conference</w:t>
      </w:r>
      <w:r w:rsidRPr="00D61C8E">
        <w:rPr>
          <w:rFonts w:asciiTheme="majorBid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Eccles</w:t>
      </w:r>
      <w:proofErr w:type="spellEnd"/>
      <w:r w:rsidRPr="00D61C8E">
        <w:rPr>
          <w:rFonts w:asciiTheme="majorBidi" w:eastAsia="Calibri" w:hAnsiTheme="majorBidi" w:cstheme="majorBidi"/>
          <w:sz w:val="26"/>
          <w:szCs w:val="26"/>
          <w:lang w:bidi="ar-EG"/>
        </w:rPr>
        <w:t>, R. G., Perkins, K. M and </w:t>
      </w:r>
      <w:proofErr w:type="spellStart"/>
      <w:r w:rsidRPr="00D61C8E">
        <w:rPr>
          <w:rFonts w:asciiTheme="majorBidi" w:eastAsia="Calibri" w:hAnsiTheme="majorBidi" w:cstheme="majorBidi"/>
          <w:sz w:val="26"/>
          <w:szCs w:val="26"/>
          <w:lang w:bidi="ar-EG"/>
        </w:rPr>
        <w:t>Serafeim</w:t>
      </w:r>
      <w:proofErr w:type="spellEnd"/>
      <w:r w:rsidRPr="00D61C8E">
        <w:rPr>
          <w:rFonts w:asciiTheme="majorBidi" w:eastAsia="Calibri" w:hAnsiTheme="majorBidi" w:cstheme="majorBidi"/>
          <w:sz w:val="26"/>
          <w:szCs w:val="26"/>
          <w:lang w:bidi="ar-EG"/>
        </w:rPr>
        <w:t>, G. (2012). How to Become a Sustainable Company.</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Elasrag</w:t>
      </w:r>
      <w:proofErr w:type="spellEnd"/>
      <w:r w:rsidRPr="00D61C8E">
        <w:rPr>
          <w:rFonts w:asciiTheme="majorBidi" w:eastAsia="Calibri" w:hAnsiTheme="majorBidi" w:cstheme="majorBidi"/>
          <w:sz w:val="26"/>
          <w:szCs w:val="26"/>
          <w:lang w:bidi="ar-EG"/>
        </w:rPr>
        <w:t xml:space="preserve">, Hussein,2014, Social Responsibility of the Private Sector and Its Role in Sustainable Development of the Kingdom of Saudi Arabia, April 1, Available at SSRN: https://ssrn.com/abstract=2419263 or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European Commission, (2001), Promoting a European framework for Corporate Social Responsibility, COM, 366, Brussels.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 (2002),Corporate Social Responsibility: A Business Contribution to Sustainable Development, COM (2002) 347, Brussels.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(2013), EU Strategy on Corporate Social Responsibility.</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proofErr w:type="spellStart"/>
      <w:r w:rsidRPr="00D61C8E">
        <w:rPr>
          <w:rFonts w:asciiTheme="majorBidi" w:hAnsiTheme="majorBidi" w:cstheme="majorBidi"/>
          <w:sz w:val="26"/>
          <w:szCs w:val="26"/>
          <w:lang w:bidi="ar-EG"/>
        </w:rPr>
        <w:t>Euronews</w:t>
      </w:r>
      <w:proofErr w:type="spellEnd"/>
      <w:r w:rsidRPr="00D61C8E">
        <w:rPr>
          <w:rFonts w:asciiTheme="majorBidi" w:hAnsiTheme="majorBidi" w:cstheme="majorBidi"/>
          <w:sz w:val="26"/>
          <w:szCs w:val="26"/>
          <w:lang w:bidi="ar-EG"/>
        </w:rPr>
        <w:t xml:space="preserve"> (2020) COVID-19: World economy in 2020 to suffer worst year since 1930s Great Depression, says IMF. </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proofErr w:type="spellStart"/>
      <w:r w:rsidRPr="00D61C8E">
        <w:rPr>
          <w:rFonts w:asciiTheme="majorBidi" w:hAnsiTheme="majorBidi" w:cstheme="majorBidi"/>
          <w:sz w:val="26"/>
          <w:szCs w:val="26"/>
          <w:lang w:bidi="ar-EG"/>
        </w:rPr>
        <w:t>Faezeh</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Akbari</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Asal</w:t>
      </w:r>
      <w:proofErr w:type="spellEnd"/>
      <w:r w:rsidRPr="00D61C8E">
        <w:rPr>
          <w:rFonts w:asciiTheme="majorBidi" w:hAnsiTheme="majorBidi" w:cstheme="majorBidi"/>
          <w:sz w:val="26"/>
          <w:szCs w:val="26"/>
          <w:lang w:bidi="ar-EG"/>
        </w:rPr>
        <w:t xml:space="preserve"> Sadat </w:t>
      </w:r>
      <w:proofErr w:type="spellStart"/>
      <w:r w:rsidRPr="00D61C8E">
        <w:rPr>
          <w:rFonts w:asciiTheme="majorBidi" w:hAnsiTheme="majorBidi" w:cstheme="majorBidi"/>
          <w:sz w:val="26"/>
          <w:szCs w:val="26"/>
          <w:lang w:bidi="ar-EG"/>
        </w:rPr>
        <w:t>Niaraees</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Zavare</w:t>
      </w:r>
      <w:proofErr w:type="spellEnd"/>
      <w:r w:rsidRPr="00D61C8E">
        <w:rPr>
          <w:rFonts w:asciiTheme="majorBidi" w:hAnsiTheme="majorBidi" w:cstheme="majorBidi"/>
          <w:sz w:val="26"/>
          <w:szCs w:val="26"/>
          <w:lang w:bidi="ar-EG"/>
        </w:rPr>
        <w:t xml:space="preserve"> &amp; </w:t>
      </w:r>
      <w:proofErr w:type="spellStart"/>
      <w:r w:rsidRPr="00D61C8E">
        <w:rPr>
          <w:rFonts w:asciiTheme="majorBidi" w:hAnsiTheme="majorBidi" w:cstheme="majorBidi"/>
          <w:sz w:val="26"/>
          <w:szCs w:val="26"/>
          <w:lang w:bidi="ar-EG"/>
        </w:rPr>
        <w:t>Fatemeh</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Rezaei</w:t>
      </w:r>
      <w:proofErr w:type="spellEnd"/>
      <w:r w:rsidRPr="00D61C8E">
        <w:rPr>
          <w:rFonts w:asciiTheme="majorBidi" w:hAnsiTheme="majorBidi" w:cstheme="majorBidi"/>
          <w:sz w:val="26"/>
          <w:szCs w:val="26"/>
          <w:lang w:bidi="ar-EG"/>
        </w:rPr>
        <w:t xml:space="preserve"> (2021), Private Sector Participation during the COVID-19 Epidemic in Iran: Lessons from a Practical Experience, Asia Pacific Journal of Social Work and Development, 31:1-2, 31-37, DOI: 10.1080/02185385.2020.1848616. </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r w:rsidRPr="00D61C8E">
        <w:rPr>
          <w:rFonts w:asciiTheme="majorBidi" w:hAnsiTheme="majorBidi" w:cstheme="majorBidi"/>
          <w:sz w:val="26"/>
          <w:szCs w:val="26"/>
          <w:lang w:bidi="ar-EG"/>
        </w:rPr>
        <w:lastRenderedPageBreak/>
        <w:t>Feel Good Program,(2021), Corporate Responsibility Actions Across the World, 26 February.</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proofErr w:type="spellStart"/>
      <w:r w:rsidRPr="00D61C8E">
        <w:rPr>
          <w:rFonts w:asciiTheme="majorBidi" w:hAnsiTheme="majorBidi" w:cstheme="majorBidi"/>
          <w:sz w:val="26"/>
          <w:szCs w:val="26"/>
          <w:lang w:bidi="ar-EG"/>
        </w:rPr>
        <w:t>Fifka</w:t>
      </w:r>
      <w:proofErr w:type="spellEnd"/>
      <w:r w:rsidRPr="00D61C8E">
        <w:rPr>
          <w:rFonts w:asciiTheme="majorBidi" w:hAnsiTheme="majorBidi" w:cstheme="majorBidi"/>
          <w:sz w:val="26"/>
          <w:szCs w:val="26"/>
          <w:lang w:bidi="ar-EG"/>
        </w:rPr>
        <w:t xml:space="preserve"> MS. 2013. Corporate citizenship in Germany and the United States–differing perceptions and practices in transatlantic comparison. Business Ethics: A European Review 22</w:t>
      </w:r>
      <w:r w:rsidRPr="00D61C8E">
        <w:rPr>
          <w:rFonts w:asciiTheme="majorBidi" w:hAnsiTheme="majorBidi" w:cstheme="majorBidi"/>
          <w:b/>
          <w:bCs/>
          <w:sz w:val="26"/>
          <w:szCs w:val="26"/>
          <w:lang w:bidi="ar-EG"/>
        </w:rPr>
        <w:t xml:space="preserve"> </w:t>
      </w:r>
      <w:r w:rsidRPr="00D61C8E">
        <w:rPr>
          <w:rFonts w:asciiTheme="majorBidi" w:hAnsiTheme="majorBidi" w:cstheme="majorBidi"/>
          <w:sz w:val="26"/>
          <w:szCs w:val="26"/>
          <w:lang w:bidi="ar-EG"/>
        </w:rPr>
        <w:t>(4): 341-356.</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r w:rsidRPr="00D61C8E">
        <w:rPr>
          <w:rFonts w:asciiTheme="majorBidi" w:hAnsiTheme="majorBidi" w:cstheme="majorBidi"/>
          <w:sz w:val="26"/>
          <w:szCs w:val="26"/>
        </w:rPr>
        <w:t xml:space="preserve">Finkelstein, Emily, (2020), How to Measure Corporate Social Responsibility: Tips from Electronic Arts, </w:t>
      </w:r>
      <w:proofErr w:type="spellStart"/>
      <w:r w:rsidRPr="00D61C8E">
        <w:rPr>
          <w:rFonts w:asciiTheme="majorBidi" w:hAnsiTheme="majorBidi" w:cstheme="majorBidi"/>
          <w:sz w:val="26"/>
          <w:szCs w:val="26"/>
        </w:rPr>
        <w:t>Mastercard</w:t>
      </w:r>
      <w:proofErr w:type="spellEnd"/>
      <w:r w:rsidRPr="00D61C8E">
        <w:rPr>
          <w:rFonts w:asciiTheme="majorBidi" w:hAnsiTheme="majorBidi" w:cstheme="majorBidi"/>
          <w:sz w:val="26"/>
          <w:szCs w:val="26"/>
        </w:rPr>
        <w:t xml:space="preserve"> &amp; TIAA, December 21st.</w:t>
      </w:r>
    </w:p>
    <w:p w:rsidR="00560FB6" w:rsidRPr="00D61C8E" w:rsidRDefault="00560FB6" w:rsidP="00D61C8E">
      <w:pPr>
        <w:pStyle w:val="ListParagraph"/>
        <w:numPr>
          <w:ilvl w:val="0"/>
          <w:numId w:val="84"/>
        </w:numPr>
        <w:bidi w:val="0"/>
        <w:spacing w:after="0" w:line="240" w:lineRule="auto"/>
        <w:jc w:val="both"/>
        <w:rPr>
          <w:rFonts w:asciiTheme="majorBidi" w:hAnsiTheme="majorBidi" w:cstheme="majorBidi"/>
          <w:sz w:val="26"/>
          <w:szCs w:val="26"/>
          <w:lang w:bidi="ar-EG"/>
        </w:rPr>
      </w:pPr>
      <w:r w:rsidRPr="00D61C8E">
        <w:rPr>
          <w:rFonts w:asciiTheme="majorBidi" w:hAnsiTheme="majorBidi" w:cstheme="majorBidi"/>
          <w:sz w:val="26"/>
          <w:szCs w:val="26"/>
          <w:lang w:bidi="ar-EG"/>
        </w:rPr>
        <w:t xml:space="preserve">Francisco J. </w:t>
      </w:r>
      <w:proofErr w:type="spellStart"/>
      <w:r w:rsidRPr="00D61C8E">
        <w:rPr>
          <w:rFonts w:asciiTheme="majorBidi" w:hAnsiTheme="majorBidi" w:cstheme="majorBidi"/>
          <w:sz w:val="26"/>
          <w:szCs w:val="26"/>
          <w:lang w:bidi="ar-EG"/>
        </w:rPr>
        <w:t>García</w:t>
      </w:r>
      <w:proofErr w:type="spellEnd"/>
      <w:r w:rsidRPr="00D61C8E">
        <w:rPr>
          <w:rFonts w:asciiTheme="majorBidi" w:hAnsiTheme="majorBidi" w:cstheme="majorBidi"/>
          <w:sz w:val="26"/>
          <w:szCs w:val="26"/>
          <w:lang w:bidi="ar-EG"/>
        </w:rPr>
        <w:t xml:space="preserve">-Rodríguez ORCID </w:t>
      </w:r>
      <w:proofErr w:type="spellStart"/>
      <w:r w:rsidRPr="00D61C8E">
        <w:rPr>
          <w:rFonts w:asciiTheme="majorBidi" w:hAnsiTheme="majorBidi" w:cstheme="majorBidi"/>
          <w:sz w:val="26"/>
          <w:szCs w:val="26"/>
          <w:lang w:bidi="ar-EG"/>
        </w:rPr>
        <w:t>Icon,Yaiza</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Armas</w:t>
      </w:r>
      <w:proofErr w:type="spellEnd"/>
      <w:r w:rsidRPr="00D61C8E">
        <w:rPr>
          <w:rFonts w:asciiTheme="majorBidi" w:hAnsiTheme="majorBidi" w:cstheme="majorBidi"/>
          <w:sz w:val="26"/>
          <w:szCs w:val="26"/>
          <w:lang w:bidi="ar-EG"/>
        </w:rPr>
        <w:t xml:space="preserve">-Cruz &amp;Manuel González-de-la-Rosa, 2020, Decent work in hospitality: scale development and validation, 23 Dec.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Freeman, R., Harrison, J., &amp; </w:t>
      </w:r>
      <w:proofErr w:type="spellStart"/>
      <w:r w:rsidRPr="00D61C8E">
        <w:rPr>
          <w:rFonts w:asciiTheme="majorBidi" w:eastAsia="Calibri" w:hAnsiTheme="majorBidi" w:cstheme="majorBidi"/>
          <w:sz w:val="26"/>
          <w:szCs w:val="26"/>
          <w:lang w:bidi="ar-EG"/>
        </w:rPr>
        <w:t>Zyglidopoulos</w:t>
      </w:r>
      <w:proofErr w:type="spellEnd"/>
      <w:r w:rsidRPr="00D61C8E">
        <w:rPr>
          <w:rFonts w:asciiTheme="majorBidi" w:eastAsia="Calibri" w:hAnsiTheme="majorBidi" w:cstheme="majorBidi"/>
          <w:sz w:val="26"/>
          <w:szCs w:val="26"/>
          <w:lang w:bidi="ar-EG"/>
        </w:rPr>
        <w:t xml:space="preserve">, S. (2018). Stakeholder Theory: Concepts and Strategies (Elements in Organization Theory). Cambridge: Cambridge University Press. doi:10.1017/9781108539500.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Gafn</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Noa</w:t>
      </w:r>
      <w:proofErr w:type="spellEnd"/>
      <w:r w:rsidRPr="00D61C8E">
        <w:rPr>
          <w:rFonts w:asciiTheme="majorBidi" w:eastAsia="Calibri" w:hAnsiTheme="majorBidi" w:cstheme="majorBidi"/>
          <w:sz w:val="26"/>
          <w:szCs w:val="26"/>
          <w:lang w:bidi="ar-EG"/>
        </w:rPr>
        <w:t xml:space="preserve">, 2021, COVID-19: How companies can support society, World Economic Forum.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Göbbels</w:t>
      </w:r>
      <w:proofErr w:type="spellEnd"/>
      <w:r w:rsidRPr="00D61C8E">
        <w:rPr>
          <w:rFonts w:asciiTheme="majorBidi" w:eastAsia="Calibri" w:hAnsiTheme="majorBidi" w:cstheme="majorBidi"/>
          <w:sz w:val="26"/>
          <w:szCs w:val="26"/>
          <w:lang w:bidi="ar-EG"/>
        </w:rPr>
        <w:t>, M.(2002) Reframing Corporate Social Responsibility: The Contemporary Conception of a Fuzzy Notion.</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Ghosh</w:t>
      </w:r>
      <w:proofErr w:type="spellEnd"/>
      <w:r w:rsidRPr="00D61C8E">
        <w:rPr>
          <w:rFonts w:asciiTheme="majorBidi" w:eastAsia="Calibri" w:hAnsiTheme="majorBidi" w:cstheme="majorBidi"/>
          <w:sz w:val="26"/>
          <w:szCs w:val="26"/>
          <w:lang w:bidi="ar-EG"/>
        </w:rPr>
        <w:t xml:space="preserve"> S (2020) Asymmetric impact of COVID-19 induced uncertainty on inbound Chinese tourists in Australia: insights from nonlinear ARDL model. Quant </w:t>
      </w:r>
      <w:proofErr w:type="spellStart"/>
      <w:r w:rsidRPr="00D61C8E">
        <w:rPr>
          <w:rFonts w:asciiTheme="majorBidi" w:eastAsia="Calibri" w:hAnsiTheme="majorBidi" w:cstheme="majorBidi"/>
          <w:sz w:val="26"/>
          <w:szCs w:val="26"/>
          <w:lang w:bidi="ar-EG"/>
        </w:rPr>
        <w:t>Financ</w:t>
      </w:r>
      <w:proofErr w:type="spellEnd"/>
      <w:r w:rsidRPr="00D61C8E">
        <w:rPr>
          <w:rFonts w:asciiTheme="majorBidi" w:eastAsia="Calibri" w:hAnsiTheme="majorBidi" w:cstheme="majorBidi"/>
          <w:sz w:val="26"/>
          <w:szCs w:val="26"/>
          <w:lang w:bidi="ar-EG"/>
        </w:rPr>
        <w:t xml:space="preserve"> Econ 4: 343–364. </w:t>
      </w:r>
      <w:proofErr w:type="spellStart"/>
      <w:r w:rsidRPr="00D61C8E">
        <w:rPr>
          <w:rFonts w:asciiTheme="majorBidi" w:eastAsia="Calibri" w:hAnsiTheme="majorBidi" w:cstheme="majorBidi"/>
          <w:sz w:val="26"/>
          <w:szCs w:val="26"/>
          <w:lang w:bidi="ar-EG"/>
        </w:rPr>
        <w:t>doi</w:t>
      </w:r>
      <w:proofErr w:type="spellEnd"/>
      <w:r w:rsidRPr="00D61C8E">
        <w:rPr>
          <w:rFonts w:asciiTheme="majorBidi" w:eastAsia="Calibri" w:hAnsiTheme="majorBidi" w:cstheme="majorBidi"/>
          <w:sz w:val="26"/>
          <w:szCs w:val="26"/>
          <w:lang w:bidi="ar-EG"/>
        </w:rPr>
        <w:t xml:space="preserve">: 10.3934/QFE.2020016.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Gundolf</w:t>
      </w:r>
      <w:proofErr w:type="spellEnd"/>
      <w:r w:rsidRPr="00D61C8E">
        <w:rPr>
          <w:rFonts w:asciiTheme="majorBidi" w:eastAsia="Calibri" w:hAnsiTheme="majorBidi" w:cstheme="majorBidi"/>
          <w:sz w:val="26"/>
          <w:szCs w:val="26"/>
          <w:lang w:bidi="ar-EG"/>
        </w:rPr>
        <w:t xml:space="preserve">, K., &amp; </w:t>
      </w:r>
      <w:proofErr w:type="spellStart"/>
      <w:r w:rsidRPr="00D61C8E">
        <w:rPr>
          <w:rFonts w:asciiTheme="majorBidi" w:eastAsia="Calibri" w:hAnsiTheme="majorBidi" w:cstheme="majorBidi"/>
          <w:sz w:val="26"/>
          <w:szCs w:val="26"/>
          <w:lang w:bidi="ar-EG"/>
        </w:rPr>
        <w:t>Filser</w:t>
      </w:r>
      <w:proofErr w:type="spellEnd"/>
      <w:r w:rsidRPr="00D61C8E">
        <w:rPr>
          <w:rFonts w:asciiTheme="majorBidi" w:eastAsia="Calibri" w:hAnsiTheme="majorBidi" w:cstheme="majorBidi"/>
          <w:sz w:val="26"/>
          <w:szCs w:val="26"/>
          <w:lang w:bidi="ar-EG"/>
        </w:rPr>
        <w:t xml:space="preserve">, M. (2013). Management research and religion: A citation analysis. Journal of Business Ethics, 112(1), 177–185.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Guillén</w:t>
      </w:r>
      <w:proofErr w:type="spellEnd"/>
      <w:r w:rsidRPr="00D61C8E">
        <w:rPr>
          <w:rFonts w:asciiTheme="majorBidi" w:eastAsia="Calibri" w:hAnsiTheme="majorBidi" w:cstheme="majorBidi"/>
          <w:sz w:val="26"/>
          <w:szCs w:val="26"/>
          <w:lang w:bidi="ar-EG"/>
        </w:rPr>
        <w:t xml:space="preserve"> León and Sergio </w:t>
      </w:r>
      <w:proofErr w:type="spellStart"/>
      <w:r w:rsidRPr="00D61C8E">
        <w:rPr>
          <w:rFonts w:asciiTheme="majorBidi" w:eastAsia="Calibri" w:hAnsiTheme="majorBidi" w:cstheme="majorBidi"/>
          <w:sz w:val="26"/>
          <w:szCs w:val="26"/>
          <w:lang w:bidi="ar-EG"/>
        </w:rPr>
        <w:t>Afcha</w:t>
      </w:r>
      <w:proofErr w:type="spellEnd"/>
      <w:r w:rsidRPr="00D61C8E">
        <w:rPr>
          <w:rFonts w:asciiTheme="majorBidi" w:eastAsia="Calibri" w:hAnsiTheme="majorBidi" w:cstheme="majorBidi"/>
          <w:sz w:val="26"/>
          <w:szCs w:val="26"/>
          <w:lang w:bidi="ar-EG"/>
        </w:rPr>
        <w:t xml:space="preserve">,(2020), Incidence of Stakeholders in the corporate social responsibility of micro, small and medium-sized enterprises of Santa Marta, </w:t>
      </w:r>
      <w:proofErr w:type="spellStart"/>
      <w:r w:rsidRPr="00D61C8E">
        <w:rPr>
          <w:rFonts w:asciiTheme="majorBidi" w:eastAsia="Calibri" w:hAnsiTheme="majorBidi" w:cstheme="majorBidi"/>
          <w:sz w:val="26"/>
          <w:szCs w:val="26"/>
          <w:lang w:bidi="ar-EG"/>
        </w:rPr>
        <w:t>Facultad</w:t>
      </w:r>
      <w:proofErr w:type="spellEnd"/>
      <w:r w:rsidRPr="00D61C8E">
        <w:rPr>
          <w:rFonts w:asciiTheme="majorBidi" w:eastAsia="Calibri" w:hAnsiTheme="majorBidi" w:cstheme="majorBidi"/>
          <w:sz w:val="26"/>
          <w:szCs w:val="26"/>
          <w:lang w:bidi="ar-EG"/>
        </w:rPr>
        <w:t xml:space="preserve"> de </w:t>
      </w:r>
      <w:proofErr w:type="spellStart"/>
      <w:r w:rsidRPr="00D61C8E">
        <w:rPr>
          <w:rFonts w:asciiTheme="majorBidi" w:eastAsia="Calibri" w:hAnsiTheme="majorBidi" w:cstheme="majorBidi"/>
          <w:sz w:val="26"/>
          <w:szCs w:val="26"/>
          <w:lang w:bidi="ar-EG"/>
        </w:rPr>
        <w:t>Ciencias</w:t>
      </w:r>
      <w:proofErr w:type="spellEnd"/>
      <w:r w:rsidRPr="00D61C8E">
        <w:rPr>
          <w:rFonts w:asciiTheme="majorBidi" w:eastAsia="Calibri" w:hAnsiTheme="majorBidi" w:cstheme="majorBidi"/>
          <w:sz w:val="26"/>
          <w:szCs w:val="26"/>
          <w:lang w:bidi="ar-EG"/>
        </w:rPr>
        <w:t xml:space="preserve"> de la </w:t>
      </w:r>
      <w:proofErr w:type="spellStart"/>
      <w:r w:rsidRPr="00D61C8E">
        <w:rPr>
          <w:rFonts w:asciiTheme="majorBidi" w:eastAsia="Calibri" w:hAnsiTheme="majorBidi" w:cstheme="majorBidi"/>
          <w:sz w:val="26"/>
          <w:szCs w:val="26"/>
          <w:lang w:bidi="ar-EG"/>
        </w:rPr>
        <w:t>Administración</w:t>
      </w:r>
      <w:proofErr w:type="spellEnd"/>
      <w:r w:rsidRPr="00D61C8E">
        <w:rPr>
          <w:rFonts w:asciiTheme="majorBidi" w:eastAsia="Calibri" w:hAnsiTheme="majorBidi" w:cstheme="majorBidi"/>
          <w:sz w:val="26"/>
          <w:szCs w:val="26"/>
          <w:lang w:bidi="ar-EG"/>
        </w:rPr>
        <w:t xml:space="preserve"> / Universidad del Valle / Cali – Colombia, Print ISSN: 0120-4645 / E-ISSN: 2256-5078.</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Hadj</w:t>
      </w:r>
      <w:proofErr w:type="spellEnd"/>
      <w:r w:rsidRPr="00D61C8E">
        <w:rPr>
          <w:rFonts w:asciiTheme="majorBidi" w:eastAsia="Calibri" w:hAnsiTheme="majorBidi" w:cstheme="majorBidi"/>
          <w:sz w:val="26"/>
          <w:szCs w:val="26"/>
          <w:lang w:bidi="ar-EG"/>
        </w:rPr>
        <w:t>, T. B. (2020). Effects of corporate social responsibility towards stakeholders and environmental management on responsible innovation and competitiveness. Journal of Cleaner Production, 250, 119490.</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t>Haddiya</w:t>
      </w:r>
      <w:proofErr w:type="spellEnd"/>
      <w:r w:rsidRPr="00D61C8E">
        <w:rPr>
          <w:rFonts w:asciiTheme="majorBidi" w:hAnsiTheme="majorBidi" w:cstheme="majorBidi"/>
          <w:sz w:val="26"/>
          <w:szCs w:val="26"/>
          <w:lang w:bidi="ar-EG"/>
        </w:rPr>
        <w:t xml:space="preserve"> I, </w:t>
      </w:r>
      <w:proofErr w:type="spellStart"/>
      <w:r w:rsidRPr="00D61C8E">
        <w:rPr>
          <w:rFonts w:asciiTheme="majorBidi" w:hAnsiTheme="majorBidi" w:cstheme="majorBidi"/>
          <w:sz w:val="26"/>
          <w:szCs w:val="26"/>
          <w:lang w:bidi="ar-EG"/>
        </w:rPr>
        <w:t>Janfi</w:t>
      </w:r>
      <w:proofErr w:type="spellEnd"/>
      <w:r w:rsidRPr="00D61C8E">
        <w:rPr>
          <w:rFonts w:asciiTheme="majorBidi" w:hAnsiTheme="majorBidi" w:cstheme="majorBidi"/>
          <w:sz w:val="26"/>
          <w:szCs w:val="26"/>
          <w:lang w:bidi="ar-EG"/>
        </w:rPr>
        <w:t xml:space="preserve"> T, </w:t>
      </w:r>
      <w:proofErr w:type="spellStart"/>
      <w:r w:rsidRPr="00D61C8E">
        <w:rPr>
          <w:rFonts w:asciiTheme="majorBidi" w:hAnsiTheme="majorBidi" w:cstheme="majorBidi"/>
          <w:sz w:val="26"/>
          <w:szCs w:val="26"/>
          <w:lang w:bidi="ar-EG"/>
        </w:rPr>
        <w:t>Guedira</w:t>
      </w:r>
      <w:proofErr w:type="spellEnd"/>
      <w:r w:rsidRPr="00D61C8E">
        <w:rPr>
          <w:rFonts w:asciiTheme="majorBidi" w:hAnsiTheme="majorBidi" w:cstheme="majorBidi"/>
          <w:sz w:val="26"/>
          <w:szCs w:val="26"/>
          <w:lang w:bidi="ar-EG"/>
        </w:rPr>
        <w:t xml:space="preserve"> M.(2020), Application of the Concepts of Social Responsibility, Sustainability, and Ethics to </w:t>
      </w:r>
      <w:r w:rsidRPr="00D61C8E">
        <w:rPr>
          <w:rFonts w:asciiTheme="majorBidi" w:hAnsiTheme="majorBidi" w:cstheme="majorBidi"/>
          <w:sz w:val="26"/>
          <w:szCs w:val="26"/>
          <w:lang w:bidi="ar-EG"/>
        </w:rPr>
        <w:lastRenderedPageBreak/>
        <w:t xml:space="preserve">Healthcare Organizations. Risk </w:t>
      </w:r>
      <w:proofErr w:type="spellStart"/>
      <w:r w:rsidRPr="00D61C8E">
        <w:rPr>
          <w:rFonts w:asciiTheme="majorBidi" w:hAnsiTheme="majorBidi" w:cstheme="majorBidi"/>
          <w:sz w:val="26"/>
          <w:szCs w:val="26"/>
          <w:lang w:bidi="ar-EG"/>
        </w:rPr>
        <w:t>Manag</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Healthc</w:t>
      </w:r>
      <w:proofErr w:type="spellEnd"/>
      <w:r w:rsidRPr="00D61C8E">
        <w:rPr>
          <w:rFonts w:asciiTheme="majorBidi" w:hAnsiTheme="majorBidi" w:cstheme="majorBidi"/>
          <w:sz w:val="26"/>
          <w:szCs w:val="26"/>
          <w:lang w:bidi="ar-EG"/>
        </w:rPr>
        <w:t xml:space="preserve"> Policy;13:1029-1033</w:t>
      </w:r>
      <w:r w:rsidRPr="00D61C8E">
        <w:rPr>
          <w:rFonts w:asciiTheme="majorBid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hAnsiTheme="majorBidi" w:cstheme="majorBidi"/>
          <w:sz w:val="26"/>
          <w:szCs w:val="26"/>
          <w:lang w:bidi="ar-EG"/>
        </w:rPr>
        <w:t xml:space="preserve">Hafez, H. M. (2016). Corporate social responsibility and firm value: An empirical study of an emerging economy. Journal of Governance and Regulation, 5(4), 40–53.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t>Hegazy</w:t>
      </w:r>
      <w:proofErr w:type="spellEnd"/>
      <w:r w:rsidRPr="00D61C8E">
        <w:rPr>
          <w:rFonts w:asciiTheme="majorBidi" w:hAnsiTheme="majorBidi" w:cstheme="majorBidi"/>
          <w:sz w:val="26"/>
          <w:szCs w:val="26"/>
          <w:lang w:bidi="ar-EG"/>
        </w:rPr>
        <w:t>, A. (2018). Corporate social responsibility in Egypt: Towards creating shared value (Master’s thesis, American University in Cairo). Retrieved from</w:t>
      </w:r>
      <w:r w:rsidRPr="00D61C8E">
        <w:rPr>
          <w:rFonts w:asciiTheme="majorBidi" w:hAnsiTheme="majorBidi" w:cstheme="majorBidi"/>
          <w:sz w:val="26"/>
          <w:szCs w:val="26"/>
          <w:rtl/>
          <w:lang w:bidi="ar-EG"/>
        </w:rPr>
        <w:t>.</w:t>
      </w:r>
      <w:r w:rsidRPr="00D61C8E">
        <w:rPr>
          <w:rFonts w:asciiTheme="majorBidi" w:hAnsiTheme="majorBidi" w:cstheme="majorBidi"/>
          <w:sz w:val="26"/>
          <w:szCs w:val="26"/>
          <w:lang w:bidi="ar-EG"/>
        </w:rPr>
        <w:t xml:space="preserv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Harrison, J.S., </w:t>
      </w:r>
      <w:proofErr w:type="spellStart"/>
      <w:r w:rsidRPr="00D61C8E">
        <w:rPr>
          <w:rFonts w:asciiTheme="majorBidi" w:eastAsia="Calibri" w:hAnsiTheme="majorBidi" w:cstheme="majorBidi"/>
          <w:sz w:val="26"/>
          <w:szCs w:val="26"/>
          <w:lang w:bidi="ar-EG"/>
        </w:rPr>
        <w:t>Bosse</w:t>
      </w:r>
      <w:proofErr w:type="spellEnd"/>
      <w:r w:rsidRPr="00D61C8E">
        <w:rPr>
          <w:rFonts w:asciiTheme="majorBidi" w:eastAsia="Calibri" w:hAnsiTheme="majorBidi" w:cstheme="majorBidi"/>
          <w:sz w:val="26"/>
          <w:szCs w:val="26"/>
          <w:lang w:bidi="ar-EG"/>
        </w:rPr>
        <w:t>, D.A. and Phillips, R.A. (2010). Managing for stakeholders, stakeholder utility functions and competitive advantage. Strategic Management Journal, 31, 58-74.</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Harrison, Je</w:t>
      </w:r>
      <w:r w:rsidRPr="00D61C8E">
        <w:rPr>
          <w:rFonts w:ascii="Cambria Math" w:eastAsia="Calibri" w:hAnsi="Cambria Math" w:cs="Cambria Math"/>
          <w:sz w:val="26"/>
          <w:szCs w:val="26"/>
          <w:lang w:bidi="ar-EG"/>
        </w:rPr>
        <w:t>ﬀ</w:t>
      </w:r>
      <w:r w:rsidRPr="00D61C8E">
        <w:rPr>
          <w:rFonts w:asciiTheme="majorBidi" w:eastAsia="Calibri" w:hAnsiTheme="majorBidi" w:cstheme="majorBidi"/>
          <w:sz w:val="26"/>
          <w:szCs w:val="26"/>
          <w:lang w:bidi="ar-EG"/>
        </w:rPr>
        <w:t xml:space="preserve">rey S., Freeman R. Edward and </w:t>
      </w:r>
      <w:proofErr w:type="spellStart"/>
      <w:r w:rsidRPr="00D61C8E">
        <w:rPr>
          <w:rFonts w:asciiTheme="majorBidi" w:eastAsia="Calibri" w:hAnsiTheme="majorBidi" w:cstheme="majorBidi"/>
          <w:sz w:val="26"/>
          <w:szCs w:val="26"/>
          <w:lang w:bidi="ar-EG"/>
        </w:rPr>
        <w:t>S</w:t>
      </w:r>
      <w:r w:rsidRPr="00D61C8E">
        <w:rPr>
          <w:rFonts w:ascii="Times New Roman" w:eastAsia="Calibri" w:hAnsi="Times New Roman" w:cs="Times New Roman"/>
          <w:sz w:val="26"/>
          <w:szCs w:val="26"/>
          <w:lang w:bidi="ar-EG"/>
        </w:rPr>
        <w:t>á</w:t>
      </w:r>
      <w:proofErr w:type="spellEnd"/>
      <w:r w:rsidRPr="00D61C8E">
        <w:rPr>
          <w:rFonts w:asciiTheme="majorBidi" w:eastAsia="Calibri" w:hAnsiTheme="majorBidi" w:cstheme="majorBidi"/>
          <w:sz w:val="26"/>
          <w:szCs w:val="26"/>
          <w:lang w:bidi="ar-EG"/>
        </w:rPr>
        <w:t xml:space="preserve"> de Abreu </w:t>
      </w:r>
      <w:proofErr w:type="spellStart"/>
      <w:r w:rsidRPr="00D61C8E">
        <w:rPr>
          <w:rFonts w:asciiTheme="majorBidi" w:eastAsia="Calibri" w:hAnsiTheme="majorBidi" w:cstheme="majorBidi"/>
          <w:sz w:val="26"/>
          <w:szCs w:val="26"/>
          <w:lang w:bidi="ar-EG"/>
        </w:rPr>
        <w:t>M</w:t>
      </w:r>
      <w:r w:rsidRPr="00D61C8E">
        <w:rPr>
          <w:rFonts w:ascii="Times New Roman" w:eastAsia="Calibri" w:hAnsi="Times New Roman" w:cs="Times New Roman"/>
          <w:sz w:val="26"/>
          <w:szCs w:val="26"/>
          <w:lang w:bidi="ar-EG"/>
        </w:rPr>
        <w:t>ô</w:t>
      </w:r>
      <w:r w:rsidRPr="00D61C8E">
        <w:rPr>
          <w:rFonts w:asciiTheme="majorBidi" w:eastAsia="Calibri" w:hAnsiTheme="majorBidi" w:cstheme="majorBidi"/>
          <w:sz w:val="26"/>
          <w:szCs w:val="26"/>
          <w:lang w:bidi="ar-EG"/>
        </w:rPr>
        <w:t>nica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Cavalcanti</w:t>
      </w:r>
      <w:proofErr w:type="spellEnd"/>
      <w:r w:rsidRPr="00D61C8E">
        <w:rPr>
          <w:rFonts w:asciiTheme="majorBidi" w:eastAsia="Calibri" w:hAnsiTheme="majorBidi" w:cstheme="majorBidi"/>
          <w:sz w:val="26"/>
          <w:szCs w:val="26"/>
          <w:lang w:bidi="ar-EG"/>
        </w:rPr>
        <w:t xml:space="preserve">, (2015), Stakeholder Theory As an Ethical Approach to Effective Management: applying the theory to multiple contexts, </w:t>
      </w:r>
      <w:proofErr w:type="spellStart"/>
      <w:r w:rsidRPr="00D61C8E">
        <w:rPr>
          <w:rFonts w:asciiTheme="majorBidi" w:eastAsia="Calibri" w:hAnsiTheme="majorBidi" w:cstheme="majorBidi"/>
          <w:sz w:val="26"/>
          <w:szCs w:val="26"/>
          <w:lang w:bidi="ar-EG"/>
        </w:rPr>
        <w:t>REVIEw</w:t>
      </w:r>
      <w:proofErr w:type="spellEnd"/>
      <w:r w:rsidRPr="00D61C8E">
        <w:rPr>
          <w:rFonts w:asciiTheme="majorBidi" w:eastAsia="Calibri" w:hAnsiTheme="majorBidi" w:cstheme="majorBidi"/>
          <w:sz w:val="26"/>
          <w:szCs w:val="26"/>
          <w:lang w:bidi="ar-EG"/>
        </w:rPr>
        <w:t xml:space="preserve"> Of </w:t>
      </w:r>
      <w:proofErr w:type="spellStart"/>
      <w:r w:rsidRPr="00D61C8E">
        <w:rPr>
          <w:rFonts w:asciiTheme="majorBidi" w:eastAsia="Calibri" w:hAnsiTheme="majorBidi" w:cstheme="majorBidi"/>
          <w:sz w:val="26"/>
          <w:szCs w:val="26"/>
          <w:lang w:bidi="ar-EG"/>
        </w:rPr>
        <w:t>BuSINESS</w:t>
      </w:r>
      <w:proofErr w:type="spellEnd"/>
      <w:r w:rsidRPr="00D61C8E">
        <w:rPr>
          <w:rFonts w:asciiTheme="majorBidi" w:eastAsia="Calibri" w:hAnsiTheme="majorBidi" w:cstheme="majorBidi"/>
          <w:sz w:val="26"/>
          <w:szCs w:val="26"/>
          <w:lang w:bidi="ar-EG"/>
        </w:rPr>
        <w:t xml:space="preserve"> MANAGEMENT, Vol. 17, No. 55, DOI:10.7819/rbgn.v17i55.2647.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Havlinova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Aneta</w:t>
      </w:r>
      <w:proofErr w:type="spellEnd"/>
      <w:r w:rsidRPr="00D61C8E">
        <w:rPr>
          <w:rFonts w:asciiTheme="majorBidi" w:eastAsia="Calibri" w:hAnsiTheme="majorBidi" w:cstheme="majorBidi"/>
          <w:sz w:val="26"/>
          <w:szCs w:val="26"/>
          <w:lang w:bidi="ar-EG"/>
        </w:rPr>
        <w:t xml:space="preserve"> and </w:t>
      </w:r>
      <w:proofErr w:type="spellStart"/>
      <w:r w:rsidRPr="00D61C8E">
        <w:rPr>
          <w:rFonts w:asciiTheme="majorBidi" w:eastAsia="Calibri" w:hAnsiTheme="majorBidi" w:cstheme="majorBidi"/>
          <w:sz w:val="26"/>
          <w:szCs w:val="26"/>
          <w:lang w:bidi="ar-EG"/>
        </w:rPr>
        <w:t>Kukacka</w:t>
      </w:r>
      <w:proofErr w:type="spellEnd"/>
      <w:r w:rsidRPr="00D61C8E">
        <w:rPr>
          <w:rFonts w:asciiTheme="majorBidi" w:eastAsia="Calibri" w:hAnsiTheme="majorBidi" w:cstheme="majorBidi"/>
          <w:sz w:val="26"/>
          <w:szCs w:val="26"/>
          <w:lang w:bidi="ar-EG"/>
        </w:rPr>
        <w:t>, Jiri, 2021, Corporate social responsibility and stock prices after the financial crisis: The role of strategic CSR activities (August 25, 2021). This is a pre-print of an article published in the Journal of Business Ethics, DOI: doi.org/10.1007/s10551-021-04935-9, Available at SSRN: https://ssrn.com/abstract=3380881</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t>Heikkurinen</w:t>
      </w:r>
      <w:proofErr w:type="spellEnd"/>
      <w:r w:rsidRPr="00D61C8E">
        <w:rPr>
          <w:rFonts w:asciiTheme="majorBidi" w:hAnsiTheme="majorBidi" w:cstheme="majorBidi"/>
          <w:sz w:val="26"/>
          <w:szCs w:val="26"/>
          <w:lang w:bidi="ar-EG"/>
        </w:rPr>
        <w:t>, P. (2018), "Strategic corporate responsibility: a theory review and synthesis", Journal of Global Responsibility, Vol. 9 No. 4, pp. 388-414</w:t>
      </w:r>
      <w:r w:rsidRPr="00D61C8E">
        <w:rPr>
          <w:rFonts w:asciiTheme="majorBidi" w:hAnsiTheme="majorBidi" w:cstheme="majorBidi"/>
          <w:sz w:val="26"/>
          <w:szCs w:val="26"/>
          <w:rtl/>
          <w:lang w:bidi="ar-EG"/>
        </w:rPr>
        <w:t xml:space="preserv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hAnsiTheme="majorBidi" w:cstheme="majorBidi"/>
          <w:sz w:val="26"/>
          <w:szCs w:val="26"/>
          <w:lang w:bidi="ar-EG"/>
        </w:rPr>
        <w:t xml:space="preserve">Herrera J, </w:t>
      </w:r>
      <w:proofErr w:type="spellStart"/>
      <w:r w:rsidRPr="00D61C8E">
        <w:rPr>
          <w:rFonts w:asciiTheme="majorBidi" w:hAnsiTheme="majorBidi" w:cstheme="majorBidi"/>
          <w:sz w:val="26"/>
          <w:szCs w:val="26"/>
          <w:lang w:bidi="ar-EG"/>
        </w:rPr>
        <w:t>Larran</w:t>
      </w:r>
      <w:proofErr w:type="spellEnd"/>
      <w:r w:rsidRPr="00D61C8E">
        <w:rPr>
          <w:rFonts w:asciiTheme="majorBidi" w:hAnsiTheme="majorBidi" w:cstheme="majorBidi"/>
          <w:sz w:val="26"/>
          <w:szCs w:val="26"/>
          <w:lang w:bidi="ar-EG"/>
        </w:rPr>
        <w:t xml:space="preserve"> ML, Martinez I, </w:t>
      </w:r>
      <w:proofErr w:type="spellStart"/>
      <w:r w:rsidRPr="00D61C8E">
        <w:rPr>
          <w:rFonts w:asciiTheme="majorBidi" w:hAnsiTheme="majorBidi" w:cstheme="majorBidi"/>
          <w:sz w:val="26"/>
          <w:szCs w:val="26"/>
          <w:lang w:bidi="ar-EG"/>
        </w:rPr>
        <w:t>Martínez</w:t>
      </w:r>
      <w:proofErr w:type="spellEnd"/>
      <w:r w:rsidRPr="00D61C8E">
        <w:rPr>
          <w:rFonts w:asciiTheme="majorBidi" w:hAnsiTheme="majorBidi" w:cstheme="majorBidi"/>
          <w:sz w:val="26"/>
          <w:szCs w:val="26"/>
          <w:lang w:bidi="ar-EG"/>
        </w:rPr>
        <w:t xml:space="preserve"> D. 2015. Relationship between corporate social responsibility and competitive performance in Spanish SMEs: Empirical evidence from a stakeholders perspective. Business Research Quarterly 19(1): 55–72.</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hAnsiTheme="majorBidi" w:cstheme="majorBidi"/>
          <w:sz w:val="26"/>
          <w:szCs w:val="26"/>
          <w:lang w:bidi="ar-EG"/>
        </w:rPr>
        <w:t xml:space="preserve">Hilary, G., &amp; </w:t>
      </w:r>
      <w:proofErr w:type="spellStart"/>
      <w:r w:rsidRPr="00D61C8E">
        <w:rPr>
          <w:rFonts w:asciiTheme="majorBidi" w:hAnsiTheme="majorBidi" w:cstheme="majorBidi"/>
          <w:sz w:val="26"/>
          <w:szCs w:val="26"/>
          <w:lang w:bidi="ar-EG"/>
        </w:rPr>
        <w:t>Hui</w:t>
      </w:r>
      <w:proofErr w:type="spellEnd"/>
      <w:r w:rsidRPr="00D61C8E">
        <w:rPr>
          <w:rFonts w:asciiTheme="majorBidi" w:hAnsiTheme="majorBidi" w:cstheme="majorBidi"/>
          <w:sz w:val="26"/>
          <w:szCs w:val="26"/>
          <w:lang w:bidi="ar-EG"/>
        </w:rPr>
        <w:t>, K. W. (2009). Does religion matter in corporate decision making in America? Journal of Financial Economics, 93(3), 455 473</w:t>
      </w:r>
      <w:r w:rsidRPr="00D61C8E">
        <w:rPr>
          <w:rFonts w:asciiTheme="majorBidi" w:hAnsiTheme="majorBidi" w:cstheme="majorBidi"/>
          <w:sz w:val="26"/>
          <w:szCs w:val="26"/>
          <w:rtl/>
          <w:lang w:bidi="ar-EG"/>
        </w:rPr>
        <w:t xml:space="preserv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t>Himanshu</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Sekhar</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Panigrahi</w:t>
      </w:r>
      <w:proofErr w:type="spellEnd"/>
      <w:r w:rsidRPr="00D61C8E">
        <w:rPr>
          <w:rFonts w:asciiTheme="majorBidi" w:hAnsiTheme="majorBidi" w:cstheme="majorBidi"/>
          <w:sz w:val="26"/>
          <w:szCs w:val="26"/>
          <w:lang w:bidi="ar-EG"/>
        </w:rPr>
        <w:t xml:space="preserve">, (2021), Increasing Role of Private Sector in Sustainable Development Goals,.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rPr>
        <w:t xml:space="preserve">Hind, A. M. (2020). Corporate Social Responsibility in Morocco: Are Small and Medium-Sized Enterprises (SMEs) </w:t>
      </w:r>
      <w:proofErr w:type="spellStart"/>
      <w:r w:rsidRPr="00D61C8E">
        <w:rPr>
          <w:rFonts w:asciiTheme="majorBidi" w:eastAsia="Calibri" w:hAnsiTheme="majorBidi" w:cstheme="majorBidi"/>
          <w:sz w:val="26"/>
          <w:szCs w:val="26"/>
        </w:rPr>
        <w:t>Socialy</w:t>
      </w:r>
      <w:proofErr w:type="spellEnd"/>
      <w:r w:rsidRPr="00D61C8E">
        <w:rPr>
          <w:rFonts w:asciiTheme="majorBidi" w:eastAsia="Calibri" w:hAnsiTheme="majorBidi" w:cstheme="majorBidi"/>
          <w:sz w:val="26"/>
          <w:szCs w:val="26"/>
        </w:rPr>
        <w:t xml:space="preserve"> Responsible? </w:t>
      </w:r>
      <w:r w:rsidRPr="00D61C8E">
        <w:rPr>
          <w:rFonts w:asciiTheme="majorBidi" w:eastAsia="Calibri" w:hAnsiTheme="majorBidi" w:cstheme="majorBidi"/>
          <w:i/>
          <w:iCs/>
          <w:sz w:val="26"/>
          <w:szCs w:val="26"/>
        </w:rPr>
        <w:t>Al-</w:t>
      </w:r>
      <w:proofErr w:type="spellStart"/>
      <w:r w:rsidRPr="00D61C8E">
        <w:rPr>
          <w:rFonts w:asciiTheme="majorBidi" w:eastAsia="Calibri" w:hAnsiTheme="majorBidi" w:cstheme="majorBidi"/>
          <w:i/>
          <w:iCs/>
          <w:sz w:val="26"/>
          <w:szCs w:val="26"/>
        </w:rPr>
        <w:t>Uqud</w:t>
      </w:r>
      <w:proofErr w:type="spellEnd"/>
      <w:r w:rsidRPr="00D61C8E">
        <w:rPr>
          <w:rFonts w:asciiTheme="majorBidi" w:eastAsia="Calibri" w:hAnsiTheme="majorBidi" w:cstheme="majorBidi"/>
          <w:i/>
          <w:iCs/>
          <w:sz w:val="26"/>
          <w:szCs w:val="26"/>
        </w:rPr>
        <w:t>: Journal of Islamic Economics, 4</w:t>
      </w:r>
      <w:r w:rsidRPr="00D61C8E">
        <w:rPr>
          <w:rFonts w:asciiTheme="majorBidi" w:eastAsia="Calibri" w:hAnsiTheme="majorBidi" w:cstheme="majorBidi"/>
          <w:sz w:val="26"/>
          <w:szCs w:val="26"/>
        </w:rPr>
        <w:t xml:space="preserve">(2), 174-185. </w:t>
      </w:r>
      <w:proofErr w:type="spellStart"/>
      <w:r w:rsidRPr="00D61C8E">
        <w:rPr>
          <w:rFonts w:asciiTheme="majorBidi" w:eastAsia="Calibri" w:hAnsiTheme="majorBidi" w:cstheme="majorBidi"/>
          <w:sz w:val="26"/>
          <w:szCs w:val="26"/>
        </w:rPr>
        <w:t>doi</w:t>
      </w:r>
      <w:proofErr w:type="spellEnd"/>
      <w:r w:rsidRPr="00D61C8E">
        <w:rPr>
          <w:rFonts w:asciiTheme="majorBidi" w:eastAsia="Calibri" w:hAnsiTheme="majorBidi" w:cstheme="majorBidi"/>
          <w:sz w:val="26"/>
          <w:szCs w:val="26"/>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lastRenderedPageBreak/>
        <w:t>Hohnen</w:t>
      </w:r>
      <w:proofErr w:type="spellEnd"/>
      <w:r w:rsidRPr="00D61C8E">
        <w:rPr>
          <w:rFonts w:asciiTheme="majorBidi" w:hAnsiTheme="majorBidi" w:cstheme="majorBidi"/>
          <w:sz w:val="26"/>
          <w:szCs w:val="26"/>
          <w:lang w:bidi="ar-EG"/>
        </w:rPr>
        <w:t>, Paul and Potts, Jason, (2017), Corporate Social Responsibility An Implementation Guide for Business, International Institute for Sustainable Development</w:t>
      </w:r>
      <w:r w:rsidRPr="00D61C8E">
        <w:rPr>
          <w:rFonts w:asciiTheme="majorBidi" w:hAnsiTheme="majorBidi" w:cstheme="majorBidi"/>
          <w:sz w:val="26"/>
          <w:szCs w:val="26"/>
          <w:rtl/>
          <w:lang w:bidi="ar-EG"/>
        </w:rPr>
        <w:t xml:space="preserv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t>Hortensia</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Gorski</w:t>
      </w:r>
      <w:proofErr w:type="spellEnd"/>
      <w:r w:rsidRPr="00D61C8E">
        <w:rPr>
          <w:rFonts w:asciiTheme="majorBidi" w:hAnsiTheme="majorBidi" w:cstheme="majorBidi"/>
          <w:sz w:val="26"/>
          <w:szCs w:val="26"/>
          <w:lang w:bidi="ar-EG"/>
        </w:rPr>
        <w:t xml:space="preserve"> a, </w:t>
      </w:r>
      <w:proofErr w:type="spellStart"/>
      <w:r w:rsidRPr="00D61C8E">
        <w:rPr>
          <w:rFonts w:asciiTheme="majorBidi" w:hAnsiTheme="majorBidi" w:cstheme="majorBidi"/>
          <w:sz w:val="26"/>
          <w:szCs w:val="26"/>
          <w:lang w:bidi="ar-EG"/>
        </w:rPr>
        <w:t>Mircea</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Fuciu</w:t>
      </w:r>
      <w:proofErr w:type="spellEnd"/>
      <w:r w:rsidRPr="00D61C8E">
        <w:rPr>
          <w:rFonts w:asciiTheme="majorBidi" w:hAnsiTheme="majorBidi" w:cstheme="majorBidi"/>
          <w:sz w:val="26"/>
          <w:szCs w:val="26"/>
          <w:lang w:bidi="ar-EG"/>
        </w:rPr>
        <w:t xml:space="preserve"> a, Natalia </w:t>
      </w:r>
      <w:proofErr w:type="spellStart"/>
      <w:r w:rsidRPr="00D61C8E">
        <w:rPr>
          <w:rFonts w:asciiTheme="majorBidi" w:hAnsiTheme="majorBidi" w:cstheme="majorBidi"/>
          <w:sz w:val="26"/>
          <w:szCs w:val="26"/>
          <w:lang w:bidi="ar-EG"/>
        </w:rPr>
        <w:t>Croitor</w:t>
      </w:r>
      <w:proofErr w:type="spellEnd"/>
      <w:r w:rsidRPr="00D61C8E">
        <w:rPr>
          <w:rFonts w:asciiTheme="majorBidi" w:hAnsiTheme="majorBidi" w:cstheme="majorBidi"/>
          <w:sz w:val="26"/>
          <w:szCs w:val="26"/>
          <w:lang w:bidi="ar-EG"/>
        </w:rPr>
        <w:t>,(2014), Research on Corporate Social Responsibility in the Development Region Centre in Romania, 21st International Economic Conference 2014, IECS 2014, 16-17 May 2014, Sibiu, Romania.</w:t>
      </w:r>
      <w:r w:rsidRPr="00D61C8E">
        <w:rPr>
          <w:rFonts w:asciiTheme="majorBidi" w:hAnsiTheme="majorBidi" w:cstheme="majorBidi"/>
          <w:color w:val="231F20"/>
          <w:sz w:val="26"/>
          <w:szCs w:val="26"/>
        </w:rPr>
        <w:t xml:space="preserve"> </w:t>
      </w:r>
      <w:proofErr w:type="spellStart"/>
      <w:r w:rsidRPr="00D61C8E">
        <w:rPr>
          <w:rFonts w:asciiTheme="majorBidi" w:hAnsiTheme="majorBidi" w:cstheme="majorBidi"/>
          <w:sz w:val="26"/>
          <w:szCs w:val="26"/>
          <w:lang w:bidi="ar-EG"/>
        </w:rPr>
        <w:t>doi</w:t>
      </w:r>
      <w:proofErr w:type="spellEnd"/>
      <w:r w:rsidRPr="00D61C8E">
        <w:rPr>
          <w:rFonts w:asciiTheme="majorBidi" w:hAnsiTheme="majorBidi" w:cstheme="majorBidi"/>
          <w:sz w:val="26"/>
          <w:szCs w:val="26"/>
          <w:lang w:bidi="ar-EG"/>
        </w:rPr>
        <w:t>: 10.1016/S2212-5671(14)00795-3.</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Ibrahim, N., Howard, D. P., &amp; </w:t>
      </w:r>
      <w:proofErr w:type="spellStart"/>
      <w:r w:rsidRPr="00D61C8E">
        <w:rPr>
          <w:rFonts w:asciiTheme="majorBidi" w:eastAsia="Calibri" w:hAnsiTheme="majorBidi" w:cstheme="majorBidi"/>
          <w:sz w:val="26"/>
          <w:szCs w:val="26"/>
          <w:lang w:bidi="ar-EG"/>
        </w:rPr>
        <w:t>Angelidis</w:t>
      </w:r>
      <w:proofErr w:type="spellEnd"/>
      <w:r w:rsidRPr="00D61C8E">
        <w:rPr>
          <w:rFonts w:asciiTheme="majorBidi" w:eastAsia="Calibri" w:hAnsiTheme="majorBidi" w:cstheme="majorBidi"/>
          <w:sz w:val="26"/>
          <w:szCs w:val="26"/>
          <w:lang w:bidi="ar-EG"/>
        </w:rPr>
        <w:t xml:space="preserve">, J. (2008). The relationship between religiousness and corporate social responsibility orientation: Are there differences between business managers and students. Journal of Business Ethics, 78(1), 165–174.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ILO. 1999. Report of the Director-General: Decent Work. Geneva: International Labor Office Geneva.</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ILO, (2013), Corporate Social Responsibility (CSR),.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ILO. 2015a. 2030 Agenda for Sustainable Development. Genève: ILO.</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ILO. 2015b. State of Decent Work in the World. World Day for Decent Work. Madrid: ILO.</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Ioannou</w:t>
      </w:r>
      <w:proofErr w:type="spellEnd"/>
      <w:r w:rsidRPr="00D61C8E">
        <w:rPr>
          <w:rFonts w:asciiTheme="majorBidi" w:eastAsia="Calibri" w:hAnsiTheme="majorBidi" w:cstheme="majorBidi"/>
          <w:sz w:val="26"/>
          <w:szCs w:val="26"/>
          <w:lang w:bidi="ar-EG"/>
        </w:rPr>
        <w:t xml:space="preserve">, I. and </w:t>
      </w:r>
      <w:proofErr w:type="spellStart"/>
      <w:r w:rsidRPr="00D61C8E">
        <w:rPr>
          <w:rFonts w:asciiTheme="majorBidi" w:eastAsia="Calibri" w:hAnsiTheme="majorBidi" w:cstheme="majorBidi"/>
          <w:sz w:val="26"/>
          <w:szCs w:val="26"/>
          <w:lang w:bidi="ar-EG"/>
        </w:rPr>
        <w:t>Serafeim</w:t>
      </w:r>
      <w:proofErr w:type="spellEnd"/>
      <w:r w:rsidRPr="00D61C8E">
        <w:rPr>
          <w:rFonts w:asciiTheme="majorBidi" w:eastAsia="Calibri" w:hAnsiTheme="majorBidi" w:cstheme="majorBidi"/>
          <w:sz w:val="26"/>
          <w:szCs w:val="26"/>
          <w:lang w:bidi="ar-EG"/>
        </w:rPr>
        <w:t xml:space="preserve">, G. (2014) The Consequences of Mandatory Corporate Sustainability Reporting: Evidence from Four Countries. Harvard Business School Research Working Paper, Harvard University, Cambridge.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ISO 26000 Standards &amp; CSR – Definition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Jagadeesh</w:t>
      </w:r>
      <w:proofErr w:type="spellEnd"/>
      <w:r w:rsidRPr="00D61C8E">
        <w:rPr>
          <w:rFonts w:asciiTheme="majorBidi" w:eastAsia="Calibri" w:hAnsiTheme="majorBidi" w:cstheme="majorBidi"/>
          <w:sz w:val="26"/>
          <w:szCs w:val="26"/>
          <w:lang w:bidi="ar-EG"/>
        </w:rPr>
        <w:t xml:space="preserve">, Nellore, (2019), Is Your Company Socially Responsible? Sep 11,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JAPAN POST BANK, (2020), CSR Report 2020.</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Jorio</w:t>
      </w:r>
      <w:proofErr w:type="spellEnd"/>
      <w:r w:rsidRPr="00D61C8E">
        <w:rPr>
          <w:rFonts w:asciiTheme="majorBidi" w:eastAsia="Calibri" w:hAnsiTheme="majorBidi" w:cstheme="majorBidi"/>
          <w:sz w:val="26"/>
          <w:szCs w:val="26"/>
          <w:lang w:bidi="ar-EG"/>
        </w:rPr>
        <w:t xml:space="preserve"> et al, (2021), CORPORATE SOCIAL RESPONSIBILITY, INNOVATION AND EMPLOYEES ENGAGEMENT - THE CASE OF MOROCCAN COMPANIES, Journal of Economic and Social Development (JESD) – Resilient Society - Vol. 8, No. 1, March.</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t>Juscius</w:t>
      </w:r>
      <w:proofErr w:type="spellEnd"/>
      <w:r w:rsidRPr="00D61C8E">
        <w:rPr>
          <w:rFonts w:asciiTheme="majorBidi" w:hAnsiTheme="majorBidi" w:cstheme="majorBidi"/>
          <w:sz w:val="26"/>
          <w:szCs w:val="26"/>
          <w:lang w:bidi="ar-EG"/>
        </w:rPr>
        <w:t xml:space="preserve">, V., &amp; </w:t>
      </w:r>
      <w:proofErr w:type="spellStart"/>
      <w:r w:rsidRPr="00D61C8E">
        <w:rPr>
          <w:rFonts w:asciiTheme="majorBidi" w:hAnsiTheme="majorBidi" w:cstheme="majorBidi"/>
          <w:sz w:val="26"/>
          <w:szCs w:val="26"/>
          <w:lang w:bidi="ar-EG"/>
        </w:rPr>
        <w:t>Snieska</w:t>
      </w:r>
      <w:proofErr w:type="spellEnd"/>
      <w:r w:rsidRPr="00D61C8E">
        <w:rPr>
          <w:rFonts w:asciiTheme="majorBidi" w:hAnsiTheme="majorBidi" w:cstheme="majorBidi"/>
          <w:sz w:val="26"/>
          <w:szCs w:val="26"/>
          <w:lang w:bidi="ar-EG"/>
        </w:rPr>
        <w:t>, V. (2015). Influence of corporate social responsibility on competitive abilities of corporations. Engineering Economics, 58.</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sz w:val="26"/>
          <w:szCs w:val="26"/>
          <w:lang w:bidi="ar-EG"/>
        </w:rPr>
        <w:t>Jesús</w:t>
      </w:r>
      <w:proofErr w:type="spellEnd"/>
      <w:r w:rsidRPr="00D61C8E">
        <w:rPr>
          <w:rFonts w:asciiTheme="majorBidi" w:hAnsiTheme="majorBidi" w:cstheme="majorBidi"/>
          <w:sz w:val="26"/>
          <w:szCs w:val="26"/>
          <w:lang w:bidi="ar-EG"/>
        </w:rPr>
        <w:t xml:space="preserve"> </w:t>
      </w:r>
      <w:proofErr w:type="spellStart"/>
      <w:r w:rsidRPr="00D61C8E">
        <w:rPr>
          <w:rFonts w:asciiTheme="majorBidi" w:hAnsiTheme="majorBidi" w:cstheme="majorBidi"/>
          <w:sz w:val="26"/>
          <w:szCs w:val="26"/>
          <w:lang w:bidi="ar-EG"/>
        </w:rPr>
        <w:t>García</w:t>
      </w:r>
      <w:proofErr w:type="spellEnd"/>
      <w:r w:rsidRPr="00D61C8E">
        <w:rPr>
          <w:rFonts w:asciiTheme="majorBidi" w:hAnsiTheme="majorBidi" w:cstheme="majorBidi"/>
          <w:sz w:val="26"/>
          <w:szCs w:val="26"/>
          <w:lang w:bidi="ar-EG"/>
        </w:rPr>
        <w:t>-de-</w:t>
      </w:r>
      <w:proofErr w:type="spellStart"/>
      <w:r w:rsidRPr="00D61C8E">
        <w:rPr>
          <w:rFonts w:asciiTheme="majorBidi" w:hAnsiTheme="majorBidi" w:cstheme="majorBidi"/>
          <w:sz w:val="26"/>
          <w:szCs w:val="26"/>
          <w:lang w:bidi="ar-EG"/>
        </w:rPr>
        <w:t>Madariaga</w:t>
      </w:r>
      <w:proofErr w:type="spellEnd"/>
      <w:r w:rsidRPr="00D61C8E">
        <w:rPr>
          <w:rFonts w:asciiTheme="majorBidi" w:hAnsiTheme="majorBidi" w:cstheme="majorBidi"/>
          <w:sz w:val="26"/>
          <w:szCs w:val="26"/>
          <w:lang w:bidi="ar-EG"/>
        </w:rPr>
        <w:t xml:space="preserve"> &amp; Fernando Rodríguez-de-Rivera-</w:t>
      </w:r>
      <w:proofErr w:type="spellStart"/>
      <w:r w:rsidRPr="00D61C8E">
        <w:rPr>
          <w:rFonts w:asciiTheme="majorBidi" w:hAnsiTheme="majorBidi" w:cstheme="majorBidi"/>
          <w:sz w:val="26"/>
          <w:szCs w:val="26"/>
          <w:lang w:bidi="ar-EG"/>
        </w:rPr>
        <w:t>Cremades</w:t>
      </w:r>
      <w:proofErr w:type="spellEnd"/>
      <w:r w:rsidRPr="00D61C8E">
        <w:rPr>
          <w:rFonts w:asciiTheme="majorBidi" w:hAnsiTheme="majorBidi" w:cstheme="majorBidi"/>
          <w:sz w:val="26"/>
          <w:szCs w:val="26"/>
          <w:lang w:bidi="ar-EG"/>
        </w:rPr>
        <w:t xml:space="preserve">, (2010), Corporate social responsibility and the </w:t>
      </w:r>
      <w:r w:rsidRPr="00D61C8E">
        <w:rPr>
          <w:rFonts w:asciiTheme="majorBidi" w:hAnsiTheme="majorBidi" w:cstheme="majorBidi"/>
          <w:sz w:val="26"/>
          <w:szCs w:val="26"/>
          <w:lang w:bidi="ar-EG"/>
        </w:rPr>
        <w:lastRenderedPageBreak/>
        <w:t xml:space="preserve">classical theory of the firm: Are both theories irreconcilable? </w:t>
      </w:r>
      <w:proofErr w:type="spellStart"/>
      <w:r w:rsidRPr="00D61C8E">
        <w:rPr>
          <w:rFonts w:asciiTheme="majorBidi" w:hAnsiTheme="majorBidi" w:cstheme="majorBidi"/>
          <w:sz w:val="26"/>
          <w:szCs w:val="26"/>
          <w:lang w:bidi="ar-EG"/>
        </w:rPr>
        <w:t>Innovar</w:t>
      </w:r>
      <w:proofErr w:type="spellEnd"/>
      <w:r w:rsidRPr="00D61C8E">
        <w:rPr>
          <w:rFonts w:asciiTheme="majorBidi" w:hAnsiTheme="majorBidi" w:cstheme="majorBidi"/>
          <w:sz w:val="26"/>
          <w:szCs w:val="26"/>
          <w:lang w:bidi="ar-EG"/>
        </w:rPr>
        <w:t xml:space="preserve"> vol.20 no.37 Bogotá May/Aug.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hAnsiTheme="majorBidi" w:cstheme="majorBidi"/>
          <w:sz w:val="26"/>
          <w:szCs w:val="26"/>
          <w:lang w:bidi="ar-EG"/>
        </w:rPr>
        <w:t xml:space="preserve">Kang Kyung, </w:t>
      </w:r>
      <w:proofErr w:type="spellStart"/>
      <w:r w:rsidRPr="00D61C8E">
        <w:rPr>
          <w:rFonts w:asciiTheme="majorBidi" w:hAnsiTheme="majorBidi" w:cstheme="majorBidi"/>
          <w:sz w:val="26"/>
          <w:szCs w:val="26"/>
          <w:lang w:bidi="ar-EG"/>
        </w:rPr>
        <w:t>Seoki</w:t>
      </w:r>
      <w:proofErr w:type="spellEnd"/>
      <w:r w:rsidRPr="00D61C8E">
        <w:rPr>
          <w:rFonts w:asciiTheme="majorBidi" w:hAnsiTheme="majorBidi" w:cstheme="majorBidi"/>
          <w:sz w:val="26"/>
          <w:szCs w:val="26"/>
          <w:lang w:bidi="ar-EG"/>
        </w:rPr>
        <w:t xml:space="preserve"> Lee and Chang Huh,(2010), Impacts of Positive and Negative Corporate Social Responsibility Activities on Company Performance in the Hospitality Industry. International Journal of Hospitality Management.</w:t>
      </w:r>
      <w:r w:rsidRPr="00D61C8E">
        <w:rPr>
          <w:rFonts w:asciiTheme="majorBidi" w:hAnsiTheme="majorBidi" w:cstheme="majorBidi"/>
          <w:sz w:val="26"/>
          <w:szCs w:val="26"/>
          <w:rtl/>
          <w:lang w:bidi="ar-EG"/>
        </w:rPr>
        <w:t xml:space="preserve"> </w:t>
      </w:r>
      <w:r w:rsidRPr="00D61C8E">
        <w:rPr>
          <w:rFonts w:asciiTheme="majorBidi" w:hAnsiTheme="majorBidi" w:cstheme="majorBidi"/>
          <w:sz w:val="26"/>
          <w:szCs w:val="26"/>
          <w:lang w:bidi="ar-EG"/>
        </w:rPr>
        <w:t>Volume 29, Issue 1</w:t>
      </w:r>
      <w:r w:rsidRPr="00D61C8E">
        <w:rPr>
          <w:rFonts w:asciiTheme="majorBid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King Abdullah announced payment of SR 1.36 billion in financial assistance to all poor individuals and families registered for social insurance to meet their Ramadan needs, </w:t>
      </w:r>
      <w:proofErr w:type="spellStart"/>
      <w:r w:rsidRPr="00D61C8E">
        <w:rPr>
          <w:rFonts w:asciiTheme="majorBidi" w:eastAsia="Calibri" w:hAnsiTheme="majorBidi" w:cstheme="majorBidi"/>
          <w:i/>
          <w:iCs/>
          <w:sz w:val="26"/>
          <w:szCs w:val="26"/>
          <w:lang w:bidi="ar-EG"/>
        </w:rPr>
        <w:t>Aleqtisadiya</w:t>
      </w:r>
      <w:proofErr w:type="spellEnd"/>
      <w:r w:rsidRPr="00D61C8E">
        <w:rPr>
          <w:rFonts w:asciiTheme="majorBidi" w:eastAsia="Calibri" w:hAnsiTheme="majorBidi" w:cstheme="majorBidi"/>
          <w:sz w:val="26"/>
          <w:szCs w:val="26"/>
          <w:lang w:bidi="ar-EG"/>
        </w:rPr>
        <w:t>, August 6, 2012</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Krisnawati</w:t>
      </w:r>
      <w:proofErr w:type="spellEnd"/>
      <w:r w:rsidRPr="00D61C8E">
        <w:rPr>
          <w:rFonts w:asciiTheme="majorBidi" w:eastAsia="Calibri" w:hAnsiTheme="majorBidi" w:cstheme="majorBidi"/>
          <w:sz w:val="26"/>
          <w:szCs w:val="26"/>
          <w:lang w:bidi="ar-EG"/>
        </w:rPr>
        <w:t xml:space="preserve">, A., </w:t>
      </w:r>
      <w:proofErr w:type="spellStart"/>
      <w:r w:rsidRPr="00D61C8E">
        <w:rPr>
          <w:rFonts w:asciiTheme="majorBidi" w:eastAsia="Calibri" w:hAnsiTheme="majorBidi" w:cstheme="majorBidi"/>
          <w:sz w:val="26"/>
          <w:szCs w:val="26"/>
          <w:lang w:bidi="ar-EG"/>
        </w:rPr>
        <w:t>Yudoko</w:t>
      </w:r>
      <w:proofErr w:type="spellEnd"/>
      <w:r w:rsidRPr="00D61C8E">
        <w:rPr>
          <w:rFonts w:asciiTheme="majorBidi" w:eastAsia="Calibri" w:hAnsiTheme="majorBidi" w:cstheme="majorBidi"/>
          <w:sz w:val="26"/>
          <w:szCs w:val="26"/>
          <w:lang w:bidi="ar-EG"/>
        </w:rPr>
        <w:t xml:space="preserve">, G., &amp; </w:t>
      </w:r>
      <w:proofErr w:type="spellStart"/>
      <w:r w:rsidRPr="00D61C8E">
        <w:rPr>
          <w:rFonts w:asciiTheme="majorBidi" w:eastAsia="Calibri" w:hAnsiTheme="majorBidi" w:cstheme="majorBidi"/>
          <w:sz w:val="26"/>
          <w:szCs w:val="26"/>
          <w:lang w:bidi="ar-EG"/>
        </w:rPr>
        <w:t>Bangun</w:t>
      </w:r>
      <w:proofErr w:type="spellEnd"/>
      <w:r w:rsidRPr="00D61C8E">
        <w:rPr>
          <w:rFonts w:asciiTheme="majorBidi" w:eastAsia="Calibri" w:hAnsiTheme="majorBidi" w:cstheme="majorBidi"/>
          <w:sz w:val="26"/>
          <w:szCs w:val="26"/>
          <w:lang w:bidi="ar-EG"/>
        </w:rPr>
        <w:t xml:space="preserve">, Y. R. (2014). Development path of corporate social responsibility theories. World Applied Sciences Journal, 30(30), 110–120.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Kristoffersen</w:t>
      </w:r>
      <w:proofErr w:type="spellEnd"/>
      <w:r w:rsidRPr="00D61C8E">
        <w:rPr>
          <w:rFonts w:asciiTheme="majorBidi" w:eastAsia="Calibri" w:hAnsiTheme="majorBidi" w:cstheme="majorBidi"/>
          <w:sz w:val="26"/>
          <w:szCs w:val="26"/>
          <w:lang w:bidi="ar-EG"/>
        </w:rPr>
        <w:t xml:space="preserve">, I., </w:t>
      </w:r>
      <w:proofErr w:type="spellStart"/>
      <w:r w:rsidRPr="00D61C8E">
        <w:rPr>
          <w:rFonts w:asciiTheme="majorBidi" w:eastAsia="Calibri" w:hAnsiTheme="majorBidi" w:cstheme="majorBidi"/>
          <w:sz w:val="26"/>
          <w:szCs w:val="26"/>
          <w:lang w:bidi="ar-EG"/>
        </w:rPr>
        <w:t>Gerrans</w:t>
      </w:r>
      <w:proofErr w:type="spellEnd"/>
      <w:r w:rsidRPr="00D61C8E">
        <w:rPr>
          <w:rFonts w:asciiTheme="majorBidi" w:eastAsia="Calibri" w:hAnsiTheme="majorBidi" w:cstheme="majorBidi"/>
          <w:sz w:val="26"/>
          <w:szCs w:val="26"/>
          <w:lang w:bidi="ar-EG"/>
        </w:rPr>
        <w:t xml:space="preserve">, P. and Clark-Murphy, M. (2005) The Corporate Social Responsibility and the Theory of the Firm. Finance and Economics &amp; </w:t>
      </w:r>
      <w:proofErr w:type="spellStart"/>
      <w:r w:rsidRPr="00D61C8E">
        <w:rPr>
          <w:rFonts w:asciiTheme="majorBidi" w:eastAsia="Calibri" w:hAnsiTheme="majorBidi" w:cstheme="majorBidi"/>
          <w:sz w:val="26"/>
          <w:szCs w:val="26"/>
          <w:lang w:bidi="ar-EG"/>
        </w:rPr>
        <w:t>Fimarc</w:t>
      </w:r>
      <w:proofErr w:type="spellEnd"/>
      <w:r w:rsidRPr="00D61C8E">
        <w:rPr>
          <w:rFonts w:asciiTheme="majorBidi" w:eastAsia="Calibri" w:hAnsiTheme="majorBidi" w:cstheme="majorBidi"/>
          <w:sz w:val="26"/>
          <w:szCs w:val="26"/>
          <w:lang w:bidi="ar-EG"/>
        </w:rPr>
        <w:t xml:space="preserve"> Working Paper Series, Edith Cowan University, Perth</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Krukowska</w:t>
      </w:r>
      <w:proofErr w:type="spellEnd"/>
      <w:r w:rsidRPr="00D61C8E">
        <w:rPr>
          <w:rFonts w:asciiTheme="majorBidi" w:eastAsia="Calibri" w:hAnsiTheme="majorBidi" w:cstheme="majorBidi"/>
          <w:sz w:val="26"/>
          <w:szCs w:val="26"/>
          <w:lang w:bidi="ar-EG"/>
        </w:rPr>
        <w:t>, Magdalena,(2014), Determinants of Corporate Social Responsibility in Japanese Companies, „Management and Business Administration. Central Europe” Vol. 22, No. 4(127): p. 39–57, ISSN 2084–3356.</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Kokubu</w:t>
      </w:r>
      <w:proofErr w:type="spellEnd"/>
      <w:r w:rsidRPr="00D61C8E">
        <w:rPr>
          <w:rFonts w:asciiTheme="majorBidi" w:eastAsia="Calibri" w:hAnsiTheme="majorBidi" w:cstheme="majorBidi"/>
          <w:sz w:val="26"/>
          <w:szCs w:val="26"/>
          <w:lang w:bidi="ar-EG"/>
        </w:rPr>
        <w:t xml:space="preserve">, K., </w:t>
      </w:r>
      <w:proofErr w:type="spellStart"/>
      <w:r w:rsidRPr="00D61C8E">
        <w:rPr>
          <w:rFonts w:asciiTheme="majorBidi" w:eastAsia="Calibri" w:hAnsiTheme="majorBidi" w:cstheme="majorBidi"/>
          <w:sz w:val="26"/>
          <w:szCs w:val="26"/>
          <w:lang w:bidi="ar-EG"/>
        </w:rPr>
        <w:t>Kitada</w:t>
      </w:r>
      <w:proofErr w:type="spellEnd"/>
      <w:r w:rsidRPr="00D61C8E">
        <w:rPr>
          <w:rFonts w:asciiTheme="majorBidi" w:eastAsia="Calibri" w:hAnsiTheme="majorBidi" w:cstheme="majorBidi"/>
          <w:sz w:val="26"/>
          <w:szCs w:val="26"/>
          <w:lang w:bidi="ar-EG"/>
        </w:rPr>
        <w:t xml:space="preserve">, H. and </w:t>
      </w:r>
      <w:proofErr w:type="spellStart"/>
      <w:r w:rsidRPr="00D61C8E">
        <w:rPr>
          <w:rFonts w:asciiTheme="majorBidi" w:eastAsia="Calibri" w:hAnsiTheme="majorBidi" w:cstheme="majorBidi"/>
          <w:sz w:val="26"/>
          <w:szCs w:val="26"/>
          <w:lang w:bidi="ar-EG"/>
        </w:rPr>
        <w:t>Haider</w:t>
      </w:r>
      <w:proofErr w:type="spellEnd"/>
      <w:r w:rsidRPr="00D61C8E">
        <w:rPr>
          <w:rFonts w:asciiTheme="majorBidi" w:eastAsia="Calibri" w:hAnsiTheme="majorBidi" w:cstheme="majorBidi"/>
          <w:sz w:val="26"/>
          <w:szCs w:val="26"/>
          <w:lang w:bidi="ar-EG"/>
        </w:rPr>
        <w:t>, B.M. (2013). Corporate Sustainability Barometer in Japan. Kobe University.</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Kurinko</w:t>
      </w:r>
      <w:proofErr w:type="spellEnd"/>
      <w:r w:rsidRPr="00D61C8E">
        <w:rPr>
          <w:rFonts w:asciiTheme="majorBidi" w:eastAsia="Calibri" w:hAnsiTheme="majorBidi" w:cstheme="majorBidi"/>
          <w:sz w:val="26"/>
          <w:szCs w:val="26"/>
          <w:lang w:bidi="ar-EG"/>
        </w:rPr>
        <w:t>, R.N. (2014) What is a social responsibility of the private sector. Sustainable Business. Retrieved on</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LaBarge</w:t>
      </w:r>
      <w:proofErr w:type="spellEnd"/>
      <w:r w:rsidRPr="00D61C8E">
        <w:rPr>
          <w:rFonts w:asciiTheme="majorBidi" w:eastAsia="Calibri" w:hAnsiTheme="majorBidi" w:cstheme="majorBidi"/>
          <w:sz w:val="26"/>
          <w:szCs w:val="26"/>
          <w:lang w:bidi="ar-EG"/>
        </w:rPr>
        <w:t>, Olivia Rose, 2019, "Corporate Social Responsibility and the UN Sustainable Development Goals: How Business Drives Progress in the Scope SDGs #2 (Zero Hunger) and #8 (Decent Work and Economic Growth)". Senior Theses. 31.</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Lena Eisenstein, (2021), Social Responsibility and Ethics,. </w:t>
      </w:r>
    </w:p>
    <w:p w:rsidR="00560FB6" w:rsidRPr="00D61C8E" w:rsidRDefault="00560FB6" w:rsidP="00DA3E36">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Li, Jeremy, (2017), Role of Private Sector in Sustainable Development Highlighted at IAEA Conference, International Atomic Energy Agency, Jul, Li, Jun and Wu, Di,(2018), Do Corporate Social Responsibility Engagements Lead to Real Environmental, Social and Governance Impact? (August 31, 2018). Ross School of Business Paper No. 1335, Available at SSRN</w:t>
      </w:r>
      <w:r w:rsidR="00DA3E36">
        <w:rPr>
          <w:rFonts w:asciiTheme="majorBidi" w:eastAsia="Calibri" w:hAnsiTheme="majorBidi" w:cstheme="majorBidi"/>
          <w:sz w:val="26"/>
          <w:szCs w:val="26"/>
          <w:lang w:bidi="ar-EG"/>
        </w:rPr>
        <w:t>.</w:t>
      </w:r>
      <w:r w:rsidRPr="00D61C8E">
        <w:rPr>
          <w:rFonts w:asciiTheme="majorBidi" w:eastAsia="Calibri" w:hAnsiTheme="majorBidi" w:cstheme="majorBidi"/>
          <w:sz w:val="26"/>
          <w:szCs w:val="26"/>
          <w:lang w:bidi="ar-EG"/>
        </w:rPr>
        <w:t xml:space="preserv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lastRenderedPageBreak/>
        <w:t xml:space="preserve">Li, J., Zhang, F., &amp; Sun, S. (2019). Building Consumer-Oriented CSR Differentiation Strategy. Sustainability, 11(3), 664.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Li, </w:t>
      </w:r>
      <w:proofErr w:type="spellStart"/>
      <w:r w:rsidRPr="00D61C8E">
        <w:rPr>
          <w:rFonts w:asciiTheme="majorBidi" w:eastAsia="Calibri" w:hAnsiTheme="majorBidi" w:cstheme="majorBidi"/>
          <w:sz w:val="26"/>
          <w:szCs w:val="26"/>
          <w:lang w:bidi="ar-EG"/>
        </w:rPr>
        <w:t>Wenbiao</w:t>
      </w:r>
      <w:proofErr w:type="spellEnd"/>
      <w:r w:rsidRPr="00D61C8E">
        <w:rPr>
          <w:rFonts w:asciiTheme="majorBidi" w:eastAsia="Calibri" w:hAnsiTheme="majorBidi" w:cstheme="majorBidi"/>
          <w:sz w:val="26"/>
          <w:szCs w:val="26"/>
          <w:lang w:bidi="ar-EG"/>
        </w:rPr>
        <w:t xml:space="preserve">.,(2012), Study on the Relationships between Corporate Social Responsibility and Corporate International </w:t>
      </w:r>
      <w:proofErr w:type="spellStart"/>
      <w:r w:rsidRPr="00D61C8E">
        <w:rPr>
          <w:rFonts w:asciiTheme="majorBidi" w:eastAsia="Calibri" w:hAnsiTheme="majorBidi" w:cstheme="majorBidi"/>
          <w:sz w:val="26"/>
          <w:szCs w:val="26"/>
          <w:lang w:bidi="ar-EG"/>
        </w:rPr>
        <w:t>CompetitivenessInternational</w:t>
      </w:r>
      <w:proofErr w:type="spellEnd"/>
      <w:r w:rsidRPr="00D61C8E">
        <w:rPr>
          <w:rFonts w:asciiTheme="majorBidi" w:eastAsia="Calibri" w:hAnsiTheme="majorBidi" w:cstheme="majorBidi"/>
          <w:sz w:val="26"/>
          <w:szCs w:val="26"/>
          <w:lang w:bidi="ar-EG"/>
        </w:rPr>
        <w:t xml:space="preserve"> Conference on Future Electrical Power and Energy Systems, School of Economics &amp; Trade, Nanchang Institute of Technology, Nanchang, Jiangxi Province, China.</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Liang, H., </w:t>
      </w:r>
      <w:proofErr w:type="spellStart"/>
      <w:r w:rsidRPr="00D61C8E">
        <w:rPr>
          <w:rFonts w:asciiTheme="majorBidi" w:eastAsia="Calibri" w:hAnsiTheme="majorBidi" w:cstheme="majorBidi"/>
          <w:sz w:val="26"/>
          <w:szCs w:val="26"/>
          <w:lang w:bidi="ar-EG"/>
        </w:rPr>
        <w:t>Renneboog</w:t>
      </w:r>
      <w:proofErr w:type="spellEnd"/>
      <w:r w:rsidRPr="00D61C8E">
        <w:rPr>
          <w:rFonts w:asciiTheme="majorBidi" w:eastAsia="Calibri" w:hAnsiTheme="majorBidi" w:cstheme="majorBidi"/>
          <w:sz w:val="26"/>
          <w:szCs w:val="26"/>
          <w:lang w:bidi="ar-EG"/>
        </w:rPr>
        <w:t>, L. (2017). On the foundations of corporate social responsibility. The Journal of Finance, 72, 853-910.</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Liem</w:t>
      </w:r>
      <w:proofErr w:type="spellEnd"/>
      <w:r w:rsidRPr="00D61C8E">
        <w:rPr>
          <w:rFonts w:asciiTheme="majorBidi" w:eastAsia="Calibri" w:hAnsiTheme="majorBidi" w:cstheme="majorBidi"/>
          <w:sz w:val="26"/>
          <w:szCs w:val="26"/>
          <w:lang w:bidi="ar-EG"/>
        </w:rPr>
        <w:t>, W. (2014). Corporations, Unions and CSR in South Korea. The research institute for alternative workers movements, South Korea. Asia monitor Resource Centre. CSR Research Paper Series 2. Retrieved from: https://amrc.org.hk/content/corporations-unions-and-csr-south-korea.</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Liliana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Nicoleta</w:t>
      </w:r>
      <w:proofErr w:type="spellEnd"/>
      <w:r w:rsidRPr="00D61C8E">
        <w:rPr>
          <w:rFonts w:asciiTheme="majorBidi" w:eastAsia="Calibri" w:hAnsiTheme="majorBidi" w:cstheme="majorBidi"/>
          <w:sz w:val="26"/>
          <w:szCs w:val="26"/>
          <w:lang w:bidi="ar-EG"/>
        </w:rPr>
        <w:t xml:space="preserve"> SIMIONESCU, 2015. "The Relationship Between Corporate Social Responsibility (</w:t>
      </w:r>
      <w:proofErr w:type="spellStart"/>
      <w:r w:rsidRPr="00D61C8E">
        <w:rPr>
          <w:rFonts w:asciiTheme="majorBidi" w:eastAsia="Calibri" w:hAnsiTheme="majorBidi" w:cstheme="majorBidi"/>
          <w:sz w:val="26"/>
          <w:szCs w:val="26"/>
          <w:lang w:bidi="ar-EG"/>
        </w:rPr>
        <w:t>Csr</w:t>
      </w:r>
      <w:proofErr w:type="spellEnd"/>
      <w:r w:rsidRPr="00D61C8E">
        <w:rPr>
          <w:rFonts w:asciiTheme="majorBidi" w:eastAsia="Calibri" w:hAnsiTheme="majorBidi" w:cstheme="majorBidi"/>
          <w:sz w:val="26"/>
          <w:szCs w:val="26"/>
          <w:lang w:bidi="ar-EG"/>
        </w:rPr>
        <w:t>) And Sustainable Development (</w:t>
      </w:r>
      <w:proofErr w:type="spellStart"/>
      <w:r w:rsidRPr="00D61C8E">
        <w:rPr>
          <w:rFonts w:asciiTheme="majorBidi" w:eastAsia="Calibri" w:hAnsiTheme="majorBidi" w:cstheme="majorBidi"/>
          <w:sz w:val="26"/>
          <w:szCs w:val="26"/>
          <w:lang w:bidi="ar-EG"/>
        </w:rPr>
        <w:t>Sd</w:t>
      </w:r>
      <w:proofErr w:type="spellEnd"/>
      <w:r w:rsidRPr="00D61C8E">
        <w:rPr>
          <w:rFonts w:asciiTheme="majorBidi" w:eastAsia="Calibri" w:hAnsiTheme="majorBidi" w:cstheme="majorBidi"/>
          <w:sz w:val="26"/>
          <w:szCs w:val="26"/>
          <w:lang w:bidi="ar-EG"/>
        </w:rPr>
        <w:t xml:space="preserve">)," Internal Auditing and Risk Management, Athenaeum University of Bucharest, vol. 38(1), pages 179-190, June.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Lowrie</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Leanes</w:t>
      </w:r>
      <w:proofErr w:type="spellEnd"/>
      <w:r w:rsidRPr="00D61C8E">
        <w:rPr>
          <w:rFonts w:asciiTheme="majorBidi" w:eastAsia="Calibri" w:hAnsiTheme="majorBidi" w:cstheme="majorBidi"/>
          <w:sz w:val="26"/>
          <w:szCs w:val="26"/>
          <w:lang w:bidi="ar-EG"/>
        </w:rPr>
        <w:t>,(2019), Laws for Governing the Social Responsibilities of Businesses, Business &amp; Workplace Regulations.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Lechuga</w:t>
      </w:r>
      <w:proofErr w:type="spellEnd"/>
      <w:r w:rsidRPr="00D61C8E">
        <w:rPr>
          <w:rFonts w:asciiTheme="majorBidi" w:eastAsia="Calibri" w:hAnsiTheme="majorBidi" w:cstheme="majorBidi"/>
          <w:sz w:val="26"/>
          <w:szCs w:val="26"/>
          <w:lang w:bidi="ar-EG"/>
        </w:rPr>
        <w:t xml:space="preserve"> Sancho, M.P., </w:t>
      </w:r>
      <w:proofErr w:type="spellStart"/>
      <w:r w:rsidRPr="00D61C8E">
        <w:rPr>
          <w:rFonts w:asciiTheme="majorBidi" w:eastAsia="Calibri" w:hAnsiTheme="majorBidi" w:cstheme="majorBidi"/>
          <w:sz w:val="26"/>
          <w:szCs w:val="26"/>
          <w:lang w:bidi="ar-EG"/>
        </w:rPr>
        <w:t>Larrán</w:t>
      </w:r>
      <w:proofErr w:type="spellEnd"/>
      <w:r w:rsidRPr="00D61C8E">
        <w:rPr>
          <w:rFonts w:asciiTheme="majorBidi" w:eastAsia="Calibri" w:hAnsiTheme="majorBidi" w:cstheme="majorBidi"/>
          <w:sz w:val="26"/>
          <w:szCs w:val="26"/>
          <w:lang w:bidi="ar-EG"/>
        </w:rPr>
        <w:t xml:space="preserve"> Jorge, M. and Herrera </w:t>
      </w:r>
      <w:proofErr w:type="spellStart"/>
      <w:r w:rsidRPr="00D61C8E">
        <w:rPr>
          <w:rFonts w:asciiTheme="majorBidi" w:eastAsia="Calibri" w:hAnsiTheme="majorBidi" w:cstheme="majorBidi"/>
          <w:sz w:val="26"/>
          <w:szCs w:val="26"/>
          <w:lang w:bidi="ar-EG"/>
        </w:rPr>
        <w:t>Madueño</w:t>
      </w:r>
      <w:proofErr w:type="spellEnd"/>
      <w:r w:rsidRPr="00D61C8E">
        <w:rPr>
          <w:rFonts w:asciiTheme="majorBidi" w:eastAsia="Calibri" w:hAnsiTheme="majorBidi" w:cstheme="majorBidi"/>
          <w:sz w:val="26"/>
          <w:szCs w:val="26"/>
          <w:lang w:bidi="ar-EG"/>
        </w:rPr>
        <w:t xml:space="preserve">, J. (2020), "Design and validation of an instrument of measurement for corporate social responsibility practices in small and medium enterprises", Social Responsibility Journal, Vol. ahead-of-print No. ahead-of-print.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hAnsiTheme="majorBidi" w:cstheme="majorBidi"/>
          <w:sz w:val="26"/>
          <w:szCs w:val="26"/>
          <w:lang w:bidi="ar-EG"/>
        </w:rPr>
        <w:t xml:space="preserve">Luxembourg, AGEFI, 2019. Corporate Social Responsibility in Banking.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Mallen</w:t>
      </w:r>
      <w:proofErr w:type="spellEnd"/>
      <w:r w:rsidRPr="00D61C8E">
        <w:rPr>
          <w:rFonts w:asciiTheme="majorBidi" w:eastAsia="Calibri" w:hAnsiTheme="majorBidi" w:cstheme="majorBidi"/>
          <w:sz w:val="26"/>
          <w:szCs w:val="26"/>
          <w:lang w:bidi="ar-EG"/>
        </w:rPr>
        <w:t>, Baker, (2004), Definitions of corporate social responsibility - What is CSR?, 06 February</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rPr>
        <w:t>Matten</w:t>
      </w:r>
      <w:proofErr w:type="spellEnd"/>
      <w:r w:rsidRPr="00D61C8E">
        <w:rPr>
          <w:rFonts w:asciiTheme="majorBidi" w:eastAsia="Calibri" w:hAnsiTheme="majorBidi" w:cstheme="majorBidi"/>
          <w:sz w:val="26"/>
          <w:szCs w:val="26"/>
        </w:rPr>
        <w:t xml:space="preserve"> D, Crane A, 2005. Corporate citizenship: Toward an extended theoretical conceptualization. </w:t>
      </w:r>
      <w:r w:rsidRPr="00D61C8E">
        <w:rPr>
          <w:rFonts w:asciiTheme="majorBidi" w:eastAsia="Calibri" w:hAnsiTheme="majorBidi" w:cstheme="majorBidi"/>
          <w:i/>
          <w:iCs/>
          <w:sz w:val="26"/>
          <w:szCs w:val="26"/>
        </w:rPr>
        <w:t xml:space="preserve">Academy of Management review </w:t>
      </w:r>
      <w:r w:rsidRPr="00D61C8E">
        <w:rPr>
          <w:rFonts w:asciiTheme="majorBidi" w:eastAsia="Calibri" w:hAnsiTheme="majorBidi" w:cstheme="majorBidi"/>
          <w:b/>
          <w:bCs/>
          <w:sz w:val="26"/>
          <w:szCs w:val="26"/>
        </w:rPr>
        <w:t xml:space="preserve">30 </w:t>
      </w:r>
      <w:r w:rsidRPr="00D61C8E">
        <w:rPr>
          <w:rFonts w:asciiTheme="majorBidi" w:eastAsia="Calibri" w:hAnsiTheme="majorBidi" w:cstheme="majorBidi"/>
          <w:sz w:val="26"/>
          <w:szCs w:val="26"/>
        </w:rPr>
        <w:t>(1): 166-179.</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Marrewijk</w:t>
      </w:r>
      <w:proofErr w:type="spellEnd"/>
      <w:r w:rsidRPr="00D61C8E">
        <w:rPr>
          <w:rFonts w:asciiTheme="majorBidi" w:eastAsia="Calibri" w:hAnsiTheme="majorBidi" w:cstheme="majorBidi"/>
          <w:sz w:val="26"/>
          <w:szCs w:val="26"/>
          <w:lang w:bidi="ar-EG"/>
        </w:rPr>
        <w:t xml:space="preserve">, Marcel van, (2002), Concepts and Definitions of CSR and Corporate Sustainability- between agency and </w:t>
      </w:r>
      <w:r w:rsidRPr="00D61C8E">
        <w:rPr>
          <w:rFonts w:asciiTheme="majorBidi" w:eastAsia="Calibri" w:hAnsiTheme="majorBidi" w:cstheme="majorBidi"/>
          <w:sz w:val="26"/>
          <w:szCs w:val="26"/>
          <w:lang w:bidi="ar-EG"/>
        </w:rPr>
        <w:lastRenderedPageBreak/>
        <w:t>communion - The European Commission, European Social Fund.</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Marin, </w:t>
      </w:r>
      <w:proofErr w:type="spellStart"/>
      <w:r w:rsidRPr="00D61C8E">
        <w:rPr>
          <w:rFonts w:asciiTheme="majorBidi" w:eastAsia="Calibri" w:hAnsiTheme="majorBidi" w:cstheme="majorBidi"/>
          <w:sz w:val="26"/>
          <w:szCs w:val="26"/>
          <w:lang w:bidi="ar-EG"/>
        </w:rPr>
        <w:t>Longinos</w:t>
      </w:r>
      <w:proofErr w:type="spellEnd"/>
      <w:r w:rsidRPr="00D61C8E">
        <w:rPr>
          <w:rFonts w:asciiTheme="majorBidi" w:eastAsia="Calibri" w:hAnsiTheme="majorBidi" w:cstheme="majorBidi"/>
          <w:sz w:val="26"/>
          <w:szCs w:val="26"/>
          <w:lang w:bidi="ar-EG"/>
        </w:rPr>
        <w:t xml:space="preserve">, Martín1 Pedro J. and Rubio, Alicia, (2017), Corporate Social Responsibility and Environmental Management Corp. Soc. </w:t>
      </w:r>
      <w:proofErr w:type="spellStart"/>
      <w:r w:rsidRPr="00D61C8E">
        <w:rPr>
          <w:rFonts w:asciiTheme="majorBidi" w:eastAsia="Calibri" w:hAnsiTheme="majorBidi" w:cstheme="majorBidi"/>
          <w:sz w:val="26"/>
          <w:szCs w:val="26"/>
          <w:lang w:bidi="ar-EG"/>
        </w:rPr>
        <w:t>Responsib</w:t>
      </w:r>
      <w:proofErr w:type="spellEnd"/>
      <w:r w:rsidRPr="00D61C8E">
        <w:rPr>
          <w:rFonts w:asciiTheme="majorBidi" w:eastAsia="Calibri" w:hAnsiTheme="majorBidi" w:cstheme="majorBidi"/>
          <w:sz w:val="26"/>
          <w:szCs w:val="26"/>
          <w:lang w:bidi="ar-EG"/>
        </w:rPr>
        <w:t>. Environ. Mgmt. 24, 159–171. Published online 1 February in Wiley Online Library (wileyonlinelibrary.com) DOI: 10.1002/csr.1412.</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Marín</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Longinos</w:t>
      </w:r>
      <w:proofErr w:type="spellEnd"/>
      <w:r w:rsidRPr="00D61C8E">
        <w:rPr>
          <w:rFonts w:asciiTheme="majorBidi" w:eastAsia="Calibri" w:hAnsiTheme="majorBidi" w:cstheme="majorBidi"/>
          <w:sz w:val="26"/>
          <w:szCs w:val="26"/>
          <w:lang w:bidi="ar-EG"/>
        </w:rPr>
        <w:t xml:space="preserve">. (2012), Alicia Rubio and Salvador Ruiz de Maya, Competitiveness as a Strategic Outcome of Corporate Social Responsibility, </w:t>
      </w:r>
      <w:proofErr w:type="spellStart"/>
      <w:r w:rsidRPr="00D61C8E">
        <w:rPr>
          <w:rFonts w:asciiTheme="majorBidi" w:eastAsia="Calibri" w:hAnsiTheme="majorBidi" w:cstheme="majorBidi"/>
          <w:sz w:val="26"/>
          <w:szCs w:val="26"/>
          <w:lang w:bidi="ar-EG"/>
        </w:rPr>
        <w:t>Facultad</w:t>
      </w:r>
      <w:proofErr w:type="spellEnd"/>
      <w:r w:rsidRPr="00D61C8E">
        <w:rPr>
          <w:rFonts w:asciiTheme="majorBidi" w:eastAsia="Calibri" w:hAnsiTheme="majorBidi" w:cstheme="majorBidi"/>
          <w:sz w:val="26"/>
          <w:szCs w:val="26"/>
          <w:lang w:bidi="ar-EG"/>
        </w:rPr>
        <w:t xml:space="preserve"> de </w:t>
      </w:r>
      <w:proofErr w:type="spellStart"/>
      <w:r w:rsidRPr="00D61C8E">
        <w:rPr>
          <w:rFonts w:asciiTheme="majorBidi" w:eastAsia="Calibri" w:hAnsiTheme="majorBidi" w:cstheme="majorBidi"/>
          <w:sz w:val="26"/>
          <w:szCs w:val="26"/>
          <w:lang w:bidi="ar-EG"/>
        </w:rPr>
        <w:t>Economía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Empresa</w:t>
      </w:r>
      <w:proofErr w:type="spellEnd"/>
      <w:r w:rsidRPr="00D61C8E">
        <w:rPr>
          <w:rFonts w:asciiTheme="majorBidi" w:eastAsia="Calibri" w:hAnsiTheme="majorBidi" w:cstheme="majorBidi"/>
          <w:sz w:val="26"/>
          <w:szCs w:val="26"/>
          <w:lang w:bidi="ar-EG"/>
        </w:rPr>
        <w:t xml:space="preserve">, University of Murcia, Campus de </w:t>
      </w:r>
      <w:proofErr w:type="spellStart"/>
      <w:r w:rsidRPr="00D61C8E">
        <w:rPr>
          <w:rFonts w:asciiTheme="majorBidi" w:eastAsia="Calibri" w:hAnsiTheme="majorBidi" w:cstheme="majorBidi"/>
          <w:sz w:val="26"/>
          <w:szCs w:val="26"/>
          <w:lang w:bidi="ar-EG"/>
        </w:rPr>
        <w:t>Espinardo</w:t>
      </w:r>
      <w:proofErr w:type="spellEnd"/>
      <w:r w:rsidRPr="00D61C8E">
        <w:rPr>
          <w:rFonts w:asciiTheme="majorBidi" w:eastAsia="Calibri" w:hAnsiTheme="majorBidi" w:cstheme="majorBidi"/>
          <w:sz w:val="26"/>
          <w:szCs w:val="26"/>
          <w:lang w:bidi="ar-EG"/>
        </w:rPr>
        <w:t xml:space="preserve"> Campus of International Excellence “Campus Mare Nostrum</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Marina </w:t>
      </w:r>
      <w:proofErr w:type="spellStart"/>
      <w:r w:rsidRPr="00D61C8E">
        <w:rPr>
          <w:rFonts w:asciiTheme="majorBidi" w:eastAsia="Calibri" w:hAnsiTheme="majorBidi" w:cstheme="majorBidi"/>
          <w:sz w:val="26"/>
          <w:szCs w:val="26"/>
          <w:lang w:bidi="ar-EG"/>
        </w:rPr>
        <w:t>Apaydin</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Guoliang</w:t>
      </w:r>
      <w:proofErr w:type="spellEnd"/>
      <w:r w:rsidRPr="00D61C8E">
        <w:rPr>
          <w:rFonts w:asciiTheme="majorBidi" w:eastAsia="Calibri" w:hAnsiTheme="majorBidi" w:cstheme="majorBidi"/>
          <w:sz w:val="26"/>
          <w:szCs w:val="26"/>
          <w:lang w:bidi="ar-EG"/>
        </w:rPr>
        <w:t xml:space="preserve"> Frank Jiang, Mehmet </w:t>
      </w:r>
      <w:proofErr w:type="spellStart"/>
      <w:r w:rsidRPr="00D61C8E">
        <w:rPr>
          <w:rFonts w:asciiTheme="majorBidi" w:eastAsia="Calibri" w:hAnsiTheme="majorBidi" w:cstheme="majorBidi"/>
          <w:sz w:val="26"/>
          <w:szCs w:val="26"/>
          <w:lang w:bidi="ar-EG"/>
        </w:rPr>
        <w:t>Demirbag</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Dima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Jamali</w:t>
      </w:r>
      <w:proofErr w:type="spellEnd"/>
      <w:r w:rsidRPr="00D61C8E">
        <w:rPr>
          <w:rFonts w:asciiTheme="majorBidi" w:eastAsia="Calibri" w:hAnsiTheme="majorBidi" w:cstheme="majorBidi"/>
          <w:sz w:val="26"/>
          <w:szCs w:val="26"/>
          <w:lang w:bidi="ar-EG"/>
        </w:rPr>
        <w:t>,(2020), The Importance of Corporate Social Responsibility Strategic Fit and Times of Economic Hardship First published: 19 April https://doi.org/10.1111/1467-8551.12402.</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Mazereeuw</w:t>
      </w:r>
      <w:proofErr w:type="spellEnd"/>
      <w:r w:rsidRPr="00D61C8E">
        <w:rPr>
          <w:rFonts w:asciiTheme="majorBidi" w:eastAsia="Calibri" w:hAnsiTheme="majorBidi" w:cstheme="majorBidi"/>
          <w:sz w:val="26"/>
          <w:szCs w:val="26"/>
          <w:lang w:bidi="ar-EG"/>
        </w:rPr>
        <w:t xml:space="preserve">-van, D., </w:t>
      </w:r>
      <w:proofErr w:type="spellStart"/>
      <w:r w:rsidRPr="00D61C8E">
        <w:rPr>
          <w:rFonts w:asciiTheme="majorBidi" w:eastAsia="Calibri" w:hAnsiTheme="majorBidi" w:cstheme="majorBidi"/>
          <w:sz w:val="26"/>
          <w:szCs w:val="26"/>
          <w:lang w:bidi="ar-EG"/>
        </w:rPr>
        <w:t>Graafland</w:t>
      </w:r>
      <w:proofErr w:type="spellEnd"/>
      <w:r w:rsidRPr="00D61C8E">
        <w:rPr>
          <w:rFonts w:asciiTheme="majorBidi" w:eastAsia="Calibri" w:hAnsiTheme="majorBidi" w:cstheme="majorBidi"/>
          <w:sz w:val="26"/>
          <w:szCs w:val="26"/>
          <w:lang w:bidi="ar-EG"/>
        </w:rPr>
        <w:t xml:space="preserve">, J., &amp; </w:t>
      </w:r>
      <w:proofErr w:type="spellStart"/>
      <w:r w:rsidRPr="00D61C8E">
        <w:rPr>
          <w:rFonts w:asciiTheme="majorBidi" w:eastAsia="Calibri" w:hAnsiTheme="majorBidi" w:cstheme="majorBidi"/>
          <w:sz w:val="26"/>
          <w:szCs w:val="26"/>
          <w:lang w:bidi="ar-EG"/>
        </w:rPr>
        <w:t>Kaptein</w:t>
      </w:r>
      <w:proofErr w:type="spellEnd"/>
      <w:r w:rsidRPr="00D61C8E">
        <w:rPr>
          <w:rFonts w:asciiTheme="majorBidi" w:eastAsia="Calibri" w:hAnsiTheme="majorBidi" w:cstheme="majorBidi"/>
          <w:sz w:val="26"/>
          <w:szCs w:val="26"/>
          <w:lang w:bidi="ar-EG"/>
        </w:rPr>
        <w:t xml:space="preserve">, M. (2014). Religiosity, CSR attitudes, and CSR behavior: An empirical study of executives' religiosity and CSR. Journal of Business Ethics, 123(3), 437–459.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Menekşe</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Şahin</w:t>
      </w:r>
      <w:proofErr w:type="spellEnd"/>
      <w:r w:rsidRPr="00D61C8E">
        <w:rPr>
          <w:rFonts w:asciiTheme="majorBidi" w:eastAsia="Calibri" w:hAnsiTheme="majorBidi" w:cstheme="majorBidi"/>
          <w:sz w:val="26"/>
          <w:szCs w:val="26"/>
          <w:lang w:bidi="ar-EG"/>
        </w:rPr>
        <w:t xml:space="preserve"> and </w:t>
      </w:r>
      <w:proofErr w:type="spellStart"/>
      <w:r w:rsidRPr="00D61C8E">
        <w:rPr>
          <w:rFonts w:asciiTheme="majorBidi" w:eastAsia="Calibri" w:hAnsiTheme="majorBidi" w:cstheme="majorBidi"/>
          <w:sz w:val="26"/>
          <w:szCs w:val="26"/>
          <w:lang w:bidi="ar-EG"/>
        </w:rPr>
        <w:t>Gökben</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Bayramoğlu</w:t>
      </w:r>
      <w:proofErr w:type="spellEnd"/>
      <w:r w:rsidRPr="00D61C8E">
        <w:rPr>
          <w:rFonts w:asciiTheme="majorBidi" w:eastAsia="Calibri" w:hAnsiTheme="majorBidi" w:cstheme="majorBidi"/>
          <w:sz w:val="26"/>
          <w:szCs w:val="26"/>
          <w:lang w:bidi="ar-EG"/>
        </w:rPr>
        <w:t xml:space="preserve">, 2015, Decent Work in the Context of Corporate Social Responsibility, Journal of Advanced Management Science, January, DOI:10.12720/joams.3.2.162-167.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Mika </w:t>
      </w:r>
      <w:proofErr w:type="spellStart"/>
      <w:r w:rsidRPr="00D61C8E">
        <w:rPr>
          <w:rFonts w:asciiTheme="majorBidi" w:eastAsia="Calibri" w:hAnsiTheme="majorBidi" w:cstheme="majorBidi"/>
          <w:sz w:val="26"/>
          <w:szCs w:val="26"/>
          <w:lang w:bidi="ar-EG"/>
        </w:rPr>
        <w:t>Goto</w:t>
      </w:r>
      <w:proofErr w:type="spellEnd"/>
      <w:r w:rsidRPr="00D61C8E">
        <w:rPr>
          <w:rFonts w:asciiTheme="majorBidi" w:eastAsia="Calibri" w:hAnsiTheme="majorBidi" w:cstheme="majorBidi"/>
          <w:sz w:val="26"/>
          <w:szCs w:val="26"/>
          <w:lang w:bidi="ar-EG"/>
        </w:rPr>
        <w:t xml:space="preserve">, Toshiyuki </w:t>
      </w:r>
      <w:proofErr w:type="spellStart"/>
      <w:r w:rsidRPr="00D61C8E">
        <w:rPr>
          <w:rFonts w:asciiTheme="majorBidi" w:eastAsia="Calibri" w:hAnsiTheme="majorBidi" w:cstheme="majorBidi"/>
          <w:sz w:val="26"/>
          <w:szCs w:val="26"/>
          <w:lang w:bidi="ar-EG"/>
        </w:rPr>
        <w:t>Sueyoshi</w:t>
      </w:r>
      <w:proofErr w:type="spellEnd"/>
      <w:r w:rsidRPr="00D61C8E">
        <w:rPr>
          <w:rFonts w:asciiTheme="majorBidi" w:eastAsia="Calibri" w:hAnsiTheme="majorBidi" w:cstheme="majorBidi"/>
          <w:sz w:val="26"/>
          <w:szCs w:val="26"/>
          <w:lang w:bidi="ar-EG"/>
        </w:rPr>
        <w:t>, (2020),</w:t>
      </w:r>
      <w:r w:rsidRPr="00D61C8E">
        <w:rPr>
          <w:rFonts w:asciiTheme="majorBidi" w:eastAsia="Calibri" w:hAnsiTheme="majorBidi" w:cstheme="majorBidi"/>
          <w:sz w:val="26"/>
          <w:szCs w:val="26"/>
          <w:rtl/>
        </w:rPr>
        <w:t xml:space="preserve"> </w:t>
      </w:r>
      <w:r w:rsidRPr="00D61C8E">
        <w:rPr>
          <w:rFonts w:asciiTheme="majorBidi" w:eastAsia="Calibri" w:hAnsiTheme="majorBidi" w:cstheme="majorBidi"/>
          <w:sz w:val="26"/>
          <w:szCs w:val="26"/>
          <w:lang w:bidi="ar-EG"/>
        </w:rPr>
        <w:t>Sustainable development and corporate social responsibility in Japanese manufacturing companies, Volume28, Issue4 July/August.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Miles, S. (2017), "Stakeholder Theory Classification, Definitions and Essential Contestability", Stakeholder Management (Business and Society 360, Vol. 1), Emerald Publishing Limited, Bingley, pp. 21-47.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Michael </w:t>
      </w:r>
      <w:proofErr w:type="spellStart"/>
      <w:r w:rsidRPr="00D61C8E">
        <w:rPr>
          <w:rFonts w:asciiTheme="majorBidi" w:eastAsia="Calibri" w:hAnsiTheme="majorBidi" w:cstheme="majorBidi"/>
          <w:sz w:val="26"/>
          <w:szCs w:val="26"/>
          <w:lang w:bidi="ar-EG"/>
        </w:rPr>
        <w:t>Valdivieso</w:t>
      </w:r>
      <w:proofErr w:type="spellEnd"/>
      <w:r w:rsidRPr="00D61C8E">
        <w:rPr>
          <w:rFonts w:asciiTheme="majorBidi" w:eastAsia="Calibri" w:hAnsiTheme="majorBidi" w:cstheme="majorBidi"/>
          <w:sz w:val="26"/>
          <w:szCs w:val="26"/>
          <w:lang w:bidi="ar-EG"/>
        </w:rPr>
        <w:t xml:space="preserve">, 2020, Does the private sector play a role in sustainable development? Dec 17.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Nadezhda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Provalova</w:t>
      </w:r>
      <w:proofErr w:type="spellEnd"/>
      <w:r w:rsidRPr="00D61C8E">
        <w:rPr>
          <w:rFonts w:asciiTheme="majorBidi" w:eastAsia="Calibri" w:hAnsiTheme="majorBidi" w:cstheme="majorBidi"/>
          <w:sz w:val="26"/>
          <w:szCs w:val="26"/>
          <w:lang w:bidi="ar-EG"/>
        </w:rPr>
        <w:t xml:space="preserve">, Galina </w:t>
      </w:r>
      <w:proofErr w:type="spellStart"/>
      <w:r w:rsidRPr="00D61C8E">
        <w:rPr>
          <w:rFonts w:asciiTheme="majorBidi" w:eastAsia="Calibri" w:hAnsiTheme="majorBidi" w:cstheme="majorBidi"/>
          <w:sz w:val="26"/>
          <w:szCs w:val="26"/>
          <w:lang w:bidi="ar-EG"/>
        </w:rPr>
        <w:t>Kashkana</w:t>
      </w:r>
      <w:proofErr w:type="spellEnd"/>
      <w:r w:rsidRPr="00D61C8E">
        <w:rPr>
          <w:rFonts w:asciiTheme="majorBidi" w:eastAsia="Calibri" w:hAnsiTheme="majorBidi" w:cstheme="majorBidi"/>
          <w:sz w:val="26"/>
          <w:szCs w:val="26"/>
          <w:lang w:bidi="ar-EG"/>
        </w:rPr>
        <w:t xml:space="preserve">, Alexey Churin,2016, Social Responsibility of the Private Sector in the system of Russian Healthcare, Selection &amp; Peer-review under responsibility of the Conference Organization Committee,.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lastRenderedPageBreak/>
        <w:t>Nochai</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Rangsan</w:t>
      </w:r>
      <w:proofErr w:type="spellEnd"/>
      <w:r w:rsidRPr="00D61C8E">
        <w:rPr>
          <w:rFonts w:asciiTheme="majorBidi" w:eastAsia="Calibri" w:hAnsiTheme="majorBidi" w:cstheme="majorBidi"/>
          <w:sz w:val="26"/>
          <w:szCs w:val="26"/>
          <w:lang w:bidi="ar-EG"/>
        </w:rPr>
        <w:t xml:space="preserve"> and </w:t>
      </w:r>
      <w:proofErr w:type="spellStart"/>
      <w:r w:rsidRPr="00D61C8E">
        <w:rPr>
          <w:rFonts w:asciiTheme="majorBidi" w:eastAsia="Calibri" w:hAnsiTheme="majorBidi" w:cstheme="majorBidi"/>
          <w:sz w:val="26"/>
          <w:szCs w:val="26"/>
          <w:lang w:bidi="ar-EG"/>
        </w:rPr>
        <w:t>Nochai,Titida</w:t>
      </w:r>
      <w:proofErr w:type="spellEnd"/>
      <w:r w:rsidRPr="00D61C8E">
        <w:rPr>
          <w:rFonts w:asciiTheme="majorBidi" w:eastAsia="Calibri" w:hAnsiTheme="majorBidi" w:cstheme="majorBidi"/>
          <w:sz w:val="26"/>
          <w:szCs w:val="26"/>
          <w:lang w:bidi="ar-EG"/>
        </w:rPr>
        <w:t>, (2014), The Effect of Dimensions of Corporate Social Responsibility on Consumers’ Buying Behavior in Thailand: A Case Study in Bangkok, International Conference on Economics, Social Sciences and Languages (ICESL'14) May 14-15, Singapore.</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OECD, 2020, Social economy and the COVID-19 crisis: current and future roles, OECD Policy Responses to Coronavirus (COVID-19, 30 July.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Oxfam International Annual Report 2012/13.</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Pachauri</w:t>
      </w:r>
      <w:proofErr w:type="spellEnd"/>
      <w:r w:rsidRPr="00D61C8E">
        <w:rPr>
          <w:rFonts w:asciiTheme="majorBidi" w:eastAsia="Calibri" w:hAnsiTheme="majorBidi" w:cstheme="majorBidi"/>
          <w:sz w:val="26"/>
          <w:szCs w:val="26"/>
          <w:lang w:bidi="ar-EG"/>
        </w:rPr>
        <w:t xml:space="preserve"> R,2009, CSR And Sustainable </w:t>
      </w:r>
      <w:proofErr w:type="spellStart"/>
      <w:r w:rsidRPr="00D61C8E">
        <w:rPr>
          <w:rFonts w:asciiTheme="majorBidi" w:eastAsia="Calibri" w:hAnsiTheme="majorBidi" w:cstheme="majorBidi"/>
          <w:sz w:val="26"/>
          <w:szCs w:val="26"/>
          <w:lang w:bidi="ar-EG"/>
        </w:rPr>
        <w:t>Development.The</w:t>
      </w:r>
      <w:proofErr w:type="spellEnd"/>
      <w:r w:rsidRPr="00D61C8E">
        <w:rPr>
          <w:rFonts w:asciiTheme="majorBidi" w:eastAsia="Calibri" w:hAnsiTheme="majorBidi" w:cstheme="majorBidi"/>
          <w:sz w:val="26"/>
          <w:szCs w:val="26"/>
          <w:lang w:bidi="ar-EG"/>
        </w:rPr>
        <w:t xml:space="preserve"> Economic Times.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Pappas N, (2014), Marketing hospitality industry in an era of crisis. Tourism Plan Dev12: 333–349</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Patricia </w:t>
      </w:r>
      <w:proofErr w:type="spellStart"/>
      <w:r w:rsidRPr="00D61C8E">
        <w:rPr>
          <w:rFonts w:asciiTheme="majorBidi" w:eastAsia="Calibri" w:hAnsiTheme="majorBidi" w:cstheme="majorBidi"/>
          <w:sz w:val="26"/>
          <w:szCs w:val="26"/>
          <w:lang w:bidi="ar-EG"/>
        </w:rPr>
        <w:t>Crifo</w:t>
      </w:r>
      <w:proofErr w:type="spellEnd"/>
      <w:r w:rsidRPr="00D61C8E">
        <w:rPr>
          <w:rFonts w:asciiTheme="majorBidi" w:eastAsia="Calibri" w:hAnsiTheme="majorBidi" w:cstheme="majorBidi"/>
          <w:sz w:val="26"/>
          <w:szCs w:val="26"/>
          <w:lang w:bidi="ar-EG"/>
        </w:rPr>
        <w:t xml:space="preserve">, Antoine </w:t>
      </w:r>
      <w:proofErr w:type="spellStart"/>
      <w:r w:rsidRPr="00D61C8E">
        <w:rPr>
          <w:rFonts w:asciiTheme="majorBidi" w:eastAsia="Calibri" w:hAnsiTheme="majorBidi" w:cstheme="majorBidi"/>
          <w:sz w:val="26"/>
          <w:szCs w:val="26"/>
          <w:lang w:bidi="ar-EG"/>
        </w:rPr>
        <w:t>Rebérioux</w:t>
      </w:r>
      <w:proofErr w:type="spellEnd"/>
      <w:r w:rsidRPr="00D61C8E">
        <w:rPr>
          <w:rFonts w:asciiTheme="majorBidi" w:eastAsia="Calibri" w:hAnsiTheme="majorBidi" w:cstheme="majorBidi"/>
          <w:sz w:val="26"/>
          <w:szCs w:val="26"/>
          <w:lang w:bidi="ar-EG"/>
        </w:rPr>
        <w:t>, (2016), CORPORATE GOVERNANCE AND CORPORATE SOCIAL RESPONSIBILITY: A TYPOLOGY OF OECD COUNTRIES,</w:t>
      </w:r>
      <w:r w:rsidRPr="00D61C8E">
        <w:rPr>
          <w:rFonts w:asciiTheme="majorBidi" w:eastAsia="Calibri" w:hAnsiTheme="majorBidi" w:cstheme="majorBidi"/>
          <w:b/>
          <w:bCs/>
          <w:sz w:val="26"/>
          <w:szCs w:val="26"/>
          <w:lang w:bidi="ar-EG"/>
        </w:rPr>
        <w:t xml:space="preserve"> </w:t>
      </w:r>
      <w:r w:rsidRPr="00D61C8E">
        <w:rPr>
          <w:rFonts w:asciiTheme="majorBidi" w:eastAsia="Calibri" w:hAnsiTheme="majorBidi" w:cstheme="majorBidi"/>
          <w:sz w:val="26"/>
          <w:szCs w:val="26"/>
          <w:lang w:bidi="ar-EG"/>
        </w:rPr>
        <w:t>Journal of Governance and Regulation / Volume 5, Issue 2, 2.</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Porter ME, Kramer MR, 2011. Creating shared value: How to reinvent capitalism – and unleash a wave of innovation and growth’. Harvard Business Review (January/February): 62–77.</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Perry, Paul, (2020), How To Measure Your CSR Performance, </w:t>
      </w:r>
      <w:proofErr w:type="spellStart"/>
      <w:r w:rsidRPr="00D61C8E">
        <w:rPr>
          <w:rFonts w:asciiTheme="majorBidi" w:eastAsia="Calibri" w:hAnsiTheme="majorBidi" w:cstheme="majorBidi"/>
          <w:sz w:val="26"/>
          <w:szCs w:val="26"/>
          <w:lang w:bidi="ar-EG"/>
        </w:rPr>
        <w:t>Submittable</w:t>
      </w:r>
      <w:proofErr w:type="spellEnd"/>
      <w:r w:rsidRPr="00D61C8E">
        <w:rPr>
          <w:rFonts w:asciiTheme="majorBidi" w:eastAsia="Calibri" w:hAnsiTheme="majorBidi" w:cstheme="majorBidi"/>
          <w:sz w:val="26"/>
          <w:szCs w:val="26"/>
          <w:lang w:bidi="ar-EG"/>
        </w:rPr>
        <w:t xml:space="preserve">, April,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Phillips, R.A., Freeman, R.E. and Wicks, A.C. (2003). What stakeholder theory is not. Business Ethics Quarterly, 13, 479-502.</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R. </w:t>
      </w:r>
      <w:proofErr w:type="spellStart"/>
      <w:r w:rsidRPr="00D61C8E">
        <w:rPr>
          <w:rFonts w:asciiTheme="majorBidi" w:eastAsia="Calibri" w:hAnsiTheme="majorBidi" w:cstheme="majorBidi"/>
          <w:sz w:val="26"/>
          <w:szCs w:val="26"/>
          <w:lang w:bidi="ar-EG"/>
        </w:rPr>
        <w:t>Wikantiyoso</w:t>
      </w:r>
      <w:proofErr w:type="spellEnd"/>
      <w:r w:rsidRPr="00D61C8E">
        <w:rPr>
          <w:rFonts w:asciiTheme="majorBidi" w:eastAsia="Calibri" w:hAnsiTheme="majorBidi" w:cstheme="majorBidi"/>
          <w:sz w:val="26"/>
          <w:szCs w:val="26"/>
          <w:lang w:bidi="ar-EG"/>
        </w:rPr>
        <w:t xml:space="preserve"> and T. Suhartono,2018, “The Role of CSR in the Revitalization of Urban Open Space for Better Sustainable Urban Development,” Int. Rev. Spat. Plan. Sustain. Dev., vol. 6, no. 4, pp. 5-20.</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Refaat</w:t>
      </w:r>
      <w:proofErr w:type="spellEnd"/>
      <w:r w:rsidRPr="00D61C8E">
        <w:rPr>
          <w:rFonts w:asciiTheme="majorBidi" w:eastAsia="Calibri" w:hAnsiTheme="majorBidi" w:cstheme="majorBidi"/>
          <w:sz w:val="26"/>
          <w:szCs w:val="26"/>
          <w:lang w:bidi="ar-EG"/>
        </w:rPr>
        <w:t xml:space="preserve">, Sara, (2014), Corporate social responsibility in Egypt: A study on the current practice, challenges, and potentials, American University in Cairo. Dept. of Public Policy and Administration,.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Rahman</w:t>
      </w:r>
      <w:proofErr w:type="spellEnd"/>
      <w:r w:rsidRPr="00D61C8E">
        <w:rPr>
          <w:rFonts w:asciiTheme="majorBidi" w:eastAsia="Calibri" w:hAnsiTheme="majorBidi" w:cstheme="majorBidi"/>
          <w:sz w:val="26"/>
          <w:szCs w:val="26"/>
          <w:lang w:bidi="ar-EG"/>
        </w:rPr>
        <w:t>, A., &amp; Islam A. (2019). Corporate social responsibility and sustainable development: A study of commercial banks in Bangladesh. Applied Economics and Finance, 6(2), 6–14.</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Rahman</w:t>
      </w:r>
      <w:proofErr w:type="spellEnd"/>
      <w:r w:rsidRPr="00D61C8E">
        <w:rPr>
          <w:rFonts w:asciiTheme="majorBidi" w:eastAsia="Calibri" w:hAnsiTheme="majorBidi" w:cstheme="majorBidi"/>
          <w:sz w:val="26"/>
          <w:szCs w:val="26"/>
          <w:lang w:bidi="ar-EG"/>
        </w:rPr>
        <w:t xml:space="preserve">, A., Sultana, N. and </w:t>
      </w:r>
      <w:proofErr w:type="spellStart"/>
      <w:r w:rsidRPr="00D61C8E">
        <w:rPr>
          <w:rFonts w:asciiTheme="majorBidi" w:eastAsia="Calibri" w:hAnsiTheme="majorBidi" w:cstheme="majorBidi"/>
          <w:sz w:val="26"/>
          <w:szCs w:val="26"/>
          <w:lang w:bidi="ar-EG"/>
        </w:rPr>
        <w:t>Mizanur</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Rahman</w:t>
      </w:r>
      <w:proofErr w:type="spellEnd"/>
      <w:r w:rsidRPr="00D61C8E">
        <w:rPr>
          <w:rFonts w:asciiTheme="majorBidi" w:eastAsia="Calibri" w:hAnsiTheme="majorBidi" w:cstheme="majorBidi"/>
          <w:sz w:val="26"/>
          <w:szCs w:val="26"/>
          <w:lang w:bidi="ar-EG"/>
        </w:rPr>
        <w:t xml:space="preserve">, M. (2020), "CSR </w:t>
      </w:r>
      <w:proofErr w:type="spellStart"/>
      <w:r w:rsidRPr="00D61C8E">
        <w:rPr>
          <w:rFonts w:asciiTheme="majorBidi" w:eastAsia="Calibri" w:hAnsiTheme="majorBidi" w:cstheme="majorBidi"/>
          <w:sz w:val="26"/>
          <w:szCs w:val="26"/>
          <w:lang w:bidi="ar-EG"/>
        </w:rPr>
        <w:t>vs</w:t>
      </w:r>
      <w:proofErr w:type="spellEnd"/>
      <w:r w:rsidRPr="00D61C8E">
        <w:rPr>
          <w:rFonts w:asciiTheme="majorBidi" w:eastAsia="Calibri" w:hAnsiTheme="majorBidi" w:cstheme="majorBidi"/>
          <w:sz w:val="26"/>
          <w:szCs w:val="26"/>
          <w:lang w:bidi="ar-EG"/>
        </w:rPr>
        <w:t xml:space="preserve"> Social Business for Sustainable Development", </w:t>
      </w:r>
      <w:proofErr w:type="spellStart"/>
      <w:r w:rsidRPr="00D61C8E">
        <w:rPr>
          <w:rFonts w:asciiTheme="majorBidi" w:eastAsia="Calibri" w:hAnsiTheme="majorBidi" w:cstheme="majorBidi"/>
          <w:sz w:val="26"/>
          <w:szCs w:val="26"/>
          <w:lang w:bidi="ar-EG"/>
        </w:rPr>
        <w:t>Crowther</w:t>
      </w:r>
      <w:proofErr w:type="spellEnd"/>
      <w:r w:rsidRPr="00D61C8E">
        <w:rPr>
          <w:rFonts w:asciiTheme="majorBidi" w:eastAsia="Calibri" w:hAnsiTheme="majorBidi" w:cstheme="majorBidi"/>
          <w:sz w:val="26"/>
          <w:szCs w:val="26"/>
          <w:lang w:bidi="ar-EG"/>
        </w:rPr>
        <w:t xml:space="preserve">, D. and </w:t>
      </w:r>
      <w:proofErr w:type="spellStart"/>
      <w:r w:rsidRPr="00D61C8E">
        <w:rPr>
          <w:rFonts w:asciiTheme="majorBidi" w:eastAsia="Calibri" w:hAnsiTheme="majorBidi" w:cstheme="majorBidi"/>
          <w:sz w:val="26"/>
          <w:szCs w:val="26"/>
          <w:lang w:bidi="ar-EG"/>
        </w:rPr>
        <w:t>Seifi</w:t>
      </w:r>
      <w:proofErr w:type="spellEnd"/>
      <w:r w:rsidRPr="00D61C8E">
        <w:rPr>
          <w:rFonts w:asciiTheme="majorBidi" w:eastAsia="Calibri" w:hAnsiTheme="majorBidi" w:cstheme="majorBidi"/>
          <w:sz w:val="26"/>
          <w:szCs w:val="26"/>
          <w:lang w:bidi="ar-EG"/>
        </w:rPr>
        <w:t xml:space="preserve">, S. (Ed.) Governance and Sustainability </w:t>
      </w:r>
      <w:r w:rsidRPr="00D61C8E">
        <w:rPr>
          <w:rFonts w:asciiTheme="majorBidi" w:eastAsia="Calibri" w:hAnsiTheme="majorBidi" w:cstheme="majorBidi"/>
          <w:sz w:val="26"/>
          <w:szCs w:val="26"/>
          <w:lang w:bidi="ar-EG"/>
        </w:rPr>
        <w:lastRenderedPageBreak/>
        <w:t xml:space="preserve">(Developments in Corporate Governance and Responsibility, Vol. 15), Emerald Publishing Limited, Bingley, pp. 113-130.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Rangan</w:t>
      </w:r>
      <w:proofErr w:type="spellEnd"/>
      <w:r w:rsidRPr="00D61C8E">
        <w:rPr>
          <w:rFonts w:asciiTheme="majorBidi" w:eastAsia="Calibri" w:hAnsiTheme="majorBidi" w:cstheme="majorBidi"/>
          <w:sz w:val="26"/>
          <w:szCs w:val="26"/>
          <w:lang w:bidi="ar-EG"/>
        </w:rPr>
        <w:t xml:space="preserve">, Lisa Chase, and </w:t>
      </w:r>
      <w:proofErr w:type="spellStart"/>
      <w:r w:rsidRPr="00D61C8E">
        <w:rPr>
          <w:rFonts w:asciiTheme="majorBidi" w:eastAsia="Calibri" w:hAnsiTheme="majorBidi" w:cstheme="majorBidi"/>
          <w:sz w:val="26"/>
          <w:szCs w:val="26"/>
          <w:lang w:bidi="ar-EG"/>
        </w:rPr>
        <w:t>Sohel</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Karim</w:t>
      </w:r>
      <w:proofErr w:type="spellEnd"/>
      <w:r w:rsidRPr="00D61C8E">
        <w:rPr>
          <w:rFonts w:asciiTheme="majorBidi" w:eastAsia="Calibri" w:hAnsiTheme="majorBidi" w:cstheme="majorBidi"/>
          <w:sz w:val="26"/>
          <w:szCs w:val="26"/>
          <w:lang w:bidi="ar-EG"/>
        </w:rPr>
        <w:t xml:space="preserve">, (2015), The Truth About </w:t>
      </w:r>
      <w:proofErr w:type="spellStart"/>
      <w:r w:rsidRPr="00D61C8E">
        <w:rPr>
          <w:rFonts w:asciiTheme="majorBidi" w:eastAsia="Calibri" w:hAnsiTheme="majorBidi" w:cstheme="majorBidi"/>
          <w:sz w:val="26"/>
          <w:szCs w:val="26"/>
          <w:lang w:bidi="ar-EG"/>
        </w:rPr>
        <w:t>CSR,Harvard</w:t>
      </w:r>
      <w:proofErr w:type="spellEnd"/>
      <w:r w:rsidRPr="00D61C8E">
        <w:rPr>
          <w:rFonts w:asciiTheme="majorBidi" w:eastAsia="Calibri" w:hAnsiTheme="majorBidi" w:cstheme="majorBidi"/>
          <w:sz w:val="26"/>
          <w:szCs w:val="26"/>
          <w:lang w:bidi="ar-EG"/>
        </w:rPr>
        <w:t xml:space="preserve"> Business review, (January–February 2015), </w:t>
      </w:r>
      <w:r w:rsidRPr="00D61C8E">
        <w:rPr>
          <w:rFonts w:asciiTheme="majorBidi" w:hAnsiTheme="majorBidi" w:cstheme="majorBidi"/>
          <w:sz w:val="26"/>
          <w:szCs w:val="26"/>
          <w:rtl/>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Refaat</w:t>
      </w:r>
      <w:proofErr w:type="spellEnd"/>
      <w:r w:rsidRPr="00D61C8E">
        <w:rPr>
          <w:rFonts w:asciiTheme="majorBidi" w:eastAsia="Calibri" w:hAnsiTheme="majorBidi" w:cstheme="majorBidi"/>
          <w:sz w:val="26"/>
          <w:szCs w:val="26"/>
          <w:lang w:bidi="ar-EG"/>
        </w:rPr>
        <w:t>, Sara, (2014), Corporate social responsibility in Egypt: A study on the current practice, challenges, and potentials, American University in Cairo. Dept. of Public Policy and Administration</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Rasche</w:t>
      </w:r>
      <w:proofErr w:type="spellEnd"/>
      <w:r w:rsidRPr="00D61C8E">
        <w:rPr>
          <w:rFonts w:asciiTheme="majorBidi" w:eastAsia="Calibri" w:hAnsiTheme="majorBidi" w:cstheme="majorBidi"/>
          <w:sz w:val="26"/>
          <w:szCs w:val="26"/>
          <w:lang w:bidi="ar-EG"/>
        </w:rPr>
        <w:t xml:space="preserve">, A. and </w:t>
      </w:r>
      <w:proofErr w:type="spellStart"/>
      <w:r w:rsidRPr="00D61C8E">
        <w:rPr>
          <w:rFonts w:asciiTheme="majorBidi" w:eastAsia="Calibri" w:hAnsiTheme="majorBidi" w:cstheme="majorBidi"/>
          <w:sz w:val="26"/>
          <w:szCs w:val="26"/>
          <w:lang w:bidi="ar-EG"/>
        </w:rPr>
        <w:t>Waddock</w:t>
      </w:r>
      <w:proofErr w:type="spellEnd"/>
      <w:r w:rsidRPr="00D61C8E">
        <w:rPr>
          <w:rFonts w:asciiTheme="majorBidi" w:eastAsia="Calibri" w:hAnsiTheme="majorBidi" w:cstheme="majorBidi"/>
          <w:sz w:val="26"/>
          <w:szCs w:val="26"/>
          <w:lang w:bidi="ar-EG"/>
        </w:rPr>
        <w:t>, S.2014, Global Sustainability Governance and the UN Global Compact: A Rejoinder to Critics. J. Bus. Ethics, 122, 209–216.</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Ryder, Guy, , 2015, Corporate Social Responsibility and decent work, Baltic Rim Economies, ISSUE#2.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Sabri</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Wael</w:t>
      </w:r>
      <w:proofErr w:type="spellEnd"/>
      <w:r w:rsidRPr="00D61C8E">
        <w:rPr>
          <w:rFonts w:asciiTheme="majorBidi" w:eastAsia="Calibri" w:hAnsiTheme="majorBidi" w:cstheme="majorBidi"/>
          <w:sz w:val="26"/>
          <w:szCs w:val="26"/>
          <w:lang w:bidi="ar-EG"/>
        </w:rPr>
        <w:t xml:space="preserve">, (2019), SAUDI ARABIA – CORPORATE SOCIAL RESPONSIBILITY, </w:t>
      </w:r>
      <w:proofErr w:type="spellStart"/>
      <w:r w:rsidRPr="00D61C8E">
        <w:rPr>
          <w:rFonts w:asciiTheme="majorBidi" w:eastAsia="Calibri" w:hAnsiTheme="majorBidi" w:cstheme="majorBidi"/>
          <w:sz w:val="26"/>
          <w:szCs w:val="26"/>
          <w:lang w:bidi="ar-EG"/>
        </w:rPr>
        <w:t>GlobalCom</w:t>
      </w:r>
      <w:proofErr w:type="spellEnd"/>
      <w:r w:rsidRPr="00D61C8E">
        <w:rPr>
          <w:rFonts w:asciiTheme="majorBidi" w:eastAsia="Calibri" w:hAnsiTheme="majorBidi" w:cstheme="majorBidi"/>
          <w:sz w:val="26"/>
          <w:szCs w:val="26"/>
          <w:lang w:bidi="ar-EG"/>
        </w:rPr>
        <w:t xml:space="preserve"> PR Network,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SAGIA,(2012), “Economic Cities,”http://www.sagia.gov.sa/Why-Saudi-Arabia/Economic-cities/, accessed September 3.</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Saeidi</w:t>
      </w:r>
      <w:proofErr w:type="spellEnd"/>
      <w:r w:rsidRPr="00D61C8E">
        <w:rPr>
          <w:rFonts w:asciiTheme="majorBidi" w:eastAsia="Calibri" w:hAnsiTheme="majorBidi" w:cstheme="majorBidi"/>
          <w:sz w:val="26"/>
          <w:szCs w:val="26"/>
          <w:lang w:bidi="ar-EG"/>
        </w:rPr>
        <w:t>, A. E. A. (2019). The Study of Endogenous Corporate Social Responsibility in Saudi Arabia. (Doctoral dissertation). University of Chester, United Kingdom.</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Shamseldin</w:t>
      </w:r>
      <w:proofErr w:type="spellEnd"/>
      <w:r w:rsidRPr="00D61C8E">
        <w:rPr>
          <w:rFonts w:asciiTheme="majorBidi" w:eastAsia="Calibri" w:hAnsiTheme="majorBidi" w:cstheme="majorBidi"/>
          <w:sz w:val="26"/>
          <w:szCs w:val="26"/>
          <w:lang w:bidi="ar-EG"/>
        </w:rPr>
        <w:t>, Ashraf. (2006), Strengthening corporate social responsibility in the MENA region</w:t>
      </w:r>
    </w:p>
    <w:p w:rsidR="00560FB6" w:rsidRPr="00D61C8E" w:rsidRDefault="00560FB6" w:rsidP="00D61C8E">
      <w:pPr>
        <w:bidi w:val="0"/>
        <w:spacing w:after="0" w:line="240" w:lineRule="auto"/>
        <w:ind w:left="720"/>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case study of Egypt. Paper presented in MDF5, January.</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Sheehy, B.2015, Defining CSR: Problems and Solutions. J. Bus. Ethics, 131, 625–648.</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Sheehy, B.2017, Private and Public Corporate Regulatory Systems: Does CSR Provide A Systemic Alternative To Public Law? Univ. Calif. Davis Bus. Law J., 17, 1–55.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Sheehy, B.; </w:t>
      </w:r>
      <w:proofErr w:type="spellStart"/>
      <w:r w:rsidRPr="00D61C8E">
        <w:rPr>
          <w:rFonts w:asciiTheme="majorBidi" w:eastAsia="Calibri" w:hAnsiTheme="majorBidi" w:cstheme="majorBidi"/>
          <w:sz w:val="26"/>
          <w:szCs w:val="26"/>
          <w:lang w:bidi="ar-EG"/>
        </w:rPr>
        <w:t>Farneti</w:t>
      </w:r>
      <w:proofErr w:type="spellEnd"/>
      <w:r w:rsidRPr="00D61C8E">
        <w:rPr>
          <w:rFonts w:asciiTheme="majorBidi" w:eastAsia="Calibri" w:hAnsiTheme="majorBidi" w:cstheme="majorBidi"/>
          <w:sz w:val="26"/>
          <w:szCs w:val="26"/>
          <w:lang w:bidi="ar-EG"/>
        </w:rPr>
        <w:t xml:space="preserve">, F. Corporate Social Responsibility,2021, Sustainability, Sustainable Development and Corporate Sustainability: What Is the Difference, and Does It Matter? Sustainability, 13, 5965.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Solanki</w:t>
      </w:r>
      <w:proofErr w:type="spellEnd"/>
      <w:r w:rsidRPr="00D61C8E">
        <w:rPr>
          <w:rFonts w:asciiTheme="majorBidi" w:eastAsia="Calibri" w:hAnsiTheme="majorBidi" w:cstheme="majorBidi"/>
          <w:sz w:val="26"/>
          <w:szCs w:val="26"/>
          <w:lang w:bidi="ar-EG"/>
        </w:rPr>
        <w:t>, S.H. (2016). Corporate social responsibility in private sector. [online] Project Guru.</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Statista</w:t>
      </w:r>
      <w:proofErr w:type="spellEnd"/>
      <w:r w:rsidRPr="00D61C8E">
        <w:rPr>
          <w:rFonts w:asciiTheme="majorBidi" w:eastAsia="Calibri" w:hAnsiTheme="majorBidi" w:cstheme="majorBidi"/>
          <w:sz w:val="26"/>
          <w:szCs w:val="26"/>
          <w:lang w:bidi="ar-EG"/>
        </w:rPr>
        <w:t xml:space="preserve"> Research Department,(2021), Share of companies with expenditures on CSR activities Japan 2020, by level, Feb 23 </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lastRenderedPageBreak/>
        <w:t>Statista</w:t>
      </w:r>
      <w:proofErr w:type="spellEnd"/>
      <w:r w:rsidRPr="00D61C8E">
        <w:rPr>
          <w:rFonts w:asciiTheme="majorBidi" w:eastAsia="Calibri" w:hAnsiTheme="majorBidi" w:cstheme="majorBidi"/>
          <w:sz w:val="26"/>
          <w:szCs w:val="26"/>
          <w:lang w:bidi="ar-EG"/>
        </w:rPr>
        <w:t xml:space="preserve"> Research Department, (2021),</w:t>
      </w:r>
      <w:r w:rsidRPr="00D61C8E">
        <w:rPr>
          <w:rFonts w:asciiTheme="majorBidi" w:eastAsia="Calibri" w:hAnsiTheme="majorBidi" w:cstheme="majorBidi"/>
          <w:sz w:val="26"/>
          <w:szCs w:val="26"/>
        </w:rPr>
        <w:t xml:space="preserve"> </w:t>
      </w:r>
      <w:r w:rsidRPr="00D61C8E">
        <w:rPr>
          <w:rFonts w:asciiTheme="majorBidi" w:eastAsia="Calibri" w:hAnsiTheme="majorBidi" w:cstheme="majorBidi"/>
          <w:sz w:val="26"/>
          <w:szCs w:val="26"/>
          <w:lang w:bidi="ar-EG"/>
        </w:rPr>
        <w:t xml:space="preserve">Distribution of companies which spent budgets on corporate social responsibility (CSR) activities in Japan as of February 2020, by budget amount, Feb 23, </w:t>
      </w:r>
      <w:proofErr w:type="spellStart"/>
      <w:r w:rsidRPr="00D61C8E">
        <w:rPr>
          <w:rFonts w:asciiTheme="majorBidi" w:eastAsia="Calibri" w:hAnsiTheme="majorBidi" w:cstheme="majorBidi"/>
          <w:sz w:val="26"/>
          <w:szCs w:val="26"/>
          <w:lang w:bidi="ar-EG"/>
        </w:rPr>
        <w:t>Statista</w:t>
      </w:r>
      <w:proofErr w:type="spellEnd"/>
      <w:r w:rsidRPr="00D61C8E">
        <w:rPr>
          <w:rFonts w:asciiTheme="majorBidi" w:eastAsia="Calibri" w:hAnsiTheme="majorBidi" w:cstheme="majorBidi"/>
          <w:sz w:val="26"/>
          <w:szCs w:val="26"/>
          <w:lang w:bidi="ar-EG"/>
        </w:rPr>
        <w:t xml:space="preserve"> Research Department,(2021), Share of companies with expenditures on CSR activities Japan 2020, by level, Feb 23.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STC,(2018), Corporate Social Responsibility.</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Steen </w:t>
      </w:r>
      <w:proofErr w:type="spellStart"/>
      <w:r w:rsidRPr="00D61C8E">
        <w:rPr>
          <w:rFonts w:asciiTheme="majorBidi" w:eastAsia="Calibri" w:hAnsiTheme="majorBidi" w:cstheme="majorBidi"/>
          <w:sz w:val="26"/>
          <w:szCs w:val="26"/>
          <w:lang w:bidi="ar-EG"/>
        </w:rPr>
        <w:t>Vallentin</w:t>
      </w:r>
      <w:proofErr w:type="spellEnd"/>
      <w:r w:rsidRPr="00D61C8E">
        <w:rPr>
          <w:rFonts w:asciiTheme="majorBidi" w:eastAsia="Calibri" w:hAnsiTheme="majorBidi" w:cstheme="majorBidi"/>
          <w:sz w:val="26"/>
          <w:szCs w:val="26"/>
          <w:lang w:bidi="ar-EG"/>
        </w:rPr>
        <w:t xml:space="preserve">,(2015), </w:t>
      </w:r>
      <w:proofErr w:type="spellStart"/>
      <w:r w:rsidRPr="00D61C8E">
        <w:rPr>
          <w:rFonts w:asciiTheme="majorBidi" w:eastAsia="Calibri" w:hAnsiTheme="majorBidi" w:cstheme="majorBidi"/>
          <w:sz w:val="26"/>
          <w:szCs w:val="26"/>
          <w:lang w:bidi="ar-EG"/>
        </w:rPr>
        <w:t>Governmentalities</w:t>
      </w:r>
      <w:proofErr w:type="spellEnd"/>
      <w:r w:rsidRPr="00D61C8E">
        <w:rPr>
          <w:rFonts w:asciiTheme="majorBidi" w:eastAsia="Calibri" w:hAnsiTheme="majorBidi" w:cstheme="majorBidi"/>
          <w:sz w:val="26"/>
          <w:szCs w:val="26"/>
          <w:lang w:bidi="ar-EG"/>
        </w:rPr>
        <w:t xml:space="preserve"> of CSR: Danish Government Policy as a Reflection of Political Difference, 127 Journal of Business Ethics.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Stobierski</w:t>
      </w:r>
      <w:proofErr w:type="spellEnd"/>
      <w:r w:rsidRPr="00D61C8E">
        <w:rPr>
          <w:rFonts w:asciiTheme="majorBidi" w:eastAsia="Calibri" w:hAnsiTheme="majorBidi" w:cstheme="majorBidi"/>
          <w:sz w:val="26"/>
          <w:szCs w:val="26"/>
          <w:lang w:bidi="ar-EG"/>
        </w:rPr>
        <w:t>, Tim, (2021), TYPES OF CORPORATE SOCIAL RESPONSIBILITY TO BE AWARE OF, Harvard Business School Online, April, https://online.hbs.edu/blog/post/types-of-corporate-social-responsibility.</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rPr>
        <w:t>Suto</w:t>
      </w:r>
      <w:proofErr w:type="spellEnd"/>
      <w:r w:rsidRPr="00D61C8E">
        <w:rPr>
          <w:rFonts w:asciiTheme="majorBidi" w:eastAsia="Calibri" w:hAnsiTheme="majorBidi" w:cstheme="majorBidi"/>
          <w:sz w:val="26"/>
          <w:szCs w:val="26"/>
        </w:rPr>
        <w:t xml:space="preserve">, M. and </w:t>
      </w:r>
      <w:proofErr w:type="spellStart"/>
      <w:r w:rsidRPr="00D61C8E">
        <w:rPr>
          <w:rFonts w:asciiTheme="majorBidi" w:eastAsia="Calibri" w:hAnsiTheme="majorBidi" w:cstheme="majorBidi"/>
          <w:sz w:val="26"/>
          <w:szCs w:val="26"/>
        </w:rPr>
        <w:t>Takehara</w:t>
      </w:r>
      <w:proofErr w:type="spellEnd"/>
      <w:r w:rsidRPr="00D61C8E">
        <w:rPr>
          <w:rFonts w:asciiTheme="majorBidi" w:eastAsia="Calibri" w:hAnsiTheme="majorBidi" w:cstheme="majorBidi"/>
          <w:sz w:val="26"/>
          <w:szCs w:val="26"/>
        </w:rPr>
        <w:t xml:space="preserve">, H. (2012). </w:t>
      </w:r>
      <w:r w:rsidRPr="00D61C8E">
        <w:rPr>
          <w:rFonts w:asciiTheme="majorBidi" w:eastAsia="Calibri" w:hAnsiTheme="majorBidi" w:cstheme="majorBidi"/>
          <w:i/>
          <w:iCs/>
          <w:sz w:val="26"/>
          <w:szCs w:val="26"/>
        </w:rPr>
        <w:t>Stock Ownership Structure and Corporate Social Performance: Evidence from Japan</w:t>
      </w:r>
      <w:r w:rsidRPr="00D61C8E">
        <w:rPr>
          <w:rFonts w:asciiTheme="majorBidi" w:eastAsia="Calibri" w:hAnsiTheme="majorBidi" w:cstheme="majorBidi"/>
          <w:sz w:val="26"/>
          <w:szCs w:val="26"/>
        </w:rPr>
        <w:t>, working paper series (</w:t>
      </w:r>
      <w:proofErr w:type="spellStart"/>
      <w:r w:rsidRPr="00D61C8E">
        <w:rPr>
          <w:rFonts w:asciiTheme="majorBidi" w:eastAsia="Calibri" w:hAnsiTheme="majorBidi" w:cstheme="majorBidi"/>
          <w:sz w:val="26"/>
          <w:szCs w:val="26"/>
        </w:rPr>
        <w:t>Waseda</w:t>
      </w:r>
      <w:proofErr w:type="spellEnd"/>
      <w:r w:rsidRPr="00D61C8E">
        <w:rPr>
          <w:rFonts w:asciiTheme="majorBidi" w:eastAsia="Calibri" w:hAnsiTheme="majorBidi" w:cstheme="majorBidi"/>
          <w:sz w:val="26"/>
          <w:szCs w:val="26"/>
        </w:rPr>
        <w:t xml:space="preserve"> University Institute of Finance).</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Suzuki, Kenji &amp; </w:t>
      </w:r>
      <w:proofErr w:type="spellStart"/>
      <w:r w:rsidRPr="00D61C8E">
        <w:rPr>
          <w:rFonts w:asciiTheme="majorBidi" w:eastAsia="Calibri" w:hAnsiTheme="majorBidi" w:cstheme="majorBidi"/>
          <w:sz w:val="26"/>
          <w:szCs w:val="26"/>
          <w:lang w:bidi="ar-EG"/>
        </w:rPr>
        <w:t>Tanimoto</w:t>
      </w:r>
      <w:proofErr w:type="spellEnd"/>
      <w:r w:rsidRPr="00D61C8E">
        <w:rPr>
          <w:rFonts w:asciiTheme="majorBidi" w:eastAsia="Calibri" w:hAnsiTheme="majorBidi" w:cstheme="majorBidi"/>
          <w:sz w:val="26"/>
          <w:szCs w:val="26"/>
          <w:lang w:bidi="ar-EG"/>
        </w:rPr>
        <w:t>, Kanji, 2005. "Corporate Social Responsibility In Japan: Analyzing The Participating Companies In Global Reporting Initiative," EIJS Working Paper Series 208, Stockholm School of Economics, The European Institute of Japanese Studies.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Swaen</w:t>
      </w:r>
      <w:proofErr w:type="spellEnd"/>
      <w:r w:rsidRPr="00D61C8E">
        <w:rPr>
          <w:rFonts w:asciiTheme="majorBidi" w:eastAsia="Calibri" w:hAnsiTheme="majorBidi" w:cstheme="majorBidi"/>
          <w:sz w:val="26"/>
          <w:szCs w:val="26"/>
          <w:lang w:bidi="ar-EG"/>
        </w:rPr>
        <w:t xml:space="preserve">, V., &amp; </w:t>
      </w:r>
      <w:proofErr w:type="spellStart"/>
      <w:r w:rsidRPr="00D61C8E">
        <w:rPr>
          <w:rFonts w:asciiTheme="majorBidi" w:eastAsia="Calibri" w:hAnsiTheme="majorBidi" w:cstheme="majorBidi"/>
          <w:sz w:val="26"/>
          <w:szCs w:val="26"/>
          <w:lang w:bidi="ar-EG"/>
        </w:rPr>
        <w:t>Chumpitaz</w:t>
      </w:r>
      <w:proofErr w:type="spellEnd"/>
      <w:r w:rsidRPr="00D61C8E">
        <w:rPr>
          <w:rFonts w:asciiTheme="majorBidi" w:eastAsia="Calibri" w:hAnsiTheme="majorBidi" w:cstheme="majorBidi"/>
          <w:sz w:val="26"/>
          <w:szCs w:val="26"/>
          <w:lang w:bidi="ar-EG"/>
        </w:rPr>
        <w:t xml:space="preserve">, R. (2008). Impact of corporate social responsibility on consumer trust. </w:t>
      </w:r>
      <w:proofErr w:type="spellStart"/>
      <w:r w:rsidRPr="00D61C8E">
        <w:rPr>
          <w:rFonts w:asciiTheme="majorBidi" w:eastAsia="Calibri" w:hAnsiTheme="majorBidi" w:cstheme="majorBidi"/>
          <w:sz w:val="26"/>
          <w:szCs w:val="26"/>
          <w:lang w:bidi="ar-EG"/>
        </w:rPr>
        <w:t>Recherche</w:t>
      </w:r>
      <w:proofErr w:type="spellEnd"/>
      <w:r w:rsidRPr="00D61C8E">
        <w:rPr>
          <w:rFonts w:asciiTheme="majorBidi" w:eastAsia="Calibri" w:hAnsiTheme="majorBidi" w:cstheme="majorBidi"/>
          <w:sz w:val="26"/>
          <w:szCs w:val="26"/>
          <w:lang w:bidi="ar-EG"/>
        </w:rPr>
        <w:t xml:space="preserve"> Et Application En Marketing, 23(4), 723–756.</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The Center for Strategic and International Studies (CSIS), 2018, The Role of the Private Sector in Achieving the Sustainable Development Goals (SDGs), September 19.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Tran, H. (2018), "Differences in corporate social responsibility disclosure between Japan and the USA", Journal of Asian Business and Economic Studies, Vol. 25 No. 1, pp. 67-85.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rPr>
        <w:t>UNIDO,(0), What is CSR?.</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UNDP, (2015), THE SDGS IN ACTION.,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United Nations Office at Geneva, (2020), United Nations Office at Geneva, Working Group on the issue of human rights and transnational corporations and other business enterprises.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Valentinas</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Navickas</w:t>
      </w:r>
      <w:proofErr w:type="spellEnd"/>
      <w:r w:rsidRPr="00D61C8E">
        <w:rPr>
          <w:rFonts w:asciiTheme="majorBidi" w:eastAsia="Calibri" w:hAnsiTheme="majorBidi" w:cstheme="majorBidi"/>
          <w:sz w:val="26"/>
          <w:szCs w:val="26"/>
          <w:lang w:bidi="ar-EG"/>
        </w:rPr>
        <w:t xml:space="preserve">, Rima </w:t>
      </w:r>
      <w:proofErr w:type="spellStart"/>
      <w:r w:rsidRPr="00D61C8E">
        <w:rPr>
          <w:rFonts w:asciiTheme="majorBidi" w:eastAsia="Calibri" w:hAnsiTheme="majorBidi" w:cstheme="majorBidi"/>
          <w:sz w:val="26"/>
          <w:szCs w:val="26"/>
          <w:lang w:bidi="ar-EG"/>
        </w:rPr>
        <w:t>Kontautiene</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Jurgita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Stravinskiene</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Yuriy</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Bilan</w:t>
      </w:r>
      <w:proofErr w:type="spellEnd"/>
      <w:r w:rsidRPr="00D61C8E">
        <w:rPr>
          <w:rFonts w:asciiTheme="majorBidi" w:eastAsia="Calibri" w:hAnsiTheme="majorBidi" w:cstheme="majorBidi"/>
          <w:sz w:val="26"/>
          <w:szCs w:val="26"/>
          <w:lang w:bidi="ar-EG"/>
        </w:rPr>
        <w:t xml:space="preserve">. Paradigm shift in the concept of corporate social </w:t>
      </w:r>
      <w:r w:rsidRPr="00D61C8E">
        <w:rPr>
          <w:rFonts w:asciiTheme="majorBidi" w:eastAsia="Calibri" w:hAnsiTheme="majorBidi" w:cstheme="majorBidi"/>
          <w:sz w:val="26"/>
          <w:szCs w:val="26"/>
          <w:lang w:bidi="ar-EG"/>
        </w:rPr>
        <w:lastRenderedPageBreak/>
        <w:t xml:space="preserve">responsibility: COVID-19. Green Finance, 2021, 3(2): 138-152. </w:t>
      </w:r>
      <w:proofErr w:type="spellStart"/>
      <w:r w:rsidRPr="00D61C8E">
        <w:rPr>
          <w:rFonts w:asciiTheme="majorBidi" w:eastAsia="Calibri" w:hAnsiTheme="majorBidi" w:cstheme="majorBidi"/>
          <w:sz w:val="26"/>
          <w:szCs w:val="26"/>
          <w:lang w:bidi="ar-EG"/>
        </w:rPr>
        <w:t>doi</w:t>
      </w:r>
      <w:proofErr w:type="spellEnd"/>
      <w:r w:rsidRPr="00D61C8E">
        <w:rPr>
          <w:rFonts w:asciiTheme="majorBidi" w:eastAsia="Calibri" w:hAnsiTheme="majorBidi" w:cstheme="majorBidi"/>
          <w:sz w:val="26"/>
          <w:szCs w:val="26"/>
          <w:lang w:bidi="ar-EG"/>
        </w:rPr>
        <w:t xml:space="preserve">: 10.3934/GF.2021008 </w:t>
      </w:r>
      <w:proofErr w:type="spellStart"/>
      <w:r w:rsidRPr="00D61C8E">
        <w:rPr>
          <w:rFonts w:asciiTheme="majorBidi" w:eastAsia="Calibri" w:hAnsiTheme="majorBidi" w:cstheme="majorBidi"/>
          <w:sz w:val="26"/>
          <w:szCs w:val="26"/>
          <w:lang w:bidi="ar-EG"/>
        </w:rPr>
        <w:t>shu</w:t>
      </w:r>
      <w:proofErr w:type="spellEnd"/>
      <w:r w:rsidRPr="00D61C8E">
        <w:rPr>
          <w:rFonts w:asciiTheme="majorBidi" w:eastAsia="Calibri" w:hAnsiTheme="majorBidi" w:cstheme="majorBidi"/>
          <w:sz w:val="26"/>
          <w:szCs w:val="26"/>
          <w:lang w:bidi="ar-EG"/>
        </w:rPr>
        <w:t xml:space="preserv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rPr>
        <w:t>Vargas-</w:t>
      </w:r>
      <w:proofErr w:type="spellStart"/>
      <w:r w:rsidRPr="00D61C8E">
        <w:rPr>
          <w:rFonts w:asciiTheme="majorBidi" w:eastAsia="Calibri" w:hAnsiTheme="majorBidi" w:cstheme="majorBidi"/>
          <w:sz w:val="26"/>
          <w:szCs w:val="26"/>
        </w:rPr>
        <w:t>Preciado</w:t>
      </w:r>
      <w:proofErr w:type="spellEnd"/>
      <w:r w:rsidRPr="00D61C8E">
        <w:rPr>
          <w:rFonts w:asciiTheme="majorBidi" w:eastAsia="Calibri" w:hAnsiTheme="majorBidi" w:cstheme="majorBidi"/>
          <w:sz w:val="26"/>
          <w:szCs w:val="26"/>
        </w:rPr>
        <w:t xml:space="preserve">, L. (2017), "Measuring CSR Performance: An Approach to Assess Colombian Companies", Corporate Social Responsibility and Corporate Governance (Developments in Corporate Governance and Responsibility, Vol. 11), Emerald Publishing Limited, Bingley, pp. 185-197.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Verma</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Sanjeev</w:t>
      </w:r>
      <w:proofErr w:type="spellEnd"/>
      <w:r w:rsidRPr="00D61C8E">
        <w:rPr>
          <w:rFonts w:asciiTheme="majorBidi" w:eastAsia="Calibri" w:hAnsiTheme="majorBidi" w:cstheme="majorBidi"/>
          <w:sz w:val="26"/>
          <w:szCs w:val="26"/>
          <w:lang w:bidi="ar-EG"/>
        </w:rPr>
        <w:t xml:space="preserve"> and </w:t>
      </w:r>
      <w:proofErr w:type="spellStart"/>
      <w:r w:rsidRPr="00D61C8E">
        <w:rPr>
          <w:rFonts w:asciiTheme="majorBidi" w:eastAsia="Calibri" w:hAnsiTheme="majorBidi" w:cstheme="majorBidi"/>
          <w:sz w:val="26"/>
          <w:szCs w:val="26"/>
          <w:lang w:bidi="ar-EG"/>
        </w:rPr>
        <w:t>Chauhan</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Rohit</w:t>
      </w:r>
      <w:proofErr w:type="spellEnd"/>
      <w:r w:rsidRPr="00D61C8E">
        <w:rPr>
          <w:rFonts w:asciiTheme="majorBidi" w:eastAsia="Calibri" w:hAnsiTheme="majorBidi" w:cstheme="majorBidi"/>
          <w:sz w:val="26"/>
          <w:szCs w:val="26"/>
          <w:lang w:bidi="ar-EG"/>
        </w:rPr>
        <w:t>, (2007),  Role of Corporate Social Responsibility in Developing Economies, International Marketing Conference, April.</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Vij</w:t>
      </w:r>
      <w:proofErr w:type="spellEnd"/>
      <w:r w:rsidRPr="00D61C8E">
        <w:rPr>
          <w:rFonts w:asciiTheme="majorBidi" w:eastAsia="Calibri" w:hAnsiTheme="majorBidi" w:cstheme="majorBidi"/>
          <w:sz w:val="26"/>
          <w:szCs w:val="26"/>
          <w:lang w:bidi="ar-EG"/>
        </w:rPr>
        <w:t xml:space="preserve">, </w:t>
      </w:r>
      <w:proofErr w:type="spellStart"/>
      <w:r w:rsidRPr="00D61C8E">
        <w:rPr>
          <w:rFonts w:asciiTheme="majorBidi" w:eastAsia="Calibri" w:hAnsiTheme="majorBidi" w:cstheme="majorBidi"/>
          <w:sz w:val="26"/>
          <w:szCs w:val="26"/>
          <w:lang w:bidi="ar-EG"/>
        </w:rPr>
        <w:t>Vikash</w:t>
      </w:r>
      <w:proofErr w:type="spellEnd"/>
      <w:r w:rsidRPr="00D61C8E">
        <w:rPr>
          <w:rFonts w:asciiTheme="majorBidi" w:eastAsia="Calibri" w:hAnsiTheme="majorBidi" w:cstheme="majorBidi"/>
          <w:sz w:val="26"/>
          <w:szCs w:val="26"/>
          <w:lang w:bidi="ar-EG"/>
        </w:rPr>
        <w:t>. (2017). Target aligns CSR with UN sustainable development goals. Triple Pundit: People, Planet, Profit, Triple Pundit: People, Planet, Profit. Retrieved from</w:t>
      </w:r>
      <w:r w:rsidRPr="00D61C8E">
        <w:rPr>
          <w:rFonts w:asciiTheme="majorBidi" w:eastAsia="Calibri" w:hAnsiTheme="majorBidi" w:cstheme="majorBidi"/>
          <w:sz w:val="26"/>
          <w:szCs w:val="26"/>
          <w:rtl/>
          <w:lang w:bidi="ar-EG"/>
        </w:rPr>
        <w:t>.</w:t>
      </w:r>
      <w:r w:rsidRPr="00D61C8E">
        <w:rPr>
          <w:rFonts w:asciiTheme="majorBidi" w:eastAsia="Calibri" w:hAnsiTheme="majorBidi" w:cstheme="majorBidi"/>
          <w:sz w:val="26"/>
          <w:szCs w:val="26"/>
          <w:lang w:bidi="ar-EG"/>
        </w:rPr>
        <w:t xml:space="preserve">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 Witt, A. and Redding, G. (2012). The Spirits of Corporate Social Responsibility: Senior Executive Perceptions of the Role of the Firm in Society in Germany, Hong Kong, Japan, South Korea, and the United States. Socio-Economic Review, 10(1): 109–134</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World Bank,2005, Opportunities and options for governments to promote corporate social responsibility in Europe and Central Asia: Evidence from Bulgaria, Croatia and Romania. Working Paper, March.</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World Bank. 2021. GRI Index 2021. World Bank, Washington, DC. © World Bank. https://openknowledge.worldbank.org/handle/10986/36351 License: CC BY 3.0 IGO.”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World Economic Forum, (2020), The Global Competitiveness Report 2019, World Economic Forum.</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World Watch, 2015. U.S. Must Commit to Sustainability to Overcome Mounting Economic and Ecological Strains.</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eastAsia="Calibri" w:hAnsiTheme="majorBidi" w:cstheme="majorBidi"/>
          <w:sz w:val="26"/>
          <w:szCs w:val="26"/>
          <w:lang w:bidi="ar-EG"/>
        </w:rPr>
        <w:t xml:space="preserve">Xia, X., </w:t>
      </w:r>
      <w:proofErr w:type="spellStart"/>
      <w:r w:rsidRPr="00D61C8E">
        <w:rPr>
          <w:rFonts w:asciiTheme="majorBidi" w:eastAsia="Calibri" w:hAnsiTheme="majorBidi" w:cstheme="majorBidi"/>
          <w:sz w:val="26"/>
          <w:szCs w:val="26"/>
          <w:lang w:bidi="ar-EG"/>
        </w:rPr>
        <w:t>Teng</w:t>
      </w:r>
      <w:proofErr w:type="spellEnd"/>
      <w:r w:rsidRPr="00D61C8E">
        <w:rPr>
          <w:rFonts w:asciiTheme="majorBidi" w:eastAsia="Calibri" w:hAnsiTheme="majorBidi" w:cstheme="majorBidi"/>
          <w:sz w:val="26"/>
          <w:szCs w:val="26"/>
          <w:lang w:bidi="ar-EG"/>
        </w:rPr>
        <w:t xml:space="preserve">, F., &amp; </w:t>
      </w:r>
      <w:proofErr w:type="spellStart"/>
      <w:r w:rsidRPr="00D61C8E">
        <w:rPr>
          <w:rFonts w:asciiTheme="majorBidi" w:eastAsia="Calibri" w:hAnsiTheme="majorBidi" w:cstheme="majorBidi"/>
          <w:sz w:val="26"/>
          <w:szCs w:val="26"/>
          <w:lang w:bidi="ar-EG"/>
        </w:rPr>
        <w:t>Gu</w:t>
      </w:r>
      <w:proofErr w:type="spellEnd"/>
      <w:r w:rsidRPr="00D61C8E">
        <w:rPr>
          <w:rFonts w:asciiTheme="majorBidi" w:eastAsia="Calibri" w:hAnsiTheme="majorBidi" w:cstheme="majorBidi"/>
          <w:sz w:val="26"/>
          <w:szCs w:val="26"/>
          <w:lang w:bidi="ar-EG"/>
        </w:rPr>
        <w:t xml:space="preserve">, X. (2019). Reputation repair and corporate donations: An investigation of responses to regulatory penalties. China Journal of Accounting Research, 12(3), 293–313.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t>Yegon</w:t>
      </w:r>
      <w:proofErr w:type="spellEnd"/>
      <w:r w:rsidRPr="00D61C8E">
        <w:rPr>
          <w:rFonts w:asciiTheme="majorBidi" w:eastAsia="Calibri" w:hAnsiTheme="majorBidi" w:cstheme="majorBidi"/>
          <w:sz w:val="26"/>
          <w:szCs w:val="26"/>
          <w:lang w:bidi="ar-EG"/>
        </w:rPr>
        <w:t xml:space="preserve">, Julius </w:t>
      </w:r>
      <w:proofErr w:type="spellStart"/>
      <w:r w:rsidRPr="00D61C8E">
        <w:rPr>
          <w:rFonts w:asciiTheme="majorBidi" w:eastAsia="Calibri" w:hAnsiTheme="majorBidi" w:cstheme="majorBidi"/>
          <w:sz w:val="26"/>
          <w:szCs w:val="26"/>
          <w:lang w:bidi="ar-EG"/>
        </w:rPr>
        <w:t>Kiplangat</w:t>
      </w:r>
      <w:proofErr w:type="spellEnd"/>
      <w:r w:rsidRPr="00D61C8E">
        <w:rPr>
          <w:rFonts w:asciiTheme="majorBidi" w:eastAsia="Calibri" w:hAnsiTheme="majorBidi" w:cstheme="majorBidi"/>
          <w:sz w:val="26"/>
          <w:szCs w:val="26"/>
          <w:lang w:bidi="ar-EG"/>
        </w:rPr>
        <w:t>. (2017),</w:t>
      </w:r>
      <w:r w:rsidRPr="00D61C8E">
        <w:rPr>
          <w:rFonts w:asciiTheme="majorBidi" w:eastAsia="Calibri" w:hAnsiTheme="majorBidi" w:cstheme="majorBidi"/>
          <w:sz w:val="26"/>
          <w:szCs w:val="26"/>
          <w:rtl/>
          <w:lang w:bidi="ar-EG"/>
        </w:rPr>
        <w:t xml:space="preserve"> </w:t>
      </w:r>
      <w:r w:rsidRPr="00D61C8E">
        <w:rPr>
          <w:rFonts w:asciiTheme="majorBidi" w:eastAsia="Calibri" w:hAnsiTheme="majorBidi" w:cstheme="majorBidi"/>
          <w:sz w:val="26"/>
          <w:szCs w:val="26"/>
          <w:lang w:bidi="ar-EG"/>
        </w:rPr>
        <w:t>Corporate Social Responsibility and Competitiveness of Organizations: A Case of Commercial Banks in Kenya, International Journal of Innovative Research &amp; Development</w:t>
      </w:r>
      <w:r w:rsidRPr="00D61C8E">
        <w:rPr>
          <w:rFonts w:asciiTheme="majorBidi" w:eastAsia="Calibri" w:hAnsiTheme="majorBidi" w:cstheme="majorBidi"/>
          <w:sz w:val="26"/>
          <w:szCs w:val="26"/>
          <w:rtl/>
          <w:lang w:bidi="ar-EG"/>
        </w:rPr>
        <w:t>.</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lang w:bidi="ar-EG"/>
        </w:rPr>
        <w:lastRenderedPageBreak/>
        <w:t>Zaman</w:t>
      </w:r>
      <w:proofErr w:type="spellEnd"/>
      <w:r w:rsidRPr="00D61C8E">
        <w:rPr>
          <w:rFonts w:asciiTheme="majorBidi" w:eastAsia="Calibri" w:hAnsiTheme="majorBidi" w:cstheme="majorBidi"/>
          <w:sz w:val="26"/>
          <w:szCs w:val="26"/>
          <w:lang w:bidi="ar-EG"/>
        </w:rPr>
        <w:t xml:space="preserve">, R., </w:t>
      </w:r>
      <w:proofErr w:type="spellStart"/>
      <w:r w:rsidRPr="00D61C8E">
        <w:rPr>
          <w:rFonts w:asciiTheme="majorBidi" w:eastAsia="Calibri" w:hAnsiTheme="majorBidi" w:cstheme="majorBidi"/>
          <w:sz w:val="26"/>
          <w:szCs w:val="26"/>
          <w:lang w:bidi="ar-EG"/>
        </w:rPr>
        <w:t>Roudaki</w:t>
      </w:r>
      <w:proofErr w:type="spellEnd"/>
      <w:r w:rsidRPr="00D61C8E">
        <w:rPr>
          <w:rFonts w:asciiTheme="majorBidi" w:eastAsia="Calibri" w:hAnsiTheme="majorBidi" w:cstheme="majorBidi"/>
          <w:sz w:val="26"/>
          <w:szCs w:val="26"/>
          <w:lang w:bidi="ar-EG"/>
        </w:rPr>
        <w:t xml:space="preserve">, J. and </w:t>
      </w:r>
      <w:proofErr w:type="spellStart"/>
      <w:r w:rsidRPr="00D61C8E">
        <w:rPr>
          <w:rFonts w:asciiTheme="majorBidi" w:eastAsia="Calibri" w:hAnsiTheme="majorBidi" w:cstheme="majorBidi"/>
          <w:sz w:val="26"/>
          <w:szCs w:val="26"/>
          <w:lang w:bidi="ar-EG"/>
        </w:rPr>
        <w:t>Nadeem</w:t>
      </w:r>
      <w:proofErr w:type="spellEnd"/>
      <w:r w:rsidRPr="00D61C8E">
        <w:rPr>
          <w:rFonts w:asciiTheme="majorBidi" w:eastAsia="Calibri" w:hAnsiTheme="majorBidi" w:cstheme="majorBidi"/>
          <w:sz w:val="26"/>
          <w:szCs w:val="26"/>
          <w:lang w:bidi="ar-EG"/>
        </w:rPr>
        <w:t xml:space="preserve">, M. (2018), "Religiosity and corporate social responsibility practices: evidence from an emerging economy", Social Responsibility Journal, Vol. 14 No. 2, pp. 368-395. https://doi.org/10.1108/SRJ-10-2017-0204 . </w:t>
      </w:r>
    </w:p>
    <w:p w:rsidR="00560FB6" w:rsidRPr="00D61C8E" w:rsidRDefault="00560FB6" w:rsidP="00D61C8E">
      <w:pPr>
        <w:numPr>
          <w:ilvl w:val="0"/>
          <w:numId w:val="84"/>
        </w:numPr>
        <w:bidi w:val="0"/>
        <w:spacing w:after="0" w:line="240" w:lineRule="auto"/>
        <w:contextualSpacing/>
        <w:jc w:val="both"/>
        <w:rPr>
          <w:rFonts w:asciiTheme="majorBidi" w:eastAsia="Calibri" w:hAnsiTheme="majorBidi" w:cstheme="majorBidi"/>
          <w:sz w:val="26"/>
          <w:szCs w:val="26"/>
          <w:lang w:bidi="ar-EG"/>
        </w:rPr>
      </w:pPr>
      <w:r w:rsidRPr="00D61C8E">
        <w:rPr>
          <w:rFonts w:asciiTheme="majorBidi" w:hAnsiTheme="majorBidi" w:cstheme="majorBidi"/>
          <w:sz w:val="26"/>
          <w:szCs w:val="26"/>
          <w:lang w:bidi="ar-EG"/>
        </w:rPr>
        <w:t xml:space="preserve">Zhang, </w:t>
      </w:r>
      <w:proofErr w:type="spellStart"/>
      <w:r w:rsidRPr="00D61C8E">
        <w:rPr>
          <w:rFonts w:asciiTheme="majorBidi" w:hAnsiTheme="majorBidi" w:cstheme="majorBidi"/>
          <w:sz w:val="26"/>
          <w:szCs w:val="26"/>
          <w:lang w:bidi="ar-EG"/>
        </w:rPr>
        <w:t>Yilin</w:t>
      </w:r>
      <w:proofErr w:type="spellEnd"/>
      <w:r w:rsidRPr="00D61C8E">
        <w:rPr>
          <w:rFonts w:asciiTheme="majorBidi" w:hAnsiTheme="majorBidi" w:cstheme="majorBidi"/>
          <w:sz w:val="26"/>
          <w:szCs w:val="26"/>
          <w:lang w:bidi="ar-EG"/>
        </w:rPr>
        <w:t>, 2017, The Impact of Corporate Social Responsibility on Stock Returns: Evidence from the U.S. Stock Market, Honors Undergraduate Research Thesis, The Ohio State University</w:t>
      </w:r>
      <w:r w:rsidRPr="00D61C8E">
        <w:rPr>
          <w:rFonts w:asciiTheme="majorBidi" w:hAnsiTheme="majorBidi" w:cstheme="majorBidi"/>
          <w:sz w:val="26"/>
          <w:szCs w:val="26"/>
          <w:rtl/>
          <w:lang w:bidi="ar-EG"/>
        </w:rPr>
        <w:t>.</w:t>
      </w:r>
    </w:p>
    <w:p w:rsidR="00560FB6" w:rsidRPr="00D61C8E" w:rsidRDefault="00560FB6" w:rsidP="00D61C8E">
      <w:pPr>
        <w:numPr>
          <w:ilvl w:val="0"/>
          <w:numId w:val="84"/>
        </w:numPr>
        <w:bidi w:val="0"/>
        <w:spacing w:after="0" w:line="240" w:lineRule="auto"/>
        <w:ind w:left="714" w:hanging="357"/>
        <w:contextualSpacing/>
        <w:jc w:val="both"/>
        <w:rPr>
          <w:rFonts w:asciiTheme="majorBidi" w:eastAsia="Calibri" w:hAnsiTheme="majorBidi" w:cstheme="majorBidi"/>
          <w:sz w:val="26"/>
          <w:szCs w:val="26"/>
          <w:lang w:bidi="ar-EG"/>
        </w:rPr>
      </w:pPr>
      <w:proofErr w:type="spellStart"/>
      <w:r w:rsidRPr="00D61C8E">
        <w:rPr>
          <w:rFonts w:asciiTheme="majorBidi" w:eastAsia="Calibri" w:hAnsiTheme="majorBidi" w:cstheme="majorBidi"/>
          <w:sz w:val="26"/>
          <w:szCs w:val="26"/>
        </w:rPr>
        <w:t>Zhonghua</w:t>
      </w:r>
      <w:proofErr w:type="spellEnd"/>
      <w:r w:rsidRPr="00D61C8E">
        <w:rPr>
          <w:rFonts w:asciiTheme="majorBidi" w:eastAsia="Calibri" w:hAnsiTheme="majorBidi" w:cstheme="majorBidi"/>
          <w:sz w:val="26"/>
          <w:szCs w:val="26"/>
        </w:rPr>
        <w:t xml:space="preserve"> Zhao, </w:t>
      </w:r>
      <w:proofErr w:type="spellStart"/>
      <w:r w:rsidRPr="00D61C8E">
        <w:rPr>
          <w:rFonts w:asciiTheme="majorBidi" w:eastAsia="Calibri" w:hAnsiTheme="majorBidi" w:cstheme="majorBidi"/>
          <w:sz w:val="26"/>
          <w:szCs w:val="26"/>
        </w:rPr>
        <w:t>Fanchen</w:t>
      </w:r>
      <w:proofErr w:type="spellEnd"/>
      <w:r w:rsidRPr="00D61C8E">
        <w:rPr>
          <w:rFonts w:asciiTheme="majorBidi" w:eastAsia="Calibri" w:hAnsiTheme="majorBidi" w:cstheme="majorBidi"/>
          <w:sz w:val="26"/>
          <w:szCs w:val="26"/>
        </w:rPr>
        <w:t xml:space="preserve"> </w:t>
      </w:r>
      <w:proofErr w:type="spellStart"/>
      <w:r w:rsidRPr="00D61C8E">
        <w:rPr>
          <w:rFonts w:asciiTheme="majorBidi" w:eastAsia="Calibri" w:hAnsiTheme="majorBidi" w:cstheme="majorBidi"/>
          <w:sz w:val="26"/>
          <w:szCs w:val="26"/>
        </w:rPr>
        <w:t>Meng</w:t>
      </w:r>
      <w:proofErr w:type="spellEnd"/>
      <w:r w:rsidRPr="00D61C8E">
        <w:rPr>
          <w:rFonts w:asciiTheme="majorBidi" w:eastAsia="Calibri" w:hAnsiTheme="majorBidi" w:cstheme="majorBidi"/>
          <w:sz w:val="26"/>
          <w:szCs w:val="26"/>
        </w:rPr>
        <w:t xml:space="preserve">, Yin He and </w:t>
      </w:r>
      <w:proofErr w:type="spellStart"/>
      <w:r w:rsidRPr="00D61C8E">
        <w:rPr>
          <w:rFonts w:asciiTheme="majorBidi" w:eastAsia="Calibri" w:hAnsiTheme="majorBidi" w:cstheme="majorBidi"/>
          <w:sz w:val="26"/>
          <w:szCs w:val="26"/>
        </w:rPr>
        <w:t>Zhouyang</w:t>
      </w:r>
      <w:proofErr w:type="spellEnd"/>
      <w:r w:rsidRPr="00D61C8E">
        <w:rPr>
          <w:rFonts w:asciiTheme="majorBidi" w:eastAsia="Calibri" w:hAnsiTheme="majorBidi" w:cstheme="majorBidi"/>
          <w:sz w:val="26"/>
          <w:szCs w:val="26"/>
        </w:rPr>
        <w:t xml:space="preserve"> </w:t>
      </w:r>
      <w:proofErr w:type="spellStart"/>
      <w:r w:rsidRPr="00D61C8E">
        <w:rPr>
          <w:rFonts w:asciiTheme="majorBidi" w:eastAsia="Calibri" w:hAnsiTheme="majorBidi" w:cstheme="majorBidi"/>
          <w:sz w:val="26"/>
          <w:szCs w:val="26"/>
        </w:rPr>
        <w:t>Gu</w:t>
      </w:r>
      <w:proofErr w:type="spellEnd"/>
      <w:r w:rsidRPr="00D61C8E">
        <w:rPr>
          <w:rFonts w:asciiTheme="majorBidi" w:eastAsia="Calibri" w:hAnsiTheme="majorBidi" w:cstheme="majorBidi"/>
          <w:sz w:val="26"/>
          <w:szCs w:val="26"/>
        </w:rPr>
        <w:t>, (2019), The Influence of Corporate Social Responsibility on Competitive Advantage with Multiple Mediations from Social Capital and Dynamic Capabilities, Sustainability, 11, 218; doi:10.3390/su11010218.</w:t>
      </w:r>
    </w:p>
    <w:p w:rsidR="00560FB6" w:rsidRPr="00D61C8E" w:rsidRDefault="00560FB6" w:rsidP="00D61C8E">
      <w:pPr>
        <w:numPr>
          <w:ilvl w:val="0"/>
          <w:numId w:val="84"/>
        </w:numPr>
        <w:bidi w:val="0"/>
        <w:spacing w:after="0" w:line="240" w:lineRule="auto"/>
        <w:ind w:left="714" w:hanging="357"/>
        <w:contextualSpacing/>
        <w:jc w:val="both"/>
        <w:rPr>
          <w:rFonts w:asciiTheme="majorBidi" w:eastAsia="Calibri" w:hAnsiTheme="majorBidi" w:cstheme="majorBidi"/>
          <w:sz w:val="26"/>
          <w:szCs w:val="26"/>
          <w:lang w:bidi="ar-EG"/>
        </w:rPr>
      </w:pPr>
      <w:proofErr w:type="spellStart"/>
      <w:r w:rsidRPr="00D61C8E">
        <w:rPr>
          <w:rFonts w:asciiTheme="majorBidi" w:hAnsiTheme="majorBidi" w:cstheme="majorBidi"/>
          <w:color w:val="000000"/>
          <w:sz w:val="26"/>
          <w:szCs w:val="26"/>
        </w:rPr>
        <w:t>Žukauskas</w:t>
      </w:r>
      <w:proofErr w:type="spellEnd"/>
      <w:r w:rsidRPr="00D61C8E">
        <w:rPr>
          <w:rFonts w:asciiTheme="majorBidi" w:hAnsiTheme="majorBidi" w:cstheme="majorBidi"/>
          <w:color w:val="000000"/>
          <w:sz w:val="26"/>
          <w:szCs w:val="26"/>
        </w:rPr>
        <w:t>,</w:t>
      </w:r>
      <w:r w:rsidRPr="00D61C8E">
        <w:rPr>
          <w:rFonts w:asciiTheme="majorBidi" w:hAnsiTheme="majorBidi" w:cstheme="majorBidi"/>
          <w:color w:val="000000"/>
          <w:sz w:val="26"/>
          <w:szCs w:val="26"/>
          <w:rtl/>
        </w:rPr>
        <w:t xml:space="preserve"> </w:t>
      </w:r>
      <w:proofErr w:type="spellStart"/>
      <w:r w:rsidRPr="00D61C8E">
        <w:rPr>
          <w:rFonts w:asciiTheme="majorBidi" w:hAnsiTheme="majorBidi" w:cstheme="majorBidi"/>
          <w:color w:val="000000"/>
          <w:sz w:val="26"/>
          <w:szCs w:val="26"/>
        </w:rPr>
        <w:t>Pranas</w:t>
      </w:r>
      <w:proofErr w:type="spellEnd"/>
      <w:r w:rsidRPr="00D61C8E">
        <w:rPr>
          <w:rFonts w:asciiTheme="majorBidi" w:hAnsiTheme="majorBidi" w:cstheme="majorBidi"/>
          <w:color w:val="000000"/>
          <w:sz w:val="26"/>
          <w:szCs w:val="26"/>
        </w:rPr>
        <w:t xml:space="preserve">, </w:t>
      </w:r>
      <w:proofErr w:type="spellStart"/>
      <w:r w:rsidRPr="00D61C8E">
        <w:rPr>
          <w:rFonts w:asciiTheme="majorBidi" w:hAnsiTheme="majorBidi" w:cstheme="majorBidi"/>
          <w:color w:val="000000"/>
          <w:sz w:val="26"/>
          <w:szCs w:val="26"/>
        </w:rPr>
        <w:t>Vveinhardt</w:t>
      </w:r>
      <w:proofErr w:type="spellEnd"/>
      <w:r w:rsidRPr="00D61C8E">
        <w:rPr>
          <w:rFonts w:asciiTheme="majorBidi" w:hAnsiTheme="majorBidi" w:cstheme="majorBidi"/>
          <w:color w:val="000000"/>
          <w:sz w:val="26"/>
          <w:szCs w:val="26"/>
        </w:rPr>
        <w:t xml:space="preserve">, </w:t>
      </w:r>
      <w:proofErr w:type="spellStart"/>
      <w:r w:rsidRPr="00D61C8E">
        <w:rPr>
          <w:rFonts w:asciiTheme="majorBidi" w:hAnsiTheme="majorBidi" w:cstheme="majorBidi"/>
          <w:color w:val="000000"/>
          <w:sz w:val="26"/>
          <w:szCs w:val="26"/>
        </w:rPr>
        <w:t>Jolita</w:t>
      </w:r>
      <w:proofErr w:type="spellEnd"/>
      <w:r w:rsidRPr="00D61C8E">
        <w:rPr>
          <w:rFonts w:asciiTheme="majorBidi" w:hAnsiTheme="majorBidi" w:cstheme="majorBidi"/>
          <w:color w:val="000000"/>
          <w:sz w:val="26"/>
          <w:szCs w:val="26"/>
        </w:rPr>
        <w:t xml:space="preserve"> and </w:t>
      </w:r>
      <w:proofErr w:type="spellStart"/>
      <w:r w:rsidRPr="00D61C8E">
        <w:rPr>
          <w:rFonts w:asciiTheme="majorBidi" w:hAnsiTheme="majorBidi" w:cstheme="majorBidi"/>
          <w:color w:val="000000"/>
          <w:sz w:val="26"/>
          <w:szCs w:val="26"/>
        </w:rPr>
        <w:t>Andriukaitienė</w:t>
      </w:r>
      <w:proofErr w:type="spellEnd"/>
      <w:r w:rsidRPr="00D61C8E">
        <w:rPr>
          <w:rFonts w:asciiTheme="majorBidi" w:hAnsiTheme="majorBidi" w:cstheme="majorBidi"/>
          <w:color w:val="000000"/>
          <w:sz w:val="26"/>
          <w:szCs w:val="26"/>
        </w:rPr>
        <w:t>,</w:t>
      </w:r>
      <w:r w:rsidRPr="00D61C8E">
        <w:rPr>
          <w:rFonts w:asciiTheme="majorBidi" w:hAnsiTheme="majorBidi" w:cstheme="majorBidi"/>
          <w:sz w:val="26"/>
          <w:szCs w:val="26"/>
        </w:rPr>
        <w:t xml:space="preserve"> </w:t>
      </w:r>
      <w:r w:rsidRPr="00D61C8E">
        <w:rPr>
          <w:rFonts w:asciiTheme="majorBidi" w:hAnsiTheme="majorBidi" w:cstheme="majorBidi"/>
          <w:color w:val="000000"/>
          <w:sz w:val="26"/>
          <w:szCs w:val="26"/>
        </w:rPr>
        <w:t xml:space="preserve">Regina 2017. Corporate Social Responsibility as the Organization’s Commitment against Stakeholders in Management Culture and Corporate Social Responsibility. Open access peer-reviewed chapter. DOI: 10.5772/intechopen.70625. </w:t>
      </w:r>
    </w:p>
    <w:p w:rsidR="00560FB6" w:rsidRPr="00D61C8E" w:rsidRDefault="00560FB6" w:rsidP="00D61C8E">
      <w:pPr>
        <w:spacing w:after="0" w:line="240" w:lineRule="auto"/>
        <w:contextualSpacing/>
        <w:jc w:val="both"/>
        <w:rPr>
          <w:rFonts w:asciiTheme="majorBidi" w:eastAsia="Calibri" w:hAnsiTheme="majorBidi" w:cstheme="majorBidi"/>
          <w:sz w:val="26"/>
          <w:szCs w:val="26"/>
          <w:rtl/>
          <w:lang w:bidi="ar-EG"/>
        </w:rPr>
      </w:pPr>
    </w:p>
    <w:p w:rsidR="00560FB6" w:rsidRPr="00464573" w:rsidRDefault="00560FB6" w:rsidP="00257D90">
      <w:pPr>
        <w:spacing w:after="0" w:line="216" w:lineRule="auto"/>
        <w:contextualSpacing/>
        <w:rPr>
          <w:rFonts w:asciiTheme="majorBidi" w:eastAsia="Calibri" w:hAnsiTheme="majorBidi" w:cstheme="majorBidi"/>
          <w:b/>
          <w:bCs/>
          <w:sz w:val="28"/>
          <w:szCs w:val="28"/>
          <w:lang w:bidi="ar-EG"/>
        </w:rPr>
      </w:pPr>
      <w:r w:rsidRPr="00464573">
        <w:rPr>
          <w:rFonts w:asciiTheme="majorBidi" w:eastAsia="Calibri" w:hAnsiTheme="majorBidi" w:cstheme="majorBidi"/>
          <w:b/>
          <w:bCs/>
          <w:sz w:val="28"/>
          <w:szCs w:val="28"/>
          <w:rtl/>
          <w:lang w:bidi="ar-EG"/>
        </w:rPr>
        <w:t>ثالثا: المواقع الإلكترونية</w:t>
      </w:r>
      <w:r>
        <w:rPr>
          <w:rFonts w:asciiTheme="majorBidi" w:eastAsia="Calibri" w:hAnsiTheme="majorBidi" w:cstheme="majorBidi" w:hint="cs"/>
          <w:b/>
          <w:bCs/>
          <w:sz w:val="28"/>
          <w:szCs w:val="28"/>
          <w:rtl/>
          <w:lang w:bidi="ar-EG"/>
        </w:rPr>
        <w:t>:</w:t>
      </w:r>
    </w:p>
    <w:p w:rsidR="00560FB6" w:rsidRPr="00CE03C7" w:rsidRDefault="00560FB6" w:rsidP="00257D90">
      <w:pPr>
        <w:numPr>
          <w:ilvl w:val="0"/>
          <w:numId w:val="84"/>
        </w:numPr>
        <w:spacing w:after="0" w:line="216" w:lineRule="auto"/>
        <w:contextualSpacing/>
        <w:rPr>
          <w:rFonts w:asciiTheme="majorBidi" w:eastAsia="Calibri" w:hAnsiTheme="majorBidi" w:cstheme="majorBidi"/>
          <w:sz w:val="24"/>
          <w:szCs w:val="24"/>
          <w:lang w:bidi="ar-EG"/>
        </w:rPr>
      </w:pPr>
      <w:r w:rsidRPr="00CE03C7">
        <w:rPr>
          <w:rFonts w:asciiTheme="majorBidi" w:eastAsia="Calibri" w:hAnsiTheme="majorBidi" w:cstheme="majorBidi"/>
          <w:sz w:val="24"/>
          <w:szCs w:val="24"/>
          <w:rtl/>
          <w:lang w:bidi="ar-EG"/>
        </w:rPr>
        <w:t xml:space="preserve">الوقائع المصرية، الدستور المصري، دستور جمهورية مصر العربية وفقاً للتعديلات الدستورية التي أدخلت عليه في 23 أبريل 2019، </w:t>
      </w:r>
      <w:hyperlink r:id="rId54" w:history="1">
        <w:r w:rsidRPr="00CE03C7">
          <w:rPr>
            <w:rStyle w:val="Hyperlink"/>
            <w:rFonts w:asciiTheme="majorBidi" w:eastAsia="Calibri" w:hAnsiTheme="majorBidi" w:cstheme="majorBidi"/>
            <w:sz w:val="24"/>
            <w:szCs w:val="24"/>
            <w:lang w:bidi="ar-EG"/>
          </w:rPr>
          <w:t>https://manshurat.org/node/14675</w:t>
        </w:r>
      </w:hyperlink>
      <w:r w:rsidRPr="00CE03C7">
        <w:rPr>
          <w:rFonts w:asciiTheme="majorBidi" w:eastAsia="Calibri" w:hAnsiTheme="majorBidi" w:cstheme="majorBidi"/>
          <w:sz w:val="24"/>
          <w:szCs w:val="24"/>
          <w:rtl/>
          <w:lang w:bidi="ar-EG"/>
        </w:rPr>
        <w:t xml:space="preserve">. </w:t>
      </w:r>
    </w:p>
    <w:p w:rsidR="00560FB6" w:rsidRPr="00CE03C7" w:rsidRDefault="00560FB6" w:rsidP="00257D90">
      <w:pPr>
        <w:numPr>
          <w:ilvl w:val="0"/>
          <w:numId w:val="84"/>
        </w:numPr>
        <w:spacing w:after="0" w:line="216" w:lineRule="auto"/>
        <w:contextualSpacing/>
        <w:rPr>
          <w:rFonts w:asciiTheme="majorBidi" w:eastAsia="Calibri" w:hAnsiTheme="majorBidi" w:cstheme="majorBidi"/>
          <w:sz w:val="24"/>
          <w:szCs w:val="24"/>
          <w:lang w:bidi="ar-EG"/>
        </w:rPr>
      </w:pPr>
      <w:r w:rsidRPr="00CE03C7">
        <w:rPr>
          <w:rFonts w:asciiTheme="majorBidi" w:eastAsia="Calibri" w:hAnsiTheme="majorBidi" w:cstheme="majorBidi"/>
          <w:sz w:val="24"/>
          <w:szCs w:val="24"/>
          <w:rtl/>
          <w:lang w:bidi="ar-EG"/>
        </w:rPr>
        <w:t xml:space="preserve">موقع البنك المركزي المصري </w:t>
      </w:r>
      <w:hyperlink r:id="rId55" w:history="1">
        <w:r w:rsidRPr="00CE03C7">
          <w:rPr>
            <w:rStyle w:val="Hyperlink"/>
            <w:rFonts w:asciiTheme="majorBidi" w:eastAsia="Calibri" w:hAnsiTheme="majorBidi" w:cstheme="majorBidi"/>
            <w:sz w:val="24"/>
            <w:szCs w:val="24"/>
            <w:lang w:bidi="ar-EG"/>
          </w:rPr>
          <w:t>https://www.cbe.org.eg</w:t>
        </w:r>
      </w:hyperlink>
      <w:r w:rsidRPr="00CE03C7">
        <w:rPr>
          <w:rFonts w:asciiTheme="majorBidi" w:eastAsia="Calibri" w:hAnsiTheme="majorBidi" w:cstheme="majorBidi"/>
          <w:sz w:val="24"/>
          <w:szCs w:val="24"/>
          <w:rtl/>
          <w:lang w:bidi="ar-EG"/>
        </w:rPr>
        <w:t xml:space="preserve">. </w:t>
      </w:r>
    </w:p>
    <w:p w:rsidR="00560FB6" w:rsidRPr="00CE03C7" w:rsidRDefault="00560FB6" w:rsidP="00257D90">
      <w:pPr>
        <w:numPr>
          <w:ilvl w:val="0"/>
          <w:numId w:val="84"/>
        </w:numPr>
        <w:spacing w:after="0" w:line="216" w:lineRule="auto"/>
        <w:contextualSpacing/>
        <w:rPr>
          <w:rFonts w:asciiTheme="majorBidi" w:eastAsia="Calibri" w:hAnsiTheme="majorBidi" w:cstheme="majorBidi"/>
          <w:sz w:val="24"/>
          <w:szCs w:val="24"/>
          <w:lang w:bidi="ar-EG"/>
        </w:rPr>
      </w:pPr>
      <w:r w:rsidRPr="00CE03C7">
        <w:rPr>
          <w:rFonts w:asciiTheme="majorBidi" w:eastAsia="Calibri" w:hAnsiTheme="majorBidi" w:cstheme="majorBidi"/>
          <w:sz w:val="24"/>
          <w:szCs w:val="24"/>
          <w:rtl/>
          <w:lang w:bidi="ar-EG"/>
        </w:rPr>
        <w:t xml:space="preserve">موقع رئاسة الجمهورية، رؤية مصر 2030، </w:t>
      </w:r>
      <w:hyperlink r:id="rId56" w:history="1">
        <w:r w:rsidRPr="00CE03C7">
          <w:rPr>
            <w:rStyle w:val="Hyperlink"/>
            <w:rFonts w:asciiTheme="majorBidi" w:eastAsia="Calibri" w:hAnsiTheme="majorBidi" w:cstheme="majorBidi"/>
            <w:sz w:val="24"/>
            <w:szCs w:val="24"/>
            <w:lang w:bidi="ar-EG"/>
          </w:rPr>
          <w:t>https://www.presidency.eg/ar</w:t>
        </w:r>
        <w:r w:rsidRPr="00CE03C7">
          <w:rPr>
            <w:rStyle w:val="Hyperlink"/>
            <w:rFonts w:asciiTheme="majorBidi" w:eastAsia="Calibri" w:hAnsiTheme="majorBidi" w:cstheme="majorBidi"/>
            <w:sz w:val="24"/>
            <w:szCs w:val="24"/>
            <w:rtl/>
            <w:lang w:bidi="ar-EG"/>
          </w:rPr>
          <w:t>/</w:t>
        </w:r>
      </w:hyperlink>
      <w:r w:rsidRPr="00CE03C7">
        <w:rPr>
          <w:rFonts w:asciiTheme="majorBidi" w:eastAsia="Calibri" w:hAnsiTheme="majorBidi" w:cstheme="majorBidi"/>
          <w:sz w:val="24"/>
          <w:szCs w:val="24"/>
          <w:rtl/>
          <w:lang w:bidi="ar-EG"/>
        </w:rPr>
        <w:t xml:space="preserve"> </w:t>
      </w:r>
    </w:p>
    <w:p w:rsidR="00560FB6" w:rsidRPr="00CE03C7" w:rsidRDefault="00560FB6" w:rsidP="00257D90">
      <w:pPr>
        <w:numPr>
          <w:ilvl w:val="0"/>
          <w:numId w:val="84"/>
        </w:numPr>
        <w:spacing w:after="0" w:line="216" w:lineRule="auto"/>
        <w:contextualSpacing/>
        <w:rPr>
          <w:rFonts w:asciiTheme="majorBidi" w:eastAsia="Calibri" w:hAnsiTheme="majorBidi" w:cstheme="majorBidi"/>
          <w:sz w:val="24"/>
          <w:szCs w:val="24"/>
          <w:lang w:bidi="ar-EG"/>
        </w:rPr>
      </w:pPr>
      <w:r w:rsidRPr="00CE03C7">
        <w:rPr>
          <w:rFonts w:asciiTheme="majorBidi" w:eastAsia="Calibri" w:hAnsiTheme="majorBidi" w:cstheme="majorBidi"/>
          <w:sz w:val="24"/>
          <w:szCs w:val="24"/>
          <w:rtl/>
          <w:lang w:bidi="ar-EG"/>
        </w:rPr>
        <w:t xml:space="preserve">قانون الاستثمار رقم 72 لسنة 2017 </w:t>
      </w:r>
      <w:hyperlink r:id="rId57" w:history="1">
        <w:r w:rsidRPr="00CE03C7">
          <w:rPr>
            <w:rStyle w:val="Hyperlink"/>
            <w:rFonts w:asciiTheme="majorBidi" w:eastAsia="Calibri" w:hAnsiTheme="majorBidi" w:cstheme="majorBidi"/>
            <w:sz w:val="24"/>
            <w:szCs w:val="24"/>
            <w:lang w:bidi="ar-EG"/>
          </w:rPr>
          <w:t>https://manshurat.org/node/21769</w:t>
        </w:r>
      </w:hyperlink>
      <w:r w:rsidRPr="00CE03C7">
        <w:rPr>
          <w:rFonts w:asciiTheme="majorBidi" w:eastAsia="Calibri" w:hAnsiTheme="majorBidi" w:cstheme="majorBidi"/>
          <w:sz w:val="24"/>
          <w:szCs w:val="24"/>
          <w:rtl/>
          <w:lang w:bidi="ar-EG"/>
        </w:rPr>
        <w:t xml:space="preserve"> </w:t>
      </w:r>
    </w:p>
    <w:p w:rsidR="00560FB6" w:rsidRPr="00CE03C7" w:rsidRDefault="00560FB6" w:rsidP="00257D90">
      <w:pPr>
        <w:numPr>
          <w:ilvl w:val="0"/>
          <w:numId w:val="84"/>
        </w:numPr>
        <w:spacing w:after="0" w:line="216" w:lineRule="auto"/>
        <w:contextualSpacing/>
        <w:rPr>
          <w:rFonts w:asciiTheme="majorBidi" w:eastAsia="Calibri" w:hAnsiTheme="majorBidi" w:cstheme="majorBidi"/>
          <w:sz w:val="24"/>
          <w:szCs w:val="24"/>
          <w:rtl/>
          <w:lang w:bidi="ar-EG"/>
        </w:rPr>
      </w:pPr>
      <w:r w:rsidRPr="00CE03C7">
        <w:rPr>
          <w:rFonts w:asciiTheme="majorBidi" w:hAnsiTheme="majorBidi" w:cstheme="majorBidi"/>
          <w:sz w:val="24"/>
          <w:szCs w:val="24"/>
          <w:rtl/>
          <w:lang w:bidi="ar-EG"/>
        </w:rPr>
        <w:t xml:space="preserve">الموقع الرسمي </w:t>
      </w:r>
      <w:proofErr w:type="spellStart"/>
      <w:r w:rsidRPr="00CE03C7">
        <w:rPr>
          <w:rFonts w:asciiTheme="majorBidi" w:hAnsiTheme="majorBidi" w:cstheme="majorBidi"/>
          <w:sz w:val="24"/>
          <w:szCs w:val="24"/>
          <w:rtl/>
          <w:lang w:bidi="ar-EG"/>
        </w:rPr>
        <w:t>لللبنك</w:t>
      </w:r>
      <w:proofErr w:type="spellEnd"/>
      <w:r w:rsidRPr="00CE03C7">
        <w:rPr>
          <w:rFonts w:asciiTheme="majorBidi" w:hAnsiTheme="majorBidi" w:cstheme="majorBidi"/>
          <w:sz w:val="24"/>
          <w:szCs w:val="24"/>
          <w:rtl/>
          <w:lang w:bidi="ar-EG"/>
        </w:rPr>
        <w:t xml:space="preserve"> الأهلي المصري </w:t>
      </w:r>
      <w:hyperlink r:id="rId58" w:anchor="/AR/Home" w:history="1">
        <w:r w:rsidRPr="00CE03C7">
          <w:rPr>
            <w:rStyle w:val="Hyperlink"/>
            <w:rFonts w:asciiTheme="majorBidi" w:hAnsiTheme="majorBidi" w:cstheme="majorBidi"/>
            <w:sz w:val="24"/>
            <w:szCs w:val="24"/>
            <w:lang w:bidi="ar-EG"/>
          </w:rPr>
          <w:t>https://www.nbe.com.eg/NBE/E/#/AR/Home</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rtl/>
          <w:lang w:bidi="ar-EG"/>
        </w:rPr>
      </w:pPr>
      <w:r w:rsidRPr="00CE03C7">
        <w:rPr>
          <w:rFonts w:asciiTheme="majorBidi" w:hAnsiTheme="majorBidi" w:cstheme="majorBidi"/>
          <w:sz w:val="24"/>
          <w:szCs w:val="24"/>
          <w:rtl/>
          <w:lang w:bidi="ar-EG"/>
        </w:rPr>
        <w:t xml:space="preserve">الموقع الرسمي لبنك مصر </w:t>
      </w:r>
      <w:hyperlink r:id="rId59" w:history="1">
        <w:r w:rsidRPr="00CE03C7">
          <w:rPr>
            <w:rStyle w:val="Hyperlink"/>
            <w:rFonts w:asciiTheme="majorBidi" w:hAnsiTheme="majorBidi" w:cstheme="majorBidi"/>
            <w:sz w:val="24"/>
            <w:szCs w:val="24"/>
            <w:lang w:bidi="ar-EG"/>
          </w:rPr>
          <w:t>https://www.banquemisr.com/ar</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rtl/>
          <w:lang w:bidi="ar-EG"/>
        </w:rPr>
      </w:pPr>
      <w:r w:rsidRPr="00CE03C7">
        <w:rPr>
          <w:rFonts w:asciiTheme="majorBidi" w:hAnsiTheme="majorBidi" w:cstheme="majorBidi"/>
          <w:sz w:val="24"/>
          <w:szCs w:val="24"/>
          <w:rtl/>
          <w:lang w:bidi="ar-EG"/>
        </w:rPr>
        <w:t xml:space="preserve">الموقع الرسمي لبنك القاهرة </w:t>
      </w:r>
      <w:hyperlink r:id="rId60" w:history="1">
        <w:r w:rsidRPr="00CE03C7">
          <w:rPr>
            <w:rStyle w:val="Hyperlink"/>
            <w:rFonts w:asciiTheme="majorBidi" w:hAnsiTheme="majorBidi" w:cstheme="majorBidi"/>
            <w:sz w:val="24"/>
            <w:szCs w:val="24"/>
            <w:lang w:bidi="ar-EG"/>
          </w:rPr>
          <w:t>https://www.bdc.com.eg/bdcwebsite/home.html</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rtl/>
          <w:lang w:bidi="ar-EG"/>
        </w:rPr>
      </w:pPr>
      <w:r w:rsidRPr="00CE03C7">
        <w:rPr>
          <w:rFonts w:asciiTheme="majorBidi" w:hAnsiTheme="majorBidi" w:cstheme="majorBidi"/>
          <w:sz w:val="24"/>
          <w:szCs w:val="24"/>
          <w:rtl/>
          <w:lang w:bidi="ar-EG"/>
        </w:rPr>
        <w:t xml:space="preserve">الموقع الرسمي لبنك </w:t>
      </w:r>
      <w:proofErr w:type="spellStart"/>
      <w:r w:rsidRPr="00CE03C7">
        <w:rPr>
          <w:rFonts w:asciiTheme="majorBidi" w:hAnsiTheme="majorBidi" w:cstheme="majorBidi"/>
          <w:sz w:val="24"/>
          <w:szCs w:val="24"/>
          <w:rtl/>
          <w:lang w:bidi="ar-EG"/>
        </w:rPr>
        <w:t>الأسكندرية</w:t>
      </w:r>
      <w:proofErr w:type="spellEnd"/>
      <w:r w:rsidRPr="00CE03C7">
        <w:rPr>
          <w:rFonts w:asciiTheme="majorBidi" w:hAnsiTheme="majorBidi" w:cstheme="majorBidi"/>
          <w:sz w:val="24"/>
          <w:szCs w:val="24"/>
          <w:rtl/>
          <w:lang w:bidi="ar-EG"/>
        </w:rPr>
        <w:t xml:space="preserve"> </w:t>
      </w:r>
      <w:r w:rsidRPr="00CE03C7">
        <w:rPr>
          <w:rFonts w:asciiTheme="majorBidi" w:hAnsiTheme="majorBidi" w:cstheme="majorBidi"/>
          <w:sz w:val="24"/>
          <w:szCs w:val="24"/>
        </w:rPr>
        <w:t xml:space="preserve"> </w:t>
      </w:r>
      <w:r w:rsidRPr="00CE03C7">
        <w:rPr>
          <w:rFonts w:asciiTheme="majorBidi" w:hAnsiTheme="majorBidi" w:cstheme="majorBidi"/>
          <w:sz w:val="24"/>
          <w:szCs w:val="24"/>
          <w:lang w:bidi="ar-EG"/>
        </w:rPr>
        <w:t xml:space="preserve"> </w:t>
      </w:r>
      <w:hyperlink r:id="rId61" w:history="1">
        <w:r w:rsidRPr="00CE03C7">
          <w:rPr>
            <w:rStyle w:val="Hyperlink"/>
            <w:rFonts w:asciiTheme="majorBidi" w:hAnsiTheme="majorBidi" w:cstheme="majorBidi"/>
            <w:sz w:val="24"/>
            <w:szCs w:val="24"/>
            <w:lang w:bidi="ar-EG"/>
          </w:rPr>
          <w:t>https://www.alexbank.com</w:t>
        </w:r>
        <w:r w:rsidRPr="00CE03C7">
          <w:rPr>
            <w:rStyle w:val="Hyperlink"/>
            <w:rFonts w:asciiTheme="majorBidi" w:hAnsiTheme="majorBidi" w:cstheme="majorBidi"/>
            <w:sz w:val="24"/>
            <w:szCs w:val="24"/>
            <w:rtl/>
            <w:lang w:bidi="ar-EG"/>
          </w:rPr>
          <w:t>/</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rtl/>
          <w:lang w:bidi="ar-EG"/>
        </w:rPr>
      </w:pPr>
      <w:r w:rsidRPr="00CE03C7">
        <w:rPr>
          <w:rFonts w:asciiTheme="majorBidi" w:hAnsiTheme="majorBidi" w:cstheme="majorBidi"/>
          <w:sz w:val="24"/>
          <w:szCs w:val="24"/>
          <w:rtl/>
          <w:lang w:bidi="ar-EG"/>
        </w:rPr>
        <w:t xml:space="preserve">الموقع الرسمي لبنك قناة السويس </w:t>
      </w:r>
      <w:hyperlink r:id="rId62" w:history="1">
        <w:r w:rsidRPr="00CE03C7">
          <w:rPr>
            <w:rStyle w:val="Hyperlink"/>
            <w:rFonts w:asciiTheme="majorBidi" w:hAnsiTheme="majorBidi" w:cstheme="majorBidi"/>
            <w:sz w:val="24"/>
            <w:szCs w:val="24"/>
            <w:lang w:bidi="ar-EG"/>
          </w:rPr>
          <w:t>https://scbank.com.eg/Ar/loan.aspx</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proofErr w:type="spellStart"/>
      <w:r w:rsidRPr="00CE03C7">
        <w:rPr>
          <w:rFonts w:asciiTheme="majorBidi" w:hAnsiTheme="majorBidi" w:cstheme="majorBidi"/>
          <w:sz w:val="24"/>
          <w:szCs w:val="24"/>
          <w:rtl/>
          <w:lang w:bidi="ar-EG"/>
        </w:rPr>
        <w:t>الموع</w:t>
      </w:r>
      <w:proofErr w:type="spellEnd"/>
      <w:r w:rsidRPr="00CE03C7">
        <w:rPr>
          <w:rFonts w:asciiTheme="majorBidi" w:hAnsiTheme="majorBidi" w:cstheme="majorBidi"/>
          <w:sz w:val="24"/>
          <w:szCs w:val="24"/>
          <w:rtl/>
          <w:lang w:bidi="ar-EG"/>
        </w:rPr>
        <w:t xml:space="preserve"> الرسمي لبنك </w:t>
      </w:r>
      <w:r w:rsidRPr="00CE03C7">
        <w:rPr>
          <w:rFonts w:asciiTheme="majorBidi" w:hAnsiTheme="majorBidi" w:cstheme="majorBidi"/>
          <w:sz w:val="24"/>
          <w:szCs w:val="24"/>
          <w:lang w:bidi="ar-EG"/>
        </w:rPr>
        <w:t xml:space="preserve">CIB </w:t>
      </w:r>
      <w:r w:rsidRPr="00CE03C7">
        <w:rPr>
          <w:rFonts w:asciiTheme="majorBidi" w:hAnsiTheme="majorBidi" w:cstheme="majorBidi"/>
          <w:sz w:val="24"/>
          <w:szCs w:val="24"/>
          <w:rtl/>
          <w:lang w:bidi="ar-EG"/>
        </w:rPr>
        <w:t xml:space="preserve"> </w:t>
      </w:r>
      <w:hyperlink r:id="rId63" w:history="1">
        <w:r w:rsidRPr="00CE03C7">
          <w:rPr>
            <w:rStyle w:val="Hyperlink"/>
            <w:rFonts w:asciiTheme="majorBidi" w:hAnsiTheme="majorBidi" w:cstheme="majorBidi"/>
            <w:sz w:val="24"/>
            <w:szCs w:val="24"/>
            <w:lang w:bidi="ar-EG"/>
          </w:rPr>
          <w:t>https://www.cibeg.com/ar</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 xml:space="preserve">الموقع الرسمي للشركة </w:t>
      </w:r>
      <w:hyperlink r:id="rId64" w:history="1">
        <w:r w:rsidRPr="00CE03C7">
          <w:rPr>
            <w:rStyle w:val="Hyperlink"/>
            <w:rFonts w:asciiTheme="majorBidi" w:hAnsiTheme="majorBidi" w:cstheme="majorBidi"/>
            <w:sz w:val="24"/>
            <w:szCs w:val="24"/>
            <w:lang w:bidi="ar-EG"/>
          </w:rPr>
          <w:t>https://www.samsung.com/semiconductor/about-us/csr</w:t>
        </w:r>
        <w:r w:rsidRPr="00CE03C7">
          <w:rPr>
            <w:rStyle w:val="Hyperlink"/>
            <w:rFonts w:asciiTheme="majorBidi" w:hAnsiTheme="majorBidi" w:cstheme="majorBidi"/>
            <w:sz w:val="24"/>
            <w:szCs w:val="24"/>
            <w:rtl/>
            <w:lang w:bidi="ar-EG"/>
          </w:rPr>
          <w:t>/</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 xml:space="preserve">الموقع الرسمي لغرفة التجارية العالمية </w:t>
      </w:r>
      <w:hyperlink r:id="rId65" w:history="1">
        <w:r w:rsidRPr="00CE03C7">
          <w:rPr>
            <w:rStyle w:val="Hyperlink"/>
            <w:rFonts w:asciiTheme="majorBidi" w:hAnsiTheme="majorBidi" w:cstheme="majorBidi"/>
            <w:sz w:val="24"/>
            <w:szCs w:val="24"/>
            <w:lang w:bidi="ar-EG"/>
          </w:rPr>
          <w:t>https://iccwbo.org</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الموقع الرسمي لمنظمة التعاون الاقتصادي والتنمية (</w:t>
      </w:r>
      <w:r w:rsidRPr="00CE03C7">
        <w:rPr>
          <w:rFonts w:asciiTheme="majorBidi" w:hAnsiTheme="majorBidi" w:cstheme="majorBidi"/>
          <w:sz w:val="24"/>
          <w:szCs w:val="24"/>
          <w:lang w:bidi="ar-EG"/>
        </w:rPr>
        <w:t xml:space="preserve">OECD) </w:t>
      </w:r>
      <w:hyperlink r:id="rId66" w:history="1">
        <w:r w:rsidRPr="00CE03C7">
          <w:rPr>
            <w:rStyle w:val="Hyperlink"/>
            <w:rFonts w:asciiTheme="majorBidi" w:hAnsiTheme="majorBidi" w:cstheme="majorBidi"/>
            <w:sz w:val="24"/>
            <w:szCs w:val="24"/>
            <w:lang w:bidi="ar-EG"/>
          </w:rPr>
          <w:t>https://www.oecd.org/index.htm</w:t>
        </w:r>
      </w:hyperlink>
      <w:r w:rsidRPr="00CE03C7">
        <w:rPr>
          <w:rFonts w:asciiTheme="majorBidi" w:hAnsiTheme="majorBidi" w:cstheme="majorBidi"/>
          <w:sz w:val="24"/>
          <w:szCs w:val="24"/>
          <w:rtl/>
          <w:lang w:bidi="ar-EG"/>
        </w:rPr>
        <w:t xml:space="preserve">. </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الموقع الرسمي للبورصة المصرية</w:t>
      </w:r>
    </w:p>
    <w:p w:rsidR="00560FB6" w:rsidRPr="00CE03C7" w:rsidRDefault="00560FB6" w:rsidP="00257D90">
      <w:pPr>
        <w:spacing w:after="0" w:line="216" w:lineRule="auto"/>
        <w:ind w:left="360"/>
        <w:contextualSpacing/>
        <w:rPr>
          <w:rFonts w:asciiTheme="majorBidi" w:hAnsiTheme="majorBidi" w:cstheme="majorBidi"/>
          <w:sz w:val="24"/>
          <w:szCs w:val="24"/>
          <w:lang w:bidi="ar-EG"/>
        </w:rPr>
      </w:pPr>
      <w:r w:rsidRPr="00CE03C7">
        <w:rPr>
          <w:rFonts w:asciiTheme="majorBidi" w:hAnsiTheme="majorBidi" w:cstheme="majorBidi"/>
          <w:sz w:val="24"/>
          <w:szCs w:val="24"/>
          <w:rtl/>
          <w:lang w:bidi="ar-EG"/>
        </w:rPr>
        <w:t xml:space="preserve"> </w:t>
      </w:r>
      <w:hyperlink r:id="rId67" w:history="1">
        <w:r w:rsidRPr="00CE03C7">
          <w:rPr>
            <w:rStyle w:val="Hyperlink"/>
            <w:rFonts w:asciiTheme="majorBidi" w:hAnsiTheme="majorBidi" w:cstheme="majorBidi"/>
            <w:sz w:val="24"/>
            <w:szCs w:val="24"/>
            <w:lang w:bidi="ar-EG"/>
          </w:rPr>
          <w:t>https://www.egx.com.eg/ar/overviews-p-egx.aspx?nav=7</w:t>
        </w:r>
      </w:hyperlink>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 xml:space="preserve">الموقع الرسمي للهيئة العامة للرقابة المالية </w:t>
      </w:r>
    </w:p>
    <w:p w:rsidR="00560FB6" w:rsidRPr="00CE03C7" w:rsidRDefault="004F0FE6" w:rsidP="00257D90">
      <w:pPr>
        <w:spacing w:after="0" w:line="216" w:lineRule="auto"/>
        <w:ind w:left="360"/>
        <w:contextualSpacing/>
        <w:rPr>
          <w:rFonts w:asciiTheme="majorBidi" w:hAnsiTheme="majorBidi" w:cstheme="majorBidi"/>
          <w:sz w:val="24"/>
          <w:szCs w:val="24"/>
          <w:lang w:bidi="ar-EG"/>
        </w:rPr>
      </w:pPr>
      <w:hyperlink r:id="rId68" w:history="1">
        <w:r w:rsidR="00560FB6" w:rsidRPr="00CE03C7">
          <w:rPr>
            <w:rStyle w:val="Hyperlink"/>
            <w:rFonts w:asciiTheme="majorBidi" w:hAnsiTheme="majorBidi" w:cstheme="majorBidi"/>
            <w:sz w:val="24"/>
            <w:szCs w:val="24"/>
            <w:lang w:bidi="ar-EG"/>
          </w:rPr>
          <w:t>https://fra.gov.eg/portals/new_fsi_portal/SD_ar/responsibility.php</w:t>
        </w:r>
      </w:hyperlink>
      <w:r w:rsidR="00560FB6" w:rsidRPr="00CE03C7">
        <w:rPr>
          <w:rFonts w:asciiTheme="majorBidi" w:hAnsiTheme="majorBidi" w:cstheme="majorBidi"/>
          <w:sz w:val="24"/>
          <w:szCs w:val="24"/>
          <w:rtl/>
          <w:lang w:bidi="ar-EG"/>
        </w:rPr>
        <w:t>.</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lastRenderedPageBreak/>
        <w:t xml:space="preserve">الموقع الرسمي لهيئة تنمية المجتمع دبي </w:t>
      </w:r>
      <w:hyperlink r:id="rId69" w:history="1">
        <w:r w:rsidRPr="00CE03C7">
          <w:rPr>
            <w:rStyle w:val="Hyperlink"/>
            <w:rFonts w:asciiTheme="majorBidi" w:hAnsiTheme="majorBidi" w:cstheme="majorBidi"/>
            <w:sz w:val="24"/>
            <w:szCs w:val="24"/>
            <w:lang w:bidi="ar-EG"/>
          </w:rPr>
          <w:t>https://www.cda.gov.ae/ar/csr/Pages/default.aspx</w:t>
        </w:r>
      </w:hyperlink>
      <w:r w:rsidRPr="00CE03C7">
        <w:rPr>
          <w:rFonts w:asciiTheme="majorBidi" w:hAnsiTheme="majorBidi" w:cstheme="majorBidi"/>
          <w:sz w:val="24"/>
          <w:szCs w:val="24"/>
          <w:rtl/>
          <w:lang w:bidi="ar-EG"/>
        </w:rPr>
        <w:t>.</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 xml:space="preserve">الموقع الرسمي لصندوق المسؤولية المجتمعية للشركات </w:t>
      </w:r>
      <w:hyperlink r:id="rId70" w:history="1">
        <w:r w:rsidRPr="00CE03C7">
          <w:rPr>
            <w:rStyle w:val="Hyperlink"/>
            <w:rFonts w:asciiTheme="majorBidi" w:hAnsiTheme="majorBidi" w:cstheme="majorBidi"/>
            <w:sz w:val="24"/>
            <w:szCs w:val="24"/>
            <w:lang w:bidi="ar-EG"/>
          </w:rPr>
          <w:t>https://www.csruae.ae/ar/about</w:t>
        </w:r>
      </w:hyperlink>
      <w:r w:rsidRPr="00CE03C7">
        <w:rPr>
          <w:rFonts w:asciiTheme="majorBidi" w:hAnsiTheme="majorBidi" w:cstheme="majorBidi"/>
          <w:sz w:val="24"/>
          <w:szCs w:val="24"/>
          <w:rtl/>
          <w:lang w:bidi="ar-EG"/>
        </w:rPr>
        <w:t>.</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صندوق ابوظبي للتنمية</w:t>
      </w:r>
      <w:r w:rsidRPr="00CE03C7">
        <w:rPr>
          <w:rFonts w:asciiTheme="majorBidi" w:hAnsiTheme="majorBidi" w:cstheme="majorBidi"/>
          <w:sz w:val="24"/>
          <w:szCs w:val="24"/>
        </w:rPr>
        <w:t xml:space="preserve"> </w:t>
      </w:r>
      <w:hyperlink r:id="rId71" w:history="1">
        <w:r w:rsidRPr="00CE03C7">
          <w:rPr>
            <w:rStyle w:val="Hyperlink"/>
            <w:rFonts w:asciiTheme="majorBidi" w:hAnsiTheme="majorBidi" w:cstheme="majorBidi"/>
            <w:sz w:val="24"/>
            <w:szCs w:val="24"/>
          </w:rPr>
          <w:t>http://www.adfd.ae/pages/default.aspx</w:t>
        </w:r>
      </w:hyperlink>
      <w:r w:rsidRPr="00CE03C7">
        <w:rPr>
          <w:rFonts w:asciiTheme="majorBidi" w:hAnsiTheme="majorBidi" w:cstheme="majorBidi"/>
          <w:sz w:val="24"/>
          <w:szCs w:val="24"/>
          <w:rtl/>
        </w:rPr>
        <w:t>.</w:t>
      </w:r>
    </w:p>
    <w:p w:rsidR="00560FB6" w:rsidRPr="00CE03C7" w:rsidRDefault="00560FB6" w:rsidP="00257D90">
      <w:pPr>
        <w:pStyle w:val="ListParagraph"/>
        <w:numPr>
          <w:ilvl w:val="0"/>
          <w:numId w:val="84"/>
        </w:numPr>
        <w:spacing w:after="0" w:line="216" w:lineRule="auto"/>
        <w:rPr>
          <w:rFonts w:asciiTheme="majorBidi" w:hAnsiTheme="majorBidi" w:cstheme="majorBidi"/>
          <w:sz w:val="24"/>
          <w:szCs w:val="24"/>
          <w:lang w:bidi="ar-EG"/>
        </w:rPr>
      </w:pPr>
      <w:r w:rsidRPr="00CE03C7">
        <w:rPr>
          <w:rFonts w:asciiTheme="majorBidi" w:hAnsiTheme="majorBidi" w:cstheme="majorBidi"/>
          <w:sz w:val="24"/>
          <w:szCs w:val="24"/>
          <w:rtl/>
          <w:lang w:bidi="ar-EG"/>
        </w:rPr>
        <w:t>الموقع الرسمي لشركة اتصالات</w:t>
      </w:r>
    </w:p>
    <w:p w:rsidR="00560FB6" w:rsidRPr="00CE03C7" w:rsidRDefault="004F0FE6" w:rsidP="002B6D80">
      <w:pPr>
        <w:pStyle w:val="ListParagraph"/>
        <w:spacing w:after="0" w:line="216" w:lineRule="auto"/>
        <w:rPr>
          <w:rFonts w:asciiTheme="majorBidi" w:hAnsiTheme="majorBidi" w:cstheme="majorBidi"/>
          <w:sz w:val="24"/>
          <w:szCs w:val="24"/>
          <w:lang w:bidi="ar-EG"/>
        </w:rPr>
      </w:pPr>
      <w:hyperlink r:id="rId72" w:history="1">
        <w:r w:rsidR="00560FB6" w:rsidRPr="00CE03C7">
          <w:rPr>
            <w:rStyle w:val="Hyperlink"/>
            <w:rFonts w:asciiTheme="majorBidi" w:hAnsiTheme="majorBidi" w:cstheme="majorBidi"/>
            <w:sz w:val="24"/>
            <w:szCs w:val="24"/>
          </w:rPr>
          <w:t>https://www.etisalat.eg/etisalat/portal/corporatesocialresponsibility</w:t>
        </w:r>
      </w:hyperlink>
      <w:r w:rsidR="00560FB6" w:rsidRPr="00CE03C7">
        <w:rPr>
          <w:rFonts w:asciiTheme="majorBidi" w:hAnsiTheme="majorBidi" w:cstheme="majorBidi"/>
          <w:sz w:val="24"/>
          <w:szCs w:val="24"/>
          <w:rtl/>
        </w:rPr>
        <w:t xml:space="preserve">   </w:t>
      </w:r>
    </w:p>
    <w:p w:rsidR="00560FB6" w:rsidRPr="00CE03C7" w:rsidRDefault="00560FB6" w:rsidP="00257D90">
      <w:pPr>
        <w:numPr>
          <w:ilvl w:val="0"/>
          <w:numId w:val="84"/>
        </w:numPr>
        <w:bidi w:val="0"/>
        <w:spacing w:after="0" w:line="216" w:lineRule="auto"/>
        <w:ind w:left="714" w:hanging="357"/>
        <w:contextualSpacing/>
        <w:rPr>
          <w:rFonts w:asciiTheme="majorBidi" w:eastAsia="Calibri" w:hAnsiTheme="majorBidi" w:cstheme="majorBidi"/>
          <w:sz w:val="24"/>
          <w:szCs w:val="24"/>
          <w:lang w:bidi="ar-EG"/>
        </w:rPr>
      </w:pPr>
      <w:r w:rsidRPr="00CE03C7">
        <w:rPr>
          <w:rFonts w:asciiTheme="majorBidi" w:eastAsia="Calibri" w:hAnsiTheme="majorBidi" w:cstheme="majorBidi"/>
          <w:sz w:val="24"/>
          <w:szCs w:val="24"/>
          <w:lang w:bidi="ar-EG"/>
        </w:rPr>
        <w:t xml:space="preserve">Country Profiles: South Korean,” CRS </w:t>
      </w:r>
      <w:proofErr w:type="spellStart"/>
      <w:r w:rsidRPr="00CE03C7">
        <w:rPr>
          <w:rFonts w:asciiTheme="majorBidi" w:eastAsia="Calibri" w:hAnsiTheme="majorBidi" w:cstheme="majorBidi"/>
          <w:sz w:val="24"/>
          <w:szCs w:val="24"/>
          <w:lang w:bidi="ar-EG"/>
        </w:rPr>
        <w:t>WeltWeit</w:t>
      </w:r>
      <w:proofErr w:type="spellEnd"/>
      <w:r w:rsidRPr="00CE03C7">
        <w:rPr>
          <w:rFonts w:asciiTheme="majorBidi" w:eastAsia="Calibri" w:hAnsiTheme="majorBidi" w:cstheme="majorBidi"/>
          <w:sz w:val="24"/>
          <w:szCs w:val="24"/>
          <w:rtl/>
          <w:lang w:bidi="ar-EG"/>
        </w:rPr>
        <w:t>,</w:t>
      </w:r>
      <w:r w:rsidRPr="00CE03C7">
        <w:rPr>
          <w:rFonts w:asciiTheme="majorBidi" w:eastAsia="Calibri" w:hAnsiTheme="majorBidi" w:cstheme="majorBidi"/>
          <w:sz w:val="24"/>
          <w:szCs w:val="24"/>
          <w:lang w:bidi="ar-EG"/>
        </w:rPr>
        <w:t xml:space="preserve"> </w:t>
      </w:r>
      <w:hyperlink r:id="rId73" w:history="1">
        <w:r w:rsidRPr="00CE03C7">
          <w:rPr>
            <w:rStyle w:val="Hyperlink"/>
            <w:rFonts w:asciiTheme="majorBidi" w:eastAsia="Calibri" w:hAnsiTheme="majorBidi" w:cstheme="majorBidi"/>
            <w:sz w:val="24"/>
            <w:szCs w:val="24"/>
            <w:lang w:bidi="ar-EG"/>
          </w:rPr>
          <w:t>http://www.csr-weltweit.de/en/laenderprofile/profil/republik-korea/index</w:t>
        </w:r>
      </w:hyperlink>
      <w:r w:rsidRPr="00CE03C7">
        <w:rPr>
          <w:rFonts w:asciiTheme="majorBidi" w:eastAsia="Calibri" w:hAnsiTheme="majorBidi" w:cstheme="majorBidi"/>
          <w:sz w:val="24"/>
          <w:szCs w:val="24"/>
          <w:lang w:bidi="ar-EG"/>
        </w:rPr>
        <w:t>.</w:t>
      </w:r>
    </w:p>
    <w:p w:rsidR="00560FB6" w:rsidRPr="00CE03C7" w:rsidRDefault="00560FB6" w:rsidP="00257D90">
      <w:pPr>
        <w:numPr>
          <w:ilvl w:val="0"/>
          <w:numId w:val="84"/>
        </w:numPr>
        <w:bidi w:val="0"/>
        <w:spacing w:after="0" w:line="216" w:lineRule="auto"/>
        <w:ind w:left="714" w:hanging="357"/>
        <w:contextualSpacing/>
        <w:rPr>
          <w:rFonts w:asciiTheme="majorBidi" w:eastAsia="Calibri" w:hAnsiTheme="majorBidi" w:cstheme="majorBidi"/>
          <w:sz w:val="24"/>
          <w:szCs w:val="24"/>
          <w:lang w:bidi="ar-EG"/>
        </w:rPr>
      </w:pPr>
      <w:r w:rsidRPr="00CE03C7">
        <w:rPr>
          <w:rFonts w:asciiTheme="majorBidi" w:eastAsia="Calibri" w:hAnsiTheme="majorBidi" w:cstheme="majorBidi"/>
          <w:sz w:val="24"/>
          <w:szCs w:val="24"/>
          <w:lang w:bidi="ar-EG"/>
        </w:rPr>
        <w:t xml:space="preserve">European Commission. (2017). European Commission 2017. </w:t>
      </w:r>
      <w:hyperlink r:id="rId74" w:history="1">
        <w:r w:rsidRPr="00CE03C7">
          <w:rPr>
            <w:rStyle w:val="Hyperlink"/>
            <w:rFonts w:asciiTheme="majorBidi" w:eastAsia="Calibri" w:hAnsiTheme="majorBidi" w:cstheme="majorBidi"/>
            <w:sz w:val="24"/>
            <w:szCs w:val="24"/>
            <w:lang w:bidi="ar-EG"/>
          </w:rPr>
          <w:t>https://ec.europa.eu/growth/industry/corporate-social-responsibility_en</w:t>
        </w:r>
      </w:hyperlink>
      <w:r w:rsidRPr="00CE03C7">
        <w:rPr>
          <w:rFonts w:asciiTheme="majorBidi" w:eastAsia="Calibri" w:hAnsiTheme="majorBidi" w:cstheme="majorBidi"/>
          <w:sz w:val="24"/>
          <w:szCs w:val="24"/>
          <w:lang w:bidi="ar-EG"/>
        </w:rPr>
        <w:t xml:space="preserve"> </w:t>
      </w:r>
    </w:p>
    <w:p w:rsidR="00560FB6" w:rsidRPr="00CE03C7" w:rsidRDefault="00560FB6" w:rsidP="00257D90">
      <w:pPr>
        <w:numPr>
          <w:ilvl w:val="0"/>
          <w:numId w:val="84"/>
        </w:numPr>
        <w:bidi w:val="0"/>
        <w:spacing w:after="0" w:line="216" w:lineRule="auto"/>
        <w:contextualSpacing/>
        <w:rPr>
          <w:rFonts w:asciiTheme="majorBidi" w:eastAsia="Calibri" w:hAnsiTheme="majorBidi" w:cstheme="majorBidi"/>
          <w:sz w:val="24"/>
          <w:szCs w:val="24"/>
          <w:lang w:bidi="ar-EG"/>
        </w:rPr>
      </w:pPr>
      <w:r w:rsidRPr="00CE03C7">
        <w:rPr>
          <w:rFonts w:asciiTheme="majorBidi" w:eastAsia="Calibri" w:hAnsiTheme="majorBidi" w:cstheme="majorBidi"/>
          <w:sz w:val="24"/>
          <w:szCs w:val="24"/>
          <w:lang w:bidi="ar-EG"/>
        </w:rPr>
        <w:t xml:space="preserve">ISO 26000 Standards &amp; CSR – Definition, </w:t>
      </w:r>
      <w:hyperlink r:id="rId75" w:history="1">
        <w:r w:rsidRPr="00CE03C7">
          <w:rPr>
            <w:rStyle w:val="Hyperlink"/>
            <w:rFonts w:asciiTheme="majorBidi" w:eastAsia="Calibri" w:hAnsiTheme="majorBidi" w:cstheme="majorBidi"/>
            <w:sz w:val="24"/>
            <w:szCs w:val="24"/>
            <w:lang w:bidi="ar-EG"/>
          </w:rPr>
          <w:t>https://youmatter.world/en/definition/definitions-iso-26000-standards-csr-definition/</w:t>
        </w:r>
      </w:hyperlink>
      <w:r w:rsidRPr="00CE03C7">
        <w:rPr>
          <w:rFonts w:asciiTheme="majorBidi" w:eastAsia="Calibri" w:hAnsiTheme="majorBidi" w:cstheme="majorBidi"/>
          <w:sz w:val="24"/>
          <w:szCs w:val="24"/>
          <w:lang w:bidi="ar-EG"/>
        </w:rPr>
        <w:t xml:space="preserve">. </w:t>
      </w:r>
    </w:p>
    <w:p w:rsidR="00560FB6" w:rsidRPr="00CE03C7" w:rsidRDefault="00560FB6" w:rsidP="00257D90">
      <w:pPr>
        <w:numPr>
          <w:ilvl w:val="0"/>
          <w:numId w:val="84"/>
        </w:numPr>
        <w:bidi w:val="0"/>
        <w:spacing w:after="0" w:line="216" w:lineRule="auto"/>
        <w:ind w:left="714" w:hanging="357"/>
        <w:contextualSpacing/>
        <w:rPr>
          <w:rFonts w:asciiTheme="majorBidi" w:eastAsia="Calibri" w:hAnsiTheme="majorBidi" w:cstheme="majorBidi"/>
          <w:sz w:val="24"/>
          <w:szCs w:val="24"/>
          <w:lang w:bidi="ar-EG"/>
        </w:rPr>
      </w:pPr>
      <w:r w:rsidRPr="00CE03C7">
        <w:rPr>
          <w:rFonts w:asciiTheme="majorBidi" w:hAnsiTheme="majorBidi" w:cstheme="majorBidi"/>
          <w:sz w:val="24"/>
          <w:szCs w:val="24"/>
          <w:lang w:bidi="ar-EG"/>
        </w:rPr>
        <w:t xml:space="preserve">MSCI SRI Indexes, 2021, </w:t>
      </w:r>
      <w:hyperlink r:id="rId76" w:history="1">
        <w:r w:rsidRPr="00CE03C7">
          <w:rPr>
            <w:rStyle w:val="Hyperlink"/>
            <w:rFonts w:asciiTheme="majorBidi" w:hAnsiTheme="majorBidi" w:cstheme="majorBidi"/>
            <w:sz w:val="24"/>
            <w:szCs w:val="24"/>
            <w:lang w:bidi="ar-EG"/>
          </w:rPr>
          <w:t>https://www.msci.com/msci-sri-indexes</w:t>
        </w:r>
      </w:hyperlink>
      <w:r w:rsidRPr="00CE03C7">
        <w:rPr>
          <w:rFonts w:asciiTheme="majorBidi" w:eastAsia="Calibri" w:hAnsiTheme="majorBidi" w:cstheme="majorBidi"/>
          <w:sz w:val="24"/>
          <w:szCs w:val="24"/>
          <w:lang w:bidi="ar-EG"/>
        </w:rPr>
        <w:t>.</w:t>
      </w:r>
    </w:p>
    <w:p w:rsidR="00560FB6" w:rsidRPr="00CE03C7" w:rsidRDefault="00560FB6" w:rsidP="00257D90">
      <w:pPr>
        <w:numPr>
          <w:ilvl w:val="0"/>
          <w:numId w:val="84"/>
        </w:numPr>
        <w:bidi w:val="0"/>
        <w:spacing w:after="0" w:line="216" w:lineRule="auto"/>
        <w:contextualSpacing/>
        <w:rPr>
          <w:rFonts w:asciiTheme="majorBidi" w:eastAsia="Calibri" w:hAnsiTheme="majorBidi" w:cstheme="majorBidi"/>
          <w:sz w:val="24"/>
          <w:szCs w:val="24"/>
          <w:lang w:bidi="ar-EG"/>
        </w:rPr>
      </w:pPr>
      <w:r w:rsidRPr="00CE03C7">
        <w:rPr>
          <w:rFonts w:asciiTheme="majorBidi" w:hAnsiTheme="majorBidi" w:cstheme="majorBidi"/>
          <w:sz w:val="24"/>
          <w:szCs w:val="24"/>
          <w:lang w:bidi="ar-EG"/>
        </w:rPr>
        <w:t>S&amp;P 500 Environmental &amp; Socially Responsible Index</w:t>
      </w:r>
      <w:r w:rsidRPr="00CE03C7">
        <w:rPr>
          <w:rFonts w:asciiTheme="majorBidi" w:hAnsiTheme="majorBidi" w:cstheme="majorBidi"/>
          <w:sz w:val="24"/>
          <w:szCs w:val="24"/>
          <w:rtl/>
          <w:lang w:bidi="ar-EG"/>
        </w:rPr>
        <w:t xml:space="preserve">, </w:t>
      </w:r>
      <w:hyperlink r:id="rId77" w:history="1">
        <w:r w:rsidRPr="00CE03C7">
          <w:rPr>
            <w:rStyle w:val="Hyperlink"/>
            <w:rFonts w:asciiTheme="majorBidi" w:eastAsia="Calibri" w:hAnsiTheme="majorBidi" w:cstheme="majorBidi"/>
            <w:sz w:val="24"/>
            <w:szCs w:val="24"/>
            <w:lang w:bidi="ar-EG"/>
          </w:rPr>
          <w:t>https://www.spglobal.com/spdji/en/indices/esg/sp-500-environmental-socially-responsible-index/</w:t>
        </w:r>
      </w:hyperlink>
      <w:r w:rsidRPr="00CE03C7">
        <w:rPr>
          <w:rFonts w:asciiTheme="majorBidi" w:eastAsia="Calibri" w:hAnsiTheme="majorBidi" w:cstheme="majorBidi"/>
          <w:sz w:val="24"/>
          <w:szCs w:val="24"/>
          <w:lang w:bidi="ar-EG"/>
        </w:rPr>
        <w:t xml:space="preserve">. </w:t>
      </w:r>
    </w:p>
    <w:p w:rsidR="00560FB6" w:rsidRPr="00CE03C7" w:rsidRDefault="004F0FE6" w:rsidP="00257D90">
      <w:pPr>
        <w:numPr>
          <w:ilvl w:val="0"/>
          <w:numId w:val="84"/>
        </w:numPr>
        <w:bidi w:val="0"/>
        <w:spacing w:after="0" w:line="216" w:lineRule="auto"/>
        <w:contextualSpacing/>
        <w:rPr>
          <w:rFonts w:asciiTheme="majorBidi" w:eastAsia="Calibri" w:hAnsiTheme="majorBidi" w:cstheme="majorBidi"/>
          <w:sz w:val="24"/>
          <w:szCs w:val="24"/>
          <w:lang w:bidi="ar-EG"/>
        </w:rPr>
      </w:pPr>
      <w:hyperlink r:id="rId78" w:history="1">
        <w:r w:rsidR="00560FB6" w:rsidRPr="00CE03C7">
          <w:rPr>
            <w:rStyle w:val="Hyperlink"/>
            <w:rFonts w:asciiTheme="majorBidi" w:hAnsiTheme="majorBidi" w:cstheme="majorBidi"/>
            <w:sz w:val="24"/>
            <w:szCs w:val="24"/>
          </w:rPr>
          <w:t>http://www.csr-weltweit.de/en/laenderprofile/profil/republik-korea/index</w:t>
        </w:r>
      </w:hyperlink>
    </w:p>
    <w:p w:rsidR="00560FB6" w:rsidRDefault="00560FB6" w:rsidP="00257D90">
      <w:pPr>
        <w:spacing w:after="0" w:line="216" w:lineRule="auto"/>
        <w:contextualSpacing/>
        <w:rPr>
          <w:rFonts w:ascii="Simplified Arabic" w:hAnsi="Simplified Arabic" w:cs="Simplified Arabic"/>
          <w:b/>
          <w:bCs/>
          <w:sz w:val="44"/>
          <w:szCs w:val="44"/>
          <w:rtl/>
          <w:lang w:bidi="ar-EG"/>
        </w:rPr>
      </w:pPr>
    </w:p>
    <w:p w:rsidR="00560FB6" w:rsidRDefault="00560FB6" w:rsidP="00257D90">
      <w:pPr>
        <w:spacing w:after="0" w:line="240" w:lineRule="auto"/>
        <w:contextualSpacing/>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257D90" w:rsidRDefault="00257D90" w:rsidP="00560FB6">
      <w:pPr>
        <w:spacing w:after="0" w:line="240" w:lineRule="auto"/>
        <w:contextualSpacing/>
        <w:jc w:val="center"/>
        <w:rPr>
          <w:rFonts w:ascii="Simplified Arabic" w:hAnsi="Simplified Arabic" w:cs="Simplified Arabic"/>
          <w:b/>
          <w:bCs/>
          <w:sz w:val="44"/>
          <w:szCs w:val="44"/>
          <w:rtl/>
          <w:lang w:bidi="ar-EG"/>
        </w:rPr>
        <w:sectPr w:rsidR="00257D90" w:rsidSect="00D61C8E">
          <w:headerReference w:type="default" r:id="rId79"/>
          <w:footerReference w:type="default" r:id="rId80"/>
          <w:pgSz w:w="10319" w:h="14572" w:code="13"/>
          <w:pgMar w:top="1134" w:right="1134" w:bottom="1134" w:left="1701" w:header="709" w:footer="709" w:gutter="0"/>
          <w:pgNumType w:start="154" w:chapStyle="1"/>
          <w:cols w:space="720"/>
          <w:bidi/>
          <w:rtlGutter/>
          <w:docGrid w:linePitch="360"/>
        </w:sect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560FB6" w:rsidRDefault="00560FB6" w:rsidP="00560FB6">
      <w:pPr>
        <w:spacing w:after="0" w:line="240" w:lineRule="auto"/>
        <w:contextualSpacing/>
        <w:jc w:val="center"/>
        <w:rPr>
          <w:rFonts w:ascii="Simplified Arabic" w:hAnsi="Simplified Arabic" w:cs="Simplified Arabic"/>
          <w:b/>
          <w:bCs/>
          <w:sz w:val="44"/>
          <w:szCs w:val="44"/>
          <w:rtl/>
          <w:lang w:bidi="ar-EG"/>
        </w:rPr>
      </w:pPr>
    </w:p>
    <w:p w:rsidR="00257D90" w:rsidRDefault="00257D90" w:rsidP="00560FB6">
      <w:pPr>
        <w:spacing w:after="0" w:line="240" w:lineRule="auto"/>
        <w:jc w:val="center"/>
        <w:rPr>
          <w:rFonts w:ascii="Simplified Arabic" w:hAnsi="Simplified Arabic" w:cs="SKR HEAD1"/>
          <w:sz w:val="60"/>
          <w:szCs w:val="60"/>
          <w:rtl/>
          <w:lang w:bidi="ar-EG"/>
        </w:rPr>
      </w:pPr>
    </w:p>
    <w:p w:rsidR="00257D90" w:rsidRDefault="00257D90" w:rsidP="00560FB6">
      <w:pPr>
        <w:spacing w:after="0" w:line="240" w:lineRule="auto"/>
        <w:jc w:val="center"/>
        <w:rPr>
          <w:rFonts w:ascii="Simplified Arabic" w:hAnsi="Simplified Arabic" w:cs="SKR HEAD1"/>
          <w:sz w:val="60"/>
          <w:szCs w:val="60"/>
          <w:rtl/>
          <w:lang w:bidi="ar-EG"/>
        </w:rPr>
      </w:pPr>
    </w:p>
    <w:p w:rsidR="00560FB6" w:rsidRPr="00257D90" w:rsidRDefault="00560FB6" w:rsidP="00560FB6">
      <w:pPr>
        <w:spacing w:after="0" w:line="240" w:lineRule="auto"/>
        <w:jc w:val="center"/>
        <w:rPr>
          <w:rFonts w:ascii="Simplified Arabic" w:hAnsi="Simplified Arabic" w:cs="SKR HEAD1"/>
          <w:sz w:val="60"/>
          <w:szCs w:val="60"/>
          <w:rtl/>
          <w:lang w:bidi="ar-EG"/>
        </w:rPr>
      </w:pPr>
      <w:r w:rsidRPr="00257D90">
        <w:rPr>
          <w:rFonts w:ascii="Simplified Arabic" w:hAnsi="Simplified Arabic" w:cs="SKR HEAD1" w:hint="cs"/>
          <w:sz w:val="60"/>
          <w:szCs w:val="60"/>
          <w:rtl/>
          <w:lang w:bidi="ar-EG"/>
        </w:rPr>
        <w:t>الملاح</w:t>
      </w:r>
      <w:r w:rsidR="00257D90">
        <w:rPr>
          <w:rFonts w:ascii="Simplified Arabic" w:hAnsi="Simplified Arabic" w:cs="SKR HEAD1" w:hint="cs"/>
          <w:sz w:val="60"/>
          <w:szCs w:val="60"/>
          <w:rtl/>
          <w:lang w:bidi="ar-EG"/>
        </w:rPr>
        <w:t>ــــــ</w:t>
      </w:r>
      <w:r w:rsidRPr="00257D90">
        <w:rPr>
          <w:rFonts w:ascii="Simplified Arabic" w:hAnsi="Simplified Arabic" w:cs="SKR HEAD1" w:hint="cs"/>
          <w:sz w:val="60"/>
          <w:szCs w:val="60"/>
          <w:rtl/>
          <w:lang w:bidi="ar-EG"/>
        </w:rPr>
        <w:t>ق</w:t>
      </w:r>
    </w:p>
    <w:p w:rsidR="00560FB6" w:rsidRPr="002D395D" w:rsidRDefault="00560FB6" w:rsidP="00560FB6">
      <w:pPr>
        <w:spacing w:after="0" w:line="240" w:lineRule="auto"/>
        <w:contextualSpacing/>
        <w:rPr>
          <w:rFonts w:ascii="Simplified Arabic" w:hAnsi="Simplified Arabic" w:cs="Simplified Arabic"/>
          <w:b/>
          <w:bCs/>
          <w:sz w:val="32"/>
          <w:szCs w:val="32"/>
          <w:rtl/>
          <w:lang w:bidi="ar-EG"/>
        </w:rPr>
      </w:pPr>
    </w:p>
    <w:p w:rsidR="007A6407" w:rsidRDefault="007A6407">
      <w:pPr>
        <w:rPr>
          <w:rtl/>
        </w:rPr>
      </w:pPr>
    </w:p>
    <w:p w:rsidR="00CE417F" w:rsidRDefault="00CE417F">
      <w:pPr>
        <w:rPr>
          <w:rtl/>
        </w:rPr>
      </w:pPr>
    </w:p>
    <w:p w:rsidR="00CE417F" w:rsidRDefault="00CE417F">
      <w:pPr>
        <w:rPr>
          <w:rtl/>
        </w:rPr>
      </w:pPr>
    </w:p>
    <w:p w:rsidR="00CE417F" w:rsidRDefault="00CE417F">
      <w:pPr>
        <w:rPr>
          <w:rtl/>
        </w:rPr>
      </w:pPr>
    </w:p>
    <w:p w:rsidR="00CE417F" w:rsidRDefault="00CE417F">
      <w:pPr>
        <w:rPr>
          <w:rtl/>
        </w:rPr>
      </w:pPr>
    </w:p>
    <w:p w:rsidR="00CE417F" w:rsidRDefault="00CE417F">
      <w:pPr>
        <w:rPr>
          <w:rtl/>
        </w:rPr>
      </w:pPr>
    </w:p>
    <w:p w:rsidR="00CE417F" w:rsidRDefault="00CE417F">
      <w:pPr>
        <w:rPr>
          <w:rtl/>
        </w:rPr>
      </w:pPr>
    </w:p>
    <w:p w:rsidR="00CE417F" w:rsidRDefault="00CE417F">
      <w:pPr>
        <w:rPr>
          <w:rtl/>
        </w:rPr>
      </w:pPr>
    </w:p>
    <w:p w:rsidR="00CE417F" w:rsidRDefault="00CE417F">
      <w:pPr>
        <w:rPr>
          <w:rtl/>
        </w:rPr>
      </w:pPr>
    </w:p>
    <w:p w:rsidR="00CE417F" w:rsidRDefault="00CE417F">
      <w:pPr>
        <w:rPr>
          <w:rtl/>
        </w:rPr>
      </w:pPr>
    </w:p>
    <w:p w:rsidR="00CE417F" w:rsidRDefault="00CE417F">
      <w:pPr>
        <w:rPr>
          <w:rtl/>
        </w:rPr>
      </w:pPr>
    </w:p>
    <w:p w:rsidR="00A5621E" w:rsidRDefault="00A5621E">
      <w:pPr>
        <w:bidi w:val="0"/>
        <w:rPr>
          <w:rFonts w:ascii="Simplified Arabic" w:hAnsi="Simplified Arabic" w:cs="Simplified Arabic"/>
          <w:b/>
          <w:bCs/>
          <w:color w:val="FF0000"/>
          <w:sz w:val="32"/>
          <w:szCs w:val="32"/>
          <w:rtl/>
          <w:lang w:bidi="ar-EG"/>
        </w:rPr>
        <w:sectPr w:rsidR="00A5621E" w:rsidSect="00257D90">
          <w:headerReference w:type="default" r:id="rId81"/>
          <w:footerReference w:type="default" r:id="rId82"/>
          <w:pgSz w:w="10319" w:h="14572" w:code="13"/>
          <w:pgMar w:top="1134" w:right="1134" w:bottom="1134" w:left="1701" w:header="709" w:footer="709" w:gutter="0"/>
          <w:pgNumType w:start="154" w:chapStyle="1"/>
          <w:cols w:space="720"/>
          <w:bidi/>
          <w:rtlGutter/>
          <w:docGrid w:linePitch="360"/>
        </w:sectPr>
      </w:pPr>
    </w:p>
    <w:p w:rsidR="00A5621E" w:rsidRDefault="00D47526">
      <w:pPr>
        <w:bidi w:val="0"/>
        <w:rPr>
          <w:rFonts w:ascii="Simplified Arabic" w:hAnsi="Simplified Arabic" w:cs="Simplified Arabic"/>
          <w:b/>
          <w:bCs/>
          <w:color w:val="FF0000"/>
          <w:sz w:val="32"/>
          <w:szCs w:val="32"/>
          <w:rtl/>
          <w:lang w:bidi="ar-EG"/>
        </w:rPr>
      </w:pPr>
      <w:r>
        <w:rPr>
          <w:rFonts w:ascii="Simplified Arabic" w:hAnsi="Simplified Arabic" w:cs="Simplified Arabic"/>
          <w:b/>
          <w:bCs/>
          <w:noProof/>
          <w:color w:val="FF0000"/>
          <w:sz w:val="32"/>
          <w:szCs w:val="32"/>
        </w:rPr>
        <w:lastRenderedPageBreak/>
        <w:drawing>
          <wp:inline distT="0" distB="0" distL="0" distR="0">
            <wp:extent cx="4749647" cy="7177776"/>
            <wp:effectExtent l="0" t="0" r="0" b="4445"/>
            <wp:docPr id="3" name="Picture 3" descr="C:\Users\PC1\Desktop\قرار الجهاز بالموافقة قبل الاستبيانjpg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Desktop\قرار الجهاز بالموافقة قبل الاستبيانjpg_Page1.jpg"/>
                    <pic:cNvPicPr>
                      <a:picLocks noChangeAspect="1" noChangeArrowheads="1"/>
                    </pic:cNvPicPr>
                  </pic:nvPicPr>
                  <pic:blipFill rotWithShape="1">
                    <a:blip r:embed="rId83">
                      <a:extLst>
                        <a:ext uri="{BEBA8EAE-BF5A-486C-A8C5-ECC9F3942E4B}">
                          <a14:imgProps xmlns:a14="http://schemas.microsoft.com/office/drawing/2010/main">
                            <a14:imgLayer r:embed="rId84">
                              <a14:imgEffect>
                                <a14:sharpenSoften amount="50000"/>
                              </a14:imgEffect>
                            </a14:imgLayer>
                          </a14:imgProps>
                        </a:ext>
                        <a:ext uri="{28A0092B-C50C-407E-A947-70E740481C1C}">
                          <a14:useLocalDpi xmlns:a14="http://schemas.microsoft.com/office/drawing/2010/main" val="0"/>
                        </a:ext>
                      </a:extLst>
                    </a:blip>
                    <a:srcRect t="7473"/>
                    <a:stretch/>
                  </pic:blipFill>
                  <pic:spPr bwMode="auto">
                    <a:xfrm>
                      <a:off x="0" y="0"/>
                      <a:ext cx="4752340" cy="7181846"/>
                    </a:xfrm>
                    <a:prstGeom prst="rect">
                      <a:avLst/>
                    </a:prstGeom>
                    <a:noFill/>
                    <a:ln>
                      <a:noFill/>
                    </a:ln>
                    <a:extLst>
                      <a:ext uri="{53640926-AAD7-44D8-BBD7-CCE9431645EC}">
                        <a14:shadowObscured xmlns:a14="http://schemas.microsoft.com/office/drawing/2010/main"/>
                      </a:ext>
                    </a:extLst>
                  </pic:spPr>
                </pic:pic>
              </a:graphicData>
            </a:graphic>
          </wp:inline>
        </w:drawing>
      </w:r>
      <w:r w:rsidR="00A5621E">
        <w:rPr>
          <w:rFonts w:ascii="Simplified Arabic" w:hAnsi="Simplified Arabic" w:cs="Simplified Arabic"/>
          <w:b/>
          <w:bCs/>
          <w:color w:val="FF0000"/>
          <w:sz w:val="32"/>
          <w:szCs w:val="32"/>
          <w:rtl/>
          <w:lang w:bidi="ar-EG"/>
        </w:rPr>
        <w:br w:type="page"/>
      </w:r>
    </w:p>
    <w:p w:rsidR="00CE417F" w:rsidRPr="005F4403" w:rsidRDefault="002B7B06" w:rsidP="00CE417F">
      <w:pPr>
        <w:spacing w:after="0" w:line="240" w:lineRule="auto"/>
        <w:jc w:val="both"/>
        <w:rPr>
          <w:rFonts w:ascii="Simplified Arabic" w:hAnsi="Simplified Arabic" w:cs="Simplified Arabic"/>
          <w:color w:val="FF0000"/>
          <w:sz w:val="24"/>
          <w:szCs w:val="24"/>
          <w:rtl/>
          <w:lang w:bidi="ar-EG"/>
        </w:rPr>
      </w:pPr>
      <w:r>
        <w:rPr>
          <w:rFonts w:ascii="Simplified Arabic" w:hAnsi="Simplified Arabic" w:cs="Simplified Arabic"/>
          <w:noProof/>
          <w:color w:val="FF0000"/>
          <w:sz w:val="24"/>
          <w:szCs w:val="24"/>
          <w:rtl/>
        </w:rPr>
        <w:lastRenderedPageBreak/>
        <w:drawing>
          <wp:inline distT="0" distB="0" distL="0" distR="0">
            <wp:extent cx="4749647" cy="7283487"/>
            <wp:effectExtent l="0" t="0" r="0" b="0"/>
            <wp:docPr id="4" name="Picture 4" descr="C:\Users\PC1\Desktop\New folder\الاستبيان بالموافقةjpg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1\Desktop\New folder\الاستبيان بالموافقةjpg_Page1.jpg"/>
                    <pic:cNvPicPr>
                      <a:picLocks noChangeAspect="1" noChangeArrowheads="1"/>
                    </pic:cNvPicPr>
                  </pic:nvPicPr>
                  <pic:blipFill rotWithShape="1">
                    <a:blip r:embed="rId85">
                      <a:extLst>
                        <a:ext uri="{BEBA8EAE-BF5A-486C-A8C5-ECC9F3942E4B}">
                          <a14:imgProps xmlns:a14="http://schemas.microsoft.com/office/drawing/2010/main">
                            <a14:imgLayer r:embed="rId86">
                              <a14:imgEffect>
                                <a14:sharpenSoften amount="50000"/>
                              </a14:imgEffect>
                            </a14:imgLayer>
                          </a14:imgProps>
                        </a:ext>
                        <a:ext uri="{28A0092B-C50C-407E-A947-70E740481C1C}">
                          <a14:useLocalDpi xmlns:a14="http://schemas.microsoft.com/office/drawing/2010/main" val="0"/>
                        </a:ext>
                      </a:extLst>
                    </a:blip>
                    <a:srcRect t="9638"/>
                    <a:stretch/>
                  </pic:blipFill>
                  <pic:spPr bwMode="auto">
                    <a:xfrm>
                      <a:off x="0" y="0"/>
                      <a:ext cx="4752340" cy="7287617"/>
                    </a:xfrm>
                    <a:prstGeom prst="rect">
                      <a:avLst/>
                    </a:prstGeom>
                    <a:noFill/>
                    <a:ln>
                      <a:noFill/>
                    </a:ln>
                    <a:extLst>
                      <a:ext uri="{53640926-AAD7-44D8-BBD7-CCE9431645EC}">
                        <a14:shadowObscured xmlns:a14="http://schemas.microsoft.com/office/drawing/2010/main"/>
                      </a:ext>
                    </a:extLst>
                  </pic:spPr>
                </pic:pic>
              </a:graphicData>
            </a:graphic>
          </wp:inline>
        </w:drawing>
      </w:r>
    </w:p>
    <w:p w:rsidR="00774B39" w:rsidRDefault="00774B39">
      <w:pPr>
        <w:bidi w:val="0"/>
        <w:rPr>
          <w:lang w:bidi="ar-EG"/>
        </w:rPr>
      </w:pPr>
    </w:p>
    <w:p w:rsidR="00774B39" w:rsidRDefault="00774B39">
      <w:pPr>
        <w:bidi w:val="0"/>
        <w:rPr>
          <w:lang w:bidi="ar-EG"/>
        </w:rPr>
      </w:pPr>
      <w:r>
        <w:rPr>
          <w:lang w:bidi="ar-EG"/>
        </w:rPr>
        <w:br w:type="page"/>
      </w:r>
      <w:r w:rsidR="0027111C">
        <w:rPr>
          <w:noProof/>
        </w:rPr>
        <w:lastRenderedPageBreak/>
        <w:drawing>
          <wp:inline distT="0" distB="0" distL="0" distR="0">
            <wp:extent cx="4762279" cy="7235917"/>
            <wp:effectExtent l="0" t="0" r="635" b="3175"/>
            <wp:docPr id="18" name="Picture 18" descr="C:\Users\PC1\Desktop\New folder\الاستبيان بالموافقةjpg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1\Desktop\New folder\الاستبيان بالموافقةjpg_Page2.jpg"/>
                    <pic:cNvPicPr>
                      <a:picLocks noChangeAspect="1" noChangeArrowheads="1"/>
                    </pic:cNvPicPr>
                  </pic:nvPicPr>
                  <pic:blipFill rotWithShape="1">
                    <a:blip r:embed="rId87">
                      <a:extLst>
                        <a:ext uri="{BEBA8EAE-BF5A-486C-A8C5-ECC9F3942E4B}">
                          <a14:imgProps xmlns:a14="http://schemas.microsoft.com/office/drawing/2010/main">
                            <a14:imgLayer r:embed="rId88">
                              <a14:imgEffect>
                                <a14:sharpenSoften amount="50000"/>
                              </a14:imgEffect>
                            </a14:imgLayer>
                          </a14:imgProps>
                        </a:ext>
                        <a:ext uri="{28A0092B-C50C-407E-A947-70E740481C1C}">
                          <a14:useLocalDpi xmlns:a14="http://schemas.microsoft.com/office/drawing/2010/main" val="0"/>
                        </a:ext>
                      </a:extLst>
                    </a:blip>
                    <a:srcRect t="10229" r="8970"/>
                    <a:stretch/>
                  </pic:blipFill>
                  <pic:spPr bwMode="auto">
                    <a:xfrm>
                      <a:off x="0" y="0"/>
                      <a:ext cx="4764980" cy="7240021"/>
                    </a:xfrm>
                    <a:prstGeom prst="rect">
                      <a:avLst/>
                    </a:prstGeom>
                    <a:noFill/>
                    <a:ln>
                      <a:noFill/>
                    </a:ln>
                    <a:extLst>
                      <a:ext uri="{53640926-AAD7-44D8-BBD7-CCE9431645EC}">
                        <a14:shadowObscured xmlns:a14="http://schemas.microsoft.com/office/drawing/2010/main"/>
                      </a:ext>
                    </a:extLst>
                  </pic:spPr>
                </pic:pic>
              </a:graphicData>
            </a:graphic>
          </wp:inline>
        </w:drawing>
      </w:r>
    </w:p>
    <w:p w:rsidR="00C83163" w:rsidRDefault="001C79AD" w:rsidP="0027111C">
      <w:pPr>
        <w:bidi w:val="0"/>
        <w:rPr>
          <w:lang w:bidi="ar-EG"/>
        </w:rPr>
      </w:pPr>
      <w:r>
        <w:rPr>
          <w:rtl/>
          <w:lang w:bidi="ar-EG"/>
        </w:rPr>
        <w:br w:type="page"/>
      </w:r>
      <w:r w:rsidR="0027111C">
        <w:rPr>
          <w:rFonts w:cs="Arial"/>
          <w:noProof/>
          <w:rtl/>
        </w:rPr>
        <w:lastRenderedPageBreak/>
        <w:drawing>
          <wp:inline distT="0" distB="0" distL="0" distR="0" wp14:anchorId="0384C30B" wp14:editId="173B2F47">
            <wp:extent cx="4772561" cy="7230631"/>
            <wp:effectExtent l="0" t="0" r="9525" b="8890"/>
            <wp:docPr id="20" name="Picture 20" descr="C:\Users\PC1\Desktop\New folder\الاستبيان بالموافقةjpg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1\Desktop\New folder\الاستبيان بالموافقةjpg_Page3.jpg"/>
                    <pic:cNvPicPr>
                      <a:picLocks noChangeAspect="1" noChangeArrowheads="1"/>
                    </pic:cNvPicPr>
                  </pic:nvPicPr>
                  <pic:blipFill rotWithShape="1">
                    <a:blip r:embed="rId89">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val="0"/>
                        </a:ext>
                      </a:extLst>
                    </a:blip>
                    <a:srcRect t="9599" r="7858"/>
                    <a:stretch/>
                  </pic:blipFill>
                  <pic:spPr bwMode="auto">
                    <a:xfrm>
                      <a:off x="0" y="0"/>
                      <a:ext cx="4775557" cy="7235170"/>
                    </a:xfrm>
                    <a:prstGeom prst="rect">
                      <a:avLst/>
                    </a:prstGeom>
                    <a:noFill/>
                    <a:ln>
                      <a:noFill/>
                    </a:ln>
                    <a:extLst>
                      <a:ext uri="{53640926-AAD7-44D8-BBD7-CCE9431645EC}">
                        <a14:shadowObscured xmlns:a14="http://schemas.microsoft.com/office/drawing/2010/main"/>
                      </a:ext>
                    </a:extLst>
                  </pic:spPr>
                </pic:pic>
              </a:graphicData>
            </a:graphic>
          </wp:inline>
        </w:drawing>
      </w:r>
      <w:r w:rsidR="00774B39">
        <w:rPr>
          <w:rtl/>
          <w:lang w:bidi="ar-EG"/>
        </w:rPr>
        <w:br w:type="page"/>
      </w:r>
      <w:r w:rsidR="0027111C">
        <w:rPr>
          <w:noProof/>
        </w:rPr>
        <w:lastRenderedPageBreak/>
        <w:drawing>
          <wp:inline distT="0" distB="0" distL="0" distR="0" wp14:anchorId="68F752A0" wp14:editId="7329B2B7">
            <wp:extent cx="4751708" cy="7309914"/>
            <wp:effectExtent l="0" t="0" r="0" b="5715"/>
            <wp:docPr id="22" name="Picture 22" descr="C:\Users\PC1\Desktop\New folder\الاستبيان بالموافقةjpg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1\Desktop\New folder\الاستبيان بالموافقةjpg_Page4.jpg"/>
                    <pic:cNvPicPr>
                      <a:picLocks noChangeAspect="1" noChangeArrowheads="1"/>
                    </pic:cNvPicPr>
                  </pic:nvPicPr>
                  <pic:blipFill rotWithShape="1">
                    <a:blip r:embed="rId91">
                      <a:extLst>
                        <a:ext uri="{BEBA8EAE-BF5A-486C-A8C5-ECC9F3942E4B}">
                          <a14:imgProps xmlns:a14="http://schemas.microsoft.com/office/drawing/2010/main">
                            <a14:imgLayer r:embed="rId92">
                              <a14:imgEffect>
                                <a14:sharpenSoften amount="50000"/>
                              </a14:imgEffect>
                            </a14:imgLayer>
                          </a14:imgProps>
                        </a:ext>
                        <a:ext uri="{28A0092B-C50C-407E-A947-70E740481C1C}">
                          <a14:useLocalDpi xmlns:a14="http://schemas.microsoft.com/office/drawing/2010/main" val="0"/>
                        </a:ext>
                      </a:extLst>
                    </a:blip>
                    <a:srcRect l="4451" t="9756"/>
                    <a:stretch/>
                  </pic:blipFill>
                  <pic:spPr bwMode="auto">
                    <a:xfrm>
                      <a:off x="0" y="0"/>
                      <a:ext cx="4754402" cy="7314058"/>
                    </a:xfrm>
                    <a:prstGeom prst="rect">
                      <a:avLst/>
                    </a:prstGeom>
                    <a:noFill/>
                    <a:ln>
                      <a:noFill/>
                    </a:ln>
                    <a:extLst>
                      <a:ext uri="{53640926-AAD7-44D8-BBD7-CCE9431645EC}">
                        <a14:shadowObscured xmlns:a14="http://schemas.microsoft.com/office/drawing/2010/main"/>
                      </a:ext>
                    </a:extLst>
                  </pic:spPr>
                </pic:pic>
              </a:graphicData>
            </a:graphic>
          </wp:inline>
        </w:drawing>
      </w:r>
    </w:p>
    <w:p w:rsidR="00C83163" w:rsidRDefault="00C83163">
      <w:pPr>
        <w:bidi w:val="0"/>
        <w:rPr>
          <w:lang w:bidi="ar-EG"/>
        </w:rPr>
      </w:pPr>
    </w:p>
    <w:p w:rsidR="0027111C" w:rsidRDefault="0027111C" w:rsidP="001C79AD">
      <w:pPr>
        <w:tabs>
          <w:tab w:val="left" w:pos="2925"/>
        </w:tabs>
        <w:bidi w:val="0"/>
        <w:spacing w:after="0" w:line="240" w:lineRule="auto"/>
        <w:rPr>
          <w:rFonts w:asciiTheme="majorBidi" w:hAnsiTheme="majorBidi" w:cstheme="majorBidi"/>
          <w:b/>
          <w:bCs/>
          <w:sz w:val="24"/>
          <w:szCs w:val="24"/>
          <w:lang w:bidi="ar-EG"/>
        </w:rPr>
      </w:pPr>
      <w:r>
        <w:rPr>
          <w:rFonts w:asciiTheme="majorBidi" w:hAnsiTheme="majorBidi" w:cstheme="majorBidi"/>
          <w:b/>
          <w:bCs/>
          <w:noProof/>
          <w:sz w:val="24"/>
          <w:szCs w:val="24"/>
        </w:rPr>
        <w:drawing>
          <wp:inline distT="0" distB="0" distL="0" distR="0">
            <wp:extent cx="4749647" cy="6728505"/>
            <wp:effectExtent l="0" t="0" r="0" b="0"/>
            <wp:docPr id="23" name="Picture 23" descr="C:\Users\PC1\Desktop\New folder\الاستبيان بالموافقةjpg_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1\Desktop\New folder\الاستبيان بالموافقةjpg_Page5.jpg"/>
                    <pic:cNvPicPr>
                      <a:picLocks noChangeAspect="1" noChangeArrowheads="1"/>
                    </pic:cNvPicPr>
                  </pic:nvPicPr>
                  <pic:blipFill rotWithShape="1">
                    <a:blip r:embed="rId93">
                      <a:extLst>
                        <a:ext uri="{BEBA8EAE-BF5A-486C-A8C5-ECC9F3942E4B}">
                          <a14:imgProps xmlns:a14="http://schemas.microsoft.com/office/drawing/2010/main">
                            <a14:imgLayer r:embed="rId94">
                              <a14:imgEffect>
                                <a14:sharpenSoften amount="50000"/>
                              </a14:imgEffect>
                            </a14:imgLayer>
                          </a14:imgProps>
                        </a:ext>
                        <a:ext uri="{28A0092B-C50C-407E-A947-70E740481C1C}">
                          <a14:useLocalDpi xmlns:a14="http://schemas.microsoft.com/office/drawing/2010/main" val="0"/>
                        </a:ext>
                      </a:extLst>
                    </a:blip>
                    <a:srcRect t="9599"/>
                    <a:stretch/>
                  </pic:blipFill>
                  <pic:spPr bwMode="auto">
                    <a:xfrm>
                      <a:off x="0" y="0"/>
                      <a:ext cx="4752340" cy="6732320"/>
                    </a:xfrm>
                    <a:prstGeom prst="rect">
                      <a:avLst/>
                    </a:prstGeom>
                    <a:noFill/>
                    <a:ln>
                      <a:noFill/>
                    </a:ln>
                    <a:extLst>
                      <a:ext uri="{53640926-AAD7-44D8-BBD7-CCE9431645EC}">
                        <a14:shadowObscured xmlns:a14="http://schemas.microsoft.com/office/drawing/2010/main"/>
                      </a:ext>
                    </a:extLst>
                  </pic:spPr>
                </pic:pic>
              </a:graphicData>
            </a:graphic>
          </wp:inline>
        </w:drawing>
      </w:r>
    </w:p>
    <w:p w:rsidR="0027111C" w:rsidRDefault="0027111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br w:type="page"/>
      </w:r>
    </w:p>
    <w:p w:rsidR="0027111C" w:rsidRDefault="0027111C" w:rsidP="001C79AD">
      <w:pPr>
        <w:tabs>
          <w:tab w:val="left" w:pos="2925"/>
        </w:tabs>
        <w:bidi w:val="0"/>
        <w:spacing w:after="0" w:line="240" w:lineRule="auto"/>
        <w:rPr>
          <w:rFonts w:asciiTheme="majorBidi" w:hAnsiTheme="majorBidi" w:cstheme="majorBidi"/>
          <w:b/>
          <w:bCs/>
          <w:sz w:val="24"/>
          <w:szCs w:val="24"/>
          <w:lang w:bidi="ar-EG"/>
        </w:rPr>
      </w:pPr>
      <w:r>
        <w:rPr>
          <w:rFonts w:asciiTheme="majorBidi" w:hAnsiTheme="majorBidi" w:cstheme="majorBidi"/>
          <w:b/>
          <w:bCs/>
          <w:noProof/>
          <w:sz w:val="24"/>
          <w:szCs w:val="24"/>
        </w:rPr>
        <w:lastRenderedPageBreak/>
        <w:drawing>
          <wp:inline distT="0" distB="0" distL="0" distR="0">
            <wp:extent cx="4749647" cy="7072065"/>
            <wp:effectExtent l="0" t="0" r="0" b="0"/>
            <wp:docPr id="24" name="Picture 24" descr="C:\Users\PC1\Desktop\New folder\الاستبيان بالموافقةjpg_P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1\Desktop\New folder\الاستبيان بالموافقةjpg_Page6.jpg"/>
                    <pic:cNvPicPr>
                      <a:picLocks noChangeAspect="1" noChangeArrowheads="1"/>
                    </pic:cNvPicPr>
                  </pic:nvPicPr>
                  <pic:blipFill rotWithShape="1">
                    <a:blip r:embed="rId95">
                      <a:extLst>
                        <a:ext uri="{BEBA8EAE-BF5A-486C-A8C5-ECC9F3942E4B}">
                          <a14:imgProps xmlns:a14="http://schemas.microsoft.com/office/drawing/2010/main">
                            <a14:imgLayer r:embed="rId96">
                              <a14:imgEffect>
                                <a14:sharpenSoften amount="50000"/>
                              </a14:imgEffect>
                            </a14:imgLayer>
                          </a14:imgProps>
                        </a:ext>
                        <a:ext uri="{28A0092B-C50C-407E-A947-70E740481C1C}">
                          <a14:useLocalDpi xmlns:a14="http://schemas.microsoft.com/office/drawing/2010/main" val="0"/>
                        </a:ext>
                      </a:extLst>
                    </a:blip>
                    <a:srcRect t="10071"/>
                    <a:stretch/>
                  </pic:blipFill>
                  <pic:spPr bwMode="auto">
                    <a:xfrm>
                      <a:off x="0" y="0"/>
                      <a:ext cx="4752340" cy="7076074"/>
                    </a:xfrm>
                    <a:prstGeom prst="rect">
                      <a:avLst/>
                    </a:prstGeom>
                    <a:noFill/>
                    <a:ln>
                      <a:noFill/>
                    </a:ln>
                    <a:extLst>
                      <a:ext uri="{53640926-AAD7-44D8-BBD7-CCE9431645EC}">
                        <a14:shadowObscured xmlns:a14="http://schemas.microsoft.com/office/drawing/2010/main"/>
                      </a:ext>
                    </a:extLst>
                  </pic:spPr>
                </pic:pic>
              </a:graphicData>
            </a:graphic>
          </wp:inline>
        </w:drawing>
      </w:r>
    </w:p>
    <w:p w:rsidR="0027111C" w:rsidRDefault="0027111C">
      <w:pPr>
        <w:bidi w:val="0"/>
        <w:rPr>
          <w:rFonts w:asciiTheme="majorBidi" w:hAnsiTheme="majorBidi" w:cstheme="majorBidi"/>
          <w:b/>
          <w:bCs/>
          <w:sz w:val="24"/>
          <w:szCs w:val="24"/>
          <w:lang w:bidi="ar-EG"/>
        </w:rPr>
      </w:pPr>
      <w:r>
        <w:rPr>
          <w:rFonts w:asciiTheme="majorBidi" w:hAnsiTheme="majorBidi" w:cstheme="majorBidi"/>
          <w:b/>
          <w:bCs/>
          <w:sz w:val="24"/>
          <w:szCs w:val="24"/>
          <w:lang w:bidi="ar-EG"/>
        </w:rPr>
        <w:br w:type="page"/>
      </w:r>
    </w:p>
    <w:p w:rsidR="00C83163" w:rsidRDefault="0027111C" w:rsidP="001C79AD">
      <w:pPr>
        <w:tabs>
          <w:tab w:val="left" w:pos="2925"/>
        </w:tabs>
        <w:bidi w:val="0"/>
        <w:spacing w:after="0" w:line="240" w:lineRule="auto"/>
        <w:rPr>
          <w:rFonts w:asciiTheme="majorBidi" w:hAnsiTheme="majorBidi" w:cstheme="majorBidi"/>
          <w:b/>
          <w:bCs/>
          <w:sz w:val="24"/>
          <w:szCs w:val="24"/>
          <w:lang w:bidi="ar-EG"/>
        </w:rPr>
        <w:sectPr w:rsidR="00C83163" w:rsidSect="00A5621E">
          <w:headerReference w:type="default" r:id="rId97"/>
          <w:footerReference w:type="default" r:id="rId98"/>
          <w:pgSz w:w="10319" w:h="14572" w:code="13"/>
          <w:pgMar w:top="1134" w:right="1134" w:bottom="1134" w:left="1701" w:header="709" w:footer="709" w:gutter="0"/>
          <w:pgNumType w:start="178" w:chapStyle="1"/>
          <w:cols w:space="720"/>
          <w:bidi/>
          <w:rtlGutter/>
          <w:docGrid w:linePitch="360"/>
        </w:sectPr>
      </w:pPr>
      <w:r>
        <w:rPr>
          <w:rFonts w:asciiTheme="majorBidi" w:hAnsiTheme="majorBidi" w:cstheme="majorBidi"/>
          <w:b/>
          <w:bCs/>
          <w:noProof/>
          <w:sz w:val="24"/>
          <w:szCs w:val="24"/>
        </w:rPr>
        <w:lastRenderedPageBreak/>
        <w:drawing>
          <wp:inline distT="0" distB="0" distL="0" distR="0">
            <wp:extent cx="4730566" cy="7278201"/>
            <wp:effectExtent l="0" t="0" r="0" b="0"/>
            <wp:docPr id="25" name="Picture 25" descr="C:\Users\PC1\Desktop\New folder\الاستبيان بالموافقةjpg_P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1\Desktop\New folder\الاستبيان بالموافقةjpg_Page7.jpg"/>
                    <pic:cNvPicPr>
                      <a:picLocks noChangeAspect="1" noChangeArrowheads="1"/>
                    </pic:cNvPicPr>
                  </pic:nvPicPr>
                  <pic:blipFill rotWithShape="1">
                    <a:blip r:embed="rId99">
                      <a:extLst>
                        <a:ext uri="{BEBA8EAE-BF5A-486C-A8C5-ECC9F3942E4B}">
                          <a14:imgProps xmlns:a14="http://schemas.microsoft.com/office/drawing/2010/main">
                            <a14:imgLayer r:embed="rId100">
                              <a14:imgEffect>
                                <a14:sharpenSoften amount="50000"/>
                              </a14:imgEffect>
                            </a14:imgLayer>
                          </a14:imgProps>
                        </a:ext>
                        <a:ext uri="{28A0092B-C50C-407E-A947-70E740481C1C}">
                          <a14:useLocalDpi xmlns:a14="http://schemas.microsoft.com/office/drawing/2010/main" val="0"/>
                        </a:ext>
                      </a:extLst>
                    </a:blip>
                    <a:srcRect l="5898" t="10543" r="2962"/>
                    <a:stretch/>
                  </pic:blipFill>
                  <pic:spPr bwMode="auto">
                    <a:xfrm>
                      <a:off x="0" y="0"/>
                      <a:ext cx="4735119" cy="7285206"/>
                    </a:xfrm>
                    <a:prstGeom prst="rect">
                      <a:avLst/>
                    </a:prstGeom>
                    <a:noFill/>
                    <a:ln>
                      <a:noFill/>
                    </a:ln>
                    <a:extLst>
                      <a:ext uri="{53640926-AAD7-44D8-BBD7-CCE9431645EC}">
                        <a14:shadowObscured xmlns:a14="http://schemas.microsoft.com/office/drawing/2010/main"/>
                      </a:ext>
                    </a:extLst>
                  </pic:spPr>
                </pic:pic>
              </a:graphicData>
            </a:graphic>
          </wp:inline>
        </w:drawing>
      </w:r>
    </w:p>
    <w:p w:rsidR="001C79AD" w:rsidRDefault="001C79AD" w:rsidP="001C79AD">
      <w:pPr>
        <w:rPr>
          <w:rtl/>
          <w:lang w:bidi="ar-EG"/>
        </w:rPr>
      </w:pPr>
    </w:p>
    <w:p w:rsidR="001C79AD" w:rsidRDefault="001C79AD" w:rsidP="001C79AD">
      <w:pPr>
        <w:rPr>
          <w:rtl/>
          <w:lang w:bidi="ar-EG"/>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Pr="00C83163" w:rsidRDefault="001C79AD" w:rsidP="001C79AD">
      <w:pPr>
        <w:jc w:val="center"/>
        <w:rPr>
          <w:rFonts w:asciiTheme="majorBidi" w:hAnsiTheme="majorBidi" w:cstheme="majorBidi"/>
          <w:b/>
          <w:bCs/>
          <w:sz w:val="60"/>
          <w:szCs w:val="60"/>
          <w:rtl/>
        </w:rPr>
      </w:pPr>
      <w:r w:rsidRPr="00C83163">
        <w:rPr>
          <w:rFonts w:asciiTheme="majorBidi" w:hAnsiTheme="majorBidi" w:cstheme="majorBidi"/>
          <w:b/>
          <w:bCs/>
          <w:sz w:val="60"/>
          <w:szCs w:val="60"/>
        </w:rPr>
        <w:t>Summary</w:t>
      </w: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rPr>
      </w:pPr>
    </w:p>
    <w:p w:rsidR="001C79AD" w:rsidRDefault="001C79AD" w:rsidP="001C79AD">
      <w:pPr>
        <w:rPr>
          <w:rtl/>
          <w:lang w:bidi="ar-EG"/>
        </w:rPr>
      </w:pPr>
    </w:p>
    <w:p w:rsidR="001C79AD" w:rsidRDefault="001C79AD" w:rsidP="001C79AD">
      <w:pPr>
        <w:rPr>
          <w:rtl/>
        </w:rPr>
      </w:pPr>
    </w:p>
    <w:p w:rsidR="006C7F02" w:rsidRDefault="006C7F02" w:rsidP="006C7F02">
      <w:pPr>
        <w:bidi w:val="0"/>
        <w:jc w:val="center"/>
        <w:rPr>
          <w:b/>
          <w:bCs/>
          <w:sz w:val="30"/>
          <w:szCs w:val="30"/>
        </w:rPr>
        <w:sectPr w:rsidR="006C7F02" w:rsidSect="00C83163">
          <w:headerReference w:type="default" r:id="rId101"/>
          <w:footerReference w:type="default" r:id="rId102"/>
          <w:pgSz w:w="10319" w:h="14572" w:code="13"/>
          <w:pgMar w:top="1134" w:right="1134" w:bottom="1134" w:left="1701" w:header="709" w:footer="709" w:gutter="0"/>
          <w:pgNumType w:start="178" w:chapStyle="1"/>
          <w:cols w:space="720"/>
          <w:bidi/>
          <w:rtlGutter/>
          <w:docGrid w:linePitch="360"/>
        </w:sectPr>
      </w:pPr>
    </w:p>
    <w:p w:rsidR="001C79AD" w:rsidRPr="006C7F02" w:rsidRDefault="006C7F02" w:rsidP="006C7F02">
      <w:pPr>
        <w:bidi w:val="0"/>
        <w:jc w:val="center"/>
        <w:rPr>
          <w:b/>
          <w:bCs/>
          <w:sz w:val="30"/>
          <w:szCs w:val="30"/>
        </w:rPr>
      </w:pPr>
      <w:r w:rsidRPr="006C7F02">
        <w:rPr>
          <w:b/>
          <w:bCs/>
          <w:sz w:val="30"/>
          <w:szCs w:val="30"/>
        </w:rPr>
        <w:lastRenderedPageBreak/>
        <w:t>Summary</w:t>
      </w: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44"/>
          <w:szCs w:val="44"/>
          <w:lang w:bidi="ar-EG"/>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 xml:space="preserve">The study aimed to transform the analysis of the role of corporate social responsibility in Egypt, in light of some international and regional experiences and some local initiatives, starting with the formulation of a theoretical and conceptual framework for the nature of social responsibility, its objectives, frameworks and various dimensions. This is using a descriptive analysis approach to determine how social responsibility in Egypt can benefit from international practices and accumulated experiences. The content analysis approach was also used by designing a questionnaire for application to the banking sector in Egypt, focusing on the case of 6 banks (the National Bank of Egypt, </w:t>
      </w:r>
      <w:proofErr w:type="spellStart"/>
      <w:r w:rsidRPr="005B2E82">
        <w:rPr>
          <w:rFonts w:asciiTheme="majorBidi" w:hAnsiTheme="majorBidi" w:cstheme="majorBidi"/>
          <w:sz w:val="28"/>
          <w:szCs w:val="28"/>
        </w:rPr>
        <w:t>Banque</w:t>
      </w:r>
      <w:proofErr w:type="spellEnd"/>
      <w:r w:rsidRPr="005B2E82">
        <w:rPr>
          <w:rFonts w:asciiTheme="majorBidi" w:hAnsiTheme="majorBidi" w:cstheme="majorBidi"/>
          <w:sz w:val="28"/>
          <w:szCs w:val="28"/>
        </w:rPr>
        <w:t xml:space="preserve"> du </w:t>
      </w:r>
      <w:proofErr w:type="spellStart"/>
      <w:r w:rsidRPr="005B2E82">
        <w:rPr>
          <w:rFonts w:asciiTheme="majorBidi" w:hAnsiTheme="majorBidi" w:cstheme="majorBidi"/>
          <w:sz w:val="28"/>
          <w:szCs w:val="28"/>
        </w:rPr>
        <w:t>Caire</w:t>
      </w:r>
      <w:proofErr w:type="spellEnd"/>
      <w:r w:rsidRPr="005B2E82">
        <w:rPr>
          <w:rFonts w:asciiTheme="majorBidi" w:hAnsiTheme="majorBidi" w:cstheme="majorBidi"/>
          <w:sz w:val="28"/>
          <w:szCs w:val="28"/>
        </w:rPr>
        <w:t xml:space="preserve">, </w:t>
      </w:r>
      <w:proofErr w:type="spellStart"/>
      <w:r w:rsidRPr="005B2E82">
        <w:rPr>
          <w:rFonts w:asciiTheme="majorBidi" w:hAnsiTheme="majorBidi" w:cstheme="majorBidi"/>
          <w:sz w:val="28"/>
          <w:szCs w:val="28"/>
        </w:rPr>
        <w:t>Banque</w:t>
      </w:r>
      <w:proofErr w:type="spellEnd"/>
      <w:r w:rsidRPr="005B2E82">
        <w:rPr>
          <w:rFonts w:asciiTheme="majorBidi" w:hAnsiTheme="majorBidi" w:cstheme="majorBidi"/>
          <w:sz w:val="28"/>
          <w:szCs w:val="28"/>
        </w:rPr>
        <w:t xml:space="preserve"> </w:t>
      </w:r>
      <w:proofErr w:type="spellStart"/>
      <w:r w:rsidRPr="005B2E82">
        <w:rPr>
          <w:rFonts w:asciiTheme="majorBidi" w:hAnsiTheme="majorBidi" w:cstheme="majorBidi"/>
          <w:sz w:val="28"/>
          <w:szCs w:val="28"/>
        </w:rPr>
        <w:t>Misr</w:t>
      </w:r>
      <w:proofErr w:type="spellEnd"/>
      <w:r w:rsidRPr="005B2E82">
        <w:rPr>
          <w:rFonts w:asciiTheme="majorBidi" w:hAnsiTheme="majorBidi" w:cstheme="majorBidi"/>
          <w:sz w:val="28"/>
          <w:szCs w:val="28"/>
        </w:rPr>
        <w:t>, Commercial International Bank CIB, Suez Canal Bank, Alexandria Bank).</w:t>
      </w:r>
    </w:p>
    <w:p w:rsidR="001C79AD" w:rsidRPr="005B2E82" w:rsidRDefault="001C79AD" w:rsidP="001C79AD">
      <w:pPr>
        <w:bidi w:val="0"/>
        <w:spacing w:after="0" w:line="240" w:lineRule="auto"/>
        <w:jc w:val="both"/>
        <w:rPr>
          <w:rFonts w:asciiTheme="majorBidi" w:hAnsiTheme="majorBidi" w:cstheme="majorBidi"/>
          <w:sz w:val="28"/>
          <w:szCs w:val="28"/>
          <w:rtl/>
        </w:rPr>
      </w:pPr>
    </w:p>
    <w:p w:rsidR="001C79AD"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The study is divided into four chapters, the first chapter of which is entitled, Theoretical Framework for Social Responsibility. It also shows the objectives of corporate social responsibility, and its various dimensions, while highlighting their importance. This chapter also deals with the legislative framework for responsibility (local and international laws and legislation), and it also monitors social responsibility in the light of practical experiences gained. Concepts related to corporate social responsibility have been addressed, especially in light of the great interest in it in the last decade, whether at the international, regional or local levels, and in light of Egypt's adoption of the vision of sustainable development by 2030; As a national agenda that was adopted in February 2016. This is by emphasizing the consolidation of the principles of justice and social integration and the participation of all citizens in political and social life. The vision also focuses on giving a greater role to the private sector and allowing it to play a greater role in economic activity in Egypt, whether at the level of output, employment or social aspects.</w:t>
      </w:r>
    </w:p>
    <w:p w:rsidR="001C79AD" w:rsidRDefault="001C79AD" w:rsidP="001C79AD">
      <w:pPr>
        <w:bidi w:val="0"/>
        <w:spacing w:after="0" w:line="240" w:lineRule="auto"/>
        <w:jc w:val="both"/>
        <w:rPr>
          <w:rFonts w:asciiTheme="majorBidi" w:hAnsiTheme="majorBidi" w:cstheme="majorBidi"/>
          <w:sz w:val="28"/>
          <w:szCs w:val="28"/>
        </w:rPr>
      </w:pPr>
    </w:p>
    <w:p w:rsidR="001C79AD" w:rsidRDefault="001C79AD" w:rsidP="001C79AD">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6C7F02">
        <w:rPr>
          <w:rFonts w:asciiTheme="majorBidi" w:hAnsiTheme="majorBidi" w:cstheme="majorBidi"/>
          <w:sz w:val="28"/>
          <w:szCs w:val="28"/>
        </w:rPr>
        <w:tab/>
      </w:r>
      <w:r w:rsidRPr="005B2E82">
        <w:rPr>
          <w:rFonts w:asciiTheme="majorBidi" w:hAnsiTheme="majorBidi" w:cstheme="majorBidi"/>
          <w:sz w:val="28"/>
          <w:szCs w:val="28"/>
        </w:rPr>
        <w:t xml:space="preserve">Looking at all the definitions, the procedural definition of the research came as “the commitment of public and private business institutions to practice their commercial and investment activities, taking into account the ethical and social dimension, consumer protection and activities related to workers and dealers, as well as their commitment to society to protect the environment and interact with the local community and work to achieve sustainable growth with bearing a part beside The state achieves social justice in a way that guarantees its continuity in the markets and achieves its own goals, which is the commitment of business enterprises to manage their activities in a responsible </w:t>
      </w:r>
      <w:proofErr w:type="spellStart"/>
      <w:r w:rsidRPr="005B2E82">
        <w:rPr>
          <w:rFonts w:asciiTheme="majorBidi" w:hAnsiTheme="majorBidi" w:cstheme="majorBidi"/>
          <w:sz w:val="28"/>
          <w:szCs w:val="28"/>
        </w:rPr>
        <w:t>manner.In</w:t>
      </w:r>
      <w:proofErr w:type="spellEnd"/>
      <w:r w:rsidRPr="005B2E82">
        <w:rPr>
          <w:rFonts w:asciiTheme="majorBidi" w:hAnsiTheme="majorBidi" w:cstheme="majorBidi"/>
          <w:sz w:val="28"/>
          <w:szCs w:val="28"/>
        </w:rPr>
        <w:t xml:space="preserve"> the same context, the indicators for measuring corporate social responsibility carried several dimensions, foremost of which are (1) environmental performance and (2) corporate governance performance (3) Social performance indicators.</w:t>
      </w:r>
    </w:p>
    <w:p w:rsidR="001C79AD" w:rsidRPr="005B2E82" w:rsidRDefault="001C79AD" w:rsidP="001C79AD">
      <w:pPr>
        <w:bidi w:val="0"/>
        <w:spacing w:after="0" w:line="240" w:lineRule="auto"/>
        <w:jc w:val="both"/>
        <w:rPr>
          <w:rFonts w:asciiTheme="majorBidi" w:hAnsiTheme="majorBidi" w:cstheme="majorBidi"/>
          <w:sz w:val="28"/>
          <w:szCs w:val="28"/>
        </w:rPr>
      </w:pP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The principles of corporate social responsibility are summarized in several points, the most important of which are (respecting and protecting human rights, creating and participating in a community dialogue on the role of corporate social responsibility in achieving sustainable national development goals, developing and implementing programs and initiatives to support and promote sustainable national development goals and plans (economic, environmental and social), The participation of employees in the development and implementation of the company’s corporate social responsibility strategy, the corporate social responsibility extends to more than just adherence to laws and respect for international labor standards: child labor, elimination of gender discrimination in employment and working conditions, freedom to form trade unions and collective bargaining, elimination of forced labor.</w:t>
      </w:r>
    </w:p>
    <w:p w:rsidR="001C79AD" w:rsidRPr="005B2E82" w:rsidRDefault="001C79AD" w:rsidP="001C79AD">
      <w:pPr>
        <w:bidi w:val="0"/>
        <w:spacing w:after="0" w:line="240" w:lineRule="auto"/>
        <w:jc w:val="both"/>
        <w:rPr>
          <w:rFonts w:asciiTheme="majorBidi" w:hAnsiTheme="majorBidi" w:cstheme="majorBidi"/>
          <w:sz w:val="28"/>
          <w:szCs w:val="28"/>
          <w:rtl/>
        </w:rPr>
      </w:pPr>
    </w:p>
    <w:p w:rsidR="001C79AD"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 xml:space="preserve">Perhaps it is useful to note that Chapter One of the Executive Regulations of Investment Law No. 72 of 2017 in Chapter Two, Article 2, entitled “Social Responsibility of the Investor” stipulates that “The investor may allocate a percentage of his profits to participate in community development outside his </w:t>
      </w:r>
      <w:r w:rsidRPr="005B2E82">
        <w:rPr>
          <w:rFonts w:asciiTheme="majorBidi" w:hAnsiTheme="majorBidi" w:cstheme="majorBidi"/>
          <w:sz w:val="28"/>
          <w:szCs w:val="28"/>
        </w:rPr>
        <w:lastRenderedPageBreak/>
        <w:t>investment project through his participation in all or Some areas,” which means the existence of a legislative and constitutional framework that emphasizes and supports social responsibility.</w:t>
      </w:r>
    </w:p>
    <w:p w:rsidR="001C79AD" w:rsidRPr="005B2E82" w:rsidRDefault="001C79AD" w:rsidP="001C79AD">
      <w:pPr>
        <w:bidi w:val="0"/>
        <w:spacing w:after="0" w:line="240" w:lineRule="auto"/>
        <w:jc w:val="both"/>
        <w:rPr>
          <w:rFonts w:asciiTheme="majorBidi" w:hAnsiTheme="majorBidi" w:cstheme="majorBidi"/>
          <w:sz w:val="28"/>
          <w:szCs w:val="28"/>
        </w:rPr>
      </w:pPr>
    </w:p>
    <w:p w:rsidR="001C79AD"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As for the second chapter, it is entitled "Some international and regional experiences and initiatives in social responsibility", which dealt with eight experiences, categorized between the experiences of the developed world and the experiences of emerging and emerging countries, and I referred to some experiences in Arab countries. These experiences have enjoyed a state of diversity and richness, which has been accompanied by the rooting of the idea of ​​social responsibility, and the growth of its application in different countries and their economies. This chapter aims to present and explain some of the international and regional experiences of companies that have a prominent role in promoting social responsibility and developing their programs, especially to encourage other companies to adopt social responsibility programs and policies and to draw lessons learned. The countries were selected based on the McKinsey Social Responsibility report and ranking of the most important companies on the other hand. On the other hand, in order to ensure that there is a diversity in these experiences, it helps in providing useful and rich conclusions when studying the Egyptian case later.</w:t>
      </w:r>
    </w:p>
    <w:p w:rsidR="001C79AD" w:rsidRDefault="001C79AD" w:rsidP="001C79AD">
      <w:pPr>
        <w:bidi w:val="0"/>
        <w:spacing w:after="0" w:line="240" w:lineRule="auto"/>
        <w:jc w:val="both"/>
        <w:rPr>
          <w:rFonts w:asciiTheme="majorBidi" w:hAnsiTheme="majorBidi" w:cstheme="majorBidi"/>
          <w:sz w:val="28"/>
          <w:szCs w:val="28"/>
        </w:rPr>
      </w:pPr>
    </w:p>
    <w:p w:rsidR="001C79AD" w:rsidRDefault="001C79AD" w:rsidP="001C79AD">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In this context, each experience has been divided into 4 main points, the first of which is the motives and starting points for moving towards social responsibility programs, then social responsibility policies. Followed by, practical experiences of some major companies in the country under study. And fourth, the most important conclusions from the experience.</w:t>
      </w:r>
    </w:p>
    <w:p w:rsidR="001C79AD" w:rsidRPr="005B2E82" w:rsidRDefault="001C79AD" w:rsidP="001C79AD">
      <w:pPr>
        <w:bidi w:val="0"/>
        <w:spacing w:after="0" w:line="240" w:lineRule="auto"/>
        <w:jc w:val="both"/>
        <w:rPr>
          <w:rFonts w:asciiTheme="majorBidi" w:hAnsiTheme="majorBidi" w:cstheme="majorBidi"/>
          <w:sz w:val="28"/>
          <w:szCs w:val="28"/>
        </w:rPr>
      </w:pPr>
    </w:p>
    <w:p w:rsidR="001C79AD"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 xml:space="preserve">The third chapter, entitled "Corporate Social Responsibility in Egypt", which is issued by it, reviews the analysis of the role of the social responsibility of the private sector in sustainable development, emphasizing the importance of moving towards corporate social responsibility in Egypt, and then addressing decent work and corporate social responsibility (assessing the role </w:t>
      </w:r>
      <w:r w:rsidRPr="005B2E82">
        <w:rPr>
          <w:rFonts w:asciiTheme="majorBidi" w:hAnsiTheme="majorBidi" w:cstheme="majorBidi"/>
          <w:sz w:val="28"/>
          <w:szCs w:val="28"/>
        </w:rPr>
        <w:lastRenderedPageBreak/>
        <w:t>of some companies and banks), leading to many lessons and luminous steps in analyzing the social responsibility of economic institutions in light of the Corona pandemic (the experience of the El-</w:t>
      </w:r>
      <w:proofErr w:type="spellStart"/>
      <w:r w:rsidRPr="005B2E82">
        <w:rPr>
          <w:rFonts w:asciiTheme="majorBidi" w:hAnsiTheme="majorBidi" w:cstheme="majorBidi"/>
          <w:sz w:val="28"/>
          <w:szCs w:val="28"/>
        </w:rPr>
        <w:t>Araby</w:t>
      </w:r>
      <w:proofErr w:type="spellEnd"/>
      <w:r w:rsidRPr="005B2E82">
        <w:rPr>
          <w:rFonts w:asciiTheme="majorBidi" w:hAnsiTheme="majorBidi" w:cstheme="majorBidi"/>
          <w:sz w:val="28"/>
          <w:szCs w:val="28"/>
        </w:rPr>
        <w:t xml:space="preserve"> Group), which was not a personal experience, but rather an institutional experience, in which the roots of work ethics were rooted with the principles of modern management and rational economic methods. To motivate employees and develop their capabilities. The role of the private sector in achieving the SDGs is generally determined by the ability of companies and other organizations to be drivers of change. There are many ways in which companies and the private sector can promote sustainable development.</w:t>
      </w:r>
    </w:p>
    <w:p w:rsidR="001C79AD" w:rsidRPr="005B2E82" w:rsidRDefault="001C79AD" w:rsidP="001C79AD">
      <w:pPr>
        <w:bidi w:val="0"/>
        <w:spacing w:after="0" w:line="240" w:lineRule="auto"/>
        <w:jc w:val="both"/>
        <w:rPr>
          <w:rFonts w:asciiTheme="majorBidi" w:hAnsiTheme="majorBidi" w:cstheme="majorBidi"/>
          <w:sz w:val="28"/>
          <w:szCs w:val="28"/>
        </w:rPr>
      </w:pP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Despite many discussions about the role of businessmen in development, especially after the state’s role in economic and social development diminished in the last decades of the last century, this role is still in its early stages without effective development. The importance of activating the role of businessmen organizations in development lies in their ownership of capital, which, with its cooperation with the public sector and civil society, is able to make a real leap in society, bearing in mind that in Egypt there are 20,000 businessmen who have 60 associations that take care of their interests and investments. It is noticeable recently that there are some individual efforts of some businessmen organizations, especially the big ones, who have become aware of their social responsibilities. But most of these efforts are ineffective or tangible.</w:t>
      </w:r>
    </w:p>
    <w:p w:rsidR="001C79AD" w:rsidRPr="005B2E82" w:rsidRDefault="001C79AD" w:rsidP="001C79AD">
      <w:pPr>
        <w:bidi w:val="0"/>
        <w:spacing w:after="0" w:line="240" w:lineRule="auto"/>
        <w:jc w:val="both"/>
        <w:rPr>
          <w:rFonts w:asciiTheme="majorBidi" w:hAnsiTheme="majorBidi" w:cstheme="majorBidi"/>
          <w:sz w:val="28"/>
          <w:szCs w:val="28"/>
          <w:rtl/>
        </w:rPr>
      </w:pPr>
    </w:p>
    <w:p w:rsidR="001C79AD"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 xml:space="preserve">There are several reasons that lead to the inadequacy of the role of businessmen in development, the most important of which are: The lack of a culture of social responsibility among most businessmen. It is noticeable that the number of companies that adopt this culture represent a few of the major companies, while the majority are completely ignorant of this concept. Also, most of the efforts of businessmen are </w:t>
      </w:r>
      <w:proofErr w:type="spellStart"/>
      <w:r w:rsidRPr="005B2E82">
        <w:rPr>
          <w:rFonts w:asciiTheme="majorBidi" w:hAnsiTheme="majorBidi" w:cstheme="majorBidi"/>
          <w:sz w:val="28"/>
          <w:szCs w:val="28"/>
        </w:rPr>
        <w:t>unorganised</w:t>
      </w:r>
      <w:proofErr w:type="spellEnd"/>
      <w:r w:rsidRPr="005B2E82">
        <w:rPr>
          <w:rFonts w:asciiTheme="majorBidi" w:hAnsiTheme="majorBidi" w:cstheme="majorBidi"/>
          <w:sz w:val="28"/>
          <w:szCs w:val="28"/>
        </w:rPr>
        <w:t xml:space="preserve">. The social responsibility of businessmen organizations to be effective needs to take an organizational and institutional form with a specific </w:t>
      </w:r>
      <w:r w:rsidRPr="005B2E82">
        <w:rPr>
          <w:rFonts w:asciiTheme="majorBidi" w:hAnsiTheme="majorBidi" w:cstheme="majorBidi"/>
          <w:sz w:val="28"/>
          <w:szCs w:val="28"/>
        </w:rPr>
        <w:lastRenderedPageBreak/>
        <w:t>plan and goals, rather than being random scattered efforts. As well as the absence of a culture of giving for development, as most of the efforts of businessmen are limited to non-development charitable works related to feeding the poor or providing clothes or services for them without addressing development projects that radically and sustainably change the standard of living of the poor.</w:t>
      </w:r>
    </w:p>
    <w:p w:rsidR="001C79AD" w:rsidRDefault="001C79AD" w:rsidP="001C79AD">
      <w:pPr>
        <w:bidi w:val="0"/>
        <w:spacing w:after="0" w:line="240" w:lineRule="auto"/>
        <w:jc w:val="both"/>
        <w:rPr>
          <w:rFonts w:asciiTheme="majorBidi" w:hAnsiTheme="majorBidi" w:cstheme="majorBidi"/>
          <w:sz w:val="28"/>
          <w:szCs w:val="28"/>
        </w:rPr>
      </w:pPr>
    </w:p>
    <w:p w:rsidR="001C79AD" w:rsidRPr="005B2E82" w:rsidRDefault="001C79AD" w:rsidP="001C79AD">
      <w:pPr>
        <w:bidi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 xml:space="preserve">The fourth chapter, entitled Corporate Social Responsibility in Egypt, presents an applied case study. Following the design of the questionnaire, the elements and dimensions of the role of banks in achieving social responsibility were analyzed. In light of this, this chapter deals with monitoring, analysis and evaluation of the current situation of the role of banks in social responsibility with the application on (National Bank of Egypt - Cairo Bank - </w:t>
      </w:r>
      <w:proofErr w:type="spellStart"/>
      <w:r w:rsidRPr="005B2E82">
        <w:rPr>
          <w:rFonts w:asciiTheme="majorBidi" w:hAnsiTheme="majorBidi" w:cstheme="majorBidi"/>
          <w:sz w:val="28"/>
          <w:szCs w:val="28"/>
        </w:rPr>
        <w:t>Banque</w:t>
      </w:r>
      <w:proofErr w:type="spellEnd"/>
      <w:r w:rsidRPr="005B2E82">
        <w:rPr>
          <w:rFonts w:asciiTheme="majorBidi" w:hAnsiTheme="majorBidi" w:cstheme="majorBidi"/>
          <w:sz w:val="28"/>
          <w:szCs w:val="28"/>
        </w:rPr>
        <w:t xml:space="preserve"> </w:t>
      </w:r>
      <w:proofErr w:type="spellStart"/>
      <w:r w:rsidRPr="005B2E82">
        <w:rPr>
          <w:rFonts w:asciiTheme="majorBidi" w:hAnsiTheme="majorBidi" w:cstheme="majorBidi"/>
          <w:sz w:val="28"/>
          <w:szCs w:val="28"/>
        </w:rPr>
        <w:t>Misr</w:t>
      </w:r>
      <w:proofErr w:type="spellEnd"/>
      <w:r w:rsidRPr="005B2E82">
        <w:rPr>
          <w:rFonts w:asciiTheme="majorBidi" w:hAnsiTheme="majorBidi" w:cstheme="majorBidi"/>
          <w:sz w:val="28"/>
          <w:szCs w:val="28"/>
        </w:rPr>
        <w:t xml:space="preserve"> CIB - Suez Canal Bank - Alex Bank) so that the results and indicators help in formulating recommendations for the role of banks in community development. Through 5 main axes:</w:t>
      </w: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1. The extent to which the concept of social responsibility of the bank is understood.</w:t>
      </w: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2. The role of bank governance in promoting the social responsibility of the bank.</w:t>
      </w: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3. The Bank's social responsibility towards society and the environment.</w:t>
      </w: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4. The bank's social responsibility towards its employees.</w:t>
      </w:r>
    </w:p>
    <w:p w:rsidR="001C79AD"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5. The bank's social responsibility towards customers.</w:t>
      </w:r>
    </w:p>
    <w:p w:rsidR="001C79AD" w:rsidRPr="005B2E82" w:rsidRDefault="001C79AD" w:rsidP="001C79AD">
      <w:pPr>
        <w:bidi w:val="0"/>
        <w:spacing w:after="0" w:line="240" w:lineRule="auto"/>
        <w:jc w:val="both"/>
        <w:rPr>
          <w:rFonts w:asciiTheme="majorBidi" w:hAnsiTheme="majorBidi" w:cstheme="majorBidi"/>
          <w:sz w:val="28"/>
          <w:szCs w:val="28"/>
        </w:rPr>
      </w:pPr>
    </w:p>
    <w:p w:rsidR="001C79AD" w:rsidRPr="005B2E82" w:rsidRDefault="001C79AD" w:rsidP="001C79AD">
      <w:pPr>
        <w:bidi w:val="0"/>
        <w:spacing w:after="0" w:line="240" w:lineRule="auto"/>
        <w:jc w:val="both"/>
        <w:rPr>
          <w:rFonts w:asciiTheme="majorBidi" w:hAnsiTheme="majorBidi" w:cstheme="majorBidi"/>
          <w:sz w:val="28"/>
          <w:szCs w:val="28"/>
        </w:rPr>
      </w:pPr>
      <w:r w:rsidRPr="005B2E82">
        <w:rPr>
          <w:rFonts w:asciiTheme="majorBidi" w:hAnsiTheme="majorBidi" w:cstheme="majorBidi"/>
          <w:sz w:val="28"/>
          <w:szCs w:val="28"/>
        </w:rPr>
        <w:t xml:space="preserve">    </w:t>
      </w:r>
      <w:r w:rsidR="006C7F02">
        <w:rPr>
          <w:rFonts w:asciiTheme="majorBidi" w:hAnsiTheme="majorBidi" w:cstheme="majorBidi"/>
          <w:sz w:val="28"/>
          <w:szCs w:val="28"/>
        </w:rPr>
        <w:tab/>
      </w:r>
      <w:r w:rsidRPr="005B2E82">
        <w:rPr>
          <w:rFonts w:asciiTheme="majorBidi" w:hAnsiTheme="majorBidi" w:cstheme="majorBidi"/>
          <w:sz w:val="28"/>
          <w:szCs w:val="28"/>
        </w:rPr>
        <w:t>Banks are considered one of the main and major pillars in building the economic structure of the state</w:t>
      </w:r>
      <w:r>
        <w:rPr>
          <w:rFonts w:asciiTheme="majorBidi" w:hAnsiTheme="majorBidi" w:cstheme="majorBidi"/>
          <w:sz w:val="28"/>
          <w:szCs w:val="28"/>
        </w:rPr>
        <w:t xml:space="preserve"> </w:t>
      </w:r>
      <w:r w:rsidRPr="005B2E82">
        <w:rPr>
          <w:rFonts w:asciiTheme="majorBidi" w:hAnsiTheme="majorBidi" w:cstheme="majorBidi"/>
          <w:sz w:val="28"/>
          <w:szCs w:val="28"/>
        </w:rPr>
        <w:t xml:space="preserve">Investment tools and social responsibility is one of the most important areas of banks' activities. Banks' activity is not limited to the banking business they engage in only, but also goes beyond it to playing a social role through their exercise of a degree of social responsibility. The bank’s performance in social responsibility can be monitored through several main dimensions – which are usually shown in social responsibility reports or sustainability reports – in the forefront of which is the environmental dimension. Energy and other types of waste in its headquarters and branches. And second, </w:t>
      </w:r>
      <w:r w:rsidRPr="005B2E82">
        <w:rPr>
          <w:rFonts w:asciiTheme="majorBidi" w:hAnsiTheme="majorBidi" w:cstheme="majorBidi"/>
          <w:sz w:val="28"/>
          <w:szCs w:val="28"/>
        </w:rPr>
        <w:lastRenderedPageBreak/>
        <w:t>the social dimension, by measuring the amount of money spent in donations or charitable aspects of causes such as low-income housing, or the number of hours of free financial advice you donate to increase financial knowledge in the community.</w:t>
      </w:r>
    </w:p>
    <w:p w:rsidR="001C79AD" w:rsidRPr="005B2E82" w:rsidRDefault="001C79AD" w:rsidP="001C79AD">
      <w:pPr>
        <w:bidi w:val="0"/>
        <w:spacing w:after="0" w:line="240" w:lineRule="auto"/>
        <w:jc w:val="both"/>
        <w:rPr>
          <w:rFonts w:asciiTheme="majorBidi" w:hAnsiTheme="majorBidi" w:cstheme="majorBidi"/>
          <w:sz w:val="28"/>
          <w:szCs w:val="28"/>
          <w:rtl/>
        </w:rPr>
      </w:pPr>
    </w:p>
    <w:p w:rsidR="001C79AD" w:rsidRDefault="001C79AD" w:rsidP="001C79AD">
      <w:pPr>
        <w:bidi w:val="0"/>
        <w:spacing w:after="0" w:line="240" w:lineRule="auto"/>
        <w:jc w:val="both"/>
        <w:rPr>
          <w:rFonts w:asciiTheme="majorBidi" w:hAnsiTheme="majorBidi" w:cstheme="majorBidi"/>
          <w:b/>
          <w:bCs/>
          <w:sz w:val="28"/>
          <w:szCs w:val="28"/>
        </w:rPr>
      </w:pPr>
      <w:r w:rsidRPr="006B6B05">
        <w:rPr>
          <w:rFonts w:asciiTheme="majorBidi" w:hAnsiTheme="majorBidi" w:cstheme="majorBidi"/>
          <w:b/>
          <w:bCs/>
          <w:sz w:val="28"/>
          <w:szCs w:val="28"/>
        </w:rPr>
        <w:t xml:space="preserve">  </w:t>
      </w:r>
      <w:r w:rsidR="006C7F02">
        <w:rPr>
          <w:rFonts w:asciiTheme="majorBidi" w:hAnsiTheme="majorBidi" w:cstheme="majorBidi"/>
          <w:b/>
          <w:bCs/>
          <w:sz w:val="28"/>
          <w:szCs w:val="28"/>
        </w:rPr>
        <w:tab/>
      </w:r>
      <w:r w:rsidRPr="006B6B05">
        <w:rPr>
          <w:rFonts w:asciiTheme="majorBidi" w:hAnsiTheme="majorBidi" w:cstheme="majorBidi"/>
          <w:b/>
          <w:bCs/>
          <w:sz w:val="28"/>
          <w:szCs w:val="28"/>
        </w:rPr>
        <w:t>The study revealed a number of important results, including the following:</w:t>
      </w:r>
    </w:p>
    <w:p w:rsidR="001C79AD" w:rsidRPr="006B6B05" w:rsidRDefault="001C79AD" w:rsidP="001C79AD">
      <w:pPr>
        <w:pStyle w:val="ListParagraph"/>
        <w:numPr>
          <w:ilvl w:val="0"/>
          <w:numId w:val="117"/>
        </w:numPr>
        <w:bidi w:val="0"/>
        <w:spacing w:after="0" w:line="240" w:lineRule="auto"/>
        <w:jc w:val="both"/>
        <w:rPr>
          <w:rFonts w:asciiTheme="majorBidi" w:hAnsiTheme="majorBidi" w:cstheme="majorBidi"/>
          <w:sz w:val="28"/>
          <w:szCs w:val="28"/>
        </w:rPr>
      </w:pPr>
      <w:r w:rsidRPr="006B6B05">
        <w:rPr>
          <w:rFonts w:asciiTheme="majorBidi" w:hAnsiTheme="majorBidi" w:cstheme="majorBidi"/>
          <w:sz w:val="28"/>
          <w:szCs w:val="28"/>
        </w:rPr>
        <w:t>Social responsibility policies are currently a central component of social policies on the one hand, and on the other hand, enhancing their role in employment and ensuring access to decent work remains one of the main objectives of development policies related to population - employment - education - health - social security - housing and utilities. Thus, by strengthening the role of social responsibility, an economy can enhance economic performance and improve living standards together.</w:t>
      </w:r>
    </w:p>
    <w:p w:rsidR="001C79AD" w:rsidRDefault="001C79AD" w:rsidP="001C79AD">
      <w:pPr>
        <w:pStyle w:val="ListParagraph"/>
        <w:numPr>
          <w:ilvl w:val="0"/>
          <w:numId w:val="117"/>
        </w:numPr>
        <w:bidi w:val="0"/>
        <w:spacing w:after="0" w:line="240" w:lineRule="auto"/>
        <w:jc w:val="both"/>
        <w:rPr>
          <w:rFonts w:asciiTheme="majorBidi" w:hAnsiTheme="majorBidi" w:cstheme="majorBidi"/>
          <w:sz w:val="28"/>
          <w:szCs w:val="28"/>
        </w:rPr>
      </w:pPr>
      <w:r w:rsidRPr="006B6B05">
        <w:rPr>
          <w:rFonts w:asciiTheme="majorBidi" w:hAnsiTheme="majorBidi" w:cstheme="majorBidi"/>
          <w:sz w:val="28"/>
          <w:szCs w:val="28"/>
        </w:rPr>
        <w:t>The importance of the shift towards corporate social responsibility in Egypt stems from the fact that "there are challenges and major problems in the Egyptian economy such as unemployment, inflation and poverty." Indeed, between 2004 and 2008, Egypt announced the launch of the National Initiative for Corporate Social Responsibility in cooperation with the United Nations Development Program, which would establish the Egyptian Network for Social Responsibility, which aims to encourage national companies.</w:t>
      </w:r>
    </w:p>
    <w:p w:rsidR="001C79AD" w:rsidRPr="006B6B05" w:rsidRDefault="001C79AD" w:rsidP="001C79AD">
      <w:pPr>
        <w:pStyle w:val="ListParagraph"/>
        <w:numPr>
          <w:ilvl w:val="0"/>
          <w:numId w:val="117"/>
        </w:numPr>
        <w:bidi w:val="0"/>
        <w:spacing w:after="0" w:line="240" w:lineRule="auto"/>
        <w:jc w:val="both"/>
        <w:rPr>
          <w:rFonts w:asciiTheme="majorBidi" w:hAnsiTheme="majorBidi" w:cstheme="majorBidi"/>
          <w:sz w:val="28"/>
          <w:szCs w:val="28"/>
        </w:rPr>
      </w:pPr>
      <w:r w:rsidRPr="006B6B05">
        <w:rPr>
          <w:rFonts w:asciiTheme="majorBidi" w:hAnsiTheme="majorBidi" w:cstheme="majorBidi"/>
          <w:sz w:val="28"/>
          <w:szCs w:val="28"/>
        </w:rPr>
        <w:t>The criteria for judging the success of banks are not only purely financial and economic criteria, but other non-financial criteria and criteria have been added represented in community service and development programs. Perhaps the most important element of social responsibility in its responsibility towards customers is to take all measures and procedures that ensure the protection of the security and confidentiality of customer accounts and all data and information related to them.</w:t>
      </w:r>
    </w:p>
    <w:p w:rsidR="001C79AD" w:rsidRPr="006B6B05" w:rsidRDefault="001C79AD" w:rsidP="001C79AD">
      <w:pPr>
        <w:pStyle w:val="ListParagraph"/>
        <w:numPr>
          <w:ilvl w:val="0"/>
          <w:numId w:val="117"/>
        </w:numPr>
        <w:bidi w:val="0"/>
        <w:spacing w:after="0" w:line="240" w:lineRule="auto"/>
        <w:jc w:val="both"/>
        <w:rPr>
          <w:rFonts w:asciiTheme="majorBidi" w:hAnsiTheme="majorBidi" w:cstheme="majorBidi"/>
          <w:sz w:val="28"/>
          <w:szCs w:val="28"/>
        </w:rPr>
      </w:pPr>
      <w:r w:rsidRPr="006B6B05">
        <w:rPr>
          <w:rFonts w:asciiTheme="majorBidi" w:hAnsiTheme="majorBidi" w:cstheme="majorBidi"/>
          <w:sz w:val="28"/>
          <w:szCs w:val="28"/>
        </w:rPr>
        <w:t xml:space="preserve">The spread of the principles and areas of social responsibility of banks made them an important part of their </w:t>
      </w:r>
      <w:r w:rsidRPr="006B6B05">
        <w:rPr>
          <w:rFonts w:asciiTheme="majorBidi" w:hAnsiTheme="majorBidi" w:cstheme="majorBidi"/>
          <w:sz w:val="28"/>
          <w:szCs w:val="28"/>
        </w:rPr>
        <w:lastRenderedPageBreak/>
        <w:t>marketing and advertising plans, which resulted in the existence of competition within the banking sector.</w:t>
      </w:r>
    </w:p>
    <w:p w:rsidR="001C79AD" w:rsidRDefault="001C79AD" w:rsidP="001C79AD">
      <w:pPr>
        <w:pStyle w:val="ListParagraph"/>
        <w:numPr>
          <w:ilvl w:val="0"/>
          <w:numId w:val="117"/>
        </w:numPr>
        <w:bidi w:val="0"/>
        <w:spacing w:after="0" w:line="240" w:lineRule="auto"/>
        <w:jc w:val="both"/>
        <w:rPr>
          <w:rFonts w:asciiTheme="majorBidi" w:hAnsiTheme="majorBidi" w:cstheme="majorBidi"/>
          <w:sz w:val="28"/>
          <w:szCs w:val="28"/>
        </w:rPr>
      </w:pPr>
      <w:r w:rsidRPr="006B6B05">
        <w:rPr>
          <w:rFonts w:asciiTheme="majorBidi" w:hAnsiTheme="majorBidi" w:cstheme="majorBidi"/>
          <w:sz w:val="28"/>
          <w:szCs w:val="28"/>
        </w:rPr>
        <w:t>Banks that do not carry within their activities, programs and plans any social activities are considered among the banks that have shortcomings in front of the community, especially the governmental, economic and banking circles.</w:t>
      </w:r>
    </w:p>
    <w:p w:rsidR="001C79AD" w:rsidRPr="006B6B05" w:rsidRDefault="001C79AD" w:rsidP="001C79AD">
      <w:pPr>
        <w:bidi w:val="0"/>
        <w:spacing w:after="0" w:line="240" w:lineRule="auto"/>
        <w:ind w:left="360"/>
        <w:jc w:val="both"/>
        <w:rPr>
          <w:rFonts w:asciiTheme="majorBidi" w:hAnsiTheme="majorBidi" w:cstheme="majorBidi"/>
          <w:sz w:val="28"/>
          <w:szCs w:val="28"/>
        </w:rPr>
      </w:pPr>
    </w:p>
    <w:p w:rsidR="001C79AD" w:rsidRDefault="001C79AD" w:rsidP="006C7F02">
      <w:pPr>
        <w:bidi w:val="0"/>
        <w:spacing w:after="0" w:line="240" w:lineRule="auto"/>
        <w:ind w:firstLine="720"/>
        <w:jc w:val="both"/>
        <w:rPr>
          <w:rFonts w:asciiTheme="majorBidi" w:hAnsiTheme="majorBidi" w:cstheme="majorBidi"/>
          <w:b/>
          <w:bCs/>
          <w:sz w:val="28"/>
          <w:szCs w:val="28"/>
        </w:rPr>
      </w:pPr>
      <w:r w:rsidRPr="006B6B05">
        <w:rPr>
          <w:rFonts w:asciiTheme="majorBidi" w:hAnsiTheme="majorBidi" w:cstheme="majorBidi"/>
          <w:b/>
          <w:bCs/>
          <w:sz w:val="28"/>
          <w:szCs w:val="28"/>
        </w:rPr>
        <w:t>The study also included a number of recommendations, the most important of which are the following:</w:t>
      </w:r>
    </w:p>
    <w:p w:rsidR="001C79AD" w:rsidRPr="006B6B05" w:rsidRDefault="001C79AD" w:rsidP="006C7F02">
      <w:pPr>
        <w:pStyle w:val="ListParagraph"/>
        <w:numPr>
          <w:ilvl w:val="0"/>
          <w:numId w:val="118"/>
        </w:numPr>
        <w:bidi w:val="0"/>
        <w:spacing w:after="0" w:line="216" w:lineRule="auto"/>
        <w:jc w:val="both"/>
        <w:rPr>
          <w:rFonts w:asciiTheme="majorBidi" w:hAnsiTheme="majorBidi" w:cstheme="majorBidi"/>
          <w:sz w:val="28"/>
          <w:szCs w:val="28"/>
        </w:rPr>
      </w:pPr>
      <w:r w:rsidRPr="006B6B05">
        <w:rPr>
          <w:rFonts w:asciiTheme="majorBidi" w:hAnsiTheme="majorBidi" w:cstheme="majorBidi"/>
          <w:sz w:val="28"/>
          <w:szCs w:val="28"/>
        </w:rPr>
        <w:t>Encouraging banking institutions and banks to develop a strategy that includes short, medium and long-term plans in an organized scientific manner and approach with specific goals and objectives to implement social responsibility programs and activities for the various social groups and the needs of society to develop the national economy.</w:t>
      </w:r>
    </w:p>
    <w:p w:rsidR="001C79AD" w:rsidRPr="006B6B05" w:rsidRDefault="001C79AD" w:rsidP="006C7F02">
      <w:pPr>
        <w:pStyle w:val="ListParagraph"/>
        <w:numPr>
          <w:ilvl w:val="0"/>
          <w:numId w:val="118"/>
        </w:numPr>
        <w:bidi w:val="0"/>
        <w:spacing w:after="0" w:line="216" w:lineRule="auto"/>
        <w:jc w:val="both"/>
        <w:rPr>
          <w:rFonts w:asciiTheme="majorBidi" w:hAnsiTheme="majorBidi" w:cstheme="majorBidi"/>
          <w:sz w:val="28"/>
          <w:szCs w:val="28"/>
        </w:rPr>
      </w:pPr>
      <w:r w:rsidRPr="006B6B05">
        <w:rPr>
          <w:rFonts w:asciiTheme="majorBidi" w:hAnsiTheme="majorBidi" w:cstheme="majorBidi"/>
          <w:sz w:val="28"/>
          <w:szCs w:val="28"/>
        </w:rPr>
        <w:t>Encouraging banks to establish an independent administratively specialized unit in the field of social responsibility to fulfill societal obligations. So far, it is administratively involved in the Public Relations Department.</w:t>
      </w:r>
    </w:p>
    <w:p w:rsidR="001C79AD" w:rsidRPr="006B6B05" w:rsidRDefault="001C79AD" w:rsidP="006C7F02">
      <w:pPr>
        <w:pStyle w:val="ListParagraph"/>
        <w:numPr>
          <w:ilvl w:val="0"/>
          <w:numId w:val="118"/>
        </w:numPr>
        <w:bidi w:val="0"/>
        <w:spacing w:after="0" w:line="216" w:lineRule="auto"/>
        <w:jc w:val="both"/>
        <w:rPr>
          <w:rFonts w:asciiTheme="majorBidi" w:hAnsiTheme="majorBidi" w:cstheme="majorBidi"/>
          <w:sz w:val="28"/>
          <w:szCs w:val="28"/>
        </w:rPr>
      </w:pPr>
      <w:r w:rsidRPr="006B6B05">
        <w:rPr>
          <w:rFonts w:asciiTheme="majorBidi" w:hAnsiTheme="majorBidi" w:cstheme="majorBidi"/>
          <w:sz w:val="28"/>
          <w:szCs w:val="28"/>
        </w:rPr>
        <w:t>Intensifying training courses in the field of social responsibility for all bank employees. The Banking Institute can prepare and organize training courses as well as workshops and seminars and use them as marketing for banking institutions.</w:t>
      </w:r>
    </w:p>
    <w:p w:rsidR="001C79AD" w:rsidRPr="006B6B05" w:rsidRDefault="001C79AD" w:rsidP="006C7F02">
      <w:pPr>
        <w:pStyle w:val="ListParagraph"/>
        <w:numPr>
          <w:ilvl w:val="0"/>
          <w:numId w:val="118"/>
        </w:numPr>
        <w:bidi w:val="0"/>
        <w:spacing w:after="0" w:line="216" w:lineRule="auto"/>
        <w:jc w:val="both"/>
        <w:rPr>
          <w:rFonts w:asciiTheme="majorBidi" w:hAnsiTheme="majorBidi" w:cstheme="majorBidi"/>
          <w:sz w:val="28"/>
          <w:szCs w:val="28"/>
        </w:rPr>
      </w:pPr>
      <w:r w:rsidRPr="006B6B05">
        <w:rPr>
          <w:rFonts w:asciiTheme="majorBidi" w:hAnsiTheme="majorBidi" w:cstheme="majorBidi"/>
          <w:sz w:val="28"/>
          <w:szCs w:val="28"/>
        </w:rPr>
        <w:t>Banks' strategies should explain the community's needs in detail, develop appropriate programs and activities for these needs, and direct some programs to support people with special needs as they are an essential and supportive part of the community.</w:t>
      </w:r>
    </w:p>
    <w:p w:rsidR="001C79AD" w:rsidRPr="006B6B05" w:rsidRDefault="001C79AD" w:rsidP="006C7F02">
      <w:pPr>
        <w:pStyle w:val="ListParagraph"/>
        <w:numPr>
          <w:ilvl w:val="0"/>
          <w:numId w:val="118"/>
        </w:numPr>
        <w:bidi w:val="0"/>
        <w:spacing w:after="0" w:line="216" w:lineRule="auto"/>
        <w:jc w:val="both"/>
        <w:rPr>
          <w:rFonts w:asciiTheme="majorBidi" w:hAnsiTheme="majorBidi" w:cstheme="majorBidi"/>
          <w:sz w:val="28"/>
          <w:szCs w:val="28"/>
        </w:rPr>
      </w:pPr>
      <w:r w:rsidRPr="006B6B05">
        <w:rPr>
          <w:rFonts w:asciiTheme="majorBidi" w:hAnsiTheme="majorBidi" w:cstheme="majorBidi"/>
          <w:sz w:val="28"/>
          <w:szCs w:val="28"/>
        </w:rPr>
        <w:t>Banks must prepare demographic studies for all employees in order to benefit from the development of policies and procedures that will enable them to fulfill their social responsibility towards their employees.</w:t>
      </w:r>
    </w:p>
    <w:p w:rsidR="001C79AD" w:rsidRDefault="001C79AD" w:rsidP="006C7F02">
      <w:pPr>
        <w:pStyle w:val="ListParagraph"/>
        <w:numPr>
          <w:ilvl w:val="0"/>
          <w:numId w:val="118"/>
        </w:numPr>
        <w:bidi w:val="0"/>
        <w:spacing w:after="0" w:line="216" w:lineRule="auto"/>
        <w:jc w:val="both"/>
        <w:rPr>
          <w:rFonts w:asciiTheme="majorBidi" w:hAnsiTheme="majorBidi" w:cstheme="majorBidi"/>
          <w:sz w:val="28"/>
          <w:szCs w:val="28"/>
        </w:rPr>
      </w:pPr>
      <w:r w:rsidRPr="006B6B05">
        <w:rPr>
          <w:rFonts w:asciiTheme="majorBidi" w:hAnsiTheme="majorBidi" w:cstheme="majorBidi"/>
          <w:sz w:val="28"/>
          <w:szCs w:val="28"/>
        </w:rPr>
        <w:t>Raising the awareness of local private and governmental banks that social responsibility is an essential part of their strategies, and to carry out all their economic and profitable activities, it requires a commitment to the environment and society in supporting health and educational initiatives, upgrading society and developing the national economy.</w:t>
      </w:r>
    </w:p>
    <w:p w:rsidR="006C7F02" w:rsidRDefault="006C7F02" w:rsidP="00C83163">
      <w:pPr>
        <w:tabs>
          <w:tab w:val="left" w:pos="-199"/>
          <w:tab w:val="left" w:pos="509"/>
        </w:tabs>
        <w:bidi w:val="0"/>
        <w:spacing w:after="0" w:line="240" w:lineRule="auto"/>
        <w:jc w:val="center"/>
        <w:rPr>
          <w:rFonts w:ascii="Simplified Arabic" w:hAnsi="Simplified Arabic" w:cs="Simplified Arabic"/>
          <w:b/>
          <w:bCs/>
          <w:sz w:val="28"/>
          <w:szCs w:val="28"/>
          <w:u w:val="single"/>
        </w:rPr>
        <w:sectPr w:rsidR="006C7F02" w:rsidSect="006C7F02">
          <w:headerReference w:type="default" r:id="rId103"/>
          <w:footerReference w:type="default" r:id="rId104"/>
          <w:pgSz w:w="10319" w:h="14572" w:code="13"/>
          <w:pgMar w:top="1134" w:right="1701" w:bottom="1134" w:left="1134" w:header="709" w:footer="709" w:gutter="0"/>
          <w:pgNumType w:fmt="upperRoman" w:start="2" w:chapStyle="1"/>
          <w:cols w:space="720"/>
          <w:bidi/>
          <w:rtlGutter/>
          <w:docGrid w:linePitch="360"/>
        </w:sectPr>
      </w:pPr>
    </w:p>
    <w:p w:rsidR="00C83163" w:rsidRPr="006C7F02" w:rsidRDefault="00C83163" w:rsidP="00C83163">
      <w:pPr>
        <w:tabs>
          <w:tab w:val="left" w:pos="-199"/>
          <w:tab w:val="left" w:pos="509"/>
        </w:tabs>
        <w:bidi w:val="0"/>
        <w:spacing w:after="0" w:line="240" w:lineRule="auto"/>
        <w:jc w:val="center"/>
        <w:rPr>
          <w:rFonts w:ascii="Simplified Arabic" w:hAnsi="Simplified Arabic" w:cs="Simplified Arabic"/>
          <w:b/>
          <w:bCs/>
          <w:sz w:val="28"/>
          <w:szCs w:val="28"/>
          <w:u w:val="single"/>
        </w:rPr>
      </w:pPr>
      <w:r w:rsidRPr="006C7F02">
        <w:rPr>
          <w:rFonts w:ascii="Simplified Arabic" w:hAnsi="Simplified Arabic" w:cs="Simplified Arabic"/>
          <w:b/>
          <w:bCs/>
          <w:sz w:val="28"/>
          <w:szCs w:val="28"/>
          <w:u w:val="single"/>
        </w:rPr>
        <w:lastRenderedPageBreak/>
        <w:t>Abstract</w:t>
      </w:r>
    </w:p>
    <w:p w:rsidR="00C83163" w:rsidRDefault="00C83163" w:rsidP="00C83163">
      <w:pPr>
        <w:tabs>
          <w:tab w:val="left" w:pos="-199"/>
          <w:tab w:val="left" w:pos="509"/>
        </w:tabs>
        <w:bidi w:val="0"/>
        <w:spacing w:after="0" w:line="240" w:lineRule="auto"/>
        <w:rPr>
          <w:rFonts w:ascii="Simplified Arabic" w:hAnsi="Simplified Arabic" w:cs="Simplified Arabic"/>
          <w:b/>
          <w:bCs/>
          <w:sz w:val="28"/>
          <w:szCs w:val="28"/>
          <w:u w:val="single"/>
        </w:rPr>
      </w:pPr>
    </w:p>
    <w:tbl>
      <w:tblPr>
        <w:tblStyle w:val="TableGrid"/>
        <w:bidiVisual/>
        <w:tblW w:w="0" w:type="auto"/>
        <w:tblInd w:w="79" w:type="dxa"/>
        <w:tblLook w:val="04A0" w:firstRow="1" w:lastRow="0" w:firstColumn="1" w:lastColumn="0" w:noHBand="0" w:noVBand="1"/>
      </w:tblPr>
      <w:tblGrid>
        <w:gridCol w:w="5710"/>
        <w:gridCol w:w="1911"/>
      </w:tblGrid>
      <w:tr w:rsidR="006C7F02" w:rsidRPr="00BC41E5" w:rsidTr="00D47526">
        <w:tc>
          <w:tcPr>
            <w:tcW w:w="5710" w:type="dxa"/>
          </w:tcPr>
          <w:p w:rsidR="006C7F02" w:rsidRPr="00097BA7" w:rsidRDefault="00097BA7" w:rsidP="00097BA7">
            <w:pPr>
              <w:bidi w:val="0"/>
              <w:jc w:val="both"/>
              <w:rPr>
                <w:rFonts w:asciiTheme="majorBidi" w:eastAsia="Calibri" w:hAnsiTheme="majorBidi" w:cstheme="majorBidi"/>
                <w:b/>
                <w:bCs/>
                <w:color w:val="000000" w:themeColor="text1"/>
                <w:sz w:val="24"/>
                <w:szCs w:val="24"/>
                <w:rtl/>
                <w:lang w:bidi="ar-EG"/>
              </w:rPr>
            </w:pPr>
            <w:r w:rsidRPr="00097BA7">
              <w:rPr>
                <w:rFonts w:asciiTheme="majorBidi" w:hAnsiTheme="majorBidi" w:cstheme="majorBidi"/>
                <w:sz w:val="24"/>
                <w:szCs w:val="24"/>
              </w:rPr>
              <w:t>The Role of Corporate Social Responsibility: Some Countries’ Experiences with Application to Egypt</w:t>
            </w:r>
          </w:p>
        </w:tc>
        <w:tc>
          <w:tcPr>
            <w:tcW w:w="1911" w:type="dxa"/>
          </w:tcPr>
          <w:p w:rsidR="006C7F02" w:rsidRPr="00097BA7" w:rsidRDefault="006C7F02" w:rsidP="00D47526">
            <w:pPr>
              <w:jc w:val="right"/>
              <w:rPr>
                <w:rFonts w:asciiTheme="majorBidi" w:eastAsia="Calibri" w:hAnsiTheme="majorBidi" w:cstheme="majorBidi"/>
                <w:b/>
                <w:bCs/>
                <w:color w:val="000000" w:themeColor="text1"/>
                <w:sz w:val="24"/>
                <w:szCs w:val="24"/>
                <w:rtl/>
                <w:lang w:bidi="ar-EG"/>
              </w:rPr>
            </w:pPr>
            <w:r w:rsidRPr="00097BA7">
              <w:rPr>
                <w:rFonts w:asciiTheme="majorBidi" w:eastAsia="Calibri" w:hAnsiTheme="majorBidi" w:cstheme="majorBidi"/>
                <w:b/>
                <w:bCs/>
                <w:color w:val="000000" w:themeColor="text1"/>
                <w:sz w:val="24"/>
                <w:szCs w:val="24"/>
                <w:lang w:bidi="ar-EG"/>
              </w:rPr>
              <w:t>Thesis Name</w:t>
            </w:r>
          </w:p>
        </w:tc>
      </w:tr>
      <w:tr w:rsidR="00097BA7" w:rsidRPr="00BC41E5" w:rsidTr="00D47526">
        <w:tc>
          <w:tcPr>
            <w:tcW w:w="5710" w:type="dxa"/>
          </w:tcPr>
          <w:p w:rsidR="00097BA7" w:rsidRPr="00097BA7" w:rsidRDefault="00097BA7" w:rsidP="00097BA7">
            <w:pPr>
              <w:bidi w:val="0"/>
              <w:jc w:val="both"/>
              <w:rPr>
                <w:rFonts w:asciiTheme="majorBidi" w:hAnsiTheme="majorBidi" w:cstheme="majorBidi"/>
                <w:sz w:val="24"/>
                <w:szCs w:val="24"/>
              </w:rPr>
            </w:pPr>
            <w:r w:rsidRPr="00097BA7">
              <w:rPr>
                <w:rFonts w:asciiTheme="majorBidi" w:hAnsiTheme="majorBidi" w:cstheme="majorBidi"/>
                <w:sz w:val="24"/>
                <w:szCs w:val="24"/>
              </w:rPr>
              <w:t xml:space="preserve">Mai Ismail Ahmed </w:t>
            </w:r>
            <w:proofErr w:type="spellStart"/>
            <w:r w:rsidRPr="00097BA7">
              <w:rPr>
                <w:rFonts w:asciiTheme="majorBidi" w:hAnsiTheme="majorBidi" w:cstheme="majorBidi"/>
                <w:sz w:val="24"/>
                <w:szCs w:val="24"/>
              </w:rPr>
              <w:t>Hommad</w:t>
            </w:r>
            <w:proofErr w:type="spellEnd"/>
          </w:p>
        </w:tc>
        <w:tc>
          <w:tcPr>
            <w:tcW w:w="1911" w:type="dxa"/>
          </w:tcPr>
          <w:p w:rsidR="00097BA7" w:rsidRPr="00097BA7" w:rsidRDefault="00097BA7" w:rsidP="00D47526">
            <w:pPr>
              <w:jc w:val="right"/>
              <w:rPr>
                <w:rFonts w:asciiTheme="majorBidi" w:eastAsia="Calibri" w:hAnsiTheme="majorBidi" w:cstheme="majorBidi"/>
                <w:b/>
                <w:bCs/>
                <w:color w:val="000000" w:themeColor="text1"/>
                <w:sz w:val="24"/>
                <w:szCs w:val="24"/>
                <w:lang w:bidi="ar-EG"/>
              </w:rPr>
            </w:pPr>
            <w:r w:rsidRPr="00097BA7">
              <w:rPr>
                <w:rFonts w:asciiTheme="majorBidi" w:hAnsiTheme="majorBidi" w:cstheme="majorBidi"/>
                <w:b/>
                <w:bCs/>
                <w:sz w:val="24"/>
                <w:szCs w:val="24"/>
              </w:rPr>
              <w:t>Researcher</w:t>
            </w:r>
          </w:p>
        </w:tc>
      </w:tr>
      <w:tr w:rsidR="006C7F02" w:rsidRPr="00BC41E5" w:rsidTr="00D47526">
        <w:tc>
          <w:tcPr>
            <w:tcW w:w="5710" w:type="dxa"/>
          </w:tcPr>
          <w:p w:rsidR="006C7F02" w:rsidRPr="00097BA7" w:rsidRDefault="00097BA7" w:rsidP="00D47526">
            <w:pPr>
              <w:jc w:val="right"/>
              <w:rPr>
                <w:rFonts w:asciiTheme="majorBidi" w:eastAsia="Calibri" w:hAnsiTheme="majorBidi" w:cstheme="majorBidi"/>
                <w:b/>
                <w:bCs/>
                <w:color w:val="000000" w:themeColor="text1"/>
                <w:sz w:val="24"/>
                <w:szCs w:val="24"/>
                <w:rtl/>
                <w:lang w:bidi="ar-EG"/>
              </w:rPr>
            </w:pPr>
            <w:r w:rsidRPr="00097BA7">
              <w:rPr>
                <w:rFonts w:asciiTheme="majorBidi" w:hAnsiTheme="majorBidi" w:cstheme="majorBidi"/>
                <w:sz w:val="24"/>
                <w:szCs w:val="24"/>
              </w:rPr>
              <w:t xml:space="preserve">Professor Dr. Mahmoud Abdel </w:t>
            </w:r>
            <w:proofErr w:type="spellStart"/>
            <w:r w:rsidRPr="00097BA7">
              <w:rPr>
                <w:rFonts w:asciiTheme="majorBidi" w:hAnsiTheme="majorBidi" w:cstheme="majorBidi"/>
                <w:sz w:val="24"/>
                <w:szCs w:val="24"/>
              </w:rPr>
              <w:t>Hai</w:t>
            </w:r>
            <w:proofErr w:type="spellEnd"/>
            <w:r w:rsidRPr="00097BA7">
              <w:rPr>
                <w:rFonts w:asciiTheme="majorBidi" w:hAnsiTheme="majorBidi" w:cstheme="majorBidi"/>
                <w:sz w:val="24"/>
                <w:szCs w:val="24"/>
              </w:rPr>
              <w:t xml:space="preserve"> Salah           </w:t>
            </w:r>
          </w:p>
        </w:tc>
        <w:tc>
          <w:tcPr>
            <w:tcW w:w="1911" w:type="dxa"/>
          </w:tcPr>
          <w:p w:rsidR="006C7F02" w:rsidRPr="00097BA7" w:rsidRDefault="006C7F02" w:rsidP="00D47526">
            <w:pPr>
              <w:jc w:val="right"/>
              <w:rPr>
                <w:rFonts w:asciiTheme="majorBidi" w:eastAsia="Calibri" w:hAnsiTheme="majorBidi" w:cstheme="majorBidi"/>
                <w:b/>
                <w:bCs/>
                <w:color w:val="000000" w:themeColor="text1"/>
                <w:sz w:val="24"/>
                <w:szCs w:val="24"/>
                <w:rtl/>
                <w:lang w:bidi="ar-EG"/>
              </w:rPr>
            </w:pPr>
            <w:r w:rsidRPr="00097BA7">
              <w:rPr>
                <w:rFonts w:asciiTheme="majorBidi" w:eastAsia="Calibri" w:hAnsiTheme="majorBidi" w:cstheme="majorBidi"/>
                <w:b/>
                <w:bCs/>
                <w:color w:val="000000" w:themeColor="text1"/>
                <w:sz w:val="24"/>
                <w:szCs w:val="24"/>
                <w:lang w:bidi="ar-EG"/>
              </w:rPr>
              <w:t>Supervisors</w:t>
            </w:r>
          </w:p>
        </w:tc>
      </w:tr>
      <w:tr w:rsidR="006C7F02" w:rsidRPr="00BC41E5" w:rsidTr="00D47526">
        <w:tc>
          <w:tcPr>
            <w:tcW w:w="5710" w:type="dxa"/>
          </w:tcPr>
          <w:p w:rsidR="006C7F02" w:rsidRPr="00097BA7" w:rsidRDefault="006C7F02" w:rsidP="00D47526">
            <w:pPr>
              <w:jc w:val="right"/>
              <w:rPr>
                <w:rFonts w:asciiTheme="majorBidi" w:eastAsia="Calibri" w:hAnsiTheme="majorBidi" w:cstheme="majorBidi"/>
                <w:b/>
                <w:bCs/>
                <w:color w:val="000000" w:themeColor="text1"/>
                <w:sz w:val="24"/>
                <w:szCs w:val="24"/>
                <w:rtl/>
                <w:lang w:bidi="ar-EG"/>
              </w:rPr>
            </w:pPr>
            <w:r w:rsidRPr="00097BA7">
              <w:rPr>
                <w:rFonts w:asciiTheme="majorBidi" w:eastAsia="Calibri" w:hAnsiTheme="majorBidi" w:cstheme="majorBidi"/>
                <w:b/>
                <w:bCs/>
                <w:color w:val="000000" w:themeColor="text1"/>
                <w:sz w:val="24"/>
                <w:szCs w:val="24"/>
                <w:lang w:bidi="ar-EG"/>
              </w:rPr>
              <w:t>Master in Planning &amp; Development</w:t>
            </w:r>
          </w:p>
        </w:tc>
        <w:tc>
          <w:tcPr>
            <w:tcW w:w="1911" w:type="dxa"/>
          </w:tcPr>
          <w:p w:rsidR="006C7F02" w:rsidRPr="00097BA7" w:rsidRDefault="006C7F02" w:rsidP="00D47526">
            <w:pPr>
              <w:jc w:val="right"/>
              <w:rPr>
                <w:rFonts w:asciiTheme="majorBidi" w:eastAsia="Calibri" w:hAnsiTheme="majorBidi" w:cstheme="majorBidi"/>
                <w:b/>
                <w:bCs/>
                <w:color w:val="000000" w:themeColor="text1"/>
                <w:sz w:val="24"/>
                <w:szCs w:val="24"/>
                <w:rtl/>
                <w:lang w:bidi="ar-EG"/>
              </w:rPr>
            </w:pPr>
            <w:r w:rsidRPr="00097BA7">
              <w:rPr>
                <w:rFonts w:asciiTheme="majorBidi" w:eastAsia="Calibri" w:hAnsiTheme="majorBidi" w:cstheme="majorBidi"/>
                <w:b/>
                <w:bCs/>
                <w:color w:val="000000" w:themeColor="text1"/>
                <w:sz w:val="24"/>
                <w:szCs w:val="24"/>
                <w:lang w:bidi="ar-EG"/>
              </w:rPr>
              <w:t>Degree</w:t>
            </w:r>
          </w:p>
        </w:tc>
      </w:tr>
      <w:tr w:rsidR="006C7F02" w:rsidRPr="00BC41E5" w:rsidTr="00D47526">
        <w:tc>
          <w:tcPr>
            <w:tcW w:w="5710" w:type="dxa"/>
          </w:tcPr>
          <w:p w:rsidR="006C7F02" w:rsidRPr="00097BA7" w:rsidRDefault="006C7F02" w:rsidP="00D47526">
            <w:pPr>
              <w:jc w:val="right"/>
              <w:rPr>
                <w:rFonts w:asciiTheme="majorBidi" w:eastAsia="Calibri" w:hAnsiTheme="majorBidi" w:cstheme="majorBidi"/>
                <w:b/>
                <w:bCs/>
                <w:color w:val="000000" w:themeColor="text1"/>
                <w:sz w:val="24"/>
                <w:szCs w:val="24"/>
                <w:rtl/>
                <w:lang w:bidi="ar-EG"/>
              </w:rPr>
            </w:pPr>
            <w:r w:rsidRPr="00097BA7">
              <w:rPr>
                <w:rFonts w:asciiTheme="majorBidi" w:eastAsia="Calibri" w:hAnsiTheme="majorBidi" w:cstheme="majorBidi"/>
                <w:b/>
                <w:bCs/>
                <w:color w:val="000000" w:themeColor="text1"/>
                <w:sz w:val="24"/>
                <w:szCs w:val="24"/>
                <w:lang w:bidi="ar-EG"/>
              </w:rPr>
              <w:t>Institute Of National Planning</w:t>
            </w:r>
          </w:p>
        </w:tc>
        <w:tc>
          <w:tcPr>
            <w:tcW w:w="1911" w:type="dxa"/>
          </w:tcPr>
          <w:p w:rsidR="006C7F02" w:rsidRPr="00097BA7" w:rsidRDefault="006C7F02" w:rsidP="00D47526">
            <w:pPr>
              <w:jc w:val="right"/>
              <w:rPr>
                <w:rFonts w:asciiTheme="majorBidi" w:eastAsia="Calibri" w:hAnsiTheme="majorBidi" w:cstheme="majorBidi"/>
                <w:b/>
                <w:bCs/>
                <w:color w:val="000000" w:themeColor="text1"/>
                <w:sz w:val="24"/>
                <w:szCs w:val="24"/>
                <w:rtl/>
                <w:lang w:bidi="ar-EG"/>
              </w:rPr>
            </w:pPr>
            <w:r w:rsidRPr="00097BA7">
              <w:rPr>
                <w:rFonts w:asciiTheme="majorBidi" w:eastAsia="Calibri" w:hAnsiTheme="majorBidi" w:cstheme="majorBidi"/>
                <w:b/>
                <w:bCs/>
                <w:color w:val="000000" w:themeColor="text1"/>
                <w:sz w:val="24"/>
                <w:szCs w:val="24"/>
                <w:lang w:bidi="ar-EG"/>
              </w:rPr>
              <w:t>Institution</w:t>
            </w:r>
          </w:p>
        </w:tc>
      </w:tr>
      <w:tr w:rsidR="006C7F02" w:rsidRPr="00BC41E5" w:rsidTr="00D47526">
        <w:tc>
          <w:tcPr>
            <w:tcW w:w="5710" w:type="dxa"/>
          </w:tcPr>
          <w:p w:rsidR="006C7F02" w:rsidRPr="00097BA7" w:rsidRDefault="00097BA7" w:rsidP="00D47526">
            <w:pPr>
              <w:jc w:val="right"/>
              <w:rPr>
                <w:rFonts w:asciiTheme="majorBidi" w:eastAsia="Calibri" w:hAnsiTheme="majorBidi" w:cstheme="majorBidi"/>
                <w:b/>
                <w:bCs/>
                <w:color w:val="000000" w:themeColor="text1"/>
                <w:sz w:val="24"/>
                <w:szCs w:val="24"/>
                <w:lang w:bidi="ar-EG"/>
              </w:rPr>
            </w:pPr>
            <w:r w:rsidRPr="00097BA7">
              <w:rPr>
                <w:rFonts w:asciiTheme="majorBidi" w:eastAsia="Calibri" w:hAnsiTheme="majorBidi" w:cstheme="majorBidi"/>
                <w:b/>
                <w:bCs/>
                <w:color w:val="000000" w:themeColor="text1"/>
                <w:sz w:val="24"/>
                <w:szCs w:val="24"/>
                <w:lang w:bidi="ar-EG"/>
              </w:rPr>
              <w:t>2022</w:t>
            </w:r>
          </w:p>
        </w:tc>
        <w:tc>
          <w:tcPr>
            <w:tcW w:w="1911" w:type="dxa"/>
          </w:tcPr>
          <w:p w:rsidR="006C7F02" w:rsidRPr="00097BA7" w:rsidRDefault="006C7F02" w:rsidP="00D47526">
            <w:pPr>
              <w:jc w:val="right"/>
              <w:rPr>
                <w:rFonts w:asciiTheme="majorBidi" w:eastAsia="Calibri" w:hAnsiTheme="majorBidi" w:cstheme="majorBidi"/>
                <w:b/>
                <w:bCs/>
                <w:color w:val="000000" w:themeColor="text1"/>
                <w:sz w:val="24"/>
                <w:szCs w:val="24"/>
                <w:rtl/>
                <w:lang w:bidi="ar-EG"/>
              </w:rPr>
            </w:pPr>
            <w:r w:rsidRPr="00097BA7">
              <w:rPr>
                <w:rFonts w:asciiTheme="majorBidi" w:eastAsia="Calibri" w:hAnsiTheme="majorBidi" w:cstheme="majorBidi"/>
                <w:b/>
                <w:bCs/>
                <w:color w:val="000000" w:themeColor="text1"/>
                <w:sz w:val="24"/>
                <w:szCs w:val="24"/>
                <w:lang w:bidi="ar-EG"/>
              </w:rPr>
              <w:t>Year</w:t>
            </w:r>
          </w:p>
        </w:tc>
      </w:tr>
      <w:tr w:rsidR="00097BA7" w:rsidRPr="00BC41E5" w:rsidTr="00D47526">
        <w:tc>
          <w:tcPr>
            <w:tcW w:w="7621" w:type="dxa"/>
            <w:gridSpan w:val="2"/>
          </w:tcPr>
          <w:p w:rsidR="00097BA7" w:rsidRPr="00097BA7" w:rsidRDefault="00097BA7" w:rsidP="00097BA7">
            <w:pPr>
              <w:tabs>
                <w:tab w:val="left" w:pos="-199"/>
                <w:tab w:val="left" w:pos="509"/>
              </w:tabs>
              <w:bidi w:val="0"/>
              <w:jc w:val="both"/>
              <w:rPr>
                <w:rFonts w:asciiTheme="majorBidi" w:hAnsiTheme="majorBidi" w:cstheme="majorBidi"/>
                <w:sz w:val="24"/>
                <w:szCs w:val="24"/>
              </w:rPr>
            </w:pPr>
            <w:r w:rsidRPr="00097BA7">
              <w:rPr>
                <w:rFonts w:asciiTheme="majorBidi" w:hAnsiTheme="majorBidi" w:cstheme="majorBidi"/>
                <w:sz w:val="24"/>
                <w:szCs w:val="24"/>
              </w:rPr>
              <w:t>The current study aimed to study corporate social responsibility in Egypt, in light of some international and regional experiences and some local initiatives, starting with the formulation of a theoretical and conceptual framework for what social responsibility is, its objectives, frameworks and various dimensions, in line with the global sustainable development goals in accordance with Vision 2030. The study aims through the analytical approach Descriptive, in order to determine how social responsibility in Egypt can benefit from international practices and accumulated experiences. This is in an attempt to explain the importance and dimensions of corporate social responsibility, according to the statement of the role of international, regional and local experiences, in directing development companies (civil society and the private sector as well as the government) to work together in directing local community development efforts.</w:t>
            </w:r>
          </w:p>
          <w:p w:rsidR="00097BA7" w:rsidRPr="00097BA7" w:rsidRDefault="00097BA7" w:rsidP="00097BA7">
            <w:pPr>
              <w:tabs>
                <w:tab w:val="left" w:pos="-199"/>
                <w:tab w:val="left" w:pos="509"/>
              </w:tabs>
              <w:bidi w:val="0"/>
              <w:jc w:val="both"/>
              <w:rPr>
                <w:rFonts w:asciiTheme="majorBidi" w:hAnsiTheme="majorBidi" w:cstheme="majorBidi"/>
                <w:sz w:val="24"/>
                <w:szCs w:val="24"/>
              </w:rPr>
            </w:pPr>
            <w:r w:rsidRPr="00097BA7">
              <w:rPr>
                <w:rFonts w:asciiTheme="majorBidi" w:hAnsiTheme="majorBidi" w:cstheme="majorBidi"/>
                <w:sz w:val="24"/>
                <w:szCs w:val="24"/>
              </w:rPr>
              <w:t xml:space="preserve">    By des</w:t>
            </w:r>
            <w:bookmarkStart w:id="7" w:name="_GoBack"/>
            <w:bookmarkEnd w:id="7"/>
            <w:r w:rsidRPr="00097BA7">
              <w:rPr>
                <w:rFonts w:asciiTheme="majorBidi" w:hAnsiTheme="majorBidi" w:cstheme="majorBidi"/>
                <w:sz w:val="24"/>
                <w:szCs w:val="24"/>
              </w:rPr>
              <w:t xml:space="preserve">igning and using a questionnaire to apply to the banking sector in Egypt, focusing on the case of 6 banks (the National Bank of Egypt, Cairo Bank, </w:t>
            </w:r>
            <w:proofErr w:type="spellStart"/>
            <w:r w:rsidRPr="00097BA7">
              <w:rPr>
                <w:rFonts w:asciiTheme="majorBidi" w:hAnsiTheme="majorBidi" w:cstheme="majorBidi"/>
                <w:sz w:val="24"/>
                <w:szCs w:val="24"/>
              </w:rPr>
              <w:t>Banque</w:t>
            </w:r>
            <w:proofErr w:type="spellEnd"/>
            <w:r w:rsidRPr="00097BA7">
              <w:rPr>
                <w:rFonts w:asciiTheme="majorBidi" w:hAnsiTheme="majorBidi" w:cstheme="majorBidi"/>
                <w:sz w:val="24"/>
                <w:szCs w:val="24"/>
              </w:rPr>
              <w:t xml:space="preserve"> </w:t>
            </w:r>
            <w:proofErr w:type="spellStart"/>
            <w:r w:rsidRPr="00097BA7">
              <w:rPr>
                <w:rFonts w:asciiTheme="majorBidi" w:hAnsiTheme="majorBidi" w:cstheme="majorBidi"/>
                <w:sz w:val="24"/>
                <w:szCs w:val="24"/>
              </w:rPr>
              <w:t>Misr</w:t>
            </w:r>
            <w:proofErr w:type="spellEnd"/>
            <w:r w:rsidRPr="00097BA7">
              <w:rPr>
                <w:rFonts w:asciiTheme="majorBidi" w:hAnsiTheme="majorBidi" w:cstheme="majorBidi"/>
                <w:sz w:val="24"/>
                <w:szCs w:val="24"/>
              </w:rPr>
              <w:t>, CIB, Suez Canal Bank, Alexandria Bank). It has been found that the criteria for judging the success of banks are no longer only financial and economic criteria, but have recently been added to social responsibility, which is divided into internal responsibility towards employees and external responsibility towards customers. At the level of workers, through the existence of a professional and ethical charter, it contributes to increasing the productivity of workers and developing the spirit of cooperation among them. As for the clients, the social responsibility is to take all measures and procedures that guarantee the protection of the security and confidentiality of client accounts and all data. Increasing customer and employee satisfaction. In sum, the spread of the principles and areas of social responsibility of banks made them an important part of their marketing and advertising plans. This is what prompted the majority of banks to establish a department for social responsibility.</w:t>
            </w:r>
          </w:p>
          <w:p w:rsidR="00097BA7" w:rsidRPr="00097BA7" w:rsidRDefault="00097BA7" w:rsidP="00097BA7">
            <w:pPr>
              <w:tabs>
                <w:tab w:val="left" w:pos="-199"/>
                <w:tab w:val="left" w:pos="509"/>
              </w:tabs>
              <w:bidi w:val="0"/>
              <w:jc w:val="both"/>
              <w:rPr>
                <w:rFonts w:asciiTheme="majorBidi" w:hAnsiTheme="majorBidi" w:cstheme="majorBidi"/>
                <w:sz w:val="24"/>
                <w:szCs w:val="24"/>
                <w:rtl/>
                <w:lang w:bidi="ar-EG"/>
              </w:rPr>
            </w:pPr>
            <w:r w:rsidRPr="00097BA7">
              <w:rPr>
                <w:rFonts w:asciiTheme="majorBidi" w:hAnsiTheme="majorBidi" w:cstheme="majorBidi"/>
                <w:b/>
                <w:bCs/>
                <w:sz w:val="24"/>
                <w:szCs w:val="24"/>
              </w:rPr>
              <w:t>Key words:</w:t>
            </w:r>
            <w:r w:rsidRPr="00097BA7">
              <w:rPr>
                <w:rFonts w:asciiTheme="majorBidi" w:hAnsiTheme="majorBidi" w:cstheme="majorBidi"/>
                <w:sz w:val="24"/>
                <w:szCs w:val="24"/>
              </w:rPr>
              <w:t xml:space="preserve"> corporate social responsibility - social responsibility - social responsibility of banks - sustainable development - international experiences - social responsibility in Egypt.</w:t>
            </w:r>
          </w:p>
          <w:p w:rsidR="00097BA7" w:rsidRPr="00097BA7" w:rsidRDefault="00097BA7" w:rsidP="00D47526">
            <w:pPr>
              <w:jc w:val="right"/>
              <w:rPr>
                <w:rFonts w:asciiTheme="majorBidi" w:eastAsia="Calibri" w:hAnsiTheme="majorBidi" w:cstheme="majorBidi"/>
                <w:b/>
                <w:bCs/>
                <w:color w:val="000000" w:themeColor="text1"/>
                <w:sz w:val="24"/>
                <w:szCs w:val="24"/>
                <w:lang w:bidi="ar-EG"/>
              </w:rPr>
            </w:pPr>
          </w:p>
        </w:tc>
      </w:tr>
    </w:tbl>
    <w:p w:rsidR="00097BA7" w:rsidRDefault="00097BA7" w:rsidP="00C83163">
      <w:pPr>
        <w:tabs>
          <w:tab w:val="left" w:pos="-199"/>
          <w:tab w:val="left" w:pos="509"/>
        </w:tabs>
        <w:bidi w:val="0"/>
        <w:spacing w:after="0" w:line="240" w:lineRule="auto"/>
        <w:rPr>
          <w:rFonts w:asciiTheme="majorBidi" w:hAnsiTheme="majorBidi" w:cstheme="majorBidi"/>
          <w:sz w:val="28"/>
          <w:szCs w:val="28"/>
        </w:rPr>
        <w:sectPr w:rsidR="00097BA7" w:rsidSect="006C7F02">
          <w:headerReference w:type="default" r:id="rId105"/>
          <w:pgSz w:w="10319" w:h="14572" w:code="13"/>
          <w:pgMar w:top="1134" w:right="1134" w:bottom="1134" w:left="1701" w:header="709" w:footer="709" w:gutter="0"/>
          <w:pgNumType w:fmt="upperRoman" w:start="9" w:chapStyle="1"/>
          <w:cols w:space="720"/>
          <w:bidi/>
          <w:rtlGutter/>
          <w:docGrid w:linePitch="360"/>
        </w:sectPr>
      </w:pP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r w:rsidRPr="002D395D">
        <w:rPr>
          <w:noProof/>
        </w:rPr>
        <w:lastRenderedPageBreak/>
        <w:drawing>
          <wp:anchor distT="0" distB="0" distL="114300" distR="114300" simplePos="0" relativeHeight="251667456" behindDoc="0" locked="0" layoutInCell="1" allowOverlap="1" wp14:anchorId="111363FF" wp14:editId="2FEFEEC0">
            <wp:simplePos x="0" y="0"/>
            <wp:positionH relativeFrom="column">
              <wp:posOffset>12065</wp:posOffset>
            </wp:positionH>
            <wp:positionV relativeFrom="paragraph">
              <wp:posOffset>-29845</wp:posOffset>
            </wp:positionV>
            <wp:extent cx="913765" cy="1156970"/>
            <wp:effectExtent l="0" t="0" r="635" b="5080"/>
            <wp:wrapNone/>
            <wp:docPr id="1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913765" cy="1156970"/>
                    </a:xfrm>
                    <a:prstGeom prst="rect">
                      <a:avLst/>
                    </a:prstGeom>
                  </pic:spPr>
                </pic:pic>
              </a:graphicData>
            </a:graphic>
            <wp14:sizeRelH relativeFrom="margin">
              <wp14:pctWidth>0</wp14:pctWidth>
            </wp14:sizeRelH>
            <wp14:sizeRelV relativeFrom="margin">
              <wp14:pctHeight>0</wp14:pctHeight>
            </wp14:sizeRelV>
          </wp:anchor>
        </w:drawing>
      </w: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Pr="00086DF3" w:rsidRDefault="00C83163" w:rsidP="00C83163">
      <w:pPr>
        <w:tabs>
          <w:tab w:val="left" w:pos="2925"/>
        </w:tabs>
        <w:bidi w:val="0"/>
        <w:spacing w:after="0" w:line="240" w:lineRule="auto"/>
        <w:rPr>
          <w:rFonts w:asciiTheme="majorBidi" w:hAnsiTheme="majorBidi" w:cstheme="majorBidi"/>
          <w:b/>
          <w:bCs/>
          <w:sz w:val="24"/>
          <w:szCs w:val="24"/>
          <w:lang w:bidi="ar-EG"/>
        </w:rPr>
      </w:pPr>
      <w:r w:rsidRPr="00086DF3">
        <w:rPr>
          <w:rFonts w:asciiTheme="majorBidi" w:hAnsiTheme="majorBidi" w:cstheme="majorBidi"/>
          <w:b/>
          <w:bCs/>
          <w:sz w:val="24"/>
          <w:szCs w:val="24"/>
          <w:lang w:bidi="ar-EG"/>
        </w:rPr>
        <w:t>Arab Republic</w:t>
      </w:r>
      <w:r>
        <w:rPr>
          <w:rFonts w:asciiTheme="majorBidi" w:hAnsiTheme="majorBidi" w:cstheme="majorBidi" w:hint="cs"/>
          <w:b/>
          <w:bCs/>
          <w:sz w:val="24"/>
          <w:szCs w:val="24"/>
          <w:rtl/>
          <w:lang w:bidi="ar-EG"/>
        </w:rPr>
        <w:t xml:space="preserve"> </w:t>
      </w:r>
      <w:r>
        <w:rPr>
          <w:rFonts w:asciiTheme="majorBidi" w:hAnsiTheme="majorBidi" w:cstheme="majorBidi"/>
          <w:b/>
          <w:bCs/>
          <w:sz w:val="24"/>
          <w:szCs w:val="24"/>
          <w:lang w:bidi="ar-EG"/>
        </w:rPr>
        <w:t>of Egypt</w:t>
      </w:r>
    </w:p>
    <w:p w:rsidR="00C83163" w:rsidRPr="00086DF3" w:rsidRDefault="00C83163" w:rsidP="00C83163">
      <w:pPr>
        <w:tabs>
          <w:tab w:val="left" w:pos="2925"/>
        </w:tabs>
        <w:bidi w:val="0"/>
        <w:spacing w:after="0" w:line="240" w:lineRule="auto"/>
        <w:rPr>
          <w:rFonts w:asciiTheme="majorBidi" w:hAnsiTheme="majorBidi" w:cstheme="majorBidi"/>
          <w:b/>
          <w:bCs/>
          <w:sz w:val="24"/>
          <w:szCs w:val="24"/>
          <w:lang w:bidi="ar-EG"/>
        </w:rPr>
      </w:pPr>
      <w:r w:rsidRPr="00086DF3">
        <w:rPr>
          <w:rFonts w:asciiTheme="majorBidi" w:hAnsiTheme="majorBidi" w:cstheme="majorBidi"/>
          <w:b/>
          <w:bCs/>
          <w:sz w:val="24"/>
          <w:szCs w:val="24"/>
          <w:lang w:bidi="ar-EG"/>
        </w:rPr>
        <w:t>Institute of National Planning</w:t>
      </w: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Postgraduate Studies </w:t>
      </w:r>
    </w:p>
    <w:p w:rsidR="00C83163" w:rsidRPr="00086DF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Pr="00086DF3" w:rsidRDefault="00C83163" w:rsidP="00C83163">
      <w:pPr>
        <w:tabs>
          <w:tab w:val="left" w:pos="2925"/>
        </w:tabs>
        <w:bidi w:val="0"/>
        <w:spacing w:after="0" w:line="240" w:lineRule="auto"/>
        <w:rPr>
          <w:rFonts w:asciiTheme="majorBidi" w:hAnsiTheme="majorBidi" w:cstheme="majorBidi"/>
          <w:b/>
          <w:bCs/>
          <w:sz w:val="24"/>
          <w:szCs w:val="24"/>
          <w:lang w:bidi="ar-EG"/>
        </w:rPr>
      </w:pPr>
    </w:p>
    <w:p w:rsidR="00C83163" w:rsidRPr="00097BA7" w:rsidRDefault="00C83163" w:rsidP="00C83163">
      <w:pPr>
        <w:bidi w:val="0"/>
        <w:spacing w:after="0" w:line="240" w:lineRule="auto"/>
        <w:jc w:val="center"/>
        <w:rPr>
          <w:rFonts w:ascii="Cambria" w:hAnsi="Cambria" w:cstheme="majorBidi"/>
          <w:b/>
          <w:bCs/>
          <w:sz w:val="36"/>
          <w:szCs w:val="36"/>
          <w:lang w:bidi="ar-EG"/>
        </w:rPr>
      </w:pPr>
      <w:r w:rsidRPr="00097BA7">
        <w:rPr>
          <w:rFonts w:ascii="Cambria" w:hAnsi="Cambria" w:cstheme="majorBidi"/>
          <w:b/>
          <w:bCs/>
          <w:sz w:val="36"/>
          <w:szCs w:val="36"/>
          <w:lang w:bidi="ar-EG"/>
        </w:rPr>
        <w:t>The Role of Corporate Social Responsibility Some Countries’ Experiences with Application to Egypt</w:t>
      </w:r>
    </w:p>
    <w:p w:rsidR="00C83163" w:rsidRPr="00097BA7" w:rsidRDefault="00C83163" w:rsidP="00C83163">
      <w:pPr>
        <w:bidi w:val="0"/>
        <w:spacing w:after="0" w:line="240" w:lineRule="auto"/>
        <w:jc w:val="center"/>
        <w:rPr>
          <w:rFonts w:ascii="Cambria" w:hAnsi="Cambria" w:cstheme="majorBidi"/>
          <w:b/>
          <w:bCs/>
          <w:sz w:val="40"/>
          <w:szCs w:val="40"/>
          <w:lang w:bidi="ar-EG"/>
        </w:rPr>
      </w:pPr>
    </w:p>
    <w:p w:rsidR="00C83163" w:rsidRPr="00097BA7" w:rsidRDefault="00C83163" w:rsidP="00C83163">
      <w:pPr>
        <w:pStyle w:val="NoSpacing"/>
        <w:bidi w:val="0"/>
        <w:rPr>
          <w:rFonts w:asciiTheme="majorBidi" w:hAnsiTheme="majorBidi" w:cstheme="majorBidi"/>
          <w:sz w:val="18"/>
          <w:szCs w:val="18"/>
          <w:lang w:bidi="ar-EG"/>
        </w:rPr>
      </w:pPr>
    </w:p>
    <w:p w:rsidR="00C83163" w:rsidRPr="00097BA7" w:rsidRDefault="00C83163" w:rsidP="00C83163">
      <w:pPr>
        <w:tabs>
          <w:tab w:val="left" w:pos="2925"/>
        </w:tabs>
        <w:bidi w:val="0"/>
        <w:spacing w:after="0" w:line="240" w:lineRule="auto"/>
        <w:jc w:val="center"/>
        <w:rPr>
          <w:rFonts w:asciiTheme="majorBidi" w:hAnsiTheme="majorBidi" w:cstheme="majorBidi"/>
          <w:sz w:val="20"/>
          <w:szCs w:val="20"/>
          <w:lang w:bidi="ar-EG"/>
        </w:rPr>
      </w:pPr>
      <w:r w:rsidRPr="00097BA7">
        <w:rPr>
          <w:rFonts w:asciiTheme="majorBidi" w:hAnsiTheme="majorBidi" w:cstheme="majorBidi"/>
          <w:b/>
          <w:bCs/>
          <w:sz w:val="24"/>
          <w:szCs w:val="24"/>
          <w:lang w:bidi="ar-EG"/>
        </w:rPr>
        <w:t>A thesis Submitted in Fulfillment of Requirements of Master Degree in Planning and Development</w:t>
      </w:r>
    </w:p>
    <w:p w:rsidR="00C83163" w:rsidRPr="00097BA7" w:rsidRDefault="00C83163" w:rsidP="00C83163">
      <w:pPr>
        <w:tabs>
          <w:tab w:val="left" w:pos="2925"/>
        </w:tabs>
        <w:bidi w:val="0"/>
        <w:spacing w:after="0" w:line="240" w:lineRule="auto"/>
        <w:jc w:val="center"/>
        <w:rPr>
          <w:rFonts w:asciiTheme="majorBidi" w:hAnsiTheme="majorBidi" w:cstheme="majorBidi"/>
          <w:sz w:val="20"/>
          <w:szCs w:val="20"/>
          <w:lang w:bidi="ar-EG"/>
        </w:rPr>
      </w:pPr>
    </w:p>
    <w:p w:rsidR="00C83163" w:rsidRPr="00097BA7" w:rsidRDefault="00C83163" w:rsidP="00C83163">
      <w:pPr>
        <w:tabs>
          <w:tab w:val="left" w:pos="2925"/>
        </w:tabs>
        <w:bidi w:val="0"/>
        <w:spacing w:after="0" w:line="240" w:lineRule="auto"/>
        <w:jc w:val="center"/>
        <w:rPr>
          <w:rFonts w:asciiTheme="majorBidi" w:hAnsiTheme="majorBidi" w:cstheme="majorBidi"/>
          <w:sz w:val="20"/>
          <w:szCs w:val="20"/>
          <w:lang w:bidi="ar-EG"/>
        </w:rPr>
      </w:pPr>
    </w:p>
    <w:p w:rsidR="00C83163" w:rsidRPr="00097BA7" w:rsidRDefault="00C83163" w:rsidP="00C83163">
      <w:pPr>
        <w:tabs>
          <w:tab w:val="left" w:pos="2925"/>
        </w:tabs>
        <w:bidi w:val="0"/>
        <w:spacing w:after="0" w:line="240" w:lineRule="auto"/>
        <w:jc w:val="center"/>
        <w:rPr>
          <w:rFonts w:asciiTheme="majorBidi" w:hAnsiTheme="majorBidi" w:cstheme="majorBidi"/>
          <w:sz w:val="20"/>
          <w:szCs w:val="20"/>
          <w:lang w:bidi="ar-EG"/>
        </w:rPr>
      </w:pPr>
    </w:p>
    <w:p w:rsidR="00C83163" w:rsidRPr="00097BA7" w:rsidRDefault="00C83163" w:rsidP="00C83163">
      <w:pPr>
        <w:spacing w:after="0" w:line="240" w:lineRule="auto"/>
        <w:jc w:val="center"/>
        <w:rPr>
          <w:rFonts w:asciiTheme="majorBidi" w:hAnsiTheme="majorBidi" w:cstheme="majorBidi"/>
          <w:b/>
          <w:bCs/>
          <w:sz w:val="28"/>
          <w:szCs w:val="28"/>
          <w:u w:val="single"/>
          <w:lang w:bidi="ar-EG"/>
        </w:rPr>
      </w:pPr>
      <w:r w:rsidRPr="00097BA7">
        <w:rPr>
          <w:rFonts w:asciiTheme="majorBidi" w:hAnsiTheme="majorBidi" w:cstheme="majorBidi"/>
          <w:b/>
          <w:bCs/>
          <w:sz w:val="28"/>
          <w:szCs w:val="28"/>
          <w:u w:val="single"/>
          <w:lang w:bidi="ar-EG"/>
        </w:rPr>
        <w:t xml:space="preserve">Submitted by: </w:t>
      </w:r>
    </w:p>
    <w:p w:rsidR="00C83163" w:rsidRPr="00097BA7" w:rsidRDefault="00C83163" w:rsidP="00C83163">
      <w:pPr>
        <w:spacing w:after="0" w:line="240" w:lineRule="auto"/>
        <w:jc w:val="center"/>
        <w:rPr>
          <w:rFonts w:asciiTheme="majorBidi" w:hAnsiTheme="majorBidi" w:cstheme="majorBidi"/>
          <w:b/>
          <w:bCs/>
          <w:sz w:val="32"/>
          <w:szCs w:val="32"/>
          <w:lang w:bidi="ar-EG"/>
        </w:rPr>
      </w:pPr>
    </w:p>
    <w:p w:rsidR="00C83163" w:rsidRPr="00097BA7" w:rsidRDefault="00C83163" w:rsidP="00C83163">
      <w:pPr>
        <w:spacing w:after="0" w:line="240" w:lineRule="auto"/>
        <w:jc w:val="center"/>
        <w:rPr>
          <w:rFonts w:asciiTheme="majorBidi" w:hAnsiTheme="majorBidi" w:cstheme="majorBidi"/>
          <w:b/>
          <w:bCs/>
          <w:sz w:val="32"/>
          <w:szCs w:val="32"/>
          <w:lang w:bidi="ar-EG"/>
        </w:rPr>
      </w:pPr>
      <w:r w:rsidRPr="00097BA7">
        <w:rPr>
          <w:rFonts w:asciiTheme="majorBidi" w:hAnsiTheme="majorBidi" w:cstheme="majorBidi"/>
          <w:b/>
          <w:bCs/>
          <w:sz w:val="32"/>
          <w:szCs w:val="32"/>
          <w:lang w:bidi="ar-EG"/>
        </w:rPr>
        <w:t xml:space="preserve">Mai Ismail Ahmed </w:t>
      </w:r>
      <w:proofErr w:type="spellStart"/>
      <w:r w:rsidRPr="00097BA7">
        <w:rPr>
          <w:rFonts w:asciiTheme="majorBidi" w:hAnsiTheme="majorBidi" w:cstheme="majorBidi"/>
          <w:b/>
          <w:bCs/>
          <w:sz w:val="32"/>
          <w:szCs w:val="32"/>
          <w:lang w:bidi="ar-EG"/>
        </w:rPr>
        <w:t>Hommad</w:t>
      </w:r>
      <w:proofErr w:type="spellEnd"/>
    </w:p>
    <w:p w:rsidR="00C83163" w:rsidRPr="00097BA7" w:rsidRDefault="00C83163" w:rsidP="00C83163">
      <w:pPr>
        <w:spacing w:after="0" w:line="240" w:lineRule="auto"/>
        <w:jc w:val="center"/>
        <w:rPr>
          <w:rFonts w:asciiTheme="majorBidi" w:hAnsiTheme="majorBidi" w:cstheme="majorBidi"/>
          <w:b/>
          <w:bCs/>
          <w:sz w:val="32"/>
          <w:szCs w:val="32"/>
          <w:lang w:bidi="ar-EG"/>
        </w:rPr>
      </w:pPr>
    </w:p>
    <w:p w:rsidR="00C83163" w:rsidRPr="00097BA7" w:rsidRDefault="00C83163" w:rsidP="00C83163">
      <w:pPr>
        <w:pStyle w:val="NoSpacing"/>
        <w:bidi w:val="0"/>
        <w:rPr>
          <w:rFonts w:asciiTheme="majorBidi" w:hAnsiTheme="majorBidi" w:cstheme="majorBidi"/>
          <w:sz w:val="18"/>
          <w:szCs w:val="18"/>
          <w:lang w:bidi="ar-EG"/>
        </w:rPr>
      </w:pPr>
      <w:r w:rsidRPr="00097BA7">
        <w:rPr>
          <w:rFonts w:asciiTheme="majorBidi" w:hAnsiTheme="majorBidi" w:cstheme="majorBidi"/>
          <w:sz w:val="18"/>
          <w:szCs w:val="18"/>
          <w:lang w:bidi="ar-EG"/>
        </w:rPr>
        <w:t xml:space="preserve"> </w:t>
      </w:r>
    </w:p>
    <w:p w:rsidR="00C83163" w:rsidRPr="00097BA7" w:rsidRDefault="00C83163" w:rsidP="00C83163">
      <w:pPr>
        <w:spacing w:after="0" w:line="240" w:lineRule="auto"/>
        <w:jc w:val="center"/>
        <w:rPr>
          <w:rFonts w:asciiTheme="majorBidi" w:hAnsiTheme="majorBidi" w:cstheme="majorBidi"/>
          <w:b/>
          <w:bCs/>
          <w:sz w:val="28"/>
          <w:szCs w:val="28"/>
          <w:u w:val="single"/>
          <w:lang w:bidi="ar-EG"/>
        </w:rPr>
      </w:pPr>
      <w:r w:rsidRPr="00097BA7">
        <w:rPr>
          <w:rFonts w:asciiTheme="majorBidi" w:hAnsiTheme="majorBidi" w:cstheme="majorBidi"/>
          <w:b/>
          <w:bCs/>
          <w:sz w:val="28"/>
          <w:szCs w:val="28"/>
          <w:u w:val="single"/>
          <w:lang w:bidi="ar-EG"/>
        </w:rPr>
        <w:t>Supervised by:</w:t>
      </w:r>
    </w:p>
    <w:p w:rsidR="00C83163" w:rsidRPr="00097BA7" w:rsidRDefault="00C83163" w:rsidP="00C83163">
      <w:pPr>
        <w:spacing w:after="0" w:line="240" w:lineRule="auto"/>
        <w:jc w:val="center"/>
        <w:rPr>
          <w:rFonts w:asciiTheme="majorBidi" w:hAnsiTheme="majorBidi" w:cstheme="majorBidi"/>
          <w:b/>
          <w:bCs/>
          <w:sz w:val="32"/>
          <w:szCs w:val="32"/>
          <w:lang w:bidi="ar-EG"/>
        </w:rPr>
      </w:pPr>
    </w:p>
    <w:p w:rsidR="00C83163" w:rsidRPr="00097BA7" w:rsidRDefault="00C83163" w:rsidP="00C83163">
      <w:pPr>
        <w:spacing w:after="0" w:line="240" w:lineRule="auto"/>
        <w:jc w:val="center"/>
        <w:rPr>
          <w:rFonts w:asciiTheme="majorBidi" w:hAnsiTheme="majorBidi" w:cstheme="majorBidi"/>
          <w:b/>
          <w:bCs/>
          <w:sz w:val="32"/>
          <w:szCs w:val="32"/>
          <w:lang w:bidi="ar-EG"/>
        </w:rPr>
      </w:pPr>
      <w:r w:rsidRPr="00097BA7">
        <w:rPr>
          <w:rFonts w:asciiTheme="majorBidi" w:hAnsiTheme="majorBidi" w:cstheme="majorBidi"/>
          <w:b/>
          <w:bCs/>
          <w:sz w:val="32"/>
          <w:szCs w:val="32"/>
          <w:lang w:bidi="ar-EG"/>
        </w:rPr>
        <w:t xml:space="preserve">Prof. Mahmoud Mohamed Abdel </w:t>
      </w:r>
      <w:proofErr w:type="spellStart"/>
      <w:r w:rsidRPr="00097BA7">
        <w:rPr>
          <w:rFonts w:asciiTheme="majorBidi" w:hAnsiTheme="majorBidi" w:cstheme="majorBidi"/>
          <w:b/>
          <w:bCs/>
          <w:sz w:val="32"/>
          <w:szCs w:val="32"/>
          <w:lang w:bidi="ar-EG"/>
        </w:rPr>
        <w:t>Hai</w:t>
      </w:r>
      <w:proofErr w:type="spellEnd"/>
      <w:r w:rsidRPr="00097BA7">
        <w:rPr>
          <w:rFonts w:asciiTheme="majorBidi" w:hAnsiTheme="majorBidi" w:cstheme="majorBidi"/>
          <w:b/>
          <w:bCs/>
          <w:sz w:val="32"/>
          <w:szCs w:val="32"/>
          <w:lang w:bidi="ar-EG"/>
        </w:rPr>
        <w:t xml:space="preserve"> Salah</w:t>
      </w:r>
    </w:p>
    <w:p w:rsidR="00097BA7" w:rsidRDefault="00C83163" w:rsidP="00097BA7">
      <w:pPr>
        <w:bidi w:val="0"/>
        <w:spacing w:after="0" w:line="240" w:lineRule="auto"/>
        <w:jc w:val="center"/>
        <w:rPr>
          <w:rFonts w:asciiTheme="majorBidi" w:hAnsiTheme="majorBidi" w:cstheme="majorBidi"/>
          <w:b/>
          <w:bCs/>
          <w:sz w:val="24"/>
          <w:szCs w:val="24"/>
          <w:lang w:bidi="ar-EG"/>
        </w:rPr>
      </w:pPr>
      <w:r w:rsidRPr="00097BA7">
        <w:rPr>
          <w:rFonts w:asciiTheme="majorBidi" w:hAnsiTheme="majorBidi" w:cstheme="majorBidi"/>
          <w:b/>
          <w:bCs/>
          <w:sz w:val="24"/>
          <w:szCs w:val="24"/>
          <w:lang w:bidi="ar-EG"/>
        </w:rPr>
        <w:t>Professor of International Economics and Development</w:t>
      </w:r>
    </w:p>
    <w:p w:rsidR="00097BA7" w:rsidRDefault="00C83163" w:rsidP="00097BA7">
      <w:pPr>
        <w:bidi w:val="0"/>
        <w:spacing w:after="0" w:line="240" w:lineRule="auto"/>
        <w:jc w:val="center"/>
        <w:rPr>
          <w:rFonts w:asciiTheme="majorBidi" w:hAnsiTheme="majorBidi" w:cstheme="majorBidi"/>
          <w:b/>
          <w:bCs/>
          <w:sz w:val="24"/>
          <w:szCs w:val="24"/>
          <w:lang w:bidi="ar-EG"/>
        </w:rPr>
      </w:pPr>
      <w:r w:rsidRPr="00097BA7">
        <w:rPr>
          <w:rFonts w:asciiTheme="majorBidi" w:hAnsiTheme="majorBidi" w:cstheme="majorBidi"/>
          <w:b/>
          <w:bCs/>
          <w:sz w:val="24"/>
          <w:szCs w:val="24"/>
          <w:lang w:bidi="ar-EG"/>
        </w:rPr>
        <w:t xml:space="preserve">at the Center for International Economic Relations </w:t>
      </w:r>
    </w:p>
    <w:p w:rsidR="00C83163" w:rsidRPr="00097BA7" w:rsidRDefault="00C83163" w:rsidP="00097BA7">
      <w:pPr>
        <w:bidi w:val="0"/>
        <w:spacing w:after="0" w:line="240" w:lineRule="auto"/>
        <w:jc w:val="center"/>
        <w:rPr>
          <w:rFonts w:asciiTheme="majorBidi" w:hAnsiTheme="majorBidi" w:cstheme="majorBidi"/>
          <w:b/>
          <w:bCs/>
          <w:sz w:val="18"/>
          <w:szCs w:val="18"/>
          <w:lang w:bidi="ar-EG"/>
        </w:rPr>
      </w:pPr>
      <w:r w:rsidRPr="00097BA7">
        <w:rPr>
          <w:rFonts w:asciiTheme="majorBidi" w:hAnsiTheme="majorBidi" w:cstheme="majorBidi"/>
          <w:b/>
          <w:bCs/>
          <w:sz w:val="24"/>
          <w:szCs w:val="24"/>
          <w:lang w:bidi="ar-EG"/>
        </w:rPr>
        <w:t>Former Director of Planning Institute</w:t>
      </w:r>
    </w:p>
    <w:p w:rsidR="00C83163" w:rsidRPr="00097BA7" w:rsidRDefault="00C83163" w:rsidP="00C83163">
      <w:pPr>
        <w:spacing w:after="0" w:line="240" w:lineRule="auto"/>
        <w:jc w:val="center"/>
        <w:rPr>
          <w:rFonts w:asciiTheme="majorBidi" w:hAnsiTheme="majorBidi" w:cstheme="majorBidi"/>
          <w:b/>
          <w:bCs/>
          <w:sz w:val="32"/>
          <w:szCs w:val="32"/>
          <w:lang w:bidi="ar-EG"/>
        </w:rPr>
      </w:pPr>
    </w:p>
    <w:p w:rsidR="00C83163" w:rsidRPr="00097BA7" w:rsidRDefault="00C83163" w:rsidP="00C83163">
      <w:pPr>
        <w:spacing w:after="0" w:line="240" w:lineRule="auto"/>
        <w:jc w:val="center"/>
        <w:rPr>
          <w:rFonts w:asciiTheme="majorBidi" w:hAnsiTheme="majorBidi" w:cstheme="majorBidi"/>
          <w:b/>
          <w:bCs/>
          <w:sz w:val="32"/>
          <w:szCs w:val="32"/>
          <w:lang w:bidi="ar-EG"/>
        </w:rPr>
      </w:pPr>
    </w:p>
    <w:p w:rsidR="00C83163" w:rsidRPr="00097BA7" w:rsidRDefault="00C83163" w:rsidP="00C83163">
      <w:pPr>
        <w:spacing w:after="0" w:line="240" w:lineRule="auto"/>
        <w:jc w:val="center"/>
        <w:rPr>
          <w:rFonts w:asciiTheme="majorBidi" w:hAnsiTheme="majorBidi" w:cstheme="majorBidi"/>
          <w:b/>
          <w:bCs/>
          <w:sz w:val="32"/>
          <w:szCs w:val="32"/>
          <w:lang w:bidi="ar-EG"/>
        </w:rPr>
      </w:pPr>
    </w:p>
    <w:p w:rsidR="00C83163" w:rsidRPr="00097BA7" w:rsidRDefault="00C83163" w:rsidP="00C83163">
      <w:pPr>
        <w:spacing w:after="0" w:line="240" w:lineRule="auto"/>
        <w:jc w:val="center"/>
        <w:rPr>
          <w:rFonts w:asciiTheme="majorBidi" w:hAnsiTheme="majorBidi" w:cstheme="majorBidi"/>
          <w:b/>
          <w:bCs/>
          <w:sz w:val="28"/>
          <w:szCs w:val="28"/>
          <w:lang w:bidi="ar-EG"/>
        </w:rPr>
      </w:pPr>
      <w:r w:rsidRPr="00097BA7">
        <w:rPr>
          <w:rFonts w:asciiTheme="majorBidi" w:hAnsiTheme="majorBidi" w:cstheme="majorBidi"/>
          <w:b/>
          <w:bCs/>
          <w:sz w:val="28"/>
          <w:szCs w:val="28"/>
          <w:lang w:bidi="ar-EG"/>
        </w:rPr>
        <w:t>2022</w:t>
      </w:r>
    </w:p>
    <w:p w:rsidR="00CE417F" w:rsidRPr="001C79AD" w:rsidRDefault="00CE417F">
      <w:pPr>
        <w:rPr>
          <w:lang w:bidi="ar-EG"/>
        </w:rPr>
      </w:pPr>
    </w:p>
    <w:sectPr w:rsidR="00CE417F" w:rsidRPr="001C79AD" w:rsidSect="00097BA7">
      <w:footerReference w:type="default" r:id="rId107"/>
      <w:pgSz w:w="10319" w:h="14572" w:code="13"/>
      <w:pgMar w:top="1134" w:right="1134" w:bottom="1134" w:left="1701" w:header="709" w:footer="709" w:gutter="0"/>
      <w:pgNumType w:fmt="upperRoman" w:start="9" w:chapStyle="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5CD" w:rsidRDefault="009645CD" w:rsidP="00560FB6">
      <w:pPr>
        <w:spacing w:after="0" w:line="240" w:lineRule="auto"/>
      </w:pPr>
      <w:r>
        <w:separator/>
      </w:r>
    </w:p>
  </w:endnote>
  <w:endnote w:type="continuationSeparator" w:id="0">
    <w:p w:rsidR="009645CD" w:rsidRDefault="009645CD" w:rsidP="00560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Lucida Bright">
    <w:panose1 w:val="02040602050505020304"/>
    <w:charset w:val="00"/>
    <w:family w:val="roman"/>
    <w:pitch w:val="variable"/>
    <w:sig w:usb0="00000003" w:usb1="00000000" w:usb2="00000000" w:usb3="00000000" w:csb0="00000001" w:csb1="00000000"/>
  </w:font>
  <w:font w:name="Sultan  koufi circular">
    <w:panose1 w:val="00000000000000000000"/>
    <w:charset w:val="B2"/>
    <w:family w:val="auto"/>
    <w:pitch w:val="variable"/>
    <w:sig w:usb0="00002001" w:usb1="00000000" w:usb2="00000000" w:usb3="00000000" w:csb0="00000040" w:csb1="00000000"/>
  </w:font>
  <w:font w:name="AF_Diwani">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388241705"/>
      <w:docPartObj>
        <w:docPartGallery w:val="Page Numbers (Bottom of Page)"/>
        <w:docPartUnique/>
      </w:docPartObj>
    </w:sdtPr>
    <w:sdtContent>
      <w:p w:rsidR="004F0FE6" w:rsidRPr="009178DC" w:rsidRDefault="004F0FE6">
        <w:pPr>
          <w:pStyle w:val="Footer"/>
          <w:jc w:val="center"/>
          <w:rPr>
            <w:rFonts w:ascii="Simplified Arabic" w:hAnsi="Simplified Arabic" w:cs="Simplified Arabic"/>
            <w:sz w:val="28"/>
            <w:szCs w:val="28"/>
          </w:rPr>
        </w:pPr>
        <w:r w:rsidRPr="009178DC">
          <w:rPr>
            <w:rFonts w:ascii="Simplified Arabic" w:hAnsi="Simplified Arabic" w:cs="Simplified Arabic"/>
            <w:sz w:val="28"/>
            <w:szCs w:val="28"/>
          </w:rPr>
          <w:fldChar w:fldCharType="begin"/>
        </w:r>
        <w:r w:rsidRPr="009178DC">
          <w:rPr>
            <w:rFonts w:ascii="Simplified Arabic" w:hAnsi="Simplified Arabic" w:cs="Simplified Arabic"/>
            <w:sz w:val="28"/>
            <w:szCs w:val="28"/>
          </w:rPr>
          <w:instrText xml:space="preserve"> PAGE   \* MERGEFORMAT </w:instrText>
        </w:r>
        <w:r w:rsidRPr="009178DC">
          <w:rPr>
            <w:rFonts w:ascii="Simplified Arabic" w:hAnsi="Simplified Arabic" w:cs="Simplified Arabic"/>
            <w:sz w:val="28"/>
            <w:szCs w:val="28"/>
          </w:rPr>
          <w:fldChar w:fldCharType="separate"/>
        </w:r>
        <w:r w:rsidR="006E134D">
          <w:rPr>
            <w:rFonts w:ascii="Simplified Arabic" w:hAnsi="Simplified Arabic" w:cs="Simplified Arabic" w:hint="cs"/>
            <w:noProof/>
            <w:sz w:val="28"/>
            <w:szCs w:val="28"/>
            <w:rtl/>
          </w:rPr>
          <w:t>‌م</w:t>
        </w:r>
        <w:r w:rsidRPr="009178DC">
          <w:rPr>
            <w:rFonts w:ascii="Simplified Arabic" w:hAnsi="Simplified Arabic" w:cs="Simplified Arabic"/>
            <w:noProof/>
            <w:sz w:val="28"/>
            <w:szCs w:val="28"/>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5240" w:rsidRDefault="004F0FE6" w:rsidP="00D1524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284316467"/>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136</w:t>
        </w:r>
        <w:r w:rsidRPr="006E46DA">
          <w:rPr>
            <w:rFonts w:ascii="Simplified Arabic" w:hAnsi="Simplified Arabic" w:cs="Simplified Arabic"/>
            <w:noProof/>
            <w:sz w:val="28"/>
            <w:szCs w:val="28"/>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130710173"/>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137</w:t>
        </w:r>
        <w:r w:rsidRPr="006E46DA">
          <w:rPr>
            <w:rFonts w:ascii="Simplified Arabic" w:hAnsi="Simplified Arabic" w:cs="Simplified Arabic"/>
            <w:noProof/>
            <w:sz w:val="28"/>
            <w:szCs w:val="28"/>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914225278"/>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144</w:t>
        </w:r>
        <w:r w:rsidRPr="006E46DA">
          <w:rPr>
            <w:rFonts w:ascii="Simplified Arabic" w:hAnsi="Simplified Arabic" w:cs="Simplified Arabic"/>
            <w:noProof/>
            <w:sz w:val="28"/>
            <w:szCs w:val="28"/>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B01B5C" w:rsidRDefault="004F0FE6" w:rsidP="00B01B5C">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327901732"/>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152</w:t>
        </w:r>
        <w:r w:rsidRPr="006E46DA">
          <w:rPr>
            <w:rFonts w:ascii="Simplified Arabic" w:hAnsi="Simplified Arabic" w:cs="Simplified Arabic"/>
            <w:noProof/>
            <w:sz w:val="28"/>
            <w:szCs w:val="28"/>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61C8E" w:rsidRDefault="004F0FE6" w:rsidP="00D61C8E">
    <w:pPr>
      <w:pStyle w:val="Footer"/>
      <w:rPr>
        <w:rtl/>
        <w:lang w:bidi="ar-EG"/>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61641504"/>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176</w:t>
        </w:r>
        <w:r w:rsidRPr="006E46DA">
          <w:rPr>
            <w:rFonts w:ascii="Simplified Arabic" w:hAnsi="Simplified Arabic" w:cs="Simplified Arabic"/>
            <w:noProof/>
            <w:sz w:val="28"/>
            <w:szCs w:val="28"/>
          </w:rP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A5621E" w:rsidRDefault="004F0FE6" w:rsidP="00A5621E">
    <w:pPr>
      <w:pStyle w:val="Footer"/>
      <w:rPr>
        <w:rtl/>
        <w:lang w:bidi="ar-EG"/>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2005114050"/>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185</w:t>
        </w:r>
        <w:r w:rsidRPr="006E46DA">
          <w:rPr>
            <w:rFonts w:ascii="Simplified Arabic" w:hAnsi="Simplified Arabic" w:cs="Simplified Arabic"/>
            <w:noProof/>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2125683923"/>
      <w:docPartObj>
        <w:docPartGallery w:val="Page Numbers (Bottom of Page)"/>
        <w:docPartUnique/>
      </w:docPartObj>
    </w:sdtPr>
    <w:sdtContent>
      <w:p w:rsidR="004F0FE6" w:rsidRPr="007B2F3E" w:rsidRDefault="004F0FE6">
        <w:pPr>
          <w:pStyle w:val="Footer"/>
          <w:jc w:val="center"/>
          <w:rPr>
            <w:rFonts w:ascii="Simplified Arabic" w:hAnsi="Simplified Arabic" w:cs="Simplified Arabic"/>
            <w:sz w:val="28"/>
            <w:szCs w:val="28"/>
          </w:rPr>
        </w:pPr>
        <w:r w:rsidRPr="007B2F3E">
          <w:rPr>
            <w:rFonts w:ascii="Simplified Arabic" w:hAnsi="Simplified Arabic" w:cs="Simplified Arabic"/>
            <w:sz w:val="28"/>
            <w:szCs w:val="28"/>
          </w:rPr>
          <w:fldChar w:fldCharType="begin"/>
        </w:r>
        <w:r w:rsidRPr="007B2F3E">
          <w:rPr>
            <w:rFonts w:ascii="Simplified Arabic" w:hAnsi="Simplified Arabic" w:cs="Simplified Arabic"/>
            <w:sz w:val="28"/>
            <w:szCs w:val="28"/>
          </w:rPr>
          <w:instrText xml:space="preserve"> PAGE   \* MERGEFORMAT </w:instrText>
        </w:r>
        <w:r w:rsidRPr="007B2F3E">
          <w:rPr>
            <w:rFonts w:ascii="Simplified Arabic" w:hAnsi="Simplified Arabic" w:cs="Simplified Arabic"/>
            <w:sz w:val="28"/>
            <w:szCs w:val="28"/>
          </w:rPr>
          <w:fldChar w:fldCharType="separate"/>
        </w:r>
        <w:r w:rsidR="006E134D">
          <w:rPr>
            <w:rFonts w:ascii="Simplified Arabic" w:hAnsi="Simplified Arabic" w:cs="Simplified Arabic" w:hint="cs"/>
            <w:noProof/>
            <w:sz w:val="28"/>
            <w:szCs w:val="28"/>
            <w:rtl/>
          </w:rPr>
          <w:t>‌ي</w:t>
        </w:r>
        <w:r w:rsidRPr="007B2F3E">
          <w:rPr>
            <w:rFonts w:ascii="Simplified Arabic" w:hAnsi="Simplified Arabic" w:cs="Simplified Arabic"/>
            <w:sz w:val="28"/>
            <w:szCs w:val="28"/>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6C7F02" w:rsidRDefault="004F0FE6" w:rsidP="006C7F02">
    <w:pPr>
      <w:pStyle w:val="Footer"/>
      <w:rPr>
        <w:rtl/>
        <w:lang w:bidi="ar-EG"/>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8"/>
        <w:szCs w:val="28"/>
        <w:rtl/>
      </w:rPr>
      <w:id w:val="-1244256762"/>
      <w:docPartObj>
        <w:docPartGallery w:val="Page Numbers (Bottom of Page)"/>
        <w:docPartUnique/>
      </w:docPartObj>
    </w:sdtPr>
    <w:sdtEndPr>
      <w:rPr>
        <w:noProof/>
      </w:rPr>
    </w:sdtEndPr>
    <w:sdtContent>
      <w:p w:rsidR="004F0FE6" w:rsidRPr="006C7F02" w:rsidRDefault="004F0FE6">
        <w:pPr>
          <w:pStyle w:val="Footer"/>
          <w:jc w:val="center"/>
          <w:rPr>
            <w:rFonts w:asciiTheme="majorBidi" w:hAnsiTheme="majorBidi" w:cstheme="majorBidi"/>
            <w:sz w:val="28"/>
            <w:szCs w:val="28"/>
          </w:rPr>
        </w:pPr>
        <w:r w:rsidRPr="006C7F02">
          <w:rPr>
            <w:rFonts w:asciiTheme="majorBidi" w:hAnsiTheme="majorBidi" w:cstheme="majorBidi"/>
            <w:sz w:val="28"/>
            <w:szCs w:val="28"/>
          </w:rPr>
          <w:fldChar w:fldCharType="begin"/>
        </w:r>
        <w:r w:rsidRPr="006C7F02">
          <w:rPr>
            <w:rFonts w:asciiTheme="majorBidi" w:hAnsiTheme="majorBidi" w:cstheme="majorBidi"/>
            <w:sz w:val="28"/>
            <w:szCs w:val="28"/>
          </w:rPr>
          <w:instrText xml:space="preserve"> PAGE   \* MERGEFORMAT </w:instrText>
        </w:r>
        <w:r w:rsidRPr="006C7F02">
          <w:rPr>
            <w:rFonts w:asciiTheme="majorBidi" w:hAnsiTheme="majorBidi" w:cstheme="majorBidi"/>
            <w:sz w:val="28"/>
            <w:szCs w:val="28"/>
          </w:rPr>
          <w:fldChar w:fldCharType="separate"/>
        </w:r>
        <w:r w:rsidR="006E134D">
          <w:rPr>
            <w:rFonts w:asciiTheme="majorBidi" w:hAnsiTheme="majorBidi" w:cstheme="majorBidi"/>
            <w:noProof/>
            <w:sz w:val="28"/>
            <w:szCs w:val="28"/>
          </w:rPr>
          <w:t>IX</w:t>
        </w:r>
        <w:r w:rsidRPr="006C7F02">
          <w:rPr>
            <w:rFonts w:asciiTheme="majorBidi" w:hAnsiTheme="majorBidi" w:cstheme="majorBidi"/>
            <w:noProof/>
            <w:sz w:val="28"/>
            <w:szCs w:val="28"/>
          </w:rP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097BA7" w:rsidRDefault="004F0FE6" w:rsidP="00097BA7">
    <w:pPr>
      <w:pStyle w:val="Footer"/>
      <w:rPr>
        <w:rtl/>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2008855040"/>
      <w:docPartObj>
        <w:docPartGallery w:val="Page Numbers (Bottom of Page)"/>
        <w:docPartUnique/>
      </w:docPartObj>
    </w:sdtPr>
    <w:sdtEndPr>
      <w:rPr>
        <w:noProof/>
      </w:rPr>
    </w:sdtEndPr>
    <w:sdtContent>
      <w:p w:rsidR="004F0FE6" w:rsidRPr="001F6FB7" w:rsidRDefault="004F0FE6">
        <w:pPr>
          <w:pStyle w:val="Footer"/>
          <w:jc w:val="center"/>
          <w:rPr>
            <w:rFonts w:ascii="Simplified Arabic" w:hAnsi="Simplified Arabic" w:cs="Simplified Arabic"/>
            <w:sz w:val="28"/>
            <w:szCs w:val="28"/>
          </w:rPr>
        </w:pPr>
        <w:r w:rsidRPr="001F6FB7">
          <w:rPr>
            <w:rFonts w:ascii="Simplified Arabic" w:hAnsi="Simplified Arabic" w:cs="Simplified Arabic"/>
            <w:sz w:val="28"/>
            <w:szCs w:val="28"/>
          </w:rPr>
          <w:fldChar w:fldCharType="begin"/>
        </w:r>
        <w:r w:rsidRPr="001F6FB7">
          <w:rPr>
            <w:rFonts w:ascii="Simplified Arabic" w:hAnsi="Simplified Arabic" w:cs="Simplified Arabic"/>
            <w:sz w:val="28"/>
            <w:szCs w:val="28"/>
          </w:rPr>
          <w:instrText xml:space="preserve"> PAGE   \* MERGEFORMAT </w:instrText>
        </w:r>
        <w:r w:rsidRPr="001F6FB7">
          <w:rPr>
            <w:rFonts w:ascii="Simplified Arabic" w:hAnsi="Simplified Arabic" w:cs="Simplified Arabic"/>
            <w:sz w:val="28"/>
            <w:szCs w:val="28"/>
          </w:rPr>
          <w:fldChar w:fldCharType="separate"/>
        </w:r>
        <w:r w:rsidR="006E134D">
          <w:rPr>
            <w:rFonts w:ascii="Simplified Arabic" w:hAnsi="Simplified Arabic" w:cs="Simplified Arabic" w:hint="cs"/>
            <w:noProof/>
            <w:sz w:val="28"/>
            <w:szCs w:val="28"/>
            <w:rtl/>
          </w:rPr>
          <w:t>‌ب‌ب</w:t>
        </w:r>
        <w:r w:rsidRPr="001F6FB7">
          <w:rPr>
            <w:rFonts w:ascii="Simplified Arabic" w:hAnsi="Simplified Arabic" w:cs="Simplified Arabic"/>
            <w:noProof/>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D10AAE">
    <w:pPr>
      <w:pStyle w:val="Footer"/>
      <w:rPr>
        <w:rtl/>
        <w:lang w:bidi="ar-EG"/>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2002571904"/>
      <w:docPartObj>
        <w:docPartGallery w:val="Page Numbers (Bottom of Page)"/>
        <w:docPartUnique/>
      </w:docPartObj>
    </w:sdtPr>
    <w:sdtEndPr>
      <w:rPr>
        <w:noProof/>
      </w:rPr>
    </w:sdtEndPr>
    <w:sdtContent>
      <w:p w:rsidR="004F0FE6" w:rsidRPr="001F6FB7" w:rsidRDefault="004F0FE6">
        <w:pPr>
          <w:pStyle w:val="Footer"/>
          <w:jc w:val="center"/>
          <w:rPr>
            <w:rFonts w:ascii="Simplified Arabic" w:hAnsi="Simplified Arabic" w:cs="Simplified Arabic"/>
            <w:sz w:val="28"/>
            <w:szCs w:val="28"/>
          </w:rPr>
        </w:pPr>
        <w:r w:rsidRPr="001F6FB7">
          <w:rPr>
            <w:rFonts w:ascii="Simplified Arabic" w:hAnsi="Simplified Arabic" w:cs="Simplified Arabic"/>
            <w:sz w:val="28"/>
            <w:szCs w:val="28"/>
          </w:rPr>
          <w:fldChar w:fldCharType="begin"/>
        </w:r>
        <w:r w:rsidRPr="001F6FB7">
          <w:rPr>
            <w:rFonts w:ascii="Simplified Arabic" w:hAnsi="Simplified Arabic" w:cs="Simplified Arabic"/>
            <w:sz w:val="28"/>
            <w:szCs w:val="28"/>
          </w:rPr>
          <w:instrText xml:space="preserve"> PAGE   \* MERGEFORMAT </w:instrText>
        </w:r>
        <w:r w:rsidRPr="001F6FB7">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35</w:t>
        </w:r>
        <w:r w:rsidRPr="001F6FB7">
          <w:rPr>
            <w:rFonts w:ascii="Simplified Arabic" w:hAnsi="Simplified Arabic" w:cs="Simplified Arabic"/>
            <w:noProof/>
            <w:sz w:val="28"/>
            <w:szCs w:val="2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9465DA" w:rsidRDefault="004F0FE6" w:rsidP="009465D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193226241"/>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79</w:t>
        </w:r>
        <w:r w:rsidRPr="006E46DA">
          <w:rPr>
            <w:rFonts w:ascii="Simplified Arabic" w:hAnsi="Simplified Arabic" w:cs="Simplified Arabic"/>
            <w:noProof/>
            <w:sz w:val="28"/>
            <w:szCs w:val="2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6E46DA" w:rsidRDefault="004F0FE6" w:rsidP="006E46D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890802140"/>
      <w:docPartObj>
        <w:docPartGallery w:val="Page Numbers (Bottom of Page)"/>
        <w:docPartUnique/>
      </w:docPartObj>
    </w:sdtPr>
    <w:sdtEndPr>
      <w:rPr>
        <w:noProof/>
      </w:rPr>
    </w:sdtEndPr>
    <w:sdtContent>
      <w:p w:rsidR="004F0FE6" w:rsidRPr="006E46DA" w:rsidRDefault="004F0FE6">
        <w:pPr>
          <w:pStyle w:val="Footer"/>
          <w:jc w:val="center"/>
          <w:rPr>
            <w:rFonts w:ascii="Simplified Arabic" w:hAnsi="Simplified Arabic" w:cs="Simplified Arabic"/>
            <w:sz w:val="28"/>
            <w:szCs w:val="28"/>
          </w:rPr>
        </w:pPr>
        <w:r w:rsidRPr="006E46DA">
          <w:rPr>
            <w:rFonts w:ascii="Simplified Arabic" w:hAnsi="Simplified Arabic" w:cs="Simplified Arabic"/>
            <w:sz w:val="28"/>
            <w:szCs w:val="28"/>
          </w:rPr>
          <w:fldChar w:fldCharType="begin"/>
        </w:r>
        <w:r w:rsidRPr="006E46DA">
          <w:rPr>
            <w:rFonts w:ascii="Simplified Arabic" w:hAnsi="Simplified Arabic" w:cs="Simplified Arabic"/>
            <w:sz w:val="28"/>
            <w:szCs w:val="28"/>
          </w:rPr>
          <w:instrText xml:space="preserve"> PAGE   \* MERGEFORMAT </w:instrText>
        </w:r>
        <w:r w:rsidRPr="006E46DA">
          <w:rPr>
            <w:rFonts w:ascii="Simplified Arabic" w:hAnsi="Simplified Arabic" w:cs="Simplified Arabic"/>
            <w:sz w:val="28"/>
            <w:szCs w:val="28"/>
          </w:rPr>
          <w:fldChar w:fldCharType="separate"/>
        </w:r>
        <w:r w:rsidR="006E134D">
          <w:rPr>
            <w:rFonts w:ascii="Simplified Arabic" w:hAnsi="Simplified Arabic" w:cs="Simplified Arabic"/>
            <w:noProof/>
            <w:sz w:val="28"/>
            <w:szCs w:val="28"/>
            <w:rtl/>
          </w:rPr>
          <w:t>114</w:t>
        </w:r>
        <w:r w:rsidRPr="006E46DA">
          <w:rPr>
            <w:rFonts w:ascii="Simplified Arabic" w:hAnsi="Simplified Arabic" w:cs="Simplified Arabic"/>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5CD" w:rsidRDefault="009645CD" w:rsidP="00560FB6">
      <w:pPr>
        <w:spacing w:after="0" w:line="240" w:lineRule="auto"/>
      </w:pPr>
      <w:r>
        <w:separator/>
      </w:r>
    </w:p>
  </w:footnote>
  <w:footnote w:type="continuationSeparator" w:id="0">
    <w:p w:rsidR="009645CD" w:rsidRDefault="009645CD" w:rsidP="00560FB6">
      <w:pPr>
        <w:spacing w:after="0" w:line="240" w:lineRule="auto"/>
      </w:pPr>
      <w:r>
        <w:continuationSeparator/>
      </w:r>
    </w:p>
  </w:footnote>
  <w:footnote w:id="1">
    <w:p w:rsidR="004F0FE6" w:rsidRPr="00D10AAE" w:rsidRDefault="004F0FE6" w:rsidP="001C79AD">
      <w:pPr>
        <w:pStyle w:val="FootnoteText"/>
        <w:jc w:val="lowKashida"/>
      </w:pPr>
      <w:r w:rsidRPr="00D10AAE">
        <w:rPr>
          <w:rStyle w:val="FootnoteReference"/>
        </w:rPr>
        <w:footnoteRef/>
      </w:r>
      <w:r w:rsidRPr="00D10AAE">
        <w:rPr>
          <w:rtl/>
        </w:rPr>
        <w:t xml:space="preserve"> </w:t>
      </w:r>
      <w:r w:rsidRPr="00D10AAE">
        <w:rPr>
          <w:rFonts w:hint="cs"/>
          <w:rtl/>
          <w:lang w:bidi="ar-EG"/>
        </w:rPr>
        <w:t xml:space="preserve">وذلك </w:t>
      </w:r>
      <w:r w:rsidRPr="00D10AAE">
        <w:rPr>
          <w:rFonts w:cs="Arial" w:hint="cs"/>
          <w:rtl/>
        </w:rPr>
        <w:t>كجزء</w:t>
      </w:r>
      <w:r w:rsidRPr="00D10AAE">
        <w:rPr>
          <w:rFonts w:cs="Arial"/>
          <w:rtl/>
        </w:rPr>
        <w:t xml:space="preserve"> </w:t>
      </w:r>
      <w:r w:rsidRPr="00D10AAE">
        <w:rPr>
          <w:rFonts w:cs="Arial" w:hint="cs"/>
          <w:rtl/>
        </w:rPr>
        <w:t>من</w:t>
      </w:r>
      <w:r w:rsidRPr="00D10AAE">
        <w:rPr>
          <w:rFonts w:cs="Arial"/>
          <w:rtl/>
        </w:rPr>
        <w:t xml:space="preserve"> </w:t>
      </w:r>
      <w:r w:rsidRPr="00D10AAE">
        <w:rPr>
          <w:rFonts w:cs="Arial" w:hint="cs"/>
          <w:rtl/>
        </w:rPr>
        <w:t>مهمته</w:t>
      </w:r>
      <w:r w:rsidRPr="00D10AAE">
        <w:rPr>
          <w:rFonts w:cs="Arial"/>
          <w:rtl/>
        </w:rPr>
        <w:t xml:space="preserve"> </w:t>
      </w:r>
      <w:r w:rsidRPr="00D10AAE">
        <w:rPr>
          <w:rFonts w:cs="Arial" w:hint="cs"/>
          <w:rtl/>
        </w:rPr>
        <w:t>الشاملة،</w:t>
      </w:r>
      <w:r w:rsidRPr="00D10AAE">
        <w:rPr>
          <w:rFonts w:cs="Arial"/>
          <w:rtl/>
        </w:rPr>
        <w:t xml:space="preserve"> </w:t>
      </w:r>
      <w:r w:rsidRPr="00D10AAE">
        <w:rPr>
          <w:rFonts w:cs="Arial" w:hint="cs"/>
          <w:rtl/>
        </w:rPr>
        <w:t>دائما</w:t>
      </w:r>
      <w:r w:rsidRPr="00D10AAE">
        <w:rPr>
          <w:rFonts w:cs="Arial"/>
          <w:rtl/>
        </w:rPr>
        <w:t xml:space="preserve"> </w:t>
      </w:r>
      <w:r w:rsidRPr="00D10AAE">
        <w:rPr>
          <w:rFonts w:cs="Arial" w:hint="cs"/>
          <w:rtl/>
        </w:rPr>
        <w:t>ما</w:t>
      </w:r>
      <w:r w:rsidRPr="00D10AAE">
        <w:rPr>
          <w:rFonts w:cs="Arial"/>
          <w:rtl/>
        </w:rPr>
        <w:t xml:space="preserve"> </w:t>
      </w:r>
      <w:r w:rsidRPr="00D10AAE">
        <w:rPr>
          <w:rFonts w:cs="Arial" w:hint="cs"/>
          <w:rtl/>
        </w:rPr>
        <w:t>يؤكد</w:t>
      </w:r>
      <w:r w:rsidRPr="00D10AAE">
        <w:rPr>
          <w:rFonts w:cs="Arial"/>
          <w:rtl/>
        </w:rPr>
        <w:t xml:space="preserve"> </w:t>
      </w:r>
      <w:r w:rsidRPr="00D10AAE">
        <w:rPr>
          <w:rFonts w:cs="Arial" w:hint="cs"/>
          <w:rtl/>
        </w:rPr>
        <w:t>البنك</w:t>
      </w:r>
      <w:r w:rsidRPr="00D10AAE">
        <w:rPr>
          <w:rFonts w:cs="Arial"/>
          <w:rtl/>
        </w:rPr>
        <w:t xml:space="preserve"> </w:t>
      </w:r>
      <w:r w:rsidRPr="00D10AAE">
        <w:rPr>
          <w:rFonts w:cs="Arial" w:hint="cs"/>
          <w:rtl/>
        </w:rPr>
        <w:t>المركزي</w:t>
      </w:r>
      <w:r w:rsidRPr="00D10AAE">
        <w:rPr>
          <w:rFonts w:cs="Arial"/>
          <w:rtl/>
        </w:rPr>
        <w:t xml:space="preserve"> </w:t>
      </w:r>
      <w:r w:rsidRPr="00D10AAE">
        <w:rPr>
          <w:rFonts w:cs="Arial" w:hint="cs"/>
          <w:rtl/>
        </w:rPr>
        <w:t>المصري</w:t>
      </w:r>
      <w:r w:rsidRPr="00D10AAE">
        <w:rPr>
          <w:rFonts w:cs="Arial"/>
          <w:rtl/>
        </w:rPr>
        <w:t xml:space="preserve"> </w:t>
      </w:r>
      <w:r w:rsidRPr="00D10AAE">
        <w:rPr>
          <w:rFonts w:cs="Arial" w:hint="cs"/>
          <w:rtl/>
        </w:rPr>
        <w:t>التزامه</w:t>
      </w:r>
      <w:r w:rsidRPr="00D10AAE">
        <w:rPr>
          <w:rFonts w:cs="Arial"/>
          <w:rtl/>
        </w:rPr>
        <w:t xml:space="preserve"> </w:t>
      </w:r>
      <w:r w:rsidRPr="00D10AAE">
        <w:rPr>
          <w:rFonts w:cs="Arial" w:hint="cs"/>
          <w:rtl/>
        </w:rPr>
        <w:t>بأن</w:t>
      </w:r>
      <w:r w:rsidRPr="00D10AAE">
        <w:rPr>
          <w:rFonts w:cs="Arial"/>
          <w:rtl/>
        </w:rPr>
        <w:t xml:space="preserve"> </w:t>
      </w:r>
      <w:r w:rsidRPr="00D10AAE">
        <w:rPr>
          <w:rFonts w:cs="Arial" w:hint="cs"/>
          <w:rtl/>
        </w:rPr>
        <w:t>يكون</w:t>
      </w:r>
      <w:r w:rsidRPr="00D10AAE">
        <w:rPr>
          <w:rFonts w:cs="Arial"/>
          <w:rtl/>
        </w:rPr>
        <w:t xml:space="preserve"> </w:t>
      </w:r>
      <w:r w:rsidRPr="00D10AAE">
        <w:rPr>
          <w:rFonts w:cs="Arial" w:hint="cs"/>
          <w:rtl/>
        </w:rPr>
        <w:t>منظمة</w:t>
      </w:r>
      <w:r w:rsidRPr="00D10AAE">
        <w:rPr>
          <w:rFonts w:cs="Arial"/>
          <w:rtl/>
        </w:rPr>
        <w:t xml:space="preserve"> </w:t>
      </w:r>
      <w:r w:rsidRPr="00D10AAE">
        <w:rPr>
          <w:rFonts w:cs="Arial" w:hint="cs"/>
          <w:rtl/>
        </w:rPr>
        <w:t>مسؤولة</w:t>
      </w:r>
      <w:r w:rsidRPr="00D10AAE">
        <w:rPr>
          <w:rFonts w:cs="Arial"/>
          <w:rtl/>
        </w:rPr>
        <w:t xml:space="preserve"> </w:t>
      </w:r>
      <w:r w:rsidRPr="00D10AAE">
        <w:rPr>
          <w:rFonts w:cs="Arial" w:hint="cs"/>
          <w:rtl/>
        </w:rPr>
        <w:t>اجتماعياً</w:t>
      </w:r>
      <w:r w:rsidRPr="00D10AAE">
        <w:rPr>
          <w:rFonts w:cs="Arial"/>
          <w:rtl/>
        </w:rPr>
        <w:t xml:space="preserve"> </w:t>
      </w:r>
      <w:r w:rsidRPr="00D10AAE">
        <w:rPr>
          <w:rFonts w:cs="Arial" w:hint="cs"/>
          <w:rtl/>
        </w:rPr>
        <w:t>ومستدامة</w:t>
      </w:r>
      <w:r w:rsidRPr="00D10AAE">
        <w:rPr>
          <w:rFonts w:cs="Arial"/>
          <w:rtl/>
        </w:rPr>
        <w:t xml:space="preserve"> </w:t>
      </w:r>
      <w:r w:rsidRPr="00D10AAE">
        <w:rPr>
          <w:rFonts w:cs="Arial" w:hint="cs"/>
          <w:rtl/>
        </w:rPr>
        <w:t>ما</w:t>
      </w:r>
      <w:r w:rsidRPr="00D10AAE">
        <w:rPr>
          <w:rFonts w:cs="Arial"/>
          <w:rtl/>
        </w:rPr>
        <w:t xml:space="preserve"> </w:t>
      </w:r>
      <w:r w:rsidRPr="00D10AAE">
        <w:rPr>
          <w:rFonts w:cs="Arial" w:hint="cs"/>
          <w:rtl/>
        </w:rPr>
        <w:t>يساعده</w:t>
      </w:r>
      <w:r w:rsidRPr="00D10AAE">
        <w:rPr>
          <w:rFonts w:cs="Arial"/>
          <w:rtl/>
        </w:rPr>
        <w:t xml:space="preserve"> </w:t>
      </w:r>
      <w:r w:rsidRPr="00D10AAE">
        <w:rPr>
          <w:rFonts w:cs="Arial" w:hint="cs"/>
          <w:rtl/>
        </w:rPr>
        <w:t>ذلك</w:t>
      </w:r>
      <w:r w:rsidRPr="00D10AAE">
        <w:rPr>
          <w:rFonts w:cs="Arial"/>
          <w:rtl/>
        </w:rPr>
        <w:t xml:space="preserve"> </w:t>
      </w:r>
      <w:r w:rsidRPr="00D10AAE">
        <w:rPr>
          <w:rFonts w:cs="Arial" w:hint="cs"/>
          <w:rtl/>
        </w:rPr>
        <w:t>في</w:t>
      </w:r>
      <w:r w:rsidRPr="00D10AAE">
        <w:rPr>
          <w:rFonts w:cs="Arial"/>
          <w:rtl/>
        </w:rPr>
        <w:t xml:space="preserve"> </w:t>
      </w:r>
      <w:r w:rsidRPr="00D10AAE">
        <w:rPr>
          <w:rFonts w:cs="Arial" w:hint="cs"/>
          <w:rtl/>
        </w:rPr>
        <w:t>تحقيق</w:t>
      </w:r>
      <w:r w:rsidRPr="00D10AAE">
        <w:rPr>
          <w:rFonts w:cs="Arial"/>
          <w:rtl/>
        </w:rPr>
        <w:t xml:space="preserve"> </w:t>
      </w:r>
      <w:r w:rsidRPr="00D10AAE">
        <w:rPr>
          <w:rFonts w:cs="Arial" w:hint="cs"/>
          <w:rtl/>
        </w:rPr>
        <w:t>رؤيته</w:t>
      </w:r>
      <w:r w:rsidRPr="00D10AAE">
        <w:rPr>
          <w:rFonts w:cs="Arial"/>
          <w:rtl/>
        </w:rPr>
        <w:t xml:space="preserve"> </w:t>
      </w:r>
      <w:r w:rsidRPr="00D10AAE">
        <w:rPr>
          <w:rFonts w:cs="Arial" w:hint="cs"/>
          <w:rtl/>
        </w:rPr>
        <w:t>المصرفية</w:t>
      </w:r>
      <w:r w:rsidRPr="00D10AAE">
        <w:rPr>
          <w:rFonts w:cs="Arial"/>
          <w:rtl/>
        </w:rPr>
        <w:t xml:space="preserve">. </w:t>
      </w:r>
      <w:r w:rsidRPr="00D10AAE">
        <w:rPr>
          <w:rFonts w:cs="Arial" w:hint="cs"/>
          <w:rtl/>
        </w:rPr>
        <w:t>وتخضع</w:t>
      </w:r>
      <w:r w:rsidRPr="00D10AAE">
        <w:rPr>
          <w:rFonts w:cs="Arial"/>
          <w:rtl/>
        </w:rPr>
        <w:t xml:space="preserve"> </w:t>
      </w:r>
      <w:r w:rsidRPr="00D10AAE">
        <w:rPr>
          <w:rFonts w:cs="Arial" w:hint="cs"/>
          <w:rtl/>
        </w:rPr>
        <w:t>أنشطة</w:t>
      </w:r>
      <w:r w:rsidRPr="00D10AAE">
        <w:rPr>
          <w:rFonts w:cs="Arial"/>
          <w:rtl/>
        </w:rPr>
        <w:t xml:space="preserve"> </w:t>
      </w:r>
      <w:r w:rsidRPr="00D10AAE">
        <w:rPr>
          <w:rFonts w:cs="Arial" w:hint="cs"/>
          <w:rtl/>
        </w:rPr>
        <w:t>المسؤولية</w:t>
      </w:r>
      <w:r w:rsidRPr="00D10AAE">
        <w:rPr>
          <w:rFonts w:cs="Arial"/>
          <w:rtl/>
        </w:rPr>
        <w:t xml:space="preserve"> </w:t>
      </w:r>
      <w:r w:rsidRPr="00D10AAE">
        <w:rPr>
          <w:rFonts w:cs="Arial" w:hint="cs"/>
          <w:rtl/>
        </w:rPr>
        <w:t>الاجتماعية</w:t>
      </w:r>
      <w:r w:rsidRPr="00D10AAE">
        <w:rPr>
          <w:rFonts w:cs="Arial"/>
          <w:rtl/>
        </w:rPr>
        <w:t xml:space="preserve"> </w:t>
      </w:r>
      <w:r w:rsidRPr="00D10AAE">
        <w:rPr>
          <w:rFonts w:cs="Arial" w:hint="cs"/>
          <w:rtl/>
        </w:rPr>
        <w:t>للبنك</w:t>
      </w:r>
      <w:r w:rsidRPr="00D10AAE">
        <w:rPr>
          <w:rFonts w:cs="Arial"/>
          <w:rtl/>
        </w:rPr>
        <w:t xml:space="preserve"> </w:t>
      </w:r>
      <w:r w:rsidRPr="00D10AAE">
        <w:rPr>
          <w:rFonts w:cs="Arial" w:hint="cs"/>
          <w:rtl/>
        </w:rPr>
        <w:t>المركزي</w:t>
      </w:r>
      <w:r w:rsidRPr="00D10AAE">
        <w:rPr>
          <w:rFonts w:cs="Arial"/>
          <w:rtl/>
        </w:rPr>
        <w:t xml:space="preserve"> </w:t>
      </w:r>
      <w:r w:rsidRPr="00D10AAE">
        <w:rPr>
          <w:rFonts w:cs="Arial" w:hint="cs"/>
          <w:rtl/>
        </w:rPr>
        <w:t>المصري</w:t>
      </w:r>
      <w:r w:rsidRPr="00D10AAE">
        <w:rPr>
          <w:rFonts w:cs="Arial"/>
          <w:rtl/>
        </w:rPr>
        <w:t xml:space="preserve"> </w:t>
      </w:r>
      <w:r w:rsidRPr="00D10AAE">
        <w:rPr>
          <w:rFonts w:cs="Arial" w:hint="cs"/>
          <w:rtl/>
        </w:rPr>
        <w:t>لبيان</w:t>
      </w:r>
      <w:r w:rsidRPr="00D10AAE">
        <w:rPr>
          <w:rFonts w:cs="Arial"/>
          <w:rtl/>
        </w:rPr>
        <w:t xml:space="preserve"> </w:t>
      </w:r>
      <w:r w:rsidRPr="00D10AAE">
        <w:rPr>
          <w:rFonts w:cs="Arial" w:hint="cs"/>
          <w:rtl/>
        </w:rPr>
        <w:t>سياسة</w:t>
      </w:r>
      <w:r w:rsidRPr="00D10AAE">
        <w:rPr>
          <w:rFonts w:cs="Arial"/>
          <w:rtl/>
        </w:rPr>
        <w:t xml:space="preserve"> </w:t>
      </w:r>
      <w:r w:rsidRPr="00D10AAE">
        <w:rPr>
          <w:rFonts w:cs="Arial" w:hint="cs"/>
          <w:rtl/>
        </w:rPr>
        <w:t>المسؤولية</w:t>
      </w:r>
      <w:r w:rsidRPr="00D10AAE">
        <w:rPr>
          <w:rFonts w:cs="Arial"/>
          <w:rtl/>
        </w:rPr>
        <w:t xml:space="preserve"> </w:t>
      </w:r>
      <w:r w:rsidRPr="00D10AAE">
        <w:rPr>
          <w:rFonts w:cs="Arial" w:hint="cs"/>
          <w:rtl/>
        </w:rPr>
        <w:t>الاجتماعية</w:t>
      </w:r>
      <w:r w:rsidRPr="00D10AAE">
        <w:rPr>
          <w:rFonts w:cs="Arial"/>
          <w:rtl/>
        </w:rPr>
        <w:t xml:space="preserve"> </w:t>
      </w:r>
      <w:r w:rsidRPr="00D10AAE">
        <w:rPr>
          <w:rFonts w:cs="Arial" w:hint="cs"/>
          <w:rtl/>
        </w:rPr>
        <w:t>للشركات</w:t>
      </w:r>
      <w:r w:rsidRPr="00D10AAE">
        <w:rPr>
          <w:rFonts w:cs="Arial"/>
          <w:rtl/>
        </w:rPr>
        <w:t xml:space="preserve"> </w:t>
      </w:r>
      <w:r w:rsidRPr="00D10AAE">
        <w:rPr>
          <w:rFonts w:cs="Arial" w:hint="cs"/>
          <w:rtl/>
        </w:rPr>
        <w:t>المكونة</w:t>
      </w:r>
      <w:r w:rsidRPr="00D10AAE">
        <w:rPr>
          <w:rFonts w:cs="Arial"/>
          <w:rtl/>
        </w:rPr>
        <w:t xml:space="preserve"> </w:t>
      </w:r>
      <w:r w:rsidRPr="00D10AAE">
        <w:rPr>
          <w:rFonts w:cs="Arial" w:hint="cs"/>
          <w:rtl/>
        </w:rPr>
        <w:t>من</w:t>
      </w:r>
      <w:r w:rsidRPr="00D10AAE">
        <w:rPr>
          <w:rFonts w:cs="Arial"/>
          <w:rtl/>
        </w:rPr>
        <w:t xml:space="preserve"> </w:t>
      </w:r>
      <w:r w:rsidRPr="00D10AAE">
        <w:rPr>
          <w:rFonts w:cs="Arial" w:hint="cs"/>
          <w:rtl/>
        </w:rPr>
        <w:t>موظفين</w:t>
      </w:r>
      <w:r w:rsidRPr="00D10AAE">
        <w:rPr>
          <w:rFonts w:cs="Arial"/>
          <w:rtl/>
        </w:rPr>
        <w:t xml:space="preserve"> </w:t>
      </w:r>
      <w:r w:rsidRPr="00D10AAE">
        <w:rPr>
          <w:rFonts w:cs="Arial" w:hint="cs"/>
          <w:rtl/>
        </w:rPr>
        <w:t>متطوعين،</w:t>
      </w:r>
      <w:r w:rsidRPr="00D10AAE">
        <w:rPr>
          <w:rFonts w:cs="Arial"/>
          <w:rtl/>
        </w:rPr>
        <w:t xml:space="preserve"> </w:t>
      </w:r>
      <w:r w:rsidRPr="00D10AAE">
        <w:rPr>
          <w:rFonts w:cs="Arial" w:hint="cs"/>
          <w:rtl/>
        </w:rPr>
        <w:t>تجتمع</w:t>
      </w:r>
      <w:r w:rsidRPr="00D10AAE">
        <w:rPr>
          <w:rFonts w:cs="Arial"/>
          <w:rtl/>
        </w:rPr>
        <w:t xml:space="preserve"> </w:t>
      </w:r>
      <w:r w:rsidRPr="00D10AAE">
        <w:rPr>
          <w:rFonts w:cs="Arial" w:hint="cs"/>
          <w:rtl/>
        </w:rPr>
        <w:t>بانتظام</w:t>
      </w:r>
      <w:r w:rsidRPr="00D10AAE">
        <w:rPr>
          <w:rFonts w:cs="Arial"/>
          <w:rtl/>
        </w:rPr>
        <w:t xml:space="preserve"> </w:t>
      </w:r>
      <w:r w:rsidRPr="00D10AAE">
        <w:rPr>
          <w:rFonts w:cs="Arial" w:hint="cs"/>
          <w:rtl/>
        </w:rPr>
        <w:t>وتوفر</w:t>
      </w:r>
      <w:r w:rsidRPr="00D10AAE">
        <w:rPr>
          <w:rFonts w:cs="Arial"/>
          <w:rtl/>
        </w:rPr>
        <w:t xml:space="preserve"> </w:t>
      </w:r>
      <w:r w:rsidRPr="00D10AAE">
        <w:rPr>
          <w:rFonts w:cs="Arial" w:hint="cs"/>
          <w:rtl/>
        </w:rPr>
        <w:t>الإشراف</w:t>
      </w:r>
      <w:r w:rsidRPr="00D10AAE">
        <w:rPr>
          <w:rFonts w:cs="Arial"/>
          <w:rtl/>
        </w:rPr>
        <w:t xml:space="preserve"> </w:t>
      </w:r>
      <w:r w:rsidRPr="00D10AAE">
        <w:rPr>
          <w:rFonts w:cs="Arial" w:hint="cs"/>
          <w:rtl/>
        </w:rPr>
        <w:t>على</w:t>
      </w:r>
      <w:r w:rsidRPr="00D10AAE">
        <w:rPr>
          <w:rFonts w:cs="Arial"/>
          <w:rtl/>
        </w:rPr>
        <w:t xml:space="preserve"> </w:t>
      </w:r>
      <w:r w:rsidRPr="00D10AAE">
        <w:rPr>
          <w:rFonts w:cs="Arial" w:hint="cs"/>
          <w:rtl/>
        </w:rPr>
        <w:t>جميع</w:t>
      </w:r>
      <w:r w:rsidRPr="00D10AAE">
        <w:rPr>
          <w:rFonts w:cs="Arial"/>
          <w:rtl/>
        </w:rPr>
        <w:t xml:space="preserve"> </w:t>
      </w:r>
      <w:r w:rsidRPr="00D10AAE">
        <w:rPr>
          <w:rFonts w:cs="Arial" w:hint="cs"/>
          <w:rtl/>
        </w:rPr>
        <w:t>أنشطة</w:t>
      </w:r>
      <w:r w:rsidRPr="00D10AAE">
        <w:rPr>
          <w:rFonts w:cs="Arial"/>
          <w:rtl/>
        </w:rPr>
        <w:t xml:space="preserve"> </w:t>
      </w:r>
      <w:r w:rsidRPr="00D10AAE">
        <w:rPr>
          <w:rFonts w:cs="Arial" w:hint="cs"/>
          <w:rtl/>
        </w:rPr>
        <w:t>المسؤولية</w:t>
      </w:r>
      <w:r w:rsidRPr="00D10AAE">
        <w:rPr>
          <w:rFonts w:cs="Arial"/>
          <w:rtl/>
        </w:rPr>
        <w:t xml:space="preserve"> </w:t>
      </w:r>
      <w:r w:rsidRPr="00D10AAE">
        <w:rPr>
          <w:rFonts w:cs="Arial" w:hint="cs"/>
          <w:rtl/>
        </w:rPr>
        <w:t>الاجتماعية</w:t>
      </w:r>
      <w:r w:rsidRPr="00D10AAE">
        <w:rPr>
          <w:rFonts w:cs="Arial"/>
          <w:rtl/>
        </w:rPr>
        <w:t xml:space="preserve"> </w:t>
      </w:r>
      <w:r w:rsidRPr="00D10AAE">
        <w:rPr>
          <w:rFonts w:cs="Arial" w:hint="cs"/>
          <w:rtl/>
        </w:rPr>
        <w:t>التي</w:t>
      </w:r>
      <w:r w:rsidRPr="00D10AAE">
        <w:rPr>
          <w:rFonts w:cs="Arial"/>
          <w:rtl/>
        </w:rPr>
        <w:t xml:space="preserve"> </w:t>
      </w:r>
      <w:r w:rsidRPr="00D10AAE">
        <w:rPr>
          <w:rFonts w:cs="Arial" w:hint="cs"/>
          <w:rtl/>
        </w:rPr>
        <w:t>يضطلع</w:t>
      </w:r>
      <w:r w:rsidRPr="00D10AAE">
        <w:rPr>
          <w:rFonts w:cs="Arial"/>
          <w:rtl/>
        </w:rPr>
        <w:t xml:space="preserve"> </w:t>
      </w:r>
      <w:r w:rsidRPr="00D10AAE">
        <w:rPr>
          <w:rFonts w:cs="Arial" w:hint="cs"/>
          <w:rtl/>
        </w:rPr>
        <w:t>بها</w:t>
      </w:r>
      <w:r w:rsidRPr="00D10AAE">
        <w:rPr>
          <w:rFonts w:cs="Arial"/>
          <w:rtl/>
        </w:rPr>
        <w:t xml:space="preserve"> </w:t>
      </w:r>
      <w:r w:rsidRPr="00D10AAE">
        <w:rPr>
          <w:rFonts w:cs="Arial" w:hint="cs"/>
          <w:rtl/>
        </w:rPr>
        <w:t>ويمولها</w:t>
      </w:r>
      <w:r w:rsidRPr="00D10AAE">
        <w:rPr>
          <w:rFonts w:cs="Arial"/>
          <w:rtl/>
        </w:rPr>
        <w:t xml:space="preserve"> </w:t>
      </w:r>
      <w:r w:rsidRPr="00D10AAE">
        <w:rPr>
          <w:rFonts w:cs="Arial" w:hint="cs"/>
          <w:rtl/>
        </w:rPr>
        <w:t>البنك</w:t>
      </w:r>
      <w:r w:rsidRPr="00D10AAE">
        <w:rPr>
          <w:rFonts w:cs="Arial"/>
          <w:rtl/>
        </w:rPr>
        <w:t xml:space="preserve"> </w:t>
      </w:r>
      <w:r w:rsidRPr="00D10AAE">
        <w:rPr>
          <w:rFonts w:cs="Arial" w:hint="cs"/>
          <w:rtl/>
        </w:rPr>
        <w:t>المركزي</w:t>
      </w:r>
      <w:r w:rsidRPr="00D10AAE">
        <w:rPr>
          <w:rFonts w:cs="Arial"/>
          <w:rtl/>
        </w:rPr>
        <w:t xml:space="preserve">. </w:t>
      </w:r>
      <w:r w:rsidRPr="00D10AAE">
        <w:rPr>
          <w:rFonts w:cs="Arial" w:hint="cs"/>
          <w:rtl/>
        </w:rPr>
        <w:t>وتقدم</w:t>
      </w:r>
      <w:r w:rsidRPr="00D10AAE">
        <w:rPr>
          <w:rFonts w:cs="Arial"/>
          <w:rtl/>
        </w:rPr>
        <w:t xml:space="preserve"> </w:t>
      </w:r>
      <w:r w:rsidRPr="00D10AAE">
        <w:rPr>
          <w:rFonts w:cs="Arial" w:hint="cs"/>
          <w:rtl/>
        </w:rPr>
        <w:t>المجموعة</w:t>
      </w:r>
      <w:r w:rsidRPr="00D10AAE">
        <w:rPr>
          <w:rFonts w:cs="Arial"/>
          <w:rtl/>
        </w:rPr>
        <w:t xml:space="preserve"> </w:t>
      </w:r>
      <w:r w:rsidRPr="00D10AAE">
        <w:rPr>
          <w:rFonts w:cs="Arial" w:hint="cs"/>
          <w:rtl/>
        </w:rPr>
        <w:t>تقاريرها</w:t>
      </w:r>
      <w:r w:rsidRPr="00D10AAE">
        <w:rPr>
          <w:rFonts w:cs="Arial"/>
          <w:rtl/>
        </w:rPr>
        <w:t xml:space="preserve"> </w:t>
      </w:r>
      <w:r w:rsidRPr="00D10AAE">
        <w:rPr>
          <w:rFonts w:cs="Arial" w:hint="cs"/>
          <w:rtl/>
        </w:rPr>
        <w:t>إلى</w:t>
      </w:r>
      <w:r w:rsidRPr="00D10AAE">
        <w:rPr>
          <w:rFonts w:cs="Arial"/>
          <w:rtl/>
        </w:rPr>
        <w:t xml:space="preserve"> </w:t>
      </w:r>
      <w:r w:rsidRPr="00D10AAE">
        <w:rPr>
          <w:rFonts w:cs="Arial" w:hint="cs"/>
          <w:rtl/>
        </w:rPr>
        <w:t>لجنة</w:t>
      </w:r>
      <w:r w:rsidRPr="00D10AAE">
        <w:rPr>
          <w:rFonts w:cs="Arial"/>
          <w:rtl/>
        </w:rPr>
        <w:t xml:space="preserve"> </w:t>
      </w:r>
      <w:r w:rsidRPr="00D10AAE">
        <w:rPr>
          <w:rFonts w:cs="Arial" w:hint="cs"/>
          <w:rtl/>
        </w:rPr>
        <w:t>القيادة</w:t>
      </w:r>
      <w:r w:rsidRPr="00D10AAE">
        <w:rPr>
          <w:rFonts w:cs="Arial"/>
          <w:rtl/>
        </w:rPr>
        <w:t xml:space="preserve"> </w:t>
      </w:r>
      <w:r w:rsidRPr="00D10AAE">
        <w:rPr>
          <w:rFonts w:cs="Arial" w:hint="cs"/>
          <w:rtl/>
        </w:rPr>
        <w:t>العليا</w:t>
      </w:r>
      <w:r w:rsidRPr="00D10AAE">
        <w:rPr>
          <w:rFonts w:cs="Arial"/>
          <w:rtl/>
        </w:rPr>
        <w:t xml:space="preserve"> </w:t>
      </w:r>
      <w:r w:rsidRPr="00D10AAE">
        <w:rPr>
          <w:rFonts w:cs="Arial" w:hint="cs"/>
          <w:rtl/>
        </w:rPr>
        <w:t>للبنك</w:t>
      </w:r>
      <w:r w:rsidRPr="00D10AAE">
        <w:rPr>
          <w:rFonts w:cs="Arial"/>
          <w:rtl/>
        </w:rPr>
        <w:t xml:space="preserve"> </w:t>
      </w:r>
      <w:r w:rsidRPr="00D10AAE">
        <w:rPr>
          <w:rFonts w:cs="Arial" w:hint="cs"/>
          <w:rtl/>
        </w:rPr>
        <w:t>المركزي</w:t>
      </w:r>
      <w:r w:rsidRPr="00D10AAE">
        <w:rPr>
          <w:rFonts w:cs="Arial"/>
          <w:rtl/>
        </w:rPr>
        <w:t xml:space="preserve"> </w:t>
      </w:r>
      <w:r w:rsidRPr="00D10AAE">
        <w:rPr>
          <w:rFonts w:cs="Arial" w:hint="cs"/>
          <w:rtl/>
        </w:rPr>
        <w:t>التي</w:t>
      </w:r>
      <w:r w:rsidRPr="00D10AAE">
        <w:rPr>
          <w:rFonts w:cs="Arial"/>
          <w:rtl/>
        </w:rPr>
        <w:t xml:space="preserve"> </w:t>
      </w:r>
      <w:r w:rsidRPr="00D10AAE">
        <w:rPr>
          <w:rFonts w:cs="Arial" w:hint="cs"/>
          <w:rtl/>
        </w:rPr>
        <w:t>تواجه</w:t>
      </w:r>
      <w:r w:rsidRPr="00D10AAE">
        <w:rPr>
          <w:rFonts w:cs="Arial"/>
          <w:rtl/>
        </w:rPr>
        <w:t xml:space="preserve"> </w:t>
      </w:r>
      <w:r w:rsidRPr="00D10AAE">
        <w:rPr>
          <w:rFonts w:cs="Arial" w:hint="cs"/>
          <w:rtl/>
        </w:rPr>
        <w:t>بمساعدة</w:t>
      </w:r>
      <w:r w:rsidRPr="00D10AAE">
        <w:rPr>
          <w:rFonts w:cs="Arial"/>
          <w:rtl/>
        </w:rPr>
        <w:t xml:space="preserve"> </w:t>
      </w:r>
      <w:r w:rsidRPr="00D10AAE">
        <w:rPr>
          <w:rFonts w:cs="Arial" w:hint="cs"/>
          <w:rtl/>
        </w:rPr>
        <w:t>المنظمات</w:t>
      </w:r>
      <w:r w:rsidRPr="00D10AAE">
        <w:rPr>
          <w:rFonts w:cs="Arial"/>
          <w:rtl/>
        </w:rPr>
        <w:t xml:space="preserve"> </w:t>
      </w:r>
      <w:r w:rsidRPr="00D10AAE">
        <w:rPr>
          <w:rFonts w:cs="Arial" w:hint="cs"/>
          <w:rtl/>
        </w:rPr>
        <w:t>على</w:t>
      </w:r>
      <w:r w:rsidRPr="00D10AAE">
        <w:rPr>
          <w:rFonts w:cs="Arial"/>
          <w:rtl/>
        </w:rPr>
        <w:t xml:space="preserve"> </w:t>
      </w:r>
      <w:r w:rsidRPr="00D10AAE">
        <w:rPr>
          <w:rFonts w:cs="Arial" w:hint="cs"/>
          <w:rtl/>
        </w:rPr>
        <w:t>تطوير</w:t>
      </w:r>
      <w:r w:rsidRPr="00D10AAE">
        <w:rPr>
          <w:rFonts w:cs="Arial"/>
          <w:rtl/>
        </w:rPr>
        <w:t xml:space="preserve"> </w:t>
      </w:r>
      <w:r w:rsidRPr="00D10AAE">
        <w:rPr>
          <w:rFonts w:cs="Arial" w:hint="cs"/>
          <w:rtl/>
        </w:rPr>
        <w:t>نهج</w:t>
      </w:r>
      <w:r w:rsidRPr="00D10AAE">
        <w:rPr>
          <w:rFonts w:cs="Arial"/>
          <w:rtl/>
        </w:rPr>
        <w:t xml:space="preserve"> </w:t>
      </w:r>
      <w:r w:rsidRPr="00D10AAE">
        <w:rPr>
          <w:rFonts w:cs="Arial" w:hint="cs"/>
          <w:rtl/>
        </w:rPr>
        <w:t>استراتيجي</w:t>
      </w:r>
      <w:r w:rsidRPr="00D10AAE">
        <w:rPr>
          <w:rFonts w:cs="Arial"/>
          <w:rtl/>
        </w:rPr>
        <w:t xml:space="preserve"> </w:t>
      </w:r>
      <w:r w:rsidRPr="00D10AAE">
        <w:rPr>
          <w:rFonts w:cs="Arial" w:hint="cs"/>
          <w:rtl/>
        </w:rPr>
        <w:t>تجاه</w:t>
      </w:r>
      <w:r w:rsidRPr="00D10AAE">
        <w:rPr>
          <w:rFonts w:cs="Arial"/>
          <w:rtl/>
        </w:rPr>
        <w:t xml:space="preserve"> </w:t>
      </w:r>
      <w:r w:rsidRPr="00D10AAE">
        <w:rPr>
          <w:rFonts w:cs="Arial" w:hint="cs"/>
          <w:rtl/>
        </w:rPr>
        <w:t>المسؤولية</w:t>
      </w:r>
      <w:r w:rsidRPr="00D10AAE">
        <w:rPr>
          <w:rFonts w:cs="Arial"/>
          <w:rtl/>
        </w:rPr>
        <w:t xml:space="preserve"> </w:t>
      </w:r>
      <w:r w:rsidRPr="00D10AAE">
        <w:rPr>
          <w:rFonts w:cs="Arial" w:hint="cs"/>
          <w:rtl/>
        </w:rPr>
        <w:t>الاجتماعية</w:t>
      </w:r>
      <w:r w:rsidRPr="00D10AAE">
        <w:rPr>
          <w:rFonts w:cs="Arial"/>
          <w:rtl/>
        </w:rPr>
        <w:t xml:space="preserve"> </w:t>
      </w:r>
      <w:r w:rsidRPr="00D10AAE">
        <w:rPr>
          <w:rFonts w:cs="Arial" w:hint="cs"/>
          <w:rtl/>
        </w:rPr>
        <w:t>للشركات</w:t>
      </w:r>
      <w:r w:rsidRPr="00D10AAE">
        <w:rPr>
          <w:rFonts w:cs="Arial"/>
          <w:rtl/>
        </w:rPr>
        <w:t xml:space="preserve">. </w:t>
      </w:r>
      <w:r w:rsidRPr="00D10AAE">
        <w:rPr>
          <w:rFonts w:cs="Arial" w:hint="cs"/>
          <w:rtl/>
        </w:rPr>
        <w:t>ويتبع</w:t>
      </w:r>
      <w:r w:rsidRPr="00D10AAE">
        <w:rPr>
          <w:rFonts w:cs="Arial"/>
          <w:rtl/>
        </w:rPr>
        <w:t xml:space="preserve"> </w:t>
      </w:r>
      <w:r w:rsidRPr="00D10AAE">
        <w:rPr>
          <w:rFonts w:cs="Arial" w:hint="cs"/>
          <w:rtl/>
        </w:rPr>
        <w:t>البنك</w:t>
      </w:r>
      <w:r w:rsidRPr="00D10AAE">
        <w:rPr>
          <w:rFonts w:cs="Arial"/>
          <w:rtl/>
        </w:rPr>
        <w:t xml:space="preserve"> </w:t>
      </w:r>
      <w:r w:rsidRPr="00D10AAE">
        <w:rPr>
          <w:rFonts w:cs="Arial" w:hint="cs"/>
          <w:rtl/>
        </w:rPr>
        <w:t>المركزي</w:t>
      </w:r>
      <w:r w:rsidRPr="00D10AAE">
        <w:rPr>
          <w:rFonts w:cs="Arial"/>
          <w:rtl/>
        </w:rPr>
        <w:t xml:space="preserve"> </w:t>
      </w:r>
      <w:r w:rsidRPr="00D10AAE">
        <w:rPr>
          <w:rFonts w:cs="Arial" w:hint="cs"/>
          <w:rtl/>
        </w:rPr>
        <w:t>المصري</w:t>
      </w:r>
      <w:r w:rsidRPr="00D10AAE">
        <w:rPr>
          <w:rFonts w:cs="Arial"/>
          <w:rtl/>
        </w:rPr>
        <w:t xml:space="preserve"> </w:t>
      </w:r>
      <w:r w:rsidRPr="00D10AAE">
        <w:rPr>
          <w:rFonts w:cs="Arial" w:hint="cs"/>
          <w:rtl/>
        </w:rPr>
        <w:t>أفضل</w:t>
      </w:r>
      <w:r w:rsidRPr="00D10AAE">
        <w:rPr>
          <w:rFonts w:cs="Arial"/>
          <w:rtl/>
        </w:rPr>
        <w:t xml:space="preserve"> </w:t>
      </w:r>
      <w:r w:rsidRPr="00D10AAE">
        <w:rPr>
          <w:rFonts w:cs="Arial" w:hint="cs"/>
          <w:rtl/>
        </w:rPr>
        <w:t>ممارسات</w:t>
      </w:r>
      <w:r w:rsidRPr="00D10AAE">
        <w:rPr>
          <w:rFonts w:cs="Arial"/>
          <w:rtl/>
        </w:rPr>
        <w:t xml:space="preserve"> </w:t>
      </w:r>
      <w:r w:rsidRPr="00D10AAE">
        <w:rPr>
          <w:rFonts w:cs="Arial" w:hint="cs"/>
          <w:rtl/>
        </w:rPr>
        <w:t>المسؤولية</w:t>
      </w:r>
      <w:r w:rsidRPr="00D10AAE">
        <w:rPr>
          <w:rFonts w:cs="Arial"/>
          <w:rtl/>
        </w:rPr>
        <w:t xml:space="preserve"> </w:t>
      </w:r>
      <w:r w:rsidRPr="00D10AAE">
        <w:rPr>
          <w:rFonts w:cs="Arial" w:hint="cs"/>
          <w:rtl/>
        </w:rPr>
        <w:t>الاجتماعية</w:t>
      </w:r>
      <w:r w:rsidRPr="00D10AAE">
        <w:rPr>
          <w:rFonts w:cs="Arial"/>
          <w:rtl/>
        </w:rPr>
        <w:t xml:space="preserve"> </w:t>
      </w:r>
      <w:r w:rsidRPr="00D10AAE">
        <w:rPr>
          <w:rFonts w:cs="Arial" w:hint="cs"/>
          <w:rtl/>
        </w:rPr>
        <w:t>للشركات</w:t>
      </w:r>
      <w:r w:rsidRPr="00D10AAE">
        <w:rPr>
          <w:rFonts w:cs="Arial"/>
          <w:rtl/>
        </w:rPr>
        <w:t xml:space="preserve"> </w:t>
      </w:r>
      <w:r w:rsidRPr="00D10AAE">
        <w:rPr>
          <w:rFonts w:cs="Arial" w:hint="cs"/>
          <w:rtl/>
        </w:rPr>
        <w:t>من</w:t>
      </w:r>
      <w:r w:rsidRPr="00D10AAE">
        <w:rPr>
          <w:rFonts w:cs="Arial"/>
          <w:rtl/>
        </w:rPr>
        <w:t xml:space="preserve"> </w:t>
      </w:r>
      <w:r w:rsidRPr="00D10AAE">
        <w:rPr>
          <w:rFonts w:cs="Arial" w:hint="cs"/>
          <w:rtl/>
        </w:rPr>
        <w:t>خلال</w:t>
      </w:r>
      <w:r w:rsidRPr="00D10AAE">
        <w:rPr>
          <w:rFonts w:cs="Arial"/>
          <w:rtl/>
        </w:rPr>
        <w:t xml:space="preserve"> </w:t>
      </w:r>
      <w:r w:rsidRPr="00D10AAE">
        <w:rPr>
          <w:rFonts w:cs="Arial" w:hint="cs"/>
          <w:rtl/>
        </w:rPr>
        <w:t>منح</w:t>
      </w:r>
      <w:r w:rsidRPr="00D10AAE">
        <w:rPr>
          <w:rFonts w:cs="Arial"/>
          <w:rtl/>
        </w:rPr>
        <w:t xml:space="preserve"> </w:t>
      </w:r>
      <w:r w:rsidRPr="00D10AAE">
        <w:rPr>
          <w:rFonts w:cs="Arial" w:hint="cs"/>
          <w:rtl/>
        </w:rPr>
        <w:t>تدقيق</w:t>
      </w:r>
      <w:r w:rsidRPr="00D10AAE">
        <w:rPr>
          <w:rFonts w:cs="Arial"/>
          <w:rtl/>
        </w:rPr>
        <w:t xml:space="preserve"> </w:t>
      </w:r>
      <w:r w:rsidRPr="00D10AAE">
        <w:rPr>
          <w:rFonts w:cs="Arial" w:hint="cs"/>
          <w:rtl/>
        </w:rPr>
        <w:t>التقييم</w:t>
      </w:r>
      <w:r w:rsidRPr="00D10AAE">
        <w:rPr>
          <w:rFonts w:cs="Arial"/>
          <w:rtl/>
        </w:rPr>
        <w:t xml:space="preserve"> </w:t>
      </w:r>
      <w:r w:rsidRPr="00D10AAE">
        <w:rPr>
          <w:rFonts w:cs="Arial" w:hint="cs"/>
          <w:rtl/>
        </w:rPr>
        <w:t>بشكل</w:t>
      </w:r>
      <w:r w:rsidRPr="00D10AAE">
        <w:rPr>
          <w:rFonts w:cs="Arial"/>
          <w:rtl/>
        </w:rPr>
        <w:t xml:space="preserve"> </w:t>
      </w:r>
      <w:r w:rsidRPr="00D10AAE">
        <w:rPr>
          <w:rFonts w:cs="Arial" w:hint="cs"/>
          <w:rtl/>
        </w:rPr>
        <w:t>مستقل</w:t>
      </w:r>
      <w:r w:rsidRPr="00D10AAE">
        <w:rPr>
          <w:rFonts w:cs="Arial"/>
          <w:rtl/>
        </w:rPr>
        <w:t>.</w:t>
      </w:r>
    </w:p>
  </w:footnote>
  <w:footnote w:id="2">
    <w:p w:rsidR="004F0FE6" w:rsidRDefault="004F0FE6" w:rsidP="00560FB6">
      <w:pPr>
        <w:pStyle w:val="FootnoteText"/>
      </w:pPr>
      <w:r>
        <w:rPr>
          <w:rStyle w:val="FootnoteReference"/>
        </w:rPr>
        <w:footnoteRef/>
      </w:r>
      <w:r>
        <w:rPr>
          <w:rtl/>
        </w:rPr>
        <w:t xml:space="preserve"> </w:t>
      </w:r>
      <w:r>
        <w:rPr>
          <w:rFonts w:hint="cs"/>
          <w:rtl/>
        </w:rPr>
        <w:t>تصميم الباحثة.</w:t>
      </w:r>
    </w:p>
  </w:footnote>
  <w:footnote w:id="3">
    <w:p w:rsidR="004F0FE6" w:rsidRPr="003E60C5" w:rsidRDefault="004F0FE6" w:rsidP="00560FB6">
      <w:pPr>
        <w:pStyle w:val="FootnoteText"/>
        <w:rPr>
          <w:sz w:val="14"/>
          <w:szCs w:val="14"/>
        </w:rPr>
      </w:pPr>
      <w:r w:rsidRPr="003E60C5">
        <w:rPr>
          <w:rStyle w:val="FootnoteReference"/>
          <w:sz w:val="14"/>
          <w:szCs w:val="14"/>
        </w:rPr>
        <w:footnoteRef/>
      </w:r>
      <w:r w:rsidRPr="003E60C5">
        <w:rPr>
          <w:sz w:val="14"/>
          <w:szCs w:val="14"/>
          <w:rtl/>
        </w:rPr>
        <w:t xml:space="preserve"> </w:t>
      </w:r>
      <w:r w:rsidRPr="003E60C5">
        <w:rPr>
          <w:rFonts w:ascii="Simplified Arabic" w:hAnsi="Simplified Arabic" w:cs="Simplified Arabic" w:hint="cs"/>
          <w:sz w:val="14"/>
          <w:szCs w:val="14"/>
          <w:rtl/>
          <w:lang w:bidi="ar-EG"/>
        </w:rPr>
        <w:t>المصدر: إعداد الباحثة بالاعتماد على المرجع</w:t>
      </w:r>
      <w:r w:rsidRPr="003E60C5">
        <w:rPr>
          <w:sz w:val="14"/>
          <w:szCs w:val="14"/>
        </w:rPr>
        <w:t xml:space="preserve"> </w:t>
      </w:r>
      <w:proofErr w:type="spellStart"/>
      <w:r w:rsidRPr="003E60C5">
        <w:rPr>
          <w:rFonts w:ascii="Simplified Arabic" w:hAnsi="Simplified Arabic" w:cs="Simplified Arabic"/>
          <w:sz w:val="14"/>
          <w:szCs w:val="14"/>
          <w:lang w:bidi="ar-EG"/>
        </w:rPr>
        <w:t>Nochai</w:t>
      </w:r>
      <w:proofErr w:type="spellEnd"/>
      <w:r w:rsidRPr="003E60C5">
        <w:rPr>
          <w:rFonts w:ascii="Simplified Arabic" w:hAnsi="Simplified Arabic" w:cs="Simplified Arabic"/>
          <w:sz w:val="14"/>
          <w:szCs w:val="14"/>
          <w:lang w:bidi="ar-EG"/>
        </w:rPr>
        <w:t xml:space="preserve">, </w:t>
      </w:r>
      <w:proofErr w:type="spellStart"/>
      <w:r w:rsidRPr="003E60C5">
        <w:rPr>
          <w:rFonts w:ascii="Simplified Arabic" w:hAnsi="Simplified Arabic" w:cs="Simplified Arabic"/>
          <w:sz w:val="14"/>
          <w:szCs w:val="14"/>
          <w:lang w:bidi="ar-EG"/>
        </w:rPr>
        <w:t>Rangsan</w:t>
      </w:r>
      <w:proofErr w:type="spellEnd"/>
      <w:r w:rsidRPr="003E60C5">
        <w:rPr>
          <w:rFonts w:ascii="Simplified Arabic" w:hAnsi="Simplified Arabic" w:cs="Simplified Arabic"/>
          <w:sz w:val="14"/>
          <w:szCs w:val="14"/>
          <w:lang w:bidi="ar-EG"/>
        </w:rPr>
        <w:t xml:space="preserve"> and </w:t>
      </w:r>
      <w:proofErr w:type="spellStart"/>
      <w:r w:rsidRPr="003E60C5">
        <w:rPr>
          <w:rFonts w:ascii="Simplified Arabic" w:hAnsi="Simplified Arabic" w:cs="Simplified Arabic"/>
          <w:sz w:val="14"/>
          <w:szCs w:val="14"/>
          <w:lang w:bidi="ar-EG"/>
        </w:rPr>
        <w:t>Nochai,Titida</w:t>
      </w:r>
      <w:proofErr w:type="spellEnd"/>
      <w:r w:rsidRPr="003E60C5">
        <w:rPr>
          <w:rFonts w:ascii="Simplified Arabic" w:hAnsi="Simplified Arabic" w:cs="Simplified Arabic"/>
          <w:sz w:val="14"/>
          <w:szCs w:val="14"/>
          <w:lang w:bidi="ar-EG"/>
        </w:rPr>
        <w:t xml:space="preserve">, 2014:5) </w:t>
      </w:r>
      <w:r w:rsidRPr="003E60C5">
        <w:rPr>
          <w:rFonts w:ascii="Simplified Arabic" w:hAnsi="Simplified Arabic" w:cs="Simplified Arabic"/>
          <w:sz w:val="14"/>
          <w:szCs w:val="14"/>
          <w:rtl/>
          <w:lang w:bidi="ar-EG"/>
        </w:rPr>
        <w:t>)</w:t>
      </w:r>
      <w:r w:rsidRPr="003E60C5">
        <w:rPr>
          <w:rFonts w:ascii="Simplified Arabic" w:hAnsi="Simplified Arabic" w:cs="Simplified Arabic" w:hint="cs"/>
          <w:sz w:val="14"/>
          <w:szCs w:val="14"/>
          <w:rtl/>
          <w:lang w:bidi="ar-EG"/>
        </w:rPr>
        <w:t>.</w:t>
      </w:r>
    </w:p>
  </w:footnote>
  <w:footnote w:id="4">
    <w:p w:rsidR="004F0FE6" w:rsidRDefault="004F0FE6" w:rsidP="00560FB6">
      <w:pPr>
        <w:pStyle w:val="FootnoteText"/>
        <w:jc w:val="lowKashida"/>
        <w:rPr>
          <w:lang w:bidi="ar-EG"/>
        </w:rPr>
      </w:pPr>
      <w:r>
        <w:rPr>
          <w:rStyle w:val="FootnoteReference"/>
        </w:rPr>
        <w:footnoteRef/>
      </w:r>
      <w:r>
        <w:rPr>
          <w:rtl/>
        </w:rPr>
        <w:t xml:space="preserve"> </w:t>
      </w:r>
      <w:r>
        <w:rPr>
          <w:rFonts w:cs="Arial"/>
          <w:rtl/>
          <w:lang w:bidi="ar-EG"/>
        </w:rPr>
        <w:t>يتعين على الشركات المشمولة بالمتطلبات القانونية أن تنص على:</w:t>
      </w:r>
      <w:r>
        <w:rPr>
          <w:rtl/>
          <w:lang w:bidi="ar-EG"/>
        </w:rPr>
        <w:t xml:space="preserve"> </w:t>
      </w:r>
      <w:r>
        <w:rPr>
          <w:rFonts w:cs="Arial"/>
          <w:rtl/>
          <w:lang w:bidi="ar-EG"/>
        </w:rPr>
        <w:t>وصف موجز لنموذج عمل الشركة، ووصف لسياسات المسؤولية الاجتماعية للشركات المتبعة. كحد أدنى:</w:t>
      </w:r>
      <w:r>
        <w:rPr>
          <w:rtl/>
          <w:lang w:bidi="ar-EG"/>
        </w:rPr>
        <w:t xml:space="preserve"> </w:t>
      </w:r>
      <w:r>
        <w:rPr>
          <w:rFonts w:cs="Arial"/>
          <w:rtl/>
          <w:lang w:bidi="ar-EG"/>
        </w:rPr>
        <w:t>السياسات البيئية، بما في ذلك تدابير الحد من التأثيرات المناخية لأنشطة الشركة؛</w:t>
      </w:r>
      <w:r>
        <w:rPr>
          <w:rtl/>
          <w:lang w:bidi="ar-EG"/>
        </w:rPr>
        <w:t xml:space="preserve"> </w:t>
      </w:r>
      <w:r>
        <w:rPr>
          <w:rFonts w:cs="Arial"/>
          <w:rtl/>
          <w:lang w:bidi="ar-EG"/>
        </w:rPr>
        <w:t>الظروف الاجتماعية وظروف الموظف؛</w:t>
      </w:r>
      <w:r>
        <w:rPr>
          <w:rtl/>
          <w:lang w:bidi="ar-EG"/>
        </w:rPr>
        <w:t xml:space="preserve"> </w:t>
      </w:r>
      <w:r>
        <w:rPr>
          <w:rFonts w:cs="Arial"/>
          <w:rtl/>
          <w:lang w:bidi="ar-EG"/>
        </w:rPr>
        <w:t>احترام حقوق الإنسان؛ و</w:t>
      </w:r>
      <w:r>
        <w:rPr>
          <w:rtl/>
          <w:lang w:bidi="ar-EG"/>
        </w:rPr>
        <w:t>تدابير</w:t>
      </w:r>
      <w:r>
        <w:rPr>
          <w:rFonts w:cs="Arial"/>
          <w:rtl/>
          <w:lang w:bidi="ar-EG"/>
        </w:rPr>
        <w:t xml:space="preserve"> محاربة الرشوة والفساد.</w:t>
      </w:r>
      <w:r>
        <w:rPr>
          <w:rtl/>
          <w:lang w:bidi="ar-EG"/>
        </w:rPr>
        <w:t xml:space="preserve"> و</w:t>
      </w:r>
      <w:r>
        <w:rPr>
          <w:rFonts w:cs="Arial"/>
          <w:rtl/>
          <w:lang w:bidi="ar-EG"/>
        </w:rPr>
        <w:t>بالنسبة لكل مجال من مجالات السياسة، يجب تحديد كيفية قيام الشركة بوضع سياسة المسؤولية الاجتماعية للشركات الخاصة بها موضع التنفيذ، ويجب وصف أي أنظمة أو إجراءات في هذا الصدد. يجب أيضًا تقديم تفاصيل عمليات العناية الواجبة المطبقة، إذا كانت الشركة تستخدم مثل هذه العمليات.</w:t>
      </w:r>
      <w:r>
        <w:rPr>
          <w:rtl/>
          <w:lang w:bidi="ar-EG"/>
        </w:rPr>
        <w:t xml:space="preserve"> و</w:t>
      </w:r>
      <w:r>
        <w:rPr>
          <w:rFonts w:cs="Arial"/>
          <w:rtl/>
          <w:lang w:bidi="ar-EG"/>
        </w:rPr>
        <w:t>يجب وصف المخاطر المتعلقة بأنشطة أعمال الشركة وتضمين تفاصيل حول كيفية إدارة الشركة للمخاطر المعنية. يجب تقديم المعلومات لكل مجال من مجالات السياسة.</w:t>
      </w:r>
      <w:r>
        <w:rPr>
          <w:rtl/>
          <w:lang w:bidi="ar-EG"/>
        </w:rPr>
        <w:t xml:space="preserve"> كذلك، </w:t>
      </w:r>
      <w:r>
        <w:rPr>
          <w:rFonts w:cs="Arial"/>
          <w:rtl/>
          <w:lang w:bidi="ar-EG"/>
        </w:rPr>
        <w:t>التفاصيل المتعلقة بمؤشرات الأداء الرئيسية غير المالية للشركة.</w:t>
      </w:r>
      <w:r>
        <w:rPr>
          <w:rtl/>
          <w:lang w:bidi="ar-EG"/>
        </w:rPr>
        <w:t xml:space="preserve"> </w:t>
      </w:r>
      <w:r>
        <w:rPr>
          <w:rFonts w:cs="Arial"/>
          <w:rtl/>
          <w:lang w:bidi="ar-EG"/>
        </w:rPr>
        <w:t>تفاصيل تصف تقييم الشركة للنتائج المحققة لمبادرات المسؤولية الاجتماعية للشركات والتوقعات المستقبلية. يجب تقديم المعلومات لكل مجال من مجالات السياسة.</w:t>
      </w:r>
      <w:r>
        <w:rPr>
          <w:rtl/>
          <w:lang w:bidi="ar-EG"/>
        </w:rPr>
        <w:t xml:space="preserve"> </w:t>
      </w:r>
      <w:r>
        <w:rPr>
          <w:rFonts w:cs="Arial"/>
          <w:rtl/>
          <w:lang w:bidi="ar-EG"/>
        </w:rPr>
        <w:t>في حالة عدم متابعة الشركة لسياسات المسؤولية الاجتماعية للشركات، يجب الإفصاح عن ذلك.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D10AAE">
    <w:pPr>
      <w:pStyle w:val="Header"/>
      <w:pBdr>
        <w:bottom w:val="thickThinSmallGap" w:sz="12" w:space="1" w:color="auto"/>
      </w:pBdr>
      <w:rPr>
        <w:rFonts w:cs="SKR HEAD1"/>
        <w:sz w:val="28"/>
        <w:szCs w:val="28"/>
        <w:rtl/>
        <w:lang w:bidi="ar-EG"/>
      </w:rPr>
    </w:pPr>
    <w:r w:rsidRPr="00D10AAE">
      <w:rPr>
        <w:rFonts w:cs="SKR HEAD1" w:hint="cs"/>
        <w:sz w:val="28"/>
        <w:szCs w:val="28"/>
        <w:rtl/>
        <w:lang w:bidi="ar-EG"/>
      </w:rPr>
      <w:t>الفصل الأول: الإطار النظري للمسؤولية الاجتماعية</w:t>
    </w:r>
  </w:p>
  <w:p w:rsidR="004F0FE6" w:rsidRDefault="004F0FE6">
    <w:pPr>
      <w:pStyle w:val="Header"/>
      <w:rPr>
        <w:lang w:bidi="ar-EG"/>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pPr>
      <w:pStyle w:val="Header"/>
      <w:rPr>
        <w:lang w:bidi="ar-EG"/>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D15240">
    <w:pPr>
      <w:pStyle w:val="Header"/>
      <w:pBdr>
        <w:bottom w:val="thickThinSmallGap" w:sz="12" w:space="1" w:color="auto"/>
      </w:pBdr>
      <w:rPr>
        <w:rFonts w:cs="SKR HEAD1"/>
        <w:sz w:val="28"/>
        <w:szCs w:val="28"/>
        <w:rtl/>
        <w:lang w:bidi="ar-EG"/>
      </w:rPr>
    </w:pPr>
    <w:r>
      <w:rPr>
        <w:rFonts w:cs="SKR HEAD1" w:hint="cs"/>
        <w:sz w:val="28"/>
        <w:szCs w:val="28"/>
        <w:rtl/>
        <w:lang w:bidi="ar-EG"/>
      </w:rPr>
      <w:t>المصادر  والمراجع</w:t>
    </w:r>
  </w:p>
  <w:p w:rsidR="004F0FE6" w:rsidRDefault="004F0FE6">
    <w:pPr>
      <w:pStyle w:val="Header"/>
      <w:rPr>
        <w:lang w:bidi="ar-EG"/>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pPr>
      <w:pStyle w:val="Header"/>
      <w:rPr>
        <w:lang w:bidi="ar-EG"/>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A5621E">
    <w:pPr>
      <w:pStyle w:val="Header"/>
      <w:pBdr>
        <w:bottom w:val="thickThinSmallGap" w:sz="12" w:space="1" w:color="auto"/>
      </w:pBdr>
      <w:jc w:val="both"/>
      <w:rPr>
        <w:rFonts w:cs="SKR HEAD1"/>
        <w:sz w:val="28"/>
        <w:szCs w:val="28"/>
        <w:rtl/>
        <w:lang w:bidi="ar-EG"/>
      </w:rPr>
    </w:pPr>
    <w:r>
      <w:rPr>
        <w:rFonts w:cs="SKR HEAD1" w:hint="cs"/>
        <w:sz w:val="28"/>
        <w:szCs w:val="28"/>
        <w:rtl/>
        <w:lang w:bidi="ar-EG"/>
      </w:rPr>
      <w:t>الملاحـــــق</w:t>
    </w:r>
  </w:p>
  <w:p w:rsidR="004F0FE6" w:rsidRDefault="004F0FE6">
    <w:pPr>
      <w:pStyle w:val="Header"/>
      <w:rPr>
        <w:lang w:bidi="ar-EG"/>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pPr>
      <w:pStyle w:val="Header"/>
      <w:rPr>
        <w:rtl/>
        <w:lang w:bidi="ar-EG"/>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6C7F02">
    <w:pPr>
      <w:pStyle w:val="Header"/>
      <w:pBdr>
        <w:bottom w:val="thickThinSmallGap" w:sz="12" w:space="1" w:color="auto"/>
      </w:pBdr>
      <w:bidi w:val="0"/>
      <w:jc w:val="right"/>
      <w:rPr>
        <w:rFonts w:cs="SKR HEAD1"/>
        <w:sz w:val="28"/>
        <w:szCs w:val="28"/>
        <w:lang w:bidi="ar-EG"/>
      </w:rPr>
    </w:pPr>
    <w:r>
      <w:rPr>
        <w:rFonts w:cs="SKR HEAD1"/>
        <w:sz w:val="28"/>
        <w:szCs w:val="28"/>
        <w:lang w:bidi="ar-EG"/>
      </w:rPr>
      <w:t>Summary</w:t>
    </w:r>
  </w:p>
  <w:p w:rsidR="004F0FE6" w:rsidRDefault="004F0FE6">
    <w:pPr>
      <w:pStyle w:val="Header"/>
      <w:rPr>
        <w:lang w:bidi="ar-EG"/>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pPr>
      <w:pStyle w:val="Header"/>
      <w:rPr>
        <w:rtl/>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r w:rsidRPr="009465DA">
      <w:rPr>
        <w:rFonts w:cs="SKR HEAD1" w:hint="cs"/>
        <w:color w:val="FFFFFF" w:themeColor="background1"/>
        <w:sz w:val="28"/>
        <w:szCs w:val="28"/>
        <w:rtl/>
        <w:lang w:bidi="ar-EG"/>
      </w:rPr>
      <w:t>ا</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D10AAE">
    <w:pPr>
      <w:pStyle w:val="Header"/>
      <w:pBdr>
        <w:bottom w:val="thickThinSmallGap" w:sz="12" w:space="1" w:color="auto"/>
      </w:pBdr>
      <w:rPr>
        <w:rFonts w:cs="SKR HEAD1"/>
        <w:sz w:val="28"/>
        <w:szCs w:val="28"/>
        <w:rtl/>
        <w:lang w:bidi="ar-EG"/>
      </w:rPr>
    </w:pPr>
    <w:r>
      <w:rPr>
        <w:rFonts w:cs="SKR HEAD1" w:hint="cs"/>
        <w:sz w:val="28"/>
        <w:szCs w:val="28"/>
        <w:rtl/>
        <w:lang w:bidi="ar-EG"/>
      </w:rPr>
      <w:t>الفصل الثاني: بعض التجارب والمبادرات الدولية والإقليمية في المسؤولية الاجتماعية</w:t>
    </w:r>
  </w:p>
  <w:p w:rsidR="004F0FE6" w:rsidRDefault="004F0FE6">
    <w:pPr>
      <w:pStyle w:val="Header"/>
      <w:rPr>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pPr>
      <w:pStyle w:val="Header"/>
      <w:rPr>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6E46DA">
    <w:pPr>
      <w:pStyle w:val="Header"/>
      <w:pBdr>
        <w:bottom w:val="thickThinSmallGap" w:sz="12" w:space="1" w:color="auto"/>
      </w:pBdr>
      <w:rPr>
        <w:rFonts w:cs="SKR HEAD1"/>
        <w:sz w:val="28"/>
        <w:szCs w:val="28"/>
        <w:rtl/>
        <w:lang w:bidi="ar-EG"/>
      </w:rPr>
    </w:pPr>
    <w:r>
      <w:rPr>
        <w:rFonts w:cs="SKR HEAD1" w:hint="cs"/>
        <w:sz w:val="28"/>
        <w:szCs w:val="28"/>
        <w:rtl/>
        <w:lang w:bidi="ar-EG"/>
      </w:rPr>
      <w:t>الفصل الثالث:  المسؤولية الاجتماعية في ضوء التجارب المحلية</w:t>
    </w:r>
  </w:p>
  <w:p w:rsidR="004F0FE6" w:rsidRDefault="004F0FE6">
    <w:pPr>
      <w:pStyle w:val="Header"/>
      <w:rPr>
        <w:lang w:bidi="ar-EG"/>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r w:rsidRPr="00D15240">
      <w:rPr>
        <w:rFonts w:cs="SKR HEAD1" w:hint="cs"/>
        <w:color w:val="FFFFFF" w:themeColor="background1"/>
        <w:sz w:val="28"/>
        <w:szCs w:val="28"/>
        <w:rtl/>
        <w:lang w:bidi="ar-EG"/>
      </w:rPr>
      <w:t>ا</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D15240">
    <w:pPr>
      <w:pStyle w:val="Header"/>
      <w:pBdr>
        <w:bottom w:val="thickThinSmallGap" w:sz="12" w:space="1" w:color="auto"/>
      </w:pBdr>
      <w:rPr>
        <w:rFonts w:cs="SKR HEAD1"/>
        <w:sz w:val="28"/>
        <w:szCs w:val="28"/>
        <w:rtl/>
        <w:lang w:bidi="ar-EG"/>
      </w:rPr>
    </w:pPr>
    <w:r>
      <w:rPr>
        <w:rFonts w:cs="SKR HEAD1" w:hint="cs"/>
        <w:sz w:val="28"/>
        <w:szCs w:val="28"/>
        <w:rtl/>
        <w:lang w:bidi="ar-EG"/>
      </w:rPr>
      <w:t>الفصل الرابع:  المسؤولية الاجتماعية  للشركات في مصر- دراسة حالة تطبيقية</w:t>
    </w:r>
  </w:p>
  <w:p w:rsidR="004F0FE6" w:rsidRDefault="004F0FE6">
    <w:pPr>
      <w:pStyle w:val="Header"/>
      <w:rPr>
        <w:lang w:bidi="ar-EG"/>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Default="004F0FE6">
    <w:pPr>
      <w:pStyle w:val="Header"/>
      <w:rPr>
        <w:lang w:bidi="ar-EG"/>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E6" w:rsidRPr="00D10AAE" w:rsidRDefault="004F0FE6" w:rsidP="00D15240">
    <w:pPr>
      <w:pStyle w:val="Header"/>
      <w:pBdr>
        <w:bottom w:val="thickThinSmallGap" w:sz="12" w:space="1" w:color="auto"/>
      </w:pBdr>
      <w:rPr>
        <w:rFonts w:cs="SKR HEAD1"/>
        <w:sz w:val="28"/>
        <w:szCs w:val="28"/>
        <w:rtl/>
        <w:lang w:bidi="ar-EG"/>
      </w:rPr>
    </w:pPr>
    <w:r>
      <w:rPr>
        <w:rFonts w:cs="SKR HEAD1" w:hint="cs"/>
        <w:sz w:val="28"/>
        <w:szCs w:val="28"/>
        <w:rtl/>
        <w:lang w:bidi="ar-EG"/>
      </w:rPr>
      <w:t>النتائج  والتوصيات</w:t>
    </w:r>
  </w:p>
  <w:p w:rsidR="004F0FE6" w:rsidRDefault="004F0FE6">
    <w:pPr>
      <w:pStyle w:val="Header"/>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3EFB"/>
    <w:multiLevelType w:val="hybridMultilevel"/>
    <w:tmpl w:val="A60CBF0C"/>
    <w:lvl w:ilvl="0" w:tplc="04090001">
      <w:start w:val="1"/>
      <w:numFmt w:val="bullet"/>
      <w:lvlText w:val=""/>
      <w:lvlJc w:val="left"/>
      <w:pPr>
        <w:ind w:left="95" w:hanging="360"/>
      </w:pPr>
      <w:rPr>
        <w:rFonts w:ascii="Symbol" w:hAnsi="Symbol" w:hint="default"/>
      </w:rPr>
    </w:lvl>
    <w:lvl w:ilvl="1" w:tplc="04090003">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
    <w:nsid w:val="01D14C41"/>
    <w:multiLevelType w:val="multilevel"/>
    <w:tmpl w:val="50E8593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38D7327"/>
    <w:multiLevelType w:val="hybridMultilevel"/>
    <w:tmpl w:val="BF8E26E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4B12B9"/>
    <w:multiLevelType w:val="multilevel"/>
    <w:tmpl w:val="D272F3BE"/>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6D1317A"/>
    <w:multiLevelType w:val="hybridMultilevel"/>
    <w:tmpl w:val="C3841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9216FE"/>
    <w:multiLevelType w:val="hybridMultilevel"/>
    <w:tmpl w:val="82BE4050"/>
    <w:lvl w:ilvl="0" w:tplc="989C1E62">
      <w:start w:val="1"/>
      <w:numFmt w:val="decimal"/>
      <w:lvlText w:val="%1-"/>
      <w:lvlJc w:val="left"/>
      <w:pPr>
        <w:ind w:left="360" w:hanging="360"/>
      </w:pPr>
      <w:rPr>
        <w:rFonts w:ascii="Simplified Arabic" w:eastAsiaTheme="minorHAnsi" w:hAnsi="Simplified Arabic" w:cs="Simplified Arabic"/>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8345A0F"/>
    <w:multiLevelType w:val="hybridMultilevel"/>
    <w:tmpl w:val="FB207EFC"/>
    <w:lvl w:ilvl="0" w:tplc="FCBE9998">
      <w:start w:val="1"/>
      <w:numFmt w:val="arabicAlpha"/>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08780241"/>
    <w:multiLevelType w:val="hybridMultilevel"/>
    <w:tmpl w:val="556C90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8B72E2"/>
    <w:multiLevelType w:val="hybridMultilevel"/>
    <w:tmpl w:val="17D2575C"/>
    <w:lvl w:ilvl="0" w:tplc="0B1C70DC">
      <w:start w:val="5"/>
      <w:numFmt w:val="arabicAlpha"/>
      <w:lvlText w:val="%1-"/>
      <w:lvlJc w:val="left"/>
      <w:pPr>
        <w:ind w:left="360" w:hanging="360"/>
      </w:pPr>
      <w:rPr>
        <w:b/>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09204E8E"/>
    <w:multiLevelType w:val="hybridMultilevel"/>
    <w:tmpl w:val="7D42E124"/>
    <w:lvl w:ilvl="0" w:tplc="5C5E0932">
      <w:start w:val="1"/>
      <w:numFmt w:val="arabicAlpha"/>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0A4B1259"/>
    <w:multiLevelType w:val="multilevel"/>
    <w:tmpl w:val="34D09D0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0B8F2634"/>
    <w:multiLevelType w:val="hybridMultilevel"/>
    <w:tmpl w:val="9F3AF4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0C59769D"/>
    <w:multiLevelType w:val="hybridMultilevel"/>
    <w:tmpl w:val="537C0D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CAB2AF1"/>
    <w:multiLevelType w:val="hybridMultilevel"/>
    <w:tmpl w:val="250A4EF8"/>
    <w:lvl w:ilvl="0" w:tplc="04090003">
      <w:start w:val="1"/>
      <w:numFmt w:val="bullet"/>
      <w:lvlText w:val="o"/>
      <w:lvlJc w:val="left"/>
      <w:pPr>
        <w:ind w:left="945" w:hanging="360"/>
      </w:pPr>
      <w:rPr>
        <w:rFonts w:ascii="Courier New" w:hAnsi="Courier New" w:cs="Courier New" w:hint="default"/>
      </w:rPr>
    </w:lvl>
    <w:lvl w:ilvl="1" w:tplc="04090019">
      <w:start w:val="1"/>
      <w:numFmt w:val="lowerLetter"/>
      <w:lvlText w:val="%2."/>
      <w:lvlJc w:val="left"/>
      <w:pPr>
        <w:ind w:left="1665" w:hanging="360"/>
      </w:pPr>
    </w:lvl>
    <w:lvl w:ilvl="2" w:tplc="0409001B">
      <w:start w:val="1"/>
      <w:numFmt w:val="lowerRoman"/>
      <w:lvlText w:val="%3."/>
      <w:lvlJc w:val="right"/>
      <w:pPr>
        <w:ind w:left="2385" w:hanging="180"/>
      </w:pPr>
    </w:lvl>
    <w:lvl w:ilvl="3" w:tplc="0409000F">
      <w:start w:val="1"/>
      <w:numFmt w:val="decimal"/>
      <w:lvlText w:val="%4."/>
      <w:lvlJc w:val="left"/>
      <w:pPr>
        <w:ind w:left="3105" w:hanging="360"/>
      </w:pPr>
    </w:lvl>
    <w:lvl w:ilvl="4" w:tplc="04090019">
      <w:start w:val="1"/>
      <w:numFmt w:val="lowerLetter"/>
      <w:lvlText w:val="%5."/>
      <w:lvlJc w:val="left"/>
      <w:pPr>
        <w:ind w:left="3825" w:hanging="360"/>
      </w:pPr>
    </w:lvl>
    <w:lvl w:ilvl="5" w:tplc="0409001B">
      <w:start w:val="1"/>
      <w:numFmt w:val="lowerRoman"/>
      <w:lvlText w:val="%6."/>
      <w:lvlJc w:val="right"/>
      <w:pPr>
        <w:ind w:left="4545" w:hanging="180"/>
      </w:pPr>
    </w:lvl>
    <w:lvl w:ilvl="6" w:tplc="0409000F">
      <w:start w:val="1"/>
      <w:numFmt w:val="decimal"/>
      <w:lvlText w:val="%7."/>
      <w:lvlJc w:val="left"/>
      <w:pPr>
        <w:ind w:left="5265" w:hanging="360"/>
      </w:pPr>
    </w:lvl>
    <w:lvl w:ilvl="7" w:tplc="04090019">
      <w:start w:val="1"/>
      <w:numFmt w:val="lowerLetter"/>
      <w:lvlText w:val="%8."/>
      <w:lvlJc w:val="left"/>
      <w:pPr>
        <w:ind w:left="5985" w:hanging="360"/>
      </w:pPr>
    </w:lvl>
    <w:lvl w:ilvl="8" w:tplc="0409001B">
      <w:start w:val="1"/>
      <w:numFmt w:val="lowerRoman"/>
      <w:lvlText w:val="%9."/>
      <w:lvlJc w:val="right"/>
      <w:pPr>
        <w:ind w:left="6705" w:hanging="180"/>
      </w:pPr>
    </w:lvl>
  </w:abstractNum>
  <w:abstractNum w:abstractNumId="14">
    <w:nsid w:val="0FBF4594"/>
    <w:multiLevelType w:val="hybridMultilevel"/>
    <w:tmpl w:val="E6B40F08"/>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112A1A24"/>
    <w:multiLevelType w:val="multilevel"/>
    <w:tmpl w:val="22740B0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16DD4A53"/>
    <w:multiLevelType w:val="hybridMultilevel"/>
    <w:tmpl w:val="2EDE7F5A"/>
    <w:lvl w:ilvl="0" w:tplc="04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17EF6237"/>
    <w:multiLevelType w:val="hybridMultilevel"/>
    <w:tmpl w:val="6D56D522"/>
    <w:lvl w:ilvl="0" w:tplc="04090005">
      <w:start w:val="1"/>
      <w:numFmt w:val="bullet"/>
      <w:lvlText w:val=""/>
      <w:lvlJc w:val="left"/>
      <w:pPr>
        <w:ind w:left="720" w:hanging="360"/>
      </w:pPr>
      <w:rPr>
        <w:rFonts w:ascii="Wingdings" w:hAnsi="Wingdings"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535ED4"/>
    <w:multiLevelType w:val="hybridMultilevel"/>
    <w:tmpl w:val="88ACAD4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1B791C53"/>
    <w:multiLevelType w:val="hybridMultilevel"/>
    <w:tmpl w:val="991C60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1C621227"/>
    <w:multiLevelType w:val="hybridMultilevel"/>
    <w:tmpl w:val="44CCDAD8"/>
    <w:lvl w:ilvl="0" w:tplc="31EEE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CAF0B02"/>
    <w:multiLevelType w:val="hybridMultilevel"/>
    <w:tmpl w:val="FC863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EDC100B"/>
    <w:multiLevelType w:val="hybridMultilevel"/>
    <w:tmpl w:val="33F6E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nsid w:val="1F2D3B38"/>
    <w:multiLevelType w:val="hybridMultilevel"/>
    <w:tmpl w:val="0A5A6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675AB3"/>
    <w:multiLevelType w:val="hybridMultilevel"/>
    <w:tmpl w:val="9B9E6600"/>
    <w:lvl w:ilvl="0" w:tplc="5A7003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3EA6FB7"/>
    <w:multiLevelType w:val="hybridMultilevel"/>
    <w:tmpl w:val="1108C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24417EA5"/>
    <w:multiLevelType w:val="hybridMultilevel"/>
    <w:tmpl w:val="C5C6C9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EA548A"/>
    <w:multiLevelType w:val="hybridMultilevel"/>
    <w:tmpl w:val="05B07E7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nsid w:val="25612393"/>
    <w:multiLevelType w:val="hybridMultilevel"/>
    <w:tmpl w:val="DF462B82"/>
    <w:lvl w:ilvl="0" w:tplc="04090001">
      <w:start w:val="1"/>
      <w:numFmt w:val="bullet"/>
      <w:lvlText w:val=""/>
      <w:lvlJc w:val="left"/>
      <w:pPr>
        <w:ind w:left="360" w:hanging="360"/>
      </w:pPr>
      <w:rPr>
        <w:rFonts w:ascii="Symbol" w:hAnsi="Symbol"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5F848E3"/>
    <w:multiLevelType w:val="hybridMultilevel"/>
    <w:tmpl w:val="ECC01820"/>
    <w:lvl w:ilvl="0" w:tplc="8C2E69E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6D606E4"/>
    <w:multiLevelType w:val="hybridMultilevel"/>
    <w:tmpl w:val="FFC85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8881B96"/>
    <w:multiLevelType w:val="hybridMultilevel"/>
    <w:tmpl w:val="FE801762"/>
    <w:lvl w:ilvl="0" w:tplc="CCBA718E">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A663F70"/>
    <w:multiLevelType w:val="hybridMultilevel"/>
    <w:tmpl w:val="64BABAC8"/>
    <w:lvl w:ilvl="0" w:tplc="17DEE0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A9F5DFA"/>
    <w:multiLevelType w:val="hybridMultilevel"/>
    <w:tmpl w:val="08FAA10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2DFA1279"/>
    <w:multiLevelType w:val="hybridMultilevel"/>
    <w:tmpl w:val="C35ACE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E413E41"/>
    <w:multiLevelType w:val="hybridMultilevel"/>
    <w:tmpl w:val="2B1644FC"/>
    <w:lvl w:ilvl="0" w:tplc="CCBA718E">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E9D0550"/>
    <w:multiLevelType w:val="hybridMultilevel"/>
    <w:tmpl w:val="08863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F4E72DE"/>
    <w:multiLevelType w:val="hybridMultilevel"/>
    <w:tmpl w:val="F2FC6F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0A15752"/>
    <w:multiLevelType w:val="hybridMultilevel"/>
    <w:tmpl w:val="5D6A2EDC"/>
    <w:lvl w:ilvl="0" w:tplc="0F08EA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5717DC4"/>
    <w:multiLevelType w:val="hybridMultilevel"/>
    <w:tmpl w:val="2F8A1A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nsid w:val="36A2265E"/>
    <w:multiLevelType w:val="hybridMultilevel"/>
    <w:tmpl w:val="297E1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7E765E3"/>
    <w:multiLevelType w:val="hybridMultilevel"/>
    <w:tmpl w:val="0B50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85711C7"/>
    <w:multiLevelType w:val="hybridMultilevel"/>
    <w:tmpl w:val="12A480EE"/>
    <w:lvl w:ilvl="0" w:tplc="9AC04164">
      <w:start w:val="5"/>
      <w:numFmt w:val="arabicAlpha"/>
      <w:lvlText w:val="%1-"/>
      <w:lvlJc w:val="left"/>
      <w:pPr>
        <w:ind w:left="360" w:hanging="360"/>
      </w:pPr>
      <w:rPr>
        <w:b/>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nsid w:val="3A463C62"/>
    <w:multiLevelType w:val="hybridMultilevel"/>
    <w:tmpl w:val="F71A2876"/>
    <w:lvl w:ilvl="0" w:tplc="0409000F">
      <w:start w:val="1"/>
      <w:numFmt w:val="decimal"/>
      <w:lvlText w:val="%1."/>
      <w:lvlJc w:val="left"/>
      <w:pPr>
        <w:ind w:left="360" w:hanging="360"/>
      </w:pPr>
    </w:lvl>
    <w:lvl w:ilvl="1" w:tplc="C202377A">
      <w:start w:val="1"/>
      <w:numFmt w:val="decimal"/>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3A81249B"/>
    <w:multiLevelType w:val="hybridMultilevel"/>
    <w:tmpl w:val="D13A2E78"/>
    <w:lvl w:ilvl="0" w:tplc="3A541454">
      <w:start w:val="1"/>
      <w:numFmt w:val="decimal"/>
      <w:lvlText w:val="%1-"/>
      <w:lvlJc w:val="left"/>
      <w:pPr>
        <w:ind w:left="360" w:hanging="360"/>
      </w:pPr>
      <w:rPr>
        <w:rFonts w:hint="default"/>
        <w:sz w:val="28"/>
        <w:szCs w:val="28"/>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AE514D9"/>
    <w:multiLevelType w:val="hybridMultilevel"/>
    <w:tmpl w:val="F4AE4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3B056E5B"/>
    <w:multiLevelType w:val="hybridMultilevel"/>
    <w:tmpl w:val="C9A6726C"/>
    <w:lvl w:ilvl="0" w:tplc="3A182E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3C9B59C7"/>
    <w:multiLevelType w:val="hybridMultilevel"/>
    <w:tmpl w:val="30C6742C"/>
    <w:lvl w:ilvl="0" w:tplc="206EA7AE">
      <w:start w:val="5"/>
      <w:numFmt w:val="arabicAlpha"/>
      <w:lvlText w:val="%1-"/>
      <w:lvlJc w:val="left"/>
      <w:pPr>
        <w:ind w:left="444" w:hanging="360"/>
      </w:pPr>
    </w:lvl>
    <w:lvl w:ilvl="1" w:tplc="04090019">
      <w:start w:val="1"/>
      <w:numFmt w:val="lowerLetter"/>
      <w:lvlText w:val="%2."/>
      <w:lvlJc w:val="left"/>
      <w:pPr>
        <w:ind w:left="1164" w:hanging="360"/>
      </w:pPr>
    </w:lvl>
    <w:lvl w:ilvl="2" w:tplc="0409001B">
      <w:start w:val="1"/>
      <w:numFmt w:val="lowerRoman"/>
      <w:lvlText w:val="%3."/>
      <w:lvlJc w:val="right"/>
      <w:pPr>
        <w:ind w:left="1884" w:hanging="180"/>
      </w:pPr>
    </w:lvl>
    <w:lvl w:ilvl="3" w:tplc="0409000F">
      <w:start w:val="1"/>
      <w:numFmt w:val="decimal"/>
      <w:lvlText w:val="%4."/>
      <w:lvlJc w:val="left"/>
      <w:pPr>
        <w:ind w:left="2604" w:hanging="360"/>
      </w:pPr>
    </w:lvl>
    <w:lvl w:ilvl="4" w:tplc="04090019">
      <w:start w:val="1"/>
      <w:numFmt w:val="lowerLetter"/>
      <w:lvlText w:val="%5."/>
      <w:lvlJc w:val="left"/>
      <w:pPr>
        <w:ind w:left="3324" w:hanging="360"/>
      </w:pPr>
    </w:lvl>
    <w:lvl w:ilvl="5" w:tplc="0409001B">
      <w:start w:val="1"/>
      <w:numFmt w:val="lowerRoman"/>
      <w:lvlText w:val="%6."/>
      <w:lvlJc w:val="right"/>
      <w:pPr>
        <w:ind w:left="4044" w:hanging="180"/>
      </w:pPr>
    </w:lvl>
    <w:lvl w:ilvl="6" w:tplc="0409000F">
      <w:start w:val="1"/>
      <w:numFmt w:val="decimal"/>
      <w:lvlText w:val="%7."/>
      <w:lvlJc w:val="left"/>
      <w:pPr>
        <w:ind w:left="4764" w:hanging="360"/>
      </w:pPr>
    </w:lvl>
    <w:lvl w:ilvl="7" w:tplc="04090019">
      <w:start w:val="1"/>
      <w:numFmt w:val="lowerLetter"/>
      <w:lvlText w:val="%8."/>
      <w:lvlJc w:val="left"/>
      <w:pPr>
        <w:ind w:left="5484" w:hanging="360"/>
      </w:pPr>
    </w:lvl>
    <w:lvl w:ilvl="8" w:tplc="0409001B">
      <w:start w:val="1"/>
      <w:numFmt w:val="lowerRoman"/>
      <w:lvlText w:val="%9."/>
      <w:lvlJc w:val="right"/>
      <w:pPr>
        <w:ind w:left="6204" w:hanging="180"/>
      </w:pPr>
    </w:lvl>
  </w:abstractNum>
  <w:abstractNum w:abstractNumId="48">
    <w:nsid w:val="3DE66187"/>
    <w:multiLevelType w:val="hybridMultilevel"/>
    <w:tmpl w:val="7D52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E18529C"/>
    <w:multiLevelType w:val="hybridMultilevel"/>
    <w:tmpl w:val="5D0C2E4E"/>
    <w:lvl w:ilvl="0" w:tplc="E5BABD4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CB3C99"/>
    <w:multiLevelType w:val="hybridMultilevel"/>
    <w:tmpl w:val="F5127B9E"/>
    <w:lvl w:ilvl="0" w:tplc="04090003">
      <w:start w:val="1"/>
      <w:numFmt w:val="bullet"/>
      <w:lvlText w:val="o"/>
      <w:lvlJc w:val="left"/>
      <w:pPr>
        <w:ind w:left="360" w:hanging="360"/>
      </w:pPr>
      <w:rPr>
        <w:rFonts w:ascii="Courier New" w:hAnsi="Courier New" w:cs="Courier New"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1">
    <w:nsid w:val="3EE52B02"/>
    <w:multiLevelType w:val="hybridMultilevel"/>
    <w:tmpl w:val="374E25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3FF56B67"/>
    <w:multiLevelType w:val="hybridMultilevel"/>
    <w:tmpl w:val="2B0263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00A11C9"/>
    <w:multiLevelType w:val="hybridMultilevel"/>
    <w:tmpl w:val="09C4E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41A52783"/>
    <w:multiLevelType w:val="hybridMultilevel"/>
    <w:tmpl w:val="84844590"/>
    <w:lvl w:ilvl="0" w:tplc="82F2E1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1EC321B"/>
    <w:multiLevelType w:val="hybridMultilevel"/>
    <w:tmpl w:val="CBBA4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1FF160D"/>
    <w:multiLevelType w:val="hybridMultilevel"/>
    <w:tmpl w:val="5C269BA4"/>
    <w:lvl w:ilvl="0" w:tplc="E6B8B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37E7D9D"/>
    <w:multiLevelType w:val="hybridMultilevel"/>
    <w:tmpl w:val="934C5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4146F6F"/>
    <w:multiLevelType w:val="hybridMultilevel"/>
    <w:tmpl w:val="8AA67AF0"/>
    <w:lvl w:ilvl="0" w:tplc="CCBA718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43856DC"/>
    <w:multiLevelType w:val="multilevel"/>
    <w:tmpl w:val="0409001D"/>
    <w:styleLink w:val="1"/>
    <w:lvl w:ilvl="0">
      <w:start w:val="1"/>
      <w:numFmt w:val="bullet"/>
      <w:lvlText w:val="-"/>
      <w:lvlJc w:val="left"/>
      <w:pPr>
        <w:tabs>
          <w:tab w:val="num" w:pos="360"/>
        </w:tabs>
        <w:ind w:left="360" w:hanging="360"/>
      </w:pPr>
      <w:rPr>
        <w:rFonts w:ascii="Wingdings" w:hAnsi="Wingdings"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457B553A"/>
    <w:multiLevelType w:val="hybridMultilevel"/>
    <w:tmpl w:val="A1A6E612"/>
    <w:lvl w:ilvl="0" w:tplc="0409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61">
    <w:nsid w:val="45E64636"/>
    <w:multiLevelType w:val="hybridMultilevel"/>
    <w:tmpl w:val="A52ADC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2">
    <w:nsid w:val="480F32CF"/>
    <w:multiLevelType w:val="hybridMultilevel"/>
    <w:tmpl w:val="44CCDAD8"/>
    <w:lvl w:ilvl="0" w:tplc="31EEE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48A23920"/>
    <w:multiLevelType w:val="hybridMultilevel"/>
    <w:tmpl w:val="80049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8F10F9F"/>
    <w:multiLevelType w:val="hybridMultilevel"/>
    <w:tmpl w:val="FA703FF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49A44FC2"/>
    <w:multiLevelType w:val="hybridMultilevel"/>
    <w:tmpl w:val="007CD8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D3A6F01"/>
    <w:multiLevelType w:val="hybridMultilevel"/>
    <w:tmpl w:val="02C24836"/>
    <w:lvl w:ilvl="0" w:tplc="0409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67">
    <w:nsid w:val="52153FE3"/>
    <w:multiLevelType w:val="hybridMultilevel"/>
    <w:tmpl w:val="74ECF638"/>
    <w:lvl w:ilvl="0" w:tplc="31ACF52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26956F9"/>
    <w:multiLevelType w:val="hybridMultilevel"/>
    <w:tmpl w:val="B784DE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52EB40FB"/>
    <w:multiLevelType w:val="hybridMultilevel"/>
    <w:tmpl w:val="43DA6062"/>
    <w:lvl w:ilvl="0" w:tplc="5C5E0932">
      <w:start w:val="1"/>
      <w:numFmt w:val="arabicAlpha"/>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0">
    <w:nsid w:val="5306455B"/>
    <w:multiLevelType w:val="hybridMultilevel"/>
    <w:tmpl w:val="A530C278"/>
    <w:lvl w:ilvl="0" w:tplc="F36C30F6">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nsid w:val="53F24344"/>
    <w:multiLevelType w:val="multilevel"/>
    <w:tmpl w:val="A316162A"/>
    <w:lvl w:ilvl="0">
      <w:start w:val="1"/>
      <w:numFmt w:val="decimal"/>
      <w:lvlText w:val="%1"/>
      <w:lvlJc w:val="left"/>
      <w:pPr>
        <w:ind w:left="660" w:hanging="66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2">
    <w:nsid w:val="547F5F65"/>
    <w:multiLevelType w:val="hybridMultilevel"/>
    <w:tmpl w:val="064613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nsid w:val="56DD129C"/>
    <w:multiLevelType w:val="hybridMultilevel"/>
    <w:tmpl w:val="3752BC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nsid w:val="57731690"/>
    <w:multiLevelType w:val="hybridMultilevel"/>
    <w:tmpl w:val="A2AC1884"/>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nsid w:val="57C3233A"/>
    <w:multiLevelType w:val="hybridMultilevel"/>
    <w:tmpl w:val="66C88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57F507CE"/>
    <w:multiLevelType w:val="hybridMultilevel"/>
    <w:tmpl w:val="156AD5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7">
    <w:nsid w:val="5D1F4B86"/>
    <w:multiLevelType w:val="hybridMultilevel"/>
    <w:tmpl w:val="31CCD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D7A5F56"/>
    <w:multiLevelType w:val="hybridMultilevel"/>
    <w:tmpl w:val="E89AEAD4"/>
    <w:lvl w:ilvl="0" w:tplc="17DEE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F5F0682"/>
    <w:multiLevelType w:val="hybridMultilevel"/>
    <w:tmpl w:val="A2D6876E"/>
    <w:lvl w:ilvl="0" w:tplc="04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0">
    <w:nsid w:val="5F82425B"/>
    <w:multiLevelType w:val="hybridMultilevel"/>
    <w:tmpl w:val="8ADA6744"/>
    <w:lvl w:ilvl="0" w:tplc="CD9C71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1386D00"/>
    <w:multiLevelType w:val="hybridMultilevel"/>
    <w:tmpl w:val="C406924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61425C89"/>
    <w:multiLevelType w:val="hybridMultilevel"/>
    <w:tmpl w:val="8A068684"/>
    <w:lvl w:ilvl="0" w:tplc="31EEE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62615EE6"/>
    <w:multiLevelType w:val="hybridMultilevel"/>
    <w:tmpl w:val="B4C6A4B2"/>
    <w:lvl w:ilvl="0" w:tplc="CCBA718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63796D9C"/>
    <w:multiLevelType w:val="hybridMultilevel"/>
    <w:tmpl w:val="8C4A9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4B135E3"/>
    <w:multiLevelType w:val="hybridMultilevel"/>
    <w:tmpl w:val="FC225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65466B87"/>
    <w:multiLevelType w:val="hybridMultilevel"/>
    <w:tmpl w:val="E5325D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679E760F"/>
    <w:multiLevelType w:val="hybridMultilevel"/>
    <w:tmpl w:val="C6A2E80A"/>
    <w:lvl w:ilvl="0" w:tplc="7206DE54">
      <w:start w:val="1"/>
      <w:numFmt w:val="arabicAlpha"/>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8">
    <w:nsid w:val="68AA165C"/>
    <w:multiLevelType w:val="hybridMultilevel"/>
    <w:tmpl w:val="06DEE56A"/>
    <w:lvl w:ilvl="0" w:tplc="04090003">
      <w:start w:val="1"/>
      <w:numFmt w:val="bullet"/>
      <w:lvlText w:val="o"/>
      <w:lvlJc w:val="left"/>
      <w:pPr>
        <w:ind w:left="95" w:hanging="360"/>
      </w:pPr>
      <w:rPr>
        <w:rFonts w:ascii="Courier New" w:hAnsi="Courier New" w:cs="Courier New" w:hint="default"/>
      </w:rPr>
    </w:lvl>
    <w:lvl w:ilvl="1" w:tplc="04090003">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89">
    <w:nsid w:val="69937F90"/>
    <w:multiLevelType w:val="hybridMultilevel"/>
    <w:tmpl w:val="002629D8"/>
    <w:lvl w:ilvl="0" w:tplc="CCBA718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6CF672B1"/>
    <w:multiLevelType w:val="hybridMultilevel"/>
    <w:tmpl w:val="736C5932"/>
    <w:lvl w:ilvl="0" w:tplc="CCBA718E">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6DC56C51"/>
    <w:multiLevelType w:val="hybridMultilevel"/>
    <w:tmpl w:val="35C8A22C"/>
    <w:lvl w:ilvl="0" w:tplc="17DEE0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6DC90421"/>
    <w:multiLevelType w:val="hybridMultilevel"/>
    <w:tmpl w:val="E2EADFA4"/>
    <w:lvl w:ilvl="0" w:tplc="05F00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EAA455A"/>
    <w:multiLevelType w:val="hybridMultilevel"/>
    <w:tmpl w:val="BB38CC0C"/>
    <w:lvl w:ilvl="0" w:tplc="04090001">
      <w:start w:val="1"/>
      <w:numFmt w:val="bullet"/>
      <w:lvlText w:val=""/>
      <w:lvlJc w:val="left"/>
      <w:pPr>
        <w:ind w:left="363" w:hanging="360"/>
      </w:pPr>
      <w:rPr>
        <w:rFonts w:ascii="Symbol" w:hAnsi="Symbol" w:hint="default"/>
      </w:rPr>
    </w:lvl>
    <w:lvl w:ilvl="1" w:tplc="04090003">
      <w:start w:val="1"/>
      <w:numFmt w:val="bullet"/>
      <w:lvlText w:val="o"/>
      <w:lvlJc w:val="left"/>
      <w:pPr>
        <w:ind w:left="1083" w:hanging="360"/>
      </w:pPr>
      <w:rPr>
        <w:rFonts w:ascii="Courier New" w:hAnsi="Courier New" w:cs="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cs="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cs="Courier New" w:hint="default"/>
      </w:rPr>
    </w:lvl>
    <w:lvl w:ilvl="8" w:tplc="04090005">
      <w:start w:val="1"/>
      <w:numFmt w:val="bullet"/>
      <w:lvlText w:val=""/>
      <w:lvlJc w:val="left"/>
      <w:pPr>
        <w:ind w:left="6123" w:hanging="360"/>
      </w:pPr>
      <w:rPr>
        <w:rFonts w:ascii="Wingdings" w:hAnsi="Wingdings" w:hint="default"/>
      </w:rPr>
    </w:lvl>
  </w:abstractNum>
  <w:abstractNum w:abstractNumId="94">
    <w:nsid w:val="6EDB08DC"/>
    <w:multiLevelType w:val="hybridMultilevel"/>
    <w:tmpl w:val="265CF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6F7C31D4"/>
    <w:multiLevelType w:val="hybridMultilevel"/>
    <w:tmpl w:val="BF5A7F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6">
    <w:nsid w:val="6FA54C2E"/>
    <w:multiLevelType w:val="hybridMultilevel"/>
    <w:tmpl w:val="84682A6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6FAB458F"/>
    <w:multiLevelType w:val="hybridMultilevel"/>
    <w:tmpl w:val="44CCDAD8"/>
    <w:lvl w:ilvl="0" w:tplc="31EEE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710D4B50"/>
    <w:multiLevelType w:val="hybridMultilevel"/>
    <w:tmpl w:val="82F44FBC"/>
    <w:lvl w:ilvl="0" w:tplc="C9F2F452">
      <w:start w:val="5"/>
      <w:numFmt w:val="arabicAlpha"/>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9">
    <w:nsid w:val="717F6193"/>
    <w:multiLevelType w:val="hybridMultilevel"/>
    <w:tmpl w:val="4288CC6C"/>
    <w:lvl w:ilvl="0" w:tplc="CCBA718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2627413"/>
    <w:multiLevelType w:val="hybridMultilevel"/>
    <w:tmpl w:val="A52CF448"/>
    <w:lvl w:ilvl="0" w:tplc="9B1E72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73542029"/>
    <w:multiLevelType w:val="hybridMultilevel"/>
    <w:tmpl w:val="DED08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7380507E"/>
    <w:multiLevelType w:val="hybridMultilevel"/>
    <w:tmpl w:val="57B2A878"/>
    <w:lvl w:ilvl="0" w:tplc="C616E492">
      <w:start w:val="1"/>
      <w:numFmt w:val="decimal"/>
      <w:lvlText w:val="%1-"/>
      <w:lvlJc w:val="left"/>
      <w:pPr>
        <w:ind w:left="360" w:hanging="360"/>
      </w:pPr>
      <w:rPr>
        <w:rFonts w:eastAsia="Calibr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742D45FC"/>
    <w:multiLevelType w:val="hybridMultilevel"/>
    <w:tmpl w:val="109238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4">
    <w:nsid w:val="76C00731"/>
    <w:multiLevelType w:val="hybridMultilevel"/>
    <w:tmpl w:val="45B8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7857F5F"/>
    <w:multiLevelType w:val="hybridMultilevel"/>
    <w:tmpl w:val="44CCDAD8"/>
    <w:lvl w:ilvl="0" w:tplc="31EEE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77A70DED"/>
    <w:multiLevelType w:val="hybridMultilevel"/>
    <w:tmpl w:val="D2EA1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77D16312"/>
    <w:multiLevelType w:val="hybridMultilevel"/>
    <w:tmpl w:val="9A60D5F4"/>
    <w:lvl w:ilvl="0" w:tplc="8DD490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78437D11"/>
    <w:multiLevelType w:val="hybridMultilevel"/>
    <w:tmpl w:val="85E4124E"/>
    <w:lvl w:ilvl="0" w:tplc="CCBA718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78924F94"/>
    <w:multiLevelType w:val="hybridMultilevel"/>
    <w:tmpl w:val="48BE059A"/>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0">
    <w:nsid w:val="79E04A4E"/>
    <w:multiLevelType w:val="hybridMultilevel"/>
    <w:tmpl w:val="529451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nsid w:val="7A4F0EAF"/>
    <w:multiLevelType w:val="hybridMultilevel"/>
    <w:tmpl w:val="2458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B5412EF"/>
    <w:multiLevelType w:val="hybridMultilevel"/>
    <w:tmpl w:val="3D020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B912AE8"/>
    <w:multiLevelType w:val="hybridMultilevel"/>
    <w:tmpl w:val="93CA3B7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7CCC6A93"/>
    <w:multiLevelType w:val="hybridMultilevel"/>
    <w:tmpl w:val="8CB44E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7CFD38CF"/>
    <w:multiLevelType w:val="hybridMultilevel"/>
    <w:tmpl w:val="3C9CB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7D5454A1"/>
    <w:multiLevelType w:val="hybridMultilevel"/>
    <w:tmpl w:val="EA205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7E5A2418"/>
    <w:multiLevelType w:val="hybridMultilevel"/>
    <w:tmpl w:val="9800DD16"/>
    <w:lvl w:ilvl="0" w:tplc="31EEE1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7FAF354A"/>
    <w:multiLevelType w:val="hybridMultilevel"/>
    <w:tmpl w:val="29A640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9"/>
  </w:num>
  <w:num w:numId="2">
    <w:abstractNumId w:val="46"/>
  </w:num>
  <w:num w:numId="3">
    <w:abstractNumId w:val="29"/>
  </w:num>
  <w:num w:numId="4">
    <w:abstractNumId w:val="2"/>
  </w:num>
  <w:num w:numId="5">
    <w:abstractNumId w:val="17"/>
  </w:num>
  <w:num w:numId="6">
    <w:abstractNumId w:val="111"/>
  </w:num>
  <w:num w:numId="7">
    <w:abstractNumId w:val="37"/>
  </w:num>
  <w:num w:numId="8">
    <w:abstractNumId w:val="24"/>
  </w:num>
  <w:num w:numId="9">
    <w:abstractNumId w:val="81"/>
  </w:num>
  <w:num w:numId="10">
    <w:abstractNumId w:val="104"/>
  </w:num>
  <w:num w:numId="11">
    <w:abstractNumId w:val="107"/>
  </w:num>
  <w:num w:numId="12">
    <w:abstractNumId w:val="77"/>
  </w:num>
  <w:num w:numId="13">
    <w:abstractNumId w:val="100"/>
  </w:num>
  <w:num w:numId="14">
    <w:abstractNumId w:val="97"/>
  </w:num>
  <w:num w:numId="15">
    <w:abstractNumId w:val="20"/>
  </w:num>
  <w:num w:numId="16">
    <w:abstractNumId w:val="62"/>
  </w:num>
  <w:num w:numId="17">
    <w:abstractNumId w:val="117"/>
  </w:num>
  <w:num w:numId="18">
    <w:abstractNumId w:val="82"/>
  </w:num>
  <w:num w:numId="19">
    <w:abstractNumId w:val="52"/>
  </w:num>
  <w:num w:numId="20">
    <w:abstractNumId w:val="65"/>
  </w:num>
  <w:num w:numId="21">
    <w:abstractNumId w:val="86"/>
  </w:num>
  <w:num w:numId="22">
    <w:abstractNumId w:val="118"/>
  </w:num>
  <w:num w:numId="23">
    <w:abstractNumId w:val="114"/>
  </w:num>
  <w:num w:numId="24">
    <w:abstractNumId w:val="51"/>
  </w:num>
  <w:num w:numId="25">
    <w:abstractNumId w:val="105"/>
  </w:num>
  <w:num w:numId="26">
    <w:abstractNumId w:val="113"/>
  </w:num>
  <w:num w:numId="27">
    <w:abstractNumId w:val="108"/>
  </w:num>
  <w:num w:numId="28">
    <w:abstractNumId w:val="35"/>
  </w:num>
  <w:num w:numId="29">
    <w:abstractNumId w:val="31"/>
  </w:num>
  <w:num w:numId="30">
    <w:abstractNumId w:val="90"/>
  </w:num>
  <w:num w:numId="31">
    <w:abstractNumId w:val="89"/>
  </w:num>
  <w:num w:numId="32">
    <w:abstractNumId w:val="101"/>
  </w:num>
  <w:num w:numId="33">
    <w:abstractNumId w:val="0"/>
  </w:num>
  <w:num w:numId="34">
    <w:abstractNumId w:val="44"/>
  </w:num>
  <w:num w:numId="35">
    <w:abstractNumId w:val="75"/>
  </w:num>
  <w:num w:numId="36">
    <w:abstractNumId w:val="56"/>
  </w:num>
  <w:num w:numId="37">
    <w:abstractNumId w:val="41"/>
  </w:num>
  <w:num w:numId="38">
    <w:abstractNumId w:val="3"/>
  </w:num>
  <w:num w:numId="39">
    <w:abstractNumId w:val="88"/>
  </w:num>
  <w:num w:numId="40">
    <w:abstractNumId w:val="40"/>
  </w:num>
  <w:num w:numId="41">
    <w:abstractNumId w:val="48"/>
  </w:num>
  <w:num w:numId="42">
    <w:abstractNumId w:val="36"/>
  </w:num>
  <w:num w:numId="43">
    <w:abstractNumId w:val="116"/>
  </w:num>
  <w:num w:numId="44">
    <w:abstractNumId w:val="28"/>
  </w:num>
  <w:num w:numId="45">
    <w:abstractNumId w:val="106"/>
  </w:num>
  <w:num w:numId="46">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64"/>
  </w:num>
  <w:num w:numId="49">
    <w:abstractNumId w:val="19"/>
  </w:num>
  <w:num w:numId="50">
    <w:abstractNumId w:val="103"/>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0"/>
  </w:num>
  <w:num w:numId="60">
    <w:abstractNumId w:val="16"/>
  </w:num>
  <w:num w:numId="61">
    <w:abstractNumId w:val="109"/>
  </w:num>
  <w:num w:numId="62">
    <w:abstractNumId w:val="14"/>
  </w:num>
  <w:num w:numId="63">
    <w:abstractNumId w:val="66"/>
  </w:num>
  <w:num w:numId="64">
    <w:abstractNumId w:val="79"/>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num>
  <w:num w:numId="67">
    <w:abstractNumId w:val="33"/>
  </w:num>
  <w:num w:numId="68">
    <w:abstractNumId w:val="12"/>
  </w:num>
  <w:num w:numId="6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3"/>
  </w:num>
  <w:num w:numId="71">
    <w:abstractNumId w:val="61"/>
  </w:num>
  <w:num w:numId="72">
    <w:abstractNumId w:val="50"/>
  </w:num>
  <w:num w:numId="7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6"/>
  </w:num>
  <w:num w:numId="75">
    <w:abstractNumId w:val="95"/>
  </w:num>
  <w:num w:numId="76">
    <w:abstractNumId w:val="72"/>
  </w:num>
  <w:num w:numId="7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3"/>
  </w:num>
  <w:num w:numId="81">
    <w:abstractNumId w:val="11"/>
  </w:num>
  <w:num w:numId="82">
    <w:abstractNumId w:val="112"/>
  </w:num>
  <w:num w:numId="83">
    <w:abstractNumId w:val="45"/>
  </w:num>
  <w:num w:numId="84">
    <w:abstractNumId w:val="84"/>
  </w:num>
  <w:num w:numId="85">
    <w:abstractNumId w:val="96"/>
  </w:num>
  <w:num w:numId="86">
    <w:abstractNumId w:val="10"/>
  </w:num>
  <w:num w:numId="87">
    <w:abstractNumId w:val="94"/>
  </w:num>
  <w:num w:numId="88">
    <w:abstractNumId w:val="85"/>
  </w:num>
  <w:num w:numId="89">
    <w:abstractNumId w:val="115"/>
  </w:num>
  <w:num w:numId="90">
    <w:abstractNumId w:val="53"/>
  </w:num>
  <w:num w:numId="91">
    <w:abstractNumId w:val="15"/>
  </w:num>
  <w:num w:numId="92">
    <w:abstractNumId w:val="1"/>
  </w:num>
  <w:num w:numId="93">
    <w:abstractNumId w:val="34"/>
  </w:num>
  <w:num w:numId="94">
    <w:abstractNumId w:val="26"/>
  </w:num>
  <w:num w:numId="95">
    <w:abstractNumId w:val="23"/>
  </w:num>
  <w:num w:numId="96">
    <w:abstractNumId w:val="92"/>
  </w:num>
  <w:num w:numId="97">
    <w:abstractNumId w:val="49"/>
  </w:num>
  <w:num w:numId="98">
    <w:abstractNumId w:val="67"/>
  </w:num>
  <w:num w:numId="99">
    <w:abstractNumId w:val="80"/>
  </w:num>
  <w:num w:numId="100">
    <w:abstractNumId w:val="54"/>
  </w:num>
  <w:num w:numId="101">
    <w:abstractNumId w:val="32"/>
  </w:num>
  <w:num w:numId="102">
    <w:abstractNumId w:val="91"/>
  </w:num>
  <w:num w:numId="103">
    <w:abstractNumId w:val="78"/>
  </w:num>
  <w:num w:numId="104">
    <w:abstractNumId w:val="38"/>
  </w:num>
  <w:num w:numId="105">
    <w:abstractNumId w:val="68"/>
  </w:num>
  <w:num w:numId="106">
    <w:abstractNumId w:val="4"/>
  </w:num>
  <w:num w:numId="107">
    <w:abstractNumId w:val="43"/>
  </w:num>
  <w:num w:numId="108">
    <w:abstractNumId w:val="7"/>
  </w:num>
  <w:num w:numId="109">
    <w:abstractNumId w:val="99"/>
  </w:num>
  <w:num w:numId="110">
    <w:abstractNumId w:val="21"/>
  </w:num>
  <w:num w:numId="111">
    <w:abstractNumId w:val="57"/>
  </w:num>
  <w:num w:numId="112">
    <w:abstractNumId w:val="83"/>
  </w:num>
  <w:num w:numId="113">
    <w:abstractNumId w:val="5"/>
  </w:num>
  <w:num w:numId="114">
    <w:abstractNumId w:val="102"/>
  </w:num>
  <w:num w:numId="115">
    <w:abstractNumId w:val="58"/>
  </w:num>
  <w:num w:numId="116">
    <w:abstractNumId w:val="71"/>
  </w:num>
  <w:num w:numId="117">
    <w:abstractNumId w:val="63"/>
  </w:num>
  <w:num w:numId="118">
    <w:abstractNumId w:val="30"/>
  </w:num>
  <w:num w:numId="119">
    <w:abstractNumId w:val="5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mirrorMargins/>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FB6"/>
    <w:rsid w:val="00056565"/>
    <w:rsid w:val="0007415F"/>
    <w:rsid w:val="00095581"/>
    <w:rsid w:val="00097BA7"/>
    <w:rsid w:val="000B3924"/>
    <w:rsid w:val="000B4232"/>
    <w:rsid w:val="00113A80"/>
    <w:rsid w:val="001228B7"/>
    <w:rsid w:val="001A6593"/>
    <w:rsid w:val="001C79AD"/>
    <w:rsid w:val="001E6A32"/>
    <w:rsid w:val="001F6FB7"/>
    <w:rsid w:val="00203742"/>
    <w:rsid w:val="002164F9"/>
    <w:rsid w:val="00257D90"/>
    <w:rsid w:val="00263DA7"/>
    <w:rsid w:val="0027111C"/>
    <w:rsid w:val="00273F59"/>
    <w:rsid w:val="002A03B8"/>
    <w:rsid w:val="002B40E6"/>
    <w:rsid w:val="002B6D80"/>
    <w:rsid w:val="002B7B06"/>
    <w:rsid w:val="002E6FFF"/>
    <w:rsid w:val="00345CA9"/>
    <w:rsid w:val="00361FB1"/>
    <w:rsid w:val="00385342"/>
    <w:rsid w:val="004877BA"/>
    <w:rsid w:val="004F0FE6"/>
    <w:rsid w:val="004F1D34"/>
    <w:rsid w:val="00560FB6"/>
    <w:rsid w:val="005F4403"/>
    <w:rsid w:val="005F6DC3"/>
    <w:rsid w:val="006248A6"/>
    <w:rsid w:val="006B3160"/>
    <w:rsid w:val="006C7F02"/>
    <w:rsid w:val="006E134D"/>
    <w:rsid w:val="006E46DA"/>
    <w:rsid w:val="006F1843"/>
    <w:rsid w:val="00740691"/>
    <w:rsid w:val="00761601"/>
    <w:rsid w:val="00774B39"/>
    <w:rsid w:val="007A6407"/>
    <w:rsid w:val="007B2F3E"/>
    <w:rsid w:val="007E32ED"/>
    <w:rsid w:val="00816D5F"/>
    <w:rsid w:val="008E3004"/>
    <w:rsid w:val="009178DC"/>
    <w:rsid w:val="009465DA"/>
    <w:rsid w:val="009645CD"/>
    <w:rsid w:val="009956A9"/>
    <w:rsid w:val="009A7576"/>
    <w:rsid w:val="009F04A2"/>
    <w:rsid w:val="009F5CA7"/>
    <w:rsid w:val="00A17C7B"/>
    <w:rsid w:val="00A5621E"/>
    <w:rsid w:val="00A7210C"/>
    <w:rsid w:val="00AF692D"/>
    <w:rsid w:val="00B01B5C"/>
    <w:rsid w:val="00B41543"/>
    <w:rsid w:val="00B50B60"/>
    <w:rsid w:val="00C04767"/>
    <w:rsid w:val="00C155E5"/>
    <w:rsid w:val="00C20EF1"/>
    <w:rsid w:val="00C659BC"/>
    <w:rsid w:val="00C83163"/>
    <w:rsid w:val="00CB1FD3"/>
    <w:rsid w:val="00CE417F"/>
    <w:rsid w:val="00D10AAE"/>
    <w:rsid w:val="00D15240"/>
    <w:rsid w:val="00D3666D"/>
    <w:rsid w:val="00D47526"/>
    <w:rsid w:val="00D61C8E"/>
    <w:rsid w:val="00DA02F5"/>
    <w:rsid w:val="00DA3E36"/>
    <w:rsid w:val="00DF798D"/>
    <w:rsid w:val="00E5367C"/>
    <w:rsid w:val="00EE33B2"/>
    <w:rsid w:val="00EE771A"/>
    <w:rsid w:val="00F6720E"/>
    <w:rsid w:val="00F67F37"/>
    <w:rsid w:val="00FF2E77"/>
    <w:rsid w:val="00FF58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B6"/>
    <w:pPr>
      <w:bidi/>
    </w:pPr>
  </w:style>
  <w:style w:type="paragraph" w:styleId="Heading1">
    <w:name w:val="heading 1"/>
    <w:basedOn w:val="Normal"/>
    <w:link w:val="Heading1Char"/>
    <w:uiPriority w:val="9"/>
    <w:qFormat/>
    <w:rsid w:val="00560F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60FB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560FB6"/>
    <w:pPr>
      <w:keepNext/>
      <w:keepLines/>
      <w:bidi w:val="0"/>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560FB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FB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60FB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560FB6"/>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560FB6"/>
    <w:rPr>
      <w:rFonts w:asciiTheme="majorHAnsi" w:eastAsiaTheme="majorEastAsia" w:hAnsiTheme="majorHAnsi" w:cstheme="majorBidi"/>
      <w:b/>
      <w:bCs/>
      <w:i/>
      <w:iCs/>
      <w:color w:val="4472C4" w:themeColor="accent1"/>
    </w:rPr>
  </w:style>
  <w:style w:type="paragraph" w:styleId="NormalWeb">
    <w:name w:val="Normal (Web)"/>
    <w:basedOn w:val="Normal"/>
    <w:uiPriority w:val="99"/>
    <w:unhideWhenUsed/>
    <w:rsid w:val="00560FB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0F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0FB6"/>
  </w:style>
  <w:style w:type="paragraph" w:styleId="Footer">
    <w:name w:val="footer"/>
    <w:basedOn w:val="Normal"/>
    <w:link w:val="FooterChar"/>
    <w:uiPriority w:val="99"/>
    <w:unhideWhenUsed/>
    <w:rsid w:val="00560F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0FB6"/>
  </w:style>
  <w:style w:type="paragraph" w:styleId="FootnoteText">
    <w:name w:val="footnote text"/>
    <w:basedOn w:val="Normal"/>
    <w:link w:val="FootnoteTextChar"/>
    <w:uiPriority w:val="99"/>
    <w:unhideWhenUsed/>
    <w:rsid w:val="00560FB6"/>
    <w:pPr>
      <w:spacing w:after="0" w:line="240" w:lineRule="auto"/>
    </w:pPr>
    <w:rPr>
      <w:sz w:val="20"/>
      <w:szCs w:val="20"/>
    </w:rPr>
  </w:style>
  <w:style w:type="character" w:customStyle="1" w:styleId="FootnoteTextChar">
    <w:name w:val="Footnote Text Char"/>
    <w:basedOn w:val="DefaultParagraphFont"/>
    <w:link w:val="FootnoteText"/>
    <w:uiPriority w:val="99"/>
    <w:rsid w:val="00560FB6"/>
    <w:rPr>
      <w:sz w:val="20"/>
      <w:szCs w:val="20"/>
    </w:rPr>
  </w:style>
  <w:style w:type="character" w:styleId="FootnoteReference">
    <w:name w:val="footnote reference"/>
    <w:basedOn w:val="DefaultParagraphFont"/>
    <w:uiPriority w:val="99"/>
    <w:semiHidden/>
    <w:unhideWhenUsed/>
    <w:rsid w:val="00560FB6"/>
    <w:rPr>
      <w:vertAlign w:val="superscript"/>
    </w:rPr>
  </w:style>
  <w:style w:type="paragraph" w:styleId="ListParagraph">
    <w:name w:val="List Paragraph"/>
    <w:basedOn w:val="Normal"/>
    <w:uiPriority w:val="34"/>
    <w:qFormat/>
    <w:rsid w:val="00560FB6"/>
    <w:pPr>
      <w:spacing w:after="200" w:line="276" w:lineRule="auto"/>
      <w:ind w:left="720"/>
      <w:contextualSpacing/>
    </w:pPr>
    <w:rPr>
      <w:rFonts w:ascii="Calibri" w:eastAsia="Calibri" w:hAnsi="Calibri" w:cs="Arial"/>
    </w:rPr>
  </w:style>
  <w:style w:type="character" w:styleId="Emphasis">
    <w:name w:val="Emphasis"/>
    <w:basedOn w:val="DefaultParagraphFont"/>
    <w:uiPriority w:val="20"/>
    <w:qFormat/>
    <w:rsid w:val="00560FB6"/>
    <w:rPr>
      <w:i/>
      <w:iCs/>
    </w:rPr>
  </w:style>
  <w:style w:type="character" w:styleId="Hyperlink">
    <w:name w:val="Hyperlink"/>
    <w:basedOn w:val="DefaultParagraphFont"/>
    <w:uiPriority w:val="99"/>
    <w:unhideWhenUsed/>
    <w:rsid w:val="00560FB6"/>
    <w:rPr>
      <w:color w:val="0563C1" w:themeColor="hyperlink"/>
      <w:u w:val="single"/>
    </w:rPr>
  </w:style>
  <w:style w:type="character" w:customStyle="1" w:styleId="10">
    <w:name w:val="إشارة لم يتم حلها1"/>
    <w:basedOn w:val="DefaultParagraphFont"/>
    <w:uiPriority w:val="99"/>
    <w:semiHidden/>
    <w:unhideWhenUsed/>
    <w:rsid w:val="00560FB6"/>
    <w:rPr>
      <w:color w:val="605E5C"/>
      <w:shd w:val="clear" w:color="auto" w:fill="E1DFDD"/>
    </w:rPr>
  </w:style>
  <w:style w:type="table" w:styleId="TableGrid">
    <w:name w:val="Table Grid"/>
    <w:basedOn w:val="TableNormal"/>
    <w:uiPriority w:val="5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60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afsnit">
    <w:name w:val="Listeafsnit"/>
    <w:basedOn w:val="Normal"/>
    <w:qFormat/>
    <w:rsid w:val="00560FB6"/>
    <w:pPr>
      <w:spacing w:before="200" w:after="200" w:line="276" w:lineRule="auto"/>
      <w:ind w:left="720"/>
      <w:contextualSpacing/>
    </w:pPr>
    <w:rPr>
      <w:rFonts w:ascii="Calibri" w:eastAsia="Calibri" w:hAnsi="Calibri" w:cs="Arial"/>
      <w:bCs/>
      <w:szCs w:val="24"/>
    </w:rPr>
  </w:style>
  <w:style w:type="paragraph" w:styleId="BalloonText">
    <w:name w:val="Balloon Text"/>
    <w:basedOn w:val="Normal"/>
    <w:link w:val="BalloonTextChar"/>
    <w:uiPriority w:val="99"/>
    <w:semiHidden/>
    <w:unhideWhenUsed/>
    <w:rsid w:val="00560FB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60FB6"/>
    <w:rPr>
      <w:rFonts w:ascii="Tahoma" w:eastAsia="Calibri" w:hAnsi="Tahoma" w:cs="Tahoma"/>
      <w:sz w:val="16"/>
      <w:szCs w:val="16"/>
    </w:rPr>
  </w:style>
  <w:style w:type="character" w:customStyle="1" w:styleId="title-text">
    <w:name w:val="title-text"/>
    <w:basedOn w:val="DefaultParagraphFont"/>
    <w:rsid w:val="00560FB6"/>
  </w:style>
  <w:style w:type="character" w:customStyle="1" w:styleId="journalname">
    <w:name w:val="journalname"/>
    <w:basedOn w:val="DefaultParagraphFont"/>
    <w:rsid w:val="00560FB6"/>
  </w:style>
  <w:style w:type="character" w:customStyle="1" w:styleId="apple-converted-space">
    <w:name w:val="apple-converted-space"/>
    <w:basedOn w:val="DefaultParagraphFont"/>
    <w:rsid w:val="00560FB6"/>
  </w:style>
  <w:style w:type="character" w:customStyle="1" w:styleId="italic">
    <w:name w:val="italic"/>
    <w:basedOn w:val="DefaultParagraphFont"/>
    <w:rsid w:val="00560FB6"/>
  </w:style>
  <w:style w:type="table" w:styleId="MediumGrid3-Accent3">
    <w:name w:val="Medium Grid 3 Accent 3"/>
    <w:basedOn w:val="TableNormal"/>
    <w:uiPriority w:val="69"/>
    <w:rsid w:val="00560FB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LightGrid">
    <w:name w:val="Light Grid"/>
    <w:basedOn w:val="TableNormal"/>
    <w:uiPriority w:val="62"/>
    <w:rsid w:val="00560F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60FB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560FB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560FB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560FB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560FB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Caption">
    <w:name w:val="caption"/>
    <w:basedOn w:val="Normal"/>
    <w:next w:val="Normal"/>
    <w:uiPriority w:val="35"/>
    <w:unhideWhenUsed/>
    <w:qFormat/>
    <w:rsid w:val="00560FB6"/>
    <w:pPr>
      <w:bidi w:val="0"/>
      <w:spacing w:after="200" w:line="276" w:lineRule="auto"/>
    </w:pPr>
    <w:rPr>
      <w:rFonts w:ascii="Calibri" w:eastAsia="Calibri" w:hAnsi="Calibri" w:cs="Arial"/>
      <w:b/>
      <w:bCs/>
      <w:sz w:val="20"/>
      <w:szCs w:val="20"/>
    </w:rPr>
  </w:style>
  <w:style w:type="paragraph" w:styleId="Title">
    <w:name w:val="Title"/>
    <w:basedOn w:val="Normal"/>
    <w:link w:val="TitleChar"/>
    <w:qFormat/>
    <w:rsid w:val="00560FB6"/>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TitleChar">
    <w:name w:val="Title Char"/>
    <w:basedOn w:val="DefaultParagraphFont"/>
    <w:link w:val="Title"/>
    <w:rsid w:val="00560FB6"/>
    <w:rPr>
      <w:rFonts w:ascii="Times New Roman" w:eastAsia="Times New Roman" w:hAnsi="Times New Roman" w:cs="Simplified Arabic"/>
      <w:b/>
      <w:bCs/>
      <w:sz w:val="20"/>
      <w:szCs w:val="32"/>
      <w:u w:val="single"/>
    </w:rPr>
  </w:style>
  <w:style w:type="paragraph" w:styleId="BodyText">
    <w:name w:val="Body Text"/>
    <w:basedOn w:val="Normal"/>
    <w:link w:val="BodyTextChar"/>
    <w:uiPriority w:val="99"/>
    <w:unhideWhenUsed/>
    <w:rsid w:val="00560FB6"/>
    <w:pPr>
      <w:spacing w:after="0" w:line="240" w:lineRule="auto"/>
    </w:pPr>
    <w:rPr>
      <w:rFonts w:ascii="Times New Roman" w:eastAsia="Times New Roman" w:hAnsi="Times New Roman" w:cs="Simplified Arabic"/>
      <w:szCs w:val="30"/>
    </w:rPr>
  </w:style>
  <w:style w:type="character" w:customStyle="1" w:styleId="BodyTextChar">
    <w:name w:val="Body Text Char"/>
    <w:basedOn w:val="DefaultParagraphFont"/>
    <w:link w:val="BodyText"/>
    <w:uiPriority w:val="99"/>
    <w:rsid w:val="00560FB6"/>
    <w:rPr>
      <w:rFonts w:ascii="Times New Roman" w:eastAsia="Times New Roman" w:hAnsi="Times New Roman" w:cs="Simplified Arabic"/>
      <w:szCs w:val="30"/>
    </w:rPr>
  </w:style>
  <w:style w:type="paragraph" w:styleId="BodyText3">
    <w:name w:val="Body Text 3"/>
    <w:basedOn w:val="Normal"/>
    <w:link w:val="BodyText3Char"/>
    <w:uiPriority w:val="99"/>
    <w:semiHidden/>
    <w:unhideWhenUsed/>
    <w:rsid w:val="00560FB6"/>
    <w:pPr>
      <w:spacing w:after="120" w:line="240" w:lineRule="auto"/>
    </w:pPr>
    <w:rPr>
      <w:rFonts w:ascii="Times New Roman" w:eastAsia="Times New Roman" w:hAnsi="Times New Roman" w:cs="Traditional Arabic"/>
      <w:sz w:val="16"/>
      <w:szCs w:val="16"/>
    </w:rPr>
  </w:style>
  <w:style w:type="character" w:customStyle="1" w:styleId="BodyText3Char">
    <w:name w:val="Body Text 3 Char"/>
    <w:basedOn w:val="DefaultParagraphFont"/>
    <w:link w:val="BodyText3"/>
    <w:uiPriority w:val="99"/>
    <w:semiHidden/>
    <w:rsid w:val="00560FB6"/>
    <w:rPr>
      <w:rFonts w:ascii="Times New Roman" w:eastAsia="Times New Roman" w:hAnsi="Times New Roman" w:cs="Traditional Arabic"/>
      <w:sz w:val="16"/>
      <w:szCs w:val="16"/>
    </w:rPr>
  </w:style>
  <w:style w:type="character" w:styleId="Strong">
    <w:name w:val="Strong"/>
    <w:basedOn w:val="DefaultParagraphFont"/>
    <w:uiPriority w:val="22"/>
    <w:qFormat/>
    <w:rsid w:val="00560FB6"/>
    <w:rPr>
      <w:b/>
      <w:bCs/>
    </w:rPr>
  </w:style>
  <w:style w:type="character" w:customStyle="1" w:styleId="td-post-date">
    <w:name w:val="td-post-date"/>
    <w:basedOn w:val="DefaultParagraphFont"/>
    <w:rsid w:val="00560FB6"/>
  </w:style>
  <w:style w:type="paragraph" w:styleId="EndnoteText">
    <w:name w:val="endnote text"/>
    <w:basedOn w:val="Normal"/>
    <w:link w:val="EndnoteTextChar"/>
    <w:semiHidden/>
    <w:unhideWhenUsed/>
    <w:rsid w:val="00560FB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60FB6"/>
    <w:rPr>
      <w:rFonts w:ascii="Times New Roman" w:eastAsia="Times New Roman" w:hAnsi="Times New Roman" w:cs="Times New Roman"/>
      <w:sz w:val="20"/>
      <w:szCs w:val="20"/>
    </w:rPr>
  </w:style>
  <w:style w:type="character" w:styleId="EndnoteReference">
    <w:name w:val="endnote reference"/>
    <w:semiHidden/>
    <w:unhideWhenUsed/>
    <w:rsid w:val="00560FB6"/>
    <w:rPr>
      <w:vertAlign w:val="superscript"/>
    </w:rPr>
  </w:style>
  <w:style w:type="numbering" w:customStyle="1" w:styleId="1">
    <w:name w:val="نمط1"/>
    <w:rsid w:val="00560FB6"/>
    <w:pPr>
      <w:numPr>
        <w:numId w:val="1"/>
      </w:numPr>
    </w:pPr>
  </w:style>
  <w:style w:type="paragraph" w:styleId="BodyText2">
    <w:name w:val="Body Text 2"/>
    <w:basedOn w:val="Normal"/>
    <w:link w:val="BodyText2Char"/>
    <w:uiPriority w:val="99"/>
    <w:semiHidden/>
    <w:unhideWhenUsed/>
    <w:rsid w:val="00560FB6"/>
    <w:pPr>
      <w:spacing w:after="120" w:line="480" w:lineRule="auto"/>
    </w:pPr>
  </w:style>
  <w:style w:type="character" w:customStyle="1" w:styleId="BodyText2Char">
    <w:name w:val="Body Text 2 Char"/>
    <w:basedOn w:val="DefaultParagraphFont"/>
    <w:link w:val="BodyText2"/>
    <w:uiPriority w:val="99"/>
    <w:semiHidden/>
    <w:rsid w:val="00560FB6"/>
  </w:style>
  <w:style w:type="character" w:customStyle="1" w:styleId="st">
    <w:name w:val="st"/>
    <w:basedOn w:val="DefaultParagraphFont"/>
    <w:rsid w:val="00560FB6"/>
  </w:style>
  <w:style w:type="character" w:customStyle="1" w:styleId="UnresolvedMention1">
    <w:name w:val="Unresolved Mention1"/>
    <w:basedOn w:val="DefaultParagraphFont"/>
    <w:uiPriority w:val="99"/>
    <w:semiHidden/>
    <w:unhideWhenUsed/>
    <w:rsid w:val="00560FB6"/>
    <w:rPr>
      <w:color w:val="605E5C"/>
      <w:shd w:val="clear" w:color="auto" w:fill="E1DFDD"/>
    </w:rPr>
  </w:style>
  <w:style w:type="character" w:styleId="CommentReference">
    <w:name w:val="annotation reference"/>
    <w:basedOn w:val="DefaultParagraphFont"/>
    <w:uiPriority w:val="99"/>
    <w:semiHidden/>
    <w:unhideWhenUsed/>
    <w:rsid w:val="00560FB6"/>
    <w:rPr>
      <w:sz w:val="16"/>
      <w:szCs w:val="16"/>
    </w:rPr>
  </w:style>
  <w:style w:type="paragraph" w:styleId="CommentText">
    <w:name w:val="annotation text"/>
    <w:basedOn w:val="Normal"/>
    <w:link w:val="CommentTextChar"/>
    <w:uiPriority w:val="99"/>
    <w:semiHidden/>
    <w:unhideWhenUsed/>
    <w:rsid w:val="00560FB6"/>
    <w:pPr>
      <w:spacing w:line="240" w:lineRule="auto"/>
    </w:pPr>
    <w:rPr>
      <w:sz w:val="20"/>
      <w:szCs w:val="20"/>
    </w:rPr>
  </w:style>
  <w:style w:type="character" w:customStyle="1" w:styleId="CommentTextChar">
    <w:name w:val="Comment Text Char"/>
    <w:basedOn w:val="DefaultParagraphFont"/>
    <w:link w:val="CommentText"/>
    <w:uiPriority w:val="99"/>
    <w:semiHidden/>
    <w:rsid w:val="00560FB6"/>
    <w:rPr>
      <w:sz w:val="20"/>
      <w:szCs w:val="20"/>
    </w:rPr>
  </w:style>
  <w:style w:type="paragraph" w:styleId="CommentSubject">
    <w:name w:val="annotation subject"/>
    <w:basedOn w:val="CommentText"/>
    <w:next w:val="CommentText"/>
    <w:link w:val="CommentSubjectChar"/>
    <w:uiPriority w:val="99"/>
    <w:semiHidden/>
    <w:unhideWhenUsed/>
    <w:rsid w:val="00560FB6"/>
    <w:rPr>
      <w:b/>
      <w:bCs/>
    </w:rPr>
  </w:style>
  <w:style w:type="character" w:customStyle="1" w:styleId="CommentSubjectChar">
    <w:name w:val="Comment Subject Char"/>
    <w:basedOn w:val="CommentTextChar"/>
    <w:link w:val="CommentSubject"/>
    <w:uiPriority w:val="99"/>
    <w:semiHidden/>
    <w:rsid w:val="00560FB6"/>
    <w:rPr>
      <w:b/>
      <w:bCs/>
      <w:sz w:val="20"/>
      <w:szCs w:val="20"/>
    </w:rPr>
  </w:style>
  <w:style w:type="paragraph" w:styleId="NoSpacing">
    <w:name w:val="No Spacing"/>
    <w:uiPriority w:val="1"/>
    <w:qFormat/>
    <w:rsid w:val="00560FB6"/>
    <w:pPr>
      <w:bidi/>
      <w:spacing w:after="0" w:line="240" w:lineRule="auto"/>
    </w:pPr>
  </w:style>
  <w:style w:type="numbering" w:customStyle="1" w:styleId="NoList1">
    <w:name w:val="No List1"/>
    <w:next w:val="NoList"/>
    <w:uiPriority w:val="99"/>
    <w:semiHidden/>
    <w:unhideWhenUsed/>
    <w:rsid w:val="00560FB6"/>
  </w:style>
  <w:style w:type="table" w:customStyle="1" w:styleId="TableGrid1">
    <w:name w:val="Table Grid1"/>
    <w:basedOn w:val="TableNormal"/>
    <w:next w:val="TableGrid"/>
    <w:uiPriority w:val="5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560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3-Accent31">
    <w:name w:val="Medium Grid 3 - Accent 31"/>
    <w:basedOn w:val="TableNormal"/>
    <w:next w:val="MediumGrid3-Accent3"/>
    <w:uiPriority w:val="69"/>
    <w:rsid w:val="00560FB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TableNormal"/>
    <w:next w:val="LightGrid"/>
    <w:uiPriority w:val="62"/>
    <w:rsid w:val="00560F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next w:val="LightGrid-Accent1"/>
    <w:uiPriority w:val="62"/>
    <w:rsid w:val="00560FB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Accent21">
    <w:name w:val="Light Grid - Accent 21"/>
    <w:basedOn w:val="TableNormal"/>
    <w:next w:val="LightGrid-Accent2"/>
    <w:uiPriority w:val="62"/>
    <w:rsid w:val="00560FB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TableNormal"/>
    <w:next w:val="LightGrid-Accent3"/>
    <w:uiPriority w:val="62"/>
    <w:rsid w:val="00560FB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TableNormal"/>
    <w:next w:val="LightGrid-Accent4"/>
    <w:uiPriority w:val="62"/>
    <w:rsid w:val="00560FB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TableNormal"/>
    <w:next w:val="LightGrid-Accent5"/>
    <w:uiPriority w:val="62"/>
    <w:rsid w:val="00560FB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numbering" w:customStyle="1" w:styleId="NoList2">
    <w:name w:val="No List2"/>
    <w:next w:val="NoList"/>
    <w:uiPriority w:val="99"/>
    <w:semiHidden/>
    <w:unhideWhenUsed/>
    <w:rsid w:val="00560FB6"/>
  </w:style>
  <w:style w:type="table" w:customStyle="1" w:styleId="TableGrid2">
    <w:name w:val="Table Grid2"/>
    <w:basedOn w:val="TableNormal"/>
    <w:next w:val="TableGrid"/>
    <w:uiPriority w:val="5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560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3-Accent32">
    <w:name w:val="Medium Grid 3 - Accent 32"/>
    <w:basedOn w:val="TableNormal"/>
    <w:next w:val="MediumGrid3-Accent3"/>
    <w:uiPriority w:val="69"/>
    <w:rsid w:val="00560FB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TableNormal"/>
    <w:next w:val="LightGrid"/>
    <w:uiPriority w:val="62"/>
    <w:rsid w:val="00560F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next w:val="LightGrid-Accent1"/>
    <w:uiPriority w:val="62"/>
    <w:rsid w:val="00560FB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Accent22">
    <w:name w:val="Light Grid - Accent 22"/>
    <w:basedOn w:val="TableNormal"/>
    <w:next w:val="LightGrid-Accent2"/>
    <w:uiPriority w:val="62"/>
    <w:rsid w:val="00560FB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TableNormal"/>
    <w:next w:val="LightGrid-Accent3"/>
    <w:uiPriority w:val="62"/>
    <w:rsid w:val="00560FB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TableNormal"/>
    <w:next w:val="LightGrid-Accent4"/>
    <w:uiPriority w:val="62"/>
    <w:rsid w:val="00560FB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TableNormal"/>
    <w:next w:val="LightGrid-Accent5"/>
    <w:uiPriority w:val="62"/>
    <w:rsid w:val="00560FB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fontstyle01">
    <w:name w:val="fontstyle01"/>
    <w:basedOn w:val="DefaultParagraphFont"/>
    <w:rsid w:val="00560FB6"/>
    <w:rPr>
      <w:rFonts w:ascii="Lucida Bright" w:hAnsi="Lucida Bright" w:hint="default"/>
      <w:b w:val="0"/>
      <w:bCs w:val="0"/>
      <w:i w:val="0"/>
      <w:iCs w:val="0"/>
      <w:color w:val="000000"/>
      <w:sz w:val="16"/>
      <w:szCs w:val="16"/>
    </w:rPr>
  </w:style>
  <w:style w:type="character" w:customStyle="1" w:styleId="fontstyle21">
    <w:name w:val="fontstyle21"/>
    <w:basedOn w:val="DefaultParagraphFont"/>
    <w:rsid w:val="00560FB6"/>
    <w:rPr>
      <w:rFonts w:ascii="Lucida Bright" w:hAnsi="Lucida Bright" w:hint="default"/>
      <w:b w:val="0"/>
      <w:bCs w:val="0"/>
      <w:i/>
      <w:iCs/>
      <w:color w:val="000000"/>
      <w:sz w:val="16"/>
      <w:szCs w:val="16"/>
    </w:rPr>
  </w:style>
  <w:style w:type="table" w:customStyle="1" w:styleId="PlainTable1">
    <w:name w:val="Plain Table 1"/>
    <w:basedOn w:val="TableNormal"/>
    <w:uiPriority w:val="41"/>
    <w:rsid w:val="00560FB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560FB6"/>
    <w:rPr>
      <w:color w:val="605E5C"/>
      <w:shd w:val="clear" w:color="auto" w:fill="E1DFDD"/>
    </w:rPr>
  </w:style>
  <w:style w:type="character" w:customStyle="1" w:styleId="UnresolvedMention3">
    <w:name w:val="Unresolved Mention3"/>
    <w:basedOn w:val="DefaultParagraphFont"/>
    <w:uiPriority w:val="99"/>
    <w:semiHidden/>
    <w:unhideWhenUsed/>
    <w:rsid w:val="00560FB6"/>
    <w:rPr>
      <w:color w:val="605E5C"/>
      <w:shd w:val="clear" w:color="auto" w:fill="E1DFDD"/>
    </w:rPr>
  </w:style>
  <w:style w:type="character" w:styleId="FollowedHyperlink">
    <w:name w:val="FollowedHyperlink"/>
    <w:basedOn w:val="DefaultParagraphFont"/>
    <w:uiPriority w:val="99"/>
    <w:semiHidden/>
    <w:unhideWhenUsed/>
    <w:rsid w:val="00560FB6"/>
    <w:rPr>
      <w:color w:val="954F72" w:themeColor="followedHyperlink"/>
      <w:u w:val="single"/>
    </w:rPr>
  </w:style>
  <w:style w:type="table" w:customStyle="1" w:styleId="GridTable5DarkAccent3">
    <w:name w:val="Grid Table 5 Dark Accent 3"/>
    <w:basedOn w:val="TableNormal"/>
    <w:uiPriority w:val="50"/>
    <w:rsid w:val="00560F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6Colorful">
    <w:name w:val="Grid Table 6 Colorful"/>
    <w:basedOn w:val="TableNormal"/>
    <w:uiPriority w:val="51"/>
    <w:rsid w:val="00560FB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Quote">
    <w:name w:val="Quote"/>
    <w:basedOn w:val="Normal"/>
    <w:next w:val="Normal"/>
    <w:link w:val="QuoteChar"/>
    <w:uiPriority w:val="29"/>
    <w:qFormat/>
    <w:rsid w:val="00560FB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60FB6"/>
    <w:rPr>
      <w:i/>
      <w:iCs/>
      <w:color w:val="404040" w:themeColor="text1" w:themeTint="BF"/>
    </w:rPr>
  </w:style>
  <w:style w:type="character" w:styleId="SubtleEmphasis">
    <w:name w:val="Subtle Emphasis"/>
    <w:basedOn w:val="DefaultParagraphFont"/>
    <w:uiPriority w:val="19"/>
    <w:qFormat/>
    <w:rsid w:val="00560FB6"/>
    <w:rPr>
      <w:i/>
      <w:iCs/>
      <w:color w:val="404040" w:themeColor="text1" w:themeTint="BF"/>
    </w:rPr>
  </w:style>
  <w:style w:type="table" w:customStyle="1" w:styleId="TableGrid3">
    <w:name w:val="Table Grid3"/>
    <w:basedOn w:val="TableNormal"/>
    <w:next w:val="TableGrid"/>
    <w:uiPriority w:val="3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560FB6"/>
  </w:style>
  <w:style w:type="character" w:customStyle="1" w:styleId="viiyi">
    <w:name w:val="viiyi"/>
    <w:basedOn w:val="DefaultParagraphFont"/>
    <w:rsid w:val="00560FB6"/>
  </w:style>
  <w:style w:type="table" w:customStyle="1" w:styleId="GridTableLight">
    <w:name w:val="Grid Table Light"/>
    <w:basedOn w:val="TableNormal"/>
    <w:uiPriority w:val="40"/>
    <w:rsid w:val="00560F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5">
    <w:name w:val="Plain Table 5"/>
    <w:basedOn w:val="TableNormal"/>
    <w:uiPriority w:val="45"/>
    <w:rsid w:val="00560FB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560FB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Accent5">
    <w:name w:val="Grid Table 5 Dark Accent 5"/>
    <w:basedOn w:val="TableNormal"/>
    <w:uiPriority w:val="50"/>
    <w:rsid w:val="00560F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
    <w:name w:val="Unresolved Mention"/>
    <w:basedOn w:val="DefaultParagraphFont"/>
    <w:uiPriority w:val="99"/>
    <w:semiHidden/>
    <w:unhideWhenUsed/>
    <w:rsid w:val="00560FB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B6"/>
    <w:pPr>
      <w:bidi/>
    </w:pPr>
  </w:style>
  <w:style w:type="paragraph" w:styleId="Heading1">
    <w:name w:val="heading 1"/>
    <w:basedOn w:val="Normal"/>
    <w:link w:val="Heading1Char"/>
    <w:uiPriority w:val="9"/>
    <w:qFormat/>
    <w:rsid w:val="00560F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60FB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560FB6"/>
    <w:pPr>
      <w:keepNext/>
      <w:keepLines/>
      <w:bidi w:val="0"/>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560FB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FB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60FB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560FB6"/>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560FB6"/>
    <w:rPr>
      <w:rFonts w:asciiTheme="majorHAnsi" w:eastAsiaTheme="majorEastAsia" w:hAnsiTheme="majorHAnsi" w:cstheme="majorBidi"/>
      <w:b/>
      <w:bCs/>
      <w:i/>
      <w:iCs/>
      <w:color w:val="4472C4" w:themeColor="accent1"/>
    </w:rPr>
  </w:style>
  <w:style w:type="paragraph" w:styleId="NormalWeb">
    <w:name w:val="Normal (Web)"/>
    <w:basedOn w:val="Normal"/>
    <w:uiPriority w:val="99"/>
    <w:unhideWhenUsed/>
    <w:rsid w:val="00560FB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0F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0FB6"/>
  </w:style>
  <w:style w:type="paragraph" w:styleId="Footer">
    <w:name w:val="footer"/>
    <w:basedOn w:val="Normal"/>
    <w:link w:val="FooterChar"/>
    <w:uiPriority w:val="99"/>
    <w:unhideWhenUsed/>
    <w:rsid w:val="00560F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0FB6"/>
  </w:style>
  <w:style w:type="paragraph" w:styleId="FootnoteText">
    <w:name w:val="footnote text"/>
    <w:basedOn w:val="Normal"/>
    <w:link w:val="FootnoteTextChar"/>
    <w:uiPriority w:val="99"/>
    <w:unhideWhenUsed/>
    <w:rsid w:val="00560FB6"/>
    <w:pPr>
      <w:spacing w:after="0" w:line="240" w:lineRule="auto"/>
    </w:pPr>
    <w:rPr>
      <w:sz w:val="20"/>
      <w:szCs w:val="20"/>
    </w:rPr>
  </w:style>
  <w:style w:type="character" w:customStyle="1" w:styleId="FootnoteTextChar">
    <w:name w:val="Footnote Text Char"/>
    <w:basedOn w:val="DefaultParagraphFont"/>
    <w:link w:val="FootnoteText"/>
    <w:uiPriority w:val="99"/>
    <w:rsid w:val="00560FB6"/>
    <w:rPr>
      <w:sz w:val="20"/>
      <w:szCs w:val="20"/>
    </w:rPr>
  </w:style>
  <w:style w:type="character" w:styleId="FootnoteReference">
    <w:name w:val="footnote reference"/>
    <w:basedOn w:val="DefaultParagraphFont"/>
    <w:uiPriority w:val="99"/>
    <w:semiHidden/>
    <w:unhideWhenUsed/>
    <w:rsid w:val="00560FB6"/>
    <w:rPr>
      <w:vertAlign w:val="superscript"/>
    </w:rPr>
  </w:style>
  <w:style w:type="paragraph" w:styleId="ListParagraph">
    <w:name w:val="List Paragraph"/>
    <w:basedOn w:val="Normal"/>
    <w:uiPriority w:val="34"/>
    <w:qFormat/>
    <w:rsid w:val="00560FB6"/>
    <w:pPr>
      <w:spacing w:after="200" w:line="276" w:lineRule="auto"/>
      <w:ind w:left="720"/>
      <w:contextualSpacing/>
    </w:pPr>
    <w:rPr>
      <w:rFonts w:ascii="Calibri" w:eastAsia="Calibri" w:hAnsi="Calibri" w:cs="Arial"/>
    </w:rPr>
  </w:style>
  <w:style w:type="character" w:styleId="Emphasis">
    <w:name w:val="Emphasis"/>
    <w:basedOn w:val="DefaultParagraphFont"/>
    <w:uiPriority w:val="20"/>
    <w:qFormat/>
    <w:rsid w:val="00560FB6"/>
    <w:rPr>
      <w:i/>
      <w:iCs/>
    </w:rPr>
  </w:style>
  <w:style w:type="character" w:styleId="Hyperlink">
    <w:name w:val="Hyperlink"/>
    <w:basedOn w:val="DefaultParagraphFont"/>
    <w:uiPriority w:val="99"/>
    <w:unhideWhenUsed/>
    <w:rsid w:val="00560FB6"/>
    <w:rPr>
      <w:color w:val="0563C1" w:themeColor="hyperlink"/>
      <w:u w:val="single"/>
    </w:rPr>
  </w:style>
  <w:style w:type="character" w:customStyle="1" w:styleId="10">
    <w:name w:val="إشارة لم يتم حلها1"/>
    <w:basedOn w:val="DefaultParagraphFont"/>
    <w:uiPriority w:val="99"/>
    <w:semiHidden/>
    <w:unhideWhenUsed/>
    <w:rsid w:val="00560FB6"/>
    <w:rPr>
      <w:color w:val="605E5C"/>
      <w:shd w:val="clear" w:color="auto" w:fill="E1DFDD"/>
    </w:rPr>
  </w:style>
  <w:style w:type="table" w:styleId="TableGrid">
    <w:name w:val="Table Grid"/>
    <w:basedOn w:val="TableNormal"/>
    <w:uiPriority w:val="5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60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afsnit">
    <w:name w:val="Listeafsnit"/>
    <w:basedOn w:val="Normal"/>
    <w:qFormat/>
    <w:rsid w:val="00560FB6"/>
    <w:pPr>
      <w:spacing w:before="200" w:after="200" w:line="276" w:lineRule="auto"/>
      <w:ind w:left="720"/>
      <w:contextualSpacing/>
    </w:pPr>
    <w:rPr>
      <w:rFonts w:ascii="Calibri" w:eastAsia="Calibri" w:hAnsi="Calibri" w:cs="Arial"/>
      <w:bCs/>
      <w:szCs w:val="24"/>
    </w:rPr>
  </w:style>
  <w:style w:type="paragraph" w:styleId="BalloonText">
    <w:name w:val="Balloon Text"/>
    <w:basedOn w:val="Normal"/>
    <w:link w:val="BalloonTextChar"/>
    <w:uiPriority w:val="99"/>
    <w:semiHidden/>
    <w:unhideWhenUsed/>
    <w:rsid w:val="00560FB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60FB6"/>
    <w:rPr>
      <w:rFonts w:ascii="Tahoma" w:eastAsia="Calibri" w:hAnsi="Tahoma" w:cs="Tahoma"/>
      <w:sz w:val="16"/>
      <w:szCs w:val="16"/>
    </w:rPr>
  </w:style>
  <w:style w:type="character" w:customStyle="1" w:styleId="title-text">
    <w:name w:val="title-text"/>
    <w:basedOn w:val="DefaultParagraphFont"/>
    <w:rsid w:val="00560FB6"/>
  </w:style>
  <w:style w:type="character" w:customStyle="1" w:styleId="journalname">
    <w:name w:val="journalname"/>
    <w:basedOn w:val="DefaultParagraphFont"/>
    <w:rsid w:val="00560FB6"/>
  </w:style>
  <w:style w:type="character" w:customStyle="1" w:styleId="apple-converted-space">
    <w:name w:val="apple-converted-space"/>
    <w:basedOn w:val="DefaultParagraphFont"/>
    <w:rsid w:val="00560FB6"/>
  </w:style>
  <w:style w:type="character" w:customStyle="1" w:styleId="italic">
    <w:name w:val="italic"/>
    <w:basedOn w:val="DefaultParagraphFont"/>
    <w:rsid w:val="00560FB6"/>
  </w:style>
  <w:style w:type="table" w:styleId="MediumGrid3-Accent3">
    <w:name w:val="Medium Grid 3 Accent 3"/>
    <w:basedOn w:val="TableNormal"/>
    <w:uiPriority w:val="69"/>
    <w:rsid w:val="00560FB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LightGrid">
    <w:name w:val="Light Grid"/>
    <w:basedOn w:val="TableNormal"/>
    <w:uiPriority w:val="62"/>
    <w:rsid w:val="00560F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60FB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560FB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560FB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560FB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560FB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Caption">
    <w:name w:val="caption"/>
    <w:basedOn w:val="Normal"/>
    <w:next w:val="Normal"/>
    <w:uiPriority w:val="35"/>
    <w:unhideWhenUsed/>
    <w:qFormat/>
    <w:rsid w:val="00560FB6"/>
    <w:pPr>
      <w:bidi w:val="0"/>
      <w:spacing w:after="200" w:line="276" w:lineRule="auto"/>
    </w:pPr>
    <w:rPr>
      <w:rFonts w:ascii="Calibri" w:eastAsia="Calibri" w:hAnsi="Calibri" w:cs="Arial"/>
      <w:b/>
      <w:bCs/>
      <w:sz w:val="20"/>
      <w:szCs w:val="20"/>
    </w:rPr>
  </w:style>
  <w:style w:type="paragraph" w:styleId="Title">
    <w:name w:val="Title"/>
    <w:basedOn w:val="Normal"/>
    <w:link w:val="TitleChar"/>
    <w:qFormat/>
    <w:rsid w:val="00560FB6"/>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TitleChar">
    <w:name w:val="Title Char"/>
    <w:basedOn w:val="DefaultParagraphFont"/>
    <w:link w:val="Title"/>
    <w:rsid w:val="00560FB6"/>
    <w:rPr>
      <w:rFonts w:ascii="Times New Roman" w:eastAsia="Times New Roman" w:hAnsi="Times New Roman" w:cs="Simplified Arabic"/>
      <w:b/>
      <w:bCs/>
      <w:sz w:val="20"/>
      <w:szCs w:val="32"/>
      <w:u w:val="single"/>
    </w:rPr>
  </w:style>
  <w:style w:type="paragraph" w:styleId="BodyText">
    <w:name w:val="Body Text"/>
    <w:basedOn w:val="Normal"/>
    <w:link w:val="BodyTextChar"/>
    <w:uiPriority w:val="99"/>
    <w:unhideWhenUsed/>
    <w:rsid w:val="00560FB6"/>
    <w:pPr>
      <w:spacing w:after="0" w:line="240" w:lineRule="auto"/>
    </w:pPr>
    <w:rPr>
      <w:rFonts w:ascii="Times New Roman" w:eastAsia="Times New Roman" w:hAnsi="Times New Roman" w:cs="Simplified Arabic"/>
      <w:szCs w:val="30"/>
    </w:rPr>
  </w:style>
  <w:style w:type="character" w:customStyle="1" w:styleId="BodyTextChar">
    <w:name w:val="Body Text Char"/>
    <w:basedOn w:val="DefaultParagraphFont"/>
    <w:link w:val="BodyText"/>
    <w:uiPriority w:val="99"/>
    <w:rsid w:val="00560FB6"/>
    <w:rPr>
      <w:rFonts w:ascii="Times New Roman" w:eastAsia="Times New Roman" w:hAnsi="Times New Roman" w:cs="Simplified Arabic"/>
      <w:szCs w:val="30"/>
    </w:rPr>
  </w:style>
  <w:style w:type="paragraph" w:styleId="BodyText3">
    <w:name w:val="Body Text 3"/>
    <w:basedOn w:val="Normal"/>
    <w:link w:val="BodyText3Char"/>
    <w:uiPriority w:val="99"/>
    <w:semiHidden/>
    <w:unhideWhenUsed/>
    <w:rsid w:val="00560FB6"/>
    <w:pPr>
      <w:spacing w:after="120" w:line="240" w:lineRule="auto"/>
    </w:pPr>
    <w:rPr>
      <w:rFonts w:ascii="Times New Roman" w:eastAsia="Times New Roman" w:hAnsi="Times New Roman" w:cs="Traditional Arabic"/>
      <w:sz w:val="16"/>
      <w:szCs w:val="16"/>
    </w:rPr>
  </w:style>
  <w:style w:type="character" w:customStyle="1" w:styleId="BodyText3Char">
    <w:name w:val="Body Text 3 Char"/>
    <w:basedOn w:val="DefaultParagraphFont"/>
    <w:link w:val="BodyText3"/>
    <w:uiPriority w:val="99"/>
    <w:semiHidden/>
    <w:rsid w:val="00560FB6"/>
    <w:rPr>
      <w:rFonts w:ascii="Times New Roman" w:eastAsia="Times New Roman" w:hAnsi="Times New Roman" w:cs="Traditional Arabic"/>
      <w:sz w:val="16"/>
      <w:szCs w:val="16"/>
    </w:rPr>
  </w:style>
  <w:style w:type="character" w:styleId="Strong">
    <w:name w:val="Strong"/>
    <w:basedOn w:val="DefaultParagraphFont"/>
    <w:uiPriority w:val="22"/>
    <w:qFormat/>
    <w:rsid w:val="00560FB6"/>
    <w:rPr>
      <w:b/>
      <w:bCs/>
    </w:rPr>
  </w:style>
  <w:style w:type="character" w:customStyle="1" w:styleId="td-post-date">
    <w:name w:val="td-post-date"/>
    <w:basedOn w:val="DefaultParagraphFont"/>
    <w:rsid w:val="00560FB6"/>
  </w:style>
  <w:style w:type="paragraph" w:styleId="EndnoteText">
    <w:name w:val="endnote text"/>
    <w:basedOn w:val="Normal"/>
    <w:link w:val="EndnoteTextChar"/>
    <w:semiHidden/>
    <w:unhideWhenUsed/>
    <w:rsid w:val="00560FB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60FB6"/>
    <w:rPr>
      <w:rFonts w:ascii="Times New Roman" w:eastAsia="Times New Roman" w:hAnsi="Times New Roman" w:cs="Times New Roman"/>
      <w:sz w:val="20"/>
      <w:szCs w:val="20"/>
    </w:rPr>
  </w:style>
  <w:style w:type="character" w:styleId="EndnoteReference">
    <w:name w:val="endnote reference"/>
    <w:semiHidden/>
    <w:unhideWhenUsed/>
    <w:rsid w:val="00560FB6"/>
    <w:rPr>
      <w:vertAlign w:val="superscript"/>
    </w:rPr>
  </w:style>
  <w:style w:type="numbering" w:customStyle="1" w:styleId="1">
    <w:name w:val="نمط1"/>
    <w:rsid w:val="00560FB6"/>
    <w:pPr>
      <w:numPr>
        <w:numId w:val="1"/>
      </w:numPr>
    </w:pPr>
  </w:style>
  <w:style w:type="paragraph" w:styleId="BodyText2">
    <w:name w:val="Body Text 2"/>
    <w:basedOn w:val="Normal"/>
    <w:link w:val="BodyText2Char"/>
    <w:uiPriority w:val="99"/>
    <w:semiHidden/>
    <w:unhideWhenUsed/>
    <w:rsid w:val="00560FB6"/>
    <w:pPr>
      <w:spacing w:after="120" w:line="480" w:lineRule="auto"/>
    </w:pPr>
  </w:style>
  <w:style w:type="character" w:customStyle="1" w:styleId="BodyText2Char">
    <w:name w:val="Body Text 2 Char"/>
    <w:basedOn w:val="DefaultParagraphFont"/>
    <w:link w:val="BodyText2"/>
    <w:uiPriority w:val="99"/>
    <w:semiHidden/>
    <w:rsid w:val="00560FB6"/>
  </w:style>
  <w:style w:type="character" w:customStyle="1" w:styleId="st">
    <w:name w:val="st"/>
    <w:basedOn w:val="DefaultParagraphFont"/>
    <w:rsid w:val="00560FB6"/>
  </w:style>
  <w:style w:type="character" w:customStyle="1" w:styleId="UnresolvedMention1">
    <w:name w:val="Unresolved Mention1"/>
    <w:basedOn w:val="DefaultParagraphFont"/>
    <w:uiPriority w:val="99"/>
    <w:semiHidden/>
    <w:unhideWhenUsed/>
    <w:rsid w:val="00560FB6"/>
    <w:rPr>
      <w:color w:val="605E5C"/>
      <w:shd w:val="clear" w:color="auto" w:fill="E1DFDD"/>
    </w:rPr>
  </w:style>
  <w:style w:type="character" w:styleId="CommentReference">
    <w:name w:val="annotation reference"/>
    <w:basedOn w:val="DefaultParagraphFont"/>
    <w:uiPriority w:val="99"/>
    <w:semiHidden/>
    <w:unhideWhenUsed/>
    <w:rsid w:val="00560FB6"/>
    <w:rPr>
      <w:sz w:val="16"/>
      <w:szCs w:val="16"/>
    </w:rPr>
  </w:style>
  <w:style w:type="paragraph" w:styleId="CommentText">
    <w:name w:val="annotation text"/>
    <w:basedOn w:val="Normal"/>
    <w:link w:val="CommentTextChar"/>
    <w:uiPriority w:val="99"/>
    <w:semiHidden/>
    <w:unhideWhenUsed/>
    <w:rsid w:val="00560FB6"/>
    <w:pPr>
      <w:spacing w:line="240" w:lineRule="auto"/>
    </w:pPr>
    <w:rPr>
      <w:sz w:val="20"/>
      <w:szCs w:val="20"/>
    </w:rPr>
  </w:style>
  <w:style w:type="character" w:customStyle="1" w:styleId="CommentTextChar">
    <w:name w:val="Comment Text Char"/>
    <w:basedOn w:val="DefaultParagraphFont"/>
    <w:link w:val="CommentText"/>
    <w:uiPriority w:val="99"/>
    <w:semiHidden/>
    <w:rsid w:val="00560FB6"/>
    <w:rPr>
      <w:sz w:val="20"/>
      <w:szCs w:val="20"/>
    </w:rPr>
  </w:style>
  <w:style w:type="paragraph" w:styleId="CommentSubject">
    <w:name w:val="annotation subject"/>
    <w:basedOn w:val="CommentText"/>
    <w:next w:val="CommentText"/>
    <w:link w:val="CommentSubjectChar"/>
    <w:uiPriority w:val="99"/>
    <w:semiHidden/>
    <w:unhideWhenUsed/>
    <w:rsid w:val="00560FB6"/>
    <w:rPr>
      <w:b/>
      <w:bCs/>
    </w:rPr>
  </w:style>
  <w:style w:type="character" w:customStyle="1" w:styleId="CommentSubjectChar">
    <w:name w:val="Comment Subject Char"/>
    <w:basedOn w:val="CommentTextChar"/>
    <w:link w:val="CommentSubject"/>
    <w:uiPriority w:val="99"/>
    <w:semiHidden/>
    <w:rsid w:val="00560FB6"/>
    <w:rPr>
      <w:b/>
      <w:bCs/>
      <w:sz w:val="20"/>
      <w:szCs w:val="20"/>
    </w:rPr>
  </w:style>
  <w:style w:type="paragraph" w:styleId="NoSpacing">
    <w:name w:val="No Spacing"/>
    <w:uiPriority w:val="1"/>
    <w:qFormat/>
    <w:rsid w:val="00560FB6"/>
    <w:pPr>
      <w:bidi/>
      <w:spacing w:after="0" w:line="240" w:lineRule="auto"/>
    </w:pPr>
  </w:style>
  <w:style w:type="numbering" w:customStyle="1" w:styleId="NoList1">
    <w:name w:val="No List1"/>
    <w:next w:val="NoList"/>
    <w:uiPriority w:val="99"/>
    <w:semiHidden/>
    <w:unhideWhenUsed/>
    <w:rsid w:val="00560FB6"/>
  </w:style>
  <w:style w:type="table" w:customStyle="1" w:styleId="TableGrid1">
    <w:name w:val="Table Grid1"/>
    <w:basedOn w:val="TableNormal"/>
    <w:next w:val="TableGrid"/>
    <w:uiPriority w:val="5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560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3-Accent31">
    <w:name w:val="Medium Grid 3 - Accent 31"/>
    <w:basedOn w:val="TableNormal"/>
    <w:next w:val="MediumGrid3-Accent3"/>
    <w:uiPriority w:val="69"/>
    <w:rsid w:val="00560FB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TableNormal"/>
    <w:next w:val="LightGrid"/>
    <w:uiPriority w:val="62"/>
    <w:rsid w:val="00560F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next w:val="LightGrid-Accent1"/>
    <w:uiPriority w:val="62"/>
    <w:rsid w:val="00560FB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Accent21">
    <w:name w:val="Light Grid - Accent 21"/>
    <w:basedOn w:val="TableNormal"/>
    <w:next w:val="LightGrid-Accent2"/>
    <w:uiPriority w:val="62"/>
    <w:rsid w:val="00560FB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TableNormal"/>
    <w:next w:val="LightGrid-Accent3"/>
    <w:uiPriority w:val="62"/>
    <w:rsid w:val="00560FB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TableNormal"/>
    <w:next w:val="LightGrid-Accent4"/>
    <w:uiPriority w:val="62"/>
    <w:rsid w:val="00560FB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TableNormal"/>
    <w:next w:val="LightGrid-Accent5"/>
    <w:uiPriority w:val="62"/>
    <w:rsid w:val="00560FB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numbering" w:customStyle="1" w:styleId="NoList2">
    <w:name w:val="No List2"/>
    <w:next w:val="NoList"/>
    <w:uiPriority w:val="99"/>
    <w:semiHidden/>
    <w:unhideWhenUsed/>
    <w:rsid w:val="00560FB6"/>
  </w:style>
  <w:style w:type="table" w:customStyle="1" w:styleId="TableGrid2">
    <w:name w:val="Table Grid2"/>
    <w:basedOn w:val="TableNormal"/>
    <w:next w:val="TableGrid"/>
    <w:uiPriority w:val="5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560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3-Accent32">
    <w:name w:val="Medium Grid 3 - Accent 32"/>
    <w:basedOn w:val="TableNormal"/>
    <w:next w:val="MediumGrid3-Accent3"/>
    <w:uiPriority w:val="69"/>
    <w:rsid w:val="00560FB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TableNormal"/>
    <w:next w:val="LightGrid"/>
    <w:uiPriority w:val="62"/>
    <w:rsid w:val="00560FB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next w:val="LightGrid-Accent1"/>
    <w:uiPriority w:val="62"/>
    <w:rsid w:val="00560FB6"/>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Accent22">
    <w:name w:val="Light Grid - Accent 22"/>
    <w:basedOn w:val="TableNormal"/>
    <w:next w:val="LightGrid-Accent2"/>
    <w:uiPriority w:val="62"/>
    <w:rsid w:val="00560FB6"/>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TableNormal"/>
    <w:next w:val="LightGrid-Accent3"/>
    <w:uiPriority w:val="62"/>
    <w:rsid w:val="00560FB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TableNormal"/>
    <w:next w:val="LightGrid-Accent4"/>
    <w:uiPriority w:val="62"/>
    <w:rsid w:val="00560FB6"/>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TableNormal"/>
    <w:next w:val="LightGrid-Accent5"/>
    <w:uiPriority w:val="62"/>
    <w:rsid w:val="00560FB6"/>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fontstyle01">
    <w:name w:val="fontstyle01"/>
    <w:basedOn w:val="DefaultParagraphFont"/>
    <w:rsid w:val="00560FB6"/>
    <w:rPr>
      <w:rFonts w:ascii="Lucida Bright" w:hAnsi="Lucida Bright" w:hint="default"/>
      <w:b w:val="0"/>
      <w:bCs w:val="0"/>
      <w:i w:val="0"/>
      <w:iCs w:val="0"/>
      <w:color w:val="000000"/>
      <w:sz w:val="16"/>
      <w:szCs w:val="16"/>
    </w:rPr>
  </w:style>
  <w:style w:type="character" w:customStyle="1" w:styleId="fontstyle21">
    <w:name w:val="fontstyle21"/>
    <w:basedOn w:val="DefaultParagraphFont"/>
    <w:rsid w:val="00560FB6"/>
    <w:rPr>
      <w:rFonts w:ascii="Lucida Bright" w:hAnsi="Lucida Bright" w:hint="default"/>
      <w:b w:val="0"/>
      <w:bCs w:val="0"/>
      <w:i/>
      <w:iCs/>
      <w:color w:val="000000"/>
      <w:sz w:val="16"/>
      <w:szCs w:val="16"/>
    </w:rPr>
  </w:style>
  <w:style w:type="table" w:customStyle="1" w:styleId="PlainTable1">
    <w:name w:val="Plain Table 1"/>
    <w:basedOn w:val="TableNormal"/>
    <w:uiPriority w:val="41"/>
    <w:rsid w:val="00560FB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560FB6"/>
    <w:rPr>
      <w:color w:val="605E5C"/>
      <w:shd w:val="clear" w:color="auto" w:fill="E1DFDD"/>
    </w:rPr>
  </w:style>
  <w:style w:type="character" w:customStyle="1" w:styleId="UnresolvedMention3">
    <w:name w:val="Unresolved Mention3"/>
    <w:basedOn w:val="DefaultParagraphFont"/>
    <w:uiPriority w:val="99"/>
    <w:semiHidden/>
    <w:unhideWhenUsed/>
    <w:rsid w:val="00560FB6"/>
    <w:rPr>
      <w:color w:val="605E5C"/>
      <w:shd w:val="clear" w:color="auto" w:fill="E1DFDD"/>
    </w:rPr>
  </w:style>
  <w:style w:type="character" w:styleId="FollowedHyperlink">
    <w:name w:val="FollowedHyperlink"/>
    <w:basedOn w:val="DefaultParagraphFont"/>
    <w:uiPriority w:val="99"/>
    <w:semiHidden/>
    <w:unhideWhenUsed/>
    <w:rsid w:val="00560FB6"/>
    <w:rPr>
      <w:color w:val="954F72" w:themeColor="followedHyperlink"/>
      <w:u w:val="single"/>
    </w:rPr>
  </w:style>
  <w:style w:type="table" w:customStyle="1" w:styleId="GridTable5DarkAccent3">
    <w:name w:val="Grid Table 5 Dark Accent 3"/>
    <w:basedOn w:val="TableNormal"/>
    <w:uiPriority w:val="50"/>
    <w:rsid w:val="00560F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6Colorful">
    <w:name w:val="Grid Table 6 Colorful"/>
    <w:basedOn w:val="TableNormal"/>
    <w:uiPriority w:val="51"/>
    <w:rsid w:val="00560FB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Quote">
    <w:name w:val="Quote"/>
    <w:basedOn w:val="Normal"/>
    <w:next w:val="Normal"/>
    <w:link w:val="QuoteChar"/>
    <w:uiPriority w:val="29"/>
    <w:qFormat/>
    <w:rsid w:val="00560FB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60FB6"/>
    <w:rPr>
      <w:i/>
      <w:iCs/>
      <w:color w:val="404040" w:themeColor="text1" w:themeTint="BF"/>
    </w:rPr>
  </w:style>
  <w:style w:type="character" w:styleId="SubtleEmphasis">
    <w:name w:val="Subtle Emphasis"/>
    <w:basedOn w:val="DefaultParagraphFont"/>
    <w:uiPriority w:val="19"/>
    <w:qFormat/>
    <w:rsid w:val="00560FB6"/>
    <w:rPr>
      <w:i/>
      <w:iCs/>
      <w:color w:val="404040" w:themeColor="text1" w:themeTint="BF"/>
    </w:rPr>
  </w:style>
  <w:style w:type="table" w:customStyle="1" w:styleId="TableGrid3">
    <w:name w:val="Table Grid3"/>
    <w:basedOn w:val="TableNormal"/>
    <w:next w:val="TableGrid"/>
    <w:uiPriority w:val="39"/>
    <w:rsid w:val="0056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560FB6"/>
  </w:style>
  <w:style w:type="character" w:customStyle="1" w:styleId="viiyi">
    <w:name w:val="viiyi"/>
    <w:basedOn w:val="DefaultParagraphFont"/>
    <w:rsid w:val="00560FB6"/>
  </w:style>
  <w:style w:type="table" w:customStyle="1" w:styleId="GridTableLight">
    <w:name w:val="Grid Table Light"/>
    <w:basedOn w:val="TableNormal"/>
    <w:uiPriority w:val="40"/>
    <w:rsid w:val="00560F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5">
    <w:name w:val="Plain Table 5"/>
    <w:basedOn w:val="TableNormal"/>
    <w:uiPriority w:val="45"/>
    <w:rsid w:val="00560FB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560FB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Accent5">
    <w:name w:val="Grid Table 5 Dark Accent 5"/>
    <w:basedOn w:val="TableNormal"/>
    <w:uiPriority w:val="50"/>
    <w:rsid w:val="00560F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
    <w:name w:val="Unresolved Mention"/>
    <w:basedOn w:val="DefaultParagraphFont"/>
    <w:uiPriority w:val="99"/>
    <w:semiHidden/>
    <w:unhideWhenUsed/>
    <w:rsid w:val="00560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footer" Target="footer6.xml"/><Relationship Id="rId42" Type="http://schemas.openxmlformats.org/officeDocument/2006/relationships/header" Target="header6.xml"/><Relationship Id="rId47" Type="http://schemas.openxmlformats.org/officeDocument/2006/relationships/footer" Target="footer13.xml"/><Relationship Id="rId63" Type="http://schemas.openxmlformats.org/officeDocument/2006/relationships/hyperlink" Target="https://www.cibeg.com/ar" TargetMode="External"/><Relationship Id="rId68" Type="http://schemas.openxmlformats.org/officeDocument/2006/relationships/hyperlink" Target="https://fra.gov.eg/portals/new_fsi_portal/SD_ar/responsibility.php" TargetMode="External"/><Relationship Id="rId84" Type="http://schemas.microsoft.com/office/2007/relationships/hdphoto" Target="media/hdphoto3.wdp"/><Relationship Id="rId89"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3.xml"/><Relationship Id="rId107" Type="http://schemas.openxmlformats.org/officeDocument/2006/relationships/footer" Target="footer22.xml"/><Relationship Id="rId11" Type="http://schemas.openxmlformats.org/officeDocument/2006/relationships/image" Target="media/image2.png"/><Relationship Id="rId24" Type="http://schemas.openxmlformats.org/officeDocument/2006/relationships/diagramQuickStyle" Target="diagrams/quickStyle1.xml"/><Relationship Id="rId32" Type="http://schemas.openxmlformats.org/officeDocument/2006/relationships/footer" Target="footer8.xml"/><Relationship Id="rId37" Type="http://schemas.openxmlformats.org/officeDocument/2006/relationships/diagramQuickStyle" Target="diagrams/quickStyle2.xml"/><Relationship Id="rId40" Type="http://schemas.openxmlformats.org/officeDocument/2006/relationships/header" Target="header5.xml"/><Relationship Id="rId45" Type="http://schemas.openxmlformats.org/officeDocument/2006/relationships/footer" Target="footer11.xml"/><Relationship Id="rId53" Type="http://schemas.openxmlformats.org/officeDocument/2006/relationships/footer" Target="footer16.xml"/><Relationship Id="rId58" Type="http://schemas.openxmlformats.org/officeDocument/2006/relationships/hyperlink" Target="https://www.nbe.com.eg/NBE/E/" TargetMode="External"/><Relationship Id="rId66" Type="http://schemas.openxmlformats.org/officeDocument/2006/relationships/hyperlink" Target="https://www.oecd.org/index.htm" TargetMode="External"/><Relationship Id="rId74" Type="http://schemas.openxmlformats.org/officeDocument/2006/relationships/hyperlink" Target="https://ec.europa.eu/growth/industry/corporate-social-responsibility_en" TargetMode="External"/><Relationship Id="rId79" Type="http://schemas.openxmlformats.org/officeDocument/2006/relationships/header" Target="header11.xml"/><Relationship Id="rId87" Type="http://schemas.openxmlformats.org/officeDocument/2006/relationships/image" Target="media/image10.jpeg"/><Relationship Id="rId102" Type="http://schemas.openxmlformats.org/officeDocument/2006/relationships/footer" Target="footer20.xml"/><Relationship Id="rId5" Type="http://schemas.openxmlformats.org/officeDocument/2006/relationships/settings" Target="settings.xml"/><Relationship Id="rId61" Type="http://schemas.openxmlformats.org/officeDocument/2006/relationships/hyperlink" Target="https://www.alexbank.com/" TargetMode="External"/><Relationship Id="rId82" Type="http://schemas.openxmlformats.org/officeDocument/2006/relationships/footer" Target="footer18.xml"/><Relationship Id="rId90" Type="http://schemas.microsoft.com/office/2007/relationships/hdphoto" Target="media/hdphoto6.wdp"/><Relationship Id="rId95" Type="http://schemas.openxmlformats.org/officeDocument/2006/relationships/image" Target="media/image14.jpeg"/><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diagramData" Target="diagrams/data1.xml"/><Relationship Id="rId27" Type="http://schemas.openxmlformats.org/officeDocument/2006/relationships/image" Target="media/image6.png"/><Relationship Id="rId30" Type="http://schemas.openxmlformats.org/officeDocument/2006/relationships/footer" Target="footer7.xml"/><Relationship Id="rId35" Type="http://schemas.openxmlformats.org/officeDocument/2006/relationships/diagramData" Target="diagrams/data2.xml"/><Relationship Id="rId43" Type="http://schemas.openxmlformats.org/officeDocument/2006/relationships/footer" Target="footer10.xml"/><Relationship Id="rId48" Type="http://schemas.openxmlformats.org/officeDocument/2006/relationships/header" Target="header8.xml"/><Relationship Id="rId56" Type="http://schemas.openxmlformats.org/officeDocument/2006/relationships/hyperlink" Target="https://www.presidency.eg/ar/" TargetMode="External"/><Relationship Id="rId64" Type="http://schemas.openxmlformats.org/officeDocument/2006/relationships/hyperlink" Target="https://www.samsung.com/semiconductor/about-us/csr/" TargetMode="External"/><Relationship Id="rId69" Type="http://schemas.openxmlformats.org/officeDocument/2006/relationships/hyperlink" Target="https://www.cda.gov.ae/ar/csr/Pages/default.aspx" TargetMode="External"/><Relationship Id="rId77" Type="http://schemas.openxmlformats.org/officeDocument/2006/relationships/hyperlink" Target="https://www.spglobal.com/spdji/en/indices/esg/sp-500-environmental-socially-responsible-index/" TargetMode="External"/><Relationship Id="rId100" Type="http://schemas.microsoft.com/office/2007/relationships/hdphoto" Target="media/hdphoto10.wdp"/><Relationship Id="rId105"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footer" Target="footer15.xml"/><Relationship Id="rId72" Type="http://schemas.openxmlformats.org/officeDocument/2006/relationships/hyperlink" Target="https://www.etisalat.eg/etisalat/portal/corporatesocialresponsibility" TargetMode="External"/><Relationship Id="rId80" Type="http://schemas.openxmlformats.org/officeDocument/2006/relationships/footer" Target="footer17.xml"/><Relationship Id="rId85" Type="http://schemas.openxmlformats.org/officeDocument/2006/relationships/image" Target="media/image9.jpeg"/><Relationship Id="rId93" Type="http://schemas.openxmlformats.org/officeDocument/2006/relationships/image" Target="media/image13.jpeg"/><Relationship Id="rId98" Type="http://schemas.openxmlformats.org/officeDocument/2006/relationships/footer" Target="footer19.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diagramColors" Target="diagrams/colors1.xml"/><Relationship Id="rId33" Type="http://schemas.openxmlformats.org/officeDocument/2006/relationships/image" Target="media/image7.png"/><Relationship Id="rId38" Type="http://schemas.openxmlformats.org/officeDocument/2006/relationships/diagramColors" Target="diagrams/colors2.xml"/><Relationship Id="rId46" Type="http://schemas.openxmlformats.org/officeDocument/2006/relationships/footer" Target="footer12.xml"/><Relationship Id="rId59" Type="http://schemas.openxmlformats.org/officeDocument/2006/relationships/hyperlink" Target="https://www.banquemisr.com/ar" TargetMode="External"/><Relationship Id="rId67" Type="http://schemas.openxmlformats.org/officeDocument/2006/relationships/hyperlink" Target="https://www.egx.com.eg/ar/overviews-p-egx.aspx?nav=7" TargetMode="External"/><Relationship Id="rId103" Type="http://schemas.openxmlformats.org/officeDocument/2006/relationships/header" Target="header15.xml"/><Relationship Id="rId108"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footer" Target="footer9.xml"/><Relationship Id="rId54" Type="http://schemas.openxmlformats.org/officeDocument/2006/relationships/hyperlink" Target="https://manshurat.org/node/14675" TargetMode="External"/><Relationship Id="rId62" Type="http://schemas.openxmlformats.org/officeDocument/2006/relationships/hyperlink" Target="https://scbank.com.eg/Ar/loan.aspx" TargetMode="External"/><Relationship Id="rId70" Type="http://schemas.openxmlformats.org/officeDocument/2006/relationships/hyperlink" Target="https://www.csruae.ae/ar/about" TargetMode="External"/><Relationship Id="rId75" Type="http://schemas.openxmlformats.org/officeDocument/2006/relationships/hyperlink" Target="https://youmatter.world/en/definition/definitions-iso-26000-standards-csr-definition/" TargetMode="External"/><Relationship Id="rId83" Type="http://schemas.openxmlformats.org/officeDocument/2006/relationships/image" Target="media/image8.jpeg"/><Relationship Id="rId88" Type="http://schemas.microsoft.com/office/2007/relationships/hdphoto" Target="media/hdphoto5.wdp"/><Relationship Id="rId91" Type="http://schemas.openxmlformats.org/officeDocument/2006/relationships/image" Target="media/image12.jpeg"/><Relationship Id="rId96"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Layout" Target="diagrams/layout1.xml"/><Relationship Id="rId28" Type="http://schemas.microsoft.com/office/2007/relationships/hdphoto" Target="media/hdphoto1.wdp"/><Relationship Id="rId36" Type="http://schemas.openxmlformats.org/officeDocument/2006/relationships/diagramLayout" Target="diagrams/layout2.xml"/><Relationship Id="rId49" Type="http://schemas.openxmlformats.org/officeDocument/2006/relationships/footer" Target="footer14.xml"/><Relationship Id="rId57" Type="http://schemas.openxmlformats.org/officeDocument/2006/relationships/hyperlink" Target="https://manshurat.org/node/21769" TargetMode="External"/><Relationship Id="rId106" Type="http://schemas.openxmlformats.org/officeDocument/2006/relationships/image" Target="media/image16.png"/><Relationship Id="rId10" Type="http://schemas.openxmlformats.org/officeDocument/2006/relationships/footer" Target="footer1.xml"/><Relationship Id="rId31" Type="http://schemas.openxmlformats.org/officeDocument/2006/relationships/header" Target="header4.xml"/><Relationship Id="rId44" Type="http://schemas.openxmlformats.org/officeDocument/2006/relationships/header" Target="header7.xml"/><Relationship Id="rId52" Type="http://schemas.openxmlformats.org/officeDocument/2006/relationships/header" Target="header10.xml"/><Relationship Id="rId60" Type="http://schemas.openxmlformats.org/officeDocument/2006/relationships/hyperlink" Target="https://www.bdc.com.eg/bdcwebsite/home.html" TargetMode="External"/><Relationship Id="rId65" Type="http://schemas.openxmlformats.org/officeDocument/2006/relationships/hyperlink" Target="https://iccwbo.org" TargetMode="External"/><Relationship Id="rId73" Type="http://schemas.openxmlformats.org/officeDocument/2006/relationships/hyperlink" Target="http://www.csr-weltweit.de/en/laenderprofile/profil/republik-korea/index" TargetMode="External"/><Relationship Id="rId78" Type="http://schemas.openxmlformats.org/officeDocument/2006/relationships/hyperlink" Target="http://www.csr-weltweit.de/en/laenderprofile/profil/republik-korea/index" TargetMode="External"/><Relationship Id="rId81" Type="http://schemas.openxmlformats.org/officeDocument/2006/relationships/header" Target="header12.xml"/><Relationship Id="rId86" Type="http://schemas.microsoft.com/office/2007/relationships/hdphoto" Target="media/hdphoto4.wdp"/><Relationship Id="rId94" Type="http://schemas.microsoft.com/office/2007/relationships/hdphoto" Target="media/hdphoto8.wdp"/><Relationship Id="rId99" Type="http://schemas.openxmlformats.org/officeDocument/2006/relationships/image" Target="media/image15.jpeg"/><Relationship Id="rId10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9" Type="http://schemas.microsoft.com/office/2007/relationships/diagramDrawing" Target="diagrams/drawing2.xml"/><Relationship Id="rId109" Type="http://schemas.openxmlformats.org/officeDocument/2006/relationships/theme" Target="theme/theme1.xml"/><Relationship Id="rId34" Type="http://schemas.microsoft.com/office/2007/relationships/hdphoto" Target="media/hdphoto2.wdp"/><Relationship Id="rId50" Type="http://schemas.openxmlformats.org/officeDocument/2006/relationships/header" Target="header9.xml"/><Relationship Id="rId55" Type="http://schemas.openxmlformats.org/officeDocument/2006/relationships/hyperlink" Target="https://www.cbe.org.eg" TargetMode="External"/><Relationship Id="rId76" Type="http://schemas.openxmlformats.org/officeDocument/2006/relationships/hyperlink" Target="https://www.msci.com/msci-sri-indexes" TargetMode="External"/><Relationship Id="rId97" Type="http://schemas.openxmlformats.org/officeDocument/2006/relationships/header" Target="header13.xml"/><Relationship Id="rId104" Type="http://schemas.openxmlformats.org/officeDocument/2006/relationships/footer" Target="footer21.xml"/><Relationship Id="rId7" Type="http://schemas.openxmlformats.org/officeDocument/2006/relationships/footnotes" Target="footnotes.xml"/><Relationship Id="rId71" Type="http://schemas.openxmlformats.org/officeDocument/2006/relationships/hyperlink" Target="http://www.adfd.ae/pages/default.aspx" TargetMode="External"/><Relationship Id="rId92" Type="http://schemas.microsoft.com/office/2007/relationships/hdphoto" Target="media/hdphoto7.wdp"/></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80F18F-2DBE-44BE-BF75-81AB4C300B82}" type="doc">
      <dgm:prSet loTypeId="urn:microsoft.com/office/officeart/2005/8/layout/cycle8" loCatId="cycle" qsTypeId="urn:microsoft.com/office/officeart/2005/8/quickstyle/simple3" qsCatId="simple" csTypeId="urn:microsoft.com/office/officeart/2005/8/colors/accent1_2" csCatId="accent1" phldr="1"/>
      <dgm:spPr/>
    </dgm:pt>
    <dgm:pt modelId="{E1D32C15-75D2-40C0-BA88-2D8CA214442A}">
      <dgm:prSet phldrT="[Text]" custT="1"/>
      <dgm:spPr/>
      <dgm:t>
        <a:bodyPr/>
        <a:lstStyle/>
        <a:p>
          <a:r>
            <a:rPr lang="ar-EG" sz="1050"/>
            <a:t>التبادل التجاري </a:t>
          </a:r>
          <a:endParaRPr lang="en-US" sz="1050"/>
        </a:p>
      </dgm:t>
    </dgm:pt>
    <dgm:pt modelId="{A481A909-19EF-4005-939E-475DD1B90DAB}" type="parTrans" cxnId="{14DC922E-9DA1-4B9B-938C-546E49B96B70}">
      <dgm:prSet/>
      <dgm:spPr/>
      <dgm:t>
        <a:bodyPr/>
        <a:lstStyle/>
        <a:p>
          <a:endParaRPr lang="en-US"/>
        </a:p>
      </dgm:t>
    </dgm:pt>
    <dgm:pt modelId="{A45DEF45-B326-4028-B9CD-9269D4F13274}" type="sibTrans" cxnId="{14DC922E-9DA1-4B9B-938C-546E49B96B70}">
      <dgm:prSet/>
      <dgm:spPr/>
      <dgm:t>
        <a:bodyPr/>
        <a:lstStyle/>
        <a:p>
          <a:endParaRPr lang="en-US"/>
        </a:p>
      </dgm:t>
    </dgm:pt>
    <dgm:pt modelId="{AC861B3E-DEFF-4DD4-A23E-511A2B7CE4DE}">
      <dgm:prSet phldrT="[Text]" custT="1"/>
      <dgm:spPr/>
      <dgm:t>
        <a:bodyPr/>
        <a:lstStyle/>
        <a:p>
          <a:pPr algn="ctr"/>
          <a:r>
            <a:rPr lang="ar-EG" sz="1050"/>
            <a:t>التبادل التنظيمي</a:t>
          </a:r>
          <a:endParaRPr lang="en-US" sz="1050"/>
        </a:p>
      </dgm:t>
    </dgm:pt>
    <dgm:pt modelId="{9BA5C2A5-C68C-4845-B6DD-8759065E83BF}" type="parTrans" cxnId="{AACEC0C6-02E6-4B72-B11B-1361B2508B50}">
      <dgm:prSet/>
      <dgm:spPr/>
      <dgm:t>
        <a:bodyPr/>
        <a:lstStyle/>
        <a:p>
          <a:endParaRPr lang="en-US"/>
        </a:p>
      </dgm:t>
    </dgm:pt>
    <dgm:pt modelId="{1E553BC4-5748-4572-AB43-8E499D0B075E}" type="sibTrans" cxnId="{AACEC0C6-02E6-4B72-B11B-1361B2508B50}">
      <dgm:prSet/>
      <dgm:spPr/>
      <dgm:t>
        <a:bodyPr/>
        <a:lstStyle/>
        <a:p>
          <a:endParaRPr lang="en-US"/>
        </a:p>
      </dgm:t>
    </dgm:pt>
    <dgm:pt modelId="{210B5C62-CDC4-4766-945B-3F4D4AB4C3C4}">
      <dgm:prSet phldrT="[Text]" custT="1"/>
      <dgm:spPr/>
      <dgm:t>
        <a:bodyPr/>
        <a:lstStyle/>
        <a:p>
          <a:r>
            <a:rPr lang="ar-EG" sz="1050"/>
            <a:t>التبادل السياسي</a:t>
          </a:r>
          <a:endParaRPr lang="en-US" sz="1050"/>
        </a:p>
      </dgm:t>
    </dgm:pt>
    <dgm:pt modelId="{0CFFF7DB-9074-4545-8F7D-DAC9BC1F7F8C}" type="parTrans" cxnId="{129BAA01-9444-4B31-BC79-C1747BBF0933}">
      <dgm:prSet/>
      <dgm:spPr/>
      <dgm:t>
        <a:bodyPr/>
        <a:lstStyle/>
        <a:p>
          <a:endParaRPr lang="en-US"/>
        </a:p>
      </dgm:t>
    </dgm:pt>
    <dgm:pt modelId="{E2E0C8AF-4958-433C-8F83-4F5D2DA3CB7E}" type="sibTrans" cxnId="{129BAA01-9444-4B31-BC79-C1747BBF0933}">
      <dgm:prSet/>
      <dgm:spPr/>
      <dgm:t>
        <a:bodyPr/>
        <a:lstStyle/>
        <a:p>
          <a:endParaRPr lang="en-US"/>
        </a:p>
      </dgm:t>
    </dgm:pt>
    <dgm:pt modelId="{861A5A66-38CD-45F6-BA77-295600B224E8}" type="pres">
      <dgm:prSet presAssocID="{0E80F18F-2DBE-44BE-BF75-81AB4C300B82}" presName="compositeShape" presStyleCnt="0">
        <dgm:presLayoutVars>
          <dgm:chMax val="7"/>
          <dgm:dir/>
          <dgm:resizeHandles val="exact"/>
        </dgm:presLayoutVars>
      </dgm:prSet>
      <dgm:spPr/>
    </dgm:pt>
    <dgm:pt modelId="{027D9F0B-65B7-414A-8323-E34CBCBFB2DD}" type="pres">
      <dgm:prSet presAssocID="{0E80F18F-2DBE-44BE-BF75-81AB4C300B82}" presName="wedge1" presStyleLbl="node1" presStyleIdx="0" presStyleCnt="3"/>
      <dgm:spPr/>
      <dgm:t>
        <a:bodyPr/>
        <a:lstStyle/>
        <a:p>
          <a:endParaRPr lang="en-US"/>
        </a:p>
      </dgm:t>
    </dgm:pt>
    <dgm:pt modelId="{04FBC37B-8CFE-4E33-AA28-68DF0DA45EF7}" type="pres">
      <dgm:prSet presAssocID="{0E80F18F-2DBE-44BE-BF75-81AB4C300B82}" presName="dummy1a" presStyleCnt="0"/>
      <dgm:spPr/>
    </dgm:pt>
    <dgm:pt modelId="{24FE2514-879F-46EA-846F-C5E75AE5A657}" type="pres">
      <dgm:prSet presAssocID="{0E80F18F-2DBE-44BE-BF75-81AB4C300B82}" presName="dummy1b" presStyleCnt="0"/>
      <dgm:spPr/>
    </dgm:pt>
    <dgm:pt modelId="{30706AD5-023E-45EB-B946-8359015AE23A}" type="pres">
      <dgm:prSet presAssocID="{0E80F18F-2DBE-44BE-BF75-81AB4C300B82}" presName="wedge1Tx" presStyleLbl="node1" presStyleIdx="0" presStyleCnt="3">
        <dgm:presLayoutVars>
          <dgm:chMax val="0"/>
          <dgm:chPref val="0"/>
          <dgm:bulletEnabled val="1"/>
        </dgm:presLayoutVars>
      </dgm:prSet>
      <dgm:spPr/>
      <dgm:t>
        <a:bodyPr/>
        <a:lstStyle/>
        <a:p>
          <a:endParaRPr lang="en-US"/>
        </a:p>
      </dgm:t>
    </dgm:pt>
    <dgm:pt modelId="{F929797F-8FFC-4A09-9C91-1938AE09DD26}" type="pres">
      <dgm:prSet presAssocID="{0E80F18F-2DBE-44BE-BF75-81AB4C300B82}" presName="wedge2" presStyleLbl="node1" presStyleIdx="1" presStyleCnt="3"/>
      <dgm:spPr/>
      <dgm:t>
        <a:bodyPr/>
        <a:lstStyle/>
        <a:p>
          <a:endParaRPr lang="en-US"/>
        </a:p>
      </dgm:t>
    </dgm:pt>
    <dgm:pt modelId="{804456FA-C124-4CCE-800B-D0BFEBB71B58}" type="pres">
      <dgm:prSet presAssocID="{0E80F18F-2DBE-44BE-BF75-81AB4C300B82}" presName="dummy2a" presStyleCnt="0"/>
      <dgm:spPr/>
    </dgm:pt>
    <dgm:pt modelId="{3EFFA9D9-98CA-4294-A16F-E45B6439990B}" type="pres">
      <dgm:prSet presAssocID="{0E80F18F-2DBE-44BE-BF75-81AB4C300B82}" presName="dummy2b" presStyleCnt="0"/>
      <dgm:spPr/>
    </dgm:pt>
    <dgm:pt modelId="{CD8CCA30-A6AA-4166-8861-171B09FDBC59}" type="pres">
      <dgm:prSet presAssocID="{0E80F18F-2DBE-44BE-BF75-81AB4C300B82}" presName="wedge2Tx" presStyleLbl="node1" presStyleIdx="1" presStyleCnt="3">
        <dgm:presLayoutVars>
          <dgm:chMax val="0"/>
          <dgm:chPref val="0"/>
          <dgm:bulletEnabled val="1"/>
        </dgm:presLayoutVars>
      </dgm:prSet>
      <dgm:spPr/>
      <dgm:t>
        <a:bodyPr/>
        <a:lstStyle/>
        <a:p>
          <a:endParaRPr lang="en-US"/>
        </a:p>
      </dgm:t>
    </dgm:pt>
    <dgm:pt modelId="{3F31C133-DA2C-4FAB-9D8F-A7584F0FEBCC}" type="pres">
      <dgm:prSet presAssocID="{0E80F18F-2DBE-44BE-BF75-81AB4C300B82}" presName="wedge3" presStyleLbl="node1" presStyleIdx="2" presStyleCnt="3"/>
      <dgm:spPr/>
      <dgm:t>
        <a:bodyPr/>
        <a:lstStyle/>
        <a:p>
          <a:endParaRPr lang="en-US"/>
        </a:p>
      </dgm:t>
    </dgm:pt>
    <dgm:pt modelId="{C9ACEA59-E0C2-4F4F-935C-3EC1E61B9079}" type="pres">
      <dgm:prSet presAssocID="{0E80F18F-2DBE-44BE-BF75-81AB4C300B82}" presName="dummy3a" presStyleCnt="0"/>
      <dgm:spPr/>
    </dgm:pt>
    <dgm:pt modelId="{EDE3850A-20D0-473F-A6DF-E9850F4565BA}" type="pres">
      <dgm:prSet presAssocID="{0E80F18F-2DBE-44BE-BF75-81AB4C300B82}" presName="dummy3b" presStyleCnt="0"/>
      <dgm:spPr/>
    </dgm:pt>
    <dgm:pt modelId="{A746FFF5-250D-455D-B859-3BAF133AB771}" type="pres">
      <dgm:prSet presAssocID="{0E80F18F-2DBE-44BE-BF75-81AB4C300B82}" presName="wedge3Tx" presStyleLbl="node1" presStyleIdx="2" presStyleCnt="3">
        <dgm:presLayoutVars>
          <dgm:chMax val="0"/>
          <dgm:chPref val="0"/>
          <dgm:bulletEnabled val="1"/>
        </dgm:presLayoutVars>
      </dgm:prSet>
      <dgm:spPr/>
      <dgm:t>
        <a:bodyPr/>
        <a:lstStyle/>
        <a:p>
          <a:endParaRPr lang="en-US"/>
        </a:p>
      </dgm:t>
    </dgm:pt>
    <dgm:pt modelId="{13DDAF2D-26B9-4CEB-AEDA-7F46941E1732}" type="pres">
      <dgm:prSet presAssocID="{A45DEF45-B326-4028-B9CD-9269D4F13274}" presName="arrowWedge1" presStyleLbl="fgSibTrans2D1" presStyleIdx="0" presStyleCnt="3"/>
      <dgm:spPr/>
    </dgm:pt>
    <dgm:pt modelId="{9C0142D3-3A81-4FC3-8628-75C5CA547329}" type="pres">
      <dgm:prSet presAssocID="{1E553BC4-5748-4572-AB43-8E499D0B075E}" presName="arrowWedge2" presStyleLbl="fgSibTrans2D1" presStyleIdx="1" presStyleCnt="3"/>
      <dgm:spPr/>
    </dgm:pt>
    <dgm:pt modelId="{06C94468-5090-403C-991D-A3542A1962CB}" type="pres">
      <dgm:prSet presAssocID="{E2E0C8AF-4958-433C-8F83-4F5D2DA3CB7E}" presName="arrowWedge3" presStyleLbl="fgSibTrans2D1" presStyleIdx="2" presStyleCnt="3"/>
      <dgm:spPr/>
    </dgm:pt>
  </dgm:ptLst>
  <dgm:cxnLst>
    <dgm:cxn modelId="{E20AA6F2-0E1F-4500-8052-98718B7A2145}" type="presOf" srcId="{AC861B3E-DEFF-4DD4-A23E-511A2B7CE4DE}" destId="{F929797F-8FFC-4A09-9C91-1938AE09DD26}" srcOrd="0" destOrd="0" presId="urn:microsoft.com/office/officeart/2005/8/layout/cycle8"/>
    <dgm:cxn modelId="{D2433579-77E0-4E20-925E-0E2026A39A39}" type="presOf" srcId="{210B5C62-CDC4-4766-945B-3F4D4AB4C3C4}" destId="{3F31C133-DA2C-4FAB-9D8F-A7584F0FEBCC}" srcOrd="0" destOrd="0" presId="urn:microsoft.com/office/officeart/2005/8/layout/cycle8"/>
    <dgm:cxn modelId="{14DC922E-9DA1-4B9B-938C-546E49B96B70}" srcId="{0E80F18F-2DBE-44BE-BF75-81AB4C300B82}" destId="{E1D32C15-75D2-40C0-BA88-2D8CA214442A}" srcOrd="0" destOrd="0" parTransId="{A481A909-19EF-4005-939E-475DD1B90DAB}" sibTransId="{A45DEF45-B326-4028-B9CD-9269D4F13274}"/>
    <dgm:cxn modelId="{129BAA01-9444-4B31-BC79-C1747BBF0933}" srcId="{0E80F18F-2DBE-44BE-BF75-81AB4C300B82}" destId="{210B5C62-CDC4-4766-945B-3F4D4AB4C3C4}" srcOrd="2" destOrd="0" parTransId="{0CFFF7DB-9074-4545-8F7D-DAC9BC1F7F8C}" sibTransId="{E2E0C8AF-4958-433C-8F83-4F5D2DA3CB7E}"/>
    <dgm:cxn modelId="{0D4AE53C-E90D-41C7-8E06-D125DD2ABA23}" type="presOf" srcId="{E1D32C15-75D2-40C0-BA88-2D8CA214442A}" destId="{027D9F0B-65B7-414A-8323-E34CBCBFB2DD}" srcOrd="0" destOrd="0" presId="urn:microsoft.com/office/officeart/2005/8/layout/cycle8"/>
    <dgm:cxn modelId="{AACEC0C6-02E6-4B72-B11B-1361B2508B50}" srcId="{0E80F18F-2DBE-44BE-BF75-81AB4C300B82}" destId="{AC861B3E-DEFF-4DD4-A23E-511A2B7CE4DE}" srcOrd="1" destOrd="0" parTransId="{9BA5C2A5-C68C-4845-B6DD-8759065E83BF}" sibTransId="{1E553BC4-5748-4572-AB43-8E499D0B075E}"/>
    <dgm:cxn modelId="{FCBF32EC-9F36-478F-B2D1-D87A671E7D17}" type="presOf" srcId="{0E80F18F-2DBE-44BE-BF75-81AB4C300B82}" destId="{861A5A66-38CD-45F6-BA77-295600B224E8}" srcOrd="0" destOrd="0" presId="urn:microsoft.com/office/officeart/2005/8/layout/cycle8"/>
    <dgm:cxn modelId="{3F93B476-B3BC-4921-9F41-CFA30AAF9966}" type="presOf" srcId="{210B5C62-CDC4-4766-945B-3F4D4AB4C3C4}" destId="{A746FFF5-250D-455D-B859-3BAF133AB771}" srcOrd="1" destOrd="0" presId="urn:microsoft.com/office/officeart/2005/8/layout/cycle8"/>
    <dgm:cxn modelId="{D2446CC9-97D5-4F19-A530-5A9D3EA2F664}" type="presOf" srcId="{AC861B3E-DEFF-4DD4-A23E-511A2B7CE4DE}" destId="{CD8CCA30-A6AA-4166-8861-171B09FDBC59}" srcOrd="1" destOrd="0" presId="urn:microsoft.com/office/officeart/2005/8/layout/cycle8"/>
    <dgm:cxn modelId="{89120F7E-8CF1-4CA2-83DE-2E3C09B5C7F7}" type="presOf" srcId="{E1D32C15-75D2-40C0-BA88-2D8CA214442A}" destId="{30706AD5-023E-45EB-B946-8359015AE23A}" srcOrd="1" destOrd="0" presId="urn:microsoft.com/office/officeart/2005/8/layout/cycle8"/>
    <dgm:cxn modelId="{DFA9F2E8-A179-404B-B837-AFCA07B831F6}" type="presParOf" srcId="{861A5A66-38CD-45F6-BA77-295600B224E8}" destId="{027D9F0B-65B7-414A-8323-E34CBCBFB2DD}" srcOrd="0" destOrd="0" presId="urn:microsoft.com/office/officeart/2005/8/layout/cycle8"/>
    <dgm:cxn modelId="{6AE00A98-EBDC-4EA9-BBBB-7B0AF29B126A}" type="presParOf" srcId="{861A5A66-38CD-45F6-BA77-295600B224E8}" destId="{04FBC37B-8CFE-4E33-AA28-68DF0DA45EF7}" srcOrd="1" destOrd="0" presId="urn:microsoft.com/office/officeart/2005/8/layout/cycle8"/>
    <dgm:cxn modelId="{6D955011-2823-41B3-A7A0-E6CF4B490F20}" type="presParOf" srcId="{861A5A66-38CD-45F6-BA77-295600B224E8}" destId="{24FE2514-879F-46EA-846F-C5E75AE5A657}" srcOrd="2" destOrd="0" presId="urn:microsoft.com/office/officeart/2005/8/layout/cycle8"/>
    <dgm:cxn modelId="{331E58CB-E74F-424B-9074-A9F174E4D065}" type="presParOf" srcId="{861A5A66-38CD-45F6-BA77-295600B224E8}" destId="{30706AD5-023E-45EB-B946-8359015AE23A}" srcOrd="3" destOrd="0" presId="urn:microsoft.com/office/officeart/2005/8/layout/cycle8"/>
    <dgm:cxn modelId="{F7789399-42DE-4C9B-A872-C029354D0309}" type="presParOf" srcId="{861A5A66-38CD-45F6-BA77-295600B224E8}" destId="{F929797F-8FFC-4A09-9C91-1938AE09DD26}" srcOrd="4" destOrd="0" presId="urn:microsoft.com/office/officeart/2005/8/layout/cycle8"/>
    <dgm:cxn modelId="{AD23E661-A017-43F2-BB2C-35C6A6525760}" type="presParOf" srcId="{861A5A66-38CD-45F6-BA77-295600B224E8}" destId="{804456FA-C124-4CCE-800B-D0BFEBB71B58}" srcOrd="5" destOrd="0" presId="urn:microsoft.com/office/officeart/2005/8/layout/cycle8"/>
    <dgm:cxn modelId="{4C61B881-622C-48E8-B5EE-AA72BAFA94F0}" type="presParOf" srcId="{861A5A66-38CD-45F6-BA77-295600B224E8}" destId="{3EFFA9D9-98CA-4294-A16F-E45B6439990B}" srcOrd="6" destOrd="0" presId="urn:microsoft.com/office/officeart/2005/8/layout/cycle8"/>
    <dgm:cxn modelId="{CDB5C5CE-966C-491C-936F-1DA3434ECC6A}" type="presParOf" srcId="{861A5A66-38CD-45F6-BA77-295600B224E8}" destId="{CD8CCA30-A6AA-4166-8861-171B09FDBC59}" srcOrd="7" destOrd="0" presId="urn:microsoft.com/office/officeart/2005/8/layout/cycle8"/>
    <dgm:cxn modelId="{B3D09210-69AA-41DD-A028-2EC0F1BD76AA}" type="presParOf" srcId="{861A5A66-38CD-45F6-BA77-295600B224E8}" destId="{3F31C133-DA2C-4FAB-9D8F-A7584F0FEBCC}" srcOrd="8" destOrd="0" presId="urn:microsoft.com/office/officeart/2005/8/layout/cycle8"/>
    <dgm:cxn modelId="{05C2093D-4D19-4F34-BC4B-9A8DCA6732EA}" type="presParOf" srcId="{861A5A66-38CD-45F6-BA77-295600B224E8}" destId="{C9ACEA59-E0C2-4F4F-935C-3EC1E61B9079}" srcOrd="9" destOrd="0" presId="urn:microsoft.com/office/officeart/2005/8/layout/cycle8"/>
    <dgm:cxn modelId="{F97DABB6-AD13-4663-931B-236A9D4DBF02}" type="presParOf" srcId="{861A5A66-38CD-45F6-BA77-295600B224E8}" destId="{EDE3850A-20D0-473F-A6DF-E9850F4565BA}" srcOrd="10" destOrd="0" presId="urn:microsoft.com/office/officeart/2005/8/layout/cycle8"/>
    <dgm:cxn modelId="{38AFDB6A-53D4-47D9-98AC-51BA9A06522D}" type="presParOf" srcId="{861A5A66-38CD-45F6-BA77-295600B224E8}" destId="{A746FFF5-250D-455D-B859-3BAF133AB771}" srcOrd="11" destOrd="0" presId="urn:microsoft.com/office/officeart/2005/8/layout/cycle8"/>
    <dgm:cxn modelId="{37BFEF91-1A9E-4F03-A430-F38738930D01}" type="presParOf" srcId="{861A5A66-38CD-45F6-BA77-295600B224E8}" destId="{13DDAF2D-26B9-4CEB-AEDA-7F46941E1732}" srcOrd="12" destOrd="0" presId="urn:microsoft.com/office/officeart/2005/8/layout/cycle8"/>
    <dgm:cxn modelId="{FC8266BB-151F-46AF-AF0E-272C452BBEE5}" type="presParOf" srcId="{861A5A66-38CD-45F6-BA77-295600B224E8}" destId="{9C0142D3-3A81-4FC3-8628-75C5CA547329}" srcOrd="13" destOrd="0" presId="urn:microsoft.com/office/officeart/2005/8/layout/cycle8"/>
    <dgm:cxn modelId="{7D4B436E-D1F1-4EC6-B4BB-25CE98923917}" type="presParOf" srcId="{861A5A66-38CD-45F6-BA77-295600B224E8}" destId="{06C94468-5090-403C-991D-A3542A1962CB}" srcOrd="14" destOrd="0" presId="urn:microsoft.com/office/officeart/2005/8/layout/cycle8"/>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4568435-7B63-4AC7-92C8-CBF47E6EF388}" type="doc">
      <dgm:prSet loTypeId="urn:microsoft.com/office/officeart/2011/layout/InterconnectedBlockProcess" loCatId="officeonline" qsTypeId="urn:microsoft.com/office/officeart/2005/8/quickstyle/simple1" qsCatId="simple" csTypeId="urn:microsoft.com/office/officeart/2005/8/colors/accent1_2" csCatId="accent1" phldr="1"/>
      <dgm:spPr/>
      <dgm:t>
        <a:bodyPr/>
        <a:lstStyle/>
        <a:p>
          <a:endParaRPr lang="en-US"/>
        </a:p>
      </dgm:t>
    </dgm:pt>
    <dgm:pt modelId="{C36F72CC-58FD-4786-90E6-E9A4C5775709}">
      <dgm:prSet phldrT="[Text]"/>
      <dgm:spPr/>
      <dgm:t>
        <a:bodyPr/>
        <a:lstStyle/>
        <a:p>
          <a:r>
            <a:rPr lang="ar-EG"/>
            <a:t>4</a:t>
          </a:r>
          <a:endParaRPr lang="en-US"/>
        </a:p>
      </dgm:t>
    </dgm:pt>
    <dgm:pt modelId="{99E2FF94-6BEA-4EDB-8493-85C7EE1BDFE1}" type="parTrans" cxnId="{6A95226E-4024-4CFC-BD4B-CF23A1791488}">
      <dgm:prSet/>
      <dgm:spPr/>
      <dgm:t>
        <a:bodyPr/>
        <a:lstStyle/>
        <a:p>
          <a:endParaRPr lang="en-US"/>
        </a:p>
      </dgm:t>
    </dgm:pt>
    <dgm:pt modelId="{D09249BE-B67E-4A5D-B9FE-0EACF8BDBA6C}" type="sibTrans" cxnId="{6A95226E-4024-4CFC-BD4B-CF23A1791488}">
      <dgm:prSet/>
      <dgm:spPr/>
      <dgm:t>
        <a:bodyPr/>
        <a:lstStyle/>
        <a:p>
          <a:endParaRPr lang="en-US"/>
        </a:p>
      </dgm:t>
    </dgm:pt>
    <dgm:pt modelId="{426C4C0B-F172-4F22-A436-B3AC6D01826A}">
      <dgm:prSet phldrT="[Text]"/>
      <dgm:spPr/>
      <dgm:t>
        <a:bodyPr/>
        <a:lstStyle/>
        <a:p>
          <a:r>
            <a:rPr lang="ar-EG"/>
            <a:t>إعادة تدوير خلفات الهئية </a:t>
          </a:r>
          <a:endParaRPr lang="en-US"/>
        </a:p>
      </dgm:t>
    </dgm:pt>
    <dgm:pt modelId="{1E201B63-CC28-416E-8721-C7BEDEE41F70}" type="parTrans" cxnId="{E095D281-E7DC-4903-BF95-0B153870302D}">
      <dgm:prSet/>
      <dgm:spPr/>
      <dgm:t>
        <a:bodyPr/>
        <a:lstStyle/>
        <a:p>
          <a:endParaRPr lang="en-US"/>
        </a:p>
      </dgm:t>
    </dgm:pt>
    <dgm:pt modelId="{8C833E2D-3019-4994-BEF7-C679E0E69E1B}" type="sibTrans" cxnId="{E095D281-E7DC-4903-BF95-0B153870302D}">
      <dgm:prSet/>
      <dgm:spPr/>
      <dgm:t>
        <a:bodyPr/>
        <a:lstStyle/>
        <a:p>
          <a:endParaRPr lang="en-US"/>
        </a:p>
      </dgm:t>
    </dgm:pt>
    <dgm:pt modelId="{18C9FE69-897E-47BB-9F3A-AC8D675D2D41}">
      <dgm:prSet phldrT="[Text]"/>
      <dgm:spPr/>
      <dgm:t>
        <a:bodyPr/>
        <a:lstStyle/>
        <a:p>
          <a:r>
            <a:rPr lang="ar-EG"/>
            <a:t>3</a:t>
          </a:r>
          <a:endParaRPr lang="en-US"/>
        </a:p>
      </dgm:t>
    </dgm:pt>
    <dgm:pt modelId="{D5164D93-FC7F-4405-B50A-175A4C6F5790}" type="parTrans" cxnId="{79FE0634-D29F-4626-810C-526E28DDACA0}">
      <dgm:prSet/>
      <dgm:spPr/>
      <dgm:t>
        <a:bodyPr/>
        <a:lstStyle/>
        <a:p>
          <a:endParaRPr lang="en-US"/>
        </a:p>
      </dgm:t>
    </dgm:pt>
    <dgm:pt modelId="{8C5C4BE3-7A9F-481C-B19D-2483FC880601}" type="sibTrans" cxnId="{79FE0634-D29F-4626-810C-526E28DDACA0}">
      <dgm:prSet/>
      <dgm:spPr/>
      <dgm:t>
        <a:bodyPr/>
        <a:lstStyle/>
        <a:p>
          <a:endParaRPr lang="en-US"/>
        </a:p>
      </dgm:t>
    </dgm:pt>
    <dgm:pt modelId="{2E974FAB-03B0-45E7-940F-2791D8E86F07}">
      <dgm:prSet phldrT="[Text]"/>
      <dgm:spPr/>
      <dgm:t>
        <a:bodyPr/>
        <a:lstStyle/>
        <a:p>
          <a:r>
            <a:rPr lang="ar-EG"/>
            <a:t>استغلال المساحات أعلى القاعات في الزراعة بدون تربة وذلك باستخدام طريقة الهيدرويوليك أو باستخدام التربة البديلة والمفاضلة بين النماذج الممكنة بأقل تكلفة </a:t>
          </a:r>
          <a:endParaRPr lang="en-US"/>
        </a:p>
      </dgm:t>
    </dgm:pt>
    <dgm:pt modelId="{B2C9C5D7-047C-4D90-8662-0E71522F03ED}" type="parTrans" cxnId="{26C10131-AA15-4E82-8190-0A70F237ACAC}">
      <dgm:prSet/>
      <dgm:spPr/>
      <dgm:t>
        <a:bodyPr/>
        <a:lstStyle/>
        <a:p>
          <a:endParaRPr lang="en-US"/>
        </a:p>
      </dgm:t>
    </dgm:pt>
    <dgm:pt modelId="{793EE1F4-0B3D-456E-9F4C-92D5F805D518}" type="sibTrans" cxnId="{26C10131-AA15-4E82-8190-0A70F237ACAC}">
      <dgm:prSet/>
      <dgm:spPr/>
      <dgm:t>
        <a:bodyPr/>
        <a:lstStyle/>
        <a:p>
          <a:endParaRPr lang="en-US"/>
        </a:p>
      </dgm:t>
    </dgm:pt>
    <dgm:pt modelId="{ACAF1D2D-A28C-42B0-B34E-A766B4A26B81}">
      <dgm:prSet phldrT="[Text]"/>
      <dgm:spPr/>
      <dgm:t>
        <a:bodyPr/>
        <a:lstStyle/>
        <a:p>
          <a:r>
            <a:rPr lang="ar-EG"/>
            <a:t>2</a:t>
          </a:r>
          <a:endParaRPr lang="en-US"/>
        </a:p>
      </dgm:t>
    </dgm:pt>
    <dgm:pt modelId="{C21FACB0-F38A-412D-A712-632695569D1A}" type="parTrans" cxnId="{9AA6B8FB-3162-4028-B4D3-0DCF4588E95B}">
      <dgm:prSet/>
      <dgm:spPr/>
      <dgm:t>
        <a:bodyPr/>
        <a:lstStyle/>
        <a:p>
          <a:endParaRPr lang="en-US"/>
        </a:p>
      </dgm:t>
    </dgm:pt>
    <dgm:pt modelId="{0273D1B8-8299-4977-A80E-A10B9BCAC763}" type="sibTrans" cxnId="{9AA6B8FB-3162-4028-B4D3-0DCF4588E95B}">
      <dgm:prSet/>
      <dgm:spPr/>
      <dgm:t>
        <a:bodyPr/>
        <a:lstStyle/>
        <a:p>
          <a:endParaRPr lang="en-US"/>
        </a:p>
      </dgm:t>
    </dgm:pt>
    <dgm:pt modelId="{FD8B1032-8C0C-4B29-859D-FA6572C4EAAD}">
      <dgm:prSet phldrT="[Text]"/>
      <dgm:spPr/>
      <dgm:t>
        <a:bodyPr/>
        <a:lstStyle/>
        <a:p>
          <a:r>
            <a:rPr lang="ar-EG"/>
            <a:t>اقتراح أماكن للتدخين لا تضر غير المدخنين أو أحواض النباتات</a:t>
          </a:r>
          <a:endParaRPr lang="en-US"/>
        </a:p>
      </dgm:t>
    </dgm:pt>
    <dgm:pt modelId="{45B73C25-5AA2-44DF-8B21-45DA1788B00C}" type="parTrans" cxnId="{748C0F45-EE6F-48C0-93CB-FC6BC7D2FB54}">
      <dgm:prSet/>
      <dgm:spPr/>
      <dgm:t>
        <a:bodyPr/>
        <a:lstStyle/>
        <a:p>
          <a:endParaRPr lang="en-US"/>
        </a:p>
      </dgm:t>
    </dgm:pt>
    <dgm:pt modelId="{9C14F5DE-D9AF-4552-BBFE-324568AC1F30}" type="sibTrans" cxnId="{748C0F45-EE6F-48C0-93CB-FC6BC7D2FB54}">
      <dgm:prSet/>
      <dgm:spPr/>
      <dgm:t>
        <a:bodyPr/>
        <a:lstStyle/>
        <a:p>
          <a:endParaRPr lang="en-US"/>
        </a:p>
      </dgm:t>
    </dgm:pt>
    <dgm:pt modelId="{E0147C37-7467-4F65-8D48-A5138CD88202}">
      <dgm:prSet phldrT="[Text]"/>
      <dgm:spPr/>
      <dgm:t>
        <a:bodyPr/>
        <a:lstStyle/>
        <a:p>
          <a:r>
            <a:rPr lang="ar-EG"/>
            <a:t>1</a:t>
          </a:r>
          <a:endParaRPr lang="en-US"/>
        </a:p>
      </dgm:t>
    </dgm:pt>
    <dgm:pt modelId="{E7328AA3-52B1-4BDC-8F8C-FAFDF0473342}" type="parTrans" cxnId="{2217995B-5F5B-408E-8DF8-577A6B5D2897}">
      <dgm:prSet/>
      <dgm:spPr/>
      <dgm:t>
        <a:bodyPr/>
        <a:lstStyle/>
        <a:p>
          <a:endParaRPr lang="en-US"/>
        </a:p>
      </dgm:t>
    </dgm:pt>
    <dgm:pt modelId="{54822277-26D1-4230-8FA3-F8A38D7C85F9}" type="sibTrans" cxnId="{2217995B-5F5B-408E-8DF8-577A6B5D2897}">
      <dgm:prSet/>
      <dgm:spPr/>
      <dgm:t>
        <a:bodyPr/>
        <a:lstStyle/>
        <a:p>
          <a:endParaRPr lang="en-US"/>
        </a:p>
      </dgm:t>
    </dgm:pt>
    <dgm:pt modelId="{69665F6E-FC76-4E3E-A214-541EFD828602}">
      <dgm:prSet/>
      <dgm:spPr/>
      <dgm:t>
        <a:bodyPr/>
        <a:lstStyle/>
        <a:p>
          <a:r>
            <a:rPr lang="ar-EG"/>
            <a:t>تشجير وزراعة أحواض الزرع الموجودة، ويمكن زراعة الخضروات حسب شهور زراعتها على أن تكون متاحة للعاملين بالهيئة</a:t>
          </a:r>
          <a:endParaRPr lang="en-US"/>
        </a:p>
      </dgm:t>
    </dgm:pt>
    <dgm:pt modelId="{55535A1E-705A-4161-9460-41BFB8E576CF}" type="parTrans" cxnId="{2E5ACACF-38E7-432C-83F5-0E580A7BA281}">
      <dgm:prSet/>
      <dgm:spPr/>
      <dgm:t>
        <a:bodyPr/>
        <a:lstStyle/>
        <a:p>
          <a:endParaRPr lang="en-US"/>
        </a:p>
      </dgm:t>
    </dgm:pt>
    <dgm:pt modelId="{576B7E4A-73B3-4181-923B-9684FB05F644}" type="sibTrans" cxnId="{2E5ACACF-38E7-432C-83F5-0E580A7BA281}">
      <dgm:prSet/>
      <dgm:spPr/>
      <dgm:t>
        <a:bodyPr/>
        <a:lstStyle/>
        <a:p>
          <a:endParaRPr lang="en-US"/>
        </a:p>
      </dgm:t>
    </dgm:pt>
    <dgm:pt modelId="{94509850-48DD-4062-80D1-6F5AB4945F4A}" type="pres">
      <dgm:prSet presAssocID="{74568435-7B63-4AC7-92C8-CBF47E6EF388}" presName="Name0" presStyleCnt="0">
        <dgm:presLayoutVars>
          <dgm:chMax val="7"/>
          <dgm:chPref val="5"/>
          <dgm:dir/>
          <dgm:animOne val="branch"/>
          <dgm:animLvl val="lvl"/>
        </dgm:presLayoutVars>
      </dgm:prSet>
      <dgm:spPr/>
      <dgm:t>
        <a:bodyPr/>
        <a:lstStyle/>
        <a:p>
          <a:endParaRPr lang="en-US"/>
        </a:p>
      </dgm:t>
    </dgm:pt>
    <dgm:pt modelId="{D6722B54-2E2B-4E5D-A747-C57ADF43337A}" type="pres">
      <dgm:prSet presAssocID="{E0147C37-7467-4F65-8D48-A5138CD88202}" presName="ChildAccent4" presStyleCnt="0"/>
      <dgm:spPr/>
    </dgm:pt>
    <dgm:pt modelId="{3F312994-7FC6-47FC-AE27-DD7A4BDE78B0}" type="pres">
      <dgm:prSet presAssocID="{E0147C37-7467-4F65-8D48-A5138CD88202}" presName="ChildAccent" presStyleLbl="alignImgPlace1" presStyleIdx="0" presStyleCnt="4"/>
      <dgm:spPr/>
      <dgm:t>
        <a:bodyPr/>
        <a:lstStyle/>
        <a:p>
          <a:endParaRPr lang="en-US"/>
        </a:p>
      </dgm:t>
    </dgm:pt>
    <dgm:pt modelId="{0B6782C9-E468-4ADA-95D3-3BE7DD811966}" type="pres">
      <dgm:prSet presAssocID="{E0147C37-7467-4F65-8D48-A5138CD88202}" presName="Child4" presStyleLbl="revTx" presStyleIdx="0" presStyleCnt="0">
        <dgm:presLayoutVars>
          <dgm:chMax val="0"/>
          <dgm:chPref val="0"/>
          <dgm:bulletEnabled val="1"/>
        </dgm:presLayoutVars>
      </dgm:prSet>
      <dgm:spPr/>
      <dgm:t>
        <a:bodyPr/>
        <a:lstStyle/>
        <a:p>
          <a:endParaRPr lang="en-US"/>
        </a:p>
      </dgm:t>
    </dgm:pt>
    <dgm:pt modelId="{FEB4F2E6-B148-4F69-BA92-BDCA7236869C}" type="pres">
      <dgm:prSet presAssocID="{E0147C37-7467-4F65-8D48-A5138CD88202}" presName="Parent4" presStyleLbl="node1" presStyleIdx="0" presStyleCnt="4">
        <dgm:presLayoutVars>
          <dgm:chMax val="2"/>
          <dgm:chPref val="1"/>
          <dgm:bulletEnabled val="1"/>
        </dgm:presLayoutVars>
      </dgm:prSet>
      <dgm:spPr/>
      <dgm:t>
        <a:bodyPr/>
        <a:lstStyle/>
        <a:p>
          <a:endParaRPr lang="en-US"/>
        </a:p>
      </dgm:t>
    </dgm:pt>
    <dgm:pt modelId="{D130B175-75B2-46C1-BBBD-EC45EF4D5AFD}" type="pres">
      <dgm:prSet presAssocID="{ACAF1D2D-A28C-42B0-B34E-A766B4A26B81}" presName="ChildAccent3" presStyleCnt="0"/>
      <dgm:spPr/>
    </dgm:pt>
    <dgm:pt modelId="{B29A7A4B-9530-4123-B434-501D713D0171}" type="pres">
      <dgm:prSet presAssocID="{ACAF1D2D-A28C-42B0-B34E-A766B4A26B81}" presName="ChildAccent" presStyleLbl="alignImgPlace1" presStyleIdx="1" presStyleCnt="4"/>
      <dgm:spPr/>
      <dgm:t>
        <a:bodyPr/>
        <a:lstStyle/>
        <a:p>
          <a:endParaRPr lang="en-US"/>
        </a:p>
      </dgm:t>
    </dgm:pt>
    <dgm:pt modelId="{90432CA7-067B-456F-98F2-4EC03DCEC26B}" type="pres">
      <dgm:prSet presAssocID="{ACAF1D2D-A28C-42B0-B34E-A766B4A26B81}" presName="Child3" presStyleLbl="revTx" presStyleIdx="0" presStyleCnt="0">
        <dgm:presLayoutVars>
          <dgm:chMax val="0"/>
          <dgm:chPref val="0"/>
          <dgm:bulletEnabled val="1"/>
        </dgm:presLayoutVars>
      </dgm:prSet>
      <dgm:spPr/>
      <dgm:t>
        <a:bodyPr/>
        <a:lstStyle/>
        <a:p>
          <a:endParaRPr lang="en-US"/>
        </a:p>
      </dgm:t>
    </dgm:pt>
    <dgm:pt modelId="{4079113D-E5D3-4715-822E-AA4340C0116C}" type="pres">
      <dgm:prSet presAssocID="{ACAF1D2D-A28C-42B0-B34E-A766B4A26B81}" presName="Parent3" presStyleLbl="node1" presStyleIdx="1" presStyleCnt="4">
        <dgm:presLayoutVars>
          <dgm:chMax val="2"/>
          <dgm:chPref val="1"/>
          <dgm:bulletEnabled val="1"/>
        </dgm:presLayoutVars>
      </dgm:prSet>
      <dgm:spPr/>
      <dgm:t>
        <a:bodyPr/>
        <a:lstStyle/>
        <a:p>
          <a:endParaRPr lang="en-US"/>
        </a:p>
      </dgm:t>
    </dgm:pt>
    <dgm:pt modelId="{AB497A22-29B5-4A57-BEA1-6458C7F8AF79}" type="pres">
      <dgm:prSet presAssocID="{18C9FE69-897E-47BB-9F3A-AC8D675D2D41}" presName="ChildAccent2" presStyleCnt="0"/>
      <dgm:spPr/>
    </dgm:pt>
    <dgm:pt modelId="{A321A20C-EC74-499A-9D1C-05BCAE2B729E}" type="pres">
      <dgm:prSet presAssocID="{18C9FE69-897E-47BB-9F3A-AC8D675D2D41}" presName="ChildAccent" presStyleLbl="alignImgPlace1" presStyleIdx="2" presStyleCnt="4"/>
      <dgm:spPr/>
      <dgm:t>
        <a:bodyPr/>
        <a:lstStyle/>
        <a:p>
          <a:endParaRPr lang="en-US"/>
        </a:p>
      </dgm:t>
    </dgm:pt>
    <dgm:pt modelId="{499FAF89-B9DB-405E-A58A-7E42A696C571}" type="pres">
      <dgm:prSet presAssocID="{18C9FE69-897E-47BB-9F3A-AC8D675D2D41}" presName="Child2" presStyleLbl="revTx" presStyleIdx="0" presStyleCnt="0">
        <dgm:presLayoutVars>
          <dgm:chMax val="0"/>
          <dgm:chPref val="0"/>
          <dgm:bulletEnabled val="1"/>
        </dgm:presLayoutVars>
      </dgm:prSet>
      <dgm:spPr/>
      <dgm:t>
        <a:bodyPr/>
        <a:lstStyle/>
        <a:p>
          <a:endParaRPr lang="en-US"/>
        </a:p>
      </dgm:t>
    </dgm:pt>
    <dgm:pt modelId="{1C354737-1145-41D9-8D7D-843F742B3EAB}" type="pres">
      <dgm:prSet presAssocID="{18C9FE69-897E-47BB-9F3A-AC8D675D2D41}" presName="Parent2" presStyleLbl="node1" presStyleIdx="2" presStyleCnt="4">
        <dgm:presLayoutVars>
          <dgm:chMax val="2"/>
          <dgm:chPref val="1"/>
          <dgm:bulletEnabled val="1"/>
        </dgm:presLayoutVars>
      </dgm:prSet>
      <dgm:spPr/>
      <dgm:t>
        <a:bodyPr/>
        <a:lstStyle/>
        <a:p>
          <a:endParaRPr lang="en-US"/>
        </a:p>
      </dgm:t>
    </dgm:pt>
    <dgm:pt modelId="{75BD2200-5ED4-4304-A229-8C254C1667B2}" type="pres">
      <dgm:prSet presAssocID="{C36F72CC-58FD-4786-90E6-E9A4C5775709}" presName="ChildAccent1" presStyleCnt="0"/>
      <dgm:spPr/>
    </dgm:pt>
    <dgm:pt modelId="{BED87360-23DF-412E-95A3-D7B81BD9E7FB}" type="pres">
      <dgm:prSet presAssocID="{C36F72CC-58FD-4786-90E6-E9A4C5775709}" presName="ChildAccent" presStyleLbl="alignImgPlace1" presStyleIdx="3" presStyleCnt="4"/>
      <dgm:spPr/>
      <dgm:t>
        <a:bodyPr/>
        <a:lstStyle/>
        <a:p>
          <a:endParaRPr lang="en-US"/>
        </a:p>
      </dgm:t>
    </dgm:pt>
    <dgm:pt modelId="{06FC6333-BB25-4F49-BE58-4B0ED64180FA}" type="pres">
      <dgm:prSet presAssocID="{C36F72CC-58FD-4786-90E6-E9A4C5775709}" presName="Child1" presStyleLbl="revTx" presStyleIdx="0" presStyleCnt="0">
        <dgm:presLayoutVars>
          <dgm:chMax val="0"/>
          <dgm:chPref val="0"/>
          <dgm:bulletEnabled val="1"/>
        </dgm:presLayoutVars>
      </dgm:prSet>
      <dgm:spPr/>
      <dgm:t>
        <a:bodyPr/>
        <a:lstStyle/>
        <a:p>
          <a:endParaRPr lang="en-US"/>
        </a:p>
      </dgm:t>
    </dgm:pt>
    <dgm:pt modelId="{6863982D-0813-4E9D-9D27-96B4932A9A5C}" type="pres">
      <dgm:prSet presAssocID="{C36F72CC-58FD-4786-90E6-E9A4C5775709}" presName="Parent1" presStyleLbl="node1" presStyleIdx="3" presStyleCnt="4">
        <dgm:presLayoutVars>
          <dgm:chMax val="2"/>
          <dgm:chPref val="1"/>
          <dgm:bulletEnabled val="1"/>
        </dgm:presLayoutVars>
      </dgm:prSet>
      <dgm:spPr/>
      <dgm:t>
        <a:bodyPr/>
        <a:lstStyle/>
        <a:p>
          <a:endParaRPr lang="en-US"/>
        </a:p>
      </dgm:t>
    </dgm:pt>
  </dgm:ptLst>
  <dgm:cxnLst>
    <dgm:cxn modelId="{6A95226E-4024-4CFC-BD4B-CF23A1791488}" srcId="{74568435-7B63-4AC7-92C8-CBF47E6EF388}" destId="{C36F72CC-58FD-4786-90E6-E9A4C5775709}" srcOrd="0" destOrd="0" parTransId="{99E2FF94-6BEA-4EDB-8493-85C7EE1BDFE1}" sibTransId="{D09249BE-B67E-4A5D-B9FE-0EACF8BDBA6C}"/>
    <dgm:cxn modelId="{26C10131-AA15-4E82-8190-0A70F237ACAC}" srcId="{18C9FE69-897E-47BB-9F3A-AC8D675D2D41}" destId="{2E974FAB-03B0-45E7-940F-2791D8E86F07}" srcOrd="0" destOrd="0" parTransId="{B2C9C5D7-047C-4D90-8662-0E71522F03ED}" sibTransId="{793EE1F4-0B3D-456E-9F4C-92D5F805D518}"/>
    <dgm:cxn modelId="{7C318A3E-6BDF-4853-9729-4D1F619BFCAD}" type="presOf" srcId="{E0147C37-7467-4F65-8D48-A5138CD88202}" destId="{FEB4F2E6-B148-4F69-BA92-BDCA7236869C}" srcOrd="0" destOrd="0" presId="urn:microsoft.com/office/officeart/2011/layout/InterconnectedBlockProcess"/>
    <dgm:cxn modelId="{30FDCBA6-D975-4FF1-8364-48C7224A3692}" type="presOf" srcId="{2E974FAB-03B0-45E7-940F-2791D8E86F07}" destId="{A321A20C-EC74-499A-9D1C-05BCAE2B729E}" srcOrd="0" destOrd="0" presId="urn:microsoft.com/office/officeart/2011/layout/InterconnectedBlockProcess"/>
    <dgm:cxn modelId="{D678B146-4EE6-4203-8387-5E8C902F0500}" type="presOf" srcId="{69665F6E-FC76-4E3E-A214-541EFD828602}" destId="{0B6782C9-E468-4ADA-95D3-3BE7DD811966}" srcOrd="1" destOrd="0" presId="urn:microsoft.com/office/officeart/2011/layout/InterconnectedBlockProcess"/>
    <dgm:cxn modelId="{748C0F45-EE6F-48C0-93CB-FC6BC7D2FB54}" srcId="{ACAF1D2D-A28C-42B0-B34E-A766B4A26B81}" destId="{FD8B1032-8C0C-4B29-859D-FA6572C4EAAD}" srcOrd="0" destOrd="0" parTransId="{45B73C25-5AA2-44DF-8B21-45DA1788B00C}" sibTransId="{9C14F5DE-D9AF-4552-BBFE-324568AC1F30}"/>
    <dgm:cxn modelId="{C34F68E2-371D-4955-92C4-E7D1E5D0B971}" type="presOf" srcId="{426C4C0B-F172-4F22-A436-B3AC6D01826A}" destId="{BED87360-23DF-412E-95A3-D7B81BD9E7FB}" srcOrd="0" destOrd="0" presId="urn:microsoft.com/office/officeart/2011/layout/InterconnectedBlockProcess"/>
    <dgm:cxn modelId="{2217995B-5F5B-408E-8DF8-577A6B5D2897}" srcId="{74568435-7B63-4AC7-92C8-CBF47E6EF388}" destId="{E0147C37-7467-4F65-8D48-A5138CD88202}" srcOrd="3" destOrd="0" parTransId="{E7328AA3-52B1-4BDC-8F8C-FAFDF0473342}" sibTransId="{54822277-26D1-4230-8FA3-F8A38D7C85F9}"/>
    <dgm:cxn modelId="{8F60C534-2386-4A3A-9B4A-C8F88C7643AD}" type="presOf" srcId="{2E974FAB-03B0-45E7-940F-2791D8E86F07}" destId="{499FAF89-B9DB-405E-A58A-7E42A696C571}" srcOrd="1" destOrd="0" presId="urn:microsoft.com/office/officeart/2011/layout/InterconnectedBlockProcess"/>
    <dgm:cxn modelId="{E095D281-E7DC-4903-BF95-0B153870302D}" srcId="{C36F72CC-58FD-4786-90E6-E9A4C5775709}" destId="{426C4C0B-F172-4F22-A436-B3AC6D01826A}" srcOrd="0" destOrd="0" parTransId="{1E201B63-CC28-416E-8721-C7BEDEE41F70}" sibTransId="{8C833E2D-3019-4994-BEF7-C679E0E69E1B}"/>
    <dgm:cxn modelId="{2E5ACACF-38E7-432C-83F5-0E580A7BA281}" srcId="{E0147C37-7467-4F65-8D48-A5138CD88202}" destId="{69665F6E-FC76-4E3E-A214-541EFD828602}" srcOrd="0" destOrd="0" parTransId="{55535A1E-705A-4161-9460-41BFB8E576CF}" sibTransId="{576B7E4A-73B3-4181-923B-9684FB05F644}"/>
    <dgm:cxn modelId="{FD3D523A-A375-44AE-8ECD-15AC4E6F8B8E}" type="presOf" srcId="{69665F6E-FC76-4E3E-A214-541EFD828602}" destId="{3F312994-7FC6-47FC-AE27-DD7A4BDE78B0}" srcOrd="0" destOrd="0" presId="urn:microsoft.com/office/officeart/2011/layout/InterconnectedBlockProcess"/>
    <dgm:cxn modelId="{0C3FE7B9-BB6A-4A22-AE85-CA04830A2FE8}" type="presOf" srcId="{ACAF1D2D-A28C-42B0-B34E-A766B4A26B81}" destId="{4079113D-E5D3-4715-822E-AA4340C0116C}" srcOrd="0" destOrd="0" presId="urn:microsoft.com/office/officeart/2011/layout/InterconnectedBlockProcess"/>
    <dgm:cxn modelId="{01FA67F7-D34F-4C9E-B3C2-A93D3AB90AE0}" type="presOf" srcId="{C36F72CC-58FD-4786-90E6-E9A4C5775709}" destId="{6863982D-0813-4E9D-9D27-96B4932A9A5C}" srcOrd="0" destOrd="0" presId="urn:microsoft.com/office/officeart/2011/layout/InterconnectedBlockProcess"/>
    <dgm:cxn modelId="{254D2F5F-505D-45C4-A728-287BA1280C77}" type="presOf" srcId="{FD8B1032-8C0C-4B29-859D-FA6572C4EAAD}" destId="{90432CA7-067B-456F-98F2-4EC03DCEC26B}" srcOrd="1" destOrd="0" presId="urn:microsoft.com/office/officeart/2011/layout/InterconnectedBlockProcess"/>
    <dgm:cxn modelId="{7883A357-CD2E-4825-BC9E-296F7E827174}" type="presOf" srcId="{426C4C0B-F172-4F22-A436-B3AC6D01826A}" destId="{06FC6333-BB25-4F49-BE58-4B0ED64180FA}" srcOrd="1" destOrd="0" presId="urn:microsoft.com/office/officeart/2011/layout/InterconnectedBlockProcess"/>
    <dgm:cxn modelId="{69FF15C8-0602-4632-ACF8-F06E3511C993}" type="presOf" srcId="{FD8B1032-8C0C-4B29-859D-FA6572C4EAAD}" destId="{B29A7A4B-9530-4123-B434-501D713D0171}" srcOrd="0" destOrd="0" presId="urn:microsoft.com/office/officeart/2011/layout/InterconnectedBlockProcess"/>
    <dgm:cxn modelId="{C75FAA87-9169-414E-9C68-422569E17F64}" type="presOf" srcId="{74568435-7B63-4AC7-92C8-CBF47E6EF388}" destId="{94509850-48DD-4062-80D1-6F5AB4945F4A}" srcOrd="0" destOrd="0" presId="urn:microsoft.com/office/officeart/2011/layout/InterconnectedBlockProcess"/>
    <dgm:cxn modelId="{79FE0634-D29F-4626-810C-526E28DDACA0}" srcId="{74568435-7B63-4AC7-92C8-CBF47E6EF388}" destId="{18C9FE69-897E-47BB-9F3A-AC8D675D2D41}" srcOrd="1" destOrd="0" parTransId="{D5164D93-FC7F-4405-B50A-175A4C6F5790}" sibTransId="{8C5C4BE3-7A9F-481C-B19D-2483FC880601}"/>
    <dgm:cxn modelId="{A92E5767-FFF9-4696-87BA-A4470B5C8222}" type="presOf" srcId="{18C9FE69-897E-47BB-9F3A-AC8D675D2D41}" destId="{1C354737-1145-41D9-8D7D-843F742B3EAB}" srcOrd="0" destOrd="0" presId="urn:microsoft.com/office/officeart/2011/layout/InterconnectedBlockProcess"/>
    <dgm:cxn modelId="{9AA6B8FB-3162-4028-B4D3-0DCF4588E95B}" srcId="{74568435-7B63-4AC7-92C8-CBF47E6EF388}" destId="{ACAF1D2D-A28C-42B0-B34E-A766B4A26B81}" srcOrd="2" destOrd="0" parTransId="{C21FACB0-F38A-412D-A712-632695569D1A}" sibTransId="{0273D1B8-8299-4977-A80E-A10B9BCAC763}"/>
    <dgm:cxn modelId="{66B8E5E3-6779-4970-A6DD-91BA3581E11C}" type="presParOf" srcId="{94509850-48DD-4062-80D1-6F5AB4945F4A}" destId="{D6722B54-2E2B-4E5D-A747-C57ADF43337A}" srcOrd="0" destOrd="0" presId="urn:microsoft.com/office/officeart/2011/layout/InterconnectedBlockProcess"/>
    <dgm:cxn modelId="{A5064110-1ECD-48CD-A1A8-9BB7B2AC190A}" type="presParOf" srcId="{D6722B54-2E2B-4E5D-A747-C57ADF43337A}" destId="{3F312994-7FC6-47FC-AE27-DD7A4BDE78B0}" srcOrd="0" destOrd="0" presId="urn:microsoft.com/office/officeart/2011/layout/InterconnectedBlockProcess"/>
    <dgm:cxn modelId="{FD030186-31C9-4A2E-B4B1-59A94AD6DBE4}" type="presParOf" srcId="{94509850-48DD-4062-80D1-6F5AB4945F4A}" destId="{0B6782C9-E468-4ADA-95D3-3BE7DD811966}" srcOrd="1" destOrd="0" presId="urn:microsoft.com/office/officeart/2011/layout/InterconnectedBlockProcess"/>
    <dgm:cxn modelId="{B117247D-2A84-4434-BFCC-5FEFB1F8B787}" type="presParOf" srcId="{94509850-48DD-4062-80D1-6F5AB4945F4A}" destId="{FEB4F2E6-B148-4F69-BA92-BDCA7236869C}" srcOrd="2" destOrd="0" presId="urn:microsoft.com/office/officeart/2011/layout/InterconnectedBlockProcess"/>
    <dgm:cxn modelId="{C30AE813-9145-45FB-9A2B-F14D1091CC09}" type="presParOf" srcId="{94509850-48DD-4062-80D1-6F5AB4945F4A}" destId="{D130B175-75B2-46C1-BBBD-EC45EF4D5AFD}" srcOrd="3" destOrd="0" presId="urn:microsoft.com/office/officeart/2011/layout/InterconnectedBlockProcess"/>
    <dgm:cxn modelId="{2B74AD59-E642-4B06-BB91-8E0CA7EFD1D6}" type="presParOf" srcId="{D130B175-75B2-46C1-BBBD-EC45EF4D5AFD}" destId="{B29A7A4B-9530-4123-B434-501D713D0171}" srcOrd="0" destOrd="0" presId="urn:microsoft.com/office/officeart/2011/layout/InterconnectedBlockProcess"/>
    <dgm:cxn modelId="{02C0B7EE-3E8F-4F36-8417-CC5561532166}" type="presParOf" srcId="{94509850-48DD-4062-80D1-6F5AB4945F4A}" destId="{90432CA7-067B-456F-98F2-4EC03DCEC26B}" srcOrd="4" destOrd="0" presId="urn:microsoft.com/office/officeart/2011/layout/InterconnectedBlockProcess"/>
    <dgm:cxn modelId="{F04A9000-8A1A-4191-9559-007A27201369}" type="presParOf" srcId="{94509850-48DD-4062-80D1-6F5AB4945F4A}" destId="{4079113D-E5D3-4715-822E-AA4340C0116C}" srcOrd="5" destOrd="0" presId="urn:microsoft.com/office/officeart/2011/layout/InterconnectedBlockProcess"/>
    <dgm:cxn modelId="{24C12B0F-3A50-4447-B07D-61547DD0FC93}" type="presParOf" srcId="{94509850-48DD-4062-80D1-6F5AB4945F4A}" destId="{AB497A22-29B5-4A57-BEA1-6458C7F8AF79}" srcOrd="6" destOrd="0" presId="urn:microsoft.com/office/officeart/2011/layout/InterconnectedBlockProcess"/>
    <dgm:cxn modelId="{407BBB6E-5CEE-42CA-A056-56D9B835590D}" type="presParOf" srcId="{AB497A22-29B5-4A57-BEA1-6458C7F8AF79}" destId="{A321A20C-EC74-499A-9D1C-05BCAE2B729E}" srcOrd="0" destOrd="0" presId="urn:microsoft.com/office/officeart/2011/layout/InterconnectedBlockProcess"/>
    <dgm:cxn modelId="{9A18D90C-0E90-4CEA-9B53-2CFFFBB462E4}" type="presParOf" srcId="{94509850-48DD-4062-80D1-6F5AB4945F4A}" destId="{499FAF89-B9DB-405E-A58A-7E42A696C571}" srcOrd="7" destOrd="0" presId="urn:microsoft.com/office/officeart/2011/layout/InterconnectedBlockProcess"/>
    <dgm:cxn modelId="{9522FEBF-E152-4B4E-AFC7-54F49978D01D}" type="presParOf" srcId="{94509850-48DD-4062-80D1-6F5AB4945F4A}" destId="{1C354737-1145-41D9-8D7D-843F742B3EAB}" srcOrd="8" destOrd="0" presId="urn:microsoft.com/office/officeart/2011/layout/InterconnectedBlockProcess"/>
    <dgm:cxn modelId="{EFBE35CC-2ECC-46F2-B0E0-05233B5B5BA5}" type="presParOf" srcId="{94509850-48DD-4062-80D1-6F5AB4945F4A}" destId="{75BD2200-5ED4-4304-A229-8C254C1667B2}" srcOrd="9" destOrd="0" presId="urn:microsoft.com/office/officeart/2011/layout/InterconnectedBlockProcess"/>
    <dgm:cxn modelId="{F7C7B9F4-5201-49E6-8D1F-6D1FC55549DA}" type="presParOf" srcId="{75BD2200-5ED4-4304-A229-8C254C1667B2}" destId="{BED87360-23DF-412E-95A3-D7B81BD9E7FB}" srcOrd="0" destOrd="0" presId="urn:microsoft.com/office/officeart/2011/layout/InterconnectedBlockProcess"/>
    <dgm:cxn modelId="{ECD72824-22A7-421C-AA68-A407938B231D}" type="presParOf" srcId="{94509850-48DD-4062-80D1-6F5AB4945F4A}" destId="{06FC6333-BB25-4F49-BE58-4B0ED64180FA}" srcOrd="10" destOrd="0" presId="urn:microsoft.com/office/officeart/2011/layout/InterconnectedBlockProcess"/>
    <dgm:cxn modelId="{31CB6813-49A6-4D40-ACF9-FEAF58BDCA8E}" type="presParOf" srcId="{94509850-48DD-4062-80D1-6F5AB4945F4A}" destId="{6863982D-0813-4E9D-9D27-96B4932A9A5C}" srcOrd="11" destOrd="0" presId="urn:microsoft.com/office/officeart/2011/layout/InterconnectedBlockProcess"/>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7D9F0B-65B7-414A-8323-E34CBCBFB2DD}">
      <dsp:nvSpPr>
        <dsp:cNvPr id="0" name=""/>
        <dsp:cNvSpPr/>
      </dsp:nvSpPr>
      <dsp:spPr>
        <a:xfrm>
          <a:off x="273853" y="129322"/>
          <a:ext cx="1671241" cy="1671241"/>
        </a:xfrm>
        <a:prstGeom prst="pie">
          <a:avLst>
            <a:gd name="adj1" fmla="val 16200000"/>
            <a:gd name="adj2" fmla="val 18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ar-EG" sz="1050" kern="1200"/>
            <a:t>التبادل التجاري </a:t>
          </a:r>
          <a:endParaRPr lang="en-US" sz="1050" kern="1200"/>
        </a:p>
      </dsp:txBody>
      <dsp:txXfrm>
        <a:off x="1154637" y="483466"/>
        <a:ext cx="596871" cy="497393"/>
      </dsp:txXfrm>
    </dsp:sp>
    <dsp:sp modelId="{F929797F-8FFC-4A09-9C91-1938AE09DD26}">
      <dsp:nvSpPr>
        <dsp:cNvPr id="0" name=""/>
        <dsp:cNvSpPr/>
      </dsp:nvSpPr>
      <dsp:spPr>
        <a:xfrm>
          <a:off x="239434" y="189009"/>
          <a:ext cx="1671241" cy="1671241"/>
        </a:xfrm>
        <a:prstGeom prst="pie">
          <a:avLst>
            <a:gd name="adj1" fmla="val 1800000"/>
            <a:gd name="adj2" fmla="val 90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ar-EG" sz="1050" kern="1200"/>
            <a:t>التبادل التنظيمي</a:t>
          </a:r>
          <a:endParaRPr lang="en-US" sz="1050" kern="1200"/>
        </a:p>
      </dsp:txBody>
      <dsp:txXfrm>
        <a:off x="637348" y="1273326"/>
        <a:ext cx="895307" cy="437706"/>
      </dsp:txXfrm>
    </dsp:sp>
    <dsp:sp modelId="{3F31C133-DA2C-4FAB-9D8F-A7584F0FEBCC}">
      <dsp:nvSpPr>
        <dsp:cNvPr id="0" name=""/>
        <dsp:cNvSpPr/>
      </dsp:nvSpPr>
      <dsp:spPr>
        <a:xfrm>
          <a:off x="205014" y="129322"/>
          <a:ext cx="1671241" cy="1671241"/>
        </a:xfrm>
        <a:prstGeom prst="pie">
          <a:avLst>
            <a:gd name="adj1" fmla="val 9000000"/>
            <a:gd name="adj2" fmla="val 162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ar-EG" sz="1050" kern="1200"/>
            <a:t>التبادل السياسي</a:t>
          </a:r>
          <a:endParaRPr lang="en-US" sz="1050" kern="1200"/>
        </a:p>
      </dsp:txBody>
      <dsp:txXfrm>
        <a:off x="398600" y="483466"/>
        <a:ext cx="596871" cy="497393"/>
      </dsp:txXfrm>
    </dsp:sp>
    <dsp:sp modelId="{13DDAF2D-26B9-4CEB-AEDA-7F46941E1732}">
      <dsp:nvSpPr>
        <dsp:cNvPr id="0" name=""/>
        <dsp:cNvSpPr/>
      </dsp:nvSpPr>
      <dsp:spPr>
        <a:xfrm>
          <a:off x="170534" y="25864"/>
          <a:ext cx="1878156" cy="1878156"/>
        </a:xfrm>
        <a:prstGeom prst="circularArrow">
          <a:avLst>
            <a:gd name="adj1" fmla="val 5085"/>
            <a:gd name="adj2" fmla="val 327528"/>
            <a:gd name="adj3" fmla="val 1472472"/>
            <a:gd name="adj4" fmla="val 16199432"/>
            <a:gd name="adj5" fmla="val 5932"/>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C0142D3-3A81-4FC3-8628-75C5CA547329}">
      <dsp:nvSpPr>
        <dsp:cNvPr id="0" name=""/>
        <dsp:cNvSpPr/>
      </dsp:nvSpPr>
      <dsp:spPr>
        <a:xfrm>
          <a:off x="135976" y="85445"/>
          <a:ext cx="1878156" cy="1878156"/>
        </a:xfrm>
        <a:prstGeom prst="circularArrow">
          <a:avLst>
            <a:gd name="adj1" fmla="val 5085"/>
            <a:gd name="adj2" fmla="val 327528"/>
            <a:gd name="adj3" fmla="val 8671970"/>
            <a:gd name="adj4" fmla="val 1800502"/>
            <a:gd name="adj5" fmla="val 5932"/>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06C94468-5090-403C-991D-A3542A1962CB}">
      <dsp:nvSpPr>
        <dsp:cNvPr id="0" name=""/>
        <dsp:cNvSpPr/>
      </dsp:nvSpPr>
      <dsp:spPr>
        <a:xfrm>
          <a:off x="101418" y="25864"/>
          <a:ext cx="1878156" cy="1878156"/>
        </a:xfrm>
        <a:prstGeom prst="circularArrow">
          <a:avLst>
            <a:gd name="adj1" fmla="val 5085"/>
            <a:gd name="adj2" fmla="val 327528"/>
            <a:gd name="adj3" fmla="val 15873039"/>
            <a:gd name="adj4" fmla="val 9000000"/>
            <a:gd name="adj5" fmla="val 5932"/>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312994-7FC6-47FC-AE27-DD7A4BDE78B0}">
      <dsp:nvSpPr>
        <dsp:cNvPr id="0" name=""/>
        <dsp:cNvSpPr/>
      </dsp:nvSpPr>
      <dsp:spPr>
        <a:xfrm>
          <a:off x="3739662" y="421097"/>
          <a:ext cx="757953" cy="1804577"/>
        </a:xfrm>
        <a:prstGeom prst="wedgeRectCallout">
          <a:avLst>
            <a:gd name="adj1" fmla="val 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28575" rIns="28575" bIns="28575" numCol="1" spcCol="1270" anchor="t" anchorCtr="0">
          <a:noAutofit/>
        </a:bodyPr>
        <a:lstStyle/>
        <a:p>
          <a:pPr lvl="0" algn="r" defTabSz="400050">
            <a:lnSpc>
              <a:spcPct val="90000"/>
            </a:lnSpc>
            <a:spcBef>
              <a:spcPct val="0"/>
            </a:spcBef>
            <a:spcAft>
              <a:spcPct val="35000"/>
            </a:spcAft>
          </a:pPr>
          <a:r>
            <a:rPr lang="ar-EG" sz="900" kern="1200"/>
            <a:t>تشجير وزراعة أحواض الزرع الموجودة، ويمكن زراعة الخضروات حسب شهور زراعتها على أن تكون متاحة للعاملين بالهيئة</a:t>
          </a:r>
          <a:endParaRPr lang="en-US" sz="900" kern="1200"/>
        </a:p>
      </dsp:txBody>
      <dsp:txXfrm>
        <a:off x="3835771" y="421097"/>
        <a:ext cx="661845" cy="1804577"/>
      </dsp:txXfrm>
    </dsp:sp>
    <dsp:sp modelId="{FEB4F2E6-B148-4F69-BA92-BDCA7236869C}">
      <dsp:nvSpPr>
        <dsp:cNvPr id="0" name=""/>
        <dsp:cNvSpPr/>
      </dsp:nvSpPr>
      <dsp:spPr>
        <a:xfrm>
          <a:off x="3739662" y="0"/>
          <a:ext cx="757953" cy="421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925" tIns="34925" rIns="34925" bIns="34925" numCol="1" spcCol="1270" anchor="ctr" anchorCtr="0">
          <a:noAutofit/>
        </a:bodyPr>
        <a:lstStyle/>
        <a:p>
          <a:pPr lvl="0" algn="ctr" defTabSz="488950">
            <a:lnSpc>
              <a:spcPct val="90000"/>
            </a:lnSpc>
            <a:spcBef>
              <a:spcPct val="0"/>
            </a:spcBef>
            <a:spcAft>
              <a:spcPct val="35000"/>
            </a:spcAft>
          </a:pPr>
          <a:r>
            <a:rPr lang="ar-EG" sz="1100" kern="1200"/>
            <a:t>1</a:t>
          </a:r>
          <a:endParaRPr lang="en-US" sz="1100" kern="1200"/>
        </a:p>
      </dsp:txBody>
      <dsp:txXfrm>
        <a:off x="3739662" y="0"/>
        <a:ext cx="757953" cy="421097"/>
      </dsp:txXfrm>
    </dsp:sp>
    <dsp:sp modelId="{B29A7A4B-9530-4123-B434-501D713D0171}">
      <dsp:nvSpPr>
        <dsp:cNvPr id="0" name=""/>
        <dsp:cNvSpPr/>
      </dsp:nvSpPr>
      <dsp:spPr>
        <a:xfrm>
          <a:off x="2981708" y="421097"/>
          <a:ext cx="757953" cy="1684390"/>
        </a:xfrm>
        <a:prstGeom prst="wedgeRectCallout">
          <a:avLst>
            <a:gd name="adj1" fmla="val 62500"/>
            <a:gd name="adj2" fmla="val 2083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28575" rIns="28575" bIns="28575" numCol="1" spcCol="1270" anchor="t" anchorCtr="0">
          <a:noAutofit/>
        </a:bodyPr>
        <a:lstStyle/>
        <a:p>
          <a:pPr lvl="0" algn="r" defTabSz="400050">
            <a:lnSpc>
              <a:spcPct val="90000"/>
            </a:lnSpc>
            <a:spcBef>
              <a:spcPct val="0"/>
            </a:spcBef>
            <a:spcAft>
              <a:spcPct val="35000"/>
            </a:spcAft>
          </a:pPr>
          <a:r>
            <a:rPr lang="ar-EG" sz="900" kern="1200"/>
            <a:t>اقتراح أماكن للتدخين لا تضر غير المدخنين أو أحواض النباتات</a:t>
          </a:r>
          <a:endParaRPr lang="en-US" sz="900" kern="1200"/>
        </a:p>
      </dsp:txBody>
      <dsp:txXfrm>
        <a:off x="3077817" y="421097"/>
        <a:ext cx="661845" cy="1684390"/>
      </dsp:txXfrm>
    </dsp:sp>
    <dsp:sp modelId="{4079113D-E5D3-4715-822E-AA4340C0116C}">
      <dsp:nvSpPr>
        <dsp:cNvPr id="0" name=""/>
        <dsp:cNvSpPr/>
      </dsp:nvSpPr>
      <dsp:spPr>
        <a:xfrm>
          <a:off x="2981708" y="61206"/>
          <a:ext cx="757953" cy="3610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925" tIns="34925" rIns="34925" bIns="34925" numCol="1" spcCol="1270" anchor="ctr" anchorCtr="0">
          <a:noAutofit/>
        </a:bodyPr>
        <a:lstStyle/>
        <a:p>
          <a:pPr lvl="0" algn="ctr" defTabSz="488950">
            <a:lnSpc>
              <a:spcPct val="90000"/>
            </a:lnSpc>
            <a:spcBef>
              <a:spcPct val="0"/>
            </a:spcBef>
            <a:spcAft>
              <a:spcPct val="35000"/>
            </a:spcAft>
          </a:pPr>
          <a:r>
            <a:rPr lang="ar-EG" sz="1100" kern="1200"/>
            <a:t>2</a:t>
          </a:r>
          <a:endParaRPr lang="en-US" sz="1100" kern="1200"/>
        </a:p>
      </dsp:txBody>
      <dsp:txXfrm>
        <a:off x="2981708" y="61206"/>
        <a:ext cx="757953" cy="361004"/>
      </dsp:txXfrm>
    </dsp:sp>
    <dsp:sp modelId="{A321A20C-EC74-499A-9D1C-05BCAE2B729E}">
      <dsp:nvSpPr>
        <dsp:cNvPr id="0" name=""/>
        <dsp:cNvSpPr/>
      </dsp:nvSpPr>
      <dsp:spPr>
        <a:xfrm>
          <a:off x="2223755" y="421097"/>
          <a:ext cx="757953" cy="1563981"/>
        </a:xfrm>
        <a:prstGeom prst="wedgeRectCallout">
          <a:avLst>
            <a:gd name="adj1" fmla="val 62500"/>
            <a:gd name="adj2" fmla="val 2083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28575" rIns="28575" bIns="28575" numCol="1" spcCol="1270" anchor="t" anchorCtr="0">
          <a:noAutofit/>
        </a:bodyPr>
        <a:lstStyle/>
        <a:p>
          <a:pPr lvl="0" algn="r" defTabSz="400050">
            <a:lnSpc>
              <a:spcPct val="90000"/>
            </a:lnSpc>
            <a:spcBef>
              <a:spcPct val="0"/>
            </a:spcBef>
            <a:spcAft>
              <a:spcPct val="35000"/>
            </a:spcAft>
          </a:pPr>
          <a:r>
            <a:rPr lang="ar-EG" sz="900" kern="1200"/>
            <a:t>استغلال المساحات أعلى القاعات في الزراعة بدون تربة وذلك باستخدام طريقة الهيدرويوليك أو باستخدام التربة البديلة والمفاضلة بين النماذج الممكنة بأقل تكلفة </a:t>
          </a:r>
          <a:endParaRPr lang="en-US" sz="900" kern="1200"/>
        </a:p>
      </dsp:txBody>
      <dsp:txXfrm>
        <a:off x="2319863" y="421097"/>
        <a:ext cx="661845" cy="1563981"/>
      </dsp:txXfrm>
    </dsp:sp>
    <dsp:sp modelId="{1C354737-1145-41D9-8D7D-843F742B3EAB}">
      <dsp:nvSpPr>
        <dsp:cNvPr id="0" name=""/>
        <dsp:cNvSpPr/>
      </dsp:nvSpPr>
      <dsp:spPr>
        <a:xfrm>
          <a:off x="2223755" y="120409"/>
          <a:ext cx="757953" cy="3006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925" tIns="34925" rIns="34925" bIns="34925" numCol="1" spcCol="1270" anchor="ctr" anchorCtr="0">
          <a:noAutofit/>
        </a:bodyPr>
        <a:lstStyle/>
        <a:p>
          <a:pPr lvl="0" algn="ctr" defTabSz="488950">
            <a:lnSpc>
              <a:spcPct val="90000"/>
            </a:lnSpc>
            <a:spcBef>
              <a:spcPct val="0"/>
            </a:spcBef>
            <a:spcAft>
              <a:spcPct val="35000"/>
            </a:spcAft>
          </a:pPr>
          <a:r>
            <a:rPr lang="ar-EG" sz="1100" kern="1200"/>
            <a:t>3</a:t>
          </a:r>
          <a:endParaRPr lang="en-US" sz="1100" kern="1200"/>
        </a:p>
      </dsp:txBody>
      <dsp:txXfrm>
        <a:off x="2223755" y="120409"/>
        <a:ext cx="757953" cy="300688"/>
      </dsp:txXfrm>
    </dsp:sp>
    <dsp:sp modelId="{BED87360-23DF-412E-95A3-D7B81BD9E7FB}">
      <dsp:nvSpPr>
        <dsp:cNvPr id="0" name=""/>
        <dsp:cNvSpPr/>
      </dsp:nvSpPr>
      <dsp:spPr>
        <a:xfrm>
          <a:off x="1465801" y="421097"/>
          <a:ext cx="757953" cy="1443572"/>
        </a:xfrm>
        <a:prstGeom prst="wedgeRectCallout">
          <a:avLst>
            <a:gd name="adj1" fmla="val 62500"/>
            <a:gd name="adj2" fmla="val 2083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28575" rIns="28575" bIns="28575" numCol="1" spcCol="1270" anchor="t" anchorCtr="0">
          <a:noAutofit/>
        </a:bodyPr>
        <a:lstStyle/>
        <a:p>
          <a:pPr lvl="0" algn="r" defTabSz="400050">
            <a:lnSpc>
              <a:spcPct val="90000"/>
            </a:lnSpc>
            <a:spcBef>
              <a:spcPct val="0"/>
            </a:spcBef>
            <a:spcAft>
              <a:spcPct val="35000"/>
            </a:spcAft>
          </a:pPr>
          <a:r>
            <a:rPr lang="ar-EG" sz="900" kern="1200"/>
            <a:t>إعادة تدوير خلفات الهئية </a:t>
          </a:r>
          <a:endParaRPr lang="en-US" sz="900" kern="1200"/>
        </a:p>
      </dsp:txBody>
      <dsp:txXfrm>
        <a:off x="1561910" y="421097"/>
        <a:ext cx="661845" cy="1443572"/>
      </dsp:txXfrm>
    </dsp:sp>
    <dsp:sp modelId="{6863982D-0813-4E9D-9D27-96B4932A9A5C}">
      <dsp:nvSpPr>
        <dsp:cNvPr id="0" name=""/>
        <dsp:cNvSpPr/>
      </dsp:nvSpPr>
      <dsp:spPr>
        <a:xfrm>
          <a:off x="1465801" y="180502"/>
          <a:ext cx="757953" cy="2405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925" tIns="34925" rIns="34925" bIns="34925" numCol="1" spcCol="1270" anchor="ctr" anchorCtr="0">
          <a:noAutofit/>
        </a:bodyPr>
        <a:lstStyle/>
        <a:p>
          <a:pPr lvl="0" algn="ctr" defTabSz="488950">
            <a:lnSpc>
              <a:spcPct val="90000"/>
            </a:lnSpc>
            <a:spcBef>
              <a:spcPct val="0"/>
            </a:spcBef>
            <a:spcAft>
              <a:spcPct val="35000"/>
            </a:spcAft>
          </a:pPr>
          <a:r>
            <a:rPr lang="ar-EG" sz="1100" kern="1200"/>
            <a:t>4</a:t>
          </a:r>
          <a:endParaRPr lang="en-US" sz="1100" kern="1200"/>
        </a:p>
      </dsp:txBody>
      <dsp:txXfrm>
        <a:off x="1465801" y="180502"/>
        <a:ext cx="757953" cy="240595"/>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11/layout/InterconnectedBlockProcess">
  <dgm:title val="Interconnected Block Process"/>
  <dgm:desc val="Use to show sequential steps in a process. Works best with small amounts of Level 1 text and medium amounts of Level 2 text."/>
  <dgm:catLst>
    <dgm:cat type="process" pri="5500"/>
    <dgm:cat type="officeonline" pri="3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2" destOrd="0"/>
        <dgm:cxn modelId="42" srcId="40" destId="41" srcOrd="0" destOrd="0"/>
      </dgm:cxnLst>
      <dgm:bg/>
      <dgm:whole/>
    </dgm:dataModel>
  </dgm:clrData>
  <dgm:layoutNode name="Name0">
    <dgm:varLst>
      <dgm:chMax val="7"/>
      <dgm:chPref val="5"/>
      <dgm:dir/>
      <dgm:animOne val="branch"/>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127"/>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5"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Accent1" refType="w" fact="0"/>
              <dgm:constr type="t" for="ch" forName="ChildAccent1" refType="h" fact="0.1613"/>
              <dgm:constr type="w" for="ch" forName="ChildAccent1" refType="w" fact="0.5"/>
              <dgm:constr type="h" for="ch" forName="ChildAccent1" refType="h" fact="0.7742"/>
              <dgm:constr type="l" for="ch" forName="Child1" refType="w" fact="0.0635"/>
              <dgm:constr type="t" for="ch" forName="Child1" refType="h" fact="0.1613"/>
              <dgm:constr type="w" for="ch" forName="Child1" refType="w" fact="0.4365"/>
              <dgm:constr type="h" for="ch" forName="Child1" refType="h" fact="0.7742"/>
              <dgm:constr type="l" for="ch" forName="Parent1" refType="w" fact="0"/>
              <dgm:constr type="t" for="ch" forName="Parent1" refType="h" fact="0.0323"/>
              <dgm:constr type="w" for="ch" forName="Parent1" refType="w" fact="0.5"/>
              <dgm:constr type="h" for="ch" forName="Parent1" refType="h" fact="0.129"/>
              <dgm:constr type="l" for="ch" forName="ChildAccent2" refType="w" fact="0.5"/>
              <dgm:constr type="t" for="ch" forName="ChildAccent2" refType="h" fact="0.1613"/>
              <dgm:constr type="w" for="ch" forName="ChildAccent2" refType="w" fact="0.5"/>
              <dgm:constr type="h" for="ch" forName="ChildAccent2" refType="h" fact="0.8387"/>
              <dgm:constr type="l" for="ch" forName="Child2" refType="w" fact="0.5635"/>
              <dgm:constr type="t" for="ch" forName="Child2" refType="h" fact="0.1613"/>
              <dgm:constr type="w" for="ch" forName="Child2" refType="w" fact="0.4365"/>
              <dgm:constr type="h" for="ch" forName="Child2" refType="h" fact="0.8387"/>
              <dgm:constr type="l" for="ch" forName="Parent2" refType="w" fact="0.5"/>
              <dgm:constr type="t" for="ch" forName="Parent2" refType="h" fact="0"/>
              <dgm:constr type="w" for="ch" forName="Parent2" refType="w" fact="0.5"/>
              <dgm:constr type="h" for="ch" forName="Parent2" refType="h" fact="0.1613"/>
            </dgm:constrLst>
          </dgm:if>
          <dgm:if name="Name6"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Accent1" refType="w" fact="0"/>
              <dgm:constr type="t" for="ch" forName="ChildAccent1" refType="h" fact="0.1757"/>
              <dgm:constr type="w" for="ch" forName="ChildAccent1" refType="w" fact="0.3333"/>
              <dgm:constr type="h" for="ch" forName="ChildAccent1" refType="h" fact="0.7066"/>
              <dgm:constr type="l" for="ch" forName="Child1" refType="w" fact="0.0423"/>
              <dgm:constr type="t" for="ch" forName="Child1" refType="h" fact="0.1757"/>
              <dgm:constr type="w" for="ch" forName="Child1" refType="w" fact="0.291"/>
              <dgm:constr type="h" for="ch" forName="Child1" refType="h" fact="0.7066"/>
              <dgm:constr type="l" for="ch" forName="Parent1" refType="w" fact="0"/>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Child2" refType="w" fact="0.3756"/>
              <dgm:constr type="t" for="ch" forName="Child2" refType="h" fact="0.1757"/>
              <dgm:constr type="w" for="ch" forName="Child2" refType="w" fact="0.291"/>
              <dgm:constr type="h" for="ch" forName="Child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6667"/>
              <dgm:constr type="t" for="ch" forName="ChildAccent3" refType="h" fact="0.1757"/>
              <dgm:constr type="w" for="ch" forName="ChildAccent3" refType="w" fact="0.3333"/>
              <dgm:constr type="h" for="ch" forName="ChildAccent3" refType="h" fact="0.8243"/>
              <dgm:constr type="l" for="ch" forName="Child3" refType="w" fact="0.709"/>
              <dgm:constr type="t" for="ch" forName="Child3" refType="h" fact="0.1757"/>
              <dgm:constr type="w" for="ch" forName="Child3" refType="w" fact="0.291"/>
              <dgm:constr type="h" for="ch" forName="Child3" refType="h" fact="0.8243"/>
              <dgm:constr type="l" for="ch" forName="Parent3" refType="w" fact="0.6667"/>
              <dgm:constr type="t" for="ch" forName="Parent3" refType="h" fact="0"/>
              <dgm:constr type="w" for="ch" forName="Parent3" refType="w" fact="0.3333"/>
              <dgm:constr type="h" for="ch" forName="Parent3" refType="h" fact="0.176"/>
            </dgm:constrLst>
          </dgm:if>
          <dgm:if name="Name7"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Accent1" refType="w" fact="0"/>
              <dgm:constr type="t" for="ch" forName="ChildAccent1" refType="h" fact="0.1892"/>
              <dgm:constr type="w" for="ch" forName="ChildAccent1" refType="w" fact="0.25"/>
              <dgm:constr type="h" for="ch" forName="ChildAccent1" refType="h" fact="0.6486"/>
              <dgm:constr type="l" for="ch" forName="Child1" refType="w" fact="0.0317"/>
              <dgm:constr type="t" for="ch" forName="Child1" refType="h" fact="0.1892"/>
              <dgm:constr type="w" for="ch" forName="Child1" refType="w" fact="0.2183"/>
              <dgm:constr type="h" for="ch" forName="Child1" refType="h" fact="0.6486"/>
              <dgm:constr type="l" for="ch" forName="Parent1" refType="w" fact="0"/>
              <dgm:constr type="t" for="ch" forName="Parent1" refType="h" fact="0.0811"/>
              <dgm:constr type="w" for="ch" forName="Parent1" refType="w" fact="0.25"/>
              <dgm:constr type="h" for="ch" forName="Parent1" refType="h" fact="0.1081"/>
              <dgm:constr type="l" for="ch" forName="ChildAccent2" refType="w" fact="0.25"/>
              <dgm:constr type="t" for="ch" forName="ChildAccent2" refType="h" fact="0.1892"/>
              <dgm:constr type="w" for="ch" forName="ChildAccent2" refType="w" fact="0.25"/>
              <dgm:constr type="h" for="ch" forName="ChildAccent2" refType="h" fact="0.7027"/>
              <dgm:constr type="l" for="ch" forName="Child2" refType="w" fact="0.2817"/>
              <dgm:constr type="t" for="ch" forName="Child2" refType="h" fact="0.1892"/>
              <dgm:constr type="w" for="ch" forName="Child2" refType="w" fact="0.2183"/>
              <dgm:constr type="h" for="ch" forName="Child2" refType="h" fact="0.7027"/>
              <dgm:constr type="l" for="ch" forName="Parent2" refType="w" fact="0.25"/>
              <dgm:constr type="t" for="ch" forName="Parent2" refType="h" fact="0.0541"/>
              <dgm:constr type="w" for="ch" forName="Parent2" refType="w" fact="0.25"/>
              <dgm:constr type="h" for="ch" forName="Parent2" refType="h" fact="0.1351"/>
              <dgm:constr type="l" for="ch" forName="ChildAccent3" refType="w" fact="0.5"/>
              <dgm:constr type="t" for="ch" forName="ChildAccent3" refType="h" fact="0.1892"/>
              <dgm:constr type="w" for="ch" forName="ChildAccent3" refType="w" fact="0.25"/>
              <dgm:constr type="h" for="ch" forName="ChildAccent3" refType="h" fact="0.7568"/>
              <dgm:constr type="l" for="ch" forName="Child3" refType="w" fact="0.5317"/>
              <dgm:constr type="t" for="ch" forName="Child3" refType="h" fact="0.1892"/>
              <dgm:constr type="w" for="ch" forName="Child3" refType="w" fact="0.2183"/>
              <dgm:constr type="h" for="ch" forName="Child3" refType="h" fact="0.7568"/>
              <dgm:constr type="l" for="ch" forName="Parent3" refType="w" fact="0.5"/>
              <dgm:constr type="t" for="ch" forName="Parent3" refType="h" fact="0.0275"/>
              <dgm:constr type="w" for="ch" forName="Parent3" refType="w" fact="0.25"/>
              <dgm:constr type="h" for="ch" forName="Parent3" refType="h" fact="0.1622"/>
              <dgm:constr type="l" for="ch" forName="ChildAccent4" refType="w" fact="0.75"/>
              <dgm:constr type="t" for="ch" forName="ChildAccent4" refType="h" fact="0.1892"/>
              <dgm:constr type="w" for="ch" forName="ChildAccent4" refType="w" fact="0.25"/>
              <dgm:constr type="h" for="ch" forName="ChildAccent4" refType="h" fact="0.8108"/>
              <dgm:constr type="l" for="ch" forName="Child4" refType="w" fact="0.7817"/>
              <dgm:constr type="t" for="ch" forName="Child4" refType="h" fact="0.1892"/>
              <dgm:constr type="w" for="ch" forName="Child4" refType="w" fact="0.2183"/>
              <dgm:constr type="h" for="ch" forName="Child4" refType="h" fact="0.8108"/>
              <dgm:constr type="l" for="ch" forName="Parent4" refType="w" fact="0.75"/>
              <dgm:constr type="t" for="ch" forName="Parent4" refType="h" fact="0"/>
              <dgm:constr type="w" for="ch" forName="Parent4" refType="w" fact="0.25"/>
              <dgm:constr type="h" for="ch" forName="Parent4" refType="h" fact="0.1892"/>
            </dgm:constrLst>
          </dgm:if>
          <dgm:if name="Name8"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Accent1" refType="w" fact="0"/>
              <dgm:constr type="t" for="ch" forName="ChildAccent1" refType="h" fact="0.2"/>
              <dgm:constr type="w" for="ch" forName="ChildAccent1" refType="w" fact="0.2001"/>
              <dgm:constr type="h" for="ch" forName="ChildAccent1" refType="h" fact="0.6"/>
              <dgm:constr type="l" for="ch" forName="Child1" refType="w" fact="0.0254"/>
              <dgm:constr type="t" for="ch" forName="Child1" refType="h" fact="0.2"/>
              <dgm:constr type="w" for="ch" forName="Child1" refType="w" fact="0.1747"/>
              <dgm:constr type="h" for="ch" forName="Child1" refType="h" fact="0.6"/>
              <dgm:constr type="l" for="ch" forName="Parent1" refType="w" fact="0"/>
              <dgm:constr type="t" for="ch" forName="Parent1" refType="h" fact="0.1"/>
              <dgm:constr type="w" for="ch" forName="Parent1" refType="w" fact="0.2001"/>
              <dgm:constr type="h" for="ch" forName="Parent1" refType="h" fact="0.1"/>
              <dgm:constr type="l" for="ch" forName="ChildAccent2" refType="w" fact="0.2001"/>
              <dgm:constr type="t" for="ch" forName="ChildAccent2" refType="h" fact="0.2"/>
              <dgm:constr type="w" for="ch" forName="ChildAccent2" refType="w" fact="0.2001"/>
              <dgm:constr type="h" for="ch" forName="ChildAccent2" refType="h" fact="0.65"/>
              <dgm:constr type="l" for="ch" forName="Child2" refType="w" fact="0.2255"/>
              <dgm:constr type="t" for="ch" forName="Child2" refType="h" fact="0.2"/>
              <dgm:constr type="w" for="ch" forName="Child2" refType="w" fact="0.1747"/>
              <dgm:constr type="h" for="ch" forName="Child2" refType="h" fact="0.65"/>
              <dgm:constr type="l" for="ch" forName="Parent2" refType="w" fact="0.2001"/>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Child3" refType="w" fact="0.4256"/>
              <dgm:constr type="t" for="ch" forName="Child3" refType="h" fact="0.2"/>
              <dgm:constr type="w" for="ch" forName="Child3" refType="w" fact="0.1747"/>
              <dgm:constr type="h" for="ch" forName="Child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6003"/>
              <dgm:constr type="t" for="ch" forName="ChildAccent4" refType="h" fact="0.2"/>
              <dgm:constr type="w" for="ch" forName="ChildAccent4" refType="w" fact="0.2001"/>
              <dgm:constr type="h" for="ch" forName="ChildAccent4" refType="h" fact="0.75"/>
              <dgm:constr type="l" for="ch" forName="Child4" refType="w" fact="0.6257"/>
              <dgm:constr type="t" for="ch" forName="Child4" refType="h" fact="0.2"/>
              <dgm:constr type="w" for="ch" forName="Child4" refType="w" fact="0.1747"/>
              <dgm:constr type="h" for="ch" forName="Child4" refType="h" fact="0.75"/>
              <dgm:constr type="l" for="ch" forName="Parent4" refType="w" fact="0.6003"/>
              <dgm:constr type="t" for="ch" forName="Parent4" refType="h" fact="0.025"/>
              <dgm:constr type="w" for="ch" forName="Parent4" refType="w" fact="0.2001"/>
              <dgm:constr type="h" for="ch" forName="Parent4" refType="h" fact="0.175"/>
              <dgm:constr type="l" for="ch" forName="ChildAccent5" refType="w" fact="0.7999"/>
              <dgm:constr type="t" for="ch" forName="ChildAccent5" refType="h" fact="0.2"/>
              <dgm:constr type="w" for="ch" forName="ChildAccent5" refType="w" fact="0.2001"/>
              <dgm:constr type="h" for="ch" forName="ChildAccent5" refType="h" fact="0.8"/>
              <dgm:constr type="l" for="ch" forName="Child5" refType="w" fact="0.8253"/>
              <dgm:constr type="t" for="ch" forName="Child5" refType="h" fact="0.2"/>
              <dgm:constr type="w" for="ch" forName="Child5" refType="w" fact="0.1747"/>
              <dgm:constr type="h" for="ch" forName="Child5" refType="h" fact="0.8"/>
              <dgm:constr type="l" for="ch" forName="Parent5" refType="w" fact="0.7999"/>
              <dgm:constr type="t" for="ch" forName="Parent5" refType="h" fact="0"/>
              <dgm:constr type="w" for="ch" forName="Parent5" refType="w" fact="0.2001"/>
              <dgm:constr type="h" for="ch" forName="Parent5" refType="h" fact="0.2"/>
            </dgm:constrLst>
          </dgm:if>
          <dgm:if name="Name9"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Accent1" refType="w" fact="0"/>
              <dgm:constr type="t" for="ch" forName="ChildAccent1" refType="h" fact="0.2087"/>
              <dgm:constr type="w" for="ch" forName="ChildAccent1" refType="w" fact="0.167"/>
              <dgm:constr type="h" for="ch" forName="ChildAccent1" refType="h" fact="0.5586"/>
              <dgm:constr type="l" for="ch" forName="Child1" refType="w" fact="0.0212"/>
              <dgm:constr type="t" for="ch" forName="Child1" refType="h" fact="0.2087"/>
              <dgm:constr type="w" for="ch" forName="Child1" refType="w" fact="0.1458"/>
              <dgm:constr type="h" for="ch" forName="Child1" refType="h" fact="0.5586"/>
              <dgm:constr type="l" for="ch" forName="Parent1" refType="w" fact="0"/>
              <dgm:constr type="t" for="ch" forName="Parent1" refType="h" fact="0.1156"/>
              <dgm:constr type="w" for="ch" forName="Parent1" refType="w" fact="0.167"/>
              <dgm:constr type="h" for="ch" forName="Parent1" refType="h" fact="0.0931"/>
              <dgm:constr type="l" for="ch" forName="ChildAccent2" refType="w" fact="0.167"/>
              <dgm:constr type="t" for="ch" forName="ChildAccent2" refType="h" fact="0.2087"/>
              <dgm:constr type="w" for="ch" forName="ChildAccent2" refType="w" fact="0.167"/>
              <dgm:constr type="h" for="ch" forName="ChildAccent2" refType="h" fact="0.6051"/>
              <dgm:constr type="l" for="ch" forName="Child2" refType="w" fact="0.1888"/>
              <dgm:constr type="t" for="ch" forName="Child2" refType="h" fact="0.2087"/>
              <dgm:constr type="w" for="ch" forName="Child2" refType="w" fact="0.1458"/>
              <dgm:constr type="h" for="ch" forName="Child2" refType="h" fact="0.6051"/>
              <dgm:constr type="l" for="ch" forName="Parent2" refType="w" fact="0.167"/>
              <dgm:constr type="t" for="ch" forName="Parent2" refType="h" fact="0.0923"/>
              <dgm:constr type="w" for="ch" forName="Parent2" refType="w" fact="0.167"/>
              <dgm:constr type="h" for="ch" forName="Parent2" refType="h" fact="0.1164"/>
              <dgm:constr type="l" for="ch" forName="ChildAccent3" refType="w" fact="0.3339"/>
              <dgm:constr type="t" for="ch" forName="ChildAccent3" refType="h" fact="0.2087"/>
              <dgm:constr type="w" for="ch" forName="ChildAccent3" refType="w" fact="0.167"/>
              <dgm:constr type="h" for="ch" forName="ChildAccent3" refType="h" fact="0.6517"/>
              <dgm:constr type="l" for="ch" forName="Child3" refType="w" fact="0.3551"/>
              <dgm:constr type="t" for="ch" forName="Child3" refType="h" fact="0.2087"/>
              <dgm:constr type="w" for="ch" forName="Child3" refType="w" fact="0.1458"/>
              <dgm:constr type="h" for="ch" forName="Child3" refType="h" fact="0.6517"/>
              <dgm:constr type="l" for="ch" forName="Parent3" refType="w" fact="0.3339"/>
              <dgm:constr type="t" for="ch" forName="Parent3" refType="h" fact="0.0698"/>
              <dgm:constr type="w" for="ch" forName="Parent3" refType="w" fact="0.167"/>
              <dgm:constr type="h" for="ch" forName="Parent3" refType="h" fact="0.1396"/>
              <dgm:constr type="l" for="ch" forName="ChildAccent4" refType="w" fact="0.5009"/>
              <dgm:constr type="t" for="ch" forName="ChildAccent4" refType="h" fact="0.2087"/>
              <dgm:constr type="w" for="ch" forName="ChildAccent4" refType="w" fact="0.167"/>
              <dgm:constr type="h" for="ch" forName="ChildAccent4" refType="h" fact="0.6982"/>
              <dgm:constr type="l" for="ch" forName="Child4" refType="w" fact="0.5221"/>
              <dgm:constr type="t" for="ch" forName="Child4" refType="h" fact="0.2087"/>
              <dgm:constr type="w" for="ch" forName="Child4" refType="w" fact="0.1458"/>
              <dgm:constr type="h" for="ch" forName="Child4" refType="h" fact="0.6982"/>
              <dgm:constr type="l" for="ch" forName="Parent4" refType="w" fact="0.501"/>
              <dgm:constr type="t" for="ch" forName="Parent4" refType="h" fact="0.0458"/>
              <dgm:constr type="w" for="ch" forName="Parent4" refType="w" fact="0.167"/>
              <dgm:constr type="h" for="ch" forName="Parent4" refType="h" fact="0.1629"/>
              <dgm:constr type="l" for="ch" forName="ChildAccent5" refType="w" fact="0.6674"/>
              <dgm:constr type="t" for="ch" forName="ChildAccent5" refType="h" fact="0.2087"/>
              <dgm:constr type="w" for="ch" forName="ChildAccent5" refType="w" fact="0.167"/>
              <dgm:constr type="h" for="ch" forName="ChildAccent5" refType="h" fact="0.7448"/>
              <dgm:constr type="l" for="ch" forName="Child5" refType="w" fact="0.6886"/>
              <dgm:constr type="t" for="ch" forName="Child5" refType="h" fact="0.2087"/>
              <dgm:constr type="w" for="ch" forName="Child5" refType="w" fact="0.1458"/>
              <dgm:constr type="h" for="ch" forName="Child5" refType="h" fact="0.7448"/>
              <dgm:constr type="l" for="ch" forName="Parent5" refType="w" fact="0.668"/>
              <dgm:constr type="t" for="ch" forName="Parent5" refType="h" fact="0.0225"/>
              <dgm:constr type="w" for="ch" forName="Parent5" refType="w" fact="0.167"/>
              <dgm:constr type="h" for="ch" forName="Parent5" refType="h" fact="0.1862"/>
              <dgm:constr type="l" for="ch" forName="ChildAccent6" refType="w" fact="0.833"/>
              <dgm:constr type="t" for="ch" forName="ChildAccent6" refType="h" fact="0.2087"/>
              <dgm:constr type="w" for="ch" forName="ChildAccent6" refType="w" fact="0.167"/>
              <dgm:constr type="h" for="ch" forName="ChildAccent6" refType="h" fact="0.7913"/>
              <dgm:constr type="l" for="ch" forName="Child6" refType="w" fact="0.8542"/>
              <dgm:constr type="t" for="ch" forName="Child6" refType="h" fact="0.2087"/>
              <dgm:constr type="w" for="ch" forName="Child6" refType="w" fact="0.1458"/>
              <dgm:constr type="h" for="ch" forName="Child6" refType="h" fact="0.7913"/>
              <dgm:constr type="l" for="ch" forName="Parent6" refType="w" fact="0.835"/>
              <dgm:constr type="t" for="ch" forName="Parent6" refType="h" fact="0"/>
              <dgm:constr type="w" for="ch" forName="Parent6" refType="w" fact="0.165"/>
              <dgm:constr type="h" for="ch" forName="Parent6" refType="h" fact="0.2095"/>
            </dgm:constrLst>
          </dgm:if>
          <dgm:else name="Name10">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Accent1" refType="w" fact="0"/>
              <dgm:constr type="t" for="ch" forName="ChildAccent1" refType="h" fact="0.2168"/>
              <dgm:constr type="w" for="ch" forName="ChildAccent1" refType="w" fact="0.1432"/>
              <dgm:constr type="h" for="ch" forName="ChildAccent1" refType="h" fact="0.5221"/>
              <dgm:constr type="l" for="ch" forName="Child1" refType="w" fact="0.0182"/>
              <dgm:constr type="t" for="ch" forName="Child1" refType="h" fact="0.2168"/>
              <dgm:constr type="w" for="ch" forName="Child1" refType="w" fact="0.125"/>
              <dgm:constr type="h" for="ch" forName="Child1" refType="h" fact="0.5221"/>
              <dgm:constr type="l" for="ch" forName="Parent1" refType="w" fact="0"/>
              <dgm:constr type="t" for="ch" forName="Parent1" refType="h" fact="0.1298"/>
              <dgm:constr type="w" for="ch" forName="Parent1" refType="w" fact="0.1432"/>
              <dgm:constr type="h" for="ch" forName="Parent1" refType="h" fact="0.087"/>
              <dgm:constr type="l" for="ch" forName="ChildAccent2" refType="w" fact="0.1432"/>
              <dgm:constr type="t" for="ch" forName="ChildAccent2" refType="h" fact="0.2168"/>
              <dgm:constr type="w" for="ch" forName="ChildAccent2" refType="w" fact="0.1432"/>
              <dgm:constr type="h" for="ch" forName="ChildAccent2" refType="h" fact="0.5656"/>
              <dgm:constr type="l" for="ch" forName="Child2" refType="w" fact="0.1614"/>
              <dgm:constr type="t" for="ch" forName="Child2" refType="h" fact="0.2168"/>
              <dgm:constr type="w" for="ch" forName="Child2" refType="w" fact="0.125"/>
              <dgm:constr type="h" for="ch" forName="Child2" refType="h" fact="0.5656"/>
              <dgm:constr type="l" for="ch" forName="Parent2" refType="w" fact="0.1432"/>
              <dgm:constr type="t" for="ch" forName="Parent2" refType="h" fact="0.108"/>
              <dgm:constr type="w" for="ch" forName="Parent2" refType="w" fact="0.1432"/>
              <dgm:constr type="h" for="ch" forName="Parent2" refType="h" fact="0.1088"/>
              <dgm:constr type="l" for="ch" forName="ChildAccent3" refType="w" fact="0.2865"/>
              <dgm:constr type="t" for="ch" forName="ChildAccent3" refType="h" fact="0.2168"/>
              <dgm:constr type="w" for="ch" forName="ChildAccent3" refType="w" fact="0.1432"/>
              <dgm:constr type="h" for="ch" forName="ChildAccent3" refType="h" fact="0.6091"/>
              <dgm:constr type="l" for="ch" forName="Child3" refType="w" fact="0.3047"/>
              <dgm:constr type="t" for="ch" forName="Child3" refType="h" fact="0.2168"/>
              <dgm:constr type="w" for="ch" forName="Child3" refType="w" fact="0.125"/>
              <dgm:constr type="h" for="ch" forName="Child3" refType="h" fact="0.6091"/>
              <dgm:constr type="l" for="ch" forName="Parent3" refType="w" fact="0.2865"/>
              <dgm:constr type="t" for="ch" forName="Parent3" refType="h" fact="0.087"/>
              <dgm:constr type="w" for="ch" forName="Parent3" refType="w" fact="0.143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Child4" refType="w" fact="0.4479"/>
              <dgm:constr type="t" for="ch" forName="Child4" refType="h" fact="0.2168"/>
              <dgm:constr type="w" for="ch" forName="Child4" refType="w" fact="0.125"/>
              <dgm:constr type="h" for="ch" forName="Child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5726"/>
              <dgm:constr type="t" for="ch" forName="ChildAccent5" refType="h" fact="0.2168"/>
              <dgm:constr type="w" for="ch" forName="ChildAccent5" refType="w" fact="0.1432"/>
              <dgm:constr type="h" for="ch" forName="ChildAccent5" refType="h" fact="0.6962"/>
              <dgm:constr type="l" for="ch" forName="Child5" refType="w" fact="0.5908"/>
              <dgm:constr type="t" for="ch" forName="Child5" refType="h" fact="0.2168"/>
              <dgm:constr type="w" for="ch" forName="Child5" refType="w" fact="0.125"/>
              <dgm:constr type="h" for="ch" forName="Child5" refType="h" fact="0.6962"/>
              <dgm:constr type="l" for="ch" forName="Parent5" refType="w" fact="0.5726"/>
              <dgm:constr type="t" for="ch" forName="Parent5" refType="h" fact="0.0428"/>
              <dgm:constr type="w" for="ch" forName="Parent5" refType="w" fact="0.1432"/>
              <dgm:constr type="h" for="ch" forName="Parent5" refType="h" fact="0.174"/>
              <dgm:constr type="l" for="ch" forName="ChildAccent6" refType="w" fact="0.7147"/>
              <dgm:constr type="t" for="ch" forName="ChildAccent6" refType="h" fact="0.2168"/>
              <dgm:constr type="w" for="ch" forName="ChildAccent6" refType="w" fact="0.1432"/>
              <dgm:constr type="h" for="ch" forName="ChildAccent6" refType="h" fact="0.7397"/>
              <dgm:constr type="l" for="ch" forName="Child6" refType="w" fact="0.7329"/>
              <dgm:constr type="t" for="ch" forName="Child6" refType="h" fact="0.2168"/>
              <dgm:constr type="w" for="ch" forName="Child6" refType="w" fact="0.125"/>
              <dgm:constr type="h" for="ch" forName="Child6" refType="h" fact="0.7397"/>
              <dgm:constr type="l" for="ch" forName="Parent6" refType="w" fact="0.716"/>
              <dgm:constr type="t" for="ch" forName="Parent6" refType="h" fact="0.0217"/>
              <dgm:constr type="w" for="ch" forName="Parent6" refType="w" fact="0.1424"/>
              <dgm:constr type="h" for="ch" forName="Parent6" refType="h" fact="0.1958"/>
              <dgm:constr type="l" for="ch" forName="ChildAccent7" refType="w" fact="0.8568"/>
              <dgm:constr type="t" for="ch" forName="ChildAccent7" refType="h" fact="0.2168"/>
              <dgm:constr type="w" for="ch" forName="ChildAccent7" refType="w" fact="0.1432"/>
              <dgm:constr type="h" for="ch" forName="ChildAccent7" refType="h" fact="0.7832"/>
              <dgm:constr type="l" for="ch" forName="Child7" refType="w" fact="0.875"/>
              <dgm:constr type="t" for="ch" forName="Child7" refType="h" fact="0.2168"/>
              <dgm:constr type="w" for="ch" forName="Child7" refType="w" fact="0.125"/>
              <dgm:constr type="h" for="ch" forName="Child7" refType="h" fact="0.7832"/>
              <dgm:constr type="l" for="ch" forName="Parent7" refType="w" fact="0.8577"/>
              <dgm:constr type="t" for="ch" forName="Parent7" refType="h" fact="0"/>
              <dgm:constr type="w" for="ch" forName="Parent7" refType="w" fact="0.1423"/>
              <dgm:constr type="h" for="ch" forName="Parent7" refType="h" fact="0.2175"/>
            </dgm:constrLst>
          </dgm:else>
        </dgm:choose>
      </dgm:if>
      <dgm:else name="Name11">
        <dgm:choose name="Name12">
          <dgm:if name="Name13"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14"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2" refType="w" fact="0"/>
              <dgm:constr type="t" for="ch" forName="Child2" refType="h" fact="0.1613"/>
              <dgm:constr type="w" for="ch" forName="Child2" refType="w" fact="0.4365"/>
              <dgm:constr type="h" for="ch" forName="Child2" refType="h" fact="0.8387"/>
              <dgm:constr type="l" for="ch" forName="Child1" refType="w" fact="0.5"/>
              <dgm:constr type="t" for="ch" forName="Child1" refType="h" fact="0.1613"/>
              <dgm:constr type="w" for="ch" forName="Child1" refType="w" fact="0.4365"/>
              <dgm:constr type="h" for="ch" forName="Child1" refType="h" fact="0.7742"/>
              <dgm:constr type="l" for="ch" forName="ChildAccent1" refType="w" fact="0.5"/>
              <dgm:constr type="t" for="ch" forName="ChildAccent1" refType="h" fact="0.1613"/>
              <dgm:constr type="w" for="ch" forName="ChildAccent1" refType="w" fact="0.5"/>
              <dgm:constr type="h" for="ch" forName="ChildAccent1" refType="h" fact="0.7742"/>
              <dgm:constr type="l" for="ch" forName="Parent1" refType="w" fact="0.5"/>
              <dgm:constr type="t" for="ch" forName="Parent1" refType="h" fact="0.0323"/>
              <dgm:constr type="w" for="ch" forName="Parent1" refType="w" fact="0.5"/>
              <dgm:constr type="h" for="ch" forName="Parent1" refType="h" fact="0.129"/>
              <dgm:constr type="l" for="ch" forName="ChildAccent2" refType="w" fact="0"/>
              <dgm:constr type="t" for="ch" forName="ChildAccent2" refType="h" fact="0.1613"/>
              <dgm:constr type="w" for="ch" forName="ChildAccent2" refType="w" fact="0.5"/>
              <dgm:constr type="h" for="ch" forName="ChildAccent2" refType="h" fact="0.8387"/>
              <dgm:constr type="l" for="ch" forName="Parent2" refType="w" fact="0"/>
              <dgm:constr type="t" for="ch" forName="Parent2" refType="h" fact="0"/>
              <dgm:constr type="w" for="ch" forName="Parent2" refType="w" fact="0.5"/>
              <dgm:constr type="h" for="ch" forName="Parent2" refType="h" fact="0.1613"/>
            </dgm:constrLst>
          </dgm:if>
          <dgm:if name="Name15"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3" refType="w" fact="0"/>
              <dgm:constr type="t" for="ch" forName="Child3" refType="h" fact="0.1757"/>
              <dgm:constr type="w" for="ch" forName="Child3" refType="w" fact="0.291"/>
              <dgm:constr type="h" for="ch" forName="Child3" refType="h" fact="0.8243"/>
              <dgm:constr type="l" for="ch" forName="Child2" refType="w" fact="0.3333"/>
              <dgm:constr type="t" for="ch" forName="Child2" refType="h" fact="0.1757"/>
              <dgm:constr type="w" for="ch" forName="Child2" refType="w" fact="0.291"/>
              <dgm:constr type="h" for="ch" forName="Child2" refType="h" fact="0.7655"/>
              <dgm:constr type="l" for="ch" forName="Child1" refType="w" fact="0.6667"/>
              <dgm:constr type="t" for="ch" forName="Child1" refType="h" fact="0.1757"/>
              <dgm:constr type="w" for="ch" forName="Child1" refType="w" fact="0.291"/>
              <dgm:constr type="h" for="ch" forName="Child1" refType="h" fact="0.7066"/>
              <dgm:constr type="l" for="ch" forName="ChildAccent1" refType="w" fact="0.6667"/>
              <dgm:constr type="t" for="ch" forName="ChildAccent1" refType="h" fact="0.1757"/>
              <dgm:constr type="w" for="ch" forName="ChildAccent1" refType="w" fact="0.3333"/>
              <dgm:constr type="h" for="ch" forName="ChildAccent1" refType="h" fact="0.7066"/>
              <dgm:constr type="l" for="ch" forName="Parent1" refType="w" fact="0.6667"/>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
              <dgm:constr type="t" for="ch" forName="ChildAccent3" refType="h" fact="0.1757"/>
              <dgm:constr type="w" for="ch" forName="ChildAccent3" refType="w" fact="0.3333"/>
              <dgm:constr type="h" for="ch" forName="ChildAccent3" refType="h" fact="0.8243"/>
              <dgm:constr type="l" for="ch" forName="Parent3" refType="w" fact="0"/>
              <dgm:constr type="t" for="ch" forName="Parent3" refType="h" fact="0"/>
              <dgm:constr type="w" for="ch" forName="Parent3" refType="w" fact="0.3333"/>
              <dgm:constr type="h" for="ch" forName="Parent3" refType="h" fact="0.176"/>
            </dgm:constrLst>
          </dgm:if>
          <dgm:if name="Name16"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4" refType="w" fact="0"/>
              <dgm:constr type="t" for="ch" forName="Child4" refType="h" fact="0.1892"/>
              <dgm:constr type="w" for="ch" forName="Child4" refType="w" fact="0.2183"/>
              <dgm:constr type="h" for="ch" forName="Child4" refType="h" fact="0.8108"/>
              <dgm:constr type="l" for="ch" forName="Child3" refType="w" fact="0.25"/>
              <dgm:constr type="t" for="ch" forName="Child3" refType="h" fact="0.1892"/>
              <dgm:constr type="w" for="ch" forName="Child3" refType="w" fact="0.2183"/>
              <dgm:constr type="h" for="ch" forName="Child3" refType="h" fact="0.7568"/>
              <dgm:constr type="l" for="ch" forName="Child2" refType="w" fact="0.5"/>
              <dgm:constr type="t" for="ch" forName="Child2" refType="h" fact="0.1892"/>
              <dgm:constr type="w" for="ch" forName="Child2" refType="w" fact="0.2183"/>
              <dgm:constr type="h" for="ch" forName="Child2" refType="h" fact="0.7027"/>
              <dgm:constr type="l" for="ch" forName="Child1" refType="w" fact="0.75"/>
              <dgm:constr type="t" for="ch" forName="Child1" refType="h" fact="0.1892"/>
              <dgm:constr type="w" for="ch" forName="Child1" refType="w" fact="0.2183"/>
              <dgm:constr type="h" for="ch" forName="Child1" refType="h" fact="0.6486"/>
              <dgm:constr type="l" for="ch" forName="ChildAccent1" refType="w" fact="0.75"/>
              <dgm:constr type="t" for="ch" forName="ChildAccent1" refType="h" fact="0.1892"/>
              <dgm:constr type="w" for="ch" forName="ChildAccent1" refType="w" fact="0.25"/>
              <dgm:constr type="h" for="ch" forName="ChildAccent1" refType="h" fact="0.6486"/>
              <dgm:constr type="l" for="ch" forName="Parent1" refType="w" fact="0.75"/>
              <dgm:constr type="t" for="ch" forName="Parent1" refType="h" fact="0.0811"/>
              <dgm:constr type="w" for="ch" forName="Parent1" refType="w" fact="0.25"/>
              <dgm:constr type="h" for="ch" forName="Parent1" refType="h" fact="0.1081"/>
              <dgm:constr type="l" for="ch" forName="ChildAccent2" refType="w" fact="0.5"/>
              <dgm:constr type="t" for="ch" forName="ChildAccent2" refType="h" fact="0.1892"/>
              <dgm:constr type="w" for="ch" forName="ChildAccent2" refType="w" fact="0.25"/>
              <dgm:constr type="h" for="ch" forName="ChildAccent2" refType="h" fact="0.7027"/>
              <dgm:constr type="l" for="ch" forName="Parent2" refType="w" fact="0.5"/>
              <dgm:constr type="t" for="ch" forName="Parent2" refType="h" fact="0.0541"/>
              <dgm:constr type="w" for="ch" forName="Parent2" refType="w" fact="0.25"/>
              <dgm:constr type="h" for="ch" forName="Parent2" refType="h" fact="0.1351"/>
              <dgm:constr type="l" for="ch" forName="ChildAccent3" refType="w" fact="0.25"/>
              <dgm:constr type="t" for="ch" forName="ChildAccent3" refType="h" fact="0.1892"/>
              <dgm:constr type="w" for="ch" forName="ChildAccent3" refType="w" fact="0.25"/>
              <dgm:constr type="h" for="ch" forName="ChildAccent3" refType="h" fact="0.7568"/>
              <dgm:constr type="l" for="ch" forName="Parent3" refType="w" fact="0.25"/>
              <dgm:constr type="t" for="ch" forName="Parent3" refType="h" fact="0.0279"/>
              <dgm:constr type="w" for="ch" forName="Parent3" refType="w" fact="0.25"/>
              <dgm:constr type="h" for="ch" forName="Parent3" refType="h" fact="0.161"/>
              <dgm:constr type="l" for="ch" forName="ChildAccent4" refType="w" fact="0"/>
              <dgm:constr type="t" for="ch" forName="ChildAccent4" refType="h" fact="0.1892"/>
              <dgm:constr type="w" for="ch" forName="ChildAccent4" refType="w" fact="0.25"/>
              <dgm:constr type="h" for="ch" forName="ChildAccent4" refType="h" fact="0.8108"/>
              <dgm:constr type="l" for="ch" forName="Parent4" refType="w" fact="0"/>
              <dgm:constr type="t" for="ch" forName="Parent4" refType="h" fact="0"/>
              <dgm:constr type="w" for="ch" forName="Parent4" refType="w" fact="0.25"/>
              <dgm:constr type="h" for="ch" forName="Parent4" refType="h" fact="0.1892"/>
            </dgm:constrLst>
          </dgm:if>
          <dgm:if name="Name17"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5" refType="w" fact="0"/>
              <dgm:constr type="t" for="ch" forName="Child5" refType="h" fact="0.2"/>
              <dgm:constr type="w" for="ch" forName="Child5" refType="w" fact="0.1747"/>
              <dgm:constr type="h" for="ch" forName="Child5" refType="h" fact="0.8"/>
              <dgm:constr type="l" for="ch" forName="Child4" refType="w" fact="0.2001"/>
              <dgm:constr type="t" for="ch" forName="Child4" refType="h" fact="0.2"/>
              <dgm:constr type="w" for="ch" forName="Child4" refType="w" fact="0.1747"/>
              <dgm:constr type="h" for="ch" forName="Child4" refType="h" fact="0.75"/>
              <dgm:constr type="l" for="ch" forName="Child3" refType="w" fact="0.4002"/>
              <dgm:constr type="t" for="ch" forName="Child3" refType="h" fact="0.2"/>
              <dgm:constr type="w" for="ch" forName="Child3" refType="w" fact="0.1747"/>
              <dgm:constr type="h" for="ch" forName="Child3" refType="h" fact="0.7"/>
              <dgm:constr type="l" for="ch" forName="Child2" refType="w" fact="0.6003"/>
              <dgm:constr type="t" for="ch" forName="Child2" refType="h" fact="0.2"/>
              <dgm:constr type="w" for="ch" forName="Child2" refType="w" fact="0.1747"/>
              <dgm:constr type="h" for="ch" forName="Child2" refType="h" fact="0.65"/>
              <dgm:constr type="l" for="ch" forName="Child1" refType="w" fact="0.7999"/>
              <dgm:constr type="t" for="ch" forName="Child1" refType="h" fact="0.2"/>
              <dgm:constr type="w" for="ch" forName="Child1" refType="w" fact="0.1747"/>
              <dgm:constr type="h" for="ch" forName="Child1" refType="h" fact="0.6"/>
              <dgm:constr type="l" for="ch" forName="ChildAccent1" refType="w" fact="0.7999"/>
              <dgm:constr type="t" for="ch" forName="ChildAccent1" refType="h" fact="0.2"/>
              <dgm:constr type="w" for="ch" forName="ChildAccent1" refType="w" fact="0.2001"/>
              <dgm:constr type="h" for="ch" forName="ChildAccent1" refType="h" fact="0.6"/>
              <dgm:constr type="l" for="ch" forName="Parent1" refType="w" fact="0.7999"/>
              <dgm:constr type="t" for="ch" forName="Parent1" refType="h" fact="0.1"/>
              <dgm:constr type="w" for="ch" forName="Parent1" refType="w" fact="0.2001"/>
              <dgm:constr type="h" for="ch" forName="Parent1" refType="h" fact="0.1"/>
              <dgm:constr type="l" for="ch" forName="ChildAccent2" refType="w" fact="0.6003"/>
              <dgm:constr type="t" for="ch" forName="ChildAccent2" refType="h" fact="0.2"/>
              <dgm:constr type="w" for="ch" forName="ChildAccent2" refType="w" fact="0.2001"/>
              <dgm:constr type="h" for="ch" forName="ChildAccent2" refType="h" fact="0.65"/>
              <dgm:constr type="l" for="ch" forName="Parent2" refType="w" fact="0.6003"/>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2001"/>
              <dgm:constr type="t" for="ch" forName="ChildAccent4" refType="h" fact="0.2"/>
              <dgm:constr type="w" for="ch" forName="ChildAccent4" refType="w" fact="0.2001"/>
              <dgm:constr type="h" for="ch" forName="ChildAccent4" refType="h" fact="0.75"/>
              <dgm:constr type="l" for="ch" forName="Parent4" refType="w" fact="0.2001"/>
              <dgm:constr type="t" for="ch" forName="Parent4" refType="h" fact="0.025"/>
              <dgm:constr type="w" for="ch" forName="Parent4" refType="w" fact="0.2001"/>
              <dgm:constr type="h" for="ch" forName="Parent4" refType="h" fact="0.175"/>
              <dgm:constr type="l" for="ch" forName="ChildAccent5" refType="w" fact="0"/>
              <dgm:constr type="t" for="ch" forName="ChildAccent5" refType="h" fact="0.2"/>
              <dgm:constr type="w" for="ch" forName="ChildAccent5" refType="w" fact="0.2001"/>
              <dgm:constr type="h" for="ch" forName="ChildAccent5" refType="h" fact="0.8"/>
              <dgm:constr type="l" for="ch" forName="Parent5" refType="w" fact="0"/>
              <dgm:constr type="t" for="ch" forName="Parent5" refType="h" fact="0"/>
              <dgm:constr type="w" for="ch" forName="Parent5" refType="w" fact="0.2001"/>
              <dgm:constr type="h" for="ch" forName="Parent5" refType="h" fact="0.2"/>
            </dgm:constrLst>
          </dgm:if>
          <dgm:if name="Name18"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6" refType="w" fact="0"/>
              <dgm:constr type="t" for="ch" forName="Child6" refType="h" fact="0.2087"/>
              <dgm:constr type="w" for="ch" forName="Child6" refType="w" fact="0.1458"/>
              <dgm:constr type="h" for="ch" forName="Child6" refType="h" fact="0.7913"/>
              <dgm:constr type="l" for="ch" forName="Child5" refType="w" fact="0.167"/>
              <dgm:constr type="t" for="ch" forName="Child5" refType="h" fact="0.2087"/>
              <dgm:constr type="w" for="ch" forName="Child5" refType="w" fact="0.1458"/>
              <dgm:constr type="h" for="ch" forName="Child5" refType="h" fact="0.7448"/>
              <dgm:constr type="l" for="ch" forName="Child4" refType="w" fact="0.3339"/>
              <dgm:constr type="t" for="ch" forName="Child4" refType="h" fact="0.2087"/>
              <dgm:constr type="w" for="ch" forName="Child4" refType="w" fact="0.1458"/>
              <dgm:constr type="h" for="ch" forName="Child4" refType="h" fact="0.6982"/>
              <dgm:constr type="l" for="ch" forName="Child3" refType="w" fact="0.5009"/>
              <dgm:constr type="t" for="ch" forName="Child3" refType="h" fact="0.2087"/>
              <dgm:constr type="w" for="ch" forName="Child3" refType="w" fact="0.1458"/>
              <dgm:constr type="h" for="ch" forName="Child3" refType="h" fact="0.6517"/>
              <dgm:constr type="l" for="ch" forName="Child2" refType="w" fact="0.6674"/>
              <dgm:constr type="t" for="ch" forName="Child2" refType="h" fact="0.2087"/>
              <dgm:constr type="w" for="ch" forName="Child2" refType="w" fact="0.1458"/>
              <dgm:constr type="h" for="ch" forName="Child2" refType="h" fact="0.6051"/>
              <dgm:constr type="l" for="ch" forName="Child1" refType="w" fact="0.833"/>
              <dgm:constr type="t" for="ch" forName="Child1" refType="h" fact="0.2087"/>
              <dgm:constr type="w" for="ch" forName="Child1" refType="w" fact="0.1458"/>
              <dgm:constr type="h" for="ch" forName="Child1" refType="h" fact="0.5586"/>
              <dgm:constr type="l" for="ch" forName="ChildAccent1" refType="w" fact="0.833"/>
              <dgm:constr type="t" for="ch" forName="ChildAccent1" refType="h" fact="0.2087"/>
              <dgm:constr type="w" for="ch" forName="ChildAccent1" refType="w" fact="0.167"/>
              <dgm:constr type="h" for="ch" forName="ChildAccent1" refType="h" fact="0.5586"/>
              <dgm:constr type="l" for="ch" forName="Parent1" refType="w" fact="0.833"/>
              <dgm:constr type="t" for="ch" forName="Parent1" refType="h" fact="0.1156"/>
              <dgm:constr type="w" for="ch" forName="Parent1" refType="w" fact="0.167"/>
              <dgm:constr type="h" for="ch" forName="Parent1" refType="h" fact="0.0931"/>
              <dgm:constr type="l" for="ch" forName="ChildAccent2" refType="w" fact="0.6674"/>
              <dgm:constr type="t" for="ch" forName="ChildAccent2" refType="h" fact="0.2087"/>
              <dgm:constr type="w" for="ch" forName="ChildAccent2" refType="w" fact="0.167"/>
              <dgm:constr type="h" for="ch" forName="ChildAccent2" refType="h" fact="0.6051"/>
              <dgm:constr type="l" for="ch" forName="Parent2" refType="w" fact="0.6674"/>
              <dgm:constr type="t" for="ch" forName="Parent2" refType="h" fact="0.0923"/>
              <dgm:constr type="w" for="ch" forName="Parent2" refType="w" fact="0.165"/>
              <dgm:constr type="h" for="ch" forName="Parent2" refType="h" fact="0.1164"/>
              <dgm:constr type="l" for="ch" forName="ChildAccent3" refType="w" fact="0.5009"/>
              <dgm:constr type="t" for="ch" forName="ChildAccent3" refType="h" fact="0.2087"/>
              <dgm:constr type="w" for="ch" forName="ChildAccent3" refType="w" fact="0.167"/>
              <dgm:constr type="h" for="ch" forName="ChildAccent3" refType="h" fact="0.6517"/>
              <dgm:constr type="l" for="ch" forName="Parent3" refType="w" fact="0.5009"/>
              <dgm:constr type="t" for="ch" forName="Parent3" refType="h" fact="0.0698"/>
              <dgm:constr type="w" for="ch" forName="Parent3" refType="w" fact="0.166"/>
              <dgm:constr type="h" for="ch" forName="Parent3" refType="h" fact="0.1396"/>
              <dgm:constr type="l" for="ch" forName="ChildAccent4" refType="w" fact="0.3339"/>
              <dgm:constr type="t" for="ch" forName="ChildAccent4" refType="h" fact="0.2087"/>
              <dgm:constr type="w" for="ch" forName="ChildAccent4" refType="w" fact="0.167"/>
              <dgm:constr type="h" for="ch" forName="ChildAccent4" refType="h" fact="0.6982"/>
              <dgm:constr type="l" for="ch" forName="Parent4" refType="w" fact="0.3339"/>
              <dgm:constr type="t" for="ch" forName="Parent4" refType="h" fact="0.0458"/>
              <dgm:constr type="w" for="ch" forName="Parent4" refType="w" fact="0.167"/>
              <dgm:constr type="h" for="ch" forName="Parent4" refType="h" fact="0.1629"/>
              <dgm:constr type="l" for="ch" forName="ChildAccent5" refType="w" fact="0.167"/>
              <dgm:constr type="t" for="ch" forName="ChildAccent5" refType="h" fact="0.2087"/>
              <dgm:constr type="w" for="ch" forName="ChildAccent5" refType="w" fact="0.167"/>
              <dgm:constr type="h" for="ch" forName="ChildAccent5" refType="h" fact="0.7448"/>
              <dgm:constr type="l" for="ch" forName="Parent5" refType="w" fact="0.167"/>
              <dgm:constr type="t" for="ch" forName="Parent5" refType="h" fact="0.0225"/>
              <dgm:constr type="w" for="ch" forName="Parent5" refType="w" fact="0.167"/>
              <dgm:constr type="h" for="ch" forName="Parent5" refType="h" fact="0.1862"/>
              <dgm:constr type="l" for="ch" forName="ChildAccent6" refType="w" fact="0"/>
              <dgm:constr type="t" for="ch" forName="ChildAccent6" refType="h" fact="0.2087"/>
              <dgm:constr type="w" for="ch" forName="ChildAccent6" refType="w" fact="0.167"/>
              <dgm:constr type="h" for="ch" forName="ChildAccent6" refType="h" fact="0.7913"/>
              <dgm:constr type="l" for="ch" forName="Parent6" refType="w" fact="0"/>
              <dgm:constr type="t" for="ch" forName="Parent6" refType="h" fact="0"/>
              <dgm:constr type="w" for="ch" forName="Parent6" refType="w" fact="0.167"/>
              <dgm:constr type="h" for="ch" forName="Parent6" refType="h" fact="0.2095"/>
            </dgm:constrLst>
          </dgm:if>
          <dgm:else name="Name19">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7" refType="w" fact="0"/>
              <dgm:constr type="t" for="ch" forName="Child7" refType="h" fact="0.2168"/>
              <dgm:constr type="w" for="ch" forName="Child7" refType="w" fact="0.125"/>
              <dgm:constr type="h" for="ch" forName="Child7" refType="h" fact="0.7832"/>
              <dgm:constr type="l" for="ch" forName="Child6" refType="w" fact="0.1432"/>
              <dgm:constr type="t" for="ch" forName="Child6" refType="h" fact="0.2168"/>
              <dgm:constr type="w" for="ch" forName="Child6" refType="w" fact="0.125"/>
              <dgm:constr type="h" for="ch" forName="Child6" refType="h" fact="0.7397"/>
              <dgm:constr type="l" for="ch" forName="Child5" refType="w" fact="0.2865"/>
              <dgm:constr type="t" for="ch" forName="Child5" refType="h" fact="0.2168"/>
              <dgm:constr type="w" for="ch" forName="Child5" refType="w" fact="0.125"/>
              <dgm:constr type="h" for="ch" forName="Child5" refType="h" fact="0.6962"/>
              <dgm:constr type="l" for="ch" forName="Child4" refType="w" fact="0.4297"/>
              <dgm:constr type="t" for="ch" forName="Child4" refType="h" fact="0.2168"/>
              <dgm:constr type="w" for="ch" forName="Child4" refType="w" fact="0.125"/>
              <dgm:constr type="h" for="ch" forName="Child4" refType="h" fact="0.6526"/>
              <dgm:constr type="l" for="ch" forName="Child3" refType="w" fact="0.5726"/>
              <dgm:constr type="t" for="ch" forName="Child3" refType="h" fact="0.2168"/>
              <dgm:constr type="w" for="ch" forName="Child3" refType="w" fact="0.125"/>
              <dgm:constr type="h" for="ch" forName="Child3" refType="h" fact="0.6091"/>
              <dgm:constr type="l" for="ch" forName="Child2" refType="w" fact="0.7147"/>
              <dgm:constr type="t" for="ch" forName="Child2" refType="h" fact="0.2168"/>
              <dgm:constr type="w" for="ch" forName="Child2" refType="w" fact="0.125"/>
              <dgm:constr type="h" for="ch" forName="Child2" refType="h" fact="0.5656"/>
              <dgm:constr type="l" for="ch" forName="Child1" refType="w" fact="0.8568"/>
              <dgm:constr type="t" for="ch" forName="Child1" refType="h" fact="0.2168"/>
              <dgm:constr type="w" for="ch" forName="Child1" refType="w" fact="0.125"/>
              <dgm:constr type="h" for="ch" forName="Child1" refType="h" fact="0.5221"/>
              <dgm:constr type="l" for="ch" forName="ChildAccent1" refType="w" fact="0.8568"/>
              <dgm:constr type="t" for="ch" forName="ChildAccent1" refType="h" fact="0.2168"/>
              <dgm:constr type="w" for="ch" forName="ChildAccent1" refType="w" fact="0.1432"/>
              <dgm:constr type="h" for="ch" forName="ChildAccent1" refType="h" fact="0.5221"/>
              <dgm:constr type="l" for="ch" forName="Parent1" refType="w" fact="0.8568"/>
              <dgm:constr type="t" for="ch" forName="Parent1" refType="h" fact="0.1298"/>
              <dgm:constr type="w" for="ch" forName="Parent1" refType="w" fact="0.1432"/>
              <dgm:constr type="h" for="ch" forName="Parent1" refType="h" fact="0.087"/>
              <dgm:constr type="l" for="ch" forName="ChildAccent2" refType="w" fact="0.7147"/>
              <dgm:constr type="t" for="ch" forName="ChildAccent2" refType="h" fact="0.2168"/>
              <dgm:constr type="w" for="ch" forName="ChildAccent2" refType="w" fact="0.1432"/>
              <dgm:constr type="h" for="ch" forName="ChildAccent2" refType="h" fact="0.5656"/>
              <dgm:constr type="l" for="ch" forName="Parent2" refType="w" fact="0.7147"/>
              <dgm:constr type="t" for="ch" forName="Parent2" refType="h" fact="0.108"/>
              <dgm:constr type="w" for="ch" forName="Parent2" refType="w" fact="0.1425"/>
              <dgm:constr type="h" for="ch" forName="Parent2" refType="h" fact="0.1088"/>
              <dgm:constr type="l" for="ch" forName="ChildAccent3" refType="w" fact="0.5726"/>
              <dgm:constr type="t" for="ch" forName="ChildAccent3" refType="h" fact="0.2168"/>
              <dgm:constr type="w" for="ch" forName="ChildAccent3" refType="w" fact="0.1432"/>
              <dgm:constr type="h" for="ch" forName="ChildAccent3" refType="h" fact="0.6091"/>
              <dgm:constr type="l" for="ch" forName="Parent3" refType="w" fact="0.5726"/>
              <dgm:constr type="t" for="ch" forName="Parent3" refType="h" fact="0.087"/>
              <dgm:constr type="w" for="ch" forName="Parent3" refType="w" fact="0.14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2865"/>
              <dgm:constr type="t" for="ch" forName="ChildAccent5" refType="h" fact="0.2168"/>
              <dgm:constr type="w" for="ch" forName="ChildAccent5" refType="w" fact="0.1432"/>
              <dgm:constr type="h" for="ch" forName="ChildAccent5" refType="h" fact="0.6962"/>
              <dgm:constr type="l" for="ch" forName="Parent5" refType="w" fact="0.2865"/>
              <dgm:constr type="t" for="ch" forName="Parent5" refType="h" fact="0.0428"/>
              <dgm:constr type="w" for="ch" forName="Parent5" refType="w" fact="0.1432"/>
              <dgm:constr type="h" for="ch" forName="Parent5" refType="h" fact="0.174"/>
              <dgm:constr type="l" for="ch" forName="ChildAccent6" refType="w" fact="0.1432"/>
              <dgm:constr type="t" for="ch" forName="ChildAccent6" refType="h" fact="0.2168"/>
              <dgm:constr type="w" for="ch" forName="ChildAccent6" refType="w" fact="0.1432"/>
              <dgm:constr type="h" for="ch" forName="ChildAccent6" refType="h" fact="0.7397"/>
              <dgm:constr type="l" for="ch" forName="Parent6" refType="w" fact="0.1432"/>
              <dgm:constr type="t" for="ch" forName="Parent6" refType="h" fact="0.0217"/>
              <dgm:constr type="w" for="ch" forName="Parent6" refType="w" fact="0.1432"/>
              <dgm:constr type="h" for="ch" forName="Parent6" refType="h" fact="0.1958"/>
              <dgm:constr type="l" for="ch" forName="ChildAccent7" refType="w" fact="0"/>
              <dgm:constr type="t" for="ch" forName="ChildAccent7" refType="h" fact="0.2168"/>
              <dgm:constr type="w" for="ch" forName="ChildAccent7" refType="w" fact="0.1432"/>
              <dgm:constr type="h" for="ch" forName="ChildAccent7" refType="h" fact="0.7832"/>
              <dgm:constr type="l" for="ch" forName="Parent7" refType="w" fact="0"/>
              <dgm:constr type="t" for="ch" forName="Parent7" refType="h" fact="0"/>
              <dgm:constr type="w" for="ch" forName="Parent7" refType="w" fact="0.1432"/>
              <dgm:constr type="h" for="ch" forName="Parent7" refType="h" fact="0.2175"/>
            </dgm:constrLst>
          </dgm:else>
        </dgm:choose>
      </dgm:else>
    </dgm:choose>
    <dgm:forEach name="wrapper" axis="self" ptType="parTrans">
      <dgm:forEach name="accentRepeat" axis="self">
        <dgm:layoutNode name="ChildAccent" styleLbl="alignImgPlace1">
          <dgm:alg type="sp"/>
          <dgm:choose name="Name20">
            <dgm:if name="Name21" axis="followSib" ptType="node" func="cnt" op="equ" val="0">
              <dgm:shape xmlns:r="http://schemas.openxmlformats.org/officeDocument/2006/relationships" type="wedgeRectCallout" r:blip="">
                <dgm:adjLst>
                  <dgm:adj idx="1" val="0"/>
                  <dgm:adj idx="2" val="0"/>
                </dgm:adjLst>
              </dgm:shape>
            </dgm:if>
            <dgm:else name="Name22">
              <dgm:choose name="Name23">
                <dgm:if name="Name24" axis="precedSib" ptType="node" func="cnt" op="equ" val="6">
                  <dgm:shape xmlns:r="http://schemas.openxmlformats.org/officeDocument/2006/relationships" type="wedgeRectCallout" r:blip="">
                    <dgm:adjLst>
                      <dgm:adj idx="1" val="0"/>
                      <dgm:adj idx="2" val="0"/>
                    </dgm:adjLst>
                  </dgm:shape>
                </dgm:if>
                <dgm:else name="Name25">
                  <dgm:choose name="Name26">
                    <dgm:if name="Name27" func="var" arg="dir" op="equ" val="norm">
                      <dgm:shape xmlns:r="http://schemas.openxmlformats.org/officeDocument/2006/relationships" type="wedgeRectCallout" r:blip="">
                        <dgm:adjLst>
                          <dgm:adj idx="1" val="0.625"/>
                          <dgm:adj idx="2" val="0.2083"/>
                        </dgm:adjLst>
                      </dgm:shape>
                    </dgm:if>
                    <dgm:else name="Name28">
                      <dgm:shape xmlns:r="http://schemas.openxmlformats.org/officeDocument/2006/relationships" type="wedgeRectCallout" r:blip="">
                        <dgm:adjLst>
                          <dgm:adj idx="1" val="-0.625"/>
                          <dgm:adj idx="2" val="0.2083"/>
                        </dgm:adjLst>
                      </dgm:shape>
                    </dgm:else>
                  </dgm:choose>
                </dgm:else>
              </dgm:choose>
            </dgm:else>
          </dgm:choose>
          <dgm:presOf axis="des" ptType="node"/>
        </dgm:layoutNode>
      </dgm:forEach>
    </dgm:forEach>
    <dgm:forEach name="Name29" axis="ch" ptType="node" st="7" cnt="1">
      <dgm:layoutNode name="ChildAccent7">
        <dgm:alg type="sp"/>
        <dgm:shape xmlns:r="http://schemas.openxmlformats.org/officeDocument/2006/relationships" r:blip="">
          <dgm:adjLst/>
        </dgm:shape>
        <dgm:presOf/>
        <dgm:constrLst/>
        <dgm:forEach name="Name30" ref="accentRepeat"/>
      </dgm:layoutNode>
      <dgm:layoutNode name="Child7" styleLbl="revTx">
        <dgm:varLst>
          <dgm:chMax val="0"/>
          <dgm:chPref val="0"/>
          <dgm:bulletEnabled val="1"/>
        </dgm:varLst>
        <dgm:choose name="Name31">
          <dgm:if name="Name32" func="var" arg="dir" op="equ" val="norm">
            <dgm:alg type="tx">
              <dgm:param type="parTxLTRAlign" val="r"/>
              <dgm:param type="shpTxLTRAlignCh" val="r"/>
              <dgm:param type="txAnchorVert" val="t"/>
            </dgm:alg>
          </dgm:if>
          <dgm:else name="Name3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7"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4" axis="ch" ptType="node" st="6" cnt="1">
      <dgm:layoutNode name="ChildAccent6">
        <dgm:alg type="sp"/>
        <dgm:shape xmlns:r="http://schemas.openxmlformats.org/officeDocument/2006/relationships" r:blip="">
          <dgm:adjLst/>
        </dgm:shape>
        <dgm:presOf/>
        <dgm:constrLst/>
        <dgm:forEach name="Name35" ref="accentRepeat"/>
      </dgm:layoutNode>
      <dgm:layoutNode name="Child6" styleLbl="revTx">
        <dgm:varLst>
          <dgm:chMax val="0"/>
          <dgm:chPref val="0"/>
          <dgm:bulletEnabled val="1"/>
        </dgm:varLst>
        <dgm:choose name="Name36">
          <dgm:if name="Name37" func="var" arg="dir" op="equ" val="norm">
            <dgm:alg type="tx">
              <dgm:param type="parTxLTRAlign" val="r"/>
              <dgm:param type="shpTxLTRAlignCh" val="r"/>
              <dgm:param type="txAnchorVert" val="t"/>
            </dgm:alg>
          </dgm:if>
          <dgm:else name="Name3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6"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9" axis="ch" ptType="node" st="5" cnt="1">
      <dgm:layoutNode name="ChildAccent5">
        <dgm:alg type="sp"/>
        <dgm:shape xmlns:r="http://schemas.openxmlformats.org/officeDocument/2006/relationships" r:blip="">
          <dgm:adjLst/>
        </dgm:shape>
        <dgm:presOf/>
        <dgm:constrLst/>
        <dgm:forEach name="Name40" ref="accentRepeat"/>
      </dgm:layoutNode>
      <dgm:layoutNode name="Child5" styleLbl="revTx">
        <dgm:varLst>
          <dgm:chMax val="0"/>
          <dgm:chPref val="0"/>
          <dgm:bulletEnabled val="1"/>
        </dgm:varLst>
        <dgm:choose name="Name41">
          <dgm:if name="Name42" func="var" arg="dir" op="equ" val="norm">
            <dgm:alg type="tx">
              <dgm:param type="parTxLTRAlign" val="r"/>
              <dgm:param type="shpTxLTRAlignCh" val="r"/>
              <dgm:param type="txAnchorVert" val="t"/>
            </dgm:alg>
          </dgm:if>
          <dgm:else name="Name4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5"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4" axis="ch" ptType="node" st="4" cnt="1">
      <dgm:layoutNode name="ChildAccent4">
        <dgm:alg type="sp"/>
        <dgm:shape xmlns:r="http://schemas.openxmlformats.org/officeDocument/2006/relationships" r:blip="">
          <dgm:adjLst/>
        </dgm:shape>
        <dgm:presOf/>
        <dgm:constrLst/>
        <dgm:forEach name="Name45" ref="accentRepeat"/>
      </dgm:layoutNode>
      <dgm:layoutNode name="Child4" styleLbl="revTx">
        <dgm:varLst>
          <dgm:chMax val="0"/>
          <dgm:chPref val="0"/>
          <dgm:bulletEnabled val="1"/>
        </dgm:varLst>
        <dgm:choose name="Name46">
          <dgm:if name="Name47" func="var" arg="dir" op="equ" val="norm">
            <dgm:alg type="tx">
              <dgm:param type="parTxLTRAlign" val="r"/>
              <dgm:param type="shpTxLTRAlignCh" val="r"/>
              <dgm:param type="txAnchorVert" val="t"/>
            </dgm:alg>
          </dgm:if>
          <dgm:else name="Name4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4"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9" axis="ch" ptType="node" st="3" cnt="1">
      <dgm:layoutNode name="ChildAccent3">
        <dgm:alg type="sp"/>
        <dgm:shape xmlns:r="http://schemas.openxmlformats.org/officeDocument/2006/relationships" r:blip="">
          <dgm:adjLst/>
        </dgm:shape>
        <dgm:presOf/>
        <dgm:constrLst/>
        <dgm:forEach name="Name50" ref="accentRepeat"/>
      </dgm:layoutNode>
      <dgm:layoutNode name="Child3" styleLbl="revTx">
        <dgm:varLst>
          <dgm:chMax val="0"/>
          <dgm:chPref val="0"/>
          <dgm:bulletEnabled val="1"/>
        </dgm:varLst>
        <dgm:choose name="Name51">
          <dgm:if name="Name52" func="var" arg="dir" op="equ" val="norm">
            <dgm:alg type="tx">
              <dgm:param type="parTxLTRAlign" val="r"/>
              <dgm:param type="shpTxLTRAlignCh" val="r"/>
              <dgm:param type="txAnchorVert" val="t"/>
            </dgm:alg>
          </dgm:if>
          <dgm:else name="Name5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3"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4" axis="ch" ptType="node" st="2" cnt="1">
      <dgm:layoutNode name="ChildAccent2">
        <dgm:alg type="sp"/>
        <dgm:shape xmlns:r="http://schemas.openxmlformats.org/officeDocument/2006/relationships" r:blip="">
          <dgm:adjLst/>
        </dgm:shape>
        <dgm:presOf/>
        <dgm:constrLst/>
        <dgm:forEach name="Name55" ref="accentRepeat"/>
      </dgm:layoutNode>
      <dgm:layoutNode name="Child2" styleLbl="revTx">
        <dgm:varLst>
          <dgm:chMax val="0"/>
          <dgm:chPref val="0"/>
          <dgm:bulletEnabled val="1"/>
        </dgm:varLst>
        <dgm:choose name="Name56">
          <dgm:if name="Name57" func="var" arg="dir" op="equ" val="norm">
            <dgm:alg type="tx">
              <dgm:param type="parTxLTRAlign" val="r"/>
              <dgm:param type="shpTxLTRAlignCh" val="r"/>
              <dgm:param type="txAnchorVert" val="t"/>
            </dgm:alg>
          </dgm:if>
          <dgm:else name="Name5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2"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9" axis="ch" ptType="node" cnt="1">
      <dgm:layoutNode name="ChildAccent1">
        <dgm:alg type="sp"/>
        <dgm:shape xmlns:r="http://schemas.openxmlformats.org/officeDocument/2006/relationships" r:blip="">
          <dgm:adjLst/>
        </dgm:shape>
        <dgm:presOf/>
        <dgm:constrLst/>
        <dgm:forEach name="Name60" ref="accentRepeat"/>
      </dgm:layoutNode>
      <dgm:layoutNode name="Child1" styleLbl="revTx">
        <dgm:varLst>
          <dgm:chMax val="0"/>
          <dgm:chPref val="0"/>
          <dgm:bulletEnabled val="1"/>
        </dgm:varLst>
        <dgm:choose name="Name61">
          <dgm:if name="Name62" func="var" arg="dir" op="equ" val="norm">
            <dgm:alg type="tx">
              <dgm:param type="parTxLTRAlign" val="r"/>
              <dgm:param type="shpTxLTRAlignCh" val="r"/>
              <dgm:param type="txAnchorVert" val="t"/>
            </dgm:alg>
          </dgm:if>
          <dgm:else name="Name6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1"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37F7E-48C5-473B-A35B-EF0B33A12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241</Pages>
  <Words>51190</Words>
  <Characters>291784</Characters>
  <Application>Microsoft Office Word</Application>
  <DocSecurity>0</DocSecurity>
  <Lines>2431</Lines>
  <Paragraphs>684</Paragraphs>
  <ScaleCrop>false</ScaleCrop>
  <HeadingPairs>
    <vt:vector size="2" baseType="variant">
      <vt:variant>
        <vt:lpstr>Title</vt:lpstr>
      </vt:variant>
      <vt:variant>
        <vt:i4>1</vt:i4>
      </vt:variant>
    </vt:vector>
  </HeadingPairs>
  <TitlesOfParts>
    <vt:vector size="1" baseType="lpstr">
      <vt:lpstr/>
    </vt:vector>
  </TitlesOfParts>
  <Company>Ministry of Planning and Economic Development</Company>
  <LinksUpToDate>false</LinksUpToDate>
  <CharactersWithSpaces>342290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Ismail</dc:creator>
  <cp:lastModifiedBy>PC1</cp:lastModifiedBy>
  <cp:revision>13</cp:revision>
  <cp:lastPrinted>2022-03-10T09:46:00Z</cp:lastPrinted>
  <dcterms:created xsi:type="dcterms:W3CDTF">2001-12-31T22:10:00Z</dcterms:created>
  <dcterms:modified xsi:type="dcterms:W3CDTF">2022-03-10T09:46:00Z</dcterms:modified>
</cp:coreProperties>
</file>