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637" w:rsidRDefault="00A83637" w:rsidP="00A83637">
      <w:pPr>
        <w:spacing w:after="0"/>
        <w:jc w:val="center"/>
        <w:rPr>
          <w:rtl/>
          <w:lang w:bidi="ar-EG"/>
        </w:rPr>
      </w:pPr>
      <w:r>
        <w:rPr>
          <w:rFonts w:cstheme="minorHAnsi" w:hint="cs"/>
          <w:b/>
          <w:bCs/>
          <w:sz w:val="36"/>
          <w:szCs w:val="36"/>
          <w:rtl/>
          <w:lang w:bidi="ar-EG"/>
        </w:rPr>
        <w:t>(</w:t>
      </w:r>
      <w:r>
        <w:rPr>
          <w:rFonts w:cs="Times New Roman" w:hint="cs"/>
          <w:b/>
          <w:bCs/>
          <w:sz w:val="36"/>
          <w:szCs w:val="36"/>
          <w:rtl/>
          <w:lang w:bidi="ar-EG"/>
        </w:rPr>
        <w:t>مركز العلاقات الاقتصادية الدولية</w:t>
      </w:r>
      <w:r>
        <w:rPr>
          <w:rFonts w:cstheme="minorHAnsi" w:hint="cs"/>
          <w:b/>
          <w:bCs/>
          <w:sz w:val="36"/>
          <w:szCs w:val="36"/>
          <w:rtl/>
          <w:lang w:bidi="ar-EG"/>
        </w:rPr>
        <w:t>)</w:t>
      </w:r>
    </w:p>
    <w:tbl>
      <w:tblPr>
        <w:tblStyle w:val="TableGrid"/>
        <w:bidiVisual/>
        <w:tblW w:w="0" w:type="auto"/>
        <w:tblInd w:w="-1072" w:type="dxa"/>
        <w:tblLook w:val="04A0" w:firstRow="1" w:lastRow="0" w:firstColumn="1" w:lastColumn="0" w:noHBand="0" w:noVBand="1"/>
      </w:tblPr>
      <w:tblGrid>
        <w:gridCol w:w="848"/>
        <w:gridCol w:w="2551"/>
        <w:gridCol w:w="5954"/>
        <w:gridCol w:w="1701"/>
      </w:tblGrid>
      <w:tr w:rsidR="00D7649A" w:rsidTr="00535DC6">
        <w:trPr>
          <w:tblHeader/>
        </w:trPr>
        <w:tc>
          <w:tcPr>
            <w:tcW w:w="848" w:type="dxa"/>
            <w:shd w:val="clear" w:color="auto" w:fill="2E74B5" w:themeFill="accent1" w:themeFillShade="BF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2551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أ</w:t>
            </w: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سم الطالب</w:t>
            </w:r>
          </w:p>
        </w:tc>
        <w:tc>
          <w:tcPr>
            <w:tcW w:w="5954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البحث</w:t>
            </w:r>
          </w:p>
        </w:tc>
        <w:tc>
          <w:tcPr>
            <w:tcW w:w="1701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المشرف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Pr="007C40F4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0E0DE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مؤمن الدسوقى العشماوى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الإصلاح الإداري في مصر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حسين صالح</w:t>
            </w:r>
          </w:p>
        </w:tc>
      </w:tr>
      <w:tr w:rsidR="00D7649A" w:rsidTr="00535DC6">
        <w:trPr>
          <w:trHeight w:val="251"/>
        </w:trPr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77481A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 xml:space="preserve">عايدة </w:t>
            </w:r>
            <w:r w:rsidRPr="00A57E1E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محمد </w:t>
            </w: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عبدالرحمن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سياسات سعر الصرف واثارها على تجارة مصر الخارجية </w:t>
            </w:r>
            <w:r w:rsidRPr="00DE36B2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2010-2019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حسين صالح</w:t>
            </w:r>
          </w:p>
        </w:tc>
      </w:tr>
      <w:tr w:rsidR="00D7649A" w:rsidTr="00535DC6">
        <w:trPr>
          <w:trHeight w:val="251"/>
        </w:trPr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77481A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كمال إسماعيل العزب علام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دور المناطق الحرة في تحقيق الأهداف الإقتصادية للتنمية المستدامة في مصر خلال الفترة من ٢٠١٥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 xml:space="preserve">-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٢٠١٩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حسين صالح</w:t>
            </w:r>
          </w:p>
        </w:tc>
      </w:tr>
      <w:tr w:rsidR="00D7649A" w:rsidTr="00535DC6">
        <w:trPr>
          <w:trHeight w:val="251"/>
        </w:trPr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77481A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محمد عبد المقصود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       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التجارة الخارجية العربية والتنمية المستدامة</w:t>
            </w:r>
            <w:r w:rsidRPr="00DE36B2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فرص وتحديات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6D108D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حسين صالح</w:t>
            </w:r>
          </w:p>
        </w:tc>
      </w:tr>
      <w:tr w:rsidR="00D7649A" w:rsidTr="00535DC6">
        <w:trPr>
          <w:trHeight w:val="251"/>
        </w:trPr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77481A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سمير سعد عبد المجيد خير الدين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دور استصلاح الأراضى فى تحقيق الأمن الغذائي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6D108D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حسين صالح</w:t>
            </w:r>
          </w:p>
        </w:tc>
      </w:tr>
      <w:tr w:rsidR="00D7649A" w:rsidTr="00535DC6">
        <w:trPr>
          <w:trHeight w:val="251"/>
        </w:trPr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77481A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احمد فتحى عطيه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         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إستخدام بطاقة الاداء المتوازن والإدارة بالأهداف كأداة فى تغيير وتحسين الاداء  بالتطبيق على المؤسسات الصناعية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91523F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 حسين صالح</w:t>
            </w:r>
          </w:p>
        </w:tc>
      </w:tr>
      <w:tr w:rsidR="00D7649A" w:rsidTr="00535DC6">
        <w:trPr>
          <w:trHeight w:val="251"/>
        </w:trPr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Pr="007C40F4" w:rsidRDefault="002968FB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77481A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احمد محمد محمد حامد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تأثير اللوجستيات في الاقتصاد المصري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إجلال راتب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Pr="007C40F4" w:rsidRDefault="002968FB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8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77481A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أحمد عقيل محمود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      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مفاهيم الحوكمة المؤسستية وتطبيق مبادئها ف الشركة المصرية للخدمات الفنية وصيانة الأجهزة 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"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صيانكو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 xml:space="preserve">"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لتحسين جودة الأداء بها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 xml:space="preserve">أ 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 إجلال راتب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Default="002968FB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9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77481A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احمد محمد كمال الخولي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العلاقة بين الموازنة العامة للدولة والحساب الختامى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اجلال راتب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Default="002968FB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10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77481A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احمد حسين بدوي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            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دور المواني الجافه في تسهيل حركة التجارة وتحقيق التنمية المستدامة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اجلال راتب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Pr="007C40F4" w:rsidRDefault="002968FB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11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مريم علي صالح نافع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دور الصكوك في تمويل الموازنة العامة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حجازي الجزار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Pr="007C40F4" w:rsidRDefault="002968FB" w:rsidP="001306D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12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1306D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محمد مصطفي حامد محمد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1306D3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مصر بين إدارة الازمة واستمرارية الاعمال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6D108D" w:rsidRDefault="00D7649A" w:rsidP="001306D3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 حجازي جزار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Pr="007C40F4" w:rsidRDefault="002968FB" w:rsidP="001306D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lastRenderedPageBreak/>
              <w:t>13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1306D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محمود عدلي زكي الجنايني</w:t>
            </w:r>
          </w:p>
        </w:tc>
        <w:tc>
          <w:tcPr>
            <w:tcW w:w="5954" w:type="dxa"/>
            <w:vAlign w:val="center"/>
          </w:tcPr>
          <w:p w:rsidR="00D7649A" w:rsidRPr="001E5474" w:rsidRDefault="00D7649A" w:rsidP="001306D3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1E5474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تأثير دراسات إستشراف المستقبل علي تحقيق التنمية المستدامة في التعليم</w:t>
            </w:r>
            <w:r w:rsidRPr="001E5474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91523F" w:rsidRDefault="00D7649A" w:rsidP="001306D3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حجازي الجزار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Pr="007C40F4" w:rsidRDefault="002968FB" w:rsidP="001306D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14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1306D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كمل محمود محمد</w:t>
            </w:r>
          </w:p>
        </w:tc>
        <w:tc>
          <w:tcPr>
            <w:tcW w:w="5954" w:type="dxa"/>
            <w:vAlign w:val="center"/>
          </w:tcPr>
          <w:p w:rsidR="00D7649A" w:rsidRPr="006F44D2" w:rsidRDefault="00D7649A" w:rsidP="001306D3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F44D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الصناديق الخاصة ومبادئ الموازنة العامة للدولة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91523F" w:rsidRDefault="00D7649A" w:rsidP="001306D3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91523F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91523F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محمود عبد الحي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Pr="007C40F4" w:rsidRDefault="00D7649A" w:rsidP="002968F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  <w:r w:rsidR="002968FB"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1306D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محمد مجدي فريد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1306D3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بديل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لمنظومة ا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لدعم الغذائي في الحد من الفقر في مصر 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(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ضريبة الدخل السلبية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6D108D" w:rsidRDefault="00D7649A" w:rsidP="001306D3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محمود عبد الحي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Pr="007C40F4" w:rsidRDefault="00D7649A" w:rsidP="002968F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  <w:r w:rsidR="002968FB"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1306D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حنان محمود محمد الغرباوي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1306D3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الدين العام بين الأزمة وآفاق التنمية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6D108D" w:rsidRDefault="00D7649A" w:rsidP="001306D3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محمود عبد الحي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Default="00D7649A" w:rsidP="002968F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  <w:r w:rsidR="002968FB"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1306D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مريم محمد وردنى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1306D3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تقييم سياسات الحكومة في تنمية قطاع المشروعات المتوسطة والصغيرة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(2019-2014)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91523F" w:rsidRDefault="00D7649A" w:rsidP="001306D3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91523F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91523F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محمود عبد الحي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Default="00D7649A" w:rsidP="002968F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  <w:r w:rsidR="002968FB"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8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1306D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حسن مصطفى عبد العزيز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1306D3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توطين اهداف التنمية المستدامة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( دراسة حالة بجمهورية مصر العربية 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6D108D" w:rsidRDefault="00D7649A" w:rsidP="001306D3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فادية عبد السلام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Default="002968FB" w:rsidP="001306D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19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1306D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حسام عبد اللطيف محمد بشير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1306D3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الشمول المالي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 xml:space="preserve">: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اثر تنظيم ودعم مؤسسات التمويل متناهي الصغر في تعزيز معدلات الشمول المالي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6D108D" w:rsidRDefault="00D7649A" w:rsidP="001306D3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</w:t>
            </w:r>
            <w:r w:rsidRPr="006D108D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فادية عبد السلام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Default="002968FB" w:rsidP="001306D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20</w:t>
            </w:r>
          </w:p>
        </w:tc>
        <w:tc>
          <w:tcPr>
            <w:tcW w:w="2551" w:type="dxa"/>
            <w:vAlign w:val="center"/>
          </w:tcPr>
          <w:p w:rsidR="00D7649A" w:rsidRPr="00A57E1E" w:rsidRDefault="00D7649A" w:rsidP="001306D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محمد فنجرى محمد طابع</w:t>
            </w:r>
          </w:p>
        </w:tc>
        <w:tc>
          <w:tcPr>
            <w:tcW w:w="5954" w:type="dxa"/>
            <w:vAlign w:val="center"/>
          </w:tcPr>
          <w:p w:rsidR="00D7649A" w:rsidRPr="00DE36B2" w:rsidRDefault="00D7649A" w:rsidP="001306D3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الرقابة قبل الصرف على النفقات العامة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91523F" w:rsidRDefault="00D7649A" w:rsidP="001306D3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</w:t>
            </w:r>
            <w:r w:rsidRPr="0091523F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 فادية عبد السلام</w:t>
            </w:r>
          </w:p>
        </w:tc>
      </w:tr>
      <w:tr w:rsidR="00D7649A" w:rsidTr="00535DC6">
        <w:tc>
          <w:tcPr>
            <w:tcW w:w="848" w:type="dxa"/>
            <w:shd w:val="clear" w:color="auto" w:fill="2E74B5" w:themeFill="accent1" w:themeFillShade="BF"/>
            <w:vAlign w:val="center"/>
          </w:tcPr>
          <w:p w:rsidR="00D7649A" w:rsidRDefault="002968FB" w:rsidP="001306D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21</w:t>
            </w: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:rsidR="00D7649A" w:rsidRPr="00A57E1E" w:rsidRDefault="00D7649A" w:rsidP="001306D3">
            <w:pPr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خالد سعيد محمد</w:t>
            </w:r>
          </w:p>
        </w:tc>
        <w:tc>
          <w:tcPr>
            <w:tcW w:w="5954" w:type="dxa"/>
            <w:vAlign w:val="center"/>
          </w:tcPr>
          <w:p w:rsidR="00D7649A" w:rsidRDefault="00D7649A" w:rsidP="001306D3">
            <w:pP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دو المناطق الحرة فى تعزيز الصادرات المصرية والحد من البطالة عن الفترة من </w:t>
            </w:r>
          </w:p>
          <w:p w:rsidR="00D7649A" w:rsidRPr="00DE36B2" w:rsidRDefault="00D7649A" w:rsidP="001306D3">
            <w:pP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(2004- 2019)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649A" w:rsidRPr="0091523F" w:rsidRDefault="00D7649A" w:rsidP="001306D3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أ.د. فادية عبد السلام</w:t>
            </w:r>
          </w:p>
        </w:tc>
      </w:tr>
    </w:tbl>
    <w:p w:rsidR="00A83637" w:rsidRDefault="00A83637" w:rsidP="00A83637">
      <w:pPr>
        <w:rPr>
          <w:b/>
          <w:bCs/>
          <w:sz w:val="30"/>
          <w:szCs w:val="30"/>
          <w:u w:val="thick"/>
          <w:rtl/>
          <w:lang w:bidi="ar-EG"/>
        </w:rPr>
      </w:pPr>
    </w:p>
    <w:p w:rsidR="00A83637" w:rsidRDefault="00A83637" w:rsidP="00A83637">
      <w:pPr>
        <w:spacing w:after="0"/>
        <w:jc w:val="center"/>
        <w:rPr>
          <w:rtl/>
          <w:lang w:bidi="ar-EG"/>
        </w:rPr>
      </w:pPr>
      <w:r>
        <w:rPr>
          <w:rFonts w:cstheme="minorHAnsi" w:hint="cs"/>
          <w:b/>
          <w:bCs/>
          <w:sz w:val="36"/>
          <w:szCs w:val="36"/>
          <w:rtl/>
          <w:lang w:bidi="ar-EG"/>
        </w:rPr>
        <w:t>(</w:t>
      </w:r>
      <w:r>
        <w:rPr>
          <w:rFonts w:cs="Times New Roman" w:hint="cs"/>
          <w:b/>
          <w:bCs/>
          <w:sz w:val="36"/>
          <w:szCs w:val="36"/>
          <w:rtl/>
          <w:lang w:bidi="ar-EG"/>
        </w:rPr>
        <w:t>مركز التخطيط الاجتماعي والثقافي</w:t>
      </w:r>
      <w:r>
        <w:rPr>
          <w:rFonts w:cstheme="minorHAnsi" w:hint="cs"/>
          <w:b/>
          <w:bCs/>
          <w:sz w:val="36"/>
          <w:szCs w:val="36"/>
          <w:rtl/>
          <w:lang w:bidi="ar-EG"/>
        </w:rPr>
        <w:t>)</w:t>
      </w:r>
    </w:p>
    <w:tbl>
      <w:tblPr>
        <w:tblStyle w:val="TableGrid"/>
        <w:bidiVisual/>
        <w:tblW w:w="0" w:type="auto"/>
        <w:tblInd w:w="-1072" w:type="dxa"/>
        <w:tblLook w:val="04A0" w:firstRow="1" w:lastRow="0" w:firstColumn="1" w:lastColumn="0" w:noHBand="0" w:noVBand="1"/>
      </w:tblPr>
      <w:tblGrid>
        <w:gridCol w:w="706"/>
        <w:gridCol w:w="2268"/>
        <w:gridCol w:w="5103"/>
        <w:gridCol w:w="1843"/>
      </w:tblGrid>
      <w:tr w:rsidR="00D7649A" w:rsidTr="00535DC6">
        <w:trPr>
          <w:tblHeader/>
        </w:trPr>
        <w:tc>
          <w:tcPr>
            <w:tcW w:w="706" w:type="dxa"/>
            <w:shd w:val="clear" w:color="auto" w:fill="2E74B5" w:themeFill="accent1" w:themeFillShade="BF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lastRenderedPageBreak/>
              <w:t>م</w:t>
            </w:r>
          </w:p>
        </w:tc>
        <w:tc>
          <w:tcPr>
            <w:tcW w:w="2268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أ</w:t>
            </w: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سم الطالب</w:t>
            </w:r>
          </w:p>
        </w:tc>
        <w:tc>
          <w:tcPr>
            <w:tcW w:w="5103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البحث</w:t>
            </w:r>
          </w:p>
        </w:tc>
        <w:tc>
          <w:tcPr>
            <w:tcW w:w="1843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المشرف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Pr="007C40F4" w:rsidRDefault="00D7649A" w:rsidP="000E092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عفاف محى الدين سيد محمد</w:t>
            </w:r>
          </w:p>
        </w:tc>
        <w:tc>
          <w:tcPr>
            <w:tcW w:w="5103" w:type="dxa"/>
            <w:vAlign w:val="center"/>
          </w:tcPr>
          <w:p w:rsidR="00D7649A" w:rsidRPr="00DE36B2" w:rsidRDefault="00D7649A" w:rsidP="000E0929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التأهيل الاجتماعى للشباب قبل الزواج ودوره في تماسك المجتمع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91523F" w:rsidRDefault="00D7649A" w:rsidP="000E0929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زينات طبالة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Pr="007C40F4" w:rsidRDefault="00D7649A" w:rsidP="00250AA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250AA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أحمد محمد سمير إدريس</w:t>
            </w:r>
          </w:p>
        </w:tc>
        <w:tc>
          <w:tcPr>
            <w:tcW w:w="5103" w:type="dxa"/>
            <w:vAlign w:val="center"/>
          </w:tcPr>
          <w:p w:rsidR="00D7649A" w:rsidRPr="00DE36B2" w:rsidRDefault="00D7649A" w:rsidP="00250AA1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حوكمة الصحة وامكانية تطبيقها على الوضع الحالي لنظام الرعاية الصحة المصري 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91523F" w:rsidRDefault="00D7649A" w:rsidP="00250AA1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عزة الفندري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Pr="007C40F4" w:rsidRDefault="00D7649A" w:rsidP="00250AA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صابر جلال محمد حسن</w:t>
            </w:r>
          </w:p>
        </w:tc>
        <w:tc>
          <w:tcPr>
            <w:tcW w:w="5103" w:type="dxa"/>
            <w:vAlign w:val="center"/>
          </w:tcPr>
          <w:p w:rsidR="00D7649A" w:rsidRPr="00DE36B2" w:rsidRDefault="00D7649A" w:rsidP="00250AA1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اسباب التسرب الدراسي فى مرحله التعليم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الثانوى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 بمحافظه الجيزه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91523F" w:rsidRDefault="00D7649A" w:rsidP="00250AA1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محمد نصر فريد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Pr="007C40F4" w:rsidRDefault="00D7649A" w:rsidP="00250AA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دعاء محمد حسن الجبالى</w:t>
            </w:r>
          </w:p>
        </w:tc>
        <w:tc>
          <w:tcPr>
            <w:tcW w:w="5103" w:type="dxa"/>
            <w:vAlign w:val="center"/>
          </w:tcPr>
          <w:p w:rsidR="00D7649A" w:rsidRPr="00DE36B2" w:rsidRDefault="00D7649A" w:rsidP="00250AA1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التمكين الاقتصادى والاجتماعي للمرأه الفقيرة دراسة مطبقه على جمعية ابو غصون 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(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البحر الاحمر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91523F" w:rsidRDefault="00D7649A" w:rsidP="00250AA1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 xml:space="preserve">ا 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دسوقى عبد الجليل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Pr="007C40F4" w:rsidRDefault="00D7649A" w:rsidP="00250AA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عاطف عبدالمطلب مصطفي</w:t>
            </w:r>
          </w:p>
        </w:tc>
        <w:tc>
          <w:tcPr>
            <w:tcW w:w="5103" w:type="dxa"/>
            <w:vAlign w:val="center"/>
          </w:tcPr>
          <w:p w:rsidR="00D7649A" w:rsidRPr="00DE36B2" w:rsidRDefault="00D7649A" w:rsidP="00250AA1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التخطيط للتعليم من اجل التنمية المستدامة في مصر الواقع وآفاق المستقبل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91523F" w:rsidRDefault="00D7649A" w:rsidP="00250AA1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 xml:space="preserve">ا 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دسوقى عبد الجليل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Pr="007C40F4" w:rsidRDefault="00D7649A" w:rsidP="00250AA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ربيع احمد زكى</w:t>
            </w:r>
          </w:p>
        </w:tc>
        <w:tc>
          <w:tcPr>
            <w:tcW w:w="5103" w:type="dxa"/>
            <w:vAlign w:val="center"/>
          </w:tcPr>
          <w:p w:rsidR="00D7649A" w:rsidRPr="00DE36B2" w:rsidRDefault="00D7649A" w:rsidP="00250AA1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غياب طلاب المعاهد الأزهرية بالمرحلة الاعدادية والثانوية</w:t>
            </w:r>
            <w:r w:rsidRPr="00DE36B2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(</w:t>
            </w: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المشكلة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- </w:t>
            </w: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الاسباب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- </w:t>
            </w: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الحلول</w:t>
            </w:r>
            <w:r w:rsidRPr="00DE36B2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91523F" w:rsidRDefault="00D7649A" w:rsidP="00250AA1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زينات طبالة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Pr="007C40F4" w:rsidRDefault="00D7649A" w:rsidP="00250AA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ساندرين محمد حسن احمد بدوي</w:t>
            </w:r>
          </w:p>
        </w:tc>
        <w:tc>
          <w:tcPr>
            <w:tcW w:w="5103" w:type="dxa"/>
            <w:vAlign w:val="center"/>
          </w:tcPr>
          <w:p w:rsidR="00D7649A" w:rsidRPr="00DE36B2" w:rsidRDefault="00D7649A" w:rsidP="00250AA1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دور المسرح المدرسي في تنمية التحصيل الدراسي لدي طلاب التعليم الأساسي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91523F" w:rsidRDefault="00D7649A" w:rsidP="00250AA1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دسوقي عبد الجليل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Pr="007C40F4" w:rsidRDefault="00D7649A" w:rsidP="00250AA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8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جورج روفائيل جورج</w:t>
            </w:r>
          </w:p>
        </w:tc>
        <w:tc>
          <w:tcPr>
            <w:tcW w:w="5103" w:type="dxa"/>
            <w:vAlign w:val="center"/>
          </w:tcPr>
          <w:p w:rsidR="00D7649A" w:rsidRPr="00DE36B2" w:rsidRDefault="00D7649A" w:rsidP="00250AA1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دور البرامج التدريبية في المنظمات غير الحكومية للارتقاء بإدارة المشروعات التعليمية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6D108D" w:rsidRDefault="00D7649A" w:rsidP="00250AA1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6D108D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دسوقي عبد الجليل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Pr="007C40F4" w:rsidRDefault="00D7649A" w:rsidP="00250AA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9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 xml:space="preserve">غاده عبد المنعم عبد الوهاب </w:t>
            </w:r>
            <w:r w:rsidRPr="00A57E1E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بر</w:t>
            </w: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انيه</w:t>
            </w:r>
          </w:p>
        </w:tc>
        <w:tc>
          <w:tcPr>
            <w:tcW w:w="5103" w:type="dxa"/>
            <w:vAlign w:val="center"/>
          </w:tcPr>
          <w:p w:rsidR="00D7649A" w:rsidRPr="00DE36B2" w:rsidRDefault="00D7649A" w:rsidP="00250AA1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تداعيات نقص الأدوية والمستحضرات الصيدلية وتكدسها في المنافذ الجمركية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6D108D" w:rsidRDefault="00D7649A" w:rsidP="00250AA1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عزة الفندرى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Default="00D7649A" w:rsidP="00250AA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10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امنية السيد رمضان محمد</w:t>
            </w:r>
          </w:p>
        </w:tc>
        <w:tc>
          <w:tcPr>
            <w:tcW w:w="5103" w:type="dxa"/>
            <w:vAlign w:val="center"/>
          </w:tcPr>
          <w:p w:rsidR="00D7649A" w:rsidRPr="00DE36B2" w:rsidRDefault="00D7649A" w:rsidP="00250AA1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دور العيادات الصديقة للشباب فى رفع الرعاية الوقائية فى مجال الصحة الانجابية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649A" w:rsidRPr="006D108D" w:rsidRDefault="00D7649A" w:rsidP="00250AA1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</w:t>
            </w:r>
            <w:r w:rsidRPr="006D108D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 محمد نصر فريد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Default="00D7649A" w:rsidP="00250AA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11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نها رضا أحمد حسن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649A" w:rsidRPr="00DE36B2" w:rsidRDefault="00D7649A" w:rsidP="00250AA1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ممارسات ادارة الموارد البشرية وأثرها في تحقيق التميز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بالتطبيق على الشركة الوطنية لخدمات الملاحة الجوية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DE36B2" w:rsidRDefault="00D7649A" w:rsidP="00250AA1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DE36B2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DE36B2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ايمان منجى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Default="00D7649A" w:rsidP="00250AA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lastRenderedPageBreak/>
              <w:t>12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مريم صلاح محمود</w:t>
            </w:r>
          </w:p>
        </w:tc>
        <w:tc>
          <w:tcPr>
            <w:tcW w:w="5103" w:type="dxa"/>
            <w:vAlign w:val="center"/>
          </w:tcPr>
          <w:p w:rsidR="00D7649A" w:rsidRPr="00DE36B2" w:rsidRDefault="00D7649A" w:rsidP="00250AA1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صنع القرار التربوي ومهاراته في إداره التعليم في مصر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91523F" w:rsidRDefault="00D7649A" w:rsidP="00250AA1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 دسوقي</w:t>
            </w: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عبد الجليل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Default="00D7649A" w:rsidP="00250AA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13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250AA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محمد إمام عبد العزيز عامر</w:t>
            </w:r>
          </w:p>
        </w:tc>
        <w:tc>
          <w:tcPr>
            <w:tcW w:w="5103" w:type="dxa"/>
            <w:vAlign w:val="center"/>
          </w:tcPr>
          <w:p w:rsidR="00D7649A" w:rsidRPr="00DE36B2" w:rsidRDefault="00D7649A" w:rsidP="00250AA1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مدارس استيم وتأثيرها على التعليم الفني في مصر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91523F" w:rsidRDefault="00D7649A" w:rsidP="00250AA1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 دسوقي</w:t>
            </w: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عبد الجليل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Default="00D7649A" w:rsidP="00250AA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14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بلال صبحى إسماعيل</w:t>
            </w:r>
          </w:p>
        </w:tc>
        <w:tc>
          <w:tcPr>
            <w:tcW w:w="5103" w:type="dxa"/>
            <w:vAlign w:val="center"/>
          </w:tcPr>
          <w:p w:rsidR="00D7649A" w:rsidRPr="00DE36B2" w:rsidRDefault="00D7649A" w:rsidP="00250AA1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التعليم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من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 بعد ودوره فى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اوقات الازمات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91523F" w:rsidRDefault="00D7649A" w:rsidP="00250AA1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زينات طبالة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Default="00D7649A" w:rsidP="00250AA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15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عصام الدين مصطفى محمود</w:t>
            </w:r>
          </w:p>
        </w:tc>
        <w:tc>
          <w:tcPr>
            <w:tcW w:w="5103" w:type="dxa"/>
            <w:vAlign w:val="center"/>
          </w:tcPr>
          <w:p w:rsidR="00D7649A" w:rsidRPr="00DE36B2" w:rsidRDefault="00D7649A" w:rsidP="00250AA1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دور منظمات المجتمع المدنى فى دمج القادرين باختلاف 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«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دراسة حالة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مؤسسة الحسن لدمج القادرين بإختلاف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91523F" w:rsidRDefault="00D7649A" w:rsidP="00250AA1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ايمان منجى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Default="00D7649A" w:rsidP="007C3FD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16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ياسر  محمد عبد السلام محمد</w:t>
            </w:r>
          </w:p>
        </w:tc>
        <w:tc>
          <w:tcPr>
            <w:tcW w:w="5103" w:type="dxa"/>
            <w:vAlign w:val="center"/>
          </w:tcPr>
          <w:p w:rsidR="00D7649A" w:rsidRPr="001E5474" w:rsidRDefault="00D7649A" w:rsidP="007C3FDD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1E5474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دور الحماية الاجتماعية في فقر الأطفال متعدد الأبعاد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49A" w:rsidRPr="0091523F" w:rsidRDefault="00D7649A" w:rsidP="007C3FDD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عزة الفندرى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Default="00D7649A" w:rsidP="007C3FD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17</w:t>
            </w:r>
          </w:p>
        </w:tc>
        <w:tc>
          <w:tcPr>
            <w:tcW w:w="2268" w:type="dxa"/>
            <w:vAlign w:val="center"/>
          </w:tcPr>
          <w:p w:rsidR="00D7649A" w:rsidRPr="00A57E1E" w:rsidRDefault="00D7649A" w:rsidP="003E4731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نسمه سمير غريب</w:t>
            </w:r>
          </w:p>
        </w:tc>
        <w:tc>
          <w:tcPr>
            <w:tcW w:w="5103" w:type="dxa"/>
            <w:vAlign w:val="center"/>
          </w:tcPr>
          <w:p w:rsidR="00D7649A" w:rsidRDefault="00D7649A" w:rsidP="007C3FDD">
            <w:pP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0800F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اثر تطبيق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ال</w:t>
            </w:r>
            <w:r w:rsidRPr="000800F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طرق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0800F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الحديثة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ل</w:t>
            </w:r>
            <w:r w:rsidRPr="000800F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تقييم الاداء علي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تحديد الإحتياجات التدريبية </w:t>
            </w:r>
          </w:p>
          <w:p w:rsidR="00D7649A" w:rsidRPr="000800FD" w:rsidRDefault="00D7649A" w:rsidP="007C3FDD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( دراسة حالة)</w:t>
            </w:r>
          </w:p>
        </w:tc>
        <w:tc>
          <w:tcPr>
            <w:tcW w:w="1843" w:type="dxa"/>
            <w:vAlign w:val="center"/>
          </w:tcPr>
          <w:p w:rsidR="00D7649A" w:rsidRPr="00A60DB6" w:rsidRDefault="00D7649A" w:rsidP="007C3FDD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A60DB6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A60DB6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A60DB6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A60DB6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A60DB6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ايمان منجى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Default="00D7649A" w:rsidP="007C3FD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7649A" w:rsidRPr="00A57E1E" w:rsidRDefault="00D7649A" w:rsidP="007C3FDD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مروه محمد سليمان محمد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649A" w:rsidRPr="00826E5C" w:rsidRDefault="00D7649A" w:rsidP="007C3FDD">
            <w:pPr>
              <w:rPr>
                <w:rFonts w:cs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EG"/>
              </w:rPr>
              <w:t xml:space="preserve">تنمية مهارات العاملين بوزارة الإنتاج الحربى فى مصر 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EG"/>
              </w:rPr>
              <w:t xml:space="preserve"> الواقع والمأمول -</w:t>
            </w:r>
          </w:p>
        </w:tc>
        <w:tc>
          <w:tcPr>
            <w:tcW w:w="1843" w:type="dxa"/>
            <w:vAlign w:val="center"/>
          </w:tcPr>
          <w:p w:rsidR="00D7649A" w:rsidRPr="00A60DB6" w:rsidRDefault="00D7649A" w:rsidP="007C3FDD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A60DB6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 دسوقي عبد الجليل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Default="00D7649A" w:rsidP="007C3FD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7649A" w:rsidRPr="00CB32BD" w:rsidRDefault="00D7649A" w:rsidP="003E4731">
            <w:pPr>
              <w:rPr>
                <w:rFonts w:ascii="Calibri" w:hAnsi="Calibri" w:cs="Calibri"/>
                <w:b/>
                <w:bCs/>
                <w:color w:val="0D0D0D" w:themeColor="text1" w:themeTint="F2"/>
                <w:sz w:val="18"/>
                <w:szCs w:val="18"/>
                <w:rtl/>
              </w:rPr>
            </w:pPr>
            <w:r w:rsidRPr="00CB32BD">
              <w:rPr>
                <w:rFonts w:ascii="Calibri" w:hAnsi="Calibri" w:cs="Times New Roman"/>
                <w:b/>
                <w:bCs/>
                <w:color w:val="0D0D0D" w:themeColor="text1" w:themeTint="F2"/>
                <w:sz w:val="18"/>
                <w:szCs w:val="18"/>
                <w:rtl/>
              </w:rPr>
              <w:t xml:space="preserve">بسنت حسني إسماعيل منصور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7649A" w:rsidRPr="00A97EC1" w:rsidRDefault="00D7649A" w:rsidP="007C3FDD">
            <w:pPr>
              <w:rPr>
                <w:rFonts w:ascii="Calibri" w:hAnsi="Calibri" w:cs="Arial"/>
                <w:b/>
                <w:bCs/>
                <w:color w:val="0D0D0D" w:themeColor="text1" w:themeTint="F2"/>
                <w:sz w:val="18"/>
                <w:szCs w:val="18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D0D0D" w:themeColor="text1" w:themeTint="F2"/>
                <w:sz w:val="18"/>
                <w:szCs w:val="18"/>
                <w:rtl/>
              </w:rPr>
              <w:t xml:space="preserve">العنصر البشرى(كقائد للسيارة) ودوره فى زيادة حوادث الطرق فى مصر </w:t>
            </w:r>
          </w:p>
        </w:tc>
        <w:tc>
          <w:tcPr>
            <w:tcW w:w="1843" w:type="dxa"/>
            <w:vAlign w:val="center"/>
          </w:tcPr>
          <w:p w:rsidR="00D7649A" w:rsidRPr="00347374" w:rsidRDefault="00D7649A" w:rsidP="007C3FDD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محمد نصر فريد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Default="00D7649A" w:rsidP="007C3FD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20</w:t>
            </w:r>
          </w:p>
        </w:tc>
        <w:tc>
          <w:tcPr>
            <w:tcW w:w="2268" w:type="dxa"/>
            <w:vAlign w:val="center"/>
          </w:tcPr>
          <w:p w:rsidR="00D7649A" w:rsidRPr="00CB32BD" w:rsidRDefault="00D7649A" w:rsidP="003E4731">
            <w:pPr>
              <w:rPr>
                <w:rFonts w:ascii="Calibri" w:hAnsi="Calibri" w:cs="Calibri"/>
                <w:b/>
                <w:bCs/>
                <w:color w:val="0D0D0D" w:themeColor="text1" w:themeTint="F2"/>
                <w:sz w:val="18"/>
                <w:szCs w:val="18"/>
                <w:rtl/>
              </w:rPr>
            </w:pPr>
            <w:r w:rsidRPr="00CB32BD">
              <w:rPr>
                <w:rFonts w:ascii="Calibri" w:hAnsi="Calibri" w:cs="Times New Roman"/>
                <w:b/>
                <w:bCs/>
                <w:color w:val="0D0D0D" w:themeColor="text1" w:themeTint="F2"/>
                <w:sz w:val="18"/>
                <w:szCs w:val="18"/>
                <w:rtl/>
              </w:rPr>
              <w:t>خالد محمد سباعي</w:t>
            </w:r>
          </w:p>
        </w:tc>
        <w:tc>
          <w:tcPr>
            <w:tcW w:w="5103" w:type="dxa"/>
            <w:vAlign w:val="center"/>
          </w:tcPr>
          <w:p w:rsidR="00D7649A" w:rsidRPr="00601ACE" w:rsidRDefault="00D7649A" w:rsidP="007C3FDD">
            <w:pPr>
              <w:rPr>
                <w:rFonts w:ascii="Calibri" w:hAnsi="Calibri" w:cs="Calibri"/>
                <w:b/>
                <w:bCs/>
                <w:color w:val="0D0D0D" w:themeColor="text1" w:themeTint="F2"/>
                <w:sz w:val="18"/>
                <w:szCs w:val="18"/>
                <w:rtl/>
              </w:rPr>
            </w:pPr>
            <w:r>
              <w:rPr>
                <w:rFonts w:ascii="Calibri" w:hAnsi="Calibri" w:cs="Times New Roman" w:hint="cs"/>
                <w:b/>
                <w:bCs/>
                <w:color w:val="0D0D0D" w:themeColor="text1" w:themeTint="F2"/>
                <w:sz w:val="18"/>
                <w:szCs w:val="18"/>
                <w:rtl/>
              </w:rPr>
              <w:t>تطبيق الربط الإلكترونى والتحول الرقمى بوزارة الشباب</w:t>
            </w:r>
          </w:p>
        </w:tc>
        <w:tc>
          <w:tcPr>
            <w:tcW w:w="1843" w:type="dxa"/>
            <w:vAlign w:val="center"/>
          </w:tcPr>
          <w:p w:rsidR="00D7649A" w:rsidRPr="00347374" w:rsidRDefault="00D7649A" w:rsidP="007C3FDD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زينات طبالة</w:t>
            </w:r>
          </w:p>
        </w:tc>
      </w:tr>
      <w:tr w:rsidR="00D7649A" w:rsidTr="00535DC6">
        <w:tc>
          <w:tcPr>
            <w:tcW w:w="706" w:type="dxa"/>
            <w:shd w:val="clear" w:color="auto" w:fill="2E74B5" w:themeFill="accent1" w:themeFillShade="BF"/>
            <w:vAlign w:val="center"/>
          </w:tcPr>
          <w:p w:rsidR="00D7649A" w:rsidRDefault="00D7649A" w:rsidP="007C3FD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21</w:t>
            </w:r>
          </w:p>
        </w:tc>
        <w:tc>
          <w:tcPr>
            <w:tcW w:w="2268" w:type="dxa"/>
            <w:vAlign w:val="center"/>
          </w:tcPr>
          <w:p w:rsidR="00D7649A" w:rsidRPr="00CB32BD" w:rsidRDefault="00D7649A" w:rsidP="003E4731">
            <w:pPr>
              <w:rPr>
                <w:rFonts w:ascii="Calibri" w:hAnsi="Calibri" w:cs="Calibri"/>
                <w:b/>
                <w:bCs/>
                <w:color w:val="0D0D0D" w:themeColor="text1" w:themeTint="F2"/>
                <w:sz w:val="18"/>
                <w:szCs w:val="18"/>
                <w:rtl/>
              </w:rPr>
            </w:pPr>
            <w:r w:rsidRPr="00CB32BD">
              <w:rPr>
                <w:rFonts w:ascii="Calibri" w:hAnsi="Calibri" w:cs="Times New Roman"/>
                <w:b/>
                <w:bCs/>
                <w:color w:val="0D0D0D" w:themeColor="text1" w:themeTint="F2"/>
                <w:sz w:val="18"/>
                <w:szCs w:val="18"/>
                <w:rtl/>
              </w:rPr>
              <w:t>سارة محي الدين سيد محمد علي</w:t>
            </w:r>
          </w:p>
        </w:tc>
        <w:tc>
          <w:tcPr>
            <w:tcW w:w="5103" w:type="dxa"/>
            <w:vAlign w:val="center"/>
          </w:tcPr>
          <w:p w:rsidR="00D7649A" w:rsidRPr="00601ACE" w:rsidRDefault="00D7649A" w:rsidP="007C3FDD">
            <w:pPr>
              <w:rPr>
                <w:rFonts w:ascii="Calibri" w:hAnsi="Calibri" w:cs="Calibri"/>
                <w:b/>
                <w:bCs/>
                <w:color w:val="0D0D0D" w:themeColor="text1" w:themeTint="F2"/>
                <w:sz w:val="18"/>
                <w:szCs w:val="18"/>
                <w:rtl/>
              </w:rPr>
            </w:pPr>
            <w:r w:rsidRPr="00601ACE">
              <w:rPr>
                <w:rFonts w:ascii="Calibri" w:hAnsi="Calibri" w:cs="Times New Roman"/>
                <w:b/>
                <w:bCs/>
                <w:color w:val="0D0D0D" w:themeColor="text1" w:themeTint="F2"/>
                <w:sz w:val="18"/>
                <w:szCs w:val="18"/>
                <w:rtl/>
              </w:rPr>
              <w:t>دور المشروعات الصغيرة والمتوسطة ومتناهية الصغر في مواجهة مشكلة البطالة</w:t>
            </w:r>
          </w:p>
        </w:tc>
        <w:tc>
          <w:tcPr>
            <w:tcW w:w="1843" w:type="dxa"/>
            <w:vAlign w:val="center"/>
          </w:tcPr>
          <w:p w:rsidR="00D7649A" w:rsidRPr="00347374" w:rsidRDefault="00D7649A" w:rsidP="007C3FDD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زينات طبالة</w:t>
            </w:r>
          </w:p>
        </w:tc>
      </w:tr>
    </w:tbl>
    <w:p w:rsidR="00A83637" w:rsidRDefault="00A83637" w:rsidP="00A83637">
      <w:pPr>
        <w:rPr>
          <w:rtl/>
          <w:lang w:bidi="ar-EG"/>
        </w:rPr>
      </w:pPr>
    </w:p>
    <w:p w:rsidR="00A83637" w:rsidRDefault="00A83637" w:rsidP="00A83637">
      <w:pPr>
        <w:rPr>
          <w:rtl/>
          <w:lang w:bidi="ar-EG"/>
        </w:rPr>
      </w:pPr>
    </w:p>
    <w:p w:rsidR="00A83637" w:rsidRDefault="00A83637" w:rsidP="00A83637">
      <w:pPr>
        <w:rPr>
          <w:rtl/>
          <w:lang w:bidi="ar-EG"/>
        </w:rPr>
      </w:pPr>
    </w:p>
    <w:p w:rsidR="008552B4" w:rsidRDefault="008552B4" w:rsidP="00A83637">
      <w:pPr>
        <w:rPr>
          <w:rtl/>
          <w:lang w:bidi="ar-EG"/>
        </w:rPr>
      </w:pPr>
    </w:p>
    <w:p w:rsidR="008552B4" w:rsidRDefault="008552B4" w:rsidP="00A83637">
      <w:pPr>
        <w:rPr>
          <w:rtl/>
          <w:lang w:bidi="ar-EG"/>
        </w:rPr>
      </w:pPr>
    </w:p>
    <w:p w:rsidR="008552B4" w:rsidRDefault="008552B4" w:rsidP="00A83637">
      <w:pPr>
        <w:rPr>
          <w:rtl/>
          <w:lang w:bidi="ar-EG"/>
        </w:rPr>
      </w:pPr>
    </w:p>
    <w:p w:rsidR="008552B4" w:rsidRDefault="008552B4" w:rsidP="00A83637">
      <w:pPr>
        <w:rPr>
          <w:rtl/>
          <w:lang w:bidi="ar-EG"/>
        </w:rPr>
      </w:pPr>
    </w:p>
    <w:p w:rsidR="008552B4" w:rsidRDefault="008552B4" w:rsidP="00A83637">
      <w:pPr>
        <w:rPr>
          <w:rtl/>
          <w:lang w:bidi="ar-EG"/>
        </w:rPr>
      </w:pPr>
    </w:p>
    <w:p w:rsidR="008552B4" w:rsidRDefault="008552B4" w:rsidP="00A83637">
      <w:pPr>
        <w:rPr>
          <w:rtl/>
          <w:lang w:bidi="ar-EG"/>
        </w:rPr>
      </w:pPr>
    </w:p>
    <w:p w:rsidR="008552B4" w:rsidRDefault="008552B4" w:rsidP="00A83637">
      <w:pPr>
        <w:rPr>
          <w:rtl/>
          <w:lang w:bidi="ar-EG"/>
        </w:rPr>
      </w:pPr>
    </w:p>
    <w:p w:rsidR="008552B4" w:rsidRDefault="008552B4" w:rsidP="00A83637">
      <w:pPr>
        <w:rPr>
          <w:rtl/>
          <w:lang w:bidi="ar-EG"/>
        </w:rPr>
      </w:pPr>
    </w:p>
    <w:p w:rsidR="008552B4" w:rsidRDefault="008552B4" w:rsidP="00A83637">
      <w:pPr>
        <w:rPr>
          <w:rtl/>
          <w:lang w:bidi="ar-EG"/>
        </w:rPr>
      </w:pPr>
    </w:p>
    <w:p w:rsidR="008552B4" w:rsidRDefault="008552B4" w:rsidP="00A83637">
      <w:pPr>
        <w:rPr>
          <w:rtl/>
          <w:lang w:bidi="ar-EG"/>
        </w:rPr>
      </w:pPr>
    </w:p>
    <w:p w:rsidR="008552B4" w:rsidRDefault="008552B4" w:rsidP="00A83637">
      <w:pPr>
        <w:rPr>
          <w:rtl/>
          <w:lang w:bidi="ar-EG"/>
        </w:rPr>
      </w:pPr>
    </w:p>
    <w:p w:rsidR="00A83637" w:rsidRDefault="00A83637" w:rsidP="00A83637">
      <w:pPr>
        <w:spacing w:after="0"/>
        <w:jc w:val="center"/>
        <w:rPr>
          <w:rtl/>
          <w:lang w:bidi="ar-EG"/>
        </w:rPr>
      </w:pPr>
      <w:r>
        <w:rPr>
          <w:rFonts w:cstheme="minorHAnsi" w:hint="cs"/>
          <w:b/>
          <w:bCs/>
          <w:sz w:val="36"/>
          <w:szCs w:val="36"/>
          <w:rtl/>
          <w:lang w:bidi="ar-EG"/>
        </w:rPr>
        <w:t>(</w:t>
      </w:r>
      <w:r>
        <w:rPr>
          <w:rFonts w:cs="Times New Roman" w:hint="cs"/>
          <w:b/>
          <w:bCs/>
          <w:sz w:val="36"/>
          <w:szCs w:val="36"/>
          <w:rtl/>
          <w:lang w:bidi="ar-EG"/>
        </w:rPr>
        <w:t>مركز السياسات الاقتصادية الكلية</w:t>
      </w:r>
      <w:r>
        <w:rPr>
          <w:rFonts w:cstheme="minorHAnsi" w:hint="cs"/>
          <w:b/>
          <w:bCs/>
          <w:sz w:val="36"/>
          <w:szCs w:val="36"/>
          <w:rtl/>
          <w:lang w:bidi="ar-EG"/>
        </w:rPr>
        <w:t>)</w:t>
      </w:r>
    </w:p>
    <w:tbl>
      <w:tblPr>
        <w:tblStyle w:val="TableGrid"/>
        <w:bidiVisual/>
        <w:tblW w:w="0" w:type="auto"/>
        <w:tblInd w:w="116" w:type="dxa"/>
        <w:tblLook w:val="04A0" w:firstRow="1" w:lastRow="0" w:firstColumn="1" w:lastColumn="0" w:noHBand="0" w:noVBand="1"/>
      </w:tblPr>
      <w:tblGrid>
        <w:gridCol w:w="563"/>
        <w:gridCol w:w="2156"/>
        <w:gridCol w:w="5050"/>
        <w:gridCol w:w="2089"/>
      </w:tblGrid>
      <w:tr w:rsidR="00D7649A" w:rsidTr="00535DC6">
        <w:trPr>
          <w:tblHeader/>
        </w:trPr>
        <w:tc>
          <w:tcPr>
            <w:tcW w:w="563" w:type="dxa"/>
            <w:shd w:val="clear" w:color="auto" w:fill="2E74B5" w:themeFill="accent1" w:themeFillShade="BF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2156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أ</w:t>
            </w: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سم الطالب</w:t>
            </w:r>
          </w:p>
        </w:tc>
        <w:tc>
          <w:tcPr>
            <w:tcW w:w="5050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البحث</w:t>
            </w:r>
          </w:p>
        </w:tc>
        <w:tc>
          <w:tcPr>
            <w:tcW w:w="2089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المشرف</w:t>
            </w:r>
          </w:p>
        </w:tc>
      </w:tr>
      <w:tr w:rsidR="00D7649A" w:rsidTr="00535DC6">
        <w:tc>
          <w:tcPr>
            <w:tcW w:w="563" w:type="dxa"/>
            <w:shd w:val="clear" w:color="auto" w:fill="2E74B5" w:themeFill="accent1" w:themeFillShade="BF"/>
            <w:vAlign w:val="center"/>
          </w:tcPr>
          <w:p w:rsidR="00D7649A" w:rsidRDefault="00D7649A" w:rsidP="0001625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2156" w:type="dxa"/>
            <w:vAlign w:val="center"/>
          </w:tcPr>
          <w:p w:rsidR="00D7649A" w:rsidRPr="00A57E1E" w:rsidRDefault="00D7649A" w:rsidP="0001625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هدى ابوضيف احمد</w:t>
            </w:r>
          </w:p>
        </w:tc>
        <w:tc>
          <w:tcPr>
            <w:tcW w:w="5050" w:type="dxa"/>
            <w:vAlign w:val="center"/>
          </w:tcPr>
          <w:p w:rsidR="00D7649A" w:rsidRPr="00DE36B2" w:rsidRDefault="00D7649A" w:rsidP="0001625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تطبيقات الانترنت وعلاقتها بوصول خدمات وزارة الشباب والرياضة الى المستهدفين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فى مصر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7649A" w:rsidRPr="0091523F" w:rsidRDefault="00D7649A" w:rsidP="0001625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نيفين كمال</w:t>
            </w:r>
          </w:p>
        </w:tc>
      </w:tr>
      <w:tr w:rsidR="00D7649A" w:rsidTr="00535DC6">
        <w:tc>
          <w:tcPr>
            <w:tcW w:w="563" w:type="dxa"/>
            <w:shd w:val="clear" w:color="auto" w:fill="2E74B5" w:themeFill="accent1" w:themeFillShade="BF"/>
            <w:vAlign w:val="center"/>
          </w:tcPr>
          <w:p w:rsidR="00D7649A" w:rsidRDefault="00D7649A" w:rsidP="0001625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2156" w:type="dxa"/>
            <w:vAlign w:val="center"/>
          </w:tcPr>
          <w:p w:rsidR="00D7649A" w:rsidRPr="00A57E1E" w:rsidRDefault="00D7649A" w:rsidP="0001625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ناهد عبدالستار محمد علام</w:t>
            </w:r>
          </w:p>
        </w:tc>
        <w:tc>
          <w:tcPr>
            <w:tcW w:w="5050" w:type="dxa"/>
            <w:vAlign w:val="center"/>
          </w:tcPr>
          <w:p w:rsidR="00D7649A" w:rsidRPr="00064209" w:rsidRDefault="00D7649A" w:rsidP="00064209">
            <w:pP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تقييم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اداء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الادارة المالية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 للصناديق الخاصة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ب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جامعة القاهرة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7649A" w:rsidRPr="0091523F" w:rsidRDefault="00D7649A" w:rsidP="0001625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نيفين  كمال</w:t>
            </w:r>
          </w:p>
        </w:tc>
      </w:tr>
      <w:tr w:rsidR="00D7649A" w:rsidTr="00535DC6">
        <w:tc>
          <w:tcPr>
            <w:tcW w:w="563" w:type="dxa"/>
            <w:shd w:val="clear" w:color="auto" w:fill="2E74B5" w:themeFill="accent1" w:themeFillShade="BF"/>
            <w:vAlign w:val="center"/>
          </w:tcPr>
          <w:p w:rsidR="00D7649A" w:rsidRDefault="00D7649A" w:rsidP="0001625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lastRenderedPageBreak/>
              <w:t>3</w:t>
            </w:r>
          </w:p>
        </w:tc>
        <w:tc>
          <w:tcPr>
            <w:tcW w:w="2156" w:type="dxa"/>
            <w:vAlign w:val="center"/>
          </w:tcPr>
          <w:p w:rsidR="00D7649A" w:rsidRPr="00A57E1E" w:rsidRDefault="00D7649A" w:rsidP="0001625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هناء محمود عبد الواحد</w:t>
            </w:r>
          </w:p>
        </w:tc>
        <w:tc>
          <w:tcPr>
            <w:tcW w:w="5050" w:type="dxa"/>
            <w:vAlign w:val="center"/>
          </w:tcPr>
          <w:p w:rsidR="00D7649A" w:rsidRPr="00DE36B2" w:rsidRDefault="00D7649A" w:rsidP="0001625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الإثر المتوقع لتطبيق الإدارة بالأهداف على اداء العاملين بشركة قها للصناعات الكيماوية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7649A" w:rsidRPr="0091523F" w:rsidRDefault="00D7649A" w:rsidP="0001625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 xml:space="preserve">نيفين كمال </w:t>
            </w:r>
          </w:p>
        </w:tc>
      </w:tr>
      <w:tr w:rsidR="00D7649A" w:rsidTr="00535DC6">
        <w:tc>
          <w:tcPr>
            <w:tcW w:w="563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2156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داليا ماهر محمد</w:t>
            </w:r>
          </w:p>
        </w:tc>
        <w:tc>
          <w:tcPr>
            <w:tcW w:w="5050" w:type="dxa"/>
            <w:vAlign w:val="center"/>
          </w:tcPr>
          <w:p w:rsidR="00D7649A" w:rsidRPr="00BC730C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BC730C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العلاقة بين تحول هيكل إنتاج الطاقة الكهربائية نحو الطاقة المتجددة وتعريفة بيع الكهرباء في مصر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نيفين كمال</w:t>
            </w:r>
          </w:p>
        </w:tc>
      </w:tr>
      <w:tr w:rsidR="00D7649A" w:rsidTr="00535DC6">
        <w:tc>
          <w:tcPr>
            <w:tcW w:w="563" w:type="dxa"/>
            <w:shd w:val="clear" w:color="auto" w:fill="2E74B5" w:themeFill="accent1" w:themeFillShade="BF"/>
            <w:vAlign w:val="center"/>
          </w:tcPr>
          <w:p w:rsidR="00D7649A" w:rsidRPr="007C40F4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2156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 xml:space="preserve">فاطمة الزهراء محمد الشافعى </w:t>
            </w:r>
          </w:p>
        </w:tc>
        <w:tc>
          <w:tcPr>
            <w:tcW w:w="5050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تقييم مدى إمكانية تطبيق أبعاد التنمية المستدامة فى الشركات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احمد عاشور </w:t>
            </w:r>
          </w:p>
        </w:tc>
      </w:tr>
      <w:tr w:rsidR="00D7649A" w:rsidTr="00535DC6">
        <w:tc>
          <w:tcPr>
            <w:tcW w:w="563" w:type="dxa"/>
            <w:shd w:val="clear" w:color="auto" w:fill="2E74B5" w:themeFill="accent1" w:themeFillShade="BF"/>
            <w:vAlign w:val="center"/>
          </w:tcPr>
          <w:p w:rsidR="00D7649A" w:rsidRPr="007C40F4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2156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دعاء عيد شكري</w:t>
            </w:r>
          </w:p>
        </w:tc>
        <w:tc>
          <w:tcPr>
            <w:tcW w:w="5050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تقييم دور أجهزة الاحصاء الوطنية في تحسين جودة إنتاج مؤشرات التنمية المستدامة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.</w:t>
            </w:r>
          </w:p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"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دراسة مقارنة بين </w:t>
            </w:r>
            <w:r w:rsidRPr="00DE36B2">
              <w:rPr>
                <w:rFonts w:cs="Calibri"/>
                <w:b/>
                <w:bCs/>
                <w:sz w:val="20"/>
                <w:szCs w:val="20"/>
                <w:lang w:bidi="ar-EG"/>
              </w:rPr>
              <w:t>CAPMAS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بمصر وبعض الأجهزة الإحصائية الدولية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"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 xml:space="preserve"> أحمد عاشور</w:t>
            </w:r>
          </w:p>
        </w:tc>
      </w:tr>
      <w:tr w:rsidR="00D7649A" w:rsidTr="00535DC6">
        <w:tc>
          <w:tcPr>
            <w:tcW w:w="563" w:type="dxa"/>
            <w:shd w:val="clear" w:color="auto" w:fill="2E74B5" w:themeFill="accent1" w:themeFillShade="BF"/>
            <w:vAlign w:val="center"/>
          </w:tcPr>
          <w:p w:rsidR="00D7649A" w:rsidRPr="007C40F4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2156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محمد السيد المرسي أحمد المنيلاوى</w:t>
            </w:r>
          </w:p>
        </w:tc>
        <w:tc>
          <w:tcPr>
            <w:tcW w:w="5050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توطين صناعة السيارات بتطبيق أبعاد التنمية المستدامة فى مصر 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.</w:t>
            </w:r>
          </w:p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(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دراسة حالة تطبيقية لإنتاج سيارة مصرية بمشاركة شركات الهيئة القومية للإنتاج الحربي والقطاع الخاص والقطاع غير الرسمى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)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احمد عاشور</w:t>
            </w:r>
          </w:p>
        </w:tc>
      </w:tr>
      <w:tr w:rsidR="00D7649A" w:rsidTr="00535DC6">
        <w:tc>
          <w:tcPr>
            <w:tcW w:w="563" w:type="dxa"/>
            <w:shd w:val="clear" w:color="auto" w:fill="2E74B5" w:themeFill="accent1" w:themeFillShade="BF"/>
            <w:vAlign w:val="center"/>
          </w:tcPr>
          <w:p w:rsidR="00D7649A" w:rsidRPr="007C40F4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8</w:t>
            </w:r>
          </w:p>
        </w:tc>
        <w:tc>
          <w:tcPr>
            <w:tcW w:w="2156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نجلاء فتحى السيد</w:t>
            </w:r>
          </w:p>
        </w:tc>
        <w:tc>
          <w:tcPr>
            <w:tcW w:w="5050" w:type="dxa"/>
            <w:vAlign w:val="center"/>
          </w:tcPr>
          <w:p w:rsidR="00D7649A" w:rsidRPr="00DE36B2" w:rsidRDefault="00D7649A" w:rsidP="00367A5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تقييم مدى تطبيق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قواعد</w:t>
            </w: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الحوكمة في شركات القطاع العام بالتطبيق على شركة ابو زعبل للكيماويات المتخصصة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احمد عاشور</w:t>
            </w:r>
          </w:p>
        </w:tc>
      </w:tr>
      <w:tr w:rsidR="00D7649A" w:rsidTr="00535DC6">
        <w:tc>
          <w:tcPr>
            <w:tcW w:w="563" w:type="dxa"/>
            <w:shd w:val="clear" w:color="auto" w:fill="2E74B5" w:themeFill="accent1" w:themeFillShade="BF"/>
            <w:vAlign w:val="center"/>
          </w:tcPr>
          <w:p w:rsidR="00D7649A" w:rsidRPr="007C40F4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9</w:t>
            </w:r>
          </w:p>
        </w:tc>
        <w:tc>
          <w:tcPr>
            <w:tcW w:w="2156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آلاء حسين سالم</w:t>
            </w:r>
          </w:p>
        </w:tc>
        <w:tc>
          <w:tcPr>
            <w:tcW w:w="5050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تطبيق نظام ادارة المعلومات المالية الحكومية </w:t>
            </w:r>
            <w:r w:rsidRPr="00DE36B2">
              <w:rPr>
                <w:rFonts w:cs="Calibri"/>
                <w:b/>
                <w:bCs/>
                <w:sz w:val="20"/>
                <w:szCs w:val="20"/>
                <w:lang w:bidi="ar-EG"/>
              </w:rPr>
              <w:t>GFMIS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 على ضبط الانفاق المالى فى مصر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.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 أحمد عاشور</w:t>
            </w:r>
          </w:p>
        </w:tc>
      </w:tr>
      <w:tr w:rsidR="00D7649A" w:rsidTr="00535DC6">
        <w:tc>
          <w:tcPr>
            <w:tcW w:w="563" w:type="dxa"/>
            <w:shd w:val="clear" w:color="auto" w:fill="2E74B5" w:themeFill="accent1" w:themeFillShade="BF"/>
            <w:vAlign w:val="center"/>
          </w:tcPr>
          <w:p w:rsidR="00D7649A" w:rsidRPr="007C40F4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10</w:t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ايمان رجب ابراهيم اسماعيل</w:t>
            </w:r>
          </w:p>
        </w:tc>
        <w:tc>
          <w:tcPr>
            <w:tcW w:w="5050" w:type="dxa"/>
            <w:shd w:val="clear" w:color="auto" w:fill="auto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اثر تطبيق ضريبة القيمة المضافة على عجز الموازنة العامة للدولة في مصر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احمد عاشور</w:t>
            </w:r>
          </w:p>
        </w:tc>
      </w:tr>
      <w:tr w:rsidR="00D7649A" w:rsidTr="00535DC6">
        <w:tc>
          <w:tcPr>
            <w:tcW w:w="563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11</w:t>
            </w:r>
          </w:p>
        </w:tc>
        <w:tc>
          <w:tcPr>
            <w:tcW w:w="2156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عمر محمد هانئ محمد</w:t>
            </w:r>
          </w:p>
        </w:tc>
        <w:tc>
          <w:tcPr>
            <w:tcW w:w="5050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أثر محاربة الفساد إلاداري في رفع كفاءة الأداء الحكومي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D7649A" w:rsidRPr="006D108D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احمد عاشور</w:t>
            </w:r>
          </w:p>
        </w:tc>
      </w:tr>
      <w:tr w:rsidR="00D7649A" w:rsidTr="00535DC6">
        <w:tc>
          <w:tcPr>
            <w:tcW w:w="563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12</w:t>
            </w:r>
          </w:p>
        </w:tc>
        <w:tc>
          <w:tcPr>
            <w:tcW w:w="2156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نهى محمود عبد الحميد</w:t>
            </w:r>
          </w:p>
        </w:tc>
        <w:tc>
          <w:tcPr>
            <w:tcW w:w="5050" w:type="dxa"/>
            <w:vAlign w:val="center"/>
          </w:tcPr>
          <w:p w:rsidR="00D7649A" w:rsidRPr="000800FD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0800F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تقييم آليات الشراكة بين القطاعين العام و الخاص فى مصر</w:t>
            </w:r>
            <w:r w:rsidRPr="000800FD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.</w:t>
            </w:r>
          </w:p>
        </w:tc>
        <w:tc>
          <w:tcPr>
            <w:tcW w:w="2089" w:type="dxa"/>
            <w:vAlign w:val="center"/>
          </w:tcPr>
          <w:p w:rsidR="00D7649A" w:rsidRPr="00A60DB6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A60DB6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A60DB6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A60DB6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احمد عاشور</w:t>
            </w:r>
          </w:p>
        </w:tc>
      </w:tr>
      <w:tr w:rsidR="00D7649A" w:rsidTr="00535DC6">
        <w:tc>
          <w:tcPr>
            <w:tcW w:w="563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lastRenderedPageBreak/>
              <w:t>13</w:t>
            </w:r>
          </w:p>
        </w:tc>
        <w:tc>
          <w:tcPr>
            <w:tcW w:w="2156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داليا شريف محمود حامد</w:t>
            </w:r>
          </w:p>
        </w:tc>
        <w:tc>
          <w:tcPr>
            <w:tcW w:w="5050" w:type="dxa"/>
            <w:vAlign w:val="center"/>
          </w:tcPr>
          <w:p w:rsidR="00D7649A" w:rsidRPr="00A60DB6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A60DB6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تقييم ادارة الدين العام الخارجي في جمهورية مصر العربية</w:t>
            </w:r>
          </w:p>
        </w:tc>
        <w:tc>
          <w:tcPr>
            <w:tcW w:w="2089" w:type="dxa"/>
            <w:vAlign w:val="center"/>
          </w:tcPr>
          <w:p w:rsidR="00D7649A" w:rsidRPr="00A60DB6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A60DB6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د احمد عاشور </w:t>
            </w:r>
          </w:p>
        </w:tc>
      </w:tr>
      <w:tr w:rsidR="00D7649A" w:rsidTr="00535DC6">
        <w:tc>
          <w:tcPr>
            <w:tcW w:w="563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14</w:t>
            </w:r>
          </w:p>
        </w:tc>
        <w:tc>
          <w:tcPr>
            <w:tcW w:w="2156" w:type="dxa"/>
            <w:vAlign w:val="center"/>
          </w:tcPr>
          <w:p w:rsidR="00D7649A" w:rsidRPr="00CB32BD" w:rsidRDefault="00D7649A" w:rsidP="00535DC6">
            <w:pPr>
              <w:rPr>
                <w:rFonts w:cs="Calibri"/>
                <w:b/>
                <w:bCs/>
                <w:color w:val="0D0D0D" w:themeColor="text1" w:themeTint="F2"/>
                <w:sz w:val="18"/>
                <w:szCs w:val="18"/>
                <w:rtl/>
                <w:lang w:bidi="ar-EG"/>
              </w:rPr>
            </w:pPr>
            <w:r w:rsidRPr="00CB32BD">
              <w:rPr>
                <w:rFonts w:cs="Times New Roman"/>
                <w:b/>
                <w:bCs/>
                <w:color w:val="0D0D0D" w:themeColor="text1" w:themeTint="F2"/>
                <w:sz w:val="18"/>
                <w:szCs w:val="18"/>
                <w:rtl/>
                <w:lang w:bidi="ar-EG"/>
              </w:rPr>
              <w:t>فؤاد السيد عبد العاطي إبراهيم</w:t>
            </w:r>
          </w:p>
        </w:tc>
        <w:tc>
          <w:tcPr>
            <w:tcW w:w="5050" w:type="dxa"/>
            <w:vAlign w:val="center"/>
          </w:tcPr>
          <w:p w:rsidR="00D7649A" w:rsidRPr="00274097" w:rsidRDefault="00D7649A" w:rsidP="00535DC6">
            <w:pPr>
              <w:rPr>
                <w:rFonts w:ascii="Calibri" w:hAnsi="Calibri" w:cs="Calibri"/>
                <w:b/>
                <w:bCs/>
                <w:color w:val="0D0D0D" w:themeColor="text1" w:themeTint="F2"/>
                <w:sz w:val="18"/>
                <w:szCs w:val="18"/>
                <w:rtl/>
              </w:rPr>
            </w:pPr>
            <w:r w:rsidRPr="00274097">
              <w:rPr>
                <w:rFonts w:ascii="Calibri" w:hAnsi="Calibri" w:cs="Times New Roman"/>
                <w:b/>
                <w:bCs/>
                <w:color w:val="0D0D0D" w:themeColor="text1" w:themeTint="F2"/>
                <w:sz w:val="18"/>
                <w:szCs w:val="18"/>
                <w:rtl/>
              </w:rPr>
              <w:t>اثرة</w:t>
            </w: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sz w:val="18"/>
                <w:szCs w:val="18"/>
                <w:rtl/>
              </w:rPr>
              <w:t xml:space="preserve"> </w:t>
            </w:r>
            <w:r w:rsidRPr="00274097">
              <w:rPr>
                <w:rFonts w:ascii="Calibri" w:hAnsi="Calibri" w:cs="Times New Roman"/>
                <w:b/>
                <w:bCs/>
                <w:color w:val="0D0D0D" w:themeColor="text1" w:themeTint="F2"/>
                <w:sz w:val="18"/>
                <w:szCs w:val="18"/>
                <w:rtl/>
              </w:rPr>
              <w:t>الحوكمة فى تعزيز إستدامة المنظمات بالتطبيق على الشركة الوطنية لخدمات الملاحة الجوية</w:t>
            </w:r>
          </w:p>
        </w:tc>
        <w:tc>
          <w:tcPr>
            <w:tcW w:w="2089" w:type="dxa"/>
            <w:vAlign w:val="center"/>
          </w:tcPr>
          <w:p w:rsidR="00D7649A" w:rsidRPr="00347374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347374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 احمد عاشور</w:t>
            </w:r>
          </w:p>
        </w:tc>
      </w:tr>
    </w:tbl>
    <w:p w:rsidR="00A83637" w:rsidRDefault="00A83637" w:rsidP="005E5FAC">
      <w:pPr>
        <w:spacing w:after="0"/>
        <w:rPr>
          <w:rtl/>
          <w:lang w:bidi="ar-EG"/>
        </w:rPr>
      </w:pPr>
    </w:p>
    <w:p w:rsidR="005E5FAC" w:rsidRDefault="005E5FAC" w:rsidP="005E5FAC">
      <w:pPr>
        <w:spacing w:after="0"/>
        <w:rPr>
          <w:rFonts w:cstheme="minorHAnsi"/>
          <w:b/>
          <w:bCs/>
          <w:sz w:val="36"/>
          <w:szCs w:val="36"/>
          <w:rtl/>
          <w:lang w:bidi="ar-EG"/>
        </w:rPr>
      </w:pPr>
    </w:p>
    <w:p w:rsidR="008552B4" w:rsidRDefault="008552B4" w:rsidP="005E5FAC">
      <w:pPr>
        <w:spacing w:after="0"/>
        <w:rPr>
          <w:rFonts w:cstheme="minorHAnsi"/>
          <w:b/>
          <w:bCs/>
          <w:sz w:val="36"/>
          <w:szCs w:val="36"/>
          <w:rtl/>
          <w:lang w:bidi="ar-EG"/>
        </w:rPr>
      </w:pPr>
    </w:p>
    <w:p w:rsidR="008552B4" w:rsidRDefault="008552B4" w:rsidP="005E5FAC">
      <w:pPr>
        <w:spacing w:after="0"/>
        <w:rPr>
          <w:rFonts w:cstheme="minorHAnsi"/>
          <w:b/>
          <w:bCs/>
          <w:sz w:val="36"/>
          <w:szCs w:val="36"/>
          <w:rtl/>
          <w:lang w:bidi="ar-EG"/>
        </w:rPr>
      </w:pPr>
    </w:p>
    <w:p w:rsidR="008552B4" w:rsidRDefault="008552B4" w:rsidP="005E5FAC">
      <w:pPr>
        <w:spacing w:after="0"/>
        <w:rPr>
          <w:rFonts w:cstheme="minorHAnsi"/>
          <w:b/>
          <w:bCs/>
          <w:sz w:val="36"/>
          <w:szCs w:val="36"/>
          <w:rtl/>
          <w:lang w:bidi="ar-EG"/>
        </w:rPr>
      </w:pPr>
    </w:p>
    <w:p w:rsidR="008552B4" w:rsidRDefault="008552B4" w:rsidP="005E5FAC">
      <w:pPr>
        <w:spacing w:after="0"/>
        <w:rPr>
          <w:rFonts w:cstheme="minorHAnsi"/>
          <w:b/>
          <w:bCs/>
          <w:sz w:val="36"/>
          <w:szCs w:val="36"/>
          <w:rtl/>
          <w:lang w:bidi="ar-EG"/>
        </w:rPr>
      </w:pPr>
    </w:p>
    <w:p w:rsidR="008552B4" w:rsidRDefault="008552B4" w:rsidP="005E5FAC">
      <w:pPr>
        <w:spacing w:after="0"/>
        <w:rPr>
          <w:rFonts w:cstheme="minorHAnsi"/>
          <w:b/>
          <w:bCs/>
          <w:sz w:val="36"/>
          <w:szCs w:val="36"/>
          <w:rtl/>
          <w:lang w:bidi="ar-EG"/>
        </w:rPr>
      </w:pPr>
    </w:p>
    <w:p w:rsidR="00A83637" w:rsidRDefault="00A83637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A83637" w:rsidRDefault="00A83637" w:rsidP="00A83637">
      <w:pPr>
        <w:spacing w:after="0"/>
        <w:jc w:val="center"/>
        <w:rPr>
          <w:rtl/>
          <w:lang w:bidi="ar-EG"/>
        </w:rPr>
      </w:pPr>
      <w:r>
        <w:rPr>
          <w:rFonts w:cstheme="minorHAnsi" w:hint="cs"/>
          <w:b/>
          <w:bCs/>
          <w:sz w:val="36"/>
          <w:szCs w:val="36"/>
          <w:rtl/>
          <w:lang w:bidi="ar-EG"/>
        </w:rPr>
        <w:t>(</w:t>
      </w:r>
      <w:r>
        <w:rPr>
          <w:rFonts w:cs="Times New Roman" w:hint="cs"/>
          <w:b/>
          <w:bCs/>
          <w:sz w:val="36"/>
          <w:szCs w:val="36"/>
          <w:rtl/>
          <w:lang w:bidi="ar-EG"/>
        </w:rPr>
        <w:t>مركز الأساليب التخطيطية</w:t>
      </w:r>
      <w:r>
        <w:rPr>
          <w:rFonts w:cstheme="minorHAnsi" w:hint="cs"/>
          <w:b/>
          <w:bCs/>
          <w:sz w:val="36"/>
          <w:szCs w:val="36"/>
          <w:rtl/>
          <w:lang w:bidi="ar-EG"/>
        </w:rPr>
        <w:t>)</w:t>
      </w:r>
    </w:p>
    <w:tbl>
      <w:tblPr>
        <w:tblStyle w:val="TableGrid"/>
        <w:bidiVisual/>
        <w:tblW w:w="0" w:type="auto"/>
        <w:tblInd w:w="116" w:type="dxa"/>
        <w:tblLook w:val="04A0" w:firstRow="1" w:lastRow="0" w:firstColumn="1" w:lastColumn="0" w:noHBand="0" w:noVBand="1"/>
      </w:tblPr>
      <w:tblGrid>
        <w:gridCol w:w="580"/>
        <w:gridCol w:w="2370"/>
        <w:gridCol w:w="4930"/>
        <w:gridCol w:w="1984"/>
      </w:tblGrid>
      <w:tr w:rsidR="00D7649A" w:rsidTr="00120EE6">
        <w:trPr>
          <w:tblHeader/>
        </w:trPr>
        <w:tc>
          <w:tcPr>
            <w:tcW w:w="580" w:type="dxa"/>
            <w:shd w:val="clear" w:color="auto" w:fill="2E74B5" w:themeFill="accent1" w:themeFillShade="BF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2370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أ</w:t>
            </w: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سم الطالب</w:t>
            </w:r>
          </w:p>
        </w:tc>
        <w:tc>
          <w:tcPr>
            <w:tcW w:w="4930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البحث</w:t>
            </w:r>
          </w:p>
        </w:tc>
        <w:tc>
          <w:tcPr>
            <w:tcW w:w="1984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المشرف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Default="0057420C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2370" w:type="dxa"/>
            <w:vAlign w:val="center"/>
          </w:tcPr>
          <w:p w:rsidR="00D7649A" w:rsidRPr="00CB32BD" w:rsidRDefault="00D7649A" w:rsidP="00535DC6">
            <w:pPr>
              <w:rPr>
                <w:rFonts w:ascii="Calibri" w:hAnsi="Calibri" w:cs="Calibri"/>
                <w:b/>
                <w:bCs/>
                <w:color w:val="0D0D0D" w:themeColor="text1" w:themeTint="F2"/>
                <w:sz w:val="18"/>
                <w:szCs w:val="18"/>
                <w:rtl/>
                <w:lang w:bidi="ar-EG"/>
              </w:rPr>
            </w:pPr>
            <w:r w:rsidRPr="00CB32BD">
              <w:rPr>
                <w:rFonts w:ascii="Calibri" w:hAnsi="Calibri" w:cs="Times New Roman"/>
                <w:b/>
                <w:bCs/>
                <w:color w:val="0D0D0D" w:themeColor="text1" w:themeTint="F2"/>
                <w:sz w:val="18"/>
                <w:szCs w:val="18"/>
                <w:rtl/>
              </w:rPr>
              <w:t>أحمد عادل محمد مهران</w:t>
            </w:r>
          </w:p>
        </w:tc>
        <w:tc>
          <w:tcPr>
            <w:tcW w:w="4930" w:type="dxa"/>
            <w:vAlign w:val="center"/>
          </w:tcPr>
          <w:p w:rsidR="00D7649A" w:rsidRPr="00347374" w:rsidRDefault="00D7649A" w:rsidP="00D2545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كيف تسهم تكنولوجيا المعلومات والاتصالات و</w:t>
            </w:r>
            <w:r w:rsidRPr="00621B56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التحول الرقمي في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تحقيق اهداف التنمية المستدامة ( دراسة حالة: وزارة الانتاج الحربى </w:t>
            </w:r>
            <w: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–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مصنع 99 الحربى)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347374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347374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 عبد الحميد القصاص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Default="0057420C" w:rsidP="00093A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lastRenderedPageBreak/>
              <w:t>2</w:t>
            </w:r>
          </w:p>
        </w:tc>
        <w:tc>
          <w:tcPr>
            <w:tcW w:w="2370" w:type="dxa"/>
            <w:vAlign w:val="center"/>
          </w:tcPr>
          <w:p w:rsidR="00D7649A" w:rsidRPr="00A57E1E" w:rsidRDefault="00D7649A" w:rsidP="00093AD5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هبة الله محمد أبوريه الخولي</w:t>
            </w:r>
          </w:p>
        </w:tc>
        <w:tc>
          <w:tcPr>
            <w:tcW w:w="4930" w:type="dxa"/>
            <w:vAlign w:val="center"/>
          </w:tcPr>
          <w:p w:rsidR="00D7649A" w:rsidRPr="00DE36B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تحقيق الإستدامة الصحية للمواطنين 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على اساس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 تكنولوجيا سلاسل السجلات للتأمين الصحي الشامل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91523F" w:rsidRDefault="00D7649A" w:rsidP="00093AD5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 أمانى الريس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Pr="007C40F4" w:rsidRDefault="0057420C" w:rsidP="00093A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2370" w:type="dxa"/>
            <w:vAlign w:val="center"/>
          </w:tcPr>
          <w:p w:rsidR="00D7649A" w:rsidRPr="00A57E1E" w:rsidRDefault="00D7649A" w:rsidP="00093AD5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كريم سيد جمعه</w:t>
            </w:r>
          </w:p>
        </w:tc>
        <w:tc>
          <w:tcPr>
            <w:tcW w:w="4930" w:type="dxa"/>
            <w:vAlign w:val="center"/>
          </w:tcPr>
          <w:p w:rsidR="00D7649A" w:rsidRPr="00DE36B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دور التكنولوجيا في تطوير الدعم السلعى بالتطبيق على وزارة التموين والتجارة الداخلية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91523F" w:rsidRDefault="00D7649A" w:rsidP="00093AD5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امانى الريس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Default="0057420C" w:rsidP="00093A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2370" w:type="dxa"/>
            <w:vAlign w:val="center"/>
          </w:tcPr>
          <w:p w:rsidR="00D7649A" w:rsidRPr="00A57E1E" w:rsidRDefault="00D7649A" w:rsidP="00093AD5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أمل مصطفى حسن عبد الحميد</w:t>
            </w:r>
          </w:p>
        </w:tc>
        <w:tc>
          <w:tcPr>
            <w:tcW w:w="4930" w:type="dxa"/>
            <w:vAlign w:val="center"/>
          </w:tcPr>
          <w:p w:rsidR="00D7649A" w:rsidRPr="00DE36B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دور التحول الرقمى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ودوره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فى الإصلاح الإدارى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- بالتطبيق على الإدارة العامة للموارد البشرية فى احدى الشركات التابعة لوزارة الطيران-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6D108D" w:rsidRDefault="00D7649A" w:rsidP="00093AD5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 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امانى الريس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Default="0057420C" w:rsidP="00093A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2370" w:type="dxa"/>
            <w:vAlign w:val="center"/>
          </w:tcPr>
          <w:p w:rsidR="00D7649A" w:rsidRPr="00A57E1E" w:rsidRDefault="00D7649A" w:rsidP="00093AD5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أشرف محمد نبيل محمد على</w:t>
            </w:r>
          </w:p>
        </w:tc>
        <w:tc>
          <w:tcPr>
            <w:tcW w:w="4930" w:type="dxa"/>
            <w:vAlign w:val="center"/>
          </w:tcPr>
          <w:p w:rsidR="00D7649A" w:rsidRPr="00DE36B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دور وحدات المراجعة الداخلية في إدارة مخاطر الفساد بجهات الدولة المصرية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91523F" w:rsidRDefault="00D7649A" w:rsidP="00093AD5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امانى الريس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Default="0057420C" w:rsidP="00093A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2370" w:type="dxa"/>
            <w:vAlign w:val="center"/>
          </w:tcPr>
          <w:p w:rsidR="00D7649A" w:rsidRPr="00A57E1E" w:rsidRDefault="00D7649A" w:rsidP="00093AD5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رانيا حسن محمود</w:t>
            </w:r>
          </w:p>
        </w:tc>
        <w:tc>
          <w:tcPr>
            <w:tcW w:w="4930" w:type="dxa"/>
            <w:vAlign w:val="center"/>
          </w:tcPr>
          <w:p w:rsidR="00D7649A" w:rsidRPr="00DE36B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تحديات تنميه صناعه مراكز البيانات فى مصر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( تطبيق حالة على مركز نظم المعلومات والحواسب التابع للهيئة القومية للإنتاج الحربى)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91523F" w:rsidRDefault="00D7649A" w:rsidP="00093AD5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امانى الريس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Default="0057420C" w:rsidP="00093A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2370" w:type="dxa"/>
            <w:vAlign w:val="center"/>
          </w:tcPr>
          <w:p w:rsidR="00D7649A" w:rsidRPr="00A57E1E" w:rsidRDefault="00D7649A" w:rsidP="00093AD5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أميرة أنور راغب عبد الرؤف القاضي</w:t>
            </w:r>
          </w:p>
        </w:tc>
        <w:tc>
          <w:tcPr>
            <w:tcW w:w="4930" w:type="dxa"/>
            <w:vAlign w:val="center"/>
          </w:tcPr>
          <w:p w:rsidR="00D7649A" w:rsidRPr="00DE36B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دور حاضنات الأعمال في دعم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المشروعات الصغيرة </w:t>
            </w:r>
            <w: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للاجئين في مصر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 -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دراسة حالة مشروع معاً من اجل مستقبل افضل لمؤسسة الوطن الداعم للتنمية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91523F" w:rsidRDefault="00D7649A" w:rsidP="00093AD5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ماجد خشبة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Pr="007C40F4" w:rsidRDefault="0057420C" w:rsidP="00093A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8</w:t>
            </w:r>
          </w:p>
        </w:tc>
        <w:tc>
          <w:tcPr>
            <w:tcW w:w="2370" w:type="dxa"/>
            <w:vAlign w:val="center"/>
          </w:tcPr>
          <w:p w:rsidR="00D7649A" w:rsidRPr="00A57E1E" w:rsidRDefault="00D7649A" w:rsidP="00093AD5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منى خليل محمد جلال</w:t>
            </w:r>
          </w:p>
        </w:tc>
        <w:tc>
          <w:tcPr>
            <w:tcW w:w="4930" w:type="dxa"/>
            <w:vAlign w:val="center"/>
          </w:tcPr>
          <w:p w:rsidR="00D7649A" w:rsidRPr="00DE36B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دور تخطيط قوة العمل في تحقيق رؤية ورسالة وزارة الأوقاف</w:t>
            </w:r>
          </w:p>
          <w:p w:rsidR="00D7649A" w:rsidRPr="00DE36B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دراسة حالة تخطيط الاحتياجات من الآئمة ومفتشى الدعوة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بمحافظة مطروح(2025-2020)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91523F" w:rsidRDefault="00D7649A" w:rsidP="00093AD5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 xml:space="preserve"> ماجد خشبه</w:t>
            </w:r>
          </w:p>
        </w:tc>
      </w:tr>
      <w:tr w:rsidR="00D7649A" w:rsidTr="00120EE6">
        <w:trPr>
          <w:trHeight w:val="539"/>
        </w:trPr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Pr="007C40F4" w:rsidRDefault="0057420C" w:rsidP="00093A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9</w:t>
            </w:r>
          </w:p>
        </w:tc>
        <w:tc>
          <w:tcPr>
            <w:tcW w:w="2370" w:type="dxa"/>
            <w:vAlign w:val="center"/>
          </w:tcPr>
          <w:p w:rsidR="00D7649A" w:rsidRPr="00A57E1E" w:rsidRDefault="00D7649A" w:rsidP="00093AD5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سالي محسن صادق خليل</w:t>
            </w:r>
          </w:p>
        </w:tc>
        <w:tc>
          <w:tcPr>
            <w:tcW w:w="4930" w:type="dxa"/>
            <w:vAlign w:val="center"/>
          </w:tcPr>
          <w:p w:rsidR="00D7649A" w:rsidRPr="00DE36B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دور إدارة الموارد البشرية في دعم التخطيط الاستراتيجي و تحقيق الأهداف الأستراتيجية للمؤسسات الجامعية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91523F" w:rsidRDefault="00D7649A" w:rsidP="00093AD5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ماجد خشبة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Pr="007C40F4" w:rsidRDefault="0057420C" w:rsidP="00093A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10</w:t>
            </w:r>
          </w:p>
        </w:tc>
        <w:tc>
          <w:tcPr>
            <w:tcW w:w="2370" w:type="dxa"/>
            <w:vAlign w:val="center"/>
          </w:tcPr>
          <w:p w:rsidR="00D7649A" w:rsidRPr="00A57E1E" w:rsidRDefault="00D7649A" w:rsidP="00093AD5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محمود عبد العظيم محمد</w:t>
            </w:r>
          </w:p>
        </w:tc>
        <w:tc>
          <w:tcPr>
            <w:tcW w:w="4930" w:type="dxa"/>
            <w:vAlign w:val="center"/>
          </w:tcPr>
          <w:p w:rsidR="00D7649A" w:rsidRPr="00DE36B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سبل تفعيل دور وزارة التضامن الاجتماعى في التعامل مع قضايا الطفولة في مصر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-  دراسة حالة البرنامج القومى ل</w:t>
            </w: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تنمية الطفولة المبكرة بوزارة التضامن الاجتماعى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91523F" w:rsidRDefault="00D7649A" w:rsidP="00093AD5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ماجد خشبة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Pr="007C40F4" w:rsidRDefault="00D7649A" w:rsidP="0057420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lastRenderedPageBreak/>
              <w:t>1</w:t>
            </w:r>
            <w:r w:rsidR="0057420C"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2370" w:type="dxa"/>
            <w:vAlign w:val="center"/>
          </w:tcPr>
          <w:p w:rsidR="00D7649A" w:rsidRPr="00A57E1E" w:rsidRDefault="00D7649A" w:rsidP="00093AD5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محفوظ ناجح حبيب</w:t>
            </w:r>
          </w:p>
        </w:tc>
        <w:tc>
          <w:tcPr>
            <w:tcW w:w="4930" w:type="dxa"/>
            <w:vAlign w:val="center"/>
          </w:tcPr>
          <w:p w:rsidR="00D7649A" w:rsidRPr="00DE36B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تعزيز التشبيك والترابط بين منظمات المجتمع المدني والأجهزة الحكومية لدعم التنمية المستدامة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- دراسة حالة الهيئة القبطية الإنجيلية للخدمات الاجتماعية-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91523F" w:rsidRDefault="00D7649A" w:rsidP="00093AD5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ماجد خشبه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Pr="007C40F4" w:rsidRDefault="00D7649A" w:rsidP="0057420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  <w:r w:rsidR="0057420C"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2370" w:type="dxa"/>
            <w:vAlign w:val="center"/>
          </w:tcPr>
          <w:p w:rsidR="00D7649A" w:rsidRPr="00A57E1E" w:rsidRDefault="00D7649A" w:rsidP="00093AD5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فاطمة ماهر سعد</w:t>
            </w:r>
          </w:p>
        </w:tc>
        <w:tc>
          <w:tcPr>
            <w:tcW w:w="4930" w:type="dxa"/>
            <w:vAlign w:val="center"/>
          </w:tcPr>
          <w:p w:rsidR="00D7649A" w:rsidRPr="00DE36B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تعميق </w:t>
            </w:r>
            <w: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التصنيع المحلي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لمعدات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محطات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 تحليه المياه لمواجهة الفجوة المائية في مصر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–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دراسة حالة : وزارة الإنتاج الحربى </w:t>
            </w:r>
            <w: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–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مصنع 270 -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91523F" w:rsidRDefault="00D7649A" w:rsidP="00093AD5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ماجد خشبه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Pr="007C40F4" w:rsidRDefault="00D7649A" w:rsidP="0057420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  <w:r w:rsidR="0057420C"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2370" w:type="dxa"/>
            <w:vAlign w:val="center"/>
          </w:tcPr>
          <w:p w:rsidR="00D7649A" w:rsidRPr="00A57E1E" w:rsidRDefault="00D7649A" w:rsidP="00093AD5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ايمان سالم محمد سالم خضر</w:t>
            </w:r>
          </w:p>
        </w:tc>
        <w:tc>
          <w:tcPr>
            <w:tcW w:w="4930" w:type="dxa"/>
            <w:vAlign w:val="center"/>
          </w:tcPr>
          <w:p w:rsidR="00D7649A" w:rsidRPr="00DE36B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دور الجامعات المصرية في تنمية ريادة الاعمال ودعم المشروعات الصغيرة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- </w:t>
            </w: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دراسة حالة جامعة الزقازيق ومحافظة الشرقية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6D108D" w:rsidRDefault="00D7649A" w:rsidP="00093AD5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ماجد خشبه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Pr="007C40F4" w:rsidRDefault="00D7649A" w:rsidP="0057420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  <w:r w:rsidR="0057420C"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2370" w:type="dxa"/>
            <w:vAlign w:val="center"/>
          </w:tcPr>
          <w:p w:rsidR="00D7649A" w:rsidRPr="00A57E1E" w:rsidRDefault="00D7649A" w:rsidP="00093AD5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منتصر محمد محمد</w:t>
            </w:r>
          </w:p>
        </w:tc>
        <w:tc>
          <w:tcPr>
            <w:tcW w:w="4930" w:type="dxa"/>
            <w:vAlign w:val="center"/>
          </w:tcPr>
          <w:p w:rsidR="00D7649A" w:rsidRPr="00DE36B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تقييم نظم تأهيل الأحداث في المؤسسات العقابية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–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دراسة حالة : المؤسسة العقابية لرعاية الأحداث بسجن المرج -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6D108D" w:rsidRDefault="00D7649A" w:rsidP="00093AD5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ماجد خشبه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Pr="007C40F4" w:rsidRDefault="00D7649A" w:rsidP="0057420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  <w:r w:rsidR="0057420C"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2370" w:type="dxa"/>
            <w:vAlign w:val="center"/>
          </w:tcPr>
          <w:p w:rsidR="00D7649A" w:rsidRPr="00A57E1E" w:rsidRDefault="00D7649A" w:rsidP="00093AD5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أيمن عبدالمؤمن عبدالعظيم</w:t>
            </w:r>
          </w:p>
        </w:tc>
        <w:tc>
          <w:tcPr>
            <w:tcW w:w="4930" w:type="dxa"/>
            <w:vAlign w:val="center"/>
          </w:tcPr>
          <w:p w:rsidR="00D7649A" w:rsidRPr="006F44D2" w:rsidRDefault="00D7649A" w:rsidP="00093AD5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F44D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متطلبات البيانات الحكومية المفتوحة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- </w:t>
            </w:r>
            <w:r w:rsidRPr="006F44D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مدخل لاستدامة المدن الذكية في مصر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649A" w:rsidRPr="0091523F" w:rsidRDefault="00D7649A" w:rsidP="00093AD5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91523F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ماجد خشبة</w:t>
            </w:r>
          </w:p>
        </w:tc>
      </w:tr>
      <w:tr w:rsidR="00D7649A" w:rsidTr="00120EE6">
        <w:tc>
          <w:tcPr>
            <w:tcW w:w="580" w:type="dxa"/>
            <w:shd w:val="clear" w:color="auto" w:fill="2E74B5" w:themeFill="accent1" w:themeFillShade="BF"/>
            <w:vAlign w:val="center"/>
          </w:tcPr>
          <w:p w:rsidR="00D7649A" w:rsidRDefault="00D7649A" w:rsidP="0057420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  <w:r w:rsidR="0057420C"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D7649A" w:rsidRPr="00CB32BD" w:rsidRDefault="00D7649A" w:rsidP="00093AD5">
            <w:pPr>
              <w:rPr>
                <w:rFonts w:ascii="Calibri" w:hAnsi="Calibri" w:cs="Calibri"/>
                <w:b/>
                <w:bCs/>
                <w:color w:val="0D0D0D" w:themeColor="text1" w:themeTint="F2"/>
                <w:sz w:val="18"/>
                <w:szCs w:val="18"/>
                <w:rtl/>
              </w:rPr>
            </w:pPr>
            <w:r w:rsidRPr="00CB32BD">
              <w:rPr>
                <w:rFonts w:ascii="Calibri" w:hAnsi="Calibri" w:cs="Times New Roman"/>
                <w:b/>
                <w:bCs/>
                <w:color w:val="0D0D0D" w:themeColor="text1" w:themeTint="F2"/>
                <w:sz w:val="18"/>
                <w:szCs w:val="18"/>
                <w:rtl/>
              </w:rPr>
              <w:t>هدى أحمد محمد أحمد عبده</w:t>
            </w:r>
          </w:p>
        </w:tc>
        <w:tc>
          <w:tcPr>
            <w:tcW w:w="4930" w:type="dxa"/>
            <w:shd w:val="clear" w:color="auto" w:fill="auto"/>
            <w:vAlign w:val="center"/>
          </w:tcPr>
          <w:p w:rsidR="00D7649A" w:rsidRPr="00380466" w:rsidRDefault="00D7649A" w:rsidP="00093AD5">
            <w:pPr>
              <w:rPr>
                <w:rFonts w:ascii="Calibri" w:hAnsi="Calibri" w:cs="Arial"/>
                <w:b/>
                <w:bCs/>
                <w:color w:val="0D0D0D" w:themeColor="text1" w:themeTint="F2"/>
                <w:sz w:val="18"/>
                <w:szCs w:val="18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D0D0D" w:themeColor="text1" w:themeTint="F2"/>
                <w:sz w:val="18"/>
                <w:szCs w:val="18"/>
                <w:rtl/>
              </w:rPr>
              <w:t xml:space="preserve">اثر تطبيق معايير الأمن السيبرانى فى انشطة نظم المعلومات </w:t>
            </w:r>
            <w:r>
              <w:rPr>
                <w:rFonts w:ascii="Calibri" w:hAnsi="Calibri" w:cs="Arial"/>
                <w:b/>
                <w:bCs/>
                <w:color w:val="0D0D0D" w:themeColor="text1" w:themeTint="F2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Arial" w:hint="cs"/>
                <w:b/>
                <w:bCs/>
                <w:color w:val="0D0D0D" w:themeColor="text1" w:themeTint="F2"/>
                <w:sz w:val="18"/>
                <w:szCs w:val="18"/>
                <w:rtl/>
              </w:rPr>
              <w:t xml:space="preserve"> دراسة حالة: وزارة الإنتاج الحربى : مركز نظم المعلومات والحواسب -</w:t>
            </w:r>
          </w:p>
        </w:tc>
        <w:tc>
          <w:tcPr>
            <w:tcW w:w="1984" w:type="dxa"/>
            <w:vAlign w:val="center"/>
          </w:tcPr>
          <w:p w:rsidR="00D7649A" w:rsidRPr="00347374" w:rsidRDefault="00D7649A" w:rsidP="00093AD5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ماجد خشبه</w:t>
            </w:r>
          </w:p>
        </w:tc>
      </w:tr>
    </w:tbl>
    <w:p w:rsidR="002A13F0" w:rsidRDefault="002A13F0" w:rsidP="002A13F0">
      <w:pPr>
        <w:spacing w:after="0"/>
        <w:rPr>
          <w:rFonts w:cstheme="minorHAnsi"/>
          <w:b/>
          <w:bCs/>
          <w:sz w:val="36"/>
          <w:szCs w:val="36"/>
          <w:rtl/>
          <w:lang w:bidi="ar-EG"/>
        </w:rPr>
      </w:pPr>
    </w:p>
    <w:p w:rsidR="00A83637" w:rsidRPr="00057635" w:rsidRDefault="00A83637" w:rsidP="002A13F0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  <w:r>
        <w:rPr>
          <w:rFonts w:cstheme="minorHAnsi" w:hint="cs"/>
          <w:b/>
          <w:bCs/>
          <w:sz w:val="36"/>
          <w:szCs w:val="36"/>
          <w:rtl/>
          <w:lang w:bidi="ar-EG"/>
        </w:rPr>
        <w:t>(</w:t>
      </w:r>
      <w:r>
        <w:rPr>
          <w:rFonts w:cs="Times New Roman" w:hint="cs"/>
          <w:b/>
          <w:bCs/>
          <w:sz w:val="36"/>
          <w:szCs w:val="36"/>
          <w:rtl/>
          <w:lang w:bidi="ar-EG"/>
        </w:rPr>
        <w:t>مركز التخطيط والتنمية البيئية</w:t>
      </w:r>
      <w:r>
        <w:rPr>
          <w:rFonts w:cstheme="minorHAnsi" w:hint="cs"/>
          <w:b/>
          <w:bCs/>
          <w:sz w:val="36"/>
          <w:szCs w:val="36"/>
          <w:rtl/>
          <w:lang w:bidi="ar-EG"/>
        </w:rPr>
        <w:t>)</w:t>
      </w:r>
    </w:p>
    <w:tbl>
      <w:tblPr>
        <w:tblStyle w:val="TableGrid"/>
        <w:bidiVisual/>
        <w:tblW w:w="0" w:type="auto"/>
        <w:tblInd w:w="116" w:type="dxa"/>
        <w:tblLook w:val="04A0" w:firstRow="1" w:lastRow="0" w:firstColumn="1" w:lastColumn="0" w:noHBand="0" w:noVBand="1"/>
      </w:tblPr>
      <w:tblGrid>
        <w:gridCol w:w="560"/>
        <w:gridCol w:w="2122"/>
        <w:gridCol w:w="4068"/>
        <w:gridCol w:w="2036"/>
      </w:tblGrid>
      <w:tr w:rsidR="00D7649A" w:rsidTr="00B733A1">
        <w:trPr>
          <w:tblHeader/>
        </w:trPr>
        <w:tc>
          <w:tcPr>
            <w:tcW w:w="560" w:type="dxa"/>
            <w:shd w:val="clear" w:color="auto" w:fill="2E74B5" w:themeFill="accent1" w:themeFillShade="BF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2122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أ</w:t>
            </w: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سم الطالب</w:t>
            </w:r>
          </w:p>
        </w:tc>
        <w:tc>
          <w:tcPr>
            <w:tcW w:w="4068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البحث</w:t>
            </w:r>
          </w:p>
        </w:tc>
        <w:tc>
          <w:tcPr>
            <w:tcW w:w="2036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المشرف</w:t>
            </w:r>
          </w:p>
        </w:tc>
      </w:tr>
      <w:tr w:rsidR="00D7649A" w:rsidTr="00B733A1">
        <w:tc>
          <w:tcPr>
            <w:tcW w:w="560" w:type="dxa"/>
            <w:shd w:val="clear" w:color="auto" w:fill="2E74B5" w:themeFill="accent1" w:themeFillShade="BF"/>
            <w:vAlign w:val="center"/>
          </w:tcPr>
          <w:p w:rsidR="00D7649A" w:rsidRPr="007C40F4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رانيا جاب الله لطفي جاب الله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اعادة تدوير المخلفات الصلبة البلديه وتاثيرها على التنمية المستدامه في مصر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 نفيسه ابو السعود</w:t>
            </w:r>
          </w:p>
        </w:tc>
      </w:tr>
      <w:tr w:rsidR="00D7649A" w:rsidTr="00B733A1">
        <w:tc>
          <w:tcPr>
            <w:tcW w:w="560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هبه حسين بيومى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التخطيط للادارة المتكاملة لمواجهة اثار السيول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نفيسة ابو السعود</w:t>
            </w:r>
          </w:p>
        </w:tc>
      </w:tr>
      <w:tr w:rsidR="00D7649A" w:rsidTr="00B733A1">
        <w:tc>
          <w:tcPr>
            <w:tcW w:w="560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lastRenderedPageBreak/>
              <w:t>3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امانى عادل محمد النطرينى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التخطيط للإدارة المتكاملة لحماة الصرف الصحى فى مصر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نفيسة ابو السعود</w:t>
            </w:r>
          </w:p>
        </w:tc>
      </w:tr>
      <w:tr w:rsidR="00D7649A" w:rsidTr="00B733A1">
        <w:tc>
          <w:tcPr>
            <w:tcW w:w="560" w:type="dxa"/>
            <w:shd w:val="clear" w:color="auto" w:fill="2E74B5" w:themeFill="accent1" w:themeFillShade="BF"/>
            <w:vAlign w:val="center"/>
          </w:tcPr>
          <w:p w:rsidR="00D7649A" w:rsidRPr="007C40F4" w:rsidRDefault="00D7649A" w:rsidP="002F743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D7649A" w:rsidRPr="00A57E1E" w:rsidRDefault="00D7649A" w:rsidP="002F743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منال محمد السيد إبراهيم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D7649A" w:rsidRPr="00DE36B2" w:rsidRDefault="00D7649A" w:rsidP="002F7433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دور برامج التوعية بالاقتصاد الأخضر في تعزيز التنمية المستدامة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بالتطبيق على جامعة القاهرة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D7649A" w:rsidRPr="006D108D" w:rsidRDefault="00D7649A" w:rsidP="002F7433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خالد فهمي</w:t>
            </w:r>
          </w:p>
        </w:tc>
      </w:tr>
      <w:tr w:rsidR="00D7649A" w:rsidTr="00B733A1">
        <w:tc>
          <w:tcPr>
            <w:tcW w:w="560" w:type="dxa"/>
            <w:shd w:val="clear" w:color="auto" w:fill="2E74B5" w:themeFill="accent1" w:themeFillShade="BF"/>
            <w:vAlign w:val="center"/>
          </w:tcPr>
          <w:p w:rsidR="00D7649A" w:rsidRDefault="00A02B03" w:rsidP="002F743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D7649A" w:rsidRPr="00306085" w:rsidRDefault="00D7649A" w:rsidP="002F743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306085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الأمير محمد صلاح الدين محمد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D7649A" w:rsidRPr="00306085" w:rsidRDefault="00D7649A" w:rsidP="002F743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CB32BD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سياحة مراقبة الطيور بين الواقع و المأمول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D7649A" w:rsidRPr="00347374" w:rsidRDefault="00D7649A" w:rsidP="002F7433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347374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347374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347374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347374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347374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خالد فهمى</w:t>
            </w:r>
          </w:p>
        </w:tc>
      </w:tr>
      <w:tr w:rsidR="00D7649A" w:rsidTr="00B733A1">
        <w:tc>
          <w:tcPr>
            <w:tcW w:w="560" w:type="dxa"/>
            <w:shd w:val="clear" w:color="auto" w:fill="2E74B5" w:themeFill="accent1" w:themeFillShade="BF"/>
            <w:vAlign w:val="center"/>
          </w:tcPr>
          <w:p w:rsidR="00D7649A" w:rsidRDefault="00A02B03" w:rsidP="002F743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2122" w:type="dxa"/>
            <w:vAlign w:val="center"/>
          </w:tcPr>
          <w:p w:rsidR="00D7649A" w:rsidRPr="00A57E1E" w:rsidRDefault="00D7649A" w:rsidP="002F743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 xml:space="preserve">عبدالرحمن عبدالعاطي حسيني </w:t>
            </w:r>
          </w:p>
        </w:tc>
        <w:tc>
          <w:tcPr>
            <w:tcW w:w="4068" w:type="dxa"/>
            <w:shd w:val="clear" w:color="auto" w:fill="auto"/>
            <w:vAlign w:val="center"/>
          </w:tcPr>
          <w:p w:rsidR="00D7649A" w:rsidRPr="00DE36B2" w:rsidRDefault="00D7649A" w:rsidP="002F7433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2E6C56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دور مراكز الفكر فى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دعم </w:t>
            </w:r>
            <w:r w:rsidRPr="002E6C56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التنمية المستدامة</w:t>
            </w:r>
            <w:r w:rsidRPr="00DE36B2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(</w:t>
            </w:r>
            <w:r w:rsidRPr="002E6C56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بالتطبيق على معهد التخطيط القومى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)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D7649A" w:rsidRPr="006D108D" w:rsidRDefault="00D7649A" w:rsidP="002F7433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 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سحر البهائي</w:t>
            </w:r>
          </w:p>
        </w:tc>
      </w:tr>
      <w:tr w:rsidR="00D7649A" w:rsidTr="00B733A1">
        <w:tc>
          <w:tcPr>
            <w:tcW w:w="560" w:type="dxa"/>
            <w:tcBorders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:rsidR="00D7649A" w:rsidRDefault="00A02B03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شربات فرج فؤاد مصطفى</w:t>
            </w:r>
          </w:p>
        </w:tc>
        <w:tc>
          <w:tcPr>
            <w:tcW w:w="40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649A" w:rsidRPr="00DE36B2" w:rsidRDefault="00D7649A" w:rsidP="00301AB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متطلبات التنمية المستدامة والاستفادة من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 المخلفات الصلبة</w:t>
            </w:r>
            <w:r w:rsidRPr="00DE36B2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بالتطبيق على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 مطار القاهرة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الدولى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D7649A" w:rsidRPr="006D108D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 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سحر البهائي</w:t>
            </w:r>
          </w:p>
        </w:tc>
      </w:tr>
      <w:tr w:rsidR="00D7649A" w:rsidTr="00B733A1">
        <w:tc>
          <w:tcPr>
            <w:tcW w:w="560" w:type="dxa"/>
            <w:tcBorders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:rsidR="00D7649A" w:rsidRDefault="00A02B03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8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أحمد يوسف منصور</w:t>
            </w:r>
          </w:p>
        </w:tc>
        <w:tc>
          <w:tcPr>
            <w:tcW w:w="40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649A" w:rsidRPr="00DE36B2" w:rsidRDefault="00D7649A" w:rsidP="0085170F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سبل تحقيق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الاستهلاك المستدام للسلع الاستراتيجية </w:t>
            </w:r>
            <w:r>
              <w:rPr>
                <w:rFonts w:cs="Arial" w:hint="cs"/>
                <w:b/>
                <w:bCs/>
                <w:sz w:val="20"/>
                <w:szCs w:val="20"/>
                <w:rtl/>
                <w:lang w:bidi="ar-EG"/>
              </w:rPr>
              <w:t>بالتطبيق على</w:t>
            </w:r>
            <w:r w:rsidRPr="00DE36B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القمح 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D7649A" w:rsidRPr="006D108D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 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سحر البهائي</w:t>
            </w:r>
          </w:p>
        </w:tc>
      </w:tr>
      <w:tr w:rsidR="00D7649A" w:rsidTr="0085170F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:rsidR="00D7649A" w:rsidRDefault="00A02B03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علاء مصطفى عافية</w:t>
            </w:r>
          </w:p>
        </w:tc>
        <w:tc>
          <w:tcPr>
            <w:tcW w:w="4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دور منظمات المجتمع المدني في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البيئة المصرية ( دراسة تطبيقية لدور مؤسسة مصر الخير فى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تنمية القري الأكثر فقراً</w:t>
            </w:r>
            <w:r w:rsidRPr="00DE36B2">
              <w:rPr>
                <w:rFonts w:cs="Calibri"/>
                <w:b/>
                <w:bCs/>
                <w:sz w:val="20"/>
                <w:szCs w:val="20"/>
                <w:lang w:bidi="ar-EG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 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سحر البهائي</w:t>
            </w:r>
          </w:p>
        </w:tc>
      </w:tr>
      <w:tr w:rsidR="00D7649A" w:rsidTr="00E5586E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:rsidR="00D7649A" w:rsidRDefault="00A02B03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649A" w:rsidRPr="00A57E1E" w:rsidRDefault="00D7649A" w:rsidP="005E5FAC">
            <w:pPr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احمد صالح امام صالح</w:t>
            </w:r>
          </w:p>
        </w:tc>
        <w:tc>
          <w:tcPr>
            <w:tcW w:w="4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649A" w:rsidRPr="00DE36B2" w:rsidRDefault="00D7649A" w:rsidP="00535DC6">
            <w:pP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التأثيرات المحتملة لإنتشار فيروس كوفيد 19 على مؤشرات التنمية المستدامة ( بالتطبيق على مؤشرات قطاع الطيران المدنى )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649A" w:rsidRPr="0091523F" w:rsidRDefault="00D7649A" w:rsidP="00535DC6">
            <w:pPr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أ.د. سحر البهائى</w:t>
            </w:r>
          </w:p>
        </w:tc>
      </w:tr>
      <w:tr w:rsidR="00D7649A" w:rsidTr="00E5586E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:rsidR="00D7649A" w:rsidRDefault="00A02B03" w:rsidP="00E5586E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649A" w:rsidRPr="00CB32BD" w:rsidRDefault="00D7649A" w:rsidP="00E5586E">
            <w:pPr>
              <w:rPr>
                <w:rFonts w:cs="Calibri"/>
                <w:b/>
                <w:bCs/>
                <w:color w:val="0D0D0D" w:themeColor="text1" w:themeTint="F2"/>
                <w:sz w:val="18"/>
                <w:szCs w:val="18"/>
                <w:rtl/>
                <w:lang w:bidi="ar-EG"/>
              </w:rPr>
            </w:pPr>
            <w:r w:rsidRPr="00CB32BD">
              <w:rPr>
                <w:rFonts w:cs="Times New Roman"/>
                <w:b/>
                <w:bCs/>
                <w:color w:val="0D0D0D" w:themeColor="text1" w:themeTint="F2"/>
                <w:sz w:val="18"/>
                <w:szCs w:val="18"/>
                <w:rtl/>
                <w:lang w:bidi="ar-EG"/>
              </w:rPr>
              <w:t>دينا حسن محمد سليمان</w:t>
            </w:r>
          </w:p>
        </w:tc>
        <w:tc>
          <w:tcPr>
            <w:tcW w:w="4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649A" w:rsidRPr="00347374" w:rsidRDefault="00D7649A" w:rsidP="00E5586E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الاوضاع البيئية الزراعية فى مصر ( الواقع والمستقبل)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649A" w:rsidRPr="00FE6C38" w:rsidRDefault="00D7649A" w:rsidP="00FE6C3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347374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347374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>
              <w:rPr>
                <w:rFonts w:cs="Arial" w:hint="cs"/>
                <w:b/>
                <w:bCs/>
                <w:sz w:val="20"/>
                <w:szCs w:val="20"/>
                <w:rtl/>
                <w:lang w:bidi="ar-EG"/>
              </w:rPr>
              <w:t>سحر البهائى</w:t>
            </w:r>
          </w:p>
        </w:tc>
      </w:tr>
      <w:tr w:rsidR="00D7649A" w:rsidTr="00B733A1">
        <w:tc>
          <w:tcPr>
            <w:tcW w:w="560" w:type="dxa"/>
            <w:tcBorders>
              <w:top w:val="single" w:sz="4" w:space="0" w:color="auto"/>
            </w:tcBorders>
            <w:shd w:val="clear" w:color="auto" w:fill="2E74B5" w:themeFill="accent1" w:themeFillShade="BF"/>
            <w:vAlign w:val="center"/>
          </w:tcPr>
          <w:p w:rsidR="00D7649A" w:rsidRDefault="00A02B03" w:rsidP="00FE6C3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:rsidR="00D7649A" w:rsidRPr="00CB32BD" w:rsidRDefault="00D7649A" w:rsidP="00FE6C38">
            <w:pPr>
              <w:rPr>
                <w:rFonts w:ascii="Calibri" w:hAnsi="Calibri" w:cs="Calibri"/>
                <w:b/>
                <w:bCs/>
                <w:color w:val="0D0D0D" w:themeColor="text1" w:themeTint="F2"/>
                <w:sz w:val="18"/>
                <w:szCs w:val="18"/>
                <w:rtl/>
              </w:rPr>
            </w:pPr>
            <w:r w:rsidRPr="00CB32BD">
              <w:rPr>
                <w:rFonts w:ascii="Calibri" w:hAnsi="Calibri" w:cs="Times New Roman"/>
                <w:b/>
                <w:bCs/>
                <w:color w:val="0D0D0D" w:themeColor="text1" w:themeTint="F2"/>
                <w:sz w:val="18"/>
                <w:szCs w:val="18"/>
                <w:rtl/>
              </w:rPr>
              <w:t>نوره راضي مصطفى محمود</w:t>
            </w:r>
          </w:p>
        </w:tc>
        <w:tc>
          <w:tcPr>
            <w:tcW w:w="4068" w:type="dxa"/>
            <w:tcBorders>
              <w:top w:val="single" w:sz="4" w:space="0" w:color="auto"/>
            </w:tcBorders>
            <w:vAlign w:val="center"/>
          </w:tcPr>
          <w:p w:rsidR="00D7649A" w:rsidRPr="009A51A5" w:rsidRDefault="00D7649A" w:rsidP="00FE6C38">
            <w:pPr>
              <w:rPr>
                <w:rFonts w:ascii="Calibri" w:hAnsi="Calibri" w:cs="Arial"/>
                <w:b/>
                <w:bCs/>
                <w:color w:val="0D0D0D" w:themeColor="text1" w:themeTint="F2"/>
                <w:sz w:val="18"/>
                <w:szCs w:val="18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D0D0D" w:themeColor="text1" w:themeTint="F2"/>
                <w:sz w:val="18"/>
                <w:szCs w:val="18"/>
                <w:rtl/>
              </w:rPr>
              <w:t>التأثيرات المتوقعة للتغيرات المناخية على إنتاجية أهم المحاصيل الزراعية فى مصر</w:t>
            </w:r>
          </w:p>
        </w:tc>
        <w:tc>
          <w:tcPr>
            <w:tcW w:w="2036" w:type="dxa"/>
            <w:tcBorders>
              <w:top w:val="single" w:sz="4" w:space="0" w:color="auto"/>
            </w:tcBorders>
            <w:vAlign w:val="center"/>
          </w:tcPr>
          <w:p w:rsidR="00D7649A" w:rsidRPr="00FE6C38" w:rsidRDefault="00D7649A" w:rsidP="00FE6C3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347374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347374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>
              <w:rPr>
                <w:rFonts w:cs="Arial" w:hint="cs"/>
                <w:b/>
                <w:bCs/>
                <w:sz w:val="20"/>
                <w:szCs w:val="20"/>
                <w:rtl/>
                <w:lang w:bidi="ar-EG"/>
              </w:rPr>
              <w:t>سحر البهائى</w:t>
            </w:r>
          </w:p>
        </w:tc>
      </w:tr>
    </w:tbl>
    <w:p w:rsidR="00860084" w:rsidRDefault="00860084" w:rsidP="00E73C5D">
      <w:pPr>
        <w:spacing w:after="0"/>
        <w:rPr>
          <w:rFonts w:cstheme="minorHAnsi"/>
          <w:b/>
          <w:bCs/>
          <w:sz w:val="36"/>
          <w:szCs w:val="36"/>
          <w:rtl/>
          <w:lang w:bidi="ar-EG"/>
        </w:rPr>
      </w:pPr>
    </w:p>
    <w:p w:rsidR="00C2551E" w:rsidRDefault="00C2551E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C2551E" w:rsidRDefault="00C2551E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C2551E" w:rsidRDefault="00C2551E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C2551E" w:rsidRDefault="00C2551E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C2551E" w:rsidRDefault="00C2551E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C2551E" w:rsidRDefault="00C2551E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C2551E" w:rsidRDefault="00C2551E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C2551E" w:rsidRDefault="00C2551E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C2551E" w:rsidRDefault="00C2551E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C2551E" w:rsidRDefault="00C2551E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C2551E" w:rsidRDefault="00C2551E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C2551E" w:rsidRDefault="00C2551E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A83637" w:rsidRPr="00057635" w:rsidRDefault="00A83637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  <w:r>
        <w:rPr>
          <w:rFonts w:cstheme="minorHAnsi" w:hint="cs"/>
          <w:b/>
          <w:bCs/>
          <w:sz w:val="36"/>
          <w:szCs w:val="36"/>
          <w:rtl/>
          <w:lang w:bidi="ar-EG"/>
        </w:rPr>
        <w:t>(</w:t>
      </w:r>
      <w:r>
        <w:rPr>
          <w:rFonts w:cs="Times New Roman" w:hint="cs"/>
          <w:b/>
          <w:bCs/>
          <w:sz w:val="36"/>
          <w:szCs w:val="36"/>
          <w:rtl/>
          <w:lang w:bidi="ar-EG"/>
        </w:rPr>
        <w:t>مركز التخطيط والتنمية الزراعية</w:t>
      </w:r>
      <w:r>
        <w:rPr>
          <w:rFonts w:cstheme="minorHAnsi" w:hint="cs"/>
          <w:b/>
          <w:bCs/>
          <w:sz w:val="36"/>
          <w:szCs w:val="36"/>
          <w:rtl/>
          <w:lang w:bidi="ar-EG"/>
        </w:rPr>
        <w:t>)</w:t>
      </w:r>
    </w:p>
    <w:tbl>
      <w:tblPr>
        <w:tblStyle w:val="TableGrid"/>
        <w:bidiVisual/>
        <w:tblW w:w="0" w:type="auto"/>
        <w:tblInd w:w="116" w:type="dxa"/>
        <w:tblLook w:val="04A0" w:firstRow="1" w:lastRow="0" w:firstColumn="1" w:lastColumn="0" w:noHBand="0" w:noVBand="1"/>
      </w:tblPr>
      <w:tblGrid>
        <w:gridCol w:w="554"/>
        <w:gridCol w:w="1944"/>
        <w:gridCol w:w="3919"/>
        <w:gridCol w:w="2521"/>
      </w:tblGrid>
      <w:tr w:rsidR="00D7649A" w:rsidTr="00535DC6">
        <w:trPr>
          <w:tblHeader/>
        </w:trPr>
        <w:tc>
          <w:tcPr>
            <w:tcW w:w="554" w:type="dxa"/>
            <w:shd w:val="clear" w:color="auto" w:fill="2E74B5" w:themeFill="accent1" w:themeFillShade="BF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lastRenderedPageBreak/>
              <w:t>م</w:t>
            </w:r>
          </w:p>
        </w:tc>
        <w:tc>
          <w:tcPr>
            <w:tcW w:w="1944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أ</w:t>
            </w: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سم الطالب</w:t>
            </w:r>
          </w:p>
        </w:tc>
        <w:tc>
          <w:tcPr>
            <w:tcW w:w="3919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البحث</w:t>
            </w:r>
          </w:p>
        </w:tc>
        <w:tc>
          <w:tcPr>
            <w:tcW w:w="2521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المشرف</w:t>
            </w:r>
          </w:p>
        </w:tc>
      </w:tr>
      <w:tr w:rsidR="00D7649A" w:rsidTr="00535DC6">
        <w:tc>
          <w:tcPr>
            <w:tcW w:w="554" w:type="dxa"/>
            <w:shd w:val="clear" w:color="auto" w:fill="2E74B5" w:themeFill="accent1" w:themeFillShade="BF"/>
            <w:vAlign w:val="center"/>
          </w:tcPr>
          <w:p w:rsidR="00D7649A" w:rsidRPr="007C40F4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944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هاله احمدي اسماعيل احمد</w:t>
            </w:r>
          </w:p>
        </w:tc>
        <w:tc>
          <w:tcPr>
            <w:tcW w:w="3919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الحاضنات ومؤشرات قياس الاداء وأثرها علي المجتمع الريادي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عبد القادر دياب</w:t>
            </w:r>
          </w:p>
        </w:tc>
      </w:tr>
      <w:tr w:rsidR="00D7649A" w:rsidTr="00535DC6">
        <w:tc>
          <w:tcPr>
            <w:tcW w:w="554" w:type="dxa"/>
            <w:shd w:val="clear" w:color="auto" w:fill="2E74B5" w:themeFill="accent1" w:themeFillShade="BF"/>
            <w:vAlign w:val="center"/>
          </w:tcPr>
          <w:p w:rsidR="00D7649A" w:rsidRPr="007C40F4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944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محمد علي مصطفى</w:t>
            </w:r>
          </w:p>
        </w:tc>
        <w:tc>
          <w:tcPr>
            <w:tcW w:w="3919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دور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الصوامع الحقلية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في تحقيق الامن الغذائي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فى مصر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حنان رجائي</w:t>
            </w:r>
          </w:p>
        </w:tc>
      </w:tr>
      <w:tr w:rsidR="00D7649A" w:rsidTr="00535DC6">
        <w:tc>
          <w:tcPr>
            <w:tcW w:w="554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1944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داليا نبيل محمد</w:t>
            </w:r>
          </w:p>
        </w:tc>
        <w:tc>
          <w:tcPr>
            <w:tcW w:w="3919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دور المشروعات الصغيرة والمتوسطة وريادة الأعمال في تحقيق التنمية المستدامة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D7649A" w:rsidRPr="006D108D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عبد الفتاح حسين</w:t>
            </w:r>
          </w:p>
        </w:tc>
      </w:tr>
      <w:tr w:rsidR="00D7649A" w:rsidTr="00535DC6">
        <w:tc>
          <w:tcPr>
            <w:tcW w:w="554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عبير رضا عبد العظيم جاد</w:t>
            </w:r>
          </w:p>
        </w:tc>
        <w:tc>
          <w:tcPr>
            <w:tcW w:w="3919" w:type="dxa"/>
            <w:shd w:val="clear" w:color="auto" w:fill="auto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سبل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تنشيط الصادرات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الزراعية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 من الحاصلات البستانية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فى سوق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 الاتحاد الأوروبى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عبد العزيز ابراهيم</w:t>
            </w:r>
          </w:p>
        </w:tc>
      </w:tr>
      <w:tr w:rsidR="00D7649A" w:rsidTr="00535DC6">
        <w:tc>
          <w:tcPr>
            <w:tcW w:w="554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7649A" w:rsidRPr="00A57E1E" w:rsidRDefault="00D7649A" w:rsidP="00535DC6">
            <w:pPr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وليد ابراهيم حمدى محمد </w:t>
            </w:r>
          </w:p>
        </w:tc>
        <w:tc>
          <w:tcPr>
            <w:tcW w:w="3919" w:type="dxa"/>
            <w:shd w:val="clear" w:color="auto" w:fill="auto"/>
            <w:vAlign w:val="center"/>
          </w:tcPr>
          <w:p w:rsidR="00D7649A" w:rsidRPr="00DE36B2" w:rsidRDefault="00D7649A" w:rsidP="00535DC6">
            <w:pP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دو بطاقة الأداء المتوازن فى تحسين أداء الشركات " بالتطبيق على شركة دمياط لتداول الحاويات والبضائع"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أ.د. حنان رجائى</w:t>
            </w:r>
          </w:p>
        </w:tc>
      </w:tr>
    </w:tbl>
    <w:p w:rsidR="00A83637" w:rsidRDefault="00A83637" w:rsidP="00A83637">
      <w:pPr>
        <w:rPr>
          <w:rtl/>
          <w:lang w:bidi="ar-EG"/>
        </w:rPr>
      </w:pPr>
    </w:p>
    <w:p w:rsidR="00A83637" w:rsidRDefault="00A83637" w:rsidP="00A83637">
      <w:pPr>
        <w:rPr>
          <w:rtl/>
          <w:lang w:bidi="ar-EG"/>
        </w:rPr>
      </w:pPr>
    </w:p>
    <w:p w:rsidR="00A83637" w:rsidRDefault="00A83637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A83637" w:rsidRDefault="00A83637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A83637" w:rsidRDefault="00A83637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A83637" w:rsidRDefault="00A83637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A83637" w:rsidRDefault="00A83637" w:rsidP="00A83637">
      <w:pPr>
        <w:spacing w:after="0"/>
        <w:jc w:val="center"/>
        <w:rPr>
          <w:rtl/>
          <w:lang w:bidi="ar-EG"/>
        </w:rPr>
      </w:pPr>
      <w:r>
        <w:rPr>
          <w:rFonts w:cstheme="minorHAnsi" w:hint="cs"/>
          <w:b/>
          <w:bCs/>
          <w:sz w:val="36"/>
          <w:szCs w:val="36"/>
          <w:rtl/>
          <w:lang w:bidi="ar-EG"/>
        </w:rPr>
        <w:t>(</w:t>
      </w:r>
      <w:r>
        <w:rPr>
          <w:rFonts w:cs="Times New Roman" w:hint="cs"/>
          <w:b/>
          <w:bCs/>
          <w:sz w:val="36"/>
          <w:szCs w:val="36"/>
          <w:rtl/>
          <w:lang w:bidi="ar-EG"/>
        </w:rPr>
        <w:t>مركز التخطيط والتنمية الصناعية</w:t>
      </w:r>
      <w:r>
        <w:rPr>
          <w:rFonts w:cstheme="minorHAnsi" w:hint="cs"/>
          <w:b/>
          <w:bCs/>
          <w:sz w:val="36"/>
          <w:szCs w:val="36"/>
          <w:rtl/>
          <w:lang w:bidi="ar-EG"/>
        </w:rPr>
        <w:t>)</w:t>
      </w:r>
    </w:p>
    <w:tbl>
      <w:tblPr>
        <w:tblStyle w:val="TableGrid"/>
        <w:bidiVisual/>
        <w:tblW w:w="0" w:type="auto"/>
        <w:tblInd w:w="116" w:type="dxa"/>
        <w:tblLook w:val="04A0" w:firstRow="1" w:lastRow="0" w:firstColumn="1" w:lastColumn="0" w:noHBand="0" w:noVBand="1"/>
      </w:tblPr>
      <w:tblGrid>
        <w:gridCol w:w="581"/>
        <w:gridCol w:w="2371"/>
        <w:gridCol w:w="4365"/>
        <w:gridCol w:w="1985"/>
      </w:tblGrid>
      <w:tr w:rsidR="00D7649A" w:rsidTr="00535DC6">
        <w:trPr>
          <w:tblHeader/>
        </w:trPr>
        <w:tc>
          <w:tcPr>
            <w:tcW w:w="581" w:type="dxa"/>
            <w:shd w:val="clear" w:color="auto" w:fill="2E74B5" w:themeFill="accent1" w:themeFillShade="BF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lastRenderedPageBreak/>
              <w:t>م</w:t>
            </w:r>
          </w:p>
        </w:tc>
        <w:tc>
          <w:tcPr>
            <w:tcW w:w="2371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أ</w:t>
            </w: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سم الطالب</w:t>
            </w:r>
          </w:p>
        </w:tc>
        <w:tc>
          <w:tcPr>
            <w:tcW w:w="4365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البحث</w:t>
            </w:r>
          </w:p>
        </w:tc>
        <w:tc>
          <w:tcPr>
            <w:tcW w:w="1985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المشرف</w:t>
            </w:r>
          </w:p>
        </w:tc>
      </w:tr>
      <w:tr w:rsidR="00D7649A" w:rsidTr="00535DC6">
        <w:tc>
          <w:tcPr>
            <w:tcW w:w="581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2371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ابراهيم محمد حافظ احمد</w:t>
            </w:r>
          </w:p>
        </w:tc>
        <w:tc>
          <w:tcPr>
            <w:tcW w:w="4365" w:type="dxa"/>
            <w:vAlign w:val="center"/>
          </w:tcPr>
          <w:p w:rsidR="00D7649A" w:rsidRPr="00DE36B2" w:rsidRDefault="00D7649A" w:rsidP="00530FCE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مكافحة الفساد الإداري والتنميه المستدامة في مصر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(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دراسه تطبيقيه علي مشروع المناطق التكنولوجيا بالمعادى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7649A" w:rsidRPr="006D108D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.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مها الشال</w:t>
            </w:r>
          </w:p>
        </w:tc>
      </w:tr>
      <w:tr w:rsidR="00D7649A" w:rsidTr="00535DC6">
        <w:tc>
          <w:tcPr>
            <w:tcW w:w="581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2371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زياد سيد عباس</w:t>
            </w:r>
          </w:p>
        </w:tc>
        <w:tc>
          <w:tcPr>
            <w:tcW w:w="4365" w:type="dxa"/>
            <w:vAlign w:val="center"/>
          </w:tcPr>
          <w:p w:rsidR="00D7649A" w:rsidRPr="00DE36B2" w:rsidRDefault="00D7649A" w:rsidP="0034547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دور المناطق الصناعية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فى تنمية صناعة الطوب فى مصر </w:t>
            </w:r>
            <w: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–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دراسة تطبيقية على المنطقة الصناعية للطوب الطفلى بعرب ابوساعد محافظة الجيزة-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:rsidR="00D7649A" w:rsidRPr="006D108D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 w:rsidRPr="006D108D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 w:rsidRPr="006D108D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مها الشال</w:t>
            </w:r>
          </w:p>
        </w:tc>
      </w:tr>
      <w:tr w:rsidR="00D7649A" w:rsidTr="00535DC6">
        <w:tc>
          <w:tcPr>
            <w:tcW w:w="581" w:type="dxa"/>
            <w:shd w:val="clear" w:color="auto" w:fill="2E74B5" w:themeFill="accent1" w:themeFillShade="BF"/>
            <w:vAlign w:val="center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2371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احمد  رمضان على جيوشي</w:t>
            </w:r>
          </w:p>
        </w:tc>
        <w:tc>
          <w:tcPr>
            <w:tcW w:w="4365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سبل وأليات استراتيجية تنمية الصناعات المحلية دراسة تطبيقية الألواح الشمسية والعدادات الذكية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7649A" w:rsidRPr="006D108D" w:rsidRDefault="00D7649A" w:rsidP="00535DC6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D108D"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 مها الشال</w:t>
            </w:r>
          </w:p>
        </w:tc>
      </w:tr>
      <w:tr w:rsidR="00D7649A" w:rsidTr="00535DC6">
        <w:tc>
          <w:tcPr>
            <w:tcW w:w="581" w:type="dxa"/>
            <w:shd w:val="clear" w:color="auto" w:fill="2E74B5" w:themeFill="accent1" w:themeFillShade="BF"/>
            <w:vAlign w:val="center"/>
          </w:tcPr>
          <w:p w:rsidR="00D7649A" w:rsidRDefault="00D7649A" w:rsidP="001562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2371" w:type="dxa"/>
            <w:vAlign w:val="center"/>
          </w:tcPr>
          <w:p w:rsidR="00D7649A" w:rsidRPr="00CB32BD" w:rsidRDefault="00D7649A" w:rsidP="0015623F">
            <w:pPr>
              <w:rPr>
                <w:rFonts w:cs="Calibri"/>
                <w:b/>
                <w:bCs/>
                <w:color w:val="0D0D0D" w:themeColor="text1" w:themeTint="F2"/>
                <w:sz w:val="18"/>
                <w:szCs w:val="18"/>
                <w:rtl/>
                <w:lang w:bidi="ar-EG"/>
              </w:rPr>
            </w:pPr>
            <w:r w:rsidRPr="00CB32BD">
              <w:rPr>
                <w:rFonts w:cs="Times New Roman"/>
                <w:b/>
                <w:bCs/>
                <w:color w:val="0D0D0D" w:themeColor="text1" w:themeTint="F2"/>
                <w:sz w:val="18"/>
                <w:szCs w:val="18"/>
                <w:rtl/>
                <w:lang w:bidi="ar-EG"/>
              </w:rPr>
              <w:t>محمد السعيد عبد العزيز الشال</w:t>
            </w:r>
          </w:p>
        </w:tc>
        <w:tc>
          <w:tcPr>
            <w:tcW w:w="4365" w:type="dxa"/>
            <w:vAlign w:val="center"/>
          </w:tcPr>
          <w:p w:rsidR="00D7649A" w:rsidRPr="00347374" w:rsidRDefault="00D7649A" w:rsidP="0015623F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ED4135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دور المشروعات متناهيه الصغر والصغيره فى تنميه الصناعات الحرفيه والتراثيه</w:t>
            </w:r>
          </w:p>
        </w:tc>
        <w:tc>
          <w:tcPr>
            <w:tcW w:w="1985" w:type="dxa"/>
            <w:vAlign w:val="center"/>
          </w:tcPr>
          <w:p w:rsidR="00D7649A" w:rsidRPr="00347374" w:rsidRDefault="00D7649A" w:rsidP="0015623F">
            <w:pPr>
              <w:jc w:val="center"/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.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مها الشال</w:t>
            </w:r>
          </w:p>
        </w:tc>
      </w:tr>
    </w:tbl>
    <w:p w:rsidR="00A83637" w:rsidRDefault="00A83637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345476" w:rsidRDefault="00345476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345476" w:rsidRDefault="00345476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345476" w:rsidRDefault="00345476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860084" w:rsidRDefault="00860084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860084" w:rsidRDefault="00860084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860084" w:rsidRDefault="00860084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A83637" w:rsidRDefault="00A83637" w:rsidP="00A83637">
      <w:pPr>
        <w:spacing w:after="0"/>
        <w:jc w:val="center"/>
        <w:rPr>
          <w:rtl/>
          <w:lang w:bidi="ar-EG"/>
        </w:rPr>
      </w:pPr>
      <w:r>
        <w:rPr>
          <w:rFonts w:cstheme="minorHAnsi" w:hint="cs"/>
          <w:b/>
          <w:bCs/>
          <w:sz w:val="36"/>
          <w:szCs w:val="36"/>
          <w:rtl/>
          <w:lang w:bidi="ar-EG"/>
        </w:rPr>
        <w:t>(</w:t>
      </w:r>
      <w:r>
        <w:rPr>
          <w:rFonts w:cs="Times New Roman" w:hint="cs"/>
          <w:b/>
          <w:bCs/>
          <w:sz w:val="36"/>
          <w:szCs w:val="36"/>
          <w:rtl/>
          <w:lang w:bidi="ar-EG"/>
        </w:rPr>
        <w:t>مركز التنمية الاقليمية</w:t>
      </w:r>
      <w:r>
        <w:rPr>
          <w:rFonts w:cstheme="minorHAnsi" w:hint="cs"/>
          <w:b/>
          <w:bCs/>
          <w:sz w:val="36"/>
          <w:szCs w:val="36"/>
          <w:rtl/>
          <w:lang w:bidi="ar-EG"/>
        </w:rPr>
        <w:t>)</w:t>
      </w:r>
    </w:p>
    <w:tbl>
      <w:tblPr>
        <w:tblStyle w:val="TableGrid"/>
        <w:bidiVisual/>
        <w:tblW w:w="0" w:type="auto"/>
        <w:tblInd w:w="116" w:type="dxa"/>
        <w:tblLook w:val="04A0" w:firstRow="1" w:lastRow="0" w:firstColumn="1" w:lastColumn="0" w:noHBand="0" w:noVBand="1"/>
      </w:tblPr>
      <w:tblGrid>
        <w:gridCol w:w="567"/>
        <w:gridCol w:w="2196"/>
        <w:gridCol w:w="2979"/>
        <w:gridCol w:w="2752"/>
      </w:tblGrid>
      <w:tr w:rsidR="00D7649A" w:rsidTr="00070420">
        <w:trPr>
          <w:tblHeader/>
        </w:trPr>
        <w:tc>
          <w:tcPr>
            <w:tcW w:w="567" w:type="dxa"/>
            <w:shd w:val="clear" w:color="auto" w:fill="2E74B5" w:themeFill="accent1" w:themeFillShade="BF"/>
          </w:tcPr>
          <w:p w:rsidR="00D7649A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lastRenderedPageBreak/>
              <w:t>م</w:t>
            </w:r>
          </w:p>
        </w:tc>
        <w:tc>
          <w:tcPr>
            <w:tcW w:w="2196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أ</w:t>
            </w: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سم الطالب</w:t>
            </w:r>
          </w:p>
        </w:tc>
        <w:tc>
          <w:tcPr>
            <w:tcW w:w="2979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البحث</w:t>
            </w:r>
          </w:p>
        </w:tc>
        <w:tc>
          <w:tcPr>
            <w:tcW w:w="2752" w:type="dxa"/>
            <w:shd w:val="clear" w:color="auto" w:fill="2E74B5" w:themeFill="accent1" w:themeFillShade="BF"/>
            <w:vAlign w:val="center"/>
          </w:tcPr>
          <w:p w:rsidR="00D7649A" w:rsidRPr="009C7167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C7167">
              <w:rPr>
                <w:rFonts w:cs="Times New Roman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اسم المشرف</w:t>
            </w:r>
          </w:p>
        </w:tc>
      </w:tr>
      <w:tr w:rsidR="00D7649A" w:rsidTr="00070420">
        <w:tc>
          <w:tcPr>
            <w:tcW w:w="567" w:type="dxa"/>
            <w:shd w:val="clear" w:color="auto" w:fill="2E74B5" w:themeFill="accent1" w:themeFillShade="BF"/>
            <w:vAlign w:val="center"/>
          </w:tcPr>
          <w:p w:rsidR="00D7649A" w:rsidRPr="007C40F4" w:rsidRDefault="00D7649A" w:rsidP="00535DC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2196" w:type="dxa"/>
            <w:vAlign w:val="center"/>
          </w:tcPr>
          <w:p w:rsidR="00D7649A" w:rsidRPr="00A57E1E" w:rsidRDefault="00D7649A" w:rsidP="00535DC6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تامر محمود عطية حسن</w:t>
            </w:r>
          </w:p>
        </w:tc>
        <w:tc>
          <w:tcPr>
            <w:tcW w:w="2979" w:type="dxa"/>
            <w:vAlign w:val="center"/>
          </w:tcPr>
          <w:p w:rsidR="00D7649A" w:rsidRPr="00DE36B2" w:rsidRDefault="00D7649A" w:rsidP="00535DC6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تنمية مطار برنيس ودوره فى تحقيق التنمية المستدامة </w:t>
            </w:r>
            <w:r w:rsidRPr="00DE36B2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>2030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D7649A" w:rsidRPr="0091523F" w:rsidRDefault="00D7649A" w:rsidP="00535DC6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 سيد عبدالمقصود</w:t>
            </w:r>
          </w:p>
        </w:tc>
      </w:tr>
      <w:tr w:rsidR="00D7649A" w:rsidTr="00070420">
        <w:tc>
          <w:tcPr>
            <w:tcW w:w="567" w:type="dxa"/>
            <w:shd w:val="clear" w:color="auto" w:fill="2E74B5" w:themeFill="accent1" w:themeFillShade="BF"/>
            <w:vAlign w:val="center"/>
          </w:tcPr>
          <w:p w:rsidR="00D7649A" w:rsidRDefault="00D7649A" w:rsidP="000E0DE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2196" w:type="dxa"/>
            <w:vAlign w:val="center"/>
          </w:tcPr>
          <w:p w:rsidR="00D7649A" w:rsidRPr="00A57E1E" w:rsidRDefault="00D7649A" w:rsidP="000E0DE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راندا عبدالستار محمد علام</w:t>
            </w:r>
            <w:r w:rsidRPr="00A57E1E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>.</w:t>
            </w:r>
          </w:p>
        </w:tc>
        <w:tc>
          <w:tcPr>
            <w:tcW w:w="2979" w:type="dxa"/>
            <w:vAlign w:val="center"/>
          </w:tcPr>
          <w:p w:rsidR="00D7649A" w:rsidRPr="00DE36B2" w:rsidRDefault="00D7649A" w:rsidP="000E0DE3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أثار التهرب الضريبي على التجارة الالكترونيه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D7649A" w:rsidRPr="0091523F" w:rsidRDefault="00D7649A" w:rsidP="000E0DE3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سيد عبدالمقصود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>.</w:t>
            </w:r>
          </w:p>
        </w:tc>
      </w:tr>
      <w:tr w:rsidR="00D7649A" w:rsidTr="00070420">
        <w:tc>
          <w:tcPr>
            <w:tcW w:w="567" w:type="dxa"/>
            <w:shd w:val="clear" w:color="auto" w:fill="2E74B5" w:themeFill="accent1" w:themeFillShade="BF"/>
            <w:vAlign w:val="center"/>
          </w:tcPr>
          <w:p w:rsidR="00D7649A" w:rsidRDefault="00D7649A" w:rsidP="000E0DE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2196" w:type="dxa"/>
            <w:vAlign w:val="center"/>
          </w:tcPr>
          <w:p w:rsidR="00D7649A" w:rsidRPr="00A57E1E" w:rsidRDefault="00D7649A" w:rsidP="000E0DE3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ريهام ابراهيم زكي الخولي</w:t>
            </w:r>
          </w:p>
        </w:tc>
        <w:tc>
          <w:tcPr>
            <w:tcW w:w="2979" w:type="dxa"/>
            <w:vAlign w:val="center"/>
          </w:tcPr>
          <w:p w:rsidR="00D7649A" w:rsidRPr="006F44D2" w:rsidRDefault="00D7649A" w:rsidP="000E0DE3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6F44D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نحو سياسة لريادة مصر لأفريقيا والشرق الاوسط في حجم التعهيد في قطاع تكنولوجيا المعلومات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D7649A" w:rsidRPr="00BC6E87" w:rsidRDefault="00D7649A" w:rsidP="000E0DE3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BC6E87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BC6E87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BC6E87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 سيد عبد المقصود</w:t>
            </w:r>
          </w:p>
        </w:tc>
      </w:tr>
      <w:tr w:rsidR="00D7649A" w:rsidTr="00064209">
        <w:trPr>
          <w:trHeight w:val="47"/>
        </w:trPr>
        <w:tc>
          <w:tcPr>
            <w:tcW w:w="567" w:type="dxa"/>
            <w:shd w:val="clear" w:color="auto" w:fill="2E74B5" w:themeFill="accent1" w:themeFillShade="BF"/>
            <w:vAlign w:val="center"/>
          </w:tcPr>
          <w:p w:rsidR="00D7649A" w:rsidRDefault="00D7649A" w:rsidP="009615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2196" w:type="dxa"/>
            <w:vAlign w:val="center"/>
          </w:tcPr>
          <w:p w:rsidR="00D7649A" w:rsidRPr="00A57E1E" w:rsidRDefault="00D7649A" w:rsidP="009615D2">
            <w:pPr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محمد صلاح محمود</w:t>
            </w:r>
          </w:p>
        </w:tc>
        <w:tc>
          <w:tcPr>
            <w:tcW w:w="2979" w:type="dxa"/>
            <w:vAlign w:val="center"/>
          </w:tcPr>
          <w:p w:rsidR="00D7649A" w:rsidRPr="00DE36B2" w:rsidRDefault="00D7649A" w:rsidP="009615D2">
            <w:pP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أثر تراكم المعرفة فى تعميق الصناعات المحلية " الصلب كنموذج"</w:t>
            </w:r>
          </w:p>
        </w:tc>
        <w:tc>
          <w:tcPr>
            <w:tcW w:w="2752" w:type="dxa"/>
            <w:vAlign w:val="center"/>
          </w:tcPr>
          <w:p w:rsidR="00D7649A" w:rsidRPr="00BC6E87" w:rsidRDefault="00D7649A" w:rsidP="009615D2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BC6E87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BC6E87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BC6E87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 سيد عبد المقصود</w:t>
            </w:r>
          </w:p>
        </w:tc>
      </w:tr>
      <w:tr w:rsidR="00D7649A" w:rsidTr="00070420">
        <w:tc>
          <w:tcPr>
            <w:tcW w:w="567" w:type="dxa"/>
            <w:shd w:val="clear" w:color="auto" w:fill="2E74B5" w:themeFill="accent1" w:themeFillShade="BF"/>
            <w:vAlign w:val="center"/>
          </w:tcPr>
          <w:p w:rsidR="00D7649A" w:rsidRPr="007C40F4" w:rsidRDefault="00D7649A" w:rsidP="009615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2196" w:type="dxa"/>
            <w:vAlign w:val="center"/>
          </w:tcPr>
          <w:p w:rsidR="00D7649A" w:rsidRPr="00A57E1E" w:rsidRDefault="00D7649A" w:rsidP="009615D2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إبراهيم فاروق إبراهيم</w:t>
            </w:r>
          </w:p>
        </w:tc>
        <w:tc>
          <w:tcPr>
            <w:tcW w:w="2979" w:type="dxa"/>
            <w:vAlign w:val="center"/>
          </w:tcPr>
          <w:p w:rsidR="00D7649A" w:rsidRPr="00DE36B2" w:rsidRDefault="00D7649A" w:rsidP="009615D2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اثر مكافحه الفساد الإداري في</w:t>
            </w:r>
            <w:r w:rsidRPr="00DE36B2">
              <w:rPr>
                <w:rFonts w:cs="Calibri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دعم خطط التنمية المستدامه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D7649A" w:rsidRPr="0091523F" w:rsidRDefault="00D7649A" w:rsidP="009615D2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 xml:space="preserve"> فريد عبد العا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ل</w:t>
            </w:r>
          </w:p>
        </w:tc>
      </w:tr>
      <w:tr w:rsidR="00D7649A" w:rsidTr="00070420">
        <w:tc>
          <w:tcPr>
            <w:tcW w:w="567" w:type="dxa"/>
            <w:shd w:val="clear" w:color="auto" w:fill="2E74B5" w:themeFill="accent1" w:themeFillShade="BF"/>
            <w:vAlign w:val="center"/>
          </w:tcPr>
          <w:p w:rsidR="00D7649A" w:rsidRPr="007C40F4" w:rsidRDefault="00D7649A" w:rsidP="009615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2196" w:type="dxa"/>
            <w:vAlign w:val="center"/>
          </w:tcPr>
          <w:p w:rsidR="00D7649A" w:rsidRPr="00A57E1E" w:rsidRDefault="00D7649A" w:rsidP="009615D2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رانيا عبد الحليم بركات احمد</w:t>
            </w:r>
          </w:p>
        </w:tc>
        <w:tc>
          <w:tcPr>
            <w:tcW w:w="2979" w:type="dxa"/>
            <w:vAlign w:val="center"/>
          </w:tcPr>
          <w:p w:rsidR="00D7649A" w:rsidRPr="00DE36B2" w:rsidRDefault="00D7649A" w:rsidP="009615D2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دور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المشروعات الصغيرة والمتوسطة في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التنمية الاقتصادية لمصر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D7649A" w:rsidRPr="0091523F" w:rsidRDefault="00D7649A" w:rsidP="009615D2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91523F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 xml:space="preserve"> فريد عبد العا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ل</w:t>
            </w:r>
          </w:p>
        </w:tc>
      </w:tr>
      <w:tr w:rsidR="00D7649A" w:rsidTr="00070420">
        <w:tc>
          <w:tcPr>
            <w:tcW w:w="567" w:type="dxa"/>
            <w:shd w:val="clear" w:color="auto" w:fill="2E74B5" w:themeFill="accent1" w:themeFillShade="BF"/>
            <w:vAlign w:val="center"/>
          </w:tcPr>
          <w:p w:rsidR="00D7649A" w:rsidRPr="007C40F4" w:rsidRDefault="00D7649A" w:rsidP="009615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2196" w:type="dxa"/>
            <w:vAlign w:val="center"/>
          </w:tcPr>
          <w:p w:rsidR="00D7649A" w:rsidRPr="00A57E1E" w:rsidRDefault="00D7649A" w:rsidP="009615D2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سمر إبراهيم محمود</w:t>
            </w:r>
          </w:p>
        </w:tc>
        <w:tc>
          <w:tcPr>
            <w:tcW w:w="2979" w:type="dxa"/>
            <w:vAlign w:val="center"/>
          </w:tcPr>
          <w:p w:rsidR="00D7649A" w:rsidRPr="00DE36B2" w:rsidRDefault="00D7649A" w:rsidP="009615D2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تكنولوجيا المعلومات والاتصالات ودورها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فى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 التحول الرقمي للخدمات في اطار استراتيجيه التنميه المستدامه مصر ٢٠٣٠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D7649A" w:rsidRPr="0091523F" w:rsidRDefault="00D7649A" w:rsidP="009615D2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اد</w:t>
            </w:r>
            <w:r w:rsidRPr="0091523F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91523F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فريد عبدالعال</w:t>
            </w:r>
          </w:p>
        </w:tc>
      </w:tr>
      <w:tr w:rsidR="00D7649A" w:rsidTr="00070420">
        <w:tc>
          <w:tcPr>
            <w:tcW w:w="567" w:type="dxa"/>
            <w:shd w:val="clear" w:color="auto" w:fill="2E74B5" w:themeFill="accent1" w:themeFillShade="BF"/>
            <w:vAlign w:val="center"/>
          </w:tcPr>
          <w:p w:rsidR="00D7649A" w:rsidRPr="007C40F4" w:rsidRDefault="00D7649A" w:rsidP="009615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8</w:t>
            </w:r>
          </w:p>
        </w:tc>
        <w:tc>
          <w:tcPr>
            <w:tcW w:w="2196" w:type="dxa"/>
            <w:vAlign w:val="center"/>
          </w:tcPr>
          <w:p w:rsidR="00D7649A" w:rsidRPr="00A57E1E" w:rsidRDefault="00D7649A" w:rsidP="009615D2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ايناس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فهمى</w:t>
            </w:r>
            <w:r w:rsidRPr="00A57E1E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 xml:space="preserve"> جاد الحق</w:t>
            </w:r>
          </w:p>
        </w:tc>
        <w:tc>
          <w:tcPr>
            <w:tcW w:w="2979" w:type="dxa"/>
            <w:vAlign w:val="center"/>
          </w:tcPr>
          <w:p w:rsidR="00D7649A" w:rsidRPr="00DE36B2" w:rsidRDefault="00D7649A" w:rsidP="009615D2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أليات الأتمتة ودورها فى تحسين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ج</w:t>
            </w:r>
            <w:r w:rsidRPr="00DE36B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ودة الخدمات الجمركية 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D7649A" w:rsidRPr="00BC6E87" w:rsidRDefault="00D7649A" w:rsidP="009615D2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BC6E87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BC6E87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BC6E87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BC6E87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BC6E87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فريد عبد العال</w:t>
            </w:r>
          </w:p>
        </w:tc>
      </w:tr>
      <w:tr w:rsidR="00D7649A" w:rsidTr="00070420">
        <w:tc>
          <w:tcPr>
            <w:tcW w:w="567" w:type="dxa"/>
            <w:shd w:val="clear" w:color="auto" w:fill="2E74B5" w:themeFill="accent1" w:themeFillShade="BF"/>
            <w:vAlign w:val="center"/>
          </w:tcPr>
          <w:p w:rsidR="00D7649A" w:rsidRPr="007C40F4" w:rsidRDefault="00D7649A" w:rsidP="009615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9</w:t>
            </w:r>
          </w:p>
        </w:tc>
        <w:tc>
          <w:tcPr>
            <w:tcW w:w="2196" w:type="dxa"/>
            <w:vAlign w:val="center"/>
          </w:tcPr>
          <w:p w:rsidR="00D7649A" w:rsidRPr="00A57E1E" w:rsidRDefault="00D7649A" w:rsidP="009615D2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نشوه عبده الشبكي</w:t>
            </w:r>
          </w:p>
        </w:tc>
        <w:tc>
          <w:tcPr>
            <w:tcW w:w="2979" w:type="dxa"/>
            <w:vAlign w:val="center"/>
          </w:tcPr>
          <w:p w:rsidR="00D7649A" w:rsidRPr="001E5474" w:rsidRDefault="00D7649A" w:rsidP="009615D2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1E5474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تحويلات العاملين في الخارج وعلاقتها بالنمو الاقتصادي في جمهورية مصر العربيه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D7649A" w:rsidRPr="00BC6E87" w:rsidRDefault="00D7649A" w:rsidP="009615D2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BC6E87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BC6E87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BC6E87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BC6E87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BC6E87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فريد عبد العال</w:t>
            </w:r>
          </w:p>
        </w:tc>
      </w:tr>
      <w:tr w:rsidR="00D7649A" w:rsidTr="007D749B">
        <w:tc>
          <w:tcPr>
            <w:tcW w:w="567" w:type="dxa"/>
            <w:shd w:val="clear" w:color="auto" w:fill="2E74B5" w:themeFill="accent1" w:themeFillShade="BF"/>
            <w:vAlign w:val="center"/>
          </w:tcPr>
          <w:p w:rsidR="00D7649A" w:rsidRDefault="00D7649A" w:rsidP="009615D2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lastRenderedPageBreak/>
              <w:t>10</w:t>
            </w:r>
          </w:p>
        </w:tc>
        <w:tc>
          <w:tcPr>
            <w:tcW w:w="2196" w:type="dxa"/>
            <w:shd w:val="clear" w:color="auto" w:fill="FFFFFF" w:themeFill="background1"/>
            <w:vAlign w:val="center"/>
          </w:tcPr>
          <w:p w:rsidR="00D7649A" w:rsidRPr="00CB32BD" w:rsidRDefault="00D7649A" w:rsidP="009615D2">
            <w:pPr>
              <w:rPr>
                <w:rFonts w:ascii="Calibri" w:hAnsi="Calibri" w:cs="Calibri"/>
                <w:b/>
                <w:bCs/>
                <w:color w:val="0D0D0D" w:themeColor="text1" w:themeTint="F2"/>
                <w:sz w:val="18"/>
                <w:szCs w:val="18"/>
              </w:rPr>
            </w:pPr>
            <w:r w:rsidRPr="00CB32BD">
              <w:rPr>
                <w:rFonts w:ascii="Calibri" w:hAnsi="Calibri" w:cs="Times New Roman"/>
                <w:b/>
                <w:bCs/>
                <w:color w:val="0D0D0D" w:themeColor="text1" w:themeTint="F2"/>
                <w:sz w:val="18"/>
                <w:szCs w:val="18"/>
                <w:rtl/>
              </w:rPr>
              <w:t>خالد أحمد صديق محمد</w:t>
            </w:r>
          </w:p>
        </w:tc>
        <w:tc>
          <w:tcPr>
            <w:tcW w:w="2979" w:type="dxa"/>
            <w:shd w:val="clear" w:color="auto" w:fill="FFFFFF" w:themeFill="background1"/>
            <w:vAlign w:val="center"/>
          </w:tcPr>
          <w:p w:rsidR="00D7649A" w:rsidRPr="008061AB" w:rsidRDefault="00D7649A" w:rsidP="009615D2">
            <w:pPr>
              <w:rPr>
                <w:rFonts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  <w:lang w:bidi="ar-EG"/>
              </w:rPr>
              <w:t>لم يتم تسليم البحث الى إدارة المركز من قبل المشرف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D7649A" w:rsidRPr="00BC6E87" w:rsidRDefault="00D7649A" w:rsidP="009615D2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BC6E87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BC6E87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BC6E87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BC6E87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BC6E87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فريد عبد العال</w:t>
            </w:r>
          </w:p>
        </w:tc>
      </w:tr>
      <w:tr w:rsidR="00D7649A" w:rsidTr="00070420">
        <w:tc>
          <w:tcPr>
            <w:tcW w:w="567" w:type="dxa"/>
            <w:shd w:val="clear" w:color="auto" w:fill="2E74B5" w:themeFill="accent1" w:themeFillShade="BF"/>
            <w:vAlign w:val="center"/>
          </w:tcPr>
          <w:p w:rsidR="00D7649A" w:rsidRDefault="00D7649A" w:rsidP="009615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11</w:t>
            </w:r>
          </w:p>
        </w:tc>
        <w:tc>
          <w:tcPr>
            <w:tcW w:w="2196" w:type="dxa"/>
            <w:vAlign w:val="center"/>
          </w:tcPr>
          <w:p w:rsidR="00D7649A" w:rsidRPr="00CB32BD" w:rsidRDefault="00D7649A" w:rsidP="009615D2">
            <w:pPr>
              <w:rPr>
                <w:rFonts w:ascii="Calibri" w:hAnsi="Calibri" w:cs="Calibri"/>
                <w:b/>
                <w:bCs/>
                <w:color w:val="0D0D0D" w:themeColor="text1" w:themeTint="F2"/>
                <w:sz w:val="18"/>
                <w:szCs w:val="18"/>
                <w:rtl/>
              </w:rPr>
            </w:pPr>
            <w:r w:rsidRPr="00CB32BD">
              <w:rPr>
                <w:rFonts w:ascii="Calibri" w:hAnsi="Calibri" w:cs="Times New Roman"/>
                <w:b/>
                <w:bCs/>
                <w:color w:val="0D0D0D" w:themeColor="text1" w:themeTint="F2"/>
                <w:sz w:val="18"/>
                <w:szCs w:val="18"/>
                <w:rtl/>
              </w:rPr>
              <w:t>عماد محروص ربيع محمد</w:t>
            </w:r>
          </w:p>
        </w:tc>
        <w:tc>
          <w:tcPr>
            <w:tcW w:w="2979" w:type="dxa"/>
            <w:vAlign w:val="center"/>
          </w:tcPr>
          <w:p w:rsidR="00D7649A" w:rsidRPr="00347374" w:rsidRDefault="00D7649A" w:rsidP="009615D2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 w:rsidRPr="00894DC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 xml:space="preserve">دور المشروعات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متناهيه الصغر و</w:t>
            </w:r>
            <w:r w:rsidRPr="00894DC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الصغيرة والمتوسطة فى التنمية</w:t>
            </w:r>
            <w:r w:rsidRPr="00894DC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 xml:space="preserve">-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ب</w:t>
            </w:r>
            <w:r w:rsidRPr="00894DC2"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التطبيق على محافظات  شمال الصعيد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>-</w:t>
            </w:r>
            <w:r w:rsidRPr="00894DC2"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  <w:t>.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D7649A" w:rsidRPr="00BC6E87" w:rsidRDefault="00D7649A" w:rsidP="009615D2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BC6E87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BC6E87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BC6E87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د</w:t>
            </w:r>
            <w:r w:rsidRPr="00BC6E87">
              <w:rPr>
                <w:rFonts w:cs="Calibr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Pr="00BC6E87">
              <w:rPr>
                <w:rFonts w:cs="Times New Roman" w:hint="cs"/>
                <w:b/>
                <w:bCs/>
                <w:sz w:val="18"/>
                <w:szCs w:val="18"/>
                <w:rtl/>
                <w:lang w:bidi="ar-EG"/>
              </w:rPr>
              <w:t>فريد عبد العال</w:t>
            </w:r>
          </w:p>
        </w:tc>
      </w:tr>
      <w:tr w:rsidR="00D7649A" w:rsidTr="00070420">
        <w:trPr>
          <w:trHeight w:val="47"/>
        </w:trPr>
        <w:tc>
          <w:tcPr>
            <w:tcW w:w="567" w:type="dxa"/>
            <w:shd w:val="clear" w:color="auto" w:fill="2E74B5" w:themeFill="accent1" w:themeFillShade="BF"/>
            <w:vAlign w:val="center"/>
          </w:tcPr>
          <w:p w:rsidR="00D7649A" w:rsidRDefault="00D7649A" w:rsidP="009615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12</w:t>
            </w:r>
          </w:p>
        </w:tc>
        <w:tc>
          <w:tcPr>
            <w:tcW w:w="2196" w:type="dxa"/>
            <w:vAlign w:val="center"/>
          </w:tcPr>
          <w:p w:rsidR="00D7649A" w:rsidRPr="00A57E1E" w:rsidRDefault="00D7649A" w:rsidP="009615D2">
            <w:pPr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A57E1E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محمد إبراهيم محمد عبدالحليم</w:t>
            </w:r>
          </w:p>
        </w:tc>
        <w:tc>
          <w:tcPr>
            <w:tcW w:w="2979" w:type="dxa"/>
            <w:vAlign w:val="center"/>
          </w:tcPr>
          <w:p w:rsidR="00D7649A" w:rsidRPr="00DE36B2" w:rsidRDefault="00D7649A" w:rsidP="009615D2">
            <w:pPr>
              <w:rPr>
                <w:rFonts w:cs="Calibri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تأثير التقنية الحديثة على حركة التعريب المعاصرة ودورها فى الاقتصاد المعرفى </w:t>
            </w:r>
            <w:r>
              <w:rPr>
                <w:rFonts w:cs="Times New Roman"/>
                <w:b/>
                <w:bCs/>
                <w:sz w:val="20"/>
                <w:szCs w:val="20"/>
                <w:rtl/>
                <w:lang w:bidi="ar-EG"/>
              </w:rPr>
              <w:t>–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مصر 2020 0</w:t>
            </w:r>
          </w:p>
        </w:tc>
        <w:tc>
          <w:tcPr>
            <w:tcW w:w="2752" w:type="dxa"/>
            <w:vAlign w:val="center"/>
          </w:tcPr>
          <w:p w:rsidR="00D7649A" w:rsidRPr="00BC6E87" w:rsidRDefault="00D7649A" w:rsidP="009615D2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</w:pPr>
            <w:r w:rsidRPr="00BC6E87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أ</w:t>
            </w:r>
            <w:r w:rsidRPr="00BC6E87">
              <w:rPr>
                <w:rFonts w:cs="Calibri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 w:rsidRPr="00BC6E87">
              <w:rPr>
                <w:rFonts w:cs="Times New Roman"/>
                <w:b/>
                <w:bCs/>
                <w:sz w:val="18"/>
                <w:szCs w:val="18"/>
                <w:rtl/>
                <w:lang w:bidi="ar-EG"/>
              </w:rPr>
              <w:t>د عزت زيان</w:t>
            </w:r>
          </w:p>
        </w:tc>
      </w:tr>
    </w:tbl>
    <w:p w:rsidR="00A83637" w:rsidRDefault="00A83637" w:rsidP="00A83637">
      <w:pPr>
        <w:spacing w:after="0"/>
        <w:jc w:val="center"/>
        <w:rPr>
          <w:rFonts w:cstheme="minorHAnsi"/>
          <w:b/>
          <w:bCs/>
          <w:sz w:val="36"/>
          <w:szCs w:val="36"/>
          <w:rtl/>
          <w:lang w:bidi="ar-EG"/>
        </w:rPr>
      </w:pPr>
    </w:p>
    <w:p w:rsidR="00A83637" w:rsidRPr="00F85F40" w:rsidRDefault="00A83637" w:rsidP="00A83637">
      <w:pPr>
        <w:rPr>
          <w:b/>
          <w:bCs/>
          <w:sz w:val="30"/>
          <w:szCs w:val="30"/>
          <w:u w:val="thick"/>
          <w:lang w:bidi="ar-EG"/>
        </w:rPr>
      </w:pPr>
    </w:p>
    <w:p w:rsidR="00114C08" w:rsidRDefault="00114C08"/>
    <w:sectPr w:rsidR="00114C08" w:rsidSect="00535DC6">
      <w:pgSz w:w="16838" w:h="11906" w:orient="landscape"/>
      <w:pgMar w:top="1800" w:right="1440" w:bottom="180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37"/>
    <w:rsid w:val="00012D8F"/>
    <w:rsid w:val="00016256"/>
    <w:rsid w:val="00054B27"/>
    <w:rsid w:val="00062D82"/>
    <w:rsid w:val="00064209"/>
    <w:rsid w:val="00070420"/>
    <w:rsid w:val="00074999"/>
    <w:rsid w:val="00093AD5"/>
    <w:rsid w:val="00096567"/>
    <w:rsid w:val="000E0929"/>
    <w:rsid w:val="000E0DE3"/>
    <w:rsid w:val="000E3A24"/>
    <w:rsid w:val="000E433B"/>
    <w:rsid w:val="00114C08"/>
    <w:rsid w:val="00120EE6"/>
    <w:rsid w:val="001306D3"/>
    <w:rsid w:val="0015623F"/>
    <w:rsid w:val="001E71C8"/>
    <w:rsid w:val="001F1851"/>
    <w:rsid w:val="00202E9A"/>
    <w:rsid w:val="00216A40"/>
    <w:rsid w:val="00250AA1"/>
    <w:rsid w:val="002968FB"/>
    <w:rsid w:val="002A13F0"/>
    <w:rsid w:val="002F7433"/>
    <w:rsid w:val="00301AB6"/>
    <w:rsid w:val="003105E2"/>
    <w:rsid w:val="00345476"/>
    <w:rsid w:val="003515B1"/>
    <w:rsid w:val="00367A55"/>
    <w:rsid w:val="00380466"/>
    <w:rsid w:val="003A00F7"/>
    <w:rsid w:val="003E4731"/>
    <w:rsid w:val="003F7439"/>
    <w:rsid w:val="00422D3F"/>
    <w:rsid w:val="00424C03"/>
    <w:rsid w:val="00425EAC"/>
    <w:rsid w:val="004B4FB2"/>
    <w:rsid w:val="005200FF"/>
    <w:rsid w:val="00530FCE"/>
    <w:rsid w:val="00535DC6"/>
    <w:rsid w:val="0057420C"/>
    <w:rsid w:val="005944EC"/>
    <w:rsid w:val="005A1834"/>
    <w:rsid w:val="005A2582"/>
    <w:rsid w:val="005B3438"/>
    <w:rsid w:val="005C3E74"/>
    <w:rsid w:val="005E5FAC"/>
    <w:rsid w:val="006118A2"/>
    <w:rsid w:val="006819A5"/>
    <w:rsid w:val="006F2EBB"/>
    <w:rsid w:val="00705D68"/>
    <w:rsid w:val="00763564"/>
    <w:rsid w:val="0077233C"/>
    <w:rsid w:val="0077481A"/>
    <w:rsid w:val="0078360F"/>
    <w:rsid w:val="007A0E3F"/>
    <w:rsid w:val="007C3FDD"/>
    <w:rsid w:val="007D1504"/>
    <w:rsid w:val="007D749B"/>
    <w:rsid w:val="008061AB"/>
    <w:rsid w:val="00824188"/>
    <w:rsid w:val="00826E5C"/>
    <w:rsid w:val="00837838"/>
    <w:rsid w:val="00844638"/>
    <w:rsid w:val="0085170F"/>
    <w:rsid w:val="008552B4"/>
    <w:rsid w:val="00860084"/>
    <w:rsid w:val="008848BC"/>
    <w:rsid w:val="008C473A"/>
    <w:rsid w:val="008D5AFE"/>
    <w:rsid w:val="008E3834"/>
    <w:rsid w:val="00912D2B"/>
    <w:rsid w:val="009212F6"/>
    <w:rsid w:val="00927406"/>
    <w:rsid w:val="00936F78"/>
    <w:rsid w:val="009615D2"/>
    <w:rsid w:val="009A51A5"/>
    <w:rsid w:val="009B7AC1"/>
    <w:rsid w:val="009C56E5"/>
    <w:rsid w:val="009E00D9"/>
    <w:rsid w:val="00A02B03"/>
    <w:rsid w:val="00A46BFD"/>
    <w:rsid w:val="00A83637"/>
    <w:rsid w:val="00A9036F"/>
    <w:rsid w:val="00A97EC1"/>
    <w:rsid w:val="00AC2BCE"/>
    <w:rsid w:val="00B0581B"/>
    <w:rsid w:val="00B54469"/>
    <w:rsid w:val="00B66D29"/>
    <w:rsid w:val="00B733A1"/>
    <w:rsid w:val="00BC3C45"/>
    <w:rsid w:val="00C2551E"/>
    <w:rsid w:val="00CB43B1"/>
    <w:rsid w:val="00D25456"/>
    <w:rsid w:val="00D52A59"/>
    <w:rsid w:val="00D7649A"/>
    <w:rsid w:val="00DA4342"/>
    <w:rsid w:val="00E107FC"/>
    <w:rsid w:val="00E26343"/>
    <w:rsid w:val="00E5586E"/>
    <w:rsid w:val="00E6471D"/>
    <w:rsid w:val="00E71690"/>
    <w:rsid w:val="00E71B7A"/>
    <w:rsid w:val="00E73C5D"/>
    <w:rsid w:val="00E833FB"/>
    <w:rsid w:val="00F5337E"/>
    <w:rsid w:val="00F83CC7"/>
    <w:rsid w:val="00FB086E"/>
    <w:rsid w:val="00FE064B"/>
    <w:rsid w:val="00FE6C38"/>
    <w:rsid w:val="00FF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E07E1"/>
  <w15:chartTrackingRefBased/>
  <w15:docId w15:val="{FD361818-B096-4604-BDE5-994289DB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637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3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2483E-426B-4B17-B2DD-AA2DDBC33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15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mervit</dc:creator>
  <cp:keywords/>
  <dc:description/>
  <cp:lastModifiedBy>INP</cp:lastModifiedBy>
  <cp:revision>125</cp:revision>
  <cp:lastPrinted>2020-06-28T11:59:00Z</cp:lastPrinted>
  <dcterms:created xsi:type="dcterms:W3CDTF">2020-06-14T10:41:00Z</dcterms:created>
  <dcterms:modified xsi:type="dcterms:W3CDTF">2025-09-21T10:23:00Z</dcterms:modified>
</cp:coreProperties>
</file>