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EAFC2" w14:textId="77777777" w:rsidR="00225324" w:rsidRDefault="00225324" w:rsidP="00225324">
      <w:pPr>
        <w:spacing w:after="80" w:line="276" w:lineRule="auto"/>
        <w:rPr>
          <w:sz w:val="26"/>
          <w:szCs w:val="2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B0FF5" wp14:editId="4CA00245">
                <wp:simplePos x="0" y="0"/>
                <wp:positionH relativeFrom="column">
                  <wp:posOffset>-570506</wp:posOffset>
                </wp:positionH>
                <wp:positionV relativeFrom="paragraph">
                  <wp:posOffset>18497</wp:posOffset>
                </wp:positionV>
                <wp:extent cx="1828800" cy="571500"/>
                <wp:effectExtent l="22860" t="18415" r="15240" b="19685"/>
                <wp:wrapSquare wrapText="bothSides"/>
                <wp:docPr id="85804510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A62A0" w14:textId="77777777" w:rsidR="00225324" w:rsidRPr="00DE1C69" w:rsidRDefault="00225324" w:rsidP="00225324">
                            <w:pPr>
                              <w:pStyle w:val="Heading1"/>
                              <w:shd w:val="pct15" w:color="auto" w:fill="FFFFFF"/>
                              <w:spacing w:before="0"/>
                              <w:jc w:val="center"/>
                              <w:rPr>
                                <w:rFonts w:cs="Arabic Transparent"/>
                                <w:szCs w:val="2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E1C69">
                              <w:rPr>
                                <w:rFonts w:cs="Arabic Transparent"/>
                                <w:szCs w:val="2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مركز دراسات الاستثمار وتخطيط وإدارة المشروعات</w:t>
                            </w:r>
                          </w:p>
                          <w:p w14:paraId="30567FB9" w14:textId="77777777" w:rsidR="00225324" w:rsidRDefault="00225324" w:rsidP="00225324">
                            <w:pPr>
                              <w:shd w:val="pct15" w:color="auto" w:fill="FFFFFF"/>
                              <w:jc w:val="center"/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FB0FF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44.9pt;margin-top:1.45pt;width:2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" strokeweight="2.25pt">
                <v:textbox>
                  <w:txbxContent>
                    <w:p w14:paraId="746A62A0" w14:textId="77777777" w:rsidR="00225324" w:rsidRPr="00DE1C69" w:rsidRDefault="00225324" w:rsidP="00225324">
                      <w:pPr>
                        <w:pStyle w:val="Heading1"/>
                        <w:shd w:val="pct15" w:color="auto" w:fill="FFFFFF"/>
                        <w:spacing w:before="0"/>
                        <w:jc w:val="center"/>
                        <w:rPr>
                          <w:rFonts w:cs="Arabic Transparent"/>
                          <w:szCs w:val="2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E1C69">
                        <w:rPr>
                          <w:rFonts w:cs="Arabic Transparent"/>
                          <w:szCs w:val="2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مركز دراسات الاستثمار وتخطيط وإدارة المشروعات</w:t>
                      </w:r>
                    </w:p>
                    <w:p w14:paraId="30567FB9" w14:textId="77777777" w:rsidR="00225324" w:rsidRDefault="00225324" w:rsidP="00225324">
                      <w:pPr>
                        <w:shd w:val="pct15" w:color="auto" w:fill="FFFFFF"/>
                        <w:jc w:val="center"/>
                        <w:rPr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5946E6" w14:textId="77777777" w:rsidR="00225324" w:rsidRDefault="00225324" w:rsidP="00225324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lang w:bidi="ar-EG"/>
        </w:rPr>
        <w:tab/>
      </w:r>
      <w:r>
        <w:rPr>
          <w:lang w:bidi="ar-EG"/>
        </w:rPr>
        <w:tab/>
      </w:r>
    </w:p>
    <w:p w14:paraId="1201997C" w14:textId="77777777" w:rsidR="00225324" w:rsidRPr="001C29F7" w:rsidRDefault="00225324" w:rsidP="00225324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 w:rsidRPr="001C29F7">
        <w:rPr>
          <w:rFonts w:cs="PT Bold Heading"/>
          <w:b/>
          <w:bCs/>
          <w:color w:val="000000"/>
          <w:sz w:val="24"/>
          <w:szCs w:val="24"/>
          <w:rtl/>
          <w:lang w:bidi="ar-EG"/>
        </w:rPr>
        <w:t>محضر اجتماع مجلس مركز دراسات الاستثمار</w:t>
      </w:r>
    </w:p>
    <w:p w14:paraId="6269E44D" w14:textId="77777777" w:rsidR="00225324" w:rsidRPr="001C29F7" w:rsidRDefault="00225324" w:rsidP="00225324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 w:rsidRPr="001C29F7">
        <w:rPr>
          <w:rFonts w:cs="PT Bold Heading"/>
          <w:b/>
          <w:bCs/>
          <w:color w:val="000000"/>
          <w:sz w:val="24"/>
          <w:szCs w:val="24"/>
          <w:rtl/>
          <w:lang w:bidi="ar-EG"/>
        </w:rPr>
        <w:t>وتخطيط وإدارة المشروعات</w:t>
      </w:r>
    </w:p>
    <w:p w14:paraId="136853A7" w14:textId="77777777" w:rsidR="00225324" w:rsidRPr="001C29F7" w:rsidRDefault="00225324" w:rsidP="00225324">
      <w:pPr>
        <w:spacing w:after="80" w:line="276" w:lineRule="auto"/>
        <w:ind w:firstLine="26"/>
        <w:jc w:val="center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رقم (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3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) بتاريخ 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16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/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6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/201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4</w:t>
      </w:r>
    </w:p>
    <w:p w14:paraId="245DD83B" w14:textId="77777777" w:rsidR="00225324" w:rsidRPr="0081552F" w:rsidRDefault="00225324" w:rsidP="00225324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</w:p>
    <w:p w14:paraId="3F3D0981" w14:textId="77777777" w:rsidR="00225324" w:rsidRPr="0081552F" w:rsidRDefault="00225324" w:rsidP="00225324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 w:rsidRPr="0081552F">
        <w:rPr>
          <w:rFonts w:cs="Arabic Transparent"/>
          <w:color w:val="000000"/>
          <w:sz w:val="26"/>
          <w:szCs w:val="26"/>
          <w:rtl/>
          <w:lang w:bidi="ar-EG"/>
        </w:rPr>
        <w:t>عقد مجلس المركز اجتماعه رقم (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3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) يوم 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الاثنين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 الموافق 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16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>/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6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>/201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4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 حيث بدأ الاجتماع في تم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ـ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>ام الساعة الح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ـ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>ادية عشر صباحاً برئاسة ال</w:t>
      </w:r>
      <w:r>
        <w:rPr>
          <w:rFonts w:cs="Arabic Transparent"/>
          <w:color w:val="000000"/>
          <w:sz w:val="26"/>
          <w:szCs w:val="26"/>
          <w:rtl/>
          <w:lang w:bidi="ar-EG"/>
        </w:rPr>
        <w:t>أستاذ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ة الدكتورة / 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>إيمان أحمد الشربيني-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 مدير المركز وبحضور كل من السادة </w:t>
      </w:r>
      <w:r>
        <w:rPr>
          <w:rFonts w:cs="Arabic Transparent"/>
          <w:color w:val="000000"/>
          <w:sz w:val="26"/>
          <w:szCs w:val="26"/>
          <w:rtl/>
          <w:lang w:bidi="ar-EG"/>
        </w:rPr>
        <w:t>أعضاء</w:t>
      </w:r>
      <w:r w:rsidRPr="0081552F">
        <w:rPr>
          <w:rFonts w:cs="Arabic Transparent"/>
          <w:color w:val="000000"/>
          <w:sz w:val="26"/>
          <w:szCs w:val="26"/>
          <w:rtl/>
          <w:lang w:bidi="ar-EG"/>
        </w:rPr>
        <w:t xml:space="preserve"> المركز:</w:t>
      </w:r>
    </w:p>
    <w:p w14:paraId="23A26AF0" w14:textId="77777777" w:rsidR="00225324" w:rsidRDefault="00225324" w:rsidP="00225324">
      <w:pPr>
        <w:spacing w:line="276" w:lineRule="auto"/>
        <w:ind w:firstLine="509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أحمد عبد الوهاب برانيه</w:t>
      </w:r>
    </w:p>
    <w:p w14:paraId="28ED4132" w14:textId="77777777" w:rsidR="00225324" w:rsidRPr="001C29F7" w:rsidRDefault="00225324" w:rsidP="00225324">
      <w:pPr>
        <w:spacing w:line="276" w:lineRule="auto"/>
        <w:ind w:firstLine="509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عبد القادر 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محمد 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دي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ـ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اب </w:t>
      </w:r>
    </w:p>
    <w:p w14:paraId="30EAE3FF" w14:textId="77777777" w:rsidR="00225324" w:rsidRPr="001C29F7" w:rsidRDefault="00225324" w:rsidP="00225324">
      <w:pPr>
        <w:spacing w:line="276" w:lineRule="auto"/>
        <w:ind w:firstLine="509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هـدى صالح النم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ـ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ر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3E397664" w14:textId="77777777" w:rsidR="00225324" w:rsidRPr="001C29F7" w:rsidRDefault="00225324" w:rsidP="00225324">
      <w:pPr>
        <w:spacing w:line="276" w:lineRule="auto"/>
        <w:ind w:firstLine="509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أ.د. عبد الفتاح محمد حسين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</w:t>
      </w:r>
    </w:p>
    <w:p w14:paraId="3D7FC27B" w14:textId="77777777" w:rsidR="00225324" w:rsidRPr="001C29F7" w:rsidRDefault="00225324" w:rsidP="00225324">
      <w:pPr>
        <w:spacing w:line="276" w:lineRule="auto"/>
        <w:ind w:firstLine="509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د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.</w:t>
      </w: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 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محمد حسن توفيق</w:t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 </w:t>
      </w:r>
    </w:p>
    <w:p w14:paraId="6954AE97" w14:textId="77777777" w:rsidR="00225324" w:rsidRPr="0081552F" w:rsidRDefault="00225324" w:rsidP="00225324">
      <w:pPr>
        <w:spacing w:after="80" w:line="276" w:lineRule="auto"/>
        <w:jc w:val="lowKashida"/>
        <w:rPr>
          <w:rFonts w:cs="Simplified Arabic"/>
          <w:b/>
          <w:bCs/>
          <w:color w:val="000000"/>
          <w:sz w:val="26"/>
          <w:szCs w:val="26"/>
          <w:u w:val="single"/>
          <w:rtl/>
          <w:lang w:bidi="ar-EG"/>
        </w:rPr>
      </w:pPr>
      <w:r w:rsidRPr="0081552F">
        <w:rPr>
          <w:rFonts w:cs="Simplified Arabic" w:hint="cs"/>
          <w:b/>
          <w:bCs/>
          <w:color w:val="000000"/>
          <w:sz w:val="26"/>
          <w:szCs w:val="26"/>
          <w:u w:val="single"/>
          <w:rtl/>
          <w:lang w:bidi="ar-EG"/>
        </w:rPr>
        <w:t xml:space="preserve">حيث </w:t>
      </w:r>
      <w:r w:rsidRPr="0081552F">
        <w:rPr>
          <w:rFonts w:cs="Simplified Arabic"/>
          <w:b/>
          <w:bCs/>
          <w:color w:val="000000"/>
          <w:sz w:val="26"/>
          <w:szCs w:val="26"/>
          <w:u w:val="single"/>
          <w:rtl/>
          <w:lang w:bidi="ar-EG"/>
        </w:rPr>
        <w:t>لم يحضر الاجتماع كل من السادة:</w:t>
      </w:r>
    </w:p>
    <w:p w14:paraId="70BAC2C0" w14:textId="77777777" w:rsidR="00225324" w:rsidRPr="001C29F7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</w:t>
      </w:r>
      <w:r w:rsidRPr="00D54CC1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 xml:space="preserve"> 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سعـد طــه عـلام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47CE2F2B" w14:textId="77777777" w:rsidR="00225324" w:rsidRPr="001C29F7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ممدوح فهمى </w:t>
      </w:r>
      <w:proofErr w:type="spellStart"/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الشرقاوى</w:t>
      </w:r>
      <w:proofErr w:type="spellEnd"/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4BF4625B" w14:textId="77777777" w:rsidR="00225324" w:rsidRPr="001C29F7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1C29F7"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أ.د.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 </w:t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>أحمد فرحـات</w:t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796E1FD0" w14:textId="77777777" w:rsidR="00225324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عبد العزيز إبراهيم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10C757D7" w14:textId="77777777" w:rsidR="00225324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نجوان سعد الدين عبد الوهاب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4A818E86" w14:textId="77777777" w:rsidR="00225324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د. حنان رجائي عبد اللطيف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67458617" w14:textId="77777777" w:rsidR="00225324" w:rsidRPr="001C29F7" w:rsidRDefault="00225324" w:rsidP="00225324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د. هبة صالح مغيب   </w:t>
      </w: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 w:rsidRPr="001C29F7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71361145" w14:textId="77777777" w:rsidR="00225324" w:rsidRDefault="00225324" w:rsidP="00225324">
      <w:pPr>
        <w:spacing w:after="80" w:line="276" w:lineRule="auto"/>
        <w:ind w:firstLine="509"/>
        <w:jc w:val="lowKashida"/>
        <w:rPr>
          <w:rFonts w:cs="Simplified Arabic"/>
          <w:b/>
          <w:bCs/>
          <w:color w:val="000000"/>
          <w:sz w:val="28"/>
          <w:szCs w:val="28"/>
          <w:rtl/>
          <w:lang w:bidi="ar-EG"/>
        </w:rPr>
      </w:pPr>
      <w:r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>و</w:t>
      </w:r>
      <w:r w:rsidRPr="00883C4C"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 xml:space="preserve">تناول </w:t>
      </w:r>
      <w:r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>الاجتماع</w:t>
      </w:r>
      <w:r w:rsidRPr="00883C4C"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 xml:space="preserve"> الموضوعات ال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>آ</w:t>
      </w:r>
      <w:r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>ت</w:t>
      </w:r>
      <w:r w:rsidRPr="00883C4C">
        <w:rPr>
          <w:rFonts w:cs="Simplified Arabic"/>
          <w:b/>
          <w:bCs/>
          <w:color w:val="000000"/>
          <w:sz w:val="28"/>
          <w:szCs w:val="28"/>
          <w:rtl/>
          <w:lang w:bidi="ar-EG"/>
        </w:rPr>
        <w:t xml:space="preserve">ية: </w:t>
      </w:r>
    </w:p>
    <w:p w14:paraId="42417A01" w14:textId="77777777" w:rsidR="00225324" w:rsidRPr="00883C4C" w:rsidRDefault="00225324" w:rsidP="00225324">
      <w:pPr>
        <w:spacing w:after="80" w:line="276" w:lineRule="auto"/>
        <w:jc w:val="lowKashida"/>
        <w:rPr>
          <w:rFonts w:cs="Monotype Koufi"/>
          <w:b/>
          <w:bCs/>
          <w:color w:val="000000"/>
          <w:sz w:val="28"/>
          <w:szCs w:val="28"/>
          <w:rtl/>
          <w:lang w:bidi="ar-EG"/>
        </w:rPr>
      </w:pPr>
      <w:r w:rsidRPr="00883C4C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أولاً:</w:t>
      </w:r>
      <w:r w:rsidRPr="00883C4C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ab/>
      </w:r>
      <w:r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اعتماد</w:t>
      </w:r>
      <w:r w:rsidRPr="00883C4C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 xml:space="preserve"> محضر </w:t>
      </w:r>
      <w:r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الاجتماع</w:t>
      </w:r>
      <w:r w:rsidRPr="00883C4C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 xml:space="preserve"> السابق:</w:t>
      </w:r>
    </w:p>
    <w:p w14:paraId="64F24E9B" w14:textId="77777777" w:rsidR="00225324" w:rsidRPr="0081552F" w:rsidRDefault="00225324" w:rsidP="00225324">
      <w:pPr>
        <w:spacing w:after="80" w:line="276" w:lineRule="auto"/>
        <w:ind w:firstLine="720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color w:val="000000"/>
          <w:sz w:val="26"/>
          <w:szCs w:val="26"/>
          <w:rtl/>
          <w:lang w:bidi="ar-EG"/>
        </w:rPr>
        <w:t>اعتمد</w:t>
      </w:r>
      <w:r w:rsidRPr="0081552F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مجلس المركز محضر الاجتماع السابق حيث لم ترد بشأنه أي ملاحظات.</w:t>
      </w:r>
    </w:p>
    <w:p w14:paraId="3EBE6CC5" w14:textId="77777777" w:rsidR="00225324" w:rsidRDefault="00225324" w:rsidP="00225324">
      <w:pPr>
        <w:spacing w:after="80" w:line="276" w:lineRule="auto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 w:rsidRPr="00C73DA9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ثانياَ:</w:t>
      </w: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 xml:space="preserve"> </w:t>
      </w: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 xml:space="preserve"> 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>فيما يتعلق بمناقشة مقترحات خطة بحوث عام 2014/ 2015</w:t>
      </w:r>
    </w:p>
    <w:p w14:paraId="2A5FA0F4" w14:textId="77777777" w:rsidR="00225324" w:rsidRPr="005C77D8" w:rsidRDefault="00225324" w:rsidP="00225324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>تقدمت ال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أستاذ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ة الدكتورة إيمان أحمد الشربيني باقتراح بحث جماعي بعنوان </w:t>
      </w:r>
      <w:r w:rsidRPr="005C77D8">
        <w:rPr>
          <w:rFonts w:cs="Arabic Transparent"/>
          <w:color w:val="000000"/>
          <w:sz w:val="26"/>
          <w:szCs w:val="26"/>
          <w:rtl/>
          <w:lang w:bidi="ar-EG"/>
        </w:rPr>
        <w:t>"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>التحديث والإصلاح ال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إداري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للمنظمات الحكومية لمواجهة التحديات المعاصرة في المجتمع المصري دراسة حالة معهد التخطيط القومي"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.</w:t>
      </w:r>
    </w:p>
    <w:p w14:paraId="31AE6CE2" w14:textId="77777777" w:rsidR="00225324" w:rsidRPr="005C77D8" w:rsidRDefault="00225324" w:rsidP="00225324">
      <w:pPr>
        <w:numPr>
          <w:ilvl w:val="0"/>
          <w:numId w:val="2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lastRenderedPageBreak/>
        <w:t>كما تقدم ال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أستاذ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الدكتور عبد القادر دياب ببحث جماعي "بعنوان</w:t>
      </w:r>
      <w:r w:rsidRPr="005C77D8">
        <w:rPr>
          <w:rFonts w:cs="Arabic Transparent"/>
          <w:color w:val="000000"/>
          <w:sz w:val="26"/>
          <w:szCs w:val="26"/>
          <w:rtl/>
          <w:lang w:bidi="ar-EG"/>
        </w:rPr>
        <w:t>"</w:t>
      </w:r>
      <w:r w:rsidRPr="005C77D8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الطاقة المتجددة ما بين النتائج وابتكارات البحث العلمي والتطبيق العملي في المناطق الريفية". </w:t>
      </w:r>
    </w:p>
    <w:p w14:paraId="0B93F571" w14:textId="77777777" w:rsidR="00225324" w:rsidRPr="00811262" w:rsidRDefault="00225324" w:rsidP="00225324">
      <w:pPr>
        <w:numPr>
          <w:ilvl w:val="0"/>
          <w:numId w:val="2"/>
        </w:numPr>
        <w:spacing w:after="80" w:line="276" w:lineRule="auto"/>
        <w:jc w:val="lowKashida"/>
        <w:rPr>
          <w:rFonts w:cs="Arabic Transparent"/>
          <w:color w:val="000000"/>
          <w:sz w:val="26"/>
          <w:szCs w:val="26"/>
          <w:lang w:bidi="ar-EG"/>
        </w:rPr>
      </w:pP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وتقدمت د. حنان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رجائي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ببحث فردى بعنوان</w:t>
      </w:r>
      <w:r w:rsidRPr="00811262">
        <w:rPr>
          <w:rFonts w:cs="Arabic Transparent"/>
          <w:color w:val="000000"/>
          <w:sz w:val="26"/>
          <w:szCs w:val="26"/>
          <w:rtl/>
          <w:lang w:bidi="ar-EG"/>
        </w:rPr>
        <w:t>"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دراسة استطلاعية لاتجاهات المصريين نحو منظومة القيم الأخلاقية ومدى ارتباطها بالعدالة الاجتماعية</w:t>
      </w:r>
      <w:r w:rsidRPr="00811262">
        <w:rPr>
          <w:rFonts w:cs="Arabic Transparent"/>
          <w:color w:val="000000"/>
          <w:sz w:val="26"/>
          <w:szCs w:val="26"/>
          <w:rtl/>
          <w:lang w:bidi="ar-EG"/>
        </w:rPr>
        <w:t>"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>.</w:t>
      </w:r>
    </w:p>
    <w:p w14:paraId="463BB3A3" w14:textId="77777777" w:rsidR="00225324" w:rsidRPr="0001373A" w:rsidRDefault="00225324" w:rsidP="00225324">
      <w:pPr>
        <w:spacing w:after="80" w:line="276" w:lineRule="auto"/>
        <w:ind w:left="720" w:hanging="720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 w:rsidRPr="00C45445">
        <w:rPr>
          <w:rFonts w:cs="Monotype Koufi" w:hint="cs"/>
          <w:b/>
          <w:bCs/>
          <w:color w:val="000000"/>
          <w:sz w:val="28"/>
          <w:szCs w:val="28"/>
          <w:rtl/>
          <w:lang w:bidi="ar-EG"/>
        </w:rPr>
        <w:t>ثالثا: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ab/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>كما تقدمت ال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>أستاذ</w:t>
      </w:r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ة الدكتورة مديرة المركز بالشكر والتقدير لأعضاء المركز لاستجابتهم الكريمة وحضورهم المشرف لندوتي أصحاب المصالح والخاصة ببحث التخطيط الإستراتيجي والتي تم انعقادهما يومي الأثنين الموافق 9/6/2014 والأربعاء الموافق 11/6/2014وذلك بقاعة الدكتور مختار </w:t>
      </w:r>
      <w:proofErr w:type="spellStart"/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>هلودة</w:t>
      </w:r>
      <w:proofErr w:type="spellEnd"/>
      <w:r w:rsidRPr="00811262"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بالجهاز المركزي للتعبئة العامة والإحصاء.</w:t>
      </w:r>
      <w:r>
        <w:rPr>
          <w:rFonts w:cs="Arabic Transparent" w:hint="cs"/>
          <w:b/>
          <w:bCs/>
          <w:color w:val="000000"/>
          <w:sz w:val="26"/>
          <w:szCs w:val="26"/>
          <w:rtl/>
          <w:lang w:bidi="ar-EG"/>
        </w:rPr>
        <w:t xml:space="preserve"> </w:t>
      </w:r>
    </w:p>
    <w:p w14:paraId="7B6747E8" w14:textId="77777777" w:rsidR="00225324" w:rsidRPr="00E664BF" w:rsidRDefault="00225324" w:rsidP="00225324">
      <w:pPr>
        <w:spacing w:after="80" w:line="276" w:lineRule="auto"/>
        <w:jc w:val="center"/>
        <w:rPr>
          <w:rFonts w:cs="Simplified Arabic"/>
          <w:b/>
          <w:bCs/>
          <w:sz w:val="26"/>
          <w:szCs w:val="26"/>
          <w:rtl/>
        </w:rPr>
      </w:pPr>
      <w:r>
        <w:rPr>
          <w:rFonts w:cs="Simplified Arabic" w:hint="cs"/>
          <w:b/>
          <w:bCs/>
          <w:sz w:val="26"/>
          <w:szCs w:val="26"/>
          <w:rtl/>
        </w:rPr>
        <w:t>وقد ا</w:t>
      </w:r>
      <w:r w:rsidRPr="00E664BF">
        <w:rPr>
          <w:rFonts w:cs="Simplified Arabic" w:hint="cs"/>
          <w:b/>
          <w:bCs/>
          <w:sz w:val="26"/>
          <w:szCs w:val="26"/>
          <w:rtl/>
        </w:rPr>
        <w:t xml:space="preserve">نتهى </w:t>
      </w:r>
      <w:r>
        <w:rPr>
          <w:rFonts w:cs="Simplified Arabic" w:hint="cs"/>
          <w:b/>
          <w:bCs/>
          <w:sz w:val="26"/>
          <w:szCs w:val="26"/>
          <w:rtl/>
        </w:rPr>
        <w:t>الاجتماع</w:t>
      </w:r>
      <w:r w:rsidRPr="00E664BF">
        <w:rPr>
          <w:rFonts w:cs="Simplified Arabic" w:hint="cs"/>
          <w:b/>
          <w:bCs/>
          <w:sz w:val="26"/>
          <w:szCs w:val="26"/>
          <w:rtl/>
        </w:rPr>
        <w:t xml:space="preserve"> في تمام الساعة الثانية عشرة والنصف.</w:t>
      </w:r>
    </w:p>
    <w:p w14:paraId="443E8B5D" w14:textId="77777777" w:rsidR="00225324" w:rsidRPr="00430E92" w:rsidRDefault="00225324" w:rsidP="00225324">
      <w:pPr>
        <w:spacing w:after="80" w:line="276" w:lineRule="auto"/>
        <w:ind w:left="720" w:firstLine="720"/>
        <w:jc w:val="both"/>
        <w:rPr>
          <w:rFonts w:cs="Simplified Arabic"/>
          <w:b/>
          <w:bCs/>
          <w:sz w:val="26"/>
          <w:szCs w:val="26"/>
          <w:rtl/>
        </w:rPr>
      </w:pPr>
    </w:p>
    <w:p w14:paraId="2E7540D5" w14:textId="77777777" w:rsidR="00225324" w:rsidRDefault="00225324" w:rsidP="00225324">
      <w:pPr>
        <w:spacing w:after="80" w:line="276" w:lineRule="auto"/>
        <w:jc w:val="center"/>
        <w:rPr>
          <w:rFonts w:cs="PT Simple Bold Ruled"/>
          <w:b/>
          <w:bCs/>
          <w:color w:val="000000"/>
          <w:sz w:val="26"/>
          <w:szCs w:val="26"/>
          <w:rtl/>
          <w:lang w:bidi="ar-EG"/>
        </w:rPr>
      </w:pP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 xml:space="preserve">المقـــرر </w:t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  <w:t xml:space="preserve">   </w:t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ab/>
        <w:t xml:space="preserve">     </w:t>
      </w:r>
      <w:r w:rsidRPr="000048F3"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>مديـر المرك</w:t>
      </w:r>
      <w:r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>ــ</w:t>
      </w:r>
      <w:r w:rsidRPr="000048F3">
        <w:rPr>
          <w:rFonts w:cs="PT Simple Bold Ruled" w:hint="cs"/>
          <w:b/>
          <w:bCs/>
          <w:color w:val="000000"/>
          <w:sz w:val="26"/>
          <w:szCs w:val="26"/>
          <w:rtl/>
          <w:lang w:bidi="ar-EG"/>
        </w:rPr>
        <w:t>ز</w:t>
      </w:r>
    </w:p>
    <w:p w14:paraId="6345013F" w14:textId="77777777" w:rsidR="00225324" w:rsidRDefault="00225324" w:rsidP="00225324">
      <w:pPr>
        <w:spacing w:after="80" w:line="276" w:lineRule="auto"/>
        <w:jc w:val="center"/>
        <w:rPr>
          <w:rFonts w:cs="Simplified Arabic"/>
          <w:b/>
          <w:bCs/>
          <w:color w:val="000000"/>
          <w:sz w:val="28"/>
          <w:szCs w:val="28"/>
          <w:rtl/>
          <w:lang w:bidi="ar-EG"/>
        </w:rPr>
      </w:pPr>
    </w:p>
    <w:p w14:paraId="694DADDE" w14:textId="77777777" w:rsidR="00225324" w:rsidRPr="00DC4DA4" w:rsidRDefault="00225324" w:rsidP="00225324">
      <w:pPr>
        <w:spacing w:after="80" w:line="276" w:lineRule="auto"/>
        <w:jc w:val="center"/>
        <w:rPr>
          <w:sz w:val="26"/>
          <w:szCs w:val="26"/>
        </w:rPr>
      </w:pP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>(</w:t>
      </w:r>
      <w:r w:rsidRPr="00CC1CBE"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د. 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>هبة صالـح مغيب)</w:t>
      </w:r>
      <w:r w:rsidRPr="00CC1CBE"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</w:r>
      <w:r w:rsidRPr="00CC1CBE"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</w:r>
      <w:r w:rsidRPr="00CC1CBE"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ab/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  (</w:t>
      </w:r>
      <w:r w:rsidRPr="00CC1CBE"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 xml:space="preserve">أ.د. </w:t>
      </w:r>
      <w:r>
        <w:rPr>
          <w:rFonts w:cs="Simplified Arabic" w:hint="cs"/>
          <w:b/>
          <w:bCs/>
          <w:color w:val="000000"/>
          <w:sz w:val="28"/>
          <w:szCs w:val="28"/>
          <w:rtl/>
          <w:lang w:bidi="ar-EG"/>
        </w:rPr>
        <w:t>إيمـان أحمـد الشربيني)</w:t>
      </w:r>
    </w:p>
    <w:p w14:paraId="641411A3" w14:textId="77777777" w:rsidR="00225324" w:rsidRPr="00707B43" w:rsidRDefault="00225324" w:rsidP="00225324">
      <w:pPr>
        <w:spacing w:after="80" w:line="276" w:lineRule="auto"/>
        <w:jc w:val="both"/>
      </w:pPr>
    </w:p>
    <w:p w14:paraId="70F57AF2" w14:textId="77777777" w:rsidR="00225324" w:rsidRPr="00F000C2" w:rsidRDefault="00225324" w:rsidP="00225324">
      <w:pPr>
        <w:spacing w:after="80" w:line="276" w:lineRule="auto"/>
        <w:rPr>
          <w:rtl/>
          <w:lang w:bidi="ar-EG"/>
        </w:rPr>
      </w:pPr>
    </w:p>
    <w:p w14:paraId="147A82DD" w14:textId="77777777" w:rsidR="00225324" w:rsidRDefault="00225324" w:rsidP="00225324">
      <w:pPr>
        <w:spacing w:after="80" w:line="276" w:lineRule="auto"/>
        <w:rPr>
          <w:sz w:val="26"/>
          <w:szCs w:val="26"/>
          <w:rtl/>
          <w:lang w:bidi="ar-EG"/>
        </w:rPr>
      </w:pPr>
    </w:p>
    <w:p w14:paraId="584CB1D7" w14:textId="77777777" w:rsidR="008C3C4A" w:rsidRPr="00225324" w:rsidRDefault="008C3C4A" w:rsidP="00225324">
      <w:pPr>
        <w:rPr>
          <w:lang w:bidi="ar-EG"/>
        </w:rPr>
      </w:pPr>
    </w:p>
    <w:sectPr w:rsidR="008C3C4A" w:rsidRPr="00225324" w:rsidSect="009A4378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504C9C"/>
    <w:multiLevelType w:val="hybridMultilevel"/>
    <w:tmpl w:val="A488841C"/>
    <w:lvl w:ilvl="0" w:tplc="311C8F0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Monotype Kouf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342F0"/>
    <w:multiLevelType w:val="hybridMultilevel"/>
    <w:tmpl w:val="68C4C3AC"/>
    <w:lvl w:ilvl="0" w:tplc="1B8877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545497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967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39"/>
    <w:rsid w:val="000274A0"/>
    <w:rsid w:val="00217867"/>
    <w:rsid w:val="00225324"/>
    <w:rsid w:val="002536B2"/>
    <w:rsid w:val="003E3323"/>
    <w:rsid w:val="006F32A0"/>
    <w:rsid w:val="00735F1A"/>
    <w:rsid w:val="00823739"/>
    <w:rsid w:val="00837414"/>
    <w:rsid w:val="008C3C4A"/>
    <w:rsid w:val="009A4378"/>
    <w:rsid w:val="00A343C0"/>
    <w:rsid w:val="00AC15BB"/>
    <w:rsid w:val="00B004F5"/>
    <w:rsid w:val="00D0104F"/>
    <w:rsid w:val="00FC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09A38"/>
  <w15:chartTrackingRefBased/>
  <w15:docId w15:val="{8FD6C7E8-492C-4116-AD48-8EF713C7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739"/>
    <w:pPr>
      <w:bidi/>
      <w:spacing w:after="0" w:line="240" w:lineRule="auto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3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23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37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3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37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37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37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37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37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37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37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37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37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37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37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37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37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3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3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3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37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37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37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37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37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37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Arwa Morsy</dc:creator>
  <cp:keywords/>
  <dc:description/>
  <cp:lastModifiedBy>Arwa Morsy</cp:lastModifiedBy>
  <cp:revision>2</cp:revision>
  <cp:lastPrinted>2026-03-04T10:04:00Z</cp:lastPrinted>
  <dcterms:created xsi:type="dcterms:W3CDTF">2026-03-04T10:08:00Z</dcterms:created>
  <dcterms:modified xsi:type="dcterms:W3CDTF">2026-03-04T10:08:00Z</dcterms:modified>
</cp:coreProperties>
</file>