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946539" w:rsidRPr="008C3A53" w:rsidRDefault="0094653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946539" w:rsidRDefault="0094653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46539" w:rsidRPr="008C3A53" w:rsidRDefault="00946539"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946539" w:rsidRPr="008C3A53" w:rsidRDefault="0094653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946539" w:rsidRDefault="0094653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46539" w:rsidRPr="008C3A53" w:rsidRDefault="00946539"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946539" w:rsidRPr="008C3A53" w:rsidRDefault="00946539"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البحث </w:t>
                            </w:r>
                            <w:r w:rsidRPr="008C3A53">
                              <w:rPr>
                                <w:rFonts w:hint="cs"/>
                                <w:b/>
                                <w:bCs/>
                                <w:color w:val="000000" w:themeColor="text1"/>
                                <w:sz w:val="52"/>
                                <w:szCs w:val="52"/>
                                <w:rtl/>
                                <w:lang w:bidi="ar-EG"/>
                              </w:rPr>
                              <w:t>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946539" w:rsidRPr="008C3A53" w:rsidRDefault="0094653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946539" w:rsidRDefault="0094653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946539" w:rsidRDefault="0094653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842"/>
        <w:gridCol w:w="6120"/>
      </w:tblGrid>
      <w:tr w:rsidR="0077422B" w14:paraId="57F86E6E" w14:textId="77777777" w:rsidTr="00074565">
        <w:trPr>
          <w:trHeight w:val="1368"/>
        </w:trPr>
        <w:tc>
          <w:tcPr>
            <w:tcW w:w="284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074565" w:rsidRDefault="008C3A53" w:rsidP="00074565">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 البحث باللغة العربية</w:t>
            </w:r>
          </w:p>
        </w:tc>
        <w:tc>
          <w:tcPr>
            <w:tcW w:w="6120" w:type="dxa"/>
            <w:tcBorders>
              <w:left w:val="thinThickSmallGap" w:sz="24" w:space="0" w:color="auto"/>
            </w:tcBorders>
            <w:vAlign w:val="center"/>
          </w:tcPr>
          <w:p w14:paraId="4406E7D3" w14:textId="578F8FDE" w:rsidR="0077422B" w:rsidRPr="00074565" w:rsidRDefault="0074086C" w:rsidP="00A97768">
            <w:pPr>
              <w:pStyle w:val="ListParagraph"/>
              <w:ind w:left="0"/>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الأثار المحتملة لل</w:t>
            </w:r>
            <w:r w:rsid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تغيرات المناخية</w:t>
            </w:r>
            <w:r>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على الأمن الغذائي و</w:t>
            </w:r>
            <w:r w:rsidR="00A97768">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جهود الدولة ل</w:t>
            </w:r>
            <w:r>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مواجهتها</w:t>
            </w:r>
          </w:p>
        </w:tc>
      </w:tr>
      <w:tr w:rsidR="00F03084" w14:paraId="53248100" w14:textId="77777777" w:rsidTr="00074565">
        <w:trPr>
          <w:trHeight w:val="1376"/>
        </w:trPr>
        <w:tc>
          <w:tcPr>
            <w:tcW w:w="284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074565" w:rsidRDefault="008C3A53" w:rsidP="00074565">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عنوان البحث باللغة الإنجليزية</w:t>
            </w:r>
          </w:p>
        </w:tc>
        <w:tc>
          <w:tcPr>
            <w:tcW w:w="6120" w:type="dxa"/>
            <w:tcBorders>
              <w:left w:val="thinThickSmallGap" w:sz="24" w:space="0" w:color="auto"/>
            </w:tcBorders>
            <w:vAlign w:val="center"/>
          </w:tcPr>
          <w:p w14:paraId="023C01FA" w14:textId="5ECB3670" w:rsidR="00F03084" w:rsidRPr="00074565" w:rsidRDefault="00A97768" w:rsidP="00A97768">
            <w:pPr>
              <w:tabs>
                <w:tab w:val="center" w:pos="3231"/>
              </w:tabs>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P</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otential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I</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mpacts of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C</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limate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C</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hange on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F</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ood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S</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ecurity and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S</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tate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E</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 xml:space="preserve">fforts to </w:t>
            </w:r>
            <w:r>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A</w:t>
            </w:r>
            <w:r w:rsidRPr="00A97768">
              <w:rPr>
                <w:rFonts w:cstheme="minorHAnsi"/>
                <w:b/>
                <w:bCs/>
                <w:color w:val="0D0D0D" w:themeColor="text1" w:themeTint="F2"/>
                <w:sz w:val="36"/>
                <w:szCs w:val="36"/>
                <w:lang w:bidi="ar-EG"/>
                <w14:textOutline w14:w="9525" w14:cap="rnd" w14:cmpd="sng" w14:algn="ctr">
                  <w14:solidFill>
                    <w14:schemeClr w14:val="tx1">
                      <w14:lumMod w14:val="95000"/>
                      <w14:lumOff w14:val="5000"/>
                    </w14:schemeClr>
                  </w14:solidFill>
                  <w14:prstDash w14:val="solid"/>
                  <w14:bevel/>
                </w14:textOutline>
              </w:rPr>
              <w:t>ddress them</w:t>
            </w:r>
          </w:p>
        </w:tc>
      </w:tr>
      <w:tr w:rsidR="00F03084" w14:paraId="5FE09A9F" w14:textId="77777777" w:rsidTr="00074565">
        <w:trPr>
          <w:trHeight w:val="1057"/>
        </w:trPr>
        <w:tc>
          <w:tcPr>
            <w:tcW w:w="284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074565" w:rsidRDefault="008C3A53" w:rsidP="00074565">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إعداد</w:t>
            </w:r>
          </w:p>
        </w:tc>
        <w:tc>
          <w:tcPr>
            <w:tcW w:w="6120" w:type="dxa"/>
            <w:tcBorders>
              <w:left w:val="thinThickSmallGap" w:sz="24" w:space="0" w:color="auto"/>
            </w:tcBorders>
            <w:vAlign w:val="center"/>
          </w:tcPr>
          <w:p w14:paraId="616AF908" w14:textId="353114CF" w:rsidR="00F03084" w:rsidRPr="00074565" w:rsidRDefault="00074565" w:rsidP="00074565">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منى </w:t>
            </w:r>
            <w:r w:rsidRPr="00074565">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عبدالخالق محمد القصير</w:t>
            </w:r>
          </w:p>
        </w:tc>
      </w:tr>
      <w:tr w:rsidR="00074565" w14:paraId="3E453FE9" w14:textId="77777777" w:rsidTr="00074565">
        <w:trPr>
          <w:trHeight w:val="1871"/>
        </w:trPr>
        <w:tc>
          <w:tcPr>
            <w:tcW w:w="284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074565" w:rsidRPr="00074565" w:rsidRDefault="00074565" w:rsidP="00074565">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074565">
              <w:rPr>
                <w:rFonts w:cs="Times New Roman" w:hint="cs"/>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إشراف</w:t>
            </w:r>
          </w:p>
        </w:tc>
        <w:tc>
          <w:tcPr>
            <w:tcW w:w="6120" w:type="dxa"/>
            <w:tcBorders>
              <w:left w:val="thinThickSmallGap" w:sz="24" w:space="0" w:color="auto"/>
            </w:tcBorders>
            <w:shd w:val="clear" w:color="auto" w:fill="FFFFFF" w:themeFill="background1"/>
            <w:vAlign w:val="center"/>
          </w:tcPr>
          <w:p w14:paraId="1852DF17" w14:textId="712E2F1C" w:rsidR="00074565" w:rsidRPr="00074565" w:rsidRDefault="00074565" w:rsidP="00074565">
            <w:pPr>
              <w:jc w:val="center"/>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pPr>
            <w:r w:rsidRPr="001F4259">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أ</w:t>
            </w:r>
            <w:r w:rsidRPr="001F4259">
              <w:rPr>
                <w:rFonts w:cs="Calibr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w:t>
            </w:r>
            <w:r w:rsidRPr="001F4259">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د</w:t>
            </w:r>
            <w:r w:rsidRPr="001F4259">
              <w:rPr>
                <w:rFonts w:cs="Calibri"/>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 xml:space="preserve">. </w:t>
            </w:r>
            <w:r w:rsidRPr="001F4259">
              <w:rPr>
                <w:rFonts w:cs="Times New Roman"/>
                <w:b/>
                <w:bCs/>
                <w:color w:val="0D0D0D" w:themeColor="text1" w:themeTint="F2"/>
                <w:sz w:val="36"/>
                <w:szCs w:val="36"/>
                <w:rtl/>
                <w:lang w:bidi="ar-EG"/>
                <w14:textOutline w14:w="9525" w14:cap="rnd" w14:cmpd="sng" w14:algn="ctr">
                  <w14:solidFill>
                    <w14:schemeClr w14:val="tx1">
                      <w14:lumMod w14:val="95000"/>
                      <w14:lumOff w14:val="5000"/>
                    </w14:schemeClr>
                  </w14:solidFill>
                  <w14:prstDash w14:val="solid"/>
                  <w14:bevel/>
                </w14:textOutline>
              </w:rPr>
              <w:t>سحر البهائي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7A0F52FA" w14:textId="77777777" w:rsidR="00074565" w:rsidRDefault="00074565" w:rsidP="00074565">
      <w:pPr>
        <w:tabs>
          <w:tab w:val="left" w:pos="6659"/>
        </w:tabs>
        <w:rPr>
          <w:rFonts w:asciiTheme="majorBidi" w:hAnsiTheme="majorBidi" w:cstheme="majorBidi"/>
          <w:b/>
          <w:bCs/>
          <w:sz w:val="36"/>
          <w:szCs w:val="36"/>
          <w:rtl/>
          <w:lang w:bidi="ar-EG"/>
        </w:rPr>
      </w:pPr>
    </w:p>
    <w:p w14:paraId="38EF4C6A" w14:textId="77777777" w:rsidR="00074565" w:rsidRPr="00DE4C61" w:rsidRDefault="00074565" w:rsidP="00074565">
      <w:pPr>
        <w:tabs>
          <w:tab w:val="left" w:pos="6659"/>
        </w:tabs>
        <w:rPr>
          <w:sz w:val="2"/>
          <w:szCs w:val="2"/>
          <w:rtl/>
        </w:rPr>
      </w:pPr>
      <w:r>
        <w:rPr>
          <w:sz w:val="18"/>
          <w:szCs w:val="18"/>
          <w:rtl/>
        </w:rPr>
        <w:tab/>
      </w:r>
    </w:p>
    <w:p w14:paraId="4F534145" w14:textId="77777777" w:rsidR="00074565" w:rsidRPr="00B31CDF" w:rsidRDefault="00074565" w:rsidP="00074565">
      <w:pPr>
        <w:jc w:val="center"/>
        <w:rPr>
          <w:rFonts w:cs="Times New Roman"/>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لاستكمال متطلبات</w:t>
      </w:r>
    </w:p>
    <w:p w14:paraId="47FBC7D6" w14:textId="77777777" w:rsidR="00074565" w:rsidRPr="00B31CDF" w:rsidRDefault="00074565" w:rsidP="00074565">
      <w:pPr>
        <w:jc w:val="center"/>
        <w:rPr>
          <w:rFonts w:cs="Times New Roman"/>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pP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 xml:space="preserve">الحصول على الماجستير المهني </w:t>
      </w: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w:t>
      </w:r>
      <w:r w:rsidRPr="00B31CDF">
        <w:rPr>
          <w:rFonts w:cs="Times New Roman"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التخطيط للتنمية المستدامة</w:t>
      </w:r>
      <w:r w:rsidRPr="00B31CDF">
        <w:rPr>
          <w:rFonts w:cstheme="minorHAnsi" w:hint="cs"/>
          <w:b/>
          <w:bCs/>
          <w:color w:val="0D0D0D" w:themeColor="text1" w:themeTint="F2"/>
          <w:sz w:val="40"/>
          <w:szCs w:val="40"/>
          <w:rtl/>
          <w:lang w:bidi="ar-EG"/>
          <w14:textOutline w14:w="9525" w14:cap="rnd" w14:cmpd="sng" w14:algn="ctr">
            <w14:solidFill>
              <w14:schemeClr w14:val="tx1">
                <w14:lumMod w14:val="95000"/>
                <w14:lumOff w14:val="5000"/>
              </w14:schemeClr>
            </w14:solidFill>
            <w14:prstDash w14:val="solid"/>
            <w14:bevel/>
          </w14:textOutline>
        </w:rPr>
        <w:t>"</w:t>
      </w:r>
    </w:p>
    <w:p w14:paraId="212E396E" w14:textId="77777777" w:rsidR="00074565" w:rsidRPr="007970A3" w:rsidRDefault="00074565" w:rsidP="00074565">
      <w:pPr>
        <w:jc w:val="center"/>
        <w:rPr>
          <w:rFonts w:ascii="Arial Rounded MT Bold" w:eastAsia="Arial Unicode MS" w:hAnsi="Arial Rounded MT Bold" w:cs="Simplified Arabic"/>
          <w:b/>
          <w:bCs/>
          <w:sz w:val="24"/>
          <w:szCs w:val="28"/>
          <w:rtl/>
        </w:rPr>
      </w:pPr>
    </w:p>
    <w:p w14:paraId="0997F916" w14:textId="4FB87DE3" w:rsidR="001F4909" w:rsidRPr="00121925" w:rsidRDefault="00074565" w:rsidP="00046418">
      <w:pPr>
        <w:spacing w:after="0"/>
        <w:jc w:val="center"/>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F4259">
        <w:rPr>
          <w:rFonts w:cstheme="minorHAnsi"/>
          <w:b/>
          <w:bCs/>
          <w:color w:val="0D0D0D" w:themeColor="text1" w:themeTint="F2"/>
          <w:sz w:val="40"/>
          <w:szCs w:val="40"/>
          <w:lang w:bidi="ar-EG"/>
          <w14:textOutline w14:w="9525" w14:cap="rnd" w14:cmpd="sng" w14:algn="ctr">
            <w14:solidFill>
              <w14:schemeClr w14:val="tx1">
                <w14:lumMod w14:val="95000"/>
                <w14:lumOff w14:val="5000"/>
              </w14:schemeClr>
            </w14:solidFill>
            <w14:prstDash w14:val="solid"/>
            <w14:bevel/>
          </w14:textOutline>
        </w:rPr>
        <w:t>2020/2021</w:t>
      </w:r>
      <w:r w:rsidR="0077422B" w:rsidRPr="0004508A">
        <w:rPr>
          <w:b/>
          <w:bCs/>
          <w:sz w:val="36"/>
          <w:szCs w:val="36"/>
          <w:rtl/>
        </w:rPr>
        <w:br w:type="page"/>
      </w:r>
      <w:r w:rsidR="001F4909" w:rsidRP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 xml:space="preserve">ملخص </w:t>
      </w:r>
      <w:r w:rsidR="00EA455C" w:rsidRP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البحث التطبيقي </w:t>
      </w:r>
      <w:r w:rsidR="001F4909" w:rsidRP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2C734ED7" w14:textId="72DBF200" w:rsidR="00946539" w:rsidRPr="00946539" w:rsidRDefault="00946539" w:rsidP="00545A82">
      <w:pPr>
        <w:pStyle w:val="NoSpacing"/>
        <w:jc w:val="both"/>
        <w:rPr>
          <w:rFonts w:ascii="Simplified Arabic" w:hAnsi="Simplified Arabic" w:cs="Simplified Arabic"/>
          <w:sz w:val="24"/>
          <w:szCs w:val="24"/>
          <w:rtl/>
          <w:lang w:bidi="ar-EG"/>
        </w:rPr>
      </w:pPr>
      <w:r w:rsidRPr="00946539">
        <w:rPr>
          <w:rFonts w:ascii="Simplified Arabic" w:hAnsi="Simplified Arabic" w:cs="Simplified Arabic" w:hint="cs"/>
          <w:sz w:val="24"/>
          <w:szCs w:val="24"/>
          <w:rtl/>
          <w:lang w:bidi="ar-EG"/>
        </w:rPr>
        <w:t xml:space="preserve">استهدف البحث </w:t>
      </w:r>
      <w:r w:rsidRPr="00946539">
        <w:rPr>
          <w:rFonts w:ascii="Simplified Arabic" w:hAnsi="Simplified Arabic" w:cs="Simplified Arabic"/>
          <w:sz w:val="24"/>
          <w:szCs w:val="24"/>
          <w:rtl/>
          <w:lang w:bidi="ar-EG"/>
        </w:rPr>
        <w:t xml:space="preserve">التعرف على تأثير </w:t>
      </w:r>
      <w:r w:rsidRPr="00946539">
        <w:rPr>
          <w:rFonts w:ascii="Simplified Arabic" w:hAnsi="Simplified Arabic" w:cs="Simplified Arabic" w:hint="cs"/>
          <w:sz w:val="24"/>
          <w:szCs w:val="24"/>
          <w:rtl/>
          <w:lang w:bidi="ar-EG"/>
        </w:rPr>
        <w:t>ال</w:t>
      </w:r>
      <w:r w:rsidRPr="00946539">
        <w:rPr>
          <w:rFonts w:ascii="Simplified Arabic" w:hAnsi="Simplified Arabic" w:cs="Simplified Arabic"/>
          <w:sz w:val="24"/>
          <w:szCs w:val="24"/>
          <w:rtl/>
          <w:lang w:bidi="ar-EG"/>
        </w:rPr>
        <w:t xml:space="preserve">تغيرات </w:t>
      </w:r>
      <w:r w:rsidRPr="00946539">
        <w:rPr>
          <w:rFonts w:ascii="Simplified Arabic" w:hAnsi="Simplified Arabic" w:cs="Simplified Arabic" w:hint="cs"/>
          <w:sz w:val="24"/>
          <w:szCs w:val="24"/>
          <w:rtl/>
          <w:lang w:bidi="ar-EG"/>
        </w:rPr>
        <w:t>ال</w:t>
      </w:r>
      <w:r w:rsidRPr="00946539">
        <w:rPr>
          <w:rFonts w:ascii="Simplified Arabic" w:hAnsi="Simplified Arabic" w:cs="Simplified Arabic"/>
          <w:sz w:val="24"/>
          <w:szCs w:val="24"/>
          <w:rtl/>
          <w:lang w:bidi="ar-EG"/>
        </w:rPr>
        <w:t xml:space="preserve">مناخية على </w:t>
      </w:r>
      <w:r w:rsidRPr="00946539">
        <w:rPr>
          <w:rFonts w:ascii="Simplified Arabic" w:hAnsi="Simplified Arabic" w:cs="Simplified Arabic" w:hint="cs"/>
          <w:sz w:val="24"/>
          <w:szCs w:val="24"/>
          <w:rtl/>
          <w:lang w:bidi="ar-EG"/>
        </w:rPr>
        <w:t xml:space="preserve">القطاع الزراعى بصفة عامة </w:t>
      </w:r>
      <w:r>
        <w:rPr>
          <w:rFonts w:ascii="Simplified Arabic" w:hAnsi="Simplified Arabic" w:cs="Simplified Arabic" w:hint="cs"/>
          <w:sz w:val="24"/>
          <w:szCs w:val="24"/>
          <w:rtl/>
          <w:lang w:bidi="ar-EG"/>
        </w:rPr>
        <w:t>والأمن الغذائي</w:t>
      </w:r>
      <w:r w:rsidRPr="00946539">
        <w:rPr>
          <w:rFonts w:ascii="Simplified Arabic" w:hAnsi="Simplified Arabic" w:cs="Simplified Arabic" w:hint="cs"/>
          <w:sz w:val="24"/>
          <w:szCs w:val="24"/>
          <w:rtl/>
          <w:lang w:bidi="ar-EG"/>
        </w:rPr>
        <w:t xml:space="preserve"> بصفة خاصة، وكيفية التصدى لهذه التغيرات، وقد تبين </w:t>
      </w:r>
      <w:r w:rsidRPr="00946539">
        <w:rPr>
          <w:rFonts w:ascii="Simplified Arabic" w:hAnsi="Simplified Arabic" w:cs="Simplified Arabic"/>
          <w:sz w:val="24"/>
          <w:szCs w:val="24"/>
          <w:rtl/>
          <w:lang w:bidi="ar-EG"/>
        </w:rPr>
        <w:t>إن إرتفاع درجات الحرارة يؤدى إلى زيادة</w:t>
      </w:r>
      <w:r w:rsidR="007C5038">
        <w:rPr>
          <w:rFonts w:ascii="Simplified Arabic" w:hAnsi="Simplified Arabic" w:cs="Simplified Arabic"/>
          <w:sz w:val="24"/>
          <w:szCs w:val="24"/>
          <w:rtl/>
          <w:lang w:bidi="ar-EG"/>
        </w:rPr>
        <w:t xml:space="preserve"> عملية “النتح” ما يعني إحتياجات</w:t>
      </w:r>
      <w:r w:rsidR="007C5038">
        <w:rPr>
          <w:rFonts w:ascii="Simplified Arabic" w:hAnsi="Simplified Arabic" w:cs="Simplified Arabic" w:hint="cs"/>
          <w:sz w:val="24"/>
          <w:szCs w:val="24"/>
          <w:rtl/>
          <w:lang w:bidi="ar-EG"/>
        </w:rPr>
        <w:t xml:space="preserve"> </w:t>
      </w:r>
      <w:r w:rsidRPr="00946539">
        <w:rPr>
          <w:rFonts w:ascii="Simplified Arabic" w:hAnsi="Simplified Arabic" w:cs="Simplified Arabic"/>
          <w:sz w:val="24"/>
          <w:szCs w:val="24"/>
          <w:rtl/>
          <w:lang w:bidi="ar-EG"/>
        </w:rPr>
        <w:t xml:space="preserve">أكبر للمياه للمحاصيل الزراعية. </w:t>
      </w:r>
      <w:r w:rsidRPr="00946539">
        <w:rPr>
          <w:rFonts w:ascii="Simplified Arabic" w:hAnsi="Simplified Arabic" w:cs="Simplified Arabic" w:hint="cs"/>
          <w:sz w:val="24"/>
          <w:szCs w:val="24"/>
          <w:rtl/>
          <w:lang w:bidi="ar-EG"/>
        </w:rPr>
        <w:t>و</w:t>
      </w:r>
      <w:r w:rsidRPr="00946539">
        <w:rPr>
          <w:rFonts w:ascii="Simplified Arabic" w:hAnsi="Simplified Arabic" w:cs="Simplified Arabic"/>
          <w:sz w:val="24"/>
          <w:szCs w:val="24"/>
          <w:rtl/>
          <w:lang w:bidi="ar-EG"/>
        </w:rPr>
        <w:t>على المدى البعيد ستؤدى</w:t>
      </w:r>
      <w:r w:rsidRPr="00946539">
        <w:rPr>
          <w:rFonts w:ascii="Simplified Arabic" w:hAnsi="Simplified Arabic" w:cs="Simplified Arabic" w:hint="cs"/>
          <w:sz w:val="24"/>
          <w:szCs w:val="24"/>
          <w:rtl/>
          <w:lang w:bidi="ar-EG"/>
        </w:rPr>
        <w:t xml:space="preserve"> التغيرات المناخية</w:t>
      </w:r>
      <w:r w:rsidRPr="00946539">
        <w:rPr>
          <w:rFonts w:ascii="Simplified Arabic" w:hAnsi="Simplified Arabic" w:cs="Simplified Arabic"/>
          <w:sz w:val="24"/>
          <w:szCs w:val="24"/>
          <w:rtl/>
          <w:lang w:bidi="ar-EG"/>
        </w:rPr>
        <w:t xml:space="preserve"> إلى تغيير التركيبة المحصولية</w:t>
      </w:r>
      <w:r w:rsidRPr="00946539">
        <w:rPr>
          <w:rFonts w:ascii="Simplified Arabic" w:hAnsi="Simplified Arabic" w:cs="Simplified Arabic" w:hint="cs"/>
          <w:sz w:val="24"/>
          <w:szCs w:val="24"/>
          <w:rtl/>
          <w:lang w:bidi="ar-EG"/>
        </w:rPr>
        <w:t>.</w:t>
      </w:r>
      <w:r w:rsidRPr="00946539">
        <w:rPr>
          <w:rFonts w:ascii="Simplified Arabic" w:hAnsi="Simplified Arabic" w:cs="Simplified Arabic"/>
          <w:sz w:val="24"/>
          <w:szCs w:val="24"/>
          <w:rtl/>
          <w:lang w:bidi="ar-EG"/>
        </w:rPr>
        <w:t xml:space="preserve"> ويتوقع أن تكون التأثيرات الناجمة على الامن الغذائي كما يلي:</w:t>
      </w:r>
      <w:r w:rsidR="007C5038">
        <w:rPr>
          <w:rFonts w:ascii="Simplified Arabic" w:hAnsi="Simplified Arabic" w:cs="Simplified Arabic" w:hint="cs"/>
          <w:sz w:val="24"/>
          <w:szCs w:val="24"/>
          <w:rtl/>
          <w:lang w:bidi="ar-EG"/>
        </w:rPr>
        <w:t xml:space="preserve"> </w:t>
      </w:r>
      <w:r w:rsidRPr="00946539">
        <w:rPr>
          <w:rFonts w:ascii="Simplified Arabic" w:hAnsi="Simplified Arabic" w:cs="Simplified Arabic"/>
          <w:sz w:val="24"/>
          <w:szCs w:val="24"/>
          <w:rtl/>
          <w:lang w:bidi="ar-EG"/>
        </w:rPr>
        <w:t>تدهور الإنتاج الزراعى وتأثر الأمن الغذائى، حيث أن ارتفاع درجات الحرارة</w:t>
      </w:r>
      <w:r w:rsidR="007C5038" w:rsidRPr="007C5038">
        <w:rPr>
          <w:rFonts w:ascii="Simplified Arabic" w:hAnsi="Simplified Arabic" w:cs="Simplified Arabic"/>
          <w:sz w:val="24"/>
          <w:szCs w:val="24"/>
          <w:rtl/>
          <w:lang w:bidi="ar-EG"/>
        </w:rPr>
        <w:t xml:space="preserve"> </w:t>
      </w:r>
      <w:r w:rsidR="007C5038" w:rsidRPr="00946539">
        <w:rPr>
          <w:rFonts w:ascii="Simplified Arabic" w:hAnsi="Simplified Arabic" w:cs="Simplified Arabic"/>
          <w:sz w:val="24"/>
          <w:szCs w:val="24"/>
          <w:rtl/>
          <w:lang w:bidi="ar-EG"/>
        </w:rPr>
        <w:t>ما بين 1.5-3.5 درجة مئوية</w:t>
      </w:r>
      <w:r w:rsidRPr="00946539">
        <w:rPr>
          <w:rFonts w:ascii="Simplified Arabic" w:hAnsi="Simplified Arabic" w:cs="Simplified Arabic"/>
          <w:sz w:val="24"/>
          <w:szCs w:val="24"/>
          <w:rtl/>
          <w:lang w:bidi="ar-EG"/>
        </w:rPr>
        <w:t xml:space="preserve"> وتغيير أنماط هطول الأمطار سوف </w:t>
      </w:r>
      <w:r w:rsidR="007C5038">
        <w:rPr>
          <w:rFonts w:ascii="Simplified Arabic" w:hAnsi="Simplified Arabic" w:cs="Simplified Arabic" w:hint="cs"/>
          <w:sz w:val="24"/>
          <w:szCs w:val="24"/>
          <w:rtl/>
          <w:lang w:bidi="ar-EG"/>
        </w:rPr>
        <w:t>يؤدى الى انخفاض</w:t>
      </w:r>
      <w:r w:rsidRPr="00946539">
        <w:rPr>
          <w:rFonts w:ascii="Simplified Arabic" w:hAnsi="Simplified Arabic" w:cs="Simplified Arabic"/>
          <w:sz w:val="24"/>
          <w:szCs w:val="24"/>
          <w:rtl/>
          <w:lang w:bidi="ar-EG"/>
        </w:rPr>
        <w:t xml:space="preserve"> الإنتاجية لجميع المحاصيل بنسب متفاوتة مما يفاقم من مشكلة الأمن الغذائى فى مصر، الأمر الذي يتطلب التوجه نحو إنتاج أصناف وسلالات قادرة على تحمل </w:t>
      </w:r>
      <w:r w:rsidR="00EC763D">
        <w:rPr>
          <w:rFonts w:ascii="Simplified Arabic" w:hAnsi="Simplified Arabic" w:cs="Simplified Arabic"/>
          <w:sz w:val="24"/>
          <w:szCs w:val="24"/>
          <w:rtl/>
          <w:lang w:bidi="ar-EG"/>
        </w:rPr>
        <w:t xml:space="preserve">الظروف البيئية غير الملائمة من </w:t>
      </w:r>
      <w:r w:rsidR="00EC763D">
        <w:rPr>
          <w:rFonts w:ascii="Simplified Arabic" w:hAnsi="Simplified Arabic" w:cs="Simplified Arabic" w:hint="cs"/>
          <w:sz w:val="24"/>
          <w:szCs w:val="24"/>
          <w:rtl/>
          <w:lang w:bidi="ar-EG"/>
        </w:rPr>
        <w:t>ا</w:t>
      </w:r>
      <w:r w:rsidRPr="00946539">
        <w:rPr>
          <w:rFonts w:ascii="Simplified Arabic" w:hAnsi="Simplified Arabic" w:cs="Simplified Arabic"/>
          <w:sz w:val="24"/>
          <w:szCs w:val="24"/>
          <w:rtl/>
          <w:lang w:bidi="ar-EG"/>
        </w:rPr>
        <w:t>رتفاع درجات الحرارة وندرة المياه، وكذا إنتاج أصناف قصيرة العمر مرتفعة الإنتاجية كما هو الحال بالنسبة لكل من الأرز والقمح، كما أن استنباط أصناف ذات درجة تحمل عالية للملوحة يعد أمرا ضرورياً في ضوء إ</w:t>
      </w:r>
      <w:r w:rsidR="00553709">
        <w:rPr>
          <w:rFonts w:ascii="Simplified Arabic" w:hAnsi="Simplified Arabic" w:cs="Simplified Arabic"/>
          <w:sz w:val="24"/>
          <w:szCs w:val="24"/>
          <w:rtl/>
          <w:lang w:bidi="ar-EG"/>
        </w:rPr>
        <w:t>عادة استخدام مياه الصرف الزراعي</w:t>
      </w:r>
      <w:r w:rsidR="007C5038">
        <w:rPr>
          <w:rFonts w:ascii="Simplified Arabic" w:hAnsi="Simplified Arabic" w:cs="Simplified Arabic" w:hint="cs"/>
          <w:sz w:val="24"/>
          <w:szCs w:val="24"/>
          <w:rtl/>
          <w:lang w:bidi="ar-EG"/>
        </w:rPr>
        <w:t xml:space="preserve"> </w:t>
      </w:r>
      <w:r w:rsidRPr="00946539">
        <w:rPr>
          <w:rFonts w:ascii="Simplified Arabic" w:hAnsi="Simplified Arabic" w:cs="Simplified Arabic"/>
          <w:sz w:val="24"/>
          <w:szCs w:val="24"/>
          <w:rtl/>
          <w:lang w:bidi="ar-EG"/>
        </w:rPr>
        <w:t>ويوصى بالمحافظة على النظام البيئي والتنوع البيولوجي في الزراعات خاصة بالمناطق الزراعية الحديثة ومناطق المشروعات الزراعية الكبرى بالأراضي الجديدة ومشروع المليون فدان وحمايتها من التلوث حفاظا على التنوع البيولوجي. وكذلك وضع برامج تنموية زراعية تعمل من خلال التغيرات المناخية المتوقعة وتفادي أثارها السلبية والتكيف معها، وزيادة الوعي بقضايا</w:t>
      </w:r>
      <w:r w:rsidR="00545A82">
        <w:rPr>
          <w:rFonts w:ascii="Simplified Arabic" w:hAnsi="Simplified Arabic" w:cs="Simplified Arabic"/>
          <w:sz w:val="24"/>
          <w:szCs w:val="24"/>
          <w:rtl/>
          <w:lang w:bidi="ar-EG"/>
        </w:rPr>
        <w:t xml:space="preserve"> التغيرات المناخية والتكيف معها</w:t>
      </w:r>
      <w:r w:rsidR="00545A82">
        <w:rPr>
          <w:rFonts w:ascii="Simplified Arabic" w:hAnsi="Simplified Arabic" w:cs="Simplified Arabic" w:hint="cs"/>
          <w:sz w:val="24"/>
          <w:szCs w:val="24"/>
          <w:rtl/>
          <w:lang w:bidi="ar-EG"/>
        </w:rPr>
        <w:t>،</w:t>
      </w:r>
      <w:r w:rsidR="007C5038">
        <w:rPr>
          <w:rFonts w:ascii="Simplified Arabic" w:hAnsi="Simplified Arabic" w:cs="Simplified Arabic" w:hint="cs"/>
          <w:sz w:val="24"/>
          <w:szCs w:val="24"/>
          <w:rtl/>
          <w:lang w:bidi="ar-EG"/>
        </w:rPr>
        <w:t xml:space="preserve"> وقد تضمنت الحلول المقترحة لمواجهة التغيرات المناخية،</w:t>
      </w:r>
      <w:r w:rsidR="00553709">
        <w:rPr>
          <w:rFonts w:ascii="Simplified Arabic" w:hAnsi="Simplified Arabic" w:cs="Simplified Arabic" w:hint="cs"/>
          <w:sz w:val="24"/>
          <w:szCs w:val="24"/>
          <w:rtl/>
          <w:lang w:bidi="ar-EG"/>
        </w:rPr>
        <w:t xml:space="preserve"> </w:t>
      </w:r>
      <w:r w:rsidR="007C5038" w:rsidRPr="007C5038">
        <w:rPr>
          <w:rFonts w:ascii="Simplified Arabic" w:hAnsi="Simplified Arabic" w:cs="Simplified Arabic"/>
          <w:sz w:val="24"/>
          <w:szCs w:val="24"/>
          <w:rtl/>
          <w:lang w:bidi="ar-EG"/>
        </w:rPr>
        <w:t>التعاون مع المجتمع الدولى فى الحفاظ على نوعية البيئة.</w:t>
      </w:r>
      <w:r w:rsidR="00545A82">
        <w:rPr>
          <w:rFonts w:ascii="Simplified Arabic" w:hAnsi="Simplified Arabic" w:cs="Simplified Arabic" w:hint="cs"/>
          <w:sz w:val="24"/>
          <w:szCs w:val="24"/>
          <w:rtl/>
          <w:lang w:bidi="ar-EG"/>
        </w:rPr>
        <w:t xml:space="preserve"> </w:t>
      </w:r>
      <w:r w:rsidR="007C5038" w:rsidRPr="007C5038">
        <w:rPr>
          <w:rFonts w:ascii="Simplified Arabic" w:hAnsi="Simplified Arabic" w:cs="Simplified Arabic"/>
          <w:sz w:val="24"/>
          <w:szCs w:val="24"/>
          <w:rtl/>
          <w:lang w:bidi="ar-EG"/>
        </w:rPr>
        <w:t>الحد من مسببات التغيرات المناخية.رفع الوعى العام بالظاهرة وأبعادها الاقتصادية والتعامل معها.بناء القدرات، وتفعيل برامج المساعدات الدولية المالية والفنية ونقل التكنولوجيا.وضع السياسات والبرامج اللازمة للتكيف مع تغيرات المناخ فى جميع القطاع</w:t>
      </w:r>
      <w:r w:rsidR="00545A82">
        <w:rPr>
          <w:rFonts w:ascii="Simplified Arabic" w:hAnsi="Simplified Arabic" w:cs="Simplified Arabic" w:hint="cs"/>
          <w:sz w:val="24"/>
          <w:szCs w:val="24"/>
          <w:rtl/>
          <w:lang w:bidi="ar-EG"/>
        </w:rPr>
        <w:t>.</w:t>
      </w:r>
    </w:p>
    <w:p w14:paraId="42A2F7B7" w14:textId="37810323" w:rsidR="001F4909" w:rsidRPr="00545A82" w:rsidRDefault="00FE5796" w:rsidP="00046418">
      <w:pPr>
        <w:spacing w:after="0"/>
        <w:jc w:val="both"/>
        <w:rPr>
          <w:rFonts w:ascii="Simplified Arabic" w:hAnsi="Simplified Arabic" w:cs="Simplified Arabic"/>
          <w:color w:val="000000" w:themeColor="text1"/>
          <w:sz w:val="24"/>
          <w:szCs w:val="24"/>
          <w:rtl/>
          <w:lang w:bidi="ar-EG"/>
        </w:rPr>
      </w:pPr>
      <w:r w:rsidRPr="00545A82">
        <w:rPr>
          <w:rFonts w:ascii="Simplified Arabic" w:hAnsi="Simplified Arabic" w:cs="Simplified Arabic"/>
          <w:color w:val="000000" w:themeColor="text1"/>
          <w:sz w:val="24"/>
          <w:szCs w:val="24"/>
          <w:u w:val="single"/>
          <w:rtl/>
        </w:rPr>
        <w:t>الكلمات ال</w:t>
      </w:r>
      <w:r w:rsidR="003579D7" w:rsidRPr="00545A82">
        <w:rPr>
          <w:rFonts w:ascii="Simplified Arabic" w:hAnsi="Simplified Arabic" w:cs="Simplified Arabic"/>
          <w:color w:val="000000" w:themeColor="text1"/>
          <w:sz w:val="24"/>
          <w:szCs w:val="24"/>
          <w:u w:val="single"/>
          <w:rtl/>
          <w:lang w:bidi="ar-EG"/>
        </w:rPr>
        <w:t>مفتاحية</w:t>
      </w:r>
      <w:r w:rsidRPr="00545A82">
        <w:rPr>
          <w:rFonts w:ascii="Simplified Arabic" w:hAnsi="Simplified Arabic" w:cs="Simplified Arabic"/>
          <w:color w:val="000000" w:themeColor="text1"/>
          <w:sz w:val="24"/>
          <w:szCs w:val="24"/>
          <w:u w:val="single"/>
          <w:rtl/>
        </w:rPr>
        <w:t>:</w:t>
      </w:r>
      <w:r w:rsidR="00545A82" w:rsidRPr="00545A82">
        <w:rPr>
          <w:rFonts w:ascii="Simplified Arabic" w:hAnsi="Simplified Arabic" w:cs="Simplified Arabic"/>
          <w:color w:val="000000" w:themeColor="text1"/>
          <w:sz w:val="24"/>
          <w:szCs w:val="24"/>
          <w:rtl/>
        </w:rPr>
        <w:t xml:space="preserve"> التغيرات المناخية، الأمن الغذائي، التكيف،</w:t>
      </w:r>
      <w:r w:rsidR="00545A82">
        <w:rPr>
          <w:rFonts w:ascii="Simplified Arabic" w:hAnsi="Simplified Arabic" w:cs="Simplified Arabic" w:hint="cs"/>
          <w:color w:val="000000" w:themeColor="text1"/>
          <w:sz w:val="24"/>
          <w:szCs w:val="24"/>
          <w:rtl/>
        </w:rPr>
        <w:t xml:space="preserve"> الاحتباس الحرارى</w:t>
      </w:r>
    </w:p>
    <w:p w14:paraId="245118C8" w14:textId="2525671F" w:rsidR="00290087" w:rsidRDefault="001F4909" w:rsidP="00545A82">
      <w:pPr>
        <w:jc w:val="center"/>
        <w:rPr>
          <w:b/>
          <w:bCs/>
          <w:color w:val="C00000"/>
          <w:sz w:val="32"/>
          <w:szCs w:val="32"/>
          <w:rtl/>
          <w:lang w:val="en-GB"/>
        </w:rPr>
      </w:pPr>
      <w:r w:rsidRPr="001F4909">
        <w:rPr>
          <w:b/>
          <w:bCs/>
          <w:color w:val="000000" w:themeColor="text1"/>
          <w:sz w:val="32"/>
          <w:szCs w:val="32"/>
          <w:lang w:val="en-GB"/>
        </w:rPr>
        <w:t xml:space="preserve">Abstract </w:t>
      </w:r>
    </w:p>
    <w:p w14:paraId="55C98655" w14:textId="77777777" w:rsidR="00046418" w:rsidRPr="00CF112A" w:rsidRDefault="00046418" w:rsidP="00046418">
      <w:pPr>
        <w:bidi w:val="0"/>
        <w:jc w:val="both"/>
        <w:rPr>
          <w:rFonts w:ascii="Tahoma" w:hAnsi="Tahoma" w:cs="Tahoma"/>
          <w:color w:val="000000"/>
          <w:sz w:val="21"/>
          <w:szCs w:val="21"/>
          <w:rtl/>
        </w:rPr>
      </w:pPr>
      <w:r w:rsidRPr="00CF112A">
        <w:rPr>
          <w:rFonts w:ascii="Tahoma" w:hAnsi="Tahoma" w:cs="Tahoma"/>
          <w:color w:val="000000"/>
          <w:sz w:val="21"/>
          <w:szCs w:val="21"/>
        </w:rPr>
        <w:t xml:space="preserve">The research aimed at identifying the impact of climate change on the agricultural sector in general and food security in particular, and how to respond to these changes. It has been shown that rising temperatures are increasing the process of "opening up," which means greater water needs for agricultural crops. In the long term, climate change will change the crop composition. The effects on food security are expected to be: The deterioration of agricultural production and the impact of food security. The rise in temperatures between 1.5 and 3.5 degrees Celsius and the change in rainfall patterns will reduce the productivity of all crops in varying proportions, compounding the problem of food security in Egypt. This requires a move towards the production of varieties and breeds capable of withstanding adverse environmental conditions from high temperatures and water scarcity, as well as the production of short-lived varieties of high productivity, as is the case for both rice and basement. It is recommended that the ecosystem and biodiversity of agriculture in modern agricultural areas and areas of major agricultural projects on new lands and the 1 million acre project be preserved and protected from pollution in order to preserve biodiversity. The proposed solutions to climate change included cooperation with the international community in maintaining the quality of the environment. Reducing the causes of climate change, raising public awareness of the phenomenon and its economic dimensions and dealing with it, capacity-building, activation of international financial and technical assistance </w:t>
      </w:r>
      <w:proofErr w:type="spellStart"/>
      <w:r w:rsidRPr="00CF112A">
        <w:rPr>
          <w:rFonts w:ascii="Tahoma" w:hAnsi="Tahoma" w:cs="Tahoma"/>
          <w:color w:val="000000"/>
          <w:sz w:val="21"/>
          <w:szCs w:val="21"/>
        </w:rPr>
        <w:t>programmes</w:t>
      </w:r>
      <w:proofErr w:type="spellEnd"/>
      <w:r w:rsidRPr="00CF112A">
        <w:rPr>
          <w:rFonts w:ascii="Tahoma" w:hAnsi="Tahoma" w:cs="Tahoma"/>
          <w:color w:val="000000"/>
          <w:sz w:val="21"/>
          <w:szCs w:val="21"/>
        </w:rPr>
        <w:t xml:space="preserve"> and transfer of technology, development of policies and </w:t>
      </w:r>
      <w:proofErr w:type="spellStart"/>
      <w:r w:rsidRPr="00CF112A">
        <w:rPr>
          <w:rFonts w:ascii="Tahoma" w:hAnsi="Tahoma" w:cs="Tahoma"/>
          <w:color w:val="000000"/>
          <w:sz w:val="21"/>
          <w:szCs w:val="21"/>
        </w:rPr>
        <w:t>programmes</w:t>
      </w:r>
      <w:proofErr w:type="spellEnd"/>
      <w:r w:rsidRPr="00CF112A">
        <w:rPr>
          <w:rFonts w:ascii="Tahoma" w:hAnsi="Tahoma" w:cs="Tahoma"/>
          <w:color w:val="000000"/>
          <w:sz w:val="21"/>
          <w:szCs w:val="21"/>
        </w:rPr>
        <w:t xml:space="preserve"> for adaptation to climate change in all regions</w:t>
      </w:r>
    </w:p>
    <w:p w14:paraId="1BFF4130" w14:textId="1DB16782" w:rsidR="00290087" w:rsidRDefault="00046418" w:rsidP="00046418">
      <w:pPr>
        <w:bidi w:val="0"/>
        <w:jc w:val="both"/>
        <w:rPr>
          <w:b/>
          <w:bCs/>
          <w:color w:val="C00000"/>
          <w:sz w:val="32"/>
          <w:szCs w:val="32"/>
          <w:lang w:val="en-GB"/>
        </w:rPr>
      </w:pPr>
      <w:r>
        <w:rPr>
          <w:rFonts w:ascii="Tahoma" w:hAnsi="Tahoma" w:cs="Tahoma"/>
          <w:color w:val="000000"/>
          <w:sz w:val="21"/>
          <w:szCs w:val="21"/>
          <w:shd w:val="clear" w:color="auto" w:fill="FFFFFF"/>
        </w:rPr>
        <w:t>Keywords: climate change, food security, adaptation, warming;</w:t>
      </w:r>
    </w:p>
    <w:p w14:paraId="1C636C8A" w14:textId="77777777" w:rsidR="00FA7F60" w:rsidRPr="001F4259" w:rsidRDefault="00FA7F60" w:rsidP="00FA7F60">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القسم الأول: الإطار النظرى</w:t>
      </w:r>
    </w:p>
    <w:p w14:paraId="664FBF1B" w14:textId="77777777" w:rsidR="00FA7F60" w:rsidRPr="00FA7F60" w:rsidRDefault="00FA7F60" w:rsidP="00FA7F60">
      <w:pPr>
        <w:spacing w:after="0"/>
        <w:ind w:left="540"/>
        <w:jc w:val="lowKashida"/>
        <w:rPr>
          <w:rFonts w:ascii="Simplified Arabic" w:eastAsia="Calibri" w:hAnsi="Simplified Arabic" w:cs="Simplified Arabic"/>
          <w:b/>
          <w:bCs/>
          <w:color w:val="0D0D0D"/>
          <w:sz w:val="18"/>
          <w:szCs w:val="18"/>
          <w:rtl/>
          <w:lang w:bidi="ar-EG"/>
          <w14:textOutline w14:w="9525" w14:cap="rnd" w14:cmpd="sng" w14:algn="ctr">
            <w14:solidFill>
              <w14:srgbClr w14:val="000000">
                <w14:lumMod w14:val="95000"/>
                <w14:lumOff w14:val="5000"/>
              </w14:srgbClr>
            </w14:solidFill>
            <w14:prstDash w14:val="solid"/>
            <w14:bevel/>
          </w14:textOutline>
        </w:rPr>
      </w:pPr>
    </w:p>
    <w:p w14:paraId="4630EA48" w14:textId="340546D7" w:rsidR="001F4909" w:rsidRPr="00C31CAD" w:rsidRDefault="00FA7F60" w:rsidP="00FA7F60">
      <w:pPr>
        <w:spacing w:after="0"/>
        <w:ind w:left="3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1-</w:t>
      </w:r>
      <w:r w:rsidR="001F4909" w:rsidRPr="00C31CAD">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المقدمة</w:t>
      </w:r>
      <w:r w:rsidR="002732A0">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1F4909" w:rsidRPr="00C31CAD">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6A150051" w14:textId="0DDC40FC" w:rsidR="00C31CAD" w:rsidRPr="00C31CAD" w:rsidRDefault="00C31CAD" w:rsidP="00592FF6">
      <w:pPr>
        <w:pStyle w:val="NoSpacing"/>
        <w:spacing w:line="276" w:lineRule="auto"/>
        <w:jc w:val="both"/>
        <w:rPr>
          <w:rFonts w:ascii="Simplified Arabic" w:hAnsi="Simplified Arabic" w:cs="Simplified Arabic"/>
          <w:sz w:val="28"/>
          <w:szCs w:val="28"/>
          <w:rtl/>
          <w:lang w:bidi="ar-EG"/>
        </w:rPr>
      </w:pPr>
      <w:r w:rsidRPr="00C31CAD">
        <w:rPr>
          <w:rFonts w:ascii="Simplified Arabic" w:hAnsi="Simplified Arabic" w:cs="Simplified Arabic"/>
          <w:sz w:val="28"/>
          <w:szCs w:val="28"/>
          <w:rtl/>
          <w:lang w:bidi="ar-EG"/>
        </w:rPr>
        <w:t>أصبحت التغيرات المناخية وآثارها المحتملة هي الشغل الشاغل لجميع دول العالم خلال السنوات الأخيرة، خاصةً مع بروز مؤشرات عدة على حدوث هذه التغيرات المناخية، مثل الجفاف الشديد والمجاعة في بعض الدول الأفريقية، والأعاصير، وموجات الحر الشديدة التي عانت منها دول أخرى.</w:t>
      </w:r>
    </w:p>
    <w:p w14:paraId="63F31EA2" w14:textId="42BA0AD4" w:rsidR="003551B1" w:rsidRDefault="00C31CAD" w:rsidP="00592FF6">
      <w:pPr>
        <w:pStyle w:val="NoSpacing"/>
        <w:spacing w:line="276" w:lineRule="auto"/>
        <w:jc w:val="both"/>
        <w:rPr>
          <w:rFonts w:ascii="Simplified Arabic" w:hAnsi="Simplified Arabic" w:cs="Simplified Arabic"/>
          <w:sz w:val="28"/>
          <w:szCs w:val="28"/>
          <w:rtl/>
          <w:lang w:bidi="ar-EG"/>
        </w:rPr>
      </w:pPr>
      <w:r w:rsidRPr="00C31CAD">
        <w:rPr>
          <w:rFonts w:ascii="Simplified Arabic" w:hAnsi="Simplified Arabic" w:cs="Simplified Arabic"/>
          <w:sz w:val="28"/>
          <w:szCs w:val="28"/>
          <w:rtl/>
          <w:lang w:bidi="ar-EG"/>
        </w:rPr>
        <w:t>وثمة توقعات أن تؤثر التغيرات المناخية على الإنتاج الزراعي, فالزيادة المتوقعة في درجة الحرارة وتغير نمطها الموسمي سيؤدي إلى نقص الإنتاجية الزراعية لبعض المحاصيل، والتأثير كذلك على الثروة الحيوانية، ما يهدد الأمن الغذائي لكثير من الدول.</w:t>
      </w:r>
    </w:p>
    <w:p w14:paraId="5CFDC433" w14:textId="70FAE179" w:rsidR="00C31CAD" w:rsidRPr="00D75F23" w:rsidRDefault="00C31CAD" w:rsidP="00D75F23">
      <w:pPr>
        <w:pStyle w:val="NoSpacing"/>
        <w:spacing w:line="276" w:lineRule="auto"/>
        <w:jc w:val="both"/>
        <w:rPr>
          <w:rFonts w:ascii="Simplified Arabic" w:hAnsi="Simplified Arabic" w:cs="Simplified Arabic"/>
          <w:sz w:val="28"/>
          <w:szCs w:val="28"/>
          <w:rtl/>
          <w:lang w:bidi="ar-EG"/>
        </w:rPr>
      </w:pPr>
      <w:r w:rsidRPr="00C31CAD">
        <w:rPr>
          <w:rFonts w:ascii="Simplified Arabic" w:hAnsi="Simplified Arabic" w:cs="Simplified Arabic"/>
          <w:sz w:val="28"/>
          <w:szCs w:val="28"/>
          <w:rtl/>
          <w:lang w:bidi="ar-EG"/>
        </w:rPr>
        <w:t xml:space="preserve">فالتعرض الشديد للصدمات المناخية غالباً ما يتسبب في حدوث خسائر وأضرار كبيرة، ولذلك أصبح وجود نظم </w:t>
      </w:r>
      <w:r w:rsidRPr="00D75F23">
        <w:rPr>
          <w:rFonts w:ascii="Simplified Arabic" w:hAnsi="Simplified Arabic" w:cs="Simplified Arabic"/>
          <w:sz w:val="28"/>
          <w:szCs w:val="28"/>
          <w:rtl/>
          <w:lang w:bidi="ar-EG"/>
        </w:rPr>
        <w:t xml:space="preserve">زراعية متطورة ومرنة </w:t>
      </w:r>
      <w:r w:rsidR="00D75F23">
        <w:rPr>
          <w:rFonts w:ascii="Simplified Arabic" w:hAnsi="Simplified Arabic" w:cs="Simplified Arabic" w:hint="cs"/>
          <w:sz w:val="28"/>
          <w:szCs w:val="28"/>
          <w:rtl/>
          <w:lang w:bidi="ar-EG"/>
        </w:rPr>
        <w:t>ت</w:t>
      </w:r>
      <w:r w:rsidRPr="00D75F23">
        <w:rPr>
          <w:rFonts w:ascii="Simplified Arabic" w:hAnsi="Simplified Arabic" w:cs="Simplified Arabic"/>
          <w:sz w:val="28"/>
          <w:szCs w:val="28"/>
          <w:rtl/>
          <w:lang w:bidi="ar-EG"/>
        </w:rPr>
        <w:t>عد عنصراً هاماً</w:t>
      </w:r>
      <w:r w:rsidR="00D75F23" w:rsidRPr="00D75F23">
        <w:rPr>
          <w:rFonts w:ascii="Simplified Arabic" w:hAnsi="Simplified Arabic" w:cs="Simplified Arabic" w:hint="cs"/>
          <w:sz w:val="28"/>
          <w:szCs w:val="28"/>
          <w:rtl/>
          <w:lang w:bidi="ar-EG"/>
        </w:rPr>
        <w:t xml:space="preserve"> </w:t>
      </w:r>
      <w:r w:rsidR="00132DC3" w:rsidRPr="00D75F23">
        <w:rPr>
          <w:rFonts w:ascii="Simplified Arabic" w:hAnsi="Simplified Arabic" w:cs="Simplified Arabic" w:hint="cs"/>
          <w:sz w:val="28"/>
          <w:szCs w:val="28"/>
          <w:rtl/>
          <w:lang w:bidi="ar-EG"/>
        </w:rPr>
        <w:t>لمواجهة</w:t>
      </w:r>
      <w:r w:rsidR="00D75F23">
        <w:rPr>
          <w:rFonts w:ascii="Simplified Arabic" w:hAnsi="Simplified Arabic" w:cs="Simplified Arabic" w:hint="cs"/>
          <w:sz w:val="28"/>
          <w:szCs w:val="28"/>
          <w:rtl/>
          <w:lang w:bidi="ar-EG"/>
        </w:rPr>
        <w:t xml:space="preserve"> </w:t>
      </w:r>
      <w:r w:rsidRPr="00D75F23">
        <w:rPr>
          <w:rFonts w:ascii="Simplified Arabic" w:hAnsi="Simplified Arabic" w:cs="Simplified Arabic"/>
          <w:sz w:val="28"/>
          <w:szCs w:val="28"/>
          <w:rtl/>
          <w:lang w:bidi="ar-EG"/>
        </w:rPr>
        <w:t>آثار التغير المناخي</w:t>
      </w:r>
      <w:r w:rsidRPr="00D75F23">
        <w:rPr>
          <w:rFonts w:ascii="Simplified Arabic" w:hAnsi="Simplified Arabic" w:cs="Simplified Arabic"/>
          <w:sz w:val="28"/>
          <w:szCs w:val="28"/>
          <w:lang w:bidi="ar-EG"/>
        </w:rPr>
        <w:t>. </w:t>
      </w:r>
    </w:p>
    <w:p w14:paraId="00EB1F32" w14:textId="0198D685" w:rsidR="003551B1" w:rsidRDefault="00C31CAD" w:rsidP="00132DC3">
      <w:pPr>
        <w:pStyle w:val="NoSpacing"/>
        <w:spacing w:line="276" w:lineRule="auto"/>
        <w:jc w:val="both"/>
        <w:rPr>
          <w:rFonts w:ascii="Simplified Arabic" w:hAnsi="Simplified Arabic" w:cs="Simplified Arabic"/>
          <w:sz w:val="28"/>
          <w:szCs w:val="28"/>
          <w:rtl/>
          <w:lang w:bidi="ar-EG"/>
        </w:rPr>
      </w:pPr>
      <w:r w:rsidRPr="00D75F23">
        <w:rPr>
          <w:rFonts w:ascii="Simplified Arabic" w:hAnsi="Simplified Arabic" w:cs="Simplified Arabic"/>
          <w:sz w:val="28"/>
          <w:szCs w:val="28"/>
          <w:rtl/>
          <w:lang w:bidi="ar-EG"/>
        </w:rPr>
        <w:t>ويؤكد الباحثون أن هذه التغيرات المناخية لها تأثير</w:t>
      </w:r>
      <w:r w:rsidRPr="00C31CAD">
        <w:rPr>
          <w:rFonts w:ascii="Simplified Arabic" w:hAnsi="Simplified Arabic" w:cs="Simplified Arabic"/>
          <w:sz w:val="28"/>
          <w:szCs w:val="28"/>
          <w:rtl/>
          <w:lang w:bidi="ar-EG"/>
        </w:rPr>
        <w:t xml:space="preserve"> سلبي على مناطق إنتاج الغذاء في مختلف أنحاء العالم، حيث إن المخاطر الزراعية المستقبلية المنبثقة عن التغير المناخي يمكن أن تؤدي إلى وقوع كوارث مثل: موجة الجفاف الشديد التي شهدتها مناطق إنتاج الأرز مؤخراً في استراليا، في منطقة "ريفيرينا" في ولاية "نيو ساوث ويلز" جنوب شرق البلاد، ووقوع أعاصير بشكل مفاجئ مثل الأعاصير الاستوائية كما حدث في إعصار "نرجس" في ميانمار 2008 أو إعصار "هايان" في الفلبين 2013. كما أنه في بعض مناطق ومراكز إنتاج الغذاء، ستتسبب موجات الجفاف، وعدم انتظام هطول الأمطار، في تغيير النظام المناخي؛ مما سيجعل من الصعب على المزارعين التنبؤ بحدوث هذه الكوارث قبل وقوعها</w:t>
      </w:r>
      <w:r w:rsidRPr="00C31CAD">
        <w:rPr>
          <w:rFonts w:ascii="Simplified Arabic" w:hAnsi="Simplified Arabic" w:cs="Simplified Arabic"/>
          <w:sz w:val="28"/>
          <w:szCs w:val="28"/>
          <w:lang w:bidi="ar-EG"/>
        </w:rPr>
        <w:t>.</w:t>
      </w:r>
    </w:p>
    <w:p w14:paraId="0AD48BB1" w14:textId="483F97C6" w:rsidR="00C31CAD" w:rsidRPr="00C31CAD" w:rsidRDefault="00C31CAD" w:rsidP="00592FF6">
      <w:pPr>
        <w:pStyle w:val="NoSpacing"/>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وتواجه الدول</w:t>
      </w:r>
      <w:r w:rsidRPr="00C31CAD">
        <w:rPr>
          <w:rFonts w:ascii="Simplified Arabic" w:hAnsi="Simplified Arabic" w:cs="Simplified Arabic"/>
          <w:sz w:val="28"/>
          <w:szCs w:val="28"/>
          <w:rtl/>
          <w:lang w:bidi="ar-EG"/>
        </w:rPr>
        <w:t xml:space="preserve"> </w:t>
      </w:r>
      <w:r>
        <w:rPr>
          <w:rFonts w:ascii="Simplified Arabic" w:hAnsi="Simplified Arabic" w:cs="Simplified Arabic"/>
          <w:sz w:val="28"/>
          <w:szCs w:val="28"/>
          <w:rtl/>
          <w:lang w:bidi="ar-EG"/>
        </w:rPr>
        <w:t>المستوردة للغذاء</w:t>
      </w:r>
      <w:r>
        <w:rPr>
          <w:rFonts w:ascii="Simplified Arabic" w:hAnsi="Simplified Arabic" w:cs="Simplified Arabic" w:hint="cs"/>
          <w:sz w:val="28"/>
          <w:szCs w:val="28"/>
          <w:rtl/>
          <w:lang w:bidi="ar-EG"/>
        </w:rPr>
        <w:t xml:space="preserve"> العديد من التحديات في ظل هذه التغيرات منها</w:t>
      </w:r>
      <w:r w:rsidRPr="00C31CAD">
        <w:rPr>
          <w:rFonts w:ascii="Simplified Arabic" w:hAnsi="Simplified Arabic" w:cs="Simplified Arabic"/>
          <w:sz w:val="28"/>
          <w:szCs w:val="28"/>
          <w:rtl/>
          <w:lang w:bidi="ar-EG"/>
        </w:rPr>
        <w:t xml:space="preserve"> انخفاض في إنتاج المحاصيل والثروة الحيوانية وصيد الأسماك: مما يشكل تحدياً إضافياً على الأمن الغذائي العالمي. ومن المرجح أيضاً حدوث المزيد من التقلبات في أسعار الغذاء، وارتفاع المخاطر المرتبطة بالحصول على الطعام في الأسواق العالمية.</w:t>
      </w:r>
    </w:p>
    <w:p w14:paraId="16FFB389" w14:textId="77777777" w:rsidR="00C31CAD" w:rsidRPr="00C31CAD" w:rsidRDefault="00C31CAD" w:rsidP="00592FF6">
      <w:pPr>
        <w:pStyle w:val="NoSpacing"/>
        <w:spacing w:line="276" w:lineRule="auto"/>
        <w:jc w:val="both"/>
        <w:rPr>
          <w:rFonts w:ascii="Simplified Arabic" w:hAnsi="Simplified Arabic" w:cs="Simplified Arabic"/>
          <w:sz w:val="28"/>
          <w:szCs w:val="28"/>
          <w:rtl/>
          <w:lang w:bidi="ar-EG"/>
        </w:rPr>
      </w:pPr>
      <w:r w:rsidRPr="00132DC3">
        <w:rPr>
          <w:rFonts w:ascii="Simplified Arabic" w:hAnsi="Simplified Arabic" w:cs="Simplified Arabic"/>
          <w:sz w:val="28"/>
          <w:szCs w:val="28"/>
          <w:u w:val="single"/>
          <w:rtl/>
          <w:lang w:bidi="ar-EG"/>
        </w:rPr>
        <w:t>ارتفاع أسعار المواد الغذائية بسبب زيادة تكاليف الإنتاج</w:t>
      </w:r>
      <w:r w:rsidRPr="00C31CAD">
        <w:rPr>
          <w:rFonts w:ascii="Simplified Arabic" w:hAnsi="Simplified Arabic" w:cs="Simplified Arabic"/>
          <w:sz w:val="28"/>
          <w:szCs w:val="28"/>
          <w:rtl/>
          <w:lang w:bidi="ar-EG"/>
        </w:rPr>
        <w:t xml:space="preserve">: حيث إنه من المرجح أن ترتفع تكاليف الإنتاج الغذائي بسبب ارتفاع تكاليف التكيف مع التغيرات المناخية والتدابير اللازمة للتخفيف من </w:t>
      </w:r>
      <w:r w:rsidRPr="00C31CAD">
        <w:rPr>
          <w:rFonts w:ascii="Simplified Arabic" w:hAnsi="Simplified Arabic" w:cs="Simplified Arabic"/>
          <w:sz w:val="28"/>
          <w:szCs w:val="28"/>
          <w:rtl/>
          <w:lang w:bidi="ar-EG"/>
        </w:rPr>
        <w:lastRenderedPageBreak/>
        <w:t>آثارها. وفي هذا الإطار، فإن ثمة توقعات أن ترتفع أسعار الأعلاف، بالإضافة إلى مشكلة ندرة المياه، مما يؤدي إلى ارتفاع تكاليف الإنتاج.</w:t>
      </w:r>
    </w:p>
    <w:p w14:paraId="6A974504" w14:textId="77777777" w:rsidR="00C31CAD" w:rsidRDefault="00C31CAD" w:rsidP="00592FF6">
      <w:pPr>
        <w:pStyle w:val="NoSpacing"/>
        <w:spacing w:line="276" w:lineRule="auto"/>
        <w:jc w:val="both"/>
        <w:rPr>
          <w:rFonts w:ascii="Simplified Arabic" w:hAnsi="Simplified Arabic" w:cs="Simplified Arabic"/>
          <w:sz w:val="28"/>
          <w:szCs w:val="28"/>
          <w:rtl/>
          <w:lang w:bidi="ar-EG"/>
        </w:rPr>
      </w:pPr>
      <w:r w:rsidRPr="00132DC3">
        <w:rPr>
          <w:rFonts w:ascii="Simplified Arabic" w:hAnsi="Simplified Arabic" w:cs="Simplified Arabic"/>
          <w:sz w:val="28"/>
          <w:szCs w:val="28"/>
          <w:u w:val="single"/>
          <w:rtl/>
          <w:lang w:bidi="ar-EG"/>
        </w:rPr>
        <w:t>تغير مراكز إنتاج الغذاء في العالم</w:t>
      </w:r>
      <w:r w:rsidRPr="00C31CAD">
        <w:rPr>
          <w:rFonts w:ascii="Simplified Arabic" w:hAnsi="Simplified Arabic" w:cs="Simplified Arabic"/>
          <w:sz w:val="28"/>
          <w:szCs w:val="28"/>
          <w:rtl/>
          <w:lang w:bidi="ar-EG"/>
        </w:rPr>
        <w:t>: لتجنب ارتفاع تكاليف التكيف، فإنه من المرجح أن تنتقل مناطق الإنتاج الزراعي والحيواني إلى مناطق ذات ظروف مناخية أكثر ملائمة، وقد يقود ذلك إلى تغيير مناطق التوزيع العالمي لإنتاج وتصدير الغذاء، مع احتمال صعود بلدان جديدة على خريطة الأمن والإنتاج الغذائي في العالم باعتبارها مراكز لتصدير الغذاء، وظهور سلاسل جديدة لإمدادات الطعام، وبالتالي اختلاف ميزان القوى بين الدول المصدرة للغذاء والدول المستوردة له، وهو ما سيُلقي بتبعاته على العلاقات الإقليمية والثنائية بين الدول.</w:t>
      </w:r>
    </w:p>
    <w:p w14:paraId="3B0538CE" w14:textId="35A5D0EF" w:rsidR="00115643" w:rsidRPr="00115643" w:rsidRDefault="00115643" w:rsidP="00115643">
      <w:pPr>
        <w:numPr>
          <w:ilvl w:val="0"/>
          <w:numId w:val="16"/>
        </w:numPr>
        <w:spacing w:after="0"/>
        <w:ind w:left="386"/>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w:t>
      </w:r>
      <w:r w:rsidRPr="00115643">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شكلة البحث: </w:t>
      </w:r>
    </w:p>
    <w:p w14:paraId="3102288C" w14:textId="77777777" w:rsidR="004E351F" w:rsidRDefault="0088290A" w:rsidP="00592FF6">
      <w:pPr>
        <w:pStyle w:val="NoSpacing"/>
        <w:spacing w:line="276" w:lineRule="auto"/>
        <w:jc w:val="both"/>
        <w:rPr>
          <w:rFonts w:ascii="Simplified Arabic" w:hAnsi="Simplified Arabic" w:cs="Simplified Arabic"/>
          <w:sz w:val="26"/>
          <w:szCs w:val="26"/>
          <w:rtl/>
        </w:rPr>
      </w:pPr>
      <w:r w:rsidRPr="00115643">
        <w:rPr>
          <w:rFonts w:ascii="Simplified Arabic" w:hAnsi="Simplified Arabic" w:cs="Simplified Arabic"/>
          <w:sz w:val="26"/>
          <w:szCs w:val="26"/>
          <w:rtl/>
        </w:rPr>
        <w:t>ظاهرة التغيرات المناخية ظاهرة عالمية</w:t>
      </w:r>
      <w:r w:rsidRPr="00115643">
        <w:rPr>
          <w:rFonts w:ascii="Simplified Arabic" w:hAnsi="Simplified Arabic" w:cs="Simplified Arabic"/>
          <w:sz w:val="26"/>
          <w:szCs w:val="26"/>
        </w:rPr>
        <w:t xml:space="preserve"> (Global Phenomenon) </w:t>
      </w:r>
      <w:r w:rsidRPr="00115643">
        <w:rPr>
          <w:rFonts w:ascii="Simplified Arabic" w:hAnsi="Simplified Arabic" w:cs="Simplified Arabic"/>
          <w:sz w:val="26"/>
          <w:szCs w:val="26"/>
          <w:rtl/>
        </w:rPr>
        <w:t xml:space="preserve">إلا أن تأثيراتها محلية، أي تختلف من مكان الى مكان على سطح الكرة الأرضية نظراً لطبيعة وحساسية النظم البيئية في كل منطقة. ولا شك ان ظاهرة التغير المناخي اضحت أحد القضايا المطروحة دائما على المستوى العالمي، في ظل ما يمكن أن يترتب عليها من تغيرات خطيرة تهدد مستقبل الإنسان على الأرض. فقد أشارت إحدى الدراسات الصادرة عن المنظمة الدولية للأرصاد الجوية إلى ارتفاع في متوسط درجات الحرارة عالمياً بنحو أربع درجات مئوية بحلول عام 2060، ومن المحتمل أن يؤدي هذا الارتفاع السريع إلى تهديد استقرار العالم من خلال تعطيل إمدادات الغذاء والماء في أجزاء كثيرة من العالم، وبصفة خاصة في قارة افريقيا. </w:t>
      </w:r>
    </w:p>
    <w:p w14:paraId="4D9F5215" w14:textId="63A8CEC0" w:rsidR="00121925" w:rsidRDefault="0088290A" w:rsidP="00D75F23">
      <w:pPr>
        <w:pStyle w:val="NoSpacing"/>
        <w:spacing w:line="276" w:lineRule="auto"/>
        <w:jc w:val="both"/>
        <w:rPr>
          <w:rFonts w:ascii="Simplified Arabic" w:hAnsi="Simplified Arabic" w:cs="Simplified Arabic"/>
          <w:sz w:val="26"/>
          <w:szCs w:val="26"/>
          <w:rtl/>
        </w:rPr>
      </w:pPr>
      <w:r w:rsidRPr="00115643">
        <w:rPr>
          <w:rFonts w:ascii="Simplified Arabic" w:hAnsi="Simplified Arabic" w:cs="Simplified Arabic"/>
          <w:sz w:val="26"/>
          <w:szCs w:val="26"/>
          <w:rtl/>
        </w:rPr>
        <w:t>وتعتبر المفاوضات التي تتم تحت مظلة اتفاقية الأمم المتحدة الإطارية بشأن تغير المناخ نقطة تحول هامة بالاتفاق العالمي بشأن المناخ بعد عام 2020، بهدف العمل على ضمان عدم تهديد إنتاج الغذاء في العالم(19). كما يشير التقرير الذي نشرته اللجنة الحكومية الدولية المعنية بتغيرات المناخ التابعة للأمم المتحدة</w:t>
      </w:r>
      <w:r w:rsidRPr="00115643">
        <w:rPr>
          <w:rFonts w:ascii="Simplified Arabic" w:hAnsi="Simplified Arabic" w:cs="Simplified Arabic"/>
          <w:sz w:val="26"/>
          <w:szCs w:val="26"/>
        </w:rPr>
        <w:t xml:space="preserve"> (Intergovernmental Panel on Climate Change-IPCC) </w:t>
      </w:r>
      <w:r w:rsidR="004E351F">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في عام 2007 الى أن التغير في المناخ العالمي الناتج عن النشاط الإنساني قد بدأ فعلا وأن استمرار هذا التغير واحتمالات أن استجابة المجتمع الدولي له لن تكون سريعة – مما يجعل من تغير المناخ أكثر خطورة في المستقبل عما هو مقدر الأن، وتوقع التقرير مزيدا من الفيضانات والاعاصير القوية وارتفاع منسوب مياه البحار بما يصل إلى نحو 59 سنتيمترا خلال القرن الحالي، ويتوقع "معهد مراقبة العالم</w:t>
      </w:r>
      <w:r w:rsidRPr="00115643">
        <w:rPr>
          <w:rFonts w:ascii="Simplified Arabic" w:hAnsi="Simplified Arabic" w:cs="Simplified Arabic"/>
          <w:sz w:val="26"/>
          <w:szCs w:val="26"/>
        </w:rPr>
        <w:t xml:space="preserve">" </w:t>
      </w:r>
      <w:r w:rsidRPr="00115643">
        <w:rPr>
          <w:rFonts w:ascii="Simplified Arabic" w:hAnsi="Simplified Arabic" w:cs="Simplified Arabic"/>
          <w:sz w:val="26"/>
          <w:szCs w:val="26"/>
          <w:rtl/>
        </w:rPr>
        <w:t xml:space="preserve">في تقريره عام 2007 أن 33 مدينة حول العالم ذات معدلات سكانية تصل الى قرابة 8 مليون نسمة، ستصبح مهددة بسبب ارتفاع مستويات البحار في عام 2015، من بينها 21 مدينة هي الأكثر عرضة لخطر ارتفاع سطح البحر، ومن بين تلك المدن مدينة الإسكندرية في </w:t>
      </w:r>
      <w:r w:rsidRPr="00115643">
        <w:rPr>
          <w:rFonts w:ascii="Simplified Arabic" w:hAnsi="Simplified Arabic" w:cs="Simplified Arabic"/>
          <w:sz w:val="26"/>
          <w:szCs w:val="26"/>
          <w:rtl/>
        </w:rPr>
        <w:lastRenderedPageBreak/>
        <w:t xml:space="preserve">مصر، وبالرغم أن مصر تم تصنيفها على إنها واحدة من خمس دول على مستوى العالم هي اكثر الدول تعرضا للآثار السلبية للتغيرات المناخية سواء بارتفاع سطح البحر أو غرق أجزاء من الدلتا وما يعكسه كل ذلك من أضرار اجتماعية واقتصادية فإن قضية تغير المناخ لم تؤخذ بجدية بعد في مصر(20). </w:t>
      </w:r>
    </w:p>
    <w:p w14:paraId="3ACA6C4E" w14:textId="5722C806" w:rsidR="00115643" w:rsidRDefault="00115643" w:rsidP="00592FF6">
      <w:pPr>
        <w:pStyle w:val="NoSpacing"/>
        <w:spacing w:line="276" w:lineRule="auto"/>
        <w:jc w:val="both"/>
        <w:rPr>
          <w:rFonts w:ascii="Simplified Arabic" w:hAnsi="Simplified Arabic" w:cs="Simplified Arabic"/>
          <w:sz w:val="28"/>
          <w:szCs w:val="28"/>
          <w:rtl/>
          <w:lang w:bidi="ar-EG"/>
        </w:rPr>
      </w:pPr>
      <w:r w:rsidRPr="00115643">
        <w:rPr>
          <w:rFonts w:ascii="Simplified Arabic" w:hAnsi="Simplified Arabic" w:cs="Simplified Arabic"/>
          <w:sz w:val="28"/>
          <w:szCs w:val="28"/>
          <w:rtl/>
          <w:lang w:bidi="ar-EG"/>
        </w:rPr>
        <w:t>ما ينتاب العالم من تغيرات مناخية حالية ومتوقعة مستقب</w:t>
      </w:r>
      <w:r>
        <w:rPr>
          <w:rFonts w:ascii="Simplified Arabic" w:hAnsi="Simplified Arabic" w:cs="Simplified Arabic" w:hint="cs"/>
          <w:sz w:val="28"/>
          <w:szCs w:val="28"/>
          <w:rtl/>
          <w:lang w:bidi="ar-EG"/>
        </w:rPr>
        <w:t>لاً</w:t>
      </w:r>
      <w:r w:rsidRPr="00115643">
        <w:rPr>
          <w:rFonts w:ascii="Simplified Arabic" w:hAnsi="Simplified Arabic" w:cs="Simplified Arabic"/>
          <w:sz w:val="28"/>
          <w:szCs w:val="28"/>
          <w:rtl/>
          <w:lang w:bidi="ar-EG"/>
        </w:rPr>
        <w:t xml:space="preserve"> ينذر بتقلص المساحات المتاحة للز</w:t>
      </w:r>
      <w:r w:rsidR="00290B44">
        <w:rPr>
          <w:rFonts w:ascii="Simplified Arabic" w:hAnsi="Simplified Arabic" w:cs="Simplified Arabic"/>
          <w:sz w:val="28"/>
          <w:szCs w:val="28"/>
          <w:rtl/>
          <w:lang w:bidi="ar-EG"/>
        </w:rPr>
        <w:t>راعة وبانخفاض في انتاجية الحاص</w:t>
      </w:r>
      <w:r w:rsidR="00290B44">
        <w:rPr>
          <w:rFonts w:ascii="Simplified Arabic" w:hAnsi="Simplified Arabic" w:cs="Simplified Arabic" w:hint="cs"/>
          <w:sz w:val="28"/>
          <w:szCs w:val="28"/>
          <w:rtl/>
          <w:lang w:bidi="ar-EG"/>
        </w:rPr>
        <w:t>لا</w:t>
      </w:r>
      <w:bookmarkStart w:id="0" w:name="_GoBack"/>
      <w:bookmarkEnd w:id="0"/>
      <w:r w:rsidRPr="00115643">
        <w:rPr>
          <w:rFonts w:ascii="Simplified Arabic" w:hAnsi="Simplified Arabic" w:cs="Simplified Arabic"/>
          <w:sz w:val="28"/>
          <w:szCs w:val="28"/>
          <w:rtl/>
          <w:lang w:bidi="ar-EG"/>
        </w:rPr>
        <w:t xml:space="preserve">ت الزراعية وبالتالي انخفاض </w:t>
      </w:r>
      <w:r>
        <w:rPr>
          <w:rFonts w:ascii="Simplified Arabic" w:hAnsi="Simplified Arabic" w:cs="Simplified Arabic" w:hint="cs"/>
          <w:sz w:val="28"/>
          <w:szCs w:val="28"/>
          <w:rtl/>
          <w:lang w:bidi="ar-EG"/>
        </w:rPr>
        <w:t>الانتاج</w:t>
      </w:r>
      <w:r w:rsidRPr="00115643">
        <w:rPr>
          <w:rFonts w:ascii="Simplified Arabic" w:hAnsi="Simplified Arabic" w:cs="Simplified Arabic"/>
          <w:sz w:val="28"/>
          <w:szCs w:val="28"/>
          <w:rtl/>
          <w:lang w:bidi="ar-EG"/>
        </w:rPr>
        <w:t xml:space="preserve"> الكلي المصرى، هذا بالتزامن مع الزيادة السكانية المضطردة مع الزمن وتزايد </w:t>
      </w:r>
      <w:r>
        <w:rPr>
          <w:rFonts w:ascii="Simplified Arabic" w:hAnsi="Simplified Arabic" w:cs="Simplified Arabic" w:hint="cs"/>
          <w:sz w:val="28"/>
          <w:szCs w:val="28"/>
          <w:rtl/>
          <w:lang w:bidi="ar-EG"/>
        </w:rPr>
        <w:t>الا</w:t>
      </w:r>
      <w:r w:rsidRPr="00115643">
        <w:rPr>
          <w:rFonts w:ascii="Simplified Arabic" w:hAnsi="Simplified Arabic" w:cs="Simplified Arabic"/>
          <w:sz w:val="28"/>
          <w:szCs w:val="28"/>
          <w:rtl/>
          <w:lang w:bidi="ar-EG"/>
        </w:rPr>
        <w:t xml:space="preserve">حتياجات الكلية من المواد الغذائية التي يتطلبها تلك </w:t>
      </w:r>
      <w:r>
        <w:rPr>
          <w:rFonts w:ascii="Simplified Arabic" w:hAnsi="Simplified Arabic" w:cs="Simplified Arabic" w:hint="cs"/>
          <w:sz w:val="28"/>
          <w:szCs w:val="28"/>
          <w:rtl/>
          <w:lang w:bidi="ar-EG"/>
        </w:rPr>
        <w:t>الا</w:t>
      </w:r>
      <w:r w:rsidRPr="00115643">
        <w:rPr>
          <w:rFonts w:ascii="Simplified Arabic" w:hAnsi="Simplified Arabic" w:cs="Simplified Arabic"/>
          <w:sz w:val="28"/>
          <w:szCs w:val="28"/>
          <w:rtl/>
          <w:lang w:bidi="ar-EG"/>
        </w:rPr>
        <w:t xml:space="preserve">عداد من السكان. ومن ثم انخفاض متوسط نصيب الفرد من المواد الغذائية وبالتالى </w:t>
      </w:r>
      <w:r>
        <w:rPr>
          <w:rFonts w:ascii="Simplified Arabic" w:hAnsi="Simplified Arabic" w:cs="Simplified Arabic" w:hint="cs"/>
          <w:sz w:val="28"/>
          <w:szCs w:val="28"/>
          <w:rtl/>
          <w:lang w:bidi="ar-EG"/>
        </w:rPr>
        <w:t>الا</w:t>
      </w:r>
      <w:r w:rsidRPr="00115643">
        <w:rPr>
          <w:rFonts w:ascii="Simplified Arabic" w:hAnsi="Simplified Arabic" w:cs="Simplified Arabic"/>
          <w:sz w:val="28"/>
          <w:szCs w:val="28"/>
          <w:rtl/>
          <w:lang w:bidi="ar-EG"/>
        </w:rPr>
        <w:t>من الغذائى المصرى</w:t>
      </w:r>
      <w:r w:rsidRPr="00115643">
        <w:rPr>
          <w:rFonts w:ascii="Simplified Arabic" w:hAnsi="Simplified Arabic" w:cs="Simplified Arabic"/>
          <w:sz w:val="28"/>
          <w:szCs w:val="28"/>
          <w:lang w:bidi="ar-EG"/>
        </w:rPr>
        <w:t>.</w:t>
      </w:r>
    </w:p>
    <w:p w14:paraId="367D95D0" w14:textId="77777777" w:rsidR="00121925" w:rsidRPr="00115643" w:rsidRDefault="00121925" w:rsidP="00121925">
      <w:pPr>
        <w:numPr>
          <w:ilvl w:val="0"/>
          <w:numId w:val="16"/>
        </w:numPr>
        <w:spacing w:after="0"/>
        <w:ind w:left="394"/>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15643">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هدف البحث:</w:t>
      </w:r>
    </w:p>
    <w:p w14:paraId="2115EDED" w14:textId="67BDDABB" w:rsidR="00866972" w:rsidRDefault="00121925" w:rsidP="00946539">
      <w:pPr>
        <w:pStyle w:val="NoSpacing"/>
        <w:spacing w:line="276" w:lineRule="auto"/>
        <w:jc w:val="both"/>
        <w:rPr>
          <w:rFonts w:ascii="Simplified Arabic" w:hAnsi="Simplified Arabic" w:cs="Simplified Arabic"/>
          <w:sz w:val="28"/>
          <w:szCs w:val="28"/>
          <w:rtl/>
          <w:lang w:bidi="ar-EG"/>
        </w:rPr>
      </w:pPr>
      <w:r w:rsidRPr="00115643">
        <w:rPr>
          <w:rFonts w:ascii="Simplified Arabic" w:hAnsi="Simplified Arabic" w:cs="Simplified Arabic"/>
          <w:sz w:val="28"/>
          <w:szCs w:val="28"/>
          <w:rtl/>
          <w:lang w:bidi="ar-EG"/>
        </w:rPr>
        <w:t xml:space="preserve">التعرف على تأثير الظواهر الطبيعية من تغيرات مناخية وارتفاع درجات الحرارة وآثارها على </w:t>
      </w:r>
      <w:r w:rsidR="002732A0">
        <w:rPr>
          <w:rFonts w:ascii="Simplified Arabic" w:hAnsi="Simplified Arabic" w:cs="Simplified Arabic" w:hint="cs"/>
          <w:sz w:val="28"/>
          <w:szCs w:val="28"/>
          <w:rtl/>
          <w:lang w:bidi="ar-EG"/>
        </w:rPr>
        <w:t xml:space="preserve">الزراعة </w:t>
      </w:r>
      <w:r w:rsidR="00946539">
        <w:rPr>
          <w:rFonts w:ascii="Simplified Arabic" w:hAnsi="Simplified Arabic" w:cs="Simplified Arabic" w:hint="cs"/>
          <w:sz w:val="28"/>
          <w:szCs w:val="28"/>
          <w:rtl/>
          <w:lang w:bidi="ar-EG"/>
        </w:rPr>
        <w:t>والأمن الغذائى</w:t>
      </w:r>
      <w:r w:rsidR="002732A0">
        <w:rPr>
          <w:rFonts w:ascii="Simplified Arabic" w:hAnsi="Simplified Arabic" w:cs="Simplified Arabic" w:hint="cs"/>
          <w:sz w:val="28"/>
          <w:szCs w:val="28"/>
          <w:rtl/>
          <w:lang w:bidi="ar-EG"/>
        </w:rPr>
        <w:t xml:space="preserve">. </w:t>
      </w:r>
    </w:p>
    <w:p w14:paraId="2B3428F5" w14:textId="61555811" w:rsidR="00121925" w:rsidRDefault="00121925" w:rsidP="00592FF6">
      <w:pPr>
        <w:pStyle w:val="NoSpacing"/>
        <w:spacing w:line="276" w:lineRule="auto"/>
        <w:jc w:val="both"/>
        <w:rPr>
          <w:rFonts w:ascii="Simplified Arabic" w:hAnsi="Simplified Arabic" w:cs="Simplified Arabic"/>
          <w:sz w:val="28"/>
          <w:szCs w:val="28"/>
          <w:rtl/>
          <w:lang w:bidi="ar-EG"/>
        </w:rPr>
      </w:pPr>
      <w:r w:rsidRPr="00115643">
        <w:rPr>
          <w:rFonts w:ascii="Simplified Arabic" w:hAnsi="Simplified Arabic" w:cs="Simplified Arabic"/>
          <w:sz w:val="28"/>
          <w:szCs w:val="28"/>
          <w:rtl/>
          <w:lang w:bidi="ar-EG"/>
        </w:rPr>
        <w:t xml:space="preserve">والتعرف على أثر التغيرات المناخية على المياه المتاحة، </w:t>
      </w:r>
      <w:r w:rsidR="002732A0">
        <w:rPr>
          <w:rFonts w:ascii="Simplified Arabic" w:hAnsi="Simplified Arabic" w:cs="Simplified Arabic" w:hint="cs"/>
          <w:sz w:val="28"/>
          <w:szCs w:val="28"/>
          <w:rtl/>
          <w:lang w:bidi="ar-EG"/>
        </w:rPr>
        <w:t>وكيفية التصدى لهذه التغيرات</w:t>
      </w:r>
      <w:r w:rsidRPr="00115643">
        <w:rPr>
          <w:rFonts w:ascii="Simplified Arabic" w:hAnsi="Simplified Arabic" w:cs="Simplified Arabic"/>
          <w:sz w:val="28"/>
          <w:szCs w:val="28"/>
          <w:lang w:bidi="ar-EG"/>
        </w:rPr>
        <w:t>.</w:t>
      </w:r>
    </w:p>
    <w:p w14:paraId="19E388B7" w14:textId="637DE91B" w:rsidR="002732A0" w:rsidRPr="002732A0" w:rsidRDefault="002732A0" w:rsidP="002732A0">
      <w:pPr>
        <w:pStyle w:val="No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4-تساؤلات البحث:</w:t>
      </w:r>
    </w:p>
    <w:p w14:paraId="35CB24B3" w14:textId="77777777" w:rsidR="0084081A" w:rsidRDefault="00257C72" w:rsidP="0084081A">
      <w:pPr>
        <w:pStyle w:val="NoSpacing"/>
        <w:numPr>
          <w:ilvl w:val="0"/>
          <w:numId w:val="28"/>
        </w:numPr>
        <w:spacing w:line="276" w:lineRule="auto"/>
        <w:ind w:left="394"/>
        <w:jc w:val="both"/>
        <w:rPr>
          <w:rFonts w:ascii="Simplified Arabic" w:hAnsi="Simplified Arabic" w:cs="Simplified Arabic"/>
          <w:sz w:val="28"/>
          <w:szCs w:val="28"/>
          <w:lang w:bidi="ar-EG"/>
        </w:rPr>
      </w:pPr>
      <w:r w:rsidRPr="00257C72">
        <w:rPr>
          <w:rFonts w:ascii="Simplified Arabic" w:hAnsi="Simplified Arabic" w:cs="Simplified Arabic"/>
          <w:sz w:val="28"/>
          <w:szCs w:val="28"/>
          <w:rtl/>
          <w:lang w:bidi="ar-EG"/>
        </w:rPr>
        <w:t>ما ه</w:t>
      </w:r>
      <w:r w:rsidR="00FA7F60">
        <w:rPr>
          <w:rFonts w:ascii="Simplified Arabic" w:hAnsi="Simplified Arabic" w:cs="Simplified Arabic" w:hint="cs"/>
          <w:sz w:val="28"/>
          <w:szCs w:val="28"/>
          <w:rtl/>
          <w:lang w:bidi="ar-EG"/>
        </w:rPr>
        <w:t>و</w:t>
      </w:r>
      <w:r w:rsidRPr="00257C72">
        <w:rPr>
          <w:rFonts w:ascii="Simplified Arabic" w:hAnsi="Simplified Arabic" w:cs="Simplified Arabic"/>
          <w:sz w:val="28"/>
          <w:szCs w:val="28"/>
          <w:rtl/>
          <w:lang w:bidi="ar-EG"/>
        </w:rPr>
        <w:t xml:space="preserve"> </w:t>
      </w:r>
      <w:r w:rsidR="00FA7F60" w:rsidRPr="00FA7F60">
        <w:rPr>
          <w:rFonts w:ascii="Simplified Arabic" w:hAnsi="Simplified Arabic" w:cs="Simplified Arabic"/>
          <w:sz w:val="28"/>
          <w:szCs w:val="28"/>
          <w:rtl/>
          <w:lang w:bidi="ar-EG"/>
        </w:rPr>
        <w:t>تأثير التغيرات المناخية على الزراعة</w:t>
      </w:r>
      <w:r w:rsidR="0084081A">
        <w:rPr>
          <w:rFonts w:ascii="Simplified Arabic" w:hAnsi="Simplified Arabic" w:cs="Simplified Arabic" w:hint="cs"/>
          <w:sz w:val="28"/>
          <w:szCs w:val="28"/>
          <w:rtl/>
          <w:lang w:bidi="ar-EG"/>
        </w:rPr>
        <w:t xml:space="preserve"> بصفة عامة</w:t>
      </w:r>
      <w:r w:rsidR="00FA7F60" w:rsidRPr="00FA7F60">
        <w:rPr>
          <w:rFonts w:ascii="Simplified Arabic" w:hAnsi="Simplified Arabic" w:cs="Simplified Arabic"/>
          <w:sz w:val="28"/>
          <w:szCs w:val="28"/>
          <w:rtl/>
          <w:lang w:bidi="ar-EG"/>
        </w:rPr>
        <w:t xml:space="preserve"> </w:t>
      </w:r>
      <w:r w:rsidR="0084081A">
        <w:rPr>
          <w:rFonts w:ascii="Simplified Arabic" w:hAnsi="Simplified Arabic" w:cs="Simplified Arabic" w:hint="cs"/>
          <w:sz w:val="28"/>
          <w:szCs w:val="28"/>
          <w:rtl/>
          <w:lang w:bidi="ar-EG"/>
        </w:rPr>
        <w:t>و</w:t>
      </w:r>
      <w:r w:rsidR="0084081A" w:rsidRPr="0084081A">
        <w:rPr>
          <w:rFonts w:ascii="Simplified Arabic" w:hAnsi="Simplified Arabic" w:cs="Simplified Arabic"/>
          <w:sz w:val="28"/>
          <w:szCs w:val="28"/>
          <w:rtl/>
          <w:lang w:bidi="ar-EG"/>
        </w:rPr>
        <w:t>أهم المحاصيل الزراعية</w:t>
      </w:r>
      <w:r w:rsidR="0084081A">
        <w:rPr>
          <w:rFonts w:ascii="Simplified Arabic" w:hAnsi="Simplified Arabic" w:cs="Simplified Arabic" w:hint="cs"/>
          <w:sz w:val="28"/>
          <w:szCs w:val="28"/>
          <w:rtl/>
          <w:lang w:bidi="ar-EG"/>
        </w:rPr>
        <w:t xml:space="preserve"> بصفة خاصة</w:t>
      </w:r>
      <w:r w:rsidRPr="00257C72">
        <w:rPr>
          <w:rFonts w:ascii="Simplified Arabic" w:hAnsi="Simplified Arabic" w:cs="Simplified Arabic"/>
          <w:sz w:val="28"/>
          <w:szCs w:val="28"/>
          <w:rtl/>
          <w:lang w:bidi="ar-EG"/>
        </w:rPr>
        <w:t>؟</w:t>
      </w:r>
    </w:p>
    <w:p w14:paraId="7952BE8A" w14:textId="77777777" w:rsidR="0084081A" w:rsidRDefault="00257C72" w:rsidP="0084081A">
      <w:pPr>
        <w:pStyle w:val="NoSpacing"/>
        <w:numPr>
          <w:ilvl w:val="0"/>
          <w:numId w:val="28"/>
        </w:numPr>
        <w:spacing w:line="276" w:lineRule="auto"/>
        <w:ind w:left="394"/>
        <w:jc w:val="both"/>
        <w:rPr>
          <w:rFonts w:ascii="Simplified Arabic" w:hAnsi="Simplified Arabic" w:cs="Simplified Arabic"/>
          <w:sz w:val="28"/>
          <w:szCs w:val="28"/>
          <w:lang w:bidi="ar-EG"/>
        </w:rPr>
      </w:pPr>
      <w:r w:rsidRPr="0084081A">
        <w:rPr>
          <w:rFonts w:ascii="Simplified Arabic" w:hAnsi="Simplified Arabic" w:cs="Simplified Arabic"/>
          <w:sz w:val="28"/>
          <w:szCs w:val="28"/>
          <w:rtl/>
          <w:lang w:bidi="ar-EG"/>
        </w:rPr>
        <w:t xml:space="preserve">ما الجهود </w:t>
      </w:r>
      <w:r w:rsidR="004E351F" w:rsidRPr="0084081A">
        <w:rPr>
          <w:rFonts w:ascii="Simplified Arabic" w:hAnsi="Simplified Arabic" w:cs="Simplified Arabic"/>
          <w:sz w:val="28"/>
          <w:szCs w:val="28"/>
          <w:rtl/>
          <w:lang w:bidi="ar-EG"/>
        </w:rPr>
        <w:t>المبذولة للتغلب على مخاطر التغيرات المناخية في مصر</w:t>
      </w:r>
      <w:r w:rsidRPr="0084081A">
        <w:rPr>
          <w:rFonts w:ascii="Simplified Arabic" w:hAnsi="Simplified Arabic" w:cs="Simplified Arabic"/>
          <w:sz w:val="28"/>
          <w:szCs w:val="28"/>
          <w:rtl/>
          <w:lang w:bidi="ar-EG"/>
        </w:rPr>
        <w:t>؟</w:t>
      </w:r>
    </w:p>
    <w:p w14:paraId="1709E2CC" w14:textId="1200E000" w:rsidR="00121925" w:rsidRPr="00121925" w:rsidRDefault="002732A0" w:rsidP="002732A0">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5-</w:t>
      </w:r>
      <w:r w:rsidR="00121925" w:rsidRP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أهمية البحث</w:t>
      </w: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121925" w:rsidRP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357A18AB" w14:textId="059B3FAF" w:rsidR="00121925" w:rsidRDefault="00121925" w:rsidP="00592FF6">
      <w:pPr>
        <w:pStyle w:val="NoSpacing"/>
        <w:spacing w:line="276" w:lineRule="auto"/>
        <w:jc w:val="both"/>
        <w:rPr>
          <w:rFonts w:ascii="Simplified Arabic" w:hAnsi="Simplified Arabic" w:cs="Simplified Arabic"/>
          <w:sz w:val="28"/>
          <w:szCs w:val="28"/>
          <w:rtl/>
          <w:lang w:bidi="ar-EG"/>
        </w:rPr>
      </w:pPr>
      <w:r w:rsidRPr="00121925">
        <w:rPr>
          <w:rFonts w:ascii="Simplified Arabic" w:hAnsi="Simplified Arabic" w:cs="Simplified Arabic"/>
          <w:sz w:val="28"/>
          <w:szCs w:val="28"/>
          <w:rtl/>
          <w:lang w:bidi="ar-EG"/>
        </w:rPr>
        <w:t xml:space="preserve">تكمن أهمية البحث في كونه يبحث في </w:t>
      </w:r>
      <w:r>
        <w:rPr>
          <w:rFonts w:ascii="Simplified Arabic" w:hAnsi="Simplified Arabic" w:cs="Simplified Arabic" w:hint="cs"/>
          <w:sz w:val="28"/>
          <w:szCs w:val="28"/>
          <w:rtl/>
          <w:lang w:bidi="ar-EG"/>
        </w:rPr>
        <w:t>التأثيرات المحتملة للتغيرات المناخي</w:t>
      </w:r>
      <w:r w:rsidR="00866972">
        <w:rPr>
          <w:rFonts w:ascii="Simplified Arabic" w:hAnsi="Simplified Arabic" w:cs="Simplified Arabic" w:hint="cs"/>
          <w:sz w:val="28"/>
          <w:szCs w:val="28"/>
          <w:rtl/>
          <w:lang w:bidi="ar-EG"/>
        </w:rPr>
        <w:t>ة على الزراعة والغذاء بصفة عامة، والجهود المبذولة من الدولة للتغلب على مخاطر التغيرات المناخية.</w:t>
      </w:r>
      <w:r>
        <w:rPr>
          <w:rFonts w:ascii="Simplified Arabic" w:hAnsi="Simplified Arabic" w:cs="Simplified Arabic" w:hint="cs"/>
          <w:sz w:val="28"/>
          <w:szCs w:val="28"/>
          <w:rtl/>
          <w:lang w:bidi="ar-EG"/>
        </w:rPr>
        <w:t xml:space="preserve"> </w:t>
      </w:r>
    </w:p>
    <w:p w14:paraId="18FDED4D" w14:textId="20D0793B" w:rsidR="00121925" w:rsidRPr="001F4259" w:rsidRDefault="002732A0" w:rsidP="00121925">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6</w:t>
      </w:r>
      <w:r w:rsid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121925"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الأسلوب البحثي</w:t>
      </w: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121925"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p>
    <w:p w14:paraId="60857504" w14:textId="5E1075E3" w:rsidR="00121925" w:rsidRPr="00121925" w:rsidRDefault="00121925" w:rsidP="00D75F23">
      <w:pPr>
        <w:pStyle w:val="NoSpacing"/>
        <w:spacing w:line="276" w:lineRule="auto"/>
        <w:jc w:val="both"/>
        <w:rPr>
          <w:rFonts w:ascii="Simplified Arabic" w:hAnsi="Simplified Arabic" w:cs="Simplified Arabic"/>
          <w:sz w:val="28"/>
          <w:szCs w:val="28"/>
          <w:rtl/>
          <w:lang w:bidi="ar-EG"/>
        </w:rPr>
      </w:pPr>
      <w:r w:rsidRPr="00121925">
        <w:rPr>
          <w:rFonts w:ascii="Simplified Arabic" w:hAnsi="Simplified Arabic" w:cs="Simplified Arabic"/>
          <w:sz w:val="28"/>
          <w:szCs w:val="28"/>
          <w:rtl/>
          <w:lang w:bidi="ar-EG"/>
        </w:rPr>
        <w:t xml:space="preserve">استخدم البحث المنهج </w:t>
      </w:r>
      <w:r w:rsidRPr="00121925">
        <w:rPr>
          <w:rFonts w:ascii="Simplified Arabic" w:hAnsi="Simplified Arabic" w:cs="Simplified Arabic" w:hint="cs"/>
          <w:sz w:val="28"/>
          <w:szCs w:val="28"/>
          <w:rtl/>
          <w:lang w:bidi="ar-EG"/>
        </w:rPr>
        <w:t>الوصفى</w:t>
      </w:r>
      <w:r w:rsidRPr="00121925">
        <w:rPr>
          <w:rFonts w:ascii="Simplified Arabic" w:hAnsi="Simplified Arabic" w:cs="Simplified Arabic"/>
          <w:sz w:val="28"/>
          <w:szCs w:val="28"/>
          <w:rtl/>
          <w:lang w:bidi="ar-EG"/>
        </w:rPr>
        <w:t xml:space="preserve"> </w:t>
      </w:r>
      <w:r w:rsidRPr="00121925">
        <w:rPr>
          <w:rFonts w:ascii="Simplified Arabic" w:hAnsi="Simplified Arabic" w:cs="Simplified Arabic" w:hint="cs"/>
          <w:sz w:val="28"/>
          <w:szCs w:val="28"/>
          <w:rtl/>
          <w:lang w:bidi="ar-EG"/>
        </w:rPr>
        <w:t xml:space="preserve">لوصف </w:t>
      </w:r>
      <w:r w:rsidR="004E351F">
        <w:rPr>
          <w:rFonts w:ascii="Simplified Arabic" w:hAnsi="Simplified Arabic" w:cs="Simplified Arabic" w:hint="cs"/>
          <w:sz w:val="28"/>
          <w:szCs w:val="28"/>
          <w:rtl/>
          <w:lang w:bidi="ar-EG"/>
        </w:rPr>
        <w:t xml:space="preserve">وشرح </w:t>
      </w:r>
      <w:r w:rsidRPr="00121925">
        <w:rPr>
          <w:rFonts w:ascii="Simplified Arabic" w:hAnsi="Simplified Arabic" w:cs="Simplified Arabic" w:hint="cs"/>
          <w:sz w:val="28"/>
          <w:szCs w:val="28"/>
          <w:rtl/>
          <w:lang w:bidi="ar-EG"/>
        </w:rPr>
        <w:t>الظاهرة محل البحث</w:t>
      </w:r>
      <w:r w:rsidR="004E351F">
        <w:rPr>
          <w:rFonts w:ascii="Simplified Arabic" w:hAnsi="Simplified Arabic" w:cs="Simplified Arabic" w:hint="cs"/>
          <w:sz w:val="28"/>
          <w:szCs w:val="28"/>
          <w:rtl/>
          <w:lang w:bidi="ar-EG"/>
        </w:rPr>
        <w:t xml:space="preserve"> وأسبابها والتأثيرات الناجمة عنها</w:t>
      </w:r>
      <w:r w:rsidR="0084081A">
        <w:rPr>
          <w:rFonts w:ascii="Simplified Arabic" w:hAnsi="Simplified Arabic" w:cs="Simplified Arabic" w:hint="cs"/>
          <w:sz w:val="28"/>
          <w:szCs w:val="28"/>
          <w:rtl/>
          <w:lang w:bidi="ar-EG"/>
        </w:rPr>
        <w:t xml:space="preserve">، وكيفية التعامل معها والتغلب على مخاطرها. </w:t>
      </w:r>
    </w:p>
    <w:p w14:paraId="7AE716AE" w14:textId="1AA7E69E" w:rsidR="00121925" w:rsidRPr="001F4259" w:rsidRDefault="002732A0" w:rsidP="00121925">
      <w:pPr>
        <w:spacing w:after="0"/>
        <w:jc w:val="lowKashida"/>
        <w:rPr>
          <w:rFonts w:ascii="Simplified Arabic" w:eastAsia="Calibri" w:hAnsi="Simplified Arabic" w:cs="Simplified Arabic"/>
          <w:b/>
          <w:bCs/>
          <w:color w:val="0D0D0D"/>
          <w:sz w:val="28"/>
          <w:szCs w:val="28"/>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7</w:t>
      </w:r>
      <w:r w:rsid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121925"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حدود البحث</w:t>
      </w: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0E5E1790" w14:textId="38877303" w:rsidR="00121925" w:rsidRPr="00121925" w:rsidRDefault="00121925" w:rsidP="00D75F23">
      <w:pPr>
        <w:pStyle w:val="NoSpacing"/>
        <w:spacing w:line="276" w:lineRule="auto"/>
        <w:jc w:val="both"/>
        <w:rPr>
          <w:rFonts w:ascii="Simplified Arabic" w:hAnsi="Simplified Arabic" w:cs="Simplified Arabic"/>
          <w:sz w:val="28"/>
          <w:szCs w:val="28"/>
          <w:lang w:bidi="ar-EG"/>
        </w:rPr>
      </w:pPr>
      <w:r w:rsidRPr="00121925">
        <w:rPr>
          <w:rFonts w:ascii="Simplified Arabic" w:hAnsi="Simplified Arabic" w:cs="Simplified Arabic"/>
          <w:sz w:val="28"/>
          <w:szCs w:val="28"/>
          <w:rtl/>
          <w:lang w:bidi="ar-EG"/>
        </w:rPr>
        <w:t>الحدود الزمنية:</w:t>
      </w:r>
      <w:r w:rsidRPr="00121925">
        <w:rPr>
          <w:rFonts w:ascii="Simplified Arabic" w:hAnsi="Simplified Arabic" w:cs="Simplified Arabic" w:hint="cs"/>
          <w:sz w:val="28"/>
          <w:szCs w:val="28"/>
          <w:rtl/>
          <w:lang w:bidi="ar-EG"/>
        </w:rPr>
        <w:t xml:space="preserve"> يستعرض البحث التأثيرات المحتملة للتغيرات المناخية </w:t>
      </w:r>
    </w:p>
    <w:p w14:paraId="453B4F39" w14:textId="77777777" w:rsidR="00866972" w:rsidRDefault="00121925" w:rsidP="00592FF6">
      <w:pPr>
        <w:pStyle w:val="NoSpacing"/>
        <w:spacing w:line="276" w:lineRule="auto"/>
        <w:jc w:val="both"/>
        <w:rPr>
          <w:rFonts w:ascii="Simplified Arabic" w:hAnsi="Simplified Arabic" w:cs="Simplified Arabic"/>
          <w:sz w:val="28"/>
          <w:szCs w:val="28"/>
          <w:rtl/>
          <w:lang w:bidi="ar-EG"/>
        </w:rPr>
      </w:pPr>
      <w:r w:rsidRPr="00121925">
        <w:rPr>
          <w:rFonts w:ascii="Simplified Arabic" w:hAnsi="Simplified Arabic" w:cs="Simplified Arabic"/>
          <w:sz w:val="28"/>
          <w:szCs w:val="28"/>
          <w:rtl/>
          <w:lang w:bidi="ar-EG"/>
        </w:rPr>
        <w:t>الحدود المكانية: جمهورية مصر العربية</w:t>
      </w:r>
      <w:r w:rsidR="00866972">
        <w:rPr>
          <w:rFonts w:ascii="Simplified Arabic" w:hAnsi="Simplified Arabic" w:cs="Simplified Arabic" w:hint="cs"/>
          <w:sz w:val="28"/>
          <w:szCs w:val="28"/>
          <w:rtl/>
          <w:lang w:bidi="ar-EG"/>
        </w:rPr>
        <w:t>.</w:t>
      </w:r>
    </w:p>
    <w:p w14:paraId="4ABA96A6" w14:textId="0F5B0BB6" w:rsidR="00121925" w:rsidRDefault="00121925" w:rsidP="00592FF6">
      <w:pPr>
        <w:pStyle w:val="NoSpacing"/>
        <w:spacing w:line="276" w:lineRule="auto"/>
        <w:jc w:val="both"/>
        <w:rPr>
          <w:rFonts w:ascii="Simplified Arabic" w:hAnsi="Simplified Arabic" w:cs="Simplified Arabic"/>
          <w:sz w:val="28"/>
          <w:szCs w:val="28"/>
          <w:rtl/>
          <w:lang w:bidi="ar-EG"/>
        </w:rPr>
      </w:pPr>
      <w:r w:rsidRPr="00121925">
        <w:rPr>
          <w:rFonts w:ascii="Simplified Arabic" w:hAnsi="Simplified Arabic" w:cs="Simplified Arabic"/>
          <w:sz w:val="28"/>
          <w:szCs w:val="28"/>
          <w:rtl/>
          <w:lang w:bidi="ar-EG"/>
        </w:rPr>
        <w:t xml:space="preserve"> </w:t>
      </w:r>
    </w:p>
    <w:p w14:paraId="3F5402FF" w14:textId="77777777" w:rsidR="00D75F23" w:rsidRPr="00121925" w:rsidRDefault="00D75F23" w:rsidP="00592FF6">
      <w:pPr>
        <w:pStyle w:val="NoSpacing"/>
        <w:spacing w:line="276" w:lineRule="auto"/>
        <w:jc w:val="both"/>
        <w:rPr>
          <w:rFonts w:ascii="Simplified Arabic" w:hAnsi="Simplified Arabic" w:cs="Simplified Arabic"/>
          <w:sz w:val="28"/>
          <w:szCs w:val="28"/>
          <w:rtl/>
          <w:lang w:bidi="ar-EG"/>
        </w:rPr>
      </w:pPr>
    </w:p>
    <w:p w14:paraId="62BCE843" w14:textId="5CFE79C0" w:rsidR="00121925" w:rsidRPr="001F4259" w:rsidRDefault="002732A0" w:rsidP="00121925">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8</w:t>
      </w:r>
      <w:r w:rsid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00121925" w:rsidRPr="001F425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مصادر البيانات</w:t>
      </w: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04273792" w14:textId="77777777" w:rsidR="00121925" w:rsidRPr="00121925" w:rsidRDefault="00121925" w:rsidP="00592FF6">
      <w:pPr>
        <w:pStyle w:val="NoSpacing"/>
        <w:spacing w:line="276" w:lineRule="auto"/>
        <w:jc w:val="both"/>
        <w:rPr>
          <w:rFonts w:ascii="Simplified Arabic" w:hAnsi="Simplified Arabic" w:cs="Simplified Arabic"/>
          <w:sz w:val="28"/>
          <w:szCs w:val="28"/>
          <w:rtl/>
          <w:lang w:bidi="ar-EG"/>
        </w:rPr>
      </w:pPr>
      <w:r w:rsidRPr="00121925">
        <w:rPr>
          <w:rFonts w:ascii="Simplified Arabic" w:hAnsi="Simplified Arabic" w:cs="Simplified Arabic" w:hint="cs"/>
          <w:sz w:val="28"/>
          <w:szCs w:val="28"/>
          <w:rtl/>
          <w:lang w:bidi="ar-EG"/>
        </w:rPr>
        <w:t xml:space="preserve">اعتمد البحث في بياناته على </w:t>
      </w:r>
      <w:r w:rsidRPr="00121925">
        <w:rPr>
          <w:rFonts w:ascii="Simplified Arabic" w:hAnsi="Simplified Arabic" w:cs="Simplified Arabic"/>
          <w:sz w:val="28"/>
          <w:szCs w:val="28"/>
          <w:rtl/>
          <w:lang w:bidi="ar-EG"/>
        </w:rPr>
        <w:t>النشرات الاقتصادية المختلفة التي تصدرها وزارة الزراعة</w:t>
      </w:r>
      <w:r w:rsidRPr="00121925">
        <w:rPr>
          <w:rFonts w:ascii="Simplified Arabic" w:hAnsi="Simplified Arabic" w:cs="Simplified Arabic" w:hint="cs"/>
          <w:sz w:val="28"/>
          <w:szCs w:val="28"/>
          <w:rtl/>
          <w:lang w:bidi="ar-EG"/>
        </w:rPr>
        <w:t>، و</w:t>
      </w:r>
      <w:r w:rsidRPr="00121925">
        <w:rPr>
          <w:rFonts w:ascii="Simplified Arabic" w:hAnsi="Simplified Arabic" w:cs="Simplified Arabic"/>
          <w:sz w:val="28"/>
          <w:szCs w:val="28"/>
          <w:rtl/>
          <w:lang w:bidi="ar-EG"/>
        </w:rPr>
        <w:t>بيانات الجهاز المركزي للتعبئة والاحصاء</w:t>
      </w:r>
      <w:r w:rsidRPr="00121925">
        <w:rPr>
          <w:rFonts w:ascii="Simplified Arabic" w:hAnsi="Simplified Arabic" w:cs="Simplified Arabic" w:hint="cs"/>
          <w:sz w:val="28"/>
          <w:szCs w:val="28"/>
          <w:rtl/>
          <w:lang w:bidi="ar-EG"/>
        </w:rPr>
        <w:t xml:space="preserve">، فضلًا عن </w:t>
      </w:r>
      <w:r w:rsidRPr="00121925">
        <w:rPr>
          <w:rFonts w:ascii="Simplified Arabic" w:hAnsi="Simplified Arabic" w:cs="Simplified Arabic"/>
          <w:sz w:val="28"/>
          <w:szCs w:val="28"/>
          <w:rtl/>
          <w:lang w:bidi="ar-EG"/>
        </w:rPr>
        <w:t>الأبحاث والدراسات السابقة ذات الصلة بموضوع البحث.</w:t>
      </w:r>
    </w:p>
    <w:p w14:paraId="6F8B9EB9" w14:textId="50F2B70B" w:rsidR="00121925" w:rsidRPr="001F4259" w:rsidRDefault="002732A0" w:rsidP="00121925">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9</w:t>
      </w:r>
      <w:r w:rsid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r w:rsidR="00121925" w:rsidRPr="001F425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المفاهيم البحثية</w:t>
      </w:r>
    </w:p>
    <w:p w14:paraId="5A55125F" w14:textId="2F8BD36A" w:rsidR="00121925" w:rsidRDefault="00121925" w:rsidP="00592FF6">
      <w:pPr>
        <w:spacing w:after="0" w:line="276" w:lineRule="auto"/>
        <w:ind w:hanging="64"/>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121925">
        <w:rPr>
          <w:rFonts w:ascii="Simplified Arabic" w:hAnsi="Simplified Arabic" w:cs="Simplified Arabic" w:hint="cs"/>
          <w:sz w:val="28"/>
          <w:szCs w:val="28"/>
          <w:rtl/>
          <w:lang w:bidi="ar-EG"/>
        </w:rPr>
        <w:t>يستعرض هذا الجزء أهم المفاهيم البحثية المتعلقة بموضوع البحث، مع التركيز على مفهوم التغيرات المناخية، الاحتباس الحرارى</w:t>
      </w:r>
      <w:r w:rsidR="002732A0">
        <w:rPr>
          <w:rFonts w:ascii="Simplified Arabic" w:hAnsi="Simplified Arabic" w:cs="Simplified Arabic" w:hint="cs"/>
          <w:sz w:val="28"/>
          <w:szCs w:val="28"/>
          <w:rtl/>
          <w:lang w:bidi="ar-EG"/>
        </w:rPr>
        <w:t>، وغازات الاحتباس الحرارى، الأمن الغذائي</w:t>
      </w:r>
      <w:r w:rsidRPr="001F4259">
        <w:rPr>
          <w:rFonts w:ascii="Simplified Arabic" w:eastAsia="Calibri" w:hAnsi="Simplified Arabic" w:cs="Simplified Arabic" w:hint="cs"/>
          <w:sz w:val="28"/>
          <w:szCs w:val="28"/>
          <w:rtl/>
          <w:lang w:bidi="ar-EG"/>
        </w:rPr>
        <w:t>.</w:t>
      </w:r>
    </w:p>
    <w:p w14:paraId="2DF79011" w14:textId="77777777" w:rsidR="002732A0" w:rsidRPr="00121925" w:rsidRDefault="002732A0" w:rsidP="002732A0">
      <w:pPr>
        <w:pStyle w:val="No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12192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تعريف التغيرات المناخية:</w:t>
      </w:r>
    </w:p>
    <w:p w14:paraId="0D5EAD67" w14:textId="77777777" w:rsidR="002732A0" w:rsidRDefault="002732A0" w:rsidP="002732A0">
      <w:pPr>
        <w:spacing w:after="0" w:line="276" w:lineRule="auto"/>
        <w:ind w:hanging="64"/>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E77853">
        <w:rPr>
          <w:rFonts w:ascii="Simplified Arabic" w:hAnsi="Simplified Arabic" w:cs="Simplified Arabic" w:hint="cs"/>
          <w:sz w:val="28"/>
          <w:szCs w:val="28"/>
          <w:rtl/>
          <w:lang w:bidi="ar-EG"/>
        </w:rPr>
        <w:t>هى اختلال في الظروف المناخية المعتادة كالحرارة وأنماط الرياح والمتساقطات التى تميز كل منطقة على الأرض، وتؤدى وتيرة وحجم التغيرات المناخية الشاملة على المدى الطويل إلى تأثيرات هائلة على الأنظمة الحيوية الطبيعية، كما ستؤدى درجات الحرارة المتفاقمة إلى تغير</w:t>
      </w:r>
      <w:r>
        <w:rPr>
          <w:rFonts w:ascii="Simplified Arabic" w:hAnsi="Simplified Arabic" w:cs="Simplified Arabic" w:hint="cs"/>
          <w:sz w:val="28"/>
          <w:szCs w:val="28"/>
          <w:rtl/>
          <w:lang w:bidi="ar-EG"/>
        </w:rPr>
        <w:t xml:space="preserve"> </w:t>
      </w:r>
      <w:r w:rsidRPr="00E77853">
        <w:rPr>
          <w:rFonts w:ascii="Simplified Arabic" w:hAnsi="Simplified Arabic" w:cs="Simplified Arabic" w:hint="cs"/>
          <w:sz w:val="28"/>
          <w:szCs w:val="28"/>
          <w:rtl/>
          <w:lang w:bidi="ar-EG"/>
        </w:rPr>
        <w:t>في أنواع الطقس كأنماط الرياح وكمية المتساقطات وأنواعها، إضافة إلى حدوث عدة أحداث مناخية قصوى محتملة، مما يؤدى إلى عواقب بيئية واجتماعية واقتصادية واسعة التأثير ولا يمكن التنبؤ بها.</w:t>
      </w:r>
    </w:p>
    <w:p w14:paraId="2DAA602A" w14:textId="4CBCFE4A" w:rsidR="006C078D" w:rsidRPr="006C078D" w:rsidRDefault="006C078D" w:rsidP="006C078D">
      <w:pPr>
        <w:spacing w:after="0" w:line="276" w:lineRule="auto"/>
        <w:ind w:hanging="64"/>
        <w:jc w:val="lowKashida"/>
        <w:rPr>
          <w:rFonts w:ascii="Simplified Arabic" w:hAnsi="Simplified Arabic" w:cs="Simplified Arabic"/>
          <w:sz w:val="28"/>
          <w:szCs w:val="28"/>
          <w:lang w:bidi="ar-EG"/>
        </w:rPr>
      </w:pPr>
      <w:r w:rsidRPr="006C078D">
        <w:rPr>
          <w:rFonts w:ascii="Simplified Arabic" w:hAnsi="Simplified Arabic" w:cs="Simplified Arabic" w:hint="cs"/>
          <w:b/>
          <w:bCs/>
          <w:sz w:val="28"/>
          <w:szCs w:val="28"/>
          <w:u w:val="single"/>
          <w:rtl/>
          <w:lang w:bidi="ar-EG"/>
        </w:rPr>
        <w:t xml:space="preserve"> </w:t>
      </w:r>
      <w:r w:rsidRPr="006C078D">
        <w:rPr>
          <w:rFonts w:ascii="Simplified Arabic" w:hAnsi="Simplified Arabic" w:cs="Simplified Arabic"/>
          <w:b/>
          <w:bCs/>
          <w:sz w:val="28"/>
          <w:szCs w:val="28"/>
          <w:u w:val="single"/>
          <w:rtl/>
          <w:lang w:bidi="ar-EG"/>
        </w:rPr>
        <w:t>أسباب التغيرات المناخية</w:t>
      </w:r>
      <w:r>
        <w:rPr>
          <w:rFonts w:ascii="Simplified Arabic" w:hAnsi="Simplified Arabic" w:cs="Simplified Arabic" w:hint="cs"/>
          <w:b/>
          <w:bCs/>
          <w:sz w:val="28"/>
          <w:szCs w:val="28"/>
          <w:u w:val="single"/>
          <w:rtl/>
          <w:lang w:bidi="ar-EG"/>
        </w:rPr>
        <w:t xml:space="preserve">: </w:t>
      </w:r>
      <w:r w:rsidRPr="006C078D">
        <w:rPr>
          <w:rFonts w:ascii="Simplified Arabic" w:hAnsi="Simplified Arabic" w:cs="Simplified Arabic"/>
          <w:sz w:val="28"/>
          <w:szCs w:val="28"/>
          <w:rtl/>
          <w:lang w:bidi="ar-EG"/>
        </w:rPr>
        <w:t>هناك أسباب عديدة للتغيرات المناخية، فمنها أسباب طبيعية والتي تشمل ثورات البراكين وقلة الزراعة وظاهرة البقع الشمسية والأشعة الكونية، ومنها أسباب غير طبيعية وهي تشمل المسببات الناجمة عن الأنشطة الصناعية ونواتج الأنشطة والغازات المنبعثة من مياه الصرف الصحي خاصة الميثان. كل العوامل السابقة تتسبب في انبعاث أربعة غازات حرارية وهى: ثاني أكسيد الكربون، وأكسيد النيتروز والميثان والكربون الهالوجينى الهالوكربونات</w:t>
      </w:r>
      <w:r>
        <w:rPr>
          <w:rFonts w:ascii="Simplified Arabic" w:hAnsi="Simplified Arabic" w:cs="Simplified Arabic" w:hint="cs"/>
          <w:sz w:val="28"/>
          <w:szCs w:val="28"/>
          <w:rtl/>
          <w:lang w:bidi="ar-EG"/>
        </w:rPr>
        <w:t>.</w:t>
      </w:r>
    </w:p>
    <w:p w14:paraId="7CBB6FD3" w14:textId="77777777" w:rsidR="002732A0" w:rsidRPr="00E77853" w:rsidRDefault="002732A0" w:rsidP="002732A0">
      <w:pPr>
        <w:pStyle w:val="No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E77853">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ظاهرة الاحتباس الحرارى:</w:t>
      </w:r>
    </w:p>
    <w:p w14:paraId="3DBDDAB4" w14:textId="6E2EC16C" w:rsidR="002732A0" w:rsidRPr="00E77853" w:rsidRDefault="002732A0" w:rsidP="00D75F23">
      <w:pPr>
        <w:spacing w:after="0" w:line="276" w:lineRule="auto"/>
        <w:ind w:hanging="64"/>
        <w:jc w:val="lowKashida"/>
        <w:rPr>
          <w:rFonts w:ascii="Simplified Arabic" w:hAnsi="Simplified Arabic" w:cs="Simplified Arabic"/>
          <w:sz w:val="28"/>
          <w:szCs w:val="28"/>
          <w:rtl/>
          <w:lang w:bidi="ar-EG"/>
        </w:rPr>
      </w:pPr>
      <w:r w:rsidRPr="00E77853">
        <w:rPr>
          <w:rFonts w:ascii="Simplified Arabic" w:hAnsi="Simplified Arabic" w:cs="Simplified Arabic" w:hint="cs"/>
          <w:sz w:val="28"/>
          <w:szCs w:val="28"/>
          <w:rtl/>
          <w:lang w:bidi="ar-EG"/>
        </w:rPr>
        <w:t>هى أحد العناصر الرئيسية لدراسة تغير المناخ العالمى، و</w:t>
      </w:r>
      <w:r>
        <w:rPr>
          <w:rFonts w:ascii="Simplified Arabic" w:hAnsi="Simplified Arabic" w:cs="Simplified Arabic" w:hint="cs"/>
          <w:sz w:val="28"/>
          <w:szCs w:val="28"/>
          <w:rtl/>
          <w:lang w:bidi="ar-EG"/>
        </w:rPr>
        <w:t>ي</w:t>
      </w:r>
      <w:r w:rsidRPr="00E77853">
        <w:rPr>
          <w:rFonts w:ascii="Simplified Arabic" w:hAnsi="Simplified Arabic" w:cs="Simplified Arabic" w:hint="cs"/>
          <w:sz w:val="28"/>
          <w:szCs w:val="28"/>
          <w:rtl/>
          <w:lang w:bidi="ar-EG"/>
        </w:rPr>
        <w:t>سبب عدم انعكاس بعض من غازات الاحتباس الحرارى الناشئة</w:t>
      </w:r>
      <w:r>
        <w:rPr>
          <w:rFonts w:ascii="Simplified Arabic" w:hAnsi="Simplified Arabic" w:cs="Simplified Arabic" w:hint="cs"/>
          <w:sz w:val="28"/>
          <w:szCs w:val="28"/>
          <w:rtl/>
          <w:lang w:bidi="ar-EG"/>
        </w:rPr>
        <w:t xml:space="preserve"> </w:t>
      </w:r>
      <w:r w:rsidR="00D75F23">
        <w:rPr>
          <w:rFonts w:ascii="Simplified Arabic" w:hAnsi="Simplified Arabic" w:cs="Simplified Arabic" w:hint="cs"/>
          <w:sz w:val="28"/>
          <w:szCs w:val="28"/>
          <w:rtl/>
          <w:lang w:bidi="ar-EG"/>
        </w:rPr>
        <w:t>عن</w:t>
      </w:r>
      <w:r>
        <w:rPr>
          <w:rFonts w:ascii="Simplified Arabic" w:hAnsi="Simplified Arabic" w:cs="Simplified Arabic" w:hint="cs"/>
          <w:sz w:val="28"/>
          <w:szCs w:val="28"/>
          <w:rtl/>
          <w:lang w:bidi="ar-EG"/>
        </w:rPr>
        <w:t xml:space="preserve"> حرق الوقود الحفرى وعن الأنشطة البشرية الأخرى، وتركيز هذه الغازات في الغلاف الجوى أدى إلى ارتفاع درجات الحرارة العالمية والى العديد من التغيرات المناخية حيث تخترق أشعة الشمس الغلاف الجوى مما يساعد في إكساب الأرض حرارته المطلوبة، الإ ان تلك الغازات وتركيزاتها العالية منعت بعض من هذه الحرارة من الانعكاس الى الفضاء ويعتبر ثانى اكسيد الكربون وبخار الماء والميثان من أهم غازات الاحتباس الحرارى ولا يعتبر غازى الاكسجين والنيتروجين والتى تضم معا اكثر من 95% من الغلاف الجوى للارض من تلك الغازات.</w:t>
      </w:r>
    </w:p>
    <w:p w14:paraId="377BF858" w14:textId="77777777" w:rsidR="002732A0" w:rsidRPr="00D061F3" w:rsidRDefault="002732A0" w:rsidP="002732A0">
      <w:pPr>
        <w:pStyle w:val="No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D061F3">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غازات الاحتباس الحرارى:</w:t>
      </w:r>
    </w:p>
    <w:p w14:paraId="29F3105A" w14:textId="77777777" w:rsidR="002732A0" w:rsidRPr="00D061F3" w:rsidRDefault="002732A0" w:rsidP="002732A0">
      <w:pPr>
        <w:spacing w:after="0" w:line="276" w:lineRule="auto"/>
        <w:ind w:hanging="64"/>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D061F3">
        <w:rPr>
          <w:rFonts w:ascii="Simplified Arabic" w:hAnsi="Simplified Arabic" w:cs="Simplified Arabic" w:hint="cs"/>
          <w:sz w:val="28"/>
          <w:szCs w:val="28"/>
          <w:rtl/>
          <w:lang w:bidi="ar-EG"/>
        </w:rPr>
        <w:t>هى غازات لها</w:t>
      </w:r>
      <w:r>
        <w:rPr>
          <w:rFonts w:ascii="Simplified Arabic" w:hAnsi="Simplified Arabic" w:cs="Simplified Arabic" w:hint="cs"/>
          <w:sz w:val="28"/>
          <w:szCs w:val="28"/>
          <w:rtl/>
          <w:lang w:bidi="ar-EG"/>
        </w:rPr>
        <w:t xml:space="preserve"> خاصية فريدة إذ تقوم بامتصاص جزء من الاشعة تحت الحمراء التى يعكسها سطح الارض وتساهم بذلك في تسخين سطح الكوكب بنفس الطريقة التى تسخن بها الدفيئة أو البيت الزجاجى المستخدم في مجال الزراعة، وبعض غازات الدفيئة متواجدة بصفة طبيعية في الغلاف الجوى </w:t>
      </w:r>
    </w:p>
    <w:p w14:paraId="3285ACF9" w14:textId="0CD7E210" w:rsidR="00550F99" w:rsidRDefault="0084081A" w:rsidP="00550F99">
      <w:pPr>
        <w:spacing w:after="0" w:line="276" w:lineRule="auto"/>
        <w:ind w:hanging="64"/>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2732A0">
        <w:rPr>
          <w:rFonts w:ascii="Simplified Arabic" w:hAnsi="Simplified Arabic" w:cs="Simplified Arabic" w:hint="cs"/>
          <w:sz w:val="28"/>
          <w:szCs w:val="28"/>
          <w:rtl/>
          <w:lang w:bidi="ar-EG"/>
        </w:rPr>
        <w:t>مثل بخار الماء وثانى اكسيد الكربون والميثان غير ان الأنشطة الانسانية مثل استخدام المحروقات كالبترول والفحم الحجرى واقتلاع الاشجار ساهمت في زيادة تركيز هذه الغازات في الغلاف الجوى وهو ما ساهم ولا يزال في تقوية ظاهرة الاحتباس الحرارى وبالتالي ارتفاع معدل</w:t>
      </w:r>
      <w:r w:rsidR="00550F99">
        <w:rPr>
          <w:rFonts w:ascii="Simplified Arabic" w:hAnsi="Simplified Arabic" w:cs="Simplified Arabic" w:hint="cs"/>
          <w:sz w:val="28"/>
          <w:szCs w:val="28"/>
          <w:rtl/>
          <w:lang w:bidi="ar-EG"/>
        </w:rPr>
        <w:t>ات درجات الحرارة على سطح الارض.</w:t>
      </w:r>
    </w:p>
    <w:p w14:paraId="1AC5E295" w14:textId="77777777" w:rsidR="00550F99" w:rsidRPr="00592FF6" w:rsidRDefault="00550F99" w:rsidP="00550F99">
      <w:pPr>
        <w:spacing w:after="0" w:line="276" w:lineRule="auto"/>
        <w:ind w:hanging="64"/>
        <w:jc w:val="lowKashida"/>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 xml:space="preserve"> </w:t>
      </w:r>
      <w:r w:rsidR="002732A0" w:rsidRPr="00592FF6">
        <w:rPr>
          <w:rFonts w:ascii="Simplified Arabic" w:hAnsi="Simplified Arabic" w:cs="Simplified Arabic" w:hint="cs"/>
          <w:sz w:val="28"/>
          <w:szCs w:val="28"/>
          <w:u w:val="single"/>
          <w:rtl/>
          <w:lang w:bidi="ar-EG"/>
        </w:rPr>
        <w:t>غازات الاحتباس الستة:</w:t>
      </w:r>
    </w:p>
    <w:p w14:paraId="2C0A8AE1" w14:textId="34922102" w:rsidR="002732A0" w:rsidRDefault="002732A0" w:rsidP="00550F99">
      <w:pPr>
        <w:spacing w:after="0" w:line="276" w:lineRule="auto"/>
        <w:ind w:hanging="64"/>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ثانى اكسيد الكربون، الميثان، ثانى اكسيد النيتروز، مركبات البيروفلوروكربون، مركبات الهيدروفلوروكربون، سادس فلوريد الكبريت.</w:t>
      </w:r>
    </w:p>
    <w:p w14:paraId="70C5A412" w14:textId="3DEEBA73" w:rsidR="007324FC" w:rsidRDefault="007324FC" w:rsidP="007324FC">
      <w:pPr>
        <w:pStyle w:val="NoSpacing"/>
        <w:jc w:val="both"/>
        <w:rPr>
          <w:rFonts w:ascii="Simplified Arabic" w:eastAsia="Calibri" w:hAnsi="Simplified Arabic" w:cs="Simplified Arabic"/>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7324FC">
        <w:rPr>
          <w:rFonts w:ascii="Simplified Arabic" w:eastAsia="Calibri" w:hAnsi="Simplified Arabic" w:cs="Simplified Arabic"/>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التصحر</w:t>
      </w:r>
      <w:r>
        <w:rPr>
          <w:rFonts w:ascii="Simplified Arabic" w:eastAsia="Calibri" w:hAnsi="Simplified Arabic" w:cs="Simplified Arabic" w:hint="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0A7390EB" w14:textId="2777618F" w:rsidR="007324FC" w:rsidRPr="007324FC" w:rsidRDefault="00550F99" w:rsidP="007324FC">
      <w:pPr>
        <w:spacing w:after="0" w:line="276" w:lineRule="auto"/>
        <w:ind w:hanging="64"/>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7324FC" w:rsidRPr="007324FC">
        <w:rPr>
          <w:rFonts w:ascii="Simplified Arabic" w:hAnsi="Simplified Arabic" w:cs="Simplified Arabic"/>
          <w:sz w:val="28"/>
          <w:szCs w:val="28"/>
          <w:rtl/>
          <w:lang w:bidi="ar-EG"/>
        </w:rPr>
        <w:t>يعتبر التصحر وتدهور الأراضي من المشاكل البيئية الرئيسية والتي ترجع إلى الإستخدام غير المستدام والجائر للموارد الطبيعية، وتلعب العوامل المناخية السائدة ودوراً كبيراً في تفاقمها، ولم تعد تقتصرعلى كونها مشكلة محلية بل أصبحت عالمية مثيرة للقلق، خاصة في ظل إستمرار التحديات الطبيعية والضغوط البشرية وفي مقدمتها ظاهرة تغير المناخ والتي يترتب عليها تداعيات إقتصادية وإجتماعية وبيئية</w:t>
      </w:r>
      <w:r w:rsidR="007324FC" w:rsidRPr="007324FC">
        <w:rPr>
          <w:rFonts w:ascii="Simplified Arabic" w:hAnsi="Simplified Arabic" w:cs="Simplified Arabic"/>
          <w:sz w:val="28"/>
          <w:szCs w:val="28"/>
          <w:lang w:bidi="ar-EG"/>
        </w:rPr>
        <w:t xml:space="preserve"> .</w:t>
      </w:r>
    </w:p>
    <w:p w14:paraId="3740A117" w14:textId="23A879D5" w:rsidR="00E92B1C" w:rsidRDefault="00550F99" w:rsidP="00550F99">
      <w:pPr>
        <w:pStyle w:val="NoSpacing"/>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50F99">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ظاهرة الدفيئة</w:t>
      </w:r>
      <w:r w:rsidRPr="00550F99">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w:t>
      </w:r>
    </w:p>
    <w:p w14:paraId="76774C84" w14:textId="7ED6CF4C" w:rsidR="00550F99" w:rsidRPr="00550F99" w:rsidRDefault="00550F99" w:rsidP="00550F99">
      <w:pPr>
        <w:spacing w:after="0" w:line="276" w:lineRule="auto"/>
        <w:ind w:firstLine="34"/>
        <w:jc w:val="lowKashida"/>
        <w:rPr>
          <w:rFonts w:ascii="Simplified Arabic" w:hAnsi="Simplified Arabic" w:cs="Simplified Arabic"/>
          <w:sz w:val="28"/>
          <w:szCs w:val="28"/>
          <w:lang w:bidi="ar-EG"/>
        </w:rPr>
      </w:pPr>
      <w:r w:rsidRPr="00550F99">
        <w:rPr>
          <w:rFonts w:ascii="Simplified Arabic" w:hAnsi="Simplified Arabic" w:cs="Simplified Arabic"/>
          <w:sz w:val="28"/>
          <w:szCs w:val="28"/>
          <w:rtl/>
          <w:lang w:bidi="ar-EG"/>
        </w:rPr>
        <w:t>تم تسمية ظاهرة الدفيئة إشارة إلى البيوت الزجاجية التقليدية (الدفيئات الزجاجية) التي تعمل فيها الجدران الزجاجية على تقليل التدفق الهوائي وزيادة درجة حرارة الهواء الذي ينحبس داخلها</w:t>
      </w:r>
      <w:r w:rsidRPr="00550F99">
        <w:rPr>
          <w:rFonts w:ascii="Simplified Arabic" w:hAnsi="Simplified Arabic" w:cs="Simplified Arabic"/>
          <w:sz w:val="28"/>
          <w:szCs w:val="28"/>
          <w:lang w:bidi="ar-EG"/>
        </w:rPr>
        <w:t>.</w:t>
      </w:r>
      <w:r w:rsidRPr="00550F99">
        <w:rPr>
          <w:rFonts w:ascii="Simplified Arabic" w:hAnsi="Simplified Arabic" w:cs="Simplified Arabic"/>
          <w:sz w:val="28"/>
          <w:szCs w:val="28"/>
          <w:rtl/>
          <w:lang w:bidi="ar-EG"/>
        </w:rPr>
        <w:t>ويُذكر أن مناخ الأرض يعتمد بشكل رئيسي على الشمس حيث يتناثر نحو 30</w:t>
      </w:r>
      <w:r>
        <w:rPr>
          <w:rFonts w:ascii="Simplified Arabic" w:hAnsi="Simplified Arabic" w:cs="Simplified Arabic" w:hint="cs"/>
          <w:sz w:val="28"/>
          <w:szCs w:val="28"/>
          <w:rtl/>
          <w:lang w:bidi="ar-EG"/>
        </w:rPr>
        <w:t>%</w:t>
      </w:r>
      <w:r w:rsidRPr="00550F99">
        <w:rPr>
          <w:rFonts w:ascii="Simplified Arabic" w:hAnsi="Simplified Arabic" w:cs="Simplified Arabic"/>
          <w:sz w:val="28"/>
          <w:szCs w:val="28"/>
          <w:rtl/>
          <w:lang w:bidi="ar-EG"/>
        </w:rPr>
        <w:t xml:space="preserve"> من ضوء الشمس مرة أخرى في الفضاء ويمتص الغلاف الجوي بعضاً منه بينما يمتص سطح الأرض الباقي. كما يعكس سطح الأرض جزءاً من ضوء الشمس في صورة طاقة متحركة يطلق عليها اسم الإشعاعات تحت الحمراء</w:t>
      </w:r>
      <w:r w:rsidRPr="00550F99">
        <w:rPr>
          <w:rFonts w:ascii="Simplified Arabic" w:hAnsi="Simplified Arabic" w:cs="Simplified Arabic"/>
          <w:sz w:val="28"/>
          <w:szCs w:val="28"/>
          <w:lang w:bidi="ar-EG"/>
        </w:rPr>
        <w:t>.</w:t>
      </w:r>
    </w:p>
    <w:p w14:paraId="59BF5684" w14:textId="77777777" w:rsidR="00550F99" w:rsidRPr="00550F99" w:rsidRDefault="00550F99" w:rsidP="00550F99">
      <w:pPr>
        <w:spacing w:after="0" w:line="276" w:lineRule="auto"/>
        <w:ind w:firstLine="34"/>
        <w:jc w:val="lowKashida"/>
        <w:rPr>
          <w:rFonts w:ascii="Simplified Arabic" w:hAnsi="Simplified Arabic" w:cs="Simplified Arabic"/>
          <w:sz w:val="28"/>
          <w:szCs w:val="28"/>
          <w:lang w:bidi="ar-EG"/>
        </w:rPr>
      </w:pPr>
      <w:r w:rsidRPr="00550F99">
        <w:rPr>
          <w:rFonts w:ascii="Simplified Arabic" w:hAnsi="Simplified Arabic" w:cs="Simplified Arabic"/>
          <w:sz w:val="28"/>
          <w:szCs w:val="28"/>
          <w:rtl/>
          <w:lang w:bidi="ar-EG"/>
        </w:rPr>
        <w:lastRenderedPageBreak/>
        <w:t>وما يحدث هو تأخر خروج الإشعاعات تحت الحمراء بسبب “الغازات الدفيئة” مثل بخار الماء وثاني أكسيد الكربون والأوزون والميثان، والتي تجعل الإشعاعات تحت الحمراء ترتد مرة أخرى، ما يؤدي إلى رفع درجة حرارة طبقات الغلاف الجوي السفلى وسطح الأرض</w:t>
      </w:r>
      <w:r w:rsidRPr="00550F99">
        <w:rPr>
          <w:rFonts w:ascii="Simplified Arabic" w:hAnsi="Simplified Arabic" w:cs="Simplified Arabic"/>
          <w:sz w:val="28"/>
          <w:szCs w:val="28"/>
          <w:lang w:bidi="ar-EG"/>
        </w:rPr>
        <w:t>.</w:t>
      </w:r>
    </w:p>
    <w:p w14:paraId="1C66FBD1" w14:textId="52C509B0" w:rsidR="00550F99" w:rsidRPr="00550F99" w:rsidRDefault="00550F99" w:rsidP="00550F99">
      <w:pPr>
        <w:spacing w:after="0" w:line="276" w:lineRule="auto"/>
        <w:ind w:firstLine="34"/>
        <w:jc w:val="lowKashida"/>
        <w:rPr>
          <w:rFonts w:ascii="Simplified Arabic" w:hAnsi="Simplified Arabic" w:cs="Simplified Arabic"/>
          <w:sz w:val="28"/>
          <w:szCs w:val="28"/>
          <w:lang w:bidi="ar-EG"/>
        </w:rPr>
      </w:pPr>
      <w:r w:rsidRPr="00550F99">
        <w:rPr>
          <w:rFonts w:ascii="Simplified Arabic" w:hAnsi="Simplified Arabic" w:cs="Simplified Arabic"/>
          <w:sz w:val="28"/>
          <w:szCs w:val="28"/>
          <w:rtl/>
          <w:lang w:bidi="ar-EG"/>
        </w:rPr>
        <w:t xml:space="preserve">وعلى الرغم من أن الغازات الدفيئة تشكل </w:t>
      </w:r>
      <w:r>
        <w:rPr>
          <w:rFonts w:ascii="Simplified Arabic" w:hAnsi="Simplified Arabic" w:cs="Simplified Arabic" w:hint="cs"/>
          <w:sz w:val="28"/>
          <w:szCs w:val="28"/>
          <w:rtl/>
          <w:lang w:bidi="ar-EG"/>
        </w:rPr>
        <w:t>1%</w:t>
      </w:r>
      <w:r w:rsidRPr="00550F99">
        <w:rPr>
          <w:rFonts w:ascii="Simplified Arabic" w:hAnsi="Simplified Arabic" w:cs="Simplified Arabic"/>
          <w:sz w:val="28"/>
          <w:szCs w:val="28"/>
          <w:rtl/>
          <w:lang w:bidi="ar-EG"/>
        </w:rPr>
        <w:t xml:space="preserve"> فقط من الغلاف الجوي، إلا أنها تشكل غطاء حول الأرض أو سقفاً زجاجياً لبيت زجاجي، الأمر الذي يحبس السخونة ويبقي على درجة حرارة الكرة الأرضية عند 30 درجة وهي درجة مرتفعة عما لو كان الأمر غير ذلك</w:t>
      </w:r>
      <w:r w:rsidRPr="00550F99">
        <w:rPr>
          <w:rFonts w:ascii="Simplified Arabic" w:hAnsi="Simplified Arabic" w:cs="Simplified Arabic"/>
          <w:sz w:val="28"/>
          <w:szCs w:val="28"/>
          <w:lang w:bidi="ar-EG"/>
        </w:rPr>
        <w:t>.</w:t>
      </w:r>
    </w:p>
    <w:p w14:paraId="30708235" w14:textId="77777777" w:rsidR="00592FF6" w:rsidRDefault="00592FF6" w:rsidP="00592FF6">
      <w:pPr>
        <w:pStyle w:val="NoSpacing"/>
        <w:rPr>
          <w:rFonts w:ascii="Simplified Arabic" w:eastAsia="Calibri" w:hAnsi="Simplified Arabic" w:cs="Simplified Arabic"/>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92FF6">
        <w:rPr>
          <w:rFonts w:ascii="Simplified Arabic" w:eastAsia="Calibri" w:hAnsi="Simplified Arabic" w:cs="Simplified Arabic"/>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مفهوم الأمن الغذائي: </w:t>
      </w:r>
    </w:p>
    <w:p w14:paraId="67BCCEC2" w14:textId="77777777" w:rsid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 xml:space="preserve">عرف مؤتمر الأغذية العالمي عام 1974 الأمن الغذائي بأنه توافر الإمدادات الغذائية من المواد الغذائية الأساسية في جميع الأوقات على مستوى العالم للحفاظ على التوسع المطرد في الاستهلاك الغذائي، وللتغلب على التقلبات في الإنتاج والأسعار. وعرفت منظمة الأغذية والزراعة عام 1983 الأمن الغذائي بأنه تمكن جميع الناس في جميع الأوقات من الوصول المادي والاقتصادي للأغذية الأساسية التي يحتاجون إليها، ويتضح من هذا التعريف تركيزه على الوصول أو الحصول على الأغذية بشقيه المادي والاقتصادي. </w:t>
      </w:r>
    </w:p>
    <w:p w14:paraId="5EC86FB4" w14:textId="5154D0ED"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كما عرفت القمة العالمية للأغذية عام 1996 الأمن الغذائي بأنه يتحقق عندما يتوافر للجميع في كل الأوقات الإمكانيات المادية والاجتماعية والاقتصادية للوصول إلى الأغذية المأمونة والمغذية بكميات كافية لتلبية احتياجاتهم وتفضيلاتهم الغذائية لينعموا بحياة نشيطة وصحية.</w:t>
      </w:r>
    </w:p>
    <w:p w14:paraId="289A5941" w14:textId="77777777" w:rsidR="00592FF6" w:rsidRDefault="00592FF6" w:rsidP="00592FF6">
      <w:pPr>
        <w:spacing w:after="0" w:line="276" w:lineRule="auto"/>
        <w:ind w:firstLine="34"/>
        <w:jc w:val="lowKashida"/>
        <w:rPr>
          <w:rFonts w:ascii="Simplified Arabic" w:eastAsia="Calibri" w:hAnsi="Simplified Arabic" w:cs="Simplified Arabic"/>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92FF6">
        <w:rPr>
          <w:rFonts w:ascii="Simplified Arabic" w:eastAsia="Calibri" w:hAnsi="Simplified Arabic" w:cs="Simplified Arabic"/>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أبعاد الأمن الغذائى:</w:t>
      </w:r>
    </w:p>
    <w:p w14:paraId="4A723F2E" w14:textId="082EF4FD"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 xml:space="preserve">يمكن تحديد أبعاد الأمن الغذائى وفقاً للتعريفات السابقة في أربعة أبعاد تشمل كل توافر الأغذية (الإتاحة)، الوصول (النفاذ) للغذاء، التغذية والاستخدام، الاستقرار. </w:t>
      </w:r>
    </w:p>
    <w:p w14:paraId="0C794C54" w14:textId="77777777" w:rsidR="00592FF6" w:rsidRDefault="00592FF6" w:rsidP="00592FF6">
      <w:pPr>
        <w:spacing w:after="0" w:line="276" w:lineRule="auto"/>
        <w:ind w:firstLine="34"/>
        <w:jc w:val="lowKashida"/>
        <w:rPr>
          <w:rFonts w:ascii="Simplified Arabic" w:hAnsi="Simplified Arabic" w:cs="Simplified Arabic"/>
          <w:b/>
          <w:bCs/>
          <w:sz w:val="28"/>
          <w:szCs w:val="28"/>
          <w:rtl/>
          <w:lang w:bidi="ar-EG"/>
        </w:rPr>
      </w:pPr>
      <w:r w:rsidRPr="00592FF6">
        <w:rPr>
          <w:rFonts w:ascii="Simplified Arabic" w:hAnsi="Simplified Arabic" w:cs="Simplified Arabic"/>
          <w:b/>
          <w:bCs/>
          <w:sz w:val="28"/>
          <w:szCs w:val="28"/>
          <w:u w:val="single"/>
          <w:rtl/>
          <w:lang w:bidi="ar-EG"/>
        </w:rPr>
        <w:t>توافر الأغذية (الإتاحة):</w:t>
      </w:r>
      <w:r w:rsidRPr="00592FF6">
        <w:rPr>
          <w:rFonts w:ascii="Simplified Arabic" w:hAnsi="Simplified Arabic" w:cs="Simplified Arabic"/>
          <w:b/>
          <w:bCs/>
          <w:sz w:val="28"/>
          <w:szCs w:val="28"/>
          <w:rtl/>
          <w:lang w:bidi="ar-EG"/>
        </w:rPr>
        <w:t xml:space="preserve"> </w:t>
      </w:r>
    </w:p>
    <w:p w14:paraId="1BEEAC0B" w14:textId="62BB0B12" w:rsidR="00592FF6" w:rsidRPr="00592FF6" w:rsidRDefault="00592FF6" w:rsidP="00866972">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يلعب توافر الأغذية دوراً بارزاً علي صعيد الأمن الغذائي، فمن الضرورى إيصال الإمدادات الكافية من الأغذية لجميع السكان، علماً بأن توافر الأغذية ليست شرطاً كافياً لضمان حصول الأشخاص على الغذاء بشكل مناسب . ويعني توفر كميات كافية من الأغذية ذات النوعية الملائمة، سواء عن طريق الإنتاج المحلي أو الواردات بما في ذلك المعونات الغذائية، ويتحقق توافر الأغذية عندما تكون هناك كميات كافية من الأغذية متاحة لجميع الأفراد داخل الدولة</w:t>
      </w:r>
      <w:r w:rsidR="00866972">
        <w:rPr>
          <w:rFonts w:ascii="Simplified Arabic" w:hAnsi="Simplified Arabic" w:cs="Simplified Arabic" w:hint="cs"/>
          <w:sz w:val="28"/>
          <w:szCs w:val="28"/>
          <w:rtl/>
          <w:lang w:bidi="ar-EG"/>
        </w:rPr>
        <w:t>.</w:t>
      </w:r>
    </w:p>
    <w:p w14:paraId="42545EA4" w14:textId="77777777" w:rsidR="00592FF6" w:rsidRDefault="00592FF6" w:rsidP="00592FF6">
      <w:pPr>
        <w:spacing w:after="0" w:line="276" w:lineRule="auto"/>
        <w:ind w:firstLine="34"/>
        <w:jc w:val="lowKashida"/>
        <w:rPr>
          <w:rFonts w:ascii="Simplified Arabic" w:hAnsi="Simplified Arabic" w:cs="Simplified Arabic"/>
          <w:b/>
          <w:bCs/>
          <w:sz w:val="28"/>
          <w:szCs w:val="28"/>
          <w:u w:val="single"/>
          <w:rtl/>
          <w:lang w:bidi="ar-EG"/>
        </w:rPr>
      </w:pPr>
      <w:r w:rsidRPr="00592FF6">
        <w:rPr>
          <w:rFonts w:ascii="Simplified Arabic" w:hAnsi="Simplified Arabic" w:cs="Simplified Arabic"/>
          <w:b/>
          <w:bCs/>
          <w:sz w:val="28"/>
          <w:szCs w:val="28"/>
          <w:u w:val="single"/>
          <w:rtl/>
          <w:lang w:bidi="ar-EG"/>
        </w:rPr>
        <w:lastRenderedPageBreak/>
        <w:t>الوصول (النفاذ) إلى الأغذية:</w:t>
      </w:r>
    </w:p>
    <w:p w14:paraId="2E4ADDCA" w14:textId="3DE00444"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يستند الوصول إلى الأغذية إلى ركيزتين هما: الوصول الاقتصادي، والوصول المادي. حيث يتحدد الوصول الاقتصادي إلى الأغذية من خلال الدخل المتاح للمستهلك، وأسعار السلع الغذائية. أما الوصول المادي إلى الأغذية، فيتحدد من خلال مدي توافر البنية التحتية والتى تضم شبكة الموانئ والطرق وخطوط السكك الحديدية، ومرافق تخزين الأغذية وغيرها من المنشآت التي تسهل عمل الأسواق.</w:t>
      </w:r>
    </w:p>
    <w:p w14:paraId="092B6647" w14:textId="77777777"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 xml:space="preserve">أى أن الوصول أو الحصول على الأغذية يعتمد بالأساس على الدخل المتاح للافراد، وأسعار المواد الغذائية، ومدى توافر البنية التحتية بالدولة. </w:t>
      </w:r>
    </w:p>
    <w:p w14:paraId="063C5966" w14:textId="77777777" w:rsidR="00592FF6" w:rsidRDefault="00592FF6" w:rsidP="00592FF6">
      <w:pPr>
        <w:spacing w:after="0" w:line="276" w:lineRule="auto"/>
        <w:ind w:firstLine="34"/>
        <w:jc w:val="lowKashida"/>
        <w:rPr>
          <w:rFonts w:ascii="Simplified Arabic" w:hAnsi="Simplified Arabic" w:cs="Simplified Arabic"/>
          <w:b/>
          <w:bCs/>
          <w:sz w:val="28"/>
          <w:szCs w:val="28"/>
          <w:u w:val="single"/>
          <w:rtl/>
          <w:lang w:bidi="ar-EG"/>
        </w:rPr>
      </w:pPr>
      <w:r w:rsidRPr="00592FF6">
        <w:rPr>
          <w:rFonts w:ascii="Simplified Arabic" w:hAnsi="Simplified Arabic" w:cs="Simplified Arabic"/>
          <w:b/>
          <w:bCs/>
          <w:sz w:val="28"/>
          <w:szCs w:val="28"/>
          <w:u w:val="single"/>
          <w:rtl/>
          <w:lang w:bidi="ar-EG"/>
        </w:rPr>
        <w:t>التغذية والاستخدام:</w:t>
      </w:r>
    </w:p>
    <w:p w14:paraId="60FF67BD" w14:textId="32DE7A52"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 xml:space="preserve">ينطوي استخدام الأغذية على بعدين مختلفين، الأول يمكن تسجيله من خلال مؤشرات قياسات الجسم البشري التي تتأثر بنقص التغذية والمتاحة على نطاق واسع للأطفال دون سن الخامسة. وهي تتضمن الهزال، والتقزم، والنقص في الوزن، حيث تعطي قياسات الأطفال دون سن الخامسة دلائل واضحة عن الوضع التغذوي لجملة السكان. </w:t>
      </w:r>
    </w:p>
    <w:p w14:paraId="413BB579" w14:textId="77777777"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 xml:space="preserve">ويتم تسجيل البعد الثاني من خلال عدد من المحددات التي تعكس نوعية الأغذية، والتجهيز إلى جانب شروط الصحة والنظافة والتى تبين كيفية استخدام الأغذية المتاحة بشكل فعال. </w:t>
      </w:r>
    </w:p>
    <w:p w14:paraId="2AADA771" w14:textId="77777777"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 xml:space="preserve">ويركز هذا البعد بصفة عامة على الاستخدام البيولوجي السليم للغذاء والذي يتطلب اتباع نظام غذائي يوفر الطاقة الكافية، والمواد الغذائية الأساسية، والمياه الصالحة للشرب والصرف الصحى الملائم، ويعتمد الاستخدام الفعال للأغذية إلى حد كبير على حجم المعرفة داخل الأسرة بشأن تخزين المواد الغذائية، وتقنيات التجهيز، والمبادئ الأساسية للتغذية، والرعاية السليمة للطفل . </w:t>
      </w:r>
    </w:p>
    <w:p w14:paraId="770F7176" w14:textId="77777777" w:rsidR="00592FF6"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b/>
          <w:bCs/>
          <w:sz w:val="28"/>
          <w:szCs w:val="28"/>
          <w:u w:val="single"/>
          <w:rtl/>
          <w:lang w:bidi="ar-EG"/>
        </w:rPr>
        <w:t>الاستقرار:</w:t>
      </w:r>
      <w:r w:rsidRPr="00592FF6">
        <w:rPr>
          <w:rFonts w:ascii="Simplified Arabic" w:hAnsi="Simplified Arabic" w:cs="Simplified Arabic"/>
          <w:sz w:val="28"/>
          <w:szCs w:val="28"/>
          <w:rtl/>
          <w:lang w:bidi="ar-EG"/>
        </w:rPr>
        <w:t xml:space="preserve"> </w:t>
      </w:r>
    </w:p>
    <w:p w14:paraId="5F73ECE6" w14:textId="08915E51" w:rsidR="00550F99" w:rsidRDefault="00592FF6" w:rsidP="00592FF6">
      <w:pPr>
        <w:spacing w:after="0" w:line="276" w:lineRule="auto"/>
        <w:ind w:firstLine="34"/>
        <w:jc w:val="lowKashida"/>
        <w:rPr>
          <w:rFonts w:ascii="Simplified Arabic" w:hAnsi="Simplified Arabic" w:cs="Simplified Arabic"/>
          <w:sz w:val="28"/>
          <w:szCs w:val="28"/>
          <w:rtl/>
          <w:lang w:bidi="ar-EG"/>
        </w:rPr>
      </w:pPr>
      <w:r w:rsidRPr="00592FF6">
        <w:rPr>
          <w:rFonts w:ascii="Simplified Arabic" w:hAnsi="Simplified Arabic" w:cs="Simplified Arabic"/>
          <w:sz w:val="28"/>
          <w:szCs w:val="28"/>
          <w:rtl/>
          <w:lang w:bidi="ar-EG"/>
        </w:rPr>
        <w:t>يشير مفهوم الاستقرار إلى جانبين أساسيين هما إمدادات الأغذية واستقرار أسعارها</w:t>
      </w:r>
      <w:r>
        <w:rPr>
          <w:rFonts w:ascii="Simplified Arabic" w:hAnsi="Simplified Arabic" w:cs="Simplified Arabic" w:hint="cs"/>
          <w:sz w:val="28"/>
          <w:szCs w:val="28"/>
          <w:rtl/>
          <w:lang w:bidi="ar-EG"/>
        </w:rPr>
        <w:t>.</w:t>
      </w:r>
      <w:r w:rsidRPr="00592FF6">
        <w:rPr>
          <w:rFonts w:ascii="Simplified Arabic" w:hAnsi="Simplified Arabic" w:cs="Simplified Arabic"/>
          <w:sz w:val="28"/>
          <w:szCs w:val="28"/>
          <w:rtl/>
          <w:lang w:bidi="ar-EG"/>
        </w:rPr>
        <w:t xml:space="preserve"> </w:t>
      </w:r>
    </w:p>
    <w:p w14:paraId="3115BDB7" w14:textId="77777777" w:rsidR="00592FF6" w:rsidRDefault="00592FF6" w:rsidP="00592FF6">
      <w:pPr>
        <w:spacing w:after="0" w:line="276" w:lineRule="auto"/>
        <w:ind w:firstLine="34"/>
        <w:jc w:val="lowKashida"/>
        <w:rPr>
          <w:rFonts w:ascii="Simplified Arabic" w:hAnsi="Simplified Arabic" w:cs="Simplified Arabic"/>
          <w:sz w:val="28"/>
          <w:szCs w:val="28"/>
          <w:rtl/>
          <w:lang w:bidi="ar-EG"/>
        </w:rPr>
      </w:pPr>
    </w:p>
    <w:p w14:paraId="4BDBF2B6" w14:textId="77777777" w:rsidR="00592FF6" w:rsidRDefault="00592FF6" w:rsidP="00592FF6">
      <w:pPr>
        <w:spacing w:after="0" w:line="276" w:lineRule="auto"/>
        <w:ind w:firstLine="34"/>
        <w:jc w:val="lowKashida"/>
        <w:rPr>
          <w:rFonts w:ascii="Simplified Arabic" w:hAnsi="Simplified Arabic" w:cs="Simplified Arabic"/>
          <w:sz w:val="28"/>
          <w:szCs w:val="28"/>
          <w:rtl/>
          <w:lang w:bidi="ar-EG"/>
        </w:rPr>
      </w:pPr>
    </w:p>
    <w:p w14:paraId="4FFB0D2D" w14:textId="77777777" w:rsidR="00592FF6" w:rsidRDefault="00592FF6" w:rsidP="00592FF6">
      <w:pPr>
        <w:spacing w:after="0" w:line="276" w:lineRule="auto"/>
        <w:ind w:firstLine="34"/>
        <w:jc w:val="lowKashida"/>
        <w:rPr>
          <w:rFonts w:ascii="Simplified Arabic" w:hAnsi="Simplified Arabic" w:cs="Simplified Arabic"/>
          <w:sz w:val="28"/>
          <w:szCs w:val="28"/>
          <w:rtl/>
          <w:lang w:bidi="ar-EG"/>
        </w:rPr>
      </w:pPr>
    </w:p>
    <w:p w14:paraId="6D35681D" w14:textId="77777777" w:rsidR="00592FF6" w:rsidRPr="00592FF6" w:rsidRDefault="00592FF6" w:rsidP="00592FF6">
      <w:pPr>
        <w:spacing w:after="0" w:line="276" w:lineRule="auto"/>
        <w:ind w:firstLine="34"/>
        <w:jc w:val="lowKashida"/>
        <w:rPr>
          <w:rFonts w:ascii="Simplified Arabic" w:hAnsi="Simplified Arabic" w:cs="Simplified Arabic"/>
          <w:sz w:val="28"/>
          <w:szCs w:val="28"/>
          <w:rtl/>
          <w:lang w:bidi="ar-EG"/>
        </w:rPr>
      </w:pPr>
    </w:p>
    <w:p w14:paraId="3AB970DD" w14:textId="77777777" w:rsidR="002732A0" w:rsidRPr="00074565" w:rsidRDefault="002732A0" w:rsidP="002732A0">
      <w:pPr>
        <w:spacing w:after="0"/>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10-</w:t>
      </w:r>
      <w:r w:rsidRPr="00074565">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الدراسات السابقة  </w:t>
      </w:r>
    </w:p>
    <w:p w14:paraId="772BAF04" w14:textId="77777777" w:rsidR="002732A0" w:rsidRPr="00492394" w:rsidRDefault="002732A0" w:rsidP="00592FF6">
      <w:pPr>
        <w:pStyle w:val="NoSpacing"/>
        <w:spacing w:line="276" w:lineRule="auto"/>
        <w:jc w:val="both"/>
        <w:rPr>
          <w:rFonts w:ascii="Simplified Arabic" w:hAnsi="Simplified Arabic" w:cs="Simplified Arabic"/>
          <w:sz w:val="26"/>
          <w:szCs w:val="26"/>
          <w:rtl/>
        </w:rPr>
      </w:pPr>
      <w:r w:rsidRPr="00492394">
        <w:rPr>
          <w:rFonts w:ascii="Simplified Arabic" w:hAnsi="Simplified Arabic" w:cs="Simplified Arabic" w:hint="cs"/>
          <w:sz w:val="26"/>
          <w:szCs w:val="26"/>
          <w:rtl/>
        </w:rPr>
        <w:t>يستهدف</w:t>
      </w:r>
      <w:r w:rsidRPr="002732A0">
        <w:rPr>
          <w:rFonts w:ascii="Simplified Arabic" w:hAnsi="Simplified Arabic" w:cs="Simplified Arabic" w:hint="cs"/>
          <w:b/>
          <w:bCs/>
          <w:sz w:val="26"/>
          <w:szCs w:val="26"/>
          <w:rtl/>
        </w:rPr>
        <w:t xml:space="preserve"> </w:t>
      </w:r>
      <w:r w:rsidRPr="00E92B1C">
        <w:rPr>
          <w:rFonts w:ascii="Simplified Arabic" w:hAnsi="Simplified Arabic" w:cs="Simplified Arabic" w:hint="cs"/>
          <w:b/>
          <w:bCs/>
          <w:sz w:val="28"/>
          <w:szCs w:val="28"/>
          <w:rtl/>
        </w:rPr>
        <w:t>بحث الفران، 2014، تاثير التغيرات المناخية على الأمن الغذائي المصري</w:t>
      </w:r>
      <w:r w:rsidRPr="00E92B1C">
        <w:rPr>
          <w:rStyle w:val="FootnoteReference"/>
          <w:rFonts w:ascii="Simplified Arabic" w:hAnsi="Simplified Arabic" w:cs="Simplified Arabic"/>
          <w:b/>
          <w:bCs/>
          <w:sz w:val="28"/>
          <w:szCs w:val="28"/>
          <w:rtl/>
        </w:rPr>
        <w:footnoteReference w:id="1"/>
      </w:r>
      <w:r w:rsidRPr="00E92B1C">
        <w:rPr>
          <w:rFonts w:ascii="Simplified Arabic" w:hAnsi="Simplified Arabic" w:cs="Simplified Arabic" w:hint="cs"/>
          <w:b/>
          <w:bCs/>
          <w:sz w:val="28"/>
          <w:szCs w:val="28"/>
          <w:rtl/>
        </w:rPr>
        <w:t xml:space="preserve">، </w:t>
      </w:r>
      <w:r w:rsidRPr="00E92B1C">
        <w:rPr>
          <w:rFonts w:ascii="Simplified Arabic" w:hAnsi="Simplified Arabic" w:cs="Simplified Arabic"/>
          <w:b/>
          <w:bCs/>
          <w:sz w:val="28"/>
          <w:szCs w:val="28"/>
          <w:rtl/>
        </w:rPr>
        <w:t>التعرف على تأثير الظواهر الطبيعية</w:t>
      </w:r>
      <w:r w:rsidRPr="00E92B1C">
        <w:rPr>
          <w:rFonts w:ascii="Simplified Arabic" w:hAnsi="Simplified Arabic" w:cs="Simplified Arabic"/>
          <w:sz w:val="28"/>
          <w:szCs w:val="28"/>
          <w:rtl/>
        </w:rPr>
        <w:t xml:space="preserve"> </w:t>
      </w:r>
      <w:r w:rsidRPr="00492394">
        <w:rPr>
          <w:rFonts w:ascii="Simplified Arabic" w:hAnsi="Simplified Arabic" w:cs="Simplified Arabic"/>
          <w:sz w:val="26"/>
          <w:szCs w:val="26"/>
          <w:rtl/>
        </w:rPr>
        <w:t xml:space="preserve">من تغيرات مناخية وارتفاع درجات الحرارة وآثارها على قطاع الزراعة والتراكيب المحصولية المتوقعة، والتعرف على أثر التغيرات المناخية على المياه المتاحة، وكذا التعرف على أثر التغيرات فى المناخ على </w:t>
      </w:r>
      <w:r w:rsidRPr="00492394">
        <w:rPr>
          <w:rFonts w:ascii="Simplified Arabic" w:hAnsi="Simplified Arabic" w:cs="Simplified Arabic" w:hint="cs"/>
          <w:sz w:val="26"/>
          <w:szCs w:val="26"/>
          <w:rtl/>
        </w:rPr>
        <w:t>الانتاجية</w:t>
      </w:r>
      <w:r w:rsidRPr="00492394">
        <w:rPr>
          <w:rFonts w:ascii="Simplified Arabic" w:hAnsi="Simplified Arabic" w:cs="Simplified Arabic"/>
          <w:sz w:val="26"/>
          <w:szCs w:val="26"/>
          <w:rtl/>
        </w:rPr>
        <w:t xml:space="preserve"> الفدانية </w:t>
      </w:r>
      <w:r w:rsidRPr="00492394">
        <w:rPr>
          <w:rFonts w:ascii="Simplified Arabic" w:hAnsi="Simplified Arabic" w:cs="Simplified Arabic" w:hint="cs"/>
          <w:sz w:val="26"/>
          <w:szCs w:val="26"/>
          <w:rtl/>
        </w:rPr>
        <w:t>لأهم</w:t>
      </w:r>
      <w:r w:rsidRPr="00492394">
        <w:rPr>
          <w:rFonts w:ascii="Simplified Arabic" w:hAnsi="Simplified Arabic" w:cs="Simplified Arabic"/>
          <w:sz w:val="26"/>
          <w:szCs w:val="26"/>
          <w:rtl/>
        </w:rPr>
        <w:t xml:space="preserve"> </w:t>
      </w:r>
      <w:r w:rsidRPr="00492394">
        <w:rPr>
          <w:rFonts w:ascii="Simplified Arabic" w:hAnsi="Simplified Arabic" w:cs="Simplified Arabic" w:hint="cs"/>
          <w:sz w:val="26"/>
          <w:szCs w:val="26"/>
          <w:rtl/>
        </w:rPr>
        <w:t>الحاصلات</w:t>
      </w:r>
      <w:r w:rsidRPr="00492394">
        <w:rPr>
          <w:rFonts w:ascii="Simplified Arabic" w:hAnsi="Simplified Arabic" w:cs="Simplified Arabic"/>
          <w:sz w:val="26"/>
          <w:szCs w:val="26"/>
          <w:rtl/>
        </w:rPr>
        <w:t xml:space="preserve"> الغذائية. كما تستهدف الدراسة التعرف على أثر الزيادات السكانية على الطلب على الغذاء وبالتالى على الكميات </w:t>
      </w:r>
      <w:r w:rsidRPr="00492394">
        <w:rPr>
          <w:rFonts w:ascii="Simplified Arabic" w:hAnsi="Simplified Arabic" w:cs="Simplified Arabic" w:hint="cs"/>
          <w:sz w:val="26"/>
          <w:szCs w:val="26"/>
          <w:rtl/>
        </w:rPr>
        <w:t>اللازمة</w:t>
      </w:r>
      <w:r w:rsidRPr="00492394">
        <w:rPr>
          <w:rFonts w:ascii="Simplified Arabic" w:hAnsi="Simplified Arabic" w:cs="Simplified Arabic"/>
          <w:sz w:val="26"/>
          <w:szCs w:val="26"/>
          <w:rtl/>
        </w:rPr>
        <w:t xml:space="preserve"> للوصول إلى </w:t>
      </w:r>
      <w:r w:rsidRPr="00492394">
        <w:rPr>
          <w:rFonts w:ascii="Simplified Arabic" w:hAnsi="Simplified Arabic" w:cs="Simplified Arabic" w:hint="cs"/>
          <w:sz w:val="26"/>
          <w:szCs w:val="26"/>
          <w:rtl/>
        </w:rPr>
        <w:t>الإكتفاء</w:t>
      </w:r>
      <w:r w:rsidRPr="00492394">
        <w:rPr>
          <w:rFonts w:ascii="Simplified Arabic" w:hAnsi="Simplified Arabic" w:cs="Simplified Arabic"/>
          <w:sz w:val="26"/>
          <w:szCs w:val="26"/>
          <w:rtl/>
        </w:rPr>
        <w:t xml:space="preserve"> الذاتى</w:t>
      </w:r>
      <w:r w:rsidRPr="00492394">
        <w:rPr>
          <w:rFonts w:ascii="Simplified Arabic" w:hAnsi="Simplified Arabic" w:cs="Simplified Arabic"/>
          <w:sz w:val="26"/>
          <w:szCs w:val="26"/>
        </w:rPr>
        <w:t xml:space="preserve">. </w:t>
      </w:r>
      <w:r w:rsidRPr="00492394">
        <w:rPr>
          <w:rFonts w:ascii="Simplified Arabic" w:hAnsi="Simplified Arabic" w:cs="Simplified Arabic"/>
          <w:sz w:val="26"/>
          <w:szCs w:val="26"/>
          <w:rtl/>
        </w:rPr>
        <w:t xml:space="preserve">وتعتمد الدراسة على اسلوب البرمجة الخطية التي تأخذ فى </w:t>
      </w:r>
      <w:r w:rsidRPr="00492394">
        <w:rPr>
          <w:rFonts w:ascii="Simplified Arabic" w:hAnsi="Simplified Arabic" w:cs="Simplified Arabic" w:hint="cs"/>
          <w:sz w:val="26"/>
          <w:szCs w:val="26"/>
          <w:rtl/>
        </w:rPr>
        <w:t>الاعتبار</w:t>
      </w:r>
      <w:r w:rsidRPr="00492394">
        <w:rPr>
          <w:rFonts w:ascii="Simplified Arabic" w:hAnsi="Simplified Arabic" w:cs="Simplified Arabic"/>
          <w:sz w:val="26"/>
          <w:szCs w:val="26"/>
          <w:rtl/>
        </w:rPr>
        <w:t xml:space="preserve"> التغيرات المناخية وتأثيراتها على كل من الموارد </w:t>
      </w:r>
      <w:r w:rsidRPr="00492394">
        <w:rPr>
          <w:rFonts w:ascii="Simplified Arabic" w:hAnsi="Simplified Arabic" w:cs="Simplified Arabic" w:hint="cs"/>
          <w:sz w:val="26"/>
          <w:szCs w:val="26"/>
          <w:rtl/>
        </w:rPr>
        <w:t>الارضية</w:t>
      </w:r>
      <w:r w:rsidRPr="00492394">
        <w:rPr>
          <w:rFonts w:ascii="Simplified Arabic" w:hAnsi="Simplified Arabic" w:cs="Simplified Arabic"/>
          <w:sz w:val="26"/>
          <w:szCs w:val="26"/>
          <w:rtl/>
        </w:rPr>
        <w:t xml:space="preserve"> </w:t>
      </w:r>
      <w:r w:rsidRPr="00492394">
        <w:rPr>
          <w:rFonts w:ascii="Simplified Arabic" w:hAnsi="Simplified Arabic" w:cs="Simplified Arabic" w:hint="cs"/>
          <w:sz w:val="26"/>
          <w:szCs w:val="26"/>
          <w:rtl/>
        </w:rPr>
        <w:t>والانتاجية</w:t>
      </w:r>
      <w:r w:rsidRPr="00492394">
        <w:rPr>
          <w:rFonts w:ascii="Simplified Arabic" w:hAnsi="Simplified Arabic" w:cs="Simplified Arabic"/>
          <w:sz w:val="26"/>
          <w:szCs w:val="26"/>
          <w:rtl/>
        </w:rPr>
        <w:t xml:space="preserve"> المحصولية الفدانية، ومن ثم على عرض الغذاء. أما فيما يتعلق بجانب الطلب ف</w:t>
      </w:r>
      <w:r w:rsidRPr="00492394">
        <w:rPr>
          <w:rFonts w:ascii="Simplified Arabic" w:hAnsi="Simplified Arabic" w:cs="Simplified Arabic" w:hint="cs"/>
          <w:sz w:val="26"/>
          <w:szCs w:val="26"/>
          <w:rtl/>
        </w:rPr>
        <w:t>ي</w:t>
      </w:r>
      <w:r w:rsidRPr="00492394">
        <w:rPr>
          <w:rFonts w:ascii="Simplified Arabic" w:hAnsi="Simplified Arabic" w:cs="Simplified Arabic"/>
          <w:sz w:val="26"/>
          <w:szCs w:val="26"/>
          <w:rtl/>
        </w:rPr>
        <w:t xml:space="preserve">سخدم </w:t>
      </w:r>
      <w:r w:rsidRPr="00492394">
        <w:rPr>
          <w:rFonts w:ascii="Simplified Arabic" w:hAnsi="Simplified Arabic" w:cs="Simplified Arabic" w:hint="cs"/>
          <w:sz w:val="26"/>
          <w:szCs w:val="26"/>
          <w:rtl/>
        </w:rPr>
        <w:t>البحث</w:t>
      </w:r>
      <w:r w:rsidRPr="00492394">
        <w:rPr>
          <w:rFonts w:ascii="Simplified Arabic" w:hAnsi="Simplified Arabic" w:cs="Simplified Arabic"/>
          <w:sz w:val="26"/>
          <w:szCs w:val="26"/>
          <w:rtl/>
        </w:rPr>
        <w:t xml:space="preserve"> </w:t>
      </w:r>
      <w:r w:rsidRPr="00492394">
        <w:rPr>
          <w:rFonts w:ascii="Simplified Arabic" w:hAnsi="Simplified Arabic" w:cs="Simplified Arabic" w:hint="cs"/>
          <w:sz w:val="26"/>
          <w:szCs w:val="26"/>
          <w:rtl/>
        </w:rPr>
        <w:t>معدلات</w:t>
      </w:r>
      <w:r w:rsidRPr="00492394">
        <w:rPr>
          <w:rFonts w:ascii="Simplified Arabic" w:hAnsi="Simplified Arabic" w:cs="Simplified Arabic"/>
          <w:sz w:val="26"/>
          <w:szCs w:val="26"/>
          <w:rtl/>
        </w:rPr>
        <w:t xml:space="preserve"> الزيادة السكانية المتوقعة </w:t>
      </w:r>
      <w:r w:rsidRPr="00492394">
        <w:rPr>
          <w:rFonts w:ascii="Simplified Arabic" w:hAnsi="Simplified Arabic" w:cs="Simplified Arabic" w:hint="cs"/>
          <w:sz w:val="26"/>
          <w:szCs w:val="26"/>
          <w:rtl/>
        </w:rPr>
        <w:t>والاتجاه</w:t>
      </w:r>
      <w:r w:rsidRPr="00492394">
        <w:rPr>
          <w:rFonts w:ascii="Simplified Arabic" w:hAnsi="Simplified Arabic" w:cs="Simplified Arabic"/>
          <w:sz w:val="26"/>
          <w:szCs w:val="26"/>
          <w:rtl/>
        </w:rPr>
        <w:t xml:space="preserve"> الزمني العام للتنبؤ بالطلب على الغذاء فى عام </w:t>
      </w:r>
      <w:r w:rsidRPr="00492394">
        <w:rPr>
          <w:rFonts w:ascii="Simplified Arabic" w:hAnsi="Simplified Arabic" w:cs="Simplified Arabic" w:hint="cs"/>
          <w:sz w:val="26"/>
          <w:szCs w:val="26"/>
          <w:rtl/>
        </w:rPr>
        <w:t>2030 و</w:t>
      </w:r>
      <w:r w:rsidRPr="00492394">
        <w:rPr>
          <w:rFonts w:ascii="Simplified Arabic" w:hAnsi="Simplified Arabic" w:cs="Simplified Arabic"/>
          <w:sz w:val="26"/>
          <w:szCs w:val="26"/>
          <w:rtl/>
        </w:rPr>
        <w:t>توصل البحث الي</w:t>
      </w:r>
      <w:r w:rsidRPr="00492394">
        <w:rPr>
          <w:rFonts w:ascii="Simplified Arabic" w:hAnsi="Simplified Arabic" w:cs="Simplified Arabic"/>
          <w:sz w:val="26"/>
          <w:szCs w:val="26"/>
        </w:rPr>
        <w:t xml:space="preserve"> </w:t>
      </w:r>
      <w:r w:rsidRPr="00492394">
        <w:rPr>
          <w:rFonts w:ascii="Simplified Arabic" w:hAnsi="Simplified Arabic" w:cs="Simplified Arabic"/>
          <w:sz w:val="26"/>
          <w:szCs w:val="26"/>
          <w:rtl/>
        </w:rPr>
        <w:t xml:space="preserve">ان </w:t>
      </w:r>
      <w:r w:rsidRPr="00492394">
        <w:rPr>
          <w:rFonts w:ascii="Simplified Arabic" w:hAnsi="Simplified Arabic" w:cs="Simplified Arabic" w:hint="cs"/>
          <w:sz w:val="26"/>
          <w:szCs w:val="26"/>
          <w:rtl/>
        </w:rPr>
        <w:t>الانتاجية</w:t>
      </w:r>
      <w:r w:rsidRPr="00492394">
        <w:rPr>
          <w:rFonts w:ascii="Simplified Arabic" w:hAnsi="Simplified Arabic" w:cs="Simplified Arabic"/>
          <w:sz w:val="26"/>
          <w:szCs w:val="26"/>
          <w:rtl/>
        </w:rPr>
        <w:t xml:space="preserve"> الفدانية المتوقعة فى عام </w:t>
      </w:r>
      <w:r w:rsidRPr="00492394">
        <w:rPr>
          <w:rFonts w:ascii="Simplified Arabic" w:hAnsi="Simplified Arabic" w:cs="Simplified Arabic" w:hint="cs"/>
          <w:sz w:val="26"/>
          <w:szCs w:val="26"/>
          <w:rtl/>
        </w:rPr>
        <w:t>2030</w:t>
      </w:r>
      <w:r w:rsidRPr="00492394">
        <w:rPr>
          <w:rFonts w:ascii="Simplified Arabic" w:hAnsi="Simplified Arabic" w:cs="Simplified Arabic"/>
          <w:sz w:val="26"/>
          <w:szCs w:val="26"/>
          <w:rtl/>
        </w:rPr>
        <w:t xml:space="preserve"> ستزداد طبقا للسيناريو </w:t>
      </w:r>
      <w:r w:rsidRPr="00492394">
        <w:rPr>
          <w:rFonts w:ascii="Simplified Arabic" w:hAnsi="Simplified Arabic" w:cs="Simplified Arabic" w:hint="cs"/>
          <w:sz w:val="26"/>
          <w:szCs w:val="26"/>
          <w:rtl/>
        </w:rPr>
        <w:t>الاول</w:t>
      </w:r>
      <w:r w:rsidRPr="00492394">
        <w:rPr>
          <w:rFonts w:ascii="Simplified Arabic" w:hAnsi="Simplified Arabic" w:cs="Simplified Arabic"/>
          <w:sz w:val="26"/>
          <w:szCs w:val="26"/>
          <w:rtl/>
        </w:rPr>
        <w:t xml:space="preserve"> وطبقا </w:t>
      </w:r>
      <w:r w:rsidRPr="00492394">
        <w:rPr>
          <w:rFonts w:ascii="Simplified Arabic" w:hAnsi="Simplified Arabic" w:cs="Simplified Arabic" w:hint="cs"/>
          <w:sz w:val="26"/>
          <w:szCs w:val="26"/>
          <w:rtl/>
        </w:rPr>
        <w:t>لا</w:t>
      </w:r>
      <w:r w:rsidRPr="00492394">
        <w:rPr>
          <w:rFonts w:ascii="Simplified Arabic" w:hAnsi="Simplified Arabic" w:cs="Simplified Arabic"/>
          <w:sz w:val="26"/>
          <w:szCs w:val="26"/>
          <w:rtl/>
        </w:rPr>
        <w:t xml:space="preserve">ستراتيجية وزارة الزراعة </w:t>
      </w:r>
      <w:r w:rsidRPr="00492394">
        <w:rPr>
          <w:rFonts w:ascii="Simplified Arabic" w:hAnsi="Simplified Arabic" w:cs="Simplified Arabic" w:hint="cs"/>
          <w:sz w:val="26"/>
          <w:szCs w:val="26"/>
          <w:rtl/>
        </w:rPr>
        <w:t>2030</w:t>
      </w:r>
      <w:r w:rsidRPr="00492394">
        <w:rPr>
          <w:rFonts w:ascii="Simplified Arabic" w:hAnsi="Simplified Arabic" w:cs="Simplified Arabic"/>
          <w:sz w:val="26"/>
          <w:szCs w:val="26"/>
          <w:rtl/>
        </w:rPr>
        <w:t xml:space="preserve"> بينما ستنخفض </w:t>
      </w:r>
      <w:r w:rsidRPr="00492394">
        <w:rPr>
          <w:rFonts w:ascii="Simplified Arabic" w:hAnsi="Simplified Arabic" w:cs="Simplified Arabic" w:hint="cs"/>
          <w:sz w:val="26"/>
          <w:szCs w:val="26"/>
          <w:rtl/>
        </w:rPr>
        <w:t>الا</w:t>
      </w:r>
      <w:r w:rsidRPr="00492394">
        <w:rPr>
          <w:rFonts w:ascii="Simplified Arabic" w:hAnsi="Simplified Arabic" w:cs="Simplified Arabic"/>
          <w:sz w:val="26"/>
          <w:szCs w:val="26"/>
          <w:rtl/>
        </w:rPr>
        <w:t xml:space="preserve">لنتاجية الفدانية كنتيجة </w:t>
      </w:r>
      <w:r w:rsidRPr="00492394">
        <w:rPr>
          <w:rFonts w:ascii="Simplified Arabic" w:hAnsi="Simplified Arabic" w:cs="Simplified Arabic" w:hint="cs"/>
          <w:sz w:val="26"/>
          <w:szCs w:val="26"/>
          <w:rtl/>
        </w:rPr>
        <w:t>ل</w:t>
      </w:r>
      <w:r w:rsidRPr="00492394">
        <w:rPr>
          <w:rFonts w:ascii="Simplified Arabic" w:hAnsi="Simplified Arabic" w:cs="Simplified Arabic"/>
          <w:sz w:val="26"/>
          <w:szCs w:val="26"/>
          <w:rtl/>
        </w:rPr>
        <w:t xml:space="preserve">لإنبعاثات الكربونية لعام </w:t>
      </w:r>
      <w:r w:rsidRPr="00492394">
        <w:rPr>
          <w:rFonts w:ascii="Simplified Arabic" w:hAnsi="Simplified Arabic" w:cs="Simplified Arabic" w:hint="cs"/>
          <w:sz w:val="26"/>
          <w:szCs w:val="26"/>
          <w:rtl/>
        </w:rPr>
        <w:t>2030</w:t>
      </w:r>
    </w:p>
    <w:p w14:paraId="6F5A529A" w14:textId="44FA54A8" w:rsidR="004E351F" w:rsidRDefault="002732A0" w:rsidP="0084081A">
      <w:pPr>
        <w:pStyle w:val="NoSpacing"/>
        <w:spacing w:line="276" w:lineRule="auto"/>
        <w:jc w:val="both"/>
        <w:rPr>
          <w:rFonts w:ascii="Simplified Arabic" w:hAnsi="Simplified Arabic" w:cs="Simplified Arabic"/>
          <w:sz w:val="26"/>
          <w:szCs w:val="26"/>
          <w:rtl/>
        </w:rPr>
      </w:pPr>
      <w:r w:rsidRPr="00115643">
        <w:rPr>
          <w:rFonts w:ascii="Simplified Arabic" w:hAnsi="Simplified Arabic" w:cs="Simplified Arabic" w:hint="cs"/>
          <w:sz w:val="26"/>
          <w:szCs w:val="26"/>
          <w:rtl/>
        </w:rPr>
        <w:t xml:space="preserve">وتشير </w:t>
      </w:r>
      <w:r w:rsidRPr="00115643">
        <w:rPr>
          <w:rFonts w:ascii="Simplified Arabic" w:hAnsi="Simplified Arabic" w:cs="Simplified Arabic"/>
          <w:sz w:val="26"/>
          <w:szCs w:val="26"/>
          <w:rtl/>
        </w:rPr>
        <w:t xml:space="preserve">تقديرات </w:t>
      </w:r>
      <w:r w:rsidRPr="00115643">
        <w:rPr>
          <w:rFonts w:ascii="Simplified Arabic" w:hAnsi="Simplified Arabic" w:cs="Simplified Arabic" w:hint="cs"/>
          <w:sz w:val="26"/>
          <w:szCs w:val="26"/>
          <w:rtl/>
        </w:rPr>
        <w:t>الا</w:t>
      </w:r>
      <w:r w:rsidRPr="00115643">
        <w:rPr>
          <w:rFonts w:ascii="Simplified Arabic" w:hAnsi="Simplified Arabic" w:cs="Simplified Arabic"/>
          <w:sz w:val="26"/>
          <w:szCs w:val="26"/>
          <w:rtl/>
        </w:rPr>
        <w:t xml:space="preserve">نتاج المتوقع لمحاصيل الحبوب والبقوليات والزيوت </w:t>
      </w:r>
      <w:r w:rsidRPr="00115643">
        <w:rPr>
          <w:rFonts w:ascii="Simplified Arabic" w:hAnsi="Simplified Arabic" w:cs="Simplified Arabic" w:hint="cs"/>
          <w:sz w:val="26"/>
          <w:szCs w:val="26"/>
          <w:rtl/>
        </w:rPr>
        <w:t>والحاصلات</w:t>
      </w:r>
      <w:r w:rsidRPr="00115643">
        <w:rPr>
          <w:rFonts w:ascii="Simplified Arabic" w:hAnsi="Simplified Arabic" w:cs="Simplified Arabic"/>
          <w:sz w:val="26"/>
          <w:szCs w:val="26"/>
          <w:rtl/>
        </w:rPr>
        <w:t xml:space="preserve"> السكرية </w:t>
      </w:r>
      <w:r w:rsidRPr="00115643">
        <w:rPr>
          <w:rFonts w:ascii="Simplified Arabic" w:hAnsi="Simplified Arabic" w:cs="Simplified Arabic" w:hint="cs"/>
          <w:sz w:val="26"/>
          <w:szCs w:val="26"/>
          <w:rtl/>
        </w:rPr>
        <w:t xml:space="preserve">والاعلاف </w:t>
      </w:r>
      <w:r w:rsidRPr="00115643">
        <w:rPr>
          <w:rFonts w:ascii="Simplified Arabic" w:hAnsi="Simplified Arabic" w:cs="Simplified Arabic"/>
          <w:sz w:val="26"/>
          <w:szCs w:val="26"/>
          <w:rtl/>
        </w:rPr>
        <w:t xml:space="preserve">وجملة الخضر والطبية والعطرية يتوقع ان يصل الي نحو </w:t>
      </w:r>
      <w:r w:rsidRPr="00115643">
        <w:rPr>
          <w:rFonts w:ascii="Simplified Arabic" w:hAnsi="Simplified Arabic" w:cs="Simplified Arabic" w:hint="cs"/>
          <w:sz w:val="26"/>
          <w:szCs w:val="26"/>
          <w:rtl/>
        </w:rPr>
        <w:t xml:space="preserve">47.32، 0396، 0.755 ،38.61، 111.9، 1.32 ،41.2، 0.144 </w:t>
      </w:r>
      <w:r w:rsidRPr="00115643">
        <w:rPr>
          <w:rFonts w:ascii="Simplified Arabic" w:hAnsi="Simplified Arabic" w:cs="Simplified Arabic"/>
          <w:sz w:val="26"/>
          <w:szCs w:val="26"/>
          <w:rtl/>
        </w:rPr>
        <w:t xml:space="preserve">مليون طن علي الترتيب في ظل تقديرات استراتيجية وزارة الزراعة لعام </w:t>
      </w:r>
      <w:r w:rsidRPr="00115643">
        <w:rPr>
          <w:rFonts w:ascii="Simplified Arabic" w:hAnsi="Simplified Arabic" w:cs="Simplified Arabic" w:hint="cs"/>
          <w:sz w:val="26"/>
          <w:szCs w:val="26"/>
          <w:rtl/>
        </w:rPr>
        <w:t>2030</w:t>
      </w:r>
      <w:r w:rsidRPr="00115643">
        <w:rPr>
          <w:rFonts w:ascii="Simplified Arabic" w:hAnsi="Simplified Arabic" w:cs="Simplified Arabic"/>
          <w:sz w:val="26"/>
          <w:szCs w:val="26"/>
          <w:rtl/>
        </w:rPr>
        <w:t xml:space="preserve"> .</w:t>
      </w:r>
      <w:r w:rsidRPr="00115643">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بينما يتضح من تقديرات السيناريو الخاص بغرق </w:t>
      </w:r>
      <w:r w:rsidRPr="00115643">
        <w:rPr>
          <w:rFonts w:ascii="Simplified Arabic" w:hAnsi="Simplified Arabic" w:cs="Simplified Arabic" w:hint="cs"/>
          <w:sz w:val="26"/>
          <w:szCs w:val="26"/>
          <w:rtl/>
        </w:rPr>
        <w:t>15</w:t>
      </w:r>
      <w:r w:rsidRPr="00115643">
        <w:rPr>
          <w:rFonts w:ascii="Simplified Arabic" w:hAnsi="Simplified Arabic" w:cs="Simplified Arabic"/>
          <w:sz w:val="26"/>
          <w:szCs w:val="26"/>
          <w:rtl/>
        </w:rPr>
        <w:t>%</w:t>
      </w:r>
      <w:r w:rsidRPr="00115643">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من الدلتا مع انخفاض </w:t>
      </w:r>
      <w:r w:rsidRPr="00115643">
        <w:rPr>
          <w:rFonts w:ascii="Simplified Arabic" w:hAnsi="Simplified Arabic" w:cs="Simplified Arabic" w:hint="cs"/>
          <w:sz w:val="26"/>
          <w:szCs w:val="26"/>
          <w:rtl/>
        </w:rPr>
        <w:t>الا</w:t>
      </w:r>
      <w:r w:rsidRPr="00115643">
        <w:rPr>
          <w:rFonts w:ascii="Simplified Arabic" w:hAnsi="Simplified Arabic" w:cs="Simplified Arabic"/>
          <w:sz w:val="26"/>
          <w:szCs w:val="26"/>
          <w:rtl/>
        </w:rPr>
        <w:t xml:space="preserve">نتاجية الفدانية كأثر مباشر للتغيرات المناخية المتوقع حدوثها، فإن </w:t>
      </w:r>
      <w:r w:rsidRPr="00115643">
        <w:rPr>
          <w:rFonts w:ascii="Simplified Arabic" w:hAnsi="Simplified Arabic" w:cs="Simplified Arabic" w:hint="cs"/>
          <w:sz w:val="26"/>
          <w:szCs w:val="26"/>
          <w:rtl/>
        </w:rPr>
        <w:t>الا</w:t>
      </w:r>
      <w:r w:rsidRPr="00115643">
        <w:rPr>
          <w:rFonts w:ascii="Simplified Arabic" w:hAnsi="Simplified Arabic" w:cs="Simplified Arabic"/>
          <w:sz w:val="26"/>
          <w:szCs w:val="26"/>
          <w:rtl/>
        </w:rPr>
        <w:t xml:space="preserve">نتاج الكلى لمحاصيل الحبوب والبقوليات والزيوت </w:t>
      </w:r>
      <w:r w:rsidRPr="00115643">
        <w:rPr>
          <w:rFonts w:ascii="Simplified Arabic" w:hAnsi="Simplified Arabic" w:cs="Simplified Arabic" w:hint="cs"/>
          <w:sz w:val="26"/>
          <w:szCs w:val="26"/>
          <w:rtl/>
        </w:rPr>
        <w:t>والحاصلات</w:t>
      </w:r>
      <w:r w:rsidRPr="00115643">
        <w:rPr>
          <w:rFonts w:ascii="Simplified Arabic" w:hAnsi="Simplified Arabic" w:cs="Simplified Arabic"/>
          <w:sz w:val="26"/>
          <w:szCs w:val="26"/>
          <w:rtl/>
        </w:rPr>
        <w:t xml:space="preserve"> السكرية </w:t>
      </w:r>
      <w:r w:rsidRPr="00115643">
        <w:rPr>
          <w:rFonts w:ascii="Simplified Arabic" w:hAnsi="Simplified Arabic" w:cs="Simplified Arabic" w:hint="cs"/>
          <w:sz w:val="26"/>
          <w:szCs w:val="26"/>
          <w:rtl/>
        </w:rPr>
        <w:t xml:space="preserve">والاعلاف </w:t>
      </w:r>
      <w:r w:rsidRPr="00115643">
        <w:rPr>
          <w:rFonts w:ascii="Simplified Arabic" w:hAnsi="Simplified Arabic" w:cs="Simplified Arabic"/>
          <w:sz w:val="26"/>
          <w:szCs w:val="26"/>
          <w:rtl/>
        </w:rPr>
        <w:t xml:space="preserve">وجملة الخضر والطبية والعطرية يتوقع ان يصل الي نحو </w:t>
      </w:r>
      <w:r w:rsidRPr="00115643">
        <w:rPr>
          <w:rFonts w:ascii="Simplified Arabic" w:hAnsi="Simplified Arabic" w:cs="Simplified Arabic" w:hint="cs"/>
          <w:sz w:val="26"/>
          <w:szCs w:val="26"/>
          <w:rtl/>
        </w:rPr>
        <w:t xml:space="preserve">34.17، 0.347، 0.509، 30.39، 92.76، .915، 23.05، 0.123 </w:t>
      </w:r>
      <w:r w:rsidRPr="00115643">
        <w:rPr>
          <w:rFonts w:ascii="Simplified Arabic" w:hAnsi="Simplified Arabic" w:cs="Simplified Arabic"/>
          <w:sz w:val="26"/>
          <w:szCs w:val="26"/>
          <w:rtl/>
        </w:rPr>
        <w:t xml:space="preserve">مليون طن في ظل تقديرات السيناريو </w:t>
      </w:r>
      <w:r w:rsidRPr="00115643">
        <w:rPr>
          <w:rFonts w:ascii="Simplified Arabic" w:hAnsi="Simplified Arabic" w:cs="Simplified Arabic" w:hint="cs"/>
          <w:sz w:val="26"/>
          <w:szCs w:val="26"/>
          <w:rtl/>
        </w:rPr>
        <w:t>الا</w:t>
      </w:r>
      <w:r w:rsidRPr="00115643">
        <w:rPr>
          <w:rFonts w:ascii="Simplified Arabic" w:hAnsi="Simplified Arabic" w:cs="Simplified Arabic"/>
          <w:sz w:val="26"/>
          <w:szCs w:val="26"/>
          <w:rtl/>
        </w:rPr>
        <w:t>سواء علي وجه ا</w:t>
      </w:r>
      <w:r w:rsidRPr="00115643">
        <w:rPr>
          <w:rFonts w:ascii="Simplified Arabic" w:hAnsi="Simplified Arabic" w:cs="Simplified Arabic" w:hint="cs"/>
          <w:sz w:val="26"/>
          <w:szCs w:val="26"/>
          <w:rtl/>
        </w:rPr>
        <w:t>لاطلاق</w:t>
      </w:r>
      <w:r w:rsidRPr="00115643">
        <w:rPr>
          <w:rFonts w:ascii="Simplified Arabic" w:hAnsi="Simplified Arabic" w:cs="Simplified Arabic"/>
          <w:sz w:val="26"/>
          <w:szCs w:val="26"/>
          <w:rtl/>
        </w:rPr>
        <w:t xml:space="preserve"> والممكن حدوثة لعام </w:t>
      </w:r>
      <w:r w:rsidRPr="00115643">
        <w:rPr>
          <w:rFonts w:ascii="Simplified Arabic" w:hAnsi="Simplified Arabic" w:cs="Simplified Arabic" w:hint="cs"/>
          <w:sz w:val="26"/>
          <w:szCs w:val="26"/>
          <w:rtl/>
        </w:rPr>
        <w:t>2030</w:t>
      </w:r>
      <w:r w:rsidRPr="00115643">
        <w:rPr>
          <w:rFonts w:ascii="Simplified Arabic" w:hAnsi="Simplified Arabic" w:cs="Simplified Arabic"/>
          <w:sz w:val="26"/>
          <w:szCs w:val="26"/>
          <w:rtl/>
        </w:rPr>
        <w:t xml:space="preserve"> في حالة حدوث تلك </w:t>
      </w:r>
      <w:r>
        <w:rPr>
          <w:rFonts w:ascii="Simplified Arabic" w:hAnsi="Simplified Arabic" w:cs="Simplified Arabic"/>
          <w:sz w:val="26"/>
          <w:szCs w:val="26"/>
          <w:rtl/>
        </w:rPr>
        <w:t>التغيرات المناخية.</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كما يتضح من تقديرات </w:t>
      </w:r>
      <w:r>
        <w:rPr>
          <w:rFonts w:ascii="Simplified Arabic" w:hAnsi="Simplified Arabic" w:cs="Simplified Arabic" w:hint="cs"/>
          <w:sz w:val="26"/>
          <w:szCs w:val="26"/>
          <w:rtl/>
        </w:rPr>
        <w:t>الاستهلاك</w:t>
      </w:r>
      <w:r w:rsidRPr="00115643">
        <w:rPr>
          <w:rFonts w:ascii="Simplified Arabic" w:hAnsi="Simplified Arabic" w:cs="Simplified Arabic"/>
          <w:sz w:val="26"/>
          <w:szCs w:val="26"/>
          <w:rtl/>
        </w:rPr>
        <w:t xml:space="preserve"> الفردي </w:t>
      </w:r>
      <w:r>
        <w:rPr>
          <w:rFonts w:ascii="Simplified Arabic" w:hAnsi="Simplified Arabic" w:cs="Simplified Arabic" w:hint="cs"/>
          <w:sz w:val="26"/>
          <w:szCs w:val="26"/>
          <w:rtl/>
        </w:rPr>
        <w:t>والاجمالى</w:t>
      </w:r>
      <w:r>
        <w:rPr>
          <w:rFonts w:ascii="Simplified Arabic" w:hAnsi="Simplified Arabic" w:cs="Simplified Arabic"/>
          <w:sz w:val="26"/>
          <w:szCs w:val="26"/>
          <w:rtl/>
        </w:rPr>
        <w:t xml:space="preserve"> </w:t>
      </w:r>
      <w:r>
        <w:rPr>
          <w:rFonts w:ascii="Simplified Arabic" w:hAnsi="Simplified Arabic" w:cs="Simplified Arabic" w:hint="cs"/>
          <w:sz w:val="26"/>
          <w:szCs w:val="26"/>
          <w:rtl/>
        </w:rPr>
        <w:t>لكلا</w:t>
      </w:r>
      <w:r w:rsidRPr="00115643">
        <w:rPr>
          <w:rFonts w:ascii="Simplified Arabic" w:hAnsi="Simplified Arabic" w:cs="Simplified Arabic"/>
          <w:sz w:val="26"/>
          <w:szCs w:val="26"/>
          <w:rtl/>
        </w:rPr>
        <w:t xml:space="preserve"> من عام </w:t>
      </w:r>
      <w:r>
        <w:rPr>
          <w:rFonts w:ascii="Simplified Arabic" w:hAnsi="Simplified Arabic" w:cs="Simplified Arabic" w:hint="cs"/>
          <w:sz w:val="26"/>
          <w:szCs w:val="26"/>
          <w:rtl/>
        </w:rPr>
        <w:t>2011</w:t>
      </w:r>
      <w:r w:rsidRPr="00115643">
        <w:rPr>
          <w:rFonts w:ascii="Simplified Arabic" w:hAnsi="Simplified Arabic" w:cs="Simplified Arabic"/>
          <w:sz w:val="26"/>
          <w:szCs w:val="26"/>
          <w:rtl/>
        </w:rPr>
        <w:t xml:space="preserve"> وعام </w:t>
      </w:r>
      <w:r>
        <w:rPr>
          <w:rFonts w:ascii="Simplified Arabic" w:hAnsi="Simplified Arabic" w:cs="Simplified Arabic" w:hint="cs"/>
          <w:sz w:val="26"/>
          <w:szCs w:val="26"/>
          <w:rtl/>
        </w:rPr>
        <w:t>2030</w:t>
      </w:r>
      <w:r w:rsidRPr="00115643">
        <w:rPr>
          <w:rFonts w:ascii="Simplified Arabic" w:hAnsi="Simplified Arabic" w:cs="Simplified Arabic"/>
          <w:sz w:val="26"/>
          <w:szCs w:val="26"/>
          <w:rtl/>
        </w:rPr>
        <w:t xml:space="preserve"> بك</w:t>
      </w:r>
      <w:r>
        <w:rPr>
          <w:rFonts w:ascii="Simplified Arabic" w:hAnsi="Simplified Arabic" w:cs="Simplified Arabic" w:hint="cs"/>
          <w:sz w:val="26"/>
          <w:szCs w:val="26"/>
          <w:rtl/>
        </w:rPr>
        <w:t>لا</w:t>
      </w:r>
      <w:r w:rsidRPr="00115643">
        <w:rPr>
          <w:rFonts w:ascii="Simplified Arabic" w:hAnsi="Simplified Arabic" w:cs="Simplified Arabic"/>
          <w:sz w:val="26"/>
          <w:szCs w:val="26"/>
          <w:rtl/>
        </w:rPr>
        <w:t xml:space="preserve"> من السيناريوهين المحتملين ومقارنة النتائ</w:t>
      </w:r>
      <w:r>
        <w:rPr>
          <w:rFonts w:ascii="Simplified Arabic" w:hAnsi="Simplified Arabic" w:cs="Simplified Arabic" w:hint="cs"/>
          <w:sz w:val="26"/>
          <w:szCs w:val="26"/>
          <w:rtl/>
        </w:rPr>
        <w:t>ج</w:t>
      </w:r>
      <w:r w:rsidRPr="00115643">
        <w:rPr>
          <w:rFonts w:ascii="Simplified Arabic" w:hAnsi="Simplified Arabic" w:cs="Simplified Arabic"/>
          <w:sz w:val="26"/>
          <w:szCs w:val="26"/>
          <w:rtl/>
        </w:rPr>
        <w:t xml:space="preserve"> معا</w:t>
      </w:r>
      <w:r w:rsidRPr="00115643">
        <w:rPr>
          <w:rFonts w:ascii="Simplified Arabic" w:hAnsi="Simplified Arabic" w:cs="Simplified Arabic"/>
          <w:sz w:val="26"/>
          <w:szCs w:val="26"/>
        </w:rPr>
        <w:t xml:space="preserve">. </w:t>
      </w:r>
      <w:r w:rsidRPr="00115643">
        <w:rPr>
          <w:rFonts w:ascii="Simplified Arabic" w:hAnsi="Simplified Arabic" w:cs="Simplified Arabic"/>
          <w:sz w:val="26"/>
          <w:szCs w:val="26"/>
          <w:rtl/>
        </w:rPr>
        <w:t xml:space="preserve">توصلت الدراسة الي أن متوسط نصيب الفرد من المنتجات الغذائية الهامة فى سنة </w:t>
      </w:r>
      <w:r>
        <w:rPr>
          <w:rFonts w:ascii="Simplified Arabic" w:hAnsi="Simplified Arabic" w:cs="Simplified Arabic" w:hint="cs"/>
          <w:sz w:val="26"/>
          <w:szCs w:val="26"/>
          <w:rtl/>
        </w:rPr>
        <w:t>الا</w:t>
      </w:r>
      <w:r w:rsidRPr="00115643">
        <w:rPr>
          <w:rFonts w:ascii="Simplified Arabic" w:hAnsi="Simplified Arabic" w:cs="Simplified Arabic"/>
          <w:sz w:val="26"/>
          <w:szCs w:val="26"/>
          <w:rtl/>
        </w:rPr>
        <w:t xml:space="preserve">ساس </w:t>
      </w:r>
      <w:r>
        <w:rPr>
          <w:rFonts w:ascii="Simplified Arabic" w:hAnsi="Simplified Arabic" w:cs="Simplified Arabic" w:hint="cs"/>
          <w:sz w:val="26"/>
          <w:szCs w:val="26"/>
          <w:rtl/>
        </w:rPr>
        <w:t>2011،</w:t>
      </w:r>
      <w:r w:rsidRPr="00115643">
        <w:rPr>
          <w:rFonts w:ascii="Simplified Arabic" w:hAnsi="Simplified Arabic" w:cs="Simplified Arabic"/>
          <w:sz w:val="26"/>
          <w:szCs w:val="26"/>
          <w:rtl/>
        </w:rPr>
        <w:t xml:space="preserve"> وتقديرات متوسط نصيب الفرد من تلك المنتجات الغذائية الهامة فى </w:t>
      </w:r>
      <w:r>
        <w:rPr>
          <w:rFonts w:ascii="Simplified Arabic" w:hAnsi="Simplified Arabic" w:cs="Simplified Arabic" w:hint="cs"/>
          <w:sz w:val="26"/>
          <w:szCs w:val="26"/>
          <w:rtl/>
        </w:rPr>
        <w:t>خلال</w:t>
      </w:r>
      <w:r w:rsidRPr="00115643">
        <w:rPr>
          <w:rFonts w:ascii="Simplified Arabic" w:hAnsi="Simplified Arabic" w:cs="Simplified Arabic"/>
          <w:sz w:val="26"/>
          <w:szCs w:val="26"/>
          <w:rtl/>
        </w:rPr>
        <w:t xml:space="preserve"> عام </w:t>
      </w:r>
      <w:r>
        <w:rPr>
          <w:rFonts w:ascii="Simplified Arabic" w:hAnsi="Simplified Arabic" w:cs="Simplified Arabic" w:hint="cs"/>
          <w:sz w:val="26"/>
          <w:szCs w:val="26"/>
          <w:rtl/>
        </w:rPr>
        <w:t>2030</w:t>
      </w:r>
      <w:r w:rsidRPr="00115643">
        <w:rPr>
          <w:rFonts w:ascii="Simplified Arabic" w:hAnsi="Simplified Arabic" w:cs="Simplified Arabic"/>
          <w:sz w:val="26"/>
          <w:szCs w:val="26"/>
          <w:rtl/>
        </w:rPr>
        <w:t xml:space="preserve"> وذلك بإستخدام بحث ميزانية </w:t>
      </w:r>
      <w:r>
        <w:rPr>
          <w:rFonts w:ascii="Simplified Arabic" w:hAnsi="Simplified Arabic" w:cs="Simplified Arabic" w:hint="cs"/>
          <w:sz w:val="26"/>
          <w:szCs w:val="26"/>
          <w:rtl/>
        </w:rPr>
        <w:t>الا</w:t>
      </w:r>
      <w:r w:rsidRPr="00115643">
        <w:rPr>
          <w:rFonts w:ascii="Simplified Arabic" w:hAnsi="Simplified Arabic" w:cs="Simplified Arabic"/>
          <w:sz w:val="26"/>
          <w:szCs w:val="26"/>
          <w:rtl/>
        </w:rPr>
        <w:t xml:space="preserve">سرة لعام </w:t>
      </w:r>
      <w:r>
        <w:rPr>
          <w:rFonts w:ascii="Simplified Arabic" w:hAnsi="Simplified Arabic" w:cs="Simplified Arabic" w:hint="cs"/>
          <w:sz w:val="26"/>
          <w:szCs w:val="26"/>
          <w:rtl/>
        </w:rPr>
        <w:t xml:space="preserve">2005 </w:t>
      </w:r>
      <w:r w:rsidRPr="00115643">
        <w:rPr>
          <w:rFonts w:ascii="Simplified Arabic" w:hAnsi="Simplified Arabic" w:cs="Simplified Arabic"/>
          <w:sz w:val="26"/>
          <w:szCs w:val="26"/>
          <w:rtl/>
        </w:rPr>
        <w:t xml:space="preserve">مع </w:t>
      </w:r>
      <w:r>
        <w:rPr>
          <w:rFonts w:ascii="Simplified Arabic" w:hAnsi="Simplified Arabic" w:cs="Simplified Arabic" w:hint="cs"/>
          <w:sz w:val="26"/>
          <w:szCs w:val="26"/>
          <w:rtl/>
        </w:rPr>
        <w:t>الا</w:t>
      </w:r>
      <w:r w:rsidRPr="00115643">
        <w:rPr>
          <w:rFonts w:ascii="Simplified Arabic" w:hAnsi="Simplified Arabic" w:cs="Simplified Arabic"/>
          <w:sz w:val="26"/>
          <w:szCs w:val="26"/>
          <w:rtl/>
        </w:rPr>
        <w:t xml:space="preserve">خذ في </w:t>
      </w:r>
      <w:r>
        <w:rPr>
          <w:rFonts w:ascii="Simplified Arabic" w:hAnsi="Simplified Arabic" w:cs="Simplified Arabic" w:hint="cs"/>
          <w:sz w:val="26"/>
          <w:szCs w:val="26"/>
          <w:rtl/>
        </w:rPr>
        <w:t>الا</w:t>
      </w:r>
      <w:r w:rsidRPr="00115643">
        <w:rPr>
          <w:rFonts w:ascii="Simplified Arabic" w:hAnsi="Simplified Arabic" w:cs="Simplified Arabic"/>
          <w:sz w:val="26"/>
          <w:szCs w:val="26"/>
          <w:rtl/>
        </w:rPr>
        <w:t xml:space="preserve">عتبار معدل النمو السكانى السنوي، تبين أن متوسط نصيب الفرد من الحبوب سوف </w:t>
      </w:r>
      <w:r w:rsidRPr="00115643">
        <w:rPr>
          <w:rFonts w:ascii="Simplified Arabic" w:hAnsi="Simplified Arabic" w:cs="Simplified Arabic"/>
          <w:sz w:val="26"/>
          <w:szCs w:val="26"/>
          <w:rtl/>
        </w:rPr>
        <w:lastRenderedPageBreak/>
        <w:t xml:space="preserve">يبلغ نحو </w:t>
      </w:r>
      <w:r>
        <w:rPr>
          <w:rFonts w:ascii="Simplified Arabic" w:hAnsi="Simplified Arabic" w:cs="Simplified Arabic" w:hint="cs"/>
          <w:sz w:val="26"/>
          <w:szCs w:val="26"/>
          <w:rtl/>
        </w:rPr>
        <w:t>488.8</w:t>
      </w:r>
      <w:r w:rsidRPr="00115643">
        <w:rPr>
          <w:rFonts w:ascii="Simplified Arabic" w:hAnsi="Simplified Arabic" w:cs="Simplified Arabic"/>
          <w:sz w:val="26"/>
          <w:szCs w:val="26"/>
          <w:rtl/>
        </w:rPr>
        <w:t xml:space="preserve"> كجم فى عام </w:t>
      </w:r>
      <w:r>
        <w:rPr>
          <w:rFonts w:ascii="Simplified Arabic" w:hAnsi="Simplified Arabic" w:cs="Simplified Arabic" w:hint="cs"/>
          <w:sz w:val="26"/>
          <w:szCs w:val="26"/>
          <w:rtl/>
        </w:rPr>
        <w:t>2030</w:t>
      </w:r>
      <w:r w:rsidRPr="00115643">
        <w:rPr>
          <w:rFonts w:ascii="Simplified Arabic" w:hAnsi="Simplified Arabic" w:cs="Simplified Arabic"/>
          <w:sz w:val="26"/>
          <w:szCs w:val="26"/>
          <w:rtl/>
        </w:rPr>
        <w:t>،</w:t>
      </w:r>
      <w:r w:rsidR="0084081A">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في حين سيبلغ إجمالي </w:t>
      </w:r>
      <w:r>
        <w:rPr>
          <w:rFonts w:ascii="Simplified Arabic" w:hAnsi="Simplified Arabic" w:cs="Simplified Arabic" w:hint="cs"/>
          <w:sz w:val="26"/>
          <w:szCs w:val="26"/>
          <w:rtl/>
        </w:rPr>
        <w:t>الا</w:t>
      </w:r>
      <w:r w:rsidRPr="00115643">
        <w:rPr>
          <w:rFonts w:ascii="Simplified Arabic" w:hAnsi="Simplified Arabic" w:cs="Simplified Arabic"/>
          <w:sz w:val="26"/>
          <w:szCs w:val="26"/>
          <w:rtl/>
        </w:rPr>
        <w:t>سته</w:t>
      </w:r>
      <w:r>
        <w:rPr>
          <w:rFonts w:ascii="Simplified Arabic" w:hAnsi="Simplified Arabic" w:cs="Simplified Arabic" w:hint="cs"/>
          <w:sz w:val="26"/>
          <w:szCs w:val="26"/>
          <w:rtl/>
        </w:rPr>
        <w:t>لاك</w:t>
      </w:r>
      <w:r w:rsidRPr="00115643">
        <w:rPr>
          <w:rFonts w:ascii="Simplified Arabic" w:hAnsi="Simplified Arabic" w:cs="Simplified Arabic"/>
          <w:sz w:val="26"/>
          <w:szCs w:val="26"/>
          <w:rtl/>
        </w:rPr>
        <w:t xml:space="preserve"> من الحبوب نحو </w:t>
      </w:r>
      <w:r>
        <w:rPr>
          <w:rFonts w:ascii="Simplified Arabic" w:hAnsi="Simplified Arabic" w:cs="Simplified Arabic" w:hint="cs"/>
          <w:sz w:val="26"/>
          <w:szCs w:val="26"/>
          <w:rtl/>
        </w:rPr>
        <w:t>54.401</w:t>
      </w:r>
      <w:r w:rsidRPr="00115643">
        <w:rPr>
          <w:rFonts w:ascii="Simplified Arabic" w:hAnsi="Simplified Arabic" w:cs="Simplified Arabic"/>
          <w:sz w:val="26"/>
          <w:szCs w:val="26"/>
          <w:rtl/>
        </w:rPr>
        <w:t xml:space="preserve"> الف طن لعام </w:t>
      </w:r>
      <w:r>
        <w:rPr>
          <w:rFonts w:ascii="Simplified Arabic" w:hAnsi="Simplified Arabic" w:cs="Simplified Arabic" w:hint="cs"/>
          <w:sz w:val="26"/>
          <w:szCs w:val="26"/>
          <w:rtl/>
        </w:rPr>
        <w:t>2030</w:t>
      </w:r>
      <w:r w:rsidR="004E351F">
        <w:rPr>
          <w:rFonts w:ascii="Simplified Arabic" w:hAnsi="Simplified Arabic" w:cs="Simplified Arabic" w:hint="cs"/>
          <w:sz w:val="26"/>
          <w:szCs w:val="26"/>
          <w:rtl/>
        </w:rPr>
        <w:t>.</w:t>
      </w:r>
    </w:p>
    <w:p w14:paraId="61E61966" w14:textId="1916721C" w:rsidR="002732A0" w:rsidRPr="00115643" w:rsidRDefault="002732A0" w:rsidP="004E351F">
      <w:pPr>
        <w:pStyle w:val="NoSpacing"/>
        <w:spacing w:line="276" w:lineRule="auto"/>
        <w:jc w:val="both"/>
        <w:rPr>
          <w:rFonts w:ascii="Simplified Arabic" w:hAnsi="Simplified Arabic" w:cs="Simplified Arabic"/>
          <w:sz w:val="26"/>
          <w:szCs w:val="26"/>
          <w:rtl/>
        </w:rPr>
      </w:pPr>
      <w:r w:rsidRPr="00115643">
        <w:rPr>
          <w:rFonts w:ascii="Simplified Arabic" w:hAnsi="Simplified Arabic" w:cs="Simplified Arabic"/>
          <w:sz w:val="26"/>
          <w:szCs w:val="26"/>
        </w:rPr>
        <w:t xml:space="preserve"> </w:t>
      </w:r>
      <w:r w:rsidRPr="00115643">
        <w:rPr>
          <w:rFonts w:ascii="Simplified Arabic" w:hAnsi="Simplified Arabic" w:cs="Simplified Arabic"/>
          <w:sz w:val="26"/>
          <w:szCs w:val="26"/>
          <w:rtl/>
        </w:rPr>
        <w:t xml:space="preserve">كما تبين أن متوسط نصيب الفرد من مجموعة البقوليات والزيوت والسكريات والخضروات سوف يبلغ نحو </w:t>
      </w:r>
      <w:r>
        <w:rPr>
          <w:rFonts w:ascii="Simplified Arabic" w:hAnsi="Simplified Arabic" w:cs="Simplified Arabic" w:hint="cs"/>
          <w:sz w:val="26"/>
          <w:szCs w:val="26"/>
          <w:rtl/>
        </w:rPr>
        <w:t>18.9، 63.8، 58.8، 362.4</w:t>
      </w:r>
      <w:r w:rsidRPr="00115643">
        <w:rPr>
          <w:rFonts w:ascii="Simplified Arabic" w:hAnsi="Simplified Arabic" w:cs="Simplified Arabic"/>
          <w:sz w:val="26"/>
          <w:szCs w:val="26"/>
          <w:rtl/>
        </w:rPr>
        <w:t xml:space="preserve"> كجم للفرد علي الترتيب فى عام </w:t>
      </w:r>
      <w:r>
        <w:rPr>
          <w:rFonts w:ascii="Simplified Arabic" w:hAnsi="Simplified Arabic" w:cs="Simplified Arabic" w:hint="cs"/>
          <w:sz w:val="26"/>
          <w:szCs w:val="26"/>
          <w:rtl/>
        </w:rPr>
        <w:t>2030</w:t>
      </w:r>
      <w:r w:rsidRPr="00115643">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في حين سيبلغ إجمالي </w:t>
      </w:r>
      <w:r>
        <w:rPr>
          <w:rFonts w:ascii="Simplified Arabic" w:hAnsi="Simplified Arabic" w:cs="Simplified Arabic" w:hint="cs"/>
          <w:sz w:val="26"/>
          <w:szCs w:val="26"/>
          <w:rtl/>
        </w:rPr>
        <w:t>الاستهلاك</w:t>
      </w:r>
      <w:r w:rsidRPr="00115643">
        <w:rPr>
          <w:rFonts w:ascii="Simplified Arabic" w:hAnsi="Simplified Arabic" w:cs="Simplified Arabic"/>
          <w:sz w:val="26"/>
          <w:szCs w:val="26"/>
          <w:rtl/>
        </w:rPr>
        <w:t xml:space="preserve"> من البقوليات والزيوت والسكريات والخضروات نحو </w:t>
      </w:r>
      <w:r>
        <w:rPr>
          <w:rFonts w:ascii="Simplified Arabic" w:hAnsi="Simplified Arabic" w:cs="Simplified Arabic" w:hint="cs"/>
          <w:sz w:val="26"/>
          <w:szCs w:val="26"/>
          <w:rtl/>
        </w:rPr>
        <w:t xml:space="preserve">2.103، 7.1، 6.55، 40.33 </w:t>
      </w:r>
      <w:r w:rsidRPr="00115643">
        <w:rPr>
          <w:rFonts w:ascii="Simplified Arabic" w:hAnsi="Simplified Arabic" w:cs="Simplified Arabic"/>
          <w:sz w:val="26"/>
          <w:szCs w:val="26"/>
          <w:rtl/>
        </w:rPr>
        <w:t xml:space="preserve">مليون طن علي الترتيب لعام </w:t>
      </w:r>
      <w:r>
        <w:rPr>
          <w:rFonts w:ascii="Simplified Arabic" w:hAnsi="Simplified Arabic" w:cs="Simplified Arabic" w:hint="cs"/>
          <w:sz w:val="26"/>
          <w:szCs w:val="26"/>
          <w:rtl/>
        </w:rPr>
        <w:t>2030</w:t>
      </w:r>
      <w:r w:rsidRPr="00115643">
        <w:rPr>
          <w:rFonts w:ascii="Simplified Arabic" w:hAnsi="Simplified Arabic" w:cs="Simplified Arabic"/>
          <w:sz w:val="26"/>
          <w:szCs w:val="26"/>
        </w:rPr>
        <w:t xml:space="preserve"> </w:t>
      </w:r>
      <w:r>
        <w:rPr>
          <w:rFonts w:ascii="Simplified Arabic" w:hAnsi="Simplified Arabic" w:cs="Simplified Arabic" w:hint="cs"/>
          <w:sz w:val="26"/>
          <w:szCs w:val="26"/>
          <w:rtl/>
        </w:rPr>
        <w:t xml:space="preserve">كما </w:t>
      </w:r>
      <w:r w:rsidRPr="00115643">
        <w:rPr>
          <w:rFonts w:ascii="Simplified Arabic" w:hAnsi="Simplified Arabic" w:cs="Simplified Arabic"/>
          <w:sz w:val="26"/>
          <w:szCs w:val="26"/>
          <w:rtl/>
        </w:rPr>
        <w:t xml:space="preserve">يتبين أن متوسط الفجوه الغذائية من الحبوب ستزداد بنحو </w:t>
      </w:r>
      <w:r>
        <w:rPr>
          <w:rFonts w:ascii="Simplified Arabic" w:hAnsi="Simplified Arabic" w:cs="Simplified Arabic" w:hint="cs"/>
          <w:sz w:val="26"/>
          <w:szCs w:val="26"/>
          <w:rtl/>
        </w:rPr>
        <w:t>182</w:t>
      </w:r>
      <w:r w:rsidRPr="00115643">
        <w:rPr>
          <w:rFonts w:ascii="Simplified Arabic" w:hAnsi="Simplified Arabic" w:cs="Simplified Arabic"/>
          <w:sz w:val="26"/>
          <w:szCs w:val="26"/>
          <w:rtl/>
        </w:rPr>
        <w:t xml:space="preserve"> %حال غرق </w:t>
      </w:r>
      <w:r>
        <w:rPr>
          <w:rFonts w:ascii="Simplified Arabic" w:hAnsi="Simplified Arabic" w:cs="Simplified Arabic" w:hint="cs"/>
          <w:sz w:val="26"/>
          <w:szCs w:val="26"/>
          <w:rtl/>
        </w:rPr>
        <w:t>15</w:t>
      </w:r>
      <w:r w:rsidRPr="00115643">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من الدلتا عن نظيرة لنفس العام في تقديرات وزارة الزراعة. وبدراسة تفاصيل المحاصيل داخل تلك المجموعة يتضح ان اكبر نسبة في العجز عن توفير احتاجات الدولة هي من محصول القمح ثم الذرة الشامية </w:t>
      </w:r>
      <w:r>
        <w:rPr>
          <w:rFonts w:ascii="Simplified Arabic" w:hAnsi="Simplified Arabic" w:cs="Simplified Arabic" w:hint="cs"/>
          <w:sz w:val="26"/>
          <w:szCs w:val="26"/>
          <w:rtl/>
        </w:rPr>
        <w:t>والارز</w:t>
      </w:r>
      <w:r>
        <w:rPr>
          <w:rFonts w:ascii="Simplified Arabic" w:hAnsi="Simplified Arabic" w:cs="Simplified Arabic"/>
          <w:sz w:val="26"/>
          <w:szCs w:val="26"/>
          <w:rtl/>
        </w:rPr>
        <w:t>. ومتو</w:t>
      </w:r>
      <w:r w:rsidRPr="00115643">
        <w:rPr>
          <w:rFonts w:ascii="Simplified Arabic" w:hAnsi="Simplified Arabic" w:cs="Simplified Arabic"/>
          <w:sz w:val="26"/>
          <w:szCs w:val="26"/>
          <w:rtl/>
        </w:rPr>
        <w:t xml:space="preserve">سط الفجوه الغذائية من جملة البقوليات سيزداد بنحو </w:t>
      </w:r>
      <w:r>
        <w:rPr>
          <w:rFonts w:ascii="Simplified Arabic" w:hAnsi="Simplified Arabic" w:cs="Simplified Arabic" w:hint="cs"/>
          <w:sz w:val="26"/>
          <w:szCs w:val="26"/>
          <w:rtl/>
        </w:rPr>
        <w:t>2.88</w:t>
      </w:r>
      <w:r w:rsidRPr="00115643">
        <w:rPr>
          <w:rFonts w:ascii="Simplified Arabic" w:hAnsi="Simplified Arabic" w:cs="Simplified Arabic"/>
          <w:sz w:val="26"/>
          <w:szCs w:val="26"/>
          <w:rtl/>
        </w:rPr>
        <w:t xml:space="preserve"> %حال غرق جزء من الدلتا عن نظيرة لنفس العام في تقديرات وزارة الزراعة. وكذلك متوسط الفجوه الغذائية من جملة المحاصيل الزيتية سيتضاعف بنحو </w:t>
      </w:r>
      <w:r>
        <w:rPr>
          <w:rFonts w:ascii="Simplified Arabic" w:hAnsi="Simplified Arabic" w:cs="Simplified Arabic" w:hint="cs"/>
          <w:sz w:val="26"/>
          <w:szCs w:val="26"/>
          <w:rtl/>
        </w:rPr>
        <w:t>3.88</w:t>
      </w:r>
      <w:r w:rsidRPr="00115643">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حال غرق </w:t>
      </w:r>
      <w:r>
        <w:rPr>
          <w:rFonts w:ascii="Simplified Arabic" w:hAnsi="Simplified Arabic" w:cs="Simplified Arabic" w:hint="cs"/>
          <w:sz w:val="26"/>
          <w:szCs w:val="26"/>
          <w:rtl/>
        </w:rPr>
        <w:t>15</w:t>
      </w:r>
      <w:r w:rsidRPr="00115643">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من الدلتا عن نظيرة لنفس العام في تقديرات وزارة الزراعة</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وكذلك جملة المحاصيل السكرية فإن العجز بالنسب المتوفرة منها سيزداد بنحو </w:t>
      </w:r>
      <w:r>
        <w:rPr>
          <w:rFonts w:ascii="Simplified Arabic" w:hAnsi="Simplified Arabic" w:cs="Simplified Arabic" w:hint="cs"/>
          <w:sz w:val="26"/>
          <w:szCs w:val="26"/>
          <w:rtl/>
        </w:rPr>
        <w:t>25.65</w:t>
      </w:r>
      <w:r w:rsidRPr="00115643">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من نظيرة لنفس العام في تقديرات وزارة الزراعة. واخير بالنسبة لمجموعة الخضر</w:t>
      </w:r>
      <w:r>
        <w:rPr>
          <w:rFonts w:ascii="Simplified Arabic" w:hAnsi="Simplified Arabic" w:cs="Simplified Arabic" w:hint="cs"/>
          <w:sz w:val="26"/>
          <w:szCs w:val="26"/>
          <w:rtl/>
        </w:rPr>
        <w:t xml:space="preserve"> فلا</w:t>
      </w:r>
      <w:r w:rsidRPr="00115643">
        <w:rPr>
          <w:rFonts w:ascii="Simplified Arabic" w:hAnsi="Simplified Arabic" w:cs="Simplified Arabic"/>
          <w:sz w:val="26"/>
          <w:szCs w:val="26"/>
          <w:rtl/>
        </w:rPr>
        <w:t xml:space="preserve"> يوجد عجز في توفيرها بعام </w:t>
      </w:r>
      <w:r>
        <w:rPr>
          <w:rFonts w:ascii="Simplified Arabic" w:hAnsi="Simplified Arabic" w:cs="Simplified Arabic" w:hint="cs"/>
          <w:sz w:val="26"/>
          <w:szCs w:val="26"/>
          <w:rtl/>
        </w:rPr>
        <w:t>2011</w:t>
      </w:r>
      <w:r w:rsidRPr="00115643">
        <w:rPr>
          <w:rFonts w:ascii="Simplified Arabic" w:hAnsi="Simplified Arabic" w:cs="Simplified Arabic"/>
          <w:sz w:val="26"/>
          <w:szCs w:val="26"/>
          <w:rtl/>
        </w:rPr>
        <w:t>،</w:t>
      </w:r>
      <w:r>
        <w:rPr>
          <w:rFonts w:ascii="Simplified Arabic" w:hAnsi="Simplified Arabic" w:cs="Simplified Arabic" w:hint="cs"/>
          <w:sz w:val="26"/>
          <w:szCs w:val="26"/>
          <w:rtl/>
        </w:rPr>
        <w:t xml:space="preserve"> </w:t>
      </w:r>
      <w:r w:rsidRPr="00115643">
        <w:rPr>
          <w:rFonts w:ascii="Simplified Arabic" w:hAnsi="Simplified Arabic" w:cs="Simplified Arabic"/>
          <w:sz w:val="26"/>
          <w:szCs w:val="26"/>
          <w:rtl/>
        </w:rPr>
        <w:t xml:space="preserve">ولكن من المتوقع حدوث عجز كبير في توفيرها قد يصل الي نحو </w:t>
      </w:r>
      <w:r>
        <w:rPr>
          <w:rFonts w:ascii="Simplified Arabic" w:hAnsi="Simplified Arabic" w:cs="Simplified Arabic" w:hint="cs"/>
          <w:sz w:val="26"/>
          <w:szCs w:val="26"/>
          <w:rtl/>
        </w:rPr>
        <w:t>17.282</w:t>
      </w:r>
      <w:r w:rsidRPr="00115643">
        <w:rPr>
          <w:rFonts w:ascii="Simplified Arabic" w:hAnsi="Simplified Arabic" w:cs="Simplified Arabic"/>
          <w:sz w:val="26"/>
          <w:szCs w:val="26"/>
          <w:rtl/>
        </w:rPr>
        <w:t xml:space="preserve"> مليون طن ومن المتوقع ان يتزكز اكبر نسبة من هذا العجز في الطماطم</w:t>
      </w:r>
      <w:r w:rsidRPr="00115643">
        <w:rPr>
          <w:rFonts w:ascii="Simplified Arabic" w:hAnsi="Simplified Arabic" w:cs="Simplified Arabic"/>
          <w:sz w:val="26"/>
          <w:szCs w:val="26"/>
        </w:rPr>
        <w:t>.</w:t>
      </w:r>
    </w:p>
    <w:p w14:paraId="53693C17" w14:textId="77777777" w:rsidR="002732A0" w:rsidRPr="00115643" w:rsidRDefault="002732A0" w:rsidP="002732A0">
      <w:pPr>
        <w:pStyle w:val="NoSpacing"/>
        <w:jc w:val="both"/>
        <w:rPr>
          <w:rFonts w:ascii="Simplified Arabic" w:hAnsi="Simplified Arabic" w:cs="Simplified Arabic"/>
          <w:sz w:val="26"/>
          <w:szCs w:val="26"/>
          <w:rtl/>
        </w:rPr>
      </w:pPr>
    </w:p>
    <w:p w14:paraId="44EDE687" w14:textId="77777777" w:rsidR="004E351F" w:rsidRDefault="002732A0" w:rsidP="00592FF6">
      <w:pPr>
        <w:pStyle w:val="NoSpacing"/>
        <w:spacing w:line="276" w:lineRule="auto"/>
        <w:jc w:val="both"/>
        <w:rPr>
          <w:rFonts w:ascii="Simplified Arabic" w:hAnsi="Simplified Arabic" w:cs="Simplified Arabic"/>
          <w:sz w:val="26"/>
          <w:szCs w:val="26"/>
          <w:rtl/>
        </w:rPr>
      </w:pPr>
      <w:r w:rsidRPr="00E92B1C">
        <w:rPr>
          <w:rFonts w:ascii="Simplified Arabic" w:hAnsi="Simplified Arabic" w:cs="Simplified Arabic" w:hint="cs"/>
          <w:b/>
          <w:bCs/>
          <w:sz w:val="28"/>
          <w:szCs w:val="28"/>
          <w:rtl/>
        </w:rPr>
        <w:t xml:space="preserve">ترى دراسة سرحان، عام 2015، والتى جاءت بعنوان </w:t>
      </w:r>
      <w:r w:rsidRPr="00E92B1C">
        <w:rPr>
          <w:rFonts w:ascii="Simplified Arabic" w:hAnsi="Simplified Arabic" w:cs="Simplified Arabic"/>
          <w:b/>
          <w:bCs/>
          <w:sz w:val="28"/>
          <w:szCs w:val="28"/>
          <w:rtl/>
        </w:rPr>
        <w:t>دراسة اقتصادية للتغيرات المناخية وآثارها على التنمية المستدامة في مصر</w:t>
      </w:r>
      <w:r>
        <w:rPr>
          <w:rStyle w:val="FootnoteReference"/>
          <w:rFonts w:ascii="Simplified Arabic" w:hAnsi="Simplified Arabic" w:cs="Simplified Arabic"/>
          <w:sz w:val="26"/>
          <w:szCs w:val="26"/>
          <w:rtl/>
        </w:rPr>
        <w:footnoteReference w:id="2"/>
      </w:r>
      <w:r>
        <w:rPr>
          <w:rFonts w:ascii="Simplified Arabic" w:hAnsi="Simplified Arabic" w:cs="Simplified Arabic" w:hint="cs"/>
          <w:sz w:val="26"/>
          <w:szCs w:val="26"/>
          <w:rtl/>
        </w:rPr>
        <w:t>،</w:t>
      </w:r>
      <w:r w:rsidRPr="00115643">
        <w:rPr>
          <w:rFonts w:ascii="Simplified Arabic" w:hAnsi="Simplified Arabic" w:cs="Simplified Arabic"/>
          <w:sz w:val="26"/>
          <w:szCs w:val="26"/>
          <w:rtl/>
        </w:rPr>
        <w:t xml:space="preserve"> وتشكل التغيرات المناخية إحدى اهم التهديدات للتنمية المستدامة على الدول الفقيرة أكثر منه على الدول الغنية، بالرغم من كونها لا تساهم بنسبة كبيرة من إجمالي انبعاثات الغازات المسببة للاحتباس الحرارى، ويعود ذلك الى هشاشة اقتصاديات هذه الدول في مواجهة تداعيات التغيرات المناخية للضغوط المتعددة التي تضاف الى قدرات تكيف ضعيفة من جهة أخرى، ولازالت العديد من اقتصاديات العالم تعتمد بصفة رئيسية على قطاعات رهينة بالظروف المناخية، كالزراعة والصيد البحري واستغلال الغابات وباقي الموارد الطبيعية والسياحة، حتى ان موارد الطاقة كالبترول وغيرها والتي تعتبر شريان الاقتصاد، هي معرضة وبشدة الى التأثر بسبب التغيرات المناخية، وتؤثر التغيرات المناخية على حياه الإنسان </w:t>
      </w:r>
      <w:r w:rsidRPr="00115643">
        <w:rPr>
          <w:rFonts w:ascii="Simplified Arabic" w:hAnsi="Simplified Arabic" w:cs="Simplified Arabic"/>
          <w:sz w:val="26"/>
          <w:szCs w:val="26"/>
          <w:rtl/>
        </w:rPr>
        <w:lastRenderedPageBreak/>
        <w:t xml:space="preserve">وقدرته على الاستمرار في الحياة، حيث أن تغير المناخ يشمل الأبعاد الأربعة للأمن الغذائي من توافر الغذاء، وقدرة الوصول إليه، وقدرة استخدامه، واستقراره، وبالمقياس الكَمي لتوافر الغذاء فإن زيادة تركيزات ثاني أكسيد الكربون في الأجواء يُتوَقع أن تنعكس على انتاجية العديد من المحاصيل، ومن شأن تغير المناخ أن يزيد حدّة تقلبات الإنتاج الزراعي على امتداد جميع المناطق، مع التفاقم في تردد الأحداث المناخية الحادة، في حين ستتعرض أفقر المناطق إلى أعلى درجات عدم الاستقرار في الإنتاج الغذائي، ومن المقدَّر أن تواكِب أسعار المواد الغذائية الارتفاع المعتدل في درجات الحرارة بزياداتٍ طفيفة في عام 2050. ثم ستتبدّل الصورة نتيجة الزيادات اللاحقة في درجات الحرارة، مما سيترتب عليه تناقصُ محسوس في طاقة الإنتاج الزراعي لدى الُبلدان النامية، وفيما سيستتبع ارتفاعات أعلى في الأسعار. ومن ناحية اخرى، فإن تغيّر المناخ يحتمل أن ينطوي على تعديلات في ظروف مأمونّة المواد الغذائية وسلامتها مع تزايد ضغوط الأمراض المنقولة والوافدة عبر الحاضنات، والماء، وتلك المحمولة بواسطة الغذاء ذاته. </w:t>
      </w:r>
    </w:p>
    <w:p w14:paraId="3C5AB769" w14:textId="77777777" w:rsidR="004E351F" w:rsidRDefault="002732A0" w:rsidP="00592FF6">
      <w:pPr>
        <w:pStyle w:val="NoSpacing"/>
        <w:spacing w:line="276" w:lineRule="auto"/>
        <w:jc w:val="both"/>
        <w:rPr>
          <w:rFonts w:ascii="Simplified Arabic" w:hAnsi="Simplified Arabic" w:cs="Simplified Arabic"/>
          <w:sz w:val="26"/>
          <w:szCs w:val="26"/>
          <w:rtl/>
        </w:rPr>
      </w:pPr>
      <w:r w:rsidRPr="00115643">
        <w:rPr>
          <w:rFonts w:ascii="Simplified Arabic" w:hAnsi="Simplified Arabic" w:cs="Simplified Arabic"/>
          <w:sz w:val="26"/>
          <w:szCs w:val="26"/>
          <w:rtl/>
        </w:rPr>
        <w:t>وقد يترتب على ذلك هبوطٌ كبير في الإنتاجية الزراعية، وفي إنتاجية الأيدي العاملة وقد يفضي إلى تفاقم الفقر وزيادة معدلات الوفيات، ومن ملامح التغيرات المناخية التي تحدث في الوقت الراهن الجفاف الشديد الذي يجتاح بعض مناطق العالم والأمطار الغزيرة المسببة للفيضانات والسيول المدمرة في مناطق أخرى، والمسبب الرئيسي لهذه التغيرات يتمثل في الانبعاثات الكبيرة التي حدثت وتحدث والتي بدأت مع بداية الثورة الصناعية في أوروبا والمستمرة حتى الأن، الأمر الذى أدى إلى بروز ظاهرة الاحتباس الحرارى، وبالتالي حدوث تلك التغيرات المناخية العالمية، والتي هي أهم ملامحها هو زيادة ذوبان الجليد في القطبين الشمالي والجنوبي وبالتالي زيادة منسوب مستوى المياه في البحار والمحيطات الأمر الذى ينطوي على احتمال غرق أجزاء من العالم خاصة المناطق المنخفضة، ومصر ليست ببعيدة عن ذلك، فمثل تلك التغيرات المناخية سوف تؤثر على الموارد الطبيعية المتاحة، خاصة على موردين أساسين تتميز مصر بالندرة النسبية فيهما، وهما موردا الارض والمياه، الأمر الذى يؤدى إلى التأثير المباشر وبعيد المدى على قطاع الزراعة، وستؤثر تلك التغيرات المناخية على عرض الغذاء في العالم مما يقود إلى تصاعد أسعار الغذاء العالمية الأمر الذى يؤدى إلى زيادة فاتورة الغذاء المصرية، وبالتالي زيادة ضغوط على الموازنة العامة للدولة، وانكشاف مصر غذائيا للمخاطر الخارجية ، حيث تعتبر مصر مستوردا صافيا للغذاء(15). كما نشرت "الهيئة الحكومية الدولية المعنية بتغير المناخ</w:t>
      </w:r>
      <w:r w:rsidRPr="00115643">
        <w:rPr>
          <w:rFonts w:ascii="Simplified Arabic" w:hAnsi="Simplified Arabic" w:cs="Simplified Arabic"/>
          <w:sz w:val="26"/>
          <w:szCs w:val="26"/>
        </w:rPr>
        <w:t xml:space="preserve">" (IPCC) </w:t>
      </w:r>
      <w:r w:rsidRPr="00115643">
        <w:rPr>
          <w:rFonts w:ascii="Simplified Arabic" w:hAnsi="Simplified Arabic" w:cs="Simplified Arabic"/>
          <w:sz w:val="26"/>
          <w:szCs w:val="26"/>
          <w:rtl/>
        </w:rPr>
        <w:t xml:space="preserve">تقريرها التقييمي الخامس حول التغير المناخي، في نوفمبر عام 2014، وذكر أن "التدخل البشري في نظام المناخ واضح وان انبعاثات غازات الاحتباس الحراري هي في أعلى مستوياتها في تاريخ البشرية، وتعتبر المستويات المتزايدة لغازات الاحتباس الحراري "بشكل شديد الاحتمال" هي السبب الرئيسي للتغير المناخي، حيث ان الأنشطة البشرية تنتج نسبة كبيرة تصل إلى نحو 78٪ من غاز ثاني أكسيد الكربون من </w:t>
      </w:r>
      <w:r w:rsidRPr="00115643">
        <w:rPr>
          <w:rFonts w:ascii="Simplified Arabic" w:hAnsi="Simplified Arabic" w:cs="Simplified Arabic"/>
          <w:sz w:val="26"/>
          <w:szCs w:val="26"/>
          <w:rtl/>
        </w:rPr>
        <w:lastRenderedPageBreak/>
        <w:t xml:space="preserve">احتراق الوقود الحفري والاستخدامات الصناعية ونتيجة لذلك، يزيد حرارة الارض الأرض، وتتقلص الأغطية والأنهار الجليدية، ويرتفع منسوب البحر، وقد أثرت هذه التغيرات بشكل كبير على كلا النظامين البشري والطبيعي، كما ان الفترة (1983-2012) كانت أكثر دفئاً من أية فترة زمنية أخرى على الاطلاق، ومن المتوقع وفقاً لهذا التقرير استمرار انبعاثات غاز الاحتباس الحراري في الزيادة، ومن المحتمل أن يؤدي هذا بقوة إلى موجات حرارية أطول وأكثر تكراراً، وكذلك إلى زيادة وتكرار في غزارة المطر في الكثير من المناطق، وسيستمر منسوب البحر في الارتفاع وسيصبح المحيط أكثر حمضية، ومن المحتمل أن تتسبب هذه التغيرات في تأثير حاد وكبير على الأنظمة البيئية والأفراد، وسيكون التلف الناتج عن التغير المناخي أكبر بالنسبة للأفراد والمجتمعات الفقيرة في العالم، بالإضافة إلى ذلك، تواجه العديد من النباتات، الثدييات الصغيرة والكائنات البحرية خطورة الانقراض المتزايدة، كما انه لا يمكن إيقاف التغير المناخي إلا أنه يمكن الحد منه، وقد يحتاج هذا إلى تحقيق انخفاضات كبيرة ومستديمة في انبعاثات غازات الاحتباس الحراري، ولتحقيق ذلك، يجب أن يغير الأفراد من أسلوب حياتهم بشكل ملحوظ – خلاف ما يتم بالفعل – وذلك لتقليل الاعتماد على أنواع الوقود الحفري، الذي يعد المصدر الرئيسي لغازات الاحتباس الحراري. من المتوقع أن تكون مصر احدى الدول الأكثر تضرراً من الآثار الناجمة عن تغير المناخ. وتشكل هذه الآثار ـ متمثلة في ارتفاع درجات الحرارة، وتغير أنماط سقوط الأمطار، وارتفاع مستويات مياه البحار، وازدياد تواتر الكوارث ذات الصلة بالمناخ ـ مخاطر على الزراعة والأرض الزراعية وإمدادات المياه والامن الغذائي، مما قد يسبب مشاكل وخسائر للإنتاج الزراعي والاقتصاد القومي، وبالتالي فإن قطاع الزراعة سيعاني من تبعات تقلبات درجات الحرارة وسقوط الأمطار ويلحق به خسائر كبيرة، وقد عانت مصر من آثار التغير المناخي خلال موجة الحر في عامي (2010، 2015)، فقد تضررت بشدة عدة مزارع تتركز في وادي النيل والدلتا، والمناطق الجديدة مما أدى إلى زيادة حادة في الأسعار. </w:t>
      </w:r>
    </w:p>
    <w:p w14:paraId="073316A0" w14:textId="7F3B06CA" w:rsidR="002732A0" w:rsidRDefault="002732A0" w:rsidP="00592FF6">
      <w:pPr>
        <w:pStyle w:val="NoSpacing"/>
        <w:spacing w:line="276" w:lineRule="auto"/>
        <w:jc w:val="both"/>
        <w:rPr>
          <w:rFonts w:ascii="Simplified Arabic" w:hAnsi="Simplified Arabic" w:cs="Simplified Arabic"/>
          <w:sz w:val="26"/>
          <w:szCs w:val="26"/>
          <w:rtl/>
        </w:rPr>
      </w:pPr>
      <w:r w:rsidRPr="00115643">
        <w:rPr>
          <w:rFonts w:ascii="Simplified Arabic" w:hAnsi="Simplified Arabic" w:cs="Simplified Arabic"/>
          <w:sz w:val="26"/>
          <w:szCs w:val="26"/>
          <w:rtl/>
        </w:rPr>
        <w:t xml:space="preserve">كما تأثرت الإنتاجية الزراعية بسبب ارتفاع درجات الحرارة. ومن المتوقع ان يصل إجمالي المساحة المنزرعة في مصر إلى نحو 11.5 مليون فدان، وانخفاض متوسط نصيب الفرد من الموارد الأرضية الزراعية في مصر بنحو 3.7٪ بحلول عام 2030، بالمقارنة بنظيره في عام 2011، وأن هناك احتمال فقد ما بين نحو 12٪، 15٪ من مساحة الأراضي الزراعية عالية الجودة في الإنتاج في منطقة الدلتا نتيجة للغرق أو التملح مع ارتفاع منسوب سطح البحر بحوالي نصف متر فقط، مما سيكون له تأثير على الزراعة المصرية وكذا الامن الغذائي المصري الأهداف البحثية: يستهدف البحث بصفة رئيسية الوقوف على الاثار المتوقعة للتغيرات المناخية على كل من الأراضي الزراعية وانتاجية اهم المحاصيل الزراعية، وموارد المياه، وكذلك تستهدف البحث الوصول الى أفضل سيناريو للتوقعات المحتملة لتأثير التغيرات المناخية على المساحة المزروعة والمحصولية في عام </w:t>
      </w:r>
      <w:r w:rsidRPr="00115643">
        <w:rPr>
          <w:rFonts w:ascii="Simplified Arabic" w:hAnsi="Simplified Arabic" w:cs="Simplified Arabic"/>
          <w:sz w:val="26"/>
          <w:szCs w:val="26"/>
          <w:rtl/>
        </w:rPr>
        <w:lastRenderedPageBreak/>
        <w:t>2030، في محاولة لمعرفة الاخطار التي ستلحق بالزراعة المصرية وكذا الامن الغذائي المصري، ومن ثم طرح الوسائل التي بإمكانها التغلب او تخفيف هذه الاثار. من ثم يسعى البحث الى تحقيق الأهداف الفرعية الاتية: 1- الوقوف على ظاهرة التغيرات المناخية وابعادها العالمية والمحلية. 2- الوقوف على اثار التغيرات المناخية على إنتاجية اهم المحاصيل الزراعية، والموارد الطبيعية. 3- السيناريوهات المتوقعة لتأثيرات التغيرات المناخية على المساحة المزروعة والمحصولية في مصر، والأساليب المقترحة لتقليل او التغلب على اثار التغيرات المناخية على بعض الجوانب المتعلقة بالقطاع الزراعي مثل الإنتاجية لاهم المحاصيل الزراعية بالإضافة الى دور الزراعة في التغلب على الظاهرة. 4- التعرف على الجهود الدولية والمحلية المبذولة لمواجهة اثار التغيرات المناخية</w:t>
      </w:r>
      <w:r w:rsidRPr="00115643">
        <w:rPr>
          <w:rFonts w:ascii="Simplified Arabic" w:hAnsi="Simplified Arabic" w:cs="Simplified Arabic"/>
          <w:sz w:val="26"/>
          <w:szCs w:val="26"/>
        </w:rPr>
        <w:t>.</w:t>
      </w:r>
    </w:p>
    <w:p w14:paraId="5E5D2AD2" w14:textId="77777777" w:rsidR="00E92B1C" w:rsidRDefault="00E92B1C" w:rsidP="002732A0">
      <w:pPr>
        <w:pStyle w:val="NoSpacing"/>
        <w:jc w:val="both"/>
        <w:rPr>
          <w:rFonts w:ascii="Simplified Arabic" w:hAnsi="Simplified Arabic" w:cs="Simplified Arabic"/>
          <w:sz w:val="26"/>
          <w:szCs w:val="26"/>
          <w:rtl/>
        </w:rPr>
      </w:pPr>
    </w:p>
    <w:p w14:paraId="3596C965" w14:textId="12BF349D" w:rsidR="002732A0" w:rsidRDefault="002732A0" w:rsidP="00D75F23">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hint="cs"/>
          <w:b/>
          <w:bCs/>
          <w:sz w:val="28"/>
          <w:szCs w:val="28"/>
          <w:rtl/>
        </w:rPr>
        <w:t>وفي دراسة لمعهد الدراسات الدفاعية بسنغافورة</w:t>
      </w:r>
      <w:r w:rsidRPr="00E92B1C">
        <w:rPr>
          <w:rStyle w:val="FootnoteReference"/>
          <w:rFonts w:ascii="Simplified Arabic" w:hAnsi="Simplified Arabic" w:cs="Simplified Arabic"/>
          <w:b/>
          <w:bCs/>
          <w:sz w:val="28"/>
          <w:szCs w:val="28"/>
          <w:rtl/>
        </w:rPr>
        <w:footnoteReference w:id="3"/>
      </w:r>
      <w:r w:rsidRPr="00E92B1C">
        <w:rPr>
          <w:rFonts w:ascii="Simplified Arabic" w:hAnsi="Simplified Arabic" w:cs="Simplified Arabic" w:hint="cs"/>
          <w:b/>
          <w:bCs/>
          <w:sz w:val="28"/>
          <w:szCs w:val="28"/>
          <w:rtl/>
        </w:rPr>
        <w:t xml:space="preserve">، بعنوان </w:t>
      </w:r>
      <w:r w:rsidRPr="00E92B1C">
        <w:rPr>
          <w:rFonts w:ascii="Simplified Arabic" w:hAnsi="Simplified Arabic" w:cs="Simplified Arabic"/>
          <w:b/>
          <w:bCs/>
          <w:sz w:val="28"/>
          <w:szCs w:val="28"/>
          <w:rtl/>
        </w:rPr>
        <w:t>تأثير التغير المناخي على إنتاج الغذاء: الخيارات المتاحة أمام الدول المستوردة للغذاء"،</w:t>
      </w:r>
      <w:r w:rsidRPr="00E92B1C">
        <w:rPr>
          <w:rFonts w:ascii="Simplified Arabic" w:hAnsi="Simplified Arabic" w:cs="Simplified Arabic"/>
          <w:sz w:val="28"/>
          <w:szCs w:val="28"/>
          <w:rtl/>
        </w:rPr>
        <w:t xml:space="preserve"> </w:t>
      </w:r>
      <w:r w:rsidR="00E92B1C" w:rsidRPr="00E92B1C">
        <w:rPr>
          <w:rFonts w:ascii="Simplified Arabic" w:hAnsi="Simplified Arabic" w:cs="Simplified Arabic"/>
          <w:sz w:val="28"/>
          <w:szCs w:val="28"/>
          <w:rtl/>
        </w:rPr>
        <w:t xml:space="preserve">وقد تناول </w:t>
      </w:r>
      <w:r w:rsidR="00E92B1C">
        <w:rPr>
          <w:rFonts w:ascii="Simplified Arabic" w:hAnsi="Simplified Arabic" w:cs="Simplified Arabic" w:hint="cs"/>
          <w:sz w:val="28"/>
          <w:szCs w:val="28"/>
          <w:rtl/>
        </w:rPr>
        <w:t>الدراسة</w:t>
      </w:r>
      <w:r w:rsidR="00E92B1C" w:rsidRPr="00E92B1C">
        <w:rPr>
          <w:rFonts w:ascii="Simplified Arabic" w:hAnsi="Simplified Arabic" w:cs="Simplified Arabic"/>
          <w:sz w:val="28"/>
          <w:szCs w:val="28"/>
          <w:rtl/>
        </w:rPr>
        <w:t xml:space="preserve"> الآثار المحتملة للتغير المناخي على المحاصيل الزراعية والثروة الحيوانية بحلول أعوام: 2030، و2050، و2080، وأبرز التحديات التي تواجه الدول المستوردة للطعام</w:t>
      </w:r>
      <w:r w:rsidR="00E92B1C">
        <w:rPr>
          <w:rFonts w:ascii="Simplified Arabic" w:hAnsi="Simplified Arabic" w:cs="Simplified Arabic" w:hint="cs"/>
          <w:sz w:val="28"/>
          <w:szCs w:val="28"/>
          <w:rtl/>
        </w:rPr>
        <w:t>، وتوصلت الدراسة</w:t>
      </w:r>
      <w:r w:rsidR="006B4D6E">
        <w:rPr>
          <w:rFonts w:ascii="Simplified Arabic" w:hAnsi="Simplified Arabic" w:cs="Simplified Arabic" w:hint="cs"/>
          <w:sz w:val="28"/>
          <w:szCs w:val="28"/>
          <w:rtl/>
        </w:rPr>
        <w:t xml:space="preserve"> الى </w:t>
      </w:r>
      <w:r w:rsidR="00E92B1C">
        <w:rPr>
          <w:rFonts w:ascii="Simplified Arabic" w:hAnsi="Simplified Arabic" w:cs="Simplified Arabic" w:hint="cs"/>
          <w:sz w:val="28"/>
          <w:szCs w:val="28"/>
          <w:rtl/>
        </w:rPr>
        <w:t xml:space="preserve"> النتائج التالية:</w:t>
      </w:r>
    </w:p>
    <w:p w14:paraId="593E91E8" w14:textId="77777777" w:rsidR="00E92B1C" w:rsidRPr="00E92B1C" w:rsidRDefault="00E92B1C" w:rsidP="00592FF6">
      <w:pPr>
        <w:pStyle w:val="NoSpacing"/>
        <w:spacing w:line="276" w:lineRule="auto"/>
        <w:jc w:val="both"/>
        <w:rPr>
          <w:rFonts w:ascii="Simplified Arabic" w:hAnsi="Simplified Arabic" w:cs="Simplified Arabic"/>
          <w:sz w:val="28"/>
          <w:szCs w:val="28"/>
        </w:rPr>
      </w:pPr>
      <w:r w:rsidRPr="00E92B1C">
        <w:rPr>
          <w:rFonts w:ascii="Simplified Arabic" w:hAnsi="Simplified Arabic" w:cs="Simplified Arabic"/>
          <w:b/>
          <w:bCs/>
          <w:sz w:val="28"/>
          <w:szCs w:val="28"/>
          <w:u w:val="single"/>
          <w:rtl/>
        </w:rPr>
        <w:t>الآثار المترتبة على التغيرات المناخية بحلول عام 2030</w:t>
      </w:r>
      <w:r w:rsidRPr="00E92B1C">
        <w:rPr>
          <w:rFonts w:ascii="Simplified Arabic" w:hAnsi="Simplified Arabic" w:cs="Simplified Arabic" w:hint="cs"/>
          <w:b/>
          <w:bCs/>
          <w:sz w:val="28"/>
          <w:szCs w:val="28"/>
          <w:u w:val="single"/>
          <w:rtl/>
        </w:rPr>
        <w:t>،</w:t>
      </w:r>
      <w:r>
        <w:rPr>
          <w:rFonts w:ascii="Simplified Arabic" w:hAnsi="Simplified Arabic" w:cs="Simplified Arabic" w:hint="cs"/>
          <w:sz w:val="28"/>
          <w:szCs w:val="28"/>
          <w:rtl/>
        </w:rPr>
        <w:t xml:space="preserve"> </w:t>
      </w:r>
      <w:r w:rsidRPr="00E92B1C">
        <w:rPr>
          <w:rFonts w:ascii="Simplified Arabic" w:hAnsi="Simplified Arabic" w:cs="Simplified Arabic"/>
          <w:sz w:val="28"/>
          <w:szCs w:val="28"/>
          <w:rtl/>
        </w:rPr>
        <w:t>الإجهاد الحراري: أي ارتفاع درجات الحرارة، مما قد يتسبب في انخفاض إنتاج الأرز، حيث إن كل زيادة في درجات الحرارة قدرها درجة مئوية واحدة فوق 24 درجة، قد تؤدي إلى انخفاض بنسبة 10% في محاصيل الحبوب.</w:t>
      </w:r>
    </w:p>
    <w:p w14:paraId="50704DE4"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الإجهاد المائي: يعني الضرر الذي يصيب النبات نتيجة التعرض إما إلى نقص الماء (جفاف) أو زيادة الماء (غمر) عن الحد الأمثل اللازم لنمو النبات. وينجم "الإجهاد المائي" عن ارتفاع درجات الحرارة، وانخفاض كمية الأمطار، وطول موجات الجفاف المتزايدة. ومن المرجح أن يؤثر على إنتاج الأرز والقمح في آسيا والولايات المتحدة واستراليا.</w:t>
      </w:r>
    </w:p>
    <w:p w14:paraId="7F691125"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يمكن أن يتأثر إنتاج الأرز في دلتا جنوب شرق آسيا من حدوث فيضانات وعواصف ناجمة عن ارتفاع مستويات البحار، وزيادة هطول الأمطار.</w:t>
      </w:r>
    </w:p>
    <w:p w14:paraId="7CC3B92A"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lastRenderedPageBreak/>
        <w:t>ارتفاع درجات الحرارة في فصل الصيف يمكن أن يؤدي إلى زيادة نفوق الحيوانات، خاصةً خلال عملية نقلها من مكان إلى آخر، وبالتالي تراجع عوائد تجارة الماشية.</w:t>
      </w:r>
    </w:p>
    <w:p w14:paraId="7BA382DB"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ارتفاع معدل هطول الأمطار والفيضانات يمكن أن تتسبب في غرق وتآكل التربة، وبالتالي انخفاض العوائد منها.</w:t>
      </w:r>
    </w:p>
    <w:p w14:paraId="75C1632C" w14:textId="3F7BF404" w:rsidR="00E92B1C" w:rsidRPr="00E92B1C" w:rsidRDefault="00E92B1C" w:rsidP="00592FF6">
      <w:pPr>
        <w:pStyle w:val="NoSpacing"/>
        <w:spacing w:line="276" w:lineRule="auto"/>
        <w:jc w:val="both"/>
        <w:rPr>
          <w:rFonts w:ascii="Simplified Arabic" w:hAnsi="Simplified Arabic" w:cs="Simplified Arabic"/>
          <w:sz w:val="28"/>
          <w:szCs w:val="28"/>
        </w:rPr>
      </w:pPr>
      <w:r w:rsidRPr="00E92B1C">
        <w:rPr>
          <w:rFonts w:ascii="Simplified Arabic" w:hAnsi="Simplified Arabic" w:cs="Simplified Arabic"/>
          <w:sz w:val="28"/>
          <w:szCs w:val="28"/>
          <w:u w:val="single"/>
          <w:rtl/>
        </w:rPr>
        <w:t>الآثار المترتبة على التغيرات المناخية بحلول عام 2050</w:t>
      </w:r>
      <w:r w:rsidRPr="00E92B1C">
        <w:rPr>
          <w:rFonts w:ascii="Simplified Arabic" w:hAnsi="Simplified Arabic" w:cs="Simplified Arabic"/>
          <w:sz w:val="28"/>
          <w:szCs w:val="28"/>
          <w:rtl/>
        </w:rPr>
        <w:t xml:space="preserve"> من المرجح أن يستمر "الإجهاد المائي والحراري"، وأن يؤثر ذلك على بعض المحاصيل. ودون اتخاذ التدابير اللازمة للتكيف بحلول عام 2050، فإنه من المتوقع أن يشهد إنتاج المحاصيل والثروة الحيوانية انخفاضاً كبيراً؛ فكل ارتفاع مقداره 2 درجة مئوية في درجات الحرارة يمكن أن يتسبب في انخفاض إنتاج الأرز بنحو 0,75 طن للهكتار الواحد في مناطق إنتاجه.</w:t>
      </w:r>
    </w:p>
    <w:p w14:paraId="1706945C"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ارتفاع درجات الحرارة سيؤثر على إنتاج القمح في جميع البلدان المنتجة له. فعلى سبيل المثال، سهول نهر "الجانج" في الهند يمكن أن تتأثر بشكل ملحوظ نتيجة ارتفاع درجات الحرارة بحلول عام 2050، وأن يتسبب ذلك في خسارة نحو 50% من مساحة زراعة القمح.</w:t>
      </w:r>
    </w:p>
    <w:p w14:paraId="72764D2F"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زيادة درجات الحرارة في مياه المحيطات، وزيادة حموضة المحيطات (يحدث نتيجة زيادة امتصاص مياه المحيطات لانبعاثات ثاني أكسيد الكربون الذي تتزايد نسبته من الغلاف الجوي)، والتغيرات في الإشعاع الشمسي في العقود المقبلة، يمكن أن تتسبب في تقلب مستويات إنتاج الأسماك. فبحلول عام 2050، قد تنخفض إمكانية صيد الأسماك في مياه البحار في مناطق جنوب شرق آسيا بنسبة تتراوح من 40% إلى 60% بسبب هجرة الأسماك.</w:t>
      </w:r>
    </w:p>
    <w:p w14:paraId="001A57E6" w14:textId="7B10DED6" w:rsidR="00E92B1C" w:rsidRPr="00E92B1C" w:rsidRDefault="00E92B1C" w:rsidP="00592FF6">
      <w:pPr>
        <w:pStyle w:val="NoSpacing"/>
        <w:spacing w:line="276" w:lineRule="auto"/>
        <w:jc w:val="both"/>
        <w:rPr>
          <w:rFonts w:ascii="Simplified Arabic" w:hAnsi="Simplified Arabic" w:cs="Simplified Arabic"/>
          <w:sz w:val="28"/>
          <w:szCs w:val="28"/>
        </w:rPr>
      </w:pPr>
      <w:r w:rsidRPr="00E92B1C">
        <w:rPr>
          <w:rFonts w:ascii="Simplified Arabic" w:hAnsi="Simplified Arabic" w:cs="Simplified Arabic"/>
          <w:sz w:val="28"/>
          <w:szCs w:val="28"/>
          <w:u w:val="single"/>
          <w:rtl/>
        </w:rPr>
        <w:t>الآثار المترتبة على التغيرات المناخية بحلول عام 2080/2100</w:t>
      </w:r>
      <w:r w:rsidRPr="00E92B1C">
        <w:rPr>
          <w:rFonts w:ascii="Simplified Arabic" w:hAnsi="Simplified Arabic" w:cs="Simplified Arabic"/>
          <w:sz w:val="28"/>
          <w:szCs w:val="28"/>
          <w:rtl/>
        </w:rPr>
        <w:t xml:space="preserve"> من المرجح أن ينخفض إنتاج المحاصيل في المناطق المنتجة الحالية، خصوصاً مع ارتفاع درجات الحرارة بمقدار 4 درجات مئوية فوق المستويات الحالية. وبالنسبة للمناطق ذات المناخ الاستوائي، فإن درجات الحرارة الشديدة سوف تحد من فترة موسم نمو المحاصيل.</w:t>
      </w:r>
    </w:p>
    <w:p w14:paraId="0DAAC24A"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حدوث خسائر في إنتاج محاصيل الأرز بسبب ارتفاع درجات الحرارة، وارتفاع منسوب مياه البحر وزيادة نسبة الملوحة. وبحلول عام 2080، قد يشهد شمال شرق تايلاند – مثلاً - انخفاضاً في عوائد إنتاج المحاصيل بنسبة تصل من 8,6% إلى - 32,2%.</w:t>
      </w:r>
    </w:p>
    <w:p w14:paraId="6AEC390B"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lastRenderedPageBreak/>
        <w:t>وفقاً لأسوأ سيناريو للتغيرات المناخية، فإنه من المرجح أن ينخفض إنتاج القمح بمقدار كبير بين عامي 2050 و2080.</w:t>
      </w:r>
    </w:p>
    <w:p w14:paraId="035550FE" w14:textId="77777777"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قد تتسبب الممارسات السلبية للإدارة الساحلية والبحرية، في انقراض العديد من أنواع الأسماك، ويأتي ارتفاع درجات الحرارة ليزيد من التحديات التي تواجهها الدول بحلول عام 2100 خاصةً في المناطق الاستوائية، حيث إنه من المرجح أن تكون مصائد الأسماك الساحلية في البلدان الاستوائية عُرضة للتغيرات المناخية بسبب انخفاض الغطاء الطبيعي من الشعاب المرجانية، مما قد يزيد من مشكلة حدوث انقراض في أنواع الأسماك.</w:t>
      </w:r>
    </w:p>
    <w:p w14:paraId="7C727C82" w14:textId="73931B17" w:rsidR="00E92B1C" w:rsidRPr="00E92B1C" w:rsidRDefault="00E92B1C" w:rsidP="00592FF6">
      <w:pPr>
        <w:pStyle w:val="NoSpacing"/>
        <w:spacing w:line="276" w:lineRule="auto"/>
        <w:jc w:val="both"/>
        <w:rPr>
          <w:rFonts w:ascii="Simplified Arabic" w:hAnsi="Simplified Arabic" w:cs="Simplified Arabic"/>
          <w:sz w:val="28"/>
          <w:szCs w:val="28"/>
        </w:rPr>
      </w:pPr>
      <w:r w:rsidRPr="00E92B1C">
        <w:rPr>
          <w:rFonts w:ascii="Simplified Arabic" w:hAnsi="Simplified Arabic" w:cs="Simplified Arabic" w:hint="cs"/>
          <w:sz w:val="28"/>
          <w:szCs w:val="28"/>
          <w:rtl/>
        </w:rPr>
        <w:t>وطرحت</w:t>
      </w:r>
      <w:r w:rsidRPr="00E92B1C">
        <w:rPr>
          <w:rFonts w:ascii="Simplified Arabic" w:hAnsi="Simplified Arabic" w:cs="Simplified Arabic"/>
          <w:sz w:val="28"/>
          <w:szCs w:val="28"/>
          <w:rtl/>
        </w:rPr>
        <w:t xml:space="preserve"> </w:t>
      </w:r>
      <w:r w:rsidRPr="00E92B1C">
        <w:rPr>
          <w:rFonts w:ascii="Simplified Arabic" w:hAnsi="Simplified Arabic" w:cs="Simplified Arabic" w:hint="cs"/>
          <w:sz w:val="28"/>
          <w:szCs w:val="28"/>
          <w:rtl/>
        </w:rPr>
        <w:t>الدراسة</w:t>
      </w:r>
      <w:r w:rsidRPr="00E92B1C">
        <w:rPr>
          <w:rFonts w:ascii="Simplified Arabic" w:hAnsi="Simplified Arabic" w:cs="Simplified Arabic"/>
          <w:sz w:val="28"/>
          <w:szCs w:val="28"/>
          <w:rtl/>
        </w:rPr>
        <w:t xml:space="preserve"> عدداً من التوصيات لتلافي الآثار المناخية على الغذاء، </w:t>
      </w:r>
      <w:r>
        <w:rPr>
          <w:rFonts w:ascii="Simplified Arabic" w:hAnsi="Simplified Arabic" w:cs="Simplified Arabic" w:hint="cs"/>
          <w:sz w:val="28"/>
          <w:szCs w:val="28"/>
          <w:rtl/>
        </w:rPr>
        <w:t xml:space="preserve">منها </w:t>
      </w:r>
      <w:r w:rsidRPr="00E92B1C">
        <w:rPr>
          <w:rFonts w:ascii="Simplified Arabic" w:hAnsi="Simplified Arabic" w:cs="Simplified Arabic"/>
          <w:sz w:val="28"/>
          <w:szCs w:val="28"/>
          <w:rtl/>
        </w:rPr>
        <w:t xml:space="preserve">الشروع في إيجاد نظام متطور لتخزين المواد الغذائية، يمكن أن </w:t>
      </w:r>
      <w:r>
        <w:rPr>
          <w:rFonts w:ascii="Simplified Arabic" w:hAnsi="Simplified Arabic" w:cs="Simplified Arabic" w:hint="cs"/>
          <w:sz w:val="28"/>
          <w:szCs w:val="28"/>
          <w:rtl/>
        </w:rPr>
        <w:t>ي</w:t>
      </w:r>
      <w:r w:rsidRPr="00E92B1C">
        <w:rPr>
          <w:rFonts w:ascii="Simplified Arabic" w:hAnsi="Simplified Arabic" w:cs="Simplified Arabic"/>
          <w:sz w:val="28"/>
          <w:szCs w:val="28"/>
          <w:rtl/>
        </w:rPr>
        <w:t>ساعد في الحد من التقلبات خلال الفترات التي تتسم بضعف إنتاج المحاصيل، فضلاً عن أهمية دعم الاستثمار في مجال الصناعات الغذائية وآليات التخزين.</w:t>
      </w:r>
    </w:p>
    <w:p w14:paraId="4F1F7F7C" w14:textId="2D01B0AF" w:rsidR="00E92B1C" w:rsidRP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 xml:space="preserve">بناء القدرات </w:t>
      </w:r>
      <w:r w:rsidR="00ED66C0">
        <w:rPr>
          <w:rFonts w:ascii="Simplified Arabic" w:hAnsi="Simplified Arabic" w:cs="Simplified Arabic" w:hint="cs"/>
          <w:sz w:val="28"/>
          <w:szCs w:val="28"/>
          <w:rtl/>
        </w:rPr>
        <w:t xml:space="preserve">البشرية </w:t>
      </w:r>
      <w:r w:rsidRPr="00E92B1C">
        <w:rPr>
          <w:rFonts w:ascii="Simplified Arabic" w:hAnsi="Simplified Arabic" w:cs="Simplified Arabic"/>
          <w:sz w:val="28"/>
          <w:szCs w:val="28"/>
          <w:rtl/>
        </w:rPr>
        <w:t>في البلدان المنتجة، وبالتالي يمكن لحكومات البلدان المستوردة للغذاء توفير المنح الدراسية والمنح البحثية للدكتوراه في هذا المجال.</w:t>
      </w:r>
    </w:p>
    <w:p w14:paraId="066AA66C" w14:textId="34E3E60B" w:rsidR="00E92B1C" w:rsidRDefault="00E92B1C" w:rsidP="00592FF6">
      <w:pPr>
        <w:pStyle w:val="NoSpacing"/>
        <w:spacing w:line="276" w:lineRule="auto"/>
        <w:jc w:val="both"/>
        <w:rPr>
          <w:rFonts w:ascii="Simplified Arabic" w:hAnsi="Simplified Arabic" w:cs="Simplified Arabic"/>
          <w:sz w:val="28"/>
          <w:szCs w:val="28"/>
          <w:rtl/>
        </w:rPr>
      </w:pPr>
      <w:r w:rsidRPr="00E92B1C">
        <w:rPr>
          <w:rFonts w:ascii="Simplified Arabic" w:hAnsi="Simplified Arabic" w:cs="Simplified Arabic"/>
          <w:sz w:val="28"/>
          <w:szCs w:val="28"/>
          <w:rtl/>
        </w:rPr>
        <w:t>إجراء تغييرات مؤسسية وتكنولوجية واقتصادية، ليس فقط في الدول المصدرة للغذاء ولكن أيضاً في الدول المستوردة له.</w:t>
      </w:r>
    </w:p>
    <w:p w14:paraId="7C5AD25E" w14:textId="77777777" w:rsidR="00592FF6" w:rsidRPr="00E92B1C" w:rsidRDefault="00592FF6" w:rsidP="00592FF6">
      <w:pPr>
        <w:pStyle w:val="NoSpacing"/>
        <w:spacing w:line="276" w:lineRule="auto"/>
        <w:jc w:val="both"/>
        <w:rPr>
          <w:rFonts w:ascii="Simplified Arabic" w:hAnsi="Simplified Arabic" w:cs="Simplified Arabic"/>
          <w:sz w:val="28"/>
          <w:szCs w:val="28"/>
          <w:rtl/>
        </w:rPr>
      </w:pPr>
    </w:p>
    <w:p w14:paraId="7CA2CBEE" w14:textId="413BF38F" w:rsidR="001106CC" w:rsidRPr="001106CC" w:rsidRDefault="001106CC" w:rsidP="00592FF6">
      <w:pPr>
        <w:pStyle w:val="NoSpacing"/>
        <w:spacing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lang w:bidi="ar-EG"/>
        </w:rPr>
        <w:t xml:space="preserve">خلصت </w:t>
      </w:r>
      <w:r w:rsidRPr="001106CC">
        <w:rPr>
          <w:rFonts w:ascii="Simplified Arabic" w:hAnsi="Simplified Arabic" w:cs="Simplified Arabic"/>
          <w:b/>
          <w:bCs/>
          <w:sz w:val="28"/>
          <w:szCs w:val="28"/>
          <w:rtl/>
          <w:lang w:bidi="ar-EG"/>
        </w:rPr>
        <w:t xml:space="preserve">دراسة أبو حديد، 2019،  بعنوان </w:t>
      </w:r>
      <w:r w:rsidRPr="001106CC">
        <w:rPr>
          <w:rFonts w:ascii="Simplified Arabic" w:hAnsi="Simplified Arabic" w:cs="Simplified Arabic"/>
          <w:b/>
          <w:bCs/>
          <w:color w:val="111111"/>
          <w:sz w:val="28"/>
          <w:szCs w:val="28"/>
          <w:shd w:val="clear" w:color="auto" w:fill="FFFFFF"/>
          <w:rtl/>
        </w:rPr>
        <w:t>تغيّر المناخ والأزمات الزراعية المصرية</w:t>
      </w:r>
      <w:r>
        <w:rPr>
          <w:rStyle w:val="FootnoteReference"/>
          <w:rFonts w:ascii="Simplified Arabic" w:hAnsi="Simplified Arabic" w:cs="Simplified Arabic"/>
          <w:b/>
          <w:bCs/>
          <w:color w:val="111111"/>
          <w:sz w:val="28"/>
          <w:szCs w:val="28"/>
          <w:shd w:val="clear" w:color="auto" w:fill="FFFFFF"/>
          <w:rtl/>
        </w:rPr>
        <w:footnoteReference w:id="4"/>
      </w:r>
      <w:r w:rsidRPr="001106CC">
        <w:rPr>
          <w:rFonts w:ascii="Simplified Arabic" w:hAnsi="Simplified Arabic" w:cs="Simplified Arabic"/>
          <w:b/>
          <w:bCs/>
          <w:sz w:val="28"/>
          <w:szCs w:val="28"/>
          <w:rtl/>
          <w:lang w:bidi="ar-EG"/>
        </w:rPr>
        <w:t xml:space="preserve"> </w:t>
      </w:r>
      <w:r w:rsidRPr="001106CC">
        <w:rPr>
          <w:rFonts w:ascii="Simplified Arabic" w:hAnsi="Simplified Arabic" w:cs="Simplified Arabic"/>
          <w:sz w:val="28"/>
          <w:szCs w:val="28"/>
          <w:rtl/>
        </w:rPr>
        <w:t>إلى أن من أخطر التأثيرات لتغير المناخ على الزراعة هو تهديده الأمن الغذائي المصري.</w:t>
      </w:r>
      <w:r>
        <w:rPr>
          <w:rFonts w:ascii="Simplified Arabic" w:hAnsi="Simplified Arabic" w:cs="Simplified Arabic" w:hint="cs"/>
          <w:sz w:val="28"/>
          <w:szCs w:val="28"/>
          <w:rtl/>
          <w:lang w:bidi="ar-EG"/>
        </w:rPr>
        <w:t xml:space="preserve"> </w:t>
      </w:r>
      <w:r w:rsidRPr="001106CC">
        <w:rPr>
          <w:rFonts w:ascii="Simplified Arabic" w:hAnsi="Simplified Arabic" w:cs="Simplified Arabic"/>
          <w:sz w:val="28"/>
          <w:szCs w:val="28"/>
          <w:rtl/>
        </w:rPr>
        <w:t>وتتلخص التأثيرات الضارة لتغير المناخ على الزراعة وفقا للدراسة في الآتي:</w:t>
      </w:r>
    </w:p>
    <w:p w14:paraId="0C766F49" w14:textId="33FB7DC8" w:rsidR="001106CC" w:rsidRPr="001106CC" w:rsidRDefault="001106CC" w:rsidP="00592FF6">
      <w:pPr>
        <w:pStyle w:val="NoSpacing"/>
        <w:spacing w:line="276" w:lineRule="auto"/>
        <w:jc w:val="both"/>
        <w:rPr>
          <w:rFonts w:ascii="Simplified Arabic" w:hAnsi="Simplified Arabic" w:cs="Simplified Arabic"/>
          <w:sz w:val="28"/>
          <w:szCs w:val="28"/>
          <w:rtl/>
        </w:rPr>
      </w:pPr>
      <w:r w:rsidRPr="001106CC">
        <w:rPr>
          <w:rFonts w:ascii="Simplified Arabic" w:hAnsi="Simplified Arabic" w:cs="Simplified Arabic"/>
          <w:sz w:val="28"/>
          <w:szCs w:val="28"/>
          <w:rtl/>
        </w:rPr>
        <w:t>انخفاض إنتاجية بعض المحاصيل الزراعية، كما حدث خلال موسم الصيف 2018، وموسم الشتاء 2019، إذ تسببت التغيرات المناخية  في عدم استيفاء معظم أشجار الفاكهة المتساقطة والزيتون احتياجاتها من البرودة، فانخفضت الإنتاجية بنسبة أكبر من 70%.</w:t>
      </w:r>
    </w:p>
    <w:p w14:paraId="369806E2" w14:textId="77777777" w:rsidR="001106CC" w:rsidRPr="001106CC" w:rsidRDefault="001106CC" w:rsidP="00592FF6">
      <w:pPr>
        <w:pStyle w:val="NoSpacing"/>
        <w:spacing w:line="276" w:lineRule="auto"/>
        <w:jc w:val="both"/>
        <w:rPr>
          <w:rFonts w:ascii="Simplified Arabic" w:hAnsi="Simplified Arabic" w:cs="Simplified Arabic"/>
          <w:sz w:val="28"/>
          <w:szCs w:val="28"/>
          <w:rtl/>
        </w:rPr>
      </w:pPr>
      <w:r w:rsidRPr="001106CC">
        <w:rPr>
          <w:rFonts w:ascii="Simplified Arabic" w:hAnsi="Simplified Arabic" w:cs="Simplified Arabic"/>
          <w:sz w:val="28"/>
          <w:szCs w:val="28"/>
          <w:rtl/>
        </w:rPr>
        <w:t>تسببت موجة الرياح الحارة في خفض إنتاجية البطاطس، بحوالي من 30 إلى 40%، كذلك انخفضت إنتاجية القمح على مستوى الجمهورية 2018 حوالي من 40 إلى 50%، والمانجو حوالي 35%، والزيتون من 70 إلى 80%.</w:t>
      </w:r>
    </w:p>
    <w:p w14:paraId="35039440" w14:textId="5F377D5E" w:rsidR="001106CC" w:rsidRPr="001106CC" w:rsidRDefault="001106CC" w:rsidP="00592FF6">
      <w:pPr>
        <w:pStyle w:val="NoSpacing"/>
        <w:spacing w:line="276" w:lineRule="auto"/>
        <w:jc w:val="both"/>
        <w:rPr>
          <w:rFonts w:ascii="Simplified Arabic" w:hAnsi="Simplified Arabic" w:cs="Simplified Arabic"/>
          <w:sz w:val="28"/>
          <w:szCs w:val="28"/>
          <w:rtl/>
        </w:rPr>
      </w:pPr>
      <w:r w:rsidRPr="001106CC">
        <w:rPr>
          <w:rFonts w:ascii="Simplified Arabic" w:hAnsi="Simplified Arabic" w:cs="Simplified Arabic"/>
          <w:sz w:val="28"/>
          <w:szCs w:val="28"/>
          <w:rtl/>
        </w:rPr>
        <w:lastRenderedPageBreak/>
        <w:t>انخفاض جودة المنتج، وعدم تحمله التخزين أو التداول، أو إصابته بضعف في التلوين أو النضج.</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زيادة انتشار الآفات والأمراض أو ظهور آفات جديدة، أيضا من المخاطر.</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غرق مساحات من الأراضي الزراعية في شمال الدلتا.</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تناقُص الأمطار في الساحل الشمالي.</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نقص الزراعات المطرية.</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تناقُص مياه الخزان الجوفي، وتهديد الزراعات الصحراوية.</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زيادة الاستهلاك المائي للمحاصيل.</w:t>
      </w:r>
    </w:p>
    <w:p w14:paraId="1ABDC523" w14:textId="44307FAF" w:rsidR="001106CC" w:rsidRPr="001106CC" w:rsidRDefault="001106CC" w:rsidP="00592FF6">
      <w:pPr>
        <w:pStyle w:val="NoSpacing"/>
        <w:spacing w:line="276" w:lineRule="auto"/>
        <w:jc w:val="both"/>
        <w:rPr>
          <w:rFonts w:ascii="Simplified Arabic" w:hAnsi="Simplified Arabic" w:cs="Simplified Arabic"/>
          <w:sz w:val="28"/>
          <w:szCs w:val="28"/>
          <w:rtl/>
        </w:rPr>
      </w:pPr>
      <w:r w:rsidRPr="001106CC">
        <w:rPr>
          <w:rFonts w:ascii="Simplified Arabic" w:hAnsi="Simplified Arabic" w:cs="Simplified Arabic"/>
          <w:sz w:val="28"/>
          <w:szCs w:val="28"/>
          <w:rtl/>
        </w:rPr>
        <w:t xml:space="preserve"> وعن الإجراءات التي يجب اتخاذها لمواجهة التغيرات المناخية، أوصت الدراسة بالآتي:</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زيادة ميزانية البحوث الزراعية.</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إعادة تفعيل دور المرشد الزراعي لتوعية الفلاحين.</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استنباط أصناف مقاومة للتغير المناخي، كالحرارة، والبرودة، والصقيع.</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مواجهة الآفات والأمراض التي تظهر بسبب التغيرات المناخية.</w:t>
      </w:r>
    </w:p>
    <w:p w14:paraId="01AA43AB" w14:textId="77777777" w:rsidR="005D0E08" w:rsidRDefault="001106CC" w:rsidP="00592FF6">
      <w:pPr>
        <w:pStyle w:val="NoSpacing"/>
        <w:spacing w:line="276" w:lineRule="auto"/>
        <w:jc w:val="both"/>
        <w:rPr>
          <w:rFonts w:ascii="Simplified Arabic" w:hAnsi="Simplified Arabic" w:cs="Simplified Arabic"/>
          <w:sz w:val="28"/>
          <w:szCs w:val="28"/>
          <w:rtl/>
        </w:rPr>
      </w:pPr>
      <w:r w:rsidRPr="001106CC">
        <w:rPr>
          <w:rFonts w:ascii="Simplified Arabic" w:hAnsi="Simplified Arabic" w:cs="Simplified Arabic"/>
          <w:sz w:val="28"/>
          <w:szCs w:val="28"/>
          <w:rtl/>
        </w:rPr>
        <w:t>تغيير كل المعاملات الزراعية القائمة بما يتناسب مع الوضع الراهن لتغير المناخ.</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إعادة النظر في مواعيد الزراعة للكثير من المحاصيل.</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تغيير التراكيب المحصولية، واستبعاد أصناف محددة لا تصلح زراعتها مع التغيرات المناخية.</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زيادة مرونة المجتمعات الريفية ضد التغيرات المناخية.</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إنشاء قاعدة بيانات زراعية، من شأنها أن تؤدي إلى تبادل المعلومات بين مختلف الجهات.</w:t>
      </w:r>
      <w:r>
        <w:rPr>
          <w:rFonts w:ascii="Simplified Arabic" w:hAnsi="Simplified Arabic" w:cs="Simplified Arabic" w:hint="cs"/>
          <w:sz w:val="28"/>
          <w:szCs w:val="28"/>
          <w:rtl/>
        </w:rPr>
        <w:t xml:space="preserve"> </w:t>
      </w:r>
      <w:r w:rsidRPr="001106CC">
        <w:rPr>
          <w:rFonts w:ascii="Simplified Arabic" w:hAnsi="Simplified Arabic" w:cs="Simplified Arabic"/>
          <w:sz w:val="28"/>
          <w:szCs w:val="28"/>
          <w:rtl/>
        </w:rPr>
        <w:t xml:space="preserve">توحيد جهات اتخاذ القرار من الوزارات والجهات البحثية والجامعات بخصوص التغيرات المناخية‏ والمعرفة الزراعية، لاتخاذ قرارات سليمة. </w:t>
      </w:r>
    </w:p>
    <w:p w14:paraId="294ACCF4" w14:textId="77777777" w:rsidR="005D0E08" w:rsidRDefault="005D0E08" w:rsidP="00592FF6">
      <w:pPr>
        <w:pStyle w:val="NoSpacing"/>
        <w:spacing w:line="276" w:lineRule="auto"/>
        <w:jc w:val="both"/>
        <w:rPr>
          <w:rFonts w:ascii="Simplified Arabic" w:hAnsi="Simplified Arabic" w:cs="Simplified Arabic"/>
          <w:sz w:val="28"/>
          <w:szCs w:val="28"/>
          <w:rtl/>
        </w:rPr>
      </w:pPr>
    </w:p>
    <w:p w14:paraId="610A8653" w14:textId="41961B8C" w:rsidR="005D0E08" w:rsidRPr="005D0E08" w:rsidRDefault="005D0E08" w:rsidP="00592FF6">
      <w:pPr>
        <w:pStyle w:val="NoSpacing"/>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كشفت دراسة </w:t>
      </w:r>
      <w:r w:rsidRPr="005D0E08">
        <w:rPr>
          <w:rFonts w:ascii="Simplified Arabic" w:hAnsi="Simplified Arabic" w:cs="Simplified Arabic"/>
          <w:sz w:val="28"/>
          <w:szCs w:val="28"/>
          <w:rtl/>
        </w:rPr>
        <w:t>المرصفاوي</w:t>
      </w:r>
      <w:r>
        <w:rPr>
          <w:rStyle w:val="FootnoteReference"/>
          <w:rFonts w:ascii="Simplified Arabic" w:hAnsi="Simplified Arabic" w:cs="Simplified Arabic"/>
          <w:sz w:val="28"/>
          <w:szCs w:val="28"/>
          <w:rtl/>
        </w:rPr>
        <w:footnoteReference w:id="5"/>
      </w:r>
      <w:r w:rsidRPr="001106C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وآخرون عام 2007، </w:t>
      </w:r>
      <w:r w:rsidRPr="005D0E08">
        <w:rPr>
          <w:rFonts w:ascii="Simplified Arabic" w:hAnsi="Simplified Arabic" w:cs="Simplified Arabic"/>
          <w:sz w:val="28"/>
          <w:szCs w:val="28"/>
          <w:rtl/>
        </w:rPr>
        <w:t>تحت عنوان "تقييم الآثار الاقتصادية لتغير المناخ على الزراعة في مصر</w:t>
      </w:r>
      <w:r>
        <w:rPr>
          <w:rFonts w:ascii="Simplified Arabic" w:hAnsi="Simplified Arabic" w:cs="Simplified Arabic" w:hint="cs"/>
          <w:sz w:val="28"/>
          <w:szCs w:val="28"/>
          <w:rtl/>
        </w:rPr>
        <w:t>،</w:t>
      </w:r>
      <w:r w:rsidRPr="005D0E08">
        <w:rPr>
          <w:rFonts w:ascii="Simplified Arabic" w:hAnsi="Simplified Arabic" w:cs="Simplified Arabic"/>
          <w:sz w:val="28"/>
          <w:szCs w:val="28"/>
          <w:rtl/>
        </w:rPr>
        <w:t xml:space="preserve"> عن تراجع صافي إيرادات الزراعات بسبب تأثيرات التغيُّرات المناخية والتربة وعوامل أخرى، بعد إجراء مسح عن طريق إجراء مقابلات مع 900 أسرة من 20 محافظة في مصر.</w:t>
      </w:r>
    </w:p>
    <w:p w14:paraId="57F64A75" w14:textId="77777777" w:rsidR="00D84B31" w:rsidRDefault="005D0E08" w:rsidP="00592FF6">
      <w:pPr>
        <w:pStyle w:val="NoSpacing"/>
        <w:spacing w:line="276" w:lineRule="auto"/>
        <w:jc w:val="both"/>
        <w:rPr>
          <w:rFonts w:ascii="Simplified Arabic" w:hAnsi="Simplified Arabic" w:cs="Simplified Arabic"/>
          <w:sz w:val="28"/>
          <w:szCs w:val="28"/>
          <w:rtl/>
        </w:rPr>
      </w:pPr>
      <w:r w:rsidRPr="005D0E08">
        <w:rPr>
          <w:rFonts w:ascii="Simplified Arabic" w:hAnsi="Simplified Arabic" w:cs="Simplified Arabic"/>
          <w:sz w:val="28"/>
          <w:szCs w:val="28"/>
          <w:rtl/>
        </w:rPr>
        <w:t>وأوضحت نتائج الدراسة أن صافي دخل المزرعة يتراجع، في مقابل المتغيرات الخاصة بالمناخ والتربة والمتغيرات الهيدرولوجية والاقتصادية والاجتماعية. وأظهرت نتائج سيناريوهين لتغير المناخ في مصر أن ارتفاع درجة الحرارة سيعوق الزراعة في مصر، وأن الري والتكنولوجيا هما خيارا التكيُّف الموصى بهما.</w:t>
      </w:r>
    </w:p>
    <w:p w14:paraId="627A863B" w14:textId="77777777" w:rsidR="00D84B31" w:rsidRDefault="00D84B31" w:rsidP="00592FF6">
      <w:pPr>
        <w:pStyle w:val="NoSpacing"/>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D84B31">
        <w:rPr>
          <w:rFonts w:ascii="Simplified Arabic" w:hAnsi="Simplified Arabic" w:cs="Simplified Arabic"/>
          <w:sz w:val="28"/>
          <w:szCs w:val="28"/>
          <w:rtl/>
        </w:rPr>
        <w:t xml:space="preserve">يتعين -وفق الدراسة- إعداد سياسة للتكيُّف مع التأثيرات المعاكسة لتغيُّر المناخ على الزراعة، كما يتعين أن تركز هذه السياسة على 3 مجالات: إدارة المحاصيل، وإدارة المياه، وإدارة الأراضي، أما </w:t>
      </w:r>
      <w:r w:rsidRPr="00D84B31">
        <w:rPr>
          <w:rFonts w:ascii="Simplified Arabic" w:hAnsi="Simplified Arabic" w:cs="Simplified Arabic"/>
          <w:sz w:val="28"/>
          <w:szCs w:val="28"/>
          <w:rtl/>
        </w:rPr>
        <w:lastRenderedPageBreak/>
        <w:t>الخيار المفضل للتكيف مع زيادة درجات الحرارة فهو الري، على أن يضبط بعض المزارعين مواعيد بذر محاصيلهم؛ لتفادي الارتفاعات غير المتوقعة في درجات الحرارة. وللتكيف مع نقص مياه الأمطار، يستخدم المزارعون أنواعًا مختلفة من المحاصيل والأصناف مع زيادة كفاءة استخدام المياه وخيارات الإنضاج المبكر المت</w:t>
      </w:r>
      <w:r>
        <w:rPr>
          <w:rFonts w:ascii="Simplified Arabic" w:hAnsi="Simplified Arabic" w:cs="Simplified Arabic" w:hint="cs"/>
          <w:sz w:val="28"/>
          <w:szCs w:val="28"/>
          <w:rtl/>
        </w:rPr>
        <w:t>نوعة.</w:t>
      </w:r>
    </w:p>
    <w:p w14:paraId="5D9C12D7" w14:textId="77777777" w:rsidR="00D84B31" w:rsidRDefault="00D84B31" w:rsidP="00592FF6">
      <w:pPr>
        <w:pStyle w:val="NoSpacing"/>
        <w:spacing w:line="276" w:lineRule="auto"/>
        <w:jc w:val="both"/>
        <w:rPr>
          <w:rFonts w:ascii="Simplified Arabic" w:hAnsi="Simplified Arabic" w:cs="Simplified Arabic"/>
          <w:sz w:val="28"/>
          <w:szCs w:val="28"/>
          <w:rtl/>
        </w:rPr>
      </w:pPr>
    </w:p>
    <w:p w14:paraId="7061D86B" w14:textId="0C2D68D6" w:rsidR="00D84B31" w:rsidRDefault="00D84B31" w:rsidP="00592FF6">
      <w:pPr>
        <w:pStyle w:val="NoSpacing"/>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وتشير نتائج </w:t>
      </w:r>
      <w:hyperlink r:id="rId11" w:history="1">
        <w:r w:rsidRPr="00D84B31">
          <w:rPr>
            <w:rFonts w:ascii="Simplified Arabic" w:hAnsi="Simplified Arabic" w:cs="Simplified Arabic"/>
            <w:sz w:val="28"/>
            <w:szCs w:val="28"/>
            <w:rtl/>
          </w:rPr>
          <w:t>دراسة</w:t>
        </w:r>
      </w:hyperlink>
      <w:r w:rsidRPr="00D84B31">
        <w:rPr>
          <w:rFonts w:ascii="Simplified Arabic" w:hAnsi="Simplified Arabic" w:cs="Simplified Arabic"/>
          <w:sz w:val="28"/>
          <w:szCs w:val="28"/>
        </w:rPr>
        <w:t> </w:t>
      </w:r>
      <w:r w:rsidRPr="00D84B31">
        <w:rPr>
          <w:rFonts w:ascii="Simplified Arabic" w:hAnsi="Simplified Arabic" w:cs="Simplified Arabic"/>
          <w:sz w:val="28"/>
          <w:szCs w:val="28"/>
          <w:rtl/>
        </w:rPr>
        <w:t xml:space="preserve"> المركز الوطني لبحوث الغلاف الجوي</w:t>
      </w:r>
      <w:r>
        <w:rPr>
          <w:rStyle w:val="FootnoteReference"/>
          <w:rFonts w:ascii="Simplified Arabic" w:hAnsi="Simplified Arabic" w:cs="Simplified Arabic"/>
          <w:sz w:val="28"/>
          <w:szCs w:val="28"/>
          <w:rtl/>
        </w:rPr>
        <w:footnoteReference w:id="6"/>
      </w:r>
      <w:r w:rsidRPr="00D84B3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عن </w:t>
      </w:r>
      <w:r w:rsidRPr="00D84B31">
        <w:rPr>
          <w:rFonts w:ascii="Simplified Arabic" w:hAnsi="Simplified Arabic" w:cs="Simplified Arabic"/>
          <w:sz w:val="28"/>
          <w:szCs w:val="28"/>
          <w:rtl/>
        </w:rPr>
        <w:t xml:space="preserve">تقييم الآثار المناخية على الاقتصاد الزراعي </w:t>
      </w:r>
      <w:r>
        <w:rPr>
          <w:rFonts w:ascii="Simplified Arabic" w:hAnsi="Simplified Arabic" w:cs="Simplified Arabic" w:hint="cs"/>
          <w:sz w:val="28"/>
          <w:szCs w:val="28"/>
          <w:rtl/>
        </w:rPr>
        <w:t xml:space="preserve">في </w:t>
      </w:r>
      <w:r w:rsidRPr="00D84B31">
        <w:rPr>
          <w:rFonts w:ascii="Simplified Arabic" w:hAnsi="Simplified Arabic" w:cs="Simplified Arabic"/>
          <w:sz w:val="28"/>
          <w:szCs w:val="28"/>
          <w:rtl/>
        </w:rPr>
        <w:t xml:space="preserve">مصر </w:t>
      </w:r>
      <w:r>
        <w:rPr>
          <w:rFonts w:ascii="Simplified Arabic" w:hAnsi="Simplified Arabic" w:cs="Simplified Arabic" w:hint="cs"/>
          <w:sz w:val="28"/>
          <w:szCs w:val="28"/>
          <w:rtl/>
        </w:rPr>
        <w:t>إلى وجود</w:t>
      </w:r>
      <w:r w:rsidRPr="00D84B31">
        <w:rPr>
          <w:rFonts w:ascii="Simplified Arabic" w:hAnsi="Simplified Arabic" w:cs="Simplified Arabic"/>
          <w:sz w:val="28"/>
          <w:szCs w:val="28"/>
          <w:rtl/>
        </w:rPr>
        <w:t xml:space="preserve"> انخفاضًا في إنتاج المحاص</w:t>
      </w:r>
      <w:r>
        <w:rPr>
          <w:rFonts w:ascii="Simplified Arabic" w:hAnsi="Simplified Arabic" w:cs="Simplified Arabic"/>
          <w:sz w:val="28"/>
          <w:szCs w:val="28"/>
          <w:rtl/>
        </w:rPr>
        <w:t>يل وزيادةً في احتياجاتها المائي</w:t>
      </w:r>
      <w:r>
        <w:rPr>
          <w:rFonts w:ascii="Simplified Arabic" w:hAnsi="Simplified Arabic" w:cs="Simplified Arabic" w:hint="cs"/>
          <w:sz w:val="28"/>
          <w:szCs w:val="28"/>
          <w:rtl/>
        </w:rPr>
        <w:t>، وأن مصر</w:t>
      </w:r>
      <w:r w:rsidRPr="00D84B31">
        <w:rPr>
          <w:rFonts w:ascii="Simplified Arabic" w:hAnsi="Simplified Arabic" w:cs="Simplified Arabic"/>
          <w:sz w:val="28"/>
          <w:szCs w:val="28"/>
          <w:rtl/>
        </w:rPr>
        <w:t xml:space="preserve"> عرضة للاحتباس الحراري والتغيرات المحتملة في الزراعة والمياه، وأن هذه التغييرات ستؤثر على الأرجح على العديد من العوامل الاجتماعية والاقتصادية، مما يؤثر على غذاء المواطنين، وارتفاع أسعار الأغذية، خاصةً وأن مصر بلد مستورد رئيسي للأغذية.</w:t>
      </w:r>
    </w:p>
    <w:p w14:paraId="5FE8F3B1" w14:textId="77777777" w:rsidR="00257C72" w:rsidRDefault="00257C72" w:rsidP="00592FF6">
      <w:pPr>
        <w:pStyle w:val="NoSpacing"/>
        <w:spacing w:line="276" w:lineRule="auto"/>
        <w:jc w:val="both"/>
        <w:rPr>
          <w:rFonts w:ascii="Simplified Arabic" w:hAnsi="Simplified Arabic" w:cs="Simplified Arabic"/>
          <w:sz w:val="28"/>
          <w:szCs w:val="28"/>
          <w:rtl/>
        </w:rPr>
      </w:pPr>
    </w:p>
    <w:p w14:paraId="06D9B42E" w14:textId="77777777" w:rsidR="00257C72" w:rsidRDefault="00257C72" w:rsidP="00D84B31">
      <w:pPr>
        <w:pStyle w:val="NoSpacing"/>
        <w:jc w:val="both"/>
        <w:rPr>
          <w:rFonts w:ascii="Simplified Arabic" w:hAnsi="Simplified Arabic" w:cs="Simplified Arabic"/>
          <w:sz w:val="28"/>
          <w:szCs w:val="28"/>
          <w:rtl/>
        </w:rPr>
      </w:pPr>
    </w:p>
    <w:p w14:paraId="68E20B3F" w14:textId="77777777" w:rsidR="00257C72" w:rsidRDefault="00257C72" w:rsidP="00D84B31">
      <w:pPr>
        <w:pStyle w:val="NoSpacing"/>
        <w:jc w:val="both"/>
        <w:rPr>
          <w:rFonts w:ascii="Simplified Arabic" w:hAnsi="Simplified Arabic" w:cs="Simplified Arabic"/>
          <w:sz w:val="28"/>
          <w:szCs w:val="28"/>
          <w:rtl/>
        </w:rPr>
      </w:pPr>
    </w:p>
    <w:p w14:paraId="42D6551D" w14:textId="77777777" w:rsidR="00257C72" w:rsidRDefault="00257C72" w:rsidP="00D84B31">
      <w:pPr>
        <w:pStyle w:val="NoSpacing"/>
        <w:jc w:val="both"/>
        <w:rPr>
          <w:rFonts w:ascii="Simplified Arabic" w:hAnsi="Simplified Arabic" w:cs="Simplified Arabic"/>
          <w:sz w:val="28"/>
          <w:szCs w:val="28"/>
          <w:rtl/>
        </w:rPr>
      </w:pPr>
    </w:p>
    <w:p w14:paraId="338C2296" w14:textId="77777777" w:rsidR="00257C72" w:rsidRDefault="00257C72" w:rsidP="00D84B31">
      <w:pPr>
        <w:pStyle w:val="NoSpacing"/>
        <w:jc w:val="both"/>
        <w:rPr>
          <w:rFonts w:ascii="Simplified Arabic" w:hAnsi="Simplified Arabic" w:cs="Simplified Arabic"/>
          <w:sz w:val="28"/>
          <w:szCs w:val="28"/>
          <w:rtl/>
        </w:rPr>
      </w:pPr>
    </w:p>
    <w:p w14:paraId="2217A14C" w14:textId="77777777" w:rsidR="00257C72" w:rsidRDefault="00257C72" w:rsidP="00D84B31">
      <w:pPr>
        <w:pStyle w:val="NoSpacing"/>
        <w:jc w:val="both"/>
        <w:rPr>
          <w:rFonts w:ascii="Simplified Arabic" w:hAnsi="Simplified Arabic" w:cs="Simplified Arabic"/>
          <w:sz w:val="28"/>
          <w:szCs w:val="28"/>
          <w:rtl/>
        </w:rPr>
      </w:pPr>
    </w:p>
    <w:p w14:paraId="7F939B0D" w14:textId="77777777" w:rsidR="00257C72" w:rsidRDefault="00257C72" w:rsidP="00D84B31">
      <w:pPr>
        <w:pStyle w:val="NoSpacing"/>
        <w:jc w:val="both"/>
        <w:rPr>
          <w:rFonts w:ascii="Simplified Arabic" w:hAnsi="Simplified Arabic" w:cs="Simplified Arabic"/>
          <w:sz w:val="28"/>
          <w:szCs w:val="28"/>
          <w:rtl/>
        </w:rPr>
      </w:pPr>
    </w:p>
    <w:p w14:paraId="5CB035A3" w14:textId="77777777" w:rsidR="00257C72" w:rsidRDefault="00257C72" w:rsidP="00D84B31">
      <w:pPr>
        <w:pStyle w:val="NoSpacing"/>
        <w:jc w:val="both"/>
        <w:rPr>
          <w:rFonts w:ascii="Simplified Arabic" w:hAnsi="Simplified Arabic" w:cs="Simplified Arabic"/>
          <w:sz w:val="28"/>
          <w:szCs w:val="28"/>
          <w:rtl/>
        </w:rPr>
      </w:pPr>
    </w:p>
    <w:p w14:paraId="6F06880D" w14:textId="77777777" w:rsidR="00257C72" w:rsidRDefault="00257C72" w:rsidP="00D84B31">
      <w:pPr>
        <w:pStyle w:val="NoSpacing"/>
        <w:jc w:val="both"/>
        <w:rPr>
          <w:rFonts w:ascii="Simplified Arabic" w:hAnsi="Simplified Arabic" w:cs="Simplified Arabic"/>
          <w:sz w:val="28"/>
          <w:szCs w:val="28"/>
          <w:rtl/>
        </w:rPr>
      </w:pPr>
    </w:p>
    <w:p w14:paraId="6C118E49" w14:textId="77777777" w:rsidR="00550F99" w:rsidRDefault="00550F99" w:rsidP="00D84B31">
      <w:pPr>
        <w:pStyle w:val="NoSpacing"/>
        <w:jc w:val="both"/>
        <w:rPr>
          <w:rFonts w:ascii="Simplified Arabic" w:hAnsi="Simplified Arabic" w:cs="Simplified Arabic"/>
          <w:sz w:val="28"/>
          <w:szCs w:val="28"/>
          <w:rtl/>
        </w:rPr>
      </w:pPr>
    </w:p>
    <w:p w14:paraId="788C6F31" w14:textId="77777777" w:rsidR="00550F99" w:rsidRDefault="00550F99" w:rsidP="00D84B31">
      <w:pPr>
        <w:pStyle w:val="NoSpacing"/>
        <w:jc w:val="both"/>
        <w:rPr>
          <w:rFonts w:ascii="Simplified Arabic" w:hAnsi="Simplified Arabic" w:cs="Simplified Arabic"/>
          <w:sz w:val="28"/>
          <w:szCs w:val="28"/>
          <w:rtl/>
        </w:rPr>
      </w:pPr>
    </w:p>
    <w:p w14:paraId="3E92A190" w14:textId="77777777" w:rsidR="00550F99" w:rsidRDefault="00550F99" w:rsidP="00D84B31">
      <w:pPr>
        <w:pStyle w:val="NoSpacing"/>
        <w:jc w:val="both"/>
        <w:rPr>
          <w:rFonts w:ascii="Simplified Arabic" w:hAnsi="Simplified Arabic" w:cs="Simplified Arabic"/>
          <w:sz w:val="28"/>
          <w:szCs w:val="28"/>
          <w:rtl/>
        </w:rPr>
      </w:pPr>
    </w:p>
    <w:p w14:paraId="1A4CE768" w14:textId="77777777" w:rsidR="00550F99" w:rsidRDefault="00550F99" w:rsidP="00D84B31">
      <w:pPr>
        <w:pStyle w:val="NoSpacing"/>
        <w:jc w:val="both"/>
        <w:rPr>
          <w:rFonts w:ascii="Simplified Arabic" w:hAnsi="Simplified Arabic" w:cs="Simplified Arabic"/>
          <w:sz w:val="28"/>
          <w:szCs w:val="28"/>
          <w:rtl/>
        </w:rPr>
      </w:pPr>
    </w:p>
    <w:p w14:paraId="13564F4F" w14:textId="77777777" w:rsidR="00550F99" w:rsidRDefault="00550F99" w:rsidP="00D84B31">
      <w:pPr>
        <w:pStyle w:val="NoSpacing"/>
        <w:jc w:val="both"/>
        <w:rPr>
          <w:rFonts w:ascii="Simplified Arabic" w:hAnsi="Simplified Arabic" w:cs="Simplified Arabic"/>
          <w:sz w:val="28"/>
          <w:szCs w:val="28"/>
          <w:rtl/>
        </w:rPr>
      </w:pPr>
    </w:p>
    <w:p w14:paraId="6E9D8A70" w14:textId="77777777" w:rsidR="00FA7F60" w:rsidRDefault="00FA7F60" w:rsidP="00FA7F60">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1F4259">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القسم الثانى: الدراسة التطبيقية</w:t>
      </w:r>
    </w:p>
    <w:p w14:paraId="5A792767" w14:textId="77777777" w:rsidR="005548FF" w:rsidRPr="00550F99" w:rsidRDefault="005548FF" w:rsidP="00FA7F60">
      <w:pPr>
        <w:spacing w:after="0"/>
        <w:jc w:val="center"/>
        <w:rPr>
          <w:rFonts w:ascii="Simplified Arabic" w:eastAsia="Calibri" w:hAnsi="Simplified Arabic" w:cs="Simplified Arabic"/>
          <w:b/>
          <w:bCs/>
          <w:color w:val="0D0D0D"/>
          <w:sz w:val="10"/>
          <w:szCs w:val="10"/>
          <w:rtl/>
          <w:lang w:bidi="ar-EG"/>
          <w14:textOutline w14:w="9525" w14:cap="rnd" w14:cmpd="sng" w14:algn="ctr">
            <w14:solidFill>
              <w14:srgbClr w14:val="000000">
                <w14:lumMod w14:val="95000"/>
                <w14:lumOff w14:val="5000"/>
              </w14:srgbClr>
            </w14:solidFill>
            <w14:prstDash w14:val="solid"/>
            <w14:bevel/>
          </w14:textOutline>
        </w:rPr>
      </w:pPr>
    </w:p>
    <w:p w14:paraId="7C957771" w14:textId="67C2B6B3" w:rsidR="00257C72" w:rsidRPr="00FA7F60" w:rsidRDefault="00FA7F60" w:rsidP="00FA7F60">
      <w:pPr>
        <w:spacing w:after="0"/>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FA7F60">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1-تأثير التغيرات المناخية على الزراعة والغذاء</w:t>
      </w:r>
    </w:p>
    <w:p w14:paraId="791BC376" w14:textId="64996C35" w:rsidR="00257C72" w:rsidRPr="004E7010" w:rsidRDefault="00257C72" w:rsidP="005548FF">
      <w:pPr>
        <w:shd w:val="clear" w:color="auto" w:fill="FFFFFF"/>
        <w:spacing w:after="0" w:line="276" w:lineRule="auto"/>
        <w:jc w:val="both"/>
        <w:rPr>
          <w:rFonts w:ascii="Simplified Arabic" w:eastAsia="Times New Roman" w:hAnsi="Simplified Arabic" w:cs="Simplified Arabic"/>
          <w:color w:val="2C2F34"/>
          <w:sz w:val="28"/>
          <w:szCs w:val="28"/>
        </w:rPr>
      </w:pPr>
      <w:r w:rsidRPr="004E7010">
        <w:rPr>
          <w:rFonts w:ascii="Simplified Arabic" w:eastAsia="Times New Roman" w:hAnsi="Simplified Arabic" w:cs="Simplified Arabic"/>
          <w:color w:val="2C2F34"/>
          <w:sz w:val="28"/>
          <w:szCs w:val="28"/>
          <w:rtl/>
        </w:rPr>
        <w:t>الزراعة تؤثر في تغير المناخ وتتأثر به على حد سواء</w:t>
      </w:r>
      <w:r w:rsidR="004E7010">
        <w:rPr>
          <w:rFonts w:ascii="Simplified Arabic" w:eastAsia="Times New Roman" w:hAnsi="Simplified Arabic" w:cs="Simplified Arabic" w:hint="cs"/>
          <w:color w:val="2C2F34"/>
          <w:sz w:val="28"/>
          <w:szCs w:val="28"/>
          <w:rtl/>
        </w:rPr>
        <w:t>،</w:t>
      </w:r>
      <w:r w:rsidRPr="004E7010">
        <w:rPr>
          <w:rFonts w:ascii="Simplified Arabic" w:eastAsia="Times New Roman" w:hAnsi="Simplified Arabic" w:cs="Simplified Arabic"/>
          <w:color w:val="2C2F34"/>
          <w:sz w:val="28"/>
          <w:szCs w:val="28"/>
          <w:rtl/>
        </w:rPr>
        <w:t xml:space="preserve"> وليس هناك قطاع أخر أكثر حساسية للمناخ من الزراعة، </w:t>
      </w:r>
      <w:r w:rsidR="005548FF">
        <w:rPr>
          <w:rFonts w:ascii="Simplified Arabic" w:eastAsia="Times New Roman" w:hAnsi="Simplified Arabic" w:cs="Simplified Arabic" w:hint="cs"/>
          <w:color w:val="2C2F34"/>
          <w:sz w:val="28"/>
          <w:szCs w:val="28"/>
          <w:rtl/>
        </w:rPr>
        <w:t>حيث</w:t>
      </w:r>
      <w:r w:rsidRPr="004E7010">
        <w:rPr>
          <w:rFonts w:ascii="Simplified Arabic" w:eastAsia="Times New Roman" w:hAnsi="Simplified Arabic" w:cs="Simplified Arabic"/>
          <w:color w:val="2C2F34"/>
          <w:sz w:val="28"/>
          <w:szCs w:val="28"/>
          <w:rtl/>
        </w:rPr>
        <w:t xml:space="preserve"> يتأثر الإنتاج الزراعي وإنتاج الأغذية في البلدان النامية سلب</w:t>
      </w:r>
      <w:r w:rsidR="005548FF">
        <w:rPr>
          <w:rFonts w:ascii="Simplified Arabic" w:eastAsia="Times New Roman" w:hAnsi="Simplified Arabic" w:cs="Simplified Arabic" w:hint="cs"/>
          <w:color w:val="2C2F34"/>
          <w:sz w:val="28"/>
          <w:szCs w:val="28"/>
          <w:rtl/>
        </w:rPr>
        <w:t>ً</w:t>
      </w:r>
      <w:r w:rsidRPr="004E7010">
        <w:rPr>
          <w:rFonts w:ascii="Simplified Arabic" w:eastAsia="Times New Roman" w:hAnsi="Simplified Arabic" w:cs="Simplified Arabic"/>
          <w:color w:val="2C2F34"/>
          <w:sz w:val="28"/>
          <w:szCs w:val="28"/>
          <w:rtl/>
        </w:rPr>
        <w:t xml:space="preserve">ا بتغير المناخ. ولاسيما في البلدان المعرضة للتقلبات المناخية من </w:t>
      </w:r>
      <w:r w:rsidR="005548FF">
        <w:rPr>
          <w:rFonts w:ascii="Simplified Arabic" w:eastAsia="Times New Roman" w:hAnsi="Simplified Arabic" w:cs="Simplified Arabic"/>
          <w:color w:val="2C2F34"/>
          <w:sz w:val="28"/>
          <w:szCs w:val="28"/>
          <w:rtl/>
        </w:rPr>
        <w:t>جفاف، وفيضانات، و</w:t>
      </w:r>
      <w:r w:rsidR="005548FF">
        <w:rPr>
          <w:rFonts w:ascii="Simplified Arabic" w:eastAsia="Times New Roman" w:hAnsi="Simplified Arabic" w:cs="Simplified Arabic" w:hint="cs"/>
          <w:color w:val="2C2F34"/>
          <w:sz w:val="28"/>
          <w:szCs w:val="28"/>
          <w:rtl/>
        </w:rPr>
        <w:t>أ</w:t>
      </w:r>
      <w:r w:rsidRPr="004E7010">
        <w:rPr>
          <w:rFonts w:ascii="Simplified Arabic" w:eastAsia="Times New Roman" w:hAnsi="Simplified Arabic" w:cs="Simplified Arabic"/>
          <w:color w:val="2C2F34"/>
          <w:sz w:val="28"/>
          <w:szCs w:val="28"/>
          <w:rtl/>
        </w:rPr>
        <w:t>عاصير، والتي تعاني الدخول المنخفضة و</w:t>
      </w:r>
      <w:r w:rsidR="005548FF">
        <w:rPr>
          <w:rFonts w:ascii="Simplified Arabic" w:eastAsia="Times New Roman" w:hAnsi="Simplified Arabic" w:cs="Simplified Arabic"/>
          <w:color w:val="2C2F34"/>
          <w:sz w:val="28"/>
          <w:szCs w:val="28"/>
          <w:rtl/>
        </w:rPr>
        <w:t>ارتفاع نسبة انتشار الجوع والفقر</w:t>
      </w:r>
      <w:r w:rsidR="004E7010">
        <w:rPr>
          <w:rFonts w:ascii="Simplified Arabic" w:eastAsia="Times New Roman" w:hAnsi="Simplified Arabic" w:cs="Simplified Arabic" w:hint="cs"/>
          <w:color w:val="2C2F34"/>
          <w:sz w:val="28"/>
          <w:szCs w:val="28"/>
          <w:rtl/>
        </w:rPr>
        <w:t>،</w:t>
      </w:r>
      <w:r w:rsidRPr="004E7010">
        <w:rPr>
          <w:rFonts w:ascii="Simplified Arabic" w:eastAsia="Times New Roman" w:hAnsi="Simplified Arabic" w:cs="Simplified Arabic"/>
          <w:color w:val="2C2F34"/>
          <w:sz w:val="28"/>
          <w:szCs w:val="28"/>
        </w:rPr>
        <w:t> </w:t>
      </w:r>
      <w:r w:rsidRPr="004E7010">
        <w:rPr>
          <w:rFonts w:ascii="Simplified Arabic" w:eastAsia="Times New Roman" w:hAnsi="Simplified Arabic" w:cs="Simplified Arabic"/>
          <w:color w:val="2C2F34"/>
          <w:sz w:val="28"/>
          <w:szCs w:val="28"/>
          <w:rtl/>
        </w:rPr>
        <w:t>وعلى الرغم من أن تكييف القطاع الزراعي من تغير المناخ سيكون مكلف</w:t>
      </w:r>
      <w:r w:rsidR="005548FF">
        <w:rPr>
          <w:rFonts w:ascii="Simplified Arabic" w:eastAsia="Times New Roman" w:hAnsi="Simplified Arabic" w:cs="Simplified Arabic" w:hint="cs"/>
          <w:color w:val="2C2F34"/>
          <w:sz w:val="28"/>
          <w:szCs w:val="28"/>
          <w:rtl/>
        </w:rPr>
        <w:t>ً</w:t>
      </w:r>
      <w:r w:rsidRPr="004E7010">
        <w:rPr>
          <w:rFonts w:ascii="Simplified Arabic" w:eastAsia="Times New Roman" w:hAnsi="Simplified Arabic" w:cs="Simplified Arabic"/>
          <w:color w:val="2C2F34"/>
          <w:sz w:val="28"/>
          <w:szCs w:val="28"/>
          <w:rtl/>
        </w:rPr>
        <w:t>ا، فإنه يبقى ضروري</w:t>
      </w:r>
      <w:r w:rsidR="005548FF">
        <w:rPr>
          <w:rFonts w:ascii="Simplified Arabic" w:eastAsia="Times New Roman" w:hAnsi="Simplified Arabic" w:cs="Simplified Arabic" w:hint="cs"/>
          <w:color w:val="2C2F34"/>
          <w:sz w:val="28"/>
          <w:szCs w:val="28"/>
          <w:rtl/>
        </w:rPr>
        <w:t>ً</w:t>
      </w:r>
      <w:r w:rsidRPr="004E7010">
        <w:rPr>
          <w:rFonts w:ascii="Simplified Arabic" w:eastAsia="Times New Roman" w:hAnsi="Simplified Arabic" w:cs="Simplified Arabic"/>
          <w:color w:val="2C2F34"/>
          <w:sz w:val="28"/>
          <w:szCs w:val="28"/>
          <w:rtl/>
        </w:rPr>
        <w:t>ا لتحقيق الآمن الغذائي والتخفيف من حدة الفقر وصيانة الخدمات التي يوفرها النظام الايكولوجي</w:t>
      </w:r>
      <w:r w:rsidR="00F97205">
        <w:rPr>
          <w:rFonts w:ascii="Simplified Arabic" w:eastAsia="Times New Roman" w:hAnsi="Simplified Arabic" w:cs="Simplified Arabic" w:hint="cs"/>
          <w:color w:val="2C2F34"/>
          <w:sz w:val="28"/>
          <w:szCs w:val="28"/>
          <w:rtl/>
        </w:rPr>
        <w:t>.</w:t>
      </w:r>
      <w:r w:rsidR="004E7010">
        <w:rPr>
          <w:rStyle w:val="FootnoteReference"/>
          <w:rFonts w:ascii="Simplified Arabic" w:eastAsia="Times New Roman" w:hAnsi="Simplified Arabic" w:cs="Simplified Arabic"/>
          <w:color w:val="2C2F34"/>
          <w:sz w:val="28"/>
          <w:szCs w:val="28"/>
          <w:rtl/>
        </w:rPr>
        <w:footnoteReference w:id="7"/>
      </w:r>
    </w:p>
    <w:p w14:paraId="39268432" w14:textId="609B0B3B" w:rsidR="00257C72" w:rsidRPr="004E7010" w:rsidRDefault="007324FC" w:rsidP="005548FF">
      <w:pPr>
        <w:shd w:val="clear" w:color="auto" w:fill="FFFFFF"/>
        <w:spacing w:after="0" w:line="276" w:lineRule="auto"/>
        <w:jc w:val="both"/>
        <w:rPr>
          <w:rFonts w:ascii="Simplified Arabic" w:eastAsia="Times New Roman" w:hAnsi="Simplified Arabic" w:cs="Simplified Arabic"/>
          <w:color w:val="2C2F34"/>
          <w:sz w:val="28"/>
          <w:szCs w:val="28"/>
        </w:rPr>
      </w:pPr>
      <w:r>
        <w:rPr>
          <w:rFonts w:ascii="Simplified Arabic" w:eastAsia="Times New Roman" w:hAnsi="Simplified Arabic" w:cs="Simplified Arabic" w:hint="cs"/>
          <w:color w:val="2C2F34"/>
          <w:sz w:val="28"/>
          <w:szCs w:val="28"/>
          <w:rtl/>
        </w:rPr>
        <w:t>و</w:t>
      </w:r>
      <w:r w:rsidR="00257C72" w:rsidRPr="004E7010">
        <w:rPr>
          <w:rFonts w:ascii="Simplified Arabic" w:eastAsia="Times New Roman" w:hAnsi="Simplified Arabic" w:cs="Simplified Arabic"/>
          <w:color w:val="2C2F34"/>
          <w:sz w:val="28"/>
          <w:szCs w:val="28"/>
          <w:rtl/>
        </w:rPr>
        <w:t>ترتبط التغيرات المناخية ارتباطا وثيقا بقضية الأمن الغذائي، حيث تبين أن التغيرات المناخية تؤثر نتيجة التغيرات لمشتقات الاحتباس الحراري سواء كانت تلك المشتقات سكانية اقتصادية او سياسية أو تكنولوجية أو ثقافية، حيث تؤدي إلى تغيرات مناخية تتمثل أهم سماتها في ازدي</w:t>
      </w:r>
      <w:r>
        <w:rPr>
          <w:rFonts w:ascii="Simplified Arabic" w:eastAsia="Times New Roman" w:hAnsi="Simplified Arabic" w:cs="Simplified Arabic"/>
          <w:color w:val="2C2F34"/>
          <w:sz w:val="28"/>
          <w:szCs w:val="28"/>
          <w:rtl/>
        </w:rPr>
        <w:t>اد انبعاثات غاز ثاني أوكسيد الك</w:t>
      </w:r>
      <w:r w:rsidR="00257C72" w:rsidRPr="004E7010">
        <w:rPr>
          <w:rFonts w:ascii="Simplified Arabic" w:eastAsia="Times New Roman" w:hAnsi="Simplified Arabic" w:cs="Simplified Arabic"/>
          <w:color w:val="2C2F34"/>
          <w:sz w:val="28"/>
          <w:szCs w:val="28"/>
          <w:rtl/>
        </w:rPr>
        <w:t>ربون وزيادة درجات الحرارة سواء العظمى أو</w:t>
      </w:r>
      <w:r w:rsidR="005548FF">
        <w:rPr>
          <w:rFonts w:ascii="Simplified Arabic" w:eastAsia="Times New Roman" w:hAnsi="Simplified Arabic" w:cs="Simplified Arabic" w:hint="cs"/>
          <w:color w:val="2C2F34"/>
          <w:sz w:val="28"/>
          <w:szCs w:val="28"/>
          <w:rtl/>
        </w:rPr>
        <w:t xml:space="preserve"> </w:t>
      </w:r>
      <w:r w:rsidR="00257C72" w:rsidRPr="004E7010">
        <w:rPr>
          <w:rFonts w:ascii="Simplified Arabic" w:eastAsia="Times New Roman" w:hAnsi="Simplified Arabic" w:cs="Simplified Arabic"/>
          <w:color w:val="2C2F34"/>
          <w:sz w:val="28"/>
          <w:szCs w:val="28"/>
          <w:rtl/>
        </w:rPr>
        <w:t>الصغرى والتغيرات الجوية. وبالتالي حدوث تغيرات في أصول النظام الغذائي الذي تكون من أهم نتائجه اختلالات في إنتاج الغذاء، بالإضافة إلى تزايد الهجرة من الأماكن المتأثرة بالتغيرات المناخية إلى الأماكن التي لم تتأثر بتلك التغيرا</w:t>
      </w:r>
      <w:r w:rsidR="00257C72" w:rsidRPr="00652E6D">
        <w:rPr>
          <w:rFonts w:ascii="Simplified Arabic" w:eastAsia="Times New Roman" w:hAnsi="Simplified Arabic" w:cs="Simplified Arabic"/>
          <w:color w:val="0D0D0D" w:themeColor="text1" w:themeTint="F2"/>
          <w:sz w:val="28"/>
          <w:szCs w:val="28"/>
          <w:rtl/>
        </w:rPr>
        <w:t>ت</w:t>
      </w:r>
      <w:bookmarkStart w:id="1" w:name="_ftnref18"/>
      <w:r w:rsidR="00257C72" w:rsidRPr="00652E6D">
        <w:rPr>
          <w:rFonts w:ascii="Simplified Arabic" w:eastAsia="Times New Roman" w:hAnsi="Simplified Arabic" w:cs="Simplified Arabic"/>
          <w:color w:val="0D0D0D" w:themeColor="text1" w:themeTint="F2"/>
          <w:sz w:val="28"/>
          <w:szCs w:val="28"/>
        </w:rPr>
        <w:fldChar w:fldCharType="begin"/>
      </w:r>
      <w:r w:rsidR="00257C72" w:rsidRPr="00652E6D">
        <w:rPr>
          <w:rFonts w:ascii="Simplified Arabic" w:eastAsia="Times New Roman" w:hAnsi="Simplified Arabic" w:cs="Simplified Arabic"/>
          <w:color w:val="0D0D0D" w:themeColor="text1" w:themeTint="F2"/>
          <w:sz w:val="28"/>
          <w:szCs w:val="28"/>
        </w:rPr>
        <w:instrText xml:space="preserve"> HYPERLINK "https://democraticac.de/?p=46598" \l "_ftn18" </w:instrText>
      </w:r>
      <w:r w:rsidR="00257C72" w:rsidRPr="00652E6D">
        <w:rPr>
          <w:rFonts w:ascii="Simplified Arabic" w:eastAsia="Times New Roman" w:hAnsi="Simplified Arabic" w:cs="Simplified Arabic"/>
          <w:color w:val="0D0D0D" w:themeColor="text1" w:themeTint="F2"/>
          <w:sz w:val="28"/>
          <w:szCs w:val="28"/>
        </w:rPr>
        <w:fldChar w:fldCharType="separate"/>
      </w:r>
      <w:r w:rsidR="00F97205" w:rsidRPr="00652E6D">
        <w:rPr>
          <w:rFonts w:ascii="Simplified Arabic" w:eastAsia="Times New Roman" w:hAnsi="Simplified Arabic" w:cs="Simplified Arabic" w:hint="cs"/>
          <w:color w:val="0D0D0D" w:themeColor="text1" w:themeTint="F2"/>
          <w:sz w:val="28"/>
          <w:szCs w:val="28"/>
          <w:bdr w:val="none" w:sz="0" w:space="0" w:color="auto" w:frame="1"/>
          <w:rtl/>
        </w:rPr>
        <w:t>.</w:t>
      </w:r>
      <w:r w:rsidR="00F97205" w:rsidRPr="00652E6D">
        <w:rPr>
          <w:rStyle w:val="FootnoteReference"/>
          <w:rFonts w:ascii="Simplified Arabic" w:eastAsia="Times New Roman" w:hAnsi="Simplified Arabic" w:cs="Simplified Arabic"/>
          <w:color w:val="0D0D0D" w:themeColor="text1" w:themeTint="F2"/>
          <w:sz w:val="28"/>
          <w:szCs w:val="28"/>
          <w:bdr w:val="none" w:sz="0" w:space="0" w:color="auto" w:frame="1"/>
          <w:rtl/>
        </w:rPr>
        <w:footnoteReference w:id="8"/>
      </w:r>
      <w:r w:rsidR="00257C72" w:rsidRPr="00652E6D">
        <w:rPr>
          <w:rFonts w:ascii="Simplified Arabic" w:eastAsia="Times New Roman" w:hAnsi="Simplified Arabic" w:cs="Simplified Arabic"/>
          <w:color w:val="0D0D0D" w:themeColor="text1" w:themeTint="F2"/>
          <w:sz w:val="28"/>
          <w:szCs w:val="28"/>
        </w:rPr>
        <w:fldChar w:fldCharType="end"/>
      </w:r>
      <w:bookmarkEnd w:id="1"/>
    </w:p>
    <w:p w14:paraId="15AA5599" w14:textId="3A41DAE8" w:rsidR="00257C72" w:rsidRDefault="007324FC" w:rsidP="005548FF">
      <w:pPr>
        <w:shd w:val="clear" w:color="auto" w:fill="FFFFFF"/>
        <w:spacing w:after="0" w:line="276" w:lineRule="auto"/>
        <w:jc w:val="both"/>
        <w:rPr>
          <w:rFonts w:ascii="Simplified Arabic" w:eastAsia="Times New Roman" w:hAnsi="Simplified Arabic" w:cs="Simplified Arabic"/>
          <w:color w:val="2C2F34"/>
          <w:sz w:val="28"/>
          <w:szCs w:val="28"/>
          <w:rtl/>
        </w:rPr>
      </w:pPr>
      <w:r>
        <w:rPr>
          <w:rFonts w:ascii="Simplified Arabic" w:eastAsia="Times New Roman" w:hAnsi="Simplified Arabic" w:cs="Simplified Arabic" w:hint="cs"/>
          <w:color w:val="2C2F34"/>
          <w:sz w:val="28"/>
          <w:szCs w:val="28"/>
          <w:rtl/>
        </w:rPr>
        <w:t>و</w:t>
      </w:r>
      <w:r w:rsidR="00257C72" w:rsidRPr="004E7010">
        <w:rPr>
          <w:rFonts w:ascii="Simplified Arabic" w:eastAsia="Times New Roman" w:hAnsi="Simplified Arabic" w:cs="Simplified Arabic"/>
          <w:color w:val="2C2F34"/>
          <w:sz w:val="28"/>
          <w:szCs w:val="28"/>
          <w:rtl/>
        </w:rPr>
        <w:t>يزيد تغير المناخ المسبب من النشاط البشري من تقويض الأساس البيئي والاجتماعي والاقتصادي للحياة في المنطقة. فالتغيرات في الدورة الهيدرولوجية ستؤدي إلى انخفاض في إمدادات المياه العذبة والإنتاج الزراعي وسيعمل الارتفاع المتوقع في مستوى سطح البحر على إغراق وتآكل مساحات شاسعة من التجمعات الساحلية.</w:t>
      </w:r>
      <w:r w:rsidR="00F97205" w:rsidRPr="00652E6D">
        <w:rPr>
          <w:rStyle w:val="FootnoteReference"/>
          <w:rFonts w:ascii="Simplified Arabic" w:eastAsia="Times New Roman" w:hAnsi="Simplified Arabic" w:cs="Simplified Arabic"/>
          <w:color w:val="0D0D0D" w:themeColor="text1" w:themeTint="F2"/>
          <w:sz w:val="28"/>
          <w:szCs w:val="28"/>
        </w:rPr>
        <w:footnoteReference w:id="9"/>
      </w:r>
      <w:r w:rsidR="003C35A2" w:rsidRPr="00652E6D">
        <w:rPr>
          <w:rFonts w:ascii="Simplified Arabic" w:eastAsia="Times New Roman" w:hAnsi="Simplified Arabic" w:cs="Simplified Arabic" w:hint="cs"/>
          <w:color w:val="0D0D0D" w:themeColor="text1" w:themeTint="F2"/>
          <w:sz w:val="28"/>
          <w:szCs w:val="28"/>
          <w:rtl/>
        </w:rPr>
        <w:t>.</w:t>
      </w:r>
      <w:r w:rsidR="00652E6D" w:rsidRPr="004E7010">
        <w:rPr>
          <w:rFonts w:ascii="Simplified Arabic" w:eastAsia="Times New Roman" w:hAnsi="Simplified Arabic" w:cs="Simplified Arabic"/>
          <w:color w:val="2C2F34"/>
          <w:sz w:val="28"/>
          <w:szCs w:val="28"/>
        </w:rPr>
        <w:t xml:space="preserve"> </w:t>
      </w:r>
    </w:p>
    <w:p w14:paraId="595AADC0" w14:textId="77777777" w:rsidR="004E351F" w:rsidRDefault="004E351F" w:rsidP="005548FF">
      <w:pPr>
        <w:shd w:val="clear" w:color="auto" w:fill="FFFFFF"/>
        <w:spacing w:after="0" w:line="276" w:lineRule="auto"/>
        <w:jc w:val="both"/>
        <w:rPr>
          <w:rFonts w:ascii="Simplified Arabic" w:eastAsia="Times New Roman" w:hAnsi="Simplified Arabic" w:cs="Simplified Arabic"/>
          <w:color w:val="2C2F34"/>
          <w:sz w:val="28"/>
          <w:szCs w:val="28"/>
          <w:rtl/>
        </w:rPr>
      </w:pPr>
    </w:p>
    <w:p w14:paraId="2CB85647" w14:textId="559B926C" w:rsidR="003B2EAB" w:rsidRPr="005548FF" w:rsidRDefault="003B2EAB" w:rsidP="0084081A">
      <w:pPr>
        <w:spacing w:after="0"/>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5548FF">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 xml:space="preserve">2-  </w:t>
      </w:r>
      <w:r w:rsidR="005548FF">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تأثير </w:t>
      </w:r>
      <w:r w:rsidRPr="005548FF">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التغير</w:t>
      </w:r>
      <w:r w:rsidRPr="005548FF">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ات</w:t>
      </w:r>
      <w:r w:rsidRPr="005548FF">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المناخ</w:t>
      </w:r>
      <w:r w:rsidRPr="005548FF">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ية</w:t>
      </w:r>
      <w:r w:rsidRPr="005548FF">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r w:rsidRPr="005548FF">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على </w:t>
      </w:r>
      <w:r w:rsidR="0084081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أهم المحاصيل الزراعية</w:t>
      </w:r>
      <w:r w:rsidRPr="005548FF">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681B6411" w14:textId="66291C9C" w:rsidR="003B2EAB" w:rsidRPr="003B2EAB" w:rsidRDefault="003B2EAB" w:rsidP="003B2EAB">
      <w:pPr>
        <w:shd w:val="clear" w:color="auto" w:fill="FFFFFF"/>
        <w:spacing w:after="0" w:line="276" w:lineRule="auto"/>
        <w:jc w:val="both"/>
        <w:rPr>
          <w:rFonts w:ascii="Simplified Arabic" w:eastAsia="Times New Roman" w:hAnsi="Simplified Arabic" w:cs="Simplified Arabic"/>
          <w:color w:val="2C2F34"/>
          <w:sz w:val="28"/>
          <w:szCs w:val="28"/>
        </w:rPr>
      </w:pPr>
      <w:r w:rsidRPr="003B2EAB">
        <w:rPr>
          <w:rFonts w:ascii="Simplified Arabic" w:eastAsia="Times New Roman" w:hAnsi="Simplified Arabic" w:cs="Simplified Arabic"/>
          <w:color w:val="2C2F34"/>
          <w:sz w:val="28"/>
          <w:szCs w:val="28"/>
          <w:rtl/>
        </w:rPr>
        <w:t>إن إرتفاع درجات الحرارة يؤدى إلى زيادة عملية “النتح” ما يعني إحتياجات أكبر للمياه للمحاصيل الزراعية.</w:t>
      </w:r>
      <w:r>
        <w:rPr>
          <w:rFonts w:ascii="Simplified Arabic" w:eastAsia="Times New Roman" w:hAnsi="Simplified Arabic" w:cs="Simplified Arabic" w:hint="cs"/>
          <w:color w:val="2C2F34"/>
          <w:sz w:val="28"/>
          <w:szCs w:val="28"/>
          <w:rtl/>
        </w:rPr>
        <w:t xml:space="preserve"> </w:t>
      </w:r>
      <w:r w:rsidRPr="003B2EAB">
        <w:rPr>
          <w:rFonts w:ascii="Simplified Arabic" w:eastAsia="Times New Roman" w:hAnsi="Simplified Arabic" w:cs="Simplified Arabic"/>
          <w:color w:val="2C2F34"/>
          <w:sz w:val="28"/>
          <w:szCs w:val="28"/>
          <w:rtl/>
        </w:rPr>
        <w:t>وإن تقلص فصل الشتاء وإرتفاع درجات الحرارة سيؤدي إلى التخلص من محاصيل تحتاج إلى فترة أطول من درجات الحرارة المنخفضة مثل المشمش والبرقوق والخوخ وزراعة محاصيل بدلا</w:t>
      </w:r>
      <w:r w:rsidR="005548FF">
        <w:rPr>
          <w:rFonts w:ascii="Simplified Arabic" w:eastAsia="Times New Roman" w:hAnsi="Simplified Arabic" w:cs="Simplified Arabic" w:hint="cs"/>
          <w:color w:val="2C2F34"/>
          <w:sz w:val="28"/>
          <w:szCs w:val="28"/>
          <w:rtl/>
        </w:rPr>
        <w:t>ً</w:t>
      </w:r>
      <w:r w:rsidRPr="003B2EAB">
        <w:rPr>
          <w:rFonts w:ascii="Simplified Arabic" w:eastAsia="Times New Roman" w:hAnsi="Simplified Arabic" w:cs="Simplified Arabic"/>
          <w:color w:val="2C2F34"/>
          <w:sz w:val="28"/>
          <w:szCs w:val="28"/>
          <w:rtl/>
        </w:rPr>
        <w:t xml:space="preserve"> منها أقل إحتياجا للبرودة</w:t>
      </w:r>
      <w:r w:rsidRPr="003B2EAB">
        <w:rPr>
          <w:rFonts w:ascii="Simplified Arabic" w:eastAsia="Times New Roman" w:hAnsi="Simplified Arabic" w:cs="Simplified Arabic"/>
          <w:color w:val="2C2F34"/>
          <w:sz w:val="28"/>
          <w:szCs w:val="28"/>
        </w:rPr>
        <w:t>.</w:t>
      </w:r>
    </w:p>
    <w:p w14:paraId="7DDACCD1" w14:textId="187C4B42" w:rsidR="003B2EAB" w:rsidRPr="003B2EAB" w:rsidRDefault="005548FF" w:rsidP="003B2EAB">
      <w:pPr>
        <w:shd w:val="clear" w:color="auto" w:fill="FFFFFF"/>
        <w:spacing w:after="0" w:line="276" w:lineRule="auto"/>
        <w:jc w:val="both"/>
        <w:rPr>
          <w:rFonts w:ascii="Simplified Arabic" w:eastAsia="Times New Roman" w:hAnsi="Simplified Arabic" w:cs="Simplified Arabic"/>
          <w:color w:val="2C2F34"/>
          <w:sz w:val="28"/>
          <w:szCs w:val="28"/>
        </w:rPr>
      </w:pPr>
      <w:r>
        <w:rPr>
          <w:rFonts w:ascii="Simplified Arabic" w:eastAsia="Times New Roman" w:hAnsi="Simplified Arabic" w:cs="Simplified Arabic" w:hint="cs"/>
          <w:color w:val="2C2F34"/>
          <w:sz w:val="28"/>
          <w:szCs w:val="28"/>
          <w:rtl/>
        </w:rPr>
        <w:t>كما ان</w:t>
      </w:r>
      <w:r w:rsidR="003B2EAB" w:rsidRPr="003B2EAB">
        <w:rPr>
          <w:rFonts w:ascii="Simplified Arabic" w:eastAsia="Times New Roman" w:hAnsi="Simplified Arabic" w:cs="Simplified Arabic"/>
          <w:color w:val="2C2F34"/>
          <w:sz w:val="28"/>
          <w:szCs w:val="28"/>
          <w:rtl/>
        </w:rPr>
        <w:t xml:space="preserve"> التغيرات المناخية على المدى البعيد ستؤدى إلى تغيير التركيبة المحصولية وتركيبة الحشرات أيضا، فهناك بعض المحاصيل البستانية مثل البطاطس أصبحت تصاب ببعض الآفات لم تكن تصاب بها من قبل في الشتاء</w:t>
      </w:r>
      <w:r w:rsidR="003B2EAB" w:rsidRPr="003B2EAB">
        <w:rPr>
          <w:rFonts w:ascii="Simplified Arabic" w:eastAsia="Times New Roman" w:hAnsi="Simplified Arabic" w:cs="Simplified Arabic"/>
          <w:color w:val="2C2F34"/>
          <w:sz w:val="28"/>
          <w:szCs w:val="28"/>
        </w:rPr>
        <w:t>.</w:t>
      </w:r>
    </w:p>
    <w:p w14:paraId="4DF07CAA" w14:textId="77777777" w:rsidR="003B2EAB" w:rsidRPr="003B2EAB" w:rsidRDefault="003B2EAB" w:rsidP="003B2EAB">
      <w:pPr>
        <w:shd w:val="clear" w:color="auto" w:fill="FFFFFF"/>
        <w:spacing w:after="0" w:line="276" w:lineRule="auto"/>
        <w:jc w:val="both"/>
        <w:rPr>
          <w:rFonts w:ascii="Simplified Arabic" w:eastAsia="Times New Roman" w:hAnsi="Simplified Arabic" w:cs="Simplified Arabic"/>
          <w:color w:val="2C2F34"/>
          <w:sz w:val="28"/>
          <w:szCs w:val="28"/>
        </w:rPr>
      </w:pPr>
      <w:r w:rsidRPr="003B2EAB">
        <w:rPr>
          <w:rFonts w:ascii="Simplified Arabic" w:eastAsia="Times New Roman" w:hAnsi="Simplified Arabic" w:cs="Simplified Arabic"/>
          <w:color w:val="2C2F34"/>
          <w:sz w:val="28"/>
          <w:szCs w:val="28"/>
          <w:rtl/>
        </w:rPr>
        <w:t>ويوصى العلماء بالمحافظة على النظام البيئي والتنوع البيولوجي في الزراعات خاصة بالمناطق الزراعية الحديثة ومناطق المشروعات الزراعية الكبرى بالأراضي الجديدة ومشروع المليون فدان وحمايتها من التلوث حفاظا على التنوع البيولوجي. وكذلك وضع برامج تنموية زراعية تعمل من خلال التغيرات المناخية المتوقعة وتفادي أثارها السلبية والتكيف معها، وزيادة الوعي بقضايا التغيرات المناخية والتكيف معها</w:t>
      </w:r>
      <w:r w:rsidRPr="003B2EAB">
        <w:rPr>
          <w:rFonts w:ascii="Simplified Arabic" w:eastAsia="Times New Roman" w:hAnsi="Simplified Arabic" w:cs="Simplified Arabic"/>
          <w:color w:val="2C2F34"/>
          <w:sz w:val="28"/>
          <w:szCs w:val="28"/>
        </w:rPr>
        <w:t>.</w:t>
      </w:r>
    </w:p>
    <w:p w14:paraId="1DEB60A6" w14:textId="77777777" w:rsidR="003B2EAB" w:rsidRPr="003B2EAB" w:rsidRDefault="003B2EAB" w:rsidP="003B2EAB">
      <w:pPr>
        <w:shd w:val="clear" w:color="auto" w:fill="FFFFFF"/>
        <w:spacing w:after="0" w:line="276" w:lineRule="auto"/>
        <w:jc w:val="both"/>
        <w:rPr>
          <w:rFonts w:ascii="Simplified Arabic" w:eastAsia="Times New Roman" w:hAnsi="Simplified Arabic" w:cs="Simplified Arabic"/>
          <w:color w:val="2C2F34"/>
          <w:sz w:val="28"/>
          <w:szCs w:val="28"/>
        </w:rPr>
      </w:pPr>
      <w:r w:rsidRPr="003B2EAB">
        <w:rPr>
          <w:rFonts w:ascii="Simplified Arabic" w:eastAsia="Times New Roman" w:hAnsi="Simplified Arabic" w:cs="Simplified Arabic"/>
          <w:color w:val="2C2F34"/>
          <w:sz w:val="28"/>
          <w:szCs w:val="28"/>
          <w:rtl/>
        </w:rPr>
        <w:t>علاوة على التوسع في إستخدام تكنولوجيا الري الحديثة التي توفر كميات الري في الأراضي الصحراوية والمستصلحة حديثا وأيضا في أراضي الوادي والدلتا وإستخدام أنماط الزراعات التي تعظم العائد الإنتاجي مقابل وحدة المياه المستخدمة</w:t>
      </w:r>
      <w:r w:rsidRPr="003B2EAB">
        <w:rPr>
          <w:rFonts w:ascii="Simplified Arabic" w:eastAsia="Times New Roman" w:hAnsi="Simplified Arabic" w:cs="Simplified Arabic"/>
          <w:color w:val="2C2F34"/>
          <w:sz w:val="28"/>
          <w:szCs w:val="28"/>
        </w:rPr>
        <w:t>.</w:t>
      </w:r>
    </w:p>
    <w:p w14:paraId="69E78071" w14:textId="735FF013" w:rsidR="003B2EAB" w:rsidRDefault="003B2EAB" w:rsidP="003B2EAB">
      <w:pPr>
        <w:shd w:val="clear" w:color="auto" w:fill="FFFFFF"/>
        <w:spacing w:after="375" w:line="276" w:lineRule="auto"/>
        <w:jc w:val="both"/>
        <w:rPr>
          <w:rFonts w:ascii="Simplified Arabic" w:eastAsia="Times New Roman" w:hAnsi="Simplified Arabic" w:cs="Simplified Arabic"/>
          <w:color w:val="2C2F34"/>
          <w:sz w:val="28"/>
          <w:szCs w:val="28"/>
          <w:rtl/>
        </w:rPr>
      </w:pPr>
      <w:r w:rsidRPr="003B2EAB">
        <w:rPr>
          <w:rFonts w:ascii="Simplified Arabic" w:eastAsia="Times New Roman" w:hAnsi="Simplified Arabic" w:cs="Simplified Arabic"/>
          <w:color w:val="2C2F34"/>
          <w:sz w:val="28"/>
          <w:szCs w:val="28"/>
          <w:rtl/>
        </w:rPr>
        <w:t>وكذلك مراقبة إنبعاثات غازات الإحتباس الحراري والعمل على تقليلها، وتحديد البصمة الكربونية للمنتجات الزراعية وغيرها. وإدخال محاصيل جديدة مثل ادخال أصناف محسنة من محصول “الكسافا” المنتشر زراعته بقارى أسيا وأفريقيا وزراعته بالأراضي المصرية، لإستخراج الدقيق والنشا منه، واضافته إلى دقيق القمح لزيادة معدل الاكتفاء الذاتي من الدقيق وذلك ل</w:t>
      </w:r>
      <w:r w:rsidR="005548FF">
        <w:rPr>
          <w:rFonts w:ascii="Simplified Arabic" w:eastAsia="Times New Roman" w:hAnsi="Simplified Arabic" w:cs="Simplified Arabic" w:hint="cs"/>
          <w:color w:val="2C2F34"/>
          <w:sz w:val="28"/>
          <w:szCs w:val="28"/>
          <w:rtl/>
        </w:rPr>
        <w:t>ت</w:t>
      </w:r>
      <w:r w:rsidRPr="003B2EAB">
        <w:rPr>
          <w:rFonts w:ascii="Simplified Arabic" w:eastAsia="Times New Roman" w:hAnsi="Simplified Arabic" w:cs="Simplified Arabic"/>
          <w:color w:val="2C2F34"/>
          <w:sz w:val="28"/>
          <w:szCs w:val="28"/>
          <w:rtl/>
        </w:rPr>
        <w:t>قليص فاتورة شراء القمح وتوفير مساحات من الأرض لإنتاج محاصيل مناسبة للإحتياج  وذلك حسب السياسة الزراعية</w:t>
      </w:r>
      <w:r w:rsidRPr="003B2EAB">
        <w:rPr>
          <w:rFonts w:ascii="Simplified Arabic" w:eastAsia="Times New Roman" w:hAnsi="Simplified Arabic" w:cs="Simplified Arabic"/>
          <w:color w:val="2C2F34"/>
          <w:sz w:val="28"/>
          <w:szCs w:val="28"/>
        </w:rPr>
        <w:t>.</w:t>
      </w:r>
    </w:p>
    <w:p w14:paraId="71DDE62B" w14:textId="316A9241" w:rsidR="00FC4B0A" w:rsidRPr="00FC4B0A" w:rsidRDefault="00FC4B0A" w:rsidP="00FC4B0A">
      <w:pPr>
        <w:shd w:val="clear" w:color="auto" w:fill="FFFFFF"/>
        <w:spacing w:after="0" w:line="276" w:lineRule="auto"/>
        <w:jc w:val="both"/>
        <w:rPr>
          <w:rFonts w:ascii="Simplified Arabic" w:eastAsia="Times New Roman" w:hAnsi="Simplified Arabic" w:cs="Simplified Arabic"/>
          <w:b/>
          <w:bCs/>
          <w:color w:val="2C2F34"/>
          <w:sz w:val="28"/>
          <w:szCs w:val="28"/>
          <w:u w:val="single"/>
          <w:rtl/>
        </w:rPr>
      </w:pPr>
      <w:r w:rsidRPr="00FC4B0A">
        <w:rPr>
          <w:rFonts w:ascii="Simplified Arabic" w:eastAsia="Times New Roman" w:hAnsi="Simplified Arabic" w:cs="Simplified Arabic" w:hint="cs"/>
          <w:b/>
          <w:bCs/>
          <w:color w:val="2C2F34"/>
          <w:sz w:val="28"/>
          <w:szCs w:val="28"/>
          <w:u w:val="single"/>
          <w:rtl/>
        </w:rPr>
        <w:t>ويتوقع أن تكون</w:t>
      </w:r>
      <w:r w:rsidRPr="00FC4B0A">
        <w:rPr>
          <w:rFonts w:ascii="Simplified Arabic" w:eastAsia="Times New Roman" w:hAnsi="Simplified Arabic" w:cs="Simplified Arabic"/>
          <w:b/>
          <w:bCs/>
          <w:color w:val="2C2F34"/>
          <w:sz w:val="28"/>
          <w:szCs w:val="28"/>
          <w:u w:val="single"/>
          <w:rtl/>
        </w:rPr>
        <w:t xml:space="preserve"> التأثيرات الناجمة عن التغيرات المناخية</w:t>
      </w:r>
      <w:r w:rsidRPr="00FC4B0A">
        <w:rPr>
          <w:rFonts w:ascii="Simplified Arabic" w:eastAsia="Times New Roman" w:hAnsi="Simplified Arabic" w:cs="Simplified Arabic" w:hint="cs"/>
          <w:b/>
          <w:bCs/>
          <w:color w:val="2C2F34"/>
          <w:sz w:val="28"/>
          <w:szCs w:val="28"/>
          <w:u w:val="single"/>
          <w:rtl/>
        </w:rPr>
        <w:t xml:space="preserve"> على الامن الغذائي</w:t>
      </w:r>
      <w:r w:rsidRPr="00FC4B0A">
        <w:rPr>
          <w:rFonts w:ascii="Simplified Arabic" w:eastAsia="Times New Roman" w:hAnsi="Simplified Arabic" w:cs="Simplified Arabic"/>
          <w:b/>
          <w:bCs/>
          <w:color w:val="2C2F34"/>
          <w:sz w:val="28"/>
          <w:szCs w:val="28"/>
          <w:u w:val="single"/>
          <w:rtl/>
        </w:rPr>
        <w:t xml:space="preserve"> </w:t>
      </w:r>
      <w:r w:rsidRPr="00FC4B0A">
        <w:rPr>
          <w:rFonts w:ascii="Simplified Arabic" w:eastAsia="Times New Roman" w:hAnsi="Simplified Arabic" w:cs="Simplified Arabic" w:hint="cs"/>
          <w:b/>
          <w:bCs/>
          <w:color w:val="2C2F34"/>
          <w:sz w:val="28"/>
          <w:szCs w:val="28"/>
          <w:u w:val="single"/>
          <w:rtl/>
        </w:rPr>
        <w:t>ك</w:t>
      </w:r>
      <w:r w:rsidRPr="00FC4B0A">
        <w:rPr>
          <w:rFonts w:ascii="Simplified Arabic" w:eastAsia="Times New Roman" w:hAnsi="Simplified Arabic" w:cs="Simplified Arabic"/>
          <w:b/>
          <w:bCs/>
          <w:color w:val="2C2F34"/>
          <w:sz w:val="28"/>
          <w:szCs w:val="28"/>
          <w:u w:val="single"/>
          <w:rtl/>
        </w:rPr>
        <w:t>ما يلي:</w:t>
      </w:r>
    </w:p>
    <w:p w14:paraId="68D3F70E" w14:textId="4D76CC6C" w:rsidR="00FC4B0A" w:rsidRDefault="00FC4B0A" w:rsidP="00FC4B0A">
      <w:pPr>
        <w:shd w:val="clear" w:color="auto" w:fill="FFFFFF"/>
        <w:spacing w:after="375" w:line="276" w:lineRule="auto"/>
        <w:jc w:val="both"/>
        <w:rPr>
          <w:rFonts w:ascii="Simplified Arabic" w:eastAsia="Times New Roman" w:hAnsi="Simplified Arabic" w:cs="Simplified Arabic"/>
          <w:color w:val="2C2F34"/>
          <w:sz w:val="28"/>
          <w:szCs w:val="28"/>
          <w:rtl/>
        </w:rPr>
      </w:pPr>
      <w:r w:rsidRPr="00FC4B0A">
        <w:rPr>
          <w:rFonts w:ascii="Simplified Arabic" w:eastAsia="Times New Roman" w:hAnsi="Simplified Arabic" w:cs="Simplified Arabic"/>
          <w:color w:val="2C2F34"/>
          <w:sz w:val="28"/>
          <w:szCs w:val="28"/>
          <w:rtl/>
        </w:rPr>
        <w:t xml:space="preserve">تدهور الإنتاج الزراعى وتأثر الأمن الغذائى، </w:t>
      </w:r>
      <w:r>
        <w:rPr>
          <w:rFonts w:ascii="Simplified Arabic" w:eastAsia="Times New Roman" w:hAnsi="Simplified Arabic" w:cs="Simplified Arabic" w:hint="cs"/>
          <w:color w:val="2C2F34"/>
          <w:sz w:val="28"/>
          <w:szCs w:val="28"/>
          <w:rtl/>
        </w:rPr>
        <w:t xml:space="preserve">حيث </w:t>
      </w:r>
      <w:r w:rsidRPr="00FC4B0A">
        <w:rPr>
          <w:rFonts w:ascii="Simplified Arabic" w:eastAsia="Times New Roman" w:hAnsi="Simplified Arabic" w:cs="Simplified Arabic"/>
          <w:color w:val="2C2F34"/>
          <w:sz w:val="28"/>
          <w:szCs w:val="28"/>
          <w:rtl/>
        </w:rPr>
        <w:t xml:space="preserve">أن ارتفاع درجات الحرارة وتغيير أنماط هطول الأمطار سوف يؤثر على المحاصيل الزراعية والثروة الحيوانية مما يؤثر على إنتاجية العديد من </w:t>
      </w:r>
      <w:r w:rsidRPr="00FC4B0A">
        <w:rPr>
          <w:rFonts w:ascii="Simplified Arabic" w:eastAsia="Times New Roman" w:hAnsi="Simplified Arabic" w:cs="Simplified Arabic"/>
          <w:color w:val="2C2F34"/>
          <w:sz w:val="28"/>
          <w:szCs w:val="28"/>
          <w:rtl/>
        </w:rPr>
        <w:lastRenderedPageBreak/>
        <w:t>المحاصيل الزراعية، ويوضح الجدول رقم (</w:t>
      </w:r>
      <w:r>
        <w:rPr>
          <w:rFonts w:ascii="Simplified Arabic" w:eastAsia="Times New Roman" w:hAnsi="Simplified Arabic" w:cs="Simplified Arabic" w:hint="cs"/>
          <w:color w:val="2C2F34"/>
          <w:sz w:val="28"/>
          <w:szCs w:val="28"/>
          <w:rtl/>
        </w:rPr>
        <w:t>1</w:t>
      </w:r>
      <w:r w:rsidRPr="00FC4B0A">
        <w:rPr>
          <w:rFonts w:ascii="Simplified Arabic" w:eastAsia="Times New Roman" w:hAnsi="Simplified Arabic" w:cs="Simplified Arabic"/>
          <w:color w:val="2C2F34"/>
          <w:sz w:val="28"/>
          <w:szCs w:val="28"/>
          <w:rtl/>
        </w:rPr>
        <w:t xml:space="preserve">) مدى تأثر بعض المحاصيل الزراعية فى مصر فى حالة ارتفاع درجات الحرارة ما بين 1.5-3.5 درجة مئوية، حيث تنخفض الإنتاجية لجميع المحاصيل بنسب متفاوتة مما يفاقم من مشكلة الأمن الغذائى فى مصر، الأمر الذي يتطلب التوجه نحو إنتاج أصناف وسلالات قادرة على تحمل الظروف البيئية غير الملائمة من أرتفاع درجات الحرارة وندرة المياه، وكذا إنتاج أصناف قصيرة العمر مرتفعة الإنتاجية كما هو الحال بالنسبة لكل من الأرز والقمح، كما أن استنباط أصناف ذات درجة تحمل عالية للملوحة يعد أمرا ضرورياً في ضوء إعادة استخدام مياه الصرف الزراعي. </w:t>
      </w:r>
    </w:p>
    <w:p w14:paraId="64767402" w14:textId="440CE485" w:rsidR="00FC4B0A" w:rsidRPr="00FC4B0A" w:rsidRDefault="00FC4B0A" w:rsidP="00FC4B0A">
      <w:pPr>
        <w:shd w:val="clear" w:color="auto" w:fill="FFFFFF"/>
        <w:spacing w:after="0" w:line="276" w:lineRule="auto"/>
        <w:jc w:val="center"/>
        <w:rPr>
          <w:rFonts w:ascii="Simplified Arabic" w:eastAsia="Times New Roman" w:hAnsi="Simplified Arabic" w:cs="Simplified Arabic"/>
          <w:b/>
          <w:bCs/>
          <w:color w:val="2C2F34"/>
          <w:sz w:val="28"/>
          <w:szCs w:val="28"/>
          <w:rtl/>
        </w:rPr>
      </w:pPr>
      <w:r w:rsidRPr="00FC4B0A">
        <w:rPr>
          <w:rFonts w:ascii="Simplified Arabic" w:eastAsia="Times New Roman" w:hAnsi="Simplified Arabic" w:cs="Simplified Arabic"/>
          <w:b/>
          <w:bCs/>
          <w:color w:val="2C2F34"/>
          <w:sz w:val="28"/>
          <w:szCs w:val="28"/>
          <w:rtl/>
        </w:rPr>
        <w:t>جدول رقم (</w:t>
      </w:r>
      <w:r w:rsidRPr="00FC4B0A">
        <w:rPr>
          <w:rFonts w:ascii="Simplified Arabic" w:eastAsia="Times New Roman" w:hAnsi="Simplified Arabic" w:cs="Simplified Arabic" w:hint="cs"/>
          <w:b/>
          <w:bCs/>
          <w:color w:val="2C2F34"/>
          <w:sz w:val="28"/>
          <w:szCs w:val="28"/>
          <w:rtl/>
        </w:rPr>
        <w:t>1</w:t>
      </w:r>
      <w:r w:rsidRPr="00FC4B0A">
        <w:rPr>
          <w:rFonts w:ascii="Simplified Arabic" w:eastAsia="Times New Roman" w:hAnsi="Simplified Arabic" w:cs="Simplified Arabic"/>
          <w:b/>
          <w:bCs/>
          <w:color w:val="2C2F34"/>
          <w:sz w:val="28"/>
          <w:szCs w:val="28"/>
          <w:rtl/>
        </w:rPr>
        <w:t>):التغير فى إنتاجية أهم المحاصيل الزراعية نتيجة تغير المناخ</w:t>
      </w:r>
    </w:p>
    <w:tbl>
      <w:tblPr>
        <w:tblStyle w:val="TableGrid"/>
        <w:bidiVisual/>
        <w:tblW w:w="0" w:type="auto"/>
        <w:tblInd w:w="10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947"/>
        <w:gridCol w:w="3472"/>
        <w:gridCol w:w="3435"/>
      </w:tblGrid>
      <w:tr w:rsidR="00FC4B0A" w:rsidRPr="00FC4B0A" w14:paraId="7968F1E1" w14:textId="77777777" w:rsidTr="00FC4B0A">
        <w:trPr>
          <w:trHeight w:val="204"/>
        </w:trPr>
        <w:tc>
          <w:tcPr>
            <w:tcW w:w="1947" w:type="dxa"/>
            <w:vMerge w:val="restart"/>
            <w:shd w:val="clear" w:color="auto" w:fill="C4BC96" w:themeFill="background2" w:themeFillShade="BF"/>
            <w:vAlign w:val="center"/>
          </w:tcPr>
          <w:p w14:paraId="0F113B30" w14:textId="77777777" w:rsidR="00FC4B0A" w:rsidRPr="00FC4B0A" w:rsidRDefault="00FC4B0A" w:rsidP="00FC4B0A">
            <w:pPr>
              <w:jc w:val="center"/>
              <w:rPr>
                <w:rFonts w:ascii="Simplified Arabic" w:hAnsi="Simplified Arabic" w:cs="Simplified Arabic"/>
                <w:b/>
                <w:bCs/>
                <w:color w:val="0D0D0D" w:themeColor="text1" w:themeTint="F2"/>
                <w:rtl/>
                <w:lang w:bidi="ar-EG"/>
              </w:rPr>
            </w:pPr>
            <w:r w:rsidRPr="00FC4B0A">
              <w:rPr>
                <w:rFonts w:ascii="Simplified Arabic" w:hAnsi="Simplified Arabic" w:cs="Simplified Arabic" w:hint="cs"/>
                <w:b/>
                <w:bCs/>
                <w:color w:val="0D0D0D" w:themeColor="text1" w:themeTint="F2"/>
                <w:rtl/>
                <w:lang w:bidi="ar-EG"/>
              </w:rPr>
              <w:t>المحصول</w:t>
            </w:r>
          </w:p>
        </w:tc>
        <w:tc>
          <w:tcPr>
            <w:tcW w:w="6907" w:type="dxa"/>
            <w:gridSpan w:val="2"/>
            <w:shd w:val="clear" w:color="auto" w:fill="C4BC96" w:themeFill="background2" w:themeFillShade="BF"/>
            <w:vAlign w:val="center"/>
          </w:tcPr>
          <w:p w14:paraId="231861B4" w14:textId="77777777" w:rsidR="00FC4B0A" w:rsidRPr="00FC4B0A" w:rsidRDefault="00FC4B0A" w:rsidP="00FC4B0A">
            <w:pPr>
              <w:jc w:val="center"/>
              <w:rPr>
                <w:rFonts w:ascii="Simplified Arabic" w:hAnsi="Simplified Arabic" w:cs="Simplified Arabic"/>
                <w:b/>
                <w:bCs/>
                <w:color w:val="0D0D0D" w:themeColor="text1" w:themeTint="F2"/>
                <w:rtl/>
                <w:lang w:bidi="ar-EG"/>
              </w:rPr>
            </w:pPr>
            <w:r w:rsidRPr="00FC4B0A">
              <w:rPr>
                <w:rFonts w:ascii="Simplified Arabic" w:hAnsi="Simplified Arabic" w:cs="Simplified Arabic" w:hint="cs"/>
                <w:b/>
                <w:bCs/>
                <w:color w:val="0D0D0D" w:themeColor="text1" w:themeTint="F2"/>
                <w:rtl/>
                <w:lang w:bidi="ar-EG"/>
              </w:rPr>
              <w:t>التغير فى المحاصيل (%)</w:t>
            </w:r>
          </w:p>
        </w:tc>
      </w:tr>
      <w:tr w:rsidR="00FC4B0A" w:rsidRPr="00FC4B0A" w14:paraId="2353FD51" w14:textId="77777777" w:rsidTr="00FC4B0A">
        <w:trPr>
          <w:trHeight w:val="258"/>
        </w:trPr>
        <w:tc>
          <w:tcPr>
            <w:tcW w:w="1947" w:type="dxa"/>
            <w:vMerge/>
            <w:shd w:val="clear" w:color="auto" w:fill="C4BC96" w:themeFill="background2" w:themeFillShade="BF"/>
            <w:vAlign w:val="center"/>
          </w:tcPr>
          <w:p w14:paraId="4A144D7B" w14:textId="77777777" w:rsidR="00FC4B0A" w:rsidRPr="00FC4B0A" w:rsidRDefault="00FC4B0A" w:rsidP="00FC4B0A">
            <w:pPr>
              <w:contextualSpacing/>
              <w:jc w:val="center"/>
              <w:rPr>
                <w:rFonts w:ascii="Simplified Arabic" w:hAnsi="Simplified Arabic" w:cs="Simplified Arabic"/>
                <w:color w:val="0D0D0D" w:themeColor="text1" w:themeTint="F2"/>
                <w:sz w:val="24"/>
                <w:szCs w:val="24"/>
                <w:rtl/>
                <w:lang w:bidi="ar-EG"/>
              </w:rPr>
            </w:pPr>
          </w:p>
        </w:tc>
        <w:tc>
          <w:tcPr>
            <w:tcW w:w="3472" w:type="dxa"/>
            <w:shd w:val="clear" w:color="auto" w:fill="C4BC96" w:themeFill="background2" w:themeFillShade="BF"/>
            <w:vAlign w:val="center"/>
          </w:tcPr>
          <w:p w14:paraId="07ED548F" w14:textId="77777777" w:rsidR="00FC4B0A" w:rsidRPr="00FC4B0A" w:rsidRDefault="00FC4B0A" w:rsidP="00FC4B0A">
            <w:pPr>
              <w:jc w:val="center"/>
              <w:rPr>
                <w:rFonts w:ascii="Simplified Arabic" w:hAnsi="Simplified Arabic" w:cs="Simplified Arabic"/>
                <w:b/>
                <w:bCs/>
                <w:color w:val="0D0D0D" w:themeColor="text1" w:themeTint="F2"/>
                <w:rtl/>
                <w:lang w:bidi="ar-EG"/>
              </w:rPr>
            </w:pPr>
            <w:r w:rsidRPr="00FC4B0A">
              <w:rPr>
                <w:rFonts w:ascii="Simplified Arabic" w:hAnsi="Simplified Arabic" w:cs="Simplified Arabic" w:hint="cs"/>
                <w:b/>
                <w:bCs/>
                <w:color w:val="0D0D0D" w:themeColor="text1" w:themeTint="F2"/>
                <w:rtl/>
                <w:lang w:bidi="ar-EG"/>
              </w:rPr>
              <w:t>فى حالة ارتفاع درجة الحرارة 1.5</w:t>
            </w:r>
          </w:p>
        </w:tc>
        <w:tc>
          <w:tcPr>
            <w:tcW w:w="3435" w:type="dxa"/>
            <w:shd w:val="clear" w:color="auto" w:fill="C4BC96" w:themeFill="background2" w:themeFillShade="BF"/>
            <w:vAlign w:val="center"/>
          </w:tcPr>
          <w:p w14:paraId="36D1A281" w14:textId="77777777" w:rsidR="00FC4B0A" w:rsidRPr="00FC4B0A" w:rsidRDefault="00FC4B0A" w:rsidP="00FC4B0A">
            <w:pPr>
              <w:jc w:val="center"/>
              <w:rPr>
                <w:rFonts w:ascii="Simplified Arabic" w:hAnsi="Simplified Arabic" w:cs="Simplified Arabic"/>
                <w:b/>
                <w:bCs/>
                <w:color w:val="0D0D0D" w:themeColor="text1" w:themeTint="F2"/>
                <w:rtl/>
                <w:lang w:bidi="ar-EG"/>
              </w:rPr>
            </w:pPr>
            <w:r w:rsidRPr="00FC4B0A">
              <w:rPr>
                <w:rFonts w:ascii="Simplified Arabic" w:hAnsi="Simplified Arabic" w:cs="Simplified Arabic" w:hint="cs"/>
                <w:b/>
                <w:bCs/>
                <w:color w:val="0D0D0D" w:themeColor="text1" w:themeTint="F2"/>
                <w:rtl/>
                <w:lang w:bidi="ar-EG"/>
              </w:rPr>
              <w:t>فى حالة ارتفاع درجة الحرارة 3.5</w:t>
            </w:r>
          </w:p>
        </w:tc>
      </w:tr>
      <w:tr w:rsidR="00FC4B0A" w:rsidRPr="00FC4B0A" w14:paraId="286FF591" w14:textId="77777777" w:rsidTr="00FC4B0A">
        <w:trPr>
          <w:trHeight w:val="240"/>
        </w:trPr>
        <w:tc>
          <w:tcPr>
            <w:tcW w:w="1947" w:type="dxa"/>
            <w:shd w:val="clear" w:color="auto" w:fill="auto"/>
            <w:vAlign w:val="center"/>
          </w:tcPr>
          <w:p w14:paraId="6829C6B8"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القمح</w:t>
            </w:r>
          </w:p>
        </w:tc>
        <w:tc>
          <w:tcPr>
            <w:tcW w:w="3472" w:type="dxa"/>
            <w:shd w:val="clear" w:color="auto" w:fill="auto"/>
            <w:vAlign w:val="center"/>
          </w:tcPr>
          <w:p w14:paraId="25B966D3"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-11</w:t>
            </w:r>
          </w:p>
        </w:tc>
        <w:tc>
          <w:tcPr>
            <w:tcW w:w="3435" w:type="dxa"/>
            <w:shd w:val="clear" w:color="auto" w:fill="auto"/>
            <w:vAlign w:val="center"/>
          </w:tcPr>
          <w:p w14:paraId="54AA684B"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-27</w:t>
            </w:r>
          </w:p>
        </w:tc>
      </w:tr>
      <w:tr w:rsidR="00FC4B0A" w:rsidRPr="00FC4B0A" w14:paraId="4B35C3DC" w14:textId="77777777" w:rsidTr="00FC4B0A">
        <w:trPr>
          <w:trHeight w:val="17"/>
        </w:trPr>
        <w:tc>
          <w:tcPr>
            <w:tcW w:w="1947" w:type="dxa"/>
            <w:shd w:val="clear" w:color="auto" w:fill="auto"/>
            <w:vAlign w:val="center"/>
          </w:tcPr>
          <w:p w14:paraId="6A2C79DD"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الذرة</w:t>
            </w:r>
          </w:p>
        </w:tc>
        <w:tc>
          <w:tcPr>
            <w:tcW w:w="6907" w:type="dxa"/>
            <w:gridSpan w:val="2"/>
            <w:shd w:val="clear" w:color="auto" w:fill="auto"/>
            <w:vAlign w:val="center"/>
          </w:tcPr>
          <w:p w14:paraId="474C0A59"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-40</w:t>
            </w:r>
          </w:p>
        </w:tc>
      </w:tr>
      <w:tr w:rsidR="00FC4B0A" w:rsidRPr="00FC4B0A" w14:paraId="2EC0DFBC" w14:textId="77777777" w:rsidTr="00FC4B0A">
        <w:tc>
          <w:tcPr>
            <w:tcW w:w="1947" w:type="dxa"/>
            <w:shd w:val="clear" w:color="auto" w:fill="auto"/>
            <w:vAlign w:val="center"/>
          </w:tcPr>
          <w:p w14:paraId="68A7AC5B"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الأرز</w:t>
            </w:r>
          </w:p>
        </w:tc>
        <w:tc>
          <w:tcPr>
            <w:tcW w:w="6907" w:type="dxa"/>
            <w:gridSpan w:val="2"/>
            <w:shd w:val="clear" w:color="auto" w:fill="auto"/>
            <w:vAlign w:val="center"/>
          </w:tcPr>
          <w:p w14:paraId="038C0C4F"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-26</w:t>
            </w:r>
          </w:p>
        </w:tc>
      </w:tr>
      <w:tr w:rsidR="00FC4B0A" w:rsidRPr="00FC4B0A" w14:paraId="2B38F10B" w14:textId="77777777" w:rsidTr="00FC4B0A">
        <w:tc>
          <w:tcPr>
            <w:tcW w:w="1947" w:type="dxa"/>
            <w:shd w:val="clear" w:color="auto" w:fill="auto"/>
            <w:vAlign w:val="center"/>
          </w:tcPr>
          <w:p w14:paraId="3853E924"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زهرة الشمس</w:t>
            </w:r>
          </w:p>
        </w:tc>
        <w:tc>
          <w:tcPr>
            <w:tcW w:w="6907" w:type="dxa"/>
            <w:gridSpan w:val="2"/>
            <w:shd w:val="clear" w:color="auto" w:fill="auto"/>
            <w:vAlign w:val="center"/>
          </w:tcPr>
          <w:p w14:paraId="0623EC9D"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-29</w:t>
            </w:r>
          </w:p>
        </w:tc>
      </w:tr>
      <w:tr w:rsidR="00FC4B0A" w:rsidRPr="00FC4B0A" w14:paraId="1016855C" w14:textId="77777777" w:rsidTr="00FC4B0A">
        <w:tc>
          <w:tcPr>
            <w:tcW w:w="1947" w:type="dxa"/>
            <w:shd w:val="clear" w:color="auto" w:fill="auto"/>
            <w:vAlign w:val="center"/>
          </w:tcPr>
          <w:p w14:paraId="4283FAB4"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الخضروات</w:t>
            </w:r>
          </w:p>
        </w:tc>
        <w:tc>
          <w:tcPr>
            <w:tcW w:w="6907" w:type="dxa"/>
            <w:gridSpan w:val="2"/>
            <w:shd w:val="clear" w:color="auto" w:fill="auto"/>
            <w:vAlign w:val="center"/>
          </w:tcPr>
          <w:p w14:paraId="5C359EB6"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-28</w:t>
            </w:r>
          </w:p>
        </w:tc>
      </w:tr>
      <w:tr w:rsidR="00FC4B0A" w:rsidRPr="00FC4B0A" w14:paraId="09D1BFC4" w14:textId="77777777" w:rsidTr="00FC4B0A">
        <w:tc>
          <w:tcPr>
            <w:tcW w:w="1947" w:type="dxa"/>
            <w:shd w:val="clear" w:color="auto" w:fill="auto"/>
            <w:vAlign w:val="center"/>
          </w:tcPr>
          <w:p w14:paraId="4B06DAB6"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البصل</w:t>
            </w:r>
          </w:p>
        </w:tc>
        <w:tc>
          <w:tcPr>
            <w:tcW w:w="6907" w:type="dxa"/>
            <w:gridSpan w:val="2"/>
            <w:shd w:val="clear" w:color="auto" w:fill="auto"/>
            <w:vAlign w:val="center"/>
          </w:tcPr>
          <w:p w14:paraId="61014C1C"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-1.53</w:t>
            </w:r>
          </w:p>
        </w:tc>
      </w:tr>
      <w:tr w:rsidR="00FC4B0A" w:rsidRPr="00FC4B0A" w14:paraId="06802BF1" w14:textId="77777777" w:rsidTr="00FC4B0A">
        <w:tc>
          <w:tcPr>
            <w:tcW w:w="1947" w:type="dxa"/>
            <w:shd w:val="clear" w:color="auto" w:fill="auto"/>
            <w:vAlign w:val="center"/>
          </w:tcPr>
          <w:p w14:paraId="4EB683C4"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القطن</w:t>
            </w:r>
          </w:p>
        </w:tc>
        <w:tc>
          <w:tcPr>
            <w:tcW w:w="6907" w:type="dxa"/>
            <w:gridSpan w:val="2"/>
            <w:shd w:val="clear" w:color="auto" w:fill="auto"/>
            <w:vAlign w:val="center"/>
          </w:tcPr>
          <w:p w14:paraId="4AE9CD92"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19.8</w:t>
            </w:r>
          </w:p>
        </w:tc>
      </w:tr>
      <w:tr w:rsidR="00FC4B0A" w:rsidRPr="00FC4B0A" w14:paraId="100FD194" w14:textId="77777777" w:rsidTr="00FC4B0A">
        <w:tc>
          <w:tcPr>
            <w:tcW w:w="1947" w:type="dxa"/>
            <w:shd w:val="clear" w:color="auto" w:fill="auto"/>
            <w:vAlign w:val="center"/>
          </w:tcPr>
          <w:p w14:paraId="7E225E1D"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فول الصويا</w:t>
            </w:r>
          </w:p>
        </w:tc>
        <w:tc>
          <w:tcPr>
            <w:tcW w:w="6907" w:type="dxa"/>
            <w:gridSpan w:val="2"/>
            <w:shd w:val="clear" w:color="auto" w:fill="auto"/>
            <w:vAlign w:val="center"/>
          </w:tcPr>
          <w:p w14:paraId="07818D21"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-28</w:t>
            </w:r>
          </w:p>
        </w:tc>
      </w:tr>
      <w:tr w:rsidR="00FC4B0A" w:rsidRPr="00FC4B0A" w14:paraId="4518A90C" w14:textId="77777777" w:rsidTr="00FC4B0A">
        <w:tc>
          <w:tcPr>
            <w:tcW w:w="1947" w:type="dxa"/>
            <w:shd w:val="clear" w:color="auto" w:fill="auto"/>
            <w:vAlign w:val="center"/>
          </w:tcPr>
          <w:p w14:paraId="49E7E325"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قصب السكر</w:t>
            </w:r>
          </w:p>
        </w:tc>
        <w:tc>
          <w:tcPr>
            <w:tcW w:w="6907" w:type="dxa"/>
            <w:gridSpan w:val="2"/>
            <w:shd w:val="clear" w:color="auto" w:fill="auto"/>
            <w:vAlign w:val="center"/>
          </w:tcPr>
          <w:p w14:paraId="6001EE1D"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15.2-</w:t>
            </w:r>
          </w:p>
        </w:tc>
      </w:tr>
      <w:tr w:rsidR="00FC4B0A" w:rsidRPr="00FC4B0A" w14:paraId="5802574D" w14:textId="77777777" w:rsidTr="00FC4B0A">
        <w:tc>
          <w:tcPr>
            <w:tcW w:w="1947" w:type="dxa"/>
            <w:shd w:val="clear" w:color="auto" w:fill="auto"/>
            <w:vAlign w:val="center"/>
          </w:tcPr>
          <w:p w14:paraId="5E1A1B62" w14:textId="77777777" w:rsidR="00FC4B0A" w:rsidRPr="00FC4B0A" w:rsidRDefault="00FC4B0A" w:rsidP="00FC4B0A">
            <w:pPr>
              <w:rPr>
                <w:rFonts w:ascii="Simplified Arabic" w:hAnsi="Simplified Arabic" w:cs="Simplified Arabic"/>
                <w:b/>
                <w:bCs/>
                <w:color w:val="632423" w:themeColor="accent2" w:themeShade="80"/>
                <w:sz w:val="20"/>
                <w:szCs w:val="20"/>
                <w:rtl/>
                <w:lang w:bidi="ar-EG"/>
              </w:rPr>
            </w:pPr>
            <w:r w:rsidRPr="00FC4B0A">
              <w:rPr>
                <w:rFonts w:ascii="Simplified Arabic" w:hAnsi="Simplified Arabic" w:cs="Simplified Arabic" w:hint="cs"/>
                <w:b/>
                <w:bCs/>
                <w:color w:val="632423" w:themeColor="accent2" w:themeShade="80"/>
                <w:sz w:val="20"/>
                <w:szCs w:val="20"/>
                <w:rtl/>
                <w:lang w:bidi="ar-EG"/>
              </w:rPr>
              <w:t>البطاطس</w:t>
            </w:r>
          </w:p>
        </w:tc>
        <w:tc>
          <w:tcPr>
            <w:tcW w:w="6907" w:type="dxa"/>
            <w:gridSpan w:val="2"/>
            <w:shd w:val="clear" w:color="auto" w:fill="auto"/>
            <w:vAlign w:val="center"/>
          </w:tcPr>
          <w:p w14:paraId="2A995944" w14:textId="77777777" w:rsidR="00FC4B0A" w:rsidRPr="00FC4B0A" w:rsidRDefault="00FC4B0A" w:rsidP="00FC4B0A">
            <w:pPr>
              <w:bidi w:val="0"/>
              <w:jc w:val="center"/>
              <w:rPr>
                <w:b/>
                <w:bCs/>
                <w:color w:val="632423" w:themeColor="accent2" w:themeShade="80"/>
                <w:sz w:val="20"/>
                <w:szCs w:val="20"/>
                <w:rtl/>
              </w:rPr>
            </w:pPr>
            <w:r w:rsidRPr="00FC4B0A">
              <w:rPr>
                <w:rFonts w:hint="cs"/>
                <w:b/>
                <w:bCs/>
                <w:color w:val="632423" w:themeColor="accent2" w:themeShade="80"/>
                <w:sz w:val="20"/>
                <w:szCs w:val="20"/>
                <w:rtl/>
              </w:rPr>
              <w:t>-11</w:t>
            </w:r>
          </w:p>
        </w:tc>
      </w:tr>
    </w:tbl>
    <w:p w14:paraId="2592E2BD" w14:textId="198CA58A" w:rsidR="00FC4B0A" w:rsidRPr="00256003" w:rsidRDefault="00256003" w:rsidP="00256003">
      <w:pPr>
        <w:shd w:val="clear" w:color="auto" w:fill="FFFFFF"/>
        <w:spacing w:after="0" w:line="276" w:lineRule="auto"/>
        <w:jc w:val="both"/>
        <w:rPr>
          <w:rFonts w:ascii="Simplified Arabic" w:eastAsia="Times New Roman" w:hAnsi="Simplified Arabic" w:cs="Simplified Arabic"/>
          <w:color w:val="2C2F34"/>
          <w:sz w:val="24"/>
          <w:szCs w:val="24"/>
          <w:rtl/>
        </w:rPr>
      </w:pPr>
      <w:r w:rsidRPr="00256003">
        <w:rPr>
          <w:rFonts w:ascii="Simplified Arabic" w:eastAsia="Times New Roman" w:hAnsi="Simplified Arabic" w:cs="Simplified Arabic" w:hint="cs"/>
          <w:color w:val="2C2F34"/>
          <w:sz w:val="24"/>
          <w:szCs w:val="24"/>
          <w:rtl/>
        </w:rPr>
        <w:t xml:space="preserve">المصدر: وزارة البيئة، تقرير حالة البيئة في جمهورية مصر العربية </w:t>
      </w:r>
      <w:r w:rsidRPr="00256003">
        <w:rPr>
          <w:rFonts w:ascii="Simplified Arabic" w:eastAsia="Times New Roman" w:hAnsi="Simplified Arabic" w:cs="Simplified Arabic"/>
          <w:color w:val="2C2F34"/>
          <w:sz w:val="24"/>
          <w:szCs w:val="24"/>
          <w:rtl/>
        </w:rPr>
        <w:t>2016</w:t>
      </w:r>
      <w:r w:rsidRPr="00256003">
        <w:rPr>
          <w:rFonts w:ascii="Simplified Arabic" w:eastAsia="Times New Roman" w:hAnsi="Simplified Arabic" w:cs="Simplified Arabic" w:hint="cs"/>
          <w:color w:val="2C2F34"/>
          <w:sz w:val="24"/>
          <w:szCs w:val="24"/>
          <w:rtl/>
        </w:rPr>
        <w:t>.</w:t>
      </w:r>
    </w:p>
    <w:p w14:paraId="3C327BCE" w14:textId="77777777" w:rsidR="00134C15" w:rsidRPr="00134C15" w:rsidRDefault="00134C15" w:rsidP="00FC4B0A">
      <w:pPr>
        <w:shd w:val="clear" w:color="auto" w:fill="FFFFFF"/>
        <w:spacing w:after="375" w:line="276" w:lineRule="auto"/>
        <w:jc w:val="both"/>
        <w:rPr>
          <w:rFonts w:ascii="Simplified Arabic" w:eastAsia="Times New Roman" w:hAnsi="Simplified Arabic" w:cs="Simplified Arabic"/>
          <w:color w:val="2C2F34"/>
          <w:sz w:val="2"/>
          <w:szCs w:val="2"/>
          <w:rtl/>
        </w:rPr>
      </w:pPr>
    </w:p>
    <w:p w14:paraId="6C0675A3" w14:textId="6073088E" w:rsidR="00FC4B0A" w:rsidRPr="00FC4B0A" w:rsidRDefault="00134C15" w:rsidP="00134C15">
      <w:pPr>
        <w:shd w:val="clear" w:color="auto" w:fill="FFFFFF"/>
        <w:spacing w:after="0" w:line="276" w:lineRule="auto"/>
        <w:jc w:val="both"/>
        <w:rPr>
          <w:rFonts w:ascii="Simplified Arabic" w:eastAsia="Times New Roman" w:hAnsi="Simplified Arabic" w:cs="Simplified Arabic"/>
          <w:color w:val="2C2F34"/>
          <w:sz w:val="28"/>
          <w:szCs w:val="28"/>
          <w:rtl/>
        </w:rPr>
      </w:pPr>
      <w:r>
        <w:rPr>
          <w:rFonts w:ascii="Simplified Arabic" w:eastAsia="Times New Roman" w:hAnsi="Simplified Arabic" w:cs="Simplified Arabic" w:hint="cs"/>
          <w:color w:val="2C2F34"/>
          <w:sz w:val="28"/>
          <w:szCs w:val="28"/>
          <w:rtl/>
        </w:rPr>
        <w:t xml:space="preserve">من ناحية أخرى يتوقع حدوث </w:t>
      </w:r>
      <w:r>
        <w:rPr>
          <w:rFonts w:ascii="Simplified Arabic" w:eastAsia="Times New Roman" w:hAnsi="Simplified Arabic" w:cs="Simplified Arabic"/>
          <w:color w:val="2C2F34"/>
          <w:sz w:val="28"/>
          <w:szCs w:val="28"/>
          <w:rtl/>
        </w:rPr>
        <w:t>ارتفاع منسوب مستوى سطح البحر</w:t>
      </w:r>
      <w:r w:rsidR="00FC4B0A" w:rsidRPr="00FC4B0A">
        <w:rPr>
          <w:rFonts w:ascii="Simplified Arabic" w:eastAsia="Times New Roman" w:hAnsi="Simplified Arabic" w:cs="Simplified Arabic"/>
          <w:color w:val="2C2F34"/>
          <w:sz w:val="28"/>
          <w:szCs w:val="28"/>
          <w:rtl/>
        </w:rPr>
        <w:t xml:space="preserve"> خاصة المناطق المنخفضة منها على السواحل الشمالية لجمهورية مصر العربية، حيث يتسبب ذلك فى دخول المياه المالحة على المياه الجوفية مما يؤدى الى تلوثها وتملح التربة وتدهور جودة المحاصيل وفقدان الإنتاجية. كما يتسبب ارتفاع مستوى سطح البحر فى تغير نوعية المياه فى البحيرات الشمالية مما يؤثر على الثروة السمكية بهذه البحيرات.</w:t>
      </w:r>
    </w:p>
    <w:p w14:paraId="4EDBCF8C" w14:textId="1FC059BA" w:rsidR="00FC4B0A" w:rsidRDefault="00FC4B0A" w:rsidP="006C078D">
      <w:pPr>
        <w:shd w:val="clear" w:color="auto" w:fill="FFFFFF"/>
        <w:spacing w:after="0" w:line="276" w:lineRule="auto"/>
        <w:jc w:val="both"/>
        <w:rPr>
          <w:rFonts w:ascii="Simplified Arabic" w:eastAsia="Times New Roman" w:hAnsi="Simplified Arabic" w:cs="Simplified Arabic"/>
          <w:color w:val="2C2F34"/>
          <w:sz w:val="28"/>
          <w:szCs w:val="28"/>
          <w:rtl/>
        </w:rPr>
      </w:pPr>
      <w:r w:rsidRPr="00FC4B0A">
        <w:rPr>
          <w:rFonts w:ascii="Simplified Arabic" w:eastAsia="Times New Roman" w:hAnsi="Simplified Arabic" w:cs="Simplified Arabic"/>
          <w:color w:val="2C2F34"/>
          <w:sz w:val="28"/>
          <w:szCs w:val="28"/>
          <w:rtl/>
        </w:rPr>
        <w:lastRenderedPageBreak/>
        <w:t>تدهور الصحة العامة، بسبب ارتفاع درجات الحرارة الزائدة عن معدلاتها الطبيعية فأن مصر مهددة بانتشار أمراض النواقل الحشرية مثل أمراض الملاريا، والغدد الليمفاوية، وحمى الضنك، وحمى الوادى المتصدع، فضلاً عن تدهور جودة وإتاحة المياه والغذاء الصحى وعلاقته بأمراض سوء التغذية خاصة لدى الأطفال تحت سن 5 سنوات.</w:t>
      </w:r>
    </w:p>
    <w:p w14:paraId="7146E534" w14:textId="25308586" w:rsidR="006C078D" w:rsidRPr="006C078D" w:rsidRDefault="006C078D" w:rsidP="006C078D">
      <w:pPr>
        <w:shd w:val="clear" w:color="auto" w:fill="FFFFFF"/>
        <w:spacing w:after="0" w:line="276" w:lineRule="auto"/>
        <w:jc w:val="both"/>
        <w:rPr>
          <w:rFonts w:ascii="Simplified Arabic" w:eastAsia="Times New Roman" w:hAnsi="Simplified Arabic" w:cs="Simplified Arabic"/>
          <w:color w:val="2C2F34"/>
          <w:sz w:val="28"/>
          <w:szCs w:val="28"/>
        </w:rPr>
      </w:pPr>
      <w:r>
        <w:rPr>
          <w:rFonts w:ascii="Simplified Arabic" w:eastAsia="Times New Roman" w:hAnsi="Simplified Arabic" w:cs="Simplified Arabic" w:hint="cs"/>
          <w:color w:val="2C2F34"/>
          <w:sz w:val="28"/>
          <w:szCs w:val="28"/>
          <w:rtl/>
        </w:rPr>
        <w:t>هذا وتشير</w:t>
      </w:r>
      <w:r w:rsidRPr="006C078D">
        <w:rPr>
          <w:rFonts w:ascii="Simplified Arabic" w:eastAsia="Times New Roman" w:hAnsi="Simplified Arabic" w:cs="Simplified Arabic"/>
          <w:color w:val="2C2F34"/>
          <w:sz w:val="28"/>
          <w:szCs w:val="28"/>
          <w:rtl/>
        </w:rPr>
        <w:t xml:space="preserve"> بعض الدراسات</w:t>
      </w:r>
      <w:r>
        <w:rPr>
          <w:rFonts w:ascii="Simplified Arabic" w:eastAsia="Times New Roman" w:hAnsi="Simplified Arabic" w:cs="Simplified Arabic" w:hint="cs"/>
          <w:color w:val="2C2F34"/>
          <w:sz w:val="28"/>
          <w:szCs w:val="28"/>
          <w:rtl/>
        </w:rPr>
        <w:t xml:space="preserve"> والتي إجريت</w:t>
      </w:r>
      <w:r w:rsidRPr="006C078D">
        <w:rPr>
          <w:rFonts w:ascii="Simplified Arabic" w:eastAsia="Times New Roman" w:hAnsi="Simplified Arabic" w:cs="Simplified Arabic"/>
          <w:color w:val="2C2F34"/>
          <w:sz w:val="28"/>
          <w:szCs w:val="28"/>
          <w:rtl/>
        </w:rPr>
        <w:t xml:space="preserve"> لتقييم أثر التغيرات المناخية على تدفقات المياه في نهر النيل إلى أن هناك درجة كبيرة من الشك تحيط بهذا التأثير. وفي حالة تأثر نهر النيل سوف تتأثر المياه الجوفية بدلتا النيل. في حين أن المياه الجوفية الصحراوية من المتوقع عدم تأثرها حيث أن معظمها غير متجددة ولا تتأثر بالتغيرات المناخية. وقد تزداد ملوحة مياه الخزانات الجوفيةالساحلية نتيجة طغيان البحر</w:t>
      </w:r>
      <w:r w:rsidRPr="006C078D">
        <w:rPr>
          <w:rFonts w:ascii="Simplified Arabic" w:eastAsia="Times New Roman" w:hAnsi="Simplified Arabic" w:cs="Simplified Arabic"/>
          <w:color w:val="2C2F34"/>
          <w:sz w:val="28"/>
          <w:szCs w:val="28"/>
        </w:rPr>
        <w:t>.</w:t>
      </w:r>
    </w:p>
    <w:p w14:paraId="47D3F486" w14:textId="7CF21929" w:rsidR="006C078D" w:rsidRPr="006C078D" w:rsidRDefault="006C078D" w:rsidP="00576CAC">
      <w:pPr>
        <w:shd w:val="clear" w:color="auto" w:fill="FFFFFF"/>
        <w:spacing w:after="0" w:line="276" w:lineRule="auto"/>
        <w:jc w:val="both"/>
        <w:rPr>
          <w:rFonts w:ascii="Simplified Arabic" w:eastAsia="Times New Roman" w:hAnsi="Simplified Arabic" w:cs="Simplified Arabic"/>
          <w:color w:val="2C2F34"/>
          <w:sz w:val="28"/>
          <w:szCs w:val="28"/>
        </w:rPr>
      </w:pPr>
      <w:r>
        <w:rPr>
          <w:rFonts w:ascii="Simplified Arabic" w:eastAsia="Times New Roman" w:hAnsi="Simplified Arabic" w:cs="Simplified Arabic" w:hint="cs"/>
          <w:color w:val="2C2F34"/>
          <w:sz w:val="28"/>
          <w:szCs w:val="28"/>
          <w:rtl/>
        </w:rPr>
        <w:t xml:space="preserve">كما </w:t>
      </w:r>
      <w:r w:rsidRPr="006C078D">
        <w:rPr>
          <w:rFonts w:ascii="Simplified Arabic" w:eastAsia="Times New Roman" w:hAnsi="Simplified Arabic" w:cs="Simplified Arabic"/>
          <w:color w:val="2C2F34"/>
          <w:sz w:val="28"/>
          <w:szCs w:val="28"/>
          <w:rtl/>
        </w:rPr>
        <w:t>تناولت العديد من الدراسات قياس التأثيرات المتوقعة للتغيرات المناخية على إنتاجية عدد من المحاصيل الزراعية. تتوقع بعض الدراسات أن يكون هناك نقص في محصول القمح نتيجة</w:t>
      </w:r>
      <w:r>
        <w:rPr>
          <w:rFonts w:ascii="Simplified Arabic" w:eastAsia="Times New Roman" w:hAnsi="Simplified Arabic" w:cs="Simplified Arabic" w:hint="cs"/>
          <w:color w:val="2C2F34"/>
          <w:sz w:val="28"/>
          <w:szCs w:val="28"/>
          <w:rtl/>
        </w:rPr>
        <w:t xml:space="preserve"> </w:t>
      </w:r>
      <w:r w:rsidRPr="006C078D">
        <w:rPr>
          <w:rFonts w:ascii="Simplified Arabic" w:eastAsia="Times New Roman" w:hAnsi="Simplified Arabic" w:cs="Simplified Arabic"/>
          <w:color w:val="2C2F34"/>
          <w:sz w:val="28"/>
          <w:szCs w:val="28"/>
          <w:rtl/>
        </w:rPr>
        <w:t xml:space="preserve">للتغيرات المناخية بنحو </w:t>
      </w:r>
      <w:r>
        <w:rPr>
          <w:rFonts w:ascii="Simplified Arabic" w:eastAsia="Times New Roman" w:hAnsi="Simplified Arabic" w:cs="Simplified Arabic" w:hint="cs"/>
          <w:color w:val="2C2F34"/>
          <w:sz w:val="28"/>
          <w:szCs w:val="28"/>
          <w:rtl/>
        </w:rPr>
        <w:t>18</w:t>
      </w:r>
      <w:r w:rsidRPr="006C078D">
        <w:rPr>
          <w:rFonts w:ascii="Simplified Arabic" w:eastAsia="Times New Roman" w:hAnsi="Simplified Arabic" w:cs="Simplified Arabic"/>
          <w:color w:val="2C2F34"/>
          <w:sz w:val="28"/>
          <w:szCs w:val="28"/>
          <w:rtl/>
        </w:rPr>
        <w:t xml:space="preserve">% خلال عام </w:t>
      </w:r>
      <w:r>
        <w:rPr>
          <w:rFonts w:ascii="Simplified Arabic" w:eastAsia="Times New Roman" w:hAnsi="Simplified Arabic" w:cs="Simplified Arabic" w:hint="cs"/>
          <w:color w:val="2C2F34"/>
          <w:sz w:val="28"/>
          <w:szCs w:val="28"/>
          <w:rtl/>
        </w:rPr>
        <w:t>2050</w:t>
      </w:r>
      <w:r w:rsidRPr="006C078D">
        <w:rPr>
          <w:rFonts w:ascii="Simplified Arabic" w:eastAsia="Times New Roman" w:hAnsi="Simplified Arabic" w:cs="Simplified Arabic"/>
          <w:color w:val="2C2F34"/>
          <w:sz w:val="28"/>
          <w:szCs w:val="28"/>
          <w:rtl/>
        </w:rPr>
        <w:t xml:space="preserve">. كما تشير بعض الدراسات باستخدام عدد من النماذج والاحتمالات والمعادلات، إلى زيادة الاحتياجات المائية للمحاصيل الرئيسية بمنطقة الدلتا فوق المعدلات الحالية بحلول عام </w:t>
      </w:r>
      <w:r>
        <w:rPr>
          <w:rFonts w:ascii="Simplified Arabic" w:eastAsia="Times New Roman" w:hAnsi="Simplified Arabic" w:cs="Simplified Arabic" w:hint="cs"/>
          <w:color w:val="2C2F34"/>
          <w:sz w:val="28"/>
          <w:szCs w:val="28"/>
          <w:rtl/>
        </w:rPr>
        <w:t xml:space="preserve">2050 </w:t>
      </w:r>
      <w:r w:rsidRPr="006C078D">
        <w:rPr>
          <w:rFonts w:ascii="Simplified Arabic" w:eastAsia="Times New Roman" w:hAnsi="Simplified Arabic" w:cs="Simplified Arabic"/>
          <w:color w:val="2C2F34"/>
          <w:sz w:val="28"/>
          <w:szCs w:val="28"/>
          <w:rtl/>
        </w:rPr>
        <w:t xml:space="preserve">حيث تزداد الاحتياجات المائية القمح </w:t>
      </w:r>
      <w:r>
        <w:rPr>
          <w:rFonts w:ascii="Simplified Arabic" w:eastAsia="Times New Roman" w:hAnsi="Simplified Arabic" w:cs="Simplified Arabic" w:hint="cs"/>
          <w:color w:val="2C2F34"/>
          <w:sz w:val="28"/>
          <w:szCs w:val="28"/>
          <w:rtl/>
        </w:rPr>
        <w:t>28%.</w:t>
      </w:r>
    </w:p>
    <w:p w14:paraId="32500F0B" w14:textId="01F4F520" w:rsidR="00FF1D42" w:rsidRPr="00FF1D42" w:rsidRDefault="00FF1D42" w:rsidP="004E351F">
      <w:pPr>
        <w:spacing w:after="0"/>
        <w:jc w:val="both"/>
        <w:rPr>
          <w:rFonts w:ascii="Simplified Arabic" w:eastAsia="Calibri" w:hAnsi="Simplified Arabic" w:cs="Simplified Arabic"/>
          <w:b/>
          <w:bCs/>
          <w:color w:val="0D0D0D"/>
          <w:sz w:val="32"/>
          <w:szCs w:val="32"/>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3-</w:t>
      </w:r>
      <w:r w:rsidRPr="00FF1D42">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الجهود المبذولة </w:t>
      </w:r>
      <w:r w:rsidR="004E351F">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للتغلب على مخاطر التغيرات المناخية في مصر</w:t>
      </w:r>
    </w:p>
    <w:p w14:paraId="5B3D702F" w14:textId="3BC0B584" w:rsidR="006B3BB8" w:rsidRPr="006B3BB8" w:rsidRDefault="006B3BB8" w:rsidP="00322503">
      <w:pPr>
        <w:shd w:val="clear" w:color="auto" w:fill="FFFFFF"/>
        <w:spacing w:after="0" w:line="276" w:lineRule="auto"/>
        <w:jc w:val="both"/>
        <w:rPr>
          <w:rFonts w:ascii="Simplified Arabic" w:eastAsia="Times New Roman" w:hAnsi="Simplified Arabic" w:cs="Simplified Arabic"/>
          <w:color w:val="2C2F34"/>
          <w:sz w:val="28"/>
          <w:szCs w:val="28"/>
        </w:rPr>
      </w:pPr>
      <w:r w:rsidRPr="006B3BB8">
        <w:rPr>
          <w:rFonts w:ascii="Simplified Arabic" w:eastAsia="Times New Roman" w:hAnsi="Simplified Arabic" w:cs="Simplified Arabic"/>
          <w:color w:val="2C2F34"/>
          <w:sz w:val="28"/>
          <w:szCs w:val="28"/>
          <w:rtl/>
        </w:rPr>
        <w:t>هناك جهود مبذولة من الدولة، منها التصديق على اتفاقيات الأمم المتحدة للتغيرات المناخية وبدء مشروع الخطة القومية لمواجهة أثر التغيرات المناخية وقد وقعت مصر على بروتوكول كيوتو وتم إعداد إستراتيجية آلية التنمية النظيفة وتم تشكيل اللجنة الوطنية لآلية التنمية النظيفة وتم إعادة تشكيل اللجنة الوطنية للتغيرات المناخية</w:t>
      </w:r>
      <w:r w:rsidRPr="006B3BB8">
        <w:rPr>
          <w:rFonts w:ascii="Simplified Arabic" w:eastAsia="Times New Roman" w:hAnsi="Simplified Arabic" w:cs="Simplified Arabic"/>
          <w:color w:val="2C2F34"/>
          <w:sz w:val="28"/>
          <w:szCs w:val="28"/>
        </w:rPr>
        <w:t>.</w:t>
      </w:r>
    </w:p>
    <w:p w14:paraId="09433102" w14:textId="77777777" w:rsidR="00322503" w:rsidRDefault="006B3BB8" w:rsidP="00322503">
      <w:pPr>
        <w:shd w:val="clear" w:color="auto" w:fill="FFFFFF"/>
        <w:spacing w:after="0" w:line="276" w:lineRule="auto"/>
        <w:jc w:val="both"/>
        <w:rPr>
          <w:rFonts w:ascii="Simplified Arabic" w:eastAsia="Times New Roman" w:hAnsi="Simplified Arabic" w:cs="Simplified Arabic"/>
          <w:color w:val="2C2F34"/>
          <w:sz w:val="28"/>
          <w:szCs w:val="28"/>
          <w:rtl/>
        </w:rPr>
      </w:pPr>
      <w:r w:rsidRPr="006B3BB8">
        <w:rPr>
          <w:rFonts w:ascii="Simplified Arabic" w:eastAsia="Times New Roman" w:hAnsi="Simplified Arabic" w:cs="Simplified Arabic"/>
          <w:color w:val="2C2F34"/>
          <w:sz w:val="28"/>
          <w:szCs w:val="28"/>
          <w:rtl/>
        </w:rPr>
        <w:t>إن الحاجة لتهيئة المحاصيل الزراعية للتكيف مع التغيرات المناخية المحتملة أصبحت</w:t>
      </w:r>
      <w:r w:rsidRPr="006B3BB8">
        <w:rPr>
          <w:rFonts w:ascii="Simplified Arabic" w:eastAsia="Times New Roman" w:hAnsi="Simplified Arabic" w:cs="Simplified Arabic"/>
          <w:color w:val="2C2F34"/>
          <w:sz w:val="28"/>
          <w:szCs w:val="28"/>
        </w:rPr>
        <w:br/>
      </w:r>
      <w:r w:rsidRPr="006B3BB8">
        <w:rPr>
          <w:rFonts w:ascii="Simplified Arabic" w:eastAsia="Times New Roman" w:hAnsi="Simplified Arabic" w:cs="Simplified Arabic"/>
          <w:color w:val="2C2F34"/>
          <w:sz w:val="28"/>
          <w:szCs w:val="28"/>
          <w:rtl/>
        </w:rPr>
        <w:t xml:space="preserve">واحدة من أهم التحديات التي تواجه التطوير في قطاع الزراعة. </w:t>
      </w:r>
    </w:p>
    <w:p w14:paraId="0AC3E468" w14:textId="77777777" w:rsidR="00322503" w:rsidRDefault="00322503" w:rsidP="00322503">
      <w:pPr>
        <w:shd w:val="clear" w:color="auto" w:fill="FFFFFF"/>
        <w:spacing w:after="0" w:line="276" w:lineRule="auto"/>
        <w:jc w:val="both"/>
        <w:rPr>
          <w:rFonts w:ascii="Simplified Arabic" w:eastAsia="Times New Roman" w:hAnsi="Simplified Arabic" w:cs="Simplified Arabic"/>
          <w:color w:val="2C2F34"/>
          <w:sz w:val="28"/>
          <w:szCs w:val="28"/>
          <w:rtl/>
        </w:rPr>
      </w:pPr>
      <w:r>
        <w:rPr>
          <w:rFonts w:ascii="Simplified Arabic" w:eastAsia="Times New Roman" w:hAnsi="Simplified Arabic" w:cs="Simplified Arabic" w:hint="cs"/>
          <w:color w:val="2C2F34"/>
          <w:sz w:val="28"/>
          <w:szCs w:val="28"/>
          <w:rtl/>
        </w:rPr>
        <w:t xml:space="preserve">لذا </w:t>
      </w:r>
      <w:r w:rsidR="006B3BB8" w:rsidRPr="006B3BB8">
        <w:rPr>
          <w:rFonts w:ascii="Simplified Arabic" w:eastAsia="Times New Roman" w:hAnsi="Simplified Arabic" w:cs="Simplified Arabic"/>
          <w:color w:val="2C2F34"/>
          <w:sz w:val="28"/>
          <w:szCs w:val="28"/>
          <w:rtl/>
        </w:rPr>
        <w:t>يجب أن تكون هذه التهيئة متكاملة وفعالة ومستمرة ومخطط لها على المدى البعيد</w:t>
      </w:r>
      <w:r>
        <w:rPr>
          <w:rFonts w:ascii="Simplified Arabic" w:eastAsia="Times New Roman" w:hAnsi="Simplified Arabic" w:cs="Simplified Arabic" w:hint="cs"/>
          <w:color w:val="2C2F34"/>
          <w:sz w:val="28"/>
          <w:szCs w:val="28"/>
          <w:rtl/>
        </w:rPr>
        <w:t>،</w:t>
      </w:r>
      <w:r w:rsidR="006B3BB8" w:rsidRPr="006B3BB8">
        <w:rPr>
          <w:rFonts w:ascii="Simplified Arabic" w:eastAsia="Times New Roman" w:hAnsi="Simplified Arabic" w:cs="Simplified Arabic"/>
          <w:color w:val="2C2F34"/>
          <w:sz w:val="28"/>
          <w:szCs w:val="28"/>
          <w:rtl/>
        </w:rPr>
        <w:t xml:space="preserve"> قد يواجه القطاع الزراعي انخفاضا في الناتج الزراعي أذا لم يتم اتخاذ تدابير كافية للتكيف</w:t>
      </w:r>
      <w:r>
        <w:rPr>
          <w:rFonts w:ascii="Simplified Arabic" w:eastAsia="Times New Roman" w:hAnsi="Simplified Arabic" w:cs="Simplified Arabic" w:hint="cs"/>
          <w:color w:val="2C2F34"/>
          <w:sz w:val="28"/>
          <w:szCs w:val="28"/>
          <w:rtl/>
        </w:rPr>
        <w:t>.</w:t>
      </w:r>
    </w:p>
    <w:p w14:paraId="5F05ABC4" w14:textId="062259A3" w:rsidR="006B3BB8" w:rsidRPr="006B3BB8" w:rsidRDefault="006B3BB8" w:rsidP="00322503">
      <w:pPr>
        <w:shd w:val="clear" w:color="auto" w:fill="FFFFFF"/>
        <w:spacing w:after="0" w:line="276" w:lineRule="auto"/>
        <w:jc w:val="both"/>
        <w:rPr>
          <w:rFonts w:ascii="Simplified Arabic" w:eastAsia="Times New Roman" w:hAnsi="Simplified Arabic" w:cs="Simplified Arabic"/>
          <w:color w:val="2C2F34"/>
          <w:sz w:val="28"/>
          <w:szCs w:val="28"/>
        </w:rPr>
      </w:pPr>
      <w:r w:rsidRPr="006B3BB8">
        <w:rPr>
          <w:rFonts w:ascii="Simplified Arabic" w:eastAsia="Times New Roman" w:hAnsi="Simplified Arabic" w:cs="Simplified Arabic"/>
          <w:color w:val="2C2F34"/>
          <w:sz w:val="28"/>
          <w:szCs w:val="28"/>
          <w:rtl/>
        </w:rPr>
        <w:t xml:space="preserve"> </w:t>
      </w:r>
      <w:r w:rsidR="00322503">
        <w:rPr>
          <w:rFonts w:ascii="Simplified Arabic" w:eastAsia="Times New Roman" w:hAnsi="Simplified Arabic" w:cs="Simplified Arabic" w:hint="cs"/>
          <w:color w:val="2C2F34"/>
          <w:sz w:val="28"/>
          <w:szCs w:val="28"/>
          <w:rtl/>
        </w:rPr>
        <w:t xml:space="preserve">حيث </w:t>
      </w:r>
      <w:r w:rsidRPr="006B3BB8">
        <w:rPr>
          <w:rFonts w:ascii="Simplified Arabic" w:eastAsia="Times New Roman" w:hAnsi="Simplified Arabic" w:cs="Simplified Arabic"/>
          <w:color w:val="2C2F34"/>
          <w:sz w:val="28"/>
          <w:szCs w:val="28"/>
          <w:rtl/>
        </w:rPr>
        <w:t>إن التكيف مع تغير المناخ قد يكون فعل تلقائي (وذلك بالتربية لاستنباط الأصناف تحت نفس الظروف التي من الممكن أن يكون حدث بها تغير)، أو مخطط له</w:t>
      </w:r>
      <w:r w:rsidRPr="006B3BB8">
        <w:rPr>
          <w:rFonts w:ascii="Simplified Arabic" w:eastAsia="Times New Roman" w:hAnsi="Simplified Arabic" w:cs="Simplified Arabic"/>
          <w:color w:val="2C2F34"/>
          <w:sz w:val="28"/>
          <w:szCs w:val="28"/>
        </w:rPr>
        <w:t>.</w:t>
      </w:r>
    </w:p>
    <w:p w14:paraId="779B5F3B" w14:textId="77777777" w:rsidR="006B3BB8" w:rsidRPr="006B3BB8" w:rsidRDefault="006B3BB8" w:rsidP="00322503">
      <w:pPr>
        <w:shd w:val="clear" w:color="auto" w:fill="FFFFFF"/>
        <w:spacing w:after="0" w:line="276" w:lineRule="auto"/>
        <w:jc w:val="both"/>
        <w:rPr>
          <w:rFonts w:ascii="Simplified Arabic" w:eastAsia="Times New Roman" w:hAnsi="Simplified Arabic" w:cs="Simplified Arabic"/>
          <w:color w:val="2C2F34"/>
          <w:sz w:val="28"/>
          <w:szCs w:val="28"/>
        </w:rPr>
      </w:pPr>
      <w:r w:rsidRPr="006B3BB8">
        <w:rPr>
          <w:rFonts w:ascii="Simplified Arabic" w:eastAsia="Times New Roman" w:hAnsi="Simplified Arabic" w:cs="Simplified Arabic"/>
          <w:color w:val="2C2F34"/>
          <w:sz w:val="28"/>
          <w:szCs w:val="28"/>
          <w:rtl/>
        </w:rPr>
        <w:lastRenderedPageBreak/>
        <w:t>ولتخفيف المخاطر يجب إحداث تغيرات جذرية في السياسات الزراعية والمائية الحالية تركز على إعطاء قدر أكبر من الاهتمام للإسراع بمعدل النمو في الإنتاجية الزراعية بالإضافة إلى مضاعفة الإنفاق على البحوث الزراعية خصوصا البحوث المتعلقة باستنباط وتطوير الأصناف وخاصة الأصناف المتحملة للملوحة والحرارة والجفاف والأصناف قصيرة العمر والمقاومة للأمراض والآفات. إن زراعة أصناف من القمح تتحمل درجات الحرارة المرتفعة بالإضافة إلى مقاومتها للجفاف إلى جانب زراعة القمح في الميعاد المناسب مع الالتزام بالسياسة الصنفية لأصناف القمح على المناطق الجغرافية من الممكن أن يمنع التأثيرات السلبية المتوقعة أو على الأقل يخففها</w:t>
      </w:r>
      <w:r w:rsidRPr="006B3BB8">
        <w:rPr>
          <w:rFonts w:ascii="Simplified Arabic" w:eastAsia="Times New Roman" w:hAnsi="Simplified Arabic" w:cs="Simplified Arabic"/>
          <w:color w:val="2C2F34"/>
          <w:sz w:val="28"/>
          <w:szCs w:val="28"/>
        </w:rPr>
        <w:t>.</w:t>
      </w:r>
    </w:p>
    <w:p w14:paraId="1EA16341" w14:textId="77777777" w:rsidR="006B3BB8" w:rsidRDefault="006B3BB8" w:rsidP="00322503">
      <w:pPr>
        <w:shd w:val="clear" w:color="auto" w:fill="FFFFFF"/>
        <w:spacing w:after="0" w:line="276" w:lineRule="auto"/>
        <w:jc w:val="both"/>
        <w:rPr>
          <w:rFonts w:ascii="Simplified Arabic" w:eastAsia="Times New Roman" w:hAnsi="Simplified Arabic" w:cs="Simplified Arabic"/>
          <w:color w:val="2C2F34"/>
          <w:sz w:val="28"/>
          <w:szCs w:val="28"/>
          <w:rtl/>
        </w:rPr>
      </w:pPr>
      <w:r w:rsidRPr="006B3BB8">
        <w:rPr>
          <w:rFonts w:ascii="Simplified Arabic" w:eastAsia="Times New Roman" w:hAnsi="Simplified Arabic" w:cs="Simplified Arabic"/>
          <w:color w:val="2C2F34"/>
          <w:sz w:val="28"/>
          <w:szCs w:val="28"/>
          <w:rtl/>
        </w:rPr>
        <w:t>بالرغم من الجهود المصرية الكثيرة المبذولة لمجابهة قضية التغيرات المناخية مازلنا</w:t>
      </w:r>
      <w:r w:rsidRPr="006B3BB8">
        <w:rPr>
          <w:rFonts w:ascii="Simplified Arabic" w:eastAsia="Times New Roman" w:hAnsi="Simplified Arabic" w:cs="Simplified Arabic"/>
          <w:color w:val="2C2F34"/>
          <w:sz w:val="28"/>
          <w:szCs w:val="28"/>
        </w:rPr>
        <w:br/>
      </w:r>
      <w:r w:rsidRPr="006B3BB8">
        <w:rPr>
          <w:rFonts w:ascii="Simplified Arabic" w:eastAsia="Times New Roman" w:hAnsi="Simplified Arabic" w:cs="Simplified Arabic"/>
          <w:color w:val="2C2F34"/>
          <w:sz w:val="28"/>
          <w:szCs w:val="28"/>
          <w:rtl/>
        </w:rPr>
        <w:t>نحتاج إلى العديد من الدراسات والبحوث المتخصصة. كما أننا نحتاج للكثير من الدراسات التطبيقية التي تطور نظم جديدة للتخفيف من التأثيرات السلبية للتغيرات المناخية أو التكيف مع هذه التأثيرات عند حدوثها</w:t>
      </w:r>
      <w:r w:rsidRPr="006B3BB8">
        <w:rPr>
          <w:rFonts w:ascii="Simplified Arabic" w:eastAsia="Times New Roman" w:hAnsi="Simplified Arabic" w:cs="Simplified Arabic"/>
          <w:color w:val="2C2F34"/>
          <w:sz w:val="28"/>
          <w:szCs w:val="28"/>
        </w:rPr>
        <w:t>.</w:t>
      </w:r>
    </w:p>
    <w:p w14:paraId="59A90F96" w14:textId="62332CEB" w:rsidR="00550F99" w:rsidRPr="00592FF6" w:rsidRDefault="00866972" w:rsidP="00866972">
      <w:pPr>
        <w:spacing w:after="0"/>
        <w:rPr>
          <w:rFonts w:ascii="Simplified Arabic" w:eastAsia="Calibri" w:hAnsi="Simplified Arabic" w:cs="Simplified Arabic"/>
          <w:b/>
          <w:bCs/>
          <w:color w:val="0D0D0D"/>
          <w:sz w:val="32"/>
          <w:szCs w:val="32"/>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4</w:t>
      </w:r>
      <w:r w:rsidR="00592FF6">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r w:rsidR="00550F99" w:rsidRPr="00592FF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الحلول المقترحة</w:t>
      </w:r>
      <w:r w:rsidR="00592FF6">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لمواجهة التغيرات المناخية</w:t>
      </w:r>
    </w:p>
    <w:p w14:paraId="1705639B" w14:textId="77777777" w:rsidR="007C5038" w:rsidRDefault="00866972" w:rsidP="007C5038">
      <w:pPr>
        <w:shd w:val="clear" w:color="auto" w:fill="FFFFFF"/>
        <w:spacing w:after="0"/>
        <w:jc w:val="both"/>
        <w:rPr>
          <w:rFonts w:ascii="Simplified Arabic" w:eastAsia="Times New Roman" w:hAnsi="Simplified Arabic" w:cs="Simplified Arabic"/>
          <w:color w:val="2C2F34"/>
          <w:sz w:val="28"/>
          <w:szCs w:val="28"/>
          <w:rtl/>
        </w:rPr>
      </w:pPr>
      <w:r w:rsidRPr="00866972">
        <w:rPr>
          <w:rFonts w:ascii="Simplified Arabic" w:eastAsia="Times New Roman" w:hAnsi="Simplified Arabic" w:cs="Simplified Arabic"/>
          <w:color w:val="2C2F34"/>
          <w:sz w:val="28"/>
          <w:szCs w:val="28"/>
          <w:rtl/>
        </w:rPr>
        <w:t>تتضمن خطة مصر لمواجهة التغيرات المناخية عدة محاور اهمها</w:t>
      </w:r>
      <w:r>
        <w:rPr>
          <w:rFonts w:ascii="Simplified Arabic" w:eastAsia="Times New Roman" w:hAnsi="Simplified Arabic" w:cs="Simplified Arabic" w:hint="cs"/>
          <w:color w:val="2C2F34"/>
          <w:sz w:val="28"/>
          <w:szCs w:val="28"/>
          <w:rtl/>
        </w:rPr>
        <w:t>:</w:t>
      </w:r>
      <w:r w:rsidRPr="00866972">
        <w:rPr>
          <w:rFonts w:ascii="Simplified Arabic" w:eastAsia="Times New Roman" w:hAnsi="Simplified Arabic" w:cs="Simplified Arabic"/>
          <w:color w:val="2C2F34"/>
          <w:sz w:val="28"/>
          <w:szCs w:val="28"/>
        </w:rPr>
        <w:t xml:space="preserve"> </w:t>
      </w:r>
    </w:p>
    <w:p w14:paraId="0CCB253E" w14:textId="77777777" w:rsidR="007C5038" w:rsidRDefault="00866972" w:rsidP="007C5038">
      <w:pPr>
        <w:pStyle w:val="ListParagraph"/>
        <w:numPr>
          <w:ilvl w:val="0"/>
          <w:numId w:val="30"/>
        </w:numPr>
        <w:shd w:val="clear" w:color="auto" w:fill="FFFFFF"/>
        <w:spacing w:after="0"/>
        <w:ind w:left="394"/>
        <w:jc w:val="both"/>
        <w:rPr>
          <w:rFonts w:ascii="Simplified Arabic" w:eastAsia="Times New Roman" w:hAnsi="Simplified Arabic" w:cs="Simplified Arabic"/>
          <w:color w:val="2C2F34"/>
          <w:sz w:val="28"/>
          <w:szCs w:val="28"/>
        </w:rPr>
      </w:pPr>
      <w:r w:rsidRPr="007C5038">
        <w:rPr>
          <w:rFonts w:ascii="Simplified Arabic" w:eastAsia="Times New Roman" w:hAnsi="Simplified Arabic" w:cs="Simplified Arabic"/>
          <w:color w:val="2C2F34"/>
          <w:sz w:val="28"/>
          <w:szCs w:val="28"/>
          <w:rtl/>
        </w:rPr>
        <w:t>تبادل المعلومات للتوصل للأبعاد الحقيقية لظاهرة التغيرات المناخية وإنعكاساتها البيئية</w:t>
      </w:r>
      <w:r w:rsidR="007C5038" w:rsidRPr="007C5038">
        <w:rPr>
          <w:rFonts w:ascii="Simplified Arabic" w:eastAsia="Times New Roman" w:hAnsi="Simplified Arabic" w:cs="Simplified Arabic" w:hint="cs"/>
          <w:color w:val="2C2F34"/>
          <w:sz w:val="28"/>
          <w:szCs w:val="28"/>
          <w:rtl/>
        </w:rPr>
        <w:t>.</w:t>
      </w:r>
    </w:p>
    <w:p w14:paraId="55CBAD77" w14:textId="589C7DC7" w:rsidR="007C5038" w:rsidRDefault="00866972" w:rsidP="007C5038">
      <w:pPr>
        <w:pStyle w:val="ListParagraph"/>
        <w:numPr>
          <w:ilvl w:val="0"/>
          <w:numId w:val="30"/>
        </w:numPr>
        <w:shd w:val="clear" w:color="auto" w:fill="FFFFFF"/>
        <w:spacing w:after="0"/>
        <w:ind w:left="394"/>
        <w:jc w:val="both"/>
        <w:rPr>
          <w:rFonts w:ascii="Simplified Arabic" w:eastAsia="Times New Roman" w:hAnsi="Simplified Arabic" w:cs="Simplified Arabic"/>
          <w:color w:val="2C2F34"/>
          <w:sz w:val="28"/>
          <w:szCs w:val="28"/>
        </w:rPr>
      </w:pPr>
      <w:r w:rsidRPr="007C5038">
        <w:rPr>
          <w:rFonts w:ascii="Simplified Arabic" w:eastAsia="Times New Roman" w:hAnsi="Simplified Arabic" w:cs="Simplified Arabic"/>
          <w:color w:val="2C2F34"/>
          <w:sz w:val="28"/>
          <w:szCs w:val="28"/>
          <w:rtl/>
        </w:rPr>
        <w:t>التعاون مع المجتمع الدولى فى الحفاظ على نوعية البيئة</w:t>
      </w:r>
      <w:r w:rsidR="007C5038">
        <w:rPr>
          <w:rFonts w:ascii="Simplified Arabic" w:eastAsia="Times New Roman" w:hAnsi="Simplified Arabic" w:cs="Simplified Arabic" w:hint="cs"/>
          <w:color w:val="2C2F34"/>
          <w:sz w:val="28"/>
          <w:szCs w:val="28"/>
          <w:rtl/>
        </w:rPr>
        <w:t>.</w:t>
      </w:r>
    </w:p>
    <w:p w14:paraId="40FEB89C" w14:textId="06922972" w:rsidR="007C5038" w:rsidRDefault="00866972" w:rsidP="007C5038">
      <w:pPr>
        <w:pStyle w:val="ListParagraph"/>
        <w:numPr>
          <w:ilvl w:val="0"/>
          <w:numId w:val="30"/>
        </w:numPr>
        <w:shd w:val="clear" w:color="auto" w:fill="FFFFFF"/>
        <w:spacing w:after="0"/>
        <w:ind w:left="394"/>
        <w:jc w:val="both"/>
        <w:rPr>
          <w:rFonts w:ascii="Simplified Arabic" w:eastAsia="Times New Roman" w:hAnsi="Simplified Arabic" w:cs="Simplified Arabic"/>
          <w:color w:val="2C2F34"/>
          <w:sz w:val="28"/>
          <w:szCs w:val="28"/>
        </w:rPr>
      </w:pPr>
      <w:r w:rsidRPr="007C5038">
        <w:rPr>
          <w:rFonts w:ascii="Simplified Arabic" w:eastAsia="Times New Roman" w:hAnsi="Simplified Arabic" w:cs="Simplified Arabic"/>
          <w:color w:val="2C2F34"/>
          <w:sz w:val="28"/>
          <w:szCs w:val="28"/>
          <w:rtl/>
        </w:rPr>
        <w:t>الحد من مسببات التغيرات المناخية</w:t>
      </w:r>
      <w:r w:rsidR="007C5038">
        <w:rPr>
          <w:rFonts w:ascii="Simplified Arabic" w:eastAsia="Times New Roman" w:hAnsi="Simplified Arabic" w:cs="Simplified Arabic" w:hint="cs"/>
          <w:color w:val="2C2F34"/>
          <w:sz w:val="28"/>
          <w:szCs w:val="28"/>
          <w:rtl/>
        </w:rPr>
        <w:t>.</w:t>
      </w:r>
    </w:p>
    <w:p w14:paraId="505D9768" w14:textId="77777777" w:rsidR="007C5038" w:rsidRDefault="00866972" w:rsidP="007C5038">
      <w:pPr>
        <w:pStyle w:val="ListParagraph"/>
        <w:numPr>
          <w:ilvl w:val="0"/>
          <w:numId w:val="30"/>
        </w:numPr>
        <w:shd w:val="clear" w:color="auto" w:fill="FFFFFF"/>
        <w:spacing w:after="0"/>
        <w:ind w:left="394"/>
        <w:jc w:val="both"/>
        <w:rPr>
          <w:rFonts w:ascii="Simplified Arabic" w:eastAsia="Times New Roman" w:hAnsi="Simplified Arabic" w:cs="Simplified Arabic"/>
          <w:color w:val="2C2F34"/>
          <w:sz w:val="28"/>
          <w:szCs w:val="28"/>
        </w:rPr>
      </w:pPr>
      <w:r w:rsidRPr="007C5038">
        <w:rPr>
          <w:rFonts w:ascii="Simplified Arabic" w:eastAsia="Times New Roman" w:hAnsi="Simplified Arabic" w:cs="Simplified Arabic"/>
          <w:color w:val="2C2F34"/>
          <w:sz w:val="28"/>
          <w:szCs w:val="28"/>
          <w:rtl/>
        </w:rPr>
        <w:t>رفع الوعى العام بالظاهرة وأبعادها الاقتصادية والتعامل معها</w:t>
      </w:r>
      <w:r w:rsidR="007C5038">
        <w:rPr>
          <w:rFonts w:ascii="Simplified Arabic" w:eastAsia="Times New Roman" w:hAnsi="Simplified Arabic" w:cs="Simplified Arabic" w:hint="cs"/>
          <w:color w:val="2C2F34"/>
          <w:sz w:val="28"/>
          <w:szCs w:val="28"/>
          <w:rtl/>
        </w:rPr>
        <w:t>.</w:t>
      </w:r>
    </w:p>
    <w:p w14:paraId="12BEAA66" w14:textId="77777777" w:rsidR="007C5038" w:rsidRDefault="00866972" w:rsidP="007C5038">
      <w:pPr>
        <w:pStyle w:val="ListParagraph"/>
        <w:numPr>
          <w:ilvl w:val="0"/>
          <w:numId w:val="30"/>
        </w:numPr>
        <w:shd w:val="clear" w:color="auto" w:fill="FFFFFF"/>
        <w:spacing w:after="0"/>
        <w:ind w:left="394"/>
        <w:jc w:val="both"/>
        <w:rPr>
          <w:rFonts w:ascii="Simplified Arabic" w:eastAsia="Times New Roman" w:hAnsi="Simplified Arabic" w:cs="Simplified Arabic"/>
          <w:color w:val="2C2F34"/>
          <w:sz w:val="28"/>
          <w:szCs w:val="28"/>
        </w:rPr>
      </w:pPr>
      <w:r w:rsidRPr="007C5038">
        <w:rPr>
          <w:rFonts w:ascii="Simplified Arabic" w:eastAsia="Times New Roman" w:hAnsi="Simplified Arabic" w:cs="Simplified Arabic"/>
          <w:color w:val="2C2F34"/>
          <w:sz w:val="28"/>
          <w:szCs w:val="28"/>
          <w:rtl/>
        </w:rPr>
        <w:t>بناء القدرات، وتفعيل برامج المساعدات الدولية المالية والفنية ونقل التكنولوجيا</w:t>
      </w:r>
      <w:r w:rsidR="007C5038">
        <w:rPr>
          <w:rFonts w:ascii="Simplified Arabic" w:eastAsia="Times New Roman" w:hAnsi="Simplified Arabic" w:cs="Simplified Arabic" w:hint="cs"/>
          <w:color w:val="2C2F34"/>
          <w:sz w:val="28"/>
          <w:szCs w:val="28"/>
          <w:rtl/>
        </w:rPr>
        <w:t>.</w:t>
      </w:r>
    </w:p>
    <w:p w14:paraId="362E3BB9" w14:textId="4DDB022F" w:rsidR="007C5038" w:rsidRDefault="00866972" w:rsidP="007C5038">
      <w:pPr>
        <w:pStyle w:val="ListParagraph"/>
        <w:numPr>
          <w:ilvl w:val="0"/>
          <w:numId w:val="30"/>
        </w:numPr>
        <w:shd w:val="clear" w:color="auto" w:fill="FFFFFF"/>
        <w:spacing w:after="0"/>
        <w:ind w:left="394"/>
        <w:jc w:val="both"/>
        <w:rPr>
          <w:rFonts w:ascii="Simplified Arabic" w:eastAsia="Times New Roman" w:hAnsi="Simplified Arabic" w:cs="Simplified Arabic"/>
          <w:color w:val="2C2F34"/>
          <w:sz w:val="28"/>
          <w:szCs w:val="28"/>
        </w:rPr>
      </w:pPr>
      <w:r w:rsidRPr="007C5038">
        <w:rPr>
          <w:rFonts w:ascii="Simplified Arabic" w:eastAsia="Times New Roman" w:hAnsi="Simplified Arabic" w:cs="Simplified Arabic"/>
          <w:color w:val="2C2F34"/>
          <w:sz w:val="28"/>
          <w:szCs w:val="28"/>
          <w:rtl/>
        </w:rPr>
        <w:t>وضع السياسات والبرامج اللازمة للتكيف مع تغيرات المناخ فى جميع القطاعات</w:t>
      </w:r>
      <w:r w:rsidR="007C5038">
        <w:rPr>
          <w:rFonts w:ascii="Simplified Arabic" w:eastAsia="Times New Roman" w:hAnsi="Simplified Arabic" w:cs="Simplified Arabic" w:hint="cs"/>
          <w:color w:val="2C2F34"/>
          <w:sz w:val="28"/>
          <w:szCs w:val="28"/>
          <w:rtl/>
        </w:rPr>
        <w:t>.</w:t>
      </w:r>
    </w:p>
    <w:p w14:paraId="4E0978A3" w14:textId="0ABF43A7" w:rsidR="007C5038" w:rsidRDefault="00866972" w:rsidP="007C5038">
      <w:pPr>
        <w:pStyle w:val="ListParagraph"/>
        <w:numPr>
          <w:ilvl w:val="0"/>
          <w:numId w:val="30"/>
        </w:numPr>
        <w:shd w:val="clear" w:color="auto" w:fill="FFFFFF"/>
        <w:spacing w:after="0"/>
        <w:ind w:left="394"/>
        <w:jc w:val="both"/>
        <w:rPr>
          <w:rFonts w:ascii="Simplified Arabic" w:eastAsia="Times New Roman" w:hAnsi="Simplified Arabic" w:cs="Simplified Arabic"/>
          <w:color w:val="2C2F34"/>
          <w:sz w:val="28"/>
          <w:szCs w:val="28"/>
        </w:rPr>
      </w:pPr>
      <w:r w:rsidRPr="007C5038">
        <w:rPr>
          <w:rFonts w:ascii="Simplified Arabic" w:eastAsia="Times New Roman" w:hAnsi="Simplified Arabic" w:cs="Simplified Arabic"/>
          <w:color w:val="2C2F34"/>
          <w:sz w:val="28"/>
          <w:szCs w:val="28"/>
          <w:rtl/>
        </w:rPr>
        <w:t>تفعيل برامج مشاركة الجمعيات والمنظمات غير الحكومية</w:t>
      </w:r>
      <w:r w:rsidR="007C5038">
        <w:rPr>
          <w:rFonts w:ascii="Simplified Arabic" w:eastAsia="Times New Roman" w:hAnsi="Simplified Arabic" w:cs="Simplified Arabic" w:hint="cs"/>
          <w:color w:val="2C2F34"/>
          <w:sz w:val="28"/>
          <w:szCs w:val="28"/>
          <w:rtl/>
        </w:rPr>
        <w:t>.</w:t>
      </w:r>
    </w:p>
    <w:p w14:paraId="3CAE2C6E" w14:textId="77777777" w:rsidR="00545A82" w:rsidRDefault="00545A82" w:rsidP="00545A82">
      <w:pPr>
        <w:pStyle w:val="ListParagraph"/>
        <w:shd w:val="clear" w:color="auto" w:fill="FFFFFF"/>
        <w:spacing w:after="0"/>
        <w:ind w:left="394"/>
        <w:jc w:val="both"/>
        <w:rPr>
          <w:rFonts w:ascii="Tahoma" w:eastAsia="Times New Roman" w:hAnsi="Tahoma" w:cs="Tahoma"/>
          <w:color w:val="333333"/>
          <w:sz w:val="24"/>
          <w:szCs w:val="24"/>
          <w:rtl/>
        </w:rPr>
      </w:pPr>
    </w:p>
    <w:p w14:paraId="6BC044F7" w14:textId="1C8CD3D4" w:rsidR="00545A82" w:rsidRPr="00545A82" w:rsidRDefault="00545A82" w:rsidP="00545A82">
      <w:pPr>
        <w:pStyle w:val="ListParagraph"/>
        <w:shd w:val="clear" w:color="auto" w:fill="FFFFFF"/>
        <w:spacing w:after="0"/>
        <w:ind w:left="34"/>
        <w:jc w:val="both"/>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545A82">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وقد </w:t>
      </w:r>
      <w:r w:rsidR="00866972" w:rsidRPr="00545A82">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اتخذت مصر</w:t>
      </w:r>
      <w:r>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 </w:t>
      </w:r>
      <w:r w:rsidR="00866972" w:rsidRPr="00545A82">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عدة تدابير للتعامل مع قضية التغيرات المناخية، منها</w:t>
      </w:r>
    </w:p>
    <w:p w14:paraId="3033C562" w14:textId="77777777" w:rsidR="00F126B9" w:rsidRDefault="00866972"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tl/>
        </w:rPr>
        <w:t>التصديق على اتفاقية الأمم المتحدة للتغيرات المناخية وإصدار قانون البيئة رقم 4 عام 1994</w:t>
      </w:r>
      <w:r w:rsidR="00F126B9">
        <w:rPr>
          <w:rFonts w:ascii="Simplified Arabic" w:eastAsia="Times New Roman" w:hAnsi="Simplified Arabic" w:cs="Simplified Arabic" w:hint="cs"/>
          <w:color w:val="2C2F34"/>
          <w:sz w:val="28"/>
          <w:szCs w:val="28"/>
          <w:rtl/>
        </w:rPr>
        <w:t>.</w:t>
      </w:r>
    </w:p>
    <w:p w14:paraId="11CB496E" w14:textId="77777777" w:rsidR="00F126B9" w:rsidRDefault="00866972"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tl/>
        </w:rPr>
        <w:t>المشاركة في كافة المؤتمرات وحلقات العمل الدولية المتعلقة بالتغيرات المناخية لتجنب فرض أي التزامات دولية على الدول النامية ومنها مصر</w:t>
      </w:r>
      <w:r w:rsidRPr="00F126B9">
        <w:rPr>
          <w:rFonts w:ascii="Simplified Arabic" w:eastAsia="Times New Roman" w:hAnsi="Simplified Arabic" w:cs="Simplified Arabic"/>
          <w:color w:val="2C2F34"/>
          <w:sz w:val="28"/>
          <w:szCs w:val="28"/>
        </w:rPr>
        <w:t>.</w:t>
      </w:r>
    </w:p>
    <w:p w14:paraId="50A88209" w14:textId="77777777" w:rsidR="00F126B9" w:rsidRDefault="00F126B9"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tl/>
        </w:rPr>
        <w:lastRenderedPageBreak/>
        <w:t xml:space="preserve"> </w:t>
      </w:r>
      <w:r w:rsidR="00866972" w:rsidRPr="00F126B9">
        <w:rPr>
          <w:rFonts w:ascii="Simplified Arabic" w:eastAsia="Times New Roman" w:hAnsi="Simplified Arabic" w:cs="Simplified Arabic"/>
          <w:color w:val="2C2F34"/>
          <w:sz w:val="28"/>
          <w:szCs w:val="28"/>
          <w:rtl/>
        </w:rPr>
        <w:t>التصديق على بروتوكول كيوتو وتشكيل اللجنة الوطنية لآلية التنمية النظيفة عام 2005، وتشتمل على المكتب المصري والمجلس المصري لآلية التنمية النظيفة</w:t>
      </w:r>
      <w:r w:rsidRPr="00F126B9">
        <w:rPr>
          <w:rFonts w:ascii="Simplified Arabic" w:eastAsia="Times New Roman" w:hAnsi="Simplified Arabic" w:cs="Simplified Arabic" w:hint="cs"/>
          <w:color w:val="2C2F34"/>
          <w:sz w:val="28"/>
          <w:szCs w:val="28"/>
          <w:rtl/>
        </w:rPr>
        <w:t>.</w:t>
      </w:r>
    </w:p>
    <w:p w14:paraId="5D731E62" w14:textId="77777777" w:rsidR="00F126B9" w:rsidRDefault="00866972"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tl/>
        </w:rPr>
        <w:t>إصدار تق</w:t>
      </w:r>
      <w:r w:rsidR="00F126B9" w:rsidRPr="00F126B9">
        <w:rPr>
          <w:rFonts w:ascii="Simplified Arabic" w:eastAsia="Times New Roman" w:hAnsi="Simplified Arabic" w:cs="Simplified Arabic" w:hint="cs"/>
          <w:color w:val="2C2F34"/>
          <w:sz w:val="28"/>
          <w:szCs w:val="28"/>
          <w:rtl/>
        </w:rPr>
        <w:t>ا</w:t>
      </w:r>
      <w:r w:rsidRPr="00F126B9">
        <w:rPr>
          <w:rFonts w:ascii="Simplified Arabic" w:eastAsia="Times New Roman" w:hAnsi="Simplified Arabic" w:cs="Simplified Arabic"/>
          <w:color w:val="2C2F34"/>
          <w:sz w:val="28"/>
          <w:szCs w:val="28"/>
          <w:rtl/>
        </w:rPr>
        <w:t>رير الإبلاغ الوطني لحصر غازات الاحتباس الحراري ووضع خطة العمل الوطنية للتغيرات المناخية</w:t>
      </w:r>
      <w:r w:rsidRPr="00F126B9">
        <w:rPr>
          <w:rFonts w:ascii="Simplified Arabic" w:eastAsia="Times New Roman" w:hAnsi="Simplified Arabic" w:cs="Simplified Arabic"/>
          <w:color w:val="2C2F34"/>
          <w:sz w:val="28"/>
          <w:szCs w:val="28"/>
        </w:rPr>
        <w:t>.</w:t>
      </w:r>
    </w:p>
    <w:p w14:paraId="0164F461" w14:textId="77777777" w:rsidR="00F126B9" w:rsidRDefault="00866972"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tl/>
        </w:rPr>
        <w:t>تشجيع مشروعات تحسين كفاءة الطاقة من خلال وزارة الكهرباء والطاقة بعمل مشروعات عديدة في مجال الطاقات الجديدة والمتجددة</w:t>
      </w:r>
      <w:r w:rsidR="00F126B9" w:rsidRPr="00F126B9">
        <w:rPr>
          <w:rFonts w:ascii="Simplified Arabic" w:eastAsia="Times New Roman" w:hAnsi="Simplified Arabic" w:cs="Simplified Arabic" w:hint="cs"/>
          <w:color w:val="2C2F34"/>
          <w:sz w:val="28"/>
          <w:szCs w:val="28"/>
          <w:rtl/>
        </w:rPr>
        <w:t>.</w:t>
      </w:r>
      <w:r w:rsidRPr="00F126B9">
        <w:rPr>
          <w:rFonts w:ascii="Simplified Arabic" w:eastAsia="Times New Roman" w:hAnsi="Simplified Arabic" w:cs="Simplified Arabic"/>
          <w:color w:val="2C2F34"/>
          <w:sz w:val="28"/>
          <w:szCs w:val="28"/>
          <w:rtl/>
        </w:rPr>
        <w:t xml:space="preserve"> </w:t>
      </w:r>
    </w:p>
    <w:p w14:paraId="33BB9812" w14:textId="77777777" w:rsidR="00F126B9" w:rsidRDefault="00866972"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tl/>
        </w:rPr>
        <w:t>تنفيذ مشروعات لحماية الشواطئ من خلال وزارة الموارد المائية والري وإنشاء معاهد البحوث المختصة بالتعاون مع شركاء التنمية</w:t>
      </w:r>
      <w:r w:rsidRPr="00F126B9">
        <w:rPr>
          <w:rFonts w:ascii="Simplified Arabic" w:eastAsia="Times New Roman" w:hAnsi="Simplified Arabic" w:cs="Simplified Arabic"/>
          <w:color w:val="2C2F34"/>
          <w:sz w:val="28"/>
          <w:szCs w:val="28"/>
        </w:rPr>
        <w:t>.</w:t>
      </w:r>
    </w:p>
    <w:p w14:paraId="42FD5B11" w14:textId="77777777" w:rsidR="00F126B9" w:rsidRDefault="00866972"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Pr>
        <w:t xml:space="preserve"> </w:t>
      </w:r>
      <w:r w:rsidRPr="00F126B9">
        <w:rPr>
          <w:rFonts w:ascii="Simplified Arabic" w:eastAsia="Times New Roman" w:hAnsi="Simplified Arabic" w:cs="Simplified Arabic"/>
          <w:color w:val="2C2F34"/>
          <w:sz w:val="28"/>
          <w:szCs w:val="28"/>
          <w:rtl/>
        </w:rPr>
        <w:t>قيام مركز البحوث الزراعية بإجراء بحوث على تأثير تغير المناخ على الإنتاج المحصولي واستنباط أنواع جديدة لها القدرة على تحمل الحرارة</w:t>
      </w:r>
      <w:r w:rsidRPr="00F126B9">
        <w:rPr>
          <w:rFonts w:ascii="Simplified Arabic" w:eastAsia="Times New Roman" w:hAnsi="Simplified Arabic" w:cs="Simplified Arabic"/>
          <w:color w:val="2C2F34"/>
          <w:sz w:val="28"/>
          <w:szCs w:val="28"/>
        </w:rPr>
        <w:t>.</w:t>
      </w:r>
    </w:p>
    <w:p w14:paraId="3181B998" w14:textId="687EBB59" w:rsidR="00F126B9" w:rsidRDefault="00866972" w:rsidP="00F126B9">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Pr>
        <w:t xml:space="preserve"> </w:t>
      </w:r>
      <w:r w:rsidRPr="00F126B9">
        <w:rPr>
          <w:rFonts w:ascii="Simplified Arabic" w:eastAsia="Times New Roman" w:hAnsi="Simplified Arabic" w:cs="Simplified Arabic"/>
          <w:color w:val="2C2F34"/>
          <w:sz w:val="28"/>
          <w:szCs w:val="28"/>
          <w:rtl/>
        </w:rPr>
        <w:t>عمل مشروعات استرشادية لتشجيع القطاع الخاص على الاستثمار في مشروعات الطاقة النظيفة ومعالجة المخلفات وإنشاء الغابات الشجرية</w:t>
      </w:r>
      <w:r w:rsidR="00F126B9">
        <w:rPr>
          <w:rFonts w:ascii="Simplified Arabic" w:eastAsia="Times New Roman" w:hAnsi="Simplified Arabic" w:cs="Simplified Arabic" w:hint="cs"/>
          <w:color w:val="2C2F34"/>
          <w:sz w:val="28"/>
          <w:szCs w:val="28"/>
          <w:rtl/>
        </w:rPr>
        <w:t>.</w:t>
      </w:r>
    </w:p>
    <w:p w14:paraId="50906530" w14:textId="6D00D043" w:rsidR="00866972" w:rsidRPr="00F126B9" w:rsidRDefault="00866972" w:rsidP="00046418">
      <w:pPr>
        <w:pStyle w:val="ListParagraph"/>
        <w:numPr>
          <w:ilvl w:val="0"/>
          <w:numId w:val="31"/>
        </w:numPr>
        <w:shd w:val="clear" w:color="auto" w:fill="FFFFFF"/>
        <w:spacing w:after="0" w:line="276" w:lineRule="auto"/>
        <w:jc w:val="both"/>
        <w:rPr>
          <w:rFonts w:ascii="Simplified Arabic" w:eastAsia="Times New Roman" w:hAnsi="Simplified Arabic" w:cs="Simplified Arabic"/>
          <w:color w:val="2C2F34"/>
          <w:sz w:val="28"/>
          <w:szCs w:val="28"/>
        </w:rPr>
      </w:pPr>
      <w:r w:rsidRPr="00F126B9">
        <w:rPr>
          <w:rFonts w:ascii="Simplified Arabic" w:eastAsia="Times New Roman" w:hAnsi="Simplified Arabic" w:cs="Simplified Arabic"/>
          <w:color w:val="2C2F34"/>
          <w:sz w:val="28"/>
          <w:szCs w:val="28"/>
          <w:rtl/>
        </w:rPr>
        <w:t>تعظيم استفادة مصر من آليات بروتوكول كيوتو من خلال تنفيذ مشروعات آلية التنمية النظيفة حيث قامت بإنشاء اللجنة الوطنية لآلية التنمية النظيفة، والتي حققت نجاحات ملموسة في قطاعات الطاقة الجديدة والمتجددة، والصناعة، ومعالجة المخلفات، والتشجير، وتحسين كفاءة الطاقة، وتحويل الوقود للغاز الطبيعي،</w:t>
      </w:r>
      <w:r w:rsidR="00F126B9">
        <w:rPr>
          <w:rFonts w:ascii="Simplified Arabic" w:eastAsia="Times New Roman" w:hAnsi="Simplified Arabic" w:cs="Simplified Arabic" w:hint="cs"/>
          <w:color w:val="2C2F34"/>
          <w:sz w:val="28"/>
          <w:szCs w:val="28"/>
          <w:rtl/>
        </w:rPr>
        <w:t xml:space="preserve"> </w:t>
      </w:r>
      <w:r w:rsidRPr="00F126B9">
        <w:rPr>
          <w:rFonts w:ascii="Simplified Arabic" w:eastAsia="Times New Roman" w:hAnsi="Simplified Arabic" w:cs="Simplified Arabic"/>
          <w:color w:val="2C2F34"/>
          <w:sz w:val="28"/>
          <w:szCs w:val="28"/>
          <w:rtl/>
        </w:rPr>
        <w:t>وتمثل هذه المشروعات جذبا للاستثمارات الأجنبية، وتوفير فرص عمل جديدة، والمساهمة في تنفيذ خطط التنمية المستدامة بالدولة</w:t>
      </w:r>
      <w:r w:rsidR="00046418">
        <w:rPr>
          <w:rFonts w:ascii="Simplified Arabic" w:eastAsia="Times New Roman" w:hAnsi="Simplified Arabic" w:cs="Simplified Arabic" w:hint="cs"/>
          <w:color w:val="2C2F34"/>
          <w:sz w:val="28"/>
          <w:szCs w:val="28"/>
          <w:rtl/>
        </w:rPr>
        <w:t>.</w:t>
      </w:r>
    </w:p>
    <w:p w14:paraId="74DA793E" w14:textId="492FBB41" w:rsidR="00866972" w:rsidRPr="00576CAC" w:rsidRDefault="00866972" w:rsidP="00D75F23">
      <w:pPr>
        <w:shd w:val="clear" w:color="auto" w:fill="FFFFFF"/>
        <w:spacing w:after="0" w:line="276" w:lineRule="auto"/>
        <w:jc w:val="both"/>
        <w:rPr>
          <w:rFonts w:ascii="Simplified Arabic" w:eastAsia="Times New Roman" w:hAnsi="Simplified Arabic" w:cs="Simplified Arabic"/>
          <w:color w:val="2C2F34"/>
          <w:sz w:val="28"/>
          <w:szCs w:val="28"/>
        </w:rPr>
      </w:pPr>
      <w:r w:rsidRPr="00576CAC">
        <w:rPr>
          <w:rFonts w:ascii="Simplified Arabic" w:eastAsia="Times New Roman" w:hAnsi="Simplified Arabic" w:cs="Simplified Arabic"/>
          <w:color w:val="2C2F34"/>
          <w:sz w:val="28"/>
          <w:szCs w:val="28"/>
          <w:rtl/>
        </w:rPr>
        <w:t xml:space="preserve">وتعمل  مصر على تقليل التلوث واستدامة رفع الوعي البيئي حول الحفاظ على البيئة من خلال تعليم الأجيال القادمة والأطفال بالمدارس والشباب بالجامعات أهمية الحفاظ على البيئة كأسلوب حياة، كما تقوم مصر بطرح السندات الخضراء في شكل مشروعات وهذا يعتبر تحدى تنموي، كما تعمل على توفير التمويل اللازم لهذه المشروعات في قطاعات النقل والإسكان، حيث نجد انه من خلال مشروعات السندات الخضراء أو وضع المعايير الخضراء الخاصة بالخطة الاستثمارية للدولة يتم توفير تمويل للتصدي لآثار تغير المناخ سواء للتخفيف أو للتكيف  ويذكر انه من المتوقع ان تكون مشروعات </w:t>
      </w:r>
      <w:r w:rsidR="00046418">
        <w:rPr>
          <w:rFonts w:ascii="Simplified Arabic" w:eastAsia="Times New Roman" w:hAnsi="Simplified Arabic" w:cs="Simplified Arabic" w:hint="cs"/>
          <w:color w:val="2C2F34"/>
          <w:sz w:val="28"/>
          <w:szCs w:val="28"/>
          <w:rtl/>
        </w:rPr>
        <w:t>عام 2020</w:t>
      </w:r>
      <w:r w:rsidRPr="00576CAC">
        <w:rPr>
          <w:rFonts w:ascii="Simplified Arabic" w:eastAsia="Times New Roman" w:hAnsi="Simplified Arabic" w:cs="Simplified Arabic"/>
          <w:color w:val="2C2F34"/>
          <w:sz w:val="28"/>
          <w:szCs w:val="28"/>
          <w:rtl/>
        </w:rPr>
        <w:t xml:space="preserve">  بنسبة ٣٠% </w:t>
      </w:r>
      <w:r w:rsidRPr="00D75F23">
        <w:rPr>
          <w:rFonts w:ascii="Simplified Arabic" w:eastAsia="Times New Roman" w:hAnsi="Simplified Arabic" w:cs="Simplified Arabic"/>
          <w:color w:val="2C2F34"/>
          <w:sz w:val="28"/>
          <w:szCs w:val="28"/>
          <w:rtl/>
        </w:rPr>
        <w:t xml:space="preserve">مشروعات خضراء </w:t>
      </w:r>
      <w:r w:rsidR="00046418" w:rsidRPr="00D75F23">
        <w:rPr>
          <w:rFonts w:ascii="Simplified Arabic" w:eastAsia="Times New Roman" w:hAnsi="Simplified Arabic" w:cs="Simplified Arabic" w:hint="cs"/>
          <w:color w:val="2C2F34"/>
          <w:sz w:val="28"/>
          <w:szCs w:val="28"/>
          <w:rtl/>
        </w:rPr>
        <w:t>وعام 2021</w:t>
      </w:r>
      <w:r w:rsidR="00046418">
        <w:rPr>
          <w:rFonts w:ascii="Simplified Arabic" w:eastAsia="Times New Roman" w:hAnsi="Simplified Arabic" w:cs="Simplified Arabic" w:hint="cs"/>
          <w:color w:val="2C2F34"/>
          <w:sz w:val="28"/>
          <w:szCs w:val="28"/>
          <w:rtl/>
        </w:rPr>
        <w:t xml:space="preserve"> </w:t>
      </w:r>
      <w:r w:rsidRPr="00576CAC">
        <w:rPr>
          <w:rFonts w:ascii="Simplified Arabic" w:eastAsia="Times New Roman" w:hAnsi="Simplified Arabic" w:cs="Simplified Arabic"/>
          <w:color w:val="2C2F34"/>
          <w:sz w:val="28"/>
          <w:szCs w:val="28"/>
          <w:rtl/>
        </w:rPr>
        <w:t xml:space="preserve">بنسبة ٦٠% مشروعات خضراء </w:t>
      </w:r>
      <w:r w:rsidR="00046418">
        <w:rPr>
          <w:rFonts w:ascii="Simplified Arabic" w:eastAsia="Times New Roman" w:hAnsi="Simplified Arabic" w:cs="Simplified Arabic" w:hint="cs"/>
          <w:color w:val="2C2F34"/>
          <w:sz w:val="28"/>
          <w:szCs w:val="28"/>
          <w:rtl/>
        </w:rPr>
        <w:t>وعام 2022</w:t>
      </w:r>
      <w:r w:rsidRPr="00576CAC">
        <w:rPr>
          <w:rFonts w:ascii="Simplified Arabic" w:eastAsia="Times New Roman" w:hAnsi="Simplified Arabic" w:cs="Simplified Arabic"/>
          <w:color w:val="2C2F34"/>
          <w:sz w:val="28"/>
          <w:szCs w:val="28"/>
          <w:rtl/>
        </w:rPr>
        <w:t xml:space="preserve"> مشروعات خضراء بنسبة ٩٠</w:t>
      </w:r>
      <w:r w:rsidRPr="00576CAC">
        <w:rPr>
          <w:rFonts w:ascii="Simplified Arabic" w:eastAsia="Times New Roman" w:hAnsi="Simplified Arabic" w:cs="Simplified Arabic"/>
          <w:color w:val="2C2F34"/>
          <w:sz w:val="28"/>
          <w:szCs w:val="28"/>
        </w:rPr>
        <w:t>%.</w:t>
      </w:r>
      <w:r w:rsidR="00046418">
        <w:rPr>
          <w:rFonts w:ascii="Simplified Arabic" w:eastAsia="Times New Roman" w:hAnsi="Simplified Arabic" w:cs="Simplified Arabic" w:hint="cs"/>
          <w:color w:val="2C2F34"/>
          <w:sz w:val="28"/>
          <w:szCs w:val="28"/>
          <w:rtl/>
        </w:rPr>
        <w:t>.</w:t>
      </w:r>
    </w:p>
    <w:p w14:paraId="3B96D4A6" w14:textId="77777777" w:rsidR="00046418" w:rsidRDefault="00046418" w:rsidP="00046418">
      <w:pPr>
        <w:pStyle w:val="ListParagraph"/>
        <w:shd w:val="clear" w:color="auto" w:fill="FFFFFF"/>
        <w:spacing w:after="0"/>
        <w:ind w:left="34"/>
        <w:jc w:val="center"/>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046418">
        <w:rPr>
          <w:rFonts w:ascii="Simplified Arabic" w:eastAsia="Calibri" w:hAnsi="Simplified Arabic" w:cs="Simplified Arabic" w:hint="cs"/>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lastRenderedPageBreak/>
        <w:t>المراجع</w:t>
      </w:r>
    </w:p>
    <w:p w14:paraId="7A1D7076" w14:textId="77777777" w:rsidR="008A3452" w:rsidRPr="008A3452" w:rsidRDefault="008A3452" w:rsidP="00046418">
      <w:pPr>
        <w:pStyle w:val="ListParagraph"/>
        <w:shd w:val="clear" w:color="auto" w:fill="FFFFFF"/>
        <w:spacing w:after="0"/>
        <w:ind w:left="34"/>
        <w:jc w:val="center"/>
        <w:rPr>
          <w:rFonts w:ascii="Simplified Arabic" w:eastAsia="Calibri" w:hAnsi="Simplified Arabic" w:cs="Simplified Arabic"/>
          <w:b/>
          <w:bCs/>
          <w:color w:val="0D0D0D"/>
          <w:sz w:val="18"/>
          <w:szCs w:val="18"/>
          <w:rtl/>
          <w:lang w:bidi="ar-EG"/>
          <w14:textOutline w14:w="9525" w14:cap="rnd" w14:cmpd="sng" w14:algn="ctr">
            <w14:solidFill>
              <w14:srgbClr w14:val="000000">
                <w14:lumMod w14:val="95000"/>
                <w14:lumOff w14:val="5000"/>
              </w14:srgbClr>
            </w14:solidFill>
            <w14:prstDash w14:val="solid"/>
            <w14:bevel/>
          </w14:textOutline>
        </w:rPr>
      </w:pPr>
    </w:p>
    <w:p w14:paraId="217B60A1" w14:textId="77777777" w:rsid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hAnsi="Simplified Arabic" w:cs="Simplified Arabic"/>
          <w:sz w:val="28"/>
          <w:szCs w:val="28"/>
          <w:rtl/>
        </w:rPr>
        <w:t>المركز الوطني لبحوث الغلاف الجوي</w:t>
      </w:r>
      <w:r w:rsidRPr="00C02969">
        <w:rPr>
          <w:rFonts w:ascii="Simplified Arabic" w:hAnsi="Simplified Arabic" w:cs="Simplified Arabic" w:hint="cs"/>
          <w:sz w:val="28"/>
          <w:szCs w:val="28"/>
          <w:rtl/>
        </w:rPr>
        <w:t xml:space="preserve">، </w:t>
      </w:r>
      <w:r w:rsidRPr="00C02969">
        <w:rPr>
          <w:rFonts w:ascii="Simplified Arabic" w:hAnsi="Simplified Arabic" w:cs="Simplified Arabic"/>
          <w:sz w:val="28"/>
          <w:szCs w:val="28"/>
          <w:rtl/>
        </w:rPr>
        <w:t>تقييم الآثار المناخية المتكاملة على الاقتصاد الزراعي لمصر</w:t>
      </w:r>
      <w:r w:rsidRPr="00C02969">
        <w:rPr>
          <w:rFonts w:ascii="Simplified Arabic" w:hAnsi="Simplified Arabic" w:cs="Simplified Arabic" w:hint="cs"/>
          <w:sz w:val="28"/>
          <w:szCs w:val="28"/>
          <w:rtl/>
        </w:rPr>
        <w:t>، الولايات المتحدة الامريكية.</w:t>
      </w:r>
    </w:p>
    <w:p w14:paraId="42FDA583" w14:textId="3DC4D969" w:rsid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hAnsi="Simplified Arabic" w:cs="Simplified Arabic"/>
          <w:sz w:val="28"/>
          <w:szCs w:val="28"/>
          <w:rtl/>
        </w:rPr>
        <w:t>أيمن فريد أبو حديد</w:t>
      </w:r>
      <w:r w:rsidRPr="00C02969">
        <w:rPr>
          <w:rFonts w:ascii="Simplified Arabic" w:hAnsi="Simplified Arabic" w:cs="Simplified Arabic" w:hint="cs"/>
          <w:sz w:val="28"/>
          <w:szCs w:val="28"/>
          <w:rtl/>
        </w:rPr>
        <w:t>، 2019، ت</w:t>
      </w:r>
      <w:r w:rsidRPr="00C02969">
        <w:rPr>
          <w:rFonts w:ascii="Simplified Arabic" w:hAnsi="Simplified Arabic" w:cs="Simplified Arabic"/>
          <w:sz w:val="28"/>
          <w:szCs w:val="28"/>
          <w:rtl/>
        </w:rPr>
        <w:t>غيّر المناخ والأزمات الزراعية المصرية</w:t>
      </w:r>
      <w:r w:rsidRPr="00C02969">
        <w:rPr>
          <w:rFonts w:ascii="Simplified Arabic" w:hAnsi="Simplified Arabic" w:cs="Simplified Arabic" w:hint="cs"/>
          <w:sz w:val="28"/>
          <w:szCs w:val="28"/>
          <w:rtl/>
        </w:rPr>
        <w:t xml:space="preserve">، </w:t>
      </w:r>
      <w:r w:rsidRPr="00C02969">
        <w:rPr>
          <w:rFonts w:ascii="Simplified Arabic" w:hAnsi="Simplified Arabic" w:cs="Simplified Arabic"/>
          <w:sz w:val="28"/>
          <w:szCs w:val="28"/>
          <w:rtl/>
        </w:rPr>
        <w:t>المؤتمر الدولي التاسع للتنمية الدولية</w:t>
      </w:r>
      <w:r>
        <w:rPr>
          <w:rFonts w:ascii="Simplified Arabic" w:hAnsi="Simplified Arabic" w:cs="Simplified Arabic" w:hint="cs"/>
          <w:sz w:val="28"/>
          <w:szCs w:val="28"/>
          <w:rtl/>
        </w:rPr>
        <w:t>، جامعة عين شمس.</w:t>
      </w:r>
    </w:p>
    <w:p w14:paraId="2EB39DF9" w14:textId="77777777" w:rsid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hAnsi="Simplified Arabic" w:cs="Simplified Arabic" w:hint="cs"/>
          <w:sz w:val="28"/>
          <w:szCs w:val="28"/>
          <w:rtl/>
        </w:rPr>
        <w:t>سامية المرصفاوى وآخرون، 2007،</w:t>
      </w:r>
      <w:r w:rsidRPr="00C02969">
        <w:rPr>
          <w:rFonts w:ascii="Simplified Arabic" w:hAnsi="Simplified Arabic" w:cs="Simplified Arabic"/>
          <w:sz w:val="28"/>
          <w:szCs w:val="28"/>
          <w:rtl/>
        </w:rPr>
        <w:t xml:space="preserve"> تقييم الآثار الاقتصادية لتغير المناخ على الزراعة في مصر</w:t>
      </w:r>
      <w:r w:rsidRPr="00C02969">
        <w:rPr>
          <w:rFonts w:ascii="Simplified Arabic" w:hAnsi="Simplified Arabic" w:cs="Simplified Arabic" w:hint="cs"/>
          <w:sz w:val="28"/>
          <w:szCs w:val="28"/>
          <w:rtl/>
        </w:rPr>
        <w:t>، البنك الدولى،</w:t>
      </w:r>
      <w:r w:rsidRPr="00C02969">
        <w:rPr>
          <w:rFonts w:ascii="Simplified Arabic" w:hAnsi="Simplified Arabic" w:cs="Simplified Arabic"/>
          <w:sz w:val="28"/>
          <w:szCs w:val="28"/>
          <w:rtl/>
        </w:rPr>
        <w:t xml:space="preserve"> مجموعة بحوث التنمية وفريق التنمية الريفية والحضرية المستدامة</w:t>
      </w:r>
      <w:r w:rsidRPr="00C02969">
        <w:rPr>
          <w:rFonts w:ascii="Simplified Arabic" w:hAnsi="Simplified Arabic" w:cs="Simplified Arabic" w:hint="cs"/>
          <w:sz w:val="28"/>
          <w:szCs w:val="28"/>
          <w:rtl/>
        </w:rPr>
        <w:t>.</w:t>
      </w:r>
    </w:p>
    <w:p w14:paraId="0699BFF6" w14:textId="40F0A9AA" w:rsid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hAnsi="Simplified Arabic" w:cs="Simplified Arabic"/>
          <w:sz w:val="28"/>
          <w:szCs w:val="28"/>
        </w:rPr>
        <w:t> </w:t>
      </w:r>
      <w:r w:rsidRPr="00C02969">
        <w:rPr>
          <w:rFonts w:ascii="Simplified Arabic" w:hAnsi="Simplified Arabic" w:cs="Simplified Arabic" w:hint="cs"/>
          <w:sz w:val="28"/>
          <w:szCs w:val="28"/>
          <w:rtl/>
        </w:rPr>
        <w:t xml:space="preserve">سرحان سليمان، 2015، </w:t>
      </w:r>
      <w:r w:rsidRPr="00C02969">
        <w:rPr>
          <w:rFonts w:ascii="Simplified Arabic" w:hAnsi="Simplified Arabic" w:cs="Simplified Arabic"/>
          <w:sz w:val="28"/>
          <w:szCs w:val="28"/>
          <w:rtl/>
        </w:rPr>
        <w:t>دراسة اقتصادية للتغيرات المناخية وآثارها على التنمية المستدامة في مصر</w:t>
      </w:r>
      <w:r>
        <w:rPr>
          <w:rFonts w:ascii="Simplified Arabic" w:hAnsi="Simplified Arabic" w:cs="Simplified Arabic" w:hint="cs"/>
          <w:sz w:val="28"/>
          <w:szCs w:val="28"/>
          <w:rtl/>
        </w:rPr>
        <w:t>.</w:t>
      </w:r>
    </w:p>
    <w:p w14:paraId="1DFC126B" w14:textId="77777777" w:rsidR="00C02969" w:rsidRP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eastAsia="Times New Roman" w:hAnsi="Simplified Arabic" w:cs="Simplified Arabic"/>
          <w:color w:val="2C2F34"/>
          <w:sz w:val="28"/>
          <w:szCs w:val="28"/>
          <w:rtl/>
        </w:rPr>
        <w:t>جمال محمد صيام، “أثر التغيرات المناخية على الزراعة والغذاء في مصر”، شركاء للتنمية للبحوث والاستشارات والتدريب، نوفمبر 2009، القاهرة، ص.9</w:t>
      </w:r>
      <w:r w:rsidRPr="00C02969">
        <w:rPr>
          <w:rFonts w:ascii="Simplified Arabic" w:eastAsia="Times New Roman" w:hAnsi="Simplified Arabic" w:cs="Simplified Arabic"/>
          <w:color w:val="2C2F34"/>
          <w:sz w:val="28"/>
          <w:szCs w:val="28"/>
        </w:rPr>
        <w:t>.</w:t>
      </w:r>
    </w:p>
    <w:p w14:paraId="67797741" w14:textId="77777777" w:rsidR="00C02969" w:rsidRP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eastAsia="Times New Roman" w:hAnsi="Simplified Arabic" w:cs="Simplified Arabic"/>
          <w:color w:val="2C2F34"/>
          <w:sz w:val="28"/>
          <w:szCs w:val="28"/>
          <w:rtl/>
        </w:rPr>
        <w:t>حمزة حموشان، وميكا مينيو،</w:t>
      </w:r>
      <w:r w:rsidRPr="00C02969">
        <w:rPr>
          <w:rFonts w:ascii="Simplified Arabic" w:eastAsia="Times New Roman" w:hAnsi="Simplified Arabic" w:cs="Simplified Arabic" w:hint="cs"/>
          <w:color w:val="2C2F34"/>
          <w:sz w:val="28"/>
          <w:szCs w:val="28"/>
          <w:rtl/>
        </w:rPr>
        <w:t xml:space="preserve"> 2015</w:t>
      </w:r>
      <w:r w:rsidRPr="00C02969">
        <w:rPr>
          <w:rFonts w:ascii="Simplified Arabic" w:eastAsia="Times New Roman" w:hAnsi="Simplified Arabic" w:cs="Simplified Arabic"/>
          <w:color w:val="2C2F34"/>
          <w:sz w:val="28"/>
          <w:szCs w:val="28"/>
          <w:rtl/>
        </w:rPr>
        <w:t xml:space="preserve"> وترجمة عباب مراد، الثورة القادمة في شمال إفريقيا الكفاح من اجل العدالة المناخية، مؤسسة روزا لوكسمبورغ،  ص. ص.25-26</w:t>
      </w:r>
      <w:r w:rsidRPr="00C02969">
        <w:rPr>
          <w:rFonts w:ascii="Simplified Arabic" w:eastAsia="Times New Roman" w:hAnsi="Simplified Arabic" w:cs="Simplified Arabic"/>
          <w:color w:val="2C2F34"/>
          <w:sz w:val="28"/>
          <w:szCs w:val="28"/>
        </w:rPr>
        <w:t>.</w:t>
      </w:r>
    </w:p>
    <w:p w14:paraId="54D13BC6" w14:textId="77777777" w:rsid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hAnsi="Simplified Arabic" w:cs="Simplified Arabic"/>
          <w:sz w:val="28"/>
          <w:szCs w:val="28"/>
          <w:rtl/>
        </w:rPr>
        <w:t>محمد الفران، 2014، تأثير التغيرات المناخية على الأمن الغذائي المصري، مجلة حوليات العلوم الزراعية بمشتهر، مجلد رقم 52</w:t>
      </w:r>
    </w:p>
    <w:p w14:paraId="759914D7" w14:textId="1AB44E3B" w:rsid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hAnsi="Simplified Arabic" w:cs="Simplified Arabic"/>
          <w:sz w:val="28"/>
          <w:szCs w:val="28"/>
          <w:rtl/>
        </w:rPr>
        <w:t xml:space="preserve">معهد الدراسات الدفاعية، </w:t>
      </w:r>
      <w:r w:rsidRPr="00C02969">
        <w:rPr>
          <w:rFonts w:ascii="Simplified Arabic" w:hAnsi="Simplified Arabic" w:cs="Simplified Arabic" w:hint="cs"/>
          <w:sz w:val="28"/>
          <w:szCs w:val="28"/>
          <w:rtl/>
        </w:rPr>
        <w:t xml:space="preserve">2015، </w:t>
      </w:r>
      <w:r w:rsidRPr="00C02969">
        <w:rPr>
          <w:rFonts w:ascii="Simplified Arabic" w:hAnsi="Simplified Arabic" w:cs="Simplified Arabic"/>
          <w:sz w:val="28"/>
          <w:szCs w:val="28"/>
          <w:rtl/>
        </w:rPr>
        <w:t>تأثير التغير المناخي على إنتاج الغذاء: الخيارات المتاحة أمام الدول المستوردة للغذاء</w:t>
      </w:r>
      <w:r>
        <w:rPr>
          <w:rFonts w:ascii="Simplified Arabic" w:hAnsi="Simplified Arabic" w:cs="Simplified Arabic" w:hint="cs"/>
          <w:sz w:val="28"/>
          <w:szCs w:val="28"/>
          <w:rtl/>
        </w:rPr>
        <w:t>،</w:t>
      </w:r>
      <w:r w:rsidRPr="00C02969">
        <w:rPr>
          <w:rFonts w:ascii="Simplified Arabic" w:hAnsi="Simplified Arabic" w:cs="Simplified Arabic" w:hint="cs"/>
          <w:sz w:val="28"/>
          <w:szCs w:val="28"/>
          <w:rtl/>
        </w:rPr>
        <w:t xml:space="preserve"> سنغافورة</w:t>
      </w:r>
    </w:p>
    <w:p w14:paraId="3C079D59" w14:textId="5891960A" w:rsidR="00C02969" w:rsidRP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eastAsia="Times New Roman" w:hAnsi="Simplified Arabic" w:cs="Simplified Arabic"/>
          <w:color w:val="2C2F34"/>
          <w:sz w:val="28"/>
          <w:szCs w:val="28"/>
          <w:rtl/>
        </w:rPr>
        <w:t>منظمة الأغذية  والزراعة، روما،2009</w:t>
      </w:r>
      <w:r w:rsidRPr="00C02969">
        <w:rPr>
          <w:rFonts w:ascii="Simplified Arabic" w:eastAsia="Times New Roman" w:hAnsi="Simplified Arabic" w:cs="Simplified Arabic" w:hint="cs"/>
          <w:color w:val="2C2F34"/>
          <w:sz w:val="28"/>
          <w:szCs w:val="28"/>
          <w:rtl/>
        </w:rPr>
        <w:t xml:space="preserve">، </w:t>
      </w:r>
      <w:r w:rsidRPr="00C02969">
        <w:rPr>
          <w:rFonts w:ascii="Simplified Arabic" w:eastAsia="Times New Roman" w:hAnsi="Simplified Arabic" w:cs="Simplified Arabic"/>
          <w:color w:val="2C2F34"/>
          <w:sz w:val="28"/>
          <w:szCs w:val="28"/>
          <w:rtl/>
        </w:rPr>
        <w:t>التحديات التي يمثلها تغير المناخ والطاقة الحيوية بالنسبة للأغذية والزراعة، إطعام العالم 2050، منتدى الخبراء الرفيع المستوى</w:t>
      </w:r>
      <w:r>
        <w:rPr>
          <w:rFonts w:ascii="Simplified Arabic" w:eastAsia="Times New Roman" w:hAnsi="Simplified Arabic" w:cs="Simplified Arabic" w:hint="cs"/>
          <w:color w:val="2C2F34"/>
          <w:sz w:val="28"/>
          <w:szCs w:val="28"/>
          <w:rtl/>
        </w:rPr>
        <w:t>.</w:t>
      </w:r>
      <w:r w:rsidRPr="00C02969">
        <w:rPr>
          <w:rFonts w:ascii="Simplified Arabic" w:hAnsi="Simplified Arabic" w:cs="Simplified Arabic" w:hint="cs"/>
          <w:sz w:val="28"/>
          <w:szCs w:val="28"/>
          <w:lang w:bidi="ar-EG"/>
        </w:rPr>
        <w:t xml:space="preserve"> </w:t>
      </w:r>
    </w:p>
    <w:p w14:paraId="346AB33E" w14:textId="0B2C43D1" w:rsidR="00C02969" w:rsidRPr="00C02969" w:rsidRDefault="00C02969" w:rsidP="00C02969">
      <w:pPr>
        <w:pStyle w:val="ListParagraph"/>
        <w:numPr>
          <w:ilvl w:val="0"/>
          <w:numId w:val="33"/>
        </w:numPr>
        <w:spacing w:after="0" w:line="276" w:lineRule="auto"/>
        <w:ind w:left="394"/>
        <w:jc w:val="both"/>
        <w:rPr>
          <w:rFonts w:ascii="Simplified Arabic" w:hAnsi="Simplified Arabic" w:cs="Simplified Arabic"/>
          <w:sz w:val="28"/>
          <w:szCs w:val="28"/>
          <w:lang w:bidi="ar-EG"/>
        </w:rPr>
      </w:pPr>
      <w:r w:rsidRPr="00C02969">
        <w:rPr>
          <w:rFonts w:ascii="Simplified Arabic" w:eastAsia="Times New Roman" w:hAnsi="Simplified Arabic" w:cs="Simplified Arabic" w:hint="cs"/>
          <w:color w:val="2C2F34"/>
          <w:sz w:val="28"/>
          <w:szCs w:val="28"/>
          <w:rtl/>
        </w:rPr>
        <w:t xml:space="preserve">وزارة البيئة، تقرير حالة البيئة في جمهورية مصر العربية </w:t>
      </w:r>
      <w:r w:rsidRPr="00C02969">
        <w:rPr>
          <w:rFonts w:ascii="Simplified Arabic" w:eastAsia="Times New Roman" w:hAnsi="Simplified Arabic" w:cs="Simplified Arabic"/>
          <w:color w:val="2C2F34"/>
          <w:sz w:val="28"/>
          <w:szCs w:val="28"/>
          <w:rtl/>
        </w:rPr>
        <w:t>2016</w:t>
      </w:r>
      <w:r w:rsidRPr="00C02969">
        <w:rPr>
          <w:rFonts w:ascii="Simplified Arabic" w:eastAsia="Times New Roman" w:hAnsi="Simplified Arabic" w:cs="Simplified Arabic" w:hint="cs"/>
          <w:color w:val="2C2F34"/>
          <w:sz w:val="28"/>
          <w:szCs w:val="28"/>
          <w:rtl/>
        </w:rPr>
        <w:t>.</w:t>
      </w:r>
    </w:p>
    <w:p w14:paraId="737FBEB3" w14:textId="77777777" w:rsidR="00CF112A" w:rsidRPr="00C02969" w:rsidRDefault="00CF112A" w:rsidP="00C02969">
      <w:pPr>
        <w:pStyle w:val="ListParagraph"/>
        <w:shd w:val="clear" w:color="auto" w:fill="FFFFFF"/>
        <w:spacing w:after="0" w:line="276" w:lineRule="auto"/>
        <w:ind w:left="394"/>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p w14:paraId="098A84BE" w14:textId="1D6CD5BF" w:rsidR="001F4909" w:rsidRPr="00046418" w:rsidRDefault="001F4909" w:rsidP="00046418">
      <w:pPr>
        <w:shd w:val="clear" w:color="auto" w:fill="FFFFFF"/>
        <w:spacing w:after="0"/>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p>
    <w:sectPr w:rsidR="001F4909" w:rsidRPr="00046418" w:rsidSect="002C0D4E">
      <w:headerReference w:type="default" r:id="rId12"/>
      <w:footerReference w:type="default" r:id="rId13"/>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30BD1B" w14:textId="77777777" w:rsidR="0079555C" w:rsidRDefault="0079555C" w:rsidP="007D2A2C">
      <w:pPr>
        <w:spacing w:after="0"/>
      </w:pPr>
      <w:r>
        <w:separator/>
      </w:r>
    </w:p>
  </w:endnote>
  <w:endnote w:type="continuationSeparator" w:id="0">
    <w:p w14:paraId="57A35378" w14:textId="77777777" w:rsidR="0079555C" w:rsidRDefault="0079555C"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946539" w:rsidRPr="004C74E8" w:rsidRDefault="00946539">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90B44">
          <w:rPr>
            <w:rFonts w:ascii="Simplified Arabic" w:hAnsi="Simplified Arabic" w:cs="Simplified Arabic"/>
            <w:noProof/>
            <w:rtl/>
          </w:rPr>
          <w:t>4</w:t>
        </w:r>
        <w:r w:rsidRPr="004C74E8">
          <w:rPr>
            <w:rFonts w:ascii="Simplified Arabic" w:hAnsi="Simplified Arabic" w:cs="Simplified Arabic"/>
            <w:noProof/>
          </w:rPr>
          <w:fldChar w:fldCharType="end"/>
        </w:r>
      </w:p>
    </w:sdtContent>
  </w:sdt>
  <w:p w14:paraId="1A227CD4" w14:textId="77777777" w:rsidR="00946539" w:rsidRPr="00086687" w:rsidRDefault="00946539" w:rsidP="00086687">
    <w:pPr>
      <w:pStyle w:val="Footer"/>
      <w:tabs>
        <w:tab w:val="left" w:pos="5191"/>
      </w:tabs>
      <w:rPr>
        <w:lang w:bidi="ar-EG"/>
      </w:rPr>
    </w:pPr>
  </w:p>
  <w:p w14:paraId="4FCC11CC" w14:textId="77777777" w:rsidR="00946539" w:rsidRDefault="009465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35E1F" w14:textId="77777777" w:rsidR="0079555C" w:rsidRDefault="0079555C" w:rsidP="007D2A2C">
      <w:pPr>
        <w:spacing w:after="0"/>
      </w:pPr>
      <w:r>
        <w:separator/>
      </w:r>
    </w:p>
  </w:footnote>
  <w:footnote w:type="continuationSeparator" w:id="0">
    <w:p w14:paraId="33302FFE" w14:textId="77777777" w:rsidR="0079555C" w:rsidRDefault="0079555C" w:rsidP="007D2A2C">
      <w:pPr>
        <w:spacing w:after="0"/>
      </w:pPr>
      <w:r>
        <w:continuationSeparator/>
      </w:r>
    </w:p>
  </w:footnote>
  <w:footnote w:id="1">
    <w:p w14:paraId="4DF7AA8D" w14:textId="77777777" w:rsidR="00946539" w:rsidRPr="008330F4" w:rsidRDefault="00946539" w:rsidP="002732A0">
      <w:pPr>
        <w:pStyle w:val="FootnoteText"/>
        <w:rPr>
          <w:rFonts w:ascii="Simplified Arabic" w:hAnsi="Simplified Arabic" w:cs="Simplified Arabic"/>
          <w:sz w:val="24"/>
          <w:szCs w:val="24"/>
          <w:lang w:bidi="ar-EG"/>
        </w:rPr>
      </w:pPr>
      <w:r w:rsidRPr="008330F4">
        <w:rPr>
          <w:rStyle w:val="FootnoteReference"/>
          <w:rFonts w:ascii="Simplified Arabic" w:hAnsi="Simplified Arabic" w:cs="Simplified Arabic"/>
          <w:sz w:val="24"/>
          <w:szCs w:val="24"/>
          <w:vertAlign w:val="baseline"/>
        </w:rPr>
        <w:footnoteRef/>
      </w:r>
      <w:r w:rsidRPr="008330F4">
        <w:rPr>
          <w:rFonts w:ascii="Simplified Arabic" w:hAnsi="Simplified Arabic" w:cs="Simplified Arabic"/>
          <w:sz w:val="24"/>
          <w:szCs w:val="24"/>
          <w:rtl/>
        </w:rPr>
        <w:t xml:space="preserve"> - محمد الفران، 2014، تأثير التغيرات المناخية على الأمن الغذائي المصري، مجلة حوليات العلوم الزراعية بمشتهر، مجلد رقم 52</w:t>
      </w:r>
    </w:p>
  </w:footnote>
  <w:footnote w:id="2">
    <w:p w14:paraId="3156C66E" w14:textId="77777777" w:rsidR="00946539" w:rsidRPr="00EF5F65" w:rsidRDefault="00946539" w:rsidP="004E351F">
      <w:pPr>
        <w:pStyle w:val="FootnoteText"/>
        <w:jc w:val="both"/>
        <w:rPr>
          <w:rFonts w:ascii="Simplified Arabic" w:hAnsi="Simplified Arabic" w:cs="Simplified Arabic"/>
          <w:sz w:val="26"/>
          <w:szCs w:val="26"/>
        </w:rPr>
      </w:pPr>
      <w:r w:rsidRPr="00EF5F65">
        <w:rPr>
          <w:rFonts w:ascii="Simplified Arabic" w:hAnsi="Simplified Arabic" w:cs="Simplified Arabic"/>
          <w:sz w:val="26"/>
          <w:szCs w:val="26"/>
        </w:rPr>
        <w:footnoteRef/>
      </w:r>
      <w:r w:rsidRPr="00EF5F65">
        <w:rPr>
          <w:rFonts w:ascii="Simplified Arabic" w:hAnsi="Simplified Arabic" w:cs="Simplified Arabic"/>
          <w:sz w:val="26"/>
          <w:szCs w:val="26"/>
          <w:rtl/>
        </w:rPr>
        <w:t xml:space="preserve"> </w:t>
      </w:r>
      <w:r w:rsidRPr="00EF5F65">
        <w:rPr>
          <w:rFonts w:ascii="Simplified Arabic" w:hAnsi="Simplified Arabic" w:cs="Simplified Arabic" w:hint="cs"/>
          <w:sz w:val="26"/>
          <w:szCs w:val="26"/>
          <w:rtl/>
        </w:rPr>
        <w:t xml:space="preserve">- </w:t>
      </w:r>
      <w:r w:rsidRPr="00EF5F65">
        <w:rPr>
          <w:rFonts w:ascii="Simplified Arabic" w:hAnsi="Simplified Arabic" w:cs="Simplified Arabic" w:hint="cs"/>
          <w:sz w:val="26"/>
          <w:szCs w:val="26"/>
          <w:rtl/>
        </w:rPr>
        <w:t xml:space="preserve">سرحان سليمان، 2015، </w:t>
      </w:r>
      <w:r w:rsidRPr="00EF5F65">
        <w:rPr>
          <w:rFonts w:ascii="Simplified Arabic" w:hAnsi="Simplified Arabic" w:cs="Simplified Arabic"/>
          <w:sz w:val="26"/>
          <w:szCs w:val="26"/>
          <w:rtl/>
        </w:rPr>
        <w:t>دراسة اقتصادية للتغيرات المناخية وآثارها على التنمية المستدامة في مصر</w:t>
      </w:r>
      <w:r>
        <w:rPr>
          <w:rFonts w:ascii="Simplified Arabic" w:hAnsi="Simplified Arabic" w:cs="Simplified Arabic" w:hint="cs"/>
          <w:sz w:val="26"/>
          <w:szCs w:val="26"/>
          <w:rtl/>
        </w:rPr>
        <w:t>،</w:t>
      </w:r>
      <w:r w:rsidRPr="00EF5F65">
        <w:t xml:space="preserve"> </w:t>
      </w:r>
      <w:r>
        <w:rPr>
          <w:rFonts w:ascii="Simplified Arabic" w:hAnsi="Simplified Arabic" w:cs="Simplified Arabic"/>
          <w:sz w:val="26"/>
          <w:szCs w:val="26"/>
        </w:rPr>
        <w:t>www.researchgate.net</w:t>
      </w:r>
    </w:p>
  </w:footnote>
  <w:footnote w:id="3">
    <w:p w14:paraId="25E3C9B4" w14:textId="624EFEDF" w:rsidR="00946539" w:rsidRPr="002732A0" w:rsidRDefault="00946539" w:rsidP="00E92B1C">
      <w:pPr>
        <w:pStyle w:val="FootnoteText"/>
        <w:jc w:val="both"/>
        <w:rPr>
          <w:rFonts w:ascii="Simplified Arabic" w:hAnsi="Simplified Arabic" w:cs="Simplified Arabic"/>
          <w:sz w:val="24"/>
          <w:szCs w:val="24"/>
          <w:lang w:bidi="ar-EG"/>
        </w:rPr>
      </w:pPr>
      <w:r w:rsidRPr="002732A0">
        <w:rPr>
          <w:rStyle w:val="FootnoteReference"/>
          <w:rFonts w:ascii="Simplified Arabic" w:hAnsi="Simplified Arabic" w:cs="Simplified Arabic"/>
          <w:sz w:val="24"/>
          <w:szCs w:val="24"/>
          <w:vertAlign w:val="baseline"/>
        </w:rPr>
        <w:footnoteRef/>
      </w:r>
      <w:r w:rsidRPr="002732A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2732A0">
        <w:rPr>
          <w:rFonts w:ascii="Simplified Arabic" w:hAnsi="Simplified Arabic" w:cs="Simplified Arabic"/>
          <w:sz w:val="24"/>
          <w:szCs w:val="24"/>
          <w:rtl/>
        </w:rPr>
        <w:t xml:space="preserve">معهد الدراسات الدفاعية، </w:t>
      </w:r>
      <w:r>
        <w:rPr>
          <w:rFonts w:ascii="Simplified Arabic" w:hAnsi="Simplified Arabic" w:cs="Simplified Arabic" w:hint="cs"/>
          <w:sz w:val="24"/>
          <w:szCs w:val="24"/>
          <w:rtl/>
        </w:rPr>
        <w:t xml:space="preserve">2015، </w:t>
      </w:r>
      <w:r w:rsidRPr="002732A0">
        <w:rPr>
          <w:rFonts w:ascii="Simplified Arabic" w:hAnsi="Simplified Arabic" w:cs="Simplified Arabic"/>
          <w:sz w:val="26"/>
          <w:szCs w:val="26"/>
          <w:rtl/>
        </w:rPr>
        <w:t>تأثير التغير المناخي على إنتاج الغذاء: الخيارات المتاحة أمام الدول المستوردة للغذاء</w:t>
      </w:r>
      <w:r>
        <w:rPr>
          <w:rFonts w:ascii="Simplified Arabic" w:hAnsi="Simplified Arabic" w:cs="Simplified Arabic" w:hint="cs"/>
          <w:sz w:val="26"/>
          <w:szCs w:val="26"/>
          <w:rtl/>
        </w:rPr>
        <w:t>،  سنغافورة.</w:t>
      </w:r>
    </w:p>
  </w:footnote>
  <w:footnote w:id="4">
    <w:p w14:paraId="427524F0" w14:textId="45EA1E45" w:rsidR="00946539" w:rsidRPr="001106CC" w:rsidRDefault="00946539">
      <w:pPr>
        <w:pStyle w:val="FootnoteText"/>
        <w:rPr>
          <w:rFonts w:ascii="Simplified Arabic" w:hAnsi="Simplified Arabic" w:cs="Simplified Arabic"/>
        </w:rPr>
      </w:pPr>
      <w:r w:rsidRPr="001106CC">
        <w:rPr>
          <w:rStyle w:val="FootnoteReference"/>
          <w:rFonts w:ascii="Simplified Arabic" w:hAnsi="Simplified Arabic" w:cs="Simplified Arabic"/>
          <w:vertAlign w:val="baseline"/>
        </w:rPr>
        <w:footnoteRef/>
      </w:r>
      <w:r>
        <w:rPr>
          <w:rFonts w:ascii="Simplified Arabic" w:hAnsi="Simplified Arabic" w:cs="Simplified Arabic" w:hint="cs"/>
          <w:rtl/>
        </w:rPr>
        <w:t xml:space="preserve">- </w:t>
      </w:r>
      <w:r w:rsidRPr="001106CC">
        <w:rPr>
          <w:rFonts w:ascii="Simplified Arabic" w:hAnsi="Simplified Arabic" w:cs="Simplified Arabic"/>
          <w:rtl/>
        </w:rPr>
        <w:t xml:space="preserve"> </w:t>
      </w:r>
      <w:r w:rsidRPr="001106CC">
        <w:rPr>
          <w:rFonts w:ascii="Simplified Arabic" w:hAnsi="Simplified Arabic" w:cs="Simplified Arabic"/>
          <w:rtl/>
        </w:rPr>
        <w:t>أيمن فريد أبو حديد</w:t>
      </w:r>
      <w:r>
        <w:rPr>
          <w:rFonts w:ascii="Simplified Arabic" w:hAnsi="Simplified Arabic" w:cs="Simplified Arabic" w:hint="cs"/>
          <w:rtl/>
        </w:rPr>
        <w:t>، 2019، ت</w:t>
      </w:r>
      <w:r w:rsidRPr="001106CC">
        <w:rPr>
          <w:rFonts w:ascii="Simplified Arabic" w:hAnsi="Simplified Arabic" w:cs="Simplified Arabic"/>
          <w:rtl/>
        </w:rPr>
        <w:t>غيّر المناخ والأزمات الزراعية المصرية</w:t>
      </w:r>
      <w:r>
        <w:rPr>
          <w:rFonts w:ascii="Simplified Arabic" w:hAnsi="Simplified Arabic" w:cs="Simplified Arabic" w:hint="cs"/>
          <w:rtl/>
        </w:rPr>
        <w:t xml:space="preserve">، </w:t>
      </w:r>
      <w:r w:rsidRPr="001106CC">
        <w:rPr>
          <w:rFonts w:ascii="Simplified Arabic" w:hAnsi="Simplified Arabic" w:cs="Simplified Arabic"/>
          <w:rtl/>
        </w:rPr>
        <w:t>المؤتمر الدولي التاسع للتنمية الدولية</w:t>
      </w:r>
      <w:r>
        <w:rPr>
          <w:rFonts w:ascii="Simplified Arabic" w:hAnsi="Simplified Arabic" w:cs="Simplified Arabic" w:hint="cs"/>
          <w:rtl/>
        </w:rPr>
        <w:t>، جامعة عين شمس.</w:t>
      </w:r>
    </w:p>
  </w:footnote>
  <w:footnote w:id="5">
    <w:p w14:paraId="74EDA924" w14:textId="69EBBFDA" w:rsidR="00946539" w:rsidRDefault="00946539" w:rsidP="005D0E08">
      <w:pPr>
        <w:pStyle w:val="NoSpacing"/>
        <w:jc w:val="both"/>
        <w:rPr>
          <w:rFonts w:ascii="Simplified Arabic" w:hAnsi="Simplified Arabic" w:cs="Simplified Arabic"/>
          <w:sz w:val="24"/>
          <w:szCs w:val="24"/>
          <w:rtl/>
        </w:rPr>
      </w:pPr>
      <w:r w:rsidRPr="005D0E08">
        <w:footnoteRef/>
      </w:r>
      <w:r w:rsidRPr="005D0E08">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-سامية </w:t>
      </w:r>
      <w:r>
        <w:rPr>
          <w:rFonts w:ascii="Simplified Arabic" w:hAnsi="Simplified Arabic" w:cs="Simplified Arabic" w:hint="cs"/>
          <w:sz w:val="24"/>
          <w:szCs w:val="24"/>
          <w:rtl/>
        </w:rPr>
        <w:t>المرصفاوى وآخرون، 2007،</w:t>
      </w:r>
      <w:r w:rsidRPr="005D0E08">
        <w:rPr>
          <w:rFonts w:ascii="Simplified Arabic" w:hAnsi="Simplified Arabic" w:cs="Simplified Arabic"/>
          <w:sz w:val="24"/>
          <w:szCs w:val="24"/>
          <w:rtl/>
        </w:rPr>
        <w:t xml:space="preserve"> تقييم الآثار الاقتصادية لتغير المناخ على الزراعة في مصر</w:t>
      </w:r>
      <w:r w:rsidRPr="005D0E08">
        <w:rPr>
          <w:rFonts w:ascii="Simplified Arabic" w:hAnsi="Simplified Arabic" w:cs="Simplified Arabic" w:hint="cs"/>
          <w:sz w:val="24"/>
          <w:szCs w:val="24"/>
          <w:rtl/>
        </w:rPr>
        <w:t>، البنك الدولى،</w:t>
      </w:r>
      <w:r w:rsidRPr="005D0E08">
        <w:rPr>
          <w:rFonts w:ascii="Simplified Arabic" w:hAnsi="Simplified Arabic" w:cs="Simplified Arabic"/>
          <w:sz w:val="24"/>
          <w:szCs w:val="24"/>
          <w:rtl/>
        </w:rPr>
        <w:t xml:space="preserve"> مجموعة بحوث التنمية وفريق التنمية الريفية والحضرية المستدامة</w:t>
      </w:r>
      <w:r>
        <w:rPr>
          <w:rFonts w:ascii="Simplified Arabic" w:hAnsi="Simplified Arabic" w:cs="Simplified Arabic" w:hint="cs"/>
          <w:sz w:val="24"/>
          <w:szCs w:val="24"/>
          <w:rtl/>
        </w:rPr>
        <w:t>.</w:t>
      </w:r>
      <w:r w:rsidRPr="005D0E08">
        <w:rPr>
          <w:rFonts w:ascii="Simplified Arabic" w:hAnsi="Simplified Arabic" w:cs="Simplified Arabic"/>
          <w:sz w:val="24"/>
          <w:szCs w:val="24"/>
        </w:rPr>
        <w:t> </w:t>
      </w:r>
    </w:p>
    <w:p w14:paraId="1667B29D" w14:textId="1178FF6D" w:rsidR="00946539" w:rsidRPr="005D0E08" w:rsidRDefault="00946539" w:rsidP="005D0E08">
      <w:pPr>
        <w:pStyle w:val="NoSpacing"/>
        <w:jc w:val="both"/>
        <w:rPr>
          <w:rFonts w:ascii="Simplified Arabic" w:hAnsi="Simplified Arabic" w:cs="Simplified Arabic"/>
          <w:sz w:val="2"/>
          <w:szCs w:val="2"/>
          <w:lang w:bidi="ar-EG"/>
        </w:rPr>
      </w:pPr>
    </w:p>
  </w:footnote>
  <w:footnote w:id="6">
    <w:p w14:paraId="382763FE" w14:textId="6EC1F520" w:rsidR="00946539" w:rsidRPr="00D84B31" w:rsidRDefault="00946539" w:rsidP="00D84B31">
      <w:pPr>
        <w:pStyle w:val="NoSpacing"/>
        <w:jc w:val="both"/>
        <w:rPr>
          <w:rFonts w:ascii="Simplified Arabic" w:hAnsi="Simplified Arabic" w:cs="Simplified Arabic"/>
          <w:sz w:val="28"/>
          <w:szCs w:val="28"/>
        </w:rPr>
      </w:pPr>
      <w:r w:rsidRPr="00D84B31">
        <w:rPr>
          <w:rFonts w:ascii="Simplified Arabic" w:hAnsi="Simplified Arabic" w:cs="Simplified Arabic"/>
          <w:sz w:val="28"/>
          <w:szCs w:val="28"/>
        </w:rPr>
        <w:footnoteRef/>
      </w:r>
      <w:r>
        <w:rPr>
          <w:rFonts w:ascii="Simplified Arabic" w:hAnsi="Simplified Arabic" w:cs="Simplified Arabic" w:hint="cs"/>
          <w:sz w:val="28"/>
          <w:szCs w:val="28"/>
          <w:rtl/>
        </w:rPr>
        <w:t>-</w:t>
      </w:r>
      <w:r w:rsidRPr="00D84B31">
        <w:rPr>
          <w:rFonts w:ascii="Simplified Arabic" w:hAnsi="Simplified Arabic" w:cs="Simplified Arabic"/>
          <w:sz w:val="28"/>
          <w:szCs w:val="28"/>
          <w:rtl/>
        </w:rPr>
        <w:t xml:space="preserve"> المركز الوطني لبحوث الغلاف الجوي</w:t>
      </w:r>
      <w:r>
        <w:rPr>
          <w:rFonts w:ascii="Simplified Arabic" w:hAnsi="Simplified Arabic" w:cs="Simplified Arabic" w:hint="cs"/>
          <w:sz w:val="28"/>
          <w:szCs w:val="28"/>
          <w:rtl/>
        </w:rPr>
        <w:t xml:space="preserve">، </w:t>
      </w:r>
      <w:r w:rsidRPr="00D84B31">
        <w:rPr>
          <w:rFonts w:ascii="Simplified Arabic" w:hAnsi="Simplified Arabic" w:cs="Simplified Arabic"/>
          <w:sz w:val="28"/>
          <w:szCs w:val="28"/>
          <w:rtl/>
        </w:rPr>
        <w:t>تقييم الآثار المناخية المتكاملة على الاقتصاد الزراعي لمصر</w:t>
      </w:r>
      <w:r>
        <w:rPr>
          <w:rFonts w:ascii="Simplified Arabic" w:hAnsi="Simplified Arabic" w:cs="Simplified Arabic" w:hint="cs"/>
          <w:sz w:val="28"/>
          <w:szCs w:val="28"/>
          <w:rtl/>
        </w:rPr>
        <w:t xml:space="preserve">، </w:t>
      </w:r>
      <w:r w:rsidRPr="00D84B31">
        <w:rPr>
          <w:rFonts w:ascii="Simplified Arabic" w:hAnsi="Simplified Arabic" w:cs="Simplified Arabic" w:hint="cs"/>
          <w:sz w:val="28"/>
          <w:szCs w:val="28"/>
          <w:rtl/>
        </w:rPr>
        <w:t>الولايات المتحدة الامريكية.</w:t>
      </w:r>
    </w:p>
  </w:footnote>
  <w:footnote w:id="7">
    <w:p w14:paraId="47C66FEB" w14:textId="075F0D96" w:rsidR="00946539" w:rsidRPr="004E7010" w:rsidRDefault="00946539" w:rsidP="00F97205">
      <w:pPr>
        <w:shd w:val="clear" w:color="auto" w:fill="FFFFFF"/>
        <w:spacing w:after="0"/>
        <w:jc w:val="both"/>
        <w:rPr>
          <w:rFonts w:ascii="Simplified Arabic" w:eastAsia="Times New Roman" w:hAnsi="Simplified Arabic" w:cs="Simplified Arabic"/>
          <w:color w:val="2C2F34"/>
          <w:sz w:val="24"/>
          <w:szCs w:val="24"/>
        </w:rPr>
      </w:pPr>
      <w:r w:rsidRPr="004E7010">
        <w:rPr>
          <w:rFonts w:ascii="Simplified Arabic" w:eastAsia="Times New Roman" w:hAnsi="Simplified Arabic" w:cs="Simplified Arabic"/>
          <w:color w:val="2C2F34"/>
          <w:sz w:val="24"/>
          <w:szCs w:val="24"/>
        </w:rPr>
        <w:footnoteRef/>
      </w:r>
      <w:r w:rsidRPr="004E7010">
        <w:rPr>
          <w:rFonts w:ascii="Simplified Arabic" w:eastAsia="Times New Roman" w:hAnsi="Simplified Arabic" w:cs="Simplified Arabic"/>
          <w:color w:val="2C2F34"/>
          <w:sz w:val="24"/>
          <w:szCs w:val="24"/>
          <w:rtl/>
        </w:rPr>
        <w:t xml:space="preserve">- </w:t>
      </w:r>
      <w:r w:rsidRPr="004E7010">
        <w:rPr>
          <w:rFonts w:ascii="Simplified Arabic" w:eastAsia="Times New Roman" w:hAnsi="Simplified Arabic" w:cs="Simplified Arabic"/>
          <w:color w:val="2C2F34"/>
          <w:sz w:val="24"/>
          <w:szCs w:val="24"/>
          <w:rtl/>
        </w:rPr>
        <w:t>منظمة الأغذية  والزراعة، روما،2009</w:t>
      </w:r>
      <w:r>
        <w:rPr>
          <w:rFonts w:ascii="Simplified Arabic" w:eastAsia="Times New Roman" w:hAnsi="Simplified Arabic" w:cs="Simplified Arabic" w:hint="cs"/>
          <w:color w:val="2C2F34"/>
          <w:sz w:val="24"/>
          <w:szCs w:val="24"/>
          <w:rtl/>
        </w:rPr>
        <w:t xml:space="preserve">، </w:t>
      </w:r>
      <w:r w:rsidRPr="004E7010">
        <w:rPr>
          <w:rFonts w:ascii="Simplified Arabic" w:eastAsia="Times New Roman" w:hAnsi="Simplified Arabic" w:cs="Simplified Arabic"/>
          <w:color w:val="2C2F34"/>
          <w:sz w:val="24"/>
          <w:szCs w:val="24"/>
          <w:rtl/>
        </w:rPr>
        <w:t xml:space="preserve">التحديات التي يمثلها تغير المناخ والطاقة الحيوية بالنسبة للأغذية والزراعة، إطعام العالم 2050، </w:t>
      </w:r>
      <w:r>
        <w:rPr>
          <w:rFonts w:ascii="Simplified Arabic" w:eastAsia="Times New Roman" w:hAnsi="Simplified Arabic" w:cs="Simplified Arabic"/>
          <w:color w:val="2C2F34"/>
          <w:sz w:val="24"/>
          <w:szCs w:val="24"/>
          <w:rtl/>
        </w:rPr>
        <w:t>منتدى الخبراء الرفيع المستوى</w:t>
      </w:r>
      <w:r w:rsidRPr="004E7010">
        <w:rPr>
          <w:rFonts w:ascii="Simplified Arabic" w:eastAsia="Times New Roman" w:hAnsi="Simplified Arabic" w:cs="Simplified Arabic"/>
          <w:color w:val="2C2F34"/>
          <w:sz w:val="24"/>
          <w:szCs w:val="24"/>
          <w:rtl/>
        </w:rPr>
        <w:t>،</w:t>
      </w:r>
      <w:r w:rsidRPr="004E7010">
        <w:rPr>
          <w:rFonts w:ascii="Simplified Arabic" w:eastAsia="Times New Roman" w:hAnsi="Simplified Arabic" w:cs="Simplified Arabic"/>
          <w:color w:val="2C2F34"/>
          <w:sz w:val="24"/>
          <w:szCs w:val="24"/>
        </w:rPr>
        <w:t> </w:t>
      </w:r>
      <w:hyperlink r:id="rId1" w:tgtFrame="_blank" w:history="1">
        <w:r w:rsidRPr="004E7010">
          <w:rPr>
            <w:rFonts w:ascii="Simplified Arabic" w:eastAsia="Times New Roman" w:hAnsi="Simplified Arabic" w:cs="Simplified Arabic"/>
            <w:color w:val="2C2F34"/>
            <w:sz w:val="24"/>
            <w:szCs w:val="24"/>
          </w:rPr>
          <w:t>www.fao.org</w:t>
        </w:r>
      </w:hyperlink>
    </w:p>
  </w:footnote>
  <w:footnote w:id="8">
    <w:p w14:paraId="527C61CD" w14:textId="63852EBE" w:rsidR="00946539" w:rsidRPr="00F97205" w:rsidRDefault="00946539" w:rsidP="00F97205">
      <w:pPr>
        <w:shd w:val="clear" w:color="auto" w:fill="FFFFFF"/>
        <w:spacing w:after="0"/>
        <w:jc w:val="both"/>
        <w:rPr>
          <w:rFonts w:ascii="Simplified Arabic" w:eastAsia="Times New Roman" w:hAnsi="Simplified Arabic" w:cs="Simplified Arabic"/>
          <w:color w:val="2C2F34"/>
          <w:sz w:val="24"/>
          <w:szCs w:val="24"/>
        </w:rPr>
      </w:pPr>
      <w:r w:rsidRPr="00F97205">
        <w:rPr>
          <w:rFonts w:ascii="Simplified Arabic" w:eastAsia="Times New Roman" w:hAnsi="Simplified Arabic" w:cs="Simplified Arabic"/>
          <w:color w:val="2C2F34"/>
          <w:sz w:val="24"/>
          <w:szCs w:val="24"/>
        </w:rPr>
        <w:footnoteRef/>
      </w:r>
      <w:r w:rsidRPr="00F97205">
        <w:rPr>
          <w:rFonts w:ascii="Simplified Arabic" w:eastAsia="Times New Roman" w:hAnsi="Simplified Arabic" w:cs="Simplified Arabic" w:hint="cs"/>
          <w:color w:val="2C2F34"/>
          <w:sz w:val="24"/>
          <w:szCs w:val="24"/>
          <w:rtl/>
        </w:rPr>
        <w:t xml:space="preserve">- </w:t>
      </w:r>
      <w:r w:rsidRPr="00F97205">
        <w:rPr>
          <w:rFonts w:ascii="Simplified Arabic" w:eastAsia="Times New Roman" w:hAnsi="Simplified Arabic" w:cs="Simplified Arabic"/>
          <w:color w:val="2C2F34"/>
          <w:sz w:val="24"/>
          <w:szCs w:val="24"/>
          <w:rtl/>
        </w:rPr>
        <w:t>جمال محمد صيام، “أثر التغيرات المناخية على الزراعة والغذاء في مصر”، شركاء للتنمية للبحوث والاستشارات والتدريب، نوفمبر 2009، القاهرة، ص.9</w:t>
      </w:r>
      <w:r w:rsidRPr="00F97205">
        <w:rPr>
          <w:rFonts w:ascii="Simplified Arabic" w:eastAsia="Times New Roman" w:hAnsi="Simplified Arabic" w:cs="Simplified Arabic"/>
          <w:color w:val="2C2F34"/>
          <w:sz w:val="24"/>
          <w:szCs w:val="24"/>
        </w:rPr>
        <w:t>.</w:t>
      </w:r>
    </w:p>
  </w:footnote>
  <w:footnote w:id="9">
    <w:p w14:paraId="75B268B1" w14:textId="2A81C0B2" w:rsidR="00946539" w:rsidRPr="00F97205" w:rsidRDefault="00946539" w:rsidP="00256003">
      <w:pPr>
        <w:shd w:val="clear" w:color="auto" w:fill="FFFFFF"/>
        <w:spacing w:after="0"/>
        <w:jc w:val="both"/>
        <w:rPr>
          <w:rFonts w:ascii="Simplified Arabic" w:eastAsia="Times New Roman" w:hAnsi="Simplified Arabic" w:cs="Simplified Arabic"/>
          <w:color w:val="2C2F34"/>
          <w:sz w:val="24"/>
          <w:szCs w:val="24"/>
        </w:rPr>
      </w:pPr>
      <w:r w:rsidRPr="00F97205">
        <w:rPr>
          <w:rFonts w:ascii="Simplified Arabic" w:eastAsia="Times New Roman" w:hAnsi="Simplified Arabic" w:cs="Simplified Arabic"/>
          <w:color w:val="2C2F34"/>
          <w:sz w:val="24"/>
          <w:szCs w:val="24"/>
        </w:rPr>
        <w:footnoteRef/>
      </w:r>
      <w:r>
        <w:rPr>
          <w:rFonts w:ascii="Simplified Arabic" w:eastAsia="Times New Roman" w:hAnsi="Simplified Arabic" w:cs="Simplified Arabic" w:hint="cs"/>
          <w:color w:val="2C2F34"/>
          <w:sz w:val="24"/>
          <w:szCs w:val="24"/>
          <w:rtl/>
        </w:rPr>
        <w:t xml:space="preserve">- </w:t>
      </w:r>
      <w:r w:rsidRPr="00F97205">
        <w:rPr>
          <w:rFonts w:ascii="Simplified Arabic" w:eastAsia="Times New Roman" w:hAnsi="Simplified Arabic" w:cs="Simplified Arabic"/>
          <w:color w:val="2C2F34"/>
          <w:sz w:val="24"/>
          <w:szCs w:val="24"/>
          <w:rtl/>
        </w:rPr>
        <w:t>حمزة حموشان، وميكا مينيو،</w:t>
      </w:r>
      <w:r>
        <w:rPr>
          <w:rFonts w:ascii="Simplified Arabic" w:eastAsia="Times New Roman" w:hAnsi="Simplified Arabic" w:cs="Simplified Arabic" w:hint="cs"/>
          <w:color w:val="2C2F34"/>
          <w:sz w:val="24"/>
          <w:szCs w:val="24"/>
          <w:rtl/>
        </w:rPr>
        <w:t xml:space="preserve"> 2015</w:t>
      </w:r>
      <w:r w:rsidRPr="00F97205">
        <w:rPr>
          <w:rFonts w:ascii="Simplified Arabic" w:eastAsia="Times New Roman" w:hAnsi="Simplified Arabic" w:cs="Simplified Arabic"/>
          <w:color w:val="2C2F34"/>
          <w:sz w:val="24"/>
          <w:szCs w:val="24"/>
          <w:rtl/>
        </w:rPr>
        <w:t xml:space="preserve"> وترجمة عباب مراد، الثورة القادمة في شمال إفريقيا الكفاح من اجل العدالة المناخية، مؤسسة روزا لوكسمبورغ،  ص. ص.25-26</w:t>
      </w:r>
      <w:r w:rsidRPr="00F97205">
        <w:rPr>
          <w:rFonts w:ascii="Simplified Arabic" w:eastAsia="Times New Roman" w:hAnsi="Simplified Arabic" w:cs="Simplified Arabic"/>
          <w:color w:val="2C2F34"/>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946539" w:rsidRDefault="00946539"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946539" w:rsidRPr="000C0218" w:rsidRDefault="0094653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946539" w:rsidRPr="000C0218" w:rsidRDefault="0094653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p w14:paraId="48860016" w14:textId="77777777" w:rsidR="00946539" w:rsidRDefault="009465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538"/>
    <w:multiLevelType w:val="hybridMultilevel"/>
    <w:tmpl w:val="E07A5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A2C2C"/>
    <w:multiLevelType w:val="multilevel"/>
    <w:tmpl w:val="AA2C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F5203"/>
    <w:multiLevelType w:val="hybridMultilevel"/>
    <w:tmpl w:val="0CEE5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26069F"/>
    <w:multiLevelType w:val="hybridMultilevel"/>
    <w:tmpl w:val="7390D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5544B0"/>
    <w:multiLevelType w:val="hybridMultilevel"/>
    <w:tmpl w:val="A870492E"/>
    <w:lvl w:ilvl="0" w:tplc="6DB2DCB2">
      <w:start w:val="1"/>
      <w:numFmt w:val="decimal"/>
      <w:lvlText w:val="%1."/>
      <w:lvlJc w:val="left"/>
      <w:pPr>
        <w:ind w:left="90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E4C5E5F"/>
    <w:multiLevelType w:val="hybridMultilevel"/>
    <w:tmpl w:val="43CC3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E63796"/>
    <w:multiLevelType w:val="multilevel"/>
    <w:tmpl w:val="67CC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C71F94"/>
    <w:multiLevelType w:val="hybridMultilevel"/>
    <w:tmpl w:val="79EE1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832CA9"/>
    <w:multiLevelType w:val="multilevel"/>
    <w:tmpl w:val="FF4C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AF3E0D"/>
    <w:multiLevelType w:val="multilevel"/>
    <w:tmpl w:val="544E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D76085"/>
    <w:multiLevelType w:val="hybridMultilevel"/>
    <w:tmpl w:val="4E14CEC8"/>
    <w:lvl w:ilvl="0" w:tplc="6DB2DCB2">
      <w:start w:val="1"/>
      <w:numFmt w:val="decimal"/>
      <w:lvlText w:val="%1."/>
      <w:lvlJc w:val="left"/>
      <w:pPr>
        <w:ind w:left="90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7A23609"/>
    <w:multiLevelType w:val="multilevel"/>
    <w:tmpl w:val="6230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18C7219"/>
    <w:multiLevelType w:val="multilevel"/>
    <w:tmpl w:val="DEFE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4D6650"/>
    <w:multiLevelType w:val="hybridMultilevel"/>
    <w:tmpl w:val="16308054"/>
    <w:lvl w:ilvl="0" w:tplc="6DB2DCB2">
      <w:start w:val="1"/>
      <w:numFmt w:val="decimal"/>
      <w:lvlText w:val="%1."/>
      <w:lvlJc w:val="left"/>
      <w:pPr>
        <w:ind w:left="90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nsid w:val="7B4A06A8"/>
    <w:multiLevelType w:val="hybridMultilevel"/>
    <w:tmpl w:val="F28A4B36"/>
    <w:lvl w:ilvl="0" w:tplc="460C881A">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num>
  <w:num w:numId="2">
    <w:abstractNumId w:val="14"/>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11"/>
  </w:num>
  <w:num w:numId="6">
    <w:abstractNumId w:val="20"/>
  </w:num>
  <w:num w:numId="7">
    <w:abstractNumId w:val="30"/>
  </w:num>
  <w:num w:numId="8">
    <w:abstractNumId w:val="4"/>
  </w:num>
  <w:num w:numId="9">
    <w:abstractNumId w:val="10"/>
  </w:num>
  <w:num w:numId="10">
    <w:abstractNumId w:val="13"/>
  </w:num>
  <w:num w:numId="11">
    <w:abstractNumId w:val="25"/>
  </w:num>
  <w:num w:numId="12">
    <w:abstractNumId w:val="7"/>
  </w:num>
  <w:num w:numId="13">
    <w:abstractNumId w:val="5"/>
  </w:num>
  <w:num w:numId="14">
    <w:abstractNumId w:val="28"/>
  </w:num>
  <w:num w:numId="15">
    <w:abstractNumId w:val="18"/>
  </w:num>
  <w:num w:numId="16">
    <w:abstractNumId w:val="8"/>
  </w:num>
  <w:num w:numId="17">
    <w:abstractNumId w:val="23"/>
  </w:num>
  <w:num w:numId="18">
    <w:abstractNumId w:val="6"/>
  </w:num>
  <w:num w:numId="19">
    <w:abstractNumId w:val="27"/>
  </w:num>
  <w:num w:numId="20">
    <w:abstractNumId w:val="21"/>
  </w:num>
  <w:num w:numId="21">
    <w:abstractNumId w:val="26"/>
  </w:num>
  <w:num w:numId="22">
    <w:abstractNumId w:val="1"/>
  </w:num>
  <w:num w:numId="23">
    <w:abstractNumId w:val="16"/>
  </w:num>
  <w:num w:numId="24">
    <w:abstractNumId w:val="12"/>
  </w:num>
  <w:num w:numId="25">
    <w:abstractNumId w:val="17"/>
  </w:num>
  <w:num w:numId="26">
    <w:abstractNumId w:val="22"/>
  </w:num>
  <w:num w:numId="27">
    <w:abstractNumId w:val="24"/>
  </w:num>
  <w:num w:numId="28">
    <w:abstractNumId w:val="3"/>
  </w:num>
  <w:num w:numId="29">
    <w:abstractNumId w:val="15"/>
  </w:num>
  <w:num w:numId="30">
    <w:abstractNumId w:val="0"/>
  </w:num>
  <w:num w:numId="31">
    <w:abstractNumId w:val="2"/>
  </w:num>
  <w:num w:numId="32">
    <w:abstractNumId w:val="9"/>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03C"/>
    <w:rsid w:val="0000474D"/>
    <w:rsid w:val="000075F1"/>
    <w:rsid w:val="00013AC4"/>
    <w:rsid w:val="000155FB"/>
    <w:rsid w:val="00015C7D"/>
    <w:rsid w:val="000168C7"/>
    <w:rsid w:val="00022E2C"/>
    <w:rsid w:val="00023694"/>
    <w:rsid w:val="00034DA1"/>
    <w:rsid w:val="00037725"/>
    <w:rsid w:val="00037830"/>
    <w:rsid w:val="0004508A"/>
    <w:rsid w:val="00046418"/>
    <w:rsid w:val="00051E2E"/>
    <w:rsid w:val="00053560"/>
    <w:rsid w:val="00055308"/>
    <w:rsid w:val="00063B4B"/>
    <w:rsid w:val="00073BC4"/>
    <w:rsid w:val="00074565"/>
    <w:rsid w:val="00074E3E"/>
    <w:rsid w:val="0008553E"/>
    <w:rsid w:val="00086687"/>
    <w:rsid w:val="00092708"/>
    <w:rsid w:val="000A5DA2"/>
    <w:rsid w:val="000B3D01"/>
    <w:rsid w:val="000C0218"/>
    <w:rsid w:val="000C12FD"/>
    <w:rsid w:val="000C5848"/>
    <w:rsid w:val="000D218A"/>
    <w:rsid w:val="000D3EFF"/>
    <w:rsid w:val="000D4C72"/>
    <w:rsid w:val="000E09E4"/>
    <w:rsid w:val="000E1C14"/>
    <w:rsid w:val="000E5DBA"/>
    <w:rsid w:val="000F404C"/>
    <w:rsid w:val="000F651D"/>
    <w:rsid w:val="001004AF"/>
    <w:rsid w:val="00101DA0"/>
    <w:rsid w:val="00101F07"/>
    <w:rsid w:val="00104AE6"/>
    <w:rsid w:val="001106CC"/>
    <w:rsid w:val="001106D7"/>
    <w:rsid w:val="00112FA9"/>
    <w:rsid w:val="00115643"/>
    <w:rsid w:val="00121925"/>
    <w:rsid w:val="00125EC6"/>
    <w:rsid w:val="00132DC3"/>
    <w:rsid w:val="00134C15"/>
    <w:rsid w:val="0013506F"/>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12F28"/>
    <w:rsid w:val="002242C5"/>
    <w:rsid w:val="002247D4"/>
    <w:rsid w:val="00237174"/>
    <w:rsid w:val="00243165"/>
    <w:rsid w:val="00247C71"/>
    <w:rsid w:val="00256003"/>
    <w:rsid w:val="00257C72"/>
    <w:rsid w:val="00270DF1"/>
    <w:rsid w:val="002732A0"/>
    <w:rsid w:val="002807F2"/>
    <w:rsid w:val="00285557"/>
    <w:rsid w:val="00290087"/>
    <w:rsid w:val="00290B44"/>
    <w:rsid w:val="00290C4E"/>
    <w:rsid w:val="002933A1"/>
    <w:rsid w:val="002A5E21"/>
    <w:rsid w:val="002B10B0"/>
    <w:rsid w:val="002C0D4E"/>
    <w:rsid w:val="002C13FE"/>
    <w:rsid w:val="002C154F"/>
    <w:rsid w:val="002C22D8"/>
    <w:rsid w:val="002C2532"/>
    <w:rsid w:val="002C5985"/>
    <w:rsid w:val="002D1803"/>
    <w:rsid w:val="002E0A68"/>
    <w:rsid w:val="002E1247"/>
    <w:rsid w:val="002F223C"/>
    <w:rsid w:val="003045AE"/>
    <w:rsid w:val="0030491E"/>
    <w:rsid w:val="003121C3"/>
    <w:rsid w:val="003155D4"/>
    <w:rsid w:val="00322503"/>
    <w:rsid w:val="003263F6"/>
    <w:rsid w:val="003276FD"/>
    <w:rsid w:val="00331418"/>
    <w:rsid w:val="0033411B"/>
    <w:rsid w:val="003346B8"/>
    <w:rsid w:val="0035505E"/>
    <w:rsid w:val="003551B1"/>
    <w:rsid w:val="00355CF7"/>
    <w:rsid w:val="003579D7"/>
    <w:rsid w:val="00363C8C"/>
    <w:rsid w:val="00364F5B"/>
    <w:rsid w:val="003662C4"/>
    <w:rsid w:val="003714D4"/>
    <w:rsid w:val="00373CDA"/>
    <w:rsid w:val="00377979"/>
    <w:rsid w:val="00387431"/>
    <w:rsid w:val="00390391"/>
    <w:rsid w:val="00392785"/>
    <w:rsid w:val="00395CED"/>
    <w:rsid w:val="003A2048"/>
    <w:rsid w:val="003A61F6"/>
    <w:rsid w:val="003A6883"/>
    <w:rsid w:val="003B24D3"/>
    <w:rsid w:val="003B2EAB"/>
    <w:rsid w:val="003B59E6"/>
    <w:rsid w:val="003C245F"/>
    <w:rsid w:val="003C324D"/>
    <w:rsid w:val="003C35A2"/>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71B9"/>
    <w:rsid w:val="0045173E"/>
    <w:rsid w:val="00455F1B"/>
    <w:rsid w:val="004618C1"/>
    <w:rsid w:val="00471537"/>
    <w:rsid w:val="00471BD9"/>
    <w:rsid w:val="00474F4A"/>
    <w:rsid w:val="004775B4"/>
    <w:rsid w:val="00491B7F"/>
    <w:rsid w:val="00492394"/>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351F"/>
    <w:rsid w:val="004E5B57"/>
    <w:rsid w:val="004E7010"/>
    <w:rsid w:val="004F3BC7"/>
    <w:rsid w:val="004F40BF"/>
    <w:rsid w:val="004F7287"/>
    <w:rsid w:val="00514BFD"/>
    <w:rsid w:val="005225FE"/>
    <w:rsid w:val="00523A1B"/>
    <w:rsid w:val="00523B70"/>
    <w:rsid w:val="00530ECF"/>
    <w:rsid w:val="00543DB1"/>
    <w:rsid w:val="00545A82"/>
    <w:rsid w:val="005509FF"/>
    <w:rsid w:val="00550F99"/>
    <w:rsid w:val="0055156A"/>
    <w:rsid w:val="00553709"/>
    <w:rsid w:val="00553A86"/>
    <w:rsid w:val="005548FF"/>
    <w:rsid w:val="00571A22"/>
    <w:rsid w:val="0057272E"/>
    <w:rsid w:val="005752C5"/>
    <w:rsid w:val="00576CAC"/>
    <w:rsid w:val="00582563"/>
    <w:rsid w:val="00592FF6"/>
    <w:rsid w:val="00593AC4"/>
    <w:rsid w:val="0059412B"/>
    <w:rsid w:val="005A6AF2"/>
    <w:rsid w:val="005B0479"/>
    <w:rsid w:val="005B55E2"/>
    <w:rsid w:val="005B69D4"/>
    <w:rsid w:val="005B7E4B"/>
    <w:rsid w:val="005C0721"/>
    <w:rsid w:val="005C20D7"/>
    <w:rsid w:val="005C4270"/>
    <w:rsid w:val="005C4A3C"/>
    <w:rsid w:val="005C562E"/>
    <w:rsid w:val="005D0E08"/>
    <w:rsid w:val="005D120E"/>
    <w:rsid w:val="005D546B"/>
    <w:rsid w:val="005D7FA1"/>
    <w:rsid w:val="005E0503"/>
    <w:rsid w:val="005E0D70"/>
    <w:rsid w:val="005F1676"/>
    <w:rsid w:val="005F7179"/>
    <w:rsid w:val="00600B98"/>
    <w:rsid w:val="00601BE9"/>
    <w:rsid w:val="00607755"/>
    <w:rsid w:val="006221A1"/>
    <w:rsid w:val="006254D4"/>
    <w:rsid w:val="00630E46"/>
    <w:rsid w:val="00634FC5"/>
    <w:rsid w:val="00643F6F"/>
    <w:rsid w:val="00652E6D"/>
    <w:rsid w:val="00661833"/>
    <w:rsid w:val="00692633"/>
    <w:rsid w:val="006967C4"/>
    <w:rsid w:val="006A00E6"/>
    <w:rsid w:val="006B3BB8"/>
    <w:rsid w:val="006B4D6E"/>
    <w:rsid w:val="006C078D"/>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4FC"/>
    <w:rsid w:val="00732BD7"/>
    <w:rsid w:val="007358B0"/>
    <w:rsid w:val="0073756E"/>
    <w:rsid w:val="0074086C"/>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3E43"/>
    <w:rsid w:val="0079555C"/>
    <w:rsid w:val="0079620B"/>
    <w:rsid w:val="007A0D6D"/>
    <w:rsid w:val="007A35DD"/>
    <w:rsid w:val="007A5B62"/>
    <w:rsid w:val="007A6104"/>
    <w:rsid w:val="007A6B85"/>
    <w:rsid w:val="007C2FCC"/>
    <w:rsid w:val="007C5038"/>
    <w:rsid w:val="007D05C2"/>
    <w:rsid w:val="007D2712"/>
    <w:rsid w:val="007D2A2C"/>
    <w:rsid w:val="007D7525"/>
    <w:rsid w:val="007E3600"/>
    <w:rsid w:val="007E4740"/>
    <w:rsid w:val="007E5C2C"/>
    <w:rsid w:val="007F4A69"/>
    <w:rsid w:val="007F5D2E"/>
    <w:rsid w:val="0080388E"/>
    <w:rsid w:val="008220BA"/>
    <w:rsid w:val="00822DF7"/>
    <w:rsid w:val="00826560"/>
    <w:rsid w:val="008276AA"/>
    <w:rsid w:val="00827BC6"/>
    <w:rsid w:val="008330F4"/>
    <w:rsid w:val="0084081A"/>
    <w:rsid w:val="0084348B"/>
    <w:rsid w:val="00854147"/>
    <w:rsid w:val="00854BCB"/>
    <w:rsid w:val="00857C7C"/>
    <w:rsid w:val="00862F59"/>
    <w:rsid w:val="00863644"/>
    <w:rsid w:val="00863995"/>
    <w:rsid w:val="0086483E"/>
    <w:rsid w:val="00866972"/>
    <w:rsid w:val="0087476F"/>
    <w:rsid w:val="008776A2"/>
    <w:rsid w:val="008805C6"/>
    <w:rsid w:val="0088279D"/>
    <w:rsid w:val="0088290A"/>
    <w:rsid w:val="00884EA5"/>
    <w:rsid w:val="00885E97"/>
    <w:rsid w:val="008A29BA"/>
    <w:rsid w:val="008A2F32"/>
    <w:rsid w:val="008A3452"/>
    <w:rsid w:val="008C0C79"/>
    <w:rsid w:val="008C3A53"/>
    <w:rsid w:val="008C5C92"/>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6539"/>
    <w:rsid w:val="0095158F"/>
    <w:rsid w:val="00953B5F"/>
    <w:rsid w:val="0095798B"/>
    <w:rsid w:val="00970D92"/>
    <w:rsid w:val="00976D1A"/>
    <w:rsid w:val="00983E22"/>
    <w:rsid w:val="009845DD"/>
    <w:rsid w:val="00985680"/>
    <w:rsid w:val="009861A4"/>
    <w:rsid w:val="009A344B"/>
    <w:rsid w:val="009A743F"/>
    <w:rsid w:val="009B131C"/>
    <w:rsid w:val="009B4E7C"/>
    <w:rsid w:val="009B66A3"/>
    <w:rsid w:val="009B6E7A"/>
    <w:rsid w:val="009E7CAE"/>
    <w:rsid w:val="009F499F"/>
    <w:rsid w:val="009F5211"/>
    <w:rsid w:val="009F55F3"/>
    <w:rsid w:val="00A02602"/>
    <w:rsid w:val="00A07156"/>
    <w:rsid w:val="00A142F9"/>
    <w:rsid w:val="00A16360"/>
    <w:rsid w:val="00A22093"/>
    <w:rsid w:val="00A22B17"/>
    <w:rsid w:val="00A255AB"/>
    <w:rsid w:val="00A2756E"/>
    <w:rsid w:val="00A34629"/>
    <w:rsid w:val="00A35AF0"/>
    <w:rsid w:val="00A47A9C"/>
    <w:rsid w:val="00A51EAF"/>
    <w:rsid w:val="00A53E35"/>
    <w:rsid w:val="00A55423"/>
    <w:rsid w:val="00A66360"/>
    <w:rsid w:val="00A67E4B"/>
    <w:rsid w:val="00A67F92"/>
    <w:rsid w:val="00A73B5D"/>
    <w:rsid w:val="00A74291"/>
    <w:rsid w:val="00A80A4B"/>
    <w:rsid w:val="00A83532"/>
    <w:rsid w:val="00A87CD2"/>
    <w:rsid w:val="00A93B09"/>
    <w:rsid w:val="00A9493F"/>
    <w:rsid w:val="00A97768"/>
    <w:rsid w:val="00AB2591"/>
    <w:rsid w:val="00AB7232"/>
    <w:rsid w:val="00AE7CD3"/>
    <w:rsid w:val="00B005FA"/>
    <w:rsid w:val="00B107DA"/>
    <w:rsid w:val="00B16DC7"/>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C0C48"/>
    <w:rsid w:val="00BC241C"/>
    <w:rsid w:val="00BE60DD"/>
    <w:rsid w:val="00BF06B1"/>
    <w:rsid w:val="00BF4AAD"/>
    <w:rsid w:val="00C014E1"/>
    <w:rsid w:val="00C02969"/>
    <w:rsid w:val="00C12115"/>
    <w:rsid w:val="00C1215E"/>
    <w:rsid w:val="00C1308F"/>
    <w:rsid w:val="00C1394C"/>
    <w:rsid w:val="00C163F4"/>
    <w:rsid w:val="00C27C4D"/>
    <w:rsid w:val="00C3021D"/>
    <w:rsid w:val="00C31168"/>
    <w:rsid w:val="00C31CAD"/>
    <w:rsid w:val="00C344BF"/>
    <w:rsid w:val="00C36AF9"/>
    <w:rsid w:val="00C42CE6"/>
    <w:rsid w:val="00C50919"/>
    <w:rsid w:val="00C525E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4900"/>
    <w:rsid w:val="00CD1DE8"/>
    <w:rsid w:val="00CD2F5E"/>
    <w:rsid w:val="00CD3D5F"/>
    <w:rsid w:val="00CE7C26"/>
    <w:rsid w:val="00CF112A"/>
    <w:rsid w:val="00D03F05"/>
    <w:rsid w:val="00D061F3"/>
    <w:rsid w:val="00D07075"/>
    <w:rsid w:val="00D11D86"/>
    <w:rsid w:val="00D12F74"/>
    <w:rsid w:val="00D22B48"/>
    <w:rsid w:val="00D25C5F"/>
    <w:rsid w:val="00D355BE"/>
    <w:rsid w:val="00D52A0B"/>
    <w:rsid w:val="00D621F1"/>
    <w:rsid w:val="00D75F23"/>
    <w:rsid w:val="00D80556"/>
    <w:rsid w:val="00D83F7A"/>
    <w:rsid w:val="00D84B31"/>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4A58"/>
    <w:rsid w:val="00DF6020"/>
    <w:rsid w:val="00E028FA"/>
    <w:rsid w:val="00E05CBA"/>
    <w:rsid w:val="00E15956"/>
    <w:rsid w:val="00E236E1"/>
    <w:rsid w:val="00E30340"/>
    <w:rsid w:val="00E34846"/>
    <w:rsid w:val="00E41592"/>
    <w:rsid w:val="00E4390D"/>
    <w:rsid w:val="00E52817"/>
    <w:rsid w:val="00E54602"/>
    <w:rsid w:val="00E54C3C"/>
    <w:rsid w:val="00E62773"/>
    <w:rsid w:val="00E63BD9"/>
    <w:rsid w:val="00E71E0A"/>
    <w:rsid w:val="00E77853"/>
    <w:rsid w:val="00E8122B"/>
    <w:rsid w:val="00E844A6"/>
    <w:rsid w:val="00E86364"/>
    <w:rsid w:val="00E92B1C"/>
    <w:rsid w:val="00E95E07"/>
    <w:rsid w:val="00EA455C"/>
    <w:rsid w:val="00EA4B22"/>
    <w:rsid w:val="00EB0E74"/>
    <w:rsid w:val="00EB1223"/>
    <w:rsid w:val="00EB5246"/>
    <w:rsid w:val="00EB7720"/>
    <w:rsid w:val="00EC12ED"/>
    <w:rsid w:val="00EC1C9F"/>
    <w:rsid w:val="00EC763D"/>
    <w:rsid w:val="00ED264A"/>
    <w:rsid w:val="00ED5223"/>
    <w:rsid w:val="00ED66C0"/>
    <w:rsid w:val="00ED765F"/>
    <w:rsid w:val="00EE0DCE"/>
    <w:rsid w:val="00EE4F8B"/>
    <w:rsid w:val="00EE5C08"/>
    <w:rsid w:val="00EF3572"/>
    <w:rsid w:val="00EF5F65"/>
    <w:rsid w:val="00F004C1"/>
    <w:rsid w:val="00F03084"/>
    <w:rsid w:val="00F126B9"/>
    <w:rsid w:val="00F14232"/>
    <w:rsid w:val="00F205D1"/>
    <w:rsid w:val="00F2117C"/>
    <w:rsid w:val="00F305BF"/>
    <w:rsid w:val="00F35145"/>
    <w:rsid w:val="00F420AF"/>
    <w:rsid w:val="00F559E9"/>
    <w:rsid w:val="00F64105"/>
    <w:rsid w:val="00F73CE3"/>
    <w:rsid w:val="00F81798"/>
    <w:rsid w:val="00F844FF"/>
    <w:rsid w:val="00F85580"/>
    <w:rsid w:val="00F86839"/>
    <w:rsid w:val="00F86CBF"/>
    <w:rsid w:val="00F87686"/>
    <w:rsid w:val="00F954F0"/>
    <w:rsid w:val="00F9582D"/>
    <w:rsid w:val="00F97205"/>
    <w:rsid w:val="00FA670A"/>
    <w:rsid w:val="00FA7F60"/>
    <w:rsid w:val="00FB6410"/>
    <w:rsid w:val="00FC4B0A"/>
    <w:rsid w:val="00FD10B3"/>
    <w:rsid w:val="00FD17B8"/>
    <w:rsid w:val="00FD343B"/>
    <w:rsid w:val="00FD55D4"/>
    <w:rsid w:val="00FD6D2A"/>
    <w:rsid w:val="00FD70DE"/>
    <w:rsid w:val="00FE3FE3"/>
    <w:rsid w:val="00FE5796"/>
    <w:rsid w:val="00FE7F0C"/>
    <w:rsid w:val="00FF1D42"/>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330F4"/>
    <w:pPr>
      <w:spacing w:after="0"/>
    </w:pPr>
    <w:rPr>
      <w:sz w:val="20"/>
      <w:szCs w:val="20"/>
    </w:rPr>
  </w:style>
  <w:style w:type="character" w:customStyle="1" w:styleId="FootnoteTextChar">
    <w:name w:val="Footnote Text Char"/>
    <w:basedOn w:val="DefaultParagraphFont"/>
    <w:link w:val="FootnoteText"/>
    <w:uiPriority w:val="99"/>
    <w:semiHidden/>
    <w:rsid w:val="008330F4"/>
    <w:rPr>
      <w:sz w:val="20"/>
      <w:szCs w:val="20"/>
    </w:rPr>
  </w:style>
  <w:style w:type="character" w:styleId="FootnoteReference">
    <w:name w:val="footnote reference"/>
    <w:basedOn w:val="DefaultParagraphFont"/>
    <w:uiPriority w:val="99"/>
    <w:semiHidden/>
    <w:unhideWhenUsed/>
    <w:rsid w:val="008330F4"/>
    <w:rPr>
      <w:vertAlign w:val="superscript"/>
    </w:rPr>
  </w:style>
  <w:style w:type="character" w:styleId="Strong">
    <w:name w:val="Strong"/>
    <w:basedOn w:val="DefaultParagraphFont"/>
    <w:uiPriority w:val="22"/>
    <w:qFormat/>
    <w:rsid w:val="007324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330F4"/>
    <w:pPr>
      <w:spacing w:after="0"/>
    </w:pPr>
    <w:rPr>
      <w:sz w:val="20"/>
      <w:szCs w:val="20"/>
    </w:rPr>
  </w:style>
  <w:style w:type="character" w:customStyle="1" w:styleId="FootnoteTextChar">
    <w:name w:val="Footnote Text Char"/>
    <w:basedOn w:val="DefaultParagraphFont"/>
    <w:link w:val="FootnoteText"/>
    <w:uiPriority w:val="99"/>
    <w:semiHidden/>
    <w:rsid w:val="008330F4"/>
    <w:rPr>
      <w:sz w:val="20"/>
      <w:szCs w:val="20"/>
    </w:rPr>
  </w:style>
  <w:style w:type="character" w:styleId="FootnoteReference">
    <w:name w:val="footnote reference"/>
    <w:basedOn w:val="DefaultParagraphFont"/>
    <w:uiPriority w:val="99"/>
    <w:semiHidden/>
    <w:unhideWhenUsed/>
    <w:rsid w:val="008330F4"/>
    <w:rPr>
      <w:vertAlign w:val="superscript"/>
    </w:rPr>
  </w:style>
  <w:style w:type="character" w:styleId="Strong">
    <w:name w:val="Strong"/>
    <w:basedOn w:val="DefaultParagraphFont"/>
    <w:uiPriority w:val="22"/>
    <w:qFormat/>
    <w:rsid w:val="007324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3072">
      <w:bodyDiv w:val="1"/>
      <w:marLeft w:val="0"/>
      <w:marRight w:val="0"/>
      <w:marTop w:val="0"/>
      <w:marBottom w:val="0"/>
      <w:divBdr>
        <w:top w:val="none" w:sz="0" w:space="0" w:color="auto"/>
        <w:left w:val="none" w:sz="0" w:space="0" w:color="auto"/>
        <w:bottom w:val="none" w:sz="0" w:space="0" w:color="auto"/>
        <w:right w:val="none" w:sz="0" w:space="0" w:color="auto"/>
      </w:divBdr>
    </w:div>
    <w:div w:id="78455249">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829440775">
      <w:bodyDiv w:val="1"/>
      <w:marLeft w:val="0"/>
      <w:marRight w:val="0"/>
      <w:marTop w:val="0"/>
      <w:marBottom w:val="0"/>
      <w:divBdr>
        <w:top w:val="none" w:sz="0" w:space="0" w:color="auto"/>
        <w:left w:val="none" w:sz="0" w:space="0" w:color="auto"/>
        <w:bottom w:val="none" w:sz="0" w:space="0" w:color="auto"/>
        <w:right w:val="none" w:sz="0" w:space="0" w:color="auto"/>
      </w:divBdr>
    </w:div>
    <w:div w:id="1230963550">
      <w:bodyDiv w:val="1"/>
      <w:marLeft w:val="0"/>
      <w:marRight w:val="0"/>
      <w:marTop w:val="0"/>
      <w:marBottom w:val="0"/>
      <w:divBdr>
        <w:top w:val="none" w:sz="0" w:space="0" w:color="auto"/>
        <w:left w:val="none" w:sz="0" w:space="0" w:color="auto"/>
        <w:bottom w:val="none" w:sz="0" w:space="0" w:color="auto"/>
        <w:right w:val="none" w:sz="0" w:space="0" w:color="auto"/>
      </w:divBdr>
    </w:div>
    <w:div w:id="1287731831">
      <w:bodyDiv w:val="1"/>
      <w:marLeft w:val="0"/>
      <w:marRight w:val="0"/>
      <w:marTop w:val="0"/>
      <w:marBottom w:val="0"/>
      <w:divBdr>
        <w:top w:val="none" w:sz="0" w:space="0" w:color="auto"/>
        <w:left w:val="none" w:sz="0" w:space="0" w:color="auto"/>
        <w:bottom w:val="none" w:sz="0" w:space="0" w:color="auto"/>
        <w:right w:val="none" w:sz="0" w:space="0" w:color="auto"/>
      </w:divBdr>
    </w:div>
    <w:div w:id="1304316494">
      <w:bodyDiv w:val="1"/>
      <w:marLeft w:val="0"/>
      <w:marRight w:val="0"/>
      <w:marTop w:val="0"/>
      <w:marBottom w:val="0"/>
      <w:divBdr>
        <w:top w:val="none" w:sz="0" w:space="0" w:color="auto"/>
        <w:left w:val="none" w:sz="0" w:space="0" w:color="auto"/>
        <w:bottom w:val="none" w:sz="0" w:space="0" w:color="auto"/>
        <w:right w:val="none" w:sz="0" w:space="0" w:color="auto"/>
      </w:divBdr>
    </w:div>
    <w:div w:id="142280221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28250642">
      <w:bodyDiv w:val="1"/>
      <w:marLeft w:val="0"/>
      <w:marRight w:val="0"/>
      <w:marTop w:val="0"/>
      <w:marBottom w:val="0"/>
      <w:divBdr>
        <w:top w:val="none" w:sz="0" w:space="0" w:color="auto"/>
        <w:left w:val="none" w:sz="0" w:space="0" w:color="auto"/>
        <w:bottom w:val="none" w:sz="0" w:space="0" w:color="auto"/>
        <w:right w:val="none" w:sz="0" w:space="0" w:color="auto"/>
      </w:divBdr>
    </w:div>
    <w:div w:id="1529298412">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81008759">
      <w:bodyDiv w:val="1"/>
      <w:marLeft w:val="0"/>
      <w:marRight w:val="0"/>
      <w:marTop w:val="0"/>
      <w:marBottom w:val="0"/>
      <w:divBdr>
        <w:top w:val="none" w:sz="0" w:space="0" w:color="auto"/>
        <w:left w:val="none" w:sz="0" w:space="0" w:color="auto"/>
        <w:bottom w:val="none" w:sz="0" w:space="0" w:color="auto"/>
        <w:right w:val="none" w:sz="0" w:space="0" w:color="auto"/>
      </w:divBdr>
    </w:div>
    <w:div w:id="1788812177">
      <w:bodyDiv w:val="1"/>
      <w:marLeft w:val="0"/>
      <w:marRight w:val="0"/>
      <w:marTop w:val="0"/>
      <w:marBottom w:val="0"/>
      <w:divBdr>
        <w:top w:val="none" w:sz="0" w:space="0" w:color="auto"/>
        <w:left w:val="none" w:sz="0" w:space="0" w:color="auto"/>
        <w:bottom w:val="none" w:sz="0" w:space="0" w:color="auto"/>
        <w:right w:val="none" w:sz="0" w:space="0" w:color="auto"/>
      </w:divBdr>
    </w:div>
    <w:div w:id="1961303641">
      <w:bodyDiv w:val="1"/>
      <w:marLeft w:val="0"/>
      <w:marRight w:val="0"/>
      <w:marTop w:val="0"/>
      <w:marBottom w:val="0"/>
      <w:divBdr>
        <w:top w:val="none" w:sz="0" w:space="0" w:color="auto"/>
        <w:left w:val="none" w:sz="0" w:space="0" w:color="auto"/>
        <w:bottom w:val="none" w:sz="0" w:space="0" w:color="auto"/>
        <w:right w:val="none" w:sz="0" w:space="0" w:color="auto"/>
      </w:divBdr>
    </w:div>
    <w:div w:id="2023511481">
      <w:bodyDiv w:val="1"/>
      <w:marLeft w:val="0"/>
      <w:marRight w:val="0"/>
      <w:marTop w:val="0"/>
      <w:marBottom w:val="0"/>
      <w:divBdr>
        <w:top w:val="none" w:sz="0" w:space="0" w:color="auto"/>
        <w:left w:val="none" w:sz="0" w:space="0" w:color="auto"/>
        <w:bottom w:val="none" w:sz="0" w:space="0" w:color="auto"/>
        <w:right w:val="none" w:sz="0" w:space="0" w:color="auto"/>
      </w:divBdr>
    </w:div>
    <w:div w:id="203407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ersp.nerdc.ufl.edu/~vecy/LitSurvey/Yates1998_CC.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fa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350EE-B0D1-41EB-AEC5-35BF6D3A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6651</Words>
  <Characters>37916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PC 4</cp:lastModifiedBy>
  <cp:revision>4</cp:revision>
  <cp:lastPrinted>2021-02-15T11:58:00Z</cp:lastPrinted>
  <dcterms:created xsi:type="dcterms:W3CDTF">2021-06-08T14:23:00Z</dcterms:created>
  <dcterms:modified xsi:type="dcterms:W3CDTF">2021-06-08T14:42:00Z</dcterms:modified>
</cp:coreProperties>
</file>