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528DD" w14:textId="77777777" w:rsidR="0060142B" w:rsidRDefault="000B1D39" w:rsidP="0060142B">
      <w:pPr>
        <w:tabs>
          <w:tab w:val="left" w:pos="3135"/>
          <w:tab w:val="center" w:pos="4153"/>
        </w:tabs>
        <w:spacing w:after="0" w:line="200" w:lineRule="atLeast"/>
        <w:jc w:val="lowKashida"/>
        <w:rPr>
          <w:rFonts w:ascii="Traditional Arabic" w:eastAsia="Calibri" w:hAnsi="Traditional Arabic" w:cs="Times New Roman"/>
          <w:b/>
          <w:bCs/>
          <w:sz w:val="44"/>
          <w:szCs w:val="44"/>
          <w:rtl/>
          <w:lang w:bidi="ar-DZ"/>
        </w:rPr>
      </w:pPr>
      <w:r w:rsidRPr="000B1D39">
        <w:rPr>
          <w:rFonts w:asciiTheme="minorBidi" w:hAnsiTheme="minorBidi" w:cs="Arial"/>
          <w:b/>
          <w:bCs/>
          <w:noProof/>
          <w:sz w:val="44"/>
          <w:szCs w:val="44"/>
          <w:rtl/>
        </w:rPr>
        <w:drawing>
          <wp:anchor distT="0" distB="0" distL="114300" distR="114300" simplePos="0" relativeHeight="251654656" behindDoc="0" locked="0" layoutInCell="1" allowOverlap="1" wp14:anchorId="09A41AE1" wp14:editId="77A7D797">
            <wp:simplePos x="0" y="0"/>
            <wp:positionH relativeFrom="column">
              <wp:posOffset>4803775</wp:posOffset>
            </wp:positionH>
            <wp:positionV relativeFrom="paragraph">
              <wp:posOffset>57353</wp:posOffset>
            </wp:positionV>
            <wp:extent cx="1304925" cy="1635125"/>
            <wp:effectExtent l="0" t="0" r="9525" b="3175"/>
            <wp:wrapSquare wrapText="bothSides"/>
            <wp:docPr id="9" name="Picture 79"/>
            <wp:cNvGraphicFramePr/>
            <a:graphic xmlns:a="http://schemas.openxmlformats.org/drawingml/2006/main">
              <a:graphicData uri="http://schemas.openxmlformats.org/drawingml/2006/picture">
                <pic:pic xmlns:pic="http://schemas.openxmlformats.org/drawingml/2006/picture">
                  <pic:nvPicPr>
                    <pic:cNvPr id="1" name="Picture 79"/>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635125"/>
                    </a:xfrm>
                    <a:prstGeom prst="rect">
                      <a:avLst/>
                    </a:prstGeom>
                    <a:noFill/>
                  </pic:spPr>
                </pic:pic>
              </a:graphicData>
            </a:graphic>
          </wp:anchor>
        </w:drawing>
      </w:r>
    </w:p>
    <w:p w14:paraId="6D5D85E4" w14:textId="77777777" w:rsidR="000B1D39" w:rsidRPr="00FB18FE" w:rsidRDefault="000B1D39" w:rsidP="006F11B3">
      <w:pPr>
        <w:tabs>
          <w:tab w:val="left" w:pos="3135"/>
          <w:tab w:val="center" w:pos="4153"/>
        </w:tabs>
        <w:spacing w:after="0" w:line="780" w:lineRule="atLeast"/>
        <w:jc w:val="center"/>
        <w:rPr>
          <w:rFonts w:ascii="Traditional Arabic" w:eastAsia="Calibri" w:hAnsi="Traditional Arabic" w:cs="Times New Roman"/>
          <w:b/>
          <w:bCs/>
          <w:sz w:val="44"/>
          <w:szCs w:val="44"/>
          <w:rtl/>
          <w:lang w:bidi="ar-DZ"/>
        </w:rPr>
      </w:pPr>
      <w:r w:rsidRPr="000B1D39">
        <w:rPr>
          <w:rFonts w:ascii="Traditional Arabic" w:eastAsia="Calibri" w:hAnsi="Traditional Arabic" w:cs="Times New Roman" w:hint="cs"/>
          <w:b/>
          <w:bCs/>
          <w:sz w:val="44"/>
          <w:szCs w:val="44"/>
          <w:rtl/>
          <w:lang w:bidi="ar-DZ"/>
        </w:rPr>
        <w:t>جمهورية مصر العربية</w:t>
      </w:r>
    </w:p>
    <w:p w14:paraId="37E67357" w14:textId="77777777" w:rsidR="000B1D39" w:rsidRPr="000B1D39" w:rsidRDefault="000B1D39" w:rsidP="00BE3BC4">
      <w:pPr>
        <w:spacing w:line="780" w:lineRule="atLeast"/>
        <w:ind w:left="111"/>
        <w:jc w:val="center"/>
        <w:rPr>
          <w:rFonts w:ascii="Traditional Arabic" w:eastAsia="Calibri" w:hAnsi="Traditional Arabic" w:cs="Times New Roman"/>
          <w:b/>
          <w:bCs/>
          <w:sz w:val="40"/>
          <w:szCs w:val="40"/>
          <w:rtl/>
          <w:lang w:bidi="ar-DZ"/>
        </w:rPr>
      </w:pPr>
      <w:r w:rsidRPr="000B1D39">
        <w:rPr>
          <w:rFonts w:ascii="Traditional Arabic" w:eastAsia="Calibri" w:hAnsi="Traditional Arabic" w:cs="Times New Roman" w:hint="cs"/>
          <w:b/>
          <w:bCs/>
          <w:sz w:val="40"/>
          <w:szCs w:val="40"/>
          <w:rtl/>
          <w:lang w:bidi="ar-DZ"/>
        </w:rPr>
        <w:t>معهد التخطيط القومي</w:t>
      </w:r>
    </w:p>
    <w:p w14:paraId="1EE39FA8" w14:textId="77777777" w:rsidR="000B1D39" w:rsidRPr="00A86327" w:rsidRDefault="000B1D39" w:rsidP="000B1D39">
      <w:pPr>
        <w:ind w:left="111"/>
        <w:jc w:val="center"/>
        <w:rPr>
          <w:rFonts w:ascii="Traditional Arabic" w:eastAsia="Calibri" w:hAnsi="Traditional Arabic" w:cs="Traditional Arabic"/>
          <w:noProof/>
          <w:color w:val="FF0000"/>
          <w:sz w:val="36"/>
          <w:szCs w:val="36"/>
          <w:rtl/>
          <w:lang w:bidi="ar-EG"/>
        </w:rPr>
      </w:pPr>
    </w:p>
    <w:p w14:paraId="1D70BBB6" w14:textId="77777777" w:rsidR="006C0E73" w:rsidRDefault="006C0E73" w:rsidP="000B1D39">
      <w:pPr>
        <w:bidi w:val="0"/>
        <w:spacing w:after="200" w:line="360" w:lineRule="auto"/>
        <w:ind w:left="111"/>
        <w:jc w:val="center"/>
        <w:rPr>
          <w:rFonts w:ascii="Calibri" w:eastAsia="Calibri" w:hAnsi="Calibri"/>
          <w:b/>
          <w:bCs/>
          <w:sz w:val="36"/>
          <w:szCs w:val="36"/>
          <w:lang w:bidi="ar-EG"/>
        </w:rPr>
      </w:pPr>
    </w:p>
    <w:p w14:paraId="08DDFA21" w14:textId="77777777" w:rsidR="000B1D39" w:rsidRDefault="007372B7" w:rsidP="006C0E73">
      <w:pPr>
        <w:bidi w:val="0"/>
        <w:spacing w:after="200" w:line="360" w:lineRule="auto"/>
        <w:ind w:left="111"/>
        <w:jc w:val="center"/>
        <w:rPr>
          <w:rFonts w:ascii="Calibri" w:eastAsia="Calibri" w:hAnsi="Calibri"/>
          <w:b/>
          <w:bCs/>
          <w:sz w:val="36"/>
          <w:szCs w:val="36"/>
          <w:lang w:bidi="ar-EG"/>
        </w:rPr>
      </w:pPr>
      <w:r>
        <w:rPr>
          <w:rFonts w:ascii="Calibri" w:eastAsia="Calibri" w:hAnsi="Calibri" w:hint="cs"/>
          <w:b/>
          <w:bCs/>
          <w:sz w:val="36"/>
          <w:szCs w:val="36"/>
          <w:rtl/>
          <w:lang w:bidi="ar-EG"/>
        </w:rPr>
        <w:t>أثر التهرب الضريبي علي التجارة الالكترونية</w:t>
      </w:r>
    </w:p>
    <w:p w14:paraId="46D182A1" w14:textId="77777777" w:rsidR="006C0E73" w:rsidRDefault="007372B7" w:rsidP="006C0E73">
      <w:pPr>
        <w:bidi w:val="0"/>
        <w:spacing w:after="200" w:line="360" w:lineRule="auto"/>
        <w:ind w:left="111"/>
        <w:jc w:val="center"/>
        <w:rPr>
          <w:rFonts w:ascii="Calibri" w:eastAsia="Calibri" w:hAnsi="Calibri"/>
          <w:b/>
          <w:bCs/>
          <w:sz w:val="38"/>
          <w:szCs w:val="38"/>
          <w:lang w:bidi="ar-EG"/>
        </w:rPr>
      </w:pPr>
      <w:r>
        <w:rPr>
          <w:rFonts w:ascii="Calibri" w:eastAsia="Calibri" w:hAnsi="Calibri"/>
          <w:b/>
          <w:bCs/>
          <w:sz w:val="38"/>
          <w:szCs w:val="38"/>
          <w:lang w:bidi="ar-EG"/>
        </w:rPr>
        <w:t>The Impact Of Tax Evasion On</w:t>
      </w:r>
    </w:p>
    <w:p w14:paraId="6E8D2EA1" w14:textId="77777777" w:rsidR="007372B7" w:rsidRPr="005C1FB0" w:rsidRDefault="007372B7" w:rsidP="007372B7">
      <w:pPr>
        <w:bidi w:val="0"/>
        <w:spacing w:after="200" w:line="360" w:lineRule="auto"/>
        <w:ind w:left="111"/>
        <w:jc w:val="center"/>
        <w:rPr>
          <w:rFonts w:ascii="Calibri" w:eastAsia="Calibri" w:hAnsi="Calibri"/>
          <w:b/>
          <w:bCs/>
          <w:sz w:val="36"/>
          <w:szCs w:val="36"/>
          <w:lang w:bidi="ar-EG"/>
        </w:rPr>
      </w:pPr>
      <w:r>
        <w:rPr>
          <w:rFonts w:ascii="Calibri" w:eastAsia="Calibri" w:hAnsi="Calibri"/>
          <w:b/>
          <w:bCs/>
          <w:sz w:val="36"/>
          <w:szCs w:val="36"/>
          <w:lang w:bidi="ar-EG"/>
        </w:rPr>
        <w:t>Electronic Commerce</w:t>
      </w:r>
    </w:p>
    <w:p w14:paraId="3942D604" w14:textId="77777777" w:rsidR="000B1D39" w:rsidRDefault="000B1D39" w:rsidP="000B1D39">
      <w:pPr>
        <w:spacing w:after="0" w:line="360" w:lineRule="auto"/>
        <w:ind w:left="111"/>
        <w:jc w:val="center"/>
        <w:rPr>
          <w:rFonts w:ascii="Traditional Arabic" w:eastAsia="Calibri" w:hAnsi="Traditional Arabic" w:cs="Times New Roman"/>
          <w:b/>
          <w:bCs/>
          <w:sz w:val="36"/>
          <w:szCs w:val="36"/>
          <w:rtl/>
          <w:lang w:bidi="ar-EG"/>
        </w:rPr>
      </w:pPr>
    </w:p>
    <w:p w14:paraId="54193749" w14:textId="77777777" w:rsidR="000B1D39" w:rsidRPr="00926F6F" w:rsidRDefault="000B1D39" w:rsidP="000B1D39">
      <w:pPr>
        <w:spacing w:after="0" w:line="360" w:lineRule="auto"/>
        <w:ind w:left="111"/>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 xml:space="preserve">إعداد </w:t>
      </w:r>
    </w:p>
    <w:p w14:paraId="666AD192" w14:textId="77777777" w:rsidR="000B1D39" w:rsidRDefault="007372B7" w:rsidP="000B1D39">
      <w:pPr>
        <w:spacing w:after="0" w:line="360" w:lineRule="auto"/>
        <w:ind w:left="111"/>
        <w:jc w:val="center"/>
        <w:rPr>
          <w:rFonts w:ascii="Traditional Arabic" w:eastAsia="Calibri" w:hAnsi="Traditional Arabic" w:cs="Times New Roman"/>
          <w:b/>
          <w:bCs/>
          <w:sz w:val="36"/>
          <w:szCs w:val="36"/>
          <w:rtl/>
          <w:lang w:bidi="ar-EG"/>
        </w:rPr>
      </w:pPr>
      <w:proofErr w:type="spellStart"/>
      <w:r>
        <w:rPr>
          <w:rFonts w:ascii="Traditional Arabic" w:eastAsia="Calibri" w:hAnsi="Traditional Arabic" w:cs="Times New Roman" w:hint="cs"/>
          <w:b/>
          <w:bCs/>
          <w:sz w:val="36"/>
          <w:szCs w:val="36"/>
          <w:rtl/>
          <w:lang w:bidi="ar-EG"/>
        </w:rPr>
        <w:t>راندا</w:t>
      </w:r>
      <w:proofErr w:type="spellEnd"/>
      <w:r>
        <w:rPr>
          <w:rFonts w:ascii="Traditional Arabic" w:eastAsia="Calibri" w:hAnsi="Traditional Arabic" w:cs="Times New Roman" w:hint="cs"/>
          <w:b/>
          <w:bCs/>
          <w:sz w:val="36"/>
          <w:szCs w:val="36"/>
          <w:rtl/>
          <w:lang w:bidi="ar-EG"/>
        </w:rPr>
        <w:t xml:space="preserve"> عبد الستار محمد علام </w:t>
      </w:r>
    </w:p>
    <w:p w14:paraId="2AF6B704" w14:textId="77777777" w:rsidR="000B1D39" w:rsidRDefault="000B1D39" w:rsidP="00BE3BC4">
      <w:pPr>
        <w:spacing w:after="0" w:line="240" w:lineRule="exact"/>
        <w:ind w:left="113"/>
        <w:jc w:val="center"/>
        <w:rPr>
          <w:rFonts w:ascii="Traditional Arabic" w:eastAsia="Calibri" w:hAnsi="Traditional Arabic" w:cs="Times New Roman"/>
          <w:b/>
          <w:bCs/>
          <w:sz w:val="36"/>
          <w:szCs w:val="36"/>
          <w:rtl/>
          <w:lang w:bidi="ar-EG"/>
        </w:rPr>
      </w:pPr>
    </w:p>
    <w:p w14:paraId="55D7DA49" w14:textId="77777777" w:rsidR="000B1D39" w:rsidRDefault="000B1D39" w:rsidP="000B1D39">
      <w:pPr>
        <w:spacing w:after="0" w:line="360" w:lineRule="auto"/>
        <w:ind w:left="111"/>
        <w:jc w:val="center"/>
        <w:rPr>
          <w:rFonts w:ascii="Traditional Arabic" w:eastAsia="Calibri" w:hAnsi="Traditional Arabic" w:cs="Times New Roman"/>
          <w:b/>
          <w:bCs/>
          <w:sz w:val="36"/>
          <w:szCs w:val="36"/>
          <w:rtl/>
        </w:rPr>
      </w:pPr>
    </w:p>
    <w:p w14:paraId="54DE0772" w14:textId="77777777" w:rsidR="000B1D39" w:rsidRDefault="0035251E" w:rsidP="000B1D39">
      <w:pPr>
        <w:spacing w:after="0" w:line="360" w:lineRule="auto"/>
        <w:ind w:left="111"/>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 xml:space="preserve"> </w:t>
      </w:r>
      <w:r w:rsidR="000B1D39">
        <w:rPr>
          <w:rFonts w:ascii="Traditional Arabic" w:eastAsia="Calibri" w:hAnsi="Traditional Arabic" w:cs="Times New Roman" w:hint="cs"/>
          <w:b/>
          <w:bCs/>
          <w:sz w:val="36"/>
          <w:szCs w:val="36"/>
          <w:rtl/>
        </w:rPr>
        <w:t>إشراف</w:t>
      </w:r>
    </w:p>
    <w:p w14:paraId="64D093F4" w14:textId="77777777" w:rsidR="000B1D39" w:rsidRDefault="000B1D39" w:rsidP="000B1D39">
      <w:pPr>
        <w:pStyle w:val="ListParagraph"/>
        <w:spacing w:after="0" w:line="360" w:lineRule="auto"/>
        <w:ind w:left="111"/>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أ.د/ سيد محمد عبد</w:t>
      </w:r>
      <w:r w:rsidR="008F4498">
        <w:rPr>
          <w:rFonts w:ascii="Traditional Arabic" w:eastAsia="Calibri" w:hAnsi="Traditional Arabic" w:cs="Times New Roman" w:hint="cs"/>
          <w:b/>
          <w:bCs/>
          <w:sz w:val="36"/>
          <w:szCs w:val="36"/>
          <w:rtl/>
        </w:rPr>
        <w:t xml:space="preserve"> </w:t>
      </w:r>
      <w:r>
        <w:rPr>
          <w:rFonts w:ascii="Traditional Arabic" w:eastAsia="Calibri" w:hAnsi="Traditional Arabic" w:cs="Times New Roman" w:hint="cs"/>
          <w:b/>
          <w:bCs/>
          <w:sz w:val="36"/>
          <w:szCs w:val="36"/>
          <w:rtl/>
        </w:rPr>
        <w:t>المقصود</w:t>
      </w:r>
    </w:p>
    <w:p w14:paraId="30C8D4ED" w14:textId="77777777" w:rsidR="000B1D39" w:rsidRDefault="000B1D39" w:rsidP="000B1D39">
      <w:pPr>
        <w:pStyle w:val="ListParagraph"/>
        <w:spacing w:after="0" w:line="360" w:lineRule="auto"/>
        <w:ind w:left="111"/>
        <w:jc w:val="center"/>
        <w:rPr>
          <w:rFonts w:ascii="Traditional Arabic" w:eastAsia="Calibri" w:hAnsi="Traditional Arabic" w:cs="Times New Roman"/>
          <w:b/>
          <w:bCs/>
          <w:sz w:val="36"/>
          <w:szCs w:val="36"/>
          <w:rtl/>
        </w:rPr>
      </w:pPr>
      <w:r>
        <w:rPr>
          <w:rFonts w:ascii="Traditional Arabic" w:eastAsia="Calibri" w:hAnsi="Traditional Arabic" w:cs="Times New Roman" w:hint="cs"/>
          <w:b/>
          <w:bCs/>
          <w:sz w:val="36"/>
          <w:szCs w:val="36"/>
          <w:rtl/>
        </w:rPr>
        <w:t xml:space="preserve">مستشار وأستاذ التخطيط </w:t>
      </w:r>
      <w:proofErr w:type="spellStart"/>
      <w:r w:rsidR="00F62FAE">
        <w:rPr>
          <w:rFonts w:ascii="Traditional Arabic" w:eastAsia="Calibri" w:hAnsi="Traditional Arabic" w:cs="Times New Roman" w:hint="cs"/>
          <w:b/>
          <w:bCs/>
          <w:sz w:val="36"/>
          <w:szCs w:val="36"/>
          <w:rtl/>
        </w:rPr>
        <w:t>الأقتصادى</w:t>
      </w:r>
      <w:proofErr w:type="spellEnd"/>
      <w:r w:rsidR="00F62FAE">
        <w:rPr>
          <w:rFonts w:ascii="Traditional Arabic" w:eastAsia="Calibri" w:hAnsi="Traditional Arabic" w:cs="Times New Roman" w:hint="cs"/>
          <w:b/>
          <w:bCs/>
          <w:sz w:val="36"/>
          <w:szCs w:val="36"/>
          <w:rtl/>
        </w:rPr>
        <w:t xml:space="preserve"> </w:t>
      </w:r>
      <w:r w:rsidR="008F4498">
        <w:rPr>
          <w:rFonts w:ascii="Traditional Arabic" w:eastAsia="Calibri" w:hAnsi="Traditional Arabic" w:cs="Times New Roman" w:hint="cs"/>
          <w:b/>
          <w:bCs/>
          <w:sz w:val="36"/>
          <w:szCs w:val="36"/>
          <w:rtl/>
        </w:rPr>
        <w:t>الإقليمي</w:t>
      </w:r>
    </w:p>
    <w:p w14:paraId="239D6769" w14:textId="77777777" w:rsidR="000B1D39" w:rsidRPr="00B73F30" w:rsidRDefault="000B1D39" w:rsidP="000B1D39">
      <w:pPr>
        <w:pStyle w:val="ListParagraph"/>
        <w:spacing w:after="0" w:line="360" w:lineRule="auto"/>
        <w:ind w:left="111"/>
        <w:jc w:val="center"/>
        <w:rPr>
          <w:rFonts w:ascii="Traditional Arabic" w:eastAsia="Calibri" w:hAnsi="Traditional Arabic" w:cs="Traditional Arabic"/>
          <w:b/>
          <w:bCs/>
          <w:sz w:val="36"/>
          <w:szCs w:val="36"/>
          <w:rtl/>
        </w:rPr>
      </w:pPr>
      <w:r>
        <w:rPr>
          <w:rFonts w:ascii="Traditional Arabic" w:eastAsia="Calibri" w:hAnsi="Traditional Arabic" w:cs="Times New Roman" w:hint="cs"/>
          <w:b/>
          <w:bCs/>
          <w:sz w:val="36"/>
          <w:szCs w:val="36"/>
          <w:rtl/>
        </w:rPr>
        <w:t>(مركز التنمية الإقليمية )</w:t>
      </w:r>
    </w:p>
    <w:p w14:paraId="6894DC6B" w14:textId="77777777" w:rsidR="000B1D39" w:rsidRPr="0035251E" w:rsidRDefault="000B1D39" w:rsidP="000B1D39">
      <w:pPr>
        <w:spacing w:after="0" w:line="360" w:lineRule="auto"/>
        <w:ind w:left="111"/>
        <w:jc w:val="center"/>
        <w:rPr>
          <w:rFonts w:ascii="Traditional Arabic" w:eastAsia="Calibri" w:hAnsi="Traditional Arabic" w:cs="Traditional Arabic"/>
          <w:b/>
          <w:bCs/>
          <w:sz w:val="28"/>
          <w:szCs w:val="28"/>
          <w:rtl/>
        </w:rPr>
      </w:pPr>
    </w:p>
    <w:p w14:paraId="31D8D455" w14:textId="77777777" w:rsidR="000B1D39" w:rsidRDefault="000B1D39" w:rsidP="000B1D39">
      <w:pPr>
        <w:spacing w:after="0" w:line="360" w:lineRule="auto"/>
        <w:ind w:left="111"/>
        <w:jc w:val="center"/>
        <w:rPr>
          <w:rFonts w:ascii="Traditional Arabic" w:eastAsia="Calibri" w:hAnsi="Traditional Arabic" w:cs="Times New Roman"/>
          <w:b/>
          <w:bCs/>
          <w:sz w:val="34"/>
          <w:szCs w:val="32"/>
          <w:rtl/>
        </w:rPr>
      </w:pPr>
      <w:r>
        <w:rPr>
          <w:rFonts w:ascii="Traditional Arabic" w:eastAsia="Calibri" w:hAnsi="Traditional Arabic" w:cs="Times New Roman" w:hint="cs"/>
          <w:b/>
          <w:bCs/>
          <w:sz w:val="34"/>
          <w:szCs w:val="32"/>
          <w:rtl/>
        </w:rPr>
        <w:t xml:space="preserve">لاستكمال </w:t>
      </w:r>
      <w:r w:rsidRPr="00926F6F">
        <w:rPr>
          <w:rFonts w:ascii="Traditional Arabic" w:eastAsia="Calibri" w:hAnsi="Traditional Arabic" w:cs="Times New Roman" w:hint="cs"/>
          <w:b/>
          <w:bCs/>
          <w:sz w:val="34"/>
          <w:szCs w:val="32"/>
          <w:rtl/>
        </w:rPr>
        <w:t xml:space="preserve">متطلبات </w:t>
      </w:r>
    </w:p>
    <w:p w14:paraId="66568416" w14:textId="77777777" w:rsidR="000B1D39" w:rsidRDefault="000B1D39" w:rsidP="000B1D39">
      <w:pPr>
        <w:spacing w:after="0" w:line="360" w:lineRule="auto"/>
        <w:ind w:left="111"/>
        <w:jc w:val="center"/>
        <w:rPr>
          <w:rFonts w:ascii="Traditional Arabic" w:eastAsia="Calibri" w:hAnsi="Traditional Arabic" w:cs="Times New Roman"/>
          <w:b/>
          <w:bCs/>
          <w:sz w:val="34"/>
          <w:szCs w:val="32"/>
          <w:rtl/>
          <w:lang w:bidi="ar-EG"/>
        </w:rPr>
      </w:pPr>
      <w:r w:rsidRPr="00926F6F">
        <w:rPr>
          <w:rFonts w:ascii="Traditional Arabic" w:eastAsia="Calibri" w:hAnsi="Traditional Arabic" w:cs="Times New Roman" w:hint="cs"/>
          <w:b/>
          <w:bCs/>
          <w:sz w:val="34"/>
          <w:szCs w:val="32"/>
          <w:rtl/>
        </w:rPr>
        <w:t xml:space="preserve">الحصول على درجة الماجستير </w:t>
      </w:r>
      <w:r w:rsidR="00563F0C">
        <w:rPr>
          <w:rFonts w:ascii="Traditional Arabic" w:eastAsia="Calibri" w:hAnsi="Traditional Arabic" w:cs="Times New Roman" w:hint="cs"/>
          <w:b/>
          <w:bCs/>
          <w:sz w:val="34"/>
          <w:szCs w:val="32"/>
          <w:rtl/>
        </w:rPr>
        <w:t>المهني</w:t>
      </w:r>
      <w:r>
        <w:rPr>
          <w:rFonts w:ascii="Traditional Arabic" w:eastAsia="Calibri" w:hAnsi="Traditional Arabic" w:cs="Times New Roman" w:hint="cs"/>
          <w:b/>
          <w:bCs/>
          <w:sz w:val="34"/>
          <w:szCs w:val="32"/>
          <w:rtl/>
        </w:rPr>
        <w:t xml:space="preserve"> " التخطيط ل</w:t>
      </w:r>
      <w:r w:rsidRPr="00926F6F">
        <w:rPr>
          <w:rFonts w:ascii="Traditional Arabic" w:eastAsia="Calibri" w:hAnsi="Traditional Arabic" w:cs="Times New Roman" w:hint="cs"/>
          <w:b/>
          <w:bCs/>
          <w:sz w:val="34"/>
          <w:szCs w:val="32"/>
          <w:rtl/>
        </w:rPr>
        <w:t>لتنمية المستدامة</w:t>
      </w:r>
      <w:r>
        <w:rPr>
          <w:rFonts w:ascii="Traditional Arabic" w:eastAsia="Calibri" w:hAnsi="Traditional Arabic" w:cs="Times New Roman" w:hint="cs"/>
          <w:b/>
          <w:bCs/>
          <w:sz w:val="34"/>
          <w:szCs w:val="32"/>
          <w:rtl/>
        </w:rPr>
        <w:t xml:space="preserve"> "</w:t>
      </w:r>
    </w:p>
    <w:p w14:paraId="20163D93" w14:textId="77777777" w:rsidR="00C1053F" w:rsidRPr="00DE1770" w:rsidRDefault="00EA64A9" w:rsidP="00DE1770">
      <w:pPr>
        <w:tabs>
          <w:tab w:val="left" w:pos="3708"/>
          <w:tab w:val="center" w:pos="4804"/>
        </w:tabs>
        <w:spacing w:after="0" w:line="360" w:lineRule="auto"/>
        <w:ind w:left="111"/>
        <w:rPr>
          <w:rFonts w:ascii="Traditional Arabic" w:eastAsia="Calibri" w:hAnsi="Traditional Arabic" w:cs="Traditional Arabic"/>
          <w:b/>
          <w:bCs/>
          <w:sz w:val="46"/>
          <w:szCs w:val="46"/>
          <w:rtl/>
          <w:lang w:bidi="ar-EG"/>
        </w:rPr>
      </w:pPr>
      <w:r>
        <w:rPr>
          <w:rFonts w:ascii="Traditional Arabic" w:eastAsia="Calibri" w:hAnsi="Traditional Arabic" w:cs="Traditional Arabic"/>
          <w:b/>
          <w:bCs/>
          <w:sz w:val="46"/>
          <w:szCs w:val="46"/>
          <w:rtl/>
          <w:lang w:bidi="ar-EG"/>
        </w:rPr>
        <w:tab/>
      </w:r>
      <w:r>
        <w:rPr>
          <w:rFonts w:ascii="Traditional Arabic" w:eastAsia="Calibri" w:hAnsi="Traditional Arabic" w:cs="Traditional Arabic"/>
          <w:b/>
          <w:bCs/>
          <w:sz w:val="46"/>
          <w:szCs w:val="46"/>
          <w:rtl/>
          <w:lang w:bidi="ar-EG"/>
        </w:rPr>
        <w:tab/>
      </w:r>
      <w:r w:rsidR="000B1D39">
        <w:rPr>
          <w:rFonts w:ascii="Traditional Arabic" w:eastAsia="Calibri" w:hAnsi="Traditional Arabic" w:cs="Traditional Arabic" w:hint="cs"/>
          <w:b/>
          <w:bCs/>
          <w:sz w:val="46"/>
          <w:szCs w:val="46"/>
          <w:rtl/>
          <w:lang w:bidi="ar-EG"/>
        </w:rPr>
        <w:t xml:space="preserve">مايو </w:t>
      </w:r>
      <w:r w:rsidR="007372B7">
        <w:rPr>
          <w:rFonts w:ascii="Traditional Arabic" w:eastAsia="Calibri" w:hAnsi="Traditional Arabic" w:cs="Traditional Arabic"/>
          <w:b/>
          <w:bCs/>
          <w:sz w:val="46"/>
          <w:szCs w:val="46"/>
          <w:lang w:bidi="ar-EG"/>
        </w:rPr>
        <w:t>2020</w:t>
      </w:r>
    </w:p>
    <w:p w14:paraId="1044F45E" w14:textId="77777777" w:rsidR="00C1053F" w:rsidRPr="009A0750" w:rsidRDefault="000B3D5E" w:rsidP="00C1053F">
      <w:pPr>
        <w:bidi w:val="0"/>
        <w:spacing w:after="200" w:line="440" w:lineRule="exact"/>
        <w:jc w:val="right"/>
        <w:rPr>
          <w:rFonts w:ascii="Simplified Arabic" w:eastAsia="Calibri" w:hAnsi="Simplified Arabic" w:cs="Simplified Arabic"/>
          <w:b/>
          <w:bCs/>
          <w:rtl/>
          <w:lang w:bidi="ar-EG"/>
        </w:rPr>
      </w:pPr>
      <w:r w:rsidRPr="009A0750">
        <w:rPr>
          <w:rFonts w:ascii="Simplified Arabic" w:eastAsia="Calibri" w:hAnsi="Simplified Arabic" w:cs="Simplified Arabic" w:hint="cs"/>
          <w:b/>
          <w:bCs/>
          <w:rtl/>
          <w:lang w:bidi="ar-EG"/>
        </w:rPr>
        <w:lastRenderedPageBreak/>
        <w:t xml:space="preserve"> </w:t>
      </w:r>
      <w:r w:rsidR="007A6DEC" w:rsidRPr="009A0750">
        <w:rPr>
          <w:rFonts w:ascii="Simplified Arabic" w:eastAsia="Calibri" w:hAnsi="Simplified Arabic" w:cs="Simplified Arabic"/>
          <w:b/>
          <w:bCs/>
          <w:rtl/>
          <w:lang w:bidi="ar-EG"/>
        </w:rPr>
        <w:t>ملخص البحث</w:t>
      </w:r>
    </w:p>
    <w:p w14:paraId="405F63F5" w14:textId="77777777" w:rsidR="00512FDF" w:rsidRPr="00DE1770" w:rsidRDefault="00875C7B" w:rsidP="003E6991">
      <w:pPr>
        <w:pStyle w:val="ListParagraph"/>
        <w:tabs>
          <w:tab w:val="left" w:pos="3540"/>
        </w:tabs>
        <w:spacing w:line="276" w:lineRule="auto"/>
        <w:ind w:left="0"/>
        <w:contextualSpacing w:val="0"/>
        <w:jc w:val="both"/>
        <w:rPr>
          <w:rFonts w:ascii="Simplified Arabic" w:hAnsi="Simplified Arabic" w:cs="Simplified Arabic"/>
          <w:lang w:bidi="ar-IQ"/>
        </w:rPr>
      </w:pPr>
      <w:r w:rsidRPr="009A0750">
        <w:rPr>
          <w:rFonts w:ascii="Simplified Arabic" w:hAnsi="Simplified Arabic" w:cs="Simplified Arabic" w:hint="cs"/>
          <w:color w:val="000000"/>
          <w:rtl/>
        </w:rPr>
        <w:t xml:space="preserve">   </w:t>
      </w:r>
      <w:r w:rsidRPr="00DE1770">
        <w:rPr>
          <w:rFonts w:ascii="Simplified Arabic" w:hAnsi="Simplified Arabic" w:cs="Simplified Arabic" w:hint="cs"/>
          <w:color w:val="000000"/>
          <w:rtl/>
        </w:rPr>
        <w:t xml:space="preserve"> </w:t>
      </w:r>
      <w:r w:rsidR="00C104BD" w:rsidRPr="00DE1770">
        <w:rPr>
          <w:rFonts w:ascii="Simplified Arabic" w:hAnsi="Simplified Arabic" w:cs="Simplified Arabic" w:hint="cs"/>
          <w:color w:val="000000"/>
          <w:rtl/>
        </w:rPr>
        <w:t>ت</w:t>
      </w:r>
      <w:r w:rsidR="00563F0C" w:rsidRPr="00DE1770">
        <w:rPr>
          <w:rFonts w:ascii="Simplified Arabic" w:hAnsi="Simplified Arabic" w:cs="Simplified Arabic" w:hint="cs"/>
          <w:color w:val="000000"/>
          <w:rtl/>
        </w:rPr>
        <w:t xml:space="preserve">هدف </w:t>
      </w:r>
      <w:r w:rsidR="00C104BD" w:rsidRPr="00DE1770">
        <w:rPr>
          <w:rFonts w:ascii="Simplified Arabic" w:hAnsi="Simplified Arabic" w:cs="Simplified Arabic" w:hint="cs"/>
          <w:color w:val="000000"/>
          <w:rtl/>
        </w:rPr>
        <w:t xml:space="preserve">هذه الدراسة الى التعرف </w:t>
      </w:r>
      <w:r w:rsidR="00563F0C" w:rsidRPr="00DE1770">
        <w:rPr>
          <w:rFonts w:ascii="Simplified Arabic" w:hAnsi="Simplified Arabic" w:cs="Simplified Arabic" w:hint="cs"/>
          <w:color w:val="000000"/>
          <w:rtl/>
        </w:rPr>
        <w:t>علي</w:t>
      </w:r>
      <w:r w:rsidR="00C104BD" w:rsidRPr="00DE1770">
        <w:rPr>
          <w:rFonts w:ascii="Simplified Arabic" w:hAnsi="Simplified Arabic" w:cs="Simplified Arabic" w:hint="cs"/>
          <w:color w:val="000000"/>
          <w:rtl/>
        </w:rPr>
        <w:t xml:space="preserve"> أهمية</w:t>
      </w:r>
      <w:r w:rsidR="00563F0C" w:rsidRPr="00DE1770">
        <w:rPr>
          <w:rFonts w:ascii="Simplified Arabic" w:hAnsi="Simplified Arabic" w:cs="Simplified Arabic" w:hint="cs"/>
          <w:color w:val="000000"/>
          <w:rtl/>
        </w:rPr>
        <w:t xml:space="preserve"> التهرب الضريبي الذى يتم من خلال التجارة الالكترونية، وكيف سيتم حصر هذه الصفقات وتقديرها، علما أن التشريعات القائمة لا تعالج التهرب الضريبي </w:t>
      </w:r>
      <w:proofErr w:type="spellStart"/>
      <w:r w:rsidR="00563F0C" w:rsidRPr="00DE1770">
        <w:rPr>
          <w:rFonts w:ascii="Simplified Arabic" w:hAnsi="Simplified Arabic" w:cs="Simplified Arabic" w:hint="cs"/>
          <w:color w:val="000000"/>
          <w:rtl/>
        </w:rPr>
        <w:t>فى</w:t>
      </w:r>
      <w:proofErr w:type="spellEnd"/>
      <w:r w:rsidR="00563F0C" w:rsidRPr="00DE1770">
        <w:rPr>
          <w:rFonts w:ascii="Simplified Arabic" w:hAnsi="Simplified Arabic" w:cs="Simplified Arabic" w:hint="cs"/>
          <w:color w:val="000000"/>
          <w:rtl/>
        </w:rPr>
        <w:t xml:space="preserve"> التجارة الالكترونية إذ أن الضريبية القائمة تتلاءم نصوصها فقط مع وجوب فرض الضريبة علي الصفقات والمعاملات المتعلقة بالتجارة التقليدية، لا سيما وأن الإيرادات الضريبية تشكل قدراً هاماً من الإيرادات لدى معظم الدول، </w:t>
      </w:r>
      <w:r w:rsidR="00B075F8" w:rsidRPr="00DE1770">
        <w:rPr>
          <w:rFonts w:ascii="Simplified Arabic" w:hAnsi="Simplified Arabic" w:cs="Simplified Arabic" w:hint="cs"/>
          <w:color w:val="000000"/>
          <w:rtl/>
        </w:rPr>
        <w:t xml:space="preserve">وكان التساؤل الرئيسي للدراسة هو ( أثر التهرب الضريبي على التجارة الالكترونية) وقد استخدمت الدراسة المنهج الوصفي التحليلي وتم الاعتماد </w:t>
      </w:r>
      <w:proofErr w:type="spellStart"/>
      <w:r w:rsidR="00B075F8" w:rsidRPr="00DE1770">
        <w:rPr>
          <w:rFonts w:ascii="Simplified Arabic" w:hAnsi="Simplified Arabic" w:cs="Simplified Arabic" w:hint="cs"/>
          <w:color w:val="000000"/>
          <w:rtl/>
        </w:rPr>
        <w:t>فى</w:t>
      </w:r>
      <w:proofErr w:type="spellEnd"/>
      <w:r w:rsidR="00B075F8" w:rsidRPr="00DE1770">
        <w:rPr>
          <w:rFonts w:ascii="Simplified Arabic" w:hAnsi="Simplified Arabic" w:cs="Simplified Arabic" w:hint="cs"/>
          <w:color w:val="000000"/>
          <w:rtl/>
        </w:rPr>
        <w:t xml:space="preserve"> تغطية الجانب الميداني للبحث علي جمع البيانات باستخدام وسيله المقابلة الشخصية العشوائية مع إفراد مصلحة الضرائب والعاملين بالقطاعات الخاصة لضمان الحصول علي إجابات دقيقة وتعزيزاً لتلك الإجابات والنتائج، وقد توصلنا لنتائج الدراسة ومن أهمها</w:t>
      </w:r>
      <w:r w:rsidR="006239D5" w:rsidRPr="00DE1770">
        <w:rPr>
          <w:rFonts w:ascii="Simplified Arabic" w:hAnsi="Simplified Arabic" w:cs="Simplified Arabic" w:hint="cs"/>
          <w:color w:val="000000"/>
          <w:rtl/>
        </w:rPr>
        <w:t xml:space="preserve"> </w:t>
      </w:r>
      <w:r w:rsidRPr="00DE1770">
        <w:rPr>
          <w:rFonts w:ascii="Simplified Arabic" w:hAnsi="Simplified Arabic" w:cs="Simplified Arabic"/>
          <w:color w:val="000000"/>
          <w:rtl/>
        </w:rPr>
        <w:t xml:space="preserve">تحديد بعض الطرق </w:t>
      </w:r>
      <w:proofErr w:type="spellStart"/>
      <w:r w:rsidRPr="00DE1770">
        <w:rPr>
          <w:rFonts w:ascii="Simplified Arabic" w:hAnsi="Simplified Arabic" w:cs="Simplified Arabic"/>
          <w:color w:val="000000"/>
          <w:rtl/>
        </w:rPr>
        <w:t>التى</w:t>
      </w:r>
      <w:proofErr w:type="spellEnd"/>
      <w:r w:rsidRPr="00DE1770">
        <w:rPr>
          <w:rFonts w:ascii="Simplified Arabic" w:hAnsi="Simplified Arabic" w:cs="Simplified Arabic"/>
          <w:color w:val="000000"/>
          <w:rtl/>
        </w:rPr>
        <w:t xml:space="preserve"> </w:t>
      </w:r>
      <w:r w:rsidRPr="00DE1770">
        <w:rPr>
          <w:rFonts w:ascii="Simplified Arabic" w:hAnsi="Simplified Arabic" w:cs="Simplified Arabic"/>
          <w:rtl/>
          <w:lang w:bidi="ar-IQ"/>
        </w:rPr>
        <w:t>يمكن التوصل بها إلى</w:t>
      </w:r>
      <w:r w:rsidRPr="00DE1770">
        <w:rPr>
          <w:rFonts w:ascii="Simplified Arabic" w:hAnsi="Simplified Arabic" w:cs="Simplified Arabic" w:hint="cs"/>
          <w:rtl/>
          <w:lang w:bidi="ar-IQ"/>
        </w:rPr>
        <w:t xml:space="preserve"> حجم الإيرادات بمجال التجارة الإلكترونية وضبط</w:t>
      </w:r>
      <w:r w:rsidRPr="00DE1770">
        <w:rPr>
          <w:rFonts w:ascii="Simplified Arabic" w:hAnsi="Simplified Arabic" w:cs="Simplified Arabic"/>
          <w:rtl/>
          <w:lang w:bidi="ar-IQ"/>
        </w:rPr>
        <w:t xml:space="preserve"> جريمة التهرب </w:t>
      </w:r>
      <w:r w:rsidR="003E6991" w:rsidRPr="00DE1770">
        <w:rPr>
          <w:rFonts w:ascii="Simplified Arabic" w:hAnsi="Simplified Arabic" w:cs="Simplified Arabic" w:hint="cs"/>
          <w:rtl/>
          <w:lang w:bidi="ar-IQ"/>
        </w:rPr>
        <w:t>الضريبي</w:t>
      </w:r>
      <w:r w:rsidRPr="00DE1770">
        <w:rPr>
          <w:rFonts w:ascii="Simplified Arabic" w:hAnsi="Simplified Arabic" w:cs="Simplified Arabic"/>
          <w:rtl/>
          <w:lang w:bidi="ar-IQ"/>
        </w:rPr>
        <w:t xml:space="preserve"> </w:t>
      </w:r>
      <w:proofErr w:type="spellStart"/>
      <w:r w:rsidRPr="00DE1770">
        <w:rPr>
          <w:rFonts w:ascii="Simplified Arabic" w:hAnsi="Simplified Arabic" w:cs="Simplified Arabic"/>
          <w:rtl/>
          <w:lang w:bidi="ar-IQ"/>
        </w:rPr>
        <w:t>فى</w:t>
      </w:r>
      <w:proofErr w:type="spellEnd"/>
      <w:r w:rsidRPr="00DE1770">
        <w:rPr>
          <w:rFonts w:ascii="Simplified Arabic" w:hAnsi="Simplified Arabic" w:cs="Simplified Arabic"/>
          <w:rtl/>
          <w:lang w:bidi="ar-IQ"/>
        </w:rPr>
        <w:t xml:space="preserve"> مجال التجارة الإلكترونية من خلال طريقين هما</w:t>
      </w:r>
      <w:r w:rsidRPr="00DE1770">
        <w:rPr>
          <w:rFonts w:ascii="Simplified Arabic" w:hAnsi="Simplified Arabic" w:cs="Simplified Arabic" w:hint="cs"/>
          <w:rtl/>
          <w:lang w:bidi="ar-IQ"/>
        </w:rPr>
        <w:t xml:space="preserve"> : </w:t>
      </w:r>
      <w:r w:rsidRPr="00DE1770">
        <w:rPr>
          <w:rFonts w:ascii="Simplified Arabic" w:hAnsi="Simplified Arabic" w:cs="Simplified Arabic"/>
          <w:rtl/>
        </w:rPr>
        <w:t xml:space="preserve">التوصل إلى جريمة التهرب </w:t>
      </w:r>
      <w:r w:rsidR="003E6991" w:rsidRPr="00DE1770">
        <w:rPr>
          <w:rFonts w:ascii="Simplified Arabic" w:hAnsi="Simplified Arabic" w:cs="Simplified Arabic" w:hint="cs"/>
          <w:rtl/>
        </w:rPr>
        <w:t>الضريبي</w:t>
      </w:r>
      <w:r w:rsidRPr="00DE1770">
        <w:rPr>
          <w:rFonts w:ascii="Simplified Arabic" w:hAnsi="Simplified Arabic" w:cs="Simplified Arabic"/>
          <w:rtl/>
        </w:rPr>
        <w:t xml:space="preserve"> بالتجارة الإلكترونية من خلال الجرائم المرتبطة بها مثال ذلك جريمة قرصنة البرامج عبر شبكة المعلومات أو استخدام شبكة المعلومات </w:t>
      </w:r>
      <w:r w:rsidR="003E6991" w:rsidRPr="00DE1770">
        <w:rPr>
          <w:rFonts w:ascii="Simplified Arabic" w:hAnsi="Simplified Arabic" w:cs="Simplified Arabic" w:hint="cs"/>
          <w:rtl/>
        </w:rPr>
        <w:t>لارتكاب</w:t>
      </w:r>
      <w:r w:rsidRPr="00DE1770">
        <w:rPr>
          <w:rFonts w:ascii="Simplified Arabic" w:hAnsi="Simplified Arabic" w:cs="Simplified Arabic"/>
          <w:rtl/>
        </w:rPr>
        <w:t xml:space="preserve"> الجرائم المخلة بالآداب العامة أو من خلال الأفعال غير المشروعة </w:t>
      </w:r>
      <w:proofErr w:type="spellStart"/>
      <w:r w:rsidRPr="00DE1770">
        <w:rPr>
          <w:rFonts w:ascii="Simplified Arabic" w:hAnsi="Simplified Arabic" w:cs="Simplified Arabic"/>
          <w:rtl/>
        </w:rPr>
        <w:t>فى</w:t>
      </w:r>
      <w:proofErr w:type="spellEnd"/>
      <w:r w:rsidRPr="00DE1770">
        <w:rPr>
          <w:rFonts w:ascii="Simplified Arabic" w:hAnsi="Simplified Arabic" w:cs="Simplified Arabic"/>
          <w:rtl/>
        </w:rPr>
        <w:t xml:space="preserve"> محيط البنوك الإلكترونية أو من خلال الارتباط بجريمة الاستيلاء على المعلومات </w:t>
      </w:r>
      <w:proofErr w:type="spellStart"/>
      <w:r w:rsidRPr="00DE1770">
        <w:rPr>
          <w:rFonts w:ascii="Simplified Arabic" w:hAnsi="Simplified Arabic" w:cs="Simplified Arabic"/>
          <w:rtl/>
        </w:rPr>
        <w:t>التى</w:t>
      </w:r>
      <w:proofErr w:type="spellEnd"/>
      <w:r w:rsidRPr="00DE1770">
        <w:rPr>
          <w:rFonts w:ascii="Simplified Arabic" w:hAnsi="Simplified Arabic" w:cs="Simplified Arabic"/>
          <w:rtl/>
        </w:rPr>
        <w:t xml:space="preserve"> يتم نقلها عبر شبكة المعلومات أو الاستخدامات غير المشروعة للبريد </w:t>
      </w:r>
      <w:r w:rsidR="003E6991" w:rsidRPr="00DE1770">
        <w:rPr>
          <w:rFonts w:ascii="Simplified Arabic" w:hAnsi="Simplified Arabic" w:cs="Simplified Arabic" w:hint="cs"/>
          <w:rtl/>
        </w:rPr>
        <w:t>الإلكتروني</w:t>
      </w:r>
      <w:r w:rsidRPr="00DE1770">
        <w:rPr>
          <w:rFonts w:ascii="Simplified Arabic" w:hAnsi="Simplified Arabic" w:cs="Simplified Arabic" w:hint="cs"/>
          <w:rtl/>
        </w:rPr>
        <w:t xml:space="preserve">، </w:t>
      </w:r>
      <w:r w:rsidRPr="00DE1770">
        <w:rPr>
          <w:rFonts w:ascii="Simplified Arabic" w:hAnsi="Simplified Arabic" w:cs="Simplified Arabic"/>
          <w:rtl/>
        </w:rPr>
        <w:t xml:space="preserve">والتوصل إلى جريمة التهرب </w:t>
      </w:r>
      <w:r w:rsidR="003E6991" w:rsidRPr="00DE1770">
        <w:rPr>
          <w:rFonts w:ascii="Simplified Arabic" w:hAnsi="Simplified Arabic" w:cs="Simplified Arabic" w:hint="cs"/>
          <w:rtl/>
        </w:rPr>
        <w:t>الضريبي</w:t>
      </w:r>
      <w:r w:rsidRPr="00DE1770">
        <w:rPr>
          <w:rFonts w:ascii="Simplified Arabic" w:hAnsi="Simplified Arabic" w:cs="Simplified Arabic"/>
          <w:rtl/>
        </w:rPr>
        <w:t xml:space="preserve"> من خلال اتخاذ الشركة لموقع تابع </w:t>
      </w:r>
      <w:proofErr w:type="spellStart"/>
      <w:r w:rsidRPr="00DE1770">
        <w:rPr>
          <w:rFonts w:ascii="Simplified Arabic" w:hAnsi="Simplified Arabic" w:cs="Simplified Arabic"/>
          <w:rtl/>
        </w:rPr>
        <w:t>لملاذات</w:t>
      </w:r>
      <w:proofErr w:type="spellEnd"/>
      <w:r w:rsidRPr="00DE1770">
        <w:rPr>
          <w:rFonts w:ascii="Simplified Arabic" w:hAnsi="Simplified Arabic" w:cs="Simplified Arabic"/>
          <w:rtl/>
        </w:rPr>
        <w:t xml:space="preserve"> ضريبية ولتحديد ومعرفة عما إذا كانت دولة أو </w:t>
      </w:r>
      <w:r w:rsidRPr="00DE1770">
        <w:rPr>
          <w:rFonts w:ascii="Simplified Arabic" w:hAnsi="Simplified Arabic" w:cs="Simplified Arabic" w:hint="cs"/>
          <w:rtl/>
        </w:rPr>
        <w:t>إ</w:t>
      </w:r>
      <w:r w:rsidRPr="00DE1770">
        <w:rPr>
          <w:rFonts w:ascii="Simplified Arabic" w:hAnsi="Simplified Arabic" w:cs="Simplified Arabic"/>
          <w:rtl/>
        </w:rPr>
        <w:t>مارة ما تعد ملاذ</w:t>
      </w:r>
      <w:r w:rsidRPr="00DE1770">
        <w:rPr>
          <w:rFonts w:ascii="Simplified Arabic" w:hAnsi="Simplified Arabic" w:cs="Simplified Arabic" w:hint="cs"/>
          <w:rtl/>
        </w:rPr>
        <w:t>ا</w:t>
      </w:r>
      <w:r w:rsidRPr="00DE1770">
        <w:rPr>
          <w:rFonts w:ascii="Simplified Arabic" w:hAnsi="Simplified Arabic" w:cs="Simplified Arabic"/>
          <w:rtl/>
        </w:rPr>
        <w:t xml:space="preserve"> ضريب</w:t>
      </w:r>
      <w:r w:rsidRPr="00DE1770">
        <w:rPr>
          <w:rFonts w:ascii="Simplified Arabic" w:hAnsi="Simplified Arabic" w:cs="Simplified Arabic" w:hint="cs"/>
          <w:rtl/>
        </w:rPr>
        <w:t>يا</w:t>
      </w:r>
      <w:r w:rsidRPr="00DE1770">
        <w:rPr>
          <w:rFonts w:ascii="Simplified Arabic" w:hAnsi="Simplified Arabic" w:cs="Simplified Arabic"/>
          <w:rtl/>
        </w:rPr>
        <w:t xml:space="preserve"> يكون من خلال ثلاث</w:t>
      </w:r>
      <w:r w:rsidRPr="00DE1770">
        <w:rPr>
          <w:rFonts w:ascii="Simplified Arabic" w:hAnsi="Simplified Arabic" w:cs="Simplified Arabic" w:hint="cs"/>
          <w:rtl/>
        </w:rPr>
        <w:t>ة</w:t>
      </w:r>
      <w:r w:rsidRPr="00DE1770">
        <w:rPr>
          <w:rFonts w:ascii="Simplified Arabic" w:hAnsi="Simplified Arabic" w:cs="Simplified Arabic"/>
          <w:rtl/>
        </w:rPr>
        <w:t xml:space="preserve"> معايير طبقاً لما وضعته منظمة التعاون </w:t>
      </w:r>
      <w:r w:rsidR="003E6991" w:rsidRPr="00DE1770">
        <w:rPr>
          <w:rFonts w:cs="Simplified Arabic" w:hint="cs"/>
          <w:rtl/>
        </w:rPr>
        <w:t>الاقتصادي</w:t>
      </w:r>
      <w:r w:rsidRPr="00DE1770">
        <w:rPr>
          <w:rFonts w:cs="Simplified Arabic" w:hint="cs"/>
          <w:rtl/>
        </w:rPr>
        <w:t xml:space="preserve"> والتنمية</w:t>
      </w:r>
      <w:r w:rsidRPr="00DE1770">
        <w:rPr>
          <w:rFonts w:ascii="Simplified Arabic" w:hAnsi="Simplified Arabic" w:cs="Simplified Arabic"/>
          <w:rtl/>
        </w:rPr>
        <w:t xml:space="preserve"> وه</w:t>
      </w:r>
      <w:r w:rsidRPr="00DE1770">
        <w:rPr>
          <w:rFonts w:ascii="Simplified Arabic" w:hAnsi="Simplified Arabic" w:cs="Simplified Arabic" w:hint="cs"/>
          <w:rtl/>
        </w:rPr>
        <w:t>ي:</w:t>
      </w:r>
      <w:r w:rsidRPr="00DE1770">
        <w:rPr>
          <w:rFonts w:ascii="Simplified Arabic" w:hAnsi="Simplified Arabic" w:cs="Simplified Arabic"/>
          <w:rtl/>
        </w:rPr>
        <w:t xml:space="preserve"> عدم وجود ضريبة أو جعل سعرها منخفض</w:t>
      </w:r>
      <w:r w:rsidRPr="00DE1770">
        <w:rPr>
          <w:rFonts w:ascii="Simplified Arabic" w:hAnsi="Simplified Arabic" w:cs="Simplified Arabic" w:hint="cs"/>
          <w:rtl/>
        </w:rPr>
        <w:t>ا</w:t>
      </w:r>
      <w:r w:rsidRPr="00DE1770">
        <w:rPr>
          <w:rFonts w:ascii="Simplified Arabic" w:hAnsi="Simplified Arabic" w:cs="Simplified Arabic"/>
          <w:rtl/>
        </w:rPr>
        <w:t xml:space="preserve"> والشفافية المنخفضة وع</w:t>
      </w:r>
      <w:r w:rsidRPr="00DE1770">
        <w:rPr>
          <w:rFonts w:ascii="Simplified Arabic" w:hAnsi="Simplified Arabic" w:cs="Simplified Arabic" w:hint="cs"/>
          <w:rtl/>
        </w:rPr>
        <w:t>د</w:t>
      </w:r>
      <w:r w:rsidRPr="00DE1770">
        <w:rPr>
          <w:rFonts w:ascii="Simplified Arabic" w:hAnsi="Simplified Arabic" w:cs="Simplified Arabic"/>
          <w:rtl/>
        </w:rPr>
        <w:t xml:space="preserve">م التعاون مع الدول الأخرى </w:t>
      </w:r>
      <w:proofErr w:type="spellStart"/>
      <w:r w:rsidRPr="00DE1770">
        <w:rPr>
          <w:rFonts w:ascii="Simplified Arabic" w:hAnsi="Simplified Arabic" w:cs="Simplified Arabic"/>
          <w:rtl/>
        </w:rPr>
        <w:t>فى</w:t>
      </w:r>
      <w:proofErr w:type="spellEnd"/>
      <w:r w:rsidRPr="00DE1770">
        <w:rPr>
          <w:rFonts w:ascii="Simplified Arabic" w:hAnsi="Simplified Arabic" w:cs="Simplified Arabic"/>
          <w:rtl/>
        </w:rPr>
        <w:t xml:space="preserve"> مواجهة جريمة التهرب </w:t>
      </w:r>
      <w:r w:rsidR="003E6991" w:rsidRPr="00DE1770">
        <w:rPr>
          <w:rFonts w:ascii="Simplified Arabic" w:hAnsi="Simplified Arabic" w:cs="Simplified Arabic" w:hint="cs"/>
          <w:rtl/>
        </w:rPr>
        <w:t>الضريبي</w:t>
      </w:r>
      <w:r w:rsidRPr="00DE1770">
        <w:rPr>
          <w:rFonts w:ascii="Simplified Arabic" w:hAnsi="Simplified Arabic" w:cs="Simplified Arabic" w:hint="cs"/>
          <w:rtl/>
        </w:rPr>
        <w:t>.</w:t>
      </w:r>
    </w:p>
    <w:p w14:paraId="268A957B" w14:textId="77777777" w:rsidR="009970C8" w:rsidRPr="00DE1770" w:rsidRDefault="009970C8" w:rsidP="00DE1770">
      <w:pPr>
        <w:spacing w:line="276" w:lineRule="auto"/>
        <w:rPr>
          <w:rFonts w:ascii="Simplified Arabic" w:hAnsi="Simplified Arabic" w:cs="Simplified Arabic"/>
          <w:b/>
          <w:bCs/>
          <w:color w:val="000000"/>
        </w:rPr>
      </w:pPr>
      <w:r w:rsidRPr="00DE1770">
        <w:rPr>
          <w:rFonts w:ascii="Simplified Arabic" w:eastAsia="Times New Roman" w:hAnsi="Simplified Arabic" w:cs="Simplified Arabic"/>
          <w:b/>
          <w:bCs/>
          <w:rtl/>
        </w:rPr>
        <w:t xml:space="preserve">الكلمات المفتاحية </w:t>
      </w:r>
      <w:r w:rsidR="00C1053F" w:rsidRPr="00DE1770">
        <w:rPr>
          <w:rFonts w:ascii="Simplified Arabic" w:eastAsia="Times New Roman" w:hAnsi="Simplified Arabic" w:cs="Simplified Arabic" w:hint="cs"/>
          <w:b/>
          <w:bCs/>
          <w:rtl/>
        </w:rPr>
        <w:t xml:space="preserve"> </w:t>
      </w:r>
      <w:r w:rsidR="00C1053F" w:rsidRPr="00DE1770">
        <w:rPr>
          <w:rFonts w:ascii="Simplified Arabic" w:hAnsi="Simplified Arabic" w:cs="Simplified Arabic" w:hint="cs"/>
          <w:b/>
          <w:bCs/>
          <w:color w:val="000000"/>
          <w:rtl/>
        </w:rPr>
        <w:t>التجارة الالكترونية، النظام الضريبي، الإيرادات الالكترونية، الضريبة الالكترونية.</w:t>
      </w:r>
    </w:p>
    <w:p w14:paraId="2D95639B" w14:textId="77777777" w:rsidR="009970C8" w:rsidRPr="00DE1770" w:rsidRDefault="00445108" w:rsidP="00DE1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Theme="majorBidi" w:eastAsia="Times New Roman" w:hAnsiTheme="majorBidi" w:cstheme="majorBidi"/>
          <w:b/>
          <w:bCs/>
        </w:rPr>
      </w:pPr>
      <w:r w:rsidRPr="00DE1770">
        <w:rPr>
          <w:rFonts w:asciiTheme="majorBidi" w:eastAsia="Times New Roman" w:hAnsiTheme="majorBidi" w:cstheme="majorBidi"/>
          <w:b/>
          <w:bCs/>
        </w:rPr>
        <w:t>Abstract</w:t>
      </w:r>
    </w:p>
    <w:p w14:paraId="571AF591" w14:textId="77777777" w:rsidR="00B31D2A" w:rsidRPr="00DE1770" w:rsidRDefault="00C1053F" w:rsidP="00DE1770">
      <w:pPr>
        <w:tabs>
          <w:tab w:val="right" w:pos="9214"/>
          <w:tab w:val="right" w:pos="9498"/>
        </w:tabs>
        <w:spacing w:line="276" w:lineRule="auto"/>
        <w:jc w:val="both"/>
        <w:rPr>
          <w:rFonts w:asciiTheme="majorBidi" w:hAnsiTheme="majorBidi" w:cstheme="majorBidi"/>
          <w:b/>
          <w:bCs/>
          <w:color w:val="000000"/>
        </w:rPr>
      </w:pPr>
      <w:r w:rsidRPr="00DE1770">
        <w:rPr>
          <w:rFonts w:asciiTheme="majorBidi" w:hAnsiTheme="majorBidi" w:cstheme="majorBidi"/>
          <w:color w:val="000000"/>
        </w:rPr>
        <w:t xml:space="preserve">  </w:t>
      </w:r>
      <w:r w:rsidR="00DE1770">
        <w:rPr>
          <w:rFonts w:asciiTheme="majorBidi" w:hAnsiTheme="majorBidi" w:cstheme="majorBidi"/>
          <w:color w:val="000000"/>
        </w:rPr>
        <w:t xml:space="preserve">  </w:t>
      </w:r>
      <w:r w:rsidRPr="00DE1770">
        <w:rPr>
          <w:rFonts w:asciiTheme="majorBidi" w:hAnsiTheme="majorBidi" w:cstheme="majorBidi"/>
          <w:color w:val="000000"/>
        </w:rPr>
        <w:t>Thus, this research tries to identify the way to deal with the processes which are taking place in electronic commerce, the taxation benefits, and the manner of counting and evaluating these processes. Existing rules he relate to traditional commerce bargains and applications, and a lot of the income of most states comes from income taxes</w:t>
      </w:r>
      <w:r w:rsidR="000B3D5E" w:rsidRPr="00DE1770">
        <w:rPr>
          <w:rFonts w:asciiTheme="majorBidi" w:hAnsiTheme="majorBidi" w:cstheme="majorBidi"/>
          <w:color w:val="000000"/>
        </w:rPr>
        <w:t>.</w:t>
      </w:r>
      <w:r w:rsidR="00102970" w:rsidRPr="00DE1770">
        <w:rPr>
          <w:rFonts w:asciiTheme="majorBidi" w:hAnsiTheme="majorBidi" w:cstheme="majorBidi"/>
          <w:color w:val="000000"/>
        </w:rPr>
        <w:t xml:space="preserve"> The main question of the study is the impact of tax evasion on e-commerce has been the use of the study descriptive and analytical approach was to rely on field-side cover to look at all the data using an </w:t>
      </w:r>
      <w:proofErr w:type="spellStart"/>
      <w:r w:rsidR="00102970" w:rsidRPr="00DE1770">
        <w:rPr>
          <w:rFonts w:asciiTheme="majorBidi" w:hAnsiTheme="majorBidi" w:cstheme="majorBidi"/>
          <w:color w:val="000000"/>
        </w:rPr>
        <w:t>Alnkablh</w:t>
      </w:r>
      <w:proofErr w:type="spellEnd"/>
      <w:r w:rsidR="00102970" w:rsidRPr="00DE1770">
        <w:rPr>
          <w:rFonts w:asciiTheme="majorBidi" w:hAnsiTheme="majorBidi" w:cstheme="majorBidi"/>
          <w:color w:val="000000"/>
        </w:rPr>
        <w:t xml:space="preserve"> personal Randomized with members of interest tax and</w:t>
      </w:r>
      <w:r w:rsidR="00B7389A" w:rsidRPr="00DE1770">
        <w:rPr>
          <w:rFonts w:asciiTheme="majorBidi" w:hAnsiTheme="majorBidi" w:cstheme="majorBidi"/>
          <w:color w:val="000000"/>
        </w:rPr>
        <w:t xml:space="preserve"> </w:t>
      </w:r>
      <w:r w:rsidR="00102970" w:rsidRPr="00DE1770">
        <w:rPr>
          <w:rFonts w:asciiTheme="majorBidi" w:hAnsiTheme="majorBidi" w:cstheme="majorBidi"/>
          <w:color w:val="000000"/>
        </w:rPr>
        <w:t xml:space="preserve"> workers sectors s</w:t>
      </w:r>
      <w:r w:rsidR="00B7389A" w:rsidRPr="00DE1770">
        <w:rPr>
          <w:rFonts w:asciiTheme="majorBidi" w:hAnsiTheme="majorBidi" w:cstheme="majorBidi"/>
          <w:color w:val="000000"/>
        </w:rPr>
        <w:t>pecial to ensure answers accurate and enhance LTC answ</w:t>
      </w:r>
      <w:r w:rsidR="008B5E14" w:rsidRPr="00DE1770">
        <w:rPr>
          <w:rFonts w:asciiTheme="majorBidi" w:hAnsiTheme="majorBidi" w:cstheme="majorBidi"/>
          <w:color w:val="000000"/>
        </w:rPr>
        <w:t xml:space="preserve">ers </w:t>
      </w:r>
      <w:r w:rsidR="00B7389A" w:rsidRPr="00DE1770">
        <w:rPr>
          <w:rFonts w:asciiTheme="majorBidi" w:hAnsiTheme="majorBidi" w:cstheme="majorBidi"/>
          <w:color w:val="000000"/>
        </w:rPr>
        <w:t xml:space="preserve">and results we have found the study results and </w:t>
      </w:r>
      <w:proofErr w:type="spellStart"/>
      <w:r w:rsidR="00B7389A" w:rsidRPr="00DE1770">
        <w:rPr>
          <w:rFonts w:asciiTheme="majorBidi" w:hAnsiTheme="majorBidi" w:cstheme="majorBidi"/>
          <w:color w:val="000000"/>
        </w:rPr>
        <w:t>Ahmiha</w:t>
      </w:r>
      <w:proofErr w:type="spellEnd"/>
      <w:r w:rsidR="00B7389A" w:rsidRPr="00DE1770">
        <w:rPr>
          <w:rFonts w:asciiTheme="majorBidi" w:hAnsiTheme="majorBidi" w:cstheme="majorBidi"/>
          <w:color w:val="000000"/>
        </w:rPr>
        <w:t xml:space="preserve"> identify some of the ways that can be reached by the size of the revenue in the field of trade and control of electronic </w:t>
      </w:r>
      <w:r w:rsidR="008B5E14" w:rsidRPr="00DE1770">
        <w:rPr>
          <w:rFonts w:asciiTheme="majorBidi" w:hAnsiTheme="majorBidi" w:cstheme="majorBidi"/>
          <w:color w:val="000000"/>
        </w:rPr>
        <w:t xml:space="preserve">crime and tax evasion in the field of trade through email are two ways: to reach a the crime of tax evasion trade email through related crimes example, the crime of pirated software though the information network or use network information to commit crimes </w:t>
      </w:r>
      <w:proofErr w:type="spellStart"/>
      <w:r w:rsidR="008B5E14" w:rsidRPr="00DE1770">
        <w:rPr>
          <w:rFonts w:asciiTheme="majorBidi" w:hAnsiTheme="majorBidi" w:cstheme="majorBidi"/>
          <w:color w:val="000000"/>
        </w:rPr>
        <w:t>agaicts</w:t>
      </w:r>
      <w:proofErr w:type="spellEnd"/>
      <w:r w:rsidR="008B5E14" w:rsidRPr="00DE1770">
        <w:rPr>
          <w:rFonts w:asciiTheme="majorBidi" w:hAnsiTheme="majorBidi" w:cstheme="majorBidi"/>
          <w:color w:val="000000"/>
        </w:rPr>
        <w:t xml:space="preserve"> in banks </w:t>
      </w:r>
      <w:proofErr w:type="spellStart"/>
      <w:r w:rsidR="008B5E14" w:rsidRPr="00DE1770">
        <w:rPr>
          <w:rFonts w:asciiTheme="majorBidi" w:hAnsiTheme="majorBidi" w:cstheme="majorBidi"/>
          <w:color w:val="000000"/>
        </w:rPr>
        <w:t>snst</w:t>
      </w:r>
      <w:proofErr w:type="spellEnd"/>
      <w:r w:rsidR="008B5E14" w:rsidRPr="00DE1770">
        <w:rPr>
          <w:rFonts w:asciiTheme="majorBidi" w:hAnsiTheme="majorBidi" w:cstheme="majorBidi"/>
          <w:color w:val="000000"/>
        </w:rPr>
        <w:t xml:space="preserve"> crimes public</w:t>
      </w:r>
      <w:r w:rsidR="008B5E14" w:rsidRPr="00DE1770">
        <w:rPr>
          <w:rFonts w:asciiTheme="majorBidi" w:hAnsiTheme="majorBidi" w:cstheme="majorBidi"/>
          <w:color w:val="000000"/>
          <w:lang w:bidi="ar-EG"/>
        </w:rPr>
        <w:t xml:space="preserve"> manners or through illegal acts in banks surroundings </w:t>
      </w:r>
      <w:proofErr w:type="spellStart"/>
      <w:r w:rsidR="008B5E14" w:rsidRPr="00DE1770">
        <w:rPr>
          <w:rFonts w:asciiTheme="majorBidi" w:hAnsiTheme="majorBidi" w:cstheme="majorBidi"/>
          <w:color w:val="000000"/>
          <w:lang w:bidi="ar-EG"/>
        </w:rPr>
        <w:t>Alaktronaho</w:t>
      </w:r>
      <w:proofErr w:type="spellEnd"/>
      <w:r w:rsidR="008B5E14" w:rsidRPr="00DE1770">
        <w:rPr>
          <w:rFonts w:asciiTheme="majorBidi" w:hAnsiTheme="majorBidi" w:cstheme="majorBidi"/>
          <w:color w:val="000000"/>
          <w:lang w:bidi="ar-EG"/>
        </w:rPr>
        <w:t xml:space="preserve"> through the link crime </w:t>
      </w:r>
      <w:proofErr w:type="spellStart"/>
      <w:r w:rsidR="008B5E14" w:rsidRPr="00DE1770">
        <w:rPr>
          <w:rFonts w:asciiTheme="majorBidi" w:hAnsiTheme="majorBidi" w:cstheme="majorBidi"/>
          <w:color w:val="000000"/>
          <w:lang w:bidi="ar-EG"/>
        </w:rPr>
        <w:t>Ala</w:t>
      </w:r>
      <w:r w:rsidR="003C150E" w:rsidRPr="00DE1770">
        <w:rPr>
          <w:rFonts w:asciiTheme="majorBidi" w:hAnsiTheme="majorBidi" w:cstheme="majorBidi"/>
          <w:color w:val="000000"/>
          <w:lang w:bidi="ar-EG"/>
        </w:rPr>
        <w:t>s</w:t>
      </w:r>
      <w:r w:rsidR="008B5E14" w:rsidRPr="00DE1770">
        <w:rPr>
          <w:rFonts w:asciiTheme="majorBidi" w:hAnsiTheme="majorBidi" w:cstheme="majorBidi"/>
          <w:color w:val="000000"/>
          <w:lang w:bidi="ar-EG"/>
        </w:rPr>
        <w:t>tailaali</w:t>
      </w:r>
      <w:proofErr w:type="spellEnd"/>
      <w:r w:rsidR="008B5E14" w:rsidRPr="00DE1770">
        <w:rPr>
          <w:rFonts w:asciiTheme="majorBidi" w:hAnsiTheme="majorBidi" w:cstheme="majorBidi"/>
          <w:color w:val="000000"/>
          <w:lang w:bidi="ar-EG"/>
        </w:rPr>
        <w:t xml:space="preserve"> info</w:t>
      </w:r>
      <w:r w:rsidR="003C150E" w:rsidRPr="00DE1770">
        <w:rPr>
          <w:rFonts w:asciiTheme="majorBidi" w:hAnsiTheme="majorBidi" w:cstheme="majorBidi"/>
          <w:color w:val="000000"/>
          <w:lang w:bidi="ar-EG"/>
        </w:rPr>
        <w:t xml:space="preserve">rmation transmitted over the network; information or uses other than </w:t>
      </w:r>
      <w:proofErr w:type="spellStart"/>
      <w:r w:rsidR="007A66F7" w:rsidRPr="00DE1770">
        <w:rPr>
          <w:rFonts w:asciiTheme="majorBidi" w:hAnsiTheme="majorBidi" w:cstheme="majorBidi"/>
          <w:color w:val="000000"/>
          <w:lang w:bidi="ar-EG"/>
        </w:rPr>
        <w:t>Alparwahalbraid</w:t>
      </w:r>
      <w:proofErr w:type="spellEnd"/>
      <w:r w:rsidR="007A66F7" w:rsidRPr="00DE1770">
        <w:rPr>
          <w:rFonts w:asciiTheme="majorBidi" w:hAnsiTheme="majorBidi" w:cstheme="majorBidi"/>
          <w:color w:val="000000"/>
          <w:lang w:bidi="ar-EG"/>
        </w:rPr>
        <w:t xml:space="preserve"> email and reach</w:t>
      </w:r>
      <w:r w:rsidR="007A66F7" w:rsidRPr="00DE1770">
        <w:rPr>
          <w:rFonts w:asciiTheme="majorBidi" w:hAnsiTheme="majorBidi" w:cstheme="majorBidi"/>
          <w:color w:val="000000"/>
        </w:rPr>
        <w:t xml:space="preserve"> a crime of tax evasion by taking the </w:t>
      </w:r>
      <w:proofErr w:type="spellStart"/>
      <w:r w:rsidR="007A66F7" w:rsidRPr="00DE1770">
        <w:rPr>
          <w:rFonts w:asciiTheme="majorBidi" w:hAnsiTheme="majorBidi" w:cstheme="majorBidi"/>
          <w:color w:val="000000"/>
        </w:rPr>
        <w:t>companys</w:t>
      </w:r>
      <w:proofErr w:type="spellEnd"/>
      <w:r w:rsidR="007A66F7" w:rsidRPr="00DE1770">
        <w:rPr>
          <w:rFonts w:asciiTheme="majorBidi" w:hAnsiTheme="majorBidi" w:cstheme="majorBidi"/>
          <w:color w:val="000000"/>
        </w:rPr>
        <w:t xml:space="preserve"> website continued to tax havens and identification and knowledge of whether the state or the emirate is a haven </w:t>
      </w:r>
      <w:proofErr w:type="spellStart"/>
      <w:r w:rsidR="007A66F7" w:rsidRPr="00DE1770">
        <w:rPr>
          <w:rFonts w:asciiTheme="majorBidi" w:hAnsiTheme="majorBidi" w:cstheme="majorBidi"/>
          <w:color w:val="000000"/>
        </w:rPr>
        <w:t>Dharaba</w:t>
      </w:r>
      <w:proofErr w:type="spellEnd"/>
      <w:r w:rsidR="007A66F7" w:rsidRPr="00DE1770">
        <w:rPr>
          <w:rFonts w:asciiTheme="majorBidi" w:hAnsiTheme="majorBidi" w:cstheme="majorBidi"/>
          <w:color w:val="000000"/>
        </w:rPr>
        <w:t xml:space="preserve"> the fact that that through three criteria according As established by the Economic cooperation and Develop</w:t>
      </w:r>
      <w:r w:rsidR="00B31D2A" w:rsidRPr="00DE1770">
        <w:rPr>
          <w:rFonts w:asciiTheme="majorBidi" w:hAnsiTheme="majorBidi" w:cstheme="majorBidi"/>
          <w:color w:val="000000"/>
        </w:rPr>
        <w:t>ment (OECD), a lack of tax or m</w:t>
      </w:r>
      <w:r w:rsidR="007A66F7" w:rsidRPr="00DE1770">
        <w:rPr>
          <w:rFonts w:asciiTheme="majorBidi" w:hAnsiTheme="majorBidi" w:cstheme="majorBidi"/>
          <w:color w:val="000000"/>
        </w:rPr>
        <w:t>ake the price low and transparent</w:t>
      </w:r>
      <w:r w:rsidR="00B31D2A" w:rsidRPr="00DE1770">
        <w:rPr>
          <w:rFonts w:asciiTheme="majorBidi" w:hAnsiTheme="majorBidi" w:cstheme="majorBidi"/>
          <w:color w:val="000000"/>
        </w:rPr>
        <w:t xml:space="preserve"> low and lack of cooperation with countries in the face of everlasting life</w:t>
      </w:r>
      <w:r w:rsidR="00DE1770">
        <w:rPr>
          <w:rFonts w:asciiTheme="majorBidi" w:hAnsiTheme="majorBidi" w:cstheme="majorBidi"/>
          <w:color w:val="000000"/>
        </w:rPr>
        <w:t>.</w:t>
      </w:r>
      <w:r w:rsidR="00B31D2A" w:rsidRPr="00DE1770">
        <w:rPr>
          <w:rFonts w:asciiTheme="majorBidi" w:hAnsiTheme="majorBidi" w:cstheme="majorBidi"/>
          <w:color w:val="000000"/>
        </w:rPr>
        <w:t xml:space="preserve"> </w:t>
      </w:r>
    </w:p>
    <w:p w14:paraId="404BA7B9" w14:textId="77777777" w:rsidR="00563F0C" w:rsidRPr="00DE1770" w:rsidRDefault="00C1053F" w:rsidP="00DE1770">
      <w:pPr>
        <w:spacing w:line="276" w:lineRule="auto"/>
        <w:jc w:val="right"/>
        <w:rPr>
          <w:rFonts w:asciiTheme="majorBidi" w:hAnsiTheme="majorBidi" w:cstheme="majorBidi"/>
          <w:b/>
          <w:bCs/>
          <w:color w:val="000000"/>
        </w:rPr>
      </w:pPr>
      <w:proofErr w:type="spellStart"/>
      <w:r w:rsidRPr="00DE1770">
        <w:rPr>
          <w:rFonts w:asciiTheme="majorBidi" w:hAnsiTheme="majorBidi" w:cstheme="majorBidi"/>
          <w:b/>
          <w:bCs/>
          <w:color w:val="000000"/>
        </w:rPr>
        <w:t>onic</w:t>
      </w:r>
      <w:proofErr w:type="spellEnd"/>
      <w:r w:rsidRPr="00DE1770">
        <w:rPr>
          <w:rFonts w:asciiTheme="majorBidi" w:hAnsiTheme="majorBidi" w:cstheme="majorBidi"/>
          <w:b/>
          <w:bCs/>
          <w:color w:val="000000"/>
        </w:rPr>
        <w:t xml:space="preserve"> Commerce</w:t>
      </w:r>
      <w:r w:rsidR="009415B6" w:rsidRPr="00DE1770">
        <w:rPr>
          <w:rFonts w:asciiTheme="majorBidi" w:hAnsiTheme="majorBidi" w:cstheme="majorBidi"/>
          <w:b/>
          <w:bCs/>
          <w:color w:val="000000"/>
        </w:rPr>
        <w:t xml:space="preserve"> -</w:t>
      </w:r>
      <w:r w:rsidRPr="00DE1770">
        <w:rPr>
          <w:rFonts w:asciiTheme="majorBidi" w:hAnsiTheme="majorBidi" w:cstheme="majorBidi"/>
          <w:b/>
          <w:bCs/>
          <w:color w:val="000000"/>
        </w:rPr>
        <w:t xml:space="preserve"> Tax System</w:t>
      </w:r>
      <w:r w:rsidR="009415B6" w:rsidRPr="00DE1770">
        <w:rPr>
          <w:rFonts w:asciiTheme="majorBidi" w:hAnsiTheme="majorBidi" w:cstheme="majorBidi"/>
          <w:b/>
          <w:bCs/>
          <w:color w:val="000000"/>
        </w:rPr>
        <w:t xml:space="preserve"> -</w:t>
      </w:r>
      <w:r w:rsidRPr="00DE1770">
        <w:rPr>
          <w:rFonts w:asciiTheme="majorBidi" w:hAnsiTheme="majorBidi" w:cstheme="majorBidi"/>
          <w:b/>
          <w:bCs/>
          <w:color w:val="000000"/>
        </w:rPr>
        <w:t xml:space="preserve"> Electronic Incoming</w:t>
      </w:r>
      <w:r w:rsidR="009415B6" w:rsidRPr="00DE1770">
        <w:rPr>
          <w:rFonts w:asciiTheme="majorBidi" w:hAnsiTheme="majorBidi" w:cstheme="majorBidi"/>
          <w:b/>
          <w:bCs/>
          <w:color w:val="000000"/>
        </w:rPr>
        <w:t xml:space="preserve"> - </w:t>
      </w:r>
      <w:r w:rsidRPr="00DE1770">
        <w:rPr>
          <w:rFonts w:asciiTheme="majorBidi" w:hAnsiTheme="majorBidi" w:cstheme="majorBidi"/>
          <w:b/>
          <w:bCs/>
          <w:color w:val="000000"/>
        </w:rPr>
        <w:t>Electronic Taxing)</w:t>
      </w:r>
      <w:r w:rsidR="000B3D5E" w:rsidRPr="00DE1770">
        <w:rPr>
          <w:rFonts w:asciiTheme="majorBidi" w:hAnsiTheme="majorBidi" w:cstheme="majorBidi"/>
          <w:b/>
          <w:bCs/>
          <w:color w:val="000000"/>
        </w:rPr>
        <w:t>.</w:t>
      </w:r>
    </w:p>
    <w:p w14:paraId="316E3B33" w14:textId="7F7DF86F" w:rsidR="006109AA" w:rsidRDefault="006109AA" w:rsidP="006B7F26">
      <w:pPr>
        <w:spacing w:line="240" w:lineRule="auto"/>
        <w:rPr>
          <w:rFonts w:asciiTheme="majorBidi" w:hAnsiTheme="majorBidi" w:cstheme="majorBidi"/>
          <w:b/>
          <w:bCs/>
          <w:color w:val="000000"/>
          <w:rtl/>
          <w:lang w:bidi="ar-EG"/>
        </w:rPr>
      </w:pPr>
    </w:p>
    <w:p w14:paraId="1EB0A925" w14:textId="77777777" w:rsidR="001D6A19" w:rsidRPr="001D6A19" w:rsidRDefault="001D6A19" w:rsidP="001D6A19">
      <w:pPr>
        <w:jc w:val="center"/>
        <w:rPr>
          <w:rFonts w:asciiTheme="majorBidi" w:hAnsiTheme="majorBidi" w:cstheme="majorBidi"/>
          <w:lang w:bidi="ar-EG"/>
        </w:rPr>
      </w:pPr>
    </w:p>
    <w:p w14:paraId="6CE1E8F1" w14:textId="77777777" w:rsidR="00DE0FB7" w:rsidRPr="001B4E51" w:rsidRDefault="000F3FDA" w:rsidP="00DE0FB7">
      <w:pPr>
        <w:bidi w:val="0"/>
        <w:spacing w:after="200" w:line="600" w:lineRule="exact"/>
        <w:jc w:val="center"/>
        <w:rPr>
          <w:rFonts w:ascii="Calibri" w:eastAsia="Calibri" w:hAnsi="Calibri" w:cs="Arial"/>
          <w:b/>
          <w:bCs/>
          <w:sz w:val="28"/>
          <w:szCs w:val="28"/>
          <w:lang w:bidi="ar-EG"/>
        </w:rPr>
      </w:pPr>
      <w:r w:rsidRPr="001B4E51">
        <w:rPr>
          <w:rFonts w:ascii="Calibri" w:eastAsia="Calibri" w:hAnsi="Calibri" w:cs="Arial" w:hint="cs"/>
          <w:b/>
          <w:bCs/>
          <w:sz w:val="28"/>
          <w:szCs w:val="28"/>
          <w:rtl/>
        </w:rPr>
        <w:lastRenderedPageBreak/>
        <w:t>الفهرس</w:t>
      </w:r>
      <w:r w:rsidR="003D5504">
        <w:rPr>
          <w:rFonts w:ascii="Calibri" w:eastAsia="Calibri" w:hAnsi="Calibri" w:cs="Arial" w:hint="cs"/>
          <w:b/>
          <w:bCs/>
          <w:sz w:val="28"/>
          <w:szCs w:val="28"/>
          <w:rtl/>
        </w:rPr>
        <w:t xml:space="preserve"> </w:t>
      </w:r>
    </w:p>
    <w:tbl>
      <w:tblPr>
        <w:tblStyle w:val="TableGrid1"/>
        <w:tblW w:w="0" w:type="auto"/>
        <w:tblInd w:w="10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1701"/>
        <w:gridCol w:w="7767"/>
      </w:tblGrid>
      <w:tr w:rsidR="000F3FDA" w:rsidRPr="001B4E51" w14:paraId="41EEB258" w14:textId="77777777" w:rsidTr="00B153CD">
        <w:tc>
          <w:tcPr>
            <w:tcW w:w="1701" w:type="dxa"/>
          </w:tcPr>
          <w:p w14:paraId="31B26874" w14:textId="77777777" w:rsidR="000F3FDA" w:rsidRPr="001B4E51" w:rsidRDefault="000F3FDA" w:rsidP="00A7706E">
            <w:pPr>
              <w:bidi w:val="0"/>
              <w:spacing w:line="600" w:lineRule="exact"/>
              <w:jc w:val="center"/>
              <w:rPr>
                <w:rFonts w:ascii="Calibri" w:eastAsia="Calibri" w:hAnsi="Calibri" w:cs="Arial"/>
                <w:b/>
                <w:bCs/>
                <w:sz w:val="28"/>
                <w:szCs w:val="28"/>
              </w:rPr>
            </w:pPr>
            <w:r w:rsidRPr="001B4E51">
              <w:rPr>
                <w:rFonts w:ascii="Calibri" w:eastAsia="Calibri" w:hAnsi="Calibri" w:cs="Arial" w:hint="cs"/>
                <w:b/>
                <w:bCs/>
                <w:sz w:val="28"/>
                <w:szCs w:val="28"/>
                <w:rtl/>
              </w:rPr>
              <w:t>رقم الصفحة</w:t>
            </w:r>
          </w:p>
        </w:tc>
        <w:tc>
          <w:tcPr>
            <w:tcW w:w="7767" w:type="dxa"/>
          </w:tcPr>
          <w:p w14:paraId="245DEA35" w14:textId="77777777" w:rsidR="000F3FDA" w:rsidRPr="001B4E51" w:rsidRDefault="000F3FDA" w:rsidP="00A7706E">
            <w:pPr>
              <w:bidi w:val="0"/>
              <w:spacing w:line="600" w:lineRule="exact"/>
              <w:jc w:val="center"/>
              <w:rPr>
                <w:rFonts w:ascii="Calibri" w:eastAsia="Calibri" w:hAnsi="Calibri" w:cs="Arial"/>
                <w:b/>
                <w:bCs/>
                <w:sz w:val="28"/>
                <w:szCs w:val="28"/>
                <w:rtl/>
                <w:lang w:bidi="ar-EG"/>
              </w:rPr>
            </w:pPr>
            <w:r w:rsidRPr="001B4E51">
              <w:rPr>
                <w:rFonts w:ascii="Calibri" w:eastAsia="Calibri" w:hAnsi="Calibri" w:cs="Arial" w:hint="cs"/>
                <w:b/>
                <w:bCs/>
                <w:sz w:val="28"/>
                <w:szCs w:val="28"/>
                <w:rtl/>
              </w:rPr>
              <w:t>الموضوع</w:t>
            </w:r>
          </w:p>
        </w:tc>
      </w:tr>
      <w:tr w:rsidR="000F3FDA" w:rsidRPr="001B4E51" w14:paraId="5D01FAC3" w14:textId="77777777" w:rsidTr="00BD24CC">
        <w:trPr>
          <w:trHeight w:val="11963"/>
        </w:trPr>
        <w:tc>
          <w:tcPr>
            <w:tcW w:w="1701" w:type="dxa"/>
          </w:tcPr>
          <w:p w14:paraId="7D3CB18E" w14:textId="77777777" w:rsidR="007A58DE" w:rsidRPr="00790BC2" w:rsidRDefault="007A58DE" w:rsidP="007A58DE">
            <w:pPr>
              <w:bidi w:val="0"/>
              <w:spacing w:line="540" w:lineRule="exact"/>
              <w:jc w:val="center"/>
              <w:rPr>
                <w:rFonts w:ascii="Simplified Arabic" w:eastAsia="Times New Roman" w:hAnsi="Simplified Arabic" w:cs="Simplified Arabic"/>
                <w:b/>
                <w:bCs/>
                <w:sz w:val="28"/>
                <w:szCs w:val="28"/>
                <w:rtl/>
              </w:rPr>
            </w:pPr>
          </w:p>
          <w:p w14:paraId="1C74A1C1"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Pr>
            </w:pPr>
            <w:r>
              <w:rPr>
                <w:rFonts w:ascii="Simplified Arabic" w:eastAsia="Times New Roman" w:hAnsi="Simplified Arabic" w:cs="Simplified Arabic"/>
                <w:b/>
                <w:bCs/>
                <w:sz w:val="28"/>
                <w:szCs w:val="28"/>
              </w:rPr>
              <w:t>3</w:t>
            </w:r>
          </w:p>
          <w:p w14:paraId="416E24AE"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Pr>
            </w:pPr>
            <w:r>
              <w:rPr>
                <w:rFonts w:ascii="Simplified Arabic" w:eastAsia="Times New Roman" w:hAnsi="Simplified Arabic" w:cs="Simplified Arabic"/>
                <w:b/>
                <w:bCs/>
                <w:sz w:val="28"/>
                <w:szCs w:val="28"/>
              </w:rPr>
              <w:t>5</w:t>
            </w:r>
          </w:p>
          <w:p w14:paraId="39821090"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5</w:t>
            </w:r>
          </w:p>
          <w:p w14:paraId="4DC226A0"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6</w:t>
            </w:r>
          </w:p>
          <w:p w14:paraId="2C509873"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6</w:t>
            </w:r>
          </w:p>
          <w:p w14:paraId="2AF542D4"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6</w:t>
            </w:r>
          </w:p>
          <w:p w14:paraId="1E118AB2"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6</w:t>
            </w:r>
          </w:p>
          <w:p w14:paraId="220293AD" w14:textId="77777777" w:rsidR="007A58DE" w:rsidRPr="00790BC2" w:rsidRDefault="005E0C45"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8</w:t>
            </w:r>
          </w:p>
          <w:p w14:paraId="57E8127D" w14:textId="77777777" w:rsidR="005E0C45" w:rsidRDefault="005E0C45" w:rsidP="007A58DE">
            <w:pPr>
              <w:bidi w:val="0"/>
              <w:spacing w:line="540" w:lineRule="exact"/>
              <w:jc w:val="center"/>
              <w:rPr>
                <w:rFonts w:ascii="Simplified Arabic" w:eastAsia="Times New Roman" w:hAnsi="Simplified Arabic" w:cs="Simplified Arabic"/>
                <w:b/>
                <w:bCs/>
                <w:sz w:val="28"/>
                <w:szCs w:val="28"/>
              </w:rPr>
            </w:pPr>
            <w:r>
              <w:rPr>
                <w:rFonts w:ascii="Simplified Arabic" w:eastAsia="Times New Roman" w:hAnsi="Simplified Arabic" w:cs="Simplified Arabic"/>
                <w:b/>
                <w:bCs/>
                <w:sz w:val="28"/>
                <w:szCs w:val="28"/>
              </w:rPr>
              <w:t>9</w:t>
            </w:r>
          </w:p>
          <w:p w14:paraId="7D1A198D" w14:textId="77777777" w:rsidR="005E0C45" w:rsidRDefault="005E0C45" w:rsidP="007A58DE">
            <w:pPr>
              <w:bidi w:val="0"/>
              <w:spacing w:line="540" w:lineRule="exact"/>
              <w:jc w:val="center"/>
              <w:rPr>
                <w:rFonts w:ascii="Simplified Arabic" w:eastAsia="Times New Roman" w:hAnsi="Simplified Arabic" w:cs="Simplified Arabic"/>
                <w:b/>
                <w:bCs/>
                <w:sz w:val="28"/>
                <w:szCs w:val="28"/>
              </w:rPr>
            </w:pPr>
          </w:p>
          <w:p w14:paraId="6D5335C0" w14:textId="77777777" w:rsidR="007A58DE" w:rsidRDefault="00F60C20" w:rsidP="005E0C45">
            <w:pPr>
              <w:bidi w:val="0"/>
              <w:spacing w:line="540" w:lineRule="exact"/>
              <w:jc w:val="center"/>
              <w:rPr>
                <w:rFonts w:ascii="Simplified Arabic" w:eastAsia="Times New Roman" w:hAnsi="Simplified Arabic" w:cs="Simplified Arabic"/>
                <w:b/>
                <w:bCs/>
                <w:sz w:val="28"/>
                <w:szCs w:val="28"/>
              </w:rPr>
            </w:pPr>
            <w:r>
              <w:rPr>
                <w:rFonts w:ascii="Simplified Arabic" w:eastAsia="Times New Roman" w:hAnsi="Simplified Arabic" w:cs="Simplified Arabic"/>
                <w:b/>
                <w:bCs/>
                <w:sz w:val="28"/>
                <w:szCs w:val="28"/>
              </w:rPr>
              <w:t>11</w:t>
            </w:r>
          </w:p>
          <w:p w14:paraId="2C41E696" w14:textId="77777777" w:rsidR="005E0C45" w:rsidRPr="00790BC2" w:rsidRDefault="005E0C45" w:rsidP="005E0C45">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16</w:t>
            </w:r>
          </w:p>
          <w:p w14:paraId="7737C841"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19</w:t>
            </w:r>
          </w:p>
          <w:p w14:paraId="320A558F"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22</w:t>
            </w:r>
          </w:p>
          <w:p w14:paraId="518110CF"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24</w:t>
            </w:r>
          </w:p>
          <w:p w14:paraId="5F6EC870"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26</w:t>
            </w:r>
          </w:p>
          <w:p w14:paraId="380C5877" w14:textId="77777777" w:rsidR="007A58DE" w:rsidRPr="00790BC2" w:rsidRDefault="005E0C45"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29</w:t>
            </w:r>
          </w:p>
          <w:p w14:paraId="4CAA96A9"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30</w:t>
            </w:r>
          </w:p>
          <w:p w14:paraId="4762AB88" w14:textId="77777777" w:rsidR="007A58DE" w:rsidRPr="00790BC2" w:rsidRDefault="00F60C20" w:rsidP="007A58DE">
            <w:pPr>
              <w:bidi w:val="0"/>
              <w:spacing w:line="540" w:lineRule="exact"/>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Pr>
              <w:t>32</w:t>
            </w:r>
          </w:p>
          <w:p w14:paraId="2F5B6DF4" w14:textId="77777777" w:rsidR="007A58DE" w:rsidRPr="00790BC2" w:rsidRDefault="007A58DE" w:rsidP="00571CFC">
            <w:pPr>
              <w:bidi w:val="0"/>
              <w:spacing w:line="540" w:lineRule="exact"/>
              <w:jc w:val="center"/>
              <w:rPr>
                <w:rFonts w:ascii="Simplified Arabic" w:eastAsia="Times New Roman" w:hAnsi="Simplified Arabic" w:cs="Simplified Arabic"/>
                <w:b/>
                <w:bCs/>
                <w:sz w:val="28"/>
                <w:szCs w:val="28"/>
              </w:rPr>
            </w:pPr>
          </w:p>
        </w:tc>
        <w:tc>
          <w:tcPr>
            <w:tcW w:w="7767" w:type="dxa"/>
          </w:tcPr>
          <w:p w14:paraId="6195F28B" w14:textId="77777777" w:rsidR="000F3FDA" w:rsidRPr="006B7F26" w:rsidRDefault="00671554" w:rsidP="00671554">
            <w:pPr>
              <w:bidi w:val="0"/>
              <w:spacing w:line="540" w:lineRule="exact"/>
              <w:ind w:right="288"/>
              <w:jc w:val="right"/>
              <w:rPr>
                <w:rFonts w:asciiTheme="minorBidi" w:eastAsia="Calibri" w:hAnsiTheme="minorBidi"/>
                <w:b/>
                <w:bCs/>
                <w:sz w:val="28"/>
                <w:szCs w:val="28"/>
                <w:rtl/>
                <w:lang w:bidi="ar-EG"/>
              </w:rPr>
            </w:pPr>
            <w:r w:rsidRPr="006B7F26">
              <w:rPr>
                <w:rFonts w:asciiTheme="minorBidi" w:eastAsia="Calibri" w:hAnsiTheme="minorBidi"/>
                <w:b/>
                <w:bCs/>
                <w:sz w:val="28"/>
                <w:szCs w:val="28"/>
                <w:rtl/>
              </w:rPr>
              <w:t>القسم</w:t>
            </w:r>
            <w:r w:rsidR="000F3FDA" w:rsidRPr="006B7F26">
              <w:rPr>
                <w:rFonts w:asciiTheme="minorBidi" w:eastAsia="Calibri" w:hAnsiTheme="minorBidi"/>
                <w:b/>
                <w:bCs/>
                <w:sz w:val="28"/>
                <w:szCs w:val="28"/>
                <w:rtl/>
              </w:rPr>
              <w:t xml:space="preserve"> الأول : </w:t>
            </w:r>
            <w:r w:rsidR="00C260D3" w:rsidRPr="006B7F26">
              <w:rPr>
                <w:rFonts w:asciiTheme="minorBidi" w:eastAsia="Calibri" w:hAnsiTheme="minorBidi"/>
                <w:b/>
                <w:bCs/>
                <w:sz w:val="28"/>
                <w:szCs w:val="28"/>
                <w:rtl/>
              </w:rPr>
              <w:t>الإطار</w:t>
            </w:r>
            <w:r w:rsidRPr="006B7F26">
              <w:rPr>
                <w:rFonts w:asciiTheme="minorBidi" w:eastAsia="Calibri" w:hAnsiTheme="minorBidi"/>
                <w:b/>
                <w:bCs/>
                <w:sz w:val="28"/>
                <w:szCs w:val="28"/>
                <w:rtl/>
              </w:rPr>
              <w:t xml:space="preserve"> </w:t>
            </w:r>
            <w:r w:rsidR="00C260D3" w:rsidRPr="006B7F26">
              <w:rPr>
                <w:rFonts w:asciiTheme="minorBidi" w:eastAsia="Calibri" w:hAnsiTheme="minorBidi"/>
                <w:b/>
                <w:bCs/>
                <w:sz w:val="28"/>
                <w:szCs w:val="28"/>
                <w:rtl/>
              </w:rPr>
              <w:t>النظري</w:t>
            </w:r>
            <w:r w:rsidRPr="006B7F26">
              <w:rPr>
                <w:rFonts w:asciiTheme="minorBidi" w:eastAsia="Calibri" w:hAnsiTheme="minorBidi"/>
                <w:b/>
                <w:bCs/>
                <w:sz w:val="28"/>
                <w:szCs w:val="28"/>
                <w:rtl/>
              </w:rPr>
              <w:t xml:space="preserve"> للبحث</w:t>
            </w:r>
          </w:p>
          <w:p w14:paraId="5086B495" w14:textId="77777777" w:rsidR="000F3FDA" w:rsidRPr="008567BF" w:rsidRDefault="00571CFC" w:rsidP="00571CFC">
            <w:pPr>
              <w:spacing w:line="540" w:lineRule="exact"/>
              <w:ind w:left="360" w:right="288"/>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Pr>
              <w:t>1</w:t>
            </w:r>
            <w:r w:rsidR="008567BF" w:rsidRPr="008567BF">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t>1</w:t>
            </w:r>
            <w:r w:rsidR="008567BF" w:rsidRPr="008567BF">
              <w:rPr>
                <w:rFonts w:ascii="Simplified Arabic" w:eastAsia="Times New Roman" w:hAnsi="Simplified Arabic" w:cs="Simplified Arabic" w:hint="cs"/>
                <w:sz w:val="28"/>
                <w:szCs w:val="28"/>
                <w:rtl/>
              </w:rPr>
              <w:t xml:space="preserve"> </w:t>
            </w:r>
            <w:r w:rsidR="000F3FDA" w:rsidRPr="008567BF">
              <w:rPr>
                <w:rFonts w:ascii="Simplified Arabic" w:eastAsia="Times New Roman" w:hAnsi="Simplified Arabic" w:cs="Simplified Arabic"/>
                <w:sz w:val="28"/>
                <w:szCs w:val="28"/>
                <w:rtl/>
              </w:rPr>
              <w:t>مقدمة</w:t>
            </w:r>
            <w:r w:rsidR="00671554" w:rsidRPr="008567BF">
              <w:rPr>
                <w:rFonts w:ascii="Simplified Arabic" w:eastAsia="Times New Roman" w:hAnsi="Simplified Arabic" w:cs="Simplified Arabic" w:hint="cs"/>
                <w:sz w:val="28"/>
                <w:szCs w:val="28"/>
                <w:rtl/>
              </w:rPr>
              <w:t xml:space="preserve"> البحث</w:t>
            </w:r>
          </w:p>
          <w:p w14:paraId="5ACA9C28" w14:textId="77777777" w:rsidR="000F3FDA" w:rsidRPr="008567BF" w:rsidRDefault="00571CFC" w:rsidP="00571CFC">
            <w:pPr>
              <w:spacing w:line="540" w:lineRule="exact"/>
              <w:ind w:left="360" w:right="288"/>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Pr>
              <w:t>1</w:t>
            </w:r>
            <w:r w:rsidR="008567BF" w:rsidRPr="008567BF">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t>2</w:t>
            </w:r>
            <w:r w:rsidR="008567BF" w:rsidRPr="008567BF">
              <w:rPr>
                <w:rFonts w:ascii="Simplified Arabic" w:eastAsia="Times New Roman" w:hAnsi="Simplified Arabic" w:cs="Simplified Arabic" w:hint="cs"/>
                <w:sz w:val="28"/>
                <w:szCs w:val="28"/>
                <w:rtl/>
              </w:rPr>
              <w:t xml:space="preserve"> </w:t>
            </w:r>
            <w:r w:rsidR="000F3FDA" w:rsidRPr="008567BF">
              <w:rPr>
                <w:rFonts w:ascii="Simplified Arabic" w:eastAsia="Times New Roman" w:hAnsi="Simplified Arabic" w:cs="Simplified Arabic"/>
                <w:sz w:val="28"/>
                <w:szCs w:val="28"/>
                <w:rtl/>
              </w:rPr>
              <w:t xml:space="preserve">مشكلة </w:t>
            </w:r>
            <w:r w:rsidR="00671554" w:rsidRPr="008567BF">
              <w:rPr>
                <w:rFonts w:ascii="Simplified Arabic" w:eastAsia="Times New Roman" w:hAnsi="Simplified Arabic" w:cs="Simplified Arabic" w:hint="cs"/>
                <w:sz w:val="28"/>
                <w:szCs w:val="28"/>
                <w:rtl/>
              </w:rPr>
              <w:t>البحث</w:t>
            </w:r>
          </w:p>
          <w:p w14:paraId="29D5972E" w14:textId="77777777" w:rsidR="000F3FDA" w:rsidRPr="008567BF" w:rsidRDefault="00571CFC" w:rsidP="00571CFC">
            <w:pPr>
              <w:spacing w:line="540" w:lineRule="exact"/>
              <w:ind w:left="360" w:right="288"/>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Pr>
              <w:t>1</w:t>
            </w:r>
            <w:r w:rsidR="008567BF" w:rsidRPr="008567BF">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t>3</w:t>
            </w:r>
            <w:r w:rsidR="008567BF" w:rsidRPr="008567BF">
              <w:rPr>
                <w:rFonts w:ascii="Simplified Arabic" w:eastAsia="Times New Roman" w:hAnsi="Simplified Arabic" w:cs="Simplified Arabic" w:hint="cs"/>
                <w:sz w:val="28"/>
                <w:szCs w:val="28"/>
                <w:rtl/>
              </w:rPr>
              <w:t xml:space="preserve"> </w:t>
            </w:r>
            <w:r w:rsidR="000F3FDA" w:rsidRPr="008567BF">
              <w:rPr>
                <w:rFonts w:ascii="Simplified Arabic" w:eastAsia="Times New Roman" w:hAnsi="Simplified Arabic" w:cs="Simplified Arabic"/>
                <w:sz w:val="28"/>
                <w:szCs w:val="28"/>
                <w:rtl/>
              </w:rPr>
              <w:t>أه</w:t>
            </w:r>
            <w:r w:rsidR="008567BF" w:rsidRPr="008567BF">
              <w:rPr>
                <w:rFonts w:ascii="Simplified Arabic" w:eastAsia="Times New Roman" w:hAnsi="Simplified Arabic" w:cs="Simplified Arabic"/>
                <w:sz w:val="28"/>
                <w:szCs w:val="28"/>
                <w:rtl/>
              </w:rPr>
              <w:t>م</w:t>
            </w:r>
            <w:r w:rsidR="008567BF" w:rsidRPr="008567BF">
              <w:rPr>
                <w:rFonts w:ascii="Simplified Arabic" w:eastAsia="Times New Roman" w:hAnsi="Simplified Arabic" w:cs="Simplified Arabic" w:hint="cs"/>
                <w:sz w:val="28"/>
                <w:szCs w:val="28"/>
                <w:rtl/>
              </w:rPr>
              <w:t>ي</w:t>
            </w:r>
            <w:r w:rsidR="000F3FDA" w:rsidRPr="008567BF">
              <w:rPr>
                <w:rFonts w:ascii="Simplified Arabic" w:eastAsia="Times New Roman" w:hAnsi="Simplified Arabic" w:cs="Simplified Arabic"/>
                <w:sz w:val="28"/>
                <w:szCs w:val="28"/>
                <w:rtl/>
              </w:rPr>
              <w:t xml:space="preserve">ة </w:t>
            </w:r>
            <w:r w:rsidR="00671554" w:rsidRPr="008567BF">
              <w:rPr>
                <w:rFonts w:ascii="Simplified Arabic" w:eastAsia="Times New Roman" w:hAnsi="Simplified Arabic" w:cs="Simplified Arabic" w:hint="cs"/>
                <w:sz w:val="28"/>
                <w:szCs w:val="28"/>
                <w:rtl/>
              </w:rPr>
              <w:t>البحث</w:t>
            </w:r>
          </w:p>
          <w:p w14:paraId="021581BA" w14:textId="77777777" w:rsidR="000F3FDA" w:rsidRPr="008567BF" w:rsidRDefault="00571CFC" w:rsidP="00571CFC">
            <w:pPr>
              <w:spacing w:line="540" w:lineRule="exact"/>
              <w:ind w:left="360" w:right="288"/>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Pr>
              <w:t>1</w:t>
            </w:r>
            <w:r w:rsidR="008567BF" w:rsidRPr="008567BF">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t>4</w:t>
            </w:r>
            <w:r w:rsidR="008567BF" w:rsidRPr="008567BF">
              <w:rPr>
                <w:rFonts w:ascii="Simplified Arabic" w:eastAsia="Times New Roman" w:hAnsi="Simplified Arabic" w:cs="Simplified Arabic" w:hint="cs"/>
                <w:sz w:val="28"/>
                <w:szCs w:val="28"/>
                <w:rtl/>
              </w:rPr>
              <w:t xml:space="preserve"> </w:t>
            </w:r>
            <w:r w:rsidR="000F3FDA" w:rsidRPr="008567BF">
              <w:rPr>
                <w:rFonts w:ascii="Simplified Arabic" w:eastAsia="Times New Roman" w:hAnsi="Simplified Arabic" w:cs="Simplified Arabic"/>
                <w:sz w:val="28"/>
                <w:szCs w:val="28"/>
                <w:rtl/>
              </w:rPr>
              <w:t xml:space="preserve">أهداف </w:t>
            </w:r>
            <w:r w:rsidR="00671554" w:rsidRPr="008567BF">
              <w:rPr>
                <w:rFonts w:ascii="Simplified Arabic" w:eastAsia="Times New Roman" w:hAnsi="Simplified Arabic" w:cs="Simplified Arabic" w:hint="cs"/>
                <w:sz w:val="28"/>
                <w:szCs w:val="28"/>
                <w:rtl/>
              </w:rPr>
              <w:t>البحث</w:t>
            </w:r>
          </w:p>
          <w:p w14:paraId="0E1E7106" w14:textId="77777777" w:rsidR="000F3FDA" w:rsidRPr="008567BF" w:rsidRDefault="00571CFC" w:rsidP="00571CFC">
            <w:pPr>
              <w:spacing w:line="540" w:lineRule="exact"/>
              <w:ind w:left="360" w:right="288"/>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Pr>
              <w:t>1</w:t>
            </w:r>
            <w:r w:rsidR="008567BF" w:rsidRPr="008567BF">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t>5</w:t>
            </w:r>
            <w:r w:rsidR="008567BF" w:rsidRPr="008567BF">
              <w:rPr>
                <w:rFonts w:ascii="Simplified Arabic" w:eastAsia="Times New Roman" w:hAnsi="Simplified Arabic" w:cs="Simplified Arabic" w:hint="cs"/>
                <w:sz w:val="28"/>
                <w:szCs w:val="28"/>
                <w:rtl/>
              </w:rPr>
              <w:t xml:space="preserve"> </w:t>
            </w:r>
            <w:r w:rsidR="000F3FDA" w:rsidRPr="008567BF">
              <w:rPr>
                <w:rFonts w:ascii="Simplified Arabic" w:eastAsia="Times New Roman" w:hAnsi="Simplified Arabic" w:cs="Simplified Arabic"/>
                <w:sz w:val="28"/>
                <w:szCs w:val="28"/>
                <w:rtl/>
              </w:rPr>
              <w:t xml:space="preserve">تساؤلات </w:t>
            </w:r>
            <w:r w:rsidR="00671554" w:rsidRPr="008567BF">
              <w:rPr>
                <w:rFonts w:ascii="Simplified Arabic" w:eastAsia="Times New Roman" w:hAnsi="Simplified Arabic" w:cs="Simplified Arabic" w:hint="cs"/>
                <w:sz w:val="28"/>
                <w:szCs w:val="28"/>
                <w:rtl/>
              </w:rPr>
              <w:t>البحث</w:t>
            </w:r>
          </w:p>
          <w:p w14:paraId="40E2AC5A" w14:textId="77777777" w:rsidR="000F3FDA" w:rsidRPr="008567BF" w:rsidRDefault="00571CFC" w:rsidP="00571CFC">
            <w:pPr>
              <w:spacing w:line="540" w:lineRule="exact"/>
              <w:ind w:left="360" w:right="288"/>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Pr>
              <w:t>1</w:t>
            </w:r>
            <w:r w:rsidR="008567BF" w:rsidRPr="008567BF">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t>6</w:t>
            </w:r>
            <w:r w:rsidR="008567BF" w:rsidRPr="008567BF">
              <w:rPr>
                <w:rFonts w:ascii="Simplified Arabic" w:eastAsia="Times New Roman" w:hAnsi="Simplified Arabic" w:cs="Simplified Arabic" w:hint="cs"/>
                <w:sz w:val="28"/>
                <w:szCs w:val="28"/>
                <w:rtl/>
              </w:rPr>
              <w:t xml:space="preserve"> </w:t>
            </w:r>
            <w:r w:rsidR="00A40091" w:rsidRPr="008567BF">
              <w:rPr>
                <w:rFonts w:ascii="Simplified Arabic" w:eastAsia="Times New Roman" w:hAnsi="Simplified Arabic" w:cs="Simplified Arabic"/>
                <w:sz w:val="28"/>
                <w:szCs w:val="28"/>
                <w:rtl/>
              </w:rPr>
              <w:t xml:space="preserve">منهج </w:t>
            </w:r>
            <w:r w:rsidR="00A40091" w:rsidRPr="008567BF">
              <w:rPr>
                <w:rFonts w:ascii="Simplified Arabic" w:eastAsia="Times New Roman" w:hAnsi="Simplified Arabic" w:cs="Simplified Arabic" w:hint="cs"/>
                <w:sz w:val="28"/>
                <w:szCs w:val="28"/>
                <w:rtl/>
              </w:rPr>
              <w:t>البحث</w:t>
            </w:r>
          </w:p>
          <w:p w14:paraId="52FAD9E0" w14:textId="77777777" w:rsidR="000F3FDA" w:rsidRPr="008567BF" w:rsidRDefault="00571CFC" w:rsidP="00571CFC">
            <w:pPr>
              <w:spacing w:line="540" w:lineRule="exact"/>
              <w:ind w:left="360" w:right="288"/>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Pr>
              <w:t>1</w:t>
            </w:r>
            <w:r w:rsidR="008567BF" w:rsidRPr="008567BF">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t>7</w:t>
            </w:r>
            <w:r w:rsidR="008567BF" w:rsidRPr="008567BF">
              <w:rPr>
                <w:rFonts w:ascii="Simplified Arabic" w:eastAsia="Times New Roman" w:hAnsi="Simplified Arabic" w:cs="Simplified Arabic" w:hint="cs"/>
                <w:sz w:val="28"/>
                <w:szCs w:val="28"/>
                <w:rtl/>
              </w:rPr>
              <w:t xml:space="preserve"> </w:t>
            </w:r>
            <w:r w:rsidR="00A40091" w:rsidRPr="008567BF">
              <w:rPr>
                <w:rFonts w:ascii="Simplified Arabic" w:eastAsia="Times New Roman" w:hAnsi="Simplified Arabic" w:cs="Simplified Arabic"/>
                <w:sz w:val="28"/>
                <w:szCs w:val="28"/>
                <w:rtl/>
              </w:rPr>
              <w:t>الدراسات السابقة</w:t>
            </w:r>
          </w:p>
          <w:p w14:paraId="7C8556C4" w14:textId="77777777" w:rsidR="00ED4152" w:rsidRDefault="00571CFC" w:rsidP="00571CFC">
            <w:pPr>
              <w:spacing w:line="540" w:lineRule="exact"/>
              <w:ind w:left="360" w:right="288"/>
              <w:jc w:val="lowKashida"/>
              <w:rPr>
                <w:rFonts w:ascii="Simplified Arabic" w:eastAsia="Times New Roman" w:hAnsi="Simplified Arabic" w:cs="Simplified Arabic"/>
                <w:sz w:val="28"/>
                <w:szCs w:val="28"/>
                <w:rtl/>
                <w:lang w:bidi="ar-EG"/>
              </w:rPr>
            </w:pPr>
            <w:r>
              <w:rPr>
                <w:rFonts w:ascii="Simplified Arabic" w:eastAsia="Times New Roman" w:hAnsi="Simplified Arabic" w:cs="Simplified Arabic"/>
                <w:sz w:val="28"/>
                <w:szCs w:val="28"/>
              </w:rPr>
              <w:t>1</w:t>
            </w:r>
            <w:r w:rsidR="008567BF" w:rsidRPr="008567BF">
              <w:rPr>
                <w:rFonts w:ascii="Simplified Arabic" w:eastAsia="Times New Roman" w:hAnsi="Simplified Arabic" w:cs="Simplified Arabic" w:hint="cs"/>
                <w:sz w:val="28"/>
                <w:szCs w:val="28"/>
                <w:rtl/>
              </w:rPr>
              <w:t>/</w:t>
            </w:r>
            <w:r w:rsidR="00ED4152">
              <w:rPr>
                <w:rFonts w:ascii="Simplified Arabic" w:eastAsia="Times New Roman" w:hAnsi="Simplified Arabic" w:cs="Simplified Arabic"/>
                <w:sz w:val="28"/>
                <w:szCs w:val="28"/>
              </w:rPr>
              <w:t>8</w:t>
            </w:r>
            <w:r w:rsidR="00ED4152">
              <w:rPr>
                <w:rFonts w:ascii="Simplified Arabic" w:eastAsia="Times New Roman" w:hAnsi="Simplified Arabic" w:cs="Simplified Arabic" w:hint="cs"/>
                <w:sz w:val="28"/>
                <w:szCs w:val="28"/>
                <w:rtl/>
                <w:lang w:bidi="ar-EG"/>
              </w:rPr>
              <w:t xml:space="preserve"> التعليق علي الدراسات السابقة وتحديد</w:t>
            </w:r>
            <w:r w:rsidR="005E0C45">
              <w:rPr>
                <w:rFonts w:ascii="Simplified Arabic" w:eastAsia="Times New Roman" w:hAnsi="Simplified Arabic" w:cs="Simplified Arabic" w:hint="cs"/>
                <w:sz w:val="28"/>
                <w:szCs w:val="28"/>
                <w:rtl/>
                <w:lang w:bidi="ar-EG"/>
              </w:rPr>
              <w:t xml:space="preserve"> الفجوة البحثية</w:t>
            </w:r>
          </w:p>
          <w:p w14:paraId="225E88BA" w14:textId="77777777" w:rsidR="000F3FDA" w:rsidRPr="008567BF" w:rsidRDefault="005E0C45" w:rsidP="005E0C45">
            <w:pPr>
              <w:spacing w:line="540" w:lineRule="exact"/>
              <w:ind w:left="360" w:right="288"/>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lang w:bidi="ar-EG"/>
              </w:rPr>
              <w:t>1</w:t>
            </w:r>
            <w:r>
              <w:rPr>
                <w:rFonts w:ascii="Simplified Arabic" w:eastAsia="Times New Roman" w:hAnsi="Simplified Arabic" w:cs="Simplified Arabic" w:hint="cs"/>
                <w:sz w:val="28"/>
                <w:szCs w:val="28"/>
                <w:rtl/>
                <w:lang w:bidi="ar-EG"/>
              </w:rPr>
              <w:t>/</w:t>
            </w:r>
            <w:r>
              <w:rPr>
                <w:rFonts w:ascii="Simplified Arabic" w:eastAsia="Times New Roman" w:hAnsi="Simplified Arabic" w:cs="Simplified Arabic"/>
                <w:sz w:val="28"/>
                <w:szCs w:val="28"/>
                <w:lang w:bidi="ar-EG"/>
              </w:rPr>
              <w:t>9</w:t>
            </w:r>
            <w:r>
              <w:rPr>
                <w:rFonts w:ascii="Simplified Arabic" w:eastAsia="Times New Roman" w:hAnsi="Simplified Arabic" w:cs="Simplified Arabic" w:hint="cs"/>
                <w:sz w:val="28"/>
                <w:szCs w:val="28"/>
                <w:rtl/>
                <w:lang w:bidi="ar-EG"/>
              </w:rPr>
              <w:t xml:space="preserve"> </w:t>
            </w:r>
            <w:r w:rsidR="00A40091">
              <w:rPr>
                <w:rFonts w:ascii="Simplified Arabic" w:eastAsia="Times New Roman" w:hAnsi="Simplified Arabic" w:cs="Simplified Arabic" w:hint="cs"/>
                <w:sz w:val="28"/>
                <w:szCs w:val="28"/>
                <w:rtl/>
              </w:rPr>
              <w:t>الفجوة البحثية</w:t>
            </w:r>
          </w:p>
          <w:p w14:paraId="1FB01439" w14:textId="77777777" w:rsidR="000F3FDA" w:rsidRPr="006B7F26" w:rsidRDefault="00671554" w:rsidP="00BD24CC">
            <w:pPr>
              <w:bidi w:val="0"/>
              <w:spacing w:line="540" w:lineRule="exact"/>
              <w:ind w:right="288"/>
              <w:jc w:val="right"/>
              <w:rPr>
                <w:rFonts w:asciiTheme="minorBidi" w:eastAsia="Calibri" w:hAnsiTheme="minorBidi"/>
                <w:b/>
                <w:bCs/>
                <w:sz w:val="28"/>
                <w:szCs w:val="28"/>
                <w:lang w:bidi="ar-EG"/>
              </w:rPr>
            </w:pPr>
            <w:r w:rsidRPr="006B7F26">
              <w:rPr>
                <w:rFonts w:asciiTheme="minorBidi" w:eastAsia="Calibri" w:hAnsiTheme="minorBidi"/>
                <w:b/>
                <w:bCs/>
                <w:sz w:val="28"/>
                <w:szCs w:val="28"/>
                <w:rtl/>
                <w:lang w:bidi="ar-EG"/>
              </w:rPr>
              <w:t xml:space="preserve">القسم </w:t>
            </w:r>
            <w:r w:rsidR="00571CFC" w:rsidRPr="006B7F26">
              <w:rPr>
                <w:rFonts w:asciiTheme="minorBidi" w:eastAsia="Calibri" w:hAnsiTheme="minorBidi"/>
                <w:b/>
                <w:bCs/>
                <w:sz w:val="28"/>
                <w:szCs w:val="28"/>
                <w:rtl/>
                <w:lang w:bidi="ar-EG"/>
              </w:rPr>
              <w:t>الثاني</w:t>
            </w:r>
            <w:r w:rsidRPr="006B7F26">
              <w:rPr>
                <w:rFonts w:asciiTheme="minorBidi" w:eastAsia="Calibri" w:hAnsiTheme="minorBidi"/>
                <w:b/>
                <w:bCs/>
                <w:sz w:val="28"/>
                <w:szCs w:val="28"/>
                <w:rtl/>
                <w:lang w:bidi="ar-EG"/>
              </w:rPr>
              <w:t xml:space="preserve"> : الدراسة التطبيقية</w:t>
            </w:r>
            <w:r w:rsidR="00F80288" w:rsidRPr="006B7F26">
              <w:rPr>
                <w:rFonts w:asciiTheme="minorBidi" w:eastAsia="Calibri" w:hAnsiTheme="minorBidi"/>
                <w:b/>
                <w:bCs/>
                <w:sz w:val="28"/>
                <w:szCs w:val="28"/>
                <w:rtl/>
                <w:lang w:bidi="ar-EG"/>
              </w:rPr>
              <w:t>/ الميدانية</w:t>
            </w:r>
            <w:r w:rsidR="0053444D" w:rsidRPr="006B7F26">
              <w:rPr>
                <w:rFonts w:asciiTheme="minorBidi" w:eastAsia="Calibri" w:hAnsiTheme="minorBidi"/>
                <w:b/>
                <w:bCs/>
                <w:sz w:val="28"/>
                <w:szCs w:val="28"/>
                <w:rtl/>
                <w:lang w:bidi="ar-EG"/>
              </w:rPr>
              <w:t xml:space="preserve"> للبحث</w:t>
            </w:r>
          </w:p>
          <w:p w14:paraId="4104A194" w14:textId="77777777" w:rsidR="00BB7520" w:rsidRPr="00671554" w:rsidRDefault="00571CFC" w:rsidP="00571CFC">
            <w:pPr>
              <w:spacing w:line="540" w:lineRule="exact"/>
              <w:ind w:left="360" w:right="288"/>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Pr>
              <w:t>2</w:t>
            </w:r>
            <w:r w:rsidR="00671554">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t>1</w:t>
            </w:r>
            <w:r w:rsidR="00671554">
              <w:rPr>
                <w:rFonts w:ascii="Simplified Arabic" w:eastAsia="Times New Roman" w:hAnsi="Simplified Arabic" w:cs="Simplified Arabic" w:hint="cs"/>
                <w:sz w:val="28"/>
                <w:szCs w:val="28"/>
                <w:rtl/>
              </w:rPr>
              <w:t xml:space="preserve"> </w:t>
            </w:r>
            <w:r w:rsidR="007372B7">
              <w:rPr>
                <w:rFonts w:ascii="Simplified Arabic" w:eastAsia="Times New Roman" w:hAnsi="Simplified Arabic" w:cs="Simplified Arabic" w:hint="cs"/>
                <w:sz w:val="28"/>
                <w:szCs w:val="28"/>
                <w:rtl/>
              </w:rPr>
              <w:t>ما هو التهرب الضريبي</w:t>
            </w:r>
          </w:p>
          <w:p w14:paraId="69B7808E" w14:textId="77777777" w:rsidR="00BB7520" w:rsidRPr="00671554" w:rsidRDefault="00571CFC" w:rsidP="00571CFC">
            <w:pPr>
              <w:spacing w:line="540" w:lineRule="exact"/>
              <w:ind w:left="360" w:right="288"/>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Pr>
              <w:t>2</w:t>
            </w:r>
            <w:r w:rsidR="00671554">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t>2</w:t>
            </w:r>
            <w:r w:rsidR="00671554">
              <w:rPr>
                <w:rFonts w:ascii="Simplified Arabic" w:eastAsia="Times New Roman" w:hAnsi="Simplified Arabic" w:cs="Simplified Arabic" w:hint="cs"/>
                <w:sz w:val="28"/>
                <w:szCs w:val="28"/>
                <w:rtl/>
              </w:rPr>
              <w:t xml:space="preserve"> </w:t>
            </w:r>
            <w:r w:rsidR="007372B7">
              <w:rPr>
                <w:rFonts w:ascii="Simplified Arabic" w:eastAsia="Times New Roman" w:hAnsi="Simplified Arabic" w:cs="Simplified Arabic" w:hint="cs"/>
                <w:sz w:val="28"/>
                <w:szCs w:val="28"/>
                <w:rtl/>
              </w:rPr>
              <w:t xml:space="preserve">جريمة التهرب الضريبي وطبيعتها </w:t>
            </w:r>
          </w:p>
          <w:p w14:paraId="3FCBC6F7" w14:textId="77777777" w:rsidR="00BB7520" w:rsidRPr="00671554" w:rsidRDefault="00571CFC" w:rsidP="00571CFC">
            <w:pPr>
              <w:spacing w:line="540" w:lineRule="exact"/>
              <w:ind w:left="360" w:right="288"/>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Pr>
              <w:t>2</w:t>
            </w:r>
            <w:r w:rsidR="00F80288">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t>3</w:t>
            </w:r>
            <w:r w:rsidR="00F80288">
              <w:rPr>
                <w:rFonts w:ascii="Simplified Arabic" w:eastAsia="Times New Roman" w:hAnsi="Simplified Arabic" w:cs="Simplified Arabic" w:hint="cs"/>
                <w:sz w:val="28"/>
                <w:szCs w:val="28"/>
                <w:rtl/>
              </w:rPr>
              <w:t xml:space="preserve"> التهرب الضريبي وأنواعه وصوره </w:t>
            </w:r>
          </w:p>
          <w:p w14:paraId="079CC37B" w14:textId="77777777" w:rsidR="00BB7520" w:rsidRPr="00671554" w:rsidRDefault="00571CFC" w:rsidP="00571CFC">
            <w:pPr>
              <w:spacing w:line="540" w:lineRule="exact"/>
              <w:ind w:left="360" w:right="288"/>
              <w:jc w:val="lowKashida"/>
              <w:rPr>
                <w:rFonts w:ascii="Simplified Arabic" w:eastAsia="Times New Roman" w:hAnsi="Simplified Arabic" w:cs="Simplified Arabic"/>
                <w:sz w:val="28"/>
                <w:szCs w:val="28"/>
              </w:rPr>
            </w:pPr>
            <w:r>
              <w:rPr>
                <w:rFonts w:ascii="Simplified Arabic" w:eastAsia="Times New Roman" w:hAnsi="Simplified Arabic" w:cs="Simplified Arabic"/>
                <w:sz w:val="28"/>
                <w:szCs w:val="28"/>
              </w:rPr>
              <w:t>2</w:t>
            </w:r>
            <w:r w:rsidR="00671554">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t>4</w:t>
            </w:r>
            <w:r w:rsidR="00671554">
              <w:rPr>
                <w:rFonts w:ascii="Simplified Arabic" w:eastAsia="Times New Roman" w:hAnsi="Simplified Arabic" w:cs="Simplified Arabic" w:hint="cs"/>
                <w:sz w:val="28"/>
                <w:szCs w:val="28"/>
                <w:rtl/>
              </w:rPr>
              <w:t xml:space="preserve"> </w:t>
            </w:r>
            <w:r w:rsidR="00F80288">
              <w:rPr>
                <w:rFonts w:ascii="Simplified Arabic" w:eastAsia="Times New Roman" w:hAnsi="Simplified Arabic" w:cs="Simplified Arabic" w:hint="cs"/>
                <w:sz w:val="28"/>
                <w:szCs w:val="28"/>
                <w:rtl/>
              </w:rPr>
              <w:t xml:space="preserve">تعريف التجارة الالكترونية </w:t>
            </w:r>
          </w:p>
          <w:p w14:paraId="2403FFAE" w14:textId="77777777" w:rsidR="00F80288" w:rsidRDefault="00F80288" w:rsidP="00571CFC">
            <w:pPr>
              <w:spacing w:line="540" w:lineRule="exact"/>
              <w:ind w:right="288"/>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571CFC">
              <w:rPr>
                <w:rFonts w:ascii="Simplified Arabic" w:eastAsia="Times New Roman" w:hAnsi="Simplified Arabic" w:cs="Simplified Arabic"/>
                <w:sz w:val="28"/>
                <w:szCs w:val="28"/>
              </w:rPr>
              <w:t>2</w:t>
            </w:r>
            <w:r w:rsidRPr="00F80288">
              <w:rPr>
                <w:rFonts w:ascii="Simplified Arabic" w:eastAsia="Times New Roman" w:hAnsi="Simplified Arabic" w:cs="Simplified Arabic" w:hint="cs"/>
                <w:sz w:val="28"/>
                <w:szCs w:val="28"/>
                <w:rtl/>
              </w:rPr>
              <w:t>/</w:t>
            </w:r>
            <w:r w:rsidR="00571CFC">
              <w:rPr>
                <w:rFonts w:ascii="Simplified Arabic" w:eastAsia="Times New Roman" w:hAnsi="Simplified Arabic" w:cs="Simplified Arabic"/>
                <w:sz w:val="28"/>
                <w:szCs w:val="28"/>
              </w:rPr>
              <w:t>5</w:t>
            </w:r>
            <w:r>
              <w:rPr>
                <w:rFonts w:ascii="Simplified Arabic" w:eastAsia="Times New Roman" w:hAnsi="Simplified Arabic" w:cs="Simplified Arabic" w:hint="cs"/>
                <w:sz w:val="28"/>
                <w:szCs w:val="28"/>
                <w:rtl/>
              </w:rPr>
              <w:t xml:space="preserve"> جريمة التهرب من ضريبة التجارة الالكترونية </w:t>
            </w:r>
          </w:p>
          <w:p w14:paraId="48748051" w14:textId="77777777" w:rsidR="00F80288" w:rsidRDefault="00F80288" w:rsidP="00571CFC">
            <w:pPr>
              <w:spacing w:line="540" w:lineRule="exact"/>
              <w:ind w:right="288"/>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r w:rsidR="00571CFC">
              <w:rPr>
                <w:rFonts w:ascii="Simplified Arabic" w:eastAsia="Times New Roman" w:hAnsi="Simplified Arabic" w:cs="Simplified Arabic"/>
                <w:sz w:val="28"/>
                <w:szCs w:val="28"/>
              </w:rPr>
              <w:t>2</w:t>
            </w:r>
            <w:r>
              <w:rPr>
                <w:rFonts w:ascii="Simplified Arabic" w:eastAsia="Times New Roman" w:hAnsi="Simplified Arabic" w:cs="Simplified Arabic" w:hint="cs"/>
                <w:sz w:val="28"/>
                <w:szCs w:val="28"/>
                <w:rtl/>
              </w:rPr>
              <w:t>/</w:t>
            </w:r>
            <w:r w:rsidR="00571CFC">
              <w:rPr>
                <w:rFonts w:ascii="Simplified Arabic" w:eastAsia="Times New Roman" w:hAnsi="Simplified Arabic" w:cs="Simplified Arabic"/>
                <w:sz w:val="28"/>
                <w:szCs w:val="28"/>
              </w:rPr>
              <w:t>6</w:t>
            </w:r>
            <w:r>
              <w:rPr>
                <w:rFonts w:ascii="Simplified Arabic" w:eastAsia="Times New Roman" w:hAnsi="Simplified Arabic" w:cs="Simplified Arabic" w:hint="cs"/>
                <w:sz w:val="28"/>
                <w:szCs w:val="28"/>
                <w:rtl/>
              </w:rPr>
              <w:t xml:space="preserve"> الدراسة الميدانية</w:t>
            </w:r>
          </w:p>
          <w:p w14:paraId="386B6F8E" w14:textId="77777777" w:rsidR="000F3FDA" w:rsidRPr="006B7F26" w:rsidRDefault="00F80288" w:rsidP="0053444D">
            <w:pPr>
              <w:spacing w:line="540" w:lineRule="exact"/>
              <w:ind w:right="288"/>
              <w:jc w:val="lowKashida"/>
              <w:rPr>
                <w:rFonts w:ascii="Simplified Arabic" w:eastAsia="Times New Roman" w:hAnsi="Simplified Arabic" w:cs="Simplified Arabic"/>
                <w:b/>
                <w:bCs/>
                <w:sz w:val="26"/>
                <w:szCs w:val="26"/>
                <w:rtl/>
              </w:rPr>
            </w:pPr>
            <w:r>
              <w:rPr>
                <w:rFonts w:ascii="Simplified Arabic" w:eastAsia="Calibri" w:hAnsi="Simplified Arabic" w:cs="Simplified Arabic" w:hint="cs"/>
                <w:b/>
                <w:bCs/>
                <w:sz w:val="28"/>
                <w:szCs w:val="28"/>
                <w:rtl/>
                <w:lang w:bidi="ar-EG"/>
              </w:rPr>
              <w:t xml:space="preserve">  </w:t>
            </w:r>
            <w:r w:rsidR="00571CFC" w:rsidRPr="006B7F26">
              <w:rPr>
                <w:rFonts w:ascii="Simplified Arabic" w:eastAsia="Calibri" w:hAnsi="Simplified Arabic" w:cs="Simplified Arabic"/>
                <w:b/>
                <w:bCs/>
                <w:sz w:val="26"/>
                <w:szCs w:val="26"/>
                <w:lang w:bidi="ar-EG"/>
              </w:rPr>
              <w:t xml:space="preserve"> </w:t>
            </w:r>
            <w:r w:rsidR="000F3FDA" w:rsidRPr="006B7F26">
              <w:rPr>
                <w:rFonts w:ascii="Simplified Arabic" w:eastAsia="Calibri" w:hAnsi="Simplified Arabic" w:cs="Simplified Arabic"/>
                <w:b/>
                <w:bCs/>
                <w:sz w:val="26"/>
                <w:szCs w:val="26"/>
                <w:rtl/>
                <w:lang w:bidi="ar-EG"/>
              </w:rPr>
              <w:t>النتائج</w:t>
            </w:r>
            <w:r w:rsidR="003D5504" w:rsidRPr="006B7F26">
              <w:rPr>
                <w:rFonts w:ascii="Simplified Arabic" w:eastAsia="Calibri" w:hAnsi="Simplified Arabic" w:cs="Simplified Arabic" w:hint="cs"/>
                <w:b/>
                <w:bCs/>
                <w:sz w:val="26"/>
                <w:szCs w:val="26"/>
                <w:rtl/>
                <w:lang w:bidi="ar-EG"/>
              </w:rPr>
              <w:t xml:space="preserve"> </w:t>
            </w:r>
          </w:p>
          <w:p w14:paraId="0CA3630C" w14:textId="77777777" w:rsidR="000F3FDA" w:rsidRPr="006B7F26" w:rsidRDefault="00F80288" w:rsidP="00BD24CC">
            <w:pPr>
              <w:bidi w:val="0"/>
              <w:spacing w:line="540" w:lineRule="exact"/>
              <w:ind w:right="288"/>
              <w:jc w:val="right"/>
              <w:rPr>
                <w:rFonts w:ascii="Simplified Arabic" w:eastAsia="Calibri" w:hAnsi="Simplified Arabic" w:cs="Simplified Arabic"/>
                <w:b/>
                <w:bCs/>
                <w:sz w:val="26"/>
                <w:szCs w:val="26"/>
                <w:rtl/>
                <w:lang w:bidi="ar-EG"/>
              </w:rPr>
            </w:pPr>
            <w:r w:rsidRPr="006B7F26">
              <w:rPr>
                <w:rFonts w:ascii="Simplified Arabic" w:eastAsia="Calibri" w:hAnsi="Simplified Arabic" w:cs="Simplified Arabic"/>
                <w:b/>
                <w:bCs/>
                <w:sz w:val="26"/>
                <w:szCs w:val="26"/>
                <w:rtl/>
                <w:lang w:bidi="ar-EG"/>
              </w:rPr>
              <w:t>التوصيا</w:t>
            </w:r>
            <w:r w:rsidRPr="006B7F26">
              <w:rPr>
                <w:rFonts w:ascii="Simplified Arabic" w:eastAsia="Calibri" w:hAnsi="Simplified Arabic" w:cs="Simplified Arabic" w:hint="cs"/>
                <w:b/>
                <w:bCs/>
                <w:sz w:val="26"/>
                <w:szCs w:val="26"/>
                <w:rtl/>
                <w:lang w:bidi="ar-EG"/>
              </w:rPr>
              <w:t>ت</w:t>
            </w:r>
            <w:r w:rsidR="00571CFC" w:rsidRPr="006B7F26">
              <w:rPr>
                <w:rFonts w:ascii="Simplified Arabic" w:eastAsia="Calibri" w:hAnsi="Simplified Arabic" w:cs="Simplified Arabic"/>
                <w:b/>
                <w:bCs/>
                <w:sz w:val="26"/>
                <w:szCs w:val="26"/>
                <w:lang w:bidi="ar-EG"/>
              </w:rPr>
              <w:t xml:space="preserve">         </w:t>
            </w:r>
          </w:p>
          <w:p w14:paraId="731B6945" w14:textId="77777777" w:rsidR="0053444D" w:rsidRPr="00F80288" w:rsidRDefault="0053444D" w:rsidP="00BD24CC">
            <w:pPr>
              <w:bidi w:val="0"/>
              <w:spacing w:line="540" w:lineRule="exact"/>
              <w:ind w:right="288"/>
              <w:jc w:val="right"/>
              <w:rPr>
                <w:rFonts w:ascii="Simplified Arabic" w:eastAsia="Calibri" w:hAnsi="Simplified Arabic" w:cs="Simplified Arabic"/>
                <w:sz w:val="28"/>
                <w:szCs w:val="28"/>
                <w:rtl/>
                <w:lang w:bidi="ar-EG"/>
              </w:rPr>
            </w:pPr>
            <w:r w:rsidRPr="006B7F26">
              <w:rPr>
                <w:rFonts w:ascii="Simplified Arabic" w:eastAsia="Calibri" w:hAnsi="Simplified Arabic" w:cs="Simplified Arabic"/>
                <w:b/>
                <w:bCs/>
                <w:sz w:val="26"/>
                <w:szCs w:val="26"/>
                <w:rtl/>
                <w:lang w:bidi="ar-EG"/>
              </w:rPr>
              <w:t xml:space="preserve">المراجع </w:t>
            </w:r>
          </w:p>
          <w:p w14:paraId="7DA278D2" w14:textId="77777777" w:rsidR="00BE5EEF" w:rsidRPr="001B4E51" w:rsidRDefault="00BE5EEF" w:rsidP="0053444D">
            <w:pPr>
              <w:bidi w:val="0"/>
              <w:spacing w:line="540" w:lineRule="exact"/>
              <w:ind w:right="288"/>
              <w:jc w:val="right"/>
              <w:rPr>
                <w:rFonts w:ascii="Calibri" w:eastAsia="Calibri" w:hAnsi="Calibri" w:cs="Arial"/>
                <w:b/>
                <w:bCs/>
                <w:sz w:val="28"/>
                <w:szCs w:val="28"/>
                <w:lang w:bidi="ar-EG"/>
              </w:rPr>
            </w:pPr>
          </w:p>
        </w:tc>
      </w:tr>
    </w:tbl>
    <w:p w14:paraId="2FFDE907" w14:textId="77777777" w:rsidR="000E3AE0" w:rsidRDefault="000E3AE0" w:rsidP="003E6991">
      <w:pPr>
        <w:spacing w:line="540" w:lineRule="exact"/>
        <w:ind w:right="288"/>
        <w:jc w:val="center"/>
        <w:rPr>
          <w:rFonts w:ascii="Simplified Arabic" w:eastAsia="Calibri" w:hAnsi="Simplified Arabic" w:cs="Simplified Arabic"/>
          <w:b/>
          <w:bCs/>
          <w:sz w:val="26"/>
          <w:szCs w:val="26"/>
          <w:rtl/>
        </w:rPr>
      </w:pPr>
    </w:p>
    <w:p w14:paraId="3AE17162" w14:textId="77777777" w:rsidR="003E6991" w:rsidRPr="00E55AAB" w:rsidRDefault="00CB1073" w:rsidP="003E6991">
      <w:pPr>
        <w:spacing w:line="540" w:lineRule="exact"/>
        <w:ind w:right="288"/>
        <w:jc w:val="center"/>
        <w:rPr>
          <w:rFonts w:ascii="Simplified Arabic" w:eastAsia="Calibri" w:hAnsi="Simplified Arabic" w:cs="Simplified Arabic"/>
          <w:b/>
          <w:bCs/>
          <w:sz w:val="26"/>
          <w:szCs w:val="26"/>
          <w:rtl/>
          <w:lang w:bidi="ar-EG"/>
        </w:rPr>
      </w:pPr>
      <w:r w:rsidRPr="00E55AAB">
        <w:rPr>
          <w:rFonts w:ascii="Simplified Arabic" w:eastAsia="Calibri" w:hAnsi="Simplified Arabic" w:cs="Simplified Arabic"/>
          <w:b/>
          <w:bCs/>
          <w:sz w:val="26"/>
          <w:szCs w:val="26"/>
          <w:rtl/>
        </w:rPr>
        <w:lastRenderedPageBreak/>
        <w:t xml:space="preserve">القسم الأول : </w:t>
      </w:r>
      <w:r w:rsidR="00C260D3" w:rsidRPr="00E55AAB">
        <w:rPr>
          <w:rFonts w:ascii="Simplified Arabic" w:eastAsia="Calibri" w:hAnsi="Simplified Arabic" w:cs="Simplified Arabic" w:hint="cs"/>
          <w:b/>
          <w:bCs/>
          <w:sz w:val="26"/>
          <w:szCs w:val="26"/>
          <w:rtl/>
        </w:rPr>
        <w:t>الإطار</w:t>
      </w:r>
      <w:r w:rsidRPr="00E55AAB">
        <w:rPr>
          <w:rFonts w:ascii="Simplified Arabic" w:eastAsia="Calibri" w:hAnsi="Simplified Arabic" w:cs="Simplified Arabic"/>
          <w:b/>
          <w:bCs/>
          <w:sz w:val="26"/>
          <w:szCs w:val="26"/>
          <w:rtl/>
        </w:rPr>
        <w:t xml:space="preserve"> </w:t>
      </w:r>
      <w:r w:rsidR="00C260D3" w:rsidRPr="00E55AAB">
        <w:rPr>
          <w:rFonts w:ascii="Simplified Arabic" w:eastAsia="Calibri" w:hAnsi="Simplified Arabic" w:cs="Simplified Arabic" w:hint="cs"/>
          <w:b/>
          <w:bCs/>
          <w:sz w:val="26"/>
          <w:szCs w:val="26"/>
          <w:rtl/>
        </w:rPr>
        <w:t>النظري</w:t>
      </w:r>
      <w:r w:rsidRPr="00E55AAB">
        <w:rPr>
          <w:rFonts w:ascii="Simplified Arabic" w:eastAsia="Calibri" w:hAnsi="Simplified Arabic" w:cs="Simplified Arabic"/>
          <w:b/>
          <w:bCs/>
          <w:sz w:val="26"/>
          <w:szCs w:val="26"/>
          <w:rtl/>
        </w:rPr>
        <w:t xml:space="preserve"> للبحث</w:t>
      </w:r>
    </w:p>
    <w:p w14:paraId="75C78D26" w14:textId="77777777" w:rsidR="006D7290" w:rsidRPr="003E6991" w:rsidRDefault="003E6991" w:rsidP="003E6991">
      <w:pPr>
        <w:spacing w:line="540" w:lineRule="exact"/>
        <w:ind w:right="288"/>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6"/>
          <w:szCs w:val="26"/>
          <w:lang w:bidi="ar-EG"/>
        </w:rPr>
        <w:t>1</w:t>
      </w:r>
      <w:r w:rsidR="008567BF" w:rsidRPr="00E47C06">
        <w:rPr>
          <w:rFonts w:ascii="Simplified Arabic" w:eastAsia="Calibri" w:hAnsi="Simplified Arabic" w:cs="Simplified Arabic" w:hint="cs"/>
          <w:b/>
          <w:bCs/>
          <w:sz w:val="26"/>
          <w:szCs w:val="26"/>
          <w:rtl/>
          <w:lang w:bidi="ar-EG"/>
        </w:rPr>
        <w:t>/</w:t>
      </w:r>
      <w:r w:rsidR="00E47C06" w:rsidRPr="00E47C06">
        <w:rPr>
          <w:rFonts w:ascii="Simplified Arabic" w:eastAsia="Calibri" w:hAnsi="Simplified Arabic" w:cs="Simplified Arabic"/>
          <w:b/>
          <w:bCs/>
          <w:sz w:val="26"/>
          <w:szCs w:val="26"/>
          <w:lang w:bidi="ar-EG"/>
        </w:rPr>
        <w:t>1</w:t>
      </w:r>
      <w:r w:rsidR="008567BF" w:rsidRPr="00E47C06">
        <w:rPr>
          <w:rFonts w:ascii="Simplified Arabic" w:eastAsia="Calibri" w:hAnsi="Simplified Arabic" w:cs="Simplified Arabic" w:hint="cs"/>
          <w:b/>
          <w:bCs/>
          <w:sz w:val="26"/>
          <w:szCs w:val="26"/>
          <w:rtl/>
          <w:lang w:bidi="ar-EG"/>
        </w:rPr>
        <w:t xml:space="preserve"> </w:t>
      </w:r>
      <w:r w:rsidR="00B245FB" w:rsidRPr="00E47C06">
        <w:rPr>
          <w:rFonts w:ascii="Simplified Arabic" w:eastAsia="Calibri" w:hAnsi="Simplified Arabic" w:cs="Simplified Arabic"/>
          <w:b/>
          <w:bCs/>
          <w:sz w:val="26"/>
          <w:szCs w:val="26"/>
          <w:rtl/>
          <w:lang w:bidi="ar-EG"/>
        </w:rPr>
        <w:t>مقدمة:</w:t>
      </w:r>
    </w:p>
    <w:p w14:paraId="037ECEC3" w14:textId="77777777" w:rsidR="00927B34" w:rsidRPr="005C683E" w:rsidRDefault="00927B34" w:rsidP="00927B34">
      <w:pPr>
        <w:spacing w:line="480" w:lineRule="auto"/>
        <w:jc w:val="both"/>
        <w:rPr>
          <w:rFonts w:ascii="Simplified Arabic" w:hAnsi="Simplified Arabic" w:cs="Simplified Arabic"/>
          <w:sz w:val="24"/>
          <w:szCs w:val="24"/>
          <w:rtl/>
          <w:lang w:bidi="ar-JO"/>
        </w:rPr>
      </w:pPr>
      <w:r w:rsidRPr="005C683E">
        <w:rPr>
          <w:rFonts w:ascii="Simplified Arabic" w:hAnsi="Simplified Arabic" w:cs="Simplified Arabic"/>
          <w:sz w:val="24"/>
          <w:szCs w:val="24"/>
          <w:lang w:bidi="ar-JO"/>
        </w:rPr>
        <w:t xml:space="preserve">    </w:t>
      </w:r>
      <w:r w:rsidRPr="005C683E">
        <w:rPr>
          <w:rFonts w:ascii="Simplified Arabic" w:hAnsi="Simplified Arabic" w:cs="Simplified Arabic" w:hint="cs"/>
          <w:sz w:val="24"/>
          <w:szCs w:val="24"/>
          <w:rtl/>
          <w:lang w:bidi="ar-JO"/>
        </w:rPr>
        <w:t>يسعي</w:t>
      </w:r>
      <w:r w:rsidRPr="005C683E">
        <w:rPr>
          <w:rFonts w:ascii="Simplified Arabic" w:hAnsi="Simplified Arabic" w:cs="Simplified Arabic"/>
          <w:sz w:val="24"/>
          <w:szCs w:val="24"/>
          <w:rtl/>
          <w:lang w:bidi="ar-JO"/>
        </w:rPr>
        <w:t xml:space="preserve"> كل مجتمع في حركة حياته إلى تحقيق مستوى حضاري ينعم فيه أفراده بالرفاهية وتتجسد فيها المعاني السامية لإنسانية الإنسان،</w:t>
      </w:r>
      <w:r w:rsidRPr="005C683E">
        <w:rPr>
          <w:rFonts w:ascii="Simplified Arabic" w:hAnsi="Simplified Arabic" w:cs="Simplified Arabic" w:hint="cs"/>
          <w:sz w:val="24"/>
          <w:szCs w:val="24"/>
          <w:rtl/>
          <w:lang w:bidi="ar-JO"/>
        </w:rPr>
        <w:t xml:space="preserve"> </w:t>
      </w:r>
      <w:r w:rsidRPr="005C683E">
        <w:rPr>
          <w:rFonts w:ascii="Simplified Arabic" w:hAnsi="Simplified Arabic" w:cs="Simplified Arabic"/>
          <w:sz w:val="24"/>
          <w:szCs w:val="24"/>
          <w:rtl/>
          <w:lang w:bidi="ar-JO"/>
        </w:rPr>
        <w:t>وتمثل التنمية الشاملة شكلًا من أشكال الرقي والاستجابة لكل الاحتياجات بمختلف مستوياتها.</w:t>
      </w:r>
    </w:p>
    <w:p w14:paraId="32CECE4E" w14:textId="77777777" w:rsidR="00927B34" w:rsidRPr="005C683E" w:rsidRDefault="00927B34" w:rsidP="00927B34">
      <w:pPr>
        <w:spacing w:line="480" w:lineRule="auto"/>
        <w:jc w:val="both"/>
        <w:rPr>
          <w:rFonts w:ascii="Simplified Arabic" w:hAnsi="Simplified Arabic" w:cs="Simplified Arabic"/>
          <w:sz w:val="24"/>
          <w:szCs w:val="24"/>
          <w:rtl/>
          <w:lang w:bidi="ar-JO"/>
        </w:rPr>
      </w:pPr>
      <w:r w:rsidRPr="005C683E">
        <w:rPr>
          <w:rFonts w:ascii="Simplified Arabic" w:hAnsi="Simplified Arabic" w:cs="Simplified Arabic"/>
          <w:sz w:val="24"/>
          <w:szCs w:val="24"/>
          <w:lang w:bidi="ar-JO"/>
        </w:rPr>
        <w:t xml:space="preserve">    </w:t>
      </w:r>
      <w:r w:rsidRPr="005C683E">
        <w:rPr>
          <w:rFonts w:ascii="Simplified Arabic" w:hAnsi="Simplified Arabic" w:cs="Simplified Arabic"/>
          <w:sz w:val="24"/>
          <w:szCs w:val="24"/>
          <w:rtl/>
          <w:lang w:bidi="ar-JO"/>
        </w:rPr>
        <w:t xml:space="preserve"> </w:t>
      </w:r>
      <w:r w:rsidRPr="005C683E">
        <w:rPr>
          <w:rFonts w:ascii="Simplified Arabic" w:hAnsi="Simplified Arabic" w:cs="Simplified Arabic" w:hint="cs"/>
          <w:sz w:val="24"/>
          <w:szCs w:val="24"/>
          <w:rtl/>
          <w:lang w:bidi="ar-JO"/>
        </w:rPr>
        <w:t>لقد</w:t>
      </w:r>
      <w:r w:rsidRPr="005C683E">
        <w:rPr>
          <w:rFonts w:ascii="Simplified Arabic" w:hAnsi="Simplified Arabic" w:cs="Simplified Arabic"/>
          <w:sz w:val="24"/>
          <w:szCs w:val="24"/>
          <w:rtl/>
          <w:lang w:bidi="ar-JO"/>
        </w:rPr>
        <w:t xml:space="preserve"> تخلت الدولة</w:t>
      </w:r>
      <w:r w:rsidRPr="005C683E">
        <w:rPr>
          <w:rFonts w:ascii="Simplified Arabic" w:hAnsi="Simplified Arabic" w:cs="Simplified Arabic" w:hint="cs"/>
          <w:sz w:val="24"/>
          <w:szCs w:val="24"/>
          <w:rtl/>
          <w:lang w:bidi="ar-JO"/>
        </w:rPr>
        <w:t xml:space="preserve">  الثاني من اعتبارا من النصف</w:t>
      </w:r>
      <w:r w:rsidRPr="005C683E">
        <w:rPr>
          <w:rFonts w:ascii="Simplified Arabic" w:hAnsi="Simplified Arabic" w:cs="Simplified Arabic"/>
          <w:sz w:val="24"/>
          <w:szCs w:val="24"/>
          <w:rtl/>
          <w:lang w:bidi="ar-JO"/>
        </w:rPr>
        <w:t xml:space="preserve"> </w:t>
      </w:r>
      <w:r w:rsidRPr="005C683E">
        <w:rPr>
          <w:rFonts w:ascii="Simplified Arabic" w:hAnsi="Simplified Arabic" w:cs="Simplified Arabic" w:hint="cs"/>
          <w:sz w:val="24"/>
          <w:szCs w:val="24"/>
          <w:rtl/>
          <w:lang w:bidi="ar-JO"/>
        </w:rPr>
        <w:t xml:space="preserve">الثاني من القرن العشرين </w:t>
      </w:r>
      <w:r w:rsidRPr="005C683E">
        <w:rPr>
          <w:rFonts w:ascii="Simplified Arabic" w:hAnsi="Simplified Arabic" w:cs="Simplified Arabic"/>
          <w:sz w:val="24"/>
          <w:szCs w:val="24"/>
          <w:rtl/>
          <w:lang w:bidi="ar-JO"/>
        </w:rPr>
        <w:t xml:space="preserve">عن طابعها </w:t>
      </w:r>
      <w:r w:rsidRPr="005C683E">
        <w:rPr>
          <w:rFonts w:ascii="Simplified Arabic" w:hAnsi="Simplified Arabic" w:cs="Simplified Arabic" w:hint="cs"/>
          <w:sz w:val="24"/>
          <w:szCs w:val="24"/>
          <w:rtl/>
          <w:lang w:bidi="ar-JO"/>
        </w:rPr>
        <w:t>الحيادي</w:t>
      </w:r>
      <w:r w:rsidRPr="005C683E">
        <w:rPr>
          <w:rFonts w:ascii="Simplified Arabic" w:hAnsi="Simplified Arabic" w:cs="Simplified Arabic"/>
          <w:sz w:val="24"/>
          <w:szCs w:val="24"/>
          <w:rtl/>
          <w:lang w:bidi="ar-JO"/>
        </w:rPr>
        <w:t xml:space="preserve"> </w:t>
      </w:r>
      <w:r w:rsidRPr="005C683E">
        <w:rPr>
          <w:rFonts w:ascii="Simplified Arabic" w:hAnsi="Simplified Arabic" w:cs="Simplified Arabic" w:hint="cs"/>
          <w:sz w:val="24"/>
          <w:szCs w:val="24"/>
          <w:rtl/>
          <w:lang w:bidi="ar-JO"/>
        </w:rPr>
        <w:t>والتقليدي</w:t>
      </w:r>
      <w:r w:rsidRPr="005C683E">
        <w:rPr>
          <w:rFonts w:ascii="Simplified Arabic" w:hAnsi="Simplified Arabic" w:cs="Simplified Arabic"/>
          <w:sz w:val="24"/>
          <w:szCs w:val="24"/>
          <w:rtl/>
          <w:lang w:bidi="ar-JO"/>
        </w:rPr>
        <w:t xml:space="preserve"> وأصبحت لاعباً أساسياً مع المؤسسات والأفراد في تحقيق التنمية والرفاهية ومن الطبيعي أن هذه البرامج تحتاج إلى مصادر وأموال من أجل تنفيذها. وتعتمد الدولة على أشكال ومصادر متنوعة في تغطية تلك البرامج</w:t>
      </w:r>
      <w:r w:rsidRPr="005C683E">
        <w:rPr>
          <w:rFonts w:ascii="Simplified Arabic" w:hAnsi="Simplified Arabic" w:cs="Simplified Arabic" w:hint="cs"/>
          <w:sz w:val="24"/>
          <w:szCs w:val="24"/>
          <w:rtl/>
          <w:lang w:bidi="ar-JO"/>
        </w:rPr>
        <w:t xml:space="preserve">. </w:t>
      </w:r>
      <w:r w:rsidRPr="005C683E">
        <w:rPr>
          <w:rFonts w:ascii="Simplified Arabic" w:hAnsi="Simplified Arabic" w:cs="Simplified Arabic"/>
          <w:sz w:val="24"/>
          <w:szCs w:val="24"/>
          <w:rtl/>
          <w:lang w:bidi="ar-JO"/>
        </w:rPr>
        <w:t>و</w:t>
      </w:r>
      <w:r w:rsidRPr="005C683E">
        <w:rPr>
          <w:rFonts w:ascii="Simplified Arabic" w:hAnsi="Simplified Arabic" w:cs="Simplified Arabic" w:hint="cs"/>
          <w:sz w:val="24"/>
          <w:szCs w:val="24"/>
          <w:rtl/>
          <w:lang w:bidi="ar-JO"/>
        </w:rPr>
        <w:t xml:space="preserve">تعتبر </w:t>
      </w:r>
      <w:r w:rsidRPr="005C683E">
        <w:rPr>
          <w:rFonts w:ascii="Simplified Arabic" w:hAnsi="Simplified Arabic" w:cs="Simplified Arabic"/>
          <w:sz w:val="24"/>
          <w:szCs w:val="24"/>
          <w:rtl/>
          <w:lang w:bidi="ar-JO"/>
        </w:rPr>
        <w:t>الضرائب</w:t>
      </w:r>
      <w:r w:rsidRPr="005C683E">
        <w:rPr>
          <w:rFonts w:ascii="Simplified Arabic" w:hAnsi="Simplified Arabic" w:cs="Simplified Arabic" w:hint="cs"/>
          <w:sz w:val="24"/>
          <w:szCs w:val="24"/>
          <w:rtl/>
          <w:lang w:bidi="ar-JO"/>
        </w:rPr>
        <w:t xml:space="preserve"> </w:t>
      </w:r>
      <w:r w:rsidRPr="005C683E">
        <w:rPr>
          <w:rFonts w:ascii="Simplified Arabic" w:hAnsi="Simplified Arabic" w:cs="Simplified Arabic"/>
          <w:sz w:val="24"/>
          <w:szCs w:val="24"/>
          <w:rtl/>
          <w:lang w:bidi="ar-JO"/>
        </w:rPr>
        <w:t>من أهم المصادر لتمويل وتغطية نفقات الدولة على خدماتها ومشاريعها</w:t>
      </w:r>
      <w:r w:rsidRPr="005C683E">
        <w:rPr>
          <w:rFonts w:ascii="Simplified Arabic" w:hAnsi="Simplified Arabic" w:cs="Simplified Arabic" w:hint="cs"/>
          <w:sz w:val="24"/>
          <w:szCs w:val="24"/>
          <w:rtl/>
          <w:lang w:bidi="ar-JO"/>
        </w:rPr>
        <w:t xml:space="preserve"> التنموية المختلفة</w:t>
      </w:r>
      <w:r w:rsidRPr="005C683E">
        <w:rPr>
          <w:rFonts w:ascii="Simplified Arabic" w:hAnsi="Simplified Arabic" w:cs="Simplified Arabic"/>
          <w:sz w:val="24"/>
          <w:szCs w:val="24"/>
          <w:rtl/>
          <w:lang w:bidi="ar-JO"/>
        </w:rPr>
        <w:t xml:space="preserve">. </w:t>
      </w:r>
    </w:p>
    <w:p w14:paraId="42CD5A68" w14:textId="77777777" w:rsidR="00927B34" w:rsidRPr="005C683E" w:rsidRDefault="00927B34" w:rsidP="00927B34">
      <w:pPr>
        <w:spacing w:line="480" w:lineRule="auto"/>
        <w:jc w:val="both"/>
        <w:rPr>
          <w:rFonts w:ascii="Simplified Arabic" w:hAnsi="Simplified Arabic" w:cs="Simplified Arabic"/>
          <w:sz w:val="24"/>
          <w:szCs w:val="24"/>
          <w:rtl/>
          <w:lang w:bidi="ar-JO"/>
        </w:rPr>
      </w:pPr>
      <w:r w:rsidRPr="005C683E">
        <w:rPr>
          <w:rFonts w:ascii="Simplified Arabic" w:hAnsi="Simplified Arabic" w:cs="Simplified Arabic"/>
          <w:sz w:val="24"/>
          <w:szCs w:val="24"/>
          <w:lang w:bidi="ar-JO"/>
        </w:rPr>
        <w:t xml:space="preserve">    </w:t>
      </w:r>
      <w:r w:rsidRPr="005C683E">
        <w:rPr>
          <w:rFonts w:ascii="Simplified Arabic" w:hAnsi="Simplified Arabic" w:cs="Simplified Arabic"/>
          <w:sz w:val="24"/>
          <w:szCs w:val="24"/>
          <w:rtl/>
          <w:lang w:bidi="ar-JO"/>
        </w:rPr>
        <w:t xml:space="preserve">وقد تعددت التعريفات </w:t>
      </w:r>
      <w:proofErr w:type="spellStart"/>
      <w:r w:rsidRPr="005C683E">
        <w:rPr>
          <w:rFonts w:ascii="Simplified Arabic" w:hAnsi="Simplified Arabic" w:cs="Simplified Arabic"/>
          <w:sz w:val="24"/>
          <w:szCs w:val="24"/>
          <w:rtl/>
          <w:lang w:bidi="ar-JO"/>
        </w:rPr>
        <w:t>التى</w:t>
      </w:r>
      <w:proofErr w:type="spellEnd"/>
      <w:r w:rsidRPr="005C683E">
        <w:rPr>
          <w:rFonts w:ascii="Simplified Arabic" w:hAnsi="Simplified Arabic" w:cs="Simplified Arabic"/>
          <w:sz w:val="24"/>
          <w:szCs w:val="24"/>
          <w:rtl/>
          <w:lang w:bidi="ar-JO"/>
        </w:rPr>
        <w:t xml:space="preserve"> تحدد مفهوم الضريبة لتمييزها عن غيرها من الإيرادات العامة وخاصة الرسوم</w:t>
      </w:r>
      <w:r w:rsidRPr="005C683E">
        <w:rPr>
          <w:rFonts w:ascii="Simplified Arabic" w:hAnsi="Simplified Arabic" w:cs="Simplified Arabic" w:hint="cs"/>
          <w:sz w:val="24"/>
          <w:szCs w:val="24"/>
          <w:rtl/>
          <w:lang w:bidi="ar-JO"/>
        </w:rPr>
        <w:t xml:space="preserve">. </w:t>
      </w:r>
      <w:r w:rsidRPr="005C683E">
        <w:rPr>
          <w:rFonts w:ascii="Simplified Arabic" w:hAnsi="Simplified Arabic" w:cs="Simplified Arabic"/>
          <w:sz w:val="24"/>
          <w:szCs w:val="24"/>
          <w:rtl/>
          <w:lang w:bidi="ar-JO"/>
        </w:rPr>
        <w:t xml:space="preserve"> محور هذه التعريفات هو كون الضريبة مبلغا نقديا تفرضه الدولة وتحصله من الأشخاص جبراً </w:t>
      </w:r>
      <w:r w:rsidRPr="005C683E">
        <w:rPr>
          <w:rFonts w:ascii="Simplified Arabic" w:hAnsi="Simplified Arabic" w:cs="Simplified Arabic" w:hint="cs"/>
          <w:sz w:val="24"/>
          <w:szCs w:val="24"/>
          <w:rtl/>
          <w:lang w:bidi="ar-JO"/>
        </w:rPr>
        <w:t xml:space="preserve">عن ما يعرفون به من أنشطه </w:t>
      </w:r>
      <w:r w:rsidRPr="005C683E">
        <w:rPr>
          <w:rFonts w:ascii="Simplified Arabic" w:hAnsi="Simplified Arabic" w:cs="Simplified Arabic"/>
          <w:sz w:val="24"/>
          <w:szCs w:val="24"/>
          <w:rtl/>
          <w:lang w:bidi="ar-JO"/>
        </w:rPr>
        <w:t xml:space="preserve"> وبصفة نهائية دون مقابل، بهدف تحقيق أغراض عامة</w:t>
      </w:r>
      <w:r w:rsidRPr="005C683E">
        <w:rPr>
          <w:rFonts w:ascii="Simplified Arabic" w:hAnsi="Simplified Arabic" w:cs="Simplified Arabic" w:hint="cs"/>
          <w:sz w:val="24"/>
          <w:szCs w:val="24"/>
          <w:rtl/>
          <w:lang w:bidi="ar-JO"/>
        </w:rPr>
        <w:t>.</w:t>
      </w:r>
      <w:r w:rsidRPr="005C683E">
        <w:rPr>
          <w:rFonts w:ascii="Simplified Arabic" w:hAnsi="Simplified Arabic" w:cs="Simplified Arabic"/>
          <w:sz w:val="24"/>
          <w:szCs w:val="24"/>
          <w:rtl/>
          <w:lang w:bidi="ar-JO"/>
        </w:rPr>
        <w:t xml:space="preserve"> فالضريبة تحمل معنى الإجبار </w:t>
      </w:r>
      <w:r w:rsidR="00C34DAB" w:rsidRPr="005C683E">
        <w:rPr>
          <w:rFonts w:ascii="Simplified Arabic" w:hAnsi="Simplified Arabic" w:cs="Simplified Arabic" w:hint="cs"/>
          <w:sz w:val="24"/>
          <w:szCs w:val="24"/>
          <w:rtl/>
          <w:lang w:bidi="ar-JO"/>
        </w:rPr>
        <w:t>المالي</w:t>
      </w:r>
      <w:r w:rsidRPr="005C683E">
        <w:rPr>
          <w:rFonts w:ascii="Simplified Arabic" w:hAnsi="Simplified Arabic" w:cs="Simplified Arabic"/>
          <w:sz w:val="24"/>
          <w:szCs w:val="24"/>
          <w:rtl/>
          <w:lang w:bidi="ar-JO"/>
        </w:rPr>
        <w:t xml:space="preserve"> غير </w:t>
      </w:r>
      <w:r w:rsidR="00C34DAB" w:rsidRPr="005C683E">
        <w:rPr>
          <w:rFonts w:ascii="Simplified Arabic" w:hAnsi="Simplified Arabic" w:cs="Simplified Arabic" w:hint="cs"/>
          <w:sz w:val="24"/>
          <w:szCs w:val="24"/>
          <w:rtl/>
          <w:lang w:bidi="ar-JO"/>
        </w:rPr>
        <w:t>العقابي</w:t>
      </w:r>
      <w:r w:rsidRPr="005C683E">
        <w:rPr>
          <w:rStyle w:val="FootnoteReference"/>
          <w:rFonts w:ascii="Simplified Arabic" w:hAnsi="Simplified Arabic" w:cs="Simplified Arabic"/>
          <w:color w:val="000000"/>
          <w:sz w:val="24"/>
          <w:szCs w:val="24"/>
          <w:rtl/>
        </w:rPr>
        <w:t>(</w:t>
      </w:r>
      <w:r w:rsidRPr="005C683E">
        <w:rPr>
          <w:rStyle w:val="FootnoteReference"/>
          <w:rFonts w:ascii="Simplified Arabic" w:hAnsi="Simplified Arabic" w:cs="Simplified Arabic"/>
          <w:color w:val="000000"/>
          <w:sz w:val="24"/>
          <w:szCs w:val="24"/>
          <w:rtl/>
        </w:rPr>
        <w:footnoteReference w:id="1"/>
      </w:r>
      <w:r w:rsidRPr="005C683E">
        <w:rPr>
          <w:rStyle w:val="FootnoteReference"/>
          <w:rFonts w:ascii="Simplified Arabic" w:hAnsi="Simplified Arabic" w:cs="Simplified Arabic"/>
          <w:color w:val="000000"/>
          <w:sz w:val="24"/>
          <w:szCs w:val="24"/>
          <w:rtl/>
        </w:rPr>
        <w:t>)</w:t>
      </w:r>
      <w:r w:rsidRPr="005C683E">
        <w:rPr>
          <w:rFonts w:ascii="Simplified Arabic" w:hAnsi="Simplified Arabic" w:cs="Simplified Arabic"/>
          <w:sz w:val="24"/>
          <w:szCs w:val="24"/>
          <w:vertAlign w:val="superscript"/>
          <w:rtl/>
          <w:lang w:bidi="ar-JO"/>
        </w:rPr>
        <w:t xml:space="preserve"> </w:t>
      </w:r>
      <w:r w:rsidRPr="005C683E">
        <w:rPr>
          <w:rFonts w:ascii="Simplified Arabic" w:hAnsi="Simplified Arabic" w:cs="Simplified Arabic"/>
          <w:sz w:val="24"/>
          <w:szCs w:val="24"/>
          <w:rtl/>
          <w:lang w:bidi="ar-JO"/>
        </w:rPr>
        <w:t xml:space="preserve">وفى المقابل اختفت التعريفات </w:t>
      </w:r>
      <w:r w:rsidR="00C34DAB">
        <w:rPr>
          <w:rFonts w:ascii="Simplified Arabic" w:hAnsi="Simplified Arabic" w:cs="Simplified Arabic"/>
          <w:sz w:val="24"/>
          <w:szCs w:val="24"/>
          <w:lang w:bidi="ar-JO"/>
        </w:rPr>
        <w:t xml:space="preserve"> </w:t>
      </w:r>
      <w:r w:rsidR="00C34DAB" w:rsidRPr="005C683E">
        <w:rPr>
          <w:rFonts w:ascii="Simplified Arabic" w:hAnsi="Simplified Arabic" w:cs="Simplified Arabic" w:hint="cs"/>
          <w:sz w:val="24"/>
          <w:szCs w:val="24"/>
          <w:rtl/>
          <w:lang w:bidi="ar-JO"/>
        </w:rPr>
        <w:t>التي</w:t>
      </w:r>
      <w:r w:rsidRPr="005C683E">
        <w:rPr>
          <w:rFonts w:ascii="Simplified Arabic" w:hAnsi="Simplified Arabic" w:cs="Simplified Arabic"/>
          <w:sz w:val="24"/>
          <w:szCs w:val="24"/>
          <w:rtl/>
          <w:lang w:bidi="ar-JO"/>
        </w:rPr>
        <w:t xml:space="preserve"> كانت تتضمن كون الضريبة استقطاعا عينيا. </w:t>
      </w:r>
    </w:p>
    <w:p w14:paraId="5B1219FA" w14:textId="77777777" w:rsidR="00927B34" w:rsidRPr="005C683E" w:rsidRDefault="00927B34" w:rsidP="00927B34">
      <w:pPr>
        <w:spacing w:line="480" w:lineRule="auto"/>
        <w:jc w:val="both"/>
        <w:rPr>
          <w:rFonts w:ascii="Simplified Arabic" w:hAnsi="Simplified Arabic" w:cs="Simplified Arabic"/>
          <w:sz w:val="24"/>
          <w:szCs w:val="24"/>
          <w:rtl/>
          <w:lang w:bidi="ar-JO"/>
        </w:rPr>
      </w:pPr>
      <w:r w:rsidRPr="005C683E">
        <w:rPr>
          <w:rFonts w:ascii="Simplified Arabic" w:hAnsi="Simplified Arabic" w:cs="Simplified Arabic"/>
          <w:sz w:val="24"/>
          <w:szCs w:val="24"/>
          <w:lang w:bidi="ar-JO"/>
        </w:rPr>
        <w:t xml:space="preserve">    </w:t>
      </w:r>
      <w:r w:rsidRPr="005C683E">
        <w:rPr>
          <w:rFonts w:ascii="Simplified Arabic" w:hAnsi="Simplified Arabic" w:cs="Simplified Arabic"/>
          <w:sz w:val="24"/>
          <w:szCs w:val="24"/>
          <w:rtl/>
          <w:lang w:bidi="ar-JO"/>
        </w:rPr>
        <w:t xml:space="preserve">ويرى </w:t>
      </w:r>
      <w:r w:rsidRPr="005C683E">
        <w:rPr>
          <w:rFonts w:ascii="Simplified Arabic" w:hAnsi="Simplified Arabic" w:cs="Simplified Arabic" w:hint="cs"/>
          <w:sz w:val="24"/>
          <w:szCs w:val="24"/>
          <w:rtl/>
          <w:lang w:bidi="ar-JO"/>
        </w:rPr>
        <w:t>البحث</w:t>
      </w:r>
      <w:r w:rsidRPr="005C683E">
        <w:rPr>
          <w:rFonts w:ascii="Simplified Arabic" w:hAnsi="Simplified Arabic" w:cs="Simplified Arabic"/>
          <w:sz w:val="24"/>
          <w:szCs w:val="24"/>
          <w:rtl/>
          <w:lang w:bidi="ar-JO"/>
        </w:rPr>
        <w:t xml:space="preserve"> أن تعريف الضريبة لتمييزها عن الإيرادات العامة الأخرى يكون من خلال تضمين التعريف ثلاثة محاور أساسية؛ المحور الأول أن مبلغ الضريبة </w:t>
      </w:r>
      <w:r w:rsidR="00C34DAB" w:rsidRPr="005C683E">
        <w:rPr>
          <w:rFonts w:ascii="Simplified Arabic" w:hAnsi="Simplified Arabic" w:cs="Simplified Arabic" w:hint="cs"/>
          <w:sz w:val="24"/>
          <w:szCs w:val="24"/>
          <w:rtl/>
          <w:lang w:bidi="ar-JO"/>
        </w:rPr>
        <w:t>نقدي</w:t>
      </w:r>
      <w:r w:rsidRPr="005C683E">
        <w:rPr>
          <w:rFonts w:ascii="Simplified Arabic" w:hAnsi="Simplified Arabic" w:cs="Simplified Arabic"/>
          <w:sz w:val="24"/>
          <w:szCs w:val="24"/>
          <w:rtl/>
          <w:lang w:bidi="ar-JO"/>
        </w:rPr>
        <w:t xml:space="preserve">، والمحور </w:t>
      </w:r>
      <w:r w:rsidR="00C34DAB" w:rsidRPr="005C683E">
        <w:rPr>
          <w:rFonts w:ascii="Simplified Arabic" w:hAnsi="Simplified Arabic" w:cs="Simplified Arabic" w:hint="cs"/>
          <w:sz w:val="24"/>
          <w:szCs w:val="24"/>
          <w:rtl/>
          <w:lang w:bidi="ar-JO"/>
        </w:rPr>
        <w:t>الثاني</w:t>
      </w:r>
      <w:r w:rsidRPr="005C683E">
        <w:rPr>
          <w:rFonts w:ascii="Simplified Arabic" w:hAnsi="Simplified Arabic" w:cs="Simplified Arabic"/>
          <w:sz w:val="24"/>
          <w:szCs w:val="24"/>
          <w:rtl/>
          <w:lang w:bidi="ar-JO"/>
        </w:rPr>
        <w:t xml:space="preserve"> أنها تُفرض جبراً بقانون أو بناءً على قانون، والمحور الثالث أنها بلا مقابل للمكلف ولكن تفرض بغرض تحقيق منفعة عامة، وعليه يكون تعريف الضريبة بأنها (مبلغ </w:t>
      </w:r>
      <w:r w:rsidR="00C34DAB" w:rsidRPr="005C683E">
        <w:rPr>
          <w:rFonts w:ascii="Simplified Arabic" w:hAnsi="Simplified Arabic" w:cs="Simplified Arabic" w:hint="cs"/>
          <w:sz w:val="24"/>
          <w:szCs w:val="24"/>
          <w:rtl/>
          <w:lang w:bidi="ar-JO"/>
        </w:rPr>
        <w:t>نقدي</w:t>
      </w:r>
      <w:r w:rsidRPr="005C683E">
        <w:rPr>
          <w:rFonts w:ascii="Simplified Arabic" w:hAnsi="Simplified Arabic" w:cs="Simplified Arabic"/>
          <w:sz w:val="24"/>
          <w:szCs w:val="24"/>
          <w:rtl/>
          <w:lang w:bidi="ar-JO"/>
        </w:rPr>
        <w:t xml:space="preserve"> تفرضه الدولة جبراً بقانون أو بناءً على قانون وليس له </w:t>
      </w:r>
      <w:proofErr w:type="spellStart"/>
      <w:r w:rsidRPr="005C683E">
        <w:rPr>
          <w:rFonts w:ascii="Simplified Arabic" w:hAnsi="Simplified Arabic" w:cs="Simplified Arabic"/>
          <w:sz w:val="24"/>
          <w:szCs w:val="24"/>
          <w:rtl/>
          <w:lang w:bidi="ar-JO"/>
        </w:rPr>
        <w:t>فى</w:t>
      </w:r>
      <w:proofErr w:type="spellEnd"/>
      <w:r w:rsidRPr="005C683E">
        <w:rPr>
          <w:rFonts w:ascii="Simplified Arabic" w:hAnsi="Simplified Arabic" w:cs="Simplified Arabic"/>
          <w:sz w:val="24"/>
          <w:szCs w:val="24"/>
          <w:rtl/>
          <w:lang w:bidi="ar-JO"/>
        </w:rPr>
        <w:t xml:space="preserve"> المقابل نفع خاص للمكلف وإنما لتمكين الدولة من تحقيق منافع عامة) وهى على ذلك تختلف عن الرسوم. فالرسوم تكون مقابل خدمة لذا وجب أن يرتبط استحقاق الرسم بتقديم الخدمة، وقد قضت المحكمة الدستورية </w:t>
      </w:r>
      <w:r w:rsidRPr="005C683E">
        <w:rPr>
          <w:rFonts w:ascii="Simplified Arabic" w:hAnsi="Simplified Arabic" w:cs="Simplified Arabic"/>
          <w:sz w:val="24"/>
          <w:szCs w:val="24"/>
          <w:rtl/>
          <w:lang w:bidi="ar-JO"/>
        </w:rPr>
        <w:lastRenderedPageBreak/>
        <w:t>العليا بعدم دستورية نص المادة 30 من قرار رئيس الجمهورية</w:t>
      </w:r>
      <w:r w:rsidR="002B4620" w:rsidRPr="005C683E">
        <w:rPr>
          <w:rFonts w:ascii="Simplified Arabic" w:hAnsi="Simplified Arabic" w:cs="Simplified Arabic"/>
          <w:sz w:val="24"/>
          <w:szCs w:val="24"/>
          <w:lang w:bidi="ar-JO"/>
        </w:rPr>
        <w:t xml:space="preserve"> </w:t>
      </w:r>
      <w:r w:rsidRPr="005C683E">
        <w:rPr>
          <w:rFonts w:ascii="Simplified Arabic" w:hAnsi="Simplified Arabic" w:cs="Simplified Arabic"/>
          <w:sz w:val="24"/>
          <w:szCs w:val="24"/>
          <w:rtl/>
          <w:lang w:bidi="ar-JO"/>
        </w:rPr>
        <w:t>بالقانون رقم 70 لسنة 1964 بشأن رسوم التوثيق والشهر فيما تضمنته</w:t>
      </w:r>
      <w:r w:rsidRPr="005C683E">
        <w:rPr>
          <w:rFonts w:ascii="Simplified Arabic" w:hAnsi="Simplified Arabic" w:cs="Simplified Arabic"/>
          <w:sz w:val="24"/>
          <w:szCs w:val="24"/>
          <w:lang w:bidi="ar-JO"/>
        </w:rPr>
        <w:t xml:space="preserve"> </w:t>
      </w:r>
      <w:r w:rsidRPr="005C683E">
        <w:rPr>
          <w:rFonts w:ascii="Simplified Arabic" w:hAnsi="Simplified Arabic" w:cs="Simplified Arabic"/>
          <w:sz w:val="24"/>
          <w:szCs w:val="24"/>
          <w:rtl/>
          <w:lang w:bidi="ar-JO"/>
        </w:rPr>
        <w:t xml:space="preserve">من عدم رد الرسم المسدد حتى لو عدل أصحاب الشأن عن السير </w:t>
      </w:r>
      <w:proofErr w:type="spellStart"/>
      <w:r w:rsidRPr="005C683E">
        <w:rPr>
          <w:rFonts w:ascii="Simplified Arabic" w:hAnsi="Simplified Arabic" w:cs="Simplified Arabic"/>
          <w:sz w:val="24"/>
          <w:szCs w:val="24"/>
          <w:rtl/>
          <w:lang w:bidi="ar-JO"/>
        </w:rPr>
        <w:t>فى</w:t>
      </w:r>
      <w:proofErr w:type="spellEnd"/>
      <w:r w:rsidRPr="005C683E">
        <w:rPr>
          <w:rFonts w:ascii="Simplified Arabic" w:hAnsi="Simplified Arabic" w:cs="Simplified Arabic"/>
          <w:sz w:val="24"/>
          <w:szCs w:val="24"/>
          <w:rtl/>
          <w:lang w:bidi="ar-JO"/>
        </w:rPr>
        <w:t xml:space="preserve"> الإجراءات والحصول على الخدمة </w:t>
      </w:r>
      <w:r w:rsidRPr="005C683E">
        <w:rPr>
          <w:rFonts w:ascii="Simplified Arabic" w:hAnsi="Simplified Arabic" w:cs="Simplified Arabic"/>
          <w:sz w:val="24"/>
          <w:szCs w:val="24"/>
          <w:vertAlign w:val="superscript"/>
          <w:rtl/>
        </w:rPr>
        <w:t>(</w:t>
      </w:r>
      <w:r w:rsidRPr="005C683E">
        <w:rPr>
          <w:rStyle w:val="FootnoteReference"/>
          <w:rFonts w:ascii="Simplified Arabic" w:hAnsi="Simplified Arabic" w:cs="Simplified Arabic"/>
          <w:sz w:val="24"/>
          <w:szCs w:val="24"/>
          <w:rtl/>
        </w:rPr>
        <w:footnoteReference w:id="2"/>
      </w:r>
      <w:r w:rsidRPr="005C683E">
        <w:rPr>
          <w:rFonts w:ascii="Simplified Arabic" w:hAnsi="Simplified Arabic" w:cs="Simplified Arabic"/>
          <w:sz w:val="24"/>
          <w:szCs w:val="24"/>
          <w:vertAlign w:val="superscript"/>
          <w:rtl/>
        </w:rPr>
        <w:t>)</w:t>
      </w:r>
      <w:r w:rsidRPr="005C683E">
        <w:rPr>
          <w:rFonts w:ascii="Simplified Arabic" w:hAnsi="Simplified Arabic" w:cs="Simplified Arabic"/>
          <w:sz w:val="24"/>
          <w:szCs w:val="24"/>
          <w:rtl/>
          <w:lang w:bidi="ar-JO"/>
        </w:rPr>
        <w:t xml:space="preserve">. </w:t>
      </w:r>
      <w:r w:rsidRPr="005C683E">
        <w:rPr>
          <w:rFonts w:ascii="Simplified Arabic" w:hAnsi="Simplified Arabic" w:cs="Simplified Arabic"/>
          <w:sz w:val="24"/>
          <w:szCs w:val="24"/>
          <w:rtl/>
        </w:rPr>
        <w:t>فالضريبة تمثل المساهمة الجماعية من أفراد المجتمع لتمويل النفقات العامة</w:t>
      </w:r>
      <w:r w:rsidRPr="005C683E">
        <w:rPr>
          <w:rStyle w:val="FootnoteReference"/>
          <w:rFonts w:ascii="Simplified Arabic" w:hAnsi="Simplified Arabic" w:cs="Simplified Arabic"/>
          <w:color w:val="000000"/>
          <w:sz w:val="24"/>
          <w:szCs w:val="24"/>
          <w:rtl/>
        </w:rPr>
        <w:t>(</w:t>
      </w:r>
      <w:r w:rsidRPr="005C683E">
        <w:rPr>
          <w:rStyle w:val="FootnoteReference"/>
          <w:rFonts w:ascii="Simplified Arabic" w:hAnsi="Simplified Arabic" w:cs="Simplified Arabic"/>
          <w:color w:val="000000"/>
          <w:sz w:val="24"/>
          <w:szCs w:val="24"/>
          <w:rtl/>
        </w:rPr>
        <w:footnoteReference w:id="3"/>
      </w:r>
      <w:r w:rsidRPr="005C683E">
        <w:rPr>
          <w:rStyle w:val="FootnoteReference"/>
          <w:rFonts w:ascii="Simplified Arabic" w:hAnsi="Simplified Arabic" w:cs="Simplified Arabic"/>
          <w:color w:val="000000"/>
          <w:sz w:val="24"/>
          <w:szCs w:val="24"/>
          <w:rtl/>
        </w:rPr>
        <w:t>)</w:t>
      </w:r>
      <w:r w:rsidRPr="005C683E">
        <w:rPr>
          <w:rFonts w:ascii="Simplified Arabic" w:hAnsi="Simplified Arabic" w:cs="Simplified Arabic"/>
          <w:sz w:val="24"/>
          <w:szCs w:val="24"/>
          <w:rtl/>
          <w:lang w:bidi="ar-JO"/>
        </w:rPr>
        <w:t>.</w:t>
      </w:r>
    </w:p>
    <w:p w14:paraId="607B6FA0" w14:textId="77777777" w:rsidR="00C44BE3" w:rsidRPr="005C683E" w:rsidRDefault="00927B34" w:rsidP="00C44BE3">
      <w:pPr>
        <w:tabs>
          <w:tab w:val="left" w:pos="2329"/>
        </w:tabs>
        <w:spacing w:line="480" w:lineRule="auto"/>
        <w:jc w:val="lowKashida"/>
        <w:rPr>
          <w:rFonts w:ascii="Simplified Arabic" w:hAnsi="Simplified Arabic" w:cs="Simplified Arabic"/>
          <w:sz w:val="24"/>
          <w:szCs w:val="24"/>
          <w:rtl/>
        </w:rPr>
      </w:pPr>
      <w:r w:rsidRPr="005C683E">
        <w:rPr>
          <w:rFonts w:ascii="Simplified Arabic" w:hAnsi="Simplified Arabic" w:cs="Simplified Arabic" w:hint="cs"/>
          <w:sz w:val="24"/>
          <w:szCs w:val="24"/>
          <w:rtl/>
          <w:lang w:bidi="ar-JO"/>
        </w:rPr>
        <w:t xml:space="preserve">      </w:t>
      </w:r>
      <w:r w:rsidRPr="005C683E">
        <w:rPr>
          <w:rFonts w:ascii="Simplified Arabic" w:hAnsi="Simplified Arabic" w:cs="Simplified Arabic"/>
          <w:sz w:val="24"/>
          <w:szCs w:val="24"/>
          <w:rtl/>
          <w:lang w:bidi="ar-JO"/>
        </w:rPr>
        <w:t xml:space="preserve">ولما كان للضريبة كل هذه الأهمية فقد وضع لها ومنذ فترة طويلة قواعد على المشرع الضريبي أن يأخذها بعين الاعتبار، حتى أن بعضهم قد عبر عنها بأنها "إعلان حقوق المكلفين"، وتعبر القاعدة الأساسية </w:t>
      </w:r>
      <w:proofErr w:type="spellStart"/>
      <w:r w:rsidRPr="005C683E">
        <w:rPr>
          <w:rFonts w:ascii="Simplified Arabic" w:hAnsi="Simplified Arabic" w:cs="Simplified Arabic"/>
          <w:sz w:val="24"/>
          <w:szCs w:val="24"/>
          <w:rtl/>
          <w:lang w:bidi="ar-JO"/>
        </w:rPr>
        <w:t>فى</w:t>
      </w:r>
      <w:proofErr w:type="spellEnd"/>
      <w:r w:rsidRPr="005C683E">
        <w:rPr>
          <w:rFonts w:ascii="Simplified Arabic" w:hAnsi="Simplified Arabic" w:cs="Simplified Arabic"/>
          <w:sz w:val="24"/>
          <w:szCs w:val="24"/>
          <w:rtl/>
          <w:lang w:bidi="ar-JO"/>
        </w:rPr>
        <w:t xml:space="preserve"> فرض الضرائب أنه لا ضريبة إلا بقانون أو بناء على قانون، وتكون الضريبة بناءً على</w:t>
      </w:r>
      <w:r w:rsidR="00C44BE3" w:rsidRPr="005C683E">
        <w:rPr>
          <w:rFonts w:ascii="Simplified Arabic" w:hAnsi="Simplified Arabic" w:cs="Simplified Arabic"/>
          <w:sz w:val="24"/>
          <w:szCs w:val="24"/>
          <w:rtl/>
          <w:lang w:bidi="ar-JO"/>
        </w:rPr>
        <w:t xml:space="preserve"> قانون </w:t>
      </w:r>
      <w:proofErr w:type="spellStart"/>
      <w:r w:rsidR="00C44BE3" w:rsidRPr="005C683E">
        <w:rPr>
          <w:rFonts w:ascii="Simplified Arabic" w:hAnsi="Simplified Arabic" w:cs="Simplified Arabic"/>
          <w:sz w:val="24"/>
          <w:szCs w:val="24"/>
          <w:rtl/>
          <w:lang w:bidi="ar-JO"/>
        </w:rPr>
        <w:t>فى</w:t>
      </w:r>
      <w:proofErr w:type="spellEnd"/>
      <w:r w:rsidR="00C44BE3" w:rsidRPr="005C683E">
        <w:rPr>
          <w:rFonts w:ascii="Simplified Arabic" w:hAnsi="Simplified Arabic" w:cs="Simplified Arabic"/>
          <w:sz w:val="24"/>
          <w:szCs w:val="24"/>
          <w:rtl/>
          <w:lang w:bidi="ar-JO"/>
        </w:rPr>
        <w:t xml:space="preserve"> الضرائب </w:t>
      </w:r>
      <w:proofErr w:type="spellStart"/>
      <w:r w:rsidR="00C44BE3" w:rsidRPr="005C683E">
        <w:rPr>
          <w:rFonts w:ascii="Simplified Arabic" w:hAnsi="Simplified Arabic" w:cs="Simplified Arabic"/>
          <w:sz w:val="24"/>
          <w:szCs w:val="24"/>
          <w:rtl/>
          <w:lang w:bidi="ar-JO"/>
        </w:rPr>
        <w:t>التى</w:t>
      </w:r>
      <w:proofErr w:type="spellEnd"/>
      <w:r w:rsidR="00C44BE3" w:rsidRPr="005C683E">
        <w:rPr>
          <w:rFonts w:ascii="Simplified Arabic" w:hAnsi="Simplified Arabic" w:cs="Simplified Arabic"/>
          <w:sz w:val="24"/>
          <w:szCs w:val="24"/>
          <w:rtl/>
          <w:lang w:bidi="ar-JO"/>
        </w:rPr>
        <w:t xml:space="preserve"> تفرضها المحليات، وعلى ذلك لا يجوز تفويض رئيس الجمهورية </w:t>
      </w:r>
      <w:proofErr w:type="spellStart"/>
      <w:r w:rsidR="00C44BE3" w:rsidRPr="005C683E">
        <w:rPr>
          <w:rFonts w:ascii="Simplified Arabic" w:hAnsi="Simplified Arabic" w:cs="Simplified Arabic"/>
          <w:sz w:val="24"/>
          <w:szCs w:val="24"/>
          <w:rtl/>
          <w:lang w:bidi="ar-JO"/>
        </w:rPr>
        <w:t>فى</w:t>
      </w:r>
      <w:proofErr w:type="spellEnd"/>
      <w:r w:rsidR="00C44BE3" w:rsidRPr="005C683E">
        <w:rPr>
          <w:rFonts w:ascii="Simplified Arabic" w:hAnsi="Simplified Arabic" w:cs="Simplified Arabic"/>
          <w:sz w:val="24"/>
          <w:szCs w:val="24"/>
          <w:rtl/>
          <w:lang w:bidi="ar-JO"/>
        </w:rPr>
        <w:t xml:space="preserve"> إنشاء الضريبة العامة، كما يشترط أن تكون الضريبة متناسبة مع المقدرة التكليفية للممولين فلا تمس </w:t>
      </w:r>
      <w:proofErr w:type="spellStart"/>
      <w:r w:rsidR="00C44BE3" w:rsidRPr="005C683E">
        <w:rPr>
          <w:rFonts w:ascii="Simplified Arabic" w:hAnsi="Simplified Arabic" w:cs="Simplified Arabic"/>
          <w:sz w:val="24"/>
          <w:szCs w:val="24"/>
          <w:rtl/>
          <w:lang w:bidi="ar-JO"/>
        </w:rPr>
        <w:t>برءوس</w:t>
      </w:r>
      <w:proofErr w:type="spellEnd"/>
      <w:r w:rsidR="00C44BE3" w:rsidRPr="005C683E">
        <w:rPr>
          <w:rFonts w:ascii="Simplified Arabic" w:hAnsi="Simplified Arabic" w:cs="Simplified Arabic"/>
          <w:sz w:val="24"/>
          <w:szCs w:val="24"/>
          <w:rtl/>
          <w:lang w:bidi="ar-JO"/>
        </w:rPr>
        <w:t xml:space="preserve"> الأموال أو أن تؤدى إلى تأكلها</w:t>
      </w:r>
      <w:r w:rsidR="00C44BE3" w:rsidRPr="005C683E">
        <w:rPr>
          <w:rStyle w:val="FootnoteReference"/>
          <w:rFonts w:ascii="Simplified Arabic" w:hAnsi="Simplified Arabic" w:cs="Simplified Arabic"/>
          <w:color w:val="000000"/>
          <w:sz w:val="24"/>
          <w:szCs w:val="24"/>
          <w:rtl/>
        </w:rPr>
        <w:t>(</w:t>
      </w:r>
      <w:r w:rsidR="00C44BE3" w:rsidRPr="005C683E">
        <w:rPr>
          <w:rStyle w:val="FootnoteReference"/>
          <w:rFonts w:ascii="Simplified Arabic" w:hAnsi="Simplified Arabic" w:cs="Simplified Arabic"/>
          <w:color w:val="000000"/>
          <w:sz w:val="24"/>
          <w:szCs w:val="24"/>
          <w:rtl/>
        </w:rPr>
        <w:footnoteReference w:id="4"/>
      </w:r>
      <w:r w:rsidR="00C44BE3" w:rsidRPr="005C683E">
        <w:rPr>
          <w:rStyle w:val="FootnoteReference"/>
          <w:rFonts w:ascii="Simplified Arabic" w:hAnsi="Simplified Arabic" w:cs="Simplified Arabic"/>
          <w:color w:val="000000"/>
          <w:sz w:val="24"/>
          <w:szCs w:val="24"/>
          <w:rtl/>
        </w:rPr>
        <w:t>)</w:t>
      </w:r>
      <w:r w:rsidR="00C44BE3" w:rsidRPr="005C683E">
        <w:rPr>
          <w:rFonts w:ascii="Simplified Arabic" w:hAnsi="Simplified Arabic" w:cs="Simplified Arabic"/>
          <w:sz w:val="24"/>
          <w:szCs w:val="24"/>
          <w:rtl/>
        </w:rPr>
        <w:t>.</w:t>
      </w:r>
    </w:p>
    <w:p w14:paraId="7A7624DD" w14:textId="77777777" w:rsidR="00C44BE3" w:rsidRPr="005C683E" w:rsidRDefault="00C44BE3" w:rsidP="00C44BE3">
      <w:pPr>
        <w:tabs>
          <w:tab w:val="left" w:pos="2329"/>
        </w:tabs>
        <w:spacing w:line="480" w:lineRule="auto"/>
        <w:jc w:val="lowKashida"/>
        <w:rPr>
          <w:rFonts w:ascii="Simplified Arabic" w:hAnsi="Simplified Arabic" w:cs="Simplified Arabic"/>
          <w:sz w:val="24"/>
          <w:szCs w:val="24"/>
          <w:rtl/>
        </w:rPr>
      </w:pPr>
      <w:r w:rsidRPr="005C683E">
        <w:rPr>
          <w:rFonts w:ascii="Simplified Arabic" w:hAnsi="Simplified Arabic" w:cs="Simplified Arabic" w:hint="cs"/>
          <w:sz w:val="24"/>
          <w:szCs w:val="24"/>
          <w:rtl/>
        </w:rPr>
        <w:t xml:space="preserve">      </w:t>
      </w:r>
      <w:r w:rsidRPr="005C683E">
        <w:rPr>
          <w:rFonts w:ascii="Simplified Arabic" w:hAnsi="Simplified Arabic" w:cs="Simplified Arabic"/>
          <w:sz w:val="24"/>
          <w:szCs w:val="24"/>
          <w:rtl/>
        </w:rPr>
        <w:t xml:space="preserve">فصعوبة وتعقد القوانين والأنظمة التي تحكم النظام الضريبي وإجراءات تحصيل الضريبة والشعور بارتفاع عبء الضرائب والرسوم والإحساس بعدم الاستفادة من الخدمات التي تقدمها الحكومة، يؤدي إلى زيادة ظاهرة التهرب الضريبي وإلى خسارة الخزينة لإيرادات كان من الممكن تحصيلها لتساهم في تخفيض </w:t>
      </w:r>
      <w:r w:rsidRPr="005C683E">
        <w:rPr>
          <w:rFonts w:ascii="Simplified Arabic" w:hAnsi="Simplified Arabic" w:cs="Simplified Arabic" w:hint="cs"/>
          <w:sz w:val="24"/>
          <w:szCs w:val="24"/>
          <w:rtl/>
        </w:rPr>
        <w:t>الإنفاق</w:t>
      </w:r>
      <w:r w:rsidRPr="005C683E">
        <w:rPr>
          <w:rFonts w:ascii="Simplified Arabic" w:hAnsi="Simplified Arabic" w:cs="Simplified Arabic"/>
          <w:sz w:val="24"/>
          <w:szCs w:val="24"/>
          <w:rtl/>
        </w:rPr>
        <w:t xml:space="preserve"> المالي في الدولة. </w:t>
      </w:r>
    </w:p>
    <w:p w14:paraId="21712707" w14:textId="77777777" w:rsidR="00C44BE3" w:rsidRPr="005C683E" w:rsidRDefault="00C44BE3" w:rsidP="00C44BE3">
      <w:pPr>
        <w:spacing w:line="480" w:lineRule="auto"/>
        <w:jc w:val="both"/>
        <w:rPr>
          <w:rFonts w:ascii="Simplified Arabic" w:hAnsi="Simplified Arabic" w:cs="Simplified Arabic"/>
          <w:sz w:val="24"/>
          <w:szCs w:val="24"/>
          <w:rtl/>
        </w:rPr>
      </w:pPr>
      <w:r w:rsidRPr="005C683E">
        <w:rPr>
          <w:rFonts w:ascii="Simplified Arabic" w:hAnsi="Simplified Arabic" w:cs="Simplified Arabic" w:hint="cs"/>
          <w:sz w:val="24"/>
          <w:szCs w:val="24"/>
          <w:rtl/>
        </w:rPr>
        <w:t xml:space="preserve">          </w:t>
      </w:r>
      <w:r w:rsidRPr="005C683E">
        <w:rPr>
          <w:rFonts w:ascii="Simplified Arabic" w:hAnsi="Simplified Arabic" w:cs="Simplified Arabic"/>
          <w:sz w:val="24"/>
          <w:szCs w:val="24"/>
          <w:rtl/>
        </w:rPr>
        <w:t>وقد اقترن وجود الضريبة بوجود السلطة في المجتمع السياسي وتطور مفهومها بتطور وظائف هذه السلطة وأهدافها التي حددتها الفلسفات السياسية والأنظمة الاقتصادية المتعاقبة، كما تطور المفهوم أيضًا بتطور الأنظمة الاجتماعية عبر التاريخ، فتغير المفهوم من الحياة القبلية القديمة إلى الدولة المعاصرة التي تكاثرت احتياجاتها وازداد نفوذها؛ الأمر الذي فرض عليها توقيع ضرائب وجبايتها حتى ولو لم تكن هناك منفعة خاصة للأفراد الذين يؤدونها.</w:t>
      </w:r>
    </w:p>
    <w:p w14:paraId="0CF2EB06" w14:textId="77777777" w:rsidR="007632C6" w:rsidRPr="005C683E" w:rsidRDefault="00C44BE3" w:rsidP="00C34DAB">
      <w:pPr>
        <w:spacing w:line="480" w:lineRule="auto"/>
        <w:jc w:val="both"/>
        <w:rPr>
          <w:rFonts w:ascii="Simplified Arabic" w:hAnsi="Simplified Arabic" w:cs="Simplified Arabic"/>
          <w:sz w:val="24"/>
          <w:szCs w:val="24"/>
          <w:rtl/>
        </w:rPr>
      </w:pPr>
      <w:r w:rsidRPr="005C683E">
        <w:rPr>
          <w:rFonts w:ascii="Simplified Arabic" w:hAnsi="Simplified Arabic" w:cs="Simplified Arabic" w:hint="cs"/>
          <w:sz w:val="24"/>
          <w:szCs w:val="24"/>
          <w:rtl/>
        </w:rPr>
        <w:lastRenderedPageBreak/>
        <w:tab/>
      </w:r>
      <w:r w:rsidRPr="005C683E">
        <w:rPr>
          <w:rFonts w:ascii="Simplified Arabic" w:hAnsi="Simplified Arabic" w:cs="Simplified Arabic"/>
          <w:sz w:val="24"/>
          <w:szCs w:val="24"/>
          <w:rtl/>
        </w:rPr>
        <w:t xml:space="preserve">ولم يكن النظام الضريبي أو الضريبة بصفة خاصة في بادئ الأمر يهدف إلى أية غاية اقتصادية </w:t>
      </w:r>
      <w:r w:rsidRPr="005C683E">
        <w:rPr>
          <w:rFonts w:ascii="Simplified Arabic" w:hAnsi="Simplified Arabic" w:cs="Simplified Arabic" w:hint="cs"/>
          <w:sz w:val="24"/>
          <w:szCs w:val="24"/>
          <w:rtl/>
        </w:rPr>
        <w:t xml:space="preserve"> </w:t>
      </w:r>
      <w:r w:rsidRPr="005C683E">
        <w:rPr>
          <w:rFonts w:ascii="Simplified Arabic" w:hAnsi="Simplified Arabic" w:cs="Simplified Arabic"/>
          <w:sz w:val="24"/>
          <w:szCs w:val="24"/>
          <w:rtl/>
        </w:rPr>
        <w:t xml:space="preserve">بل كان غرض الدولة عند فرضها هو تعزيز مواردها وتوفير مصادر تمويل داخلية لتغطية النفقات، إلا أنه مع تخلى الدولة عن دورها </w:t>
      </w:r>
      <w:r w:rsidR="00C34DAB" w:rsidRPr="005C683E">
        <w:rPr>
          <w:rFonts w:ascii="Simplified Arabic" w:hAnsi="Simplified Arabic" w:cs="Simplified Arabic" w:hint="cs"/>
          <w:sz w:val="24"/>
          <w:szCs w:val="24"/>
          <w:rtl/>
        </w:rPr>
        <w:t>الحيادي</w:t>
      </w:r>
      <w:r w:rsidRPr="005C683E">
        <w:rPr>
          <w:rFonts w:ascii="Simplified Arabic" w:hAnsi="Simplified Arabic" w:cs="Simplified Arabic"/>
          <w:sz w:val="24"/>
          <w:szCs w:val="24"/>
          <w:rtl/>
        </w:rPr>
        <w:t xml:space="preserve"> وتدخلها </w:t>
      </w:r>
      <w:proofErr w:type="spellStart"/>
      <w:r w:rsidRPr="005C683E">
        <w:rPr>
          <w:rFonts w:ascii="Simplified Arabic" w:hAnsi="Simplified Arabic" w:cs="Simplified Arabic"/>
          <w:sz w:val="24"/>
          <w:szCs w:val="24"/>
          <w:rtl/>
        </w:rPr>
        <w:t>فى</w:t>
      </w:r>
      <w:proofErr w:type="spellEnd"/>
      <w:r w:rsidRPr="005C683E">
        <w:rPr>
          <w:rFonts w:ascii="Simplified Arabic" w:hAnsi="Simplified Arabic" w:cs="Simplified Arabic"/>
          <w:sz w:val="24"/>
          <w:szCs w:val="24"/>
          <w:rtl/>
        </w:rPr>
        <w:t xml:space="preserve"> النشاط </w:t>
      </w:r>
      <w:r w:rsidRPr="005C683E">
        <w:rPr>
          <w:rFonts w:ascii="Simplified Arabic" w:hAnsi="Simplified Arabic" w:cs="Simplified Arabic" w:hint="cs"/>
          <w:sz w:val="24"/>
          <w:szCs w:val="24"/>
          <w:rtl/>
        </w:rPr>
        <w:t>الاقتصادي</w:t>
      </w:r>
      <w:r w:rsidRPr="005C683E">
        <w:rPr>
          <w:rFonts w:ascii="Simplified Arabic" w:hAnsi="Simplified Arabic" w:cs="Simplified Arabic"/>
          <w:sz w:val="24"/>
          <w:szCs w:val="24"/>
          <w:rtl/>
        </w:rPr>
        <w:t xml:space="preserve"> </w:t>
      </w:r>
      <w:r w:rsidRPr="005C683E">
        <w:rPr>
          <w:rFonts w:ascii="Simplified Arabic" w:hAnsi="Simplified Arabic" w:cs="Simplified Arabic" w:hint="cs"/>
          <w:sz w:val="24"/>
          <w:szCs w:val="24"/>
          <w:rtl/>
        </w:rPr>
        <w:t>والاجتماعي</w:t>
      </w:r>
      <w:r w:rsidRPr="005C683E">
        <w:rPr>
          <w:rFonts w:ascii="Simplified Arabic" w:hAnsi="Simplified Arabic" w:cs="Simplified Arabic"/>
          <w:sz w:val="24"/>
          <w:szCs w:val="24"/>
          <w:rtl/>
        </w:rPr>
        <w:t>، أصبح للضريبة</w:t>
      </w:r>
      <w:r w:rsidRPr="005C683E">
        <w:rPr>
          <w:rFonts w:ascii="Simplified Arabic" w:hAnsi="Simplified Arabic" w:cs="Simplified Arabic" w:hint="cs"/>
          <w:sz w:val="24"/>
          <w:szCs w:val="24"/>
          <w:rtl/>
        </w:rPr>
        <w:t xml:space="preserve"> </w:t>
      </w:r>
      <w:r w:rsidRPr="005C683E">
        <w:rPr>
          <w:rFonts w:ascii="Simplified Arabic" w:hAnsi="Simplified Arabic" w:cs="Simplified Arabic"/>
          <w:sz w:val="24"/>
          <w:szCs w:val="24"/>
          <w:rtl/>
        </w:rPr>
        <w:t xml:space="preserve">أهداف اجتماعية وأصبحت تساهم </w:t>
      </w:r>
      <w:proofErr w:type="spellStart"/>
      <w:r w:rsidRPr="005C683E">
        <w:rPr>
          <w:rFonts w:ascii="Simplified Arabic" w:hAnsi="Simplified Arabic" w:cs="Simplified Arabic"/>
          <w:sz w:val="24"/>
          <w:szCs w:val="24"/>
          <w:rtl/>
        </w:rPr>
        <w:t>فى</w:t>
      </w:r>
      <w:proofErr w:type="spellEnd"/>
      <w:r w:rsidRPr="005C683E">
        <w:rPr>
          <w:rFonts w:ascii="Simplified Arabic" w:hAnsi="Simplified Arabic" w:cs="Simplified Arabic"/>
          <w:sz w:val="24"/>
          <w:szCs w:val="24"/>
          <w:rtl/>
        </w:rPr>
        <w:t xml:space="preserve"> برامج الخدمات الاجتماعية، وأهداف اقتصادية حيث أصبحت تستخدم </w:t>
      </w:r>
      <w:proofErr w:type="spellStart"/>
      <w:r w:rsidRPr="005C683E">
        <w:rPr>
          <w:rFonts w:ascii="Simplified Arabic" w:hAnsi="Simplified Arabic" w:cs="Simplified Arabic"/>
          <w:sz w:val="24"/>
          <w:szCs w:val="24"/>
          <w:rtl/>
        </w:rPr>
        <w:t>فى</w:t>
      </w:r>
      <w:proofErr w:type="spellEnd"/>
      <w:r w:rsidRPr="005C683E">
        <w:rPr>
          <w:rFonts w:ascii="Simplified Arabic" w:hAnsi="Simplified Arabic" w:cs="Simplified Arabic"/>
          <w:sz w:val="24"/>
          <w:szCs w:val="24"/>
          <w:rtl/>
        </w:rPr>
        <w:t xml:space="preserve"> محاربة التضخم </w:t>
      </w:r>
      <w:r w:rsidR="00C34DAB">
        <w:rPr>
          <w:rFonts w:ascii="Simplified Arabic" w:hAnsi="Simplified Arabic" w:cs="Simplified Arabic" w:hint="cs"/>
          <w:sz w:val="24"/>
          <w:szCs w:val="24"/>
          <w:rtl/>
          <w:lang w:bidi="ar-EG"/>
        </w:rPr>
        <w:t>ل</w:t>
      </w:r>
      <w:r w:rsidRPr="005C683E">
        <w:rPr>
          <w:rFonts w:ascii="Simplified Arabic" w:hAnsi="Simplified Arabic" w:cs="Simplified Arabic"/>
          <w:sz w:val="24"/>
          <w:szCs w:val="24"/>
          <w:rtl/>
        </w:rPr>
        <w:t xml:space="preserve">لإنفاق الخاص برفع سعر الضريبة على الدخول المرتفعة أو محاولة الحد من استهلاك سلعة معينة لكونها من السلع </w:t>
      </w:r>
      <w:r w:rsidRPr="005C683E">
        <w:rPr>
          <w:rFonts w:ascii="Simplified Arabic" w:hAnsi="Simplified Arabic" w:cs="Simplified Arabic" w:hint="cs"/>
          <w:sz w:val="24"/>
          <w:szCs w:val="24"/>
          <w:rtl/>
        </w:rPr>
        <w:t>الكمالية</w:t>
      </w:r>
      <w:r w:rsidRPr="005C683E">
        <w:rPr>
          <w:rFonts w:ascii="Simplified Arabic" w:hAnsi="Simplified Arabic" w:cs="Simplified Arabic"/>
          <w:sz w:val="24"/>
          <w:szCs w:val="24"/>
          <w:rtl/>
        </w:rPr>
        <w:t xml:space="preserve"> أو المضرة بالصحة وذلك بفرض ضريبة مرتفعة على استهلاكها أو استخدام الضريبة </w:t>
      </w:r>
      <w:proofErr w:type="spellStart"/>
      <w:r w:rsidRPr="005C683E">
        <w:rPr>
          <w:rFonts w:ascii="Simplified Arabic" w:hAnsi="Simplified Arabic" w:cs="Simplified Arabic"/>
          <w:sz w:val="24"/>
          <w:szCs w:val="24"/>
          <w:rtl/>
        </w:rPr>
        <w:t>فى</w:t>
      </w:r>
      <w:proofErr w:type="spellEnd"/>
      <w:r w:rsidRPr="005C683E">
        <w:rPr>
          <w:rFonts w:ascii="Simplified Arabic" w:hAnsi="Simplified Arabic" w:cs="Simplified Arabic"/>
          <w:sz w:val="24"/>
          <w:szCs w:val="24"/>
          <w:rtl/>
        </w:rPr>
        <w:t xml:space="preserve"> تنمية بعض الأماكن، وذلك بتخفيض الضرائب المفروضة على الأنشطة بهذه الأماكن أو تقديم مزايا ضريبية للاستثمار بهذه الأماكن</w:t>
      </w:r>
      <w:r w:rsidRPr="005C683E">
        <w:rPr>
          <w:rFonts w:ascii="Simplified Arabic" w:hAnsi="Simplified Arabic" w:cs="Simplified Arabic"/>
          <w:sz w:val="24"/>
          <w:szCs w:val="24"/>
          <w:vertAlign w:val="superscript"/>
          <w:rtl/>
        </w:rPr>
        <w:t>(</w:t>
      </w:r>
      <w:r w:rsidRPr="005C683E">
        <w:rPr>
          <w:rStyle w:val="FootnoteReference"/>
          <w:rFonts w:ascii="Simplified Arabic" w:hAnsi="Simplified Arabic" w:cs="Simplified Arabic"/>
          <w:sz w:val="24"/>
          <w:szCs w:val="24"/>
          <w:rtl/>
        </w:rPr>
        <w:footnoteReference w:id="5"/>
      </w:r>
      <w:r w:rsidRPr="005C683E">
        <w:rPr>
          <w:rFonts w:ascii="Simplified Arabic" w:hAnsi="Simplified Arabic" w:cs="Simplified Arabic"/>
          <w:sz w:val="24"/>
          <w:szCs w:val="24"/>
          <w:vertAlign w:val="superscript"/>
          <w:rtl/>
        </w:rPr>
        <w:t>)</w:t>
      </w:r>
      <w:r w:rsidRPr="005C683E">
        <w:rPr>
          <w:rFonts w:ascii="Simplified Arabic" w:hAnsi="Simplified Arabic" w:cs="Simplified Arabic"/>
          <w:sz w:val="24"/>
          <w:szCs w:val="24"/>
          <w:rtl/>
        </w:rPr>
        <w:t xml:space="preserve">، فالحكومة </w:t>
      </w:r>
      <w:proofErr w:type="spellStart"/>
      <w:r w:rsidRPr="005C683E">
        <w:rPr>
          <w:rFonts w:ascii="Simplified Arabic" w:hAnsi="Simplified Arabic" w:cs="Simplified Arabic"/>
          <w:sz w:val="24"/>
          <w:szCs w:val="24"/>
          <w:rtl/>
        </w:rPr>
        <w:t>التى</w:t>
      </w:r>
      <w:proofErr w:type="spellEnd"/>
      <w:r w:rsidRPr="005C683E">
        <w:rPr>
          <w:rFonts w:ascii="Simplified Arabic" w:hAnsi="Simplified Arabic" w:cs="Simplified Arabic"/>
          <w:sz w:val="24"/>
          <w:szCs w:val="24"/>
          <w:rtl/>
        </w:rPr>
        <w:t xml:space="preserve"> ترغب </w:t>
      </w:r>
      <w:proofErr w:type="spellStart"/>
      <w:r w:rsidRPr="005C683E">
        <w:rPr>
          <w:rFonts w:ascii="Simplified Arabic" w:hAnsi="Simplified Arabic" w:cs="Simplified Arabic"/>
          <w:sz w:val="24"/>
          <w:szCs w:val="24"/>
          <w:rtl/>
        </w:rPr>
        <w:t>فى</w:t>
      </w:r>
      <w:proofErr w:type="spellEnd"/>
      <w:r w:rsidRPr="005C683E">
        <w:rPr>
          <w:rFonts w:ascii="Simplified Arabic" w:hAnsi="Simplified Arabic" w:cs="Simplified Arabic"/>
          <w:sz w:val="24"/>
          <w:szCs w:val="24"/>
          <w:rtl/>
        </w:rPr>
        <w:t xml:space="preserve"> تحسين مناخ الاستثمار لابد من إجراء الإصلاح الضريبي، وفى مصر وفى إطار رغبة الحكومة </w:t>
      </w:r>
      <w:proofErr w:type="spellStart"/>
      <w:r w:rsidRPr="005C683E">
        <w:rPr>
          <w:rFonts w:ascii="Simplified Arabic" w:hAnsi="Simplified Arabic" w:cs="Simplified Arabic"/>
          <w:sz w:val="24"/>
          <w:szCs w:val="24"/>
          <w:rtl/>
        </w:rPr>
        <w:t>فى</w:t>
      </w:r>
      <w:proofErr w:type="spellEnd"/>
      <w:r w:rsidRPr="005C683E">
        <w:rPr>
          <w:rFonts w:ascii="Simplified Arabic" w:hAnsi="Simplified Arabic" w:cs="Simplified Arabic"/>
          <w:sz w:val="24"/>
          <w:szCs w:val="24"/>
          <w:rtl/>
        </w:rPr>
        <w:t xml:space="preserve"> رفع مستوى تنافسية الاقتصاد المصري فقد تم تحديث القوانين الضريبية وخاصة قانون الضريبة العامة على الدخل عام 2005 بجعل كافة أنشطة الأعمال تتحمل نفس العبء الضريبي</w:t>
      </w:r>
      <w:r w:rsidRPr="005C683E">
        <w:rPr>
          <w:rFonts w:ascii="Simplified Arabic" w:hAnsi="Simplified Arabic" w:cs="Simplified Arabic" w:hint="cs"/>
          <w:sz w:val="24"/>
          <w:szCs w:val="24"/>
          <w:rtl/>
        </w:rPr>
        <w:t>.</w:t>
      </w:r>
    </w:p>
    <w:p w14:paraId="5E2EF07D" w14:textId="77777777" w:rsidR="00A714E1" w:rsidRPr="00E55AAB" w:rsidRDefault="008953DB" w:rsidP="008953DB">
      <w:pPr>
        <w:spacing w:after="0" w:line="360" w:lineRule="auto"/>
        <w:jc w:val="lowKashida"/>
        <w:rPr>
          <w:rFonts w:ascii="Simplified Arabic" w:eastAsia="Calibri" w:hAnsi="Simplified Arabic" w:cs="Simplified Arabic"/>
          <w:b/>
          <w:bCs/>
          <w:sz w:val="26"/>
          <w:szCs w:val="26"/>
          <w:rtl/>
          <w:lang w:bidi="ar-EG"/>
        </w:rPr>
      </w:pPr>
      <w:r w:rsidRPr="00E55AAB">
        <w:rPr>
          <w:rFonts w:ascii="Simplified Arabic" w:eastAsia="Calibri" w:hAnsi="Simplified Arabic" w:cs="Simplified Arabic"/>
          <w:b/>
          <w:bCs/>
          <w:sz w:val="26"/>
          <w:szCs w:val="26"/>
          <w:lang w:bidi="ar-EG"/>
        </w:rPr>
        <w:t>1</w:t>
      </w:r>
      <w:r w:rsidR="008567BF" w:rsidRPr="00E55AAB">
        <w:rPr>
          <w:rFonts w:ascii="Simplified Arabic" w:eastAsia="Calibri" w:hAnsi="Simplified Arabic" w:cs="Simplified Arabic" w:hint="cs"/>
          <w:b/>
          <w:bCs/>
          <w:sz w:val="26"/>
          <w:szCs w:val="26"/>
          <w:rtl/>
          <w:lang w:bidi="ar-EG"/>
        </w:rPr>
        <w:t>/</w:t>
      </w:r>
      <w:r w:rsidRPr="00E55AAB">
        <w:rPr>
          <w:rFonts w:ascii="Simplified Arabic" w:eastAsia="Calibri" w:hAnsi="Simplified Arabic" w:cs="Simplified Arabic"/>
          <w:b/>
          <w:bCs/>
          <w:sz w:val="26"/>
          <w:szCs w:val="26"/>
          <w:lang w:bidi="ar-EG"/>
        </w:rPr>
        <w:t>2</w:t>
      </w:r>
      <w:r w:rsidR="008567BF" w:rsidRPr="00E55AAB">
        <w:rPr>
          <w:rFonts w:ascii="Simplified Arabic" w:eastAsia="Calibri" w:hAnsi="Simplified Arabic" w:cs="Simplified Arabic" w:hint="cs"/>
          <w:b/>
          <w:bCs/>
          <w:sz w:val="26"/>
          <w:szCs w:val="26"/>
          <w:rtl/>
          <w:lang w:bidi="ar-EG"/>
        </w:rPr>
        <w:t xml:space="preserve"> </w:t>
      </w:r>
      <w:r w:rsidR="000F3FDA" w:rsidRPr="00E55AAB">
        <w:rPr>
          <w:rFonts w:ascii="Simplified Arabic" w:eastAsia="Calibri" w:hAnsi="Simplified Arabic" w:cs="Simplified Arabic" w:hint="cs"/>
          <w:b/>
          <w:bCs/>
          <w:sz w:val="26"/>
          <w:szCs w:val="26"/>
          <w:rtl/>
          <w:lang w:bidi="ar-EG"/>
        </w:rPr>
        <w:t xml:space="preserve">مشكلة </w:t>
      </w:r>
      <w:r w:rsidR="003173EB" w:rsidRPr="00E55AAB">
        <w:rPr>
          <w:rFonts w:ascii="Simplified Arabic" w:eastAsia="Calibri" w:hAnsi="Simplified Arabic" w:cs="Simplified Arabic" w:hint="cs"/>
          <w:b/>
          <w:bCs/>
          <w:sz w:val="26"/>
          <w:szCs w:val="26"/>
          <w:rtl/>
          <w:lang w:bidi="ar-EG"/>
        </w:rPr>
        <w:t>البحث</w:t>
      </w:r>
      <w:r w:rsidR="000F3FDA" w:rsidRPr="00E55AAB">
        <w:rPr>
          <w:rFonts w:ascii="Simplified Arabic" w:eastAsia="Calibri" w:hAnsi="Simplified Arabic" w:cs="Simplified Arabic" w:hint="cs"/>
          <w:b/>
          <w:bCs/>
          <w:sz w:val="26"/>
          <w:szCs w:val="26"/>
          <w:rtl/>
          <w:lang w:bidi="ar-EG"/>
        </w:rPr>
        <w:t xml:space="preserve"> :</w:t>
      </w:r>
    </w:p>
    <w:p w14:paraId="49CCC4CD" w14:textId="77777777" w:rsidR="00810EC4" w:rsidRDefault="00A714E1" w:rsidP="002A1793">
      <w:pPr>
        <w:pStyle w:val="ListParagraph"/>
        <w:numPr>
          <w:ilvl w:val="0"/>
          <w:numId w:val="3"/>
        </w:numPr>
        <w:spacing w:line="360" w:lineRule="auto"/>
        <w:jc w:val="both"/>
        <w:rPr>
          <w:rFonts w:cs="Simplified Arabic"/>
          <w:sz w:val="24"/>
          <w:szCs w:val="24"/>
        </w:rPr>
      </w:pPr>
      <w:r w:rsidRPr="00810EC4">
        <w:rPr>
          <w:rFonts w:ascii="Simplified Arabic" w:eastAsia="Calibri" w:hAnsi="Simplified Arabic" w:cs="Simplified Arabic" w:hint="cs"/>
          <w:sz w:val="24"/>
          <w:szCs w:val="24"/>
          <w:rtl/>
          <w:lang w:bidi="ar-EG"/>
        </w:rPr>
        <w:t xml:space="preserve">تتمثل المشكلة </w:t>
      </w:r>
      <w:proofErr w:type="spellStart"/>
      <w:r w:rsidRPr="00810EC4">
        <w:rPr>
          <w:rFonts w:ascii="Simplified Arabic" w:eastAsia="Calibri" w:hAnsi="Simplified Arabic" w:cs="Simplified Arabic" w:hint="cs"/>
          <w:sz w:val="24"/>
          <w:szCs w:val="24"/>
          <w:rtl/>
          <w:lang w:bidi="ar-EG"/>
        </w:rPr>
        <w:t>فى</w:t>
      </w:r>
      <w:proofErr w:type="spellEnd"/>
      <w:r w:rsidRPr="00810EC4">
        <w:rPr>
          <w:rFonts w:ascii="Simplified Arabic" w:eastAsia="Calibri" w:hAnsi="Simplified Arabic" w:cs="Simplified Arabic" w:hint="cs"/>
          <w:sz w:val="24"/>
          <w:szCs w:val="24"/>
          <w:rtl/>
          <w:lang w:bidi="ar-EG"/>
        </w:rPr>
        <w:t xml:space="preserve"> تهدد الجانب الاجتماعي والاقتصادي والسياسي والأخلاقي</w:t>
      </w:r>
      <w:r w:rsidR="00810EC4" w:rsidRPr="00810EC4">
        <w:rPr>
          <w:rFonts w:cs="Simplified Arabic" w:hint="cs"/>
          <w:sz w:val="24"/>
          <w:szCs w:val="24"/>
          <w:rtl/>
        </w:rPr>
        <w:t xml:space="preserve"> بأي دولة وخاصة في الدول النامية مثل مصر.</w:t>
      </w:r>
    </w:p>
    <w:p w14:paraId="4FA6BAB2" w14:textId="77777777" w:rsidR="00A714E1" w:rsidRDefault="00810EC4" w:rsidP="002A1793">
      <w:pPr>
        <w:pStyle w:val="ListParagraph"/>
        <w:numPr>
          <w:ilvl w:val="0"/>
          <w:numId w:val="3"/>
        </w:numPr>
        <w:spacing w:line="360" w:lineRule="auto"/>
        <w:jc w:val="both"/>
        <w:rPr>
          <w:rFonts w:cs="Simplified Arabic"/>
          <w:sz w:val="24"/>
          <w:szCs w:val="24"/>
        </w:rPr>
      </w:pPr>
      <w:r w:rsidRPr="00810EC4">
        <w:rPr>
          <w:rFonts w:cs="Simplified Arabic" w:hint="cs"/>
          <w:sz w:val="24"/>
          <w:szCs w:val="24"/>
          <w:rtl/>
        </w:rPr>
        <w:t xml:space="preserve"> تطوير حجم التعاملات وخاصة مع ظهور التجارة الالكترونية وتقدم التقنيات المستخدمة فيها.</w:t>
      </w:r>
    </w:p>
    <w:p w14:paraId="4A5530C8" w14:textId="77777777" w:rsidR="00810EC4" w:rsidRPr="00810EC4" w:rsidRDefault="00810EC4" w:rsidP="002A1793">
      <w:pPr>
        <w:pStyle w:val="ListParagraph"/>
        <w:numPr>
          <w:ilvl w:val="0"/>
          <w:numId w:val="3"/>
        </w:numPr>
        <w:spacing w:line="360" w:lineRule="auto"/>
        <w:jc w:val="both"/>
        <w:rPr>
          <w:rFonts w:cs="Simplified Arabic"/>
          <w:sz w:val="24"/>
          <w:szCs w:val="24"/>
          <w:rtl/>
        </w:rPr>
      </w:pPr>
      <w:r>
        <w:rPr>
          <w:rFonts w:cs="Simplified Arabic" w:hint="cs"/>
          <w:sz w:val="24"/>
          <w:szCs w:val="24"/>
          <w:rtl/>
        </w:rPr>
        <w:t xml:space="preserve">تحديد كيفيه التوصل لحجم التعاملات بالتجارة الالكترونية </w:t>
      </w:r>
      <w:proofErr w:type="spellStart"/>
      <w:r>
        <w:rPr>
          <w:rFonts w:cs="Simplified Arabic" w:hint="cs"/>
          <w:sz w:val="24"/>
          <w:szCs w:val="24"/>
          <w:rtl/>
        </w:rPr>
        <w:t>فى</w:t>
      </w:r>
      <w:proofErr w:type="spellEnd"/>
      <w:r>
        <w:rPr>
          <w:rFonts w:cs="Simplified Arabic" w:hint="cs"/>
          <w:sz w:val="24"/>
          <w:szCs w:val="24"/>
          <w:rtl/>
        </w:rPr>
        <w:t xml:space="preserve"> ظل هذا النشاط لضبط جريمة التهرب الضريبي </w:t>
      </w:r>
      <w:proofErr w:type="spellStart"/>
      <w:r>
        <w:rPr>
          <w:rFonts w:cs="Simplified Arabic" w:hint="cs"/>
          <w:sz w:val="24"/>
          <w:szCs w:val="24"/>
          <w:rtl/>
        </w:rPr>
        <w:t>فى</w:t>
      </w:r>
      <w:proofErr w:type="spellEnd"/>
      <w:r>
        <w:rPr>
          <w:rFonts w:cs="Simplified Arabic" w:hint="cs"/>
          <w:sz w:val="24"/>
          <w:szCs w:val="24"/>
          <w:rtl/>
        </w:rPr>
        <w:t xml:space="preserve"> مجال التجارة الالكترونية.</w:t>
      </w:r>
      <w:r w:rsidR="004C2039">
        <w:rPr>
          <w:rFonts w:cs="Simplified Arabic" w:hint="cs"/>
          <w:sz w:val="24"/>
          <w:szCs w:val="24"/>
          <w:rtl/>
        </w:rPr>
        <w:t xml:space="preserve"> </w:t>
      </w:r>
    </w:p>
    <w:p w14:paraId="413D34A2" w14:textId="77777777" w:rsidR="003664BB" w:rsidRPr="00E55AAB" w:rsidRDefault="008953DB" w:rsidP="008953DB">
      <w:pPr>
        <w:spacing w:after="0" w:line="660" w:lineRule="exact"/>
        <w:jc w:val="lowKashida"/>
        <w:rPr>
          <w:rFonts w:ascii="Simplified Arabic" w:eastAsia="Calibri" w:hAnsi="Simplified Arabic" w:cs="Simplified Arabic"/>
          <w:b/>
          <w:bCs/>
          <w:sz w:val="26"/>
          <w:szCs w:val="26"/>
          <w:rtl/>
          <w:lang w:bidi="ar-EG"/>
        </w:rPr>
      </w:pPr>
      <w:r w:rsidRPr="00E55AAB">
        <w:rPr>
          <w:rFonts w:ascii="Simplified Arabic" w:eastAsia="Calibri" w:hAnsi="Simplified Arabic" w:cs="Simplified Arabic"/>
          <w:b/>
          <w:bCs/>
          <w:sz w:val="26"/>
          <w:szCs w:val="26"/>
          <w:lang w:bidi="ar-EG"/>
        </w:rPr>
        <w:t>1</w:t>
      </w:r>
      <w:r w:rsidR="008567BF" w:rsidRPr="00E55AAB">
        <w:rPr>
          <w:rFonts w:ascii="Simplified Arabic" w:eastAsia="Calibri" w:hAnsi="Simplified Arabic" w:cs="Simplified Arabic" w:hint="cs"/>
          <w:b/>
          <w:bCs/>
          <w:sz w:val="26"/>
          <w:szCs w:val="26"/>
          <w:rtl/>
          <w:lang w:bidi="ar-EG"/>
        </w:rPr>
        <w:t>/</w:t>
      </w:r>
      <w:r w:rsidRPr="00E55AAB">
        <w:rPr>
          <w:rFonts w:ascii="Simplified Arabic" w:eastAsia="Calibri" w:hAnsi="Simplified Arabic" w:cs="Simplified Arabic"/>
          <w:b/>
          <w:bCs/>
          <w:sz w:val="26"/>
          <w:szCs w:val="26"/>
          <w:lang w:bidi="ar-EG"/>
        </w:rPr>
        <w:t>3</w:t>
      </w:r>
      <w:r w:rsidR="008567BF" w:rsidRPr="00E55AAB">
        <w:rPr>
          <w:rFonts w:ascii="Simplified Arabic" w:eastAsia="Calibri" w:hAnsi="Simplified Arabic" w:cs="Simplified Arabic" w:hint="cs"/>
          <w:b/>
          <w:bCs/>
          <w:sz w:val="26"/>
          <w:szCs w:val="26"/>
          <w:rtl/>
          <w:lang w:bidi="ar-EG"/>
        </w:rPr>
        <w:t xml:space="preserve"> </w:t>
      </w:r>
      <w:r w:rsidR="004E3FF1" w:rsidRPr="00E55AAB">
        <w:rPr>
          <w:rFonts w:ascii="Simplified Arabic" w:eastAsia="Calibri" w:hAnsi="Simplified Arabic" w:cs="Simplified Arabic" w:hint="cs"/>
          <w:b/>
          <w:bCs/>
          <w:sz w:val="26"/>
          <w:szCs w:val="26"/>
          <w:rtl/>
          <w:lang w:bidi="ar-EG"/>
        </w:rPr>
        <w:t xml:space="preserve">أهمية </w:t>
      </w:r>
      <w:r w:rsidR="00575F21" w:rsidRPr="00E55AAB">
        <w:rPr>
          <w:rFonts w:ascii="Simplified Arabic" w:eastAsia="Calibri" w:hAnsi="Simplified Arabic" w:cs="Simplified Arabic" w:hint="cs"/>
          <w:b/>
          <w:bCs/>
          <w:sz w:val="26"/>
          <w:szCs w:val="26"/>
          <w:rtl/>
          <w:lang w:bidi="ar-EG"/>
        </w:rPr>
        <w:t xml:space="preserve">البحث </w:t>
      </w:r>
      <w:r w:rsidR="00C60908" w:rsidRPr="00E55AAB">
        <w:rPr>
          <w:rFonts w:ascii="Simplified Arabic" w:eastAsia="Calibri" w:hAnsi="Simplified Arabic" w:cs="Simplified Arabic" w:hint="cs"/>
          <w:b/>
          <w:bCs/>
          <w:sz w:val="26"/>
          <w:szCs w:val="26"/>
          <w:rtl/>
          <w:lang w:bidi="ar-EG"/>
        </w:rPr>
        <w:t>:</w:t>
      </w:r>
    </w:p>
    <w:p w14:paraId="64190BBB" w14:textId="77777777" w:rsidR="003664BB" w:rsidRDefault="004C2039" w:rsidP="00DE1770">
      <w:pPr>
        <w:spacing w:after="0" w:line="480" w:lineRule="auto"/>
        <w:jc w:val="lowKashida"/>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يوضح البحث إلقاء الضوء علي أهمية دور التهرب الضريبي علي التجارة الالكترونية وكيفية التوصل إليها</w:t>
      </w:r>
      <w:r w:rsidR="00E65FDA">
        <w:rPr>
          <w:rFonts w:ascii="Simplified Arabic" w:eastAsia="Times New Roman" w:hAnsi="Simplified Arabic" w:cs="Simplified Arabic"/>
          <w:sz w:val="24"/>
          <w:szCs w:val="24"/>
        </w:rPr>
        <w:t>.</w:t>
      </w:r>
    </w:p>
    <w:p w14:paraId="2FE3FFD1" w14:textId="77777777" w:rsidR="004E3FF1" w:rsidRPr="00E55AAB" w:rsidRDefault="008953DB" w:rsidP="008953DB">
      <w:pPr>
        <w:spacing w:after="0" w:line="720" w:lineRule="exact"/>
        <w:jc w:val="lowKashida"/>
        <w:rPr>
          <w:rFonts w:ascii="Simplified Arabic" w:eastAsia="Calibri" w:hAnsi="Simplified Arabic" w:cs="Simplified Arabic"/>
          <w:b/>
          <w:bCs/>
          <w:sz w:val="26"/>
          <w:szCs w:val="26"/>
          <w:rtl/>
          <w:lang w:bidi="ar-EG"/>
        </w:rPr>
      </w:pPr>
      <w:r w:rsidRPr="00E55AAB">
        <w:rPr>
          <w:rFonts w:ascii="Simplified Arabic" w:eastAsia="Calibri" w:hAnsi="Simplified Arabic" w:cs="Simplified Arabic"/>
          <w:b/>
          <w:bCs/>
          <w:sz w:val="26"/>
          <w:szCs w:val="26"/>
          <w:lang w:bidi="ar-EG"/>
        </w:rPr>
        <w:t>1</w:t>
      </w:r>
      <w:r w:rsidR="008567BF" w:rsidRPr="00E55AAB">
        <w:rPr>
          <w:rFonts w:ascii="Simplified Arabic" w:eastAsia="Calibri" w:hAnsi="Simplified Arabic" w:cs="Simplified Arabic" w:hint="cs"/>
          <w:b/>
          <w:bCs/>
          <w:sz w:val="26"/>
          <w:szCs w:val="26"/>
          <w:rtl/>
          <w:lang w:bidi="ar-EG"/>
        </w:rPr>
        <w:t>/</w:t>
      </w:r>
      <w:r w:rsidRPr="00E55AAB">
        <w:rPr>
          <w:rFonts w:ascii="Simplified Arabic" w:eastAsia="Calibri" w:hAnsi="Simplified Arabic" w:cs="Simplified Arabic"/>
          <w:b/>
          <w:bCs/>
          <w:sz w:val="26"/>
          <w:szCs w:val="26"/>
          <w:lang w:bidi="ar-EG"/>
        </w:rPr>
        <w:t>4</w:t>
      </w:r>
      <w:r w:rsidR="008567BF" w:rsidRPr="00E55AAB">
        <w:rPr>
          <w:rFonts w:ascii="Simplified Arabic" w:eastAsia="Calibri" w:hAnsi="Simplified Arabic" w:cs="Simplified Arabic" w:hint="cs"/>
          <w:b/>
          <w:bCs/>
          <w:sz w:val="26"/>
          <w:szCs w:val="26"/>
          <w:rtl/>
          <w:lang w:bidi="ar-EG"/>
        </w:rPr>
        <w:t xml:space="preserve"> </w:t>
      </w:r>
      <w:r w:rsidR="004E3FF1" w:rsidRPr="00E55AAB">
        <w:rPr>
          <w:rFonts w:ascii="Simplified Arabic" w:eastAsia="Calibri" w:hAnsi="Simplified Arabic" w:cs="Simplified Arabic" w:hint="cs"/>
          <w:b/>
          <w:bCs/>
          <w:sz w:val="26"/>
          <w:szCs w:val="26"/>
          <w:rtl/>
          <w:lang w:bidi="ar-EG"/>
        </w:rPr>
        <w:t xml:space="preserve">أهداف </w:t>
      </w:r>
      <w:r w:rsidR="00575F21" w:rsidRPr="00E55AAB">
        <w:rPr>
          <w:rFonts w:ascii="Simplified Arabic" w:eastAsia="Calibri" w:hAnsi="Simplified Arabic" w:cs="Simplified Arabic" w:hint="cs"/>
          <w:b/>
          <w:bCs/>
          <w:sz w:val="26"/>
          <w:szCs w:val="26"/>
          <w:rtl/>
          <w:lang w:bidi="ar-EG"/>
        </w:rPr>
        <w:t xml:space="preserve">البحث </w:t>
      </w:r>
      <w:r w:rsidR="00E663EE" w:rsidRPr="00E55AAB">
        <w:rPr>
          <w:rFonts w:ascii="Simplified Arabic" w:eastAsia="Calibri" w:hAnsi="Simplified Arabic" w:cs="Simplified Arabic" w:hint="cs"/>
          <w:b/>
          <w:bCs/>
          <w:sz w:val="26"/>
          <w:szCs w:val="26"/>
          <w:rtl/>
          <w:lang w:bidi="ar-EG"/>
        </w:rPr>
        <w:t>:</w:t>
      </w:r>
    </w:p>
    <w:p w14:paraId="58D9CA91" w14:textId="77777777" w:rsidR="004E3FF1" w:rsidRPr="00FD4B76" w:rsidRDefault="004E3FF1" w:rsidP="002A1793">
      <w:pPr>
        <w:pStyle w:val="ListParagraph"/>
        <w:numPr>
          <w:ilvl w:val="0"/>
          <w:numId w:val="1"/>
        </w:numPr>
        <w:spacing w:after="0" w:line="720" w:lineRule="exact"/>
        <w:jc w:val="lowKashida"/>
        <w:rPr>
          <w:rFonts w:ascii="Simplified Arabic" w:eastAsia="Times New Roman" w:hAnsi="Simplified Arabic" w:cs="Simplified Arabic"/>
          <w:sz w:val="24"/>
          <w:szCs w:val="24"/>
          <w:rtl/>
        </w:rPr>
      </w:pPr>
      <w:r w:rsidRPr="00FD4B76">
        <w:rPr>
          <w:rFonts w:ascii="Simplified Arabic" w:eastAsia="Times New Roman" w:hAnsi="Simplified Arabic" w:cs="Simplified Arabic" w:hint="cs"/>
          <w:sz w:val="24"/>
          <w:szCs w:val="24"/>
          <w:rtl/>
        </w:rPr>
        <w:lastRenderedPageBreak/>
        <w:t>أهمية دور</w:t>
      </w:r>
      <w:r w:rsidR="007A7265">
        <w:rPr>
          <w:rFonts w:ascii="Simplified Arabic" w:eastAsia="Times New Roman" w:hAnsi="Simplified Arabic" w:cs="Simplified Arabic" w:hint="cs"/>
          <w:sz w:val="24"/>
          <w:szCs w:val="24"/>
          <w:rtl/>
        </w:rPr>
        <w:t xml:space="preserve"> التهرب الضريبي علي التجارة الالكترونية </w:t>
      </w:r>
      <w:proofErr w:type="spellStart"/>
      <w:r w:rsidR="007A7265">
        <w:rPr>
          <w:rFonts w:ascii="Simplified Arabic" w:eastAsia="Times New Roman" w:hAnsi="Simplified Arabic" w:cs="Simplified Arabic" w:hint="cs"/>
          <w:sz w:val="24"/>
          <w:szCs w:val="24"/>
          <w:rtl/>
        </w:rPr>
        <w:t>فى</w:t>
      </w:r>
      <w:proofErr w:type="spellEnd"/>
      <w:r w:rsidR="007A7265">
        <w:rPr>
          <w:rFonts w:ascii="Simplified Arabic" w:eastAsia="Times New Roman" w:hAnsi="Simplified Arabic" w:cs="Simplified Arabic" w:hint="cs"/>
          <w:sz w:val="24"/>
          <w:szCs w:val="24"/>
          <w:rtl/>
        </w:rPr>
        <w:t xml:space="preserve"> تحقيق أهداف </w:t>
      </w:r>
      <w:proofErr w:type="spellStart"/>
      <w:r w:rsidR="007A7265">
        <w:rPr>
          <w:rFonts w:ascii="Simplified Arabic" w:eastAsia="Times New Roman" w:hAnsi="Simplified Arabic" w:cs="Simplified Arabic" w:hint="cs"/>
          <w:sz w:val="24"/>
          <w:szCs w:val="24"/>
          <w:rtl/>
        </w:rPr>
        <w:t>الدوله</w:t>
      </w:r>
      <w:proofErr w:type="spellEnd"/>
      <w:r w:rsidRPr="00FD4B76">
        <w:rPr>
          <w:rFonts w:ascii="Simplified Arabic" w:eastAsia="Times New Roman" w:hAnsi="Simplified Arabic" w:cs="Simplified Arabic" w:hint="cs"/>
          <w:sz w:val="24"/>
          <w:szCs w:val="24"/>
          <w:rtl/>
        </w:rPr>
        <w:t xml:space="preserve">. </w:t>
      </w:r>
    </w:p>
    <w:p w14:paraId="363D0E1E" w14:textId="77777777" w:rsidR="004E3FF1" w:rsidRPr="00FD4B76" w:rsidRDefault="004E3FF1" w:rsidP="002A1793">
      <w:pPr>
        <w:pStyle w:val="ListParagraph"/>
        <w:numPr>
          <w:ilvl w:val="0"/>
          <w:numId w:val="1"/>
        </w:numPr>
        <w:spacing w:after="0" w:line="720" w:lineRule="exact"/>
        <w:jc w:val="lowKashida"/>
        <w:rPr>
          <w:rFonts w:ascii="Simplified Arabic" w:eastAsia="Times New Roman" w:hAnsi="Simplified Arabic" w:cs="Simplified Arabic"/>
          <w:sz w:val="24"/>
          <w:szCs w:val="24"/>
          <w:rtl/>
        </w:rPr>
      </w:pPr>
      <w:r w:rsidRPr="00FD4B76">
        <w:rPr>
          <w:rFonts w:ascii="Simplified Arabic" w:eastAsia="Times New Roman" w:hAnsi="Simplified Arabic" w:cs="Simplified Arabic" w:hint="cs"/>
          <w:sz w:val="24"/>
          <w:szCs w:val="24"/>
          <w:rtl/>
        </w:rPr>
        <w:t xml:space="preserve">التعريف بالتحديات </w:t>
      </w:r>
      <w:proofErr w:type="spellStart"/>
      <w:r w:rsidRPr="00FD4B76">
        <w:rPr>
          <w:rFonts w:ascii="Simplified Arabic" w:eastAsia="Times New Roman" w:hAnsi="Simplified Arabic" w:cs="Simplified Arabic" w:hint="cs"/>
          <w:sz w:val="24"/>
          <w:szCs w:val="24"/>
          <w:rtl/>
        </w:rPr>
        <w:t>التى</w:t>
      </w:r>
      <w:proofErr w:type="spellEnd"/>
      <w:r w:rsidRPr="00FD4B76">
        <w:rPr>
          <w:rFonts w:ascii="Simplified Arabic" w:eastAsia="Times New Roman" w:hAnsi="Simplified Arabic" w:cs="Simplified Arabic" w:hint="cs"/>
          <w:sz w:val="24"/>
          <w:szCs w:val="24"/>
          <w:rtl/>
        </w:rPr>
        <w:t xml:space="preserve"> تواجه</w:t>
      </w:r>
      <w:r w:rsidR="007A7265">
        <w:rPr>
          <w:rFonts w:ascii="Simplified Arabic" w:eastAsia="Times New Roman" w:hAnsi="Simplified Arabic" w:cs="Simplified Arabic" w:hint="cs"/>
          <w:sz w:val="24"/>
          <w:szCs w:val="24"/>
          <w:rtl/>
        </w:rPr>
        <w:t xml:space="preserve"> التهرب الضريبي علي التجارة الالكترونية</w:t>
      </w:r>
      <w:r w:rsidRPr="00FD4B76">
        <w:rPr>
          <w:rFonts w:ascii="Simplified Arabic" w:eastAsia="Times New Roman" w:hAnsi="Simplified Arabic" w:cs="Simplified Arabic" w:hint="cs"/>
          <w:sz w:val="24"/>
          <w:szCs w:val="24"/>
          <w:rtl/>
        </w:rPr>
        <w:t>.</w:t>
      </w:r>
    </w:p>
    <w:p w14:paraId="5F536EE3" w14:textId="77777777" w:rsidR="004E3FF1" w:rsidRPr="00FD4B76" w:rsidRDefault="007A7265" w:rsidP="002A1793">
      <w:pPr>
        <w:pStyle w:val="ListParagraph"/>
        <w:numPr>
          <w:ilvl w:val="0"/>
          <w:numId w:val="1"/>
        </w:numPr>
        <w:spacing w:after="0" w:line="720" w:lineRule="exact"/>
        <w:jc w:val="lowKashida"/>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إخضاع أو إلزام عدد من شركات الالكترونية العالمية العاملة </w:t>
      </w:r>
      <w:proofErr w:type="spellStart"/>
      <w:r>
        <w:rPr>
          <w:rFonts w:ascii="Simplified Arabic" w:eastAsia="Times New Roman" w:hAnsi="Simplified Arabic" w:cs="Simplified Arabic" w:hint="cs"/>
          <w:sz w:val="24"/>
          <w:szCs w:val="24"/>
          <w:rtl/>
        </w:rPr>
        <w:t>فى</w:t>
      </w:r>
      <w:proofErr w:type="spellEnd"/>
      <w:r>
        <w:rPr>
          <w:rFonts w:ascii="Simplified Arabic" w:eastAsia="Times New Roman" w:hAnsi="Simplified Arabic" w:cs="Simplified Arabic" w:hint="cs"/>
          <w:sz w:val="24"/>
          <w:szCs w:val="24"/>
          <w:rtl/>
        </w:rPr>
        <w:t xml:space="preserve"> مصر بالضرائب</w:t>
      </w:r>
      <w:r w:rsidR="004E3FF1" w:rsidRPr="00FD4B76">
        <w:rPr>
          <w:rFonts w:ascii="Simplified Arabic" w:eastAsia="Times New Roman" w:hAnsi="Simplified Arabic" w:cs="Simplified Arabic" w:hint="cs"/>
          <w:sz w:val="24"/>
          <w:szCs w:val="24"/>
          <w:rtl/>
        </w:rPr>
        <w:t>.</w:t>
      </w:r>
    </w:p>
    <w:p w14:paraId="1ED1DA13" w14:textId="77777777" w:rsidR="00802021" w:rsidRPr="00E55AAB" w:rsidRDefault="008953DB" w:rsidP="008953DB">
      <w:pPr>
        <w:spacing w:after="0" w:line="720" w:lineRule="exact"/>
        <w:jc w:val="lowKashida"/>
        <w:rPr>
          <w:rFonts w:ascii="Simplified Arabic" w:eastAsia="Calibri" w:hAnsi="Simplified Arabic" w:cs="Simplified Arabic"/>
          <w:b/>
          <w:bCs/>
          <w:sz w:val="26"/>
          <w:szCs w:val="26"/>
          <w:rtl/>
          <w:lang w:bidi="ar-EG"/>
        </w:rPr>
      </w:pPr>
      <w:r w:rsidRPr="00E55AAB">
        <w:rPr>
          <w:rFonts w:ascii="Simplified Arabic" w:eastAsia="Calibri" w:hAnsi="Simplified Arabic" w:cs="Simplified Arabic"/>
          <w:b/>
          <w:bCs/>
          <w:sz w:val="26"/>
          <w:szCs w:val="26"/>
          <w:lang w:bidi="ar-EG"/>
        </w:rPr>
        <w:t>1</w:t>
      </w:r>
      <w:r w:rsidR="008567BF" w:rsidRPr="00E55AAB">
        <w:rPr>
          <w:rFonts w:ascii="Simplified Arabic" w:eastAsia="Calibri" w:hAnsi="Simplified Arabic" w:cs="Simplified Arabic" w:hint="cs"/>
          <w:b/>
          <w:bCs/>
          <w:sz w:val="26"/>
          <w:szCs w:val="26"/>
          <w:rtl/>
          <w:lang w:bidi="ar-EG"/>
        </w:rPr>
        <w:t>/</w:t>
      </w:r>
      <w:r w:rsidRPr="00E55AAB">
        <w:rPr>
          <w:rFonts w:ascii="Simplified Arabic" w:eastAsia="Calibri" w:hAnsi="Simplified Arabic" w:cs="Simplified Arabic"/>
          <w:b/>
          <w:bCs/>
          <w:sz w:val="26"/>
          <w:szCs w:val="26"/>
          <w:lang w:bidi="ar-EG"/>
        </w:rPr>
        <w:t>5</w:t>
      </w:r>
      <w:r w:rsidR="008567BF" w:rsidRPr="00E55AAB">
        <w:rPr>
          <w:rFonts w:ascii="Simplified Arabic" w:eastAsia="Calibri" w:hAnsi="Simplified Arabic" w:cs="Simplified Arabic" w:hint="cs"/>
          <w:b/>
          <w:bCs/>
          <w:sz w:val="26"/>
          <w:szCs w:val="26"/>
          <w:rtl/>
          <w:lang w:bidi="ar-EG"/>
        </w:rPr>
        <w:t xml:space="preserve"> </w:t>
      </w:r>
      <w:r w:rsidR="00802021" w:rsidRPr="00E55AAB">
        <w:rPr>
          <w:rFonts w:ascii="Simplified Arabic" w:eastAsia="Calibri" w:hAnsi="Simplified Arabic" w:cs="Simplified Arabic" w:hint="cs"/>
          <w:b/>
          <w:bCs/>
          <w:sz w:val="26"/>
          <w:szCs w:val="26"/>
          <w:rtl/>
          <w:lang w:bidi="ar-EG"/>
        </w:rPr>
        <w:t>تساؤلا</w:t>
      </w:r>
      <w:r w:rsidR="00802021" w:rsidRPr="00E55AAB">
        <w:rPr>
          <w:rFonts w:ascii="Simplified Arabic" w:eastAsia="Calibri" w:hAnsi="Simplified Arabic" w:cs="Simplified Arabic" w:hint="eastAsia"/>
          <w:b/>
          <w:bCs/>
          <w:sz w:val="26"/>
          <w:szCs w:val="26"/>
          <w:rtl/>
          <w:lang w:bidi="ar-EG"/>
        </w:rPr>
        <w:t>ت</w:t>
      </w:r>
      <w:r w:rsidR="00575F21" w:rsidRPr="00E55AAB">
        <w:rPr>
          <w:rFonts w:ascii="Simplified Arabic" w:eastAsia="Calibri" w:hAnsi="Simplified Arabic" w:cs="Simplified Arabic" w:hint="cs"/>
          <w:b/>
          <w:bCs/>
          <w:sz w:val="26"/>
          <w:szCs w:val="26"/>
          <w:rtl/>
          <w:lang w:bidi="ar-EG"/>
        </w:rPr>
        <w:t xml:space="preserve"> البحث </w:t>
      </w:r>
      <w:r w:rsidR="00802021" w:rsidRPr="00E55AAB">
        <w:rPr>
          <w:rFonts w:ascii="Simplified Arabic" w:eastAsia="Calibri" w:hAnsi="Simplified Arabic" w:cs="Simplified Arabic" w:hint="cs"/>
          <w:b/>
          <w:bCs/>
          <w:sz w:val="26"/>
          <w:szCs w:val="26"/>
          <w:rtl/>
          <w:lang w:bidi="ar-EG"/>
        </w:rPr>
        <w:t>:</w:t>
      </w:r>
    </w:p>
    <w:p w14:paraId="73A7DC0C" w14:textId="77777777" w:rsidR="008953DB" w:rsidRPr="008953DB" w:rsidRDefault="0089509F" w:rsidP="002A1793">
      <w:pPr>
        <w:pStyle w:val="ListParagraph"/>
        <w:numPr>
          <w:ilvl w:val="0"/>
          <w:numId w:val="2"/>
        </w:numPr>
        <w:spacing w:after="0" w:line="720" w:lineRule="exact"/>
        <w:jc w:val="lowKashida"/>
        <w:rPr>
          <w:rFonts w:ascii="Simplified Arabic" w:eastAsia="Times New Roman" w:hAnsi="Simplified Arabic" w:cs="Simplified Arabic"/>
          <w:sz w:val="24"/>
          <w:szCs w:val="24"/>
        </w:rPr>
      </w:pPr>
      <w:r w:rsidRPr="008953DB">
        <w:rPr>
          <w:rFonts w:ascii="Simplified Arabic" w:eastAsia="Times New Roman" w:hAnsi="Simplified Arabic" w:cs="Simplified Arabic" w:hint="cs"/>
          <w:sz w:val="24"/>
          <w:szCs w:val="24"/>
          <w:rtl/>
        </w:rPr>
        <w:t xml:space="preserve">ما هو </w:t>
      </w:r>
      <w:r w:rsidR="00474303" w:rsidRPr="008953DB">
        <w:rPr>
          <w:rFonts w:ascii="Simplified Arabic" w:eastAsia="Times New Roman" w:hAnsi="Simplified Arabic" w:cs="Simplified Arabic" w:hint="cs"/>
          <w:sz w:val="24"/>
          <w:szCs w:val="24"/>
          <w:rtl/>
        </w:rPr>
        <w:t>أثر</w:t>
      </w:r>
      <w:r w:rsidR="008953DB" w:rsidRPr="008953DB">
        <w:rPr>
          <w:rFonts w:ascii="Simplified Arabic" w:eastAsia="Times New Roman" w:hAnsi="Simplified Arabic" w:cs="Simplified Arabic" w:hint="cs"/>
          <w:sz w:val="24"/>
          <w:szCs w:val="24"/>
          <w:rtl/>
        </w:rPr>
        <w:t xml:space="preserve"> التهرب الضريبي علي التجارة الالكترونية</w:t>
      </w:r>
      <w:r w:rsidR="00691969" w:rsidRPr="008953DB">
        <w:rPr>
          <w:rFonts w:ascii="Simplified Arabic" w:eastAsia="Times New Roman" w:hAnsi="Simplified Arabic" w:cs="Simplified Arabic" w:hint="cs"/>
          <w:sz w:val="24"/>
          <w:szCs w:val="24"/>
          <w:rtl/>
        </w:rPr>
        <w:t xml:space="preserve"> </w:t>
      </w:r>
      <w:r w:rsidR="00E73D6A" w:rsidRPr="008953DB">
        <w:rPr>
          <w:rFonts w:ascii="Simplified Arabic" w:eastAsia="Times New Roman" w:hAnsi="Simplified Arabic" w:cs="Simplified Arabic" w:hint="cs"/>
          <w:sz w:val="24"/>
          <w:szCs w:val="24"/>
          <w:rtl/>
        </w:rPr>
        <w:t>في مصر</w:t>
      </w:r>
      <w:r w:rsidR="00163492">
        <w:rPr>
          <w:rFonts w:ascii="Simplified Arabic" w:eastAsia="Times New Roman" w:hAnsi="Simplified Arabic" w:cs="Simplified Arabic" w:hint="cs"/>
          <w:sz w:val="24"/>
          <w:szCs w:val="24"/>
          <w:rtl/>
        </w:rPr>
        <w:t>؟</w:t>
      </w:r>
    </w:p>
    <w:p w14:paraId="09B1ADB3" w14:textId="77777777" w:rsidR="00E73D6A" w:rsidRDefault="00E73D6A" w:rsidP="002A1793">
      <w:pPr>
        <w:pStyle w:val="ListParagraph"/>
        <w:numPr>
          <w:ilvl w:val="0"/>
          <w:numId w:val="2"/>
        </w:numPr>
        <w:spacing w:after="0" w:line="720" w:lineRule="exact"/>
        <w:jc w:val="lowKashida"/>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تنشيط </w:t>
      </w:r>
      <w:r w:rsidR="00C260D3">
        <w:rPr>
          <w:rFonts w:ascii="Simplified Arabic" w:eastAsia="Times New Roman" w:hAnsi="Simplified Arabic" w:cs="Simplified Arabic" w:hint="cs"/>
          <w:sz w:val="24"/>
          <w:szCs w:val="24"/>
          <w:rtl/>
        </w:rPr>
        <w:t>المعرفة</w:t>
      </w:r>
      <w:r w:rsidR="00163492">
        <w:rPr>
          <w:rFonts w:ascii="Simplified Arabic" w:eastAsia="Times New Roman" w:hAnsi="Simplified Arabic" w:cs="Simplified Arabic" w:hint="cs"/>
          <w:sz w:val="24"/>
          <w:szCs w:val="24"/>
          <w:rtl/>
        </w:rPr>
        <w:t xml:space="preserve"> العلمية </w:t>
      </w:r>
      <w:r w:rsidR="00163492">
        <w:rPr>
          <w:rFonts w:ascii="Simplified Arabic" w:eastAsia="Times New Roman" w:hAnsi="Simplified Arabic" w:cs="Simplified Arabic" w:hint="cs"/>
          <w:sz w:val="24"/>
          <w:szCs w:val="24"/>
          <w:rtl/>
          <w:lang w:bidi="ar-EG"/>
        </w:rPr>
        <w:t xml:space="preserve">للتجارة الالكترونية </w:t>
      </w:r>
      <w:r w:rsidR="00163492">
        <w:rPr>
          <w:rFonts w:ascii="Simplified Arabic" w:eastAsia="Times New Roman" w:hAnsi="Simplified Arabic" w:cs="Simplified Arabic" w:hint="cs"/>
          <w:sz w:val="24"/>
          <w:szCs w:val="24"/>
          <w:rtl/>
        </w:rPr>
        <w:t>لتحقيق التقدم الاقتصاد</w:t>
      </w:r>
      <w:r w:rsidR="009B761A">
        <w:rPr>
          <w:rFonts w:ascii="Simplified Arabic" w:eastAsia="Times New Roman" w:hAnsi="Simplified Arabic" w:cs="Simplified Arabic" w:hint="cs"/>
          <w:sz w:val="24"/>
          <w:szCs w:val="24"/>
          <w:rtl/>
        </w:rPr>
        <w:t xml:space="preserve"> ؟</w:t>
      </w:r>
    </w:p>
    <w:p w14:paraId="006170E4" w14:textId="77777777" w:rsidR="00D81021" w:rsidRPr="00E55AAB" w:rsidRDefault="008953DB" w:rsidP="008953DB">
      <w:pPr>
        <w:spacing w:after="0" w:line="720" w:lineRule="exact"/>
        <w:jc w:val="lowKashida"/>
        <w:rPr>
          <w:rFonts w:ascii="Simplified Arabic" w:eastAsia="Calibri" w:hAnsi="Simplified Arabic" w:cs="Simplified Arabic"/>
          <w:b/>
          <w:bCs/>
          <w:sz w:val="26"/>
          <w:szCs w:val="26"/>
          <w:rtl/>
          <w:lang w:bidi="ar-EG"/>
        </w:rPr>
      </w:pPr>
      <w:r w:rsidRPr="00E55AAB">
        <w:rPr>
          <w:rFonts w:ascii="Simplified Arabic" w:eastAsia="Calibri" w:hAnsi="Simplified Arabic" w:cs="Simplified Arabic"/>
          <w:b/>
          <w:bCs/>
          <w:sz w:val="26"/>
          <w:szCs w:val="26"/>
          <w:lang w:bidi="ar-EG"/>
        </w:rPr>
        <w:t>1</w:t>
      </w:r>
      <w:r w:rsidR="00D81021" w:rsidRPr="00E55AAB">
        <w:rPr>
          <w:rFonts w:ascii="Simplified Arabic" w:eastAsia="Calibri" w:hAnsi="Simplified Arabic" w:cs="Simplified Arabic" w:hint="cs"/>
          <w:b/>
          <w:bCs/>
          <w:sz w:val="26"/>
          <w:szCs w:val="26"/>
          <w:rtl/>
          <w:lang w:bidi="ar-EG"/>
        </w:rPr>
        <w:t>/</w:t>
      </w:r>
      <w:r w:rsidRPr="00E55AAB">
        <w:rPr>
          <w:rFonts w:ascii="Simplified Arabic" w:eastAsia="Calibri" w:hAnsi="Simplified Arabic" w:cs="Simplified Arabic"/>
          <w:b/>
          <w:bCs/>
          <w:sz w:val="26"/>
          <w:szCs w:val="26"/>
          <w:lang w:bidi="ar-EG"/>
        </w:rPr>
        <w:t>6</w:t>
      </w:r>
      <w:r w:rsidR="00D81021" w:rsidRPr="00E55AAB">
        <w:rPr>
          <w:rFonts w:ascii="Simplified Arabic" w:eastAsia="Calibri" w:hAnsi="Simplified Arabic" w:cs="Simplified Arabic" w:hint="cs"/>
          <w:b/>
          <w:bCs/>
          <w:sz w:val="26"/>
          <w:szCs w:val="26"/>
          <w:rtl/>
          <w:lang w:bidi="ar-EG"/>
        </w:rPr>
        <w:t xml:space="preserve"> منهج البحث : </w:t>
      </w:r>
    </w:p>
    <w:p w14:paraId="35348B88" w14:textId="77777777" w:rsidR="00DE1770" w:rsidRDefault="00D81021" w:rsidP="00C34DAB">
      <w:pPr>
        <w:spacing w:after="0" w:line="720" w:lineRule="exact"/>
        <w:jc w:val="lowKashida"/>
        <w:rPr>
          <w:rFonts w:ascii="Simplified Arabic" w:eastAsia="Times New Roman" w:hAnsi="Simplified Arabic" w:cs="Simplified Arabic"/>
          <w:sz w:val="24"/>
          <w:szCs w:val="24"/>
          <w:rtl/>
          <w:lang w:bidi="ar-EG"/>
        </w:rPr>
      </w:pPr>
      <w:r w:rsidRPr="00FD4B76">
        <w:rPr>
          <w:rFonts w:ascii="Simplified Arabic" w:eastAsia="Times New Roman" w:hAnsi="Simplified Arabic" w:cs="Simplified Arabic" w:hint="cs"/>
          <w:sz w:val="24"/>
          <w:szCs w:val="24"/>
          <w:rtl/>
        </w:rPr>
        <w:t xml:space="preserve">حيث </w:t>
      </w:r>
      <w:r w:rsidR="00B06F89" w:rsidRPr="00FD4B76">
        <w:rPr>
          <w:rFonts w:ascii="Simplified Arabic" w:eastAsia="Times New Roman" w:hAnsi="Simplified Arabic" w:cs="Simplified Arabic" w:hint="cs"/>
          <w:sz w:val="24"/>
          <w:szCs w:val="24"/>
          <w:rtl/>
        </w:rPr>
        <w:t>استخدمت</w:t>
      </w:r>
      <w:r w:rsidRPr="00FD4B76">
        <w:rPr>
          <w:rFonts w:ascii="Simplified Arabic" w:eastAsia="Times New Roman" w:hAnsi="Simplified Arabic" w:cs="Simplified Arabic" w:hint="cs"/>
          <w:sz w:val="24"/>
          <w:szCs w:val="24"/>
          <w:rtl/>
        </w:rPr>
        <w:t xml:space="preserve"> الدراسة المنهج </w:t>
      </w:r>
      <w:r w:rsidR="00B06F89" w:rsidRPr="00FD4B76">
        <w:rPr>
          <w:rFonts w:ascii="Simplified Arabic" w:eastAsia="Times New Roman" w:hAnsi="Simplified Arabic" w:cs="Simplified Arabic" w:hint="cs"/>
          <w:sz w:val="24"/>
          <w:szCs w:val="24"/>
          <w:rtl/>
        </w:rPr>
        <w:t>الوصفي</w:t>
      </w:r>
      <w:r w:rsidRPr="00FD4B76">
        <w:rPr>
          <w:rFonts w:ascii="Simplified Arabic" w:eastAsia="Times New Roman" w:hAnsi="Simplified Arabic" w:cs="Simplified Arabic" w:hint="cs"/>
          <w:sz w:val="24"/>
          <w:szCs w:val="24"/>
          <w:rtl/>
        </w:rPr>
        <w:t xml:space="preserve"> </w:t>
      </w:r>
      <w:r w:rsidR="00B06F89" w:rsidRPr="00FD4B76">
        <w:rPr>
          <w:rFonts w:ascii="Simplified Arabic" w:eastAsia="Times New Roman" w:hAnsi="Simplified Arabic" w:cs="Simplified Arabic" w:hint="cs"/>
          <w:sz w:val="24"/>
          <w:szCs w:val="24"/>
          <w:rtl/>
        </w:rPr>
        <w:t>التحليلي</w:t>
      </w:r>
      <w:r w:rsidRPr="00FD4B76">
        <w:rPr>
          <w:rFonts w:ascii="Simplified Arabic" w:eastAsia="Times New Roman" w:hAnsi="Simplified Arabic" w:cs="Simplified Arabic" w:hint="cs"/>
          <w:sz w:val="24"/>
          <w:szCs w:val="24"/>
          <w:rtl/>
        </w:rPr>
        <w:t xml:space="preserve"> وتم </w:t>
      </w:r>
      <w:r w:rsidR="00B06F89" w:rsidRPr="00FD4B76">
        <w:rPr>
          <w:rFonts w:ascii="Simplified Arabic" w:eastAsia="Times New Roman" w:hAnsi="Simplified Arabic" w:cs="Simplified Arabic" w:hint="cs"/>
          <w:sz w:val="24"/>
          <w:szCs w:val="24"/>
          <w:rtl/>
        </w:rPr>
        <w:t>الاعتماد</w:t>
      </w:r>
      <w:r w:rsidRPr="00FD4B76">
        <w:rPr>
          <w:rFonts w:ascii="Simplified Arabic" w:eastAsia="Times New Roman" w:hAnsi="Simplified Arabic" w:cs="Simplified Arabic" w:hint="cs"/>
          <w:sz w:val="24"/>
          <w:szCs w:val="24"/>
          <w:rtl/>
        </w:rPr>
        <w:t xml:space="preserve"> </w:t>
      </w:r>
      <w:proofErr w:type="spellStart"/>
      <w:r w:rsidRPr="00FD4B76">
        <w:rPr>
          <w:rFonts w:ascii="Simplified Arabic" w:eastAsia="Times New Roman" w:hAnsi="Simplified Arabic" w:cs="Simplified Arabic" w:hint="cs"/>
          <w:sz w:val="24"/>
          <w:szCs w:val="24"/>
          <w:rtl/>
        </w:rPr>
        <w:t>فى</w:t>
      </w:r>
      <w:proofErr w:type="spellEnd"/>
      <w:r w:rsidRPr="00FD4B76">
        <w:rPr>
          <w:rFonts w:ascii="Simplified Arabic" w:eastAsia="Times New Roman" w:hAnsi="Simplified Arabic" w:cs="Simplified Arabic" w:hint="cs"/>
          <w:sz w:val="24"/>
          <w:szCs w:val="24"/>
          <w:rtl/>
        </w:rPr>
        <w:t xml:space="preserve"> تغطية الجانب </w:t>
      </w:r>
      <w:r w:rsidR="00B06F89" w:rsidRPr="00FD4B76">
        <w:rPr>
          <w:rFonts w:ascii="Simplified Arabic" w:eastAsia="Times New Roman" w:hAnsi="Simplified Arabic" w:cs="Simplified Arabic" w:hint="cs"/>
          <w:sz w:val="24"/>
          <w:szCs w:val="24"/>
          <w:rtl/>
        </w:rPr>
        <w:t>الميداني</w:t>
      </w:r>
      <w:r w:rsidRPr="00FD4B76">
        <w:rPr>
          <w:rFonts w:ascii="Simplified Arabic" w:eastAsia="Times New Roman" w:hAnsi="Simplified Arabic" w:cs="Simplified Arabic" w:hint="cs"/>
          <w:sz w:val="24"/>
          <w:szCs w:val="24"/>
          <w:rtl/>
        </w:rPr>
        <w:t xml:space="preserve"> للبحث على جمع البيانات والمعلومات الخاصة بهذا الجانب </w:t>
      </w:r>
      <w:r w:rsidR="00CB09AA">
        <w:rPr>
          <w:rFonts w:ascii="Simplified Arabic" w:eastAsia="Times New Roman" w:hAnsi="Simplified Arabic" w:cs="Simplified Arabic" w:hint="cs"/>
          <w:sz w:val="24"/>
          <w:szCs w:val="24"/>
          <w:rtl/>
        </w:rPr>
        <w:t>عن طريق</w:t>
      </w:r>
      <w:r w:rsidRPr="00FD4B76">
        <w:rPr>
          <w:rFonts w:ascii="Simplified Arabic" w:eastAsia="Times New Roman" w:hAnsi="Simplified Arabic" w:cs="Simplified Arabic" w:hint="cs"/>
          <w:sz w:val="24"/>
          <w:szCs w:val="24"/>
          <w:rtl/>
        </w:rPr>
        <w:t xml:space="preserve"> وسيلة المقابلة الشخصية </w:t>
      </w:r>
      <w:r w:rsidR="00CB09AA">
        <w:rPr>
          <w:rFonts w:ascii="Simplified Arabic" w:eastAsia="Times New Roman" w:hAnsi="Simplified Arabic" w:cs="Simplified Arabic" w:hint="cs"/>
          <w:sz w:val="24"/>
          <w:szCs w:val="24"/>
          <w:rtl/>
        </w:rPr>
        <w:t xml:space="preserve">العشوائية المستغلة أثناء فترة العمل </w:t>
      </w:r>
      <w:r w:rsidR="00FB565C">
        <w:rPr>
          <w:rFonts w:ascii="Simplified Arabic" w:eastAsia="Times New Roman" w:hAnsi="Simplified Arabic" w:cs="Simplified Arabic" w:hint="cs"/>
          <w:sz w:val="24"/>
          <w:szCs w:val="24"/>
          <w:rtl/>
          <w:lang w:bidi="ar-EG"/>
        </w:rPr>
        <w:t>بمصلحة الضرائب المصرية</w:t>
      </w:r>
      <w:r w:rsidR="00CB09AA">
        <w:rPr>
          <w:rFonts w:ascii="Simplified Arabic" w:eastAsia="Times New Roman" w:hAnsi="Simplified Arabic" w:cs="Simplified Arabic" w:hint="cs"/>
          <w:sz w:val="24"/>
          <w:szCs w:val="24"/>
          <w:rtl/>
        </w:rPr>
        <w:t xml:space="preserve"> </w:t>
      </w:r>
      <w:r w:rsidR="009B761A">
        <w:rPr>
          <w:rFonts w:ascii="Simplified Arabic" w:eastAsia="Times New Roman" w:hAnsi="Simplified Arabic" w:cs="Simplified Arabic" w:hint="cs"/>
          <w:sz w:val="24"/>
          <w:szCs w:val="24"/>
          <w:rtl/>
        </w:rPr>
        <w:br/>
      </w:r>
      <w:r w:rsidR="00FB565C">
        <w:rPr>
          <w:rFonts w:ascii="Simplified Arabic" w:eastAsia="Times New Roman" w:hAnsi="Simplified Arabic" w:cs="Simplified Arabic" w:hint="cs"/>
          <w:sz w:val="24"/>
          <w:szCs w:val="24"/>
          <w:rtl/>
        </w:rPr>
        <w:t>لضمان الحصول علي إجابات دقيقة وصحيحة تعزيزا للإجابات والنتائج.</w:t>
      </w:r>
    </w:p>
    <w:p w14:paraId="3BD9BCCB" w14:textId="77777777" w:rsidR="00C34DAB" w:rsidRPr="00C34DAB" w:rsidRDefault="00C34DAB" w:rsidP="00C34DAB">
      <w:pPr>
        <w:spacing w:after="0" w:line="276" w:lineRule="auto"/>
        <w:jc w:val="lowKashida"/>
        <w:rPr>
          <w:rFonts w:ascii="Simplified Arabic" w:eastAsia="Times New Roman" w:hAnsi="Simplified Arabic" w:cs="Simplified Arabic"/>
          <w:sz w:val="24"/>
          <w:szCs w:val="24"/>
          <w:rtl/>
          <w:lang w:bidi="ar-EG"/>
        </w:rPr>
      </w:pPr>
    </w:p>
    <w:p w14:paraId="2B2C9E8D" w14:textId="77777777" w:rsidR="00767760" w:rsidRPr="00E55AAB" w:rsidRDefault="00CE61BA" w:rsidP="00C34DAB">
      <w:pPr>
        <w:spacing w:after="0" w:line="276" w:lineRule="auto"/>
        <w:jc w:val="lowKashida"/>
        <w:rPr>
          <w:rFonts w:ascii="Simplified Arabic" w:eastAsia="Calibri" w:hAnsi="Simplified Arabic" w:cs="Simplified Arabic"/>
          <w:b/>
          <w:bCs/>
          <w:sz w:val="26"/>
          <w:szCs w:val="26"/>
          <w:lang w:bidi="ar-EG"/>
        </w:rPr>
      </w:pPr>
      <w:r w:rsidRPr="00E55AAB">
        <w:rPr>
          <w:rFonts w:ascii="Simplified Arabic" w:eastAsia="Calibri" w:hAnsi="Simplified Arabic" w:cs="Simplified Arabic"/>
          <w:b/>
          <w:bCs/>
          <w:sz w:val="26"/>
          <w:szCs w:val="26"/>
          <w:lang w:bidi="ar-EG"/>
        </w:rPr>
        <w:t>1</w:t>
      </w:r>
      <w:r w:rsidR="008567BF" w:rsidRPr="00E55AAB">
        <w:rPr>
          <w:rFonts w:ascii="Simplified Arabic" w:eastAsia="Calibri" w:hAnsi="Simplified Arabic" w:cs="Simplified Arabic" w:hint="cs"/>
          <w:b/>
          <w:bCs/>
          <w:sz w:val="26"/>
          <w:szCs w:val="26"/>
          <w:rtl/>
          <w:lang w:bidi="ar-EG"/>
        </w:rPr>
        <w:t>/</w:t>
      </w:r>
      <w:r w:rsidRPr="00E55AAB">
        <w:rPr>
          <w:rFonts w:ascii="Simplified Arabic" w:eastAsia="Calibri" w:hAnsi="Simplified Arabic" w:cs="Simplified Arabic"/>
          <w:b/>
          <w:bCs/>
          <w:sz w:val="26"/>
          <w:szCs w:val="26"/>
          <w:lang w:bidi="ar-EG"/>
        </w:rPr>
        <w:t>7</w:t>
      </w:r>
      <w:r w:rsidRPr="00E55AAB">
        <w:rPr>
          <w:rFonts w:ascii="Simplified Arabic" w:eastAsia="Calibri" w:hAnsi="Simplified Arabic" w:cs="Simplified Arabic" w:hint="cs"/>
          <w:b/>
          <w:bCs/>
          <w:sz w:val="26"/>
          <w:szCs w:val="26"/>
          <w:rtl/>
          <w:lang w:bidi="ar-EG"/>
        </w:rPr>
        <w:t xml:space="preserve"> </w:t>
      </w:r>
      <w:r w:rsidR="00417307" w:rsidRPr="00E55AAB">
        <w:rPr>
          <w:rFonts w:ascii="Simplified Arabic" w:eastAsia="Calibri" w:hAnsi="Simplified Arabic" w:cs="Simplified Arabic" w:hint="cs"/>
          <w:b/>
          <w:bCs/>
          <w:sz w:val="26"/>
          <w:szCs w:val="26"/>
          <w:rtl/>
          <w:lang w:bidi="ar-EG"/>
        </w:rPr>
        <w:t>الدراسات السابقة :</w:t>
      </w:r>
    </w:p>
    <w:p w14:paraId="69CB42CA" w14:textId="77777777" w:rsidR="00B06F89" w:rsidRPr="00767760" w:rsidRDefault="00B06F89" w:rsidP="00767760">
      <w:pPr>
        <w:spacing w:after="0" w:line="360" w:lineRule="auto"/>
        <w:jc w:val="lowKashida"/>
        <w:rPr>
          <w:rFonts w:ascii="Simplified Arabic" w:eastAsia="Calibri" w:hAnsi="Simplified Arabic" w:cs="Simplified Arabic"/>
          <w:b/>
          <w:bCs/>
          <w:sz w:val="24"/>
          <w:szCs w:val="24"/>
          <w:rtl/>
          <w:lang w:bidi="ar-EG"/>
        </w:rPr>
      </w:pPr>
      <w:proofErr w:type="spellStart"/>
      <w:r w:rsidRPr="00B06F89">
        <w:rPr>
          <w:rFonts w:cs="Simplified Arabic" w:hint="cs"/>
          <w:b/>
          <w:bCs/>
          <w:sz w:val="24"/>
          <w:szCs w:val="24"/>
          <w:rtl/>
        </w:rPr>
        <w:t>د.محمد</w:t>
      </w:r>
      <w:proofErr w:type="spellEnd"/>
      <w:r w:rsidRPr="00B06F89">
        <w:rPr>
          <w:rFonts w:cs="Simplified Arabic" w:hint="cs"/>
          <w:b/>
          <w:bCs/>
          <w:sz w:val="24"/>
          <w:szCs w:val="24"/>
          <w:rtl/>
        </w:rPr>
        <w:t xml:space="preserve"> سعيد احمد إسماعيل / أساليب </w:t>
      </w:r>
      <w:proofErr w:type="spellStart"/>
      <w:r w:rsidRPr="00B06F89">
        <w:rPr>
          <w:rFonts w:cs="Simplified Arabic" w:hint="cs"/>
          <w:b/>
          <w:bCs/>
          <w:sz w:val="24"/>
          <w:szCs w:val="24"/>
          <w:rtl/>
        </w:rPr>
        <w:t>الحمايه</w:t>
      </w:r>
      <w:proofErr w:type="spellEnd"/>
      <w:r w:rsidRPr="00B06F89">
        <w:rPr>
          <w:rFonts w:cs="Simplified Arabic" w:hint="cs"/>
          <w:b/>
          <w:bCs/>
          <w:sz w:val="24"/>
          <w:szCs w:val="24"/>
          <w:rtl/>
        </w:rPr>
        <w:t xml:space="preserve"> القانونية لمعاملات التجارة الالكترونية، رسالة دكتوراه كليه الحقوق، عين شمس 2005</w:t>
      </w:r>
      <w:r>
        <w:rPr>
          <w:rFonts w:cs="Simplified Arabic"/>
          <w:b/>
          <w:bCs/>
          <w:sz w:val="24"/>
          <w:szCs w:val="24"/>
        </w:rPr>
        <w:t>.</w:t>
      </w:r>
    </w:p>
    <w:p w14:paraId="35CE28BC" w14:textId="77777777" w:rsidR="00B06F89" w:rsidRPr="00B06F89" w:rsidRDefault="00B06F89" w:rsidP="00B06F89">
      <w:pPr>
        <w:tabs>
          <w:tab w:val="left" w:pos="2329"/>
        </w:tabs>
        <w:spacing w:line="360" w:lineRule="auto"/>
        <w:rPr>
          <w:rFonts w:cs="Simplified Arabic"/>
          <w:sz w:val="24"/>
          <w:szCs w:val="24"/>
          <w:rtl/>
        </w:rPr>
      </w:pPr>
      <w:r w:rsidRPr="00B06F89">
        <w:rPr>
          <w:rFonts w:cs="Simplified Arabic" w:hint="cs"/>
          <w:sz w:val="24"/>
          <w:szCs w:val="24"/>
          <w:rtl/>
        </w:rPr>
        <w:t xml:space="preserve">     تتناول هذه الرسالة دراسة حماية القانونية لمعاملا</w:t>
      </w:r>
      <w:r w:rsidRPr="00B06F89">
        <w:rPr>
          <w:rFonts w:cs="Simplified Arabic" w:hint="eastAsia"/>
          <w:sz w:val="24"/>
          <w:szCs w:val="24"/>
          <w:rtl/>
        </w:rPr>
        <w:t>ت</w:t>
      </w:r>
      <w:r w:rsidRPr="00B06F89">
        <w:rPr>
          <w:rFonts w:cs="Simplified Arabic" w:hint="cs"/>
          <w:sz w:val="24"/>
          <w:szCs w:val="24"/>
          <w:rtl/>
        </w:rPr>
        <w:t xml:space="preserve"> التجارة الالكترونية، وذلك لأضافه المزيد من الحماية القانونية للتعاملات التجارية التي تتم باستخدام الوسائل الالكترونية. ولقد أصبح التجارة الالكترونية مؤخرا يستخدم بكثيرة </w:t>
      </w:r>
      <w:proofErr w:type="spellStart"/>
      <w:r w:rsidRPr="00B06F89">
        <w:rPr>
          <w:rFonts w:cs="Simplified Arabic" w:hint="cs"/>
          <w:sz w:val="24"/>
          <w:szCs w:val="24"/>
          <w:rtl/>
        </w:rPr>
        <w:t>فى</w:t>
      </w:r>
      <w:proofErr w:type="spellEnd"/>
      <w:r w:rsidRPr="00B06F89">
        <w:rPr>
          <w:rFonts w:cs="Simplified Arabic" w:hint="cs"/>
          <w:sz w:val="24"/>
          <w:szCs w:val="24"/>
          <w:rtl/>
        </w:rPr>
        <w:t xml:space="preserve"> وسائل الإعلام المختلفة، ولدي مجتمعات الإعمال التجارية (التجار والمستهلكين). </w:t>
      </w:r>
    </w:p>
    <w:p w14:paraId="40FD769C" w14:textId="77777777" w:rsidR="00B06F89" w:rsidRPr="00B06F89" w:rsidRDefault="00B06F89" w:rsidP="00B06F89">
      <w:pPr>
        <w:tabs>
          <w:tab w:val="left" w:pos="2329"/>
        </w:tabs>
        <w:spacing w:line="360" w:lineRule="auto"/>
        <w:rPr>
          <w:rFonts w:cs="Simplified Arabic"/>
          <w:sz w:val="24"/>
          <w:szCs w:val="24"/>
          <w:rtl/>
        </w:rPr>
      </w:pPr>
      <w:r w:rsidRPr="00B06F89">
        <w:rPr>
          <w:rFonts w:cs="Simplified Arabic" w:hint="cs"/>
          <w:sz w:val="24"/>
          <w:szCs w:val="24"/>
          <w:rtl/>
        </w:rPr>
        <w:t xml:space="preserve">    بيد أن شيوع هذا التعبير لم يرتبط بمعرفة حقيقة لمضمون التجارة الالكترونية، ولم يتعذ</w:t>
      </w:r>
      <w:r w:rsidRPr="00B06F89">
        <w:rPr>
          <w:rFonts w:cs="Simplified Arabic" w:hint="eastAsia"/>
          <w:sz w:val="24"/>
          <w:szCs w:val="24"/>
          <w:rtl/>
        </w:rPr>
        <w:t>ر</w:t>
      </w:r>
      <w:r w:rsidRPr="00B06F89">
        <w:rPr>
          <w:rFonts w:cs="Simplified Arabic" w:hint="cs"/>
          <w:sz w:val="24"/>
          <w:szCs w:val="24"/>
          <w:rtl/>
        </w:rPr>
        <w:t xml:space="preserve"> هذا المفهوم من اعتبار التجارة الالكترونية هي تلك التجارة التي يمكن أن تتم عبر شبكة الانترنت. ويهدف هذا البحث الي تقدم عمل شامل ومتكامل عن التجارة الالكترونية، حيث أننا لاحظنا بأن أغلب الدراسات والأبحاث التي تقديمها </w:t>
      </w:r>
      <w:proofErr w:type="spellStart"/>
      <w:r w:rsidRPr="00B06F89">
        <w:rPr>
          <w:rFonts w:cs="Simplified Arabic" w:hint="cs"/>
          <w:sz w:val="24"/>
          <w:szCs w:val="24"/>
          <w:rtl/>
        </w:rPr>
        <w:t>فى</w:t>
      </w:r>
      <w:proofErr w:type="spellEnd"/>
      <w:r w:rsidRPr="00B06F89">
        <w:rPr>
          <w:rFonts w:cs="Simplified Arabic" w:hint="cs"/>
          <w:sz w:val="24"/>
          <w:szCs w:val="24"/>
          <w:rtl/>
        </w:rPr>
        <w:t xml:space="preserve"> هذا المجال، كانت مقصورة علي جانب محدد من التجارة الالكترونية. وقد أدت ذلك الي عدم وضوح النظام القانوني للتجارة الالكترونية، والمراحل التي تمر بها هذه التجارة لتنتهي </w:t>
      </w:r>
      <w:r w:rsidRPr="00B06F89">
        <w:rPr>
          <w:rFonts w:cs="Simplified Arabic" w:hint="cs"/>
          <w:sz w:val="24"/>
          <w:szCs w:val="24"/>
          <w:rtl/>
        </w:rPr>
        <w:lastRenderedPageBreak/>
        <w:t>بالتعاقد، وتنفيذ العقود المبرمة باستخدام وسائل الاتصال الحديثة، وكذلك عرض الوسائل المختلفة لتسوية المنازعات التي يمكن أن تتم مباشرة علي شبكة الانترنت وبتكلفة منخفضة، وفي وقت قصير.</w:t>
      </w:r>
    </w:p>
    <w:p w14:paraId="56BC0EFE" w14:textId="77777777" w:rsidR="00B06F89" w:rsidRPr="00B06F89" w:rsidRDefault="00B06F89" w:rsidP="00B06F89">
      <w:pPr>
        <w:tabs>
          <w:tab w:val="left" w:pos="2329"/>
        </w:tabs>
        <w:spacing w:line="360" w:lineRule="auto"/>
        <w:rPr>
          <w:rFonts w:cs="Simplified Arabic"/>
          <w:b/>
          <w:bCs/>
          <w:sz w:val="24"/>
          <w:szCs w:val="24"/>
          <w:rtl/>
        </w:rPr>
      </w:pPr>
      <w:proofErr w:type="spellStart"/>
      <w:r w:rsidRPr="00B06F89">
        <w:rPr>
          <w:rFonts w:cs="Simplified Arabic" w:hint="cs"/>
          <w:b/>
          <w:bCs/>
          <w:sz w:val="24"/>
          <w:szCs w:val="24"/>
          <w:rtl/>
        </w:rPr>
        <w:t>د.السيد</w:t>
      </w:r>
      <w:proofErr w:type="spellEnd"/>
      <w:r w:rsidRPr="00B06F89">
        <w:rPr>
          <w:rFonts w:cs="Simplified Arabic" w:hint="cs"/>
          <w:b/>
          <w:bCs/>
          <w:sz w:val="24"/>
          <w:szCs w:val="24"/>
          <w:rtl/>
        </w:rPr>
        <w:t xml:space="preserve"> عبد الجوا</w:t>
      </w:r>
      <w:r w:rsidRPr="00B06F89">
        <w:rPr>
          <w:rFonts w:cs="Simplified Arabic" w:hint="eastAsia"/>
          <w:b/>
          <w:bCs/>
          <w:sz w:val="24"/>
          <w:szCs w:val="24"/>
          <w:rtl/>
        </w:rPr>
        <w:t>د</w:t>
      </w:r>
      <w:r w:rsidRPr="00B06F89">
        <w:rPr>
          <w:rFonts w:cs="Simplified Arabic" w:hint="cs"/>
          <w:b/>
          <w:bCs/>
          <w:sz w:val="24"/>
          <w:szCs w:val="24"/>
          <w:rtl/>
        </w:rPr>
        <w:t xml:space="preserve"> رمضان رئيس الإدارة المركزية لمكافحه التهرب الضريبي، رسالة دكتوراه كليه الحقوق، جامعه القاهرة 2019</w:t>
      </w:r>
      <w:r>
        <w:rPr>
          <w:rFonts w:cs="Simplified Arabic"/>
          <w:b/>
          <w:bCs/>
          <w:sz w:val="24"/>
          <w:szCs w:val="24"/>
        </w:rPr>
        <w:t>.</w:t>
      </w:r>
    </w:p>
    <w:p w14:paraId="07981BB1" w14:textId="77777777" w:rsidR="00B06F89" w:rsidRPr="00B06F89" w:rsidRDefault="00B06F89" w:rsidP="00B06F89">
      <w:pPr>
        <w:tabs>
          <w:tab w:val="left" w:pos="2329"/>
        </w:tabs>
        <w:spacing w:line="360" w:lineRule="auto"/>
        <w:rPr>
          <w:rFonts w:cs="Simplified Arabic"/>
          <w:sz w:val="24"/>
          <w:szCs w:val="24"/>
          <w:rtl/>
        </w:rPr>
      </w:pPr>
      <w:r w:rsidRPr="00B06F89">
        <w:rPr>
          <w:rFonts w:cs="Simplified Arabic" w:hint="cs"/>
          <w:sz w:val="24"/>
          <w:szCs w:val="24"/>
          <w:rtl/>
        </w:rPr>
        <w:t xml:space="preserve">   </w:t>
      </w:r>
      <w:r w:rsidR="000B7CBB">
        <w:rPr>
          <w:rFonts w:cs="Simplified Arabic" w:hint="cs"/>
          <w:sz w:val="24"/>
          <w:szCs w:val="24"/>
          <w:rtl/>
        </w:rPr>
        <w:t>أوضح</w:t>
      </w:r>
      <w:r>
        <w:rPr>
          <w:rFonts w:cs="Simplified Arabic" w:hint="cs"/>
          <w:sz w:val="24"/>
          <w:szCs w:val="24"/>
          <w:rtl/>
        </w:rPr>
        <w:t xml:space="preserve"> </w:t>
      </w:r>
      <w:r w:rsidR="000B7CBB">
        <w:rPr>
          <w:rFonts w:cs="Simplified Arabic" w:hint="cs"/>
          <w:sz w:val="24"/>
          <w:szCs w:val="24"/>
          <w:rtl/>
        </w:rPr>
        <w:t>البحث أن هناك</w:t>
      </w:r>
      <w:r>
        <w:rPr>
          <w:rFonts w:cs="Simplified Arabic" w:hint="cs"/>
          <w:sz w:val="24"/>
          <w:szCs w:val="24"/>
          <w:rtl/>
        </w:rPr>
        <w:t xml:space="preserve"> </w:t>
      </w:r>
      <w:r w:rsidRPr="00B06F89">
        <w:rPr>
          <w:rFonts w:cs="Simplified Arabic" w:hint="cs"/>
          <w:sz w:val="24"/>
          <w:szCs w:val="24"/>
          <w:rtl/>
        </w:rPr>
        <w:t xml:space="preserve">عده نتائج وتوصيات أهمها أن أحد أهم النتائج الخطيرة والسلبية الآثار لجرائم التهرب الضريبي تتمثل </w:t>
      </w:r>
      <w:proofErr w:type="spellStart"/>
      <w:r w:rsidRPr="00B06F89">
        <w:rPr>
          <w:rFonts w:cs="Simplified Arabic" w:hint="cs"/>
          <w:sz w:val="24"/>
          <w:szCs w:val="24"/>
          <w:rtl/>
        </w:rPr>
        <w:t>فى</w:t>
      </w:r>
      <w:proofErr w:type="spellEnd"/>
      <w:r w:rsidRPr="00B06F89">
        <w:rPr>
          <w:rFonts w:cs="Simplified Arabic" w:hint="cs"/>
          <w:sz w:val="24"/>
          <w:szCs w:val="24"/>
          <w:rtl/>
        </w:rPr>
        <w:t xml:space="preserve"> اختلال مبدأ العدالة الضريبية وفقدان جزء كبير من الحصيلة الضريبية مما يترتب عليه تخفيض درجه فاعليه السياسة المالية </w:t>
      </w:r>
      <w:proofErr w:type="spellStart"/>
      <w:r w:rsidRPr="00B06F89">
        <w:rPr>
          <w:rFonts w:cs="Simplified Arabic" w:hint="cs"/>
          <w:sz w:val="24"/>
          <w:szCs w:val="24"/>
          <w:rtl/>
        </w:rPr>
        <w:t>التى</w:t>
      </w:r>
      <w:proofErr w:type="spellEnd"/>
      <w:r w:rsidRPr="00B06F89">
        <w:rPr>
          <w:rFonts w:cs="Simplified Arabic" w:hint="cs"/>
          <w:sz w:val="24"/>
          <w:szCs w:val="24"/>
          <w:rtl/>
        </w:rPr>
        <w:t xml:space="preserve"> تنتهجها الحكومات بغرض رفع معدلات التشغيل والنمو وتحسين تمط توزيع الدخول، وضمان عدالة التوزيع وتحقيق التقارب </w:t>
      </w:r>
      <w:proofErr w:type="spellStart"/>
      <w:r w:rsidRPr="00B06F89">
        <w:rPr>
          <w:rFonts w:cs="Simplified Arabic" w:hint="cs"/>
          <w:sz w:val="24"/>
          <w:szCs w:val="24"/>
          <w:rtl/>
        </w:rPr>
        <w:t>فى</w:t>
      </w:r>
      <w:proofErr w:type="spellEnd"/>
      <w:r w:rsidRPr="00B06F89">
        <w:rPr>
          <w:rFonts w:cs="Simplified Arabic" w:hint="cs"/>
          <w:sz w:val="24"/>
          <w:szCs w:val="24"/>
          <w:rtl/>
        </w:rPr>
        <w:t xml:space="preserve"> مستويات الدخل الشخصي.</w:t>
      </w:r>
      <w:r w:rsidRPr="00B06F89">
        <w:rPr>
          <w:rFonts w:cs="Simplified Arabic" w:hint="cs"/>
          <w:sz w:val="24"/>
          <w:szCs w:val="24"/>
          <w:rtl/>
        </w:rPr>
        <w:tab/>
      </w:r>
    </w:p>
    <w:p w14:paraId="716AFA9D" w14:textId="77777777" w:rsidR="00B06F89" w:rsidRPr="00B06F89" w:rsidRDefault="00B06F89" w:rsidP="00B06F89">
      <w:pPr>
        <w:tabs>
          <w:tab w:val="left" w:pos="2329"/>
        </w:tabs>
        <w:spacing w:line="360" w:lineRule="auto"/>
        <w:rPr>
          <w:rFonts w:cs="Simplified Arabic"/>
          <w:sz w:val="24"/>
          <w:szCs w:val="24"/>
          <w:rtl/>
        </w:rPr>
      </w:pPr>
      <w:r w:rsidRPr="00B06F89">
        <w:rPr>
          <w:rFonts w:cs="Simplified Arabic" w:hint="cs"/>
          <w:b/>
          <w:bCs/>
          <w:sz w:val="24"/>
          <w:szCs w:val="24"/>
          <w:rtl/>
        </w:rPr>
        <w:t xml:space="preserve"> </w:t>
      </w:r>
      <w:r w:rsidRPr="00B06F89">
        <w:rPr>
          <w:rFonts w:cs="Simplified Arabic" w:hint="cs"/>
          <w:sz w:val="24"/>
          <w:szCs w:val="24"/>
          <w:rtl/>
        </w:rPr>
        <w:t xml:space="preserve">  وأكد على ضرورة أن تكون سلطة الضبطية القضائية ملازمة لمأمور الضبط القضائي الضريبي أيام العمل، وأيام الإجازات الرسمية، وكذلك أطلاق هذه السلطة، وإعطائه الحق </w:t>
      </w:r>
      <w:proofErr w:type="spellStart"/>
      <w:r w:rsidRPr="00B06F89">
        <w:rPr>
          <w:rFonts w:cs="Simplified Arabic" w:hint="cs"/>
          <w:sz w:val="24"/>
          <w:szCs w:val="24"/>
          <w:rtl/>
        </w:rPr>
        <w:t>فى</w:t>
      </w:r>
      <w:proofErr w:type="spellEnd"/>
      <w:r w:rsidRPr="00B06F89">
        <w:rPr>
          <w:rFonts w:cs="Simplified Arabic" w:hint="cs"/>
          <w:sz w:val="24"/>
          <w:szCs w:val="24"/>
          <w:rtl/>
        </w:rPr>
        <w:t xml:space="preserve"> الانتقال لمقر الممول </w:t>
      </w:r>
      <w:proofErr w:type="spellStart"/>
      <w:r w:rsidRPr="00B06F89">
        <w:rPr>
          <w:rFonts w:cs="Simplified Arabic" w:hint="cs"/>
          <w:sz w:val="24"/>
          <w:szCs w:val="24"/>
          <w:rtl/>
        </w:rPr>
        <w:t>فى</w:t>
      </w:r>
      <w:proofErr w:type="spellEnd"/>
      <w:r w:rsidRPr="00B06F89">
        <w:rPr>
          <w:rFonts w:cs="Simplified Arabic" w:hint="cs"/>
          <w:sz w:val="24"/>
          <w:szCs w:val="24"/>
          <w:rtl/>
        </w:rPr>
        <w:t xml:space="preserve"> ساعات العمل الرسمية وغير الرسمية وأيام الإجازات. </w:t>
      </w:r>
    </w:p>
    <w:p w14:paraId="301D4469" w14:textId="77777777" w:rsidR="00B06F89" w:rsidRPr="00B06F89" w:rsidRDefault="00B06F89" w:rsidP="00B06F89">
      <w:pPr>
        <w:tabs>
          <w:tab w:val="left" w:pos="2329"/>
        </w:tabs>
        <w:spacing w:line="360" w:lineRule="auto"/>
        <w:jc w:val="both"/>
        <w:rPr>
          <w:rFonts w:cs="Simplified Arabic"/>
          <w:sz w:val="24"/>
          <w:szCs w:val="24"/>
          <w:rtl/>
        </w:rPr>
      </w:pPr>
      <w:r w:rsidRPr="00B06F89">
        <w:rPr>
          <w:rFonts w:cs="Simplified Arabic" w:hint="cs"/>
          <w:sz w:val="24"/>
          <w:szCs w:val="24"/>
          <w:rtl/>
        </w:rPr>
        <w:t xml:space="preserve">   ويري أيضا أن تغير وصف جريمة التهرب الضريبي من جناية الى جنحة أفقد العقوبة المقررة لهذه الجريمة صفة الردع والزجر، وان إتباع التعليمات التي أتت بنظام المواجهة وبناء عليه استدعاء الممول، ومواجهته بما تحت الإدارة من مستندات مؤيده لارتكاب جريمة التهرب الضريبي وذلك قبل اتخاذ أي إجراء قانوني قبله من شأنه أن يفتح الباب أمام الفساد </w:t>
      </w:r>
      <w:proofErr w:type="spellStart"/>
      <w:r w:rsidRPr="00B06F89">
        <w:rPr>
          <w:rFonts w:cs="Simplified Arabic" w:hint="cs"/>
          <w:sz w:val="24"/>
          <w:szCs w:val="24"/>
          <w:rtl/>
        </w:rPr>
        <w:t>الادارى</w:t>
      </w:r>
      <w:proofErr w:type="spellEnd"/>
      <w:r w:rsidRPr="00B06F89">
        <w:rPr>
          <w:rFonts w:cs="Simplified Arabic" w:hint="cs"/>
          <w:sz w:val="24"/>
          <w:szCs w:val="24"/>
          <w:rtl/>
        </w:rPr>
        <w:t xml:space="preserve">، وكذلك يمنح الممول فرصة التخلص من هذا الاتهام بقيام الممول بسرعة تقديم إقرار ضريبي معدل طبقاُ لنص المادة 87 من أحكام القانون 91 وتعديلاته . </w:t>
      </w:r>
    </w:p>
    <w:p w14:paraId="6DD62EDB" w14:textId="77777777" w:rsidR="00B06F89" w:rsidRPr="00B06F89" w:rsidRDefault="00B06F89" w:rsidP="00B06F89">
      <w:pPr>
        <w:tabs>
          <w:tab w:val="left" w:pos="2329"/>
        </w:tabs>
        <w:spacing w:line="360" w:lineRule="auto"/>
        <w:jc w:val="both"/>
        <w:rPr>
          <w:rFonts w:cs="Simplified Arabic"/>
          <w:sz w:val="24"/>
          <w:szCs w:val="24"/>
          <w:rtl/>
        </w:rPr>
      </w:pPr>
      <w:r w:rsidRPr="00B06F89">
        <w:rPr>
          <w:rFonts w:cs="Simplified Arabic" w:hint="cs"/>
          <w:sz w:val="24"/>
          <w:szCs w:val="24"/>
          <w:rtl/>
        </w:rPr>
        <w:t xml:space="preserve">    وأوصي كذلك بضرورة </w:t>
      </w:r>
      <w:r w:rsidR="00C34DAB" w:rsidRPr="00B06F89">
        <w:rPr>
          <w:rFonts w:cs="Simplified Arabic" w:hint="cs"/>
          <w:sz w:val="24"/>
          <w:szCs w:val="24"/>
          <w:rtl/>
        </w:rPr>
        <w:t>إجراء</w:t>
      </w:r>
      <w:r w:rsidRPr="00B06F89">
        <w:rPr>
          <w:rFonts w:cs="Simplified Arabic" w:hint="cs"/>
          <w:sz w:val="24"/>
          <w:szCs w:val="24"/>
          <w:rtl/>
        </w:rPr>
        <w:t xml:space="preserve"> تعديل تشريعي بالعودة الى وصف جريمة التهرب </w:t>
      </w:r>
      <w:r w:rsidR="00C34DAB" w:rsidRPr="00B06F89">
        <w:rPr>
          <w:rFonts w:cs="Simplified Arabic" w:hint="cs"/>
          <w:sz w:val="24"/>
          <w:szCs w:val="24"/>
          <w:rtl/>
        </w:rPr>
        <w:t>الضريبي</w:t>
      </w:r>
      <w:r w:rsidRPr="00B06F89">
        <w:rPr>
          <w:rFonts w:cs="Simplified Arabic" w:hint="cs"/>
          <w:sz w:val="24"/>
          <w:szCs w:val="24"/>
          <w:rtl/>
        </w:rPr>
        <w:t xml:space="preserve"> من جنحة الى جناية لتحقيق صفة الردع والزجر وتجنباً لضياع حقوق الخزانة العامة.</w:t>
      </w:r>
    </w:p>
    <w:p w14:paraId="4CD08909" w14:textId="77777777" w:rsidR="00B06F89" w:rsidRPr="00E65FDA" w:rsidRDefault="00B06F89" w:rsidP="00C34DAB">
      <w:pPr>
        <w:tabs>
          <w:tab w:val="left" w:pos="2329"/>
        </w:tabs>
        <w:spacing w:line="360" w:lineRule="auto"/>
        <w:jc w:val="both"/>
        <w:rPr>
          <w:rFonts w:cs="Simplified Arabic"/>
          <w:sz w:val="24"/>
          <w:szCs w:val="24"/>
        </w:rPr>
      </w:pPr>
      <w:r w:rsidRPr="00B06F89">
        <w:rPr>
          <w:rFonts w:cs="Simplified Arabic" w:hint="cs"/>
          <w:sz w:val="24"/>
          <w:szCs w:val="24"/>
          <w:rtl/>
        </w:rPr>
        <w:t xml:space="preserve">   كما </w:t>
      </w:r>
      <w:proofErr w:type="spellStart"/>
      <w:r w:rsidRPr="00B06F89">
        <w:rPr>
          <w:rFonts w:cs="Simplified Arabic" w:hint="cs"/>
          <w:sz w:val="24"/>
          <w:szCs w:val="24"/>
          <w:rtl/>
        </w:rPr>
        <w:t>أوصلى</w:t>
      </w:r>
      <w:proofErr w:type="spellEnd"/>
      <w:r w:rsidRPr="00B06F89">
        <w:rPr>
          <w:rFonts w:cs="Simplified Arabic" w:hint="cs"/>
          <w:sz w:val="24"/>
          <w:szCs w:val="24"/>
          <w:rtl/>
        </w:rPr>
        <w:t xml:space="preserve"> بتعديل تشريعي يقضى بأنه بمجرد </w:t>
      </w:r>
      <w:r w:rsidR="00C34DAB" w:rsidRPr="00B06F89">
        <w:rPr>
          <w:rFonts w:cs="Simplified Arabic" w:hint="cs"/>
          <w:sz w:val="24"/>
          <w:szCs w:val="24"/>
          <w:rtl/>
        </w:rPr>
        <w:t>إنشاء</w:t>
      </w:r>
      <w:r w:rsidRPr="00B06F89">
        <w:rPr>
          <w:rFonts w:cs="Simplified Arabic" w:hint="cs"/>
          <w:sz w:val="24"/>
          <w:szCs w:val="24"/>
          <w:rtl/>
        </w:rPr>
        <w:t xml:space="preserve"> الوقائع والأفعال </w:t>
      </w:r>
      <w:proofErr w:type="spellStart"/>
      <w:r w:rsidRPr="00B06F89">
        <w:rPr>
          <w:rFonts w:cs="Simplified Arabic" w:hint="cs"/>
          <w:sz w:val="24"/>
          <w:szCs w:val="24"/>
          <w:rtl/>
        </w:rPr>
        <w:t>التى</w:t>
      </w:r>
      <w:proofErr w:type="spellEnd"/>
      <w:r w:rsidRPr="00B06F89">
        <w:rPr>
          <w:rFonts w:cs="Simplified Arabic" w:hint="cs"/>
          <w:sz w:val="24"/>
          <w:szCs w:val="24"/>
          <w:rtl/>
        </w:rPr>
        <w:t xml:space="preserve"> تكون </w:t>
      </w:r>
      <w:r w:rsidR="00C34DAB" w:rsidRPr="00B06F89">
        <w:rPr>
          <w:rFonts w:cs="Simplified Arabic" w:hint="cs"/>
          <w:sz w:val="24"/>
          <w:szCs w:val="24"/>
          <w:rtl/>
        </w:rPr>
        <w:t>جريمة</w:t>
      </w:r>
      <w:r w:rsidRPr="00B06F89">
        <w:rPr>
          <w:rFonts w:cs="Simplified Arabic" w:hint="cs"/>
          <w:sz w:val="24"/>
          <w:szCs w:val="24"/>
          <w:rtl/>
        </w:rPr>
        <w:t xml:space="preserve"> التهرب </w:t>
      </w:r>
      <w:r w:rsidR="00C34DAB" w:rsidRPr="00B06F89">
        <w:rPr>
          <w:rFonts w:cs="Simplified Arabic" w:hint="cs"/>
          <w:sz w:val="24"/>
          <w:szCs w:val="24"/>
          <w:rtl/>
        </w:rPr>
        <w:t>الضريبي</w:t>
      </w:r>
      <w:r w:rsidRPr="00B06F89">
        <w:rPr>
          <w:rFonts w:cs="Simplified Arabic" w:hint="cs"/>
          <w:sz w:val="24"/>
          <w:szCs w:val="24"/>
          <w:rtl/>
        </w:rPr>
        <w:t xml:space="preserve">، وتحرير محضر بها من قبل رجا ل الضبط القضائي الضريبي يعد </w:t>
      </w:r>
      <w:r w:rsidR="00C34DAB" w:rsidRPr="00B06F89">
        <w:rPr>
          <w:rFonts w:cs="Simplified Arabic" w:hint="cs"/>
          <w:sz w:val="24"/>
          <w:szCs w:val="24"/>
          <w:rtl/>
        </w:rPr>
        <w:t>إجراء</w:t>
      </w:r>
      <w:r w:rsidRPr="00B06F89">
        <w:rPr>
          <w:rFonts w:cs="Simplified Arabic" w:hint="cs"/>
          <w:sz w:val="24"/>
          <w:szCs w:val="24"/>
          <w:rtl/>
        </w:rPr>
        <w:t xml:space="preserve"> قانونياً كافياً </w:t>
      </w:r>
      <w:r w:rsidR="00C34DAB" w:rsidRPr="00B06F89">
        <w:rPr>
          <w:rFonts w:cs="Simplified Arabic" w:hint="cs"/>
          <w:sz w:val="24"/>
          <w:szCs w:val="24"/>
          <w:rtl/>
        </w:rPr>
        <w:t>لإبطال</w:t>
      </w:r>
      <w:r w:rsidRPr="00B06F89">
        <w:rPr>
          <w:rFonts w:cs="Simplified Arabic" w:hint="cs"/>
          <w:sz w:val="24"/>
          <w:szCs w:val="24"/>
          <w:rtl/>
        </w:rPr>
        <w:t xml:space="preserve"> أي عمل يقوم به الممول يهدف من ورائه التخلص </w:t>
      </w:r>
      <w:r w:rsidR="00C34DAB">
        <w:rPr>
          <w:rFonts w:cs="Simplified Arabic" w:hint="cs"/>
          <w:sz w:val="24"/>
          <w:szCs w:val="24"/>
          <w:rtl/>
        </w:rPr>
        <w:t>من</w:t>
      </w:r>
      <w:r w:rsidRPr="00B06F89">
        <w:rPr>
          <w:rFonts w:cs="Simplified Arabic" w:hint="cs"/>
          <w:sz w:val="24"/>
          <w:szCs w:val="24"/>
          <w:rtl/>
        </w:rPr>
        <w:t xml:space="preserve"> تبعات جريمته التي تم اكتشافها.</w:t>
      </w:r>
    </w:p>
    <w:p w14:paraId="7725F34F" w14:textId="77777777" w:rsidR="00B06F89" w:rsidRPr="00B06F89" w:rsidRDefault="00B06F89" w:rsidP="000B7CBB">
      <w:pPr>
        <w:spacing w:line="360" w:lineRule="auto"/>
        <w:jc w:val="both"/>
        <w:rPr>
          <w:rFonts w:ascii="Simplified Arabic" w:hAnsi="Simplified Arabic" w:cs="Simplified Arabic"/>
          <w:b/>
          <w:bCs/>
          <w:sz w:val="24"/>
          <w:szCs w:val="24"/>
          <w:rtl/>
        </w:rPr>
      </w:pPr>
      <w:r w:rsidRPr="00B06F89">
        <w:rPr>
          <w:rFonts w:ascii="Simplified Arabic" w:hAnsi="Simplified Arabic" w:cs="Simplified Arabic" w:hint="cs"/>
          <w:b/>
          <w:bCs/>
          <w:sz w:val="24"/>
          <w:szCs w:val="24"/>
          <w:rtl/>
        </w:rPr>
        <w:lastRenderedPageBreak/>
        <w:t xml:space="preserve">د. محمد خالد </w:t>
      </w:r>
      <w:proofErr w:type="spellStart"/>
      <w:r w:rsidRPr="00B06F89">
        <w:rPr>
          <w:rFonts w:ascii="Simplified Arabic" w:hAnsi="Simplified Arabic" w:cs="Simplified Arabic" w:hint="cs"/>
          <w:b/>
          <w:bCs/>
          <w:sz w:val="24"/>
          <w:szCs w:val="24"/>
          <w:rtl/>
        </w:rPr>
        <w:t>المهايني</w:t>
      </w:r>
      <w:proofErr w:type="spellEnd"/>
      <w:r w:rsidRPr="00B06F89">
        <w:rPr>
          <w:rFonts w:ascii="Simplified Arabic" w:hAnsi="Simplified Arabic" w:cs="Simplified Arabic" w:hint="cs"/>
          <w:b/>
          <w:bCs/>
          <w:sz w:val="24"/>
          <w:szCs w:val="24"/>
          <w:rtl/>
        </w:rPr>
        <w:t xml:space="preserve">، التهرب الضريبي وأساليب مكافحته، </w:t>
      </w:r>
      <w:r w:rsidR="000B7CBB" w:rsidRPr="00B06F89">
        <w:rPr>
          <w:rFonts w:ascii="Simplified Arabic" w:hAnsi="Simplified Arabic" w:cs="Simplified Arabic" w:hint="cs"/>
          <w:b/>
          <w:bCs/>
          <w:sz w:val="24"/>
          <w:szCs w:val="24"/>
          <w:rtl/>
        </w:rPr>
        <w:t xml:space="preserve">الناشر المنطقة العربية للتنمية الإدارية </w:t>
      </w:r>
      <w:r w:rsidR="000B7CBB">
        <w:rPr>
          <w:rFonts w:ascii="Simplified Arabic" w:hAnsi="Simplified Arabic" w:cs="Simplified Arabic" w:hint="cs"/>
          <w:b/>
          <w:bCs/>
          <w:sz w:val="24"/>
          <w:szCs w:val="24"/>
          <w:rtl/>
        </w:rPr>
        <w:t>مكان النشر القاهرة 2010.</w:t>
      </w:r>
      <w:r w:rsidRPr="00B06F89">
        <w:rPr>
          <w:rFonts w:ascii="Simplified Arabic" w:hAnsi="Simplified Arabic" w:cs="Simplified Arabic" w:hint="cs"/>
          <w:b/>
          <w:bCs/>
          <w:sz w:val="24"/>
          <w:szCs w:val="24"/>
          <w:rtl/>
        </w:rPr>
        <w:t xml:space="preserve">            </w:t>
      </w:r>
    </w:p>
    <w:p w14:paraId="05F42420" w14:textId="77777777" w:rsidR="00B06F89" w:rsidRPr="00B06F89" w:rsidRDefault="000B7CBB" w:rsidP="000B7CBB">
      <w:pPr>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B06F89" w:rsidRPr="00B06F89">
        <w:rPr>
          <w:rFonts w:ascii="Simplified Arabic" w:hAnsi="Simplified Arabic" w:cs="Simplified Arabic" w:hint="cs"/>
          <w:sz w:val="24"/>
          <w:szCs w:val="24"/>
          <w:rtl/>
        </w:rPr>
        <w:t xml:space="preserve">تعد الضريبة أداة مهمة من أدوات السياسة المالية، حيث لم يعد يقتصر دورها علي الهدف المالي، بل اتسعت أهدافها  لتشمل أهدافا اقتصادية واجتماعية وسياسية </w:t>
      </w:r>
      <w:proofErr w:type="spellStart"/>
      <w:r w:rsidR="00B06F89" w:rsidRPr="00B06F89">
        <w:rPr>
          <w:rFonts w:ascii="Simplified Arabic" w:hAnsi="Simplified Arabic" w:cs="Simplified Arabic" w:hint="cs"/>
          <w:sz w:val="24"/>
          <w:szCs w:val="24"/>
          <w:rtl/>
        </w:rPr>
        <w:t>فى</w:t>
      </w:r>
      <w:proofErr w:type="spellEnd"/>
      <w:r w:rsidR="00B06F89" w:rsidRPr="00B06F89">
        <w:rPr>
          <w:rFonts w:ascii="Simplified Arabic" w:hAnsi="Simplified Arabic" w:cs="Simplified Arabic" w:hint="cs"/>
          <w:sz w:val="24"/>
          <w:szCs w:val="24"/>
          <w:rtl/>
        </w:rPr>
        <w:t xml:space="preserve"> ظل تطور مفهوم ووظيفة الدولة الحديثة، </w:t>
      </w:r>
      <w:proofErr w:type="spellStart"/>
      <w:r w:rsidR="00B06F89" w:rsidRPr="00B06F89">
        <w:rPr>
          <w:rFonts w:ascii="Simplified Arabic" w:hAnsi="Simplified Arabic" w:cs="Simplified Arabic" w:hint="cs"/>
          <w:sz w:val="24"/>
          <w:szCs w:val="24"/>
          <w:rtl/>
        </w:rPr>
        <w:t>وبأتي</w:t>
      </w:r>
      <w:proofErr w:type="spellEnd"/>
      <w:r w:rsidR="00B06F89" w:rsidRPr="00B06F89">
        <w:rPr>
          <w:rFonts w:ascii="Simplified Arabic" w:hAnsi="Simplified Arabic" w:cs="Simplified Arabic" w:hint="cs"/>
          <w:sz w:val="24"/>
          <w:szCs w:val="24"/>
          <w:rtl/>
        </w:rPr>
        <w:t xml:space="preserve"> </w:t>
      </w:r>
      <w:proofErr w:type="spellStart"/>
      <w:r w:rsidR="00B06F89" w:rsidRPr="00B06F89">
        <w:rPr>
          <w:rFonts w:ascii="Simplified Arabic" w:hAnsi="Simplified Arabic" w:cs="Simplified Arabic" w:hint="cs"/>
          <w:sz w:val="24"/>
          <w:szCs w:val="24"/>
          <w:rtl/>
        </w:rPr>
        <w:t>فى</w:t>
      </w:r>
      <w:proofErr w:type="spellEnd"/>
      <w:r w:rsidR="00B06F89" w:rsidRPr="00B06F89">
        <w:rPr>
          <w:rFonts w:ascii="Simplified Arabic" w:hAnsi="Simplified Arabic" w:cs="Simplified Arabic" w:hint="cs"/>
          <w:sz w:val="24"/>
          <w:szCs w:val="24"/>
          <w:rtl/>
        </w:rPr>
        <w:t xml:space="preserve"> مقدمه هذه الأهداف تحقيق التوازن الاقتصادي والاجتماعي، وتعجيل عملية التنمية، وإعادة توزيع الدخل، ومعالجة الدورات الاقتصادية، وتشجيع فروع الإنتاج، وتحفيز الادخار والاستثمار وفق أولويات التنمية. </w:t>
      </w:r>
    </w:p>
    <w:p w14:paraId="021A8E02" w14:textId="77777777" w:rsidR="00B06F89" w:rsidRPr="00B06F89" w:rsidRDefault="00B06F89" w:rsidP="00B06F89">
      <w:pPr>
        <w:spacing w:line="360" w:lineRule="auto"/>
        <w:jc w:val="both"/>
        <w:rPr>
          <w:rFonts w:ascii="Simplified Arabic" w:hAnsi="Simplified Arabic" w:cs="Simplified Arabic"/>
          <w:sz w:val="24"/>
          <w:szCs w:val="24"/>
          <w:u w:val="single"/>
          <w:rtl/>
        </w:rPr>
      </w:pPr>
      <w:r w:rsidRPr="00B06F89">
        <w:rPr>
          <w:rFonts w:ascii="Simplified Arabic" w:hAnsi="Simplified Arabic" w:cs="Simplified Arabic" w:hint="cs"/>
          <w:sz w:val="24"/>
          <w:szCs w:val="24"/>
          <w:u w:val="single"/>
          <w:rtl/>
        </w:rPr>
        <w:t>ولكي تؤدى الضريبة أهدافها لا بد من توافر شرطين أساسيين:</w:t>
      </w:r>
    </w:p>
    <w:p w14:paraId="4FC6A6E9" w14:textId="77777777" w:rsidR="00B06F89" w:rsidRPr="00B06F89" w:rsidRDefault="00B06F89" w:rsidP="00B06F89">
      <w:pPr>
        <w:spacing w:line="360" w:lineRule="auto"/>
        <w:jc w:val="both"/>
        <w:rPr>
          <w:rFonts w:ascii="Simplified Arabic" w:hAnsi="Simplified Arabic" w:cs="Simplified Arabic"/>
          <w:sz w:val="24"/>
          <w:szCs w:val="24"/>
          <w:rtl/>
        </w:rPr>
      </w:pPr>
      <w:r w:rsidRPr="00B06F89">
        <w:rPr>
          <w:rFonts w:ascii="Simplified Arabic" w:hAnsi="Simplified Arabic" w:cs="Simplified Arabic" w:hint="cs"/>
          <w:sz w:val="24"/>
          <w:szCs w:val="24"/>
          <w:u w:val="single"/>
          <w:rtl/>
        </w:rPr>
        <w:t xml:space="preserve">أولهما: </w:t>
      </w:r>
      <w:r w:rsidRPr="00B06F89">
        <w:rPr>
          <w:rFonts w:ascii="Simplified Arabic" w:hAnsi="Simplified Arabic" w:cs="Simplified Arabic" w:hint="cs"/>
          <w:sz w:val="24"/>
          <w:szCs w:val="24"/>
          <w:rtl/>
        </w:rPr>
        <w:t>توافرُ تشريع ضريبي سليم وشفافة وعادل تتوافر فيه قواعد الضريبة الجيدة.</w:t>
      </w:r>
    </w:p>
    <w:p w14:paraId="12FE1DBA" w14:textId="77777777" w:rsidR="00B06F89" w:rsidRPr="00B06F89" w:rsidRDefault="00B06F89" w:rsidP="00B06F89">
      <w:pPr>
        <w:spacing w:line="360" w:lineRule="auto"/>
        <w:jc w:val="both"/>
        <w:rPr>
          <w:rFonts w:ascii="Simplified Arabic" w:hAnsi="Simplified Arabic" w:cs="Simplified Arabic"/>
          <w:sz w:val="24"/>
          <w:szCs w:val="24"/>
          <w:rtl/>
        </w:rPr>
      </w:pPr>
      <w:r w:rsidRPr="00B06F89">
        <w:rPr>
          <w:rFonts w:ascii="Simplified Arabic" w:hAnsi="Simplified Arabic" w:cs="Simplified Arabic" w:hint="cs"/>
          <w:sz w:val="24"/>
          <w:szCs w:val="24"/>
          <w:u w:val="single"/>
          <w:rtl/>
        </w:rPr>
        <w:t>ثانيهما:</w:t>
      </w:r>
      <w:r w:rsidRPr="00B06F89">
        <w:rPr>
          <w:rFonts w:ascii="Simplified Arabic" w:hAnsi="Simplified Arabic" w:cs="Simplified Arabic" w:hint="cs"/>
          <w:sz w:val="24"/>
          <w:szCs w:val="24"/>
          <w:rtl/>
        </w:rPr>
        <w:t xml:space="preserve"> تقبل المكلفين </w:t>
      </w:r>
      <w:proofErr w:type="spellStart"/>
      <w:r w:rsidRPr="00B06F89">
        <w:rPr>
          <w:rFonts w:ascii="Simplified Arabic" w:hAnsi="Simplified Arabic" w:cs="Simplified Arabic" w:hint="cs"/>
          <w:sz w:val="24"/>
          <w:szCs w:val="24"/>
          <w:rtl/>
        </w:rPr>
        <w:t>اهذا</w:t>
      </w:r>
      <w:proofErr w:type="spellEnd"/>
      <w:r w:rsidRPr="00B06F89">
        <w:rPr>
          <w:rFonts w:ascii="Simplified Arabic" w:hAnsi="Simplified Arabic" w:cs="Simplified Arabic" w:hint="cs"/>
          <w:sz w:val="24"/>
          <w:szCs w:val="24"/>
          <w:rtl/>
        </w:rPr>
        <w:t xml:space="preserve"> التشريع وعدم اللجوء الي التهرب الضريبي بطريقة أو بآخري، لما ينتج عن هذا التهرب من آثار سيئة </w:t>
      </w:r>
      <w:proofErr w:type="spellStart"/>
      <w:r w:rsidRPr="00B06F89">
        <w:rPr>
          <w:rFonts w:ascii="Simplified Arabic" w:hAnsi="Simplified Arabic" w:cs="Simplified Arabic" w:hint="cs"/>
          <w:sz w:val="24"/>
          <w:szCs w:val="24"/>
          <w:rtl/>
        </w:rPr>
        <w:t>فى</w:t>
      </w:r>
      <w:proofErr w:type="spellEnd"/>
      <w:r w:rsidRPr="00B06F89">
        <w:rPr>
          <w:rFonts w:ascii="Simplified Arabic" w:hAnsi="Simplified Arabic" w:cs="Simplified Arabic" w:hint="cs"/>
          <w:sz w:val="24"/>
          <w:szCs w:val="24"/>
          <w:rtl/>
        </w:rPr>
        <w:t xml:space="preserve"> مالية الدولة، ومن زعزعة عدالة النظام الضريبي، والمساس بحصيلة الضريبة، وما ينتج عن ذلك من آثار اقتصادية تؤثر في أوضاع المنتجين وشروط المنافسة فيما بينهم.</w:t>
      </w:r>
    </w:p>
    <w:p w14:paraId="39C73453" w14:textId="77777777" w:rsidR="00B06F89" w:rsidRPr="00B06F89" w:rsidRDefault="000B7CBB" w:rsidP="00B06F89">
      <w:pPr>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B06F89" w:rsidRPr="00B06F89">
        <w:rPr>
          <w:rFonts w:ascii="Simplified Arabic" w:hAnsi="Simplified Arabic" w:cs="Simplified Arabic" w:hint="cs"/>
          <w:sz w:val="24"/>
          <w:szCs w:val="24"/>
          <w:rtl/>
        </w:rPr>
        <w:t>ومن الملاحظ ان المكلف بالضريبة لم يصل الي التجرد من أنانية بصورة كاملة، بحيث ينظر الى الالتزام بدفع الضريبة علي أنه واجب مقدس، ولذلك فانه من الطبيعي أن نتوقع من جانب المكلفين بدفع الضريبة رد الفعل الذي يأخذ صورة الدفاع عن مصالحهم، وذلك اما بتفادي الضريبة كلياً أو على الاقل بالتقليل من نطاق الاقتصاد الضريبي المفروض عليهم، ومن هنا نشأت ظاهرها التهرب الضريبي.</w:t>
      </w:r>
    </w:p>
    <w:p w14:paraId="2A2F2022" w14:textId="77777777" w:rsidR="00E65FDA" w:rsidRDefault="000B7CBB" w:rsidP="00767760">
      <w:pPr>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B06F89" w:rsidRPr="00B06F89">
        <w:rPr>
          <w:rFonts w:ascii="Simplified Arabic" w:hAnsi="Simplified Arabic" w:cs="Simplified Arabic" w:hint="cs"/>
          <w:sz w:val="24"/>
          <w:szCs w:val="24"/>
          <w:rtl/>
        </w:rPr>
        <w:t xml:space="preserve">حيث أن معظم المتهربين من الضرائب لا ينالون عقابهم وبطبيعة الحال لا أحد يعلم علي وجه الدقة مبلغ التهرب </w:t>
      </w:r>
      <w:proofErr w:type="spellStart"/>
      <w:r w:rsidR="00B06F89" w:rsidRPr="00B06F89">
        <w:rPr>
          <w:rFonts w:ascii="Simplified Arabic" w:hAnsi="Simplified Arabic" w:cs="Simplified Arabic" w:hint="cs"/>
          <w:sz w:val="24"/>
          <w:szCs w:val="24"/>
          <w:rtl/>
        </w:rPr>
        <w:t>الضريبى</w:t>
      </w:r>
      <w:proofErr w:type="spellEnd"/>
      <w:r w:rsidR="00B06F89" w:rsidRPr="00B06F89">
        <w:rPr>
          <w:rFonts w:ascii="Simplified Arabic" w:hAnsi="Simplified Arabic" w:cs="Simplified Arabic" w:hint="cs"/>
          <w:sz w:val="24"/>
          <w:szCs w:val="24"/>
          <w:rtl/>
        </w:rPr>
        <w:t xml:space="preserve"> </w:t>
      </w:r>
      <w:proofErr w:type="spellStart"/>
      <w:r w:rsidR="00B06F89" w:rsidRPr="00B06F89">
        <w:rPr>
          <w:rFonts w:ascii="Simplified Arabic" w:hAnsi="Simplified Arabic" w:cs="Simplified Arabic" w:hint="cs"/>
          <w:sz w:val="24"/>
          <w:szCs w:val="24"/>
          <w:rtl/>
        </w:rPr>
        <w:t>فى</w:t>
      </w:r>
      <w:proofErr w:type="spellEnd"/>
      <w:r w:rsidR="00B06F89" w:rsidRPr="00B06F89">
        <w:rPr>
          <w:rFonts w:ascii="Simplified Arabic" w:hAnsi="Simplified Arabic" w:cs="Simplified Arabic" w:hint="cs"/>
          <w:sz w:val="24"/>
          <w:szCs w:val="24"/>
          <w:rtl/>
        </w:rPr>
        <w:t xml:space="preserve"> الولايات الأمريكية، غير أن التقديرات تشير الى مبلغ يقارب (</w:t>
      </w:r>
      <w:r w:rsidR="00B06F89" w:rsidRPr="00B06F89">
        <w:rPr>
          <w:rFonts w:ascii="Simplified Arabic" w:hAnsi="Simplified Arabic" w:cs="Simplified Arabic"/>
          <w:sz w:val="24"/>
          <w:szCs w:val="24"/>
        </w:rPr>
        <w:t>150</w:t>
      </w:r>
      <w:r w:rsidR="00B06F89" w:rsidRPr="00B06F89">
        <w:rPr>
          <w:rFonts w:ascii="Simplified Arabic" w:hAnsi="Simplified Arabic" w:cs="Simplified Arabic" w:hint="cs"/>
          <w:sz w:val="24"/>
          <w:szCs w:val="24"/>
          <w:rtl/>
        </w:rPr>
        <w:t>) مليار دولار امريكي عام 2003.</w:t>
      </w:r>
    </w:p>
    <w:p w14:paraId="6CF072DE" w14:textId="77777777" w:rsidR="00E55AAB" w:rsidRPr="00B06F89" w:rsidRDefault="00E55AAB" w:rsidP="00767760">
      <w:pPr>
        <w:spacing w:line="360" w:lineRule="auto"/>
        <w:jc w:val="both"/>
        <w:rPr>
          <w:rFonts w:ascii="Simplified Arabic" w:hAnsi="Simplified Arabic" w:cs="Simplified Arabic"/>
          <w:sz w:val="24"/>
          <w:szCs w:val="24"/>
          <w:rtl/>
        </w:rPr>
      </w:pPr>
    </w:p>
    <w:p w14:paraId="5F73A987" w14:textId="77777777" w:rsidR="00B06F89" w:rsidRPr="00B06F89" w:rsidRDefault="000B7CBB" w:rsidP="00B06F89">
      <w:pPr>
        <w:spacing w:line="360" w:lineRule="auto"/>
        <w:jc w:val="both"/>
        <w:rPr>
          <w:rFonts w:ascii="Simplified Arabic" w:hAnsi="Simplified Arabic" w:cs="Simplified Arabic"/>
          <w:b/>
          <w:bCs/>
          <w:sz w:val="24"/>
          <w:szCs w:val="24"/>
          <w:rtl/>
        </w:rPr>
      </w:pPr>
      <w:r>
        <w:rPr>
          <w:rFonts w:ascii="Simplified Arabic" w:hAnsi="Simplified Arabic" w:cs="Simplified Arabic"/>
          <w:b/>
          <w:bCs/>
          <w:sz w:val="24"/>
          <w:szCs w:val="24"/>
        </w:rPr>
        <w:t>1</w:t>
      </w:r>
      <w:r w:rsidR="00B06F89" w:rsidRPr="00B06F89">
        <w:rPr>
          <w:rFonts w:ascii="Simplified Arabic" w:hAnsi="Simplified Arabic" w:cs="Simplified Arabic" w:hint="cs"/>
          <w:b/>
          <w:bCs/>
          <w:sz w:val="24"/>
          <w:szCs w:val="24"/>
          <w:rtl/>
        </w:rPr>
        <w:t>/</w:t>
      </w:r>
      <w:r w:rsidR="00B06F89" w:rsidRPr="00B06F89">
        <w:rPr>
          <w:rFonts w:ascii="Simplified Arabic" w:hAnsi="Simplified Arabic" w:cs="Simplified Arabic"/>
          <w:b/>
          <w:bCs/>
          <w:sz w:val="24"/>
          <w:szCs w:val="24"/>
        </w:rPr>
        <w:t>9</w:t>
      </w:r>
      <w:r w:rsidR="00B06F89" w:rsidRPr="00B06F89">
        <w:rPr>
          <w:rFonts w:ascii="Simplified Arabic" w:hAnsi="Simplified Arabic" w:cs="Simplified Arabic" w:hint="cs"/>
          <w:b/>
          <w:bCs/>
          <w:sz w:val="24"/>
          <w:szCs w:val="24"/>
          <w:rtl/>
        </w:rPr>
        <w:t xml:space="preserve">  التعليق علي الدراسات السابقة وتحديد الفجوة البحثية </w:t>
      </w:r>
    </w:p>
    <w:p w14:paraId="733B9C0C" w14:textId="77777777" w:rsidR="00E65FDA" w:rsidRDefault="00B06F89" w:rsidP="00E55AAB">
      <w:pPr>
        <w:spacing w:line="360" w:lineRule="auto"/>
        <w:jc w:val="both"/>
        <w:rPr>
          <w:rFonts w:ascii="Simplified Arabic" w:hAnsi="Simplified Arabic" w:cs="Simplified Arabic"/>
          <w:sz w:val="24"/>
          <w:szCs w:val="24"/>
        </w:rPr>
      </w:pPr>
      <w:r w:rsidRPr="00B06F89">
        <w:rPr>
          <w:rFonts w:ascii="Simplified Arabic" w:hAnsi="Simplified Arabic" w:cs="Simplified Arabic" w:hint="cs"/>
          <w:b/>
          <w:bCs/>
          <w:sz w:val="24"/>
          <w:szCs w:val="24"/>
          <w:rtl/>
        </w:rPr>
        <w:tab/>
      </w:r>
      <w:r w:rsidRPr="000B7CBB">
        <w:rPr>
          <w:rFonts w:ascii="Simplified Arabic" w:hAnsi="Simplified Arabic" w:cs="Simplified Arabic" w:hint="cs"/>
          <w:sz w:val="24"/>
          <w:szCs w:val="24"/>
          <w:rtl/>
        </w:rPr>
        <w:t xml:space="preserve">عدم تناولها أساليب وأسس واضحة لكيفية المحاسبة علي التجارة الالكترونية </w:t>
      </w:r>
      <w:proofErr w:type="spellStart"/>
      <w:r w:rsidRPr="000B7CBB">
        <w:rPr>
          <w:rFonts w:ascii="Simplified Arabic" w:hAnsi="Simplified Arabic" w:cs="Simplified Arabic" w:hint="cs"/>
          <w:sz w:val="24"/>
          <w:szCs w:val="24"/>
          <w:rtl/>
        </w:rPr>
        <w:t>فى</w:t>
      </w:r>
      <w:proofErr w:type="spellEnd"/>
      <w:r w:rsidRPr="000B7CBB">
        <w:rPr>
          <w:rFonts w:ascii="Simplified Arabic" w:hAnsi="Simplified Arabic" w:cs="Simplified Arabic" w:hint="cs"/>
          <w:sz w:val="24"/>
          <w:szCs w:val="24"/>
          <w:rtl/>
        </w:rPr>
        <w:t xml:space="preserve"> ظل أن التعامل </w:t>
      </w:r>
      <w:proofErr w:type="spellStart"/>
      <w:r w:rsidRPr="000B7CBB">
        <w:rPr>
          <w:rFonts w:ascii="Simplified Arabic" w:hAnsi="Simplified Arabic" w:cs="Simplified Arabic" w:hint="cs"/>
          <w:sz w:val="24"/>
          <w:szCs w:val="24"/>
          <w:rtl/>
        </w:rPr>
        <w:t>فى</w:t>
      </w:r>
      <w:proofErr w:type="spellEnd"/>
      <w:r w:rsidRPr="000B7CBB">
        <w:rPr>
          <w:rFonts w:ascii="Simplified Arabic" w:hAnsi="Simplified Arabic" w:cs="Simplified Arabic" w:hint="cs"/>
          <w:sz w:val="24"/>
          <w:szCs w:val="24"/>
          <w:rtl/>
        </w:rPr>
        <w:t xml:space="preserve"> التجارة الالكتروني لا يتم من خلال منشأة دائمة كما عرفها قانون الضريبة على الدخل</w:t>
      </w:r>
      <w:r w:rsidR="00767760">
        <w:rPr>
          <w:rFonts w:ascii="Simplified Arabic" w:hAnsi="Simplified Arabic" w:cs="Simplified Arabic"/>
          <w:sz w:val="24"/>
          <w:szCs w:val="24"/>
        </w:rPr>
        <w:t>.</w:t>
      </w:r>
      <w:r w:rsidRPr="000B7CBB">
        <w:rPr>
          <w:rFonts w:ascii="Simplified Arabic" w:hAnsi="Simplified Arabic" w:cs="Simplified Arabic" w:hint="cs"/>
          <w:sz w:val="24"/>
          <w:szCs w:val="24"/>
          <w:rtl/>
        </w:rPr>
        <w:t xml:space="preserve"> </w:t>
      </w:r>
      <w:r w:rsidR="000B7CBB">
        <w:rPr>
          <w:rFonts w:ascii="Simplified Arabic" w:hAnsi="Simplified Arabic" w:cs="Simplified Arabic"/>
          <w:sz w:val="24"/>
          <w:szCs w:val="24"/>
        </w:rPr>
        <w:t xml:space="preserve">  </w:t>
      </w:r>
    </w:p>
    <w:p w14:paraId="50DE69CD" w14:textId="77777777" w:rsidR="00B06F89" w:rsidRPr="00E65FDA" w:rsidRDefault="00E65FDA" w:rsidP="00767760">
      <w:pPr>
        <w:spacing w:line="360" w:lineRule="auto"/>
        <w:jc w:val="both"/>
        <w:rPr>
          <w:rFonts w:ascii="Simplified Arabic" w:hAnsi="Simplified Arabic" w:cs="Simplified Arabic"/>
          <w:sz w:val="24"/>
          <w:szCs w:val="24"/>
          <w:rtl/>
        </w:rPr>
      </w:pPr>
      <w:r>
        <w:rPr>
          <w:rFonts w:ascii="Simplified Arabic" w:hAnsi="Simplified Arabic" w:cs="Simplified Arabic"/>
          <w:sz w:val="24"/>
          <w:szCs w:val="24"/>
        </w:rPr>
        <w:lastRenderedPageBreak/>
        <w:t xml:space="preserve"> 10/1 </w:t>
      </w:r>
      <w:r w:rsidR="00B06F89" w:rsidRPr="00B06F89">
        <w:rPr>
          <w:rFonts w:ascii="Simplified Arabic" w:hAnsi="Simplified Arabic" w:cs="Simplified Arabic" w:hint="cs"/>
          <w:b/>
          <w:bCs/>
          <w:sz w:val="24"/>
          <w:szCs w:val="24"/>
          <w:rtl/>
        </w:rPr>
        <w:t>الفجوة البحثية</w:t>
      </w:r>
    </w:p>
    <w:p w14:paraId="7F8DB79C" w14:textId="77777777" w:rsidR="00B06F89" w:rsidRPr="00B06F89" w:rsidRDefault="00B06F89" w:rsidP="00B06F89">
      <w:pPr>
        <w:spacing w:line="360" w:lineRule="auto"/>
        <w:jc w:val="both"/>
        <w:rPr>
          <w:rFonts w:ascii="Simplified Arabic" w:hAnsi="Simplified Arabic" w:cs="Simplified Arabic"/>
          <w:sz w:val="24"/>
          <w:szCs w:val="24"/>
          <w:rtl/>
        </w:rPr>
      </w:pPr>
      <w:r w:rsidRPr="00B06F89">
        <w:rPr>
          <w:rFonts w:ascii="Simplified Arabic" w:hAnsi="Simplified Arabic" w:cs="Simplified Arabic" w:hint="cs"/>
          <w:b/>
          <w:bCs/>
          <w:sz w:val="24"/>
          <w:szCs w:val="24"/>
          <w:rtl/>
        </w:rPr>
        <w:tab/>
      </w:r>
      <w:proofErr w:type="spellStart"/>
      <w:r w:rsidRPr="00B06F89">
        <w:rPr>
          <w:rFonts w:ascii="Simplified Arabic" w:hAnsi="Simplified Arabic" w:cs="Simplified Arabic"/>
          <w:sz w:val="24"/>
          <w:szCs w:val="24"/>
          <w:rtl/>
        </w:rPr>
        <w:t>فى</w:t>
      </w:r>
      <w:proofErr w:type="spellEnd"/>
      <w:r w:rsidRPr="00B06F89">
        <w:rPr>
          <w:rFonts w:ascii="Simplified Arabic" w:hAnsi="Simplified Arabic" w:cs="Simplified Arabic"/>
          <w:sz w:val="24"/>
          <w:szCs w:val="24"/>
          <w:rtl/>
        </w:rPr>
        <w:t xml:space="preserve"> كل العالم تخضع التجارة الالكترونية، لقواعد وضوابط ضريبية، إلا </w:t>
      </w:r>
      <w:proofErr w:type="spellStart"/>
      <w:r w:rsidRPr="00B06F89">
        <w:rPr>
          <w:rFonts w:ascii="Simplified Arabic" w:hAnsi="Simplified Arabic" w:cs="Simplified Arabic"/>
          <w:sz w:val="24"/>
          <w:szCs w:val="24"/>
          <w:rtl/>
        </w:rPr>
        <w:t>فى</w:t>
      </w:r>
      <w:proofErr w:type="spellEnd"/>
      <w:r w:rsidRPr="00B06F89">
        <w:rPr>
          <w:rFonts w:ascii="Simplified Arabic" w:hAnsi="Simplified Arabic" w:cs="Simplified Arabic"/>
          <w:sz w:val="24"/>
          <w:szCs w:val="24"/>
          <w:rtl/>
        </w:rPr>
        <w:t xml:space="preserve"> مصر فهذا النوع من التجارة تسوده الفوضى والعشوائيات، فالتجارة الالكترونية يمكن ان يسهم بجزء كبير </w:t>
      </w:r>
      <w:proofErr w:type="spellStart"/>
      <w:r w:rsidRPr="00B06F89">
        <w:rPr>
          <w:rFonts w:ascii="Simplified Arabic" w:hAnsi="Simplified Arabic" w:cs="Simplified Arabic"/>
          <w:sz w:val="24"/>
          <w:szCs w:val="24"/>
          <w:rtl/>
        </w:rPr>
        <w:t>فى</w:t>
      </w:r>
      <w:proofErr w:type="spellEnd"/>
      <w:r w:rsidRPr="00B06F89">
        <w:rPr>
          <w:rFonts w:ascii="Simplified Arabic" w:hAnsi="Simplified Arabic" w:cs="Simplified Arabic"/>
          <w:sz w:val="24"/>
          <w:szCs w:val="24"/>
          <w:rtl/>
        </w:rPr>
        <w:t xml:space="preserve"> سد عجز موازنة الدولة، مطالبين بقانون واضح ومحكم ينظم هذا النشاط التجاري الجديد ويعطي الحق لمصلحة الضرائب تحصيل ضريبة مهما كان حجمها أو قيمتها عن كل تعامل تجاري الكتروني محلي أو عالمي. </w:t>
      </w:r>
    </w:p>
    <w:p w14:paraId="7AC9C937" w14:textId="77777777" w:rsidR="00B06F89" w:rsidRPr="00B06F89" w:rsidRDefault="00B06F89" w:rsidP="00B06F89">
      <w:pPr>
        <w:spacing w:line="360" w:lineRule="auto"/>
        <w:jc w:val="both"/>
        <w:rPr>
          <w:rFonts w:ascii="Simplified Arabic" w:hAnsi="Simplified Arabic" w:cs="Simplified Arabic"/>
          <w:sz w:val="24"/>
          <w:szCs w:val="24"/>
          <w:rtl/>
        </w:rPr>
      </w:pPr>
      <w:r w:rsidRPr="00B06F89">
        <w:rPr>
          <w:rFonts w:ascii="Simplified Arabic" w:hAnsi="Simplified Arabic" w:cs="Simplified Arabic"/>
          <w:sz w:val="24"/>
          <w:szCs w:val="24"/>
          <w:rtl/>
        </w:rPr>
        <w:tab/>
        <w:t xml:space="preserve">حيث لابد من وجود رقابة من مباحث الانترنت لكنها غير مفعلة حتي ألان...ويمكن من خلال مبحث التهرب الضريبي السيطرة علي هذا النشاط، لكن للأسف لا يوجد أحد يعمل وكل جهة </w:t>
      </w:r>
      <w:proofErr w:type="spellStart"/>
      <w:r w:rsidRPr="00B06F89">
        <w:rPr>
          <w:rFonts w:ascii="Simplified Arabic" w:hAnsi="Simplified Arabic" w:cs="Simplified Arabic"/>
          <w:sz w:val="24"/>
          <w:szCs w:val="24"/>
          <w:rtl/>
        </w:rPr>
        <w:t>فى</w:t>
      </w:r>
      <w:proofErr w:type="spellEnd"/>
      <w:r w:rsidRPr="00B06F89">
        <w:rPr>
          <w:rFonts w:ascii="Simplified Arabic" w:hAnsi="Simplified Arabic" w:cs="Simplified Arabic"/>
          <w:sz w:val="24"/>
          <w:szCs w:val="24"/>
          <w:rtl/>
        </w:rPr>
        <w:t xml:space="preserve"> البلد تعمل بمفردها ولا يوجد تنسيق بين الجهات المعنية.</w:t>
      </w:r>
    </w:p>
    <w:p w14:paraId="2A393267" w14:textId="77777777" w:rsidR="00992D93" w:rsidRDefault="00B06F89" w:rsidP="00992D93">
      <w:pPr>
        <w:spacing w:line="360" w:lineRule="auto"/>
        <w:jc w:val="both"/>
        <w:rPr>
          <w:rFonts w:ascii="Simplified Arabic" w:hAnsi="Simplified Arabic" w:cs="Simplified Arabic"/>
          <w:sz w:val="24"/>
          <w:szCs w:val="24"/>
        </w:rPr>
      </w:pPr>
      <w:r w:rsidRPr="00B06F89">
        <w:rPr>
          <w:rFonts w:ascii="Simplified Arabic" w:hAnsi="Simplified Arabic" w:cs="Simplified Arabic" w:hint="cs"/>
          <w:sz w:val="24"/>
          <w:szCs w:val="24"/>
          <w:rtl/>
        </w:rPr>
        <w:t xml:space="preserve">ومن ثم فانه الفجوة المتعلق بالدراسات : لابد من وجود تشريع ضريبي محكم يساهم بدوره في رفع هذه </w:t>
      </w:r>
      <w:r w:rsidR="0011579A" w:rsidRPr="00B06F89">
        <w:rPr>
          <w:rFonts w:ascii="Simplified Arabic" w:hAnsi="Simplified Arabic" w:cs="Simplified Arabic" w:hint="cs"/>
          <w:sz w:val="24"/>
          <w:szCs w:val="24"/>
          <w:rtl/>
        </w:rPr>
        <w:t>الإيرادات</w:t>
      </w:r>
      <w:r w:rsidRPr="00B06F89">
        <w:rPr>
          <w:rFonts w:ascii="Simplified Arabic" w:hAnsi="Simplified Arabic" w:cs="Simplified Arabic" w:hint="cs"/>
          <w:sz w:val="24"/>
          <w:szCs w:val="24"/>
          <w:rtl/>
        </w:rPr>
        <w:t xml:space="preserve"> ويعمل علي تشجيع المكلفين والحد من ظاهرة التهرب الضريبي، وعلي </w:t>
      </w:r>
      <w:r w:rsidR="0011579A" w:rsidRPr="00B06F89">
        <w:rPr>
          <w:rFonts w:ascii="Simplified Arabic" w:hAnsi="Simplified Arabic" w:cs="Simplified Arabic" w:hint="cs"/>
          <w:sz w:val="24"/>
          <w:szCs w:val="24"/>
          <w:rtl/>
        </w:rPr>
        <w:t>الدولة</w:t>
      </w:r>
      <w:r w:rsidRPr="00B06F89">
        <w:rPr>
          <w:rFonts w:ascii="Simplified Arabic" w:hAnsi="Simplified Arabic" w:cs="Simplified Arabic" w:hint="cs"/>
          <w:sz w:val="24"/>
          <w:szCs w:val="24"/>
          <w:rtl/>
        </w:rPr>
        <w:t xml:space="preserve"> توفير مستوي معيشي أفضل للإفراد وتعتبر الضريبة أداة مهمة من أدوات السياسة مالية وذلك كونها أحد مصادر الإيرادات العامة التي تعتمد عليها الدولة في رسم سياستها المالية، حيث يوجد بعض الصعوبات :</w:t>
      </w:r>
    </w:p>
    <w:p w14:paraId="6F4F50CA" w14:textId="77777777" w:rsidR="000B7CBB" w:rsidRPr="00992D93" w:rsidRDefault="00992D93" w:rsidP="002A1793">
      <w:pPr>
        <w:pStyle w:val="ListParagraph"/>
        <w:numPr>
          <w:ilvl w:val="0"/>
          <w:numId w:val="4"/>
        </w:numPr>
        <w:spacing w:line="360" w:lineRule="auto"/>
        <w:jc w:val="both"/>
        <w:rPr>
          <w:rFonts w:ascii="Simplified Arabic" w:hAnsi="Simplified Arabic" w:cs="Simplified Arabic"/>
          <w:sz w:val="24"/>
          <w:szCs w:val="24"/>
        </w:rPr>
      </w:pPr>
      <w:r w:rsidRPr="00992D93">
        <w:rPr>
          <w:rFonts w:ascii="Simplified Arabic" w:hAnsi="Simplified Arabic" w:cs="Simplified Arabic"/>
          <w:sz w:val="24"/>
          <w:szCs w:val="24"/>
        </w:rPr>
        <w:t xml:space="preserve"> </w:t>
      </w:r>
      <w:r w:rsidR="00B06F89" w:rsidRPr="00992D93">
        <w:rPr>
          <w:rFonts w:ascii="Simplified Arabic" w:hAnsi="Simplified Arabic" w:cs="Simplified Arabic" w:hint="cs"/>
          <w:sz w:val="24"/>
          <w:szCs w:val="24"/>
          <w:rtl/>
        </w:rPr>
        <w:t>صعوبة الحصر وتحديد المجتمع الضريبي للتجارة الالكترونية.</w:t>
      </w:r>
    </w:p>
    <w:p w14:paraId="50DB3823" w14:textId="77777777" w:rsidR="00B06F89" w:rsidRPr="000B7CBB" w:rsidRDefault="00B06F89" w:rsidP="002A1793">
      <w:pPr>
        <w:pStyle w:val="ListParagraph"/>
        <w:numPr>
          <w:ilvl w:val="0"/>
          <w:numId w:val="4"/>
        </w:numPr>
        <w:spacing w:after="0" w:line="360" w:lineRule="auto"/>
        <w:jc w:val="both"/>
        <w:rPr>
          <w:rFonts w:ascii="Simplified Arabic" w:hAnsi="Simplified Arabic" w:cs="Simplified Arabic"/>
          <w:sz w:val="24"/>
          <w:szCs w:val="24"/>
        </w:rPr>
      </w:pPr>
      <w:r w:rsidRPr="000B7CBB">
        <w:rPr>
          <w:rFonts w:ascii="Simplified Arabic" w:hAnsi="Simplified Arabic" w:cs="Simplified Arabic" w:hint="cs"/>
          <w:sz w:val="24"/>
          <w:szCs w:val="24"/>
          <w:rtl/>
        </w:rPr>
        <w:t>صعوبة تتبع وفهم المعاملات التي تتم عبر شبكة الانترنت.</w:t>
      </w:r>
    </w:p>
    <w:p w14:paraId="05058025" w14:textId="77777777" w:rsidR="00B06F89" w:rsidRPr="00B06F89" w:rsidRDefault="00B06F89" w:rsidP="002A1793">
      <w:pPr>
        <w:pStyle w:val="ListParagraph"/>
        <w:numPr>
          <w:ilvl w:val="0"/>
          <w:numId w:val="4"/>
        </w:numPr>
        <w:spacing w:after="0" w:line="360" w:lineRule="auto"/>
        <w:jc w:val="both"/>
        <w:rPr>
          <w:rFonts w:ascii="Simplified Arabic" w:hAnsi="Simplified Arabic" w:cs="Simplified Arabic"/>
          <w:sz w:val="24"/>
          <w:szCs w:val="24"/>
        </w:rPr>
      </w:pPr>
      <w:r w:rsidRPr="00B06F89">
        <w:rPr>
          <w:rFonts w:ascii="Simplified Arabic" w:hAnsi="Simplified Arabic" w:cs="Simplified Arabic" w:hint="cs"/>
          <w:sz w:val="24"/>
          <w:szCs w:val="24"/>
          <w:rtl/>
        </w:rPr>
        <w:t>عدم وضوح مبدأ ضريبي واضح التطبيق علي التجارة الالكترونية</w:t>
      </w:r>
      <w:r w:rsidR="00C260D3">
        <w:rPr>
          <w:rFonts w:ascii="Simplified Arabic" w:hAnsi="Simplified Arabic" w:cs="Simplified Arabic"/>
          <w:sz w:val="24"/>
          <w:szCs w:val="24"/>
        </w:rPr>
        <w:t>.</w:t>
      </w:r>
      <w:r w:rsidRPr="00B06F89">
        <w:rPr>
          <w:rFonts w:ascii="Simplified Arabic" w:hAnsi="Simplified Arabic" w:cs="Simplified Arabic" w:hint="cs"/>
          <w:sz w:val="24"/>
          <w:szCs w:val="24"/>
          <w:rtl/>
        </w:rPr>
        <w:t xml:space="preserve"> </w:t>
      </w:r>
    </w:p>
    <w:p w14:paraId="3F11AE5C" w14:textId="77777777" w:rsidR="00B06F89" w:rsidRPr="00B06F89" w:rsidRDefault="00B06F89" w:rsidP="002A1793">
      <w:pPr>
        <w:pStyle w:val="ListParagraph"/>
        <w:numPr>
          <w:ilvl w:val="0"/>
          <w:numId w:val="4"/>
        </w:numPr>
        <w:spacing w:after="0" w:line="360" w:lineRule="auto"/>
        <w:jc w:val="both"/>
        <w:rPr>
          <w:rFonts w:ascii="Simplified Arabic" w:hAnsi="Simplified Arabic" w:cs="Simplified Arabic"/>
          <w:sz w:val="24"/>
          <w:szCs w:val="24"/>
        </w:rPr>
      </w:pPr>
      <w:r w:rsidRPr="00B06F89">
        <w:rPr>
          <w:rFonts w:ascii="Simplified Arabic" w:hAnsi="Simplified Arabic" w:cs="Simplified Arabic" w:hint="cs"/>
          <w:sz w:val="24"/>
          <w:szCs w:val="24"/>
          <w:rtl/>
        </w:rPr>
        <w:t>تطبيق القواعد التقليدية على التجارة الالكترونية يؤدي الى حدوث ازدواج ضريبي دولي.</w:t>
      </w:r>
    </w:p>
    <w:p w14:paraId="245ACBA0" w14:textId="77777777" w:rsidR="00B06F89" w:rsidRPr="00B06F89" w:rsidRDefault="00B06F89" w:rsidP="002A1793">
      <w:pPr>
        <w:pStyle w:val="ListParagraph"/>
        <w:numPr>
          <w:ilvl w:val="0"/>
          <w:numId w:val="4"/>
        </w:numPr>
        <w:spacing w:after="0" w:line="360" w:lineRule="auto"/>
        <w:jc w:val="both"/>
        <w:rPr>
          <w:rFonts w:ascii="Simplified Arabic" w:hAnsi="Simplified Arabic" w:cs="Simplified Arabic"/>
          <w:sz w:val="24"/>
          <w:szCs w:val="24"/>
        </w:rPr>
      </w:pPr>
      <w:r w:rsidRPr="00B06F89">
        <w:rPr>
          <w:rFonts w:ascii="Simplified Arabic" w:hAnsi="Simplified Arabic" w:cs="Simplified Arabic" w:hint="cs"/>
          <w:sz w:val="24"/>
          <w:szCs w:val="24"/>
          <w:rtl/>
        </w:rPr>
        <w:t>قصور التشريعات الضريبية الحالية وعدم وجود مستندات يمكن مراجعتها.</w:t>
      </w:r>
    </w:p>
    <w:p w14:paraId="4A42888C" w14:textId="77777777" w:rsidR="00E65FDA" w:rsidRPr="00767760" w:rsidRDefault="00B06F89" w:rsidP="002A1793">
      <w:pPr>
        <w:pStyle w:val="ListParagraph"/>
        <w:numPr>
          <w:ilvl w:val="0"/>
          <w:numId w:val="4"/>
        </w:numPr>
        <w:spacing w:after="0" w:line="360" w:lineRule="auto"/>
        <w:jc w:val="both"/>
        <w:rPr>
          <w:rFonts w:ascii="Simplified Arabic" w:hAnsi="Simplified Arabic" w:cs="Simplified Arabic"/>
          <w:sz w:val="24"/>
          <w:szCs w:val="24"/>
        </w:rPr>
      </w:pPr>
      <w:r w:rsidRPr="00B06F89">
        <w:rPr>
          <w:rFonts w:ascii="Simplified Arabic" w:hAnsi="Simplified Arabic" w:cs="Simplified Arabic" w:hint="cs"/>
          <w:sz w:val="24"/>
          <w:szCs w:val="24"/>
          <w:rtl/>
        </w:rPr>
        <w:t xml:space="preserve">عدم تطوير الإدارات والكوادر الضريبية بما يلاءم التجارة الالكترونية، والقصور </w:t>
      </w:r>
      <w:proofErr w:type="spellStart"/>
      <w:r w:rsidRPr="00B06F89">
        <w:rPr>
          <w:rFonts w:ascii="Simplified Arabic" w:hAnsi="Simplified Arabic" w:cs="Simplified Arabic" w:hint="cs"/>
          <w:sz w:val="24"/>
          <w:szCs w:val="24"/>
          <w:rtl/>
        </w:rPr>
        <w:t>فى</w:t>
      </w:r>
      <w:proofErr w:type="spellEnd"/>
      <w:r w:rsidRPr="00B06F89">
        <w:rPr>
          <w:rFonts w:ascii="Simplified Arabic" w:hAnsi="Simplified Arabic" w:cs="Simplified Arabic" w:hint="cs"/>
          <w:sz w:val="24"/>
          <w:szCs w:val="24"/>
          <w:rtl/>
        </w:rPr>
        <w:t xml:space="preserve"> مجال التعاون الضريبي الدولي.</w:t>
      </w:r>
    </w:p>
    <w:p w14:paraId="757D5160" w14:textId="77777777" w:rsidR="00B06F89" w:rsidRPr="000B7CBB" w:rsidRDefault="000B7CBB" w:rsidP="00B06F89">
      <w:pPr>
        <w:spacing w:line="360" w:lineRule="auto"/>
        <w:jc w:val="both"/>
        <w:rPr>
          <w:rFonts w:ascii="Simplified Arabic" w:hAnsi="Simplified Arabic" w:cs="Simplified Arabic"/>
          <w:b/>
          <w:bCs/>
          <w:sz w:val="24"/>
          <w:szCs w:val="24"/>
          <w:rtl/>
        </w:rPr>
      </w:pPr>
      <w:r w:rsidRPr="000B7CBB">
        <w:rPr>
          <w:rFonts w:ascii="Simplified Arabic" w:hAnsi="Simplified Arabic" w:cs="Simplified Arabic" w:hint="cs"/>
          <w:b/>
          <w:bCs/>
          <w:sz w:val="24"/>
          <w:szCs w:val="24"/>
          <w:rtl/>
          <w:lang w:bidi="ar-EG"/>
        </w:rPr>
        <w:t>ولتحديد الفجوة البحثية سوف يقوم الباحث بعرض أهداف الدراسة الحالية علي النحو التالي :</w:t>
      </w:r>
      <w:r w:rsidR="00B06F89" w:rsidRPr="000B7CBB">
        <w:rPr>
          <w:rFonts w:ascii="Simplified Arabic" w:hAnsi="Simplified Arabic" w:cs="Simplified Arabic" w:hint="cs"/>
          <w:b/>
          <w:bCs/>
          <w:sz w:val="24"/>
          <w:szCs w:val="24"/>
          <w:rtl/>
        </w:rPr>
        <w:t xml:space="preserve"> </w:t>
      </w:r>
    </w:p>
    <w:p w14:paraId="63A7CD01" w14:textId="77777777" w:rsidR="000B7CBB" w:rsidRPr="00992D93" w:rsidRDefault="00DE1770" w:rsidP="00DE1770">
      <w:pPr>
        <w:pStyle w:val="ListParagraph"/>
        <w:numPr>
          <w:ilvl w:val="0"/>
          <w:numId w:val="1"/>
        </w:numPr>
        <w:spacing w:after="0" w:line="36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استفادت </w:t>
      </w:r>
      <w:proofErr w:type="spellStart"/>
      <w:r>
        <w:rPr>
          <w:rFonts w:ascii="Simplified Arabic" w:hAnsi="Simplified Arabic" w:cs="Simplified Arabic" w:hint="cs"/>
          <w:sz w:val="24"/>
          <w:szCs w:val="24"/>
          <w:rtl/>
        </w:rPr>
        <w:t>فى</w:t>
      </w:r>
      <w:proofErr w:type="spellEnd"/>
      <w:r>
        <w:rPr>
          <w:rFonts w:ascii="Simplified Arabic" w:hAnsi="Simplified Arabic" w:cs="Simplified Arabic" w:hint="cs"/>
          <w:sz w:val="24"/>
          <w:szCs w:val="24"/>
          <w:rtl/>
        </w:rPr>
        <w:t xml:space="preserve"> إعداد أهداف</w:t>
      </w:r>
      <w:r w:rsidR="000B7CBB" w:rsidRPr="00992D93">
        <w:rPr>
          <w:rFonts w:ascii="Simplified Arabic" w:hAnsi="Simplified Arabic" w:cs="Simplified Arabic" w:hint="cs"/>
          <w:sz w:val="24"/>
          <w:szCs w:val="24"/>
          <w:rtl/>
        </w:rPr>
        <w:t xml:space="preserve"> الدراسة وأهميتها والمناهج المستخدمة </w:t>
      </w:r>
      <w:proofErr w:type="spellStart"/>
      <w:r w:rsidR="000B7CBB" w:rsidRPr="00992D93">
        <w:rPr>
          <w:rFonts w:ascii="Simplified Arabic" w:hAnsi="Simplified Arabic" w:cs="Simplified Arabic" w:hint="cs"/>
          <w:sz w:val="24"/>
          <w:szCs w:val="24"/>
          <w:rtl/>
        </w:rPr>
        <w:t>فى</w:t>
      </w:r>
      <w:proofErr w:type="spellEnd"/>
      <w:r w:rsidR="000B7CBB" w:rsidRPr="00992D93">
        <w:rPr>
          <w:rFonts w:ascii="Simplified Arabic" w:hAnsi="Simplified Arabic" w:cs="Simplified Arabic" w:hint="cs"/>
          <w:sz w:val="24"/>
          <w:szCs w:val="24"/>
          <w:rtl/>
        </w:rPr>
        <w:t xml:space="preserve"> تطبيقها وصياغة الأسئلة البحثية.</w:t>
      </w:r>
    </w:p>
    <w:p w14:paraId="37708664" w14:textId="77777777" w:rsidR="00B06F89" w:rsidRPr="00B06F89" w:rsidRDefault="00B06F89" w:rsidP="002A1793">
      <w:pPr>
        <w:pStyle w:val="ListParagraph"/>
        <w:numPr>
          <w:ilvl w:val="0"/>
          <w:numId w:val="1"/>
        </w:numPr>
        <w:spacing w:after="0" w:line="360" w:lineRule="auto"/>
        <w:jc w:val="both"/>
        <w:rPr>
          <w:rFonts w:ascii="Simplified Arabic" w:hAnsi="Simplified Arabic" w:cs="Simplified Arabic"/>
          <w:sz w:val="24"/>
          <w:szCs w:val="24"/>
        </w:rPr>
      </w:pPr>
      <w:r w:rsidRPr="00B06F89">
        <w:rPr>
          <w:rFonts w:ascii="Simplified Arabic" w:hAnsi="Simplified Arabic" w:cs="Simplified Arabic" w:hint="cs"/>
          <w:sz w:val="24"/>
          <w:szCs w:val="24"/>
          <w:rtl/>
        </w:rPr>
        <w:t>تحقيق أهداف إستراتيجية خصوصا المعرفة العلمية والتكنولوجية.</w:t>
      </w:r>
    </w:p>
    <w:p w14:paraId="72E07ACC" w14:textId="77777777" w:rsidR="00B06F89" w:rsidRPr="00B06F89" w:rsidRDefault="00B06F89" w:rsidP="002A1793">
      <w:pPr>
        <w:pStyle w:val="ListParagraph"/>
        <w:numPr>
          <w:ilvl w:val="0"/>
          <w:numId w:val="1"/>
        </w:numPr>
        <w:spacing w:after="0" w:line="360" w:lineRule="auto"/>
        <w:jc w:val="both"/>
        <w:rPr>
          <w:rFonts w:ascii="Simplified Arabic" w:hAnsi="Simplified Arabic" w:cs="Simplified Arabic"/>
          <w:sz w:val="24"/>
          <w:szCs w:val="24"/>
        </w:rPr>
      </w:pPr>
      <w:r w:rsidRPr="00B06F89">
        <w:rPr>
          <w:rFonts w:ascii="Simplified Arabic" w:hAnsi="Simplified Arabic" w:cs="Simplified Arabic" w:hint="cs"/>
          <w:sz w:val="24"/>
          <w:szCs w:val="24"/>
          <w:rtl/>
        </w:rPr>
        <w:t xml:space="preserve">تهدف الدراسة </w:t>
      </w:r>
      <w:r w:rsidR="00DE1770" w:rsidRPr="00B06F89">
        <w:rPr>
          <w:rFonts w:ascii="Simplified Arabic" w:hAnsi="Simplified Arabic" w:cs="Simplified Arabic" w:hint="cs"/>
          <w:sz w:val="24"/>
          <w:szCs w:val="24"/>
          <w:rtl/>
        </w:rPr>
        <w:t>إلي</w:t>
      </w:r>
      <w:r w:rsidRPr="00B06F89">
        <w:rPr>
          <w:rFonts w:ascii="Simplified Arabic" w:hAnsi="Simplified Arabic" w:cs="Simplified Arabic" w:hint="cs"/>
          <w:sz w:val="24"/>
          <w:szCs w:val="24"/>
          <w:rtl/>
        </w:rPr>
        <w:t xml:space="preserve"> </w:t>
      </w:r>
      <w:r w:rsidRPr="00B06F89">
        <w:rPr>
          <w:rFonts w:cs="Simplified Arabic" w:hint="cs"/>
          <w:sz w:val="24"/>
          <w:szCs w:val="24"/>
          <w:rtl/>
        </w:rPr>
        <w:t xml:space="preserve">العديد من الخصائص التي تتمتع بها التجارة الإلكترونية منها ما يعتبر مزايا أبسطها بالنسبة لرجال الأعمال هو تجنب مشقة السفر لعقد الصفقات وكذلك الترويج بسهولة لبضائعهم هذا من ناحية البائعين، أما من ناحية </w:t>
      </w:r>
      <w:r w:rsidRPr="00B06F89">
        <w:rPr>
          <w:rFonts w:cs="Simplified Arabic" w:hint="cs"/>
          <w:sz w:val="24"/>
          <w:szCs w:val="24"/>
          <w:rtl/>
        </w:rPr>
        <w:lastRenderedPageBreak/>
        <w:t xml:space="preserve">المستهلكين فأصبح من السهل حصوله على البضاعة أو الخدمة </w:t>
      </w:r>
      <w:proofErr w:type="spellStart"/>
      <w:r w:rsidRPr="00B06F89">
        <w:rPr>
          <w:rFonts w:cs="Simplified Arabic" w:hint="cs"/>
          <w:sz w:val="24"/>
          <w:szCs w:val="24"/>
          <w:rtl/>
        </w:rPr>
        <w:t>التى</w:t>
      </w:r>
      <w:proofErr w:type="spellEnd"/>
      <w:r w:rsidRPr="00B06F89">
        <w:rPr>
          <w:rFonts w:cs="Simplified Arabic" w:hint="cs"/>
          <w:sz w:val="24"/>
          <w:szCs w:val="24"/>
          <w:rtl/>
        </w:rPr>
        <w:t xml:space="preserve"> يحتاجها بسهولة وفى </w:t>
      </w:r>
      <w:r w:rsidR="00DE1770" w:rsidRPr="00B06F89">
        <w:rPr>
          <w:rFonts w:cs="Simplified Arabic" w:hint="cs"/>
          <w:sz w:val="24"/>
          <w:szCs w:val="24"/>
          <w:rtl/>
        </w:rPr>
        <w:t>أي</w:t>
      </w:r>
      <w:r w:rsidRPr="00B06F89">
        <w:rPr>
          <w:rFonts w:cs="Simplified Arabic" w:hint="cs"/>
          <w:sz w:val="24"/>
          <w:szCs w:val="24"/>
          <w:rtl/>
        </w:rPr>
        <w:t xml:space="preserve"> وقت. فالتجارة الإلكترونية متاحة أربعا وعشرين ساعة </w:t>
      </w:r>
      <w:proofErr w:type="spellStart"/>
      <w:r w:rsidRPr="00B06F89">
        <w:rPr>
          <w:rFonts w:cs="Simplified Arabic" w:hint="cs"/>
          <w:sz w:val="24"/>
          <w:szCs w:val="24"/>
          <w:rtl/>
        </w:rPr>
        <w:t>فى</w:t>
      </w:r>
      <w:proofErr w:type="spellEnd"/>
      <w:r w:rsidRPr="00B06F89">
        <w:rPr>
          <w:rFonts w:cs="Simplified Arabic" w:hint="cs"/>
          <w:sz w:val="24"/>
          <w:szCs w:val="24"/>
          <w:rtl/>
        </w:rPr>
        <w:t xml:space="preserve"> اليوم، ويرى الكثير أن منافع التجارة الإلكترونية الكثيرة تغلب على أضرارها ومفاسدها وهو ما دفع التجارة الإلكترونية إلى الانتشار وتزايد حجمها وإيراداتها .</w:t>
      </w:r>
    </w:p>
    <w:p w14:paraId="28D3E776" w14:textId="77777777" w:rsidR="00B06F89" w:rsidRPr="00B06F89" w:rsidRDefault="00B06F89" w:rsidP="002A1793">
      <w:pPr>
        <w:pStyle w:val="ListParagraph"/>
        <w:numPr>
          <w:ilvl w:val="0"/>
          <w:numId w:val="1"/>
        </w:numPr>
        <w:spacing w:after="0" w:line="360" w:lineRule="auto"/>
        <w:jc w:val="both"/>
        <w:rPr>
          <w:rFonts w:ascii="Simplified Arabic" w:hAnsi="Simplified Arabic" w:cs="Simplified Arabic"/>
          <w:sz w:val="24"/>
          <w:szCs w:val="24"/>
        </w:rPr>
      </w:pPr>
      <w:r w:rsidRPr="00B06F89">
        <w:rPr>
          <w:rFonts w:cs="Simplified Arabic" w:hint="cs"/>
          <w:sz w:val="24"/>
          <w:szCs w:val="24"/>
          <w:rtl/>
        </w:rPr>
        <w:t>تهدف التجارة الالكتروني</w:t>
      </w:r>
      <w:r w:rsidRPr="00B06F89">
        <w:rPr>
          <w:rFonts w:cs="Simplified Arabic" w:hint="eastAsia"/>
          <w:sz w:val="24"/>
          <w:szCs w:val="24"/>
          <w:rtl/>
        </w:rPr>
        <w:t>ة</w:t>
      </w:r>
      <w:r w:rsidRPr="00B06F89">
        <w:rPr>
          <w:rFonts w:cs="Simplified Arabic" w:hint="cs"/>
          <w:sz w:val="24"/>
          <w:szCs w:val="24"/>
          <w:rtl/>
        </w:rPr>
        <w:t xml:space="preserve"> الرقابة من خلال شبكات الانترنت للتواصل </w:t>
      </w:r>
      <w:r w:rsidR="00DE1770" w:rsidRPr="00B06F89">
        <w:rPr>
          <w:rFonts w:cs="Simplified Arabic" w:hint="cs"/>
          <w:sz w:val="24"/>
          <w:szCs w:val="24"/>
          <w:rtl/>
        </w:rPr>
        <w:t>إلي</w:t>
      </w:r>
      <w:r w:rsidRPr="00B06F89">
        <w:rPr>
          <w:rFonts w:cs="Simplified Arabic" w:hint="cs"/>
          <w:sz w:val="24"/>
          <w:szCs w:val="24"/>
          <w:rtl/>
        </w:rPr>
        <w:t xml:space="preserve"> الصفقات المحقق عن العائد الضريبة لمنع التهرب الضريبي.</w:t>
      </w:r>
    </w:p>
    <w:p w14:paraId="64635D60" w14:textId="77777777" w:rsidR="00B06F89" w:rsidRPr="00B06F89" w:rsidRDefault="00B06F89" w:rsidP="002A1793">
      <w:pPr>
        <w:pStyle w:val="ListParagraph"/>
        <w:numPr>
          <w:ilvl w:val="0"/>
          <w:numId w:val="1"/>
        </w:numPr>
        <w:spacing w:after="0" w:line="360" w:lineRule="auto"/>
        <w:jc w:val="both"/>
        <w:rPr>
          <w:rFonts w:ascii="Simplified Arabic" w:hAnsi="Simplified Arabic" w:cs="Simplified Arabic"/>
          <w:sz w:val="24"/>
          <w:szCs w:val="24"/>
        </w:rPr>
      </w:pPr>
      <w:r w:rsidRPr="00B06F89">
        <w:rPr>
          <w:rFonts w:ascii="Simplified Arabic" w:hAnsi="Simplified Arabic" w:cs="Simplified Arabic" w:hint="cs"/>
          <w:sz w:val="24"/>
          <w:szCs w:val="24"/>
          <w:rtl/>
        </w:rPr>
        <w:t>حققت التجارة الالكترونية للحد من التهرب الضريبة لإنشاء</w:t>
      </w:r>
      <w:r w:rsidRPr="00B06F89">
        <w:rPr>
          <w:rFonts w:ascii="Simplified Arabic" w:hAnsi="Simplified Arabic" w:cs="Simplified Arabic"/>
          <w:sz w:val="24"/>
          <w:szCs w:val="24"/>
          <w:rtl/>
        </w:rPr>
        <w:t xml:space="preserve"> وحدة متخصصة بمصلحة الضرائب يكون هدفها حصر التعاملات </w:t>
      </w:r>
      <w:r w:rsidRPr="00B06F89">
        <w:rPr>
          <w:rFonts w:ascii="Simplified Arabic" w:hAnsi="Simplified Arabic" w:cs="Simplified Arabic" w:hint="cs"/>
          <w:sz w:val="24"/>
          <w:szCs w:val="24"/>
          <w:rtl/>
        </w:rPr>
        <w:t xml:space="preserve">التي تتم، </w:t>
      </w:r>
      <w:r w:rsidRPr="00B06F89">
        <w:rPr>
          <w:rFonts w:ascii="Simplified Arabic" w:hAnsi="Simplified Arabic" w:cs="Simplified Arabic"/>
          <w:sz w:val="24"/>
          <w:szCs w:val="24"/>
          <w:rtl/>
        </w:rPr>
        <w:t xml:space="preserve">وفى الواقع </w:t>
      </w:r>
      <w:r w:rsidR="00C260D3" w:rsidRPr="00B06F89">
        <w:rPr>
          <w:rFonts w:ascii="Simplified Arabic" w:hAnsi="Simplified Arabic" w:cs="Simplified Arabic" w:hint="cs"/>
          <w:sz w:val="24"/>
          <w:szCs w:val="24"/>
          <w:rtl/>
        </w:rPr>
        <w:t>العملي</w:t>
      </w:r>
      <w:r w:rsidRPr="00B06F89">
        <w:rPr>
          <w:rFonts w:ascii="Simplified Arabic" w:hAnsi="Simplified Arabic" w:cs="Simplified Arabic"/>
          <w:sz w:val="24"/>
          <w:szCs w:val="24"/>
          <w:rtl/>
        </w:rPr>
        <w:t xml:space="preserve"> قامت مصلحة الضرائب المصرية بحصر </w:t>
      </w:r>
      <w:r w:rsidRPr="00B06F89">
        <w:rPr>
          <w:rFonts w:ascii="Simplified Arabic" w:hAnsi="Simplified Arabic" w:cs="Simplified Arabic" w:hint="cs"/>
          <w:sz w:val="24"/>
          <w:szCs w:val="24"/>
          <w:rtl/>
        </w:rPr>
        <w:t>إ</w:t>
      </w:r>
      <w:r w:rsidRPr="00B06F89">
        <w:rPr>
          <w:rFonts w:ascii="Simplified Arabic" w:hAnsi="Simplified Arabic" w:cs="Simplified Arabic"/>
          <w:sz w:val="24"/>
          <w:szCs w:val="24"/>
          <w:rtl/>
        </w:rPr>
        <w:t xml:space="preserve">حدى الشركات الكبرى </w:t>
      </w:r>
      <w:proofErr w:type="spellStart"/>
      <w:r w:rsidRPr="00B06F89">
        <w:rPr>
          <w:rFonts w:ascii="Simplified Arabic" w:hAnsi="Simplified Arabic" w:cs="Simplified Arabic"/>
          <w:sz w:val="24"/>
          <w:szCs w:val="24"/>
          <w:rtl/>
        </w:rPr>
        <w:t>التى</w:t>
      </w:r>
      <w:proofErr w:type="spellEnd"/>
      <w:r w:rsidRPr="00B06F89">
        <w:rPr>
          <w:rFonts w:ascii="Simplified Arabic" w:hAnsi="Simplified Arabic" w:cs="Simplified Arabic"/>
          <w:sz w:val="24"/>
          <w:szCs w:val="24"/>
          <w:rtl/>
        </w:rPr>
        <w:t xml:space="preserve"> تعمل </w:t>
      </w:r>
      <w:proofErr w:type="spellStart"/>
      <w:r w:rsidRPr="00B06F89">
        <w:rPr>
          <w:rFonts w:ascii="Simplified Arabic" w:hAnsi="Simplified Arabic" w:cs="Simplified Arabic"/>
          <w:sz w:val="24"/>
          <w:szCs w:val="24"/>
          <w:rtl/>
        </w:rPr>
        <w:t>فى</w:t>
      </w:r>
      <w:proofErr w:type="spellEnd"/>
      <w:r w:rsidRPr="00B06F89">
        <w:rPr>
          <w:rFonts w:ascii="Simplified Arabic" w:hAnsi="Simplified Arabic" w:cs="Simplified Arabic"/>
          <w:sz w:val="24"/>
          <w:szCs w:val="24"/>
          <w:rtl/>
        </w:rPr>
        <w:t xml:space="preserve"> مجال السياحة والتسوق وال</w:t>
      </w:r>
      <w:r w:rsidRPr="00B06F89">
        <w:rPr>
          <w:rFonts w:ascii="Simplified Arabic" w:hAnsi="Simplified Arabic" w:cs="Simplified Arabic" w:hint="cs"/>
          <w:sz w:val="24"/>
          <w:szCs w:val="24"/>
          <w:rtl/>
        </w:rPr>
        <w:t>ا</w:t>
      </w:r>
      <w:r w:rsidRPr="00B06F89">
        <w:rPr>
          <w:rFonts w:ascii="Simplified Arabic" w:hAnsi="Simplified Arabic" w:cs="Simplified Arabic"/>
          <w:sz w:val="24"/>
          <w:szCs w:val="24"/>
          <w:rtl/>
        </w:rPr>
        <w:t xml:space="preserve">تصالات عبر الإنترنت من خلال تتبع المهرجانات </w:t>
      </w:r>
      <w:proofErr w:type="spellStart"/>
      <w:r w:rsidRPr="00B06F89">
        <w:rPr>
          <w:rFonts w:ascii="Simplified Arabic" w:hAnsi="Simplified Arabic" w:cs="Simplified Arabic"/>
          <w:sz w:val="24"/>
          <w:szCs w:val="24"/>
          <w:rtl/>
        </w:rPr>
        <w:t>التى</w:t>
      </w:r>
      <w:proofErr w:type="spellEnd"/>
      <w:r w:rsidRPr="00B06F89">
        <w:rPr>
          <w:rFonts w:ascii="Simplified Arabic" w:hAnsi="Simplified Arabic" w:cs="Simplified Arabic"/>
          <w:sz w:val="24"/>
          <w:szCs w:val="24"/>
          <w:rtl/>
        </w:rPr>
        <w:t xml:space="preserve"> تقوم بتنظيمها هذه الشركة </w:t>
      </w:r>
      <w:proofErr w:type="spellStart"/>
      <w:r w:rsidRPr="00B06F89">
        <w:rPr>
          <w:rFonts w:ascii="Simplified Arabic" w:hAnsi="Simplified Arabic" w:cs="Simplified Arabic"/>
          <w:sz w:val="24"/>
          <w:szCs w:val="24"/>
          <w:rtl/>
        </w:rPr>
        <w:t>فى</w:t>
      </w:r>
      <w:proofErr w:type="spellEnd"/>
      <w:r w:rsidRPr="00B06F89">
        <w:rPr>
          <w:rFonts w:ascii="Simplified Arabic" w:hAnsi="Simplified Arabic" w:cs="Simplified Arabic"/>
          <w:sz w:val="24"/>
          <w:szCs w:val="24"/>
          <w:rtl/>
        </w:rPr>
        <w:t xml:space="preserve"> مصر حيث تم مخاطبة الفنادق </w:t>
      </w:r>
      <w:proofErr w:type="spellStart"/>
      <w:r w:rsidRPr="00B06F89">
        <w:rPr>
          <w:rFonts w:ascii="Simplified Arabic" w:hAnsi="Simplified Arabic" w:cs="Simplified Arabic"/>
          <w:sz w:val="24"/>
          <w:szCs w:val="24"/>
          <w:rtl/>
        </w:rPr>
        <w:t>التى</w:t>
      </w:r>
      <w:proofErr w:type="spellEnd"/>
      <w:r w:rsidRPr="00B06F89">
        <w:rPr>
          <w:rFonts w:ascii="Simplified Arabic" w:hAnsi="Simplified Arabic" w:cs="Simplified Arabic"/>
          <w:sz w:val="24"/>
          <w:szCs w:val="24"/>
          <w:rtl/>
        </w:rPr>
        <w:t xml:space="preserve"> يتم تنظيم هذه المهرجانات بها للحصول على بيانات من قام بالحجز باسم هذه الشركة للوصول إلى البيانات الخاصة بالشركة</w:t>
      </w:r>
      <w:r w:rsidRPr="00B06F89">
        <w:rPr>
          <w:rFonts w:ascii="Simplified Arabic" w:hAnsi="Simplified Arabic" w:cs="Simplified Arabic" w:hint="cs"/>
          <w:sz w:val="24"/>
          <w:szCs w:val="24"/>
          <w:rtl/>
        </w:rPr>
        <w:t>،</w:t>
      </w:r>
      <w:r w:rsidRPr="00B06F89">
        <w:rPr>
          <w:rFonts w:ascii="Simplified Arabic" w:hAnsi="Simplified Arabic" w:cs="Simplified Arabic"/>
          <w:sz w:val="24"/>
          <w:szCs w:val="24"/>
          <w:rtl/>
        </w:rPr>
        <w:t xml:space="preserve"> ومحاولة التوصل إلى حجم تعاملاتها </w:t>
      </w:r>
      <w:proofErr w:type="spellStart"/>
      <w:r w:rsidRPr="00B06F89">
        <w:rPr>
          <w:rFonts w:ascii="Simplified Arabic" w:hAnsi="Simplified Arabic" w:cs="Simplified Arabic"/>
          <w:sz w:val="24"/>
          <w:szCs w:val="24"/>
          <w:rtl/>
        </w:rPr>
        <w:t>فى</w:t>
      </w:r>
      <w:proofErr w:type="spellEnd"/>
      <w:r w:rsidRPr="00B06F89">
        <w:rPr>
          <w:rFonts w:ascii="Simplified Arabic" w:hAnsi="Simplified Arabic" w:cs="Simplified Arabic"/>
          <w:sz w:val="24"/>
          <w:szCs w:val="24"/>
          <w:rtl/>
        </w:rPr>
        <w:t xml:space="preserve"> مصر من خلال التوصل لتكاليف ونفقات هذه الشركة بمصر كمؤشر لحجم الإيرادات</w:t>
      </w:r>
      <w:r w:rsidRPr="00B06F89">
        <w:rPr>
          <w:rFonts w:ascii="Simplified Arabic" w:hAnsi="Simplified Arabic" w:cs="Simplified Arabic" w:hint="cs"/>
          <w:sz w:val="24"/>
          <w:szCs w:val="24"/>
          <w:rtl/>
        </w:rPr>
        <w:t>.</w:t>
      </w:r>
    </w:p>
    <w:p w14:paraId="53021EF7" w14:textId="77777777" w:rsidR="00B06F89" w:rsidRPr="00B06F89" w:rsidRDefault="00B06F89" w:rsidP="00B06F89">
      <w:pPr>
        <w:pStyle w:val="ListParagraph"/>
        <w:spacing w:line="360" w:lineRule="auto"/>
        <w:jc w:val="both"/>
        <w:rPr>
          <w:rFonts w:ascii="Simplified Arabic" w:hAnsi="Simplified Arabic" w:cs="Simplified Arabic"/>
          <w:sz w:val="24"/>
          <w:szCs w:val="24"/>
          <w:rtl/>
        </w:rPr>
      </w:pPr>
    </w:p>
    <w:p w14:paraId="136AC393" w14:textId="77777777" w:rsidR="00E65FDA" w:rsidRDefault="00E65FDA" w:rsidP="00B06F89">
      <w:pPr>
        <w:spacing w:line="360" w:lineRule="auto"/>
        <w:jc w:val="both"/>
        <w:rPr>
          <w:rFonts w:ascii="Simplified Arabic" w:hAnsi="Simplified Arabic" w:cs="Simplified Arabic"/>
          <w:b/>
          <w:bCs/>
          <w:sz w:val="24"/>
          <w:szCs w:val="24"/>
        </w:rPr>
      </w:pPr>
    </w:p>
    <w:p w14:paraId="01DD89B7" w14:textId="77777777" w:rsidR="00E65FDA" w:rsidRDefault="00E65FDA" w:rsidP="00B06F89">
      <w:pPr>
        <w:spacing w:line="360" w:lineRule="auto"/>
        <w:jc w:val="both"/>
        <w:rPr>
          <w:rFonts w:ascii="Simplified Arabic" w:hAnsi="Simplified Arabic" w:cs="Simplified Arabic"/>
          <w:b/>
          <w:bCs/>
          <w:sz w:val="24"/>
          <w:szCs w:val="24"/>
        </w:rPr>
      </w:pPr>
    </w:p>
    <w:p w14:paraId="2AF8E482" w14:textId="77777777" w:rsidR="00E65FDA" w:rsidRDefault="00E65FDA" w:rsidP="00B06F89">
      <w:pPr>
        <w:spacing w:line="360" w:lineRule="auto"/>
        <w:jc w:val="both"/>
        <w:rPr>
          <w:rFonts w:ascii="Simplified Arabic" w:hAnsi="Simplified Arabic" w:cs="Simplified Arabic"/>
          <w:b/>
          <w:bCs/>
          <w:sz w:val="24"/>
          <w:szCs w:val="24"/>
        </w:rPr>
      </w:pPr>
    </w:p>
    <w:p w14:paraId="29631D75" w14:textId="77777777" w:rsidR="00E65FDA" w:rsidRDefault="00E65FDA" w:rsidP="00B06F89">
      <w:pPr>
        <w:spacing w:line="360" w:lineRule="auto"/>
        <w:jc w:val="both"/>
        <w:rPr>
          <w:rFonts w:ascii="Simplified Arabic" w:hAnsi="Simplified Arabic" w:cs="Simplified Arabic"/>
          <w:b/>
          <w:bCs/>
          <w:sz w:val="24"/>
          <w:szCs w:val="24"/>
        </w:rPr>
      </w:pPr>
    </w:p>
    <w:p w14:paraId="5A6DCDE5" w14:textId="77777777" w:rsidR="00E65FDA" w:rsidRDefault="00E65FDA" w:rsidP="00B06F89">
      <w:pPr>
        <w:spacing w:line="360" w:lineRule="auto"/>
        <w:jc w:val="both"/>
        <w:rPr>
          <w:rFonts w:ascii="Simplified Arabic" w:hAnsi="Simplified Arabic" w:cs="Simplified Arabic"/>
          <w:b/>
          <w:bCs/>
          <w:sz w:val="24"/>
          <w:szCs w:val="24"/>
        </w:rPr>
      </w:pPr>
    </w:p>
    <w:p w14:paraId="4180B377" w14:textId="77777777" w:rsidR="00767760" w:rsidRDefault="00767760" w:rsidP="00B06F89">
      <w:pPr>
        <w:spacing w:line="360" w:lineRule="auto"/>
        <w:jc w:val="both"/>
        <w:rPr>
          <w:rFonts w:ascii="Simplified Arabic" w:hAnsi="Simplified Arabic" w:cs="Simplified Arabic"/>
          <w:b/>
          <w:bCs/>
          <w:sz w:val="24"/>
          <w:szCs w:val="24"/>
        </w:rPr>
      </w:pPr>
    </w:p>
    <w:p w14:paraId="0171BDF1" w14:textId="77777777" w:rsidR="00767760" w:rsidRPr="00767760" w:rsidRDefault="00767760" w:rsidP="00B06F89">
      <w:pPr>
        <w:spacing w:line="360" w:lineRule="auto"/>
        <w:jc w:val="both"/>
        <w:rPr>
          <w:rFonts w:ascii="Simplified Arabic" w:hAnsi="Simplified Arabic" w:cs="Simplified Arabic"/>
          <w:b/>
          <w:bCs/>
          <w:sz w:val="10"/>
          <w:szCs w:val="10"/>
        </w:rPr>
      </w:pPr>
    </w:p>
    <w:p w14:paraId="039074A3" w14:textId="77777777" w:rsidR="00B06F89" w:rsidRPr="0011579A" w:rsidRDefault="00B06F89" w:rsidP="00E65FDA">
      <w:pPr>
        <w:spacing w:line="360" w:lineRule="auto"/>
        <w:jc w:val="center"/>
        <w:rPr>
          <w:rFonts w:ascii="Simplified Arabic" w:hAnsi="Simplified Arabic" w:cs="Simplified Arabic"/>
          <w:b/>
          <w:bCs/>
          <w:sz w:val="26"/>
          <w:szCs w:val="26"/>
          <w:rtl/>
          <w:lang w:bidi="ar-EG"/>
        </w:rPr>
      </w:pPr>
      <w:r w:rsidRPr="0011579A">
        <w:rPr>
          <w:rFonts w:ascii="Simplified Arabic" w:hAnsi="Simplified Arabic" w:cs="Simplified Arabic" w:hint="cs"/>
          <w:b/>
          <w:bCs/>
          <w:sz w:val="26"/>
          <w:szCs w:val="26"/>
          <w:rtl/>
        </w:rPr>
        <w:t>القسم الثاني: الدراسة التطبيقية</w:t>
      </w:r>
      <w:r w:rsidR="00E65FDA" w:rsidRPr="0011579A">
        <w:rPr>
          <w:rFonts w:ascii="Simplified Arabic" w:hAnsi="Simplified Arabic" w:cs="Simplified Arabic"/>
          <w:b/>
          <w:bCs/>
          <w:sz w:val="26"/>
          <w:szCs w:val="26"/>
        </w:rPr>
        <w:t xml:space="preserve"> </w:t>
      </w:r>
      <w:r w:rsidR="00E65FDA" w:rsidRPr="0011579A">
        <w:rPr>
          <w:rFonts w:ascii="Simplified Arabic" w:hAnsi="Simplified Arabic" w:cs="Simplified Arabic" w:hint="cs"/>
          <w:b/>
          <w:bCs/>
          <w:sz w:val="26"/>
          <w:szCs w:val="26"/>
          <w:rtl/>
          <w:lang w:bidi="ar-EG"/>
        </w:rPr>
        <w:t>للبحث</w:t>
      </w:r>
    </w:p>
    <w:p w14:paraId="57D73987" w14:textId="77777777" w:rsidR="00F87105" w:rsidRPr="0011579A" w:rsidRDefault="003D5504" w:rsidP="003D5504">
      <w:pPr>
        <w:spacing w:line="360" w:lineRule="auto"/>
        <w:jc w:val="both"/>
        <w:rPr>
          <w:rFonts w:ascii="Simplified Arabic" w:hAnsi="Simplified Arabic" w:cs="Simplified Arabic"/>
          <w:b/>
          <w:bCs/>
          <w:sz w:val="26"/>
          <w:szCs w:val="26"/>
          <w:rtl/>
        </w:rPr>
      </w:pPr>
      <w:r w:rsidRPr="0011579A">
        <w:rPr>
          <w:rFonts w:ascii="Simplified Arabic" w:hAnsi="Simplified Arabic" w:cs="Simplified Arabic"/>
          <w:b/>
          <w:bCs/>
          <w:sz w:val="26"/>
          <w:szCs w:val="26"/>
        </w:rPr>
        <w:t>2</w:t>
      </w:r>
      <w:r w:rsidR="00B06F89" w:rsidRPr="0011579A">
        <w:rPr>
          <w:rFonts w:ascii="Simplified Arabic" w:hAnsi="Simplified Arabic" w:cs="Simplified Arabic" w:hint="cs"/>
          <w:b/>
          <w:bCs/>
          <w:sz w:val="26"/>
          <w:szCs w:val="26"/>
          <w:rtl/>
        </w:rPr>
        <w:t>/</w:t>
      </w:r>
      <w:r w:rsidRPr="0011579A">
        <w:rPr>
          <w:rFonts w:ascii="Simplified Arabic" w:hAnsi="Simplified Arabic" w:cs="Simplified Arabic"/>
          <w:b/>
          <w:bCs/>
          <w:sz w:val="26"/>
          <w:szCs w:val="26"/>
        </w:rPr>
        <w:t>1</w:t>
      </w:r>
      <w:r w:rsidR="00B06F89" w:rsidRPr="0011579A">
        <w:rPr>
          <w:rFonts w:ascii="Simplified Arabic" w:hAnsi="Simplified Arabic" w:cs="Simplified Arabic" w:hint="cs"/>
          <w:b/>
          <w:bCs/>
          <w:sz w:val="26"/>
          <w:szCs w:val="26"/>
          <w:rtl/>
        </w:rPr>
        <w:t xml:space="preserve">  ماهية التهرب الضريبي </w:t>
      </w:r>
    </w:p>
    <w:p w14:paraId="76C6CABC" w14:textId="77777777" w:rsidR="00B06F89" w:rsidRPr="00F87105" w:rsidRDefault="00F87105" w:rsidP="00DE1770">
      <w:pPr>
        <w:spacing w:line="36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 xml:space="preserve">   </w:t>
      </w:r>
      <w:r w:rsidR="00B06F89" w:rsidRPr="00B06F89">
        <w:rPr>
          <w:rFonts w:cs="Simplified Arabic" w:hint="cs"/>
          <w:sz w:val="24"/>
          <w:szCs w:val="24"/>
          <w:rtl/>
          <w:lang w:bidi="ar-IQ"/>
        </w:rPr>
        <w:t xml:space="preserve">سبق الإشارة أن هدف الدول </w:t>
      </w:r>
      <w:proofErr w:type="spellStart"/>
      <w:r w:rsidR="00B06F89" w:rsidRPr="00B06F89">
        <w:rPr>
          <w:rFonts w:cs="Simplified Arabic" w:hint="cs"/>
          <w:sz w:val="24"/>
          <w:szCs w:val="24"/>
          <w:rtl/>
          <w:lang w:bidi="ar-IQ"/>
        </w:rPr>
        <w:t>فى</w:t>
      </w:r>
      <w:proofErr w:type="spellEnd"/>
      <w:r w:rsidR="00B06F89" w:rsidRPr="00B06F89">
        <w:rPr>
          <w:rFonts w:cs="Simplified Arabic" w:hint="cs"/>
          <w:sz w:val="24"/>
          <w:szCs w:val="24"/>
          <w:rtl/>
          <w:lang w:bidi="ar-IQ"/>
        </w:rPr>
        <w:t xml:space="preserve"> فرض الضريبة </w:t>
      </w:r>
      <w:proofErr w:type="spellStart"/>
      <w:r w:rsidR="00B06F89" w:rsidRPr="00B06F89">
        <w:rPr>
          <w:rFonts w:cs="Simplified Arabic" w:hint="cs"/>
          <w:sz w:val="24"/>
          <w:szCs w:val="24"/>
          <w:rtl/>
          <w:lang w:bidi="ar-IQ"/>
        </w:rPr>
        <w:t>فى</w:t>
      </w:r>
      <w:proofErr w:type="spellEnd"/>
      <w:r w:rsidR="00B06F89" w:rsidRPr="00B06F89">
        <w:rPr>
          <w:rFonts w:cs="Simplified Arabic" w:hint="cs"/>
          <w:sz w:val="24"/>
          <w:szCs w:val="24"/>
          <w:rtl/>
          <w:lang w:bidi="ar-IQ"/>
        </w:rPr>
        <w:t xml:space="preserve"> بادئ الأمر كان بهدف تعزيز مواردها وتوفير مصادر تمويل داخلية لتغطية النفقات العامة، إلا أنه مع تدخل الدولة </w:t>
      </w:r>
      <w:proofErr w:type="spellStart"/>
      <w:r w:rsidR="00B06F89" w:rsidRPr="00B06F89">
        <w:rPr>
          <w:rFonts w:cs="Simplified Arabic" w:hint="cs"/>
          <w:sz w:val="24"/>
          <w:szCs w:val="24"/>
          <w:rtl/>
          <w:lang w:bidi="ar-IQ"/>
        </w:rPr>
        <w:t>فى</w:t>
      </w:r>
      <w:proofErr w:type="spellEnd"/>
      <w:r w:rsidR="00B06F89" w:rsidRPr="00B06F89">
        <w:rPr>
          <w:rFonts w:cs="Simplified Arabic" w:hint="cs"/>
          <w:sz w:val="24"/>
          <w:szCs w:val="24"/>
          <w:rtl/>
          <w:lang w:bidi="ar-IQ"/>
        </w:rPr>
        <w:t xml:space="preserve"> الحياة الاجتماعية والاقتصادية أصبحت الضريبة من أدوات الدولة </w:t>
      </w:r>
      <w:proofErr w:type="spellStart"/>
      <w:r w:rsidR="00B06F89" w:rsidRPr="00B06F89">
        <w:rPr>
          <w:rFonts w:cs="Simplified Arabic" w:hint="cs"/>
          <w:sz w:val="24"/>
          <w:szCs w:val="24"/>
          <w:rtl/>
          <w:lang w:bidi="ar-IQ"/>
        </w:rPr>
        <w:t>التى</w:t>
      </w:r>
      <w:proofErr w:type="spellEnd"/>
      <w:r w:rsidR="00B06F89" w:rsidRPr="00B06F89">
        <w:rPr>
          <w:rFonts w:cs="Simplified Arabic" w:hint="cs"/>
          <w:sz w:val="24"/>
          <w:szCs w:val="24"/>
          <w:rtl/>
          <w:lang w:bidi="ar-IQ"/>
        </w:rPr>
        <w:t xml:space="preserve"> تستخدمها </w:t>
      </w:r>
      <w:proofErr w:type="spellStart"/>
      <w:r w:rsidR="00B06F89" w:rsidRPr="00B06F89">
        <w:rPr>
          <w:rFonts w:cs="Simplified Arabic" w:hint="cs"/>
          <w:sz w:val="24"/>
          <w:szCs w:val="24"/>
          <w:rtl/>
          <w:lang w:bidi="ar-IQ"/>
        </w:rPr>
        <w:t>فى</w:t>
      </w:r>
      <w:proofErr w:type="spellEnd"/>
      <w:r w:rsidR="00B06F89" w:rsidRPr="00B06F89">
        <w:rPr>
          <w:rFonts w:cs="Simplified Arabic" w:hint="cs"/>
          <w:sz w:val="24"/>
          <w:szCs w:val="24"/>
          <w:rtl/>
          <w:lang w:bidi="ar-IQ"/>
        </w:rPr>
        <w:t xml:space="preserve"> برامج الخدمة الاجتماعية وخطتها الاقتصادية، ونظراً لأهمية الأدوار </w:t>
      </w:r>
      <w:proofErr w:type="spellStart"/>
      <w:r w:rsidR="00B06F89" w:rsidRPr="00B06F89">
        <w:rPr>
          <w:rFonts w:cs="Simplified Arabic" w:hint="cs"/>
          <w:sz w:val="24"/>
          <w:szCs w:val="24"/>
          <w:rtl/>
          <w:lang w:bidi="ar-IQ"/>
        </w:rPr>
        <w:t>التى</w:t>
      </w:r>
      <w:proofErr w:type="spellEnd"/>
      <w:r w:rsidR="00B06F89" w:rsidRPr="00B06F89">
        <w:rPr>
          <w:rFonts w:cs="Simplified Arabic" w:hint="cs"/>
          <w:sz w:val="24"/>
          <w:szCs w:val="24"/>
          <w:rtl/>
          <w:lang w:bidi="ar-IQ"/>
        </w:rPr>
        <w:t xml:space="preserve"> تؤديها الضريبة فإن جريمة التهرب من أدائها تعتبر من أخطر الجرائم </w:t>
      </w:r>
      <w:proofErr w:type="spellStart"/>
      <w:r w:rsidR="00B06F89" w:rsidRPr="00B06F89">
        <w:rPr>
          <w:rFonts w:cs="Simplified Arabic" w:hint="cs"/>
          <w:sz w:val="24"/>
          <w:szCs w:val="24"/>
          <w:rtl/>
          <w:lang w:bidi="ar-IQ"/>
        </w:rPr>
        <w:t>التى</w:t>
      </w:r>
      <w:proofErr w:type="spellEnd"/>
      <w:r w:rsidR="00B06F89" w:rsidRPr="00B06F89">
        <w:rPr>
          <w:rFonts w:cs="Simplified Arabic" w:hint="cs"/>
          <w:sz w:val="24"/>
          <w:szCs w:val="24"/>
          <w:rtl/>
          <w:lang w:bidi="ar-IQ"/>
        </w:rPr>
        <w:t xml:space="preserve"> تعيق الدولة عن القيام بوظيفتها. وعلى الرغم من هذه الأهمية إلا أن ظاهرة التهرب </w:t>
      </w:r>
      <w:proofErr w:type="spellStart"/>
      <w:r w:rsidR="00B06F89" w:rsidRPr="00B06F89">
        <w:rPr>
          <w:rFonts w:cs="Simplified Arabic" w:hint="cs"/>
          <w:sz w:val="24"/>
          <w:szCs w:val="24"/>
          <w:rtl/>
          <w:lang w:bidi="ar-IQ"/>
        </w:rPr>
        <w:t>الضريبى</w:t>
      </w:r>
      <w:proofErr w:type="spellEnd"/>
      <w:r w:rsidR="00B06F89" w:rsidRPr="00B06F89">
        <w:rPr>
          <w:rFonts w:cs="Simplified Arabic" w:hint="cs"/>
          <w:sz w:val="24"/>
          <w:szCs w:val="24"/>
          <w:rtl/>
          <w:lang w:bidi="ar-IQ"/>
        </w:rPr>
        <w:t xml:space="preserve"> تعتبر من الظواهر التي تعاني منها أغلب الدول في العالم، </w:t>
      </w:r>
      <w:r w:rsidR="00B06F89" w:rsidRPr="00B06F89">
        <w:rPr>
          <w:rFonts w:cs="Simplified Arabic" w:hint="cs"/>
          <w:sz w:val="24"/>
          <w:szCs w:val="24"/>
          <w:rtl/>
        </w:rPr>
        <w:t xml:space="preserve">حيث بلغ حجم التهرب الضريبي في بعض الدول النسب الآتية في فرنسا بلغ نسبة 2.5%، وفي </w:t>
      </w:r>
      <w:proofErr w:type="spellStart"/>
      <w:r w:rsidR="00B06F89" w:rsidRPr="00B06F89">
        <w:rPr>
          <w:rFonts w:cs="Simplified Arabic" w:hint="cs"/>
          <w:sz w:val="24"/>
          <w:szCs w:val="24"/>
          <w:rtl/>
        </w:rPr>
        <w:t>أسبانيا</w:t>
      </w:r>
      <w:proofErr w:type="spellEnd"/>
      <w:r w:rsidR="00B06F89" w:rsidRPr="00B06F89">
        <w:rPr>
          <w:rFonts w:cs="Simplified Arabic" w:hint="cs"/>
          <w:sz w:val="24"/>
          <w:szCs w:val="24"/>
          <w:rtl/>
        </w:rPr>
        <w:t xml:space="preserve"> بلغ 22.5% أما في تركيا فقد بلغ 30%</w:t>
      </w:r>
      <w:r w:rsidR="00B06F89" w:rsidRPr="00B06F89">
        <w:rPr>
          <w:rFonts w:ascii="Simplified Arabic" w:hAnsi="Simplified Arabic" w:cs="Simplified Arabic"/>
          <w:sz w:val="24"/>
          <w:szCs w:val="24"/>
          <w:vertAlign w:val="superscript"/>
          <w:rtl/>
        </w:rPr>
        <w:t>(</w:t>
      </w:r>
      <w:r w:rsidR="00B06F89" w:rsidRPr="00B06F89">
        <w:rPr>
          <w:rStyle w:val="FootnoteReference"/>
          <w:rFonts w:ascii="Simplified Arabic" w:hAnsi="Simplified Arabic" w:cs="Simplified Arabic"/>
          <w:sz w:val="24"/>
          <w:szCs w:val="24"/>
          <w:rtl/>
        </w:rPr>
        <w:footnoteReference w:id="6"/>
      </w:r>
      <w:r w:rsidR="00B06F89" w:rsidRPr="00B06F89">
        <w:rPr>
          <w:rFonts w:ascii="Simplified Arabic" w:hAnsi="Simplified Arabic" w:cs="Simplified Arabic"/>
          <w:sz w:val="24"/>
          <w:szCs w:val="24"/>
          <w:vertAlign w:val="superscript"/>
          <w:rtl/>
        </w:rPr>
        <w:t>)</w:t>
      </w:r>
      <w:r w:rsidR="00B06F89" w:rsidRPr="00B06F89">
        <w:rPr>
          <w:rFonts w:ascii="Simplified Arabic" w:hAnsi="Simplified Arabic" w:cs="Simplified Arabic" w:hint="cs"/>
          <w:sz w:val="24"/>
          <w:szCs w:val="24"/>
          <w:vertAlign w:val="superscript"/>
          <w:rtl/>
        </w:rPr>
        <w:t xml:space="preserve"> </w:t>
      </w:r>
      <w:r w:rsidR="00B06F89" w:rsidRPr="00B06F89">
        <w:rPr>
          <w:rFonts w:ascii="Simplified Arabic" w:hAnsi="Simplified Arabic" w:cs="Simplified Arabic" w:hint="cs"/>
          <w:sz w:val="24"/>
          <w:szCs w:val="24"/>
          <w:rtl/>
        </w:rPr>
        <w:t xml:space="preserve">ويفقد الاتحاد </w:t>
      </w:r>
      <w:r w:rsidR="00C260D3" w:rsidRPr="00B06F89">
        <w:rPr>
          <w:rFonts w:ascii="Simplified Arabic" w:hAnsi="Simplified Arabic" w:cs="Simplified Arabic" w:hint="cs"/>
          <w:sz w:val="24"/>
          <w:szCs w:val="24"/>
          <w:rtl/>
        </w:rPr>
        <w:t>الأوروبي</w:t>
      </w:r>
      <w:r w:rsidR="00B06F89" w:rsidRPr="00B06F89">
        <w:rPr>
          <w:rFonts w:ascii="Simplified Arabic" w:hAnsi="Simplified Arabic" w:cs="Simplified Arabic" w:hint="cs"/>
          <w:sz w:val="24"/>
          <w:szCs w:val="24"/>
          <w:rtl/>
        </w:rPr>
        <w:t xml:space="preserve"> تريليون يورو كل عام من المال العام نتيجة ظاهرة التهرب </w:t>
      </w:r>
      <w:r w:rsidR="00DE1770" w:rsidRPr="00B06F89">
        <w:rPr>
          <w:rFonts w:ascii="Simplified Arabic" w:hAnsi="Simplified Arabic" w:cs="Simplified Arabic" w:hint="cs"/>
          <w:sz w:val="24"/>
          <w:szCs w:val="24"/>
          <w:rtl/>
        </w:rPr>
        <w:t>الضريبي</w:t>
      </w:r>
      <w:r w:rsidR="00B06F89" w:rsidRPr="00B06F89">
        <w:rPr>
          <w:rFonts w:ascii="Simplified Arabic" w:hAnsi="Simplified Arabic" w:cs="Simplified Arabic" w:hint="cs"/>
          <w:sz w:val="24"/>
          <w:szCs w:val="24"/>
          <w:rtl/>
        </w:rPr>
        <w:t>.</w:t>
      </w:r>
      <w:r w:rsidR="00DE1770">
        <w:rPr>
          <w:rFonts w:ascii="Simplified Arabic" w:hAnsi="Simplified Arabic" w:cs="Simplified Arabic" w:hint="cs"/>
          <w:sz w:val="24"/>
          <w:szCs w:val="24"/>
          <w:rtl/>
        </w:rPr>
        <w:t xml:space="preserve"> </w:t>
      </w:r>
      <w:r w:rsidR="00B06F89" w:rsidRPr="00B06F89">
        <w:rPr>
          <w:rFonts w:ascii="Simplified Arabic" w:hAnsi="Simplified Arabic" w:cs="Simplified Arabic" w:hint="cs"/>
          <w:sz w:val="24"/>
          <w:szCs w:val="24"/>
          <w:vertAlign w:val="superscript"/>
          <w:rtl/>
        </w:rPr>
        <w:t xml:space="preserve"> </w:t>
      </w:r>
      <w:r w:rsidR="00B06F89" w:rsidRPr="00B06F89">
        <w:rPr>
          <w:rFonts w:cs="Simplified Arabic" w:hint="cs"/>
          <w:sz w:val="24"/>
          <w:szCs w:val="24"/>
          <w:rtl/>
          <w:lang w:bidi="ar-IQ"/>
        </w:rPr>
        <w:t xml:space="preserve">فالتهرب الضريبي يحد من قدرة الحكومات على توفير الإيرادات اللازمة لتمويل عملية التنمية الاقتصادية وفي الوقت ذاته يصنع عبئًا إضافيًا على المكلفين الملتزمين حيث تلجأ الدولة أحيانا لفرض أو زيادة سعر الضريبة لتغطية نفقاتها مما يزيد العبء </w:t>
      </w:r>
      <w:r w:rsidR="00DE1770" w:rsidRPr="00B06F89">
        <w:rPr>
          <w:rFonts w:cs="Simplified Arabic" w:hint="cs"/>
          <w:sz w:val="24"/>
          <w:szCs w:val="24"/>
          <w:rtl/>
          <w:lang w:bidi="ar-IQ"/>
        </w:rPr>
        <w:t>الضريبي</w:t>
      </w:r>
      <w:r w:rsidR="00B06F89" w:rsidRPr="00B06F89">
        <w:rPr>
          <w:rFonts w:cs="Simplified Arabic" w:hint="cs"/>
          <w:sz w:val="24"/>
          <w:szCs w:val="24"/>
          <w:rtl/>
          <w:lang w:bidi="ar-IQ"/>
        </w:rPr>
        <w:t xml:space="preserve"> على الممول الملتزم.</w:t>
      </w:r>
    </w:p>
    <w:p w14:paraId="435C9551" w14:textId="77777777" w:rsidR="00B06F89" w:rsidRPr="00B06F89" w:rsidRDefault="00F87105" w:rsidP="00B06F89">
      <w:pPr>
        <w:spacing w:line="360" w:lineRule="auto"/>
        <w:jc w:val="both"/>
        <w:rPr>
          <w:rFonts w:cs="Simplified Arabic"/>
          <w:sz w:val="24"/>
          <w:szCs w:val="24"/>
          <w:rtl/>
          <w:lang w:bidi="ar-IQ"/>
        </w:rPr>
      </w:pPr>
      <w:r>
        <w:rPr>
          <w:rFonts w:cs="Simplified Arabic" w:hint="cs"/>
          <w:sz w:val="24"/>
          <w:szCs w:val="24"/>
          <w:rtl/>
          <w:lang w:bidi="ar-IQ"/>
        </w:rPr>
        <w:t xml:space="preserve">    </w:t>
      </w:r>
      <w:r w:rsidR="00B06F89" w:rsidRPr="00B06F89">
        <w:rPr>
          <w:rFonts w:cs="Simplified Arabic" w:hint="cs"/>
          <w:sz w:val="24"/>
          <w:szCs w:val="24"/>
          <w:rtl/>
          <w:lang w:bidi="ar-IQ"/>
        </w:rPr>
        <w:t xml:space="preserve">وعليه فإن الإدارات الضريبية تعمل دوما على إيجاد الإطار القانوني لسد الطريق أمام هذه الظاهرة أو على الأقل الحد منها، فصور التهرب </w:t>
      </w:r>
      <w:r w:rsidR="00DE1770" w:rsidRPr="00B06F89">
        <w:rPr>
          <w:rFonts w:cs="Simplified Arabic" w:hint="cs"/>
          <w:sz w:val="24"/>
          <w:szCs w:val="24"/>
          <w:rtl/>
          <w:lang w:bidi="ar-IQ"/>
        </w:rPr>
        <w:t>الضريبي</w:t>
      </w:r>
      <w:r w:rsidR="00B06F89" w:rsidRPr="00B06F89">
        <w:rPr>
          <w:rFonts w:cs="Simplified Arabic" w:hint="cs"/>
          <w:sz w:val="24"/>
          <w:szCs w:val="24"/>
          <w:rtl/>
          <w:lang w:bidi="ar-IQ"/>
        </w:rPr>
        <w:t xml:space="preserve"> تتعدد وتتغير مع تعدد الأنشطة الخاضعة للضريبة وتطور شكل التجارة. </w:t>
      </w:r>
    </w:p>
    <w:p w14:paraId="51D92A8D" w14:textId="77777777" w:rsidR="00B06F89" w:rsidRPr="00B06F89" w:rsidRDefault="00F87105" w:rsidP="00F87105">
      <w:pPr>
        <w:tabs>
          <w:tab w:val="left" w:pos="2329"/>
        </w:tabs>
        <w:spacing w:line="360" w:lineRule="auto"/>
        <w:jc w:val="both"/>
        <w:rPr>
          <w:rFonts w:cs="Simplified Arabic"/>
          <w:sz w:val="24"/>
          <w:szCs w:val="24"/>
          <w:rtl/>
          <w:lang w:bidi="ar-IQ"/>
        </w:rPr>
      </w:pPr>
      <w:r>
        <w:rPr>
          <w:rFonts w:cs="Simplified Arabic" w:hint="cs"/>
          <w:sz w:val="24"/>
          <w:szCs w:val="24"/>
          <w:rtl/>
          <w:lang w:bidi="ar-IQ"/>
        </w:rPr>
        <w:t xml:space="preserve">   </w:t>
      </w:r>
      <w:r w:rsidR="00B06F89" w:rsidRPr="00B06F89">
        <w:rPr>
          <w:rFonts w:cs="Simplified Arabic" w:hint="cs"/>
          <w:sz w:val="24"/>
          <w:szCs w:val="24"/>
          <w:rtl/>
          <w:lang w:bidi="ar-IQ"/>
        </w:rPr>
        <w:t xml:space="preserve">ومع محاولات الإدارات الضريبة للحد من ظاهرة التهرب </w:t>
      </w:r>
      <w:proofErr w:type="spellStart"/>
      <w:r w:rsidR="00B06F89" w:rsidRPr="00B06F89">
        <w:rPr>
          <w:rFonts w:cs="Simplified Arabic" w:hint="cs"/>
          <w:sz w:val="24"/>
          <w:szCs w:val="24"/>
          <w:rtl/>
          <w:lang w:bidi="ar-IQ"/>
        </w:rPr>
        <w:t>الضريبى</w:t>
      </w:r>
      <w:proofErr w:type="spellEnd"/>
      <w:r w:rsidR="00B06F89" w:rsidRPr="00B06F89">
        <w:rPr>
          <w:rFonts w:cs="Simplified Arabic" w:hint="cs"/>
          <w:sz w:val="24"/>
          <w:szCs w:val="24"/>
          <w:rtl/>
          <w:lang w:bidi="ar-IQ"/>
        </w:rPr>
        <w:t xml:space="preserve"> حاولت أيضاً التشريعات الحديثة الحد من ظاهرة التهرب </w:t>
      </w:r>
      <w:proofErr w:type="spellStart"/>
      <w:r w:rsidR="00B06F89" w:rsidRPr="00B06F89">
        <w:rPr>
          <w:rFonts w:cs="Simplified Arabic" w:hint="cs"/>
          <w:sz w:val="24"/>
          <w:szCs w:val="24"/>
          <w:rtl/>
          <w:lang w:bidi="ar-IQ"/>
        </w:rPr>
        <w:t>الضريبى</w:t>
      </w:r>
      <w:proofErr w:type="spellEnd"/>
      <w:r w:rsidR="00B06F89" w:rsidRPr="00B06F89">
        <w:rPr>
          <w:rFonts w:cs="Simplified Arabic" w:hint="cs"/>
          <w:sz w:val="24"/>
          <w:szCs w:val="24"/>
          <w:rtl/>
          <w:lang w:bidi="ar-IQ"/>
        </w:rPr>
        <w:t xml:space="preserve"> وخاصة بمعالجة أوجه القصور </w:t>
      </w:r>
      <w:proofErr w:type="spellStart"/>
      <w:r w:rsidR="00B06F89" w:rsidRPr="00B06F89">
        <w:rPr>
          <w:rFonts w:cs="Simplified Arabic" w:hint="cs"/>
          <w:sz w:val="24"/>
          <w:szCs w:val="24"/>
          <w:rtl/>
          <w:lang w:bidi="ar-IQ"/>
        </w:rPr>
        <w:t>التشريعى</w:t>
      </w:r>
      <w:proofErr w:type="spellEnd"/>
      <w:r w:rsidR="00B06F89" w:rsidRPr="00B06F89">
        <w:rPr>
          <w:rFonts w:cs="Simplified Arabic" w:hint="cs"/>
          <w:sz w:val="24"/>
          <w:szCs w:val="24"/>
          <w:rtl/>
          <w:lang w:bidi="ar-IQ"/>
        </w:rPr>
        <w:t xml:space="preserve"> لحالات التهرب </w:t>
      </w:r>
      <w:proofErr w:type="spellStart"/>
      <w:r w:rsidR="00B06F89" w:rsidRPr="00B06F89">
        <w:rPr>
          <w:rFonts w:cs="Simplified Arabic" w:hint="cs"/>
          <w:sz w:val="24"/>
          <w:szCs w:val="24"/>
          <w:rtl/>
          <w:lang w:bidi="ar-IQ"/>
        </w:rPr>
        <w:t>الضريبى</w:t>
      </w:r>
      <w:proofErr w:type="spellEnd"/>
      <w:r w:rsidR="00B06F89" w:rsidRPr="00B06F89">
        <w:rPr>
          <w:rFonts w:cs="Simplified Arabic" w:hint="cs"/>
          <w:sz w:val="24"/>
          <w:szCs w:val="24"/>
          <w:rtl/>
          <w:lang w:bidi="ar-IQ"/>
        </w:rPr>
        <w:t xml:space="preserve"> فهذه الظاهرة التي سياسات الدولة الاقتصادية لذا وجب التفكير في الوسائل الكفيلة للحد منها، ومن واجب الدولة مجابهة مثل هذه الظواهر بواسطة طرق سليمة لتضمن بها على الأقل مكلفا نزيها يدفع الالتزامات بمحض إرادته وبوعي منه بالمكاسب التي تدرها عليه الضرائب بصورة مباشرا أو غير مباشرة. </w:t>
      </w:r>
    </w:p>
    <w:p w14:paraId="1342532B" w14:textId="77777777" w:rsidR="00B06F89" w:rsidRPr="00B06F89" w:rsidRDefault="00E65FDA" w:rsidP="00E65FDA">
      <w:pPr>
        <w:tabs>
          <w:tab w:val="left" w:pos="2329"/>
        </w:tabs>
        <w:spacing w:line="360" w:lineRule="auto"/>
        <w:jc w:val="both"/>
        <w:rPr>
          <w:rFonts w:cs="Simplified Arabic"/>
          <w:sz w:val="24"/>
          <w:szCs w:val="24"/>
          <w:rtl/>
          <w:lang w:bidi="ar-IQ"/>
        </w:rPr>
      </w:pPr>
      <w:r>
        <w:rPr>
          <w:rFonts w:cs="Simplified Arabic" w:hint="cs"/>
          <w:sz w:val="24"/>
          <w:szCs w:val="24"/>
          <w:rtl/>
          <w:lang w:bidi="ar-IQ"/>
        </w:rPr>
        <w:t xml:space="preserve">    </w:t>
      </w:r>
      <w:r w:rsidR="00B06F89" w:rsidRPr="00B06F89">
        <w:rPr>
          <w:rFonts w:cs="Simplified Arabic" w:hint="cs"/>
          <w:sz w:val="24"/>
          <w:szCs w:val="24"/>
          <w:rtl/>
          <w:lang w:bidi="ar-IQ"/>
        </w:rPr>
        <w:t xml:space="preserve"> فصعوبة وتعقد القوانين والأنظمة التي تحكم النظام الضريبي وإجراءات تحصيل الضريبة والشعور بارتفاع عبء الضرائب والإحساس بعدم الاستفادة من الخدمات التي تقدمها الحكومة بشكل مباشر يؤدي إلى زيادة ظاهرة التهرب الضريبي. كما أن فرض الضرائب دون الأخذ بعين الاعتبار الانعكاسات المترتبة على النشاط الاقتصادي ورفاهية المواطنين، يمكن أن يؤدى الى تفاقم وانتشار ظاهرة التهرب الضريبي.</w:t>
      </w:r>
    </w:p>
    <w:p w14:paraId="727D5A55" w14:textId="77777777" w:rsidR="00B06F89" w:rsidRPr="00B06F89" w:rsidRDefault="00E65FDA" w:rsidP="00E65FDA">
      <w:pPr>
        <w:tabs>
          <w:tab w:val="left" w:pos="2329"/>
        </w:tabs>
        <w:spacing w:line="360" w:lineRule="auto"/>
        <w:jc w:val="both"/>
        <w:rPr>
          <w:rFonts w:cs="Simplified Arabic"/>
          <w:sz w:val="24"/>
          <w:szCs w:val="24"/>
          <w:rtl/>
        </w:rPr>
      </w:pPr>
      <w:r>
        <w:rPr>
          <w:rFonts w:cs="Simplified Arabic" w:hint="cs"/>
          <w:sz w:val="24"/>
          <w:szCs w:val="24"/>
          <w:rtl/>
          <w:lang w:bidi="ar-IQ"/>
        </w:rPr>
        <w:t xml:space="preserve">   </w:t>
      </w:r>
      <w:r w:rsidR="00B06F89" w:rsidRPr="00B06F89">
        <w:rPr>
          <w:rFonts w:cs="Simplified Arabic" w:hint="cs"/>
          <w:sz w:val="24"/>
          <w:szCs w:val="24"/>
          <w:rtl/>
          <w:lang w:bidi="ar-IQ"/>
        </w:rPr>
        <w:t xml:space="preserve">والسؤال الذى يطرح نفسه هل هناك تعريف أو مفهوم محدد للتهرب </w:t>
      </w:r>
      <w:proofErr w:type="spellStart"/>
      <w:r w:rsidR="00B06F89" w:rsidRPr="00B06F89">
        <w:rPr>
          <w:rFonts w:cs="Simplified Arabic" w:hint="cs"/>
          <w:sz w:val="24"/>
          <w:szCs w:val="24"/>
          <w:rtl/>
          <w:lang w:bidi="ar-IQ"/>
        </w:rPr>
        <w:t>الضريبى</w:t>
      </w:r>
      <w:proofErr w:type="spellEnd"/>
      <w:r w:rsidR="00B06F89" w:rsidRPr="00B06F89">
        <w:rPr>
          <w:rFonts w:cs="Simplified Arabic" w:hint="cs"/>
          <w:sz w:val="24"/>
          <w:szCs w:val="24"/>
          <w:rtl/>
          <w:lang w:bidi="ar-IQ"/>
        </w:rPr>
        <w:t xml:space="preserve"> يمكن من خلاله تحديد صور وحالات التهرب </w:t>
      </w:r>
      <w:proofErr w:type="spellStart"/>
      <w:r w:rsidR="00B06F89" w:rsidRPr="00B06F89">
        <w:rPr>
          <w:rFonts w:cs="Simplified Arabic" w:hint="cs"/>
          <w:sz w:val="24"/>
          <w:szCs w:val="24"/>
          <w:rtl/>
          <w:lang w:bidi="ar-IQ"/>
        </w:rPr>
        <w:t>الضريبى</w:t>
      </w:r>
      <w:proofErr w:type="spellEnd"/>
      <w:r w:rsidR="00B06F89" w:rsidRPr="00B06F89">
        <w:rPr>
          <w:rFonts w:cs="Simplified Arabic" w:hint="cs"/>
          <w:sz w:val="24"/>
          <w:szCs w:val="24"/>
          <w:rtl/>
          <w:lang w:bidi="ar-IQ"/>
        </w:rPr>
        <w:t xml:space="preserve"> ؟</w:t>
      </w:r>
    </w:p>
    <w:p w14:paraId="4DFF542E" w14:textId="77777777" w:rsidR="00F87105" w:rsidRPr="00F87105" w:rsidRDefault="00B06F89" w:rsidP="00DE1770">
      <w:pPr>
        <w:tabs>
          <w:tab w:val="left" w:pos="2329"/>
        </w:tabs>
        <w:spacing w:line="360" w:lineRule="auto"/>
        <w:ind w:firstLine="567"/>
        <w:jc w:val="both"/>
        <w:rPr>
          <w:rFonts w:cs="Simplified Arabic"/>
          <w:sz w:val="24"/>
          <w:szCs w:val="24"/>
          <w:rtl/>
        </w:rPr>
      </w:pPr>
      <w:r w:rsidRPr="00F87105">
        <w:rPr>
          <w:rFonts w:cs="Simplified Arabic" w:hint="cs"/>
          <w:sz w:val="24"/>
          <w:szCs w:val="24"/>
          <w:rtl/>
        </w:rPr>
        <w:lastRenderedPageBreak/>
        <w:t xml:space="preserve">الإجابة بالطبع لا؛ فقد اختلف الباحثون في وضع مفهوم محدد لظاهرة التهرب الضريبي، إذ ليس من السهل إعطاء تعريف شامل ودقيق للتهرب الضريبي، وخاصة أن أغلب التشريعات الضريبة مثل التشريع </w:t>
      </w:r>
      <w:proofErr w:type="spellStart"/>
      <w:r w:rsidRPr="00F87105">
        <w:rPr>
          <w:rFonts w:cs="Simplified Arabic" w:hint="cs"/>
          <w:sz w:val="24"/>
          <w:szCs w:val="24"/>
          <w:rtl/>
        </w:rPr>
        <w:t>المصرى</w:t>
      </w:r>
      <w:proofErr w:type="spellEnd"/>
      <w:r w:rsidRPr="00F87105">
        <w:rPr>
          <w:rFonts w:cs="Simplified Arabic" w:hint="cs"/>
          <w:sz w:val="24"/>
          <w:szCs w:val="24"/>
          <w:rtl/>
        </w:rPr>
        <w:t xml:space="preserve"> </w:t>
      </w:r>
      <w:r w:rsidR="00C260D3" w:rsidRPr="00F87105">
        <w:rPr>
          <w:rFonts w:cs="Simplified Arabic" w:hint="cs"/>
          <w:sz w:val="24"/>
          <w:szCs w:val="24"/>
          <w:rtl/>
        </w:rPr>
        <w:t>والفرنسي</w:t>
      </w:r>
      <w:r w:rsidRPr="00F87105">
        <w:rPr>
          <w:rFonts w:cs="Simplified Arabic" w:hint="cs"/>
          <w:sz w:val="24"/>
          <w:szCs w:val="24"/>
          <w:rtl/>
        </w:rPr>
        <w:t xml:space="preserve"> والمغربي لم يعط تعريفا محددا للتهر</w:t>
      </w:r>
      <w:r w:rsidR="00E65FDA" w:rsidRPr="00F87105">
        <w:rPr>
          <w:rFonts w:cs="Simplified Arabic" w:hint="cs"/>
          <w:sz w:val="24"/>
          <w:szCs w:val="24"/>
          <w:rtl/>
        </w:rPr>
        <w:t>ب</w:t>
      </w:r>
      <w:r w:rsidR="00F87105" w:rsidRPr="00F87105">
        <w:rPr>
          <w:rFonts w:cs="Simplified Arabic" w:hint="cs"/>
          <w:sz w:val="24"/>
          <w:szCs w:val="24"/>
          <w:rtl/>
        </w:rPr>
        <w:t xml:space="preserve"> </w:t>
      </w:r>
      <w:proofErr w:type="spellStart"/>
      <w:r w:rsidR="00F87105" w:rsidRPr="00F87105">
        <w:rPr>
          <w:rFonts w:cs="Simplified Arabic" w:hint="cs"/>
          <w:sz w:val="24"/>
          <w:szCs w:val="24"/>
          <w:rtl/>
        </w:rPr>
        <w:t>الضريبى</w:t>
      </w:r>
      <w:proofErr w:type="spellEnd"/>
      <w:r w:rsidR="00F87105" w:rsidRPr="00F87105">
        <w:rPr>
          <w:rFonts w:cs="Simplified Arabic" w:hint="cs"/>
          <w:sz w:val="24"/>
          <w:szCs w:val="24"/>
          <w:rtl/>
        </w:rPr>
        <w:t xml:space="preserve">، ونظراً للطبيعة المختلطة لجريمة التهرب </w:t>
      </w:r>
      <w:proofErr w:type="spellStart"/>
      <w:r w:rsidR="00F87105" w:rsidRPr="00F87105">
        <w:rPr>
          <w:rFonts w:cs="Simplified Arabic" w:hint="cs"/>
          <w:sz w:val="24"/>
          <w:szCs w:val="24"/>
          <w:rtl/>
        </w:rPr>
        <w:t>الضريبى</w:t>
      </w:r>
      <w:proofErr w:type="spellEnd"/>
      <w:r w:rsidR="00F87105" w:rsidRPr="00F87105">
        <w:rPr>
          <w:rFonts w:cs="Simplified Arabic" w:hint="cs"/>
          <w:sz w:val="24"/>
          <w:szCs w:val="24"/>
          <w:rtl/>
        </w:rPr>
        <w:t xml:space="preserve"> المالية والجنائية فقد اهتم فقهاء المالية العامة والقانون </w:t>
      </w:r>
      <w:proofErr w:type="spellStart"/>
      <w:r w:rsidR="00F87105" w:rsidRPr="00F87105">
        <w:rPr>
          <w:rFonts w:cs="Simplified Arabic" w:hint="cs"/>
          <w:sz w:val="24"/>
          <w:szCs w:val="24"/>
          <w:rtl/>
        </w:rPr>
        <w:t>الجنائى</w:t>
      </w:r>
      <w:proofErr w:type="spellEnd"/>
      <w:r w:rsidR="00F87105" w:rsidRPr="00F87105">
        <w:rPr>
          <w:rFonts w:cs="Simplified Arabic" w:hint="cs"/>
          <w:sz w:val="24"/>
          <w:szCs w:val="24"/>
          <w:rtl/>
        </w:rPr>
        <w:t xml:space="preserve"> بدراستها ووضع تعريف محدد للتهرب </w:t>
      </w:r>
      <w:proofErr w:type="spellStart"/>
      <w:r w:rsidR="00F87105" w:rsidRPr="00F87105">
        <w:rPr>
          <w:rFonts w:cs="Simplified Arabic" w:hint="cs"/>
          <w:sz w:val="24"/>
          <w:szCs w:val="24"/>
          <w:rtl/>
        </w:rPr>
        <w:t>الضريبى</w:t>
      </w:r>
      <w:proofErr w:type="spellEnd"/>
      <w:r w:rsidR="00F87105" w:rsidRPr="00F87105">
        <w:rPr>
          <w:rStyle w:val="FootnoteReference"/>
          <w:rFonts w:cs="Simplified Arabic"/>
          <w:color w:val="000000"/>
          <w:sz w:val="24"/>
          <w:szCs w:val="24"/>
          <w:rtl/>
        </w:rPr>
        <w:t>(</w:t>
      </w:r>
      <w:r w:rsidR="00F87105" w:rsidRPr="00F87105">
        <w:rPr>
          <w:rStyle w:val="FootnoteReference"/>
          <w:rFonts w:cs="Simplified Arabic"/>
          <w:color w:val="000000"/>
          <w:sz w:val="24"/>
          <w:szCs w:val="24"/>
          <w:rtl/>
        </w:rPr>
        <w:footnoteReference w:id="7"/>
      </w:r>
      <w:r w:rsidR="00F87105" w:rsidRPr="00F87105">
        <w:rPr>
          <w:rStyle w:val="FootnoteReference"/>
          <w:rFonts w:cs="Simplified Arabic"/>
          <w:color w:val="000000"/>
          <w:sz w:val="24"/>
          <w:szCs w:val="24"/>
          <w:rtl/>
        </w:rPr>
        <w:t>)</w:t>
      </w:r>
      <w:r w:rsidR="00F87105" w:rsidRPr="00F87105">
        <w:rPr>
          <w:rFonts w:cs="Simplified Arabic" w:hint="cs"/>
          <w:sz w:val="24"/>
          <w:szCs w:val="24"/>
          <w:rtl/>
        </w:rPr>
        <w:t xml:space="preserve"> </w:t>
      </w:r>
      <w:proofErr w:type="spellStart"/>
      <w:r w:rsidR="00F87105" w:rsidRPr="00F87105">
        <w:rPr>
          <w:rFonts w:cs="Simplified Arabic" w:hint="cs"/>
          <w:sz w:val="24"/>
          <w:szCs w:val="24"/>
          <w:rtl/>
        </w:rPr>
        <w:t>ففى</w:t>
      </w:r>
      <w:proofErr w:type="spellEnd"/>
      <w:r w:rsidR="00F87105" w:rsidRPr="00F87105">
        <w:rPr>
          <w:rFonts w:cs="Simplified Arabic" w:hint="cs"/>
          <w:sz w:val="24"/>
          <w:szCs w:val="24"/>
          <w:rtl/>
        </w:rPr>
        <w:t xml:space="preserve"> حين ركز فقهاء علم المالية العامة عند تحديد مفهوم التهرب </w:t>
      </w:r>
      <w:proofErr w:type="spellStart"/>
      <w:r w:rsidR="00F87105" w:rsidRPr="00F87105">
        <w:rPr>
          <w:rFonts w:cs="Simplified Arabic" w:hint="cs"/>
          <w:sz w:val="24"/>
          <w:szCs w:val="24"/>
          <w:rtl/>
        </w:rPr>
        <w:t>الضريبى</w:t>
      </w:r>
      <w:proofErr w:type="spellEnd"/>
      <w:r w:rsidR="00F87105" w:rsidRPr="00F87105">
        <w:rPr>
          <w:rFonts w:cs="Simplified Arabic" w:hint="cs"/>
          <w:sz w:val="24"/>
          <w:szCs w:val="24"/>
          <w:rtl/>
        </w:rPr>
        <w:t xml:space="preserve"> على النظرة إليه من خلال الإيرادات العامة للدولة ومحاولة المكلف بأداء الضريبة من عدم أدائها، حيث عرف البعض ظاهرة التهرب </w:t>
      </w:r>
      <w:proofErr w:type="spellStart"/>
      <w:r w:rsidR="00F87105" w:rsidRPr="00F87105">
        <w:rPr>
          <w:rFonts w:cs="Simplified Arabic" w:hint="cs"/>
          <w:sz w:val="24"/>
          <w:szCs w:val="24"/>
          <w:rtl/>
        </w:rPr>
        <w:t>الضريبى</w:t>
      </w:r>
      <w:proofErr w:type="spellEnd"/>
      <w:r w:rsidR="00F87105" w:rsidRPr="00F87105">
        <w:rPr>
          <w:rFonts w:cs="Simplified Arabic" w:hint="cs"/>
          <w:sz w:val="24"/>
          <w:szCs w:val="24"/>
          <w:rtl/>
        </w:rPr>
        <w:t xml:space="preserve"> بأنها ( قيام الممول بالتخلص من دفع الضريبة كلياً أو جزئياً بالمخالفة للقانون)</w:t>
      </w:r>
      <w:r w:rsidR="00F87105" w:rsidRPr="00F87105">
        <w:rPr>
          <w:rFonts w:ascii="Simplified Arabic" w:hAnsi="Simplified Arabic" w:cs="Simplified Arabic"/>
          <w:color w:val="000000"/>
          <w:sz w:val="24"/>
          <w:szCs w:val="24"/>
          <w:rtl/>
        </w:rPr>
        <w:t xml:space="preserve"> </w:t>
      </w:r>
      <w:proofErr w:type="spellStart"/>
      <w:r w:rsidR="00F87105" w:rsidRPr="00F87105">
        <w:rPr>
          <w:rFonts w:ascii="Simplified Arabic" w:hAnsi="Simplified Arabic" w:cs="Simplified Arabic"/>
          <w:color w:val="000000"/>
          <w:sz w:val="24"/>
          <w:szCs w:val="24"/>
          <w:rtl/>
        </w:rPr>
        <w:t>فى</w:t>
      </w:r>
      <w:proofErr w:type="spellEnd"/>
      <w:r w:rsidR="00F87105" w:rsidRPr="00F87105">
        <w:rPr>
          <w:rFonts w:ascii="Simplified Arabic" w:hAnsi="Simplified Arabic" w:cs="Simplified Arabic"/>
          <w:color w:val="000000"/>
          <w:sz w:val="24"/>
          <w:szCs w:val="24"/>
          <w:rtl/>
        </w:rPr>
        <w:t xml:space="preserve"> حين تركزت </w:t>
      </w:r>
      <w:r w:rsidR="00F87105" w:rsidRPr="00F87105">
        <w:rPr>
          <w:rFonts w:ascii="Simplified Arabic" w:hAnsi="Simplified Arabic" w:cs="Simplified Arabic" w:hint="cs"/>
          <w:color w:val="000000"/>
          <w:sz w:val="24"/>
          <w:szCs w:val="24"/>
          <w:rtl/>
        </w:rPr>
        <w:t>أ</w:t>
      </w:r>
      <w:r w:rsidR="00F87105" w:rsidRPr="00F87105">
        <w:rPr>
          <w:rFonts w:ascii="Simplified Arabic" w:hAnsi="Simplified Arabic" w:cs="Simplified Arabic"/>
          <w:color w:val="000000"/>
          <w:sz w:val="24"/>
          <w:szCs w:val="24"/>
          <w:rtl/>
        </w:rPr>
        <w:t xml:space="preserve">نظار فقهاء القانون </w:t>
      </w:r>
      <w:proofErr w:type="spellStart"/>
      <w:r w:rsidR="00F87105" w:rsidRPr="00F87105">
        <w:rPr>
          <w:rFonts w:ascii="Simplified Arabic" w:hAnsi="Simplified Arabic" w:cs="Simplified Arabic"/>
          <w:color w:val="000000"/>
          <w:sz w:val="24"/>
          <w:szCs w:val="24"/>
          <w:rtl/>
        </w:rPr>
        <w:t>الجنائى</w:t>
      </w:r>
      <w:proofErr w:type="spellEnd"/>
      <w:r w:rsidR="00F87105" w:rsidRPr="00F87105">
        <w:rPr>
          <w:rFonts w:ascii="Simplified Arabic" w:hAnsi="Simplified Arabic" w:cs="Simplified Arabic"/>
          <w:color w:val="000000"/>
          <w:sz w:val="24"/>
          <w:szCs w:val="24"/>
          <w:rtl/>
        </w:rPr>
        <w:t xml:space="preserve"> على ظاهرة التهرب </w:t>
      </w:r>
      <w:proofErr w:type="spellStart"/>
      <w:r w:rsidR="00F87105" w:rsidRPr="00F87105">
        <w:rPr>
          <w:rFonts w:ascii="Simplified Arabic" w:hAnsi="Simplified Arabic" w:cs="Simplified Arabic"/>
          <w:color w:val="000000"/>
          <w:sz w:val="24"/>
          <w:szCs w:val="24"/>
          <w:rtl/>
        </w:rPr>
        <w:t>الضريبى</w:t>
      </w:r>
      <w:proofErr w:type="spellEnd"/>
      <w:r w:rsidR="00F87105" w:rsidRPr="00F87105">
        <w:rPr>
          <w:rFonts w:ascii="Simplified Arabic" w:hAnsi="Simplified Arabic" w:cs="Simplified Arabic"/>
          <w:color w:val="000000"/>
          <w:sz w:val="24"/>
          <w:szCs w:val="24"/>
          <w:rtl/>
        </w:rPr>
        <w:t xml:space="preserve"> </w:t>
      </w:r>
      <w:r w:rsidR="00F87105" w:rsidRPr="00F87105">
        <w:rPr>
          <w:rFonts w:ascii="Simplified Arabic" w:hAnsi="Simplified Arabic" w:cs="Simplified Arabic" w:hint="cs"/>
          <w:color w:val="000000"/>
          <w:sz w:val="24"/>
          <w:szCs w:val="24"/>
          <w:rtl/>
        </w:rPr>
        <w:t>باعتبارها</w:t>
      </w:r>
      <w:r w:rsidR="00F87105" w:rsidRPr="00F87105">
        <w:rPr>
          <w:rFonts w:ascii="Simplified Arabic" w:hAnsi="Simplified Arabic" w:cs="Simplified Arabic"/>
          <w:color w:val="000000"/>
          <w:sz w:val="24"/>
          <w:szCs w:val="24"/>
          <w:rtl/>
        </w:rPr>
        <w:t xml:space="preserve"> جريمة وذلك ب</w:t>
      </w:r>
      <w:r w:rsidR="00F87105" w:rsidRPr="00F87105">
        <w:rPr>
          <w:rFonts w:ascii="Simplified Arabic" w:hAnsi="Simplified Arabic" w:cs="Simplified Arabic" w:hint="cs"/>
          <w:color w:val="000000"/>
          <w:sz w:val="24"/>
          <w:szCs w:val="24"/>
          <w:rtl/>
        </w:rPr>
        <w:t>إ</w:t>
      </w:r>
      <w:r w:rsidR="00F87105" w:rsidRPr="00F87105">
        <w:rPr>
          <w:rFonts w:ascii="Simplified Arabic" w:hAnsi="Simplified Arabic" w:cs="Simplified Arabic"/>
          <w:color w:val="000000"/>
          <w:sz w:val="24"/>
          <w:szCs w:val="24"/>
          <w:rtl/>
        </w:rPr>
        <w:t xml:space="preserve">ظهار </w:t>
      </w:r>
      <w:r w:rsidR="00F87105" w:rsidRPr="00F87105">
        <w:rPr>
          <w:rFonts w:ascii="Simplified Arabic" w:hAnsi="Simplified Arabic" w:cs="Simplified Arabic" w:hint="cs"/>
          <w:color w:val="000000"/>
          <w:sz w:val="24"/>
          <w:szCs w:val="24"/>
          <w:rtl/>
        </w:rPr>
        <w:t>ا</w:t>
      </w:r>
      <w:r w:rsidR="00F87105" w:rsidRPr="00F87105">
        <w:rPr>
          <w:rFonts w:ascii="Simplified Arabic" w:hAnsi="Simplified Arabic" w:cs="Simplified Arabic"/>
          <w:color w:val="000000"/>
          <w:sz w:val="24"/>
          <w:szCs w:val="24"/>
          <w:rtl/>
        </w:rPr>
        <w:t>ستخدام الممول للوسائل ال</w:t>
      </w:r>
      <w:r w:rsidR="00F87105" w:rsidRPr="00F87105">
        <w:rPr>
          <w:rFonts w:ascii="Simplified Arabic" w:hAnsi="Simplified Arabic" w:cs="Simplified Arabic" w:hint="cs"/>
          <w:color w:val="000000"/>
          <w:sz w:val="24"/>
          <w:szCs w:val="24"/>
          <w:rtl/>
        </w:rPr>
        <w:t>ا</w:t>
      </w:r>
      <w:r w:rsidR="00F87105" w:rsidRPr="00F87105">
        <w:rPr>
          <w:rFonts w:ascii="Simplified Arabic" w:hAnsi="Simplified Arabic" w:cs="Simplified Arabic"/>
          <w:color w:val="000000"/>
          <w:sz w:val="24"/>
          <w:szCs w:val="24"/>
          <w:rtl/>
        </w:rPr>
        <w:t>حت</w:t>
      </w:r>
      <w:r w:rsidR="00F87105" w:rsidRPr="00F87105">
        <w:rPr>
          <w:rFonts w:ascii="Simplified Arabic" w:hAnsi="Simplified Arabic" w:cs="Simplified Arabic" w:hint="cs"/>
          <w:color w:val="000000"/>
          <w:sz w:val="24"/>
          <w:szCs w:val="24"/>
          <w:rtl/>
        </w:rPr>
        <w:t>ي</w:t>
      </w:r>
      <w:r w:rsidR="00F87105" w:rsidRPr="00F87105">
        <w:rPr>
          <w:rFonts w:ascii="Simplified Arabic" w:hAnsi="Simplified Arabic" w:cs="Simplified Arabic"/>
          <w:color w:val="000000"/>
          <w:sz w:val="24"/>
          <w:szCs w:val="24"/>
          <w:rtl/>
        </w:rPr>
        <w:t>الية لعدم دفع الضريبة</w:t>
      </w:r>
      <w:r w:rsidR="00F87105" w:rsidRPr="00F87105">
        <w:rPr>
          <w:rFonts w:cs="Simplified Arabic" w:hint="cs"/>
          <w:sz w:val="24"/>
          <w:szCs w:val="24"/>
          <w:rtl/>
        </w:rPr>
        <w:t>.</w:t>
      </w:r>
    </w:p>
    <w:p w14:paraId="574D58BA" w14:textId="77777777" w:rsidR="00F87105" w:rsidRPr="00F87105" w:rsidRDefault="00F87105" w:rsidP="00DE1770">
      <w:pPr>
        <w:tabs>
          <w:tab w:val="left" w:pos="2329"/>
        </w:tabs>
        <w:spacing w:line="360" w:lineRule="auto"/>
        <w:jc w:val="both"/>
        <w:rPr>
          <w:rFonts w:ascii="Simplified Arabic" w:hAnsi="Simplified Arabic" w:cs="Simplified Arabic"/>
          <w:color w:val="000000"/>
          <w:sz w:val="24"/>
          <w:szCs w:val="24"/>
          <w:rtl/>
        </w:rPr>
      </w:pPr>
      <w:r w:rsidRPr="00F87105">
        <w:rPr>
          <w:rFonts w:ascii="Simplified Arabic" w:hAnsi="Simplified Arabic" w:cs="Simplified Arabic" w:hint="cs"/>
          <w:color w:val="000000"/>
          <w:sz w:val="24"/>
          <w:szCs w:val="24"/>
          <w:rtl/>
        </w:rPr>
        <w:t xml:space="preserve">      </w:t>
      </w:r>
      <w:r w:rsidRPr="00F87105">
        <w:rPr>
          <w:rFonts w:ascii="Simplified Arabic" w:hAnsi="Simplified Arabic" w:cs="Simplified Arabic"/>
          <w:color w:val="000000"/>
          <w:sz w:val="24"/>
          <w:szCs w:val="24"/>
          <w:rtl/>
        </w:rPr>
        <w:t xml:space="preserve">وفى مجمل التعريفات للتهرب يتضح </w:t>
      </w:r>
      <w:r w:rsidRPr="00F87105">
        <w:rPr>
          <w:rFonts w:ascii="Simplified Arabic" w:hAnsi="Simplified Arabic" w:cs="Simplified Arabic" w:hint="cs"/>
          <w:color w:val="000000"/>
          <w:sz w:val="24"/>
          <w:szCs w:val="24"/>
          <w:rtl/>
        </w:rPr>
        <w:t>أ</w:t>
      </w:r>
      <w:r w:rsidRPr="00F87105">
        <w:rPr>
          <w:rFonts w:ascii="Simplified Arabic" w:hAnsi="Simplified Arabic" w:cs="Simplified Arabic"/>
          <w:color w:val="000000"/>
          <w:sz w:val="24"/>
          <w:szCs w:val="24"/>
          <w:rtl/>
        </w:rPr>
        <w:t xml:space="preserve">نها تدور حول قيام المكلف </w:t>
      </w:r>
      <w:r w:rsidRPr="00F87105">
        <w:rPr>
          <w:rFonts w:ascii="Simplified Arabic" w:hAnsi="Simplified Arabic" w:cs="Simplified Arabic" w:hint="cs"/>
          <w:color w:val="000000"/>
          <w:sz w:val="24"/>
          <w:szCs w:val="24"/>
          <w:rtl/>
        </w:rPr>
        <w:t>بأداء</w:t>
      </w:r>
      <w:r w:rsidRPr="00F87105">
        <w:rPr>
          <w:rFonts w:ascii="Simplified Arabic" w:hAnsi="Simplified Arabic" w:cs="Simplified Arabic"/>
          <w:color w:val="000000"/>
          <w:sz w:val="24"/>
          <w:szCs w:val="24"/>
          <w:rtl/>
        </w:rPr>
        <w:t xml:space="preserve"> الضريبة بعدم </w:t>
      </w:r>
      <w:r w:rsidRPr="00F87105">
        <w:rPr>
          <w:rFonts w:ascii="Simplified Arabic" w:hAnsi="Simplified Arabic" w:cs="Simplified Arabic" w:hint="cs"/>
          <w:color w:val="000000"/>
          <w:sz w:val="24"/>
          <w:szCs w:val="24"/>
          <w:rtl/>
        </w:rPr>
        <w:t>أدائها</w:t>
      </w:r>
      <w:r w:rsidRPr="00F87105">
        <w:rPr>
          <w:rFonts w:ascii="Simplified Arabic" w:hAnsi="Simplified Arabic" w:cs="Simplified Arabic"/>
          <w:color w:val="000000"/>
          <w:sz w:val="24"/>
          <w:szCs w:val="24"/>
          <w:rtl/>
        </w:rPr>
        <w:t xml:space="preserve"> كلياً أو جزئياً </w:t>
      </w:r>
      <w:r w:rsidRPr="00F87105">
        <w:rPr>
          <w:rFonts w:ascii="Simplified Arabic" w:hAnsi="Simplified Arabic" w:cs="Simplified Arabic" w:hint="cs"/>
          <w:color w:val="000000"/>
          <w:sz w:val="24"/>
          <w:szCs w:val="24"/>
          <w:rtl/>
        </w:rPr>
        <w:t>باستعمال</w:t>
      </w:r>
      <w:r w:rsidRPr="00F87105">
        <w:rPr>
          <w:rFonts w:ascii="Simplified Arabic" w:hAnsi="Simplified Arabic" w:cs="Simplified Arabic"/>
          <w:color w:val="000000"/>
          <w:sz w:val="24"/>
          <w:szCs w:val="24"/>
          <w:rtl/>
        </w:rPr>
        <w:t xml:space="preserve"> أساليب وطرق غير مشروعة مخالفة للقانون</w:t>
      </w:r>
      <w:r w:rsidRPr="00F87105">
        <w:rPr>
          <w:rFonts w:ascii="Simplified Arabic" w:hAnsi="Simplified Arabic" w:cs="Simplified Arabic" w:hint="cs"/>
          <w:color w:val="000000"/>
          <w:sz w:val="24"/>
          <w:szCs w:val="24"/>
          <w:rtl/>
        </w:rPr>
        <w:t>.</w:t>
      </w:r>
      <w:r w:rsidRPr="00F87105">
        <w:rPr>
          <w:rFonts w:ascii="Simplified Arabic" w:hAnsi="Simplified Arabic" w:cs="Simplified Arabic"/>
          <w:color w:val="000000"/>
          <w:sz w:val="24"/>
          <w:szCs w:val="24"/>
          <w:rtl/>
        </w:rPr>
        <w:t xml:space="preserve"> في</w:t>
      </w:r>
      <w:r w:rsidRPr="00F87105">
        <w:rPr>
          <w:rFonts w:ascii="Simplified Arabic" w:hAnsi="Simplified Arabic" w:cs="Simplified Arabic" w:hint="cs"/>
          <w:color w:val="000000"/>
          <w:sz w:val="24"/>
          <w:szCs w:val="24"/>
          <w:rtl/>
        </w:rPr>
        <w:t>ُ</w:t>
      </w:r>
      <w:r w:rsidRPr="00F87105">
        <w:rPr>
          <w:rFonts w:ascii="Simplified Arabic" w:hAnsi="Simplified Arabic" w:cs="Simplified Arabic"/>
          <w:color w:val="000000"/>
          <w:sz w:val="24"/>
          <w:szCs w:val="24"/>
          <w:rtl/>
        </w:rPr>
        <w:t xml:space="preserve">عرف التهرب </w:t>
      </w:r>
      <w:proofErr w:type="spellStart"/>
      <w:r w:rsidRPr="00F87105">
        <w:rPr>
          <w:rFonts w:ascii="Simplified Arabic" w:hAnsi="Simplified Arabic" w:cs="Simplified Arabic"/>
          <w:color w:val="000000"/>
          <w:sz w:val="24"/>
          <w:szCs w:val="24"/>
          <w:rtl/>
        </w:rPr>
        <w:t>الضريبى</w:t>
      </w:r>
      <w:proofErr w:type="spellEnd"/>
      <w:r w:rsidRPr="00F87105">
        <w:rPr>
          <w:rFonts w:ascii="Simplified Arabic" w:hAnsi="Simplified Arabic" w:cs="Simplified Arabic"/>
          <w:color w:val="000000"/>
          <w:sz w:val="24"/>
          <w:szCs w:val="24"/>
          <w:rtl/>
        </w:rPr>
        <w:t xml:space="preserve"> بأنه محاولة الشخص الذى يتوافر فيه الشروط للخضوع للضريبة عدم دفعها كلياً </w:t>
      </w:r>
      <w:r w:rsidRPr="00F87105">
        <w:rPr>
          <w:rFonts w:ascii="Simplified Arabic" w:hAnsi="Simplified Arabic" w:cs="Simplified Arabic" w:hint="cs"/>
          <w:color w:val="000000"/>
          <w:sz w:val="24"/>
          <w:szCs w:val="24"/>
          <w:rtl/>
        </w:rPr>
        <w:t>أ</w:t>
      </w:r>
      <w:r w:rsidRPr="00F87105">
        <w:rPr>
          <w:rFonts w:ascii="Simplified Arabic" w:hAnsi="Simplified Arabic" w:cs="Simplified Arabic"/>
          <w:color w:val="000000"/>
          <w:sz w:val="24"/>
          <w:szCs w:val="24"/>
          <w:rtl/>
        </w:rPr>
        <w:t xml:space="preserve">و جزئياً متبعاً </w:t>
      </w:r>
      <w:proofErr w:type="spellStart"/>
      <w:r w:rsidRPr="00F87105">
        <w:rPr>
          <w:rFonts w:ascii="Simplified Arabic" w:hAnsi="Simplified Arabic" w:cs="Simplified Arabic"/>
          <w:color w:val="000000"/>
          <w:sz w:val="24"/>
          <w:szCs w:val="24"/>
          <w:rtl/>
        </w:rPr>
        <w:t>فى</w:t>
      </w:r>
      <w:proofErr w:type="spellEnd"/>
      <w:r w:rsidRPr="00F87105">
        <w:rPr>
          <w:rFonts w:ascii="Simplified Arabic" w:hAnsi="Simplified Arabic" w:cs="Simplified Arabic"/>
          <w:color w:val="000000"/>
          <w:sz w:val="24"/>
          <w:szCs w:val="24"/>
          <w:rtl/>
        </w:rPr>
        <w:t xml:space="preserve"> ذلك طرقاً وأساليب مخالفة للقانون وتحمل </w:t>
      </w:r>
      <w:proofErr w:type="spellStart"/>
      <w:r w:rsidRPr="00F87105">
        <w:rPr>
          <w:rFonts w:ascii="Simplified Arabic" w:hAnsi="Simplified Arabic" w:cs="Simplified Arabic"/>
          <w:color w:val="000000"/>
          <w:sz w:val="24"/>
          <w:szCs w:val="24"/>
          <w:rtl/>
        </w:rPr>
        <w:t>فى</w:t>
      </w:r>
      <w:proofErr w:type="spellEnd"/>
      <w:r w:rsidRPr="00F87105">
        <w:rPr>
          <w:rFonts w:ascii="Simplified Arabic" w:hAnsi="Simplified Arabic" w:cs="Simplified Arabic"/>
          <w:color w:val="000000"/>
          <w:sz w:val="24"/>
          <w:szCs w:val="24"/>
          <w:rtl/>
        </w:rPr>
        <w:t xml:space="preserve"> طياتها الغش</w:t>
      </w:r>
      <w:r w:rsidRPr="00F87105">
        <w:rPr>
          <w:rFonts w:ascii="Simplified Arabic" w:hAnsi="Simplified Arabic" w:cs="Simplified Arabic" w:hint="cs"/>
          <w:color w:val="000000"/>
          <w:sz w:val="24"/>
          <w:szCs w:val="24"/>
          <w:rtl/>
        </w:rPr>
        <w:t>.</w:t>
      </w:r>
    </w:p>
    <w:p w14:paraId="4D51C69D" w14:textId="77777777" w:rsidR="00F87105" w:rsidRPr="00F87105" w:rsidRDefault="00F87105" w:rsidP="00F87105">
      <w:pPr>
        <w:tabs>
          <w:tab w:val="left" w:pos="2329"/>
        </w:tabs>
        <w:spacing w:line="360" w:lineRule="auto"/>
        <w:jc w:val="both"/>
        <w:rPr>
          <w:rFonts w:ascii="Simplified Arabic" w:hAnsi="Simplified Arabic" w:cs="Simplified Arabic"/>
          <w:b/>
          <w:bCs/>
          <w:color w:val="000000"/>
          <w:sz w:val="24"/>
          <w:szCs w:val="24"/>
        </w:rPr>
      </w:pPr>
      <w:r w:rsidRPr="00F87105">
        <w:rPr>
          <w:rFonts w:ascii="Simplified Arabic" w:hAnsi="Simplified Arabic" w:cs="Simplified Arabic"/>
          <w:b/>
          <w:bCs/>
          <w:color w:val="000000"/>
          <w:sz w:val="24"/>
          <w:szCs w:val="24"/>
          <w:rtl/>
        </w:rPr>
        <w:t xml:space="preserve">ويرى </w:t>
      </w:r>
      <w:r w:rsidRPr="00F87105">
        <w:rPr>
          <w:rFonts w:ascii="Simplified Arabic" w:hAnsi="Simplified Arabic" w:cs="Simplified Arabic" w:hint="cs"/>
          <w:b/>
          <w:bCs/>
          <w:color w:val="000000"/>
          <w:sz w:val="24"/>
          <w:szCs w:val="24"/>
          <w:rtl/>
        </w:rPr>
        <w:t>البحث</w:t>
      </w:r>
      <w:r w:rsidRPr="00F87105">
        <w:rPr>
          <w:rFonts w:ascii="Simplified Arabic" w:hAnsi="Simplified Arabic" w:cs="Simplified Arabic"/>
          <w:b/>
          <w:bCs/>
          <w:color w:val="000000"/>
          <w:sz w:val="24"/>
          <w:szCs w:val="24"/>
          <w:rtl/>
        </w:rPr>
        <w:t xml:space="preserve"> أنه لوضع تعريف محدد للتهرب </w:t>
      </w:r>
      <w:proofErr w:type="spellStart"/>
      <w:r w:rsidRPr="00F87105">
        <w:rPr>
          <w:rFonts w:ascii="Simplified Arabic" w:hAnsi="Simplified Arabic" w:cs="Simplified Arabic"/>
          <w:b/>
          <w:bCs/>
          <w:color w:val="000000"/>
          <w:sz w:val="24"/>
          <w:szCs w:val="24"/>
          <w:rtl/>
        </w:rPr>
        <w:t>الضريبى</w:t>
      </w:r>
      <w:proofErr w:type="spellEnd"/>
      <w:r w:rsidRPr="00F87105">
        <w:rPr>
          <w:rFonts w:ascii="Simplified Arabic" w:hAnsi="Simplified Arabic" w:cs="Simplified Arabic"/>
          <w:b/>
          <w:bCs/>
          <w:color w:val="000000"/>
          <w:sz w:val="24"/>
          <w:szCs w:val="24"/>
          <w:rtl/>
        </w:rPr>
        <w:t xml:space="preserve"> ف</w:t>
      </w:r>
      <w:r w:rsidRPr="00F87105">
        <w:rPr>
          <w:rFonts w:ascii="Simplified Arabic" w:hAnsi="Simplified Arabic" w:cs="Simplified Arabic" w:hint="cs"/>
          <w:b/>
          <w:bCs/>
          <w:color w:val="000000"/>
          <w:sz w:val="24"/>
          <w:szCs w:val="24"/>
          <w:rtl/>
        </w:rPr>
        <w:t>إ</w:t>
      </w:r>
      <w:r w:rsidRPr="00F87105">
        <w:rPr>
          <w:rFonts w:ascii="Simplified Arabic" w:hAnsi="Simplified Arabic" w:cs="Simplified Arabic"/>
          <w:b/>
          <w:bCs/>
          <w:color w:val="000000"/>
          <w:sz w:val="24"/>
          <w:szCs w:val="24"/>
          <w:rtl/>
        </w:rPr>
        <w:t xml:space="preserve">نه لابد </w:t>
      </w:r>
      <w:r w:rsidRPr="00F87105">
        <w:rPr>
          <w:rFonts w:ascii="Simplified Arabic" w:hAnsi="Simplified Arabic" w:cs="Simplified Arabic" w:hint="cs"/>
          <w:b/>
          <w:bCs/>
          <w:color w:val="000000"/>
          <w:sz w:val="24"/>
          <w:szCs w:val="24"/>
          <w:rtl/>
        </w:rPr>
        <w:t xml:space="preserve">من </w:t>
      </w:r>
      <w:r w:rsidRPr="00F87105">
        <w:rPr>
          <w:rFonts w:ascii="Simplified Arabic" w:hAnsi="Simplified Arabic" w:cs="Simplified Arabic"/>
          <w:b/>
          <w:bCs/>
          <w:color w:val="000000"/>
          <w:sz w:val="24"/>
          <w:szCs w:val="24"/>
          <w:rtl/>
        </w:rPr>
        <w:t>أن يتضمن ثلاث</w:t>
      </w:r>
      <w:r w:rsidRPr="00F87105">
        <w:rPr>
          <w:rFonts w:ascii="Simplified Arabic" w:hAnsi="Simplified Arabic" w:cs="Simplified Arabic" w:hint="cs"/>
          <w:b/>
          <w:bCs/>
          <w:color w:val="000000"/>
          <w:sz w:val="24"/>
          <w:szCs w:val="24"/>
          <w:rtl/>
        </w:rPr>
        <w:t>ة</w:t>
      </w:r>
      <w:r w:rsidRPr="00F87105">
        <w:rPr>
          <w:rFonts w:ascii="Simplified Arabic" w:hAnsi="Simplified Arabic" w:cs="Simplified Arabic"/>
          <w:b/>
          <w:bCs/>
          <w:color w:val="000000"/>
          <w:sz w:val="24"/>
          <w:szCs w:val="24"/>
          <w:rtl/>
        </w:rPr>
        <w:t xml:space="preserve"> عناصر أساسية وهى </w:t>
      </w:r>
      <w:r w:rsidRPr="00F87105">
        <w:rPr>
          <w:rFonts w:ascii="Simplified Arabic" w:hAnsi="Simplified Arabic" w:cs="Simplified Arabic" w:hint="cs"/>
          <w:b/>
          <w:bCs/>
          <w:color w:val="000000"/>
          <w:sz w:val="24"/>
          <w:szCs w:val="24"/>
          <w:rtl/>
        </w:rPr>
        <w:t>كالتالي</w:t>
      </w:r>
      <w:r w:rsidRPr="00F87105">
        <w:rPr>
          <w:rFonts w:ascii="Simplified Arabic" w:hAnsi="Simplified Arabic" w:cs="Simplified Arabic"/>
          <w:b/>
          <w:bCs/>
          <w:color w:val="000000"/>
          <w:sz w:val="24"/>
          <w:szCs w:val="24"/>
          <w:rtl/>
        </w:rPr>
        <w:t>:</w:t>
      </w:r>
    </w:p>
    <w:p w14:paraId="553D5637" w14:textId="77777777" w:rsidR="00F87105" w:rsidRPr="00F87105" w:rsidRDefault="00F87105" w:rsidP="002A1793">
      <w:pPr>
        <w:pStyle w:val="ListParagraph"/>
        <w:numPr>
          <w:ilvl w:val="0"/>
          <w:numId w:val="1"/>
        </w:numPr>
        <w:tabs>
          <w:tab w:val="left" w:pos="2329"/>
        </w:tabs>
        <w:spacing w:after="0" w:line="360" w:lineRule="auto"/>
        <w:jc w:val="both"/>
        <w:rPr>
          <w:rFonts w:ascii="Simplified Arabic" w:hAnsi="Simplified Arabic" w:cs="Simplified Arabic"/>
          <w:b/>
          <w:bCs/>
          <w:color w:val="000000"/>
          <w:sz w:val="24"/>
          <w:szCs w:val="24"/>
        </w:rPr>
      </w:pPr>
      <w:r w:rsidRPr="00F87105">
        <w:rPr>
          <w:rFonts w:ascii="Simplified Arabic" w:hAnsi="Simplified Arabic" w:cs="Simplified Arabic"/>
          <w:color w:val="000000"/>
          <w:sz w:val="24"/>
          <w:szCs w:val="24"/>
          <w:rtl/>
        </w:rPr>
        <w:t>العنصر الأول</w:t>
      </w:r>
      <w:r w:rsidRPr="00F87105">
        <w:rPr>
          <w:rFonts w:ascii="Simplified Arabic" w:hAnsi="Simplified Arabic" w:cs="Simplified Arabic" w:hint="cs"/>
          <w:color w:val="000000"/>
          <w:sz w:val="24"/>
          <w:szCs w:val="24"/>
          <w:rtl/>
        </w:rPr>
        <w:t>:</w:t>
      </w:r>
      <w:r w:rsidRPr="00F87105">
        <w:rPr>
          <w:rFonts w:ascii="Simplified Arabic" w:hAnsi="Simplified Arabic" w:cs="Simplified Arabic"/>
          <w:color w:val="000000"/>
          <w:sz w:val="24"/>
          <w:szCs w:val="24"/>
          <w:rtl/>
        </w:rPr>
        <w:t xml:space="preserve"> يتضمن عدم دفع المكلف </w:t>
      </w:r>
      <w:r w:rsidRPr="00F87105">
        <w:rPr>
          <w:rFonts w:ascii="Simplified Arabic" w:hAnsi="Simplified Arabic" w:cs="Simplified Arabic" w:hint="cs"/>
          <w:color w:val="000000"/>
          <w:sz w:val="24"/>
          <w:szCs w:val="24"/>
          <w:rtl/>
        </w:rPr>
        <w:t>بأداء</w:t>
      </w:r>
      <w:r w:rsidRPr="00F87105">
        <w:rPr>
          <w:rFonts w:ascii="Simplified Arabic" w:hAnsi="Simplified Arabic" w:cs="Simplified Arabic"/>
          <w:color w:val="000000"/>
          <w:sz w:val="24"/>
          <w:szCs w:val="24"/>
          <w:rtl/>
        </w:rPr>
        <w:t xml:space="preserve"> الضريبة للضريبة المكلف بها كلياً أو جزئياً</w:t>
      </w:r>
      <w:r w:rsidRPr="00F87105">
        <w:rPr>
          <w:rFonts w:ascii="Simplified Arabic" w:hAnsi="Simplified Arabic" w:cs="Simplified Arabic" w:hint="cs"/>
          <w:color w:val="000000"/>
          <w:sz w:val="24"/>
          <w:szCs w:val="24"/>
          <w:rtl/>
        </w:rPr>
        <w:t>.</w:t>
      </w:r>
    </w:p>
    <w:p w14:paraId="2D216C60" w14:textId="77777777" w:rsidR="00F87105" w:rsidRPr="00F87105" w:rsidRDefault="00F87105" w:rsidP="002A1793">
      <w:pPr>
        <w:pStyle w:val="ListParagraph"/>
        <w:numPr>
          <w:ilvl w:val="0"/>
          <w:numId w:val="1"/>
        </w:numPr>
        <w:tabs>
          <w:tab w:val="left" w:pos="2329"/>
        </w:tabs>
        <w:spacing w:after="0" w:line="360" w:lineRule="auto"/>
        <w:jc w:val="both"/>
        <w:rPr>
          <w:rFonts w:ascii="Simplified Arabic" w:hAnsi="Simplified Arabic" w:cs="Simplified Arabic"/>
          <w:b/>
          <w:bCs/>
          <w:color w:val="000000"/>
          <w:sz w:val="24"/>
          <w:szCs w:val="24"/>
        </w:rPr>
      </w:pPr>
      <w:r w:rsidRPr="00F87105">
        <w:rPr>
          <w:rFonts w:ascii="Simplified Arabic" w:hAnsi="Simplified Arabic" w:cs="Simplified Arabic"/>
          <w:color w:val="000000"/>
          <w:sz w:val="24"/>
          <w:szCs w:val="24"/>
          <w:rtl/>
        </w:rPr>
        <w:t xml:space="preserve"> العنصر </w:t>
      </w:r>
      <w:r w:rsidRPr="00F87105">
        <w:rPr>
          <w:rFonts w:ascii="Simplified Arabic" w:hAnsi="Simplified Arabic" w:cs="Simplified Arabic" w:hint="cs"/>
          <w:color w:val="000000"/>
          <w:sz w:val="24"/>
          <w:szCs w:val="24"/>
          <w:rtl/>
        </w:rPr>
        <w:t>الثاني:</w:t>
      </w:r>
      <w:r w:rsidRPr="00F87105">
        <w:rPr>
          <w:rFonts w:ascii="Simplified Arabic" w:hAnsi="Simplified Arabic" w:cs="Simplified Arabic"/>
          <w:color w:val="000000"/>
          <w:sz w:val="24"/>
          <w:szCs w:val="24"/>
          <w:rtl/>
        </w:rPr>
        <w:t xml:space="preserve"> </w:t>
      </w:r>
      <w:r w:rsidRPr="00F87105">
        <w:rPr>
          <w:rFonts w:ascii="Simplified Arabic" w:hAnsi="Simplified Arabic" w:cs="Simplified Arabic" w:hint="cs"/>
          <w:color w:val="000000"/>
          <w:sz w:val="24"/>
          <w:szCs w:val="24"/>
          <w:rtl/>
        </w:rPr>
        <w:t>استعمال</w:t>
      </w:r>
      <w:r w:rsidRPr="00F87105">
        <w:rPr>
          <w:rFonts w:ascii="Simplified Arabic" w:hAnsi="Simplified Arabic" w:cs="Simplified Arabic"/>
          <w:color w:val="000000"/>
          <w:sz w:val="24"/>
          <w:szCs w:val="24"/>
          <w:rtl/>
        </w:rPr>
        <w:t xml:space="preserve"> طرق </w:t>
      </w:r>
      <w:r w:rsidRPr="00F87105">
        <w:rPr>
          <w:rFonts w:ascii="Simplified Arabic" w:hAnsi="Simplified Arabic" w:cs="Simplified Arabic" w:hint="cs"/>
          <w:color w:val="000000"/>
          <w:sz w:val="24"/>
          <w:szCs w:val="24"/>
          <w:rtl/>
        </w:rPr>
        <w:t>احتيالية</w:t>
      </w:r>
      <w:r w:rsidRPr="00F87105">
        <w:rPr>
          <w:rFonts w:ascii="Simplified Arabic" w:hAnsi="Simplified Arabic" w:cs="Simplified Arabic"/>
          <w:color w:val="000000"/>
          <w:sz w:val="24"/>
          <w:szCs w:val="24"/>
          <w:rtl/>
        </w:rPr>
        <w:t xml:space="preserve"> أو مخالفة القانون من أجل عدم </w:t>
      </w:r>
      <w:r w:rsidRPr="00F87105">
        <w:rPr>
          <w:rFonts w:ascii="Simplified Arabic" w:hAnsi="Simplified Arabic" w:cs="Simplified Arabic" w:hint="cs"/>
          <w:color w:val="000000"/>
          <w:sz w:val="24"/>
          <w:szCs w:val="24"/>
          <w:rtl/>
        </w:rPr>
        <w:t>أداء</w:t>
      </w:r>
      <w:r w:rsidRPr="00F87105">
        <w:rPr>
          <w:rFonts w:ascii="Simplified Arabic" w:hAnsi="Simplified Arabic" w:cs="Simplified Arabic"/>
          <w:color w:val="000000"/>
          <w:sz w:val="24"/>
          <w:szCs w:val="24"/>
          <w:rtl/>
        </w:rPr>
        <w:t xml:space="preserve"> الضريبة كلياً أو جزئياً</w:t>
      </w:r>
      <w:r w:rsidRPr="00F87105">
        <w:rPr>
          <w:rFonts w:ascii="Simplified Arabic" w:hAnsi="Simplified Arabic" w:cs="Simplified Arabic" w:hint="cs"/>
          <w:color w:val="000000"/>
          <w:sz w:val="24"/>
          <w:szCs w:val="24"/>
          <w:rtl/>
        </w:rPr>
        <w:t>.</w:t>
      </w:r>
    </w:p>
    <w:p w14:paraId="76476408" w14:textId="77777777" w:rsidR="00F87105" w:rsidRPr="00F87105" w:rsidRDefault="00F87105" w:rsidP="00DE1770">
      <w:pPr>
        <w:pStyle w:val="ListParagraph"/>
        <w:numPr>
          <w:ilvl w:val="0"/>
          <w:numId w:val="1"/>
        </w:numPr>
        <w:tabs>
          <w:tab w:val="left" w:pos="2329"/>
        </w:tabs>
        <w:spacing w:after="0" w:line="360" w:lineRule="auto"/>
        <w:jc w:val="both"/>
        <w:rPr>
          <w:rFonts w:ascii="Simplified Arabic" w:hAnsi="Simplified Arabic" w:cs="Simplified Arabic"/>
          <w:b/>
          <w:bCs/>
          <w:color w:val="000000"/>
          <w:sz w:val="24"/>
          <w:szCs w:val="24"/>
        </w:rPr>
      </w:pPr>
      <w:r w:rsidRPr="00F87105">
        <w:rPr>
          <w:rFonts w:ascii="Simplified Arabic" w:hAnsi="Simplified Arabic" w:cs="Simplified Arabic"/>
          <w:color w:val="000000"/>
          <w:sz w:val="24"/>
          <w:szCs w:val="24"/>
          <w:rtl/>
        </w:rPr>
        <w:t xml:space="preserve">العنصر </w:t>
      </w:r>
      <w:proofErr w:type="spellStart"/>
      <w:r w:rsidRPr="00F87105">
        <w:rPr>
          <w:rFonts w:ascii="Simplified Arabic" w:hAnsi="Simplified Arabic" w:cs="Simplified Arabic"/>
          <w:color w:val="000000"/>
          <w:sz w:val="24"/>
          <w:szCs w:val="24"/>
          <w:rtl/>
        </w:rPr>
        <w:t>الثالث</w:t>
      </w:r>
      <w:r w:rsidRPr="00F87105">
        <w:rPr>
          <w:rFonts w:ascii="Simplified Arabic" w:hAnsi="Simplified Arabic" w:cs="Simplified Arabic" w:hint="cs"/>
          <w:color w:val="000000"/>
          <w:sz w:val="24"/>
          <w:szCs w:val="24"/>
          <w:rtl/>
        </w:rPr>
        <w:t>:اشتراط</w:t>
      </w:r>
      <w:proofErr w:type="spellEnd"/>
      <w:r w:rsidRPr="00F87105">
        <w:rPr>
          <w:rFonts w:ascii="Simplified Arabic" w:hAnsi="Simplified Arabic" w:cs="Simplified Arabic"/>
          <w:color w:val="000000"/>
          <w:sz w:val="24"/>
          <w:szCs w:val="24"/>
          <w:rtl/>
        </w:rPr>
        <w:t xml:space="preserve"> أن يكون النشاط الخاضع للضريبة نشاط</w:t>
      </w:r>
      <w:r w:rsidRPr="00F87105">
        <w:rPr>
          <w:rFonts w:ascii="Simplified Arabic" w:hAnsi="Simplified Arabic" w:cs="Simplified Arabic" w:hint="cs"/>
          <w:color w:val="000000"/>
          <w:sz w:val="24"/>
          <w:szCs w:val="24"/>
          <w:rtl/>
        </w:rPr>
        <w:t>ا</w:t>
      </w:r>
      <w:r w:rsidRPr="00F87105">
        <w:rPr>
          <w:rFonts w:ascii="Simplified Arabic" w:hAnsi="Simplified Arabic" w:cs="Simplified Arabic"/>
          <w:color w:val="000000"/>
          <w:sz w:val="24"/>
          <w:szCs w:val="24"/>
          <w:rtl/>
        </w:rPr>
        <w:t xml:space="preserve"> مشروع</w:t>
      </w:r>
      <w:r w:rsidRPr="00F87105">
        <w:rPr>
          <w:rFonts w:ascii="Simplified Arabic" w:hAnsi="Simplified Arabic" w:cs="Simplified Arabic" w:hint="cs"/>
          <w:color w:val="000000"/>
          <w:sz w:val="24"/>
          <w:szCs w:val="24"/>
          <w:rtl/>
        </w:rPr>
        <w:t>ا</w:t>
      </w:r>
      <w:r w:rsidRPr="00F87105">
        <w:rPr>
          <w:rFonts w:ascii="Simplified Arabic" w:hAnsi="Simplified Arabic" w:cs="Simplified Arabic"/>
          <w:color w:val="000000"/>
          <w:sz w:val="24"/>
          <w:szCs w:val="24"/>
          <w:rtl/>
        </w:rPr>
        <w:t xml:space="preserve"> وذلك وفقاً لما </w:t>
      </w:r>
      <w:r w:rsidRPr="00F87105">
        <w:rPr>
          <w:rFonts w:ascii="Simplified Arabic" w:hAnsi="Simplified Arabic" w:cs="Simplified Arabic" w:hint="cs"/>
          <w:color w:val="000000"/>
          <w:sz w:val="24"/>
          <w:szCs w:val="24"/>
          <w:rtl/>
        </w:rPr>
        <w:t>ا</w:t>
      </w:r>
      <w:r w:rsidRPr="00F87105">
        <w:rPr>
          <w:rFonts w:ascii="Simplified Arabic" w:hAnsi="Simplified Arabic" w:cs="Simplified Arabic"/>
          <w:color w:val="000000"/>
          <w:sz w:val="24"/>
          <w:szCs w:val="24"/>
          <w:rtl/>
        </w:rPr>
        <w:t>ستقر</w:t>
      </w:r>
      <w:r w:rsidRPr="00F87105">
        <w:rPr>
          <w:rFonts w:ascii="Simplified Arabic" w:hAnsi="Simplified Arabic" w:cs="Simplified Arabic" w:hint="cs"/>
          <w:color w:val="000000"/>
          <w:sz w:val="24"/>
          <w:szCs w:val="24"/>
          <w:rtl/>
        </w:rPr>
        <w:t>ت</w:t>
      </w:r>
      <w:r w:rsidRPr="00F87105">
        <w:rPr>
          <w:rFonts w:ascii="Simplified Arabic" w:hAnsi="Simplified Arabic" w:cs="Simplified Arabic"/>
          <w:color w:val="000000"/>
          <w:sz w:val="24"/>
          <w:szCs w:val="24"/>
          <w:rtl/>
        </w:rPr>
        <w:t xml:space="preserve"> عليه أحكام محكمة النقض من </w:t>
      </w:r>
      <w:r w:rsidRPr="00F87105">
        <w:rPr>
          <w:rFonts w:ascii="Simplified Arabic" w:hAnsi="Simplified Arabic" w:cs="Simplified Arabic" w:hint="cs"/>
          <w:color w:val="000000"/>
          <w:sz w:val="24"/>
          <w:szCs w:val="24"/>
          <w:rtl/>
        </w:rPr>
        <w:t>أ</w:t>
      </w:r>
      <w:r w:rsidRPr="00F87105">
        <w:rPr>
          <w:rFonts w:ascii="Simplified Arabic" w:hAnsi="Simplified Arabic" w:cs="Simplified Arabic"/>
          <w:color w:val="000000"/>
          <w:sz w:val="24"/>
          <w:szCs w:val="24"/>
          <w:rtl/>
        </w:rPr>
        <w:t xml:space="preserve">ن جريمة التهرب </w:t>
      </w:r>
      <w:r w:rsidRPr="00F87105">
        <w:rPr>
          <w:rFonts w:ascii="Simplified Arabic" w:hAnsi="Simplified Arabic" w:cs="Simplified Arabic" w:hint="cs"/>
          <w:color w:val="000000"/>
          <w:sz w:val="24"/>
          <w:szCs w:val="24"/>
          <w:rtl/>
        </w:rPr>
        <w:t>الضريبي</w:t>
      </w:r>
      <w:r w:rsidRPr="00F87105">
        <w:rPr>
          <w:rFonts w:ascii="Simplified Arabic" w:hAnsi="Simplified Arabic" w:cs="Simplified Arabic"/>
          <w:color w:val="000000"/>
          <w:sz w:val="24"/>
          <w:szCs w:val="24"/>
          <w:rtl/>
        </w:rPr>
        <w:t xml:space="preserve"> لا تكون </w:t>
      </w:r>
      <w:r w:rsidRPr="00F87105">
        <w:rPr>
          <w:rFonts w:ascii="Simplified Arabic" w:hAnsi="Simplified Arabic" w:cs="Simplified Arabic" w:hint="cs"/>
          <w:color w:val="000000"/>
          <w:sz w:val="24"/>
          <w:szCs w:val="24"/>
          <w:rtl/>
        </w:rPr>
        <w:t>إلا</w:t>
      </w:r>
      <w:r w:rsidRPr="00F87105">
        <w:rPr>
          <w:rFonts w:ascii="Simplified Arabic" w:hAnsi="Simplified Arabic" w:cs="Simplified Arabic"/>
          <w:color w:val="000000"/>
          <w:sz w:val="24"/>
          <w:szCs w:val="24"/>
          <w:rtl/>
        </w:rPr>
        <w:t xml:space="preserve"> على </w:t>
      </w:r>
      <w:r w:rsidRPr="00F87105">
        <w:rPr>
          <w:rFonts w:ascii="Simplified Arabic" w:hAnsi="Simplified Arabic" w:cs="Simplified Arabic" w:hint="cs"/>
          <w:color w:val="000000"/>
          <w:sz w:val="24"/>
          <w:szCs w:val="24"/>
          <w:rtl/>
        </w:rPr>
        <w:t>أ</w:t>
      </w:r>
      <w:r w:rsidRPr="00F87105">
        <w:rPr>
          <w:rFonts w:ascii="Simplified Arabic" w:hAnsi="Simplified Arabic" w:cs="Simplified Arabic"/>
          <w:color w:val="000000"/>
          <w:sz w:val="24"/>
          <w:szCs w:val="24"/>
          <w:rtl/>
        </w:rPr>
        <w:t>رباح الأنشطة المشروعة فقط</w:t>
      </w:r>
      <w:r w:rsidRPr="00F87105">
        <w:rPr>
          <w:rFonts w:ascii="Simplified Arabic" w:hAnsi="Simplified Arabic" w:cs="Simplified Arabic" w:hint="cs"/>
          <w:color w:val="000000"/>
          <w:sz w:val="24"/>
          <w:szCs w:val="24"/>
          <w:rtl/>
        </w:rPr>
        <w:t>.</w:t>
      </w:r>
    </w:p>
    <w:p w14:paraId="2BD579D9" w14:textId="77777777" w:rsidR="00F87105" w:rsidRPr="00F87105" w:rsidRDefault="00F87105" w:rsidP="00F87105">
      <w:pPr>
        <w:tabs>
          <w:tab w:val="left" w:pos="2329"/>
        </w:tabs>
        <w:spacing w:line="360" w:lineRule="auto"/>
        <w:jc w:val="both"/>
        <w:rPr>
          <w:rFonts w:ascii="Simplified Arabic" w:hAnsi="Simplified Arabic" w:cs="Simplified Arabic"/>
          <w:color w:val="000000"/>
          <w:sz w:val="24"/>
          <w:szCs w:val="24"/>
          <w:vertAlign w:val="superscript"/>
          <w:rtl/>
        </w:rPr>
      </w:pPr>
      <w:r w:rsidRPr="00F87105">
        <w:rPr>
          <w:rFonts w:ascii="Simplified Arabic" w:hAnsi="Simplified Arabic" w:cs="Simplified Arabic"/>
          <w:color w:val="000000"/>
          <w:sz w:val="24"/>
          <w:szCs w:val="24"/>
          <w:rtl/>
        </w:rPr>
        <w:t xml:space="preserve">وعليه يكون تعريف التهرب الضريبي من وجهة </w:t>
      </w:r>
      <w:r w:rsidRPr="00F87105">
        <w:rPr>
          <w:rFonts w:ascii="Simplified Arabic" w:hAnsi="Simplified Arabic" w:cs="Simplified Arabic" w:hint="cs"/>
          <w:color w:val="000000"/>
          <w:sz w:val="24"/>
          <w:szCs w:val="24"/>
          <w:rtl/>
        </w:rPr>
        <w:t>البحث</w:t>
      </w:r>
      <w:r w:rsidRPr="00F87105">
        <w:rPr>
          <w:rFonts w:ascii="Simplified Arabic" w:hAnsi="Simplified Arabic" w:cs="Simplified Arabic"/>
          <w:color w:val="000000"/>
          <w:sz w:val="24"/>
          <w:szCs w:val="24"/>
          <w:rtl/>
        </w:rPr>
        <w:t xml:space="preserve"> (محاولة المكلف </w:t>
      </w:r>
      <w:r w:rsidRPr="00F87105">
        <w:rPr>
          <w:rFonts w:ascii="Simplified Arabic" w:hAnsi="Simplified Arabic" w:cs="Simplified Arabic" w:hint="cs"/>
          <w:color w:val="000000"/>
          <w:sz w:val="24"/>
          <w:szCs w:val="24"/>
          <w:rtl/>
        </w:rPr>
        <w:t>بأداء</w:t>
      </w:r>
      <w:r w:rsidRPr="00F87105">
        <w:rPr>
          <w:rFonts w:ascii="Simplified Arabic" w:hAnsi="Simplified Arabic" w:cs="Simplified Arabic"/>
          <w:color w:val="000000"/>
          <w:sz w:val="24"/>
          <w:szCs w:val="24"/>
          <w:rtl/>
        </w:rPr>
        <w:t xml:space="preserve"> الضريبة الناتجة عن مزاولة نشاط مشروع التخلص </w:t>
      </w:r>
      <w:r w:rsidRPr="00F87105">
        <w:rPr>
          <w:rFonts w:ascii="Simplified Arabic" w:hAnsi="Simplified Arabic" w:cs="Simplified Arabic" w:hint="cs"/>
          <w:color w:val="000000"/>
          <w:sz w:val="24"/>
          <w:szCs w:val="24"/>
          <w:rtl/>
        </w:rPr>
        <w:t>من أدائها</w:t>
      </w:r>
      <w:r w:rsidRPr="00F87105">
        <w:rPr>
          <w:rFonts w:ascii="Simplified Arabic" w:hAnsi="Simplified Arabic" w:cs="Simplified Arabic"/>
          <w:color w:val="000000"/>
          <w:sz w:val="24"/>
          <w:szCs w:val="24"/>
          <w:rtl/>
        </w:rPr>
        <w:t xml:space="preserve"> كلياً أو جزئياً باستعمال طرق </w:t>
      </w:r>
      <w:r w:rsidRPr="00F87105">
        <w:rPr>
          <w:rFonts w:ascii="Simplified Arabic" w:hAnsi="Simplified Arabic" w:cs="Simplified Arabic" w:hint="cs"/>
          <w:color w:val="000000"/>
          <w:sz w:val="24"/>
          <w:szCs w:val="24"/>
          <w:rtl/>
        </w:rPr>
        <w:t>ا</w:t>
      </w:r>
      <w:r w:rsidRPr="00F87105">
        <w:rPr>
          <w:rFonts w:ascii="Simplified Arabic" w:hAnsi="Simplified Arabic" w:cs="Simplified Arabic"/>
          <w:color w:val="000000"/>
          <w:sz w:val="24"/>
          <w:szCs w:val="24"/>
          <w:rtl/>
        </w:rPr>
        <w:t>حت</w:t>
      </w:r>
      <w:r w:rsidRPr="00F87105">
        <w:rPr>
          <w:rFonts w:ascii="Simplified Arabic" w:hAnsi="Simplified Arabic" w:cs="Simplified Arabic" w:hint="cs"/>
          <w:color w:val="000000"/>
          <w:sz w:val="24"/>
          <w:szCs w:val="24"/>
          <w:rtl/>
        </w:rPr>
        <w:t>ي</w:t>
      </w:r>
      <w:r w:rsidRPr="00F87105">
        <w:rPr>
          <w:rFonts w:ascii="Simplified Arabic" w:hAnsi="Simplified Arabic" w:cs="Simplified Arabic"/>
          <w:color w:val="000000"/>
          <w:sz w:val="24"/>
          <w:szCs w:val="24"/>
          <w:rtl/>
        </w:rPr>
        <w:t>الية أو مخالفة القانون)</w:t>
      </w:r>
      <w:r w:rsidRPr="00F87105">
        <w:rPr>
          <w:rFonts w:ascii="Simplified Arabic" w:hAnsi="Simplified Arabic" w:cs="Simplified Arabic" w:hint="cs"/>
          <w:color w:val="000000"/>
          <w:sz w:val="24"/>
          <w:szCs w:val="24"/>
          <w:rtl/>
        </w:rPr>
        <w:t>.</w:t>
      </w:r>
      <w:r w:rsidRPr="00F87105">
        <w:rPr>
          <w:rFonts w:ascii="Simplified Arabic" w:hAnsi="Simplified Arabic" w:cs="Simplified Arabic"/>
          <w:color w:val="000000"/>
          <w:sz w:val="24"/>
          <w:szCs w:val="24"/>
          <w:rtl/>
        </w:rPr>
        <w:t xml:space="preserve"> </w:t>
      </w:r>
    </w:p>
    <w:p w14:paraId="37B045E3" w14:textId="77777777" w:rsidR="00F87105" w:rsidRPr="00F87105" w:rsidRDefault="00F87105" w:rsidP="00DE1770">
      <w:pPr>
        <w:spacing w:line="360" w:lineRule="auto"/>
        <w:ind w:firstLine="567"/>
        <w:jc w:val="both"/>
        <w:rPr>
          <w:rFonts w:ascii="Simplified Arabic" w:hAnsi="Simplified Arabic" w:cs="Simplified Arabic"/>
          <w:sz w:val="24"/>
          <w:szCs w:val="24"/>
          <w:vertAlign w:val="superscript"/>
          <w:rtl/>
        </w:rPr>
      </w:pPr>
      <w:r w:rsidRPr="00F87105">
        <w:rPr>
          <w:rFonts w:ascii="Simplified Arabic" w:hAnsi="Simplified Arabic" w:cs="Simplified Arabic"/>
          <w:sz w:val="24"/>
          <w:szCs w:val="24"/>
          <w:rtl/>
        </w:rPr>
        <w:t xml:space="preserve">فالتهرب الضريبي بمفهومه العام يعني أن يتخلص المكلف بالضريبة من دفع الضريبة </w:t>
      </w:r>
      <w:r w:rsidRPr="00F87105">
        <w:rPr>
          <w:rFonts w:ascii="Simplified Arabic" w:hAnsi="Simplified Arabic" w:cs="Simplified Arabic" w:hint="cs"/>
          <w:sz w:val="24"/>
          <w:szCs w:val="24"/>
          <w:rtl/>
        </w:rPr>
        <w:t>المستوجبة</w:t>
      </w:r>
      <w:r w:rsidRPr="00F87105">
        <w:rPr>
          <w:rFonts w:ascii="Simplified Arabic" w:hAnsi="Simplified Arabic" w:cs="Simplified Arabic"/>
          <w:sz w:val="24"/>
          <w:szCs w:val="24"/>
          <w:rtl/>
        </w:rPr>
        <w:t xml:space="preserve"> عليه كليا أو جزئيا، أو محاولة الممول التخلص من الضريبة وعدم الالتزام بأدائها ب</w:t>
      </w:r>
      <w:r w:rsidRPr="00F87105">
        <w:rPr>
          <w:rFonts w:ascii="Simplified Arabic" w:hAnsi="Simplified Arabic" w:cs="Simplified Arabic" w:hint="cs"/>
          <w:sz w:val="24"/>
          <w:szCs w:val="24"/>
          <w:rtl/>
        </w:rPr>
        <w:t>ا</w:t>
      </w:r>
      <w:r w:rsidRPr="00F87105">
        <w:rPr>
          <w:rFonts w:ascii="Simplified Arabic" w:hAnsi="Simplified Arabic" w:cs="Simplified Arabic"/>
          <w:sz w:val="24"/>
          <w:szCs w:val="24"/>
          <w:rtl/>
        </w:rPr>
        <w:t xml:space="preserve">ستعمال إحدى الطرق </w:t>
      </w:r>
      <w:r w:rsidRPr="00F87105">
        <w:rPr>
          <w:rFonts w:ascii="Simplified Arabic" w:hAnsi="Simplified Arabic" w:cs="Simplified Arabic" w:hint="cs"/>
          <w:sz w:val="24"/>
          <w:szCs w:val="24"/>
          <w:rtl/>
        </w:rPr>
        <w:t>الاحتيالية</w:t>
      </w:r>
      <w:r w:rsidRPr="00F87105">
        <w:rPr>
          <w:rFonts w:ascii="Simplified Arabic" w:hAnsi="Simplified Arabic" w:cs="Simplified Arabic"/>
          <w:sz w:val="24"/>
          <w:szCs w:val="24"/>
          <w:rtl/>
        </w:rPr>
        <w:t xml:space="preserve"> أو مخالفة القانون</w:t>
      </w:r>
      <w:r w:rsidRPr="00F87105">
        <w:rPr>
          <w:rFonts w:ascii="Simplified Arabic" w:hAnsi="Simplified Arabic" w:cs="Simplified Arabic" w:hint="cs"/>
          <w:sz w:val="24"/>
          <w:szCs w:val="24"/>
          <w:rtl/>
        </w:rPr>
        <w:t xml:space="preserve">، فالتهرب </w:t>
      </w:r>
      <w:r w:rsidR="0011579A" w:rsidRPr="00F87105">
        <w:rPr>
          <w:rFonts w:ascii="Simplified Arabic" w:hAnsi="Simplified Arabic" w:cs="Simplified Arabic" w:hint="cs"/>
          <w:sz w:val="24"/>
          <w:szCs w:val="24"/>
          <w:rtl/>
        </w:rPr>
        <w:t>الضريبي</w:t>
      </w:r>
      <w:r w:rsidRPr="00F87105">
        <w:rPr>
          <w:rFonts w:ascii="Simplified Arabic" w:hAnsi="Simplified Arabic" w:cs="Simplified Arabic" w:hint="cs"/>
          <w:sz w:val="24"/>
          <w:szCs w:val="24"/>
          <w:rtl/>
        </w:rPr>
        <w:t xml:space="preserve"> يتطلب القيام بعمل وليس مجرد فكرة أو رغبة </w:t>
      </w:r>
      <w:proofErr w:type="spellStart"/>
      <w:r w:rsidRPr="00F87105">
        <w:rPr>
          <w:rFonts w:ascii="Simplified Arabic" w:hAnsi="Simplified Arabic" w:cs="Simplified Arabic" w:hint="cs"/>
          <w:sz w:val="24"/>
          <w:szCs w:val="24"/>
          <w:rtl/>
        </w:rPr>
        <w:t>فى</w:t>
      </w:r>
      <w:proofErr w:type="spellEnd"/>
      <w:r w:rsidRPr="00F87105">
        <w:rPr>
          <w:rFonts w:ascii="Simplified Arabic" w:hAnsi="Simplified Arabic" w:cs="Simplified Arabic" w:hint="cs"/>
          <w:sz w:val="24"/>
          <w:szCs w:val="24"/>
          <w:rtl/>
        </w:rPr>
        <w:t xml:space="preserve"> التهرب للحصول على ميزة غير قانونية.</w:t>
      </w:r>
    </w:p>
    <w:p w14:paraId="0075D6F5" w14:textId="77777777" w:rsidR="00F87105" w:rsidRPr="00F87105" w:rsidRDefault="00F87105" w:rsidP="00F87105">
      <w:pPr>
        <w:spacing w:line="360" w:lineRule="auto"/>
        <w:ind w:firstLine="567"/>
        <w:jc w:val="both"/>
        <w:rPr>
          <w:rFonts w:cs="Simplified Arabic"/>
          <w:sz w:val="24"/>
          <w:szCs w:val="24"/>
          <w:rtl/>
        </w:rPr>
      </w:pPr>
      <w:r w:rsidRPr="00F87105">
        <w:rPr>
          <w:rFonts w:ascii="Simplified Arabic" w:hAnsi="Simplified Arabic" w:cs="Simplified Arabic"/>
          <w:sz w:val="24"/>
          <w:szCs w:val="24"/>
          <w:rtl/>
        </w:rPr>
        <w:lastRenderedPageBreak/>
        <w:t xml:space="preserve">ومن هذه الناحية يظهر الفارق بين التهرب </w:t>
      </w:r>
      <w:r w:rsidR="0011579A" w:rsidRPr="00F87105">
        <w:rPr>
          <w:rFonts w:ascii="Simplified Arabic" w:hAnsi="Simplified Arabic" w:cs="Simplified Arabic" w:hint="cs"/>
          <w:sz w:val="24"/>
          <w:szCs w:val="24"/>
          <w:rtl/>
        </w:rPr>
        <w:t>الضريبي</w:t>
      </w:r>
      <w:r w:rsidRPr="00F87105">
        <w:rPr>
          <w:rFonts w:ascii="Simplified Arabic" w:hAnsi="Simplified Arabic" w:cs="Simplified Arabic"/>
          <w:sz w:val="24"/>
          <w:szCs w:val="24"/>
          <w:rtl/>
        </w:rPr>
        <w:t xml:space="preserve"> </w:t>
      </w:r>
      <w:r w:rsidRPr="00F87105">
        <w:rPr>
          <w:rFonts w:ascii="Simplified Arabic" w:hAnsi="Simplified Arabic" w:cs="Simplified Arabic"/>
          <w:sz w:val="24"/>
          <w:szCs w:val="24"/>
        </w:rPr>
        <w:t>evasion</w:t>
      </w:r>
      <w:r w:rsidRPr="00F87105">
        <w:rPr>
          <w:rFonts w:ascii="Simplified Arabic" w:hAnsi="Simplified Arabic" w:cs="Simplified Arabic"/>
          <w:sz w:val="24"/>
          <w:szCs w:val="24"/>
          <w:rtl/>
        </w:rPr>
        <w:t>´</w:t>
      </w:r>
      <w:r w:rsidRPr="00F87105">
        <w:rPr>
          <w:rFonts w:ascii="Simplified Arabic" w:hAnsi="Simplified Arabic" w:cs="Simplified Arabic"/>
          <w:sz w:val="24"/>
          <w:szCs w:val="24"/>
        </w:rPr>
        <w:t>l</w:t>
      </w:r>
      <w:r w:rsidRPr="00F87105">
        <w:rPr>
          <w:rFonts w:ascii="Simplified Arabic" w:hAnsi="Simplified Arabic" w:cs="Simplified Arabic"/>
          <w:sz w:val="24"/>
          <w:szCs w:val="24"/>
          <w:rtl/>
        </w:rPr>
        <w:t xml:space="preserve"> والتجنب </w:t>
      </w:r>
      <w:r w:rsidR="0011579A" w:rsidRPr="00F87105">
        <w:rPr>
          <w:rFonts w:ascii="Simplified Arabic" w:hAnsi="Simplified Arabic" w:cs="Simplified Arabic" w:hint="cs"/>
          <w:sz w:val="24"/>
          <w:szCs w:val="24"/>
          <w:rtl/>
        </w:rPr>
        <w:t>الضريبي</w:t>
      </w:r>
      <w:r w:rsidRPr="00F87105">
        <w:rPr>
          <w:rFonts w:ascii="Simplified Arabic" w:hAnsi="Simplified Arabic" w:cs="Simplified Arabic"/>
          <w:sz w:val="24"/>
          <w:szCs w:val="24"/>
          <w:rtl/>
        </w:rPr>
        <w:t xml:space="preserve"> </w:t>
      </w:r>
      <w:r w:rsidRPr="00F87105">
        <w:rPr>
          <w:rFonts w:ascii="Simplified Arabic" w:hAnsi="Simplified Arabic" w:cs="Simplified Arabic" w:hint="cs"/>
          <w:sz w:val="24"/>
          <w:szCs w:val="24"/>
          <w:rtl/>
        </w:rPr>
        <w:t>والازدواج</w:t>
      </w:r>
      <w:r w:rsidRPr="00F87105">
        <w:rPr>
          <w:rFonts w:ascii="Simplified Arabic" w:hAnsi="Simplified Arabic" w:cs="Simplified Arabic"/>
          <w:sz w:val="24"/>
          <w:szCs w:val="24"/>
          <w:rtl/>
        </w:rPr>
        <w:t xml:space="preserve"> </w:t>
      </w:r>
      <w:r w:rsidR="0011579A" w:rsidRPr="00F87105">
        <w:rPr>
          <w:rFonts w:ascii="Simplified Arabic" w:hAnsi="Simplified Arabic" w:cs="Simplified Arabic" w:hint="cs"/>
          <w:sz w:val="24"/>
          <w:szCs w:val="24"/>
          <w:rtl/>
        </w:rPr>
        <w:t>الضريبي</w:t>
      </w:r>
      <w:r w:rsidRPr="00F87105">
        <w:rPr>
          <w:rFonts w:ascii="Simplified Arabic" w:hAnsi="Simplified Arabic" w:cs="Simplified Arabic" w:hint="cs"/>
          <w:sz w:val="24"/>
          <w:szCs w:val="24"/>
          <w:rtl/>
        </w:rPr>
        <w:t xml:space="preserve">، </w:t>
      </w:r>
      <w:r w:rsidRPr="00F87105">
        <w:rPr>
          <w:rFonts w:ascii="Simplified Arabic" w:hAnsi="Simplified Arabic" w:cs="Simplified Arabic"/>
          <w:sz w:val="24"/>
          <w:szCs w:val="24"/>
          <w:rtl/>
        </w:rPr>
        <w:t xml:space="preserve">فإن كان التهرب </w:t>
      </w:r>
      <w:r w:rsidR="0011579A" w:rsidRPr="00F87105">
        <w:rPr>
          <w:rFonts w:ascii="Simplified Arabic" w:hAnsi="Simplified Arabic" w:cs="Simplified Arabic" w:hint="cs"/>
          <w:sz w:val="24"/>
          <w:szCs w:val="24"/>
          <w:rtl/>
        </w:rPr>
        <w:t>الضريبي</w:t>
      </w:r>
      <w:r w:rsidRPr="00F87105">
        <w:rPr>
          <w:rFonts w:ascii="Simplified Arabic" w:hAnsi="Simplified Arabic" w:cs="Simplified Arabic"/>
          <w:sz w:val="24"/>
          <w:szCs w:val="24"/>
          <w:rtl/>
        </w:rPr>
        <w:t xml:space="preserve"> محله ا</w:t>
      </w:r>
      <w:r w:rsidRPr="00F87105">
        <w:rPr>
          <w:rFonts w:ascii="Simplified Arabic" w:hAnsi="Simplified Arabic" w:cs="Simplified Arabic" w:hint="cs"/>
          <w:sz w:val="24"/>
          <w:szCs w:val="24"/>
          <w:rtl/>
        </w:rPr>
        <w:t>لإ</w:t>
      </w:r>
      <w:r w:rsidRPr="00F87105">
        <w:rPr>
          <w:rFonts w:ascii="Simplified Arabic" w:hAnsi="Simplified Arabic" w:cs="Simplified Arabic"/>
          <w:sz w:val="24"/>
          <w:szCs w:val="24"/>
          <w:rtl/>
        </w:rPr>
        <w:t xml:space="preserve">فلات من دفع الضريبة ومن تحمل عبئها </w:t>
      </w:r>
      <w:r w:rsidRPr="00F87105">
        <w:rPr>
          <w:rFonts w:ascii="Simplified Arabic" w:hAnsi="Simplified Arabic" w:cs="Simplified Arabic" w:hint="cs"/>
          <w:sz w:val="24"/>
          <w:szCs w:val="24"/>
          <w:rtl/>
        </w:rPr>
        <w:t>باستخدام</w:t>
      </w:r>
      <w:r w:rsidRPr="00F87105">
        <w:rPr>
          <w:rFonts w:ascii="Simplified Arabic" w:hAnsi="Simplified Arabic" w:cs="Simplified Arabic"/>
          <w:sz w:val="24"/>
          <w:szCs w:val="24"/>
          <w:rtl/>
        </w:rPr>
        <w:t xml:space="preserve"> أساليب وطرق تخالف القانون</w:t>
      </w:r>
      <w:r w:rsidRPr="00F87105">
        <w:rPr>
          <w:rFonts w:ascii="Simplified Arabic" w:hAnsi="Simplified Arabic" w:cs="Simplified Arabic" w:hint="cs"/>
          <w:sz w:val="24"/>
          <w:szCs w:val="24"/>
          <w:rtl/>
        </w:rPr>
        <w:t xml:space="preserve">، </w:t>
      </w:r>
      <w:r w:rsidRPr="00F87105">
        <w:rPr>
          <w:rFonts w:ascii="Simplified Arabic" w:hAnsi="Simplified Arabic" w:cs="Simplified Arabic"/>
          <w:sz w:val="24"/>
          <w:szCs w:val="24"/>
          <w:rtl/>
        </w:rPr>
        <w:t>ف</w:t>
      </w:r>
      <w:r w:rsidRPr="00F87105">
        <w:rPr>
          <w:rFonts w:ascii="Simplified Arabic" w:hAnsi="Simplified Arabic" w:cs="Simplified Arabic" w:hint="cs"/>
          <w:sz w:val="24"/>
          <w:szCs w:val="24"/>
          <w:rtl/>
        </w:rPr>
        <w:t>إ</w:t>
      </w:r>
      <w:r w:rsidRPr="00F87105">
        <w:rPr>
          <w:rFonts w:ascii="Simplified Arabic" w:hAnsi="Simplified Arabic" w:cs="Simplified Arabic"/>
          <w:sz w:val="24"/>
          <w:szCs w:val="24"/>
          <w:rtl/>
        </w:rPr>
        <w:t xml:space="preserve">ن التجنب </w:t>
      </w:r>
      <w:r w:rsidR="0011579A" w:rsidRPr="00F87105">
        <w:rPr>
          <w:rFonts w:ascii="Simplified Arabic" w:hAnsi="Simplified Arabic" w:cs="Simplified Arabic" w:hint="cs"/>
          <w:sz w:val="24"/>
          <w:szCs w:val="24"/>
          <w:rtl/>
        </w:rPr>
        <w:t>الضريبي</w:t>
      </w:r>
      <w:r w:rsidRPr="00F87105">
        <w:rPr>
          <w:rFonts w:ascii="Simplified Arabic" w:hAnsi="Simplified Arabic" w:cs="Simplified Arabic"/>
          <w:sz w:val="24"/>
          <w:szCs w:val="24"/>
          <w:rtl/>
        </w:rPr>
        <w:t xml:space="preserve"> يكون محله أيضاً التملص من الضريبة ولكن دون </w:t>
      </w:r>
      <w:r w:rsidRPr="00F87105">
        <w:rPr>
          <w:rFonts w:ascii="Simplified Arabic" w:hAnsi="Simplified Arabic" w:cs="Simplified Arabic" w:hint="cs"/>
          <w:sz w:val="24"/>
          <w:szCs w:val="24"/>
          <w:rtl/>
        </w:rPr>
        <w:t>ارتكاب</w:t>
      </w:r>
      <w:r w:rsidRPr="00F87105">
        <w:rPr>
          <w:rFonts w:ascii="Simplified Arabic" w:hAnsi="Simplified Arabic" w:cs="Simplified Arabic"/>
          <w:sz w:val="24"/>
          <w:szCs w:val="24"/>
          <w:rtl/>
        </w:rPr>
        <w:t xml:space="preserve"> مخالفة للقانون يترتب عليها جزاء </w:t>
      </w:r>
      <w:r w:rsidR="0011579A" w:rsidRPr="00F87105">
        <w:rPr>
          <w:rFonts w:ascii="Simplified Arabic" w:hAnsi="Simplified Arabic" w:cs="Simplified Arabic" w:hint="cs"/>
          <w:sz w:val="24"/>
          <w:szCs w:val="24"/>
          <w:rtl/>
        </w:rPr>
        <w:t>جنائي</w:t>
      </w:r>
      <w:r w:rsidRPr="00F87105">
        <w:rPr>
          <w:rFonts w:ascii="Simplified Arabic" w:hAnsi="Simplified Arabic" w:cs="Simplified Arabic" w:hint="cs"/>
          <w:sz w:val="24"/>
          <w:szCs w:val="24"/>
          <w:rtl/>
        </w:rPr>
        <w:t xml:space="preserve">. </w:t>
      </w:r>
      <w:r w:rsidRPr="00F87105">
        <w:rPr>
          <w:rFonts w:ascii="Simplified Arabic" w:hAnsi="Simplified Arabic" w:cs="Simplified Arabic"/>
          <w:sz w:val="24"/>
          <w:szCs w:val="24"/>
          <w:rtl/>
        </w:rPr>
        <w:t>فالركيز</w:t>
      </w:r>
      <w:r w:rsidRPr="00F87105">
        <w:rPr>
          <w:rFonts w:ascii="Simplified Arabic" w:hAnsi="Simplified Arabic" w:cs="Simplified Arabic" w:hint="cs"/>
          <w:sz w:val="24"/>
          <w:szCs w:val="24"/>
          <w:rtl/>
        </w:rPr>
        <w:t>ة</w:t>
      </w:r>
      <w:r w:rsidRPr="00F87105">
        <w:rPr>
          <w:rFonts w:ascii="Simplified Arabic" w:hAnsi="Simplified Arabic" w:cs="Simplified Arabic"/>
          <w:sz w:val="24"/>
          <w:szCs w:val="24"/>
          <w:rtl/>
        </w:rPr>
        <w:t xml:space="preserve"> الأساسية </w:t>
      </w:r>
      <w:proofErr w:type="spellStart"/>
      <w:r w:rsidRPr="00F87105">
        <w:rPr>
          <w:rFonts w:ascii="Simplified Arabic" w:hAnsi="Simplified Arabic" w:cs="Simplified Arabic"/>
          <w:sz w:val="24"/>
          <w:szCs w:val="24"/>
          <w:rtl/>
        </w:rPr>
        <w:t>فى</w:t>
      </w:r>
      <w:proofErr w:type="spellEnd"/>
      <w:r w:rsidRPr="00F87105">
        <w:rPr>
          <w:rFonts w:ascii="Simplified Arabic" w:hAnsi="Simplified Arabic" w:cs="Simplified Arabic"/>
          <w:sz w:val="24"/>
          <w:szCs w:val="24"/>
          <w:rtl/>
        </w:rPr>
        <w:t xml:space="preserve"> التجنب </w:t>
      </w:r>
      <w:r w:rsidR="0011579A" w:rsidRPr="00F87105">
        <w:rPr>
          <w:rFonts w:ascii="Simplified Arabic" w:hAnsi="Simplified Arabic" w:cs="Simplified Arabic" w:hint="cs"/>
          <w:sz w:val="24"/>
          <w:szCs w:val="24"/>
          <w:rtl/>
        </w:rPr>
        <w:t>الضريبي</w:t>
      </w:r>
      <w:r w:rsidRPr="00F87105">
        <w:rPr>
          <w:rFonts w:ascii="Simplified Arabic" w:hAnsi="Simplified Arabic" w:cs="Simplified Arabic"/>
          <w:sz w:val="24"/>
          <w:szCs w:val="24"/>
          <w:rtl/>
        </w:rPr>
        <w:t xml:space="preserve"> تقوم على أساس استغلال الامتيازات </w:t>
      </w:r>
      <w:proofErr w:type="spellStart"/>
      <w:r w:rsidRPr="00F87105">
        <w:rPr>
          <w:rFonts w:ascii="Simplified Arabic" w:hAnsi="Simplified Arabic" w:cs="Simplified Arabic"/>
          <w:sz w:val="24"/>
          <w:szCs w:val="24"/>
          <w:rtl/>
        </w:rPr>
        <w:t>التى</w:t>
      </w:r>
      <w:proofErr w:type="spellEnd"/>
      <w:r w:rsidRPr="00F87105">
        <w:rPr>
          <w:rFonts w:ascii="Simplified Arabic" w:hAnsi="Simplified Arabic" w:cs="Simplified Arabic"/>
          <w:sz w:val="24"/>
          <w:szCs w:val="24"/>
          <w:rtl/>
        </w:rPr>
        <w:t xml:space="preserve"> يمنحها القانون الضريبي</w:t>
      </w:r>
      <w:r w:rsidRPr="00F87105">
        <w:rPr>
          <w:rStyle w:val="FootnoteReference"/>
          <w:rFonts w:cs="Simplified Arabic"/>
          <w:color w:val="000000"/>
          <w:sz w:val="24"/>
          <w:szCs w:val="24"/>
          <w:rtl/>
        </w:rPr>
        <w:t>(</w:t>
      </w:r>
      <w:r w:rsidRPr="00F87105">
        <w:rPr>
          <w:rStyle w:val="FootnoteReference"/>
          <w:rFonts w:cs="Simplified Arabic"/>
          <w:color w:val="000000"/>
          <w:sz w:val="24"/>
          <w:szCs w:val="24"/>
          <w:rtl/>
        </w:rPr>
        <w:footnoteReference w:id="8"/>
      </w:r>
      <w:r w:rsidRPr="00F87105">
        <w:rPr>
          <w:rStyle w:val="FootnoteReference"/>
          <w:rFonts w:cs="Simplified Arabic"/>
          <w:color w:val="000000"/>
          <w:sz w:val="24"/>
          <w:szCs w:val="24"/>
          <w:rtl/>
        </w:rPr>
        <w:t>)</w:t>
      </w:r>
      <w:r w:rsidRPr="00F87105">
        <w:rPr>
          <w:rFonts w:ascii="Simplified Arabic" w:hAnsi="Simplified Arabic" w:cs="Simplified Arabic" w:hint="cs"/>
          <w:sz w:val="24"/>
          <w:szCs w:val="24"/>
          <w:vertAlign w:val="superscript"/>
          <w:rtl/>
        </w:rPr>
        <w:t xml:space="preserve"> </w:t>
      </w:r>
      <w:r w:rsidRPr="00F87105">
        <w:rPr>
          <w:rFonts w:cs="Simplified Arabic" w:hint="cs"/>
          <w:sz w:val="24"/>
          <w:szCs w:val="24"/>
          <w:rtl/>
        </w:rPr>
        <w:t xml:space="preserve">أما </w:t>
      </w:r>
      <w:proofErr w:type="spellStart"/>
      <w:r w:rsidRPr="00F87105">
        <w:rPr>
          <w:rFonts w:cs="Simplified Arabic" w:hint="cs"/>
          <w:sz w:val="24"/>
          <w:szCs w:val="24"/>
          <w:rtl/>
        </w:rPr>
        <w:t>فى</w:t>
      </w:r>
      <w:proofErr w:type="spellEnd"/>
      <w:r w:rsidRPr="00F87105">
        <w:rPr>
          <w:rFonts w:cs="Simplified Arabic" w:hint="cs"/>
          <w:sz w:val="24"/>
          <w:szCs w:val="24"/>
          <w:rtl/>
        </w:rPr>
        <w:t xml:space="preserve"> حالة التهرب الضريبي فإن المتهرب يخالف القانون على عكس من يقوم بتجنب الضريبة، فهو يسير وفقاً أحكام القانون بل أحياناً يستفيد من أحكامه للتخلص من دفع الضريبة أو تفادى الخضوع للقانون </w:t>
      </w:r>
      <w:r w:rsidR="0011579A" w:rsidRPr="00F87105">
        <w:rPr>
          <w:rFonts w:cs="Simplified Arabic" w:hint="cs"/>
          <w:sz w:val="24"/>
          <w:szCs w:val="24"/>
          <w:rtl/>
        </w:rPr>
        <w:t>الضريبي</w:t>
      </w:r>
      <w:r w:rsidRPr="00F87105">
        <w:rPr>
          <w:rFonts w:cs="Simplified Arabic" w:hint="cs"/>
          <w:sz w:val="24"/>
          <w:szCs w:val="24"/>
          <w:rtl/>
        </w:rPr>
        <w:t xml:space="preserve"> من أساسه بعدم إتيان الواقعة المنشئة للضريبة مثال على ذلك امتناع الفرد عن مزاولة نشاط أو القيام بخدمة خاضعة للضريبة كامتناعه عن استيراد سلعة معينة.</w:t>
      </w:r>
    </w:p>
    <w:p w14:paraId="43C41F0A" w14:textId="77777777" w:rsidR="00BC686D" w:rsidRPr="00816FEF" w:rsidRDefault="0011579A" w:rsidP="00DE1770">
      <w:pPr>
        <w:tabs>
          <w:tab w:val="left" w:pos="2329"/>
        </w:tabs>
        <w:spacing w:line="360" w:lineRule="auto"/>
        <w:ind w:firstLine="567"/>
        <w:jc w:val="both"/>
        <w:rPr>
          <w:rFonts w:cs="Simplified Arabic"/>
          <w:rtl/>
        </w:rPr>
      </w:pPr>
      <w:r w:rsidRPr="00816FEF">
        <w:rPr>
          <w:rFonts w:cs="Simplified Arabic" w:hint="cs"/>
          <w:rtl/>
        </w:rPr>
        <w:t>الضريبي</w:t>
      </w:r>
      <w:r w:rsidR="00BC686D" w:rsidRPr="00816FEF">
        <w:rPr>
          <w:rFonts w:cs="Simplified Arabic" w:hint="cs"/>
          <w:rtl/>
        </w:rPr>
        <w:t xml:space="preserve">، ونظراً للطبيعة المختلطة لجريمة التهرب </w:t>
      </w:r>
      <w:proofErr w:type="spellStart"/>
      <w:r w:rsidR="00BC686D" w:rsidRPr="00816FEF">
        <w:rPr>
          <w:rFonts w:cs="Simplified Arabic" w:hint="cs"/>
          <w:rtl/>
        </w:rPr>
        <w:t>الضريبى</w:t>
      </w:r>
      <w:proofErr w:type="spellEnd"/>
      <w:r w:rsidR="00BC686D" w:rsidRPr="00816FEF">
        <w:rPr>
          <w:rFonts w:cs="Simplified Arabic" w:hint="cs"/>
          <w:rtl/>
        </w:rPr>
        <w:t xml:space="preserve"> المالية والجنائية فقد اهتم فقهاء المالية العامة والقانون </w:t>
      </w:r>
      <w:proofErr w:type="spellStart"/>
      <w:r w:rsidR="00BC686D" w:rsidRPr="00816FEF">
        <w:rPr>
          <w:rFonts w:cs="Simplified Arabic" w:hint="cs"/>
          <w:rtl/>
        </w:rPr>
        <w:t>الجنائى</w:t>
      </w:r>
      <w:proofErr w:type="spellEnd"/>
      <w:r w:rsidR="00BC686D" w:rsidRPr="00816FEF">
        <w:rPr>
          <w:rFonts w:cs="Simplified Arabic" w:hint="cs"/>
          <w:rtl/>
        </w:rPr>
        <w:t xml:space="preserve"> بدراستها ووضع تعريف محدد للتهرب </w:t>
      </w:r>
      <w:proofErr w:type="spellStart"/>
      <w:r w:rsidR="00BC686D" w:rsidRPr="00816FEF">
        <w:rPr>
          <w:rFonts w:cs="Simplified Arabic" w:hint="cs"/>
          <w:rtl/>
        </w:rPr>
        <w:t>الضريبى</w:t>
      </w:r>
      <w:proofErr w:type="spellEnd"/>
      <w:r w:rsidR="00BC686D" w:rsidRPr="00816FEF">
        <w:rPr>
          <w:rFonts w:cs="Simplified Arabic" w:hint="cs"/>
          <w:rtl/>
        </w:rPr>
        <w:t xml:space="preserve"> </w:t>
      </w:r>
      <w:proofErr w:type="spellStart"/>
      <w:r w:rsidR="00BC686D" w:rsidRPr="00816FEF">
        <w:rPr>
          <w:rFonts w:cs="Simplified Arabic" w:hint="cs"/>
          <w:rtl/>
        </w:rPr>
        <w:t>ففى</w:t>
      </w:r>
      <w:proofErr w:type="spellEnd"/>
      <w:r w:rsidR="00BC686D" w:rsidRPr="00816FEF">
        <w:rPr>
          <w:rFonts w:cs="Simplified Arabic" w:hint="cs"/>
          <w:rtl/>
        </w:rPr>
        <w:t xml:space="preserve"> حين ركز فقهاء علم المالية العامة عند تحديد مفهوم التهرب </w:t>
      </w:r>
      <w:proofErr w:type="spellStart"/>
      <w:r w:rsidR="00BC686D" w:rsidRPr="00816FEF">
        <w:rPr>
          <w:rFonts w:cs="Simplified Arabic" w:hint="cs"/>
          <w:rtl/>
        </w:rPr>
        <w:t>الضريبى</w:t>
      </w:r>
      <w:proofErr w:type="spellEnd"/>
      <w:r w:rsidR="00BC686D" w:rsidRPr="00816FEF">
        <w:rPr>
          <w:rFonts w:cs="Simplified Arabic" w:hint="cs"/>
          <w:rtl/>
        </w:rPr>
        <w:t xml:space="preserve"> على النظرة إليه من خلال الإيرادات العامة للدولة ومحاولة المكلف بأداء الضريبة من عدم أدائها، حيث عرف البعض ظاهرة التهرب </w:t>
      </w:r>
      <w:proofErr w:type="spellStart"/>
      <w:r w:rsidR="00BC686D" w:rsidRPr="00816FEF">
        <w:rPr>
          <w:rFonts w:cs="Simplified Arabic" w:hint="cs"/>
          <w:rtl/>
        </w:rPr>
        <w:t>الضريبى</w:t>
      </w:r>
      <w:proofErr w:type="spellEnd"/>
      <w:r w:rsidR="00BC686D" w:rsidRPr="00816FEF">
        <w:rPr>
          <w:rFonts w:cs="Simplified Arabic" w:hint="cs"/>
          <w:rtl/>
        </w:rPr>
        <w:t xml:space="preserve"> بأنها ( قيام الممول بالتخلص من دفع الضريبة كلياً أو جزئياً بالمخالفة للقانون)</w:t>
      </w:r>
      <w:r w:rsidR="00BC686D" w:rsidRPr="00816FEF">
        <w:rPr>
          <w:rFonts w:ascii="Simplified Arabic" w:hAnsi="Simplified Arabic" w:cs="Simplified Arabic"/>
          <w:color w:val="000000"/>
          <w:rtl/>
        </w:rPr>
        <w:t xml:space="preserve"> </w:t>
      </w:r>
      <w:proofErr w:type="spellStart"/>
      <w:r w:rsidR="00BC686D" w:rsidRPr="00816FEF">
        <w:rPr>
          <w:rFonts w:ascii="Simplified Arabic" w:hAnsi="Simplified Arabic" w:cs="Simplified Arabic"/>
          <w:color w:val="000000"/>
          <w:rtl/>
        </w:rPr>
        <w:t>فى</w:t>
      </w:r>
      <w:proofErr w:type="spellEnd"/>
      <w:r w:rsidR="00BC686D" w:rsidRPr="00816FEF">
        <w:rPr>
          <w:rFonts w:ascii="Simplified Arabic" w:hAnsi="Simplified Arabic" w:cs="Simplified Arabic"/>
          <w:color w:val="000000"/>
          <w:rtl/>
        </w:rPr>
        <w:t xml:space="preserve"> حين تركزت </w:t>
      </w:r>
      <w:r w:rsidR="00BC686D" w:rsidRPr="00816FEF">
        <w:rPr>
          <w:rFonts w:ascii="Simplified Arabic" w:hAnsi="Simplified Arabic" w:cs="Simplified Arabic" w:hint="cs"/>
          <w:color w:val="000000"/>
          <w:rtl/>
        </w:rPr>
        <w:t>أ</w:t>
      </w:r>
      <w:r w:rsidR="00BC686D" w:rsidRPr="00816FEF">
        <w:rPr>
          <w:rFonts w:ascii="Simplified Arabic" w:hAnsi="Simplified Arabic" w:cs="Simplified Arabic"/>
          <w:color w:val="000000"/>
          <w:rtl/>
        </w:rPr>
        <w:t xml:space="preserve">نظار فقهاء القانون </w:t>
      </w:r>
      <w:proofErr w:type="spellStart"/>
      <w:r w:rsidR="00BC686D" w:rsidRPr="00816FEF">
        <w:rPr>
          <w:rFonts w:ascii="Simplified Arabic" w:hAnsi="Simplified Arabic" w:cs="Simplified Arabic"/>
          <w:color w:val="000000"/>
          <w:rtl/>
        </w:rPr>
        <w:t>الجنائى</w:t>
      </w:r>
      <w:proofErr w:type="spellEnd"/>
      <w:r w:rsidR="00BC686D" w:rsidRPr="00816FEF">
        <w:rPr>
          <w:rFonts w:ascii="Simplified Arabic" w:hAnsi="Simplified Arabic" w:cs="Simplified Arabic"/>
          <w:color w:val="000000"/>
          <w:rtl/>
        </w:rPr>
        <w:t xml:space="preserve"> على ظاهرة التهرب </w:t>
      </w:r>
      <w:proofErr w:type="spellStart"/>
      <w:r w:rsidR="00BC686D" w:rsidRPr="00816FEF">
        <w:rPr>
          <w:rFonts w:ascii="Simplified Arabic" w:hAnsi="Simplified Arabic" w:cs="Simplified Arabic"/>
          <w:color w:val="000000"/>
          <w:rtl/>
        </w:rPr>
        <w:t>الضريبى</w:t>
      </w:r>
      <w:proofErr w:type="spellEnd"/>
      <w:r w:rsidR="00BC686D" w:rsidRPr="00816FEF">
        <w:rPr>
          <w:rFonts w:ascii="Simplified Arabic" w:hAnsi="Simplified Arabic" w:cs="Simplified Arabic"/>
          <w:color w:val="000000"/>
          <w:rtl/>
        </w:rPr>
        <w:t xml:space="preserve"> </w:t>
      </w:r>
      <w:r w:rsidR="00BC686D" w:rsidRPr="00816FEF">
        <w:rPr>
          <w:rFonts w:ascii="Simplified Arabic" w:hAnsi="Simplified Arabic" w:cs="Simplified Arabic" w:hint="cs"/>
          <w:color w:val="000000"/>
          <w:rtl/>
        </w:rPr>
        <w:t>باعتبارها</w:t>
      </w:r>
      <w:r w:rsidR="00BC686D" w:rsidRPr="00816FEF">
        <w:rPr>
          <w:rFonts w:ascii="Simplified Arabic" w:hAnsi="Simplified Arabic" w:cs="Simplified Arabic"/>
          <w:color w:val="000000"/>
          <w:rtl/>
        </w:rPr>
        <w:t xml:space="preserve"> جريمة وذلك ب</w:t>
      </w:r>
      <w:r w:rsidR="00BC686D" w:rsidRPr="00816FEF">
        <w:rPr>
          <w:rFonts w:ascii="Simplified Arabic" w:hAnsi="Simplified Arabic" w:cs="Simplified Arabic" w:hint="cs"/>
          <w:color w:val="000000"/>
          <w:rtl/>
        </w:rPr>
        <w:t>إ</w:t>
      </w:r>
      <w:r w:rsidR="00BC686D" w:rsidRPr="00816FEF">
        <w:rPr>
          <w:rFonts w:ascii="Simplified Arabic" w:hAnsi="Simplified Arabic" w:cs="Simplified Arabic"/>
          <w:color w:val="000000"/>
          <w:rtl/>
        </w:rPr>
        <w:t xml:space="preserve">ظهار </w:t>
      </w:r>
      <w:r w:rsidR="00BC686D" w:rsidRPr="00816FEF">
        <w:rPr>
          <w:rFonts w:ascii="Simplified Arabic" w:hAnsi="Simplified Arabic" w:cs="Simplified Arabic" w:hint="cs"/>
          <w:color w:val="000000"/>
          <w:rtl/>
        </w:rPr>
        <w:t>ا</w:t>
      </w:r>
      <w:r w:rsidR="00BC686D" w:rsidRPr="00816FEF">
        <w:rPr>
          <w:rFonts w:ascii="Simplified Arabic" w:hAnsi="Simplified Arabic" w:cs="Simplified Arabic"/>
          <w:color w:val="000000"/>
          <w:rtl/>
        </w:rPr>
        <w:t>ستخدام الممول للوسائل ال</w:t>
      </w:r>
      <w:r w:rsidR="00BC686D" w:rsidRPr="00816FEF">
        <w:rPr>
          <w:rFonts w:ascii="Simplified Arabic" w:hAnsi="Simplified Arabic" w:cs="Simplified Arabic" w:hint="cs"/>
          <w:color w:val="000000"/>
          <w:rtl/>
        </w:rPr>
        <w:t>ا</w:t>
      </w:r>
      <w:r w:rsidR="00BC686D" w:rsidRPr="00816FEF">
        <w:rPr>
          <w:rFonts w:ascii="Simplified Arabic" w:hAnsi="Simplified Arabic" w:cs="Simplified Arabic"/>
          <w:color w:val="000000"/>
          <w:rtl/>
        </w:rPr>
        <w:t>حت</w:t>
      </w:r>
      <w:r w:rsidR="00BC686D" w:rsidRPr="00816FEF">
        <w:rPr>
          <w:rFonts w:ascii="Simplified Arabic" w:hAnsi="Simplified Arabic" w:cs="Simplified Arabic" w:hint="cs"/>
          <w:color w:val="000000"/>
          <w:rtl/>
        </w:rPr>
        <w:t>ي</w:t>
      </w:r>
      <w:r w:rsidR="00BC686D" w:rsidRPr="00816FEF">
        <w:rPr>
          <w:rFonts w:ascii="Simplified Arabic" w:hAnsi="Simplified Arabic" w:cs="Simplified Arabic"/>
          <w:color w:val="000000"/>
          <w:rtl/>
        </w:rPr>
        <w:t>الية لعدم دفع الضريبة</w:t>
      </w:r>
      <w:r w:rsidR="00BC686D" w:rsidRPr="00816FEF">
        <w:rPr>
          <w:rFonts w:cs="Simplified Arabic" w:hint="cs"/>
          <w:rtl/>
        </w:rPr>
        <w:t>.</w:t>
      </w:r>
    </w:p>
    <w:p w14:paraId="55E798A7" w14:textId="77777777" w:rsidR="00BC686D" w:rsidRPr="00816FEF" w:rsidRDefault="00BC686D" w:rsidP="00DE1770">
      <w:pPr>
        <w:tabs>
          <w:tab w:val="left" w:pos="2329"/>
        </w:tabs>
        <w:spacing w:line="360" w:lineRule="auto"/>
        <w:jc w:val="both"/>
        <w:rPr>
          <w:rFonts w:ascii="Simplified Arabic" w:hAnsi="Simplified Arabic" w:cs="Simplified Arabic"/>
          <w:color w:val="000000"/>
          <w:rtl/>
        </w:rPr>
      </w:pPr>
      <w:r w:rsidRPr="00816FEF">
        <w:rPr>
          <w:rFonts w:ascii="Simplified Arabic" w:hAnsi="Simplified Arabic" w:cs="Simplified Arabic" w:hint="cs"/>
          <w:color w:val="000000"/>
          <w:rtl/>
        </w:rPr>
        <w:t xml:space="preserve">      </w:t>
      </w:r>
      <w:r w:rsidRPr="00816FEF">
        <w:rPr>
          <w:rFonts w:ascii="Simplified Arabic" w:hAnsi="Simplified Arabic" w:cs="Simplified Arabic"/>
          <w:color w:val="000000"/>
          <w:rtl/>
        </w:rPr>
        <w:t xml:space="preserve">وفى مجمل التعريفات للتهرب يتضح </w:t>
      </w:r>
      <w:r w:rsidRPr="00816FEF">
        <w:rPr>
          <w:rFonts w:ascii="Simplified Arabic" w:hAnsi="Simplified Arabic" w:cs="Simplified Arabic" w:hint="cs"/>
          <w:color w:val="000000"/>
          <w:rtl/>
        </w:rPr>
        <w:t>أ</w:t>
      </w:r>
      <w:r w:rsidRPr="00816FEF">
        <w:rPr>
          <w:rFonts w:ascii="Simplified Arabic" w:hAnsi="Simplified Arabic" w:cs="Simplified Arabic"/>
          <w:color w:val="000000"/>
          <w:rtl/>
        </w:rPr>
        <w:t xml:space="preserve">نها تدور حول قيام المكلف </w:t>
      </w:r>
      <w:r w:rsidRPr="00816FEF">
        <w:rPr>
          <w:rFonts w:ascii="Simplified Arabic" w:hAnsi="Simplified Arabic" w:cs="Simplified Arabic" w:hint="cs"/>
          <w:color w:val="000000"/>
          <w:rtl/>
        </w:rPr>
        <w:t>بأداء</w:t>
      </w:r>
      <w:r w:rsidRPr="00816FEF">
        <w:rPr>
          <w:rFonts w:ascii="Simplified Arabic" w:hAnsi="Simplified Arabic" w:cs="Simplified Arabic"/>
          <w:color w:val="000000"/>
          <w:rtl/>
        </w:rPr>
        <w:t xml:space="preserve"> الضريبة بعدم </w:t>
      </w:r>
      <w:r w:rsidRPr="00816FEF">
        <w:rPr>
          <w:rFonts w:ascii="Simplified Arabic" w:hAnsi="Simplified Arabic" w:cs="Simplified Arabic" w:hint="cs"/>
          <w:color w:val="000000"/>
          <w:rtl/>
        </w:rPr>
        <w:t>أدائها</w:t>
      </w:r>
      <w:r w:rsidRPr="00816FEF">
        <w:rPr>
          <w:rFonts w:ascii="Simplified Arabic" w:hAnsi="Simplified Arabic" w:cs="Simplified Arabic"/>
          <w:color w:val="000000"/>
          <w:rtl/>
        </w:rPr>
        <w:t xml:space="preserve"> كلياً أو جزئياً </w:t>
      </w:r>
      <w:r w:rsidRPr="00816FEF">
        <w:rPr>
          <w:rFonts w:ascii="Simplified Arabic" w:hAnsi="Simplified Arabic" w:cs="Simplified Arabic" w:hint="cs"/>
          <w:color w:val="000000"/>
          <w:rtl/>
        </w:rPr>
        <w:t>باستعمال</w:t>
      </w:r>
      <w:r w:rsidRPr="00816FEF">
        <w:rPr>
          <w:rFonts w:ascii="Simplified Arabic" w:hAnsi="Simplified Arabic" w:cs="Simplified Arabic"/>
          <w:color w:val="000000"/>
          <w:rtl/>
        </w:rPr>
        <w:t xml:space="preserve"> أساليب وطرق غير مشروعة مخالفة للقانون</w:t>
      </w:r>
      <w:r w:rsidRPr="00816FEF">
        <w:rPr>
          <w:rFonts w:ascii="Simplified Arabic" w:hAnsi="Simplified Arabic" w:cs="Simplified Arabic" w:hint="cs"/>
          <w:color w:val="000000"/>
          <w:rtl/>
        </w:rPr>
        <w:t>.</w:t>
      </w:r>
      <w:r w:rsidRPr="00816FEF">
        <w:rPr>
          <w:rFonts w:ascii="Simplified Arabic" w:hAnsi="Simplified Arabic" w:cs="Simplified Arabic"/>
          <w:color w:val="000000"/>
          <w:rtl/>
        </w:rPr>
        <w:t xml:space="preserve"> في</w:t>
      </w:r>
      <w:r w:rsidRPr="00816FEF">
        <w:rPr>
          <w:rFonts w:ascii="Simplified Arabic" w:hAnsi="Simplified Arabic" w:cs="Simplified Arabic" w:hint="cs"/>
          <w:color w:val="000000"/>
          <w:rtl/>
        </w:rPr>
        <w:t>ُ</w:t>
      </w:r>
      <w:r w:rsidRPr="00816FEF">
        <w:rPr>
          <w:rFonts w:ascii="Simplified Arabic" w:hAnsi="Simplified Arabic" w:cs="Simplified Arabic"/>
          <w:color w:val="000000"/>
          <w:rtl/>
        </w:rPr>
        <w:t xml:space="preserve">عرف التهرب </w:t>
      </w:r>
      <w:proofErr w:type="spellStart"/>
      <w:r w:rsidRPr="00816FEF">
        <w:rPr>
          <w:rFonts w:ascii="Simplified Arabic" w:hAnsi="Simplified Arabic" w:cs="Simplified Arabic"/>
          <w:color w:val="000000"/>
          <w:rtl/>
        </w:rPr>
        <w:t>الضريبى</w:t>
      </w:r>
      <w:proofErr w:type="spellEnd"/>
      <w:r w:rsidRPr="00816FEF">
        <w:rPr>
          <w:rFonts w:ascii="Simplified Arabic" w:hAnsi="Simplified Arabic" w:cs="Simplified Arabic"/>
          <w:color w:val="000000"/>
          <w:rtl/>
        </w:rPr>
        <w:t xml:space="preserve"> بأنه محاولة الشخص الذى يتوافر فيه الشروط للخضوع للضريبة عدم دفعها كلياً </w:t>
      </w:r>
      <w:r w:rsidRPr="00816FEF">
        <w:rPr>
          <w:rFonts w:ascii="Simplified Arabic" w:hAnsi="Simplified Arabic" w:cs="Simplified Arabic" w:hint="cs"/>
          <w:color w:val="000000"/>
          <w:rtl/>
        </w:rPr>
        <w:t>أ</w:t>
      </w:r>
      <w:r w:rsidRPr="00816FEF">
        <w:rPr>
          <w:rFonts w:ascii="Simplified Arabic" w:hAnsi="Simplified Arabic" w:cs="Simplified Arabic"/>
          <w:color w:val="000000"/>
          <w:rtl/>
        </w:rPr>
        <w:t xml:space="preserve">و جزئياً متبعاً </w:t>
      </w:r>
      <w:proofErr w:type="spellStart"/>
      <w:r w:rsidRPr="00816FEF">
        <w:rPr>
          <w:rFonts w:ascii="Simplified Arabic" w:hAnsi="Simplified Arabic" w:cs="Simplified Arabic"/>
          <w:color w:val="000000"/>
          <w:rtl/>
        </w:rPr>
        <w:t>فى</w:t>
      </w:r>
      <w:proofErr w:type="spellEnd"/>
      <w:r w:rsidRPr="00816FEF">
        <w:rPr>
          <w:rFonts w:ascii="Simplified Arabic" w:hAnsi="Simplified Arabic" w:cs="Simplified Arabic"/>
          <w:color w:val="000000"/>
          <w:rtl/>
        </w:rPr>
        <w:t xml:space="preserve"> ذلك طرقاً وأساليب مخالفة للقانون وتحمل </w:t>
      </w:r>
      <w:proofErr w:type="spellStart"/>
      <w:r w:rsidRPr="00816FEF">
        <w:rPr>
          <w:rFonts w:ascii="Simplified Arabic" w:hAnsi="Simplified Arabic" w:cs="Simplified Arabic"/>
          <w:color w:val="000000"/>
          <w:rtl/>
        </w:rPr>
        <w:t>فى</w:t>
      </w:r>
      <w:proofErr w:type="spellEnd"/>
      <w:r w:rsidRPr="00816FEF">
        <w:rPr>
          <w:rFonts w:ascii="Simplified Arabic" w:hAnsi="Simplified Arabic" w:cs="Simplified Arabic"/>
          <w:color w:val="000000"/>
          <w:rtl/>
        </w:rPr>
        <w:t xml:space="preserve"> طياتها الغش</w:t>
      </w:r>
      <w:r w:rsidRPr="00816FEF">
        <w:rPr>
          <w:rFonts w:ascii="Simplified Arabic" w:hAnsi="Simplified Arabic" w:cs="Simplified Arabic" w:hint="cs"/>
          <w:color w:val="000000"/>
          <w:rtl/>
        </w:rPr>
        <w:t>.</w:t>
      </w:r>
    </w:p>
    <w:p w14:paraId="30D811B1" w14:textId="77777777" w:rsidR="00BC686D" w:rsidRDefault="00BC686D" w:rsidP="00BC686D">
      <w:pPr>
        <w:tabs>
          <w:tab w:val="left" w:pos="2329"/>
        </w:tabs>
        <w:spacing w:line="360" w:lineRule="auto"/>
        <w:jc w:val="both"/>
        <w:rPr>
          <w:rFonts w:ascii="Simplified Arabic" w:hAnsi="Simplified Arabic" w:cs="Simplified Arabic"/>
          <w:b/>
          <w:bCs/>
          <w:color w:val="000000"/>
        </w:rPr>
      </w:pPr>
      <w:r w:rsidRPr="00816FEF">
        <w:rPr>
          <w:rFonts w:ascii="Simplified Arabic" w:hAnsi="Simplified Arabic" w:cs="Simplified Arabic"/>
          <w:b/>
          <w:bCs/>
          <w:color w:val="000000"/>
          <w:rtl/>
        </w:rPr>
        <w:t xml:space="preserve">ويرى </w:t>
      </w:r>
      <w:r w:rsidRPr="00816FEF">
        <w:rPr>
          <w:rFonts w:ascii="Simplified Arabic" w:hAnsi="Simplified Arabic" w:cs="Simplified Arabic" w:hint="cs"/>
          <w:b/>
          <w:bCs/>
          <w:color w:val="000000"/>
          <w:rtl/>
        </w:rPr>
        <w:t>البحث</w:t>
      </w:r>
      <w:r w:rsidRPr="00816FEF">
        <w:rPr>
          <w:rFonts w:ascii="Simplified Arabic" w:hAnsi="Simplified Arabic" w:cs="Simplified Arabic"/>
          <w:b/>
          <w:bCs/>
          <w:color w:val="000000"/>
          <w:rtl/>
        </w:rPr>
        <w:t xml:space="preserve"> أنه لوضع تعريف محدد للتهرب </w:t>
      </w:r>
      <w:proofErr w:type="spellStart"/>
      <w:r w:rsidRPr="00816FEF">
        <w:rPr>
          <w:rFonts w:ascii="Simplified Arabic" w:hAnsi="Simplified Arabic" w:cs="Simplified Arabic"/>
          <w:b/>
          <w:bCs/>
          <w:color w:val="000000"/>
          <w:rtl/>
        </w:rPr>
        <w:t>الضريبى</w:t>
      </w:r>
      <w:proofErr w:type="spellEnd"/>
      <w:r w:rsidRPr="00816FEF">
        <w:rPr>
          <w:rFonts w:ascii="Simplified Arabic" w:hAnsi="Simplified Arabic" w:cs="Simplified Arabic"/>
          <w:b/>
          <w:bCs/>
          <w:color w:val="000000"/>
          <w:rtl/>
        </w:rPr>
        <w:t xml:space="preserve"> ف</w:t>
      </w:r>
      <w:r w:rsidRPr="00816FEF">
        <w:rPr>
          <w:rFonts w:ascii="Simplified Arabic" w:hAnsi="Simplified Arabic" w:cs="Simplified Arabic" w:hint="cs"/>
          <w:b/>
          <w:bCs/>
          <w:color w:val="000000"/>
          <w:rtl/>
        </w:rPr>
        <w:t>إ</w:t>
      </w:r>
      <w:r w:rsidRPr="00816FEF">
        <w:rPr>
          <w:rFonts w:ascii="Simplified Arabic" w:hAnsi="Simplified Arabic" w:cs="Simplified Arabic"/>
          <w:b/>
          <w:bCs/>
          <w:color w:val="000000"/>
          <w:rtl/>
        </w:rPr>
        <w:t xml:space="preserve">نه لابد </w:t>
      </w:r>
      <w:r w:rsidRPr="00816FEF">
        <w:rPr>
          <w:rFonts w:ascii="Simplified Arabic" w:hAnsi="Simplified Arabic" w:cs="Simplified Arabic" w:hint="cs"/>
          <w:b/>
          <w:bCs/>
          <w:color w:val="000000"/>
          <w:rtl/>
        </w:rPr>
        <w:t xml:space="preserve">من </w:t>
      </w:r>
      <w:r w:rsidRPr="00816FEF">
        <w:rPr>
          <w:rFonts w:ascii="Simplified Arabic" w:hAnsi="Simplified Arabic" w:cs="Simplified Arabic"/>
          <w:b/>
          <w:bCs/>
          <w:color w:val="000000"/>
          <w:rtl/>
        </w:rPr>
        <w:t>أن يتضمن ثلاث</w:t>
      </w:r>
      <w:r w:rsidRPr="00816FEF">
        <w:rPr>
          <w:rFonts w:ascii="Simplified Arabic" w:hAnsi="Simplified Arabic" w:cs="Simplified Arabic" w:hint="cs"/>
          <w:b/>
          <w:bCs/>
          <w:color w:val="000000"/>
          <w:rtl/>
        </w:rPr>
        <w:t>ة</w:t>
      </w:r>
      <w:r w:rsidRPr="00816FEF">
        <w:rPr>
          <w:rFonts w:ascii="Simplified Arabic" w:hAnsi="Simplified Arabic" w:cs="Simplified Arabic"/>
          <w:b/>
          <w:bCs/>
          <w:color w:val="000000"/>
          <w:rtl/>
        </w:rPr>
        <w:t xml:space="preserve"> عناصر أساسية وهى </w:t>
      </w:r>
      <w:r w:rsidRPr="00816FEF">
        <w:rPr>
          <w:rFonts w:ascii="Simplified Arabic" w:hAnsi="Simplified Arabic" w:cs="Simplified Arabic" w:hint="cs"/>
          <w:b/>
          <w:bCs/>
          <w:color w:val="000000"/>
          <w:rtl/>
        </w:rPr>
        <w:t>كالتالي</w:t>
      </w:r>
      <w:r w:rsidRPr="00816FEF">
        <w:rPr>
          <w:rFonts w:ascii="Simplified Arabic" w:hAnsi="Simplified Arabic" w:cs="Simplified Arabic"/>
          <w:b/>
          <w:bCs/>
          <w:color w:val="000000"/>
          <w:rtl/>
        </w:rPr>
        <w:t>:</w:t>
      </w:r>
    </w:p>
    <w:p w14:paraId="6C2B70AA" w14:textId="77777777" w:rsidR="00BC686D" w:rsidRPr="00995051" w:rsidRDefault="00BC686D" w:rsidP="002A1793">
      <w:pPr>
        <w:pStyle w:val="ListParagraph"/>
        <w:numPr>
          <w:ilvl w:val="0"/>
          <w:numId w:val="5"/>
        </w:numPr>
        <w:tabs>
          <w:tab w:val="left" w:pos="2329"/>
        </w:tabs>
        <w:spacing w:after="0" w:line="360" w:lineRule="auto"/>
        <w:jc w:val="both"/>
        <w:rPr>
          <w:rFonts w:ascii="Simplified Arabic" w:hAnsi="Simplified Arabic" w:cs="Simplified Arabic"/>
          <w:b/>
          <w:bCs/>
          <w:color w:val="000000"/>
        </w:rPr>
      </w:pPr>
      <w:r w:rsidRPr="00995051">
        <w:rPr>
          <w:rFonts w:ascii="Simplified Arabic" w:hAnsi="Simplified Arabic" w:cs="Simplified Arabic"/>
          <w:color w:val="000000"/>
          <w:rtl/>
        </w:rPr>
        <w:t>العنصر الأول</w:t>
      </w:r>
      <w:r w:rsidRPr="00995051">
        <w:rPr>
          <w:rFonts w:ascii="Simplified Arabic" w:hAnsi="Simplified Arabic" w:cs="Simplified Arabic" w:hint="cs"/>
          <w:color w:val="000000"/>
          <w:rtl/>
        </w:rPr>
        <w:t>:</w:t>
      </w:r>
      <w:r w:rsidRPr="00995051">
        <w:rPr>
          <w:rFonts w:ascii="Simplified Arabic" w:hAnsi="Simplified Arabic" w:cs="Simplified Arabic"/>
          <w:color w:val="000000"/>
          <w:rtl/>
        </w:rPr>
        <w:t xml:space="preserve"> يتضمن عدم دفع المكلف </w:t>
      </w:r>
      <w:r w:rsidRPr="00995051">
        <w:rPr>
          <w:rFonts w:ascii="Simplified Arabic" w:hAnsi="Simplified Arabic" w:cs="Simplified Arabic" w:hint="cs"/>
          <w:color w:val="000000"/>
          <w:rtl/>
        </w:rPr>
        <w:t>بأداء</w:t>
      </w:r>
      <w:r w:rsidRPr="00995051">
        <w:rPr>
          <w:rFonts w:ascii="Simplified Arabic" w:hAnsi="Simplified Arabic" w:cs="Simplified Arabic"/>
          <w:color w:val="000000"/>
          <w:rtl/>
        </w:rPr>
        <w:t xml:space="preserve"> الضريبة للضريبة المكلف بها كلياً أو جزئياً</w:t>
      </w:r>
      <w:r w:rsidRPr="00995051">
        <w:rPr>
          <w:rFonts w:ascii="Simplified Arabic" w:hAnsi="Simplified Arabic" w:cs="Simplified Arabic" w:hint="cs"/>
          <w:color w:val="000000"/>
          <w:rtl/>
        </w:rPr>
        <w:t>.</w:t>
      </w:r>
    </w:p>
    <w:p w14:paraId="598E20E4" w14:textId="77777777" w:rsidR="00BC686D" w:rsidRPr="00995051" w:rsidRDefault="00BC686D" w:rsidP="002A1793">
      <w:pPr>
        <w:pStyle w:val="ListParagraph"/>
        <w:numPr>
          <w:ilvl w:val="0"/>
          <w:numId w:val="5"/>
        </w:numPr>
        <w:tabs>
          <w:tab w:val="left" w:pos="2329"/>
        </w:tabs>
        <w:spacing w:after="0" w:line="360" w:lineRule="auto"/>
        <w:jc w:val="both"/>
        <w:rPr>
          <w:rFonts w:ascii="Simplified Arabic" w:hAnsi="Simplified Arabic" w:cs="Simplified Arabic"/>
          <w:b/>
          <w:bCs/>
          <w:color w:val="000000"/>
        </w:rPr>
      </w:pPr>
      <w:r w:rsidRPr="00995051">
        <w:rPr>
          <w:rFonts w:ascii="Simplified Arabic" w:hAnsi="Simplified Arabic" w:cs="Simplified Arabic"/>
          <w:color w:val="000000"/>
          <w:rtl/>
        </w:rPr>
        <w:t xml:space="preserve"> العنصر </w:t>
      </w:r>
      <w:r w:rsidRPr="00995051">
        <w:rPr>
          <w:rFonts w:ascii="Simplified Arabic" w:hAnsi="Simplified Arabic" w:cs="Simplified Arabic" w:hint="cs"/>
          <w:color w:val="000000"/>
          <w:rtl/>
        </w:rPr>
        <w:t>الثاني:</w:t>
      </w:r>
      <w:r w:rsidRPr="00995051">
        <w:rPr>
          <w:rFonts w:ascii="Simplified Arabic" w:hAnsi="Simplified Arabic" w:cs="Simplified Arabic"/>
          <w:color w:val="000000"/>
          <w:rtl/>
        </w:rPr>
        <w:t xml:space="preserve"> </w:t>
      </w:r>
      <w:r w:rsidRPr="00995051">
        <w:rPr>
          <w:rFonts w:ascii="Simplified Arabic" w:hAnsi="Simplified Arabic" w:cs="Simplified Arabic" w:hint="cs"/>
          <w:color w:val="000000"/>
          <w:rtl/>
        </w:rPr>
        <w:t>استعمال</w:t>
      </w:r>
      <w:r w:rsidRPr="00995051">
        <w:rPr>
          <w:rFonts w:ascii="Simplified Arabic" w:hAnsi="Simplified Arabic" w:cs="Simplified Arabic"/>
          <w:color w:val="000000"/>
          <w:rtl/>
        </w:rPr>
        <w:t xml:space="preserve"> طرق </w:t>
      </w:r>
      <w:r w:rsidRPr="00995051">
        <w:rPr>
          <w:rFonts w:ascii="Simplified Arabic" w:hAnsi="Simplified Arabic" w:cs="Simplified Arabic" w:hint="cs"/>
          <w:color w:val="000000"/>
          <w:rtl/>
        </w:rPr>
        <w:t>احتيالية</w:t>
      </w:r>
      <w:r w:rsidRPr="00995051">
        <w:rPr>
          <w:rFonts w:ascii="Simplified Arabic" w:hAnsi="Simplified Arabic" w:cs="Simplified Arabic"/>
          <w:color w:val="000000"/>
          <w:rtl/>
        </w:rPr>
        <w:t xml:space="preserve"> أو مخالفة القانون من أجل عدم </w:t>
      </w:r>
      <w:r w:rsidRPr="00995051">
        <w:rPr>
          <w:rFonts w:ascii="Simplified Arabic" w:hAnsi="Simplified Arabic" w:cs="Simplified Arabic" w:hint="cs"/>
          <w:color w:val="000000"/>
          <w:rtl/>
        </w:rPr>
        <w:t>أداء</w:t>
      </w:r>
      <w:r w:rsidRPr="00995051">
        <w:rPr>
          <w:rFonts w:ascii="Simplified Arabic" w:hAnsi="Simplified Arabic" w:cs="Simplified Arabic"/>
          <w:color w:val="000000"/>
          <w:rtl/>
        </w:rPr>
        <w:t xml:space="preserve"> الضريبة كلياً أو جزئياً</w:t>
      </w:r>
      <w:r w:rsidRPr="00995051">
        <w:rPr>
          <w:rFonts w:ascii="Simplified Arabic" w:hAnsi="Simplified Arabic" w:cs="Simplified Arabic" w:hint="cs"/>
          <w:color w:val="000000"/>
          <w:rtl/>
        </w:rPr>
        <w:t>.</w:t>
      </w:r>
    </w:p>
    <w:p w14:paraId="3C90C3D6" w14:textId="77777777" w:rsidR="00BC686D" w:rsidRPr="00995051" w:rsidRDefault="00BC686D" w:rsidP="004F283E">
      <w:pPr>
        <w:pStyle w:val="ListParagraph"/>
        <w:numPr>
          <w:ilvl w:val="0"/>
          <w:numId w:val="5"/>
        </w:numPr>
        <w:tabs>
          <w:tab w:val="left" w:pos="2329"/>
        </w:tabs>
        <w:spacing w:after="0" w:line="360" w:lineRule="auto"/>
        <w:jc w:val="both"/>
        <w:rPr>
          <w:rFonts w:ascii="Simplified Arabic" w:hAnsi="Simplified Arabic" w:cs="Simplified Arabic"/>
          <w:b/>
          <w:bCs/>
          <w:color w:val="000000"/>
        </w:rPr>
      </w:pPr>
      <w:r w:rsidRPr="00995051">
        <w:rPr>
          <w:rFonts w:ascii="Simplified Arabic" w:hAnsi="Simplified Arabic" w:cs="Simplified Arabic"/>
          <w:color w:val="000000"/>
          <w:rtl/>
        </w:rPr>
        <w:t xml:space="preserve">العنصر </w:t>
      </w:r>
      <w:proofErr w:type="spellStart"/>
      <w:r w:rsidRPr="00995051">
        <w:rPr>
          <w:rFonts w:ascii="Simplified Arabic" w:hAnsi="Simplified Arabic" w:cs="Simplified Arabic"/>
          <w:color w:val="000000"/>
          <w:rtl/>
        </w:rPr>
        <w:t>الثالث</w:t>
      </w:r>
      <w:r w:rsidRPr="00995051">
        <w:rPr>
          <w:rFonts w:ascii="Simplified Arabic" w:hAnsi="Simplified Arabic" w:cs="Simplified Arabic" w:hint="cs"/>
          <w:color w:val="000000"/>
          <w:rtl/>
        </w:rPr>
        <w:t>:اشتراط</w:t>
      </w:r>
      <w:proofErr w:type="spellEnd"/>
      <w:r w:rsidRPr="00995051">
        <w:rPr>
          <w:rFonts w:ascii="Simplified Arabic" w:hAnsi="Simplified Arabic" w:cs="Simplified Arabic"/>
          <w:color w:val="000000"/>
          <w:rtl/>
        </w:rPr>
        <w:t xml:space="preserve"> أن يكون النشاط الخاضع للضريبة نشاط</w:t>
      </w:r>
      <w:r w:rsidRPr="00995051">
        <w:rPr>
          <w:rFonts w:ascii="Simplified Arabic" w:hAnsi="Simplified Arabic" w:cs="Simplified Arabic" w:hint="cs"/>
          <w:color w:val="000000"/>
          <w:rtl/>
        </w:rPr>
        <w:t>ا</w:t>
      </w:r>
      <w:r w:rsidRPr="00995051">
        <w:rPr>
          <w:rFonts w:ascii="Simplified Arabic" w:hAnsi="Simplified Arabic" w:cs="Simplified Arabic"/>
          <w:color w:val="000000"/>
          <w:rtl/>
        </w:rPr>
        <w:t xml:space="preserve"> مشروع</w:t>
      </w:r>
      <w:r w:rsidRPr="00995051">
        <w:rPr>
          <w:rFonts w:ascii="Simplified Arabic" w:hAnsi="Simplified Arabic" w:cs="Simplified Arabic" w:hint="cs"/>
          <w:color w:val="000000"/>
          <w:rtl/>
        </w:rPr>
        <w:t>ا</w:t>
      </w:r>
      <w:r w:rsidRPr="00995051">
        <w:rPr>
          <w:rFonts w:ascii="Simplified Arabic" w:hAnsi="Simplified Arabic" w:cs="Simplified Arabic"/>
          <w:color w:val="000000"/>
          <w:rtl/>
        </w:rPr>
        <w:t xml:space="preserve"> وذلك وفقاً لما </w:t>
      </w:r>
      <w:r w:rsidRPr="00995051">
        <w:rPr>
          <w:rFonts w:ascii="Simplified Arabic" w:hAnsi="Simplified Arabic" w:cs="Simplified Arabic" w:hint="cs"/>
          <w:color w:val="000000"/>
          <w:rtl/>
        </w:rPr>
        <w:t>ا</w:t>
      </w:r>
      <w:r w:rsidRPr="00995051">
        <w:rPr>
          <w:rFonts w:ascii="Simplified Arabic" w:hAnsi="Simplified Arabic" w:cs="Simplified Arabic"/>
          <w:color w:val="000000"/>
          <w:rtl/>
        </w:rPr>
        <w:t>ستقر</w:t>
      </w:r>
      <w:r w:rsidRPr="00995051">
        <w:rPr>
          <w:rFonts w:ascii="Simplified Arabic" w:hAnsi="Simplified Arabic" w:cs="Simplified Arabic" w:hint="cs"/>
          <w:color w:val="000000"/>
          <w:rtl/>
        </w:rPr>
        <w:t>ت</w:t>
      </w:r>
      <w:r w:rsidRPr="00995051">
        <w:rPr>
          <w:rFonts w:ascii="Simplified Arabic" w:hAnsi="Simplified Arabic" w:cs="Simplified Arabic"/>
          <w:color w:val="000000"/>
          <w:rtl/>
        </w:rPr>
        <w:t xml:space="preserve"> عليه أحكام محكمة النقض من </w:t>
      </w:r>
      <w:r w:rsidRPr="00995051">
        <w:rPr>
          <w:rFonts w:ascii="Simplified Arabic" w:hAnsi="Simplified Arabic" w:cs="Simplified Arabic" w:hint="cs"/>
          <w:color w:val="000000"/>
          <w:rtl/>
        </w:rPr>
        <w:t>أ</w:t>
      </w:r>
      <w:r w:rsidRPr="00995051">
        <w:rPr>
          <w:rFonts w:ascii="Simplified Arabic" w:hAnsi="Simplified Arabic" w:cs="Simplified Arabic"/>
          <w:color w:val="000000"/>
          <w:rtl/>
        </w:rPr>
        <w:t xml:space="preserve">ن جريمة التهرب </w:t>
      </w:r>
      <w:r w:rsidRPr="00995051">
        <w:rPr>
          <w:rFonts w:ascii="Simplified Arabic" w:hAnsi="Simplified Arabic" w:cs="Simplified Arabic" w:hint="cs"/>
          <w:color w:val="000000"/>
          <w:rtl/>
        </w:rPr>
        <w:t>الضريبي</w:t>
      </w:r>
      <w:r w:rsidRPr="00995051">
        <w:rPr>
          <w:rFonts w:ascii="Simplified Arabic" w:hAnsi="Simplified Arabic" w:cs="Simplified Arabic"/>
          <w:color w:val="000000"/>
          <w:rtl/>
        </w:rPr>
        <w:t xml:space="preserve"> لا تكون </w:t>
      </w:r>
      <w:r w:rsidRPr="00995051">
        <w:rPr>
          <w:rFonts w:ascii="Simplified Arabic" w:hAnsi="Simplified Arabic" w:cs="Simplified Arabic" w:hint="cs"/>
          <w:color w:val="000000"/>
          <w:rtl/>
        </w:rPr>
        <w:t>إلا</w:t>
      </w:r>
      <w:r w:rsidRPr="00995051">
        <w:rPr>
          <w:rFonts w:ascii="Simplified Arabic" w:hAnsi="Simplified Arabic" w:cs="Simplified Arabic"/>
          <w:color w:val="000000"/>
          <w:rtl/>
        </w:rPr>
        <w:t xml:space="preserve"> على </w:t>
      </w:r>
      <w:r w:rsidRPr="00995051">
        <w:rPr>
          <w:rFonts w:ascii="Simplified Arabic" w:hAnsi="Simplified Arabic" w:cs="Simplified Arabic" w:hint="cs"/>
          <w:color w:val="000000"/>
          <w:rtl/>
        </w:rPr>
        <w:t>أ</w:t>
      </w:r>
      <w:r w:rsidRPr="00995051">
        <w:rPr>
          <w:rFonts w:ascii="Simplified Arabic" w:hAnsi="Simplified Arabic" w:cs="Simplified Arabic"/>
          <w:color w:val="000000"/>
          <w:rtl/>
        </w:rPr>
        <w:t>رباح الأنشطة المشروعة فقط</w:t>
      </w:r>
      <w:r w:rsidRPr="00995051">
        <w:rPr>
          <w:rFonts w:ascii="Simplified Arabic" w:hAnsi="Simplified Arabic" w:cs="Simplified Arabic" w:hint="cs"/>
          <w:color w:val="000000"/>
          <w:rtl/>
        </w:rPr>
        <w:t>.</w:t>
      </w:r>
    </w:p>
    <w:p w14:paraId="18B5CFFF" w14:textId="77777777" w:rsidR="00BC686D" w:rsidRPr="00816FEF" w:rsidRDefault="00BC686D" w:rsidP="00BC686D">
      <w:pPr>
        <w:tabs>
          <w:tab w:val="left" w:pos="2329"/>
        </w:tabs>
        <w:spacing w:line="360" w:lineRule="auto"/>
        <w:jc w:val="both"/>
        <w:rPr>
          <w:rFonts w:ascii="Simplified Arabic" w:hAnsi="Simplified Arabic" w:cs="Simplified Arabic"/>
          <w:color w:val="000000"/>
          <w:vertAlign w:val="superscript"/>
          <w:rtl/>
        </w:rPr>
      </w:pPr>
      <w:r w:rsidRPr="00816FEF">
        <w:rPr>
          <w:rFonts w:ascii="Simplified Arabic" w:hAnsi="Simplified Arabic" w:cs="Simplified Arabic"/>
          <w:color w:val="000000"/>
          <w:rtl/>
        </w:rPr>
        <w:t xml:space="preserve">وعليه يكون تعريف التهرب الضريبي من وجهة </w:t>
      </w:r>
      <w:r>
        <w:rPr>
          <w:rFonts w:ascii="Simplified Arabic" w:hAnsi="Simplified Arabic" w:cs="Simplified Arabic" w:hint="cs"/>
          <w:color w:val="000000"/>
          <w:rtl/>
        </w:rPr>
        <w:t>البحث</w:t>
      </w:r>
      <w:r w:rsidRPr="00816FEF">
        <w:rPr>
          <w:rFonts w:ascii="Simplified Arabic" w:hAnsi="Simplified Arabic" w:cs="Simplified Arabic"/>
          <w:color w:val="000000"/>
          <w:rtl/>
        </w:rPr>
        <w:t xml:space="preserve"> (محاولة المكلف </w:t>
      </w:r>
      <w:r w:rsidRPr="00816FEF">
        <w:rPr>
          <w:rFonts w:ascii="Simplified Arabic" w:hAnsi="Simplified Arabic" w:cs="Simplified Arabic" w:hint="cs"/>
          <w:color w:val="000000"/>
          <w:rtl/>
        </w:rPr>
        <w:t>بأداء</w:t>
      </w:r>
      <w:r w:rsidRPr="00816FEF">
        <w:rPr>
          <w:rFonts w:ascii="Simplified Arabic" w:hAnsi="Simplified Arabic" w:cs="Simplified Arabic"/>
          <w:color w:val="000000"/>
          <w:rtl/>
        </w:rPr>
        <w:t xml:space="preserve"> الضريبة الناتجة عن مزاولة نشاط مشروع التخلص </w:t>
      </w:r>
      <w:r w:rsidRPr="00816FEF">
        <w:rPr>
          <w:rFonts w:ascii="Simplified Arabic" w:hAnsi="Simplified Arabic" w:cs="Simplified Arabic" w:hint="cs"/>
          <w:color w:val="000000"/>
          <w:rtl/>
        </w:rPr>
        <w:t>من أدائها</w:t>
      </w:r>
      <w:r w:rsidRPr="00816FEF">
        <w:rPr>
          <w:rFonts w:ascii="Simplified Arabic" w:hAnsi="Simplified Arabic" w:cs="Simplified Arabic"/>
          <w:color w:val="000000"/>
          <w:rtl/>
        </w:rPr>
        <w:t xml:space="preserve"> كلياً أو جزئياً باستعمال طرق </w:t>
      </w:r>
      <w:r w:rsidRPr="00816FEF">
        <w:rPr>
          <w:rFonts w:ascii="Simplified Arabic" w:hAnsi="Simplified Arabic" w:cs="Simplified Arabic" w:hint="cs"/>
          <w:color w:val="000000"/>
          <w:rtl/>
        </w:rPr>
        <w:t>ا</w:t>
      </w:r>
      <w:r w:rsidRPr="00816FEF">
        <w:rPr>
          <w:rFonts w:ascii="Simplified Arabic" w:hAnsi="Simplified Arabic" w:cs="Simplified Arabic"/>
          <w:color w:val="000000"/>
          <w:rtl/>
        </w:rPr>
        <w:t>حت</w:t>
      </w:r>
      <w:r w:rsidRPr="00816FEF">
        <w:rPr>
          <w:rFonts w:ascii="Simplified Arabic" w:hAnsi="Simplified Arabic" w:cs="Simplified Arabic" w:hint="cs"/>
          <w:color w:val="000000"/>
          <w:rtl/>
        </w:rPr>
        <w:t>ي</w:t>
      </w:r>
      <w:r w:rsidRPr="00816FEF">
        <w:rPr>
          <w:rFonts w:ascii="Simplified Arabic" w:hAnsi="Simplified Arabic" w:cs="Simplified Arabic"/>
          <w:color w:val="000000"/>
          <w:rtl/>
        </w:rPr>
        <w:t>الية أو مخالفة القانون)</w:t>
      </w:r>
      <w:r w:rsidRPr="00816FEF">
        <w:rPr>
          <w:rFonts w:ascii="Simplified Arabic" w:hAnsi="Simplified Arabic" w:cs="Simplified Arabic" w:hint="cs"/>
          <w:color w:val="000000"/>
          <w:rtl/>
        </w:rPr>
        <w:t>.</w:t>
      </w:r>
      <w:r w:rsidRPr="00816FEF">
        <w:rPr>
          <w:rFonts w:ascii="Simplified Arabic" w:hAnsi="Simplified Arabic" w:cs="Simplified Arabic"/>
          <w:color w:val="000000"/>
          <w:rtl/>
        </w:rPr>
        <w:t xml:space="preserve"> </w:t>
      </w:r>
    </w:p>
    <w:p w14:paraId="11F928A8" w14:textId="77777777" w:rsidR="00BC686D" w:rsidRPr="00816FEF" w:rsidRDefault="00BC686D" w:rsidP="004F283E">
      <w:pPr>
        <w:spacing w:line="360" w:lineRule="auto"/>
        <w:ind w:firstLine="567"/>
        <w:jc w:val="both"/>
        <w:rPr>
          <w:rFonts w:ascii="Simplified Arabic" w:hAnsi="Simplified Arabic" w:cs="Simplified Arabic"/>
          <w:vertAlign w:val="superscript"/>
          <w:rtl/>
        </w:rPr>
      </w:pPr>
      <w:r w:rsidRPr="00816FEF">
        <w:rPr>
          <w:rFonts w:ascii="Simplified Arabic" w:hAnsi="Simplified Arabic" w:cs="Simplified Arabic"/>
          <w:rtl/>
        </w:rPr>
        <w:lastRenderedPageBreak/>
        <w:t xml:space="preserve">فالتهرب الضريبي بمفهومه العام يعني أن يتخلص المكلف بالضريبة من دفع الضريبة </w:t>
      </w:r>
      <w:r w:rsidRPr="00816FEF">
        <w:rPr>
          <w:rFonts w:ascii="Simplified Arabic" w:hAnsi="Simplified Arabic" w:cs="Simplified Arabic" w:hint="cs"/>
          <w:rtl/>
        </w:rPr>
        <w:t>المستوجبة</w:t>
      </w:r>
      <w:r w:rsidRPr="00816FEF">
        <w:rPr>
          <w:rFonts w:ascii="Simplified Arabic" w:hAnsi="Simplified Arabic" w:cs="Simplified Arabic"/>
          <w:rtl/>
        </w:rPr>
        <w:t xml:space="preserve"> عليه كليا أو جزئيا، أو محاولة الممول التخلص من الضريبة وعدم الالتزام بأدائها ب</w:t>
      </w:r>
      <w:r w:rsidRPr="00816FEF">
        <w:rPr>
          <w:rFonts w:ascii="Simplified Arabic" w:hAnsi="Simplified Arabic" w:cs="Simplified Arabic" w:hint="cs"/>
          <w:rtl/>
        </w:rPr>
        <w:t>ا</w:t>
      </w:r>
      <w:r w:rsidRPr="00816FEF">
        <w:rPr>
          <w:rFonts w:ascii="Simplified Arabic" w:hAnsi="Simplified Arabic" w:cs="Simplified Arabic"/>
          <w:rtl/>
        </w:rPr>
        <w:t xml:space="preserve">ستعمال إحدى الطرق </w:t>
      </w:r>
      <w:r w:rsidRPr="00816FEF">
        <w:rPr>
          <w:rFonts w:ascii="Simplified Arabic" w:hAnsi="Simplified Arabic" w:cs="Simplified Arabic" w:hint="cs"/>
          <w:rtl/>
        </w:rPr>
        <w:t>الاحتيالية</w:t>
      </w:r>
      <w:r w:rsidRPr="00816FEF">
        <w:rPr>
          <w:rFonts w:ascii="Simplified Arabic" w:hAnsi="Simplified Arabic" w:cs="Simplified Arabic"/>
          <w:rtl/>
        </w:rPr>
        <w:t xml:space="preserve"> أو مخالفة القانون</w:t>
      </w:r>
      <w:r w:rsidRPr="00816FEF">
        <w:rPr>
          <w:rFonts w:ascii="Simplified Arabic" w:hAnsi="Simplified Arabic" w:cs="Simplified Arabic" w:hint="cs"/>
          <w:rtl/>
        </w:rPr>
        <w:t xml:space="preserve">، فالتهرب </w:t>
      </w:r>
      <w:proofErr w:type="spellStart"/>
      <w:r w:rsidRPr="00816FEF">
        <w:rPr>
          <w:rFonts w:ascii="Simplified Arabic" w:hAnsi="Simplified Arabic" w:cs="Simplified Arabic" w:hint="cs"/>
          <w:rtl/>
        </w:rPr>
        <w:t>الضريبى</w:t>
      </w:r>
      <w:proofErr w:type="spellEnd"/>
      <w:r w:rsidRPr="00816FEF">
        <w:rPr>
          <w:rFonts w:ascii="Simplified Arabic" w:hAnsi="Simplified Arabic" w:cs="Simplified Arabic" w:hint="cs"/>
          <w:rtl/>
        </w:rPr>
        <w:t xml:space="preserve"> يتطلب القيام بعمل وليس مجرد فكرة أو رغبة </w:t>
      </w:r>
      <w:proofErr w:type="spellStart"/>
      <w:r w:rsidRPr="00816FEF">
        <w:rPr>
          <w:rFonts w:ascii="Simplified Arabic" w:hAnsi="Simplified Arabic" w:cs="Simplified Arabic" w:hint="cs"/>
          <w:rtl/>
        </w:rPr>
        <w:t>فى</w:t>
      </w:r>
      <w:proofErr w:type="spellEnd"/>
      <w:r w:rsidRPr="00816FEF">
        <w:rPr>
          <w:rFonts w:ascii="Simplified Arabic" w:hAnsi="Simplified Arabic" w:cs="Simplified Arabic" w:hint="cs"/>
          <w:rtl/>
        </w:rPr>
        <w:t xml:space="preserve"> التهرب للحصول على ميزة غير قانونية.</w:t>
      </w:r>
    </w:p>
    <w:p w14:paraId="1E995F4B" w14:textId="77777777" w:rsidR="00BC686D" w:rsidRDefault="00BC686D" w:rsidP="004F283E">
      <w:pPr>
        <w:spacing w:line="360" w:lineRule="auto"/>
        <w:ind w:firstLine="567"/>
        <w:jc w:val="both"/>
        <w:rPr>
          <w:rFonts w:cs="Simplified Arabic"/>
          <w:rtl/>
        </w:rPr>
      </w:pPr>
      <w:r w:rsidRPr="00816FEF">
        <w:rPr>
          <w:rFonts w:ascii="Simplified Arabic" w:hAnsi="Simplified Arabic" w:cs="Simplified Arabic"/>
          <w:rtl/>
        </w:rPr>
        <w:t xml:space="preserve">ومن هذه الناحية يظهر الفارق بين التهرب </w:t>
      </w:r>
      <w:proofErr w:type="spellStart"/>
      <w:r w:rsidRPr="00816FEF">
        <w:rPr>
          <w:rFonts w:ascii="Simplified Arabic" w:hAnsi="Simplified Arabic" w:cs="Simplified Arabic"/>
          <w:rtl/>
        </w:rPr>
        <w:t>الضريبى</w:t>
      </w:r>
      <w:proofErr w:type="spellEnd"/>
      <w:r w:rsidRPr="00816FEF">
        <w:rPr>
          <w:rFonts w:ascii="Simplified Arabic" w:hAnsi="Simplified Arabic" w:cs="Simplified Arabic"/>
          <w:rtl/>
        </w:rPr>
        <w:t xml:space="preserve"> </w:t>
      </w:r>
      <w:r w:rsidRPr="00816FEF">
        <w:rPr>
          <w:rFonts w:ascii="Simplified Arabic" w:hAnsi="Simplified Arabic" w:cs="Simplified Arabic"/>
        </w:rPr>
        <w:t>evasion</w:t>
      </w:r>
      <w:r w:rsidRPr="00816FEF">
        <w:rPr>
          <w:rFonts w:ascii="Simplified Arabic" w:hAnsi="Simplified Arabic" w:cs="Simplified Arabic"/>
          <w:rtl/>
        </w:rPr>
        <w:t>´</w:t>
      </w:r>
      <w:r w:rsidRPr="00816FEF">
        <w:rPr>
          <w:rFonts w:ascii="Simplified Arabic" w:hAnsi="Simplified Arabic" w:cs="Simplified Arabic"/>
        </w:rPr>
        <w:t>l</w:t>
      </w:r>
      <w:r w:rsidRPr="00816FEF">
        <w:rPr>
          <w:rFonts w:ascii="Simplified Arabic" w:hAnsi="Simplified Arabic" w:cs="Simplified Arabic"/>
          <w:rtl/>
        </w:rPr>
        <w:t xml:space="preserve"> والتجنب </w:t>
      </w:r>
      <w:proofErr w:type="spellStart"/>
      <w:r w:rsidRPr="00816FEF">
        <w:rPr>
          <w:rFonts w:ascii="Simplified Arabic" w:hAnsi="Simplified Arabic" w:cs="Simplified Arabic"/>
          <w:rtl/>
        </w:rPr>
        <w:t>الضريبى</w:t>
      </w:r>
      <w:proofErr w:type="spellEnd"/>
      <w:r w:rsidRPr="00816FEF">
        <w:rPr>
          <w:rFonts w:ascii="Simplified Arabic" w:hAnsi="Simplified Arabic" w:cs="Simplified Arabic"/>
          <w:rtl/>
        </w:rPr>
        <w:t xml:space="preserve"> </w:t>
      </w:r>
      <w:r w:rsidRPr="00816FEF">
        <w:rPr>
          <w:rFonts w:ascii="Simplified Arabic" w:hAnsi="Simplified Arabic" w:cs="Simplified Arabic" w:hint="cs"/>
          <w:rtl/>
        </w:rPr>
        <w:t>والازدواج</w:t>
      </w:r>
      <w:r w:rsidRPr="00816FEF">
        <w:rPr>
          <w:rFonts w:ascii="Simplified Arabic" w:hAnsi="Simplified Arabic" w:cs="Simplified Arabic"/>
          <w:rtl/>
        </w:rPr>
        <w:t xml:space="preserve"> </w:t>
      </w:r>
      <w:proofErr w:type="spellStart"/>
      <w:r w:rsidRPr="00816FEF">
        <w:rPr>
          <w:rFonts w:ascii="Simplified Arabic" w:hAnsi="Simplified Arabic" w:cs="Simplified Arabic"/>
          <w:rtl/>
        </w:rPr>
        <w:t>الضريبى</w:t>
      </w:r>
      <w:proofErr w:type="spellEnd"/>
      <w:r w:rsidRPr="00816FEF">
        <w:rPr>
          <w:rFonts w:ascii="Simplified Arabic" w:hAnsi="Simplified Arabic" w:cs="Simplified Arabic" w:hint="cs"/>
          <w:rtl/>
        </w:rPr>
        <w:t xml:space="preserve">، </w:t>
      </w:r>
      <w:r w:rsidRPr="00816FEF">
        <w:rPr>
          <w:rFonts w:ascii="Simplified Arabic" w:hAnsi="Simplified Arabic" w:cs="Simplified Arabic"/>
          <w:rtl/>
        </w:rPr>
        <w:t xml:space="preserve">فإن كان التهرب </w:t>
      </w:r>
      <w:proofErr w:type="spellStart"/>
      <w:r w:rsidRPr="00816FEF">
        <w:rPr>
          <w:rFonts w:ascii="Simplified Arabic" w:hAnsi="Simplified Arabic" w:cs="Simplified Arabic"/>
          <w:rtl/>
        </w:rPr>
        <w:t>الضريبى</w:t>
      </w:r>
      <w:proofErr w:type="spellEnd"/>
      <w:r w:rsidRPr="00816FEF">
        <w:rPr>
          <w:rFonts w:ascii="Simplified Arabic" w:hAnsi="Simplified Arabic" w:cs="Simplified Arabic"/>
          <w:rtl/>
        </w:rPr>
        <w:t xml:space="preserve"> محله ا</w:t>
      </w:r>
      <w:r w:rsidRPr="00816FEF">
        <w:rPr>
          <w:rFonts w:ascii="Simplified Arabic" w:hAnsi="Simplified Arabic" w:cs="Simplified Arabic" w:hint="cs"/>
          <w:rtl/>
        </w:rPr>
        <w:t>لإ</w:t>
      </w:r>
      <w:r w:rsidRPr="00816FEF">
        <w:rPr>
          <w:rFonts w:ascii="Simplified Arabic" w:hAnsi="Simplified Arabic" w:cs="Simplified Arabic"/>
          <w:rtl/>
        </w:rPr>
        <w:t xml:space="preserve">فلات من دفع الضريبة ومن تحمل عبئها </w:t>
      </w:r>
      <w:r w:rsidRPr="00816FEF">
        <w:rPr>
          <w:rFonts w:ascii="Simplified Arabic" w:hAnsi="Simplified Arabic" w:cs="Simplified Arabic" w:hint="cs"/>
          <w:rtl/>
        </w:rPr>
        <w:t>باستخدام</w:t>
      </w:r>
      <w:r w:rsidRPr="00816FEF">
        <w:rPr>
          <w:rFonts w:ascii="Simplified Arabic" w:hAnsi="Simplified Arabic" w:cs="Simplified Arabic"/>
          <w:rtl/>
        </w:rPr>
        <w:t xml:space="preserve"> أساليب وطرق تخالف القانون</w:t>
      </w:r>
      <w:r w:rsidRPr="00816FEF">
        <w:rPr>
          <w:rFonts w:ascii="Simplified Arabic" w:hAnsi="Simplified Arabic" w:cs="Simplified Arabic" w:hint="cs"/>
          <w:rtl/>
        </w:rPr>
        <w:t xml:space="preserve">، </w:t>
      </w:r>
      <w:r w:rsidRPr="00816FEF">
        <w:rPr>
          <w:rFonts w:ascii="Simplified Arabic" w:hAnsi="Simplified Arabic" w:cs="Simplified Arabic"/>
          <w:rtl/>
        </w:rPr>
        <w:t>ف</w:t>
      </w:r>
      <w:r w:rsidRPr="00816FEF">
        <w:rPr>
          <w:rFonts w:ascii="Simplified Arabic" w:hAnsi="Simplified Arabic" w:cs="Simplified Arabic" w:hint="cs"/>
          <w:rtl/>
        </w:rPr>
        <w:t>إ</w:t>
      </w:r>
      <w:r w:rsidRPr="00816FEF">
        <w:rPr>
          <w:rFonts w:ascii="Simplified Arabic" w:hAnsi="Simplified Arabic" w:cs="Simplified Arabic"/>
          <w:rtl/>
        </w:rPr>
        <w:t xml:space="preserve">ن التجنب </w:t>
      </w:r>
      <w:proofErr w:type="spellStart"/>
      <w:r w:rsidRPr="00816FEF">
        <w:rPr>
          <w:rFonts w:ascii="Simplified Arabic" w:hAnsi="Simplified Arabic" w:cs="Simplified Arabic"/>
          <w:rtl/>
        </w:rPr>
        <w:t>الضريبى</w:t>
      </w:r>
      <w:proofErr w:type="spellEnd"/>
      <w:r w:rsidRPr="00816FEF">
        <w:rPr>
          <w:rFonts w:ascii="Simplified Arabic" w:hAnsi="Simplified Arabic" w:cs="Simplified Arabic"/>
          <w:rtl/>
        </w:rPr>
        <w:t xml:space="preserve"> يكون محله أيضاً التملص من الضريبة ولكن دون </w:t>
      </w:r>
      <w:r w:rsidRPr="00816FEF">
        <w:rPr>
          <w:rFonts w:ascii="Simplified Arabic" w:hAnsi="Simplified Arabic" w:cs="Simplified Arabic" w:hint="cs"/>
          <w:rtl/>
        </w:rPr>
        <w:t>ارتكاب</w:t>
      </w:r>
      <w:r w:rsidRPr="00816FEF">
        <w:rPr>
          <w:rFonts w:ascii="Simplified Arabic" w:hAnsi="Simplified Arabic" w:cs="Simplified Arabic"/>
          <w:rtl/>
        </w:rPr>
        <w:t xml:space="preserve"> مخالفة للقانون يترتب عليها جزاء </w:t>
      </w:r>
      <w:proofErr w:type="spellStart"/>
      <w:r w:rsidRPr="00816FEF">
        <w:rPr>
          <w:rFonts w:ascii="Simplified Arabic" w:hAnsi="Simplified Arabic" w:cs="Simplified Arabic"/>
          <w:rtl/>
        </w:rPr>
        <w:t>جنائى</w:t>
      </w:r>
      <w:proofErr w:type="spellEnd"/>
      <w:r w:rsidRPr="00816FEF">
        <w:rPr>
          <w:rFonts w:ascii="Simplified Arabic" w:hAnsi="Simplified Arabic" w:cs="Simplified Arabic" w:hint="cs"/>
          <w:rtl/>
        </w:rPr>
        <w:t xml:space="preserve">. </w:t>
      </w:r>
      <w:r w:rsidRPr="00816FEF">
        <w:rPr>
          <w:rFonts w:ascii="Simplified Arabic" w:hAnsi="Simplified Arabic" w:cs="Simplified Arabic"/>
          <w:rtl/>
        </w:rPr>
        <w:t>فالركيز</w:t>
      </w:r>
      <w:r w:rsidRPr="00816FEF">
        <w:rPr>
          <w:rFonts w:ascii="Simplified Arabic" w:hAnsi="Simplified Arabic" w:cs="Simplified Arabic" w:hint="cs"/>
          <w:rtl/>
        </w:rPr>
        <w:t>ة</w:t>
      </w:r>
      <w:r w:rsidRPr="00816FEF">
        <w:rPr>
          <w:rFonts w:ascii="Simplified Arabic" w:hAnsi="Simplified Arabic" w:cs="Simplified Arabic"/>
          <w:rtl/>
        </w:rPr>
        <w:t xml:space="preserve"> الأساسية </w:t>
      </w:r>
      <w:proofErr w:type="spellStart"/>
      <w:r w:rsidRPr="00816FEF">
        <w:rPr>
          <w:rFonts w:ascii="Simplified Arabic" w:hAnsi="Simplified Arabic" w:cs="Simplified Arabic"/>
          <w:rtl/>
        </w:rPr>
        <w:t>فى</w:t>
      </w:r>
      <w:proofErr w:type="spellEnd"/>
      <w:r w:rsidRPr="00816FEF">
        <w:rPr>
          <w:rFonts w:ascii="Simplified Arabic" w:hAnsi="Simplified Arabic" w:cs="Simplified Arabic"/>
          <w:rtl/>
        </w:rPr>
        <w:t xml:space="preserve"> التجنب </w:t>
      </w:r>
      <w:proofErr w:type="spellStart"/>
      <w:r w:rsidRPr="00816FEF">
        <w:rPr>
          <w:rFonts w:ascii="Simplified Arabic" w:hAnsi="Simplified Arabic" w:cs="Simplified Arabic"/>
          <w:rtl/>
        </w:rPr>
        <w:t>الضريبى</w:t>
      </w:r>
      <w:proofErr w:type="spellEnd"/>
      <w:r w:rsidRPr="00816FEF">
        <w:rPr>
          <w:rFonts w:ascii="Simplified Arabic" w:hAnsi="Simplified Arabic" w:cs="Simplified Arabic"/>
          <w:rtl/>
        </w:rPr>
        <w:t xml:space="preserve"> تقوم على أساس استغلال الامتيازات </w:t>
      </w:r>
      <w:proofErr w:type="spellStart"/>
      <w:r w:rsidRPr="00816FEF">
        <w:rPr>
          <w:rFonts w:ascii="Simplified Arabic" w:hAnsi="Simplified Arabic" w:cs="Simplified Arabic"/>
          <w:rtl/>
        </w:rPr>
        <w:t>التى</w:t>
      </w:r>
      <w:proofErr w:type="spellEnd"/>
      <w:r w:rsidRPr="00816FEF">
        <w:rPr>
          <w:rFonts w:ascii="Simplified Arabic" w:hAnsi="Simplified Arabic" w:cs="Simplified Arabic"/>
          <w:rtl/>
        </w:rPr>
        <w:t xml:space="preserve"> يمنحها القانون الضريبي</w:t>
      </w:r>
      <w:r w:rsidR="004F283E">
        <w:rPr>
          <w:rFonts w:ascii="Simplified Arabic" w:hAnsi="Simplified Arabic" w:cs="Simplified Arabic" w:hint="cs"/>
          <w:rtl/>
        </w:rPr>
        <w:t>،</w:t>
      </w:r>
      <w:r w:rsidR="004F283E">
        <w:rPr>
          <w:rStyle w:val="FootnoteReference"/>
          <w:rFonts w:cs="Simplified Arabic" w:hint="cs"/>
          <w:color w:val="000000"/>
          <w:rtl/>
        </w:rPr>
        <w:t xml:space="preserve"> </w:t>
      </w:r>
      <w:r w:rsidRPr="00816FEF">
        <w:rPr>
          <w:rFonts w:cs="Simplified Arabic" w:hint="cs"/>
          <w:rtl/>
        </w:rPr>
        <w:t xml:space="preserve">أما </w:t>
      </w:r>
      <w:proofErr w:type="spellStart"/>
      <w:r w:rsidRPr="00816FEF">
        <w:rPr>
          <w:rFonts w:cs="Simplified Arabic" w:hint="cs"/>
          <w:rtl/>
        </w:rPr>
        <w:t>فى</w:t>
      </w:r>
      <w:proofErr w:type="spellEnd"/>
      <w:r w:rsidRPr="00816FEF">
        <w:rPr>
          <w:rFonts w:cs="Simplified Arabic" w:hint="cs"/>
          <w:rtl/>
        </w:rPr>
        <w:t xml:space="preserve"> حالة التهرب الضريبي فإن المتهرب يخالف القانون على عكس من يقوم بتجنب الضريبة، فهو يسير وفقاً أحكام القانون بل أحياناً يستفيد من أحكامه للتخلص من دفع الضريبة أو تفادى الخضوع للقانون </w:t>
      </w:r>
      <w:proofErr w:type="spellStart"/>
      <w:r w:rsidRPr="00816FEF">
        <w:rPr>
          <w:rFonts w:cs="Simplified Arabic" w:hint="cs"/>
          <w:rtl/>
        </w:rPr>
        <w:t>الضريبى</w:t>
      </w:r>
      <w:proofErr w:type="spellEnd"/>
      <w:r w:rsidRPr="00816FEF">
        <w:rPr>
          <w:rFonts w:cs="Simplified Arabic" w:hint="cs"/>
          <w:rtl/>
        </w:rPr>
        <w:t xml:space="preserve"> من أساسه بعدم إتيان الواقعة المنشئة للضريبة مثال على ذلك امتناع الفرد عن مزاولة نشاط أو القيام بخدمة خاضعة للضريبة كامتناعه عن استيراد سلعة معينة.</w:t>
      </w:r>
      <w:r>
        <w:rPr>
          <w:rFonts w:cs="Simplified Arabic" w:hint="cs"/>
          <w:rtl/>
        </w:rPr>
        <w:t xml:space="preserve"> </w:t>
      </w:r>
    </w:p>
    <w:p w14:paraId="7CE984CD" w14:textId="77777777" w:rsidR="00BC686D" w:rsidRPr="00DC60D8" w:rsidRDefault="00BC686D" w:rsidP="00BC686D">
      <w:pPr>
        <w:spacing w:line="360" w:lineRule="auto"/>
        <w:jc w:val="both"/>
        <w:rPr>
          <w:rFonts w:cs="Simplified Arabic"/>
          <w:b/>
          <w:bCs/>
          <w:rtl/>
        </w:rPr>
      </w:pPr>
      <w:r w:rsidRPr="00DC60D8">
        <w:rPr>
          <w:rFonts w:cs="Simplified Arabic" w:hint="cs"/>
          <w:b/>
          <w:bCs/>
          <w:rtl/>
        </w:rPr>
        <w:t>وبشكل عام هناك أسباب رئيسية تؤدي الى انتشار ظاهره التهرب الضريبي ويمكن إيضاح أهم هذه الأسباب كالتالي:</w:t>
      </w:r>
    </w:p>
    <w:p w14:paraId="2598B465" w14:textId="77777777" w:rsidR="00BC686D" w:rsidRPr="00816FEF" w:rsidRDefault="00BC686D" w:rsidP="00BC686D">
      <w:pPr>
        <w:spacing w:line="360" w:lineRule="auto"/>
        <w:jc w:val="both"/>
        <w:rPr>
          <w:rFonts w:cs="Simplified Arabic"/>
          <w:b/>
          <w:bCs/>
          <w:rtl/>
        </w:rPr>
      </w:pPr>
      <w:r>
        <w:rPr>
          <w:rFonts w:cs="Simplified Arabic" w:hint="cs"/>
          <w:b/>
          <w:bCs/>
          <w:rtl/>
        </w:rPr>
        <w:t xml:space="preserve">أسباب </w:t>
      </w:r>
      <w:r w:rsidRPr="00816FEF">
        <w:rPr>
          <w:rFonts w:cs="Simplified Arabic" w:hint="cs"/>
          <w:b/>
          <w:bCs/>
          <w:rtl/>
        </w:rPr>
        <w:t xml:space="preserve">التهرب الضريبي: </w:t>
      </w:r>
    </w:p>
    <w:p w14:paraId="6E4D4D59" w14:textId="77777777" w:rsidR="00BC686D" w:rsidRDefault="00BC686D" w:rsidP="00BC686D">
      <w:pPr>
        <w:spacing w:line="360" w:lineRule="auto"/>
        <w:jc w:val="lowKashida"/>
        <w:rPr>
          <w:rFonts w:cs="Simplified Arabic"/>
          <w:rtl/>
        </w:rPr>
      </w:pPr>
      <w:r w:rsidRPr="00816FEF">
        <w:rPr>
          <w:rFonts w:cs="Simplified Arabic" w:hint="cs"/>
          <w:rtl/>
        </w:rPr>
        <w:t xml:space="preserve">تتعدد أسباب التهرب الضريبي ودرجة تأثيرها من مجتمع لآخر ولكن هناك أسبابا رئيسية منها: </w:t>
      </w:r>
    </w:p>
    <w:p w14:paraId="269D3430" w14:textId="77777777" w:rsidR="00BC686D" w:rsidRPr="00995051" w:rsidRDefault="00BC686D" w:rsidP="002A1793">
      <w:pPr>
        <w:numPr>
          <w:ilvl w:val="0"/>
          <w:numId w:val="6"/>
        </w:numPr>
        <w:spacing w:after="0" w:line="360" w:lineRule="auto"/>
        <w:jc w:val="lowKashida"/>
        <w:rPr>
          <w:rFonts w:ascii="Simplified Arabic" w:hAnsi="Simplified Arabic" w:cs="Simplified Arabic"/>
          <w:rtl/>
        </w:rPr>
      </w:pPr>
      <w:r w:rsidRPr="00995051">
        <w:rPr>
          <w:rFonts w:ascii="Simplified Arabic" w:hAnsi="Simplified Arabic" w:cs="Simplified Arabic"/>
          <w:u w:val="single"/>
          <w:rtl/>
        </w:rPr>
        <w:t xml:space="preserve">أسباب خاصة </w:t>
      </w:r>
      <w:r w:rsidRPr="00995051">
        <w:rPr>
          <w:rFonts w:ascii="Simplified Arabic" w:hAnsi="Simplified Arabic" w:cs="Simplified Arabic" w:hint="cs"/>
          <w:u w:val="single"/>
          <w:rtl/>
        </w:rPr>
        <w:t>بالإدارة الضريبية:</w:t>
      </w:r>
      <w:r w:rsidRPr="00995051">
        <w:rPr>
          <w:rFonts w:ascii="Simplified Arabic" w:hAnsi="Simplified Arabic" w:cs="Simplified Arabic"/>
          <w:rtl/>
        </w:rPr>
        <w:t xml:space="preserve"> وهذه الأسباب تظهر من ناح</w:t>
      </w:r>
      <w:r w:rsidRPr="00995051">
        <w:rPr>
          <w:rFonts w:ascii="Simplified Arabic" w:hAnsi="Simplified Arabic" w:cs="Simplified Arabic" w:hint="cs"/>
          <w:rtl/>
        </w:rPr>
        <w:t>ي</w:t>
      </w:r>
      <w:r w:rsidRPr="00995051">
        <w:rPr>
          <w:rFonts w:ascii="Simplified Arabic" w:hAnsi="Simplified Arabic" w:cs="Simplified Arabic"/>
          <w:rtl/>
        </w:rPr>
        <w:t>تين</w:t>
      </w:r>
      <w:r w:rsidRPr="00995051">
        <w:rPr>
          <w:rFonts w:ascii="Simplified Arabic" w:hAnsi="Simplified Arabic" w:cs="Simplified Arabic" w:hint="cs"/>
          <w:rtl/>
        </w:rPr>
        <w:t>؛</w:t>
      </w:r>
      <w:r w:rsidRPr="00995051">
        <w:rPr>
          <w:rFonts w:ascii="Simplified Arabic" w:hAnsi="Simplified Arabic" w:cs="Simplified Arabic"/>
          <w:rtl/>
        </w:rPr>
        <w:t xml:space="preserve"> الناحية الأولى خاصة بالعاملين بالإدارات الضريبية حيث تضمنت أحد </w:t>
      </w:r>
      <w:r w:rsidRPr="00995051">
        <w:rPr>
          <w:rFonts w:ascii="Simplified Arabic" w:hAnsi="Simplified Arabic" w:cs="Simplified Arabic" w:hint="cs"/>
          <w:rtl/>
        </w:rPr>
        <w:t xml:space="preserve">السيناريوهات، </w:t>
      </w:r>
      <w:r w:rsidRPr="00995051">
        <w:rPr>
          <w:rFonts w:ascii="Simplified Arabic" w:hAnsi="Simplified Arabic" w:cs="Simplified Arabic"/>
          <w:rtl/>
        </w:rPr>
        <w:t>وهو الس</w:t>
      </w:r>
      <w:r w:rsidRPr="00995051">
        <w:rPr>
          <w:rFonts w:ascii="Simplified Arabic" w:hAnsi="Simplified Arabic" w:cs="Simplified Arabic" w:hint="cs"/>
          <w:rtl/>
        </w:rPr>
        <w:t>ي</w:t>
      </w:r>
      <w:r w:rsidRPr="00995051">
        <w:rPr>
          <w:rFonts w:ascii="Simplified Arabic" w:hAnsi="Simplified Arabic" w:cs="Simplified Arabic"/>
          <w:rtl/>
        </w:rPr>
        <w:t>ناريو رقم 14 الصادر عن غرفة التجارة الدولية ومنظمة الشفافية الدولي</w:t>
      </w:r>
      <w:r w:rsidRPr="00995051">
        <w:rPr>
          <w:rFonts w:ascii="Simplified Arabic" w:hAnsi="Simplified Arabic" w:cs="Simplified Arabic" w:hint="cs"/>
          <w:rtl/>
        </w:rPr>
        <w:t>ة</w:t>
      </w:r>
      <w:r w:rsidRPr="00995051">
        <w:rPr>
          <w:rFonts w:ascii="Simplified Arabic" w:hAnsi="Simplified Arabic" w:cs="Simplified Arabic"/>
          <w:rtl/>
        </w:rPr>
        <w:t xml:space="preserve"> </w:t>
      </w:r>
      <w:r w:rsidRPr="00995051">
        <w:rPr>
          <w:rFonts w:ascii="Simplified Arabic" w:hAnsi="Simplified Arabic" w:cs="Simplified Arabic" w:hint="cs"/>
          <w:rtl/>
        </w:rPr>
        <w:t>والاتفاق</w:t>
      </w:r>
      <w:r w:rsidRPr="00995051">
        <w:rPr>
          <w:rFonts w:ascii="Simplified Arabic" w:hAnsi="Simplified Arabic" w:cs="Simplified Arabic"/>
          <w:rtl/>
        </w:rPr>
        <w:t xml:space="preserve"> </w:t>
      </w:r>
      <w:proofErr w:type="spellStart"/>
      <w:r w:rsidRPr="00995051">
        <w:rPr>
          <w:rFonts w:ascii="Simplified Arabic" w:hAnsi="Simplified Arabic" w:cs="Simplified Arabic"/>
          <w:rtl/>
        </w:rPr>
        <w:t>العالمى</w:t>
      </w:r>
      <w:proofErr w:type="spellEnd"/>
      <w:r w:rsidRPr="00995051">
        <w:rPr>
          <w:rFonts w:ascii="Simplified Arabic" w:hAnsi="Simplified Arabic" w:cs="Simplified Arabic"/>
          <w:rtl/>
        </w:rPr>
        <w:t xml:space="preserve"> للأمم المتحدة الصادر </w:t>
      </w:r>
      <w:proofErr w:type="spellStart"/>
      <w:r w:rsidRPr="00995051">
        <w:rPr>
          <w:rFonts w:ascii="Simplified Arabic" w:hAnsi="Simplified Arabic" w:cs="Simplified Arabic"/>
          <w:rtl/>
        </w:rPr>
        <w:t>فى</w:t>
      </w:r>
      <w:proofErr w:type="spellEnd"/>
      <w:r w:rsidRPr="00995051">
        <w:rPr>
          <w:rFonts w:ascii="Simplified Arabic" w:hAnsi="Simplified Arabic" w:cs="Simplified Arabic"/>
          <w:rtl/>
        </w:rPr>
        <w:t xml:space="preserve"> عام 2010 كأحد أساليب الفساد بإدارة الضرائب هو قيام مأمور الضرائب </w:t>
      </w:r>
      <w:proofErr w:type="spellStart"/>
      <w:r w:rsidRPr="00995051">
        <w:rPr>
          <w:rFonts w:ascii="Simplified Arabic" w:hAnsi="Simplified Arabic" w:cs="Simplified Arabic"/>
          <w:rtl/>
        </w:rPr>
        <w:t>بتلقى</w:t>
      </w:r>
      <w:proofErr w:type="spellEnd"/>
      <w:r w:rsidRPr="00995051">
        <w:rPr>
          <w:rFonts w:ascii="Simplified Arabic" w:hAnsi="Simplified Arabic" w:cs="Simplified Arabic"/>
          <w:rtl/>
        </w:rPr>
        <w:t xml:space="preserve"> الرشوة من أجل الإعفاء من دين الضريبة أو تخفيض</w:t>
      </w:r>
      <w:r w:rsidRPr="00995051">
        <w:rPr>
          <w:rFonts w:ascii="Simplified Arabic" w:hAnsi="Simplified Arabic" w:cs="Simplified Arabic" w:hint="cs"/>
          <w:rtl/>
        </w:rPr>
        <w:t xml:space="preserve">ه، </w:t>
      </w:r>
      <w:r w:rsidRPr="00995051">
        <w:rPr>
          <w:rFonts w:ascii="Simplified Arabic" w:hAnsi="Simplified Arabic" w:cs="Simplified Arabic"/>
          <w:rtl/>
        </w:rPr>
        <w:t>و</w:t>
      </w:r>
      <w:r w:rsidRPr="00995051">
        <w:rPr>
          <w:rFonts w:ascii="Simplified Arabic" w:hAnsi="Simplified Arabic" w:cs="Simplified Arabic" w:hint="cs"/>
          <w:rtl/>
        </w:rPr>
        <w:t xml:space="preserve">في </w:t>
      </w:r>
      <w:r w:rsidRPr="00995051">
        <w:rPr>
          <w:rFonts w:ascii="Simplified Arabic" w:hAnsi="Simplified Arabic" w:cs="Simplified Arabic"/>
          <w:rtl/>
        </w:rPr>
        <w:t>هذه الحالة يكون هناك تو</w:t>
      </w:r>
      <w:r w:rsidRPr="00995051">
        <w:rPr>
          <w:rFonts w:ascii="Simplified Arabic" w:hAnsi="Simplified Arabic" w:cs="Simplified Arabic" w:hint="cs"/>
          <w:rtl/>
        </w:rPr>
        <w:t>ا</w:t>
      </w:r>
      <w:r w:rsidRPr="00995051">
        <w:rPr>
          <w:rFonts w:ascii="Simplified Arabic" w:hAnsi="Simplified Arabic" w:cs="Simplified Arabic"/>
          <w:rtl/>
        </w:rPr>
        <w:t xml:space="preserve">طؤ من العاملين بالإدارة الضريبية مع المكلف بدين الضريبة بتخفيض هذا الدين أو </w:t>
      </w:r>
      <w:r w:rsidRPr="00995051">
        <w:rPr>
          <w:rFonts w:cs="Simplified Arabic" w:hint="cs"/>
          <w:rtl/>
        </w:rPr>
        <w:t xml:space="preserve">الإعفاء منه </w:t>
      </w:r>
      <w:proofErr w:type="spellStart"/>
      <w:r w:rsidRPr="00995051">
        <w:rPr>
          <w:rFonts w:cs="Simplified Arabic" w:hint="cs"/>
          <w:rtl/>
        </w:rPr>
        <w:t>بتلقى</w:t>
      </w:r>
      <w:proofErr w:type="spellEnd"/>
      <w:r w:rsidRPr="00995051">
        <w:rPr>
          <w:rFonts w:cs="Simplified Arabic" w:hint="cs"/>
          <w:rtl/>
        </w:rPr>
        <w:t xml:space="preserve"> الرشوة مقابل الإخلال بواجبات الوظيفة، فهذه الحالة يكون الممول والعاملون بالإدارات الضريبية جنباً إلى جنب ضد مصلحة الضرائب، أما </w:t>
      </w:r>
      <w:proofErr w:type="spellStart"/>
      <w:r w:rsidRPr="00995051">
        <w:rPr>
          <w:rFonts w:cs="Simplified Arabic" w:hint="cs"/>
          <w:rtl/>
        </w:rPr>
        <w:t>فى</w:t>
      </w:r>
      <w:proofErr w:type="spellEnd"/>
      <w:r w:rsidRPr="00995051">
        <w:rPr>
          <w:rFonts w:cs="Simplified Arabic" w:hint="cs"/>
          <w:rtl/>
        </w:rPr>
        <w:t xml:space="preserve"> حالة التقدير </w:t>
      </w:r>
      <w:proofErr w:type="spellStart"/>
      <w:r w:rsidRPr="00995051">
        <w:rPr>
          <w:rFonts w:cs="Simplified Arabic" w:hint="cs"/>
          <w:rtl/>
        </w:rPr>
        <w:t>الجزافى</w:t>
      </w:r>
      <w:proofErr w:type="spellEnd"/>
      <w:r w:rsidRPr="00995051">
        <w:rPr>
          <w:rFonts w:cs="Simplified Arabic" w:hint="cs"/>
          <w:rtl/>
        </w:rPr>
        <w:t xml:space="preserve"> لوعاء الضريبة من قبل الإدارات الضريبية فإن الممول يرى فيها أن العاملين بالإدارات الضريبية أعداء له؛ مما يدفعه للتفكير </w:t>
      </w:r>
      <w:proofErr w:type="spellStart"/>
      <w:r w:rsidRPr="00995051">
        <w:rPr>
          <w:rFonts w:cs="Simplified Arabic" w:hint="cs"/>
          <w:rtl/>
        </w:rPr>
        <w:t>فى</w:t>
      </w:r>
      <w:proofErr w:type="spellEnd"/>
      <w:r w:rsidRPr="00995051">
        <w:rPr>
          <w:rFonts w:cs="Simplified Arabic" w:hint="cs"/>
          <w:rtl/>
        </w:rPr>
        <w:t xml:space="preserve"> التهرب من سداد الضرائب المستحقة عليه</w:t>
      </w:r>
      <w:r w:rsidRPr="00995051">
        <w:rPr>
          <w:rStyle w:val="FootnoteReference"/>
          <w:rFonts w:cs="Simplified Arabic"/>
          <w:color w:val="000000"/>
          <w:rtl/>
        </w:rPr>
        <w:t>(</w:t>
      </w:r>
      <w:r w:rsidRPr="00816FEF">
        <w:rPr>
          <w:rStyle w:val="FootnoteReference"/>
          <w:rFonts w:cs="Simplified Arabic"/>
          <w:color w:val="000000"/>
          <w:rtl/>
        </w:rPr>
        <w:footnoteReference w:id="9"/>
      </w:r>
      <w:r w:rsidRPr="00995051">
        <w:rPr>
          <w:rStyle w:val="FootnoteReference"/>
          <w:rFonts w:cs="Simplified Arabic"/>
          <w:color w:val="000000"/>
          <w:rtl/>
        </w:rPr>
        <w:t>)</w:t>
      </w:r>
      <w:r w:rsidRPr="00995051">
        <w:rPr>
          <w:rFonts w:cs="Simplified Arabic" w:hint="cs"/>
          <w:vertAlign w:val="superscript"/>
          <w:rtl/>
        </w:rPr>
        <w:t xml:space="preserve"> </w:t>
      </w:r>
      <w:proofErr w:type="spellStart"/>
      <w:r w:rsidRPr="00995051">
        <w:rPr>
          <w:rFonts w:cs="Simplified Arabic" w:hint="cs"/>
          <w:rtl/>
        </w:rPr>
        <w:t>فى</w:t>
      </w:r>
      <w:proofErr w:type="spellEnd"/>
      <w:r w:rsidRPr="00995051">
        <w:rPr>
          <w:rFonts w:cs="Simplified Arabic" w:hint="cs"/>
          <w:rtl/>
        </w:rPr>
        <w:t xml:space="preserve"> كلتا الحالتين.</w:t>
      </w:r>
    </w:p>
    <w:p w14:paraId="77E7DBCB" w14:textId="77777777" w:rsidR="00DC2C09" w:rsidRPr="00DC60D8" w:rsidRDefault="00BC686D" w:rsidP="00DC60D8">
      <w:pPr>
        <w:numPr>
          <w:ilvl w:val="0"/>
          <w:numId w:val="6"/>
        </w:numPr>
        <w:spacing w:after="0" w:line="360" w:lineRule="auto"/>
        <w:jc w:val="both"/>
        <w:rPr>
          <w:rFonts w:cs="Simplified Arabic"/>
          <w:rtl/>
        </w:rPr>
      </w:pPr>
      <w:r w:rsidRPr="00BD1219">
        <w:rPr>
          <w:rFonts w:cs="Simplified Arabic" w:hint="cs"/>
          <w:u w:val="single"/>
          <w:rtl/>
        </w:rPr>
        <w:lastRenderedPageBreak/>
        <w:t>أسباب خاصة بنوع الضريبة:</w:t>
      </w:r>
      <w:r w:rsidRPr="00816FEF">
        <w:rPr>
          <w:rFonts w:cs="Simplified Arabic" w:hint="cs"/>
          <w:rtl/>
        </w:rPr>
        <w:t xml:space="preserve"> فقد تكون طبيعة الضريبة المفروضة مشجعة للممول على التهرب، </w:t>
      </w:r>
      <w:proofErr w:type="spellStart"/>
      <w:r w:rsidRPr="00816FEF">
        <w:rPr>
          <w:rFonts w:cs="Simplified Arabic" w:hint="cs"/>
          <w:rtl/>
        </w:rPr>
        <w:t>ففى</w:t>
      </w:r>
      <w:proofErr w:type="spellEnd"/>
      <w:r w:rsidRPr="00816FEF">
        <w:rPr>
          <w:rFonts w:cs="Simplified Arabic" w:hint="cs"/>
          <w:rtl/>
        </w:rPr>
        <w:t xml:space="preserve"> الضرائب غير المباشرة مثل ضريبة القيمة المضافة ونظراً للطبيعة غير المباشرة لهذه الضريبة، فقد يقوم المسجل باستخدام الطرق الاحتيالية للتهرب من سدادها بخصم الضريبة دون وجه حق أو عدم إصدار فواتير مبيعات، وعلى سبيل المثال فقد بلغت الفجوة الضريبية لضريبة القيمة المضافة بالاتحاد </w:t>
      </w:r>
      <w:proofErr w:type="spellStart"/>
      <w:r w:rsidRPr="00816FEF">
        <w:rPr>
          <w:rFonts w:cs="Simplified Arabic" w:hint="cs"/>
          <w:rtl/>
        </w:rPr>
        <w:t>الأوروبى</w:t>
      </w:r>
      <w:proofErr w:type="spellEnd"/>
      <w:r w:rsidRPr="00816FEF">
        <w:rPr>
          <w:rFonts w:cs="Simplified Arabic" w:hint="cs"/>
          <w:rtl/>
        </w:rPr>
        <w:t xml:space="preserve"> 168 مليار يورو عام 2013</w:t>
      </w:r>
      <w:r w:rsidRPr="00816FEF">
        <w:rPr>
          <w:rStyle w:val="FootnoteReference"/>
          <w:rFonts w:cs="Simplified Arabic"/>
          <w:color w:val="000000"/>
          <w:rtl/>
        </w:rPr>
        <w:t>(</w:t>
      </w:r>
      <w:r w:rsidRPr="00816FEF">
        <w:rPr>
          <w:rStyle w:val="FootnoteReference"/>
          <w:rFonts w:cs="Simplified Arabic"/>
          <w:color w:val="000000"/>
          <w:rtl/>
        </w:rPr>
        <w:footnoteReference w:id="10"/>
      </w:r>
      <w:r w:rsidRPr="00816FEF">
        <w:rPr>
          <w:rStyle w:val="FootnoteReference"/>
          <w:rFonts w:cs="Simplified Arabic"/>
          <w:color w:val="000000"/>
          <w:rtl/>
        </w:rPr>
        <w:t>)</w:t>
      </w:r>
      <w:r w:rsidRPr="00816FEF">
        <w:rPr>
          <w:rFonts w:cs="Simplified Arabic" w:hint="cs"/>
          <w:rtl/>
        </w:rPr>
        <w:t>.</w:t>
      </w:r>
    </w:p>
    <w:p w14:paraId="14E7EA18" w14:textId="77777777" w:rsidR="00BC686D" w:rsidRPr="0031474E" w:rsidRDefault="00BC686D" w:rsidP="002A1793">
      <w:pPr>
        <w:pStyle w:val="ListParagraph"/>
        <w:numPr>
          <w:ilvl w:val="0"/>
          <w:numId w:val="6"/>
        </w:numPr>
        <w:spacing w:after="0" w:line="360" w:lineRule="auto"/>
        <w:jc w:val="lowKashida"/>
        <w:rPr>
          <w:rFonts w:ascii="Simplified Arabic" w:hAnsi="Simplified Arabic" w:cs="Simplified Arabic"/>
          <w:u w:val="single"/>
        </w:rPr>
      </w:pPr>
      <w:r w:rsidRPr="00DC2C09">
        <w:rPr>
          <w:rFonts w:ascii="Simplified Arabic" w:hAnsi="Simplified Arabic" w:cs="Simplified Arabic"/>
          <w:u w:val="single"/>
          <w:rtl/>
        </w:rPr>
        <w:t xml:space="preserve">أسباب </w:t>
      </w:r>
      <w:r w:rsidRPr="00DC2C09">
        <w:rPr>
          <w:rFonts w:ascii="Simplified Arabic" w:hAnsi="Simplified Arabic" w:cs="Simplified Arabic" w:hint="cs"/>
          <w:u w:val="single"/>
          <w:rtl/>
        </w:rPr>
        <w:t>اقتصادية:</w:t>
      </w:r>
      <w:r w:rsidRPr="00DC2C09">
        <w:rPr>
          <w:rFonts w:ascii="Simplified Arabic" w:hAnsi="Simplified Arabic" w:cs="Simplified Arabic"/>
          <w:rtl/>
        </w:rPr>
        <w:t xml:space="preserve"> قد تكون الأسباب والظروف </w:t>
      </w:r>
      <w:r w:rsidRPr="00DC2C09">
        <w:rPr>
          <w:rFonts w:ascii="Simplified Arabic" w:hAnsi="Simplified Arabic" w:cs="Simplified Arabic" w:hint="cs"/>
          <w:rtl/>
        </w:rPr>
        <w:t>الاقتصادية</w:t>
      </w:r>
      <w:r w:rsidRPr="00DC2C09">
        <w:rPr>
          <w:rFonts w:ascii="Simplified Arabic" w:hAnsi="Simplified Arabic" w:cs="Simplified Arabic"/>
          <w:rtl/>
        </w:rPr>
        <w:t xml:space="preserve"> سبباً من أسباب التهرب </w:t>
      </w:r>
      <w:proofErr w:type="spellStart"/>
      <w:r w:rsidRPr="00DC2C09">
        <w:rPr>
          <w:rFonts w:ascii="Simplified Arabic" w:hAnsi="Simplified Arabic" w:cs="Simplified Arabic"/>
          <w:rtl/>
        </w:rPr>
        <w:t>الضريبى</w:t>
      </w:r>
      <w:proofErr w:type="spellEnd"/>
      <w:r w:rsidRPr="00DC2C09">
        <w:rPr>
          <w:rFonts w:ascii="Simplified Arabic" w:hAnsi="Simplified Arabic" w:cs="Simplified Arabic"/>
          <w:rtl/>
        </w:rPr>
        <w:t xml:space="preserve"> وخاصة </w:t>
      </w:r>
      <w:proofErr w:type="spellStart"/>
      <w:r w:rsidRPr="00DC2C09">
        <w:rPr>
          <w:rFonts w:ascii="Simplified Arabic" w:hAnsi="Simplified Arabic" w:cs="Simplified Arabic"/>
          <w:rtl/>
        </w:rPr>
        <w:t>فى</w:t>
      </w:r>
      <w:proofErr w:type="spellEnd"/>
      <w:r w:rsidRPr="00DC2C09">
        <w:rPr>
          <w:rFonts w:ascii="Simplified Arabic" w:hAnsi="Simplified Arabic" w:cs="Simplified Arabic"/>
          <w:rtl/>
        </w:rPr>
        <w:t xml:space="preserve"> حالات الكساد </w:t>
      </w:r>
      <w:proofErr w:type="spellStart"/>
      <w:r w:rsidRPr="00DC2C09">
        <w:rPr>
          <w:rFonts w:ascii="Simplified Arabic" w:hAnsi="Simplified Arabic" w:cs="Simplified Arabic"/>
          <w:rtl/>
        </w:rPr>
        <w:t>الاقتصادى</w:t>
      </w:r>
      <w:proofErr w:type="spellEnd"/>
      <w:r w:rsidRPr="00DC2C09">
        <w:rPr>
          <w:rFonts w:ascii="Simplified Arabic" w:hAnsi="Simplified Arabic" w:cs="Simplified Arabic"/>
          <w:rtl/>
        </w:rPr>
        <w:t xml:space="preserve"> وتباط</w:t>
      </w:r>
      <w:r w:rsidRPr="00DC2C09">
        <w:rPr>
          <w:rFonts w:ascii="Simplified Arabic" w:hAnsi="Simplified Arabic" w:cs="Simplified Arabic" w:hint="cs"/>
          <w:rtl/>
        </w:rPr>
        <w:t>ؤ</w:t>
      </w:r>
      <w:r w:rsidRPr="00DC2C09">
        <w:rPr>
          <w:rFonts w:ascii="Simplified Arabic" w:hAnsi="Simplified Arabic" w:cs="Simplified Arabic"/>
          <w:rtl/>
        </w:rPr>
        <w:t xml:space="preserve"> معدلات النمو </w:t>
      </w:r>
      <w:proofErr w:type="spellStart"/>
      <w:r w:rsidRPr="00DC2C09">
        <w:rPr>
          <w:rFonts w:ascii="Simplified Arabic" w:hAnsi="Simplified Arabic" w:cs="Simplified Arabic"/>
          <w:rtl/>
        </w:rPr>
        <w:t>الاقتصادى</w:t>
      </w:r>
      <w:proofErr w:type="spellEnd"/>
      <w:r w:rsidRPr="00DC2C09">
        <w:rPr>
          <w:rFonts w:ascii="Simplified Arabic" w:hAnsi="Simplified Arabic" w:cs="Simplified Arabic" w:hint="cs"/>
          <w:rtl/>
        </w:rPr>
        <w:t xml:space="preserve">، </w:t>
      </w:r>
      <w:r w:rsidRPr="00DC2C09">
        <w:rPr>
          <w:rFonts w:ascii="Simplified Arabic" w:hAnsi="Simplified Arabic" w:cs="Simplified Arabic"/>
          <w:rtl/>
        </w:rPr>
        <w:t xml:space="preserve">حيث </w:t>
      </w:r>
      <w:r w:rsidRPr="00DC2C09">
        <w:rPr>
          <w:rFonts w:ascii="Simplified Arabic" w:hAnsi="Simplified Arabic" w:cs="Simplified Arabic" w:hint="cs"/>
          <w:rtl/>
        </w:rPr>
        <w:t>إ</w:t>
      </w:r>
      <w:r w:rsidRPr="00DC2C09">
        <w:rPr>
          <w:rFonts w:ascii="Simplified Arabic" w:hAnsi="Simplified Arabic" w:cs="Simplified Arabic"/>
          <w:rtl/>
        </w:rPr>
        <w:t xml:space="preserve">نه </w:t>
      </w:r>
      <w:proofErr w:type="spellStart"/>
      <w:r w:rsidRPr="00DC2C09">
        <w:rPr>
          <w:rFonts w:ascii="Simplified Arabic" w:hAnsi="Simplified Arabic" w:cs="Simplified Arabic"/>
          <w:rtl/>
        </w:rPr>
        <w:t>فى</w:t>
      </w:r>
      <w:proofErr w:type="spellEnd"/>
      <w:r w:rsidRPr="00DC2C09">
        <w:rPr>
          <w:rFonts w:ascii="Simplified Arabic" w:hAnsi="Simplified Arabic" w:cs="Simplified Arabic"/>
          <w:rtl/>
        </w:rPr>
        <w:t xml:space="preserve"> ظل هذه الظروف </w:t>
      </w:r>
      <w:r w:rsidRPr="00DC2C09">
        <w:rPr>
          <w:rFonts w:ascii="Simplified Arabic" w:hAnsi="Simplified Arabic" w:cs="Simplified Arabic" w:hint="cs"/>
          <w:rtl/>
        </w:rPr>
        <w:t>الاقتصادية</w:t>
      </w:r>
      <w:r w:rsidRPr="00DC2C09">
        <w:rPr>
          <w:rFonts w:ascii="Simplified Arabic" w:hAnsi="Simplified Arabic" w:cs="Simplified Arabic"/>
          <w:rtl/>
        </w:rPr>
        <w:t xml:space="preserve"> تكون معيشة الممول صعبة ودخل</w:t>
      </w:r>
      <w:r w:rsidRPr="00DC2C09">
        <w:rPr>
          <w:rFonts w:ascii="Simplified Arabic" w:hAnsi="Simplified Arabic" w:cs="Simplified Arabic" w:hint="cs"/>
          <w:rtl/>
        </w:rPr>
        <w:t>ه</w:t>
      </w:r>
      <w:r w:rsidRPr="00DC2C09">
        <w:rPr>
          <w:rFonts w:ascii="Simplified Arabic" w:hAnsi="Simplified Arabic" w:cs="Simplified Arabic"/>
          <w:rtl/>
        </w:rPr>
        <w:t xml:space="preserve"> يكون قليل</w:t>
      </w:r>
      <w:r w:rsidRPr="00DC2C09">
        <w:rPr>
          <w:rFonts w:ascii="Simplified Arabic" w:hAnsi="Simplified Arabic" w:cs="Simplified Arabic" w:hint="cs"/>
          <w:rtl/>
        </w:rPr>
        <w:t>ا</w:t>
      </w:r>
      <w:r w:rsidRPr="00DC2C09">
        <w:rPr>
          <w:rFonts w:ascii="Simplified Arabic" w:hAnsi="Simplified Arabic" w:cs="Simplified Arabic"/>
          <w:rtl/>
        </w:rPr>
        <w:t xml:space="preserve"> مما يولد لدي</w:t>
      </w:r>
      <w:r w:rsidRPr="00DC2C09">
        <w:rPr>
          <w:rFonts w:ascii="Simplified Arabic" w:hAnsi="Simplified Arabic" w:cs="Simplified Arabic" w:hint="cs"/>
          <w:rtl/>
        </w:rPr>
        <w:t>ه</w:t>
      </w:r>
      <w:r w:rsidRPr="00DC2C09">
        <w:rPr>
          <w:rFonts w:ascii="Simplified Arabic" w:hAnsi="Simplified Arabic" w:cs="Simplified Arabic"/>
          <w:rtl/>
        </w:rPr>
        <w:t xml:space="preserve"> أيضاً شعور</w:t>
      </w:r>
      <w:r w:rsidRPr="00DC2C09">
        <w:rPr>
          <w:rFonts w:ascii="Simplified Arabic" w:hAnsi="Simplified Arabic" w:cs="Simplified Arabic" w:hint="cs"/>
          <w:rtl/>
        </w:rPr>
        <w:t>ا</w:t>
      </w:r>
      <w:r w:rsidRPr="00DC2C09">
        <w:rPr>
          <w:rFonts w:ascii="Simplified Arabic" w:hAnsi="Simplified Arabic" w:cs="Simplified Arabic"/>
          <w:rtl/>
        </w:rPr>
        <w:t xml:space="preserve"> داخل</w:t>
      </w:r>
      <w:r w:rsidRPr="00DC2C09">
        <w:rPr>
          <w:rFonts w:ascii="Simplified Arabic" w:hAnsi="Simplified Arabic" w:cs="Simplified Arabic" w:hint="cs"/>
          <w:rtl/>
        </w:rPr>
        <w:t>يا</w:t>
      </w:r>
      <w:r w:rsidRPr="00DC2C09">
        <w:rPr>
          <w:rFonts w:ascii="Simplified Arabic" w:hAnsi="Simplified Arabic" w:cs="Simplified Arabic"/>
          <w:rtl/>
        </w:rPr>
        <w:t xml:space="preserve"> بالخوف وعدم الأمان</w:t>
      </w:r>
      <w:r w:rsidRPr="00DC2C09">
        <w:rPr>
          <w:rFonts w:ascii="Simplified Arabic" w:hAnsi="Simplified Arabic" w:cs="Simplified Arabic" w:hint="cs"/>
          <w:rtl/>
        </w:rPr>
        <w:t xml:space="preserve">، </w:t>
      </w:r>
      <w:r w:rsidRPr="00DC2C09">
        <w:rPr>
          <w:rFonts w:ascii="Simplified Arabic" w:hAnsi="Simplified Arabic" w:cs="Simplified Arabic"/>
          <w:rtl/>
        </w:rPr>
        <w:t xml:space="preserve">مما يدفعه إلى التفكير </w:t>
      </w:r>
      <w:r w:rsidRPr="00DC2C09">
        <w:rPr>
          <w:rFonts w:ascii="Simplified Arabic" w:hAnsi="Simplified Arabic" w:cs="Simplified Arabic" w:hint="cs"/>
          <w:rtl/>
        </w:rPr>
        <w:t>واتخاذ</w:t>
      </w:r>
      <w:r w:rsidRPr="00DC2C09">
        <w:rPr>
          <w:rFonts w:ascii="Simplified Arabic" w:hAnsi="Simplified Arabic" w:cs="Simplified Arabic"/>
          <w:rtl/>
        </w:rPr>
        <w:t xml:space="preserve"> طرق تخالف القانون لعدم سداد </w:t>
      </w:r>
      <w:r w:rsidRPr="0031474E">
        <w:rPr>
          <w:rFonts w:ascii="Simplified Arabic" w:hAnsi="Simplified Arabic" w:cs="Simplified Arabic"/>
          <w:rtl/>
        </w:rPr>
        <w:t>الضريبة المستحقة علي</w:t>
      </w:r>
      <w:r w:rsidRPr="0031474E">
        <w:rPr>
          <w:rFonts w:ascii="Simplified Arabic" w:hAnsi="Simplified Arabic" w:cs="Simplified Arabic" w:hint="cs"/>
          <w:rtl/>
        </w:rPr>
        <w:t>ه</w:t>
      </w:r>
      <w:r w:rsidRPr="0031474E">
        <w:rPr>
          <w:rStyle w:val="FootnoteReference"/>
          <w:rFonts w:cs="Simplified Arabic"/>
          <w:color w:val="000000"/>
          <w:rtl/>
        </w:rPr>
        <w:t>(</w:t>
      </w:r>
      <w:r w:rsidRPr="0031474E">
        <w:rPr>
          <w:rStyle w:val="FootnoteReference"/>
          <w:rFonts w:cs="Simplified Arabic"/>
          <w:color w:val="000000"/>
          <w:rtl/>
        </w:rPr>
        <w:footnoteReference w:id="11"/>
      </w:r>
      <w:r w:rsidRPr="0031474E">
        <w:rPr>
          <w:rStyle w:val="FootnoteReference"/>
          <w:rFonts w:cs="Simplified Arabic"/>
          <w:color w:val="000000"/>
          <w:rtl/>
        </w:rPr>
        <w:t>)</w:t>
      </w:r>
      <w:r w:rsidRPr="0031474E">
        <w:rPr>
          <w:rFonts w:ascii="Simplified Arabic" w:hAnsi="Simplified Arabic" w:cs="Simplified Arabic" w:hint="cs"/>
          <w:rtl/>
        </w:rPr>
        <w:t>.</w:t>
      </w:r>
    </w:p>
    <w:p w14:paraId="200C4B33" w14:textId="77777777" w:rsidR="00BC686D" w:rsidRPr="0031474E" w:rsidRDefault="00BC686D" w:rsidP="002A1793">
      <w:pPr>
        <w:numPr>
          <w:ilvl w:val="0"/>
          <w:numId w:val="6"/>
        </w:numPr>
        <w:spacing w:after="0" w:line="360" w:lineRule="auto"/>
        <w:jc w:val="lowKashida"/>
        <w:rPr>
          <w:rFonts w:cs="Simplified Arabic"/>
        </w:rPr>
      </w:pPr>
      <w:r w:rsidRPr="0031474E">
        <w:rPr>
          <w:rStyle w:val="Emphasis"/>
          <w:rFonts w:cs="Simplified Arabic" w:hint="cs"/>
          <w:i w:val="0"/>
          <w:iCs w:val="0"/>
          <w:u w:val="single"/>
          <w:rtl/>
        </w:rPr>
        <w:t>أسباب ثقافية وأخلاقية:</w:t>
      </w:r>
      <w:r w:rsidRPr="0031474E">
        <w:rPr>
          <w:rStyle w:val="Emphasis"/>
          <w:rFonts w:cs="Simplified Arabic" w:hint="cs"/>
          <w:i w:val="0"/>
          <w:iCs w:val="0"/>
          <w:rtl/>
        </w:rPr>
        <w:t xml:space="preserve"> وهذه الأسباب تكون راجعة إلى قلة الوعي الثقافي، فأحياناً يقوم بعض الممولين لقلة وعيهم </w:t>
      </w:r>
      <w:proofErr w:type="spellStart"/>
      <w:r w:rsidRPr="0031474E">
        <w:rPr>
          <w:rStyle w:val="Emphasis"/>
          <w:rFonts w:cs="Simplified Arabic" w:hint="cs"/>
          <w:i w:val="0"/>
          <w:iCs w:val="0"/>
          <w:rtl/>
        </w:rPr>
        <w:t>الثقافى</w:t>
      </w:r>
      <w:proofErr w:type="spellEnd"/>
      <w:r w:rsidRPr="0031474E">
        <w:rPr>
          <w:rStyle w:val="Emphasis"/>
          <w:rFonts w:cs="Simplified Arabic" w:hint="cs"/>
          <w:i w:val="0"/>
          <w:iCs w:val="0"/>
          <w:rtl/>
        </w:rPr>
        <w:t xml:space="preserve"> بالنظر إلى دفع الضريبة بمنظور المكسب والخسارة، فيبرر لنفسه </w:t>
      </w:r>
      <w:proofErr w:type="spellStart"/>
      <w:r w:rsidRPr="0031474E">
        <w:rPr>
          <w:rStyle w:val="Emphasis"/>
          <w:rFonts w:cs="Simplified Arabic" w:hint="cs"/>
          <w:i w:val="0"/>
          <w:iCs w:val="0"/>
          <w:rtl/>
        </w:rPr>
        <w:t>الجوء</w:t>
      </w:r>
      <w:proofErr w:type="spellEnd"/>
      <w:r w:rsidRPr="0031474E">
        <w:rPr>
          <w:rStyle w:val="Emphasis"/>
          <w:rFonts w:cs="Simplified Arabic" w:hint="cs"/>
          <w:i w:val="0"/>
          <w:iCs w:val="0"/>
          <w:rtl/>
        </w:rPr>
        <w:t xml:space="preserve"> إلى التهرب بمقولة ما العائد عليّ من دفع الضريبة. فقلة الوعى </w:t>
      </w:r>
      <w:proofErr w:type="spellStart"/>
      <w:r w:rsidRPr="0031474E">
        <w:rPr>
          <w:rStyle w:val="Emphasis"/>
          <w:rFonts w:cs="Simplified Arabic" w:hint="cs"/>
          <w:i w:val="0"/>
          <w:iCs w:val="0"/>
          <w:rtl/>
        </w:rPr>
        <w:t>الثقافى</w:t>
      </w:r>
      <w:proofErr w:type="spellEnd"/>
      <w:r w:rsidRPr="0031474E">
        <w:rPr>
          <w:rStyle w:val="Emphasis"/>
          <w:rFonts w:cs="Simplified Arabic" w:hint="cs"/>
          <w:i w:val="0"/>
          <w:iCs w:val="0"/>
          <w:rtl/>
        </w:rPr>
        <w:t xml:space="preserve"> وقلة الشعور </w:t>
      </w:r>
      <w:proofErr w:type="spellStart"/>
      <w:r w:rsidRPr="0031474E">
        <w:rPr>
          <w:rStyle w:val="Emphasis"/>
          <w:rFonts w:cs="Simplified Arabic" w:hint="cs"/>
          <w:i w:val="0"/>
          <w:iCs w:val="0"/>
          <w:rtl/>
        </w:rPr>
        <w:t>الوطنى</w:t>
      </w:r>
      <w:proofErr w:type="spellEnd"/>
      <w:r w:rsidRPr="0031474E">
        <w:rPr>
          <w:rStyle w:val="Emphasis"/>
          <w:rFonts w:cs="Simplified Arabic" w:hint="cs"/>
          <w:i w:val="0"/>
          <w:iCs w:val="0"/>
          <w:rtl/>
        </w:rPr>
        <w:t xml:space="preserve"> المرتبط بزيادة درجة الوعى </w:t>
      </w:r>
      <w:proofErr w:type="spellStart"/>
      <w:r w:rsidRPr="0031474E">
        <w:rPr>
          <w:rStyle w:val="Emphasis"/>
          <w:rFonts w:cs="Simplified Arabic" w:hint="cs"/>
          <w:i w:val="0"/>
          <w:iCs w:val="0"/>
          <w:rtl/>
        </w:rPr>
        <w:t>الثقافى</w:t>
      </w:r>
      <w:proofErr w:type="spellEnd"/>
      <w:r w:rsidRPr="0031474E">
        <w:rPr>
          <w:rStyle w:val="Emphasis"/>
          <w:rFonts w:cs="Simplified Arabic" w:hint="cs"/>
          <w:i w:val="0"/>
          <w:iCs w:val="0"/>
          <w:rtl/>
        </w:rPr>
        <w:t xml:space="preserve"> قد يؤدى إلى تهرب الممول، حيث يرجع ارتفاع معدل جريمة التهرب </w:t>
      </w:r>
      <w:proofErr w:type="spellStart"/>
      <w:r w:rsidRPr="0031474E">
        <w:rPr>
          <w:rStyle w:val="Emphasis"/>
          <w:rFonts w:cs="Simplified Arabic" w:hint="cs"/>
          <w:i w:val="0"/>
          <w:iCs w:val="0"/>
          <w:rtl/>
        </w:rPr>
        <w:t>الضريبى</w:t>
      </w:r>
      <w:proofErr w:type="spellEnd"/>
      <w:r w:rsidRPr="0031474E">
        <w:rPr>
          <w:rStyle w:val="Emphasis"/>
          <w:rFonts w:cs="Simplified Arabic" w:hint="cs"/>
          <w:i w:val="0"/>
          <w:iCs w:val="0"/>
          <w:rtl/>
        </w:rPr>
        <w:t xml:space="preserve"> بالمقارنة بالجرائم الأخرى على الأقل جزئياً نتيجة للناحية الأخلاقية حيث يعتقد كثير من الممولين أن التهرب </w:t>
      </w:r>
      <w:proofErr w:type="spellStart"/>
      <w:r w:rsidRPr="0031474E">
        <w:rPr>
          <w:rStyle w:val="Emphasis"/>
          <w:rFonts w:cs="Simplified Arabic" w:hint="cs"/>
          <w:i w:val="0"/>
          <w:iCs w:val="0"/>
          <w:rtl/>
        </w:rPr>
        <w:t>الضريبى</w:t>
      </w:r>
      <w:proofErr w:type="spellEnd"/>
      <w:r w:rsidRPr="0031474E">
        <w:rPr>
          <w:rStyle w:val="Emphasis"/>
          <w:rFonts w:cs="Simplified Arabic" w:hint="cs"/>
          <w:i w:val="0"/>
          <w:iCs w:val="0"/>
          <w:rtl/>
        </w:rPr>
        <w:t xml:space="preserve"> ليس خطأ</w:t>
      </w:r>
      <w:r w:rsidRPr="0031474E">
        <w:rPr>
          <w:rStyle w:val="FootnoteReference"/>
          <w:rFonts w:cs="Simplified Arabic"/>
          <w:color w:val="000000"/>
          <w:rtl/>
        </w:rPr>
        <w:t>(</w:t>
      </w:r>
      <w:r w:rsidRPr="0031474E">
        <w:rPr>
          <w:rStyle w:val="FootnoteReference"/>
          <w:rFonts w:cs="Simplified Arabic"/>
          <w:color w:val="000000"/>
          <w:rtl/>
        </w:rPr>
        <w:footnoteReference w:id="12"/>
      </w:r>
      <w:r w:rsidRPr="0031474E">
        <w:rPr>
          <w:rStyle w:val="FootnoteReference"/>
          <w:rFonts w:cs="Simplified Arabic"/>
          <w:color w:val="000000"/>
          <w:rtl/>
        </w:rPr>
        <w:t>)</w:t>
      </w:r>
      <w:r w:rsidRPr="0031474E">
        <w:rPr>
          <w:rStyle w:val="Emphasis"/>
          <w:rFonts w:cs="Simplified Arabic" w:hint="cs"/>
          <w:i w:val="0"/>
          <w:iCs w:val="0"/>
          <w:rtl/>
        </w:rPr>
        <w:t xml:space="preserve"> بل يبدو أن العديد من المواطنين يعتبرون الضرائب نفسها غير مشروعة</w:t>
      </w:r>
      <w:r w:rsidRPr="0031474E">
        <w:rPr>
          <w:rStyle w:val="FootnoteReference"/>
          <w:rFonts w:cs="Simplified Arabic"/>
          <w:color w:val="000000"/>
          <w:rtl/>
        </w:rPr>
        <w:t>(</w:t>
      </w:r>
      <w:r w:rsidRPr="0031474E">
        <w:rPr>
          <w:rStyle w:val="FootnoteReference"/>
          <w:rFonts w:cs="Simplified Arabic"/>
          <w:color w:val="000000"/>
          <w:rtl/>
        </w:rPr>
        <w:footnoteReference w:id="13"/>
      </w:r>
      <w:r w:rsidRPr="0031474E">
        <w:rPr>
          <w:rStyle w:val="FootnoteReference"/>
          <w:rFonts w:cs="Simplified Arabic"/>
          <w:color w:val="000000"/>
          <w:rtl/>
        </w:rPr>
        <w:t>)</w:t>
      </w:r>
      <w:r w:rsidRPr="0031474E">
        <w:rPr>
          <w:rFonts w:cs="Simplified Arabic" w:hint="cs"/>
          <w:rtl/>
        </w:rPr>
        <w:t>.</w:t>
      </w:r>
    </w:p>
    <w:p w14:paraId="12ADAB03" w14:textId="77777777" w:rsidR="00FC14EE" w:rsidRDefault="00BC686D" w:rsidP="002A1793">
      <w:pPr>
        <w:numPr>
          <w:ilvl w:val="0"/>
          <w:numId w:val="6"/>
        </w:numPr>
        <w:spacing w:after="0" w:line="360" w:lineRule="auto"/>
        <w:ind w:left="426"/>
        <w:jc w:val="lowKashida"/>
        <w:rPr>
          <w:rStyle w:val="Emphasis"/>
          <w:rFonts w:cs="Simplified Arabic"/>
          <w:i w:val="0"/>
          <w:iCs w:val="0"/>
        </w:rPr>
      </w:pPr>
      <w:r w:rsidRPr="0031474E">
        <w:rPr>
          <w:rStyle w:val="Emphasis"/>
          <w:rFonts w:cs="Simplified Arabic" w:hint="cs"/>
          <w:i w:val="0"/>
          <w:iCs w:val="0"/>
          <w:u w:val="single"/>
          <w:rtl/>
        </w:rPr>
        <w:t>أسباب نفسية:</w:t>
      </w:r>
      <w:r w:rsidRPr="0031474E">
        <w:rPr>
          <w:rStyle w:val="Emphasis"/>
          <w:rFonts w:cs="Simplified Arabic" w:hint="cs"/>
          <w:i w:val="0"/>
          <w:iCs w:val="0"/>
          <w:rtl/>
        </w:rPr>
        <w:t xml:space="preserve"> وهذه الأسباب تجد جذرُها </w:t>
      </w:r>
      <w:proofErr w:type="spellStart"/>
      <w:r w:rsidRPr="0031474E">
        <w:rPr>
          <w:rStyle w:val="Emphasis"/>
          <w:rFonts w:cs="Simplified Arabic" w:hint="cs"/>
          <w:i w:val="0"/>
          <w:iCs w:val="0"/>
          <w:rtl/>
        </w:rPr>
        <w:t>فى</w:t>
      </w:r>
      <w:proofErr w:type="spellEnd"/>
      <w:r w:rsidRPr="0031474E">
        <w:rPr>
          <w:rStyle w:val="Emphasis"/>
          <w:rFonts w:cs="Simplified Arabic" w:hint="cs"/>
          <w:i w:val="0"/>
          <w:iCs w:val="0"/>
          <w:rtl/>
        </w:rPr>
        <w:t xml:space="preserve"> نفسية الممول وشخصيته وهى أسباب قد تكون راجعة إلى سمات نفسية شخصية قد تصل </w:t>
      </w:r>
      <w:proofErr w:type="spellStart"/>
      <w:r w:rsidRPr="0031474E">
        <w:rPr>
          <w:rStyle w:val="Emphasis"/>
          <w:rFonts w:cs="Simplified Arabic" w:hint="cs"/>
          <w:i w:val="0"/>
          <w:iCs w:val="0"/>
          <w:rtl/>
        </w:rPr>
        <w:t>فى</w:t>
      </w:r>
      <w:proofErr w:type="spellEnd"/>
      <w:r w:rsidRPr="0031474E">
        <w:rPr>
          <w:rStyle w:val="Emphasis"/>
          <w:rFonts w:cs="Simplified Arabic" w:hint="cs"/>
          <w:i w:val="0"/>
          <w:iCs w:val="0"/>
          <w:rtl/>
        </w:rPr>
        <w:t xml:space="preserve"> بعض الأحيان الي انحراف في شخصية قد يطلق البعض عليها </w:t>
      </w:r>
      <w:proofErr w:type="spellStart"/>
      <w:r w:rsidRPr="0031474E">
        <w:rPr>
          <w:rStyle w:val="Emphasis"/>
          <w:rFonts w:cs="Simplified Arabic" w:hint="cs"/>
          <w:i w:val="0"/>
          <w:iCs w:val="0"/>
          <w:rtl/>
        </w:rPr>
        <w:t>شطاره</w:t>
      </w:r>
      <w:proofErr w:type="spellEnd"/>
      <w:r w:rsidRPr="0031474E">
        <w:rPr>
          <w:rStyle w:val="Emphasis"/>
          <w:rFonts w:cs="Simplified Arabic" w:hint="cs"/>
          <w:i w:val="0"/>
          <w:iCs w:val="0"/>
          <w:rtl/>
        </w:rPr>
        <w:t xml:space="preserve">  للممول أو كشعور الأنانية</w:t>
      </w:r>
      <w:r w:rsidR="00DC60D8">
        <w:rPr>
          <w:rStyle w:val="Emphasis"/>
          <w:rFonts w:cs="Simplified Arabic" w:hint="cs"/>
          <w:i w:val="0"/>
          <w:iCs w:val="0"/>
          <w:rtl/>
        </w:rPr>
        <w:t>.</w:t>
      </w:r>
    </w:p>
    <w:p w14:paraId="2B865082" w14:textId="77777777" w:rsidR="00DC60D8" w:rsidRDefault="00DC60D8" w:rsidP="00DC60D8">
      <w:pPr>
        <w:spacing w:after="0" w:line="360" w:lineRule="auto"/>
        <w:ind w:left="426"/>
        <w:jc w:val="lowKashida"/>
        <w:rPr>
          <w:rStyle w:val="Emphasis"/>
          <w:rFonts w:cs="Simplified Arabic"/>
          <w:i w:val="0"/>
          <w:iCs w:val="0"/>
          <w:u w:val="single"/>
          <w:rtl/>
        </w:rPr>
      </w:pPr>
    </w:p>
    <w:p w14:paraId="5ACB4A77" w14:textId="77777777" w:rsidR="00DC60D8" w:rsidRPr="0031474E" w:rsidRDefault="00DC60D8" w:rsidP="00DC60D8">
      <w:pPr>
        <w:spacing w:after="0" w:line="360" w:lineRule="auto"/>
        <w:ind w:left="426"/>
        <w:jc w:val="lowKashida"/>
        <w:rPr>
          <w:rFonts w:cs="Simplified Arabic"/>
        </w:rPr>
      </w:pPr>
    </w:p>
    <w:p w14:paraId="43F49CC2" w14:textId="77777777" w:rsidR="0054479C" w:rsidRPr="00DC60D8" w:rsidRDefault="003D5504" w:rsidP="003D5504">
      <w:pPr>
        <w:spacing w:after="0" w:line="360" w:lineRule="auto"/>
        <w:ind w:left="66"/>
        <w:jc w:val="lowKashida"/>
        <w:rPr>
          <w:rFonts w:cs="Simplified Arabic"/>
          <w:sz w:val="26"/>
          <w:szCs w:val="26"/>
        </w:rPr>
      </w:pPr>
      <w:r w:rsidRPr="00DC60D8">
        <w:rPr>
          <w:rFonts w:ascii="Simplified Arabic" w:hAnsi="Simplified Arabic" w:cs="Simplified Arabic"/>
          <w:b/>
          <w:bCs/>
          <w:sz w:val="26"/>
          <w:szCs w:val="26"/>
        </w:rPr>
        <w:t>2</w:t>
      </w:r>
      <w:r w:rsidRPr="00DC60D8">
        <w:rPr>
          <w:rFonts w:ascii="Simplified Arabic" w:hAnsi="Simplified Arabic" w:cs="Simplified Arabic" w:hint="cs"/>
          <w:b/>
          <w:bCs/>
          <w:sz w:val="26"/>
          <w:szCs w:val="26"/>
          <w:rtl/>
        </w:rPr>
        <w:t>/</w:t>
      </w:r>
      <w:r w:rsidRPr="00DC60D8">
        <w:rPr>
          <w:rFonts w:ascii="Simplified Arabic" w:hAnsi="Simplified Arabic" w:cs="Simplified Arabic"/>
          <w:b/>
          <w:bCs/>
          <w:sz w:val="26"/>
          <w:szCs w:val="26"/>
        </w:rPr>
        <w:t>2</w:t>
      </w:r>
      <w:r w:rsidRPr="00DC60D8">
        <w:rPr>
          <w:rFonts w:ascii="Simplified Arabic" w:hAnsi="Simplified Arabic" w:cs="Simplified Arabic" w:hint="cs"/>
          <w:b/>
          <w:bCs/>
          <w:sz w:val="26"/>
          <w:szCs w:val="26"/>
          <w:rtl/>
        </w:rPr>
        <w:t xml:space="preserve"> </w:t>
      </w:r>
      <w:r w:rsidR="00711C64" w:rsidRPr="00DC60D8">
        <w:rPr>
          <w:rFonts w:ascii="Simplified Arabic" w:hAnsi="Simplified Arabic" w:cs="Simplified Arabic"/>
          <w:b/>
          <w:bCs/>
          <w:sz w:val="26"/>
          <w:szCs w:val="26"/>
          <w:rtl/>
        </w:rPr>
        <w:t xml:space="preserve">جريمة التهرب الضريبة وطبيعتها </w:t>
      </w:r>
    </w:p>
    <w:p w14:paraId="1A2E9D0A" w14:textId="77777777" w:rsidR="0054479C" w:rsidRPr="0031474E" w:rsidRDefault="0054479C" w:rsidP="004F283E">
      <w:pPr>
        <w:spacing w:line="360" w:lineRule="auto"/>
        <w:jc w:val="both"/>
        <w:rPr>
          <w:rFonts w:cs="خطوط محمد للعناوين 55"/>
          <w:b/>
          <w:bCs/>
          <w:sz w:val="24"/>
          <w:szCs w:val="24"/>
          <w:rtl/>
        </w:rPr>
      </w:pPr>
      <w:r>
        <w:rPr>
          <w:rFonts w:ascii="Simplified Arabic" w:hAnsi="Simplified Arabic" w:cs="Simplified Arabic" w:hint="cs"/>
          <w:rtl/>
          <w:lang w:bidi="ar-IQ"/>
        </w:rPr>
        <w:t xml:space="preserve">  </w:t>
      </w:r>
      <w:r w:rsidRPr="0031474E">
        <w:rPr>
          <w:rFonts w:ascii="Simplified Arabic" w:hAnsi="Simplified Arabic" w:cs="Simplified Arabic" w:hint="cs"/>
          <w:sz w:val="24"/>
          <w:szCs w:val="24"/>
          <w:rtl/>
          <w:lang w:bidi="ar-IQ"/>
        </w:rPr>
        <w:t xml:space="preserve"> </w:t>
      </w:r>
      <w:r w:rsidRPr="0031474E">
        <w:rPr>
          <w:rFonts w:ascii="Simplified Arabic" w:hAnsi="Simplified Arabic" w:cs="Simplified Arabic"/>
          <w:sz w:val="24"/>
          <w:szCs w:val="24"/>
          <w:rtl/>
          <w:lang w:bidi="ar-IQ"/>
        </w:rPr>
        <w:t xml:space="preserve">من أكثر الموضوعات </w:t>
      </w:r>
      <w:proofErr w:type="spellStart"/>
      <w:r w:rsidRPr="0031474E">
        <w:rPr>
          <w:rFonts w:ascii="Simplified Arabic" w:hAnsi="Simplified Arabic" w:cs="Simplified Arabic"/>
          <w:sz w:val="24"/>
          <w:szCs w:val="24"/>
          <w:rtl/>
          <w:lang w:bidi="ar-IQ"/>
        </w:rPr>
        <w:t>فى</w:t>
      </w:r>
      <w:proofErr w:type="spellEnd"/>
      <w:r w:rsidRPr="0031474E">
        <w:rPr>
          <w:rFonts w:ascii="Simplified Arabic" w:hAnsi="Simplified Arabic" w:cs="Simplified Arabic"/>
          <w:sz w:val="24"/>
          <w:szCs w:val="24"/>
          <w:rtl/>
          <w:lang w:bidi="ar-IQ"/>
        </w:rPr>
        <w:t xml:space="preserve"> عصر المعلومات إثارة للجدل القانوني في وقتنا الحاضر موضوع التجارة الإلكتروني</w:t>
      </w:r>
      <w:r w:rsidRPr="0031474E">
        <w:rPr>
          <w:rFonts w:ascii="Simplified Arabic" w:hAnsi="Simplified Arabic" w:cs="Simplified Arabic" w:hint="cs"/>
          <w:sz w:val="24"/>
          <w:szCs w:val="24"/>
          <w:rtl/>
          <w:lang w:bidi="ar-IQ"/>
        </w:rPr>
        <w:t>ة.</w:t>
      </w:r>
      <w:r w:rsidRPr="0031474E">
        <w:rPr>
          <w:rFonts w:ascii="Simplified Arabic" w:hAnsi="Simplified Arabic" w:cs="Simplified Arabic"/>
          <w:sz w:val="24"/>
          <w:szCs w:val="24"/>
          <w:rtl/>
          <w:lang w:bidi="ar-IQ"/>
        </w:rPr>
        <w:t xml:space="preserve"> فالتجارة الإلكترونية تنطوي على عناصر وتثير تحديات في سائر الحقول والموضوعات المتعلقة بأمن المعلومات ووسائل الدفع الإلكتروني والملكية الفردية والتعاقد الإلكتروني والحجية والمعايير و... الخ</w:t>
      </w:r>
      <w:r w:rsidRPr="0031474E">
        <w:rPr>
          <w:rFonts w:ascii="Simplified Arabic" w:hAnsi="Simplified Arabic" w:cs="Simplified Arabic" w:hint="cs"/>
          <w:sz w:val="24"/>
          <w:szCs w:val="24"/>
          <w:rtl/>
          <w:lang w:bidi="ar-IQ"/>
        </w:rPr>
        <w:t>.</w:t>
      </w:r>
      <w:r w:rsidRPr="0031474E">
        <w:rPr>
          <w:rFonts w:ascii="Simplified Arabic" w:hAnsi="Simplified Arabic" w:cs="Simplified Arabic"/>
          <w:sz w:val="24"/>
          <w:szCs w:val="24"/>
          <w:rtl/>
          <w:lang w:bidi="ar-IQ"/>
        </w:rPr>
        <w:t xml:space="preserve"> وإذا كانت التجارة الإلكترونية الدرجة الأخيرة من </w:t>
      </w:r>
      <w:r w:rsidRPr="0031474E">
        <w:rPr>
          <w:rFonts w:ascii="Simplified Arabic" w:hAnsi="Simplified Arabic" w:cs="Simplified Arabic"/>
          <w:sz w:val="24"/>
          <w:szCs w:val="24"/>
          <w:rtl/>
          <w:lang w:bidi="ar-IQ"/>
        </w:rPr>
        <w:lastRenderedPageBreak/>
        <w:t>درجات سلم التطور التاريخي لموضوعات تقنية المعلومات</w:t>
      </w:r>
      <w:r w:rsidRPr="0031474E">
        <w:rPr>
          <w:rFonts w:ascii="Simplified Arabic" w:hAnsi="Simplified Arabic" w:cs="Simplified Arabic" w:hint="cs"/>
          <w:sz w:val="24"/>
          <w:szCs w:val="24"/>
          <w:rtl/>
          <w:lang w:bidi="ar-IQ"/>
        </w:rPr>
        <w:t>،</w:t>
      </w:r>
      <w:r w:rsidRPr="0031474E">
        <w:rPr>
          <w:rFonts w:ascii="Simplified Arabic" w:hAnsi="Simplified Arabic" w:cs="Simplified Arabic"/>
          <w:sz w:val="24"/>
          <w:szCs w:val="24"/>
          <w:rtl/>
          <w:lang w:bidi="ar-IQ"/>
        </w:rPr>
        <w:t xml:space="preserve"> </w:t>
      </w:r>
      <w:proofErr w:type="spellStart"/>
      <w:r w:rsidRPr="0031474E">
        <w:rPr>
          <w:rFonts w:ascii="Simplified Arabic" w:hAnsi="Simplified Arabic" w:cs="Simplified Arabic"/>
          <w:sz w:val="24"/>
          <w:szCs w:val="24"/>
          <w:rtl/>
          <w:lang w:bidi="ar-IQ"/>
        </w:rPr>
        <w:t>فهى</w:t>
      </w:r>
      <w:proofErr w:type="spellEnd"/>
      <w:r w:rsidRPr="0031474E">
        <w:rPr>
          <w:rFonts w:ascii="Simplified Arabic" w:hAnsi="Simplified Arabic" w:cs="Simplified Arabic"/>
          <w:sz w:val="24"/>
          <w:szCs w:val="24"/>
          <w:rtl/>
          <w:lang w:bidi="ar-IQ"/>
        </w:rPr>
        <w:t xml:space="preserve"> وبحق الجزء الهام من الأعمال الإلكترونية الذى يحدد إطارًا لسائر موضوعات تقنية المعلومات</w:t>
      </w:r>
      <w:r w:rsidRPr="0031474E">
        <w:rPr>
          <w:rFonts w:ascii="Simplified Arabic" w:hAnsi="Simplified Arabic" w:cs="Simplified Arabic"/>
          <w:sz w:val="24"/>
          <w:szCs w:val="24"/>
          <w:rtl/>
        </w:rPr>
        <w:t>.</w:t>
      </w:r>
    </w:p>
    <w:p w14:paraId="094B44F4" w14:textId="77777777" w:rsidR="0054479C" w:rsidRPr="0031474E" w:rsidRDefault="0054479C" w:rsidP="0031474E">
      <w:pPr>
        <w:spacing w:line="360" w:lineRule="auto"/>
        <w:jc w:val="both"/>
        <w:rPr>
          <w:rFonts w:ascii="Simplified Arabic" w:hAnsi="Simplified Arabic" w:cs="Simplified Arabic"/>
          <w:sz w:val="24"/>
          <w:szCs w:val="24"/>
          <w:rtl/>
        </w:rPr>
      </w:pPr>
      <w:r w:rsidRPr="0031474E">
        <w:rPr>
          <w:rFonts w:ascii="Simplified Arabic" w:hAnsi="Simplified Arabic" w:cs="Simplified Arabic" w:hint="cs"/>
          <w:sz w:val="24"/>
          <w:szCs w:val="24"/>
          <w:rtl/>
        </w:rPr>
        <w:t xml:space="preserve">   </w:t>
      </w:r>
      <w:r w:rsidRPr="0031474E">
        <w:rPr>
          <w:rFonts w:ascii="Simplified Arabic" w:hAnsi="Simplified Arabic" w:cs="Simplified Arabic"/>
          <w:sz w:val="24"/>
          <w:szCs w:val="24"/>
          <w:rtl/>
        </w:rPr>
        <w:t>ويرجع أصل نشأة التجارة الإلكترونية إلى ما وراء المحيط الأطلنطي متمثلًا في الولايات المتحدة الأمريكية</w:t>
      </w:r>
      <w:r w:rsidRPr="0031474E">
        <w:rPr>
          <w:rFonts w:ascii="Simplified Arabic" w:hAnsi="Simplified Arabic" w:cs="Simplified Arabic" w:hint="cs"/>
          <w:sz w:val="24"/>
          <w:szCs w:val="24"/>
          <w:rtl/>
        </w:rPr>
        <w:t>،</w:t>
      </w:r>
      <w:r w:rsidRPr="0031474E">
        <w:rPr>
          <w:rFonts w:ascii="Simplified Arabic" w:hAnsi="Simplified Arabic" w:cs="Simplified Arabic"/>
          <w:sz w:val="24"/>
          <w:szCs w:val="24"/>
          <w:rtl/>
        </w:rPr>
        <w:t xml:space="preserve"> وانتشرت بعد ذلك في جميع أنحاء العالم فالتجارة الإلكترونية مثلها مثل الإنترنت بدأت من أمريكا وانتشرت بعد ذلك في جميع أنحاء المعمورة.</w:t>
      </w:r>
    </w:p>
    <w:p w14:paraId="27A10096" w14:textId="77777777" w:rsidR="0054479C" w:rsidRPr="0031474E" w:rsidRDefault="0054479C" w:rsidP="0031474E">
      <w:pPr>
        <w:spacing w:line="360" w:lineRule="auto"/>
        <w:jc w:val="both"/>
        <w:rPr>
          <w:rFonts w:ascii="Simplified Arabic" w:hAnsi="Simplified Arabic" w:cs="Simplified Arabic"/>
          <w:sz w:val="24"/>
          <w:szCs w:val="24"/>
          <w:rtl/>
        </w:rPr>
      </w:pPr>
      <w:r w:rsidRPr="0031474E">
        <w:rPr>
          <w:rFonts w:ascii="Simplified Arabic" w:hAnsi="Simplified Arabic" w:cs="Simplified Arabic" w:hint="cs"/>
          <w:sz w:val="24"/>
          <w:szCs w:val="24"/>
          <w:rtl/>
        </w:rPr>
        <w:t xml:space="preserve">   </w:t>
      </w:r>
      <w:r w:rsidRPr="0031474E">
        <w:rPr>
          <w:rFonts w:ascii="Simplified Arabic" w:hAnsi="Simplified Arabic" w:cs="Simplified Arabic"/>
          <w:sz w:val="24"/>
          <w:szCs w:val="24"/>
          <w:rtl/>
        </w:rPr>
        <w:t xml:space="preserve">ولقد نشأت التجارة الإلكترونية بشكل درامي </w:t>
      </w:r>
      <w:proofErr w:type="spellStart"/>
      <w:r w:rsidRPr="0031474E">
        <w:rPr>
          <w:rFonts w:ascii="Simplified Arabic" w:hAnsi="Simplified Arabic" w:cs="Simplified Arabic"/>
          <w:sz w:val="24"/>
          <w:szCs w:val="24"/>
          <w:rtl/>
        </w:rPr>
        <w:t>فى</w:t>
      </w:r>
      <w:proofErr w:type="spellEnd"/>
      <w:r w:rsidRPr="0031474E">
        <w:rPr>
          <w:rFonts w:ascii="Simplified Arabic" w:hAnsi="Simplified Arabic" w:cs="Simplified Arabic"/>
          <w:sz w:val="24"/>
          <w:szCs w:val="24"/>
          <w:rtl/>
        </w:rPr>
        <w:t xml:space="preserve"> نهاية القرن العشرين وكانت أول علامات تدل على وجودها ه</w:t>
      </w:r>
      <w:r w:rsidRPr="0031474E">
        <w:rPr>
          <w:rFonts w:ascii="Simplified Arabic" w:hAnsi="Simplified Arabic" w:cs="Simplified Arabic" w:hint="cs"/>
          <w:sz w:val="24"/>
          <w:szCs w:val="24"/>
          <w:rtl/>
        </w:rPr>
        <w:t>ي</w:t>
      </w:r>
      <w:r w:rsidR="004F283E">
        <w:rPr>
          <w:rFonts w:ascii="Simplified Arabic" w:hAnsi="Simplified Arabic" w:cs="Simplified Arabic" w:hint="cs"/>
          <w:sz w:val="24"/>
          <w:szCs w:val="24"/>
          <w:rtl/>
        </w:rPr>
        <w:t>:</w:t>
      </w:r>
    </w:p>
    <w:p w14:paraId="66A039F4" w14:textId="77777777" w:rsidR="0054479C" w:rsidRPr="0031474E" w:rsidRDefault="0054479C" w:rsidP="004F283E">
      <w:pPr>
        <w:spacing w:line="360" w:lineRule="auto"/>
        <w:jc w:val="both"/>
        <w:rPr>
          <w:rFonts w:cs="Simplified Arabic"/>
          <w:sz w:val="24"/>
          <w:szCs w:val="24"/>
          <w:rtl/>
        </w:rPr>
      </w:pPr>
      <w:r w:rsidRPr="0031474E">
        <w:rPr>
          <w:rFonts w:ascii="Simplified Arabic" w:hAnsi="Simplified Arabic" w:cs="Simplified Arabic"/>
          <w:sz w:val="24"/>
          <w:szCs w:val="24"/>
          <w:rtl/>
        </w:rPr>
        <w:t xml:space="preserve"> </w:t>
      </w:r>
      <w:r w:rsidRPr="0031474E">
        <w:rPr>
          <w:rFonts w:ascii="Simplified Arabic" w:hAnsi="Simplified Arabic" w:cs="Simplified Arabic" w:hint="cs"/>
          <w:sz w:val="24"/>
          <w:szCs w:val="24"/>
          <w:rtl/>
        </w:rPr>
        <w:t xml:space="preserve">   </w:t>
      </w:r>
      <w:r w:rsidRPr="0031474E">
        <w:rPr>
          <w:rFonts w:ascii="Simplified Arabic" w:hAnsi="Simplified Arabic" w:cs="Simplified Arabic"/>
          <w:sz w:val="24"/>
          <w:szCs w:val="24"/>
          <w:rtl/>
        </w:rPr>
        <w:t xml:space="preserve">توصية مجلس منظمة التعاون </w:t>
      </w:r>
      <w:proofErr w:type="spellStart"/>
      <w:r w:rsidRPr="0031474E">
        <w:rPr>
          <w:rFonts w:cs="Simplified Arabic" w:hint="cs"/>
          <w:sz w:val="24"/>
          <w:szCs w:val="24"/>
          <w:rtl/>
        </w:rPr>
        <w:t>الاقتصادى</w:t>
      </w:r>
      <w:proofErr w:type="spellEnd"/>
      <w:r w:rsidRPr="0031474E">
        <w:rPr>
          <w:rFonts w:cs="Simplified Arabic" w:hint="cs"/>
          <w:sz w:val="24"/>
          <w:szCs w:val="24"/>
          <w:rtl/>
        </w:rPr>
        <w:t xml:space="preserve"> والتنمية </w:t>
      </w:r>
      <w:r w:rsidRPr="0031474E">
        <w:rPr>
          <w:rFonts w:ascii="Simplified Arabic" w:hAnsi="Simplified Arabic" w:cs="Simplified Arabic"/>
          <w:sz w:val="24"/>
          <w:szCs w:val="24"/>
          <w:rtl/>
        </w:rPr>
        <w:t xml:space="preserve">عام 1999 بشأن حماية المستهلك </w:t>
      </w:r>
      <w:proofErr w:type="spellStart"/>
      <w:r w:rsidRPr="0031474E">
        <w:rPr>
          <w:rFonts w:ascii="Simplified Arabic" w:hAnsi="Simplified Arabic" w:cs="Simplified Arabic"/>
          <w:sz w:val="24"/>
          <w:szCs w:val="24"/>
          <w:rtl/>
        </w:rPr>
        <w:t>فى</w:t>
      </w:r>
      <w:proofErr w:type="spellEnd"/>
      <w:r w:rsidRPr="0031474E">
        <w:rPr>
          <w:rFonts w:ascii="Simplified Arabic" w:hAnsi="Simplified Arabic" w:cs="Simplified Arabic"/>
          <w:sz w:val="24"/>
          <w:szCs w:val="24"/>
          <w:rtl/>
        </w:rPr>
        <w:t xml:space="preserve"> تعاملات التجارة الإلكترونية وكانت هذه التوصية أول وثيقة عالمية لحماية المستهلك </w:t>
      </w:r>
      <w:proofErr w:type="spellStart"/>
      <w:r w:rsidRPr="0031474E">
        <w:rPr>
          <w:rFonts w:ascii="Simplified Arabic" w:hAnsi="Simplified Arabic" w:cs="Simplified Arabic"/>
          <w:sz w:val="24"/>
          <w:szCs w:val="24"/>
          <w:rtl/>
        </w:rPr>
        <w:t>فى</w:t>
      </w:r>
      <w:proofErr w:type="spellEnd"/>
      <w:r w:rsidRPr="0031474E">
        <w:rPr>
          <w:rFonts w:ascii="Simplified Arabic" w:hAnsi="Simplified Arabic" w:cs="Simplified Arabic"/>
          <w:sz w:val="24"/>
          <w:szCs w:val="24"/>
          <w:rtl/>
        </w:rPr>
        <w:t xml:space="preserve"> سياق تعاملات التجارة الإلكترونية من حيث تنظيم الدعاية للمنتجات وكيفية الدفع والسداد</w:t>
      </w:r>
      <w:r w:rsidRPr="0031474E">
        <w:rPr>
          <w:rFonts w:ascii="Simplified Arabic" w:hAnsi="Simplified Arabic" w:cs="Simplified Arabic" w:hint="cs"/>
          <w:sz w:val="24"/>
          <w:szCs w:val="24"/>
          <w:rtl/>
        </w:rPr>
        <w:t>،</w:t>
      </w:r>
      <w:r w:rsidRPr="0031474E">
        <w:rPr>
          <w:rFonts w:ascii="Simplified Arabic" w:hAnsi="Simplified Arabic" w:cs="Simplified Arabic"/>
          <w:sz w:val="24"/>
          <w:szCs w:val="24"/>
          <w:rtl/>
        </w:rPr>
        <w:t xml:space="preserve"> وهذه التوصية تم مراجعتها عام 2008 بالمؤتمر </w:t>
      </w:r>
      <w:proofErr w:type="spellStart"/>
      <w:r w:rsidRPr="0031474E">
        <w:rPr>
          <w:rFonts w:ascii="Simplified Arabic" w:hAnsi="Simplified Arabic" w:cs="Simplified Arabic"/>
          <w:sz w:val="24"/>
          <w:szCs w:val="24"/>
          <w:rtl/>
        </w:rPr>
        <w:t>الوزارى</w:t>
      </w:r>
      <w:proofErr w:type="spellEnd"/>
      <w:r w:rsidRPr="0031474E">
        <w:rPr>
          <w:rFonts w:ascii="Simplified Arabic" w:hAnsi="Simplified Arabic" w:cs="Simplified Arabic"/>
          <w:sz w:val="24"/>
          <w:szCs w:val="24"/>
          <w:rtl/>
        </w:rPr>
        <w:t xml:space="preserve"> لمنظمة التعاون </w:t>
      </w:r>
      <w:proofErr w:type="spellStart"/>
      <w:r w:rsidRPr="0031474E">
        <w:rPr>
          <w:rFonts w:cs="Simplified Arabic" w:hint="cs"/>
          <w:sz w:val="24"/>
          <w:szCs w:val="24"/>
          <w:rtl/>
        </w:rPr>
        <w:t>الاقتصادى</w:t>
      </w:r>
      <w:proofErr w:type="spellEnd"/>
      <w:r w:rsidRPr="0031474E">
        <w:rPr>
          <w:rFonts w:cs="Simplified Arabic" w:hint="cs"/>
          <w:sz w:val="24"/>
          <w:szCs w:val="24"/>
          <w:rtl/>
        </w:rPr>
        <w:t xml:space="preserve"> والتنمية</w:t>
      </w:r>
      <w:r w:rsidRPr="0031474E">
        <w:rPr>
          <w:rFonts w:ascii="Simplified Arabic" w:hAnsi="Simplified Arabic" w:cs="Simplified Arabic"/>
          <w:sz w:val="24"/>
          <w:szCs w:val="24"/>
          <w:rtl/>
        </w:rPr>
        <w:t xml:space="preserve"> وقد تم استعراض العديد من الفوائد للتجارة الإلكترونية منها وجود أسعار تنافسية وطرق سداد سهل</w:t>
      </w:r>
      <w:r w:rsidRPr="0031474E">
        <w:rPr>
          <w:rFonts w:ascii="Simplified Arabic" w:hAnsi="Simplified Arabic" w:cs="Simplified Arabic" w:hint="cs"/>
          <w:sz w:val="24"/>
          <w:szCs w:val="24"/>
          <w:rtl/>
        </w:rPr>
        <w:t>ة</w:t>
      </w:r>
      <w:r w:rsidRPr="0031474E">
        <w:rPr>
          <w:rFonts w:ascii="Simplified Arabic" w:hAnsi="Simplified Arabic" w:cs="Simplified Arabic"/>
          <w:sz w:val="24"/>
          <w:szCs w:val="24"/>
          <w:rtl/>
        </w:rPr>
        <w:t xml:space="preserve"> وأكثر أماناً </w:t>
      </w:r>
      <w:r w:rsidR="004F283E">
        <w:rPr>
          <w:rFonts w:ascii="Simplified Arabic" w:hAnsi="Simplified Arabic" w:cs="Simplified Arabic" w:hint="cs"/>
          <w:sz w:val="24"/>
          <w:szCs w:val="24"/>
          <w:vertAlign w:val="superscript"/>
          <w:rtl/>
        </w:rPr>
        <w:t xml:space="preserve">، </w:t>
      </w:r>
      <w:r w:rsidRPr="0031474E">
        <w:rPr>
          <w:rFonts w:ascii="Simplified Arabic" w:hAnsi="Simplified Arabic" w:cs="Simplified Arabic"/>
          <w:sz w:val="24"/>
          <w:szCs w:val="24"/>
          <w:rtl/>
        </w:rPr>
        <w:t xml:space="preserve">وفي 24 مارس 2016، قام مجلس منظمة التعاون </w:t>
      </w:r>
      <w:proofErr w:type="spellStart"/>
      <w:r w:rsidRPr="0031474E">
        <w:rPr>
          <w:rFonts w:cs="Simplified Arabic" w:hint="cs"/>
          <w:sz w:val="24"/>
          <w:szCs w:val="24"/>
          <w:rtl/>
        </w:rPr>
        <w:t>الاقتصادى</w:t>
      </w:r>
      <w:proofErr w:type="spellEnd"/>
      <w:r w:rsidRPr="0031474E">
        <w:rPr>
          <w:rFonts w:cs="Simplified Arabic" w:hint="cs"/>
          <w:sz w:val="24"/>
          <w:szCs w:val="24"/>
          <w:rtl/>
        </w:rPr>
        <w:t xml:space="preserve"> </w:t>
      </w:r>
      <w:r w:rsidR="00FC14EE" w:rsidRPr="0031474E">
        <w:rPr>
          <w:rFonts w:cs="Simplified Arabic" w:hint="cs"/>
          <w:sz w:val="24"/>
          <w:szCs w:val="24"/>
          <w:rtl/>
        </w:rPr>
        <w:t xml:space="preserve"> </w:t>
      </w:r>
      <w:r w:rsidRPr="0031474E">
        <w:rPr>
          <w:rFonts w:cs="Simplified Arabic" w:hint="cs"/>
          <w:sz w:val="24"/>
          <w:szCs w:val="24"/>
          <w:rtl/>
        </w:rPr>
        <w:t>والتنمية</w:t>
      </w:r>
      <w:r w:rsidRPr="0031474E">
        <w:rPr>
          <w:rFonts w:ascii="Simplified Arabic" w:hAnsi="Simplified Arabic" w:cs="Simplified Arabic"/>
          <w:sz w:val="24"/>
          <w:szCs w:val="24"/>
          <w:rtl/>
        </w:rPr>
        <w:t xml:space="preserve"> بمراجعة هذه الوثيقة وتوصية مجلس المنظمة فيما يخص حماية المستهلك </w:t>
      </w:r>
      <w:proofErr w:type="spellStart"/>
      <w:r w:rsidRPr="0031474E">
        <w:rPr>
          <w:rFonts w:ascii="Simplified Arabic" w:hAnsi="Simplified Arabic" w:cs="Simplified Arabic"/>
          <w:sz w:val="24"/>
          <w:szCs w:val="24"/>
          <w:rtl/>
        </w:rPr>
        <w:t>والتى</w:t>
      </w:r>
      <w:proofErr w:type="spellEnd"/>
      <w:r w:rsidRPr="0031474E">
        <w:rPr>
          <w:rFonts w:ascii="Simplified Arabic" w:hAnsi="Simplified Arabic" w:cs="Simplified Arabic"/>
          <w:sz w:val="24"/>
          <w:szCs w:val="24"/>
          <w:rtl/>
        </w:rPr>
        <w:t xml:space="preserve"> تتناول الميول الطارئة والتحديات الجديدة التي </w:t>
      </w:r>
      <w:proofErr w:type="spellStart"/>
      <w:r w:rsidRPr="0031474E">
        <w:rPr>
          <w:rFonts w:ascii="Simplified Arabic" w:hAnsi="Simplified Arabic" w:cs="Simplified Arabic"/>
          <w:sz w:val="24"/>
          <w:szCs w:val="24"/>
          <w:rtl/>
        </w:rPr>
        <w:t>يواجهها</w:t>
      </w:r>
      <w:proofErr w:type="spellEnd"/>
      <w:r w:rsidRPr="0031474E">
        <w:rPr>
          <w:rFonts w:ascii="Simplified Arabic" w:hAnsi="Simplified Arabic" w:cs="Simplified Arabic"/>
          <w:sz w:val="24"/>
          <w:szCs w:val="24"/>
          <w:rtl/>
        </w:rPr>
        <w:t xml:space="preserve"> المستهلكون في السوق الديناميكي للتجارة الإلكترونية حاليا.</w:t>
      </w:r>
    </w:p>
    <w:p w14:paraId="2BDC4013" w14:textId="77777777" w:rsidR="0054479C" w:rsidRPr="0031474E" w:rsidRDefault="0054479C" w:rsidP="004F283E">
      <w:pPr>
        <w:spacing w:line="360" w:lineRule="auto"/>
        <w:jc w:val="both"/>
        <w:rPr>
          <w:rFonts w:ascii="Simplified Arabic" w:hAnsi="Simplified Arabic" w:cs="Simplified Arabic"/>
          <w:sz w:val="24"/>
          <w:szCs w:val="24"/>
          <w:rtl/>
        </w:rPr>
      </w:pPr>
      <w:r w:rsidRPr="0031474E">
        <w:rPr>
          <w:rFonts w:ascii="Simplified Arabic" w:hAnsi="Simplified Arabic" w:cs="Simplified Arabic" w:hint="cs"/>
          <w:sz w:val="24"/>
          <w:szCs w:val="24"/>
          <w:rtl/>
        </w:rPr>
        <w:t xml:space="preserve">   </w:t>
      </w:r>
      <w:r w:rsidRPr="0031474E">
        <w:rPr>
          <w:rFonts w:ascii="Simplified Arabic" w:hAnsi="Simplified Arabic" w:cs="Simplified Arabic"/>
          <w:sz w:val="24"/>
          <w:szCs w:val="24"/>
          <w:rtl/>
        </w:rPr>
        <w:t>فالسلوك التجاري والاقتصادي للإنسان كان دائمًا وليد الحاجة والظروف، فالتاريخ الاقتصادي للبشرية ما هو إلا ردود أفعال لتلبية الاحتياجات المتغيرة واللانهائية للإنسان فالنقود مثلا لم تنشأ بقرار أو بقانون وإنما فرضتها الحاجة الإنسانية إلى مخزن للقيمة ووسيلة للتقويم بعد أن تطورت المبادلة في التجارة واتسعت ثم بعد ذلك ظهرت التشريعات والقوانين التي تنظم حركتها</w:t>
      </w:r>
      <w:r w:rsidRPr="0031474E">
        <w:rPr>
          <w:rFonts w:ascii="Simplified Arabic" w:hAnsi="Simplified Arabic" w:cs="Simplified Arabic"/>
          <w:color w:val="000000"/>
          <w:sz w:val="24"/>
          <w:szCs w:val="24"/>
          <w:rtl/>
        </w:rPr>
        <w:t>.</w:t>
      </w:r>
    </w:p>
    <w:p w14:paraId="3B92EB19" w14:textId="77777777" w:rsidR="0054479C" w:rsidRPr="0031474E" w:rsidRDefault="0054479C" w:rsidP="004F283E">
      <w:pPr>
        <w:spacing w:line="360" w:lineRule="auto"/>
        <w:jc w:val="both"/>
        <w:rPr>
          <w:rFonts w:ascii="Simplified Arabic" w:hAnsi="Simplified Arabic" w:cs="Simplified Arabic"/>
          <w:sz w:val="24"/>
          <w:szCs w:val="24"/>
          <w:rtl/>
        </w:rPr>
      </w:pPr>
      <w:r w:rsidRPr="0031474E">
        <w:rPr>
          <w:rFonts w:ascii="Simplified Arabic" w:hAnsi="Simplified Arabic" w:cs="Simplified Arabic" w:hint="cs"/>
          <w:sz w:val="24"/>
          <w:szCs w:val="24"/>
          <w:rtl/>
        </w:rPr>
        <w:t xml:space="preserve">   </w:t>
      </w:r>
      <w:r w:rsidRPr="0031474E">
        <w:rPr>
          <w:rFonts w:ascii="Simplified Arabic" w:hAnsi="Simplified Arabic" w:cs="Simplified Arabic"/>
          <w:sz w:val="24"/>
          <w:szCs w:val="24"/>
          <w:rtl/>
        </w:rPr>
        <w:t>وكذلك الحال بالنسبة للتجارة الإلكترونية لم تنشأ بقرار أو بتشريع، بل ظهرت متلازمة مع ظهور الإنترنت وانتشارها فمع ظهور الإنترنت بالولايات المتحدة ظهرت التجارة الإلكترونية مواكبة لحركة التطور والتقنية المعلوماتية الحديثة ولكن هذا الظهور والتطور مر بمراحل مختلفة</w:t>
      </w:r>
      <w:r w:rsidRPr="0031474E">
        <w:rPr>
          <w:rFonts w:ascii="Simplified Arabic" w:hAnsi="Simplified Arabic" w:cs="Simplified Arabic" w:hint="cs"/>
          <w:sz w:val="24"/>
          <w:szCs w:val="24"/>
          <w:rtl/>
        </w:rPr>
        <w:t>.</w:t>
      </w:r>
      <w:r w:rsidRPr="0031474E">
        <w:rPr>
          <w:rFonts w:ascii="Simplified Arabic" w:hAnsi="Simplified Arabic" w:cs="Simplified Arabic"/>
          <w:sz w:val="24"/>
          <w:szCs w:val="24"/>
          <w:rtl/>
        </w:rPr>
        <w:t xml:space="preserve"> فالتجارة الإلكترونية لم تظهر فجأة بل كانت وليدة المراحل المختلفة التي مرت بها ثورة الاتصالات والمعلومات، ونمو طبيعي لاستخدام الشبكات وتكنولوجيا المعلومات والاتصالات العالمية المتوفرة في العالم وخصوصا شبكة الانترنت</w:t>
      </w:r>
      <w:r w:rsidRPr="0031474E">
        <w:rPr>
          <w:rFonts w:ascii="Simplified Arabic" w:hAnsi="Simplified Arabic" w:cs="Simplified Arabic" w:hint="cs"/>
          <w:sz w:val="24"/>
          <w:szCs w:val="24"/>
          <w:rtl/>
        </w:rPr>
        <w:t>.</w:t>
      </w:r>
      <w:r w:rsidRPr="0031474E">
        <w:rPr>
          <w:rFonts w:ascii="Simplified Arabic" w:hAnsi="Simplified Arabic" w:cs="Simplified Arabic"/>
          <w:sz w:val="24"/>
          <w:szCs w:val="24"/>
          <w:rtl/>
        </w:rPr>
        <w:t xml:space="preserve"> فانتشار شبكات نقل المعلومات بصورة واسعة النطاق لتربط ملايين الحاسبات الآلية على مستوى دول العالم في منظومة عملاقة من قواعد البيانات أدى بدوره إلى اندثار الحدو</w:t>
      </w:r>
      <w:r w:rsidRPr="0031474E">
        <w:rPr>
          <w:rFonts w:ascii="Simplified Arabic" w:hAnsi="Simplified Arabic" w:cs="Simplified Arabic" w:hint="cs"/>
          <w:sz w:val="24"/>
          <w:szCs w:val="24"/>
          <w:rtl/>
        </w:rPr>
        <w:t xml:space="preserve"> </w:t>
      </w:r>
      <w:r w:rsidRPr="0031474E">
        <w:rPr>
          <w:rFonts w:ascii="Simplified Arabic" w:hAnsi="Simplified Arabic" w:cs="Simplified Arabic"/>
          <w:sz w:val="24"/>
          <w:szCs w:val="24"/>
          <w:rtl/>
        </w:rPr>
        <w:t>د الجغرافية بين الدول وتحول العالم إلى قرية صغيرة كل ذلك هي</w:t>
      </w:r>
      <w:r w:rsidRPr="0031474E">
        <w:rPr>
          <w:rFonts w:ascii="Simplified Arabic" w:hAnsi="Simplified Arabic" w:cs="Simplified Arabic" w:hint="cs"/>
          <w:sz w:val="24"/>
          <w:szCs w:val="24"/>
          <w:rtl/>
        </w:rPr>
        <w:t>أ</w:t>
      </w:r>
      <w:r w:rsidRPr="0031474E">
        <w:rPr>
          <w:rFonts w:ascii="Simplified Arabic" w:hAnsi="Simplified Arabic" w:cs="Simplified Arabic"/>
          <w:sz w:val="24"/>
          <w:szCs w:val="24"/>
          <w:rtl/>
        </w:rPr>
        <w:t xml:space="preserve"> العالم إلى الآليات الجديدة باستخدام الحواسب والشبكات الإلكترونية حتى أصبحت الحاجة إلى التجارة الإلكترونية مطلبًا ضروريًا وهامًا</w:t>
      </w:r>
      <w:r w:rsidRPr="0031474E">
        <w:rPr>
          <w:rFonts w:ascii="Simplified Arabic" w:hAnsi="Simplified Arabic" w:cs="Simplified Arabic"/>
          <w:color w:val="000000"/>
          <w:sz w:val="24"/>
          <w:szCs w:val="24"/>
          <w:rtl/>
        </w:rPr>
        <w:t>.</w:t>
      </w:r>
    </w:p>
    <w:p w14:paraId="0E5201E4" w14:textId="77777777" w:rsidR="00DC2C09" w:rsidRPr="0031474E" w:rsidRDefault="00DC2C09" w:rsidP="004F283E">
      <w:pPr>
        <w:spacing w:line="360" w:lineRule="auto"/>
        <w:ind w:firstLine="720"/>
        <w:jc w:val="both"/>
        <w:rPr>
          <w:rFonts w:ascii="Simplified Arabic" w:hAnsi="Simplified Arabic" w:cs="Simplified Arabic"/>
          <w:sz w:val="24"/>
          <w:szCs w:val="24"/>
          <w:vertAlign w:val="superscript"/>
          <w:rtl/>
        </w:rPr>
      </w:pPr>
      <w:r w:rsidRPr="0031474E">
        <w:rPr>
          <w:rFonts w:ascii="Simplified Arabic" w:hAnsi="Simplified Arabic" w:cs="Simplified Arabic"/>
          <w:sz w:val="24"/>
          <w:szCs w:val="24"/>
          <w:rtl/>
        </w:rPr>
        <w:lastRenderedPageBreak/>
        <w:t xml:space="preserve">ولكن رغم الزيادة الرهيبة </w:t>
      </w:r>
      <w:proofErr w:type="spellStart"/>
      <w:r w:rsidRPr="0031474E">
        <w:rPr>
          <w:rFonts w:ascii="Simplified Arabic" w:hAnsi="Simplified Arabic" w:cs="Simplified Arabic"/>
          <w:sz w:val="24"/>
          <w:szCs w:val="24"/>
          <w:rtl/>
        </w:rPr>
        <w:t>فى</w:t>
      </w:r>
      <w:proofErr w:type="spellEnd"/>
      <w:r w:rsidRPr="0031474E">
        <w:rPr>
          <w:rFonts w:ascii="Simplified Arabic" w:hAnsi="Simplified Arabic" w:cs="Simplified Arabic"/>
          <w:sz w:val="24"/>
          <w:szCs w:val="24"/>
          <w:rtl/>
        </w:rPr>
        <w:t xml:space="preserve"> التقنية المعلوماتية </w:t>
      </w:r>
      <w:proofErr w:type="spellStart"/>
      <w:r w:rsidRPr="0031474E">
        <w:rPr>
          <w:rFonts w:ascii="Simplified Arabic" w:hAnsi="Simplified Arabic" w:cs="Simplified Arabic"/>
          <w:sz w:val="24"/>
          <w:szCs w:val="24"/>
          <w:rtl/>
        </w:rPr>
        <w:t>والتى</w:t>
      </w:r>
      <w:proofErr w:type="spellEnd"/>
      <w:r w:rsidRPr="0031474E">
        <w:rPr>
          <w:rFonts w:ascii="Simplified Arabic" w:hAnsi="Simplified Arabic" w:cs="Simplified Arabic"/>
          <w:sz w:val="24"/>
          <w:szCs w:val="24"/>
          <w:rtl/>
        </w:rPr>
        <w:t xml:space="preserve"> أصبح يطلق عليها الثورة المعلوماتية إلا أن نصيب دول الشرق الأوسط ما</w:t>
      </w:r>
      <w:r w:rsidRPr="0031474E">
        <w:rPr>
          <w:rFonts w:ascii="Simplified Arabic" w:hAnsi="Simplified Arabic" w:cs="Simplified Arabic" w:hint="cs"/>
          <w:sz w:val="24"/>
          <w:szCs w:val="24"/>
          <w:rtl/>
        </w:rPr>
        <w:t xml:space="preserve"> </w:t>
      </w:r>
      <w:r w:rsidRPr="0031474E">
        <w:rPr>
          <w:rFonts w:ascii="Simplified Arabic" w:hAnsi="Simplified Arabic" w:cs="Simplified Arabic"/>
          <w:sz w:val="24"/>
          <w:szCs w:val="24"/>
          <w:rtl/>
        </w:rPr>
        <w:t>زال قليل</w:t>
      </w:r>
      <w:r w:rsidRPr="0031474E">
        <w:rPr>
          <w:rFonts w:ascii="Simplified Arabic" w:hAnsi="Simplified Arabic" w:cs="Simplified Arabic" w:hint="cs"/>
          <w:sz w:val="24"/>
          <w:szCs w:val="24"/>
          <w:rtl/>
        </w:rPr>
        <w:t>ا</w:t>
      </w:r>
      <w:r w:rsidRPr="0031474E">
        <w:rPr>
          <w:rFonts w:ascii="Simplified Arabic" w:hAnsi="Simplified Arabic" w:cs="Simplified Arabic"/>
          <w:sz w:val="24"/>
          <w:szCs w:val="24"/>
          <w:rtl/>
        </w:rPr>
        <w:t xml:space="preserve"> جداً حيث لا يزيد استخدام دول منطقة الشرق الأوسط من الاستخدامات العالمية للثورة المعلوماتية عن 13%</w:t>
      </w:r>
      <w:r w:rsidRPr="0031474E">
        <w:rPr>
          <w:rFonts w:ascii="Simplified Arabic" w:hAnsi="Simplified Arabic" w:cs="Simplified Arabic" w:hint="cs"/>
          <w:sz w:val="24"/>
          <w:szCs w:val="24"/>
          <w:rtl/>
        </w:rPr>
        <w:t>،</w:t>
      </w:r>
      <w:r w:rsidRPr="0031474E">
        <w:rPr>
          <w:rFonts w:ascii="Simplified Arabic" w:hAnsi="Simplified Arabic" w:cs="Simplified Arabic"/>
          <w:sz w:val="24"/>
          <w:szCs w:val="24"/>
          <w:rtl/>
        </w:rPr>
        <w:t xml:space="preserve"> وعلى أية حال فالتجارة الإلكترونية أصبحت تحتل ما يعادل 70% من حجم التجارة العالمية منذ عام 2010، ولذلك يسود العالم الآن </w:t>
      </w:r>
      <w:r w:rsidRPr="0031474E">
        <w:rPr>
          <w:rFonts w:ascii="Simplified Arabic" w:hAnsi="Simplified Arabic" w:cs="Simplified Arabic" w:hint="cs"/>
          <w:sz w:val="24"/>
          <w:szCs w:val="24"/>
          <w:rtl/>
        </w:rPr>
        <w:t>ا</w:t>
      </w:r>
      <w:r w:rsidRPr="0031474E">
        <w:rPr>
          <w:rFonts w:ascii="Simplified Arabic" w:hAnsi="Simplified Arabic" w:cs="Simplified Arabic"/>
          <w:sz w:val="24"/>
          <w:szCs w:val="24"/>
          <w:rtl/>
        </w:rPr>
        <w:t>هتمام متصاعد بالتجارة الإلكترونية باعتبارها أحد روافد ثورة المعلومات ونتيجة مباشرة للتطورات التقنية في مجال الحاسب الآلي والمعلوماتية</w:t>
      </w:r>
      <w:r w:rsidRPr="0031474E">
        <w:rPr>
          <w:rFonts w:ascii="Simplified Arabic" w:hAnsi="Simplified Arabic" w:cs="Simplified Arabic"/>
          <w:color w:val="000000"/>
          <w:sz w:val="24"/>
          <w:szCs w:val="24"/>
          <w:rtl/>
        </w:rPr>
        <w:t>.</w:t>
      </w:r>
    </w:p>
    <w:p w14:paraId="7B1F3934" w14:textId="77777777" w:rsidR="00DC2C09" w:rsidRPr="0031474E" w:rsidRDefault="00DC2C09" w:rsidP="004F283E">
      <w:pPr>
        <w:spacing w:line="360" w:lineRule="auto"/>
        <w:ind w:firstLine="720"/>
        <w:jc w:val="both"/>
        <w:rPr>
          <w:rFonts w:ascii="Simplified Arabic" w:hAnsi="Simplified Arabic" w:cs="Simplified Arabic"/>
          <w:sz w:val="24"/>
          <w:szCs w:val="24"/>
          <w:rtl/>
        </w:rPr>
      </w:pPr>
      <w:r w:rsidRPr="0031474E">
        <w:rPr>
          <w:rFonts w:ascii="Simplified Arabic" w:hAnsi="Simplified Arabic" w:cs="Simplified Arabic"/>
          <w:sz w:val="24"/>
          <w:szCs w:val="24"/>
          <w:rtl/>
        </w:rPr>
        <w:t>وتعد التجارة الإلكترونية وسيلة متميزة للوصول إلى الأسواق العالمية بسرعة مذهلة وبنفقات قليل</w:t>
      </w:r>
      <w:r w:rsidRPr="0031474E">
        <w:rPr>
          <w:rFonts w:ascii="Simplified Arabic" w:hAnsi="Simplified Arabic" w:cs="Simplified Arabic" w:hint="cs"/>
          <w:sz w:val="24"/>
          <w:szCs w:val="24"/>
          <w:rtl/>
        </w:rPr>
        <w:t>ة</w:t>
      </w:r>
      <w:r w:rsidRPr="0031474E">
        <w:rPr>
          <w:rFonts w:ascii="Simplified Arabic" w:hAnsi="Simplified Arabic" w:cs="Simplified Arabic"/>
          <w:sz w:val="24"/>
          <w:szCs w:val="24"/>
          <w:rtl/>
        </w:rPr>
        <w:t xml:space="preserve"> كما أنها تعين على توفير فرص وإمكانيات لعرض السلع والخدمات لم تكن موجودة من قبل كما أنها تعد اختبار</w:t>
      </w:r>
      <w:r w:rsidRPr="0031474E">
        <w:rPr>
          <w:rFonts w:ascii="Simplified Arabic" w:hAnsi="Simplified Arabic" w:cs="Simplified Arabic" w:hint="cs"/>
          <w:sz w:val="24"/>
          <w:szCs w:val="24"/>
          <w:rtl/>
        </w:rPr>
        <w:t>ا</w:t>
      </w:r>
      <w:r w:rsidRPr="0031474E">
        <w:rPr>
          <w:rFonts w:ascii="Simplified Arabic" w:hAnsi="Simplified Arabic" w:cs="Simplified Arabic"/>
          <w:sz w:val="24"/>
          <w:szCs w:val="24"/>
          <w:rtl/>
        </w:rPr>
        <w:t xml:space="preserve"> عالم</w:t>
      </w:r>
      <w:r w:rsidRPr="0031474E">
        <w:rPr>
          <w:rFonts w:ascii="Simplified Arabic" w:hAnsi="Simplified Arabic" w:cs="Simplified Arabic" w:hint="cs"/>
          <w:sz w:val="24"/>
          <w:szCs w:val="24"/>
          <w:rtl/>
        </w:rPr>
        <w:t>يا</w:t>
      </w:r>
      <w:r w:rsidRPr="0031474E">
        <w:rPr>
          <w:rFonts w:ascii="Simplified Arabic" w:hAnsi="Simplified Arabic" w:cs="Simplified Arabic"/>
          <w:sz w:val="24"/>
          <w:szCs w:val="24"/>
          <w:rtl/>
        </w:rPr>
        <w:t xml:space="preserve"> للبضائع والخدمات وهى متاحة باستمرار </w:t>
      </w:r>
      <w:proofErr w:type="spellStart"/>
      <w:r w:rsidRPr="0031474E">
        <w:rPr>
          <w:rFonts w:ascii="Simplified Arabic" w:hAnsi="Simplified Arabic" w:cs="Simplified Arabic"/>
          <w:sz w:val="24"/>
          <w:szCs w:val="24"/>
          <w:rtl/>
        </w:rPr>
        <w:t>فهى</w:t>
      </w:r>
      <w:proofErr w:type="spellEnd"/>
      <w:r w:rsidRPr="0031474E">
        <w:rPr>
          <w:rFonts w:ascii="Simplified Arabic" w:hAnsi="Simplified Arabic" w:cs="Simplified Arabic"/>
          <w:sz w:val="24"/>
          <w:szCs w:val="24"/>
          <w:rtl/>
        </w:rPr>
        <w:t xml:space="preserve"> متاحة يومياً ولمدة أربع وعشرين ساعًة، فالتقدم في مجال الحاسبات الآلية وبرامج المعلومات يساعد على ازدهار التجارة الإلكترونية</w:t>
      </w:r>
      <w:r w:rsidRPr="0031474E">
        <w:rPr>
          <w:rFonts w:ascii="Simplified Arabic" w:hAnsi="Simplified Arabic" w:cs="Simplified Arabic"/>
          <w:color w:val="000000"/>
          <w:sz w:val="24"/>
          <w:szCs w:val="24"/>
          <w:rtl/>
        </w:rPr>
        <w:t>.</w:t>
      </w:r>
    </w:p>
    <w:p w14:paraId="77E274A0" w14:textId="77777777" w:rsidR="00DC2C09" w:rsidRPr="0031474E" w:rsidRDefault="00DC2C09" w:rsidP="0031474E">
      <w:pPr>
        <w:spacing w:line="360" w:lineRule="auto"/>
        <w:ind w:firstLine="720"/>
        <w:jc w:val="both"/>
        <w:rPr>
          <w:rFonts w:ascii="Simplified Arabic" w:hAnsi="Simplified Arabic" w:cs="Simplified Arabic"/>
          <w:sz w:val="24"/>
          <w:szCs w:val="24"/>
          <w:rtl/>
        </w:rPr>
      </w:pPr>
      <w:r w:rsidRPr="0031474E">
        <w:rPr>
          <w:rFonts w:ascii="Simplified Arabic" w:hAnsi="Simplified Arabic" w:cs="Simplified Arabic"/>
          <w:sz w:val="24"/>
          <w:szCs w:val="24"/>
          <w:rtl/>
        </w:rPr>
        <w:t xml:space="preserve">وبواسطة التجارة الإلكترونية يستطيع البائع الآن اتخاذ موقع له على الإنترنت </w:t>
      </w:r>
      <w:r w:rsidRPr="0031474E">
        <w:rPr>
          <w:rFonts w:ascii="Simplified Arabic" w:hAnsi="Simplified Arabic" w:cs="Simplified Arabic"/>
          <w:sz w:val="24"/>
          <w:szCs w:val="24"/>
        </w:rPr>
        <w:t>Web –site</w:t>
      </w:r>
      <w:r w:rsidRPr="0031474E">
        <w:rPr>
          <w:rFonts w:ascii="Simplified Arabic" w:hAnsi="Simplified Arabic" w:cs="Simplified Arabic"/>
          <w:sz w:val="24"/>
          <w:szCs w:val="24"/>
          <w:rtl/>
        </w:rPr>
        <w:t xml:space="preserve"> أو إنشاء عنوان بريد إلكتروني </w:t>
      </w:r>
      <w:r w:rsidRPr="0031474E">
        <w:rPr>
          <w:rFonts w:ascii="Simplified Arabic" w:hAnsi="Simplified Arabic" w:cs="Simplified Arabic"/>
          <w:sz w:val="24"/>
          <w:szCs w:val="24"/>
        </w:rPr>
        <w:t>e-mail</w:t>
      </w:r>
      <w:r w:rsidRPr="0031474E">
        <w:rPr>
          <w:rFonts w:ascii="Simplified Arabic" w:hAnsi="Simplified Arabic" w:cs="Simplified Arabic"/>
          <w:sz w:val="24"/>
          <w:szCs w:val="24"/>
          <w:rtl/>
        </w:rPr>
        <w:t xml:space="preserve"> لكي تتفتح أمامه آفاق جديدة من المعرفة والخدمات ويصبح على اتصال بالعملاء في جميع أنحاء العالم وبعملاء في مناطق جديدة كان يتعذر عليه الوصول إليهم من قبل إلا بصعوبة بالغة وعن طريق وسطاء والكثير من النفقات. </w:t>
      </w:r>
    </w:p>
    <w:p w14:paraId="45A11E54" w14:textId="77777777" w:rsidR="00DC2C09" w:rsidRPr="0031474E" w:rsidRDefault="00DC2C09" w:rsidP="004F283E">
      <w:pPr>
        <w:spacing w:line="360" w:lineRule="auto"/>
        <w:ind w:firstLine="720"/>
        <w:jc w:val="both"/>
        <w:rPr>
          <w:rFonts w:ascii="Simplified Arabic" w:hAnsi="Simplified Arabic" w:cs="Simplified Arabic"/>
          <w:sz w:val="24"/>
          <w:szCs w:val="24"/>
          <w:rtl/>
        </w:rPr>
      </w:pPr>
      <w:r w:rsidRPr="0031474E">
        <w:rPr>
          <w:rFonts w:ascii="Simplified Arabic" w:hAnsi="Simplified Arabic" w:cs="Simplified Arabic"/>
          <w:sz w:val="24"/>
          <w:szCs w:val="24"/>
          <w:rtl/>
        </w:rPr>
        <w:t xml:space="preserve">وفي المقابل </w:t>
      </w:r>
      <w:r w:rsidRPr="0031474E">
        <w:rPr>
          <w:rFonts w:ascii="Simplified Arabic" w:hAnsi="Simplified Arabic" w:cs="Simplified Arabic" w:hint="cs"/>
          <w:sz w:val="24"/>
          <w:szCs w:val="24"/>
          <w:rtl/>
        </w:rPr>
        <w:t>ا</w:t>
      </w:r>
      <w:r w:rsidRPr="0031474E">
        <w:rPr>
          <w:rFonts w:ascii="Simplified Arabic" w:hAnsi="Simplified Arabic" w:cs="Simplified Arabic"/>
          <w:sz w:val="24"/>
          <w:szCs w:val="24"/>
          <w:rtl/>
        </w:rPr>
        <w:t xml:space="preserve">نفتح المجال أيضا أمام المستهلك للتعامل في الأسواق المحلية والعالمية بضغطة واحدة على لوحة مفاتيح جهاز الكمبيوتر لطلب المنتج أو الخدمة المعروضة ودون حاجة إلى الدخول في علاقة مباشرة مع البائع فالبضائع والخدمات أصبحت خاضعة لاختبار </w:t>
      </w:r>
      <w:proofErr w:type="spellStart"/>
      <w:r w:rsidRPr="0031474E">
        <w:rPr>
          <w:rFonts w:ascii="Simplified Arabic" w:hAnsi="Simplified Arabic" w:cs="Simplified Arabic"/>
          <w:sz w:val="24"/>
          <w:szCs w:val="24"/>
          <w:rtl/>
        </w:rPr>
        <w:t>عالمى</w:t>
      </w:r>
      <w:proofErr w:type="spellEnd"/>
      <w:r w:rsidRPr="0031474E">
        <w:rPr>
          <w:rFonts w:ascii="Simplified Arabic" w:hAnsi="Simplified Arabic" w:cs="Simplified Arabic"/>
          <w:sz w:val="24"/>
          <w:szCs w:val="24"/>
          <w:rtl/>
        </w:rPr>
        <w:t xml:space="preserve"> طوال الوقت فالمنتجات أصبحت متاحة باستمرا</w:t>
      </w:r>
      <w:r w:rsidRPr="0031474E">
        <w:rPr>
          <w:rFonts w:ascii="Simplified Arabic" w:hAnsi="Simplified Arabic" w:cs="Simplified Arabic" w:hint="cs"/>
          <w:sz w:val="24"/>
          <w:szCs w:val="24"/>
          <w:rtl/>
        </w:rPr>
        <w:t>ر</w:t>
      </w:r>
      <w:r w:rsidRPr="0031474E">
        <w:rPr>
          <w:rFonts w:ascii="Simplified Arabic" w:hAnsi="Simplified Arabic" w:cs="Simplified Arabic"/>
          <w:sz w:val="24"/>
          <w:szCs w:val="24"/>
          <w:rtl/>
        </w:rPr>
        <w:t>، وهذا الأمر أصبح صفة مميزه للتجارة الإلكترونية عن التجارة التقليدية حيث تظل دائماً السلع والخدمات معروضة باستمرار ويظل البائع والمشتري على اتصال دائم بينهما في مجلس عقد حكمي افتراضي رغم تباعد المكان والموقع بينهما</w:t>
      </w:r>
      <w:r w:rsidRPr="0031474E">
        <w:rPr>
          <w:rFonts w:ascii="Simplified Arabic" w:hAnsi="Simplified Arabic" w:cs="Simplified Arabic"/>
          <w:color w:val="000000"/>
          <w:sz w:val="24"/>
          <w:szCs w:val="24"/>
          <w:rtl/>
        </w:rPr>
        <w:t>.</w:t>
      </w:r>
    </w:p>
    <w:p w14:paraId="51154E43" w14:textId="77777777" w:rsidR="00DC2C09" w:rsidRPr="0031474E" w:rsidRDefault="00DC2C09" w:rsidP="0031474E">
      <w:pPr>
        <w:spacing w:line="360" w:lineRule="auto"/>
        <w:ind w:firstLine="720"/>
        <w:jc w:val="both"/>
        <w:rPr>
          <w:rFonts w:ascii="Simplified Arabic" w:hAnsi="Simplified Arabic" w:cs="Simplified Arabic"/>
          <w:sz w:val="24"/>
          <w:szCs w:val="24"/>
          <w:rtl/>
        </w:rPr>
      </w:pPr>
      <w:r w:rsidRPr="0031474E">
        <w:rPr>
          <w:rFonts w:ascii="Simplified Arabic" w:hAnsi="Simplified Arabic" w:cs="Simplified Arabic"/>
          <w:sz w:val="24"/>
          <w:szCs w:val="24"/>
          <w:rtl/>
        </w:rPr>
        <w:t xml:space="preserve">والملاحظ أن الدول النامية أصبح لديها اهتمام بالتجارة الإلكترونية وخاصة بعد عقد مؤتمر </w:t>
      </w:r>
      <w:proofErr w:type="spellStart"/>
      <w:r w:rsidRPr="0031474E">
        <w:rPr>
          <w:rFonts w:ascii="Simplified Arabic" w:hAnsi="Simplified Arabic" w:cs="Simplified Arabic"/>
          <w:sz w:val="24"/>
          <w:szCs w:val="24"/>
          <w:rtl/>
        </w:rPr>
        <w:t>تورمولينو</w:t>
      </w:r>
      <w:proofErr w:type="spellEnd"/>
      <w:r w:rsidRPr="0031474E">
        <w:rPr>
          <w:rFonts w:ascii="Simplified Arabic" w:hAnsi="Simplified Arabic" w:cs="Simplified Arabic"/>
          <w:sz w:val="24"/>
          <w:szCs w:val="24"/>
          <w:rtl/>
        </w:rPr>
        <w:t xml:space="preserve"> </w:t>
      </w:r>
      <w:r w:rsidRPr="0031474E">
        <w:rPr>
          <w:rFonts w:ascii="Simplified Arabic" w:hAnsi="Simplified Arabic" w:cs="Simplified Arabic"/>
          <w:sz w:val="24"/>
          <w:szCs w:val="24"/>
        </w:rPr>
        <w:t>Torremolinos</w:t>
      </w:r>
      <w:r w:rsidRPr="0031474E">
        <w:rPr>
          <w:rFonts w:ascii="Simplified Arabic" w:hAnsi="Simplified Arabic" w:cs="Simplified Arabic"/>
          <w:sz w:val="24"/>
          <w:szCs w:val="24"/>
          <w:rtl/>
        </w:rPr>
        <w:t xml:space="preserve"> الذي عقد عام 1978، والذي تضمن ضرورة العمل المشترك لوضع سياسة متكاملة في مواجهة نظم المعلومات. </w:t>
      </w:r>
    </w:p>
    <w:p w14:paraId="396840B3" w14:textId="77777777" w:rsidR="00DC2C09" w:rsidRPr="0031474E" w:rsidRDefault="00DC2C09" w:rsidP="0031474E">
      <w:pPr>
        <w:spacing w:line="360" w:lineRule="auto"/>
        <w:jc w:val="both"/>
        <w:rPr>
          <w:rFonts w:ascii="Simplified Arabic" w:hAnsi="Simplified Arabic" w:cs="Simplified Arabic"/>
          <w:sz w:val="24"/>
          <w:szCs w:val="24"/>
          <w:rtl/>
        </w:rPr>
      </w:pPr>
      <w:r w:rsidRPr="0031474E">
        <w:rPr>
          <w:rFonts w:ascii="Simplified Arabic" w:hAnsi="Simplified Arabic" w:cs="Simplified Arabic"/>
          <w:sz w:val="24"/>
          <w:szCs w:val="24"/>
          <w:rtl/>
        </w:rPr>
        <w:t>وعلى أية حال فالتجارة الإلكترونية تقوم على ركيز</w:t>
      </w:r>
      <w:r w:rsidRPr="0031474E">
        <w:rPr>
          <w:rFonts w:ascii="Simplified Arabic" w:hAnsi="Simplified Arabic" w:cs="Simplified Arabic" w:hint="cs"/>
          <w:sz w:val="24"/>
          <w:szCs w:val="24"/>
          <w:rtl/>
        </w:rPr>
        <w:t>ة</w:t>
      </w:r>
      <w:r w:rsidRPr="0031474E">
        <w:rPr>
          <w:rFonts w:ascii="Simplified Arabic" w:hAnsi="Simplified Arabic" w:cs="Simplified Arabic"/>
          <w:sz w:val="24"/>
          <w:szCs w:val="24"/>
          <w:rtl/>
        </w:rPr>
        <w:t xml:space="preserve"> أساسية هي:</w:t>
      </w:r>
    </w:p>
    <w:p w14:paraId="6F86DD21" w14:textId="77777777" w:rsidR="00DC2C09" w:rsidRPr="0031474E" w:rsidRDefault="00DC2C09" w:rsidP="0031474E">
      <w:pPr>
        <w:spacing w:line="360" w:lineRule="auto"/>
        <w:jc w:val="both"/>
        <w:rPr>
          <w:rFonts w:ascii="Simplified Arabic" w:hAnsi="Simplified Arabic" w:cs="Simplified Arabic"/>
          <w:sz w:val="24"/>
          <w:szCs w:val="24"/>
          <w:rtl/>
        </w:rPr>
      </w:pPr>
      <w:r w:rsidRPr="0031474E">
        <w:rPr>
          <w:rFonts w:ascii="Simplified Arabic" w:hAnsi="Simplified Arabic" w:cs="Simplified Arabic"/>
          <w:b/>
          <w:bCs/>
          <w:sz w:val="24"/>
          <w:szCs w:val="24"/>
          <w:rtl/>
        </w:rPr>
        <w:lastRenderedPageBreak/>
        <w:t>فكرة النشاط التجاري</w:t>
      </w:r>
      <w:r w:rsidRPr="0031474E">
        <w:rPr>
          <w:rFonts w:ascii="Simplified Arabic" w:hAnsi="Simplified Arabic" w:cs="Simplified Arabic"/>
          <w:sz w:val="24"/>
          <w:szCs w:val="24"/>
          <w:rtl/>
        </w:rPr>
        <w:t xml:space="preserve"> :- فلكى يمكن القول إن هناك تجارة إلكترونية لابد أن يكون هناك نشاط تجارى</w:t>
      </w:r>
      <w:r w:rsidRPr="0031474E">
        <w:rPr>
          <w:rFonts w:ascii="Simplified Arabic" w:hAnsi="Simplified Arabic" w:cs="Simplified Arabic" w:hint="cs"/>
          <w:sz w:val="24"/>
          <w:szCs w:val="24"/>
          <w:rtl/>
        </w:rPr>
        <w:t>،</w:t>
      </w:r>
      <w:r w:rsidRPr="0031474E">
        <w:rPr>
          <w:rFonts w:ascii="Simplified Arabic" w:hAnsi="Simplified Arabic" w:cs="Simplified Arabic"/>
          <w:sz w:val="24"/>
          <w:szCs w:val="24"/>
          <w:rtl/>
        </w:rPr>
        <w:t xml:space="preserve"> فبدون وجود نشاط تجارى لا يكون هناك تجارة بل يكون هناك أعمال شخصية لا تمثل تجارة</w:t>
      </w:r>
      <w:r w:rsidRPr="0031474E">
        <w:rPr>
          <w:rFonts w:ascii="Simplified Arabic" w:hAnsi="Simplified Arabic" w:cs="Simplified Arabic" w:hint="cs"/>
          <w:sz w:val="24"/>
          <w:szCs w:val="24"/>
          <w:rtl/>
        </w:rPr>
        <w:t>.</w:t>
      </w:r>
      <w:r w:rsidRPr="0031474E">
        <w:rPr>
          <w:rFonts w:ascii="Simplified Arabic" w:hAnsi="Simplified Arabic" w:cs="Simplified Arabic"/>
          <w:sz w:val="24"/>
          <w:szCs w:val="24"/>
          <w:rtl/>
        </w:rPr>
        <w:t xml:space="preserve"> فالتجارة الإلكترونية لا تختلف في مضمونها كثيرًا عن مفهوم التجارة بصفة عام</w:t>
      </w:r>
      <w:r w:rsidRPr="0031474E">
        <w:rPr>
          <w:rFonts w:ascii="Simplified Arabic" w:hAnsi="Simplified Arabic" w:cs="Simplified Arabic" w:hint="cs"/>
          <w:sz w:val="24"/>
          <w:szCs w:val="24"/>
          <w:rtl/>
        </w:rPr>
        <w:t>ة</w:t>
      </w:r>
      <w:r w:rsidRPr="0031474E">
        <w:rPr>
          <w:rFonts w:ascii="Simplified Arabic" w:hAnsi="Simplified Arabic" w:cs="Simplified Arabic"/>
          <w:sz w:val="24"/>
          <w:szCs w:val="24"/>
          <w:rtl/>
        </w:rPr>
        <w:t xml:space="preserve"> سواء من حيث مضمونها أو محترفيها أو مجالاتها، أما وجه الخصوصية فيها فيتمثل في وسائل مباشرتها.</w:t>
      </w:r>
    </w:p>
    <w:p w14:paraId="23DE2D7B" w14:textId="77777777" w:rsidR="00DC2C09" w:rsidRPr="0031474E" w:rsidRDefault="00DC2C09" w:rsidP="0031474E">
      <w:pPr>
        <w:spacing w:line="360" w:lineRule="auto"/>
        <w:jc w:val="both"/>
        <w:rPr>
          <w:rFonts w:ascii="Simplified Arabic" w:hAnsi="Simplified Arabic" w:cs="Simplified Arabic"/>
          <w:bCs/>
          <w:sz w:val="24"/>
          <w:szCs w:val="24"/>
          <w:rtl/>
        </w:rPr>
      </w:pPr>
      <w:r w:rsidRPr="0031474E">
        <w:rPr>
          <w:rFonts w:ascii="Simplified Arabic" w:hAnsi="Simplified Arabic" w:cs="Simplified Arabic"/>
          <w:bCs/>
          <w:sz w:val="24"/>
          <w:szCs w:val="24"/>
          <w:rtl/>
        </w:rPr>
        <w:t xml:space="preserve">وهنا يثار التساؤل عن ماهية الصعوبات والعقبات </w:t>
      </w:r>
      <w:proofErr w:type="spellStart"/>
      <w:r w:rsidRPr="0031474E">
        <w:rPr>
          <w:rFonts w:ascii="Simplified Arabic" w:hAnsi="Simplified Arabic" w:cs="Simplified Arabic"/>
          <w:bCs/>
          <w:sz w:val="24"/>
          <w:szCs w:val="24"/>
          <w:rtl/>
        </w:rPr>
        <w:t>التى</w:t>
      </w:r>
      <w:proofErr w:type="spellEnd"/>
      <w:r w:rsidRPr="0031474E">
        <w:rPr>
          <w:rFonts w:ascii="Simplified Arabic" w:hAnsi="Simplified Arabic" w:cs="Simplified Arabic"/>
          <w:bCs/>
          <w:sz w:val="24"/>
          <w:szCs w:val="24"/>
          <w:rtl/>
        </w:rPr>
        <w:t xml:space="preserve"> تضعها التجارة الإلكترونية إمام الإدارة الضريبية ؟</w:t>
      </w:r>
    </w:p>
    <w:p w14:paraId="1D839024" w14:textId="77777777" w:rsidR="00DC2C09" w:rsidRPr="0031474E" w:rsidRDefault="00DC2C09" w:rsidP="0031474E">
      <w:pPr>
        <w:spacing w:line="360" w:lineRule="auto"/>
        <w:jc w:val="both"/>
        <w:rPr>
          <w:rFonts w:ascii="Simplified Arabic" w:hAnsi="Simplified Arabic" w:cs="Simplified Arabic"/>
          <w:b/>
          <w:sz w:val="24"/>
          <w:szCs w:val="24"/>
          <w:rtl/>
        </w:rPr>
      </w:pPr>
      <w:r w:rsidRPr="0031474E">
        <w:rPr>
          <w:rFonts w:ascii="Simplified Arabic" w:hAnsi="Simplified Arabic" w:cs="Simplified Arabic"/>
          <w:b/>
          <w:sz w:val="24"/>
          <w:szCs w:val="24"/>
          <w:rtl/>
        </w:rPr>
        <w:t xml:space="preserve">من المعروف أن الإدارات الضريبية مازالت تحاول من أجل مكافحة التهرب </w:t>
      </w:r>
      <w:proofErr w:type="spellStart"/>
      <w:r w:rsidRPr="0031474E">
        <w:rPr>
          <w:rFonts w:ascii="Simplified Arabic" w:hAnsi="Simplified Arabic" w:cs="Simplified Arabic"/>
          <w:b/>
          <w:sz w:val="24"/>
          <w:szCs w:val="24"/>
          <w:rtl/>
        </w:rPr>
        <w:t>الضريبى</w:t>
      </w:r>
      <w:proofErr w:type="spellEnd"/>
      <w:r w:rsidRPr="0031474E">
        <w:rPr>
          <w:rFonts w:ascii="Simplified Arabic" w:hAnsi="Simplified Arabic" w:cs="Simplified Arabic"/>
          <w:b/>
          <w:sz w:val="24"/>
          <w:szCs w:val="24"/>
          <w:rtl/>
        </w:rPr>
        <w:t xml:space="preserve"> بالتجارة التقليدية ولم تصل إلى حد القضاء عليه بل </w:t>
      </w:r>
      <w:proofErr w:type="spellStart"/>
      <w:r w:rsidRPr="0031474E">
        <w:rPr>
          <w:rFonts w:ascii="Simplified Arabic" w:hAnsi="Simplified Arabic" w:cs="Simplified Arabic"/>
          <w:b/>
          <w:sz w:val="24"/>
          <w:szCs w:val="24"/>
          <w:rtl/>
        </w:rPr>
        <w:t>فى</w:t>
      </w:r>
      <w:proofErr w:type="spellEnd"/>
      <w:r w:rsidRPr="0031474E">
        <w:rPr>
          <w:rFonts w:ascii="Simplified Arabic" w:hAnsi="Simplified Arabic" w:cs="Simplified Arabic"/>
          <w:b/>
          <w:sz w:val="24"/>
          <w:szCs w:val="24"/>
          <w:rtl/>
        </w:rPr>
        <w:t xml:space="preserve"> بعض البلاد تكون نسب التهرب </w:t>
      </w:r>
      <w:proofErr w:type="spellStart"/>
      <w:r w:rsidRPr="0031474E">
        <w:rPr>
          <w:rFonts w:ascii="Simplified Arabic" w:hAnsi="Simplified Arabic" w:cs="Simplified Arabic"/>
          <w:b/>
          <w:sz w:val="24"/>
          <w:szCs w:val="24"/>
          <w:rtl/>
        </w:rPr>
        <w:t>الضريبى</w:t>
      </w:r>
      <w:proofErr w:type="spellEnd"/>
      <w:r w:rsidRPr="0031474E">
        <w:rPr>
          <w:rFonts w:ascii="Simplified Arabic" w:hAnsi="Simplified Arabic" w:cs="Simplified Arabic"/>
          <w:b/>
          <w:sz w:val="24"/>
          <w:szCs w:val="24"/>
          <w:rtl/>
        </w:rPr>
        <w:t xml:space="preserve"> عالية جداً بالرغم</w:t>
      </w:r>
      <w:r w:rsidRPr="0031474E">
        <w:rPr>
          <w:rFonts w:ascii="Simplified Arabic" w:hAnsi="Simplified Arabic" w:cs="Simplified Arabic" w:hint="cs"/>
          <w:b/>
          <w:sz w:val="24"/>
          <w:szCs w:val="24"/>
          <w:rtl/>
        </w:rPr>
        <w:t xml:space="preserve"> من</w:t>
      </w:r>
      <w:r w:rsidRPr="0031474E">
        <w:rPr>
          <w:rFonts w:ascii="Simplified Arabic" w:hAnsi="Simplified Arabic" w:cs="Simplified Arabic"/>
          <w:b/>
          <w:sz w:val="24"/>
          <w:szCs w:val="24"/>
          <w:rtl/>
        </w:rPr>
        <w:t xml:space="preserve"> أن التجارة التقليدية تتم بطرق وبشكل يجعلها تحت أعين الإدارات الضريبية</w:t>
      </w:r>
      <w:r w:rsidRPr="0031474E">
        <w:rPr>
          <w:rFonts w:ascii="Simplified Arabic" w:hAnsi="Simplified Arabic" w:cs="Simplified Arabic" w:hint="cs"/>
          <w:b/>
          <w:sz w:val="24"/>
          <w:szCs w:val="24"/>
          <w:rtl/>
        </w:rPr>
        <w:t>.</w:t>
      </w:r>
      <w:r w:rsidRPr="0031474E">
        <w:rPr>
          <w:rFonts w:ascii="Simplified Arabic" w:hAnsi="Simplified Arabic" w:cs="Simplified Arabic"/>
          <w:b/>
          <w:sz w:val="24"/>
          <w:szCs w:val="24"/>
          <w:rtl/>
        </w:rPr>
        <w:t xml:space="preserve"> فإذا كان الحال بالنسبة لمكافحة التهرب بالتجارة التقليدية صعب </w:t>
      </w:r>
      <w:r w:rsidRPr="0031474E">
        <w:rPr>
          <w:rFonts w:ascii="Simplified Arabic" w:hAnsi="Simplified Arabic" w:cs="Simplified Arabic" w:hint="cs"/>
          <w:b/>
          <w:sz w:val="24"/>
          <w:szCs w:val="24"/>
          <w:rtl/>
        </w:rPr>
        <w:t>فإ</w:t>
      </w:r>
      <w:r w:rsidRPr="0031474E">
        <w:rPr>
          <w:rFonts w:ascii="Simplified Arabic" w:hAnsi="Simplified Arabic" w:cs="Simplified Arabic"/>
          <w:b/>
          <w:sz w:val="24"/>
          <w:szCs w:val="24"/>
          <w:rtl/>
        </w:rPr>
        <w:t>نه بالنسبة للتجارة الإلكترونية أصعب من عدة أوجه منها ما هو مماثل أو يقترب من الأسباب الخاصة بالتجارة التقليدية ومنها ما هو راجع لطبيعة التجارة الإلكترونية</w:t>
      </w:r>
      <w:r w:rsidRPr="0031474E">
        <w:rPr>
          <w:rFonts w:ascii="Simplified Arabic" w:hAnsi="Simplified Arabic" w:cs="Simplified Arabic" w:hint="cs"/>
          <w:b/>
          <w:sz w:val="24"/>
          <w:szCs w:val="24"/>
          <w:rtl/>
        </w:rPr>
        <w:t>.</w:t>
      </w:r>
    </w:p>
    <w:p w14:paraId="5B3D815B" w14:textId="77777777" w:rsidR="00FC14EE" w:rsidRPr="00DC60D8" w:rsidRDefault="0031474E" w:rsidP="0031474E">
      <w:pPr>
        <w:spacing w:line="276" w:lineRule="auto"/>
        <w:jc w:val="both"/>
        <w:rPr>
          <w:rFonts w:ascii="Simplified Arabic" w:hAnsi="Simplified Arabic" w:cs="Simplified Arabic"/>
          <w:bCs/>
          <w:sz w:val="26"/>
          <w:szCs w:val="26"/>
          <w:rtl/>
        </w:rPr>
      </w:pPr>
      <w:r w:rsidRPr="00DC60D8">
        <w:rPr>
          <w:rFonts w:ascii="Simplified Arabic" w:hAnsi="Simplified Arabic" w:cs="Simplified Arabic"/>
          <w:bCs/>
          <w:sz w:val="26"/>
          <w:szCs w:val="26"/>
        </w:rPr>
        <w:t>2</w:t>
      </w:r>
      <w:r w:rsidR="00FC14EE" w:rsidRPr="00DC60D8">
        <w:rPr>
          <w:rFonts w:ascii="Simplified Arabic" w:hAnsi="Simplified Arabic" w:cs="Simplified Arabic" w:hint="cs"/>
          <w:bCs/>
          <w:sz w:val="26"/>
          <w:szCs w:val="26"/>
          <w:rtl/>
        </w:rPr>
        <w:t>/</w:t>
      </w:r>
      <w:r w:rsidRPr="00DC60D8">
        <w:rPr>
          <w:rFonts w:ascii="Simplified Arabic" w:hAnsi="Simplified Arabic" w:cs="Simplified Arabic"/>
          <w:bCs/>
          <w:sz w:val="26"/>
          <w:szCs w:val="26"/>
        </w:rPr>
        <w:t>3</w:t>
      </w:r>
      <w:r w:rsidR="00FC14EE" w:rsidRPr="00DC60D8">
        <w:rPr>
          <w:rFonts w:ascii="Simplified Arabic" w:hAnsi="Simplified Arabic" w:cs="Simplified Arabic" w:hint="cs"/>
          <w:bCs/>
          <w:sz w:val="26"/>
          <w:szCs w:val="26"/>
          <w:rtl/>
        </w:rPr>
        <w:t xml:space="preserve"> التهرب الضريبي وأنواعه وصورة</w:t>
      </w:r>
    </w:p>
    <w:p w14:paraId="61985673" w14:textId="77777777" w:rsidR="00FC14EE" w:rsidRPr="00DC60D8" w:rsidRDefault="00FC14EE" w:rsidP="00FC14EE">
      <w:pPr>
        <w:tabs>
          <w:tab w:val="left" w:pos="2329"/>
        </w:tabs>
        <w:spacing w:line="276" w:lineRule="auto"/>
        <w:rPr>
          <w:rFonts w:ascii="Simplified Arabic" w:hAnsi="Simplified Arabic" w:cs="Simplified Arabic"/>
          <w:b/>
          <w:bCs/>
          <w:sz w:val="26"/>
          <w:szCs w:val="26"/>
          <w:rtl/>
        </w:rPr>
      </w:pPr>
      <w:r w:rsidRPr="00DC60D8">
        <w:rPr>
          <w:rFonts w:ascii="Simplified Arabic" w:hAnsi="Simplified Arabic" w:cs="Simplified Arabic"/>
          <w:b/>
          <w:bCs/>
          <w:sz w:val="26"/>
          <w:szCs w:val="26"/>
          <w:rtl/>
        </w:rPr>
        <w:t>أنواع وصور التهرب الضريبي</w:t>
      </w:r>
    </w:p>
    <w:p w14:paraId="2C39642D" w14:textId="77777777" w:rsidR="00FC14EE" w:rsidRPr="0031474E" w:rsidRDefault="00FC14EE" w:rsidP="00FC14EE">
      <w:pPr>
        <w:tabs>
          <w:tab w:val="left" w:pos="708"/>
        </w:tabs>
        <w:spacing w:line="276" w:lineRule="auto"/>
        <w:rPr>
          <w:rFonts w:ascii="Simplified Arabic" w:hAnsi="Simplified Arabic" w:cs="Simplified Arabic"/>
          <w:sz w:val="24"/>
          <w:szCs w:val="24"/>
          <w:rtl/>
        </w:rPr>
      </w:pPr>
      <w:r>
        <w:rPr>
          <w:rFonts w:ascii="Simplified Arabic" w:hAnsi="Simplified Arabic" w:cs="Simplified Arabic" w:hint="cs"/>
          <w:rtl/>
        </w:rPr>
        <w:tab/>
      </w:r>
      <w:r w:rsidRPr="0031474E">
        <w:rPr>
          <w:rFonts w:ascii="Simplified Arabic" w:hAnsi="Simplified Arabic" w:cs="Simplified Arabic"/>
          <w:sz w:val="24"/>
          <w:szCs w:val="24"/>
          <w:rtl/>
        </w:rPr>
        <w:t xml:space="preserve">وفقاً لما سبق بيانه عند تحديد مفهوم التهرب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بأنه قيام المكلف الذى توافرت فيه الشروط للخضوع للضريبة بعدم أدائها باستعمال إحدى الطرق الاحتيالية أو بمخالفة القانون. </w:t>
      </w:r>
    </w:p>
    <w:p w14:paraId="30C4E97E" w14:textId="77777777" w:rsidR="00FC14EE" w:rsidRPr="0031474E" w:rsidRDefault="00FC14EE" w:rsidP="00FC14EE">
      <w:pPr>
        <w:spacing w:line="276" w:lineRule="auto"/>
        <w:jc w:val="both"/>
        <w:rPr>
          <w:rFonts w:ascii="Simplified Arabic" w:hAnsi="Simplified Arabic" w:cs="Simplified Arabic"/>
          <w:sz w:val="24"/>
          <w:szCs w:val="24"/>
          <w:rtl/>
        </w:rPr>
      </w:pPr>
      <w:r w:rsidRPr="0031474E">
        <w:rPr>
          <w:rFonts w:ascii="Simplified Arabic" w:hAnsi="Simplified Arabic" w:cs="Simplified Arabic"/>
          <w:sz w:val="24"/>
          <w:szCs w:val="24"/>
          <w:rtl/>
        </w:rPr>
        <w:t xml:space="preserve">وعليه يكون التهرب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طريقاً </w:t>
      </w:r>
      <w:proofErr w:type="spellStart"/>
      <w:r w:rsidRPr="0031474E">
        <w:rPr>
          <w:rFonts w:ascii="Simplified Arabic" w:hAnsi="Simplified Arabic" w:cs="Simplified Arabic"/>
          <w:sz w:val="24"/>
          <w:szCs w:val="24"/>
          <w:rtl/>
        </w:rPr>
        <w:t>مؤثماً</w:t>
      </w:r>
      <w:proofErr w:type="spellEnd"/>
      <w:r w:rsidRPr="0031474E">
        <w:rPr>
          <w:rFonts w:ascii="Simplified Arabic" w:hAnsi="Simplified Arabic" w:cs="Simplified Arabic"/>
          <w:sz w:val="24"/>
          <w:szCs w:val="24"/>
          <w:rtl/>
        </w:rPr>
        <w:t xml:space="preserve"> لعدم أداء الضريبة وهو يختلف عن التجنب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فإن كان التهرب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محله الإفلات من دفع الضريبة ومن تحمل عبئها باستخدام أساليب وطرق تخالف القانون فإن التجنب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يكون محله أيضاً التملص من الضريبة ولكن دون ارتكاب مخالفة للقانون يترتب عليها جزاء </w:t>
      </w:r>
      <w:proofErr w:type="spellStart"/>
      <w:r w:rsidRPr="0031474E">
        <w:rPr>
          <w:rFonts w:ascii="Simplified Arabic" w:hAnsi="Simplified Arabic" w:cs="Simplified Arabic"/>
          <w:sz w:val="24"/>
          <w:szCs w:val="24"/>
          <w:rtl/>
        </w:rPr>
        <w:t>جنائى</w:t>
      </w:r>
      <w:proofErr w:type="spellEnd"/>
      <w:r w:rsidRPr="0031474E">
        <w:rPr>
          <w:rFonts w:ascii="Simplified Arabic" w:hAnsi="Simplified Arabic" w:cs="Simplified Arabic"/>
          <w:sz w:val="24"/>
          <w:szCs w:val="24"/>
          <w:rtl/>
        </w:rPr>
        <w:t xml:space="preserve">. فالمتهرب يخالف القانون أما من يقوم بتجنب الضريبة فهو يسير وفقاً لأحكام القانون بل أحياناً يستفيد من أحكامه للتخلص المشروع من دفع الضريبة أو تفادى الخضوع للقانون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من أساسه بعدم إتيان الواقعة المنشئة للضريبة، مثال على ذلك امتناع الفرد عن مزاولة نشاط أو القيام بخدمة خاضعة</w:t>
      </w:r>
      <w:r w:rsidRPr="0031474E">
        <w:rPr>
          <w:rFonts w:ascii="Simplified Arabic" w:hAnsi="Simplified Arabic" w:cs="Simplified Arabic" w:hint="cs"/>
          <w:sz w:val="24"/>
          <w:szCs w:val="24"/>
          <w:rtl/>
        </w:rPr>
        <w:t xml:space="preserve"> للضريبة</w:t>
      </w:r>
      <w:r w:rsidRPr="0031474E">
        <w:rPr>
          <w:rFonts w:ascii="Simplified Arabic" w:hAnsi="Simplified Arabic" w:cs="Simplified Arabic"/>
          <w:sz w:val="24"/>
          <w:szCs w:val="24"/>
          <w:rtl/>
        </w:rPr>
        <w:t xml:space="preserve">. </w:t>
      </w:r>
    </w:p>
    <w:p w14:paraId="0D3E43C5" w14:textId="77777777" w:rsidR="00FC14EE" w:rsidRPr="0031474E" w:rsidRDefault="00FC14EE" w:rsidP="00FC14EE">
      <w:pPr>
        <w:spacing w:line="276" w:lineRule="auto"/>
        <w:jc w:val="lowKashida"/>
        <w:rPr>
          <w:rFonts w:ascii="Simplified Arabic" w:hAnsi="Simplified Arabic" w:cs="Simplified Arabic"/>
          <w:sz w:val="24"/>
          <w:szCs w:val="24"/>
          <w:rtl/>
        </w:rPr>
      </w:pPr>
      <w:r w:rsidRPr="0031474E">
        <w:rPr>
          <w:rFonts w:ascii="Simplified Arabic" w:hAnsi="Simplified Arabic" w:cs="Simplified Arabic" w:hint="cs"/>
          <w:sz w:val="24"/>
          <w:szCs w:val="24"/>
          <w:rtl/>
        </w:rPr>
        <w:t>وقد</w:t>
      </w:r>
      <w:r w:rsidRPr="0031474E">
        <w:rPr>
          <w:rFonts w:ascii="Simplified Arabic" w:hAnsi="Simplified Arabic" w:cs="Simplified Arabic"/>
          <w:sz w:val="24"/>
          <w:szCs w:val="24"/>
          <w:rtl/>
        </w:rPr>
        <w:t xml:space="preserve"> ذهب البعض إلى </w:t>
      </w:r>
      <w:r w:rsidRPr="0031474E">
        <w:rPr>
          <w:rFonts w:ascii="Simplified Arabic" w:hAnsi="Simplified Arabic" w:cs="Simplified Arabic" w:hint="cs"/>
          <w:sz w:val="24"/>
          <w:szCs w:val="24"/>
          <w:rtl/>
        </w:rPr>
        <w:t>أن التجنب</w:t>
      </w:r>
      <w:r w:rsidRPr="0031474E">
        <w:rPr>
          <w:rFonts w:ascii="Simplified Arabic" w:hAnsi="Simplified Arabic" w:cs="Simplified Arabic"/>
          <w:sz w:val="24"/>
          <w:szCs w:val="24"/>
          <w:rtl/>
        </w:rPr>
        <w:t xml:space="preserve"> "هو أن يتخلص الفرد من دفع الضريبة دون ارتكاب أية مخالفة لنصوص التشريع الضريبي"</w:t>
      </w:r>
      <w:r w:rsidRPr="0031474E">
        <w:rPr>
          <w:rStyle w:val="FootnoteReference"/>
          <w:rFonts w:ascii="Simplified Arabic" w:hAnsi="Simplified Arabic" w:cs="Simplified Arabic"/>
          <w:color w:val="000000"/>
          <w:sz w:val="24"/>
          <w:szCs w:val="24"/>
          <w:rtl/>
        </w:rPr>
        <w:t>(</w:t>
      </w:r>
      <w:r w:rsidRPr="0031474E">
        <w:rPr>
          <w:rStyle w:val="FootnoteReference"/>
          <w:rFonts w:ascii="Simplified Arabic" w:hAnsi="Simplified Arabic" w:cs="Simplified Arabic"/>
          <w:color w:val="000000"/>
          <w:sz w:val="24"/>
          <w:szCs w:val="24"/>
          <w:rtl/>
        </w:rPr>
        <w:footnoteReference w:id="14"/>
      </w:r>
      <w:r w:rsidRPr="0031474E">
        <w:rPr>
          <w:rStyle w:val="FootnoteReference"/>
          <w:rFonts w:ascii="Simplified Arabic" w:hAnsi="Simplified Arabic" w:cs="Simplified Arabic"/>
          <w:color w:val="000000"/>
          <w:sz w:val="24"/>
          <w:szCs w:val="24"/>
          <w:rtl/>
        </w:rPr>
        <w:t>)</w:t>
      </w:r>
      <w:r w:rsidRPr="0031474E">
        <w:rPr>
          <w:rFonts w:ascii="Simplified Arabic" w:hAnsi="Simplified Arabic" w:cs="Simplified Arabic"/>
          <w:sz w:val="24"/>
          <w:szCs w:val="24"/>
          <w:rtl/>
        </w:rPr>
        <w:t>.</w:t>
      </w:r>
    </w:p>
    <w:p w14:paraId="28BA8A80" w14:textId="77777777" w:rsidR="00FC14EE" w:rsidRPr="0031474E" w:rsidRDefault="00FC14EE" w:rsidP="00FC14EE">
      <w:pPr>
        <w:spacing w:line="276" w:lineRule="auto"/>
        <w:jc w:val="lowKashida"/>
        <w:rPr>
          <w:rFonts w:ascii="Simplified Arabic" w:hAnsi="Simplified Arabic" w:cs="Simplified Arabic"/>
          <w:sz w:val="24"/>
          <w:szCs w:val="24"/>
          <w:rtl/>
        </w:rPr>
      </w:pPr>
      <w:r w:rsidRPr="0031474E">
        <w:rPr>
          <w:rFonts w:ascii="Simplified Arabic" w:hAnsi="Simplified Arabic" w:cs="Simplified Arabic" w:hint="cs"/>
          <w:sz w:val="24"/>
          <w:szCs w:val="24"/>
          <w:rtl/>
        </w:rPr>
        <w:t>فالتجنب الضريبي يتحقق بعدم قيام الممول الذي من شأنه أن يؤدي الي تحقق الواقعة المنشئة للضريبة.</w:t>
      </w:r>
    </w:p>
    <w:p w14:paraId="1760113E" w14:textId="77777777" w:rsidR="00FC14EE" w:rsidRPr="0031474E" w:rsidRDefault="00FC14EE" w:rsidP="00FC14EE">
      <w:pPr>
        <w:pStyle w:val="NormalWeb"/>
        <w:shd w:val="clear" w:color="auto" w:fill="FFFFFF"/>
        <w:bidi/>
        <w:spacing w:before="0" w:beforeAutospacing="0" w:after="0" w:afterAutospacing="0" w:line="276" w:lineRule="auto"/>
        <w:ind w:firstLine="720"/>
        <w:jc w:val="both"/>
        <w:rPr>
          <w:rFonts w:ascii="Simplified Arabic" w:hAnsi="Simplified Arabic" w:cs="Simplified Arabic"/>
          <w:rtl/>
        </w:rPr>
      </w:pPr>
      <w:r w:rsidRPr="0031474E">
        <w:rPr>
          <w:rFonts w:ascii="Simplified Arabic" w:hAnsi="Simplified Arabic" w:cs="Simplified Arabic" w:hint="cs"/>
          <w:rtl/>
        </w:rPr>
        <w:t>هذا وتعد</w:t>
      </w:r>
      <w:r w:rsidRPr="0031474E">
        <w:rPr>
          <w:rFonts w:ascii="Simplified Arabic" w:hAnsi="Simplified Arabic" w:cs="Simplified Arabic"/>
          <w:rtl/>
        </w:rPr>
        <w:t xml:space="preserve"> جريمة التهرب </w:t>
      </w:r>
      <w:r w:rsidRPr="0031474E">
        <w:rPr>
          <w:rFonts w:ascii="Simplified Arabic" w:hAnsi="Simplified Arabic" w:cs="Simplified Arabic" w:hint="cs"/>
          <w:rtl/>
        </w:rPr>
        <w:t>الضريبي</w:t>
      </w:r>
      <w:r w:rsidRPr="0031474E">
        <w:rPr>
          <w:rFonts w:ascii="Simplified Arabic" w:hAnsi="Simplified Arabic" w:cs="Simplified Arabic"/>
          <w:rtl/>
        </w:rPr>
        <w:t xml:space="preserve"> من الجرائم </w:t>
      </w:r>
      <w:proofErr w:type="spellStart"/>
      <w:r w:rsidRPr="0031474E">
        <w:rPr>
          <w:rFonts w:ascii="Simplified Arabic" w:hAnsi="Simplified Arabic" w:cs="Simplified Arabic"/>
          <w:rtl/>
        </w:rPr>
        <w:t>التى</w:t>
      </w:r>
      <w:proofErr w:type="spellEnd"/>
      <w:r w:rsidRPr="0031474E">
        <w:rPr>
          <w:rFonts w:ascii="Simplified Arabic" w:hAnsi="Simplified Arabic" w:cs="Simplified Arabic"/>
          <w:rtl/>
        </w:rPr>
        <w:t xml:space="preserve"> يطلق عليها جرائم ذوى الياقات البيضاء حيث إنها لا تحتاج إلى عنف مثل جرائم القتل والاغتصاب </w:t>
      </w:r>
      <w:r w:rsidRPr="0031474E">
        <w:rPr>
          <w:rFonts w:ascii="Simplified Arabic" w:hAnsi="Simplified Arabic" w:cs="Simplified Arabic"/>
          <w:rtl/>
          <w:lang w:bidi="ar-EG"/>
        </w:rPr>
        <w:t>إلا أنها تعد من الجرائم الخطيرة</w:t>
      </w:r>
      <w:r w:rsidRPr="0031474E">
        <w:rPr>
          <w:rFonts w:ascii="Simplified Arabic" w:hAnsi="Simplified Arabic" w:cs="Simplified Arabic"/>
          <w:vertAlign w:val="superscript"/>
          <w:rtl/>
          <w:lang w:bidi="ar-EG"/>
        </w:rPr>
        <w:t xml:space="preserve"> </w:t>
      </w:r>
      <w:r w:rsidRPr="0031474E">
        <w:rPr>
          <w:rFonts w:ascii="Simplified Arabic" w:hAnsi="Simplified Arabic" w:cs="Simplified Arabic"/>
          <w:rtl/>
          <w:lang w:bidi="ar-EG"/>
        </w:rPr>
        <w:t xml:space="preserve">وتحمل بين طياتها تقسيمات مختلفة حيث </w:t>
      </w:r>
      <w:r w:rsidRPr="0031474E">
        <w:rPr>
          <w:rFonts w:ascii="Simplified Arabic" w:hAnsi="Simplified Arabic" w:cs="Simplified Arabic"/>
          <w:rtl/>
        </w:rPr>
        <w:t xml:space="preserve">تختلف تقسيمات </w:t>
      </w:r>
      <w:r w:rsidRPr="0031474E">
        <w:rPr>
          <w:rFonts w:ascii="Simplified Arabic" w:hAnsi="Simplified Arabic" w:cs="Simplified Arabic"/>
          <w:rtl/>
        </w:rPr>
        <w:lastRenderedPageBreak/>
        <w:t xml:space="preserve">أنواع التهرب </w:t>
      </w:r>
      <w:proofErr w:type="spellStart"/>
      <w:r w:rsidRPr="0031474E">
        <w:rPr>
          <w:rFonts w:ascii="Simplified Arabic" w:hAnsi="Simplified Arabic" w:cs="Simplified Arabic"/>
          <w:rtl/>
        </w:rPr>
        <w:t>الضريبى</w:t>
      </w:r>
      <w:proofErr w:type="spellEnd"/>
      <w:r w:rsidRPr="0031474E">
        <w:rPr>
          <w:rFonts w:ascii="Simplified Arabic" w:hAnsi="Simplified Arabic" w:cs="Simplified Arabic"/>
          <w:rtl/>
        </w:rPr>
        <w:t xml:space="preserve"> باختلاف الزاوية </w:t>
      </w:r>
      <w:proofErr w:type="spellStart"/>
      <w:r w:rsidRPr="0031474E">
        <w:rPr>
          <w:rFonts w:ascii="Simplified Arabic" w:hAnsi="Simplified Arabic" w:cs="Simplified Arabic"/>
          <w:rtl/>
        </w:rPr>
        <w:t>التى</w:t>
      </w:r>
      <w:proofErr w:type="spellEnd"/>
      <w:r w:rsidRPr="0031474E">
        <w:rPr>
          <w:rFonts w:ascii="Simplified Arabic" w:hAnsi="Simplified Arabic" w:cs="Simplified Arabic"/>
          <w:rtl/>
        </w:rPr>
        <w:t xml:space="preserve"> ينظر إليه منها. فبالنظر إلى مكان وقوعه عما إذا كان داخل حدود الدولة أو خارجها يقسم التهرب </w:t>
      </w:r>
      <w:proofErr w:type="spellStart"/>
      <w:r w:rsidRPr="0031474E">
        <w:rPr>
          <w:rFonts w:ascii="Simplified Arabic" w:hAnsi="Simplified Arabic" w:cs="Simplified Arabic"/>
          <w:rtl/>
        </w:rPr>
        <w:t>الضريبى</w:t>
      </w:r>
      <w:proofErr w:type="spellEnd"/>
      <w:r w:rsidRPr="0031474E">
        <w:rPr>
          <w:rFonts w:ascii="Simplified Arabic" w:hAnsi="Simplified Arabic" w:cs="Simplified Arabic"/>
          <w:rtl/>
        </w:rPr>
        <w:t xml:space="preserve"> إلى تهرب </w:t>
      </w:r>
      <w:proofErr w:type="spellStart"/>
      <w:r w:rsidRPr="0031474E">
        <w:rPr>
          <w:rFonts w:ascii="Simplified Arabic" w:hAnsi="Simplified Arabic" w:cs="Simplified Arabic"/>
          <w:rtl/>
        </w:rPr>
        <w:t>داخلى</w:t>
      </w:r>
      <w:proofErr w:type="spellEnd"/>
      <w:r w:rsidRPr="0031474E">
        <w:rPr>
          <w:rFonts w:ascii="Simplified Arabic" w:hAnsi="Simplified Arabic" w:cs="Simplified Arabic"/>
          <w:rtl/>
        </w:rPr>
        <w:t xml:space="preserve"> وتهرب </w:t>
      </w:r>
      <w:proofErr w:type="spellStart"/>
      <w:r w:rsidRPr="0031474E">
        <w:rPr>
          <w:rFonts w:ascii="Simplified Arabic" w:hAnsi="Simplified Arabic" w:cs="Simplified Arabic"/>
          <w:rtl/>
        </w:rPr>
        <w:t>دولى</w:t>
      </w:r>
      <w:proofErr w:type="spellEnd"/>
      <w:r w:rsidRPr="0031474E">
        <w:rPr>
          <w:rFonts w:ascii="Simplified Arabic" w:hAnsi="Simplified Arabic" w:cs="Simplified Arabic"/>
          <w:rtl/>
        </w:rPr>
        <w:t xml:space="preserve">، أما إذا نظر إليه من زاوية الأساليب المستخدمة به فيقسم إلى تهرب بسيط ومركب، وينقسم من حيث حجم التهرب إلى تهرب كلى وتهرب </w:t>
      </w:r>
      <w:r w:rsidRPr="0031474E">
        <w:rPr>
          <w:rFonts w:ascii="Simplified Arabic" w:hAnsi="Simplified Arabic" w:cs="Simplified Arabic" w:hint="cs"/>
          <w:rtl/>
        </w:rPr>
        <w:t>جزئي</w:t>
      </w:r>
      <w:r w:rsidRPr="0031474E">
        <w:rPr>
          <w:rFonts w:ascii="Simplified Arabic" w:hAnsi="Simplified Arabic" w:cs="Simplified Arabic"/>
          <w:rtl/>
        </w:rPr>
        <w:t xml:space="preserve"> وعليه تكون أنواع التهرب </w:t>
      </w:r>
      <w:r w:rsidRPr="0031474E">
        <w:rPr>
          <w:rFonts w:ascii="Simplified Arabic" w:hAnsi="Simplified Arabic" w:cs="Simplified Arabic" w:hint="cs"/>
          <w:rtl/>
        </w:rPr>
        <w:t>الضريبي</w:t>
      </w:r>
      <w:r w:rsidRPr="0031474E">
        <w:rPr>
          <w:rFonts w:ascii="Simplified Arabic" w:hAnsi="Simplified Arabic" w:cs="Simplified Arabic"/>
          <w:rtl/>
        </w:rPr>
        <w:t xml:space="preserve"> </w:t>
      </w:r>
      <w:r w:rsidRPr="0031474E">
        <w:rPr>
          <w:rFonts w:ascii="Simplified Arabic" w:hAnsi="Simplified Arabic" w:cs="Simplified Arabic" w:hint="cs"/>
          <w:rtl/>
        </w:rPr>
        <w:t>كالتالي</w:t>
      </w:r>
      <w:r w:rsidRPr="0031474E">
        <w:rPr>
          <w:rFonts w:ascii="Simplified Arabic" w:hAnsi="Simplified Arabic" w:cs="Simplified Arabic"/>
          <w:rtl/>
        </w:rPr>
        <w:t>:</w:t>
      </w:r>
    </w:p>
    <w:p w14:paraId="5B82289A" w14:textId="77777777" w:rsidR="00FC14EE" w:rsidRPr="0031474E" w:rsidRDefault="00FC14EE" w:rsidP="00FC14EE">
      <w:pPr>
        <w:pStyle w:val="NormalWeb"/>
        <w:shd w:val="clear" w:color="auto" w:fill="FFFFFF"/>
        <w:bidi/>
        <w:spacing w:before="0" w:beforeAutospacing="0" w:after="0" w:afterAutospacing="0" w:line="276" w:lineRule="auto"/>
        <w:jc w:val="both"/>
        <w:rPr>
          <w:rFonts w:ascii="Simplified Arabic" w:hAnsi="Simplified Arabic" w:cs="Simplified Arabic"/>
        </w:rPr>
      </w:pPr>
      <w:r w:rsidRPr="0031474E">
        <w:rPr>
          <w:rFonts w:ascii="Simplified Arabic" w:hAnsi="Simplified Arabic" w:cs="Simplified Arabic"/>
          <w:b/>
          <w:bCs/>
          <w:u w:val="single"/>
        </w:rPr>
        <w:t>1</w:t>
      </w:r>
      <w:r w:rsidRPr="0031474E">
        <w:rPr>
          <w:rFonts w:ascii="Simplified Arabic" w:hAnsi="Simplified Arabic" w:cs="Simplified Arabic" w:hint="cs"/>
          <w:b/>
          <w:bCs/>
          <w:u w:val="single"/>
          <w:rtl/>
        </w:rPr>
        <w:t>-</w:t>
      </w:r>
      <w:r w:rsidRPr="0031474E">
        <w:rPr>
          <w:rFonts w:ascii="Simplified Arabic" w:hAnsi="Simplified Arabic" w:cs="Simplified Arabic"/>
          <w:b/>
          <w:bCs/>
          <w:u w:val="single"/>
          <w:rtl/>
        </w:rPr>
        <w:t>أنواع التهرب بالنظر إلى مكان وقوعه:</w:t>
      </w:r>
    </w:p>
    <w:p w14:paraId="2B5C74D0" w14:textId="77777777" w:rsidR="00FC14EE" w:rsidRPr="0031474E" w:rsidRDefault="00FC14EE" w:rsidP="00FC14EE">
      <w:pPr>
        <w:pStyle w:val="NormalWeb"/>
        <w:shd w:val="clear" w:color="auto" w:fill="FFFFFF"/>
        <w:bidi/>
        <w:spacing w:before="0" w:beforeAutospacing="0" w:after="0" w:afterAutospacing="0" w:line="276" w:lineRule="auto"/>
        <w:ind w:firstLine="360"/>
        <w:jc w:val="both"/>
        <w:rPr>
          <w:rFonts w:ascii="Simplified Arabic" w:hAnsi="Simplified Arabic" w:cs="Simplified Arabic"/>
          <w:rtl/>
        </w:rPr>
      </w:pPr>
      <w:r w:rsidRPr="0031474E">
        <w:rPr>
          <w:rFonts w:ascii="Simplified Arabic" w:hAnsi="Simplified Arabic" w:cs="Simplified Arabic"/>
          <w:rtl/>
        </w:rPr>
        <w:t xml:space="preserve">ينقسم التهرب </w:t>
      </w:r>
      <w:r w:rsidRPr="0031474E">
        <w:rPr>
          <w:rFonts w:ascii="Simplified Arabic" w:hAnsi="Simplified Arabic" w:cs="Simplified Arabic" w:hint="cs"/>
          <w:rtl/>
        </w:rPr>
        <w:t>الضريبي</w:t>
      </w:r>
      <w:r w:rsidRPr="0031474E">
        <w:rPr>
          <w:rFonts w:ascii="Simplified Arabic" w:hAnsi="Simplified Arabic" w:cs="Simplified Arabic"/>
          <w:rtl/>
        </w:rPr>
        <w:t xml:space="preserve"> بالنظر إلى مكان وقوعه إلى تهرب </w:t>
      </w:r>
      <w:proofErr w:type="spellStart"/>
      <w:r w:rsidRPr="0031474E">
        <w:rPr>
          <w:rFonts w:ascii="Simplified Arabic" w:hAnsi="Simplified Arabic" w:cs="Simplified Arabic"/>
          <w:rtl/>
        </w:rPr>
        <w:t>داخلى</w:t>
      </w:r>
      <w:proofErr w:type="spellEnd"/>
      <w:r w:rsidRPr="0031474E">
        <w:rPr>
          <w:rFonts w:ascii="Simplified Arabic" w:hAnsi="Simplified Arabic" w:cs="Simplified Arabic"/>
          <w:rtl/>
        </w:rPr>
        <w:t xml:space="preserve"> وتهرب </w:t>
      </w:r>
      <w:proofErr w:type="spellStart"/>
      <w:r w:rsidRPr="0031474E">
        <w:rPr>
          <w:rFonts w:ascii="Simplified Arabic" w:hAnsi="Simplified Arabic" w:cs="Simplified Arabic"/>
          <w:rtl/>
        </w:rPr>
        <w:t>دولى</w:t>
      </w:r>
      <w:proofErr w:type="spellEnd"/>
      <w:r w:rsidRPr="0031474E">
        <w:rPr>
          <w:rFonts w:ascii="Simplified Arabic" w:hAnsi="Simplified Arabic" w:cs="Simplified Arabic"/>
          <w:rtl/>
        </w:rPr>
        <w:t xml:space="preserve">، فالتهرب </w:t>
      </w:r>
      <w:proofErr w:type="spellStart"/>
      <w:r w:rsidRPr="0031474E">
        <w:rPr>
          <w:rFonts w:ascii="Simplified Arabic" w:hAnsi="Simplified Arabic" w:cs="Simplified Arabic"/>
          <w:rtl/>
        </w:rPr>
        <w:t>الداخلى</w:t>
      </w:r>
      <w:proofErr w:type="spellEnd"/>
      <w:r w:rsidRPr="0031474E">
        <w:rPr>
          <w:rFonts w:ascii="Simplified Arabic" w:hAnsi="Simplified Arabic" w:cs="Simplified Arabic"/>
          <w:rtl/>
        </w:rPr>
        <w:t xml:space="preserve"> وهو الذي يقع في داخل الدولة ويكون بمخالفة القانون </w:t>
      </w:r>
      <w:proofErr w:type="spellStart"/>
      <w:r w:rsidRPr="0031474E">
        <w:rPr>
          <w:rFonts w:ascii="Simplified Arabic" w:hAnsi="Simplified Arabic" w:cs="Simplified Arabic"/>
          <w:rtl/>
        </w:rPr>
        <w:t>الضريبى</w:t>
      </w:r>
      <w:proofErr w:type="spellEnd"/>
      <w:r w:rsidRPr="0031474E">
        <w:rPr>
          <w:rFonts w:ascii="Simplified Arabic" w:hAnsi="Simplified Arabic" w:cs="Simplified Arabic"/>
          <w:rtl/>
        </w:rPr>
        <w:t xml:space="preserve"> داخل الدولة وهو أكثر أنواع التهرب انتشارًا مثل قيام الممول باستعمال أي من الطرق والوسائل التي من شأنها تؤدي إلى تهربه من سداد الضريبة كمثال الحالات الواردة في المادة 133 من القانون91 لسنة 2005 قانون الضريبة العامة على الدخل وذلك داخل إقليم الدولة هنا تكون واقعة التهرب من الضريبة والنشاط أيضا يقع داخل حدود الإقليم المصري ولا يمتد إلى خارج حدود الإقليم.</w:t>
      </w:r>
    </w:p>
    <w:p w14:paraId="14FA1360" w14:textId="77777777" w:rsidR="00FC14EE" w:rsidRPr="0031474E" w:rsidRDefault="00FC14EE" w:rsidP="00FC14EE">
      <w:pPr>
        <w:pStyle w:val="NormalWeb"/>
        <w:shd w:val="clear" w:color="auto" w:fill="FFFFFF"/>
        <w:bidi/>
        <w:spacing w:before="0" w:beforeAutospacing="0" w:after="0" w:afterAutospacing="0" w:line="276" w:lineRule="auto"/>
        <w:jc w:val="both"/>
        <w:rPr>
          <w:rFonts w:ascii="Simplified Arabic" w:hAnsi="Simplified Arabic" w:cs="Simplified Arabic"/>
          <w:rtl/>
        </w:rPr>
      </w:pPr>
      <w:r w:rsidRPr="0031474E">
        <w:rPr>
          <w:rFonts w:ascii="Simplified Arabic" w:hAnsi="Simplified Arabic" w:cs="Simplified Arabic"/>
          <w:rtl/>
        </w:rPr>
        <w:t xml:space="preserve">أما التهرب </w:t>
      </w:r>
      <w:proofErr w:type="spellStart"/>
      <w:r w:rsidRPr="0031474E">
        <w:rPr>
          <w:rFonts w:ascii="Simplified Arabic" w:hAnsi="Simplified Arabic" w:cs="Simplified Arabic"/>
          <w:rtl/>
        </w:rPr>
        <w:t>الدولى</w:t>
      </w:r>
      <w:proofErr w:type="spellEnd"/>
      <w:r w:rsidRPr="0031474E">
        <w:rPr>
          <w:rFonts w:ascii="Simplified Arabic" w:hAnsi="Simplified Arabic" w:cs="Simplified Arabic"/>
          <w:rtl/>
        </w:rPr>
        <w:t xml:space="preserve"> فهو يكون </w:t>
      </w:r>
      <w:proofErr w:type="spellStart"/>
      <w:r w:rsidRPr="0031474E">
        <w:rPr>
          <w:rFonts w:ascii="Simplified Arabic" w:hAnsi="Simplified Arabic" w:cs="Simplified Arabic"/>
          <w:rtl/>
        </w:rPr>
        <w:t>فى</w:t>
      </w:r>
      <w:proofErr w:type="spellEnd"/>
      <w:r w:rsidRPr="0031474E">
        <w:rPr>
          <w:rFonts w:ascii="Simplified Arabic" w:hAnsi="Simplified Arabic" w:cs="Simplified Arabic"/>
          <w:rtl/>
        </w:rPr>
        <w:t xml:space="preserve"> حالة مخالفة المقيم </w:t>
      </w:r>
      <w:proofErr w:type="spellStart"/>
      <w:r w:rsidRPr="0031474E">
        <w:rPr>
          <w:rFonts w:ascii="Simplified Arabic" w:hAnsi="Simplified Arabic" w:cs="Simplified Arabic"/>
          <w:rtl/>
        </w:rPr>
        <w:t>فى</w:t>
      </w:r>
      <w:proofErr w:type="spellEnd"/>
      <w:r w:rsidRPr="0031474E">
        <w:rPr>
          <w:rFonts w:ascii="Simplified Arabic" w:hAnsi="Simplified Arabic" w:cs="Simplified Arabic"/>
          <w:rtl/>
        </w:rPr>
        <w:t xml:space="preserve"> دولة ما للقانون </w:t>
      </w:r>
      <w:proofErr w:type="spellStart"/>
      <w:r w:rsidRPr="0031474E">
        <w:rPr>
          <w:rFonts w:ascii="Simplified Arabic" w:hAnsi="Simplified Arabic" w:cs="Simplified Arabic"/>
          <w:rtl/>
        </w:rPr>
        <w:t>الضريبى</w:t>
      </w:r>
      <w:proofErr w:type="spellEnd"/>
      <w:r w:rsidRPr="0031474E">
        <w:rPr>
          <w:rFonts w:ascii="Simplified Arabic" w:hAnsi="Simplified Arabic" w:cs="Simplified Arabic"/>
          <w:rtl/>
        </w:rPr>
        <w:t xml:space="preserve"> لدولة أخرى</w:t>
      </w:r>
      <w:r w:rsidRPr="0031474E">
        <w:rPr>
          <w:rStyle w:val="s1"/>
          <w:rFonts w:ascii="Simplified Arabic" w:hAnsi="Simplified Arabic" w:cs="Simplified Arabic"/>
          <w:b/>
          <w:bCs/>
          <w:bdr w:val="none" w:sz="0" w:space="0" w:color="auto" w:frame="1"/>
          <w:vertAlign w:val="superscript"/>
          <w:rtl/>
        </w:rPr>
        <w:t xml:space="preserve"> (</w:t>
      </w:r>
      <w:r w:rsidRPr="0031474E">
        <w:rPr>
          <w:rStyle w:val="s1"/>
          <w:rFonts w:ascii="Simplified Arabic" w:hAnsi="Simplified Arabic" w:cs="Simplified Arabic"/>
          <w:b/>
          <w:bCs/>
          <w:bdr w:val="none" w:sz="0" w:space="0" w:color="auto" w:frame="1"/>
          <w:vertAlign w:val="superscript"/>
          <w:rtl/>
        </w:rPr>
        <w:footnoteReference w:id="15"/>
      </w:r>
      <w:r w:rsidRPr="0031474E">
        <w:rPr>
          <w:rStyle w:val="s1"/>
          <w:rFonts w:ascii="Simplified Arabic" w:hAnsi="Simplified Arabic" w:cs="Simplified Arabic"/>
          <w:b/>
          <w:bCs/>
          <w:bdr w:val="none" w:sz="0" w:space="0" w:color="auto" w:frame="1"/>
          <w:vertAlign w:val="superscript"/>
          <w:rtl/>
        </w:rPr>
        <w:t>)</w:t>
      </w:r>
      <w:r w:rsidRPr="0031474E">
        <w:rPr>
          <w:rStyle w:val="s1"/>
          <w:rFonts w:ascii="Simplified Arabic" w:hAnsi="Simplified Arabic" w:cs="Simplified Arabic"/>
          <w:b/>
          <w:bCs/>
          <w:bdr w:val="none" w:sz="0" w:space="0" w:color="auto" w:frame="1"/>
          <w:rtl/>
        </w:rPr>
        <w:t>.</w:t>
      </w:r>
    </w:p>
    <w:p w14:paraId="58C60C1C" w14:textId="77777777" w:rsidR="00FC14EE" w:rsidRPr="0031474E" w:rsidRDefault="00FC14EE" w:rsidP="00FC14EE">
      <w:pPr>
        <w:spacing w:line="276" w:lineRule="auto"/>
        <w:jc w:val="lowKashida"/>
        <w:rPr>
          <w:rFonts w:ascii="Simplified Arabic" w:hAnsi="Simplified Arabic" w:cs="Simplified Arabic"/>
          <w:sz w:val="24"/>
          <w:szCs w:val="24"/>
          <w:rtl/>
        </w:rPr>
      </w:pPr>
      <w:r w:rsidRPr="0031474E">
        <w:rPr>
          <w:rFonts w:ascii="Simplified Arabic" w:hAnsi="Simplified Arabic" w:cs="Simplified Arabic"/>
          <w:sz w:val="24"/>
          <w:szCs w:val="24"/>
          <w:rtl/>
        </w:rPr>
        <w:t xml:space="preserve">ومثال للتهرب </w:t>
      </w:r>
      <w:proofErr w:type="spellStart"/>
      <w:r w:rsidRPr="0031474E">
        <w:rPr>
          <w:rFonts w:ascii="Simplified Arabic" w:hAnsi="Simplified Arabic" w:cs="Simplified Arabic"/>
          <w:sz w:val="24"/>
          <w:szCs w:val="24"/>
          <w:rtl/>
        </w:rPr>
        <w:t>الدولى</w:t>
      </w:r>
      <w:proofErr w:type="spellEnd"/>
      <w:r w:rsidRPr="0031474E">
        <w:rPr>
          <w:rFonts w:ascii="Simplified Arabic" w:hAnsi="Simplified Arabic" w:cs="Simplified Arabic"/>
          <w:sz w:val="24"/>
          <w:szCs w:val="24"/>
          <w:rtl/>
        </w:rPr>
        <w:t xml:space="preserve"> كما </w:t>
      </w:r>
      <w:proofErr w:type="spellStart"/>
      <w:r w:rsidRPr="0031474E">
        <w:rPr>
          <w:rFonts w:ascii="Simplified Arabic" w:hAnsi="Simplified Arabic" w:cs="Simplified Arabic"/>
          <w:sz w:val="24"/>
          <w:szCs w:val="24"/>
          <w:rtl/>
        </w:rPr>
        <w:t>فى</w:t>
      </w:r>
      <w:proofErr w:type="spellEnd"/>
      <w:r w:rsidRPr="0031474E">
        <w:rPr>
          <w:rFonts w:ascii="Simplified Arabic" w:hAnsi="Simplified Arabic" w:cs="Simplified Arabic"/>
          <w:sz w:val="24"/>
          <w:szCs w:val="24"/>
          <w:rtl/>
        </w:rPr>
        <w:t xml:space="preserve"> حالة إنشاء فروع أجنبية دون ذكرها بالإقرار</w:t>
      </w:r>
      <w:r w:rsidRPr="0031474E">
        <w:rPr>
          <w:rFonts w:ascii="Simplified Arabic" w:hAnsi="Simplified Arabic" w:cs="Simplified Arabic"/>
          <w:sz w:val="24"/>
          <w:szCs w:val="24"/>
          <w:vertAlign w:val="superscript"/>
          <w:rtl/>
        </w:rPr>
        <w:t>(</w:t>
      </w:r>
      <w:r w:rsidRPr="0031474E">
        <w:rPr>
          <w:rFonts w:ascii="Simplified Arabic" w:hAnsi="Simplified Arabic" w:cs="Simplified Arabic"/>
          <w:sz w:val="24"/>
          <w:szCs w:val="24"/>
          <w:vertAlign w:val="superscript"/>
          <w:rtl/>
        </w:rPr>
        <w:footnoteReference w:id="16"/>
      </w:r>
      <w:r w:rsidRPr="0031474E">
        <w:rPr>
          <w:rFonts w:ascii="Simplified Arabic" w:hAnsi="Simplified Arabic" w:cs="Simplified Arabic"/>
          <w:sz w:val="24"/>
          <w:szCs w:val="24"/>
          <w:vertAlign w:val="superscript"/>
          <w:rtl/>
        </w:rPr>
        <w:t>)</w:t>
      </w:r>
      <w:r w:rsidRPr="0031474E">
        <w:rPr>
          <w:rFonts w:ascii="Simplified Arabic" w:hAnsi="Simplified Arabic" w:cs="Simplified Arabic"/>
          <w:sz w:val="24"/>
          <w:szCs w:val="24"/>
          <w:rtl/>
        </w:rPr>
        <w:t>.</w:t>
      </w:r>
    </w:p>
    <w:p w14:paraId="40CB7DE4" w14:textId="77777777" w:rsidR="00FC14EE" w:rsidRPr="0031474E" w:rsidRDefault="00FC14EE" w:rsidP="00FC14EE">
      <w:pPr>
        <w:pStyle w:val="NormalWeb"/>
        <w:shd w:val="clear" w:color="auto" w:fill="FFFFFF"/>
        <w:bidi/>
        <w:spacing w:before="0" w:beforeAutospacing="0" w:after="0" w:afterAutospacing="0" w:line="276" w:lineRule="auto"/>
        <w:jc w:val="both"/>
        <w:rPr>
          <w:rFonts w:ascii="Simplified Arabic" w:hAnsi="Simplified Arabic" w:cs="Simplified Arabic"/>
          <w:rtl/>
        </w:rPr>
      </w:pPr>
      <w:r w:rsidRPr="0031474E">
        <w:rPr>
          <w:rFonts w:ascii="Simplified Arabic" w:hAnsi="Simplified Arabic" w:cs="Simplified Arabic"/>
          <w:rtl/>
        </w:rPr>
        <w:t xml:space="preserve">ويرى الباحث أن التهرب </w:t>
      </w:r>
      <w:proofErr w:type="spellStart"/>
      <w:r w:rsidRPr="0031474E">
        <w:rPr>
          <w:rFonts w:ascii="Simplified Arabic" w:hAnsi="Simplified Arabic" w:cs="Simplified Arabic"/>
          <w:rtl/>
        </w:rPr>
        <w:t>الداخلى</w:t>
      </w:r>
      <w:proofErr w:type="spellEnd"/>
      <w:r w:rsidRPr="0031474E">
        <w:rPr>
          <w:rFonts w:ascii="Simplified Arabic" w:hAnsi="Simplified Arabic" w:cs="Simplified Arabic"/>
          <w:rtl/>
        </w:rPr>
        <w:t xml:space="preserve"> يكون أسهل بالنسبة للمشرع وللإدارات الضريبية </w:t>
      </w:r>
      <w:proofErr w:type="spellStart"/>
      <w:r w:rsidRPr="0031474E">
        <w:rPr>
          <w:rFonts w:ascii="Simplified Arabic" w:hAnsi="Simplified Arabic" w:cs="Simplified Arabic"/>
          <w:rtl/>
        </w:rPr>
        <w:t>فى</w:t>
      </w:r>
      <w:proofErr w:type="spellEnd"/>
      <w:r w:rsidRPr="0031474E">
        <w:rPr>
          <w:rFonts w:ascii="Simplified Arabic" w:hAnsi="Simplified Arabic" w:cs="Simplified Arabic"/>
          <w:rtl/>
        </w:rPr>
        <w:t xml:space="preserve"> مواجهته والحد منه من التهرب </w:t>
      </w:r>
      <w:proofErr w:type="spellStart"/>
      <w:r w:rsidRPr="0031474E">
        <w:rPr>
          <w:rFonts w:ascii="Simplified Arabic" w:hAnsi="Simplified Arabic" w:cs="Simplified Arabic"/>
          <w:rtl/>
        </w:rPr>
        <w:t>الدولى</w:t>
      </w:r>
      <w:proofErr w:type="spellEnd"/>
      <w:r w:rsidRPr="0031474E">
        <w:rPr>
          <w:rFonts w:ascii="Simplified Arabic" w:hAnsi="Simplified Arabic" w:cs="Simplified Arabic"/>
          <w:rtl/>
        </w:rPr>
        <w:t xml:space="preserve">. فمكافحة التهرب </w:t>
      </w:r>
      <w:proofErr w:type="spellStart"/>
      <w:r w:rsidRPr="0031474E">
        <w:rPr>
          <w:rFonts w:ascii="Simplified Arabic" w:hAnsi="Simplified Arabic" w:cs="Simplified Arabic"/>
          <w:rtl/>
        </w:rPr>
        <w:t>الداخلى</w:t>
      </w:r>
      <w:proofErr w:type="spellEnd"/>
      <w:r w:rsidRPr="0031474E">
        <w:rPr>
          <w:rFonts w:ascii="Simplified Arabic" w:hAnsi="Simplified Arabic" w:cs="Simplified Arabic"/>
          <w:rtl/>
        </w:rPr>
        <w:t xml:space="preserve"> تكون أدواتها بيد المشرع فقط، أما مكافحة التهرب </w:t>
      </w:r>
      <w:proofErr w:type="spellStart"/>
      <w:r w:rsidRPr="0031474E">
        <w:rPr>
          <w:rFonts w:ascii="Simplified Arabic" w:hAnsi="Simplified Arabic" w:cs="Simplified Arabic"/>
          <w:rtl/>
        </w:rPr>
        <w:t>الدولى</w:t>
      </w:r>
      <w:proofErr w:type="spellEnd"/>
      <w:r w:rsidRPr="0031474E">
        <w:rPr>
          <w:rFonts w:ascii="Simplified Arabic" w:hAnsi="Simplified Arabic" w:cs="Simplified Arabic"/>
          <w:rtl/>
        </w:rPr>
        <w:t xml:space="preserve"> فيتطلب تنسيقا دوليا وعقد الاتفاقيات الدولية. </w:t>
      </w:r>
    </w:p>
    <w:p w14:paraId="59A966FF" w14:textId="77777777" w:rsidR="00FC14EE" w:rsidRPr="0031474E" w:rsidRDefault="00FC14EE" w:rsidP="00FC14EE">
      <w:pPr>
        <w:pStyle w:val="NormalWeb"/>
        <w:shd w:val="clear" w:color="auto" w:fill="FFFFFF"/>
        <w:bidi/>
        <w:spacing w:before="0" w:beforeAutospacing="0" w:after="0" w:afterAutospacing="0" w:line="276" w:lineRule="auto"/>
        <w:jc w:val="both"/>
        <w:rPr>
          <w:rFonts w:ascii="Simplified Arabic" w:hAnsi="Simplified Arabic" w:cs="Simplified Arabic"/>
          <w:b/>
          <w:bCs/>
          <w:u w:val="single"/>
          <w:rtl/>
        </w:rPr>
      </w:pPr>
      <w:r w:rsidRPr="0031474E">
        <w:rPr>
          <w:rFonts w:ascii="Simplified Arabic" w:hAnsi="Simplified Arabic" w:cs="Simplified Arabic"/>
          <w:b/>
          <w:bCs/>
          <w:u w:val="single"/>
        </w:rPr>
        <w:t>2</w:t>
      </w:r>
      <w:r w:rsidRPr="0031474E">
        <w:rPr>
          <w:rFonts w:ascii="Simplified Arabic" w:hAnsi="Simplified Arabic" w:cs="Simplified Arabic" w:hint="cs"/>
          <w:b/>
          <w:bCs/>
          <w:u w:val="single"/>
          <w:rtl/>
        </w:rPr>
        <w:t>-</w:t>
      </w:r>
      <w:r w:rsidRPr="0031474E">
        <w:rPr>
          <w:rFonts w:ascii="Simplified Arabic" w:hAnsi="Simplified Arabic" w:cs="Simplified Arabic"/>
          <w:b/>
          <w:bCs/>
          <w:u w:val="single"/>
          <w:rtl/>
        </w:rPr>
        <w:t xml:space="preserve">أنواع التهرب </w:t>
      </w:r>
      <w:proofErr w:type="spellStart"/>
      <w:r w:rsidRPr="0031474E">
        <w:rPr>
          <w:rFonts w:ascii="Simplified Arabic" w:hAnsi="Simplified Arabic" w:cs="Simplified Arabic"/>
          <w:b/>
          <w:bCs/>
          <w:u w:val="single"/>
          <w:rtl/>
        </w:rPr>
        <w:t>الضريبى</w:t>
      </w:r>
      <w:proofErr w:type="spellEnd"/>
      <w:r w:rsidRPr="0031474E">
        <w:rPr>
          <w:rFonts w:ascii="Simplified Arabic" w:hAnsi="Simplified Arabic" w:cs="Simplified Arabic"/>
          <w:b/>
          <w:bCs/>
          <w:u w:val="single"/>
          <w:rtl/>
        </w:rPr>
        <w:t xml:space="preserve"> بالنظر إلى الأساليب المستخدمة:</w:t>
      </w:r>
    </w:p>
    <w:p w14:paraId="52E1364D" w14:textId="77777777" w:rsidR="00FC14EE" w:rsidRPr="0031474E" w:rsidRDefault="00FC14EE" w:rsidP="00FC14EE">
      <w:pPr>
        <w:pStyle w:val="NormalWeb"/>
        <w:shd w:val="clear" w:color="auto" w:fill="FFFFFF"/>
        <w:bidi/>
        <w:spacing w:before="0" w:beforeAutospacing="0" w:after="0" w:afterAutospacing="0" w:line="276" w:lineRule="auto"/>
        <w:ind w:firstLine="720"/>
        <w:jc w:val="both"/>
        <w:rPr>
          <w:rFonts w:ascii="Simplified Arabic" w:hAnsi="Simplified Arabic" w:cs="Simplified Arabic"/>
          <w:rtl/>
        </w:rPr>
      </w:pPr>
      <w:r w:rsidRPr="0031474E">
        <w:rPr>
          <w:rFonts w:ascii="Simplified Arabic" w:hAnsi="Simplified Arabic" w:cs="Simplified Arabic"/>
          <w:rtl/>
        </w:rPr>
        <w:t xml:space="preserve">ينقسم التهرب </w:t>
      </w:r>
      <w:proofErr w:type="spellStart"/>
      <w:r w:rsidRPr="0031474E">
        <w:rPr>
          <w:rFonts w:ascii="Simplified Arabic" w:hAnsi="Simplified Arabic" w:cs="Simplified Arabic"/>
          <w:rtl/>
        </w:rPr>
        <w:t>الضريبى</w:t>
      </w:r>
      <w:proofErr w:type="spellEnd"/>
      <w:r w:rsidRPr="0031474E">
        <w:rPr>
          <w:rFonts w:ascii="Simplified Arabic" w:hAnsi="Simplified Arabic" w:cs="Simplified Arabic"/>
          <w:rtl/>
        </w:rPr>
        <w:t xml:space="preserve"> بالنظر إلى الأساليب المستخدمة والمهارة المستخدمة من قبل الممول </w:t>
      </w:r>
      <w:proofErr w:type="spellStart"/>
      <w:r w:rsidRPr="0031474E">
        <w:rPr>
          <w:rFonts w:ascii="Simplified Arabic" w:hAnsi="Simplified Arabic" w:cs="Simplified Arabic"/>
          <w:rtl/>
        </w:rPr>
        <w:t>فى</w:t>
      </w:r>
      <w:proofErr w:type="spellEnd"/>
      <w:r w:rsidRPr="0031474E">
        <w:rPr>
          <w:rFonts w:ascii="Simplified Arabic" w:hAnsi="Simplified Arabic" w:cs="Simplified Arabic"/>
          <w:rtl/>
        </w:rPr>
        <w:t xml:space="preserve"> التهرب </w:t>
      </w:r>
      <w:proofErr w:type="spellStart"/>
      <w:r w:rsidRPr="0031474E">
        <w:rPr>
          <w:rFonts w:ascii="Simplified Arabic" w:hAnsi="Simplified Arabic" w:cs="Simplified Arabic"/>
          <w:rtl/>
        </w:rPr>
        <w:t>الضريبى</w:t>
      </w:r>
      <w:proofErr w:type="spellEnd"/>
      <w:r w:rsidRPr="0031474E">
        <w:rPr>
          <w:rFonts w:ascii="Simplified Arabic" w:hAnsi="Simplified Arabic" w:cs="Simplified Arabic"/>
          <w:rtl/>
        </w:rPr>
        <w:t xml:space="preserve"> من سداد الضريبة المستحقة عليه إلى تهرب بسيط وتهرب مركب، فالتهرب </w:t>
      </w:r>
      <w:proofErr w:type="spellStart"/>
      <w:r w:rsidRPr="0031474E">
        <w:rPr>
          <w:rFonts w:ascii="Simplified Arabic" w:hAnsi="Simplified Arabic" w:cs="Simplified Arabic"/>
          <w:rtl/>
        </w:rPr>
        <w:t>الضريبى</w:t>
      </w:r>
      <w:proofErr w:type="spellEnd"/>
      <w:r w:rsidRPr="0031474E">
        <w:rPr>
          <w:rFonts w:ascii="Simplified Arabic" w:hAnsi="Simplified Arabic" w:cs="Simplified Arabic"/>
          <w:rtl/>
        </w:rPr>
        <w:t xml:space="preserve"> البسيط تكون فيها الأدوات والأساليب المستخدمة من قبل الممول للتهرب</w:t>
      </w:r>
      <w:r w:rsidRPr="0031474E">
        <w:rPr>
          <w:rFonts w:ascii="Simplified Arabic" w:hAnsi="Simplified Arabic" w:cs="Simplified Arabic" w:hint="cs"/>
          <w:rtl/>
        </w:rPr>
        <w:t xml:space="preserve"> </w:t>
      </w:r>
      <w:r w:rsidRPr="0031474E">
        <w:rPr>
          <w:rFonts w:ascii="Simplified Arabic" w:hAnsi="Simplified Arabic" w:cs="Simplified Arabic"/>
          <w:rtl/>
        </w:rPr>
        <w:t xml:space="preserve">ليست بالمهارة العالية فيكون سهلا على الإدارات الضريبية اكتشافها، مثال ذلك قيام الممول المتعامل مع جهة حكومية بتقديم الإقرار </w:t>
      </w:r>
      <w:proofErr w:type="spellStart"/>
      <w:r w:rsidRPr="0031474E">
        <w:rPr>
          <w:rFonts w:ascii="Simplified Arabic" w:hAnsi="Simplified Arabic" w:cs="Simplified Arabic"/>
          <w:rtl/>
        </w:rPr>
        <w:t>الضريبى</w:t>
      </w:r>
      <w:proofErr w:type="spellEnd"/>
      <w:r w:rsidRPr="0031474E">
        <w:rPr>
          <w:rFonts w:ascii="Simplified Arabic" w:hAnsi="Simplified Arabic" w:cs="Simplified Arabic"/>
          <w:rtl/>
        </w:rPr>
        <w:t xml:space="preserve"> بحجم تعاملات أقل مما تم التعامل به بالرغم من قيام الجهة بخصم ضريبة من المنبع على كامل التعامل.</w:t>
      </w:r>
    </w:p>
    <w:p w14:paraId="24ED16DE" w14:textId="77777777" w:rsidR="00FC14EE" w:rsidRPr="0031474E" w:rsidRDefault="00FC14EE" w:rsidP="00FC14EE">
      <w:pPr>
        <w:pStyle w:val="NormalWeb"/>
        <w:shd w:val="clear" w:color="auto" w:fill="FFFFFF"/>
        <w:bidi/>
        <w:spacing w:before="0" w:beforeAutospacing="0" w:after="0" w:afterAutospacing="0" w:line="276" w:lineRule="auto"/>
        <w:jc w:val="both"/>
        <w:rPr>
          <w:rFonts w:ascii="Simplified Arabic" w:hAnsi="Simplified Arabic" w:cs="Simplified Arabic"/>
          <w:rtl/>
          <w:lang w:bidi="ar-EG"/>
        </w:rPr>
      </w:pPr>
      <w:r w:rsidRPr="0031474E">
        <w:rPr>
          <w:rFonts w:ascii="Simplified Arabic" w:hAnsi="Simplified Arabic" w:cs="Simplified Arabic"/>
          <w:rtl/>
          <w:lang w:bidi="ar-EG"/>
        </w:rPr>
        <w:t xml:space="preserve">أما التهرب </w:t>
      </w:r>
      <w:proofErr w:type="spellStart"/>
      <w:r w:rsidRPr="0031474E">
        <w:rPr>
          <w:rFonts w:ascii="Simplified Arabic" w:hAnsi="Simplified Arabic" w:cs="Simplified Arabic"/>
          <w:rtl/>
          <w:lang w:bidi="ar-EG"/>
        </w:rPr>
        <w:t>الضريبى</w:t>
      </w:r>
      <w:proofErr w:type="spellEnd"/>
      <w:r w:rsidRPr="0031474E">
        <w:rPr>
          <w:rFonts w:ascii="Simplified Arabic" w:hAnsi="Simplified Arabic" w:cs="Simplified Arabic"/>
          <w:rtl/>
          <w:lang w:bidi="ar-EG"/>
        </w:rPr>
        <w:t xml:space="preserve"> المركب فيكون به التهرب </w:t>
      </w:r>
      <w:proofErr w:type="spellStart"/>
      <w:r w:rsidRPr="0031474E">
        <w:rPr>
          <w:rFonts w:ascii="Simplified Arabic" w:hAnsi="Simplified Arabic" w:cs="Simplified Arabic"/>
          <w:rtl/>
          <w:lang w:bidi="ar-EG"/>
        </w:rPr>
        <w:t>الضريبى</w:t>
      </w:r>
      <w:proofErr w:type="spellEnd"/>
      <w:r w:rsidRPr="0031474E">
        <w:rPr>
          <w:rFonts w:ascii="Simplified Arabic" w:hAnsi="Simplified Arabic" w:cs="Simplified Arabic"/>
          <w:rtl/>
          <w:lang w:bidi="ar-EG"/>
        </w:rPr>
        <w:t xml:space="preserve"> باستعمال طرق احتيالية على مستوى عال من المهارة والدقة لدرجة يصعب على الإدارات الضريبية اكتشاف هذه الحالات. </w:t>
      </w:r>
    </w:p>
    <w:p w14:paraId="369315E5" w14:textId="77777777" w:rsidR="0031474E" w:rsidRPr="0031474E" w:rsidRDefault="00FC14EE" w:rsidP="00DC60D8">
      <w:pPr>
        <w:pStyle w:val="NormalWeb"/>
        <w:shd w:val="clear" w:color="auto" w:fill="FFFFFF"/>
        <w:bidi/>
        <w:spacing w:before="0" w:beforeAutospacing="0" w:after="0" w:afterAutospacing="0" w:line="276" w:lineRule="auto"/>
        <w:jc w:val="both"/>
        <w:rPr>
          <w:rFonts w:ascii="Simplified Arabic" w:hAnsi="Simplified Arabic" w:cs="Simplified Arabic"/>
          <w:rtl/>
          <w:lang w:bidi="ar-EG"/>
        </w:rPr>
      </w:pPr>
      <w:r w:rsidRPr="0031474E">
        <w:rPr>
          <w:rFonts w:ascii="Simplified Arabic" w:hAnsi="Simplified Arabic" w:cs="Simplified Arabic"/>
          <w:rtl/>
          <w:lang w:bidi="ar-EG"/>
        </w:rPr>
        <w:t xml:space="preserve">فالمتهرب هنا يحاول باستخدام طرق احتيالية ماهرة مثال ذلك الإتلاف العمد للمستندات ذات الصلة بدين الضريبة قبل انقضاء الأجل المحدد للمطالبة بدين الضريبة وفقاً لأحكام القانون والادعاء بأن الإتلاف راجع إلى سبب خارج عن إرادته كحريق ناتج عن ماس </w:t>
      </w:r>
      <w:proofErr w:type="spellStart"/>
      <w:r w:rsidRPr="0031474E">
        <w:rPr>
          <w:rFonts w:ascii="Simplified Arabic" w:hAnsi="Simplified Arabic" w:cs="Simplified Arabic"/>
          <w:rtl/>
          <w:lang w:bidi="ar-EG"/>
        </w:rPr>
        <w:t>كهربائى</w:t>
      </w:r>
      <w:proofErr w:type="spellEnd"/>
      <w:r w:rsidRPr="0031474E">
        <w:rPr>
          <w:rFonts w:ascii="Simplified Arabic" w:hAnsi="Simplified Arabic" w:cs="Simplified Arabic"/>
          <w:rtl/>
          <w:lang w:bidi="ar-EG"/>
        </w:rPr>
        <w:t>، أو قيام المكلف باصطناع فواتير أو مستندات على درجة عالية من الدقة للتهرب من سداد الضريبة المستحقة عليه</w:t>
      </w:r>
      <w:r w:rsidRPr="0031474E">
        <w:rPr>
          <w:rFonts w:ascii="Simplified Arabic" w:hAnsi="Simplified Arabic" w:cs="Simplified Arabic" w:hint="cs"/>
          <w:rtl/>
          <w:lang w:bidi="ar-EG"/>
        </w:rPr>
        <w:t>.</w:t>
      </w:r>
    </w:p>
    <w:p w14:paraId="43BBC476" w14:textId="77777777" w:rsidR="00FC14EE" w:rsidRPr="0031474E" w:rsidRDefault="00FC14EE" w:rsidP="00FC14EE">
      <w:pPr>
        <w:pStyle w:val="NormalWeb"/>
        <w:shd w:val="clear" w:color="auto" w:fill="FFFFFF"/>
        <w:bidi/>
        <w:spacing w:before="0" w:beforeAutospacing="0" w:after="0" w:afterAutospacing="0" w:line="276" w:lineRule="auto"/>
        <w:jc w:val="both"/>
        <w:rPr>
          <w:rFonts w:ascii="Simplified Arabic" w:hAnsi="Simplified Arabic" w:cs="Simplified Arabic"/>
          <w:b/>
          <w:bCs/>
          <w:u w:val="single"/>
        </w:rPr>
      </w:pPr>
      <w:r w:rsidRPr="0031474E">
        <w:rPr>
          <w:rFonts w:ascii="Simplified Arabic" w:hAnsi="Simplified Arabic" w:cs="Simplified Arabic"/>
          <w:lang w:bidi="ar-EG"/>
        </w:rPr>
        <w:t>3</w:t>
      </w:r>
      <w:r w:rsidRPr="0031474E">
        <w:rPr>
          <w:rFonts w:ascii="Simplified Arabic" w:hAnsi="Simplified Arabic" w:cs="Simplified Arabic" w:hint="cs"/>
          <w:b/>
          <w:bCs/>
          <w:u w:val="single"/>
          <w:rtl/>
        </w:rPr>
        <w:t>-</w:t>
      </w:r>
      <w:r w:rsidRPr="0031474E">
        <w:rPr>
          <w:rFonts w:ascii="Simplified Arabic" w:hAnsi="Simplified Arabic" w:cs="Simplified Arabic"/>
          <w:b/>
          <w:bCs/>
          <w:u w:val="single"/>
          <w:rtl/>
        </w:rPr>
        <w:t xml:space="preserve">أنواع التهرب </w:t>
      </w:r>
      <w:proofErr w:type="spellStart"/>
      <w:r w:rsidRPr="0031474E">
        <w:rPr>
          <w:rFonts w:ascii="Simplified Arabic" w:hAnsi="Simplified Arabic" w:cs="Simplified Arabic"/>
          <w:b/>
          <w:bCs/>
          <w:u w:val="single"/>
          <w:rtl/>
        </w:rPr>
        <w:t>الضريبى</w:t>
      </w:r>
      <w:proofErr w:type="spellEnd"/>
      <w:r w:rsidRPr="0031474E">
        <w:rPr>
          <w:rFonts w:ascii="Simplified Arabic" w:hAnsi="Simplified Arabic" w:cs="Simplified Arabic"/>
          <w:b/>
          <w:bCs/>
          <w:u w:val="single"/>
          <w:rtl/>
        </w:rPr>
        <w:t xml:space="preserve"> بالنظر إلى حجم التهرب </w:t>
      </w:r>
      <w:proofErr w:type="spellStart"/>
      <w:r w:rsidRPr="0031474E">
        <w:rPr>
          <w:rFonts w:ascii="Simplified Arabic" w:hAnsi="Simplified Arabic" w:cs="Simplified Arabic"/>
          <w:b/>
          <w:bCs/>
          <w:u w:val="single"/>
          <w:rtl/>
        </w:rPr>
        <w:t>الضريبى</w:t>
      </w:r>
      <w:proofErr w:type="spellEnd"/>
    </w:p>
    <w:p w14:paraId="156CCDA5" w14:textId="77777777" w:rsidR="00FC14EE" w:rsidRPr="0031474E" w:rsidRDefault="00FC14EE" w:rsidP="00FC14EE">
      <w:pPr>
        <w:pStyle w:val="NormalWeb"/>
        <w:shd w:val="clear" w:color="auto" w:fill="FFFFFF"/>
        <w:bidi/>
        <w:spacing w:before="0" w:beforeAutospacing="0" w:after="0" w:afterAutospacing="0" w:line="276" w:lineRule="auto"/>
        <w:ind w:firstLine="720"/>
        <w:jc w:val="both"/>
        <w:rPr>
          <w:rFonts w:ascii="Simplified Arabic" w:hAnsi="Simplified Arabic" w:cs="Simplified Arabic"/>
          <w:rtl/>
        </w:rPr>
      </w:pPr>
      <w:r w:rsidRPr="0031474E">
        <w:rPr>
          <w:rFonts w:ascii="Simplified Arabic" w:hAnsi="Simplified Arabic" w:cs="Simplified Arabic"/>
          <w:rtl/>
        </w:rPr>
        <w:lastRenderedPageBreak/>
        <w:t xml:space="preserve">ينقسم التهرب </w:t>
      </w:r>
      <w:proofErr w:type="spellStart"/>
      <w:r w:rsidRPr="0031474E">
        <w:rPr>
          <w:rFonts w:ascii="Simplified Arabic" w:hAnsi="Simplified Arabic" w:cs="Simplified Arabic"/>
          <w:rtl/>
        </w:rPr>
        <w:t>الضريبى</w:t>
      </w:r>
      <w:proofErr w:type="spellEnd"/>
      <w:r w:rsidRPr="0031474E">
        <w:rPr>
          <w:rFonts w:ascii="Simplified Arabic" w:hAnsi="Simplified Arabic" w:cs="Simplified Arabic"/>
          <w:rtl/>
        </w:rPr>
        <w:t xml:space="preserve"> من حيث حجم التهرب </w:t>
      </w:r>
      <w:proofErr w:type="spellStart"/>
      <w:r w:rsidRPr="0031474E">
        <w:rPr>
          <w:rFonts w:ascii="Simplified Arabic" w:hAnsi="Simplified Arabic" w:cs="Simplified Arabic"/>
          <w:rtl/>
        </w:rPr>
        <w:t>الضريبى</w:t>
      </w:r>
      <w:proofErr w:type="spellEnd"/>
      <w:r w:rsidRPr="0031474E">
        <w:rPr>
          <w:rFonts w:ascii="Simplified Arabic" w:hAnsi="Simplified Arabic" w:cs="Simplified Arabic"/>
          <w:rtl/>
        </w:rPr>
        <w:t xml:space="preserve"> إلى تهرب كلى وتهرب </w:t>
      </w:r>
      <w:proofErr w:type="spellStart"/>
      <w:r w:rsidRPr="0031474E">
        <w:rPr>
          <w:rFonts w:ascii="Simplified Arabic" w:hAnsi="Simplified Arabic" w:cs="Simplified Arabic"/>
          <w:rtl/>
        </w:rPr>
        <w:t>جزئى</w:t>
      </w:r>
      <w:proofErr w:type="spellEnd"/>
      <w:r w:rsidRPr="0031474E">
        <w:rPr>
          <w:rFonts w:ascii="Simplified Arabic" w:hAnsi="Simplified Arabic" w:cs="Simplified Arabic" w:hint="cs"/>
          <w:rtl/>
        </w:rPr>
        <w:t xml:space="preserve">، </w:t>
      </w:r>
      <w:r w:rsidRPr="0031474E">
        <w:rPr>
          <w:rFonts w:ascii="Simplified Arabic" w:hAnsi="Simplified Arabic" w:cs="Simplified Arabic"/>
          <w:rtl/>
        </w:rPr>
        <w:t xml:space="preserve">فالتهرب الكلى يكون </w:t>
      </w:r>
      <w:proofErr w:type="spellStart"/>
      <w:r w:rsidRPr="0031474E">
        <w:rPr>
          <w:rFonts w:ascii="Simplified Arabic" w:hAnsi="Simplified Arabic" w:cs="Simplified Arabic"/>
          <w:rtl/>
        </w:rPr>
        <w:t>فى</w:t>
      </w:r>
      <w:proofErr w:type="spellEnd"/>
      <w:r w:rsidRPr="0031474E">
        <w:rPr>
          <w:rFonts w:ascii="Simplified Arabic" w:hAnsi="Simplified Arabic" w:cs="Simplified Arabic"/>
          <w:rtl/>
        </w:rPr>
        <w:t xml:space="preserve"> حالة قيام الممول بالتهرب الكامل من سداد الضريبة المستحقة. </w:t>
      </w:r>
    </w:p>
    <w:p w14:paraId="0A19E034" w14:textId="77777777" w:rsidR="00FC14EE" w:rsidRPr="0031474E" w:rsidRDefault="00FC14EE" w:rsidP="00FC14EE">
      <w:pPr>
        <w:spacing w:line="276" w:lineRule="auto"/>
        <w:jc w:val="lowKashida"/>
        <w:rPr>
          <w:rFonts w:ascii="Simplified Arabic" w:hAnsi="Simplified Arabic" w:cs="Simplified Arabic"/>
          <w:sz w:val="24"/>
          <w:szCs w:val="24"/>
          <w:rtl/>
        </w:rPr>
      </w:pPr>
      <w:r w:rsidRPr="0031474E">
        <w:rPr>
          <w:rFonts w:ascii="Simplified Arabic" w:hAnsi="Simplified Arabic" w:cs="Simplified Arabic"/>
          <w:sz w:val="24"/>
          <w:szCs w:val="24"/>
          <w:rtl/>
        </w:rPr>
        <w:t>كأن يقوم المكلف بإخفاء إيراداته بالكامل عن نشاط خاضع للضريبة, ومثال ذلك في مصلحة الضرائب على المبيعات فقد يتهرب المسجل من سداد الضريبة كلها بالرغم من بلوغه حد التسجيل</w:t>
      </w:r>
      <w:r w:rsidRPr="0031474E">
        <w:rPr>
          <w:rStyle w:val="FootnoteReference"/>
          <w:rFonts w:ascii="Simplified Arabic" w:hAnsi="Simplified Arabic" w:cs="Simplified Arabic"/>
          <w:color w:val="000000"/>
          <w:sz w:val="24"/>
          <w:szCs w:val="24"/>
          <w:rtl/>
        </w:rPr>
        <w:t>(</w:t>
      </w:r>
      <w:r w:rsidRPr="0031474E">
        <w:rPr>
          <w:rStyle w:val="FootnoteReference"/>
          <w:rFonts w:ascii="Simplified Arabic" w:hAnsi="Simplified Arabic" w:cs="Simplified Arabic"/>
          <w:color w:val="000000"/>
          <w:sz w:val="24"/>
          <w:szCs w:val="24"/>
          <w:rtl/>
        </w:rPr>
        <w:footnoteReference w:id="17"/>
      </w:r>
      <w:r w:rsidRPr="0031474E">
        <w:rPr>
          <w:rStyle w:val="FootnoteReference"/>
          <w:rFonts w:ascii="Simplified Arabic" w:hAnsi="Simplified Arabic" w:cs="Simplified Arabic"/>
          <w:color w:val="000000"/>
          <w:sz w:val="24"/>
          <w:szCs w:val="24"/>
          <w:rtl/>
        </w:rPr>
        <w:t>)</w:t>
      </w:r>
      <w:r w:rsidRPr="0031474E">
        <w:rPr>
          <w:rFonts w:ascii="Simplified Arabic" w:hAnsi="Simplified Arabic" w:cs="Simplified Arabic"/>
          <w:sz w:val="24"/>
          <w:szCs w:val="24"/>
          <w:rtl/>
        </w:rPr>
        <w:t>.</w:t>
      </w:r>
    </w:p>
    <w:p w14:paraId="1DBAD348" w14:textId="77777777" w:rsidR="00FC14EE" w:rsidRPr="0031474E" w:rsidRDefault="00FC14EE" w:rsidP="00FC14EE">
      <w:pPr>
        <w:spacing w:line="276" w:lineRule="auto"/>
        <w:ind w:firstLine="720"/>
        <w:jc w:val="both"/>
        <w:rPr>
          <w:rFonts w:ascii="Simplified Arabic" w:hAnsi="Simplified Arabic" w:cs="Simplified Arabic"/>
          <w:sz w:val="24"/>
          <w:szCs w:val="24"/>
          <w:rtl/>
        </w:rPr>
      </w:pPr>
      <w:r w:rsidRPr="0031474E">
        <w:rPr>
          <w:rFonts w:ascii="Simplified Arabic" w:hAnsi="Simplified Arabic" w:cs="Simplified Arabic"/>
          <w:sz w:val="24"/>
          <w:szCs w:val="24"/>
          <w:rtl/>
        </w:rPr>
        <w:t xml:space="preserve">أما فيما يخص الضريبة العامة على الدخل يرى </w:t>
      </w:r>
      <w:r w:rsidRPr="0031474E">
        <w:rPr>
          <w:rFonts w:ascii="Simplified Arabic" w:hAnsi="Simplified Arabic" w:cs="Simplified Arabic" w:hint="cs"/>
          <w:sz w:val="24"/>
          <w:szCs w:val="24"/>
          <w:rtl/>
        </w:rPr>
        <w:t>البحث</w:t>
      </w:r>
      <w:r w:rsidRPr="0031474E">
        <w:rPr>
          <w:rFonts w:ascii="Simplified Arabic" w:hAnsi="Simplified Arabic" w:cs="Simplified Arabic"/>
          <w:sz w:val="24"/>
          <w:szCs w:val="24"/>
          <w:rtl/>
        </w:rPr>
        <w:t xml:space="preserve"> أن المقصود بكلمة إخفاء </w:t>
      </w:r>
      <w:proofErr w:type="spellStart"/>
      <w:r w:rsidRPr="0031474E">
        <w:rPr>
          <w:rFonts w:ascii="Simplified Arabic" w:hAnsi="Simplified Arabic" w:cs="Simplified Arabic"/>
          <w:sz w:val="24"/>
          <w:szCs w:val="24"/>
          <w:rtl/>
        </w:rPr>
        <w:t>فى</w:t>
      </w:r>
      <w:proofErr w:type="spellEnd"/>
      <w:r w:rsidRPr="0031474E">
        <w:rPr>
          <w:rFonts w:ascii="Simplified Arabic" w:hAnsi="Simplified Arabic" w:cs="Simplified Arabic"/>
          <w:sz w:val="24"/>
          <w:szCs w:val="24"/>
          <w:rtl/>
        </w:rPr>
        <w:t xml:space="preserve"> ضوء أحكام القانون 91 لسنة 2005 وتعديلاته هو </w:t>
      </w:r>
      <w:proofErr w:type="spellStart"/>
      <w:r w:rsidRPr="0031474E">
        <w:rPr>
          <w:rFonts w:ascii="Simplified Arabic" w:hAnsi="Simplified Arabic" w:cs="Simplified Arabic"/>
          <w:sz w:val="24"/>
          <w:szCs w:val="24"/>
          <w:rtl/>
        </w:rPr>
        <w:t>فى</w:t>
      </w:r>
      <w:proofErr w:type="spellEnd"/>
      <w:r w:rsidRPr="0031474E">
        <w:rPr>
          <w:rFonts w:ascii="Simplified Arabic" w:hAnsi="Simplified Arabic" w:cs="Simplified Arabic"/>
          <w:sz w:val="24"/>
          <w:szCs w:val="24"/>
          <w:rtl/>
        </w:rPr>
        <w:t xml:space="preserve"> حالة الإخفاء </w:t>
      </w:r>
      <w:proofErr w:type="spellStart"/>
      <w:r w:rsidRPr="0031474E">
        <w:rPr>
          <w:rFonts w:ascii="Simplified Arabic" w:hAnsi="Simplified Arabic" w:cs="Simplified Arabic"/>
          <w:sz w:val="24"/>
          <w:szCs w:val="24"/>
          <w:rtl/>
        </w:rPr>
        <w:t>الجزئى</w:t>
      </w:r>
      <w:proofErr w:type="spellEnd"/>
      <w:r w:rsidRPr="0031474E">
        <w:rPr>
          <w:rFonts w:ascii="Simplified Arabic" w:hAnsi="Simplified Arabic" w:cs="Simplified Arabic"/>
          <w:sz w:val="24"/>
          <w:szCs w:val="24"/>
          <w:rtl/>
        </w:rPr>
        <w:t xml:space="preserve"> يقصد به عدم الإخطار عن فرع أو بعض الفروع للنشاط ذاته وفى حالة الإخفاء الكلى يقصد به أن الممول لديه أكثر من نشاط وقام بتقديم الإقرار عن نشاط أو أكثر مع إغفال إيرادات أحد الأنشطة، مثال ذلك ممول لديه ملف </w:t>
      </w:r>
      <w:proofErr w:type="spellStart"/>
      <w:r w:rsidRPr="0031474E">
        <w:rPr>
          <w:rFonts w:ascii="Simplified Arabic" w:hAnsi="Simplified Arabic" w:cs="Simplified Arabic"/>
          <w:sz w:val="24"/>
          <w:szCs w:val="24"/>
          <w:rtl/>
        </w:rPr>
        <w:t>ضريبى</w:t>
      </w:r>
      <w:proofErr w:type="spellEnd"/>
      <w:r w:rsidRPr="0031474E">
        <w:rPr>
          <w:rFonts w:ascii="Simplified Arabic" w:hAnsi="Simplified Arabic" w:cs="Simplified Arabic"/>
          <w:sz w:val="24"/>
          <w:szCs w:val="24"/>
          <w:rtl/>
        </w:rPr>
        <w:t xml:space="preserve"> عن نشاط مقاولات متكاملة ويقوم أيضا ببيع مستلزمات البناء ويقوم بتقديم إقراره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w:t>
      </w:r>
      <w:proofErr w:type="spellStart"/>
      <w:r w:rsidRPr="0031474E">
        <w:rPr>
          <w:rFonts w:ascii="Simplified Arabic" w:hAnsi="Simplified Arabic" w:cs="Simplified Arabic"/>
          <w:sz w:val="24"/>
          <w:szCs w:val="24"/>
          <w:rtl/>
        </w:rPr>
        <w:t>السنوى</w:t>
      </w:r>
      <w:proofErr w:type="spellEnd"/>
      <w:r w:rsidRPr="0031474E">
        <w:rPr>
          <w:rFonts w:ascii="Simplified Arabic" w:hAnsi="Simplified Arabic" w:cs="Simplified Arabic"/>
          <w:sz w:val="24"/>
          <w:szCs w:val="24"/>
          <w:rtl/>
        </w:rPr>
        <w:t xml:space="preserve"> عن نشاط المقاولات فقط دون تجارة مستلزمات البناء </w:t>
      </w:r>
      <w:proofErr w:type="spellStart"/>
      <w:r w:rsidRPr="0031474E">
        <w:rPr>
          <w:rFonts w:ascii="Simplified Arabic" w:hAnsi="Simplified Arabic" w:cs="Simplified Arabic"/>
          <w:sz w:val="24"/>
          <w:szCs w:val="24"/>
          <w:rtl/>
        </w:rPr>
        <w:t>ويأتى</w:t>
      </w:r>
      <w:proofErr w:type="spellEnd"/>
      <w:r w:rsidRPr="0031474E">
        <w:rPr>
          <w:rFonts w:ascii="Simplified Arabic" w:hAnsi="Simplified Arabic" w:cs="Simplified Arabic"/>
          <w:sz w:val="24"/>
          <w:szCs w:val="24"/>
          <w:rtl/>
        </w:rPr>
        <w:t xml:space="preserve"> هذه </w:t>
      </w:r>
      <w:proofErr w:type="spellStart"/>
      <w:r w:rsidRPr="0031474E">
        <w:rPr>
          <w:rFonts w:ascii="Simplified Arabic" w:hAnsi="Simplified Arabic" w:cs="Simplified Arabic"/>
          <w:sz w:val="24"/>
          <w:szCs w:val="24"/>
          <w:rtl/>
        </w:rPr>
        <w:t>الرأى</w:t>
      </w:r>
      <w:proofErr w:type="spellEnd"/>
      <w:r w:rsidRPr="0031474E">
        <w:rPr>
          <w:rFonts w:ascii="Simplified Arabic" w:hAnsi="Simplified Arabic" w:cs="Simplified Arabic"/>
          <w:sz w:val="24"/>
          <w:szCs w:val="24"/>
          <w:rtl/>
        </w:rPr>
        <w:t xml:space="preserve"> </w:t>
      </w:r>
      <w:proofErr w:type="spellStart"/>
      <w:r w:rsidRPr="0031474E">
        <w:rPr>
          <w:rFonts w:ascii="Simplified Arabic" w:hAnsi="Simplified Arabic" w:cs="Simplified Arabic"/>
          <w:sz w:val="24"/>
          <w:szCs w:val="24"/>
          <w:rtl/>
        </w:rPr>
        <w:t>فى</w:t>
      </w:r>
      <w:proofErr w:type="spellEnd"/>
      <w:r w:rsidRPr="0031474E">
        <w:rPr>
          <w:rFonts w:ascii="Simplified Arabic" w:hAnsi="Simplified Arabic" w:cs="Simplified Arabic"/>
          <w:sz w:val="24"/>
          <w:szCs w:val="24"/>
          <w:rtl/>
        </w:rPr>
        <w:t xml:space="preserve"> ضوء أن عدم الإخطار عند بدء المزاولة مجرم بالمادة 135 من القانون 91 لسنة 2005. </w:t>
      </w:r>
    </w:p>
    <w:p w14:paraId="234820F6" w14:textId="77777777" w:rsidR="00FC14EE" w:rsidRPr="0031474E" w:rsidRDefault="00FC14EE" w:rsidP="00FC14EE">
      <w:pPr>
        <w:spacing w:line="276" w:lineRule="auto"/>
        <w:jc w:val="both"/>
        <w:rPr>
          <w:rFonts w:ascii="Simplified Arabic" w:hAnsi="Simplified Arabic" w:cs="Simplified Arabic"/>
          <w:sz w:val="24"/>
          <w:szCs w:val="24"/>
          <w:rtl/>
        </w:rPr>
      </w:pPr>
      <w:r w:rsidRPr="0031474E">
        <w:rPr>
          <w:rFonts w:ascii="Simplified Arabic" w:hAnsi="Simplified Arabic" w:cs="Simplified Arabic"/>
          <w:sz w:val="24"/>
          <w:szCs w:val="24"/>
          <w:rtl/>
        </w:rPr>
        <w:t xml:space="preserve">ويختلف التهرب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عن التخطيط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ونقل العبء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وتعويض الضريبة واستهلاك الضريبة. </w:t>
      </w:r>
    </w:p>
    <w:p w14:paraId="212552DD" w14:textId="77777777" w:rsidR="00FC14EE" w:rsidRPr="0031474E" w:rsidRDefault="00FC14EE" w:rsidP="002A1793">
      <w:pPr>
        <w:pStyle w:val="ListParagraph"/>
        <w:numPr>
          <w:ilvl w:val="0"/>
          <w:numId w:val="7"/>
        </w:numPr>
        <w:spacing w:after="0" w:line="276" w:lineRule="auto"/>
        <w:jc w:val="both"/>
        <w:rPr>
          <w:rFonts w:ascii="Simplified Arabic" w:hAnsi="Simplified Arabic" w:cs="Simplified Arabic"/>
          <w:sz w:val="24"/>
          <w:szCs w:val="24"/>
          <w:u w:val="single"/>
          <w:rtl/>
        </w:rPr>
      </w:pPr>
      <w:r w:rsidRPr="0031474E">
        <w:rPr>
          <w:rFonts w:ascii="Simplified Arabic" w:hAnsi="Simplified Arabic" w:cs="Simplified Arabic"/>
          <w:b/>
          <w:bCs/>
          <w:sz w:val="24"/>
          <w:szCs w:val="24"/>
          <w:u w:val="single"/>
          <w:rtl/>
        </w:rPr>
        <w:t xml:space="preserve">وجه الاختلاف بين التهرب </w:t>
      </w:r>
      <w:proofErr w:type="spellStart"/>
      <w:r w:rsidRPr="0031474E">
        <w:rPr>
          <w:rFonts w:ascii="Simplified Arabic" w:hAnsi="Simplified Arabic" w:cs="Simplified Arabic"/>
          <w:b/>
          <w:bCs/>
          <w:sz w:val="24"/>
          <w:szCs w:val="24"/>
          <w:u w:val="single"/>
          <w:rtl/>
        </w:rPr>
        <w:t>الضريبى</w:t>
      </w:r>
      <w:proofErr w:type="spellEnd"/>
      <w:r w:rsidRPr="0031474E">
        <w:rPr>
          <w:rFonts w:ascii="Simplified Arabic" w:hAnsi="Simplified Arabic" w:cs="Simplified Arabic"/>
          <w:b/>
          <w:bCs/>
          <w:sz w:val="24"/>
          <w:szCs w:val="24"/>
          <w:u w:val="single"/>
          <w:rtl/>
        </w:rPr>
        <w:t xml:space="preserve"> والتخطيط </w:t>
      </w:r>
      <w:r w:rsidRPr="0031474E">
        <w:rPr>
          <w:rFonts w:ascii="Simplified Arabic" w:hAnsi="Simplified Arabic" w:cs="Simplified Arabic" w:hint="cs"/>
          <w:b/>
          <w:bCs/>
          <w:sz w:val="24"/>
          <w:szCs w:val="24"/>
          <w:u w:val="single"/>
          <w:rtl/>
        </w:rPr>
        <w:t>الضريبي</w:t>
      </w:r>
    </w:p>
    <w:p w14:paraId="2FE8A56E" w14:textId="77777777" w:rsidR="00FC14EE" w:rsidRPr="0031474E" w:rsidRDefault="00FC14EE" w:rsidP="00FC14EE">
      <w:pPr>
        <w:spacing w:line="276" w:lineRule="auto"/>
        <w:ind w:firstLine="360"/>
        <w:jc w:val="both"/>
        <w:rPr>
          <w:rFonts w:ascii="Simplified Arabic" w:hAnsi="Simplified Arabic" w:cs="Simplified Arabic"/>
          <w:sz w:val="24"/>
          <w:szCs w:val="24"/>
          <w:vertAlign w:val="superscript"/>
          <w:rtl/>
        </w:rPr>
      </w:pPr>
      <w:r w:rsidRPr="0031474E">
        <w:rPr>
          <w:rFonts w:ascii="Simplified Arabic" w:hAnsi="Simplified Arabic" w:cs="Simplified Arabic"/>
          <w:sz w:val="24"/>
          <w:szCs w:val="24"/>
          <w:rtl/>
        </w:rPr>
        <w:t xml:space="preserve"> يفصل بين التخطيط الضريبي الذى يعد إحدى الأدوات المالية </w:t>
      </w:r>
      <w:proofErr w:type="spellStart"/>
      <w:r w:rsidRPr="0031474E">
        <w:rPr>
          <w:rFonts w:ascii="Simplified Arabic" w:hAnsi="Simplified Arabic" w:cs="Simplified Arabic"/>
          <w:sz w:val="24"/>
          <w:szCs w:val="24"/>
          <w:rtl/>
        </w:rPr>
        <w:t>التى</w:t>
      </w:r>
      <w:proofErr w:type="spellEnd"/>
      <w:r w:rsidRPr="0031474E">
        <w:rPr>
          <w:rFonts w:ascii="Simplified Arabic" w:hAnsi="Simplified Arabic" w:cs="Simplified Arabic"/>
          <w:sz w:val="24"/>
          <w:szCs w:val="24"/>
          <w:rtl/>
        </w:rPr>
        <w:t xml:space="preserve"> يتبع الممول من خلالها سياسات </w:t>
      </w:r>
      <w:proofErr w:type="spellStart"/>
      <w:r w:rsidRPr="0031474E">
        <w:rPr>
          <w:rFonts w:ascii="Simplified Arabic" w:hAnsi="Simplified Arabic" w:cs="Simplified Arabic"/>
          <w:sz w:val="24"/>
          <w:szCs w:val="24"/>
          <w:rtl/>
        </w:rPr>
        <w:t>واستراتجيات</w:t>
      </w:r>
      <w:proofErr w:type="spellEnd"/>
      <w:r w:rsidRPr="0031474E">
        <w:rPr>
          <w:rFonts w:ascii="Simplified Arabic" w:hAnsi="Simplified Arabic" w:cs="Simplified Arabic"/>
          <w:sz w:val="24"/>
          <w:szCs w:val="24"/>
          <w:rtl/>
        </w:rPr>
        <w:t xml:space="preserve"> تساعده على تخفيض قيمة الضريبة المستحقة</w:t>
      </w:r>
      <w:r w:rsidRPr="0031474E">
        <w:rPr>
          <w:rStyle w:val="FootnoteReference"/>
          <w:rFonts w:ascii="Simplified Arabic" w:hAnsi="Simplified Arabic" w:cs="Simplified Arabic"/>
          <w:color w:val="000000"/>
          <w:sz w:val="24"/>
          <w:szCs w:val="24"/>
          <w:rtl/>
        </w:rPr>
        <w:t>(</w:t>
      </w:r>
      <w:r w:rsidRPr="0031474E">
        <w:rPr>
          <w:rStyle w:val="FootnoteReference"/>
          <w:rFonts w:ascii="Simplified Arabic" w:hAnsi="Simplified Arabic" w:cs="Simplified Arabic"/>
          <w:color w:val="000000"/>
          <w:sz w:val="24"/>
          <w:szCs w:val="24"/>
          <w:rtl/>
        </w:rPr>
        <w:footnoteReference w:id="18"/>
      </w:r>
      <w:r w:rsidRPr="0031474E">
        <w:rPr>
          <w:rStyle w:val="FootnoteReference"/>
          <w:rFonts w:ascii="Simplified Arabic" w:hAnsi="Simplified Arabic" w:cs="Simplified Arabic"/>
          <w:color w:val="000000"/>
          <w:sz w:val="24"/>
          <w:szCs w:val="24"/>
          <w:rtl/>
        </w:rPr>
        <w:t>)</w:t>
      </w:r>
      <w:r w:rsidRPr="0031474E">
        <w:rPr>
          <w:rFonts w:ascii="Simplified Arabic" w:hAnsi="Simplified Arabic" w:cs="Simplified Arabic"/>
          <w:sz w:val="24"/>
          <w:szCs w:val="24"/>
          <w:rtl/>
        </w:rPr>
        <w:t xml:space="preserve"> خط رفيع عن التهرب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هو أن التخطيط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يكون الغرض منه تحقيق مكاسب مالية من تخفيض الالتزامات الضريبية من خلال الاستخدام الأفضل للإعفاءات والخصومات طبقاً للقانون</w:t>
      </w:r>
      <w:r w:rsidRPr="0031474E">
        <w:rPr>
          <w:rStyle w:val="FootnoteReference"/>
          <w:rFonts w:ascii="Simplified Arabic" w:hAnsi="Simplified Arabic" w:cs="Simplified Arabic"/>
          <w:color w:val="000000"/>
          <w:sz w:val="24"/>
          <w:szCs w:val="24"/>
          <w:rtl/>
        </w:rPr>
        <w:t>(</w:t>
      </w:r>
      <w:r w:rsidRPr="0031474E">
        <w:rPr>
          <w:rStyle w:val="FootnoteReference"/>
          <w:rFonts w:ascii="Simplified Arabic" w:hAnsi="Simplified Arabic" w:cs="Simplified Arabic"/>
          <w:color w:val="000000"/>
          <w:sz w:val="24"/>
          <w:szCs w:val="24"/>
          <w:rtl/>
        </w:rPr>
        <w:footnoteReference w:id="19"/>
      </w:r>
      <w:r w:rsidRPr="0031474E">
        <w:rPr>
          <w:rStyle w:val="FootnoteReference"/>
          <w:rFonts w:ascii="Simplified Arabic" w:hAnsi="Simplified Arabic" w:cs="Simplified Arabic"/>
          <w:color w:val="000000"/>
          <w:sz w:val="24"/>
          <w:szCs w:val="24"/>
          <w:rtl/>
        </w:rPr>
        <w:t>)</w:t>
      </w:r>
    </w:p>
    <w:p w14:paraId="0B1F28D5" w14:textId="77777777" w:rsidR="00FC14EE" w:rsidRPr="0031474E" w:rsidRDefault="00FC14EE" w:rsidP="002A1793">
      <w:pPr>
        <w:pStyle w:val="ListParagraph"/>
        <w:numPr>
          <w:ilvl w:val="0"/>
          <w:numId w:val="7"/>
        </w:numPr>
        <w:spacing w:after="0" w:line="276" w:lineRule="auto"/>
        <w:jc w:val="both"/>
        <w:rPr>
          <w:rFonts w:ascii="Simplified Arabic" w:hAnsi="Simplified Arabic" w:cs="Simplified Arabic"/>
          <w:sz w:val="24"/>
          <w:szCs w:val="24"/>
          <w:u w:val="single"/>
          <w:vertAlign w:val="superscript"/>
          <w:rtl/>
        </w:rPr>
      </w:pPr>
      <w:r w:rsidRPr="0031474E">
        <w:rPr>
          <w:rFonts w:ascii="Simplified Arabic" w:hAnsi="Simplified Arabic" w:cs="Simplified Arabic"/>
          <w:b/>
          <w:bCs/>
          <w:sz w:val="24"/>
          <w:szCs w:val="24"/>
          <w:u w:val="single"/>
          <w:rtl/>
        </w:rPr>
        <w:t xml:space="preserve">وجه الاختلاف بين التهرب </w:t>
      </w:r>
      <w:proofErr w:type="spellStart"/>
      <w:r w:rsidRPr="0031474E">
        <w:rPr>
          <w:rFonts w:ascii="Simplified Arabic" w:hAnsi="Simplified Arabic" w:cs="Simplified Arabic"/>
          <w:b/>
          <w:bCs/>
          <w:sz w:val="24"/>
          <w:szCs w:val="24"/>
          <w:u w:val="single"/>
          <w:rtl/>
        </w:rPr>
        <w:t>الضريبى</w:t>
      </w:r>
      <w:proofErr w:type="spellEnd"/>
      <w:r w:rsidRPr="0031474E">
        <w:rPr>
          <w:rFonts w:ascii="Simplified Arabic" w:hAnsi="Simplified Arabic" w:cs="Simplified Arabic"/>
          <w:b/>
          <w:bCs/>
          <w:sz w:val="24"/>
          <w:szCs w:val="24"/>
          <w:u w:val="single"/>
          <w:rtl/>
        </w:rPr>
        <w:t xml:space="preserve"> ونقل العبء </w:t>
      </w:r>
      <w:proofErr w:type="spellStart"/>
      <w:r w:rsidRPr="0031474E">
        <w:rPr>
          <w:rFonts w:ascii="Simplified Arabic" w:hAnsi="Simplified Arabic" w:cs="Simplified Arabic"/>
          <w:b/>
          <w:bCs/>
          <w:sz w:val="24"/>
          <w:szCs w:val="24"/>
          <w:u w:val="single"/>
          <w:rtl/>
        </w:rPr>
        <w:t>الضريبى</w:t>
      </w:r>
      <w:proofErr w:type="spellEnd"/>
    </w:p>
    <w:p w14:paraId="456E2BE0" w14:textId="77777777" w:rsidR="00DC2C09" w:rsidRPr="0031474E" w:rsidRDefault="00FC14EE" w:rsidP="00FC14EE">
      <w:pPr>
        <w:spacing w:line="276" w:lineRule="auto"/>
        <w:jc w:val="both"/>
        <w:rPr>
          <w:rFonts w:ascii="Simplified Arabic" w:hAnsi="Simplified Arabic" w:cs="Simplified Arabic"/>
          <w:sz w:val="24"/>
          <w:szCs w:val="24"/>
          <w:rtl/>
        </w:rPr>
      </w:pPr>
      <w:r w:rsidRPr="0031474E">
        <w:rPr>
          <w:rFonts w:ascii="Simplified Arabic" w:hAnsi="Simplified Arabic" w:cs="Simplified Arabic"/>
          <w:sz w:val="24"/>
          <w:szCs w:val="24"/>
          <w:rtl/>
        </w:rPr>
        <w:t xml:space="preserve">فالتهرب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يختلف عن نقل العبء الضريبي من ناحية أنه ـيقصد بنقل العبء </w:t>
      </w:r>
      <w:proofErr w:type="spellStart"/>
      <w:r w:rsidRPr="0031474E">
        <w:rPr>
          <w:rFonts w:ascii="Simplified Arabic" w:hAnsi="Simplified Arabic" w:cs="Simplified Arabic"/>
          <w:sz w:val="24"/>
          <w:szCs w:val="24"/>
          <w:rtl/>
        </w:rPr>
        <w:t>الضريبى</w:t>
      </w:r>
      <w:proofErr w:type="spellEnd"/>
      <w:r w:rsidRPr="0031474E">
        <w:rPr>
          <w:rFonts w:ascii="Simplified Arabic" w:hAnsi="Simplified Arabic" w:cs="Simplified Arabic"/>
          <w:sz w:val="24"/>
          <w:szCs w:val="24"/>
          <w:rtl/>
        </w:rPr>
        <w:t xml:space="preserve"> :</w:t>
      </w:r>
    </w:p>
    <w:p w14:paraId="2E960891" w14:textId="77777777" w:rsidR="00FC14EE" w:rsidRPr="0031474E" w:rsidRDefault="00FC14EE" w:rsidP="00FC14EE">
      <w:pPr>
        <w:spacing w:line="276" w:lineRule="auto"/>
        <w:jc w:val="lowKashida"/>
        <w:rPr>
          <w:rFonts w:ascii="Simplified Arabic" w:hAnsi="Simplified Arabic" w:cs="Simplified Arabic"/>
          <w:sz w:val="24"/>
          <w:szCs w:val="24"/>
          <w:rtl/>
        </w:rPr>
      </w:pPr>
      <w:r w:rsidRPr="0031474E">
        <w:rPr>
          <w:rFonts w:ascii="Simplified Arabic" w:hAnsi="Simplified Arabic" w:cs="Simplified Arabic"/>
          <w:sz w:val="24"/>
          <w:szCs w:val="24"/>
          <w:rtl/>
        </w:rPr>
        <w:t>قيام الممول القانوني الملزم أصلا بدفعها بنقل عبئها لشخص آخر ومن الممكن أن يقوم هو الآخر بنقل عبئها لممول آخر حتى تستقر على الممول النهائي ويعرف هذا الأخير بالممول الفعلي</w:t>
      </w:r>
      <w:r w:rsidRPr="0031474E">
        <w:rPr>
          <w:rFonts w:ascii="Simplified Arabic" w:hAnsi="Simplified Arabic" w:cs="Simplified Arabic"/>
          <w:sz w:val="24"/>
          <w:szCs w:val="24"/>
          <w:vertAlign w:val="superscript"/>
          <w:rtl/>
        </w:rPr>
        <w:t>(</w:t>
      </w:r>
      <w:r w:rsidRPr="0031474E">
        <w:rPr>
          <w:rFonts w:ascii="Simplified Arabic" w:hAnsi="Simplified Arabic" w:cs="Simplified Arabic"/>
          <w:sz w:val="24"/>
          <w:szCs w:val="24"/>
          <w:vertAlign w:val="superscript"/>
          <w:rtl/>
        </w:rPr>
        <w:footnoteReference w:id="20"/>
      </w:r>
      <w:r w:rsidRPr="0031474E">
        <w:rPr>
          <w:rFonts w:ascii="Simplified Arabic" w:hAnsi="Simplified Arabic" w:cs="Simplified Arabic"/>
          <w:sz w:val="24"/>
          <w:szCs w:val="24"/>
          <w:vertAlign w:val="superscript"/>
          <w:rtl/>
        </w:rPr>
        <w:t>)</w:t>
      </w:r>
      <w:r w:rsidRPr="0031474E">
        <w:rPr>
          <w:rFonts w:ascii="Simplified Arabic" w:hAnsi="Simplified Arabic" w:cs="Simplified Arabic"/>
          <w:sz w:val="24"/>
          <w:szCs w:val="24"/>
          <w:rtl/>
        </w:rPr>
        <w:t xml:space="preserve">. </w:t>
      </w:r>
    </w:p>
    <w:p w14:paraId="4CD3747F" w14:textId="77777777" w:rsidR="00FC14EE" w:rsidRPr="0031474E" w:rsidRDefault="00FC14EE" w:rsidP="00DC60D8">
      <w:pPr>
        <w:spacing w:line="276" w:lineRule="auto"/>
        <w:jc w:val="both"/>
        <w:rPr>
          <w:rFonts w:ascii="Simplified Arabic" w:hAnsi="Simplified Arabic" w:cs="Simplified Arabic"/>
          <w:sz w:val="24"/>
          <w:szCs w:val="24"/>
          <w:rtl/>
        </w:rPr>
      </w:pPr>
      <w:r w:rsidRPr="0031474E">
        <w:rPr>
          <w:rFonts w:ascii="Simplified Arabic" w:hAnsi="Simplified Arabic" w:cs="Simplified Arabic"/>
          <w:b/>
          <w:bCs/>
          <w:sz w:val="24"/>
          <w:szCs w:val="24"/>
          <w:u w:val="single"/>
          <w:rtl/>
        </w:rPr>
        <w:lastRenderedPageBreak/>
        <w:t>كما يعد نقل العبء الضريبي:</w:t>
      </w:r>
      <w:r w:rsidRPr="0031474E">
        <w:rPr>
          <w:rFonts w:ascii="Simplified Arabic" w:hAnsi="Simplified Arabic" w:cs="Simplified Arabic"/>
          <w:sz w:val="24"/>
          <w:szCs w:val="24"/>
          <w:rtl/>
        </w:rPr>
        <w:t xml:space="preserve"> عملية اقتصادية يستطيع من خلالها الملتزم قانونا بدفع الضريبة نقل ما يدفعه منها كليًا أو جزئيًا لشخص آخر</w:t>
      </w:r>
      <w:r w:rsidR="00DC60D8">
        <w:rPr>
          <w:rFonts w:ascii="Simplified Arabic" w:hAnsi="Simplified Arabic" w:cs="Simplified Arabic" w:hint="cs"/>
          <w:sz w:val="24"/>
          <w:szCs w:val="24"/>
          <w:rtl/>
        </w:rPr>
        <w:t xml:space="preserve"> </w:t>
      </w:r>
      <w:r w:rsidRPr="0031474E">
        <w:rPr>
          <w:rFonts w:ascii="Simplified Arabic" w:hAnsi="Simplified Arabic" w:cs="Simplified Arabic"/>
          <w:sz w:val="24"/>
          <w:szCs w:val="24"/>
          <w:rtl/>
        </w:rPr>
        <w:t>ويختلف عن تعويض الضريبة</w:t>
      </w:r>
      <w:r w:rsidRPr="0031474E">
        <w:rPr>
          <w:rFonts w:ascii="Simplified Arabic" w:hAnsi="Simplified Arabic" w:cs="Simplified Arabic" w:hint="cs"/>
          <w:sz w:val="24"/>
          <w:szCs w:val="24"/>
          <w:rtl/>
        </w:rPr>
        <w:t>.</w:t>
      </w:r>
    </w:p>
    <w:p w14:paraId="67291376" w14:textId="77777777" w:rsidR="00FC14EE" w:rsidRPr="0031474E" w:rsidRDefault="00FC14EE" w:rsidP="0031474E">
      <w:pPr>
        <w:spacing w:line="276" w:lineRule="auto"/>
        <w:jc w:val="lowKashida"/>
        <w:rPr>
          <w:rFonts w:ascii="Simplified Arabic" w:hAnsi="Simplified Arabic" w:cs="Simplified Arabic"/>
          <w:sz w:val="24"/>
          <w:szCs w:val="24"/>
          <w:rtl/>
        </w:rPr>
      </w:pPr>
      <w:r w:rsidRPr="0031474E">
        <w:rPr>
          <w:rFonts w:ascii="Simplified Arabic" w:hAnsi="Simplified Arabic" w:cs="Simplified Arabic"/>
          <w:b/>
          <w:bCs/>
          <w:sz w:val="24"/>
          <w:szCs w:val="24"/>
          <w:rtl/>
        </w:rPr>
        <w:t>يقصد بتعويض الضريبة</w:t>
      </w:r>
      <w:r w:rsidRPr="0031474E">
        <w:rPr>
          <w:rFonts w:ascii="Simplified Arabic" w:hAnsi="Simplified Arabic" w:cs="Simplified Arabic"/>
          <w:sz w:val="24"/>
          <w:szCs w:val="24"/>
          <w:rtl/>
        </w:rPr>
        <w:t xml:space="preserve"> قيام منتج سلعة معينة في حالة عجزه عن نقل عبء الضريبة المفروضة عليه إلى المستهلك حيث يتعرض هذا المنتج لارتفاع نفقة إنتاجه أو انخفاض معدل أرباحه بسبب الضريبة فيحاول ضغط نفقة إنتاجه بإدخال تحسينات وتعديلات لكي يعوض النقص في أرباحه نتيجة تحمله الضريبة </w:t>
      </w:r>
      <w:r w:rsidRPr="0031474E">
        <w:rPr>
          <w:rFonts w:ascii="Simplified Arabic" w:hAnsi="Simplified Arabic" w:cs="Simplified Arabic"/>
          <w:sz w:val="24"/>
          <w:szCs w:val="24"/>
          <w:vertAlign w:val="superscript"/>
          <w:rtl/>
        </w:rPr>
        <w:t>(</w:t>
      </w:r>
      <w:r w:rsidRPr="0031474E">
        <w:rPr>
          <w:rFonts w:ascii="Simplified Arabic" w:hAnsi="Simplified Arabic" w:cs="Simplified Arabic"/>
          <w:sz w:val="24"/>
          <w:szCs w:val="24"/>
          <w:vertAlign w:val="superscript"/>
          <w:rtl/>
        </w:rPr>
        <w:footnoteReference w:id="21"/>
      </w:r>
      <w:r w:rsidRPr="0031474E">
        <w:rPr>
          <w:rFonts w:ascii="Simplified Arabic" w:hAnsi="Simplified Arabic" w:cs="Simplified Arabic"/>
          <w:sz w:val="24"/>
          <w:szCs w:val="24"/>
          <w:vertAlign w:val="superscript"/>
          <w:rtl/>
        </w:rPr>
        <w:t>)</w:t>
      </w:r>
      <w:r w:rsidRPr="0031474E">
        <w:rPr>
          <w:rFonts w:ascii="Simplified Arabic" w:hAnsi="Simplified Arabic" w:cs="Simplified Arabic"/>
          <w:sz w:val="24"/>
          <w:szCs w:val="24"/>
          <w:rtl/>
        </w:rPr>
        <w:t xml:space="preserve"> فالممول هو من يبذل الجهد من ضغط النفقات من أجل تعويض مبلغ الضريبة</w:t>
      </w:r>
      <w:r w:rsidRPr="0031474E">
        <w:rPr>
          <w:rFonts w:ascii="Simplified Arabic" w:hAnsi="Simplified Arabic" w:cs="Simplified Arabic" w:hint="cs"/>
          <w:sz w:val="24"/>
          <w:szCs w:val="24"/>
          <w:rtl/>
        </w:rPr>
        <w:t>.</w:t>
      </w:r>
    </w:p>
    <w:p w14:paraId="2DDC8237" w14:textId="77777777" w:rsidR="00FC14EE" w:rsidRDefault="00281F3C" w:rsidP="00281F3C">
      <w:pPr>
        <w:spacing w:line="276" w:lineRule="auto"/>
        <w:jc w:val="lowKashida"/>
        <w:rPr>
          <w:rFonts w:ascii="Simplified Arabic" w:hAnsi="Simplified Arabic" w:cs="Simplified Arabic"/>
          <w:b/>
          <w:bCs/>
          <w:sz w:val="28"/>
          <w:szCs w:val="28"/>
          <w:rtl/>
        </w:rPr>
      </w:pPr>
      <w:r>
        <w:rPr>
          <w:rFonts w:ascii="Simplified Arabic" w:hAnsi="Simplified Arabic" w:cs="Simplified Arabic"/>
          <w:b/>
          <w:bCs/>
          <w:sz w:val="28"/>
          <w:szCs w:val="28"/>
        </w:rPr>
        <w:t>2</w:t>
      </w:r>
      <w:r w:rsidR="00FC14EE" w:rsidRPr="005429D6">
        <w:rPr>
          <w:rFonts w:ascii="Simplified Arabic" w:hAnsi="Simplified Arabic" w:cs="Simplified Arabic" w:hint="cs"/>
          <w:b/>
          <w:bCs/>
          <w:sz w:val="28"/>
          <w:szCs w:val="28"/>
          <w:rtl/>
        </w:rPr>
        <w:t>/</w:t>
      </w:r>
      <w:r>
        <w:rPr>
          <w:rFonts w:ascii="Simplified Arabic" w:hAnsi="Simplified Arabic" w:cs="Simplified Arabic"/>
          <w:b/>
          <w:bCs/>
          <w:sz w:val="28"/>
          <w:szCs w:val="28"/>
        </w:rPr>
        <w:t>4</w:t>
      </w:r>
      <w:r w:rsidR="00FC14EE" w:rsidRPr="005429D6">
        <w:rPr>
          <w:rFonts w:ascii="Simplified Arabic" w:hAnsi="Simplified Arabic" w:cs="Simplified Arabic" w:hint="cs"/>
          <w:b/>
          <w:bCs/>
          <w:sz w:val="28"/>
          <w:szCs w:val="28"/>
          <w:rtl/>
        </w:rPr>
        <w:t xml:space="preserve"> تعريف التجارة الالكترونية</w:t>
      </w:r>
    </w:p>
    <w:p w14:paraId="7F7C447B" w14:textId="77777777" w:rsidR="00FC14EE" w:rsidRPr="00825BE3" w:rsidRDefault="00DC60D8" w:rsidP="00DC60D8">
      <w:pPr>
        <w:spacing w:line="276" w:lineRule="auto"/>
        <w:jc w:val="both"/>
        <w:rPr>
          <w:rFonts w:ascii="Simplified Arabic" w:hAnsi="Simplified Arabic" w:cs="Simplified Arabic"/>
          <w:color w:val="000000"/>
          <w:rtl/>
        </w:rPr>
      </w:pPr>
      <w:r>
        <w:rPr>
          <w:rFonts w:ascii="Simplified Arabic" w:hAnsi="Simplified Arabic" w:cs="Simplified Arabic" w:hint="cs"/>
          <w:rtl/>
        </w:rPr>
        <w:t xml:space="preserve">    </w:t>
      </w:r>
      <w:r w:rsidR="00FC14EE" w:rsidRPr="00825BE3">
        <w:rPr>
          <w:rFonts w:ascii="Simplified Arabic" w:hAnsi="Simplified Arabic" w:cs="Simplified Arabic"/>
          <w:rtl/>
        </w:rPr>
        <w:t xml:space="preserve">إذا كانت التجارة الإلكترونية ما </w:t>
      </w:r>
      <w:proofErr w:type="spellStart"/>
      <w:r w:rsidR="00FC14EE" w:rsidRPr="00825BE3">
        <w:rPr>
          <w:rFonts w:ascii="Simplified Arabic" w:hAnsi="Simplified Arabic" w:cs="Simplified Arabic"/>
          <w:rtl/>
        </w:rPr>
        <w:t>هى</w:t>
      </w:r>
      <w:proofErr w:type="spellEnd"/>
      <w:r w:rsidR="00FC14EE" w:rsidRPr="00825BE3">
        <w:rPr>
          <w:rFonts w:ascii="Simplified Arabic" w:hAnsi="Simplified Arabic" w:cs="Simplified Arabic"/>
          <w:rtl/>
        </w:rPr>
        <w:t xml:space="preserve"> إلا صور</w:t>
      </w:r>
      <w:r w:rsidR="00FC14EE" w:rsidRPr="00825BE3">
        <w:rPr>
          <w:rFonts w:ascii="Simplified Arabic" w:hAnsi="Simplified Arabic" w:cs="Simplified Arabic" w:hint="cs"/>
          <w:rtl/>
        </w:rPr>
        <w:t>ة</w:t>
      </w:r>
      <w:r w:rsidR="00FC14EE" w:rsidRPr="00825BE3">
        <w:rPr>
          <w:rFonts w:ascii="Simplified Arabic" w:hAnsi="Simplified Arabic" w:cs="Simplified Arabic"/>
          <w:rtl/>
        </w:rPr>
        <w:t xml:space="preserve"> متقدمة من صور التجارة عامة ولكنها تتميز باستخدام تقنيات تكنولوجيا حديثة سواء </w:t>
      </w:r>
      <w:proofErr w:type="spellStart"/>
      <w:r w:rsidR="00FC14EE" w:rsidRPr="00825BE3">
        <w:rPr>
          <w:rFonts w:ascii="Simplified Arabic" w:hAnsi="Simplified Arabic" w:cs="Simplified Arabic"/>
          <w:rtl/>
        </w:rPr>
        <w:t>فى</w:t>
      </w:r>
      <w:proofErr w:type="spellEnd"/>
      <w:r w:rsidR="00FC14EE" w:rsidRPr="00825BE3">
        <w:rPr>
          <w:rFonts w:ascii="Simplified Arabic" w:hAnsi="Simplified Arabic" w:cs="Simplified Arabic"/>
          <w:rtl/>
        </w:rPr>
        <w:t xml:space="preserve"> بيع أو توزيع السلع والخدمات حيث </w:t>
      </w:r>
      <w:r w:rsidR="00FC14EE" w:rsidRPr="00825BE3">
        <w:rPr>
          <w:rFonts w:ascii="Simplified Arabic" w:hAnsi="Simplified Arabic" w:cs="Simplified Arabic"/>
          <w:rtl/>
          <w:lang w:bidi="ar-IQ"/>
        </w:rPr>
        <w:t>يطلق مصطلح التجارة الإلكترونية على كافة الأنشطة التجارية التي يتم مزاولتها من خلال شبكة المعلومات العالمية الإنترنت</w:t>
      </w:r>
      <w:r w:rsidR="00FC14EE" w:rsidRPr="00825BE3">
        <w:rPr>
          <w:rFonts w:ascii="Simplified Arabic" w:hAnsi="Simplified Arabic" w:cs="Simplified Arabic"/>
          <w:rtl/>
        </w:rPr>
        <w:t xml:space="preserve"> ويشمل هذا المصطلح عمليات بيع وشراء السلع وتقديم الخدمات بما يتضمن كافة مراحل العمل التجاري مثل الدعاية والإعلان والترويج ومتابعة عمليات الشحن وتسليم السلع بالإضافة إلى عمليات المدفوعات وسداد الالتزامات المالية </w:t>
      </w:r>
      <w:r w:rsidR="00FC14EE" w:rsidRPr="00825BE3">
        <w:rPr>
          <w:rFonts w:ascii="Simplified Arabic" w:hAnsi="Simplified Arabic" w:cs="Simplified Arabic"/>
          <w:vertAlign w:val="superscript"/>
          <w:rtl/>
        </w:rPr>
        <w:t>(</w:t>
      </w:r>
      <w:r w:rsidR="00FC14EE" w:rsidRPr="00825BE3">
        <w:rPr>
          <w:rStyle w:val="FootnoteReference"/>
          <w:rFonts w:ascii="Simplified Arabic" w:hAnsi="Simplified Arabic" w:cs="Simplified Arabic"/>
          <w:rtl/>
        </w:rPr>
        <w:footnoteReference w:id="22"/>
      </w:r>
      <w:r w:rsidR="00FC14EE" w:rsidRPr="00825BE3">
        <w:rPr>
          <w:rFonts w:ascii="Simplified Arabic" w:hAnsi="Simplified Arabic" w:cs="Simplified Arabic"/>
          <w:vertAlign w:val="superscript"/>
          <w:rtl/>
        </w:rPr>
        <w:t>)</w:t>
      </w:r>
      <w:r w:rsidR="00FC14EE" w:rsidRPr="00825BE3">
        <w:rPr>
          <w:rFonts w:ascii="Simplified Arabic" w:hAnsi="Simplified Arabic" w:cs="Simplified Arabic"/>
          <w:color w:val="000000"/>
          <w:vertAlign w:val="superscript"/>
          <w:rtl/>
        </w:rPr>
        <w:t>.</w:t>
      </w:r>
    </w:p>
    <w:p w14:paraId="5D5C0DFB" w14:textId="77777777" w:rsidR="00FC14EE" w:rsidRPr="00825BE3" w:rsidRDefault="00DC60D8" w:rsidP="00DC60D8">
      <w:pPr>
        <w:spacing w:line="276" w:lineRule="auto"/>
        <w:jc w:val="both"/>
        <w:rPr>
          <w:rFonts w:ascii="Simplified Arabic" w:hAnsi="Simplified Arabic" w:cs="Simplified Arabic"/>
          <w:rtl/>
        </w:rPr>
      </w:pPr>
      <w:r>
        <w:rPr>
          <w:rFonts w:ascii="Simplified Arabic" w:hAnsi="Simplified Arabic" w:cs="Simplified Arabic" w:hint="cs"/>
          <w:color w:val="000000"/>
          <w:rtl/>
        </w:rPr>
        <w:t xml:space="preserve">    </w:t>
      </w:r>
      <w:r w:rsidR="00FC14EE" w:rsidRPr="00825BE3">
        <w:rPr>
          <w:rFonts w:ascii="Simplified Arabic" w:hAnsi="Simplified Arabic" w:cs="Simplified Arabic"/>
          <w:color w:val="000000"/>
          <w:rtl/>
        </w:rPr>
        <w:t xml:space="preserve">وحيث بدأ انتشار التجارة الإلكترونية وزيادة معدلاتها في أواخر القرن العشرين وبداية القرن الواحد والعشرين في المحيط الأطلنطي بالولايات المتحدة الأمريكية، </w:t>
      </w:r>
      <w:r w:rsidR="00FC14EE" w:rsidRPr="00825BE3">
        <w:rPr>
          <w:rFonts w:ascii="Simplified Arabic" w:hAnsi="Simplified Arabic" w:cs="Simplified Arabic"/>
          <w:rtl/>
        </w:rPr>
        <w:t>ثم انتشرت بعد ذلك في جميع أنحاء العالم فالتجارة الإلكترونية مثلها مثل الإنترنت بدأت من أمريكا وانتشرت بعد ذلك في جميع أنحاء المعمورة.</w:t>
      </w:r>
    </w:p>
    <w:p w14:paraId="2F913438" w14:textId="77777777" w:rsidR="00FC14EE" w:rsidRPr="00825BE3" w:rsidRDefault="00DC60D8" w:rsidP="00DC60D8">
      <w:pPr>
        <w:spacing w:line="276" w:lineRule="auto"/>
        <w:jc w:val="both"/>
        <w:rPr>
          <w:rFonts w:ascii="Simplified Arabic" w:hAnsi="Simplified Arabic" w:cs="Simplified Arabic"/>
          <w:rtl/>
        </w:rPr>
      </w:pPr>
      <w:r>
        <w:rPr>
          <w:rFonts w:ascii="Simplified Arabic" w:hAnsi="Simplified Arabic" w:cs="Simplified Arabic" w:hint="cs"/>
          <w:color w:val="000000"/>
          <w:rtl/>
        </w:rPr>
        <w:t xml:space="preserve">    </w:t>
      </w:r>
      <w:r w:rsidR="00FC14EE" w:rsidRPr="00825BE3">
        <w:rPr>
          <w:rFonts w:ascii="Simplified Arabic" w:hAnsi="Simplified Arabic" w:cs="Simplified Arabic"/>
          <w:color w:val="000000"/>
          <w:rtl/>
        </w:rPr>
        <w:t xml:space="preserve">فالتطور السريع في تكنولوجيا المعلومات والاتصالات جعل للتجارة الإلكترونية </w:t>
      </w:r>
      <w:r w:rsidR="00FC14EE" w:rsidRPr="00825BE3">
        <w:rPr>
          <w:rFonts w:ascii="Simplified Arabic" w:hAnsi="Simplified Arabic" w:cs="Simplified Arabic"/>
          <w:rtl/>
        </w:rPr>
        <w:t>خاصية هامة في الاقتصاد العالمي حيث يتم عقد عدد كبير من الصفقات عبر ال</w:t>
      </w:r>
      <w:r w:rsidR="00FC14EE" w:rsidRPr="00825BE3">
        <w:rPr>
          <w:rFonts w:ascii="Simplified Arabic" w:hAnsi="Simplified Arabic" w:cs="Simplified Arabic" w:hint="cs"/>
          <w:rtl/>
        </w:rPr>
        <w:t>إ</w:t>
      </w:r>
      <w:r w:rsidR="00FC14EE" w:rsidRPr="00825BE3">
        <w:rPr>
          <w:rFonts w:ascii="Simplified Arabic" w:hAnsi="Simplified Arabic" w:cs="Simplified Arabic"/>
          <w:rtl/>
        </w:rPr>
        <w:t>نترنت وهو ما دفع الدول ح</w:t>
      </w:r>
      <w:r w:rsidR="00FC14EE" w:rsidRPr="00825BE3">
        <w:rPr>
          <w:rFonts w:ascii="Simplified Arabic" w:hAnsi="Simplified Arabic" w:cs="Simplified Arabic" w:hint="cs"/>
          <w:rtl/>
        </w:rPr>
        <w:t>تى</w:t>
      </w:r>
      <w:r w:rsidR="00FC14EE" w:rsidRPr="00825BE3">
        <w:rPr>
          <w:rFonts w:ascii="Simplified Arabic" w:hAnsi="Simplified Arabic" w:cs="Simplified Arabic"/>
          <w:rtl/>
        </w:rPr>
        <w:t xml:space="preserve"> النامية منها مثل نيجريا إلى تشجيع سياسة عدم التعامل النقدي لزيادة تطوير</w:t>
      </w:r>
      <w:r w:rsidR="00FC14EE" w:rsidRPr="00825BE3">
        <w:rPr>
          <w:rFonts w:ascii="Simplified Arabic" w:hAnsi="Simplified Arabic" w:cs="Simplified Arabic" w:hint="cs"/>
          <w:rtl/>
        </w:rPr>
        <w:t>،</w:t>
      </w:r>
      <w:r w:rsidR="00FC14EE" w:rsidRPr="00825BE3">
        <w:rPr>
          <w:rFonts w:ascii="Simplified Arabic" w:hAnsi="Simplified Arabic" w:cs="Simplified Arabic"/>
          <w:rtl/>
        </w:rPr>
        <w:t xml:space="preserve"> وتحديث شبكة الدفع المالي حسب هدف نيجريا في عام 2020 م وهو </w:t>
      </w:r>
      <w:r w:rsidR="00FC14EE" w:rsidRPr="00825BE3">
        <w:rPr>
          <w:rFonts w:ascii="Simplified Arabic" w:hAnsi="Simplified Arabic" w:cs="Simplified Arabic" w:hint="cs"/>
          <w:rtl/>
        </w:rPr>
        <w:t>أ</w:t>
      </w:r>
      <w:r w:rsidR="00FC14EE" w:rsidRPr="00825BE3">
        <w:rPr>
          <w:rFonts w:ascii="Simplified Arabic" w:hAnsi="Simplified Arabic" w:cs="Simplified Arabic"/>
          <w:rtl/>
        </w:rPr>
        <w:t>ن تكون من بين أكبر عشرين اقتصاد</w:t>
      </w:r>
      <w:r w:rsidR="00FC14EE" w:rsidRPr="00825BE3">
        <w:rPr>
          <w:rFonts w:ascii="Simplified Arabic" w:hAnsi="Simplified Arabic" w:cs="Simplified Arabic" w:hint="cs"/>
          <w:rtl/>
        </w:rPr>
        <w:t>ا</w:t>
      </w:r>
      <w:r w:rsidR="00FC14EE" w:rsidRPr="00825BE3">
        <w:rPr>
          <w:rFonts w:ascii="Simplified Arabic" w:hAnsi="Simplified Arabic" w:cs="Simplified Arabic"/>
          <w:rtl/>
        </w:rPr>
        <w:t xml:space="preserve"> في عام 2020 ميلادية</w:t>
      </w:r>
      <w:r w:rsidR="00FC14EE" w:rsidRPr="00825BE3">
        <w:rPr>
          <w:rFonts w:ascii="Simplified Arabic" w:hAnsi="Simplified Arabic" w:cs="Simplified Arabic"/>
          <w:vertAlign w:val="superscript"/>
          <w:rtl/>
        </w:rPr>
        <w:t>(</w:t>
      </w:r>
      <w:r w:rsidR="00FC14EE" w:rsidRPr="00825BE3">
        <w:rPr>
          <w:rStyle w:val="FootnoteReference"/>
          <w:rFonts w:ascii="Simplified Arabic" w:hAnsi="Simplified Arabic" w:cs="Simplified Arabic"/>
          <w:rtl/>
        </w:rPr>
        <w:footnoteReference w:id="23"/>
      </w:r>
      <w:r w:rsidR="00FC14EE" w:rsidRPr="00825BE3">
        <w:rPr>
          <w:rFonts w:ascii="Simplified Arabic" w:hAnsi="Simplified Arabic" w:cs="Simplified Arabic"/>
          <w:vertAlign w:val="superscript"/>
          <w:rtl/>
        </w:rPr>
        <w:t>)</w:t>
      </w:r>
      <w:r w:rsidR="00FC14EE" w:rsidRPr="00825BE3">
        <w:rPr>
          <w:rFonts w:ascii="Simplified Arabic" w:hAnsi="Simplified Arabic" w:cs="Simplified Arabic" w:hint="cs"/>
          <w:rtl/>
        </w:rPr>
        <w:t>.</w:t>
      </w:r>
    </w:p>
    <w:p w14:paraId="708D209B" w14:textId="77777777" w:rsidR="00FC14EE" w:rsidRPr="00825BE3" w:rsidRDefault="00FC14EE" w:rsidP="00FC14EE">
      <w:pPr>
        <w:spacing w:line="276" w:lineRule="auto"/>
        <w:ind w:firstLine="720"/>
        <w:jc w:val="both"/>
        <w:rPr>
          <w:rFonts w:ascii="Simplified Arabic" w:hAnsi="Simplified Arabic" w:cs="Simplified Arabic"/>
          <w:rtl/>
        </w:rPr>
      </w:pPr>
      <w:r w:rsidRPr="00825BE3">
        <w:rPr>
          <w:rFonts w:ascii="Simplified Arabic" w:hAnsi="Simplified Arabic" w:cs="Simplified Arabic"/>
          <w:rtl/>
          <w:lang w:bidi="ar-IQ"/>
        </w:rPr>
        <w:t xml:space="preserve">فالتجارة الإلكترونية </w:t>
      </w:r>
      <w:proofErr w:type="spellStart"/>
      <w:r w:rsidRPr="00825BE3">
        <w:rPr>
          <w:rFonts w:ascii="Simplified Arabic" w:hAnsi="Simplified Arabic" w:cs="Simplified Arabic"/>
          <w:rtl/>
          <w:lang w:bidi="ar-IQ"/>
        </w:rPr>
        <w:t>هى</w:t>
      </w:r>
      <w:proofErr w:type="spellEnd"/>
      <w:r w:rsidRPr="00825BE3">
        <w:rPr>
          <w:rFonts w:ascii="Simplified Arabic" w:hAnsi="Simplified Arabic" w:cs="Simplified Arabic"/>
          <w:rtl/>
          <w:lang w:bidi="ar-IQ"/>
        </w:rPr>
        <w:t xml:space="preserve"> </w:t>
      </w:r>
      <w:r w:rsidRPr="00825BE3">
        <w:rPr>
          <w:rFonts w:ascii="Simplified Arabic" w:hAnsi="Simplified Arabic" w:cs="Simplified Arabic" w:hint="cs"/>
          <w:rtl/>
          <w:lang w:bidi="ar-IQ"/>
        </w:rPr>
        <w:t>إ</w:t>
      </w:r>
      <w:r w:rsidRPr="00825BE3">
        <w:rPr>
          <w:rFonts w:ascii="Simplified Arabic" w:hAnsi="Simplified Arabic" w:cs="Simplified Arabic"/>
          <w:rtl/>
          <w:lang w:bidi="ar-IQ"/>
        </w:rPr>
        <w:t xml:space="preserve">حدى موضوعات الاقتصاد الرقمي </w:t>
      </w:r>
      <w:r w:rsidRPr="00825BE3">
        <w:rPr>
          <w:rFonts w:ascii="Simplified Arabic" w:hAnsi="Simplified Arabic" w:cs="Simplified Arabic"/>
          <w:lang w:bidi="ar-IQ"/>
        </w:rPr>
        <w:t>Digital Economy</w:t>
      </w:r>
      <w:r w:rsidRPr="00825BE3">
        <w:rPr>
          <w:rFonts w:ascii="Simplified Arabic" w:hAnsi="Simplified Arabic" w:cs="Simplified Arabic"/>
          <w:rtl/>
        </w:rPr>
        <w:t xml:space="preserve"> حيث يقوم الاقتصاد الرقمي على ركيزتين هما: التجارة الإلكترونية وتقنية المعلومات </w:t>
      </w:r>
      <w:r w:rsidRPr="00825BE3">
        <w:rPr>
          <w:rFonts w:ascii="Simplified Arabic" w:hAnsi="Simplified Arabic" w:cs="Simplified Arabic"/>
        </w:rPr>
        <w:t>Information Technology TT</w:t>
      </w:r>
      <w:r w:rsidRPr="00825BE3">
        <w:rPr>
          <w:rFonts w:ascii="Simplified Arabic" w:hAnsi="Simplified Arabic" w:cs="Simplified Arabic"/>
          <w:rtl/>
        </w:rPr>
        <w:t xml:space="preserve"> فتقنية المعلومات أو صناعة المعلومات في عصر الحوسبة والاتصال هي التي خلقت الوجود الواقعي والحقيقي للتجارة الإلكترونية باعتبارها تعتمد على الحوسبة والاتصال ومختلف الوسائل التقنية للتنفيذ وإدارة النشاط التجاري</w:t>
      </w:r>
      <w:r w:rsidRPr="00825BE3">
        <w:rPr>
          <w:rFonts w:ascii="Simplified Arabic" w:hAnsi="Simplified Arabic" w:cs="Simplified Arabic"/>
          <w:vertAlign w:val="superscript"/>
          <w:rtl/>
        </w:rPr>
        <w:t>(</w:t>
      </w:r>
      <w:r w:rsidRPr="00825BE3">
        <w:rPr>
          <w:rFonts w:ascii="Simplified Arabic" w:hAnsi="Simplified Arabic" w:cs="Simplified Arabic"/>
          <w:vertAlign w:val="superscript"/>
          <w:rtl/>
        </w:rPr>
        <w:footnoteReference w:id="24"/>
      </w:r>
      <w:r w:rsidRPr="00825BE3">
        <w:rPr>
          <w:rFonts w:ascii="Simplified Arabic" w:hAnsi="Simplified Arabic" w:cs="Simplified Arabic"/>
          <w:vertAlign w:val="superscript"/>
          <w:rtl/>
        </w:rPr>
        <w:t>)</w:t>
      </w:r>
      <w:r w:rsidRPr="00825BE3">
        <w:rPr>
          <w:rFonts w:ascii="Simplified Arabic" w:hAnsi="Simplified Arabic" w:cs="Simplified Arabic"/>
          <w:rtl/>
        </w:rPr>
        <w:t xml:space="preserve">. </w:t>
      </w:r>
    </w:p>
    <w:p w14:paraId="7128D976" w14:textId="77777777" w:rsidR="00FC14EE" w:rsidRPr="00825BE3" w:rsidRDefault="00FC14EE" w:rsidP="00FC14EE">
      <w:pPr>
        <w:spacing w:line="276" w:lineRule="auto"/>
        <w:ind w:firstLine="720"/>
        <w:jc w:val="lowKashida"/>
        <w:rPr>
          <w:rFonts w:ascii="Simplified Arabic" w:hAnsi="Simplified Arabic" w:cs="Simplified Arabic"/>
          <w:rtl/>
        </w:rPr>
      </w:pPr>
      <w:r w:rsidRPr="00825BE3">
        <w:rPr>
          <w:rFonts w:ascii="Simplified Arabic" w:hAnsi="Simplified Arabic" w:cs="Simplified Arabic"/>
          <w:rtl/>
        </w:rPr>
        <w:lastRenderedPageBreak/>
        <w:t>وقد حدث تطور هائل في تقنيات الاتصال في مطلع القرن الحادي والعشرين وهو ما يعرف بعصر المعلومات حيث ترتب على الاندماج بين تكنولوجيا الحاسبات الآلية وتكنولوجيا الاتصالات تكوين شبكة الانترنت والتي شهدت تقدماً يفوق الخيال ولقد كان للقطاع الخاص فضل السبق في استثمار هذه الثورة المعلوماتية في مختلف المجالات منها الصيدلة</w:t>
      </w:r>
      <w:r w:rsidRPr="00825BE3">
        <w:rPr>
          <w:rFonts w:ascii="Simplified Arabic" w:hAnsi="Simplified Arabic" w:cs="Simplified Arabic"/>
          <w:vertAlign w:val="superscript"/>
          <w:rtl/>
        </w:rPr>
        <w:t>(</w:t>
      </w:r>
      <w:r w:rsidRPr="00825BE3">
        <w:rPr>
          <w:rFonts w:ascii="Simplified Arabic" w:hAnsi="Simplified Arabic" w:cs="Simplified Arabic"/>
          <w:vertAlign w:val="superscript"/>
          <w:rtl/>
        </w:rPr>
        <w:footnoteReference w:id="25"/>
      </w:r>
      <w:r w:rsidRPr="00825BE3">
        <w:rPr>
          <w:rFonts w:ascii="Simplified Arabic" w:hAnsi="Simplified Arabic" w:cs="Simplified Arabic"/>
          <w:vertAlign w:val="superscript"/>
          <w:rtl/>
        </w:rPr>
        <w:t>)</w:t>
      </w:r>
      <w:r w:rsidRPr="00825BE3">
        <w:rPr>
          <w:rFonts w:ascii="Simplified Arabic" w:hAnsi="Simplified Arabic" w:cs="Simplified Arabic"/>
          <w:rtl/>
        </w:rPr>
        <w:t xml:space="preserve"> وتقديم الاستشارات الطبية</w:t>
      </w:r>
      <w:r w:rsidRPr="00825BE3">
        <w:rPr>
          <w:rFonts w:ascii="Simplified Arabic" w:hAnsi="Simplified Arabic" w:cs="Simplified Arabic"/>
          <w:vertAlign w:val="superscript"/>
          <w:rtl/>
        </w:rPr>
        <w:t>(</w:t>
      </w:r>
      <w:r w:rsidRPr="00825BE3">
        <w:rPr>
          <w:rFonts w:ascii="Simplified Arabic" w:hAnsi="Simplified Arabic" w:cs="Simplified Arabic"/>
          <w:vertAlign w:val="superscript"/>
          <w:rtl/>
        </w:rPr>
        <w:footnoteReference w:id="26"/>
      </w:r>
      <w:r w:rsidRPr="00825BE3">
        <w:rPr>
          <w:rFonts w:ascii="Simplified Arabic" w:hAnsi="Simplified Arabic" w:cs="Simplified Arabic"/>
          <w:vertAlign w:val="superscript"/>
          <w:rtl/>
        </w:rPr>
        <w:t>)(</w:t>
      </w:r>
      <w:r w:rsidRPr="00825BE3">
        <w:rPr>
          <w:rFonts w:ascii="Simplified Arabic" w:hAnsi="Simplified Arabic" w:cs="Simplified Arabic"/>
          <w:vertAlign w:val="superscript"/>
          <w:rtl/>
        </w:rPr>
        <w:footnoteReference w:id="27"/>
      </w:r>
      <w:r w:rsidRPr="00825BE3">
        <w:rPr>
          <w:rFonts w:ascii="Simplified Arabic" w:hAnsi="Simplified Arabic" w:cs="Simplified Arabic"/>
          <w:vertAlign w:val="superscript"/>
          <w:rtl/>
        </w:rPr>
        <w:t>)</w:t>
      </w:r>
      <w:r w:rsidRPr="00825BE3">
        <w:rPr>
          <w:rFonts w:ascii="Simplified Arabic" w:hAnsi="Simplified Arabic" w:cs="Simplified Arabic"/>
          <w:rtl/>
        </w:rPr>
        <w:t>.</w:t>
      </w:r>
    </w:p>
    <w:p w14:paraId="472B6726" w14:textId="77777777" w:rsidR="00FC14EE" w:rsidRPr="00825BE3" w:rsidRDefault="00FC14EE" w:rsidP="00FC14EE">
      <w:pPr>
        <w:spacing w:line="276" w:lineRule="auto"/>
        <w:jc w:val="lowKashida"/>
        <w:rPr>
          <w:rFonts w:ascii="Simplified Arabic" w:hAnsi="Simplified Arabic" w:cs="Simplified Arabic"/>
          <w:rtl/>
        </w:rPr>
      </w:pPr>
      <w:r w:rsidRPr="00825BE3">
        <w:rPr>
          <w:rFonts w:ascii="Simplified Arabic" w:hAnsi="Simplified Arabic" w:cs="Simplified Arabic"/>
          <w:rtl/>
        </w:rPr>
        <w:tab/>
        <w:t>حيث أقامت كل مؤسسة خاصة تريد النجاح وتحقيق المزيد من الأرباح موقعاً لها على شبكة الانترنت</w:t>
      </w:r>
      <w:r w:rsidRPr="00825BE3">
        <w:rPr>
          <w:rFonts w:ascii="Simplified Arabic" w:hAnsi="Simplified Arabic" w:cs="Simplified Arabic"/>
          <w:vertAlign w:val="superscript"/>
          <w:rtl/>
        </w:rPr>
        <w:t>(</w:t>
      </w:r>
      <w:r w:rsidRPr="00825BE3">
        <w:rPr>
          <w:rFonts w:ascii="Simplified Arabic" w:hAnsi="Simplified Arabic" w:cs="Simplified Arabic"/>
          <w:vertAlign w:val="superscript"/>
          <w:rtl/>
        </w:rPr>
        <w:footnoteReference w:id="28"/>
      </w:r>
      <w:r w:rsidRPr="00825BE3">
        <w:rPr>
          <w:rFonts w:ascii="Simplified Arabic" w:hAnsi="Simplified Arabic" w:cs="Simplified Arabic"/>
          <w:vertAlign w:val="superscript"/>
          <w:rtl/>
        </w:rPr>
        <w:t>)</w:t>
      </w:r>
      <w:r w:rsidRPr="00825BE3">
        <w:rPr>
          <w:rFonts w:ascii="Simplified Arabic" w:hAnsi="Simplified Arabic" w:cs="Simplified Arabic"/>
          <w:rtl/>
        </w:rPr>
        <w:t>، تنفذ من خلاله أغلب أعمالها مثل تبادل الوثائق والتفاوض على العقود وإبرامها بل وتنفيذها أحيانا</w:t>
      </w:r>
      <w:r w:rsidRPr="00825BE3">
        <w:rPr>
          <w:rFonts w:ascii="Simplified Arabic" w:hAnsi="Simplified Arabic" w:cs="Simplified Arabic" w:hint="cs"/>
          <w:rtl/>
        </w:rPr>
        <w:t>،</w:t>
      </w:r>
      <w:r w:rsidRPr="00825BE3">
        <w:rPr>
          <w:rFonts w:ascii="Simplified Arabic" w:hAnsi="Simplified Arabic" w:cs="Simplified Arabic"/>
          <w:rtl/>
        </w:rPr>
        <w:t xml:space="preserve"> فضلاً عن تبادل النقود وهو ما يعرف بالتجارة الإلكترونية</w:t>
      </w:r>
      <w:r w:rsidRPr="00825BE3">
        <w:rPr>
          <w:rFonts w:ascii="Simplified Arabic" w:hAnsi="Simplified Arabic" w:cs="Simplified Arabic"/>
          <w:vertAlign w:val="superscript"/>
          <w:rtl/>
        </w:rPr>
        <w:t xml:space="preserve"> (</w:t>
      </w:r>
      <w:r w:rsidRPr="00825BE3">
        <w:rPr>
          <w:rFonts w:ascii="Simplified Arabic" w:hAnsi="Simplified Arabic" w:cs="Simplified Arabic"/>
          <w:vertAlign w:val="superscript"/>
          <w:rtl/>
        </w:rPr>
        <w:footnoteReference w:id="29"/>
      </w:r>
      <w:r w:rsidRPr="00825BE3">
        <w:rPr>
          <w:rFonts w:ascii="Simplified Arabic" w:hAnsi="Simplified Arabic" w:cs="Simplified Arabic"/>
          <w:vertAlign w:val="superscript"/>
          <w:rtl/>
        </w:rPr>
        <w:t>)</w:t>
      </w:r>
      <w:r w:rsidRPr="00825BE3">
        <w:rPr>
          <w:rFonts w:ascii="Simplified Arabic" w:hAnsi="Simplified Arabic" w:cs="Simplified Arabic"/>
          <w:rtl/>
        </w:rPr>
        <w:t xml:space="preserve"> ونظرا لما أسفر عن استخدام القطاع الخاص لتكنولوجيا الاتصالات والمعلومات من مزايا كبيرة وأرباح أكثر لفت هذا نظر الحكومات في الدول المتقدمة وبدأت في محاكاة القطاع الخاص وذلك باستخدام تكنولوجيا الاتصالات والمعلومات </w:t>
      </w:r>
      <w:proofErr w:type="spellStart"/>
      <w:r w:rsidRPr="00825BE3">
        <w:rPr>
          <w:rFonts w:ascii="Simplified Arabic" w:hAnsi="Simplified Arabic" w:cs="Simplified Arabic"/>
          <w:rtl/>
        </w:rPr>
        <w:t>فى</w:t>
      </w:r>
      <w:proofErr w:type="spellEnd"/>
      <w:r w:rsidRPr="00825BE3">
        <w:rPr>
          <w:rFonts w:ascii="Simplified Arabic" w:hAnsi="Simplified Arabic" w:cs="Simplified Arabic"/>
          <w:rtl/>
        </w:rPr>
        <w:t xml:space="preserve"> تقديم الخدمات العامة لمواطنين ولما كانت الحكومات بحاجة إلى إدارة أموالها وأن تبيع وتشتري حتى تضمن أن تسير المرافق العامة بانتظام واطراد حسب المبادئ العامة في القانون الإداري بدأت تلك الحكومات في استخدام التقنيات الحديثة لاسيما الانترنت في التفاوض على عقودها وإبرامها</w:t>
      </w:r>
      <w:r w:rsidRPr="00825BE3">
        <w:rPr>
          <w:rFonts w:ascii="Simplified Arabic" w:hAnsi="Simplified Arabic" w:cs="Simplified Arabic"/>
          <w:vertAlign w:val="superscript"/>
          <w:rtl/>
        </w:rPr>
        <w:t>(</w:t>
      </w:r>
      <w:r w:rsidRPr="00825BE3">
        <w:rPr>
          <w:rFonts w:ascii="Simplified Arabic" w:hAnsi="Simplified Arabic" w:cs="Simplified Arabic"/>
          <w:vertAlign w:val="superscript"/>
          <w:rtl/>
        </w:rPr>
        <w:footnoteReference w:id="30"/>
      </w:r>
      <w:r w:rsidRPr="00825BE3">
        <w:rPr>
          <w:rFonts w:ascii="Simplified Arabic" w:hAnsi="Simplified Arabic" w:cs="Simplified Arabic"/>
          <w:vertAlign w:val="superscript"/>
          <w:rtl/>
        </w:rPr>
        <w:t>)</w:t>
      </w:r>
      <w:r w:rsidRPr="00825BE3">
        <w:rPr>
          <w:rFonts w:ascii="Simplified Arabic" w:hAnsi="Simplified Arabic" w:cs="Simplified Arabic"/>
          <w:rtl/>
        </w:rPr>
        <w:t xml:space="preserve"> وتبادل النقود(التجارة الإلكترونية الحكومية).</w:t>
      </w:r>
    </w:p>
    <w:p w14:paraId="6720EA34" w14:textId="77777777" w:rsidR="00FC14EE" w:rsidRPr="00825BE3" w:rsidRDefault="00FC14EE" w:rsidP="00FC14EE">
      <w:pPr>
        <w:spacing w:line="276" w:lineRule="auto"/>
        <w:ind w:firstLine="720"/>
        <w:jc w:val="both"/>
        <w:rPr>
          <w:rFonts w:ascii="Simplified Arabic" w:hAnsi="Simplified Arabic" w:cs="Simplified Arabic"/>
          <w:rtl/>
        </w:rPr>
      </w:pPr>
      <w:r w:rsidRPr="00825BE3">
        <w:rPr>
          <w:rFonts w:ascii="Simplified Arabic" w:hAnsi="Simplified Arabic" w:cs="Simplified Arabic"/>
          <w:rtl/>
        </w:rPr>
        <w:t xml:space="preserve"> وقد قامت الدول الأوربية</w:t>
      </w:r>
      <w:r w:rsidRPr="00825BE3">
        <w:rPr>
          <w:rFonts w:ascii="Simplified Arabic" w:hAnsi="Simplified Arabic" w:cs="Simplified Arabic"/>
          <w:vertAlign w:val="superscript"/>
          <w:rtl/>
        </w:rPr>
        <w:t>(</w:t>
      </w:r>
      <w:r w:rsidRPr="00825BE3">
        <w:rPr>
          <w:rFonts w:ascii="Simplified Arabic" w:hAnsi="Simplified Arabic" w:cs="Simplified Arabic"/>
          <w:vertAlign w:val="superscript"/>
          <w:rtl/>
        </w:rPr>
        <w:footnoteReference w:id="31"/>
      </w:r>
      <w:r w:rsidRPr="00825BE3">
        <w:rPr>
          <w:rFonts w:ascii="Simplified Arabic" w:hAnsi="Simplified Arabic" w:cs="Simplified Arabic"/>
          <w:vertAlign w:val="superscript"/>
          <w:rtl/>
        </w:rPr>
        <w:t>)</w:t>
      </w:r>
      <w:r w:rsidRPr="00825BE3">
        <w:rPr>
          <w:rFonts w:ascii="Simplified Arabic" w:hAnsi="Simplified Arabic" w:cs="Simplified Arabic"/>
          <w:rtl/>
        </w:rPr>
        <w:t xml:space="preserve"> بتطوير أساليب التسيير الإداري عموماً وإجراءات إبرام العقود الإدارية خصوصا حتى يمكن تقديم تلك الخدمات وإبرام تلك العقود من خلال الانترنت</w:t>
      </w:r>
      <w:r w:rsidRPr="00825BE3">
        <w:rPr>
          <w:rFonts w:ascii="Simplified Arabic" w:hAnsi="Simplified Arabic" w:cs="Simplified Arabic"/>
          <w:vertAlign w:val="superscript"/>
          <w:rtl/>
        </w:rPr>
        <w:t>(</w:t>
      </w:r>
      <w:r w:rsidRPr="00825BE3">
        <w:rPr>
          <w:rFonts w:ascii="Simplified Arabic" w:hAnsi="Simplified Arabic" w:cs="Simplified Arabic"/>
          <w:vertAlign w:val="superscript"/>
          <w:rtl/>
        </w:rPr>
        <w:footnoteReference w:id="32"/>
      </w:r>
      <w:r w:rsidRPr="00825BE3">
        <w:rPr>
          <w:rFonts w:ascii="Simplified Arabic" w:hAnsi="Simplified Arabic" w:cs="Simplified Arabic"/>
          <w:vertAlign w:val="superscript"/>
          <w:rtl/>
        </w:rPr>
        <w:t>)</w:t>
      </w:r>
      <w:r w:rsidRPr="00825BE3">
        <w:rPr>
          <w:rFonts w:ascii="Simplified Arabic" w:hAnsi="Simplified Arabic" w:cs="Simplified Arabic"/>
          <w:rtl/>
        </w:rPr>
        <w:t xml:space="preserve"> ومن ثم أصبح الانترنت وسيلة من وسائل إدارة المرافق العامة وتلبية الحاجات العامة</w:t>
      </w:r>
      <w:r w:rsidRPr="00825BE3">
        <w:rPr>
          <w:rFonts w:ascii="Simplified Arabic" w:hAnsi="Simplified Arabic" w:cs="Simplified Arabic" w:hint="cs"/>
          <w:rtl/>
        </w:rPr>
        <w:t>.</w:t>
      </w:r>
      <w:r w:rsidRPr="00825BE3">
        <w:rPr>
          <w:rFonts w:ascii="Simplified Arabic" w:hAnsi="Simplified Arabic" w:cs="Simplified Arabic"/>
          <w:rtl/>
        </w:rPr>
        <w:t xml:space="preserve"> ومن هنا ظهرت فكرة الحكومة الإلكترونية أو الحكومة الذكية أو بالأحرى الإدارة الإلكترونية</w:t>
      </w:r>
      <w:r w:rsidRPr="00825BE3">
        <w:rPr>
          <w:rFonts w:ascii="Simplified Arabic" w:hAnsi="Simplified Arabic" w:cs="Simplified Arabic" w:hint="cs"/>
          <w:rtl/>
        </w:rPr>
        <w:t>،</w:t>
      </w:r>
      <w:r w:rsidRPr="00825BE3">
        <w:rPr>
          <w:rFonts w:ascii="Simplified Arabic" w:hAnsi="Simplified Arabic" w:cs="Simplified Arabic"/>
          <w:rtl/>
        </w:rPr>
        <w:t xml:space="preserve"> وباختصار شديد يمكن القول إن التجارة الإلكترونية كانت البداية التي خرجت من رحمها الإدارة الإلكترونية.</w:t>
      </w:r>
    </w:p>
    <w:p w14:paraId="74C5BF14" w14:textId="77777777" w:rsidR="00FC14EE" w:rsidRPr="00FC14EE" w:rsidRDefault="00FC14EE" w:rsidP="00FC14EE">
      <w:pPr>
        <w:spacing w:line="276" w:lineRule="auto"/>
        <w:ind w:firstLine="720"/>
        <w:jc w:val="both"/>
        <w:rPr>
          <w:rFonts w:ascii="Simplified Arabic" w:hAnsi="Simplified Arabic" w:cs="Simplified Arabic"/>
          <w:color w:val="000000"/>
          <w:rtl/>
        </w:rPr>
      </w:pPr>
      <w:r w:rsidRPr="00825BE3">
        <w:rPr>
          <w:rFonts w:ascii="Simplified Arabic" w:hAnsi="Simplified Arabic" w:cs="Simplified Arabic"/>
          <w:color w:val="000000"/>
          <w:rtl/>
        </w:rPr>
        <w:t>وعليه بدأ الاهتمام بدراسة هذا النوع من التجارة الإلكترونية في العديد من الدول في دراسة خاصة بها، وبمجالاتها للوقو</w:t>
      </w:r>
      <w:r w:rsidRPr="00825BE3">
        <w:rPr>
          <w:rFonts w:ascii="Simplified Arabic" w:hAnsi="Simplified Arabic" w:cs="Simplified Arabic" w:hint="cs"/>
          <w:color w:val="000000"/>
          <w:rtl/>
        </w:rPr>
        <w:t>ف</w:t>
      </w:r>
      <w:r w:rsidRPr="00825BE3">
        <w:rPr>
          <w:rFonts w:ascii="Simplified Arabic" w:hAnsi="Simplified Arabic" w:cs="Simplified Arabic"/>
          <w:color w:val="000000"/>
          <w:rtl/>
        </w:rPr>
        <w:t xml:space="preserve"> على مدى إمكانية تطبيق القواعد الضريبية المعمول بها حاليا.</w:t>
      </w:r>
    </w:p>
    <w:p w14:paraId="61405B93" w14:textId="77777777" w:rsidR="00FC14EE" w:rsidRPr="00825BE3" w:rsidRDefault="0031474E" w:rsidP="0031474E">
      <w:pPr>
        <w:spacing w:line="276" w:lineRule="auto"/>
        <w:jc w:val="both"/>
        <w:rPr>
          <w:rFonts w:ascii="Simplified Arabic" w:hAnsi="Simplified Arabic" w:cs="Simplified Arabic"/>
          <w:b/>
          <w:bCs/>
          <w:sz w:val="28"/>
          <w:szCs w:val="28"/>
          <w:rtl/>
        </w:rPr>
      </w:pPr>
      <w:r>
        <w:rPr>
          <w:rFonts w:ascii="Simplified Arabic" w:hAnsi="Simplified Arabic" w:cs="Simplified Arabic"/>
          <w:b/>
          <w:bCs/>
          <w:color w:val="000000"/>
          <w:sz w:val="28"/>
          <w:szCs w:val="28"/>
        </w:rPr>
        <w:lastRenderedPageBreak/>
        <w:t>2</w:t>
      </w:r>
      <w:r w:rsidR="00FC14EE" w:rsidRPr="00825BE3">
        <w:rPr>
          <w:rFonts w:ascii="Simplified Arabic" w:hAnsi="Simplified Arabic" w:cs="Simplified Arabic" w:hint="cs"/>
          <w:b/>
          <w:bCs/>
          <w:color w:val="000000"/>
          <w:sz w:val="28"/>
          <w:szCs w:val="28"/>
          <w:rtl/>
        </w:rPr>
        <w:t>/</w:t>
      </w:r>
      <w:r>
        <w:rPr>
          <w:rFonts w:ascii="Simplified Arabic" w:hAnsi="Simplified Arabic" w:cs="Simplified Arabic"/>
          <w:b/>
          <w:bCs/>
          <w:color w:val="000000"/>
          <w:sz w:val="28"/>
          <w:szCs w:val="28"/>
        </w:rPr>
        <w:t>5</w:t>
      </w:r>
      <w:r w:rsidR="00FC14EE" w:rsidRPr="00825BE3">
        <w:rPr>
          <w:rFonts w:ascii="Simplified Arabic" w:hAnsi="Simplified Arabic" w:cs="Simplified Arabic" w:hint="cs"/>
          <w:b/>
          <w:bCs/>
          <w:color w:val="000000"/>
          <w:sz w:val="28"/>
          <w:szCs w:val="28"/>
          <w:rtl/>
        </w:rPr>
        <w:t xml:space="preserve"> جريمة التهرب</w:t>
      </w:r>
      <w:r w:rsidR="00FC14EE">
        <w:rPr>
          <w:rFonts w:ascii="Simplified Arabic" w:hAnsi="Simplified Arabic" w:cs="Simplified Arabic" w:hint="cs"/>
          <w:b/>
          <w:bCs/>
          <w:color w:val="000000"/>
          <w:sz w:val="28"/>
          <w:szCs w:val="28"/>
          <w:rtl/>
        </w:rPr>
        <w:t xml:space="preserve"> من</w:t>
      </w:r>
      <w:r w:rsidR="00FC14EE" w:rsidRPr="00825BE3">
        <w:rPr>
          <w:rFonts w:ascii="Simplified Arabic" w:hAnsi="Simplified Arabic" w:cs="Simplified Arabic" w:hint="cs"/>
          <w:b/>
          <w:bCs/>
          <w:color w:val="000000"/>
          <w:sz w:val="28"/>
          <w:szCs w:val="28"/>
          <w:rtl/>
        </w:rPr>
        <w:t xml:space="preserve"> ضريبة التجارة الالكترونية</w:t>
      </w:r>
    </w:p>
    <w:p w14:paraId="7D05F33C" w14:textId="77777777" w:rsidR="00FC14EE" w:rsidRPr="00A06138" w:rsidRDefault="00FC14EE" w:rsidP="00FC14EE">
      <w:pPr>
        <w:spacing w:line="276" w:lineRule="auto"/>
        <w:ind w:firstLine="720"/>
        <w:jc w:val="both"/>
        <w:rPr>
          <w:rFonts w:ascii="Simplified Arabic" w:hAnsi="Simplified Arabic" w:cs="Simplified Arabic"/>
          <w:rtl/>
        </w:rPr>
      </w:pPr>
      <w:r w:rsidRPr="00A06138">
        <w:rPr>
          <w:rFonts w:ascii="Simplified Arabic" w:hAnsi="Simplified Arabic" w:cs="Simplified Arabic"/>
          <w:rtl/>
          <w:lang w:bidi="ar-IQ"/>
        </w:rPr>
        <w:t xml:space="preserve">من أكثر الموضوعات </w:t>
      </w:r>
      <w:proofErr w:type="spellStart"/>
      <w:r w:rsidRPr="00A06138">
        <w:rPr>
          <w:rFonts w:ascii="Simplified Arabic" w:hAnsi="Simplified Arabic" w:cs="Simplified Arabic"/>
          <w:rtl/>
          <w:lang w:bidi="ar-IQ"/>
        </w:rPr>
        <w:t>فى</w:t>
      </w:r>
      <w:proofErr w:type="spellEnd"/>
      <w:r w:rsidRPr="00A06138">
        <w:rPr>
          <w:rFonts w:ascii="Simplified Arabic" w:hAnsi="Simplified Arabic" w:cs="Simplified Arabic"/>
          <w:rtl/>
          <w:lang w:bidi="ar-IQ"/>
        </w:rPr>
        <w:t xml:space="preserve"> عصر المعلومات إثارة للجدل القانوني في وقتنا الحاضر موضوع التجارة الإلكترونية. فالتجارة الإلكترونية تنطوي على عناصر وتثير تحديات في سائر الحقول والموضوعات المتعلقة بأمن المعلومات ووسائل الدفع الإلكتروني والملكية الفردية والتعاقد الإلكتروني والحجية والمعايير و... الخ. وإذا كانت التجارة الإلكترونية الدرجة الأخيرة من درجات سلم التطور التاريخي لموضوعات تقنية المعلومات، </w:t>
      </w:r>
      <w:proofErr w:type="spellStart"/>
      <w:r w:rsidRPr="00A06138">
        <w:rPr>
          <w:rFonts w:ascii="Simplified Arabic" w:hAnsi="Simplified Arabic" w:cs="Simplified Arabic"/>
          <w:rtl/>
          <w:lang w:bidi="ar-IQ"/>
        </w:rPr>
        <w:t>فهى</w:t>
      </w:r>
      <w:proofErr w:type="spellEnd"/>
      <w:r w:rsidRPr="00A06138">
        <w:rPr>
          <w:rFonts w:ascii="Simplified Arabic" w:hAnsi="Simplified Arabic" w:cs="Simplified Arabic"/>
          <w:rtl/>
          <w:lang w:bidi="ar-IQ"/>
        </w:rPr>
        <w:t xml:space="preserve"> وبحق الجزء الهام من الأعمال الإلكترونية الذى يحدد إطارًا لسائر موضوعات تقنية المعلومات</w:t>
      </w:r>
      <w:r w:rsidRPr="00A06138">
        <w:rPr>
          <w:rFonts w:ascii="Simplified Arabic" w:hAnsi="Simplified Arabic" w:cs="Simplified Arabic"/>
          <w:vertAlign w:val="superscript"/>
          <w:rtl/>
        </w:rPr>
        <w:t>(</w:t>
      </w:r>
      <w:r w:rsidRPr="00A06138">
        <w:rPr>
          <w:rStyle w:val="FootnoteReference"/>
          <w:rFonts w:ascii="Simplified Arabic" w:hAnsi="Simplified Arabic" w:cs="Simplified Arabic"/>
          <w:rtl/>
        </w:rPr>
        <w:footnoteReference w:id="33"/>
      </w:r>
      <w:r w:rsidRPr="00A06138">
        <w:rPr>
          <w:rFonts w:ascii="Simplified Arabic" w:hAnsi="Simplified Arabic" w:cs="Simplified Arabic"/>
          <w:vertAlign w:val="superscript"/>
          <w:rtl/>
        </w:rPr>
        <w:t>)</w:t>
      </w:r>
      <w:r w:rsidRPr="00A06138">
        <w:rPr>
          <w:rFonts w:ascii="Simplified Arabic" w:hAnsi="Simplified Arabic" w:cs="Simplified Arabic"/>
          <w:rtl/>
        </w:rPr>
        <w:t>.</w:t>
      </w:r>
    </w:p>
    <w:p w14:paraId="68514705" w14:textId="77777777" w:rsidR="00FC14EE" w:rsidRPr="00A06138" w:rsidRDefault="00FC14EE" w:rsidP="00FC14EE">
      <w:pPr>
        <w:spacing w:line="276" w:lineRule="auto"/>
        <w:ind w:firstLine="720"/>
        <w:jc w:val="both"/>
        <w:rPr>
          <w:rFonts w:ascii="Simplified Arabic" w:hAnsi="Simplified Arabic" w:cs="Simplified Arabic"/>
          <w:rtl/>
        </w:rPr>
      </w:pPr>
      <w:r w:rsidRPr="00A06138">
        <w:rPr>
          <w:rFonts w:ascii="Simplified Arabic" w:hAnsi="Simplified Arabic" w:cs="Simplified Arabic"/>
          <w:rtl/>
        </w:rPr>
        <w:t>ويرجع أصل نشأة التجارة الإلكترونية إلى ما وراء المحيط الأطلنطي متمثلًا في الولايات المتحدة الأمريكية، وانتشرت بعد ذلك في جميع أنحاء العالم فالتجارة الإلكترونية مثلها مثل الإنترنت بدأت من أمريكا وانتشرت بعد ذلك في جميع أنحاء المعمورة.</w:t>
      </w:r>
    </w:p>
    <w:p w14:paraId="111E7F55" w14:textId="77777777" w:rsidR="00FC14EE" w:rsidRPr="00A06138" w:rsidRDefault="00FC14EE" w:rsidP="00FC14EE">
      <w:pPr>
        <w:spacing w:line="276" w:lineRule="auto"/>
        <w:ind w:firstLine="720"/>
        <w:jc w:val="both"/>
        <w:rPr>
          <w:rFonts w:ascii="Simplified Arabic" w:hAnsi="Simplified Arabic" w:cs="Simplified Arabic"/>
          <w:rtl/>
        </w:rPr>
      </w:pPr>
      <w:r w:rsidRPr="00A06138">
        <w:rPr>
          <w:rFonts w:ascii="Simplified Arabic" w:hAnsi="Simplified Arabic" w:cs="Simplified Arabic"/>
          <w:rtl/>
        </w:rPr>
        <w:t xml:space="preserve">ولقد نشأت التجارة الإلكترونية بشكل درامي </w:t>
      </w:r>
      <w:proofErr w:type="spellStart"/>
      <w:r w:rsidRPr="00A06138">
        <w:rPr>
          <w:rFonts w:ascii="Simplified Arabic" w:hAnsi="Simplified Arabic" w:cs="Simplified Arabic"/>
          <w:rtl/>
        </w:rPr>
        <w:t>فى</w:t>
      </w:r>
      <w:proofErr w:type="spellEnd"/>
      <w:r w:rsidRPr="00A06138">
        <w:rPr>
          <w:rFonts w:ascii="Simplified Arabic" w:hAnsi="Simplified Arabic" w:cs="Simplified Arabic"/>
          <w:rtl/>
        </w:rPr>
        <w:t xml:space="preserve"> نهاية القرن العشرين وكانت أول علامات تدل على وجودها هي</w:t>
      </w:r>
    </w:p>
    <w:p w14:paraId="5A07A4A9" w14:textId="77777777" w:rsidR="00FC14EE" w:rsidRPr="00A06138" w:rsidRDefault="00FC14EE" w:rsidP="00FC14EE">
      <w:pPr>
        <w:spacing w:line="276" w:lineRule="auto"/>
        <w:jc w:val="both"/>
        <w:rPr>
          <w:rFonts w:ascii="Simplified Arabic" w:hAnsi="Simplified Arabic" w:cs="Simplified Arabic"/>
          <w:rtl/>
        </w:rPr>
      </w:pPr>
      <w:r w:rsidRPr="00A06138">
        <w:rPr>
          <w:rFonts w:ascii="Simplified Arabic" w:hAnsi="Simplified Arabic" w:cs="Simplified Arabic"/>
          <w:rtl/>
        </w:rPr>
        <w:t xml:space="preserve"> توصية مجلس منظمة التعاون </w:t>
      </w:r>
      <w:proofErr w:type="spellStart"/>
      <w:r w:rsidRPr="00A06138">
        <w:rPr>
          <w:rFonts w:ascii="Simplified Arabic" w:hAnsi="Simplified Arabic" w:cs="Simplified Arabic"/>
          <w:rtl/>
        </w:rPr>
        <w:t>الاقتصادى</w:t>
      </w:r>
      <w:proofErr w:type="spellEnd"/>
      <w:r w:rsidRPr="00A06138">
        <w:rPr>
          <w:rFonts w:ascii="Simplified Arabic" w:hAnsi="Simplified Arabic" w:cs="Simplified Arabic"/>
          <w:rtl/>
        </w:rPr>
        <w:t xml:space="preserve"> والتنمية عام 1999 بشأن حماية المستهلك </w:t>
      </w:r>
      <w:proofErr w:type="spellStart"/>
      <w:r w:rsidRPr="00A06138">
        <w:rPr>
          <w:rFonts w:ascii="Simplified Arabic" w:hAnsi="Simplified Arabic" w:cs="Simplified Arabic"/>
          <w:rtl/>
        </w:rPr>
        <w:t>فى</w:t>
      </w:r>
      <w:proofErr w:type="spellEnd"/>
      <w:r w:rsidRPr="00A06138">
        <w:rPr>
          <w:rFonts w:ascii="Simplified Arabic" w:hAnsi="Simplified Arabic" w:cs="Simplified Arabic"/>
          <w:rtl/>
        </w:rPr>
        <w:t xml:space="preserve"> تعاملات التجارة الإلكترونية وكانت هذه التوصية أول وثيقة عالمية لحماية المستهلك </w:t>
      </w:r>
      <w:proofErr w:type="spellStart"/>
      <w:r w:rsidRPr="00A06138">
        <w:rPr>
          <w:rFonts w:ascii="Simplified Arabic" w:hAnsi="Simplified Arabic" w:cs="Simplified Arabic"/>
          <w:rtl/>
        </w:rPr>
        <w:t>فى</w:t>
      </w:r>
      <w:proofErr w:type="spellEnd"/>
      <w:r w:rsidRPr="00A06138">
        <w:rPr>
          <w:rFonts w:ascii="Simplified Arabic" w:hAnsi="Simplified Arabic" w:cs="Simplified Arabic"/>
          <w:rtl/>
        </w:rPr>
        <w:t xml:space="preserve"> سياق تعاملات التجارة الإلكترونية من حيث تنظيم الدعاية للمنتجات وكيفية الدفع والسداد، وهذه التوصية تم مراجعتها عام 2008 بالمؤتمر </w:t>
      </w:r>
      <w:proofErr w:type="spellStart"/>
      <w:r w:rsidRPr="00A06138">
        <w:rPr>
          <w:rFonts w:ascii="Simplified Arabic" w:hAnsi="Simplified Arabic" w:cs="Simplified Arabic"/>
          <w:rtl/>
        </w:rPr>
        <w:t>الوزارى</w:t>
      </w:r>
      <w:proofErr w:type="spellEnd"/>
      <w:r w:rsidRPr="00A06138">
        <w:rPr>
          <w:rFonts w:ascii="Simplified Arabic" w:hAnsi="Simplified Arabic" w:cs="Simplified Arabic"/>
          <w:rtl/>
        </w:rPr>
        <w:t xml:space="preserve"> لمنظمة التعاون </w:t>
      </w:r>
      <w:proofErr w:type="spellStart"/>
      <w:r w:rsidRPr="00A06138">
        <w:rPr>
          <w:rFonts w:ascii="Simplified Arabic" w:hAnsi="Simplified Arabic" w:cs="Simplified Arabic"/>
          <w:rtl/>
        </w:rPr>
        <w:t>الاقتصادى</w:t>
      </w:r>
      <w:proofErr w:type="spellEnd"/>
      <w:r w:rsidRPr="00A06138">
        <w:rPr>
          <w:rFonts w:ascii="Simplified Arabic" w:hAnsi="Simplified Arabic" w:cs="Simplified Arabic"/>
          <w:rtl/>
        </w:rPr>
        <w:t xml:space="preserve"> والتنمية وقد تم استعراض العديد من الفوائد للتجارة الإلكترونية منها وجود أسعار تنافسية وطرق سداد سهلة وأكثر أماناً </w:t>
      </w:r>
      <w:r w:rsidRPr="00A06138">
        <w:rPr>
          <w:rFonts w:ascii="Simplified Arabic" w:hAnsi="Simplified Arabic" w:cs="Simplified Arabic"/>
          <w:vertAlign w:val="superscript"/>
          <w:rtl/>
        </w:rPr>
        <w:t>(</w:t>
      </w:r>
      <w:r w:rsidRPr="00A06138">
        <w:rPr>
          <w:rStyle w:val="FootnoteReference"/>
          <w:rFonts w:ascii="Simplified Arabic" w:hAnsi="Simplified Arabic" w:cs="Simplified Arabic"/>
          <w:rtl/>
        </w:rPr>
        <w:footnoteReference w:id="34"/>
      </w:r>
      <w:r w:rsidRPr="00A06138">
        <w:rPr>
          <w:rFonts w:ascii="Simplified Arabic" w:hAnsi="Simplified Arabic" w:cs="Simplified Arabic"/>
          <w:vertAlign w:val="superscript"/>
          <w:rtl/>
        </w:rPr>
        <w:t>)</w:t>
      </w:r>
      <w:r w:rsidRPr="00A06138">
        <w:rPr>
          <w:rFonts w:ascii="Simplified Arabic" w:hAnsi="Simplified Arabic" w:cs="Simplified Arabic"/>
          <w:vertAlign w:val="superscript"/>
        </w:rPr>
        <w:t xml:space="preserve"> </w:t>
      </w:r>
      <w:r w:rsidRPr="00A06138">
        <w:rPr>
          <w:rFonts w:ascii="Simplified Arabic" w:hAnsi="Simplified Arabic" w:cs="Simplified Arabic"/>
          <w:rtl/>
        </w:rPr>
        <w:t xml:space="preserve">وفي 24 مارس 2016، قام مجلس منظمة التعاون </w:t>
      </w:r>
      <w:proofErr w:type="spellStart"/>
      <w:r w:rsidRPr="00A06138">
        <w:rPr>
          <w:rFonts w:ascii="Simplified Arabic" w:hAnsi="Simplified Arabic" w:cs="Simplified Arabic"/>
          <w:rtl/>
        </w:rPr>
        <w:t>الاقتصادى</w:t>
      </w:r>
      <w:proofErr w:type="spellEnd"/>
      <w:r w:rsidRPr="00A06138">
        <w:rPr>
          <w:rFonts w:ascii="Simplified Arabic" w:hAnsi="Simplified Arabic" w:cs="Simplified Arabic"/>
          <w:rtl/>
        </w:rPr>
        <w:t xml:space="preserve"> والتنمية بمراجعة هذه الوثيقة وتوصية مجلس المنظمة فيما يخص حماية المستهلك </w:t>
      </w:r>
      <w:proofErr w:type="spellStart"/>
      <w:r w:rsidRPr="00A06138">
        <w:rPr>
          <w:rFonts w:ascii="Simplified Arabic" w:hAnsi="Simplified Arabic" w:cs="Simplified Arabic"/>
          <w:rtl/>
        </w:rPr>
        <w:t>والتى</w:t>
      </w:r>
      <w:proofErr w:type="spellEnd"/>
      <w:r w:rsidRPr="00A06138">
        <w:rPr>
          <w:rFonts w:ascii="Simplified Arabic" w:hAnsi="Simplified Arabic" w:cs="Simplified Arabic"/>
          <w:rtl/>
        </w:rPr>
        <w:t xml:space="preserve"> تتناول الميول الطارئة والتحديات الجديدة التي </w:t>
      </w:r>
      <w:proofErr w:type="spellStart"/>
      <w:r w:rsidRPr="00A06138">
        <w:rPr>
          <w:rFonts w:ascii="Simplified Arabic" w:hAnsi="Simplified Arabic" w:cs="Simplified Arabic"/>
          <w:rtl/>
        </w:rPr>
        <w:t>يواجهها</w:t>
      </w:r>
      <w:proofErr w:type="spellEnd"/>
      <w:r w:rsidRPr="00A06138">
        <w:rPr>
          <w:rFonts w:ascii="Simplified Arabic" w:hAnsi="Simplified Arabic" w:cs="Simplified Arabic"/>
          <w:rtl/>
        </w:rPr>
        <w:t xml:space="preserve"> المستهلكون في السوق الديناميكي للتجارة الإلكترونية حاليا</w:t>
      </w:r>
      <w:r w:rsidRPr="00A06138">
        <w:rPr>
          <w:rStyle w:val="s1"/>
          <w:rFonts w:ascii="Simplified Arabic" w:hAnsi="Simplified Arabic" w:cs="Simplified Arabic"/>
          <w:color w:val="000000"/>
          <w:bdr w:val="none" w:sz="0" w:space="0" w:color="auto" w:frame="1"/>
          <w:rtl/>
        </w:rPr>
        <w:t>(</w:t>
      </w:r>
      <w:r w:rsidRPr="00A06138">
        <w:rPr>
          <w:rStyle w:val="s1"/>
          <w:rFonts w:ascii="Simplified Arabic" w:hAnsi="Simplified Arabic" w:cs="Simplified Arabic"/>
          <w:color w:val="000000"/>
          <w:bdr w:val="none" w:sz="0" w:space="0" w:color="auto" w:frame="1"/>
          <w:rtl/>
        </w:rPr>
        <w:footnoteReference w:id="35"/>
      </w:r>
      <w:r w:rsidRPr="00A06138">
        <w:rPr>
          <w:rStyle w:val="s1"/>
          <w:rFonts w:ascii="Simplified Arabic" w:hAnsi="Simplified Arabic" w:cs="Simplified Arabic"/>
          <w:color w:val="000000"/>
          <w:bdr w:val="none" w:sz="0" w:space="0" w:color="auto" w:frame="1"/>
          <w:rtl/>
        </w:rPr>
        <w:t>)</w:t>
      </w:r>
      <w:r w:rsidRPr="00A06138">
        <w:rPr>
          <w:rFonts w:ascii="Simplified Arabic" w:hAnsi="Simplified Arabic" w:cs="Simplified Arabic"/>
          <w:rtl/>
        </w:rPr>
        <w:t>.</w:t>
      </w:r>
    </w:p>
    <w:p w14:paraId="7244DDDA" w14:textId="77777777" w:rsidR="00FC14EE" w:rsidRPr="00A06138" w:rsidRDefault="00FC14EE" w:rsidP="00FC14EE">
      <w:pPr>
        <w:spacing w:line="276" w:lineRule="auto"/>
        <w:ind w:firstLine="720"/>
        <w:jc w:val="both"/>
        <w:rPr>
          <w:rFonts w:ascii="Simplified Arabic" w:hAnsi="Simplified Arabic" w:cs="Simplified Arabic"/>
          <w:rtl/>
        </w:rPr>
      </w:pPr>
      <w:r w:rsidRPr="00A06138">
        <w:rPr>
          <w:rFonts w:ascii="Simplified Arabic" w:hAnsi="Simplified Arabic" w:cs="Simplified Arabic"/>
          <w:rtl/>
        </w:rPr>
        <w:t xml:space="preserve">فالسلوك التجاري والاقتصادي للإنسان كان دائمًا وليد الحاجة والظروف، فالتاريخ الاقتصادي للبشرية ما هو إلا ردود أفعال لتلبية الاحتياجات المتغيرة واللانهائية للإنسان فالنقود مثلا لم تنشأ بقرار أو بقانون وإنما فرضتها الحاجة الإنسانية إلى مخزن للقيمة ووسيلة للتقويم بعد أن تطورت المبادلة في التجارة واتسعت ثم بعد ذلك ظهرت التشريعات والقوانين التي تنظم حركتها </w:t>
      </w:r>
      <w:r w:rsidRPr="00A06138">
        <w:rPr>
          <w:rFonts w:ascii="Simplified Arabic" w:hAnsi="Simplified Arabic" w:cs="Simplified Arabic"/>
          <w:color w:val="000000"/>
          <w:vertAlign w:val="superscript"/>
          <w:rtl/>
        </w:rPr>
        <w:t>(</w:t>
      </w:r>
      <w:r w:rsidRPr="00A06138">
        <w:rPr>
          <w:rStyle w:val="FootnoteReference"/>
          <w:rFonts w:ascii="Simplified Arabic" w:hAnsi="Simplified Arabic" w:cs="Simplified Arabic"/>
          <w:color w:val="000000"/>
          <w:rtl/>
        </w:rPr>
        <w:footnoteReference w:id="36"/>
      </w:r>
      <w:r w:rsidRPr="00A06138">
        <w:rPr>
          <w:rFonts w:ascii="Simplified Arabic" w:hAnsi="Simplified Arabic" w:cs="Simplified Arabic"/>
          <w:color w:val="000000"/>
          <w:vertAlign w:val="superscript"/>
          <w:rtl/>
        </w:rPr>
        <w:t>)</w:t>
      </w:r>
      <w:r w:rsidRPr="00A06138">
        <w:rPr>
          <w:rFonts w:ascii="Simplified Arabic" w:hAnsi="Simplified Arabic" w:cs="Simplified Arabic"/>
          <w:color w:val="000000"/>
          <w:rtl/>
        </w:rPr>
        <w:t>.</w:t>
      </w:r>
    </w:p>
    <w:p w14:paraId="56FFFB11" w14:textId="77777777" w:rsidR="00FC14EE" w:rsidRPr="00A06138" w:rsidRDefault="00FC14EE" w:rsidP="002422E6">
      <w:pPr>
        <w:spacing w:line="276" w:lineRule="auto"/>
        <w:ind w:firstLine="720"/>
        <w:jc w:val="both"/>
        <w:rPr>
          <w:rFonts w:ascii="Simplified Arabic" w:hAnsi="Simplified Arabic" w:cs="Simplified Arabic"/>
          <w:rtl/>
        </w:rPr>
      </w:pPr>
      <w:r w:rsidRPr="00A06138">
        <w:rPr>
          <w:rFonts w:ascii="Simplified Arabic" w:hAnsi="Simplified Arabic" w:cs="Simplified Arabic"/>
          <w:rtl/>
        </w:rPr>
        <w:t xml:space="preserve">وكذلك الحال بالنسبة للتجارة الإلكترونية لم تنشأ بقرار أو بتشريع، بل ظهرت متلازمة مع ظهور الإنترنت وانتشارها فمع ظهور الإنترنت بالولايات المتحدة ظهرت التجارة الإلكترونية مواكبة لحركة التطور والتقنية المعلوماتية الحديثة ولكن هذا الظهور والتطور </w:t>
      </w:r>
      <w:r w:rsidR="002422E6">
        <w:rPr>
          <w:rFonts w:ascii="Simplified Arabic" w:hAnsi="Simplified Arabic" w:cs="Simplified Arabic" w:hint="cs"/>
          <w:rtl/>
        </w:rPr>
        <w:t xml:space="preserve">من </w:t>
      </w:r>
      <w:r w:rsidRPr="00A06138">
        <w:rPr>
          <w:rFonts w:ascii="Simplified Arabic" w:hAnsi="Simplified Arabic" w:cs="Simplified Arabic"/>
          <w:rtl/>
        </w:rPr>
        <w:t xml:space="preserve"> بمراحل مختلفة. فالتجارة الإلكترونية لم تظهر فجأة بل كانت وليدة المراحل المختلفة التي مرت بها ثورة الاتصالات والمعلومات، ونمو طبيعي لاستخدام الشبكات وتكنولوجيا المعلومات والاتصالات العالمية المتوفرة في العالم وخصوصا شبكة الانترنت. فانتشار شبكات نقل المعلومات بصورة واسعة النطاق لتربط ملايين الحاسبات الآلية على مستوى دول العالم في منظومة عملاقة من قواعد البيانات أدى بدوره إلى اندثار </w:t>
      </w:r>
      <w:r w:rsidRPr="00A06138">
        <w:rPr>
          <w:rFonts w:ascii="Simplified Arabic" w:hAnsi="Simplified Arabic" w:cs="Simplified Arabic"/>
          <w:rtl/>
        </w:rPr>
        <w:lastRenderedPageBreak/>
        <w:t xml:space="preserve">الحدود الجغرافية بين الدول وتحول العالم إلى قرية صغيرة كل ذلك هيأ العالم إلى الآليات الجديدة باستخدام الحواسب والشبكات الإلكترونية حتى أصبحت الحاجة إلى التجارة الإلكترونية مطلبًا ضروريًا وهامًا </w:t>
      </w:r>
      <w:r w:rsidRPr="00A06138">
        <w:rPr>
          <w:rFonts w:ascii="Simplified Arabic" w:hAnsi="Simplified Arabic" w:cs="Simplified Arabic"/>
          <w:color w:val="000000"/>
          <w:vertAlign w:val="superscript"/>
          <w:rtl/>
        </w:rPr>
        <w:t>(</w:t>
      </w:r>
      <w:r w:rsidRPr="00A06138">
        <w:rPr>
          <w:rStyle w:val="FootnoteReference"/>
          <w:rFonts w:ascii="Simplified Arabic" w:hAnsi="Simplified Arabic" w:cs="Simplified Arabic"/>
          <w:color w:val="000000"/>
          <w:rtl/>
        </w:rPr>
        <w:footnoteReference w:id="37"/>
      </w:r>
      <w:r w:rsidRPr="00A06138">
        <w:rPr>
          <w:rFonts w:ascii="Simplified Arabic" w:hAnsi="Simplified Arabic" w:cs="Simplified Arabic"/>
          <w:color w:val="000000"/>
          <w:vertAlign w:val="superscript"/>
          <w:rtl/>
        </w:rPr>
        <w:t>)</w:t>
      </w:r>
      <w:r w:rsidRPr="00A06138">
        <w:rPr>
          <w:rFonts w:ascii="Simplified Arabic" w:hAnsi="Simplified Arabic" w:cs="Simplified Arabic"/>
          <w:color w:val="000000"/>
          <w:rtl/>
        </w:rPr>
        <w:t>.</w:t>
      </w:r>
    </w:p>
    <w:p w14:paraId="354F9338" w14:textId="77777777" w:rsidR="00FC14EE" w:rsidRPr="00A06138" w:rsidRDefault="00FC14EE" w:rsidP="00FC14EE">
      <w:pPr>
        <w:spacing w:line="276" w:lineRule="auto"/>
        <w:ind w:firstLine="720"/>
        <w:jc w:val="both"/>
        <w:rPr>
          <w:rFonts w:ascii="Simplified Arabic" w:hAnsi="Simplified Arabic" w:cs="Simplified Arabic"/>
          <w:vertAlign w:val="superscript"/>
          <w:rtl/>
        </w:rPr>
      </w:pPr>
      <w:r w:rsidRPr="00A06138">
        <w:rPr>
          <w:rFonts w:ascii="Simplified Arabic" w:hAnsi="Simplified Arabic" w:cs="Simplified Arabic"/>
          <w:rtl/>
        </w:rPr>
        <w:t xml:space="preserve">ولكن رغم الزيادة الرهيبة </w:t>
      </w:r>
      <w:proofErr w:type="spellStart"/>
      <w:r w:rsidRPr="00A06138">
        <w:rPr>
          <w:rFonts w:ascii="Simplified Arabic" w:hAnsi="Simplified Arabic" w:cs="Simplified Arabic"/>
          <w:rtl/>
        </w:rPr>
        <w:t>فى</w:t>
      </w:r>
      <w:proofErr w:type="spellEnd"/>
      <w:r w:rsidRPr="00A06138">
        <w:rPr>
          <w:rFonts w:ascii="Simplified Arabic" w:hAnsi="Simplified Arabic" w:cs="Simplified Arabic"/>
          <w:rtl/>
        </w:rPr>
        <w:t xml:space="preserve"> التقنية المعلوماتية </w:t>
      </w:r>
      <w:proofErr w:type="spellStart"/>
      <w:r w:rsidRPr="00A06138">
        <w:rPr>
          <w:rFonts w:ascii="Simplified Arabic" w:hAnsi="Simplified Arabic" w:cs="Simplified Arabic"/>
          <w:rtl/>
        </w:rPr>
        <w:t>والتى</w:t>
      </w:r>
      <w:proofErr w:type="spellEnd"/>
      <w:r w:rsidRPr="00A06138">
        <w:rPr>
          <w:rFonts w:ascii="Simplified Arabic" w:hAnsi="Simplified Arabic" w:cs="Simplified Arabic"/>
          <w:rtl/>
        </w:rPr>
        <w:t xml:space="preserve"> أصبح يطلق عليها الثورة المعلوماتية إلا أن نصيب دول الشرق الأوسط ما زال قليلا جداً حيث لا يزيد استخدام دول منطقة الشرق الأوسط من الاستخدامات العالمية للثورة المعلوماتية عن 13%، وعلى أية حال فالتجارة الإلكترونية أصبحت تحتل ما يعادل 70% من حجم التجارة العالمية منذ عام 2010، ولذلك يسود العالم الآن اهتمام متصاعد بالتجارة الإلكترونية باعتبارها أحد روافد ثورة المعلومات ونتيجة مباشرة للتطورات التقنية في مجال الحاسب الآلي والمعلوماتية </w:t>
      </w:r>
      <w:r w:rsidRPr="00A06138">
        <w:rPr>
          <w:rFonts w:ascii="Simplified Arabic" w:hAnsi="Simplified Arabic" w:cs="Simplified Arabic"/>
          <w:color w:val="000000"/>
          <w:vertAlign w:val="superscript"/>
          <w:rtl/>
        </w:rPr>
        <w:t>(</w:t>
      </w:r>
      <w:r w:rsidRPr="00A06138">
        <w:rPr>
          <w:rStyle w:val="FootnoteReference"/>
          <w:rFonts w:ascii="Simplified Arabic" w:hAnsi="Simplified Arabic" w:cs="Simplified Arabic"/>
          <w:color w:val="000000"/>
          <w:rtl/>
        </w:rPr>
        <w:footnoteReference w:id="38"/>
      </w:r>
      <w:r w:rsidRPr="00A06138">
        <w:rPr>
          <w:rFonts w:ascii="Simplified Arabic" w:hAnsi="Simplified Arabic" w:cs="Simplified Arabic"/>
          <w:color w:val="000000"/>
          <w:vertAlign w:val="superscript"/>
          <w:rtl/>
        </w:rPr>
        <w:t>)</w:t>
      </w:r>
      <w:r w:rsidRPr="00A06138">
        <w:rPr>
          <w:rFonts w:ascii="Simplified Arabic" w:hAnsi="Simplified Arabic" w:cs="Simplified Arabic"/>
          <w:color w:val="000000"/>
          <w:rtl/>
        </w:rPr>
        <w:t>.</w:t>
      </w:r>
    </w:p>
    <w:p w14:paraId="48CF8F3B" w14:textId="77777777" w:rsidR="00FC14EE" w:rsidRPr="00A06138" w:rsidRDefault="00FC14EE" w:rsidP="00FC14EE">
      <w:pPr>
        <w:spacing w:line="276" w:lineRule="auto"/>
        <w:ind w:firstLine="720"/>
        <w:jc w:val="both"/>
        <w:rPr>
          <w:rFonts w:ascii="Simplified Arabic" w:hAnsi="Simplified Arabic" w:cs="Simplified Arabic"/>
          <w:rtl/>
        </w:rPr>
      </w:pPr>
      <w:r w:rsidRPr="00A06138">
        <w:rPr>
          <w:rFonts w:ascii="Simplified Arabic" w:hAnsi="Simplified Arabic" w:cs="Simplified Arabic"/>
          <w:rtl/>
        </w:rPr>
        <w:t xml:space="preserve">وتعد التجارة الإلكترونية وسيلة متميزة للوصول إلى الأسواق العالمية بسرعة مذهلة وبنفقات قليلة كما أنها تعين على توفير فرص وإمكانيات لعرض السلع والخدمات لم تكن موجودة من قبل كما أنها تعد اختبارا عالميا للبضائع والخدمات وهى متاحة باستمرار </w:t>
      </w:r>
      <w:proofErr w:type="spellStart"/>
      <w:r w:rsidRPr="00A06138">
        <w:rPr>
          <w:rFonts w:ascii="Simplified Arabic" w:hAnsi="Simplified Arabic" w:cs="Simplified Arabic"/>
          <w:rtl/>
        </w:rPr>
        <w:t>فهى</w:t>
      </w:r>
      <w:proofErr w:type="spellEnd"/>
      <w:r w:rsidRPr="00A06138">
        <w:rPr>
          <w:rFonts w:ascii="Simplified Arabic" w:hAnsi="Simplified Arabic" w:cs="Simplified Arabic"/>
          <w:rtl/>
        </w:rPr>
        <w:t xml:space="preserve"> متاحة يومياً ولمدة أربع وعشرين ساعًة، فالتقدم في مجال الحاسبات الآلية وبرامج المعلومات يساعد على ازدهار التجارة الإلكترونية </w:t>
      </w:r>
      <w:r w:rsidRPr="00A06138">
        <w:rPr>
          <w:rFonts w:ascii="Simplified Arabic" w:hAnsi="Simplified Arabic" w:cs="Simplified Arabic"/>
          <w:color w:val="000000"/>
          <w:vertAlign w:val="superscript"/>
          <w:rtl/>
        </w:rPr>
        <w:t>(</w:t>
      </w:r>
      <w:r w:rsidRPr="00A06138">
        <w:rPr>
          <w:rStyle w:val="FootnoteReference"/>
          <w:rFonts w:ascii="Simplified Arabic" w:hAnsi="Simplified Arabic" w:cs="Simplified Arabic"/>
          <w:color w:val="000000"/>
          <w:rtl/>
        </w:rPr>
        <w:footnoteReference w:id="39"/>
      </w:r>
      <w:r w:rsidRPr="00A06138">
        <w:rPr>
          <w:rFonts w:ascii="Simplified Arabic" w:hAnsi="Simplified Arabic" w:cs="Simplified Arabic"/>
          <w:color w:val="000000"/>
          <w:vertAlign w:val="superscript"/>
          <w:rtl/>
        </w:rPr>
        <w:t>)</w:t>
      </w:r>
      <w:r w:rsidRPr="00A06138">
        <w:rPr>
          <w:rFonts w:ascii="Simplified Arabic" w:hAnsi="Simplified Arabic" w:cs="Simplified Arabic"/>
          <w:color w:val="000000"/>
          <w:rtl/>
        </w:rPr>
        <w:t>.</w:t>
      </w:r>
    </w:p>
    <w:p w14:paraId="5DB693A3" w14:textId="77777777" w:rsidR="00FC14EE" w:rsidRPr="00A06138" w:rsidRDefault="00FC14EE" w:rsidP="00FC14EE">
      <w:pPr>
        <w:spacing w:line="276" w:lineRule="auto"/>
        <w:ind w:firstLine="720"/>
        <w:jc w:val="both"/>
        <w:rPr>
          <w:rFonts w:ascii="Simplified Arabic" w:hAnsi="Simplified Arabic" w:cs="Simplified Arabic"/>
          <w:rtl/>
        </w:rPr>
      </w:pPr>
      <w:r w:rsidRPr="00A06138">
        <w:rPr>
          <w:rFonts w:ascii="Simplified Arabic" w:hAnsi="Simplified Arabic" w:cs="Simplified Arabic"/>
          <w:rtl/>
        </w:rPr>
        <w:t xml:space="preserve">وبواسطة التجارة الإلكترونية يستطيع البائع الآن اتخاذ موقع له على الإنترنت </w:t>
      </w:r>
      <w:r w:rsidRPr="00A06138">
        <w:rPr>
          <w:rFonts w:ascii="Simplified Arabic" w:hAnsi="Simplified Arabic" w:cs="Simplified Arabic"/>
        </w:rPr>
        <w:t>Web –site</w:t>
      </w:r>
      <w:r w:rsidRPr="00A06138">
        <w:rPr>
          <w:rFonts w:ascii="Simplified Arabic" w:hAnsi="Simplified Arabic" w:cs="Simplified Arabic"/>
          <w:rtl/>
        </w:rPr>
        <w:t xml:space="preserve"> أو إنشاء عنوان بريد إلكتروني </w:t>
      </w:r>
      <w:r w:rsidRPr="00A06138">
        <w:rPr>
          <w:rFonts w:ascii="Simplified Arabic" w:hAnsi="Simplified Arabic" w:cs="Simplified Arabic"/>
        </w:rPr>
        <w:t>e-mail</w:t>
      </w:r>
      <w:r w:rsidRPr="00A06138">
        <w:rPr>
          <w:rFonts w:ascii="Simplified Arabic" w:hAnsi="Simplified Arabic" w:cs="Simplified Arabic"/>
          <w:rtl/>
        </w:rPr>
        <w:t xml:space="preserve"> لكي تتفتح أمامه آفاق جديدة من المعرفة والخدمات ويصبح على اتصال بالعملاء في جميع أنحاء العالم وبعملاء في مناطق جديدة كان يتعذر عليه الوصول إليهم من قبل إلا بصعوبة بالغة وعن طريق وسطاء والكثير من النفقات. </w:t>
      </w:r>
    </w:p>
    <w:p w14:paraId="404ABFD0" w14:textId="77777777" w:rsidR="00FC14EE" w:rsidRPr="00A06138" w:rsidRDefault="00FC14EE" w:rsidP="00FC14EE">
      <w:pPr>
        <w:spacing w:line="276" w:lineRule="auto"/>
        <w:ind w:firstLine="720"/>
        <w:jc w:val="both"/>
        <w:rPr>
          <w:rFonts w:ascii="Simplified Arabic" w:hAnsi="Simplified Arabic" w:cs="Simplified Arabic"/>
          <w:rtl/>
        </w:rPr>
      </w:pPr>
      <w:r w:rsidRPr="00A06138">
        <w:rPr>
          <w:rFonts w:ascii="Simplified Arabic" w:hAnsi="Simplified Arabic" w:cs="Simplified Arabic"/>
          <w:rtl/>
        </w:rPr>
        <w:t xml:space="preserve">وفي المقابل انفتح المجال أيضا أمام المستهلك للتعامل في الأسواق المحلية والعالمية بضغطة واحدة على لوحة مفاتيح جهاز الكمبيوتر لطلب المنتج أو الخدمة المعروضة ودون حاجة إلى الدخول في علاقة مباشرة مع البائع فالبضائع والخدمات أصبحت خاضعة لاختبار </w:t>
      </w:r>
      <w:proofErr w:type="spellStart"/>
      <w:r w:rsidRPr="00A06138">
        <w:rPr>
          <w:rFonts w:ascii="Simplified Arabic" w:hAnsi="Simplified Arabic" w:cs="Simplified Arabic"/>
          <w:rtl/>
        </w:rPr>
        <w:t>عالمى</w:t>
      </w:r>
      <w:proofErr w:type="spellEnd"/>
      <w:r w:rsidRPr="00A06138">
        <w:rPr>
          <w:rFonts w:ascii="Simplified Arabic" w:hAnsi="Simplified Arabic" w:cs="Simplified Arabic"/>
          <w:rtl/>
        </w:rPr>
        <w:t xml:space="preserve"> طوال الوقت فالمنتجات أصبحت متاحة باستمرار</w:t>
      </w:r>
      <w:r w:rsidRPr="00A06138">
        <w:rPr>
          <w:rFonts w:ascii="Simplified Arabic" w:hAnsi="Simplified Arabic" w:cs="Simplified Arabic"/>
          <w:vertAlign w:val="superscript"/>
          <w:rtl/>
        </w:rPr>
        <w:t>(</w:t>
      </w:r>
      <w:r w:rsidRPr="00A06138">
        <w:rPr>
          <w:rStyle w:val="FootnoteReference"/>
          <w:rFonts w:ascii="Simplified Arabic" w:hAnsi="Simplified Arabic" w:cs="Simplified Arabic"/>
          <w:rtl/>
        </w:rPr>
        <w:footnoteReference w:id="40"/>
      </w:r>
      <w:r w:rsidRPr="00A06138">
        <w:rPr>
          <w:rFonts w:ascii="Simplified Arabic" w:hAnsi="Simplified Arabic" w:cs="Simplified Arabic"/>
          <w:vertAlign w:val="superscript"/>
          <w:rtl/>
        </w:rPr>
        <w:t>)</w:t>
      </w:r>
      <w:r w:rsidRPr="00A06138">
        <w:rPr>
          <w:rFonts w:ascii="Simplified Arabic" w:hAnsi="Simplified Arabic" w:cs="Simplified Arabic"/>
          <w:rtl/>
        </w:rPr>
        <w:t xml:space="preserve">، وهذا الأمر أصبح صفة مميزه للتجارة الإلكترونية عن التجارة التقليدية حيث تظل دائماً السلع والخدمات معروضة باستمرار ويظل البائع والمشتري على اتصال دائم بينهما في مجلس عقد حكمي افتراضي رغم تباعد المكان والموقع بينهما </w:t>
      </w:r>
      <w:r w:rsidRPr="00A06138">
        <w:rPr>
          <w:rFonts w:ascii="Simplified Arabic" w:hAnsi="Simplified Arabic" w:cs="Simplified Arabic"/>
          <w:vertAlign w:val="superscript"/>
          <w:rtl/>
        </w:rPr>
        <w:t>(</w:t>
      </w:r>
      <w:r w:rsidRPr="00A06138">
        <w:rPr>
          <w:rStyle w:val="FootnoteReference"/>
          <w:rFonts w:ascii="Simplified Arabic" w:hAnsi="Simplified Arabic" w:cs="Simplified Arabic"/>
          <w:rtl/>
        </w:rPr>
        <w:footnoteReference w:id="41"/>
      </w:r>
      <w:r w:rsidRPr="00A06138">
        <w:rPr>
          <w:rFonts w:ascii="Simplified Arabic" w:hAnsi="Simplified Arabic" w:cs="Simplified Arabic"/>
          <w:vertAlign w:val="superscript"/>
          <w:rtl/>
        </w:rPr>
        <w:t>)</w:t>
      </w:r>
      <w:r w:rsidRPr="00A06138">
        <w:rPr>
          <w:rFonts w:ascii="Simplified Arabic" w:hAnsi="Simplified Arabic" w:cs="Simplified Arabic"/>
          <w:color w:val="000000"/>
          <w:rtl/>
        </w:rPr>
        <w:t>.</w:t>
      </w:r>
    </w:p>
    <w:p w14:paraId="0EAD621C" w14:textId="77777777" w:rsidR="00FC14EE" w:rsidRPr="00A06138" w:rsidRDefault="00FC14EE" w:rsidP="00FC14EE">
      <w:pPr>
        <w:spacing w:line="276" w:lineRule="auto"/>
        <w:ind w:firstLine="720"/>
        <w:jc w:val="both"/>
        <w:rPr>
          <w:rFonts w:ascii="Simplified Arabic" w:hAnsi="Simplified Arabic" w:cs="Simplified Arabic"/>
          <w:rtl/>
        </w:rPr>
      </w:pPr>
      <w:r w:rsidRPr="00A06138">
        <w:rPr>
          <w:rFonts w:ascii="Simplified Arabic" w:hAnsi="Simplified Arabic" w:cs="Simplified Arabic"/>
          <w:rtl/>
        </w:rPr>
        <w:t xml:space="preserve">والملاحظ أن الدول النامية أصبح لديها اهتمام بالتجارة الإلكترونية وخاصة بعد عقد مؤتمر </w:t>
      </w:r>
      <w:proofErr w:type="spellStart"/>
      <w:r w:rsidRPr="00A06138">
        <w:rPr>
          <w:rFonts w:ascii="Simplified Arabic" w:hAnsi="Simplified Arabic" w:cs="Simplified Arabic"/>
          <w:rtl/>
        </w:rPr>
        <w:t>تورمولينو</w:t>
      </w:r>
      <w:proofErr w:type="spellEnd"/>
      <w:r w:rsidRPr="00A06138">
        <w:rPr>
          <w:rFonts w:ascii="Simplified Arabic" w:hAnsi="Simplified Arabic" w:cs="Simplified Arabic"/>
          <w:rtl/>
        </w:rPr>
        <w:t xml:space="preserve"> </w:t>
      </w:r>
      <w:r w:rsidRPr="00A06138">
        <w:rPr>
          <w:rFonts w:ascii="Simplified Arabic" w:hAnsi="Simplified Arabic" w:cs="Simplified Arabic"/>
        </w:rPr>
        <w:t>Torremolinos</w:t>
      </w:r>
      <w:r w:rsidRPr="00A06138">
        <w:rPr>
          <w:rFonts w:ascii="Simplified Arabic" w:hAnsi="Simplified Arabic" w:cs="Simplified Arabic"/>
          <w:rtl/>
        </w:rPr>
        <w:t xml:space="preserve"> الذي عقد عام 1978، والذي تضمن ضرورة العمل المشترك لوضع سياسة متكاملة في مواجهة نظم المعلومات. </w:t>
      </w:r>
    </w:p>
    <w:p w14:paraId="2C9993F4" w14:textId="77777777" w:rsidR="00FC14EE" w:rsidRPr="00A06138" w:rsidRDefault="00FC14EE" w:rsidP="00FC14EE">
      <w:pPr>
        <w:spacing w:line="276" w:lineRule="auto"/>
        <w:jc w:val="both"/>
        <w:rPr>
          <w:rFonts w:ascii="Simplified Arabic" w:hAnsi="Simplified Arabic" w:cs="Simplified Arabic"/>
          <w:rtl/>
        </w:rPr>
      </w:pPr>
      <w:r w:rsidRPr="00A06138">
        <w:rPr>
          <w:rFonts w:ascii="Simplified Arabic" w:hAnsi="Simplified Arabic" w:cs="Simplified Arabic"/>
          <w:rtl/>
        </w:rPr>
        <w:t>وعلى أية حال فالتجارة الإلكترونية تقوم على ركيزة أساسية هي:</w:t>
      </w:r>
    </w:p>
    <w:p w14:paraId="1ACDD1EF" w14:textId="77777777" w:rsidR="00FC14EE" w:rsidRPr="00A06138" w:rsidRDefault="00FC14EE" w:rsidP="00FC14EE">
      <w:pPr>
        <w:spacing w:line="276" w:lineRule="auto"/>
        <w:jc w:val="both"/>
        <w:rPr>
          <w:rFonts w:ascii="Simplified Arabic" w:hAnsi="Simplified Arabic" w:cs="Simplified Arabic"/>
        </w:rPr>
      </w:pPr>
      <w:r w:rsidRPr="00A06138">
        <w:rPr>
          <w:rFonts w:ascii="Simplified Arabic" w:hAnsi="Simplified Arabic" w:cs="Simplified Arabic"/>
          <w:b/>
          <w:bCs/>
          <w:rtl/>
        </w:rPr>
        <w:lastRenderedPageBreak/>
        <w:t>فكرة النشاط التجاري</w:t>
      </w:r>
      <w:r w:rsidRPr="00A06138">
        <w:rPr>
          <w:rFonts w:ascii="Simplified Arabic" w:hAnsi="Simplified Arabic" w:cs="Simplified Arabic"/>
          <w:rtl/>
        </w:rPr>
        <w:t>:- فلكى يمكن القول إن هناك تجارة إلكترونية لابد أن يكون هناك نشاط تجارى، فبدون وجود نشاط تجارى لا يكون هناك تجارة بل يكون هناك أعمال شخصية لا تمثل تجارة. فالتجارة الإلكترونية لا تختلف في مضمونها كثيرًا عن مفهوم التجارة بصفة عامة سواء من حيث مضمونها أو محترفيها أو مجالاتها، أما وجه الخصوصية فيها فيتمثل في وسائل مباشرتها.</w:t>
      </w:r>
    </w:p>
    <w:p w14:paraId="64FB6C94" w14:textId="77777777" w:rsidR="00FC14EE" w:rsidRPr="00A06138" w:rsidRDefault="00FC14EE" w:rsidP="00FC14EE">
      <w:pPr>
        <w:spacing w:line="276" w:lineRule="auto"/>
        <w:jc w:val="both"/>
        <w:rPr>
          <w:rFonts w:ascii="Simplified Arabic" w:hAnsi="Simplified Arabic" w:cs="Simplified Arabic"/>
          <w:b/>
          <w:rtl/>
        </w:rPr>
      </w:pPr>
      <w:r w:rsidRPr="00A06138">
        <w:rPr>
          <w:rFonts w:ascii="Simplified Arabic" w:hAnsi="Simplified Arabic" w:cs="Simplified Arabic"/>
          <w:b/>
          <w:rtl/>
        </w:rPr>
        <w:t xml:space="preserve">وهنا يثار التساؤل عن ماهية الصعوبات والعقبات </w:t>
      </w:r>
      <w:proofErr w:type="spellStart"/>
      <w:r w:rsidRPr="00A06138">
        <w:rPr>
          <w:rFonts w:ascii="Simplified Arabic" w:hAnsi="Simplified Arabic" w:cs="Simplified Arabic"/>
          <w:b/>
          <w:rtl/>
        </w:rPr>
        <w:t>التى</w:t>
      </w:r>
      <w:proofErr w:type="spellEnd"/>
      <w:r w:rsidRPr="00A06138">
        <w:rPr>
          <w:rFonts w:ascii="Simplified Arabic" w:hAnsi="Simplified Arabic" w:cs="Simplified Arabic"/>
          <w:b/>
          <w:rtl/>
        </w:rPr>
        <w:t xml:space="preserve"> تضعها التجارة الإلكترونية إمام الإدارة الضريبية ؟</w:t>
      </w:r>
    </w:p>
    <w:p w14:paraId="1C8150CB" w14:textId="77777777" w:rsidR="00FC14EE" w:rsidRPr="001A5328" w:rsidRDefault="00FC14EE" w:rsidP="001A5328">
      <w:pPr>
        <w:spacing w:line="276" w:lineRule="auto"/>
        <w:jc w:val="both"/>
        <w:rPr>
          <w:rFonts w:ascii="Simplified Arabic" w:hAnsi="Simplified Arabic" w:cs="Simplified Arabic"/>
          <w:b/>
          <w:rtl/>
        </w:rPr>
      </w:pPr>
      <w:r w:rsidRPr="00A06138">
        <w:rPr>
          <w:rFonts w:ascii="Simplified Arabic" w:hAnsi="Simplified Arabic" w:cs="Simplified Arabic"/>
          <w:b/>
          <w:rtl/>
        </w:rPr>
        <w:t xml:space="preserve">من المعروف أن الإدارات الضريبية مازالت تحاول من أجل مكافحة التهرب </w:t>
      </w:r>
      <w:proofErr w:type="spellStart"/>
      <w:r w:rsidRPr="00A06138">
        <w:rPr>
          <w:rFonts w:ascii="Simplified Arabic" w:hAnsi="Simplified Arabic" w:cs="Simplified Arabic"/>
          <w:b/>
          <w:rtl/>
        </w:rPr>
        <w:t>الضريبى</w:t>
      </w:r>
      <w:proofErr w:type="spellEnd"/>
      <w:r w:rsidRPr="00A06138">
        <w:rPr>
          <w:rFonts w:ascii="Simplified Arabic" w:hAnsi="Simplified Arabic" w:cs="Simplified Arabic"/>
          <w:b/>
          <w:rtl/>
        </w:rPr>
        <w:t xml:space="preserve"> بالتجارة التقليدية ولم تصل إلى حد القضاء عليه بل </w:t>
      </w:r>
      <w:proofErr w:type="spellStart"/>
      <w:r w:rsidRPr="00A06138">
        <w:rPr>
          <w:rFonts w:ascii="Simplified Arabic" w:hAnsi="Simplified Arabic" w:cs="Simplified Arabic"/>
          <w:b/>
          <w:rtl/>
        </w:rPr>
        <w:t>فى</w:t>
      </w:r>
      <w:proofErr w:type="spellEnd"/>
      <w:r w:rsidRPr="00A06138">
        <w:rPr>
          <w:rFonts w:ascii="Simplified Arabic" w:hAnsi="Simplified Arabic" w:cs="Simplified Arabic"/>
          <w:b/>
          <w:rtl/>
        </w:rPr>
        <w:t xml:space="preserve"> بعض البلاد تكون نسب التهرب </w:t>
      </w:r>
      <w:proofErr w:type="spellStart"/>
      <w:r w:rsidRPr="00A06138">
        <w:rPr>
          <w:rFonts w:ascii="Simplified Arabic" w:hAnsi="Simplified Arabic" w:cs="Simplified Arabic"/>
          <w:b/>
          <w:rtl/>
        </w:rPr>
        <w:t>الضريبى</w:t>
      </w:r>
      <w:proofErr w:type="spellEnd"/>
      <w:r w:rsidRPr="00A06138">
        <w:rPr>
          <w:rFonts w:ascii="Simplified Arabic" w:hAnsi="Simplified Arabic" w:cs="Simplified Arabic"/>
          <w:b/>
          <w:rtl/>
        </w:rPr>
        <w:t xml:space="preserve"> عالية جداً بالرغم من أن التجارة التقليدية تتم بطرق وبشكل يجعلها تحت أعين الإدارات الضريبية. فإذا كان الحال بالنسبة لمكافحة التهرب بالتجارة التقليدية صعب فإنه بالنسبة للتجارة الإلكترونية أصعب من عدة أوجه منها ما هو مماثل أو يقترب من الأسباب الخاصة بالتجارة التقليدية ومنها ما هو راجع لطبيعة التجارة الإلكترونية.</w:t>
      </w:r>
    </w:p>
    <w:p w14:paraId="28054C39" w14:textId="77777777" w:rsidR="00FC14EE" w:rsidRDefault="0031474E" w:rsidP="0031474E">
      <w:pPr>
        <w:tabs>
          <w:tab w:val="left" w:pos="2329"/>
        </w:tabs>
        <w:spacing w:line="276" w:lineRule="auto"/>
        <w:rPr>
          <w:rFonts w:ascii="Simplified Arabic" w:hAnsi="Simplified Arabic" w:cs="Simplified Arabic"/>
          <w:b/>
          <w:bCs/>
          <w:sz w:val="28"/>
          <w:szCs w:val="28"/>
          <w:rtl/>
        </w:rPr>
      </w:pPr>
      <w:r>
        <w:rPr>
          <w:rFonts w:ascii="Simplified Arabic" w:hAnsi="Simplified Arabic" w:cs="Simplified Arabic"/>
          <w:b/>
          <w:bCs/>
          <w:sz w:val="28"/>
          <w:szCs w:val="28"/>
        </w:rPr>
        <w:t>2</w:t>
      </w:r>
      <w:r w:rsidR="00FC14EE" w:rsidRPr="00354C6F">
        <w:rPr>
          <w:rFonts w:ascii="Simplified Arabic" w:hAnsi="Simplified Arabic" w:cs="Simplified Arabic" w:hint="cs"/>
          <w:b/>
          <w:bCs/>
          <w:sz w:val="28"/>
          <w:szCs w:val="28"/>
          <w:rtl/>
        </w:rPr>
        <w:t>/</w:t>
      </w:r>
      <w:r>
        <w:rPr>
          <w:rFonts w:ascii="Simplified Arabic" w:hAnsi="Simplified Arabic" w:cs="Simplified Arabic"/>
          <w:b/>
          <w:bCs/>
          <w:sz w:val="28"/>
          <w:szCs w:val="28"/>
        </w:rPr>
        <w:t>6</w:t>
      </w:r>
      <w:r w:rsidR="00FC14EE" w:rsidRPr="00354C6F">
        <w:rPr>
          <w:rFonts w:ascii="Simplified Arabic" w:hAnsi="Simplified Arabic" w:cs="Simplified Arabic" w:hint="cs"/>
          <w:b/>
          <w:bCs/>
          <w:sz w:val="28"/>
          <w:szCs w:val="28"/>
          <w:rtl/>
        </w:rPr>
        <w:t xml:space="preserve"> </w:t>
      </w:r>
      <w:r w:rsidR="00FC14EE">
        <w:rPr>
          <w:rFonts w:ascii="Simplified Arabic" w:hAnsi="Simplified Arabic" w:cs="Simplified Arabic" w:hint="cs"/>
          <w:b/>
          <w:bCs/>
          <w:sz w:val="28"/>
          <w:szCs w:val="28"/>
          <w:rtl/>
        </w:rPr>
        <w:t>الدراسة الميدانية</w:t>
      </w:r>
    </w:p>
    <w:p w14:paraId="6E49DD54" w14:textId="77777777" w:rsidR="00FC14EE" w:rsidRPr="00BA736E" w:rsidRDefault="00FC14EE" w:rsidP="002A1793">
      <w:pPr>
        <w:pStyle w:val="ListParagraph"/>
        <w:numPr>
          <w:ilvl w:val="0"/>
          <w:numId w:val="11"/>
        </w:numPr>
        <w:tabs>
          <w:tab w:val="left" w:pos="2329"/>
        </w:tabs>
        <w:spacing w:after="0" w:line="276" w:lineRule="auto"/>
        <w:rPr>
          <w:rFonts w:ascii="Simplified Arabic" w:hAnsi="Simplified Arabic" w:cs="Simplified Arabic"/>
          <w:b/>
          <w:bCs/>
          <w:sz w:val="28"/>
          <w:szCs w:val="28"/>
        </w:rPr>
      </w:pPr>
      <w:r w:rsidRPr="00BA736E">
        <w:rPr>
          <w:rFonts w:ascii="Simplified Arabic" w:hAnsi="Simplified Arabic" w:cs="Simplified Arabic" w:hint="cs"/>
          <w:b/>
          <w:bCs/>
          <w:sz w:val="28"/>
          <w:szCs w:val="28"/>
          <w:rtl/>
        </w:rPr>
        <w:t xml:space="preserve">مجتمع وعينة الدراسة </w:t>
      </w:r>
    </w:p>
    <w:p w14:paraId="22BCC951" w14:textId="77777777" w:rsidR="00FC14EE" w:rsidRPr="009E28B0" w:rsidRDefault="00FC14EE" w:rsidP="002A1793">
      <w:pPr>
        <w:pStyle w:val="ListParagraph"/>
        <w:numPr>
          <w:ilvl w:val="0"/>
          <w:numId w:val="8"/>
        </w:numPr>
        <w:tabs>
          <w:tab w:val="left" w:pos="2329"/>
        </w:tabs>
        <w:spacing w:after="0" w:line="276" w:lineRule="auto"/>
        <w:rPr>
          <w:rFonts w:ascii="Simplified Arabic" w:hAnsi="Simplified Arabic" w:cs="Simplified Arabic"/>
          <w:b/>
          <w:bCs/>
          <w:sz w:val="28"/>
          <w:szCs w:val="28"/>
        </w:rPr>
      </w:pPr>
      <w:r w:rsidRPr="009E28B0">
        <w:rPr>
          <w:rFonts w:ascii="Simplified Arabic" w:hAnsi="Simplified Arabic" w:cs="Simplified Arabic" w:hint="cs"/>
          <w:b/>
          <w:bCs/>
          <w:sz w:val="28"/>
          <w:szCs w:val="28"/>
          <w:rtl/>
        </w:rPr>
        <w:t>مجتمع الدراسة</w:t>
      </w:r>
    </w:p>
    <w:p w14:paraId="3F83EE2F" w14:textId="77777777" w:rsidR="00FC14EE" w:rsidRPr="00F61834" w:rsidRDefault="00FC14EE" w:rsidP="00FC14EE">
      <w:pPr>
        <w:tabs>
          <w:tab w:val="left" w:pos="2329"/>
        </w:tabs>
        <w:spacing w:line="276" w:lineRule="auto"/>
        <w:rPr>
          <w:rFonts w:ascii="Simplified Arabic" w:hAnsi="Simplified Arabic" w:cs="Simplified Arabic"/>
          <w:rtl/>
        </w:rPr>
      </w:pPr>
      <w:r>
        <w:rPr>
          <w:rFonts w:ascii="Simplified Arabic" w:hAnsi="Simplified Arabic" w:cs="Simplified Arabic" w:hint="cs"/>
          <w:b/>
          <w:bCs/>
          <w:sz w:val="28"/>
          <w:szCs w:val="28"/>
          <w:rtl/>
        </w:rPr>
        <w:t xml:space="preserve">      </w:t>
      </w:r>
      <w:r w:rsidRPr="00F61834">
        <w:rPr>
          <w:rFonts w:ascii="Simplified Arabic" w:hAnsi="Simplified Arabic" w:cs="Simplified Arabic" w:hint="cs"/>
          <w:sz w:val="28"/>
          <w:szCs w:val="28"/>
          <w:rtl/>
        </w:rPr>
        <w:t xml:space="preserve">  </w:t>
      </w:r>
      <w:r w:rsidRPr="00F61834">
        <w:rPr>
          <w:rFonts w:ascii="Simplified Arabic" w:hAnsi="Simplified Arabic" w:cs="Simplified Arabic" w:hint="cs"/>
          <w:rtl/>
        </w:rPr>
        <w:t xml:space="preserve">يتكون مجتمع الدراسة من موظفين </w:t>
      </w:r>
      <w:proofErr w:type="spellStart"/>
      <w:r w:rsidRPr="00F61834">
        <w:rPr>
          <w:rFonts w:ascii="Simplified Arabic" w:hAnsi="Simplified Arabic" w:cs="Simplified Arabic" w:hint="cs"/>
          <w:rtl/>
        </w:rPr>
        <w:t>فى</w:t>
      </w:r>
      <w:proofErr w:type="spellEnd"/>
      <w:r w:rsidRPr="00F61834">
        <w:rPr>
          <w:rFonts w:ascii="Simplified Arabic" w:hAnsi="Simplified Arabic" w:cs="Simplified Arabic" w:hint="cs"/>
          <w:rtl/>
        </w:rPr>
        <w:t xml:space="preserve"> مصلحتي الضرائب والمحاسبة </w:t>
      </w:r>
      <w:proofErr w:type="spellStart"/>
      <w:r w:rsidRPr="00F61834">
        <w:rPr>
          <w:rFonts w:ascii="Simplified Arabic" w:hAnsi="Simplified Arabic" w:cs="Simplified Arabic" w:hint="cs"/>
          <w:rtl/>
        </w:rPr>
        <w:t>فى</w:t>
      </w:r>
      <w:proofErr w:type="spellEnd"/>
      <w:r w:rsidRPr="00F61834">
        <w:rPr>
          <w:rFonts w:ascii="Simplified Arabic" w:hAnsi="Simplified Arabic" w:cs="Simplified Arabic" w:hint="cs"/>
          <w:rtl/>
        </w:rPr>
        <w:t xml:space="preserve"> قطاعات حكومية وخاصة.</w:t>
      </w:r>
    </w:p>
    <w:p w14:paraId="43555F09" w14:textId="77777777" w:rsidR="00FC14EE" w:rsidRDefault="00FC14EE" w:rsidP="002A1793">
      <w:pPr>
        <w:pStyle w:val="ListParagraph"/>
        <w:numPr>
          <w:ilvl w:val="0"/>
          <w:numId w:val="8"/>
        </w:numPr>
        <w:tabs>
          <w:tab w:val="left" w:pos="2329"/>
        </w:tabs>
        <w:spacing w:after="0" w:line="276" w:lineRule="auto"/>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عينه الدراسة </w:t>
      </w:r>
    </w:p>
    <w:p w14:paraId="3D2BAD91" w14:textId="77777777" w:rsidR="00FC14EE" w:rsidRPr="00F61834" w:rsidRDefault="00FC14EE" w:rsidP="00FC14EE">
      <w:pPr>
        <w:pStyle w:val="ListParagraph"/>
        <w:tabs>
          <w:tab w:val="left" w:pos="2329"/>
        </w:tabs>
        <w:spacing w:line="276" w:lineRule="auto"/>
        <w:rPr>
          <w:rFonts w:ascii="Simplified Arabic" w:hAnsi="Simplified Arabic" w:cs="Simplified Arabic"/>
          <w:rtl/>
        </w:rPr>
      </w:pPr>
      <w:r w:rsidRPr="00F61834">
        <w:rPr>
          <w:rFonts w:ascii="Simplified Arabic" w:hAnsi="Simplified Arabic" w:cs="Simplified Arabic" w:hint="cs"/>
          <w:rtl/>
        </w:rPr>
        <w:t xml:space="preserve">موظفين </w:t>
      </w:r>
      <w:proofErr w:type="spellStart"/>
      <w:r w:rsidRPr="00F61834">
        <w:rPr>
          <w:rFonts w:ascii="Simplified Arabic" w:hAnsi="Simplified Arabic" w:cs="Simplified Arabic" w:hint="cs"/>
          <w:rtl/>
        </w:rPr>
        <w:t>فى</w:t>
      </w:r>
      <w:proofErr w:type="spellEnd"/>
      <w:r w:rsidRPr="00F61834">
        <w:rPr>
          <w:rFonts w:ascii="Simplified Arabic" w:hAnsi="Simplified Arabic" w:cs="Simplified Arabic" w:hint="cs"/>
          <w:rtl/>
        </w:rPr>
        <w:t xml:space="preserve"> مصلحة الضرائب والمحاسبة </w:t>
      </w:r>
      <w:proofErr w:type="spellStart"/>
      <w:r w:rsidRPr="00F61834">
        <w:rPr>
          <w:rFonts w:ascii="Simplified Arabic" w:hAnsi="Simplified Arabic" w:cs="Simplified Arabic" w:hint="cs"/>
          <w:rtl/>
        </w:rPr>
        <w:t>فى</w:t>
      </w:r>
      <w:proofErr w:type="spellEnd"/>
      <w:r w:rsidRPr="00F61834">
        <w:rPr>
          <w:rFonts w:ascii="Simplified Arabic" w:hAnsi="Simplified Arabic" w:cs="Simplified Arabic" w:hint="cs"/>
          <w:rtl/>
        </w:rPr>
        <w:t xml:space="preserve"> كل مديرية المالية.</w:t>
      </w:r>
    </w:p>
    <w:p w14:paraId="4FAE7096" w14:textId="77777777" w:rsidR="00FC14EE" w:rsidRPr="004E30D8" w:rsidRDefault="00FC14EE" w:rsidP="001A5328">
      <w:pPr>
        <w:pStyle w:val="ListParagraph"/>
        <w:tabs>
          <w:tab w:val="left" w:pos="2329"/>
        </w:tabs>
        <w:spacing w:line="276" w:lineRule="auto"/>
        <w:rPr>
          <w:rFonts w:ascii="Simplified Arabic" w:hAnsi="Simplified Arabic" w:cs="Simplified Arabic"/>
          <w:rtl/>
        </w:rPr>
      </w:pPr>
      <w:r w:rsidRPr="00F61834">
        <w:rPr>
          <w:rFonts w:ascii="Simplified Arabic" w:hAnsi="Simplified Arabic" w:cs="Simplified Arabic" w:hint="cs"/>
          <w:rtl/>
        </w:rPr>
        <w:t xml:space="preserve">موظفين من القطاعات الخاصة تمثلت </w:t>
      </w:r>
      <w:proofErr w:type="spellStart"/>
      <w:r w:rsidRPr="00F61834">
        <w:rPr>
          <w:rFonts w:ascii="Simplified Arabic" w:hAnsi="Simplified Arabic" w:cs="Simplified Arabic" w:hint="cs"/>
          <w:rtl/>
        </w:rPr>
        <w:t>فى</w:t>
      </w:r>
      <w:proofErr w:type="spellEnd"/>
      <w:r w:rsidRPr="00F61834">
        <w:rPr>
          <w:rFonts w:ascii="Simplified Arabic" w:hAnsi="Simplified Arabic" w:cs="Simplified Arabic" w:hint="cs"/>
          <w:rtl/>
        </w:rPr>
        <w:t xml:space="preserve"> البنك </w:t>
      </w:r>
      <w:proofErr w:type="spellStart"/>
      <w:r w:rsidRPr="00F61834">
        <w:rPr>
          <w:rFonts w:ascii="Simplified Arabic" w:hAnsi="Simplified Arabic" w:cs="Simplified Arabic" w:hint="cs"/>
          <w:rtl/>
        </w:rPr>
        <w:t>الدولى</w:t>
      </w:r>
      <w:proofErr w:type="spellEnd"/>
      <w:r w:rsidRPr="00F61834">
        <w:rPr>
          <w:rFonts w:ascii="Simplified Arabic" w:hAnsi="Simplified Arabic" w:cs="Simplified Arabic" w:hint="cs"/>
          <w:rtl/>
        </w:rPr>
        <w:t>.</w:t>
      </w:r>
    </w:p>
    <w:p w14:paraId="72220D52" w14:textId="77777777" w:rsidR="00FC14EE" w:rsidRPr="00BA736E" w:rsidRDefault="00FC14EE" w:rsidP="002A1793">
      <w:pPr>
        <w:pStyle w:val="ListParagraph"/>
        <w:numPr>
          <w:ilvl w:val="0"/>
          <w:numId w:val="11"/>
        </w:numPr>
        <w:tabs>
          <w:tab w:val="left" w:pos="2329"/>
        </w:tabs>
        <w:spacing w:after="0" w:line="276" w:lineRule="auto"/>
        <w:rPr>
          <w:rFonts w:ascii="Simplified Arabic" w:hAnsi="Simplified Arabic" w:cs="Simplified Arabic"/>
          <w:b/>
          <w:bCs/>
          <w:sz w:val="28"/>
          <w:szCs w:val="28"/>
        </w:rPr>
      </w:pPr>
      <w:r w:rsidRPr="00BA736E">
        <w:rPr>
          <w:rFonts w:ascii="Simplified Arabic" w:hAnsi="Simplified Arabic" w:cs="Simplified Arabic" w:hint="cs"/>
          <w:b/>
          <w:bCs/>
          <w:sz w:val="28"/>
          <w:szCs w:val="28"/>
          <w:rtl/>
        </w:rPr>
        <w:t xml:space="preserve">أدوات وأساليب جمع البيانات </w:t>
      </w:r>
    </w:p>
    <w:p w14:paraId="1F65F309" w14:textId="77777777" w:rsidR="00FC14EE" w:rsidRPr="00635FBC" w:rsidRDefault="00FC14EE" w:rsidP="00FC14EE">
      <w:pPr>
        <w:pStyle w:val="ListParagraph"/>
        <w:tabs>
          <w:tab w:val="left" w:pos="2329"/>
        </w:tabs>
        <w:spacing w:line="276" w:lineRule="auto"/>
        <w:rPr>
          <w:rFonts w:ascii="Simplified Arabic" w:hAnsi="Simplified Arabic" w:cs="Simplified Arabic"/>
          <w:rtl/>
        </w:rPr>
      </w:pPr>
      <w:r w:rsidRPr="00635FBC">
        <w:rPr>
          <w:rFonts w:ascii="Simplified Arabic" w:hAnsi="Simplified Arabic" w:cs="Simplified Arabic" w:hint="cs"/>
          <w:rtl/>
        </w:rPr>
        <w:t xml:space="preserve">استخدمت الدراسة جمع البيانات الميدانية أسلوب الاستبانة، اذا قامت بتحضير </w:t>
      </w:r>
      <w:proofErr w:type="spellStart"/>
      <w:r w:rsidRPr="00635FBC">
        <w:rPr>
          <w:rFonts w:ascii="Simplified Arabic" w:hAnsi="Simplified Arabic" w:cs="Simplified Arabic" w:hint="cs"/>
          <w:rtl/>
        </w:rPr>
        <w:t>استبانه</w:t>
      </w:r>
      <w:proofErr w:type="spellEnd"/>
      <w:r w:rsidRPr="00635FBC">
        <w:rPr>
          <w:rFonts w:ascii="Simplified Arabic" w:hAnsi="Simplified Arabic" w:cs="Simplified Arabic" w:hint="cs"/>
          <w:rtl/>
        </w:rPr>
        <w:t xml:space="preserve"> اهتمت فيها بمعرفة المشاكل </w:t>
      </w:r>
      <w:proofErr w:type="spellStart"/>
      <w:r w:rsidRPr="00635FBC">
        <w:rPr>
          <w:rFonts w:ascii="Simplified Arabic" w:hAnsi="Simplified Arabic" w:cs="Simplified Arabic" w:hint="cs"/>
          <w:rtl/>
        </w:rPr>
        <w:t>التى</w:t>
      </w:r>
      <w:proofErr w:type="spellEnd"/>
      <w:r w:rsidRPr="00635FBC">
        <w:rPr>
          <w:rFonts w:ascii="Simplified Arabic" w:hAnsi="Simplified Arabic" w:cs="Simplified Arabic" w:hint="cs"/>
          <w:rtl/>
        </w:rPr>
        <w:t xml:space="preserve"> تواجه النظام الضريبي والتدابير المقترحة لمواجهتها وحلها. وقد انقسمت الاستبانة الى جزأين رئيسين:  </w:t>
      </w:r>
    </w:p>
    <w:p w14:paraId="252957A5" w14:textId="77777777" w:rsidR="00FC14EE" w:rsidRPr="00F61834" w:rsidRDefault="00FC14EE" w:rsidP="00FC14EE">
      <w:pPr>
        <w:pStyle w:val="ListParagraph"/>
        <w:tabs>
          <w:tab w:val="left" w:pos="2329"/>
        </w:tabs>
        <w:spacing w:line="276" w:lineRule="auto"/>
        <w:rPr>
          <w:rFonts w:ascii="Simplified Arabic" w:hAnsi="Simplified Arabic" w:cs="Simplified Arabic"/>
          <w:b/>
          <w:bCs/>
          <w:sz w:val="28"/>
          <w:szCs w:val="28"/>
        </w:rPr>
      </w:pPr>
      <w:r>
        <w:rPr>
          <w:rFonts w:ascii="Simplified Arabic" w:hAnsi="Simplified Arabic" w:cs="Simplified Arabic" w:hint="cs"/>
          <w:b/>
          <w:bCs/>
          <w:sz w:val="28"/>
          <w:szCs w:val="28"/>
          <w:rtl/>
        </w:rPr>
        <w:t>الجزء الأول:</w:t>
      </w:r>
      <w:r w:rsidRPr="00635FBC">
        <w:rPr>
          <w:rFonts w:ascii="Simplified Arabic" w:hAnsi="Simplified Arabic" w:cs="Simplified Arabic" w:hint="cs"/>
          <w:rtl/>
        </w:rPr>
        <w:t xml:space="preserve"> يتضمن معلومات عامة عن المستجيب تتمثل </w:t>
      </w:r>
      <w:proofErr w:type="spellStart"/>
      <w:r w:rsidRPr="00635FBC">
        <w:rPr>
          <w:rFonts w:ascii="Simplified Arabic" w:hAnsi="Simplified Arabic" w:cs="Simplified Arabic" w:hint="cs"/>
          <w:rtl/>
        </w:rPr>
        <w:t>فى</w:t>
      </w:r>
      <w:proofErr w:type="spellEnd"/>
      <w:r w:rsidRPr="00635FBC">
        <w:rPr>
          <w:rFonts w:ascii="Simplified Arabic" w:hAnsi="Simplified Arabic" w:cs="Simplified Arabic" w:hint="cs"/>
          <w:rtl/>
        </w:rPr>
        <w:t xml:space="preserve">: </w:t>
      </w:r>
      <w:proofErr w:type="spellStart"/>
      <w:r w:rsidRPr="00635FBC">
        <w:rPr>
          <w:rFonts w:ascii="Simplified Arabic" w:hAnsi="Simplified Arabic" w:cs="Simplified Arabic" w:hint="cs"/>
          <w:rtl/>
        </w:rPr>
        <w:t>العمر،جهة</w:t>
      </w:r>
      <w:proofErr w:type="spellEnd"/>
      <w:r w:rsidRPr="00635FBC">
        <w:rPr>
          <w:rFonts w:ascii="Simplified Arabic" w:hAnsi="Simplified Arabic" w:cs="Simplified Arabic" w:hint="cs"/>
          <w:rtl/>
        </w:rPr>
        <w:t xml:space="preserve"> العمل، المؤهل العلمي، التخصص، سنوات الخبرة.</w:t>
      </w:r>
    </w:p>
    <w:p w14:paraId="3E141156" w14:textId="77777777" w:rsidR="00FC14EE" w:rsidRPr="00BA736E" w:rsidRDefault="00FC14EE" w:rsidP="00FC14EE">
      <w:pPr>
        <w:pStyle w:val="ListParagraph"/>
        <w:tabs>
          <w:tab w:val="left" w:pos="2329"/>
        </w:tabs>
        <w:spacing w:line="276" w:lineRule="auto"/>
        <w:rPr>
          <w:rFonts w:ascii="Simplified Arabic" w:hAnsi="Simplified Arabic" w:cs="Simplified Arabic"/>
        </w:rPr>
      </w:pPr>
      <w:r>
        <w:rPr>
          <w:rFonts w:ascii="Simplified Arabic" w:hAnsi="Simplified Arabic" w:cs="Simplified Arabic" w:hint="cs"/>
          <w:b/>
          <w:bCs/>
          <w:sz w:val="28"/>
          <w:szCs w:val="28"/>
          <w:rtl/>
        </w:rPr>
        <w:t xml:space="preserve">الجزء الثاني: </w:t>
      </w:r>
      <w:r w:rsidRPr="00BA736E">
        <w:rPr>
          <w:rFonts w:ascii="Simplified Arabic" w:hAnsi="Simplified Arabic" w:cs="Simplified Arabic" w:hint="cs"/>
          <w:rtl/>
        </w:rPr>
        <w:t>بيانات الدراسة وتم تقسيم هذا الجزء ليشمل:</w:t>
      </w:r>
    </w:p>
    <w:p w14:paraId="22E9D328" w14:textId="77777777" w:rsidR="00FC14EE" w:rsidRPr="00BA736E" w:rsidRDefault="00FC14EE" w:rsidP="002A1793">
      <w:pPr>
        <w:pStyle w:val="ListParagraph"/>
        <w:numPr>
          <w:ilvl w:val="0"/>
          <w:numId w:val="9"/>
        </w:numPr>
        <w:tabs>
          <w:tab w:val="left" w:pos="2329"/>
        </w:tabs>
        <w:spacing w:after="0" w:line="276" w:lineRule="auto"/>
        <w:rPr>
          <w:rFonts w:ascii="Simplified Arabic" w:hAnsi="Simplified Arabic" w:cs="Simplified Arabic"/>
        </w:rPr>
      </w:pPr>
      <w:r w:rsidRPr="00BA736E">
        <w:rPr>
          <w:rFonts w:ascii="Simplified Arabic" w:hAnsi="Simplified Arabic" w:cs="Simplified Arabic" w:hint="cs"/>
          <w:rtl/>
        </w:rPr>
        <w:t xml:space="preserve">المشاكل التي </w:t>
      </w:r>
      <w:proofErr w:type="spellStart"/>
      <w:r w:rsidRPr="00BA736E">
        <w:rPr>
          <w:rFonts w:ascii="Simplified Arabic" w:hAnsi="Simplified Arabic" w:cs="Simplified Arabic" w:hint="cs"/>
          <w:rtl/>
        </w:rPr>
        <w:t>يواجهها</w:t>
      </w:r>
      <w:proofErr w:type="spellEnd"/>
      <w:r w:rsidRPr="00BA736E">
        <w:rPr>
          <w:rFonts w:ascii="Simplified Arabic" w:hAnsi="Simplified Arabic" w:cs="Simplified Arabic" w:hint="cs"/>
          <w:rtl/>
        </w:rPr>
        <w:t xml:space="preserve"> النظام الضريبي </w:t>
      </w:r>
      <w:proofErr w:type="spellStart"/>
      <w:r w:rsidRPr="00BA736E">
        <w:rPr>
          <w:rFonts w:ascii="Simplified Arabic" w:hAnsi="Simplified Arabic" w:cs="Simplified Arabic" w:hint="cs"/>
          <w:rtl/>
        </w:rPr>
        <w:t>فى</w:t>
      </w:r>
      <w:proofErr w:type="spellEnd"/>
      <w:r w:rsidRPr="00BA736E">
        <w:rPr>
          <w:rFonts w:ascii="Simplified Arabic" w:hAnsi="Simplified Arabic" w:cs="Simplified Arabic" w:hint="cs"/>
          <w:rtl/>
        </w:rPr>
        <w:t xml:space="preserve"> مجال التجارة الالكترونية وتقسم الي:</w:t>
      </w:r>
    </w:p>
    <w:p w14:paraId="7F5660DF" w14:textId="77777777" w:rsidR="00FC14EE" w:rsidRPr="00BA736E" w:rsidRDefault="00FC14EE" w:rsidP="002A1793">
      <w:pPr>
        <w:pStyle w:val="ListParagraph"/>
        <w:numPr>
          <w:ilvl w:val="0"/>
          <w:numId w:val="10"/>
        </w:numPr>
        <w:tabs>
          <w:tab w:val="left" w:pos="2329"/>
        </w:tabs>
        <w:spacing w:after="0" w:line="276" w:lineRule="auto"/>
        <w:rPr>
          <w:rFonts w:ascii="Simplified Arabic" w:hAnsi="Simplified Arabic" w:cs="Simplified Arabic"/>
        </w:rPr>
      </w:pPr>
      <w:r w:rsidRPr="00BA736E">
        <w:rPr>
          <w:rFonts w:ascii="Simplified Arabic" w:hAnsi="Simplified Arabic" w:cs="Simplified Arabic" w:hint="cs"/>
          <w:rtl/>
        </w:rPr>
        <w:t>المشاكل التي تعود لطبيعة التجارة الالكترونية واختصتها الاستبانة بـ 27 سؤالاً.</w:t>
      </w:r>
    </w:p>
    <w:p w14:paraId="2FCF45D2" w14:textId="77777777" w:rsidR="00FC14EE" w:rsidRDefault="00FC14EE" w:rsidP="00FC14EE">
      <w:pPr>
        <w:tabs>
          <w:tab w:val="left" w:pos="2329"/>
        </w:tabs>
        <w:spacing w:line="276"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المشاكل التي تعود لطبيعة النظام الضريبي هي:</w:t>
      </w:r>
    </w:p>
    <w:p w14:paraId="3DB6580A" w14:textId="77777777" w:rsidR="00FC14EE" w:rsidRPr="00414B98" w:rsidRDefault="00FC14EE" w:rsidP="002A1793">
      <w:pPr>
        <w:pStyle w:val="ListParagraph"/>
        <w:numPr>
          <w:ilvl w:val="0"/>
          <w:numId w:val="10"/>
        </w:numPr>
        <w:tabs>
          <w:tab w:val="left" w:pos="2329"/>
        </w:tabs>
        <w:spacing w:after="0" w:line="276" w:lineRule="auto"/>
        <w:rPr>
          <w:rFonts w:ascii="Simplified Arabic" w:hAnsi="Simplified Arabic" w:cs="Simplified Arabic"/>
        </w:rPr>
      </w:pPr>
      <w:r w:rsidRPr="00414B98">
        <w:rPr>
          <w:rFonts w:ascii="Simplified Arabic" w:hAnsi="Simplified Arabic" w:cs="Simplified Arabic" w:hint="cs"/>
          <w:rtl/>
        </w:rPr>
        <w:t>المشاكل المحاسبية : 13 سؤالاُ.</w:t>
      </w:r>
    </w:p>
    <w:p w14:paraId="175C4DCE" w14:textId="77777777" w:rsidR="00FC14EE" w:rsidRPr="00414B98" w:rsidRDefault="00FC14EE" w:rsidP="002A1793">
      <w:pPr>
        <w:pStyle w:val="ListParagraph"/>
        <w:numPr>
          <w:ilvl w:val="0"/>
          <w:numId w:val="10"/>
        </w:numPr>
        <w:tabs>
          <w:tab w:val="left" w:pos="2329"/>
        </w:tabs>
        <w:spacing w:after="0" w:line="276" w:lineRule="auto"/>
        <w:rPr>
          <w:rFonts w:ascii="Simplified Arabic" w:hAnsi="Simplified Arabic" w:cs="Simplified Arabic"/>
        </w:rPr>
      </w:pPr>
      <w:r w:rsidRPr="00414B98">
        <w:rPr>
          <w:rFonts w:ascii="Simplified Arabic" w:hAnsi="Simplified Arabic" w:cs="Simplified Arabic" w:hint="cs"/>
          <w:rtl/>
        </w:rPr>
        <w:t>المشاكل الإدارية: 16 سؤالا.</w:t>
      </w:r>
    </w:p>
    <w:p w14:paraId="4B2186F7" w14:textId="77777777" w:rsidR="00FC14EE" w:rsidRPr="00414B98" w:rsidRDefault="00FC14EE" w:rsidP="002A1793">
      <w:pPr>
        <w:pStyle w:val="ListParagraph"/>
        <w:numPr>
          <w:ilvl w:val="0"/>
          <w:numId w:val="10"/>
        </w:numPr>
        <w:tabs>
          <w:tab w:val="left" w:pos="2329"/>
        </w:tabs>
        <w:spacing w:after="0" w:line="276" w:lineRule="auto"/>
        <w:rPr>
          <w:rFonts w:ascii="Simplified Arabic" w:hAnsi="Simplified Arabic" w:cs="Simplified Arabic"/>
        </w:rPr>
      </w:pPr>
      <w:r w:rsidRPr="00414B98">
        <w:rPr>
          <w:rFonts w:ascii="Simplified Arabic" w:hAnsi="Simplified Arabic" w:cs="Simplified Arabic" w:hint="cs"/>
          <w:rtl/>
        </w:rPr>
        <w:t>المشاكل السلوكية: 6 أسئلة.</w:t>
      </w:r>
    </w:p>
    <w:p w14:paraId="6043953C" w14:textId="77777777" w:rsidR="00FC14EE" w:rsidRDefault="00FC14EE" w:rsidP="002A1793">
      <w:pPr>
        <w:pStyle w:val="ListParagraph"/>
        <w:numPr>
          <w:ilvl w:val="0"/>
          <w:numId w:val="9"/>
        </w:numPr>
        <w:tabs>
          <w:tab w:val="left" w:pos="2329"/>
        </w:tabs>
        <w:spacing w:after="0" w:line="276" w:lineRule="auto"/>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 xml:space="preserve"> الإجراءات والتدابير اللازمة من أجل التطوير وتلاقي المشكلات المذكورة التي تواجه النظام الضريبي عند تطبيقه </w:t>
      </w:r>
      <w:proofErr w:type="spellStart"/>
      <w:r>
        <w:rPr>
          <w:rFonts w:ascii="Simplified Arabic" w:hAnsi="Simplified Arabic" w:cs="Simplified Arabic" w:hint="cs"/>
          <w:b/>
          <w:bCs/>
          <w:sz w:val="28"/>
          <w:szCs w:val="28"/>
          <w:rtl/>
        </w:rPr>
        <w:t>فى</w:t>
      </w:r>
      <w:proofErr w:type="spellEnd"/>
      <w:r>
        <w:rPr>
          <w:rFonts w:ascii="Simplified Arabic" w:hAnsi="Simplified Arabic" w:cs="Simplified Arabic" w:hint="cs"/>
          <w:b/>
          <w:bCs/>
          <w:sz w:val="28"/>
          <w:szCs w:val="28"/>
          <w:rtl/>
        </w:rPr>
        <w:t xml:space="preserve"> مجال التجارة الالكترونية. وتضمنتها الاستبانة بـ 20 سؤالاً.</w:t>
      </w:r>
    </w:p>
    <w:p w14:paraId="1BC10108" w14:textId="77777777" w:rsidR="00FC14EE" w:rsidRPr="00C04F5E" w:rsidRDefault="00FC14EE" w:rsidP="00FC14EE">
      <w:pPr>
        <w:pStyle w:val="ListParagraph"/>
        <w:tabs>
          <w:tab w:val="left" w:pos="2329"/>
        </w:tabs>
        <w:spacing w:line="276" w:lineRule="auto"/>
        <w:rPr>
          <w:rFonts w:ascii="Simplified Arabic" w:hAnsi="Simplified Arabic" w:cs="Simplified Arabic"/>
          <w:rtl/>
        </w:rPr>
      </w:pPr>
      <w:r w:rsidRPr="00C04F5E">
        <w:rPr>
          <w:rFonts w:ascii="Simplified Arabic" w:hAnsi="Simplified Arabic" w:cs="Simplified Arabic" w:hint="cs"/>
          <w:rtl/>
        </w:rPr>
        <w:t>وبهذا يكون مجموع أسئلة بيانات ا</w:t>
      </w:r>
      <w:r>
        <w:rPr>
          <w:rFonts w:ascii="Simplified Arabic" w:hAnsi="Simplified Arabic" w:cs="Simplified Arabic" w:hint="cs"/>
          <w:rtl/>
        </w:rPr>
        <w:t>لدراسة: 27+13+16+6+20=82 سؤالاً.</w:t>
      </w:r>
    </w:p>
    <w:p w14:paraId="56514867" w14:textId="77777777" w:rsidR="00FC14EE" w:rsidRDefault="00FC14EE" w:rsidP="00FC14EE">
      <w:pPr>
        <w:pStyle w:val="ListParagraph"/>
        <w:tabs>
          <w:tab w:val="left" w:pos="2329"/>
        </w:tabs>
        <w:spacing w:line="276" w:lineRule="auto"/>
        <w:rPr>
          <w:rFonts w:ascii="Simplified Arabic" w:hAnsi="Simplified Arabic" w:cs="Simplified Arabic"/>
          <w:rtl/>
        </w:rPr>
      </w:pPr>
      <w:r w:rsidRPr="00C04F5E">
        <w:rPr>
          <w:rFonts w:ascii="Simplified Arabic" w:hAnsi="Simplified Arabic" w:cs="Simplified Arabic" w:hint="cs"/>
          <w:rtl/>
        </w:rPr>
        <w:t xml:space="preserve">أما عدد الاستبانات الموزعة فقد كان 100 استبانة. استعيد منها 92 استبانة </w:t>
      </w:r>
      <w:proofErr w:type="spellStart"/>
      <w:r w:rsidRPr="00C04F5E">
        <w:rPr>
          <w:rFonts w:ascii="Simplified Arabic" w:hAnsi="Simplified Arabic" w:cs="Simplified Arabic" w:hint="cs"/>
          <w:rtl/>
        </w:rPr>
        <w:t>أى</w:t>
      </w:r>
      <w:proofErr w:type="spellEnd"/>
      <w:r w:rsidRPr="00C04F5E">
        <w:rPr>
          <w:rFonts w:ascii="Simplified Arabic" w:hAnsi="Simplified Arabic" w:cs="Simplified Arabic" w:hint="cs"/>
          <w:rtl/>
        </w:rPr>
        <w:t xml:space="preserve"> بنسبة 92% من مجموع الاستبانات الموزعة، استبعد منها 6 استبانات بسبب عدم إكمال 4 منها والاثنتان الباقيتان ملئتا بشكل غير مقنع؟</w:t>
      </w:r>
    </w:p>
    <w:p w14:paraId="07536F9D" w14:textId="77777777" w:rsidR="00FC14EE" w:rsidRPr="001A5328" w:rsidRDefault="00FC14EE" w:rsidP="001A5328">
      <w:pPr>
        <w:pStyle w:val="ListParagraph"/>
        <w:tabs>
          <w:tab w:val="left" w:pos="2329"/>
        </w:tabs>
        <w:spacing w:line="276" w:lineRule="auto"/>
        <w:rPr>
          <w:rFonts w:ascii="Simplified Arabic" w:hAnsi="Simplified Arabic" w:cs="Simplified Arabic"/>
        </w:rPr>
      </w:pPr>
      <w:r>
        <w:rPr>
          <w:rFonts w:ascii="Simplified Arabic" w:hAnsi="Simplified Arabic" w:cs="Simplified Arabic" w:hint="cs"/>
          <w:rtl/>
        </w:rPr>
        <w:t xml:space="preserve">فكان عدد الاستبانات القابلة للدراسة أو التحليل 86 استبانة وبنسبة 86% من مجموع الاستبانات الموزعة، ويمكن اعتبار هذه النسبة كافية لإجراء التحليل </w:t>
      </w:r>
      <w:proofErr w:type="spellStart"/>
      <w:r>
        <w:rPr>
          <w:rFonts w:ascii="Simplified Arabic" w:hAnsi="Simplified Arabic" w:cs="Simplified Arabic" w:hint="cs"/>
          <w:rtl/>
        </w:rPr>
        <w:t>الأحصائى</w:t>
      </w:r>
      <w:proofErr w:type="spellEnd"/>
      <w:r>
        <w:rPr>
          <w:rFonts w:ascii="Simplified Arabic" w:hAnsi="Simplified Arabic" w:cs="Simplified Arabic" w:hint="cs"/>
          <w:rtl/>
        </w:rPr>
        <w:t xml:space="preserve"> والخروج منه بنتائج واقعية.</w:t>
      </w:r>
    </w:p>
    <w:p w14:paraId="26ED857F" w14:textId="77777777" w:rsidR="00FC14EE" w:rsidRPr="00815E74" w:rsidRDefault="00FC14EE" w:rsidP="002A1793">
      <w:pPr>
        <w:pStyle w:val="ListParagraph"/>
        <w:numPr>
          <w:ilvl w:val="0"/>
          <w:numId w:val="11"/>
        </w:numPr>
        <w:tabs>
          <w:tab w:val="left" w:pos="2329"/>
        </w:tabs>
        <w:spacing w:after="0" w:line="276" w:lineRule="auto"/>
        <w:rPr>
          <w:rFonts w:ascii="Simplified Arabic" w:hAnsi="Simplified Arabic" w:cs="Simplified Arabic"/>
          <w:b/>
          <w:bCs/>
          <w:sz w:val="28"/>
          <w:szCs w:val="28"/>
        </w:rPr>
      </w:pPr>
      <w:r>
        <w:rPr>
          <w:rFonts w:ascii="Simplified Arabic" w:hAnsi="Simplified Arabic" w:cs="Simplified Arabic"/>
          <w:b/>
          <w:bCs/>
          <w:sz w:val="28"/>
          <w:szCs w:val="28"/>
        </w:rPr>
        <w:t xml:space="preserve"> </w:t>
      </w:r>
      <w:r w:rsidRPr="00815E74">
        <w:rPr>
          <w:rFonts w:ascii="Simplified Arabic" w:hAnsi="Simplified Arabic" w:cs="Simplified Arabic" w:hint="cs"/>
          <w:b/>
          <w:bCs/>
          <w:sz w:val="28"/>
          <w:szCs w:val="28"/>
          <w:rtl/>
        </w:rPr>
        <w:t>منهج الدراسة الميدانية</w:t>
      </w:r>
    </w:p>
    <w:p w14:paraId="01271A1B" w14:textId="77777777" w:rsidR="00FC14EE" w:rsidRDefault="00FC14EE" w:rsidP="002A1793">
      <w:pPr>
        <w:pStyle w:val="ListParagraph"/>
        <w:numPr>
          <w:ilvl w:val="0"/>
          <w:numId w:val="7"/>
        </w:numPr>
        <w:tabs>
          <w:tab w:val="left" w:pos="2329"/>
        </w:tabs>
        <w:spacing w:after="0" w:line="276" w:lineRule="auto"/>
        <w:rPr>
          <w:rFonts w:ascii="Simplified Arabic" w:hAnsi="Simplified Arabic" w:cs="Simplified Arabic"/>
        </w:rPr>
      </w:pPr>
      <w:r w:rsidRPr="00815E74">
        <w:rPr>
          <w:rFonts w:ascii="Simplified Arabic" w:hAnsi="Simplified Arabic" w:cs="Simplified Arabic" w:hint="cs"/>
          <w:rtl/>
        </w:rPr>
        <w:t xml:space="preserve">استخدمنا </w:t>
      </w:r>
      <w:proofErr w:type="spellStart"/>
      <w:r w:rsidRPr="00815E74">
        <w:rPr>
          <w:rFonts w:ascii="Simplified Arabic" w:hAnsi="Simplified Arabic" w:cs="Simplified Arabic" w:hint="cs"/>
          <w:rtl/>
        </w:rPr>
        <w:t>فى</w:t>
      </w:r>
      <w:proofErr w:type="spellEnd"/>
      <w:r w:rsidRPr="00815E74">
        <w:rPr>
          <w:rFonts w:ascii="Simplified Arabic" w:hAnsi="Simplified Arabic" w:cs="Simplified Arabic" w:hint="cs"/>
          <w:rtl/>
        </w:rPr>
        <w:t xml:space="preserve"> هذا الدراسة أسلوب المسح </w:t>
      </w:r>
      <w:proofErr w:type="spellStart"/>
      <w:r w:rsidRPr="00815E74">
        <w:rPr>
          <w:rFonts w:ascii="Simplified Arabic" w:hAnsi="Simplified Arabic" w:cs="Simplified Arabic" w:hint="cs"/>
          <w:rtl/>
        </w:rPr>
        <w:t>الاحصائى</w:t>
      </w:r>
      <w:proofErr w:type="spellEnd"/>
      <w:r w:rsidRPr="00815E74">
        <w:rPr>
          <w:rFonts w:ascii="Simplified Arabic" w:hAnsi="Simplified Arabic" w:cs="Simplified Arabic" w:hint="cs"/>
          <w:rtl/>
        </w:rPr>
        <w:t>، فقد تم جمع المعلومات عن طريق هذه الاستبيان المذكور سابقاً، كما قد أمنت الأسئلة الموجودة فيه المعلومات اللازمة للقيام ب</w:t>
      </w:r>
      <w:r>
        <w:rPr>
          <w:rFonts w:ascii="Simplified Arabic" w:hAnsi="Simplified Arabic" w:cs="Simplified Arabic" w:hint="cs"/>
          <w:rtl/>
        </w:rPr>
        <w:t>هذه الدراسة.</w:t>
      </w:r>
    </w:p>
    <w:p w14:paraId="54211D6D" w14:textId="77777777" w:rsidR="00FC14EE" w:rsidRPr="001A5328" w:rsidRDefault="00FC14EE" w:rsidP="002A1793">
      <w:pPr>
        <w:pStyle w:val="ListParagraph"/>
        <w:numPr>
          <w:ilvl w:val="0"/>
          <w:numId w:val="7"/>
        </w:numPr>
        <w:tabs>
          <w:tab w:val="left" w:pos="2329"/>
        </w:tabs>
        <w:spacing w:after="0" w:line="276" w:lineRule="auto"/>
        <w:rPr>
          <w:rFonts w:ascii="Simplified Arabic" w:hAnsi="Simplified Arabic" w:cs="Simplified Arabic"/>
          <w:rtl/>
        </w:rPr>
      </w:pPr>
      <w:r>
        <w:rPr>
          <w:rFonts w:ascii="Simplified Arabic" w:hAnsi="Simplified Arabic" w:cs="Simplified Arabic" w:hint="cs"/>
          <w:rtl/>
        </w:rPr>
        <w:t xml:space="preserve">كما تم أيضا استخدام المنهج الوصفي التحليلي </w:t>
      </w:r>
      <w:proofErr w:type="spellStart"/>
      <w:r>
        <w:rPr>
          <w:rFonts w:ascii="Simplified Arabic" w:hAnsi="Simplified Arabic" w:cs="Simplified Arabic" w:hint="cs"/>
          <w:rtl/>
        </w:rPr>
        <w:t>فى</w:t>
      </w:r>
      <w:proofErr w:type="spellEnd"/>
      <w:r>
        <w:rPr>
          <w:rFonts w:ascii="Simplified Arabic" w:hAnsi="Simplified Arabic" w:cs="Simplified Arabic" w:hint="cs"/>
          <w:rtl/>
        </w:rPr>
        <w:t xml:space="preserve"> تحليل المعلومات والكشف عن العلاقة فيما بينها باستخدام الأساليب والبرامج الإحصائية المناسبة </w:t>
      </w:r>
      <w:r>
        <w:rPr>
          <w:rFonts w:ascii="Simplified Arabic" w:hAnsi="Simplified Arabic" w:cs="Simplified Arabic"/>
        </w:rPr>
        <w:t xml:space="preserve">(SPPS) </w:t>
      </w:r>
      <w:r>
        <w:rPr>
          <w:rFonts w:ascii="Simplified Arabic" w:hAnsi="Simplified Arabic" w:cs="Simplified Arabic" w:hint="cs"/>
          <w:rtl/>
        </w:rPr>
        <w:t xml:space="preserve">  والمعدلات والنسب واختبار الفرضيات.</w:t>
      </w:r>
    </w:p>
    <w:p w14:paraId="1572D178" w14:textId="77777777" w:rsidR="00FC14EE" w:rsidRDefault="00FC14EE" w:rsidP="002A1793">
      <w:pPr>
        <w:pStyle w:val="ListParagraph"/>
        <w:numPr>
          <w:ilvl w:val="0"/>
          <w:numId w:val="11"/>
        </w:numPr>
        <w:tabs>
          <w:tab w:val="left" w:pos="2329"/>
        </w:tabs>
        <w:spacing w:after="0" w:line="276" w:lineRule="auto"/>
        <w:rPr>
          <w:rFonts w:ascii="Simplified Arabic" w:hAnsi="Simplified Arabic" w:cs="Simplified Arabic"/>
        </w:rPr>
      </w:pPr>
      <w:r w:rsidRPr="00CC03F6">
        <w:rPr>
          <w:rFonts w:ascii="Simplified Arabic" w:hAnsi="Simplified Arabic" w:cs="Simplified Arabic" w:hint="cs"/>
          <w:b/>
          <w:bCs/>
          <w:sz w:val="28"/>
          <w:szCs w:val="28"/>
          <w:rtl/>
        </w:rPr>
        <w:t>اختبار الفرضيات</w:t>
      </w:r>
      <w:r>
        <w:rPr>
          <w:rFonts w:ascii="Simplified Arabic" w:hAnsi="Simplified Arabic" w:cs="Simplified Arabic" w:hint="cs"/>
          <w:rtl/>
        </w:rPr>
        <w:t xml:space="preserve"> </w:t>
      </w:r>
    </w:p>
    <w:p w14:paraId="70DA92A0" w14:textId="77777777" w:rsidR="00FC14EE" w:rsidRDefault="00FC14EE" w:rsidP="00FC14EE">
      <w:pPr>
        <w:pStyle w:val="ListParagraph"/>
        <w:tabs>
          <w:tab w:val="left" w:pos="2329"/>
        </w:tabs>
        <w:spacing w:line="276" w:lineRule="auto"/>
        <w:rPr>
          <w:rFonts w:ascii="Simplified Arabic" w:hAnsi="Simplified Arabic" w:cs="Simplified Arabic"/>
          <w:rtl/>
        </w:rPr>
      </w:pPr>
      <w:r>
        <w:rPr>
          <w:rFonts w:ascii="Simplified Arabic" w:hAnsi="Simplified Arabic" w:cs="Simplified Arabic" w:hint="cs"/>
          <w:rtl/>
        </w:rPr>
        <w:t xml:space="preserve">ينص الفرض الرئيسي علي هذا الدراسة علي ما يلي: </w:t>
      </w:r>
      <w:r w:rsidRPr="000A4688">
        <w:rPr>
          <w:rFonts w:ascii="Simplified Arabic" w:hAnsi="Simplified Arabic" w:cs="Simplified Arabic" w:hint="cs"/>
          <w:rtl/>
        </w:rPr>
        <w:t xml:space="preserve"> </w:t>
      </w:r>
      <w:r>
        <w:rPr>
          <w:rFonts w:ascii="Simplified Arabic" w:hAnsi="Simplified Arabic" w:cs="Simplified Arabic" w:hint="cs"/>
          <w:rtl/>
        </w:rPr>
        <w:t xml:space="preserve"> </w:t>
      </w:r>
    </w:p>
    <w:p w14:paraId="0C380082" w14:textId="77777777" w:rsidR="00FC14EE" w:rsidRPr="00E73E07" w:rsidRDefault="00FC14EE" w:rsidP="00FC14EE">
      <w:pPr>
        <w:pStyle w:val="ListParagraph"/>
        <w:tabs>
          <w:tab w:val="left" w:pos="2329"/>
        </w:tabs>
        <w:spacing w:line="276" w:lineRule="auto"/>
        <w:rPr>
          <w:rFonts w:ascii="Simplified Arabic" w:hAnsi="Simplified Arabic" w:cs="Simplified Arabic"/>
        </w:rPr>
      </w:pPr>
      <w:r>
        <w:rPr>
          <w:rFonts w:ascii="Simplified Arabic" w:hAnsi="Simplified Arabic" w:cs="Simplified Arabic" w:hint="cs"/>
          <w:rtl/>
        </w:rPr>
        <w:t xml:space="preserve">يواجه النظام الضريبي مجموعة من المشكلات عند تطبيقه </w:t>
      </w:r>
      <w:proofErr w:type="spellStart"/>
      <w:r>
        <w:rPr>
          <w:rFonts w:ascii="Simplified Arabic" w:hAnsi="Simplified Arabic" w:cs="Simplified Arabic" w:hint="cs"/>
          <w:rtl/>
        </w:rPr>
        <w:t>فى</w:t>
      </w:r>
      <w:proofErr w:type="spellEnd"/>
      <w:r>
        <w:rPr>
          <w:rFonts w:ascii="Simplified Arabic" w:hAnsi="Simplified Arabic" w:cs="Simplified Arabic" w:hint="cs"/>
          <w:rtl/>
        </w:rPr>
        <w:t xml:space="preserve"> مجال التجارة الالكترونية. الأمر الذي يقتضي ضرورة  تطويره بما يتفق مع  تجارة الالكترونية. </w:t>
      </w:r>
    </w:p>
    <w:p w14:paraId="5B7842C8" w14:textId="77777777" w:rsidR="00FC14EE" w:rsidRDefault="00FC14EE" w:rsidP="00FC14EE">
      <w:pPr>
        <w:pStyle w:val="ListParagraph"/>
        <w:tabs>
          <w:tab w:val="left" w:pos="2329"/>
        </w:tabs>
        <w:spacing w:line="276" w:lineRule="auto"/>
        <w:rPr>
          <w:rFonts w:ascii="Simplified Arabic" w:hAnsi="Simplified Arabic" w:cs="Simplified Arabic"/>
          <w:rtl/>
        </w:rPr>
      </w:pPr>
      <w:r>
        <w:rPr>
          <w:rFonts w:ascii="Simplified Arabic" w:hAnsi="Simplified Arabic" w:cs="Simplified Arabic" w:hint="cs"/>
          <w:rtl/>
        </w:rPr>
        <w:t>الفرضية الفرعية الخاصة بالدراسة</w:t>
      </w:r>
    </w:p>
    <w:p w14:paraId="2FA6DE68" w14:textId="77777777" w:rsidR="00FC14EE" w:rsidRDefault="00FC14EE" w:rsidP="00FC14EE">
      <w:pPr>
        <w:pStyle w:val="ListParagraph"/>
        <w:tabs>
          <w:tab w:val="left" w:pos="2329"/>
        </w:tabs>
        <w:spacing w:line="276" w:lineRule="auto"/>
        <w:rPr>
          <w:rFonts w:ascii="Simplified Arabic" w:hAnsi="Simplified Arabic" w:cs="Simplified Arabic"/>
          <w:rtl/>
        </w:rPr>
      </w:pPr>
      <w:r>
        <w:rPr>
          <w:rFonts w:ascii="Simplified Arabic" w:hAnsi="Simplified Arabic" w:cs="Simplified Arabic" w:hint="cs"/>
          <w:rtl/>
        </w:rPr>
        <w:t>"توجد مشكلات تواجه النظام الضريبي عند تطبيقه علي معاملات الالكترونية"</w:t>
      </w:r>
    </w:p>
    <w:p w14:paraId="2FAEF6E7" w14:textId="77777777" w:rsidR="00FC14EE" w:rsidRDefault="00FC14EE" w:rsidP="00FC14EE">
      <w:pPr>
        <w:pStyle w:val="ListParagraph"/>
        <w:tabs>
          <w:tab w:val="left" w:pos="2329"/>
        </w:tabs>
        <w:spacing w:line="276" w:lineRule="auto"/>
        <w:rPr>
          <w:rFonts w:ascii="Simplified Arabic" w:hAnsi="Simplified Arabic" w:cs="Simplified Arabic"/>
          <w:rtl/>
        </w:rPr>
      </w:pPr>
      <w:r>
        <w:rPr>
          <w:rFonts w:ascii="Simplified Arabic" w:hAnsi="Simplified Arabic" w:cs="Simplified Arabic" w:hint="cs"/>
          <w:rtl/>
        </w:rPr>
        <w:t xml:space="preserve">وينبثق من هذه الفرضية: </w:t>
      </w:r>
    </w:p>
    <w:p w14:paraId="6642BB75" w14:textId="77777777" w:rsidR="00FC14EE" w:rsidRPr="0031474E" w:rsidRDefault="00FC14EE" w:rsidP="002A1793">
      <w:pPr>
        <w:pStyle w:val="ListParagraph"/>
        <w:numPr>
          <w:ilvl w:val="0"/>
          <w:numId w:val="7"/>
        </w:numPr>
        <w:tabs>
          <w:tab w:val="left" w:pos="2329"/>
        </w:tabs>
        <w:spacing w:after="0" w:line="276" w:lineRule="auto"/>
        <w:rPr>
          <w:rFonts w:ascii="Simplified Arabic" w:hAnsi="Simplified Arabic" w:cs="Simplified Arabic"/>
          <w:b/>
          <w:bCs/>
          <w:sz w:val="24"/>
          <w:szCs w:val="24"/>
          <w:rtl/>
        </w:rPr>
      </w:pPr>
      <w:r w:rsidRPr="00D67BB0">
        <w:rPr>
          <w:rFonts w:ascii="Simplified Arabic" w:hAnsi="Simplified Arabic" w:cs="Simplified Arabic" w:hint="cs"/>
          <w:b/>
          <w:bCs/>
          <w:sz w:val="28"/>
          <w:szCs w:val="28"/>
          <w:rtl/>
        </w:rPr>
        <w:t>توجد مشكلات تعود لطبيعة التجارة الالكترونية تواجه النظام الضريبي عند تطبيق</w:t>
      </w:r>
      <w:r w:rsidRPr="00D67BB0">
        <w:rPr>
          <w:rFonts w:ascii="Simplified Arabic" w:hAnsi="Simplified Arabic" w:cs="Simplified Arabic" w:hint="eastAsia"/>
          <w:b/>
          <w:bCs/>
          <w:sz w:val="28"/>
          <w:szCs w:val="28"/>
          <w:rtl/>
        </w:rPr>
        <w:t>ه</w:t>
      </w:r>
      <w:r w:rsidRPr="00D67BB0">
        <w:rPr>
          <w:rFonts w:ascii="Simplified Arabic" w:hAnsi="Simplified Arabic" w:cs="Simplified Arabic" w:hint="cs"/>
          <w:b/>
          <w:bCs/>
          <w:sz w:val="28"/>
          <w:szCs w:val="28"/>
          <w:rtl/>
        </w:rPr>
        <w:t xml:space="preserve"> علي المعاملات </w:t>
      </w:r>
      <w:r w:rsidRPr="0031474E">
        <w:rPr>
          <w:rFonts w:ascii="Simplified Arabic" w:hAnsi="Simplified Arabic" w:cs="Simplified Arabic" w:hint="cs"/>
          <w:b/>
          <w:bCs/>
          <w:sz w:val="24"/>
          <w:szCs w:val="24"/>
          <w:rtl/>
        </w:rPr>
        <w:t xml:space="preserve">التجارة الالكترونية. </w:t>
      </w:r>
    </w:p>
    <w:p w14:paraId="291E528B" w14:textId="77777777" w:rsidR="00FC14EE" w:rsidRPr="0031474E" w:rsidRDefault="00FC14EE" w:rsidP="00FC14EE">
      <w:pPr>
        <w:tabs>
          <w:tab w:val="left" w:pos="2329"/>
        </w:tabs>
        <w:spacing w:line="276" w:lineRule="auto"/>
        <w:rPr>
          <w:rFonts w:ascii="Simplified Arabic" w:hAnsi="Simplified Arabic" w:cs="Simplified Arabic"/>
          <w:sz w:val="24"/>
          <w:szCs w:val="24"/>
          <w:rtl/>
        </w:rPr>
      </w:pPr>
      <w:r w:rsidRPr="0031474E">
        <w:rPr>
          <w:rFonts w:ascii="Simplified Arabic" w:hAnsi="Simplified Arabic" w:cs="Simplified Arabic" w:hint="cs"/>
          <w:sz w:val="24"/>
          <w:szCs w:val="24"/>
          <w:rtl/>
        </w:rPr>
        <w:t xml:space="preserve">        وتم اختبار هذه المشكلات من خلال الأسئلة ( 1</w:t>
      </w:r>
      <w:r w:rsidRPr="0031474E">
        <w:rPr>
          <w:rFonts w:ascii="Simplified Arabic" w:hAnsi="Simplified Arabic" w:cs="Simplified Arabic"/>
          <w:sz w:val="24"/>
          <w:szCs w:val="24"/>
        </w:rPr>
        <w:t xml:space="preserve"> D</w:t>
      </w:r>
      <w:r w:rsidRPr="0031474E">
        <w:rPr>
          <w:rFonts w:ascii="Simplified Arabic" w:hAnsi="Simplified Arabic" w:cs="Simplified Arabic" w:hint="cs"/>
          <w:sz w:val="24"/>
          <w:szCs w:val="24"/>
          <w:rtl/>
        </w:rPr>
        <w:t xml:space="preserve"> الى 11</w:t>
      </w:r>
      <w:r w:rsidRPr="0031474E">
        <w:rPr>
          <w:rFonts w:ascii="Simplified Arabic" w:hAnsi="Simplified Arabic" w:cs="Simplified Arabic"/>
          <w:sz w:val="24"/>
          <w:szCs w:val="24"/>
        </w:rPr>
        <w:t>D</w:t>
      </w:r>
      <w:r w:rsidRPr="0031474E">
        <w:rPr>
          <w:rFonts w:ascii="Simplified Arabic" w:hAnsi="Simplified Arabic" w:cs="Simplified Arabic" w:hint="cs"/>
          <w:sz w:val="24"/>
          <w:szCs w:val="24"/>
          <w:rtl/>
        </w:rPr>
        <w:t xml:space="preserve"> ) من الاستبانة ويوضح الجدول رقم (</w:t>
      </w:r>
      <w:r w:rsidRPr="0031474E">
        <w:rPr>
          <w:rFonts w:ascii="Simplified Arabic" w:hAnsi="Simplified Arabic" w:cs="Simplified Arabic"/>
          <w:sz w:val="24"/>
          <w:szCs w:val="24"/>
        </w:rPr>
        <w:t xml:space="preserve"> (4</w:t>
      </w:r>
      <w:r w:rsidRPr="0031474E">
        <w:rPr>
          <w:rFonts w:ascii="Simplified Arabic" w:hAnsi="Simplified Arabic" w:cs="Simplified Arabic" w:hint="cs"/>
          <w:sz w:val="24"/>
          <w:szCs w:val="24"/>
          <w:rtl/>
        </w:rPr>
        <w:t>قيم الوسط الحسابي ونسبه والانحراف المعياري، ومعامل الاختلاف لكل سؤال علي حدة ثم للأسئلة مجتمع</w:t>
      </w:r>
      <w:r w:rsidRPr="0031474E">
        <w:rPr>
          <w:rFonts w:ascii="Simplified Arabic" w:hAnsi="Simplified Arabic" w:cs="Simplified Arabic" w:hint="eastAsia"/>
          <w:sz w:val="24"/>
          <w:szCs w:val="24"/>
          <w:rtl/>
        </w:rPr>
        <w:t>ة</w:t>
      </w:r>
      <w:r w:rsidRPr="0031474E">
        <w:rPr>
          <w:rFonts w:ascii="Simplified Arabic" w:hAnsi="Simplified Arabic" w:cs="Simplified Arabic" w:hint="cs"/>
          <w:sz w:val="24"/>
          <w:szCs w:val="24"/>
          <w:rtl/>
        </w:rPr>
        <w:t>.</w:t>
      </w:r>
    </w:p>
    <w:p w14:paraId="0B516C93" w14:textId="77777777" w:rsidR="00FC14EE" w:rsidRPr="0031474E" w:rsidRDefault="00FC14EE" w:rsidP="00FC14EE">
      <w:pPr>
        <w:tabs>
          <w:tab w:val="left" w:pos="2329"/>
        </w:tabs>
        <w:spacing w:line="276" w:lineRule="auto"/>
        <w:rPr>
          <w:rFonts w:ascii="Simplified Arabic" w:hAnsi="Simplified Arabic" w:cs="Simplified Arabic"/>
          <w:sz w:val="24"/>
          <w:szCs w:val="24"/>
        </w:rPr>
      </w:pPr>
    </w:p>
    <w:p w14:paraId="4DBF0138" w14:textId="77777777" w:rsidR="001A5328" w:rsidRPr="0031474E" w:rsidRDefault="001A5328" w:rsidP="00FC14EE">
      <w:pPr>
        <w:tabs>
          <w:tab w:val="left" w:pos="2329"/>
        </w:tabs>
        <w:spacing w:line="276" w:lineRule="auto"/>
        <w:rPr>
          <w:rFonts w:ascii="Simplified Arabic" w:hAnsi="Simplified Arabic" w:cs="Simplified Arabic"/>
          <w:sz w:val="24"/>
          <w:szCs w:val="24"/>
        </w:rPr>
      </w:pPr>
    </w:p>
    <w:p w14:paraId="339E9590" w14:textId="77777777" w:rsidR="001A5328" w:rsidRPr="0031474E" w:rsidRDefault="001A5328" w:rsidP="00FC14EE">
      <w:pPr>
        <w:tabs>
          <w:tab w:val="left" w:pos="2329"/>
        </w:tabs>
        <w:spacing w:line="276" w:lineRule="auto"/>
        <w:rPr>
          <w:rFonts w:ascii="Simplified Arabic" w:hAnsi="Simplified Arabic" w:cs="Simplified Arabic"/>
          <w:sz w:val="24"/>
          <w:szCs w:val="24"/>
        </w:rPr>
      </w:pPr>
    </w:p>
    <w:p w14:paraId="65DC9572" w14:textId="77777777" w:rsidR="001A5328" w:rsidRDefault="001A5328" w:rsidP="00FC14EE">
      <w:pPr>
        <w:tabs>
          <w:tab w:val="left" w:pos="2329"/>
        </w:tabs>
        <w:spacing w:line="276" w:lineRule="auto"/>
        <w:rPr>
          <w:rFonts w:ascii="Simplified Arabic" w:hAnsi="Simplified Arabic" w:cs="Simplified Arabic"/>
        </w:rPr>
      </w:pPr>
    </w:p>
    <w:p w14:paraId="5A5E11FA" w14:textId="77777777" w:rsidR="001A5328" w:rsidRDefault="001A5328" w:rsidP="00FC14EE">
      <w:pPr>
        <w:tabs>
          <w:tab w:val="left" w:pos="2329"/>
        </w:tabs>
        <w:spacing w:line="276" w:lineRule="auto"/>
        <w:rPr>
          <w:rFonts w:ascii="Simplified Arabic" w:hAnsi="Simplified Arabic" w:cs="Simplified Arabic"/>
        </w:rPr>
      </w:pPr>
    </w:p>
    <w:p w14:paraId="65E47C4F" w14:textId="77777777" w:rsidR="001A5328" w:rsidRDefault="001A5328" w:rsidP="00FC14EE">
      <w:pPr>
        <w:tabs>
          <w:tab w:val="left" w:pos="2329"/>
        </w:tabs>
        <w:spacing w:line="276" w:lineRule="auto"/>
        <w:rPr>
          <w:rFonts w:ascii="Simplified Arabic" w:hAnsi="Simplified Arabic" w:cs="Simplified Arabic"/>
          <w:rtl/>
        </w:rPr>
      </w:pPr>
    </w:p>
    <w:p w14:paraId="0981D066" w14:textId="77777777" w:rsidR="00FC14EE" w:rsidRDefault="00FC14EE" w:rsidP="00FC14EE">
      <w:pPr>
        <w:tabs>
          <w:tab w:val="left" w:pos="2329"/>
        </w:tabs>
        <w:spacing w:line="276" w:lineRule="auto"/>
        <w:jc w:val="center"/>
        <w:rPr>
          <w:rFonts w:ascii="Simplified Arabic" w:hAnsi="Simplified Arabic" w:cs="Simplified Arabic"/>
          <w:b/>
          <w:bCs/>
        </w:rPr>
      </w:pPr>
      <w:r w:rsidRPr="0011370C">
        <w:rPr>
          <w:rFonts w:ascii="Simplified Arabic" w:hAnsi="Simplified Arabic" w:cs="Simplified Arabic" w:hint="cs"/>
          <w:b/>
          <w:bCs/>
          <w:rtl/>
        </w:rPr>
        <w:lastRenderedPageBreak/>
        <w:t xml:space="preserve">جدول رقم ( </w:t>
      </w:r>
      <w:r w:rsidRPr="0011370C">
        <w:rPr>
          <w:rFonts w:ascii="Simplified Arabic" w:hAnsi="Simplified Arabic" w:cs="Simplified Arabic"/>
          <w:b/>
          <w:bCs/>
        </w:rPr>
        <w:t>4</w:t>
      </w:r>
      <w:r w:rsidRPr="0011370C">
        <w:rPr>
          <w:rFonts w:ascii="Simplified Arabic" w:hAnsi="Simplified Arabic" w:cs="Simplified Arabic" w:hint="cs"/>
          <w:b/>
          <w:bCs/>
          <w:rtl/>
        </w:rPr>
        <w:t xml:space="preserve"> ) إجابات المستجيبين المتعلقة بالمشاكل التي تعود لطبيعة التجارة الالكترونية والتي تواجه النظام الضريبي المصري عند تطبيقه علي معاملات التجارة الالكترونية</w:t>
      </w:r>
    </w:p>
    <w:tbl>
      <w:tblPr>
        <w:tblStyle w:val="TableGrid"/>
        <w:bidiVisual/>
        <w:tblW w:w="0" w:type="auto"/>
        <w:tblLayout w:type="fixed"/>
        <w:tblLook w:val="04A0" w:firstRow="1" w:lastRow="0" w:firstColumn="1" w:lastColumn="0" w:noHBand="0" w:noVBand="1"/>
      </w:tblPr>
      <w:tblGrid>
        <w:gridCol w:w="793"/>
        <w:gridCol w:w="5103"/>
        <w:gridCol w:w="1134"/>
        <w:gridCol w:w="1134"/>
        <w:gridCol w:w="1134"/>
        <w:gridCol w:w="1384"/>
      </w:tblGrid>
      <w:tr w:rsidR="00FC14EE" w:rsidRPr="00183B39" w14:paraId="59DAA7A3" w14:textId="77777777" w:rsidTr="00FC14EE">
        <w:tc>
          <w:tcPr>
            <w:tcW w:w="793" w:type="dxa"/>
          </w:tcPr>
          <w:p w14:paraId="54248988" w14:textId="77777777" w:rsidR="00FC14EE" w:rsidRPr="00F9169E" w:rsidRDefault="00FC14EE" w:rsidP="00FC14EE">
            <w:pPr>
              <w:tabs>
                <w:tab w:val="left" w:pos="2329"/>
              </w:tabs>
              <w:spacing w:line="276" w:lineRule="auto"/>
              <w:rPr>
                <w:rFonts w:ascii="Simplified Arabic" w:hAnsi="Simplified Arabic" w:cs="Simplified Arabic"/>
                <w:b/>
                <w:bCs/>
                <w:sz w:val="20"/>
                <w:szCs w:val="20"/>
                <w:rtl/>
              </w:rPr>
            </w:pPr>
          </w:p>
        </w:tc>
        <w:tc>
          <w:tcPr>
            <w:tcW w:w="5103" w:type="dxa"/>
          </w:tcPr>
          <w:p w14:paraId="18BD1441" w14:textId="77777777" w:rsidR="00FC14EE" w:rsidRPr="00F9169E" w:rsidRDefault="00FC14EE" w:rsidP="00FC14EE">
            <w:pPr>
              <w:tabs>
                <w:tab w:val="left" w:pos="2329"/>
              </w:tabs>
              <w:spacing w:line="276" w:lineRule="auto"/>
              <w:jc w:val="center"/>
              <w:rPr>
                <w:rFonts w:ascii="Simplified Arabic" w:hAnsi="Simplified Arabic" w:cs="Simplified Arabic"/>
                <w:b/>
                <w:bCs/>
                <w:sz w:val="20"/>
                <w:szCs w:val="20"/>
                <w:rtl/>
              </w:rPr>
            </w:pPr>
          </w:p>
          <w:p w14:paraId="28BEC008" w14:textId="77777777" w:rsidR="00FC14EE" w:rsidRPr="00F9169E" w:rsidRDefault="00FC14EE" w:rsidP="00FC14EE">
            <w:pPr>
              <w:tabs>
                <w:tab w:val="left" w:pos="2329"/>
              </w:tabs>
              <w:spacing w:line="276" w:lineRule="auto"/>
              <w:jc w:val="center"/>
              <w:rPr>
                <w:rFonts w:ascii="Simplified Arabic" w:hAnsi="Simplified Arabic" w:cs="Simplified Arabic"/>
                <w:b/>
                <w:bCs/>
                <w:sz w:val="20"/>
                <w:szCs w:val="20"/>
                <w:rtl/>
              </w:rPr>
            </w:pPr>
            <w:r w:rsidRPr="00F9169E">
              <w:rPr>
                <w:rFonts w:ascii="Simplified Arabic" w:hAnsi="Simplified Arabic" w:cs="Simplified Arabic" w:hint="cs"/>
                <w:b/>
                <w:bCs/>
                <w:sz w:val="20"/>
                <w:szCs w:val="20"/>
                <w:rtl/>
              </w:rPr>
              <w:t>المشكلة</w:t>
            </w:r>
          </w:p>
        </w:tc>
        <w:tc>
          <w:tcPr>
            <w:tcW w:w="1134" w:type="dxa"/>
          </w:tcPr>
          <w:p w14:paraId="38D9B226" w14:textId="77777777" w:rsidR="00FC14EE" w:rsidRPr="00F9169E" w:rsidRDefault="00FC14EE" w:rsidP="00FC14EE">
            <w:pPr>
              <w:tabs>
                <w:tab w:val="left" w:pos="2329"/>
              </w:tabs>
              <w:spacing w:line="276" w:lineRule="auto"/>
              <w:jc w:val="center"/>
              <w:rPr>
                <w:rFonts w:ascii="Simplified Arabic" w:hAnsi="Simplified Arabic" w:cs="Simplified Arabic"/>
                <w:b/>
                <w:bCs/>
                <w:sz w:val="20"/>
                <w:szCs w:val="20"/>
                <w:rtl/>
              </w:rPr>
            </w:pPr>
            <w:r w:rsidRPr="00F9169E">
              <w:rPr>
                <w:rFonts w:ascii="Simplified Arabic" w:hAnsi="Simplified Arabic" w:cs="Simplified Arabic" w:hint="cs"/>
                <w:b/>
                <w:bCs/>
                <w:sz w:val="20"/>
                <w:szCs w:val="20"/>
                <w:rtl/>
              </w:rPr>
              <w:t>الوسط الحسابي</w:t>
            </w:r>
          </w:p>
        </w:tc>
        <w:tc>
          <w:tcPr>
            <w:tcW w:w="1134" w:type="dxa"/>
          </w:tcPr>
          <w:p w14:paraId="12941AF9" w14:textId="77777777" w:rsidR="00FC14EE" w:rsidRPr="00F9169E" w:rsidRDefault="00FC14EE" w:rsidP="00FC14EE">
            <w:pPr>
              <w:tabs>
                <w:tab w:val="left" w:pos="2329"/>
              </w:tabs>
              <w:spacing w:line="276" w:lineRule="auto"/>
              <w:jc w:val="center"/>
              <w:rPr>
                <w:rFonts w:ascii="Simplified Arabic" w:hAnsi="Simplified Arabic" w:cs="Simplified Arabic"/>
                <w:b/>
                <w:bCs/>
                <w:sz w:val="20"/>
                <w:szCs w:val="20"/>
                <w:rtl/>
              </w:rPr>
            </w:pPr>
            <w:r w:rsidRPr="00F9169E">
              <w:rPr>
                <w:rFonts w:ascii="Simplified Arabic" w:hAnsi="Simplified Arabic" w:cs="Simplified Arabic" w:hint="cs"/>
                <w:b/>
                <w:bCs/>
                <w:sz w:val="20"/>
                <w:szCs w:val="20"/>
                <w:rtl/>
              </w:rPr>
              <w:t>نسبه%</w:t>
            </w:r>
          </w:p>
        </w:tc>
        <w:tc>
          <w:tcPr>
            <w:tcW w:w="1134" w:type="dxa"/>
          </w:tcPr>
          <w:p w14:paraId="56DB7AA7" w14:textId="77777777" w:rsidR="00FC14EE" w:rsidRPr="00F9169E" w:rsidRDefault="00FC14EE" w:rsidP="00FC14EE">
            <w:pPr>
              <w:tabs>
                <w:tab w:val="left" w:pos="2329"/>
              </w:tabs>
              <w:spacing w:line="276" w:lineRule="auto"/>
              <w:jc w:val="center"/>
              <w:rPr>
                <w:rFonts w:ascii="Simplified Arabic" w:hAnsi="Simplified Arabic" w:cs="Simplified Arabic"/>
                <w:b/>
                <w:bCs/>
                <w:sz w:val="20"/>
                <w:szCs w:val="20"/>
                <w:rtl/>
              </w:rPr>
            </w:pPr>
            <w:r w:rsidRPr="00F9169E">
              <w:rPr>
                <w:rFonts w:ascii="Simplified Arabic" w:hAnsi="Simplified Arabic" w:cs="Simplified Arabic" w:hint="cs"/>
                <w:b/>
                <w:bCs/>
                <w:sz w:val="20"/>
                <w:szCs w:val="20"/>
                <w:rtl/>
              </w:rPr>
              <w:t>الانحراف المعياري</w:t>
            </w:r>
          </w:p>
        </w:tc>
        <w:tc>
          <w:tcPr>
            <w:tcW w:w="1384" w:type="dxa"/>
          </w:tcPr>
          <w:p w14:paraId="3CFD3B59" w14:textId="77777777" w:rsidR="00FC14EE" w:rsidRPr="00F9169E" w:rsidRDefault="00FC14EE" w:rsidP="00FC14EE">
            <w:pPr>
              <w:tabs>
                <w:tab w:val="left" w:pos="2329"/>
              </w:tabs>
              <w:spacing w:line="276" w:lineRule="auto"/>
              <w:jc w:val="center"/>
              <w:rPr>
                <w:rFonts w:ascii="Simplified Arabic" w:hAnsi="Simplified Arabic" w:cs="Simplified Arabic"/>
                <w:b/>
                <w:bCs/>
                <w:sz w:val="20"/>
                <w:szCs w:val="20"/>
                <w:rtl/>
              </w:rPr>
            </w:pPr>
            <w:r w:rsidRPr="00F9169E">
              <w:rPr>
                <w:rFonts w:ascii="Simplified Arabic" w:hAnsi="Simplified Arabic" w:cs="Simplified Arabic" w:hint="cs"/>
                <w:b/>
                <w:bCs/>
                <w:sz w:val="20"/>
                <w:szCs w:val="20"/>
                <w:rtl/>
              </w:rPr>
              <w:t>معامل الاختلاف%</w:t>
            </w:r>
          </w:p>
        </w:tc>
      </w:tr>
      <w:tr w:rsidR="00FC14EE" w:rsidRPr="00183B39" w14:paraId="75032A5B" w14:textId="77777777" w:rsidTr="00FC14EE">
        <w:tc>
          <w:tcPr>
            <w:tcW w:w="793" w:type="dxa"/>
          </w:tcPr>
          <w:p w14:paraId="345DFE0B" w14:textId="77777777" w:rsidR="00FC14EE" w:rsidRPr="00F9169E" w:rsidRDefault="00FC14EE" w:rsidP="00FC14EE">
            <w:pPr>
              <w:tabs>
                <w:tab w:val="left" w:pos="2329"/>
              </w:tabs>
              <w:spacing w:line="276" w:lineRule="auto"/>
              <w:rPr>
                <w:rFonts w:ascii="Simplified Arabic" w:hAnsi="Simplified Arabic" w:cs="Simplified Arabic"/>
                <w:sz w:val="20"/>
                <w:szCs w:val="20"/>
              </w:rPr>
            </w:pPr>
            <w:r w:rsidRPr="00F9169E">
              <w:rPr>
                <w:rFonts w:ascii="Simplified Arabic" w:hAnsi="Simplified Arabic" w:cs="Simplified Arabic" w:hint="cs"/>
                <w:sz w:val="20"/>
                <w:szCs w:val="20"/>
                <w:rtl/>
              </w:rPr>
              <w:t xml:space="preserve">1 </w:t>
            </w:r>
            <w:r w:rsidRPr="00F9169E">
              <w:rPr>
                <w:rFonts w:ascii="Simplified Arabic" w:hAnsi="Simplified Arabic" w:cs="Simplified Arabic"/>
                <w:sz w:val="20"/>
                <w:szCs w:val="20"/>
              </w:rPr>
              <w:t>D</w:t>
            </w:r>
          </w:p>
        </w:tc>
        <w:tc>
          <w:tcPr>
            <w:tcW w:w="5103" w:type="dxa"/>
          </w:tcPr>
          <w:p w14:paraId="14E7C012"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 xml:space="preserve">مشكلات اللغة العربية كون نسبة استخدامها علي شبكة الانترنت لا </w:t>
            </w:r>
            <w:proofErr w:type="spellStart"/>
            <w:r w:rsidRPr="00F9169E">
              <w:rPr>
                <w:rFonts w:ascii="Simplified Arabic" w:hAnsi="Simplified Arabic" w:cs="Simplified Arabic" w:hint="cs"/>
                <w:sz w:val="20"/>
                <w:szCs w:val="20"/>
                <w:rtl/>
              </w:rPr>
              <w:t>يتعدي</w:t>
            </w:r>
            <w:proofErr w:type="spellEnd"/>
            <w:r w:rsidRPr="00F9169E">
              <w:rPr>
                <w:rFonts w:ascii="Simplified Arabic" w:hAnsi="Simplified Arabic" w:cs="Simplified Arabic" w:hint="cs"/>
                <w:sz w:val="20"/>
                <w:szCs w:val="20"/>
                <w:rtl/>
              </w:rPr>
              <w:t xml:space="preserve"> 0.5% من مساحة الاستخدام الكلية لهذه الشبكة</w:t>
            </w:r>
          </w:p>
        </w:tc>
        <w:tc>
          <w:tcPr>
            <w:tcW w:w="1134" w:type="dxa"/>
          </w:tcPr>
          <w:p w14:paraId="19C01E60" w14:textId="77777777" w:rsidR="00FC14EE" w:rsidRPr="008463F9" w:rsidRDefault="00FC14EE" w:rsidP="00FC14EE">
            <w:pPr>
              <w:tabs>
                <w:tab w:val="left" w:pos="2329"/>
              </w:tabs>
              <w:spacing w:line="276" w:lineRule="auto"/>
              <w:jc w:val="center"/>
              <w:rPr>
                <w:rFonts w:ascii="Simplified Arabic" w:hAnsi="Simplified Arabic" w:cs="Simplified Arabic"/>
                <w:rtl/>
              </w:rPr>
            </w:pPr>
          </w:p>
          <w:p w14:paraId="7A5A0650"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4.33</w:t>
            </w:r>
          </w:p>
        </w:tc>
        <w:tc>
          <w:tcPr>
            <w:tcW w:w="1134" w:type="dxa"/>
          </w:tcPr>
          <w:p w14:paraId="6AB1292A"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 xml:space="preserve"> </w:t>
            </w:r>
          </w:p>
          <w:p w14:paraId="29852513"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86.51</w:t>
            </w:r>
          </w:p>
        </w:tc>
        <w:tc>
          <w:tcPr>
            <w:tcW w:w="1134" w:type="dxa"/>
          </w:tcPr>
          <w:p w14:paraId="73EC0432"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p>
          <w:p w14:paraId="4069D824"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0.96</w:t>
            </w:r>
          </w:p>
        </w:tc>
        <w:tc>
          <w:tcPr>
            <w:tcW w:w="1384" w:type="dxa"/>
          </w:tcPr>
          <w:p w14:paraId="3795BF29"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 xml:space="preserve"> </w:t>
            </w:r>
          </w:p>
          <w:p w14:paraId="06D358D2"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 xml:space="preserve"> 22.27</w:t>
            </w:r>
          </w:p>
        </w:tc>
      </w:tr>
      <w:tr w:rsidR="00FC14EE" w:rsidRPr="00183B39" w14:paraId="170FBEC5" w14:textId="77777777" w:rsidTr="00FC14EE">
        <w:tc>
          <w:tcPr>
            <w:tcW w:w="793" w:type="dxa"/>
          </w:tcPr>
          <w:p w14:paraId="157CDC7F"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Pr>
            </w:pPr>
            <w:r w:rsidRPr="00F9169E">
              <w:rPr>
                <w:rFonts w:ascii="Simplified Arabic" w:hAnsi="Simplified Arabic" w:cs="Simplified Arabic" w:hint="cs"/>
                <w:sz w:val="20"/>
                <w:szCs w:val="20"/>
                <w:rtl/>
              </w:rPr>
              <w:t xml:space="preserve">2 </w:t>
            </w:r>
            <w:r w:rsidRPr="00F9169E">
              <w:rPr>
                <w:rFonts w:ascii="Simplified Arabic" w:hAnsi="Simplified Arabic" w:cs="Simplified Arabic"/>
                <w:sz w:val="20"/>
                <w:szCs w:val="20"/>
              </w:rPr>
              <w:t>D</w:t>
            </w:r>
          </w:p>
        </w:tc>
        <w:tc>
          <w:tcPr>
            <w:tcW w:w="5103" w:type="dxa"/>
          </w:tcPr>
          <w:p w14:paraId="7223BC4A"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 xml:space="preserve">عدم وجود أية معالجة ضريبية للمعاملات التجارية عبر الانترنت </w:t>
            </w:r>
            <w:proofErr w:type="spellStart"/>
            <w:r w:rsidRPr="00F9169E">
              <w:rPr>
                <w:rFonts w:ascii="Simplified Arabic" w:hAnsi="Simplified Arabic" w:cs="Simplified Arabic" w:hint="cs"/>
                <w:sz w:val="20"/>
                <w:szCs w:val="20"/>
                <w:rtl/>
              </w:rPr>
              <w:t>فى</w:t>
            </w:r>
            <w:proofErr w:type="spellEnd"/>
            <w:r w:rsidRPr="00F9169E">
              <w:rPr>
                <w:rFonts w:ascii="Simplified Arabic" w:hAnsi="Simplified Arabic" w:cs="Simplified Arabic" w:hint="cs"/>
                <w:sz w:val="20"/>
                <w:szCs w:val="20"/>
                <w:rtl/>
              </w:rPr>
              <w:t xml:space="preserve"> التشريع الضريبي الحالي وموجه التهرب الضريبي</w:t>
            </w:r>
          </w:p>
        </w:tc>
        <w:tc>
          <w:tcPr>
            <w:tcW w:w="1134" w:type="dxa"/>
          </w:tcPr>
          <w:p w14:paraId="5FFB6003"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4.16</w:t>
            </w:r>
          </w:p>
          <w:p w14:paraId="499F3A1E"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p>
        </w:tc>
        <w:tc>
          <w:tcPr>
            <w:tcW w:w="1134" w:type="dxa"/>
          </w:tcPr>
          <w:p w14:paraId="7C85615E"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83.26</w:t>
            </w:r>
          </w:p>
        </w:tc>
        <w:tc>
          <w:tcPr>
            <w:tcW w:w="1134" w:type="dxa"/>
          </w:tcPr>
          <w:p w14:paraId="23F55680"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0.85</w:t>
            </w:r>
          </w:p>
        </w:tc>
        <w:tc>
          <w:tcPr>
            <w:tcW w:w="1384" w:type="dxa"/>
          </w:tcPr>
          <w:p w14:paraId="16043003"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20.47</w:t>
            </w:r>
          </w:p>
          <w:p w14:paraId="39B2AFD1"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p>
        </w:tc>
      </w:tr>
      <w:tr w:rsidR="00FC14EE" w:rsidRPr="00183B39" w14:paraId="638BC7C7" w14:textId="77777777" w:rsidTr="00FC14EE">
        <w:tc>
          <w:tcPr>
            <w:tcW w:w="793" w:type="dxa"/>
          </w:tcPr>
          <w:p w14:paraId="521636E0"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Pr>
            </w:pPr>
            <w:r w:rsidRPr="00F9169E">
              <w:rPr>
                <w:rFonts w:ascii="Simplified Arabic" w:hAnsi="Simplified Arabic" w:cs="Simplified Arabic" w:hint="cs"/>
                <w:sz w:val="20"/>
                <w:szCs w:val="20"/>
                <w:rtl/>
              </w:rPr>
              <w:t xml:space="preserve">3 </w:t>
            </w:r>
            <w:r w:rsidRPr="00F9169E">
              <w:rPr>
                <w:rFonts w:ascii="Simplified Arabic" w:hAnsi="Simplified Arabic" w:cs="Simplified Arabic"/>
                <w:sz w:val="20"/>
                <w:szCs w:val="20"/>
              </w:rPr>
              <w:t>D</w:t>
            </w:r>
          </w:p>
        </w:tc>
        <w:tc>
          <w:tcPr>
            <w:tcW w:w="5103" w:type="dxa"/>
          </w:tcPr>
          <w:p w14:paraId="394408C4"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 xml:space="preserve">عدم قدرة التشريعات الضريبية المحلية الحالية علي مواكبة النمو السريع </w:t>
            </w:r>
            <w:proofErr w:type="spellStart"/>
            <w:r w:rsidRPr="00F9169E">
              <w:rPr>
                <w:rFonts w:ascii="Simplified Arabic" w:hAnsi="Simplified Arabic" w:cs="Simplified Arabic" w:hint="cs"/>
                <w:sz w:val="20"/>
                <w:szCs w:val="20"/>
                <w:rtl/>
              </w:rPr>
              <w:t>فى</w:t>
            </w:r>
            <w:proofErr w:type="spellEnd"/>
            <w:r w:rsidRPr="00F9169E">
              <w:rPr>
                <w:rFonts w:ascii="Simplified Arabic" w:hAnsi="Simplified Arabic" w:cs="Simplified Arabic" w:hint="cs"/>
                <w:sz w:val="20"/>
                <w:szCs w:val="20"/>
                <w:rtl/>
              </w:rPr>
              <w:t xml:space="preserve"> التجارة </w:t>
            </w:r>
            <w:proofErr w:type="spellStart"/>
            <w:r w:rsidRPr="00F9169E">
              <w:rPr>
                <w:rFonts w:ascii="Simplified Arabic" w:hAnsi="Simplified Arabic" w:cs="Simplified Arabic" w:hint="cs"/>
                <w:sz w:val="20"/>
                <w:szCs w:val="20"/>
                <w:rtl/>
              </w:rPr>
              <w:t>الاكترونية</w:t>
            </w:r>
            <w:proofErr w:type="spellEnd"/>
          </w:p>
        </w:tc>
        <w:tc>
          <w:tcPr>
            <w:tcW w:w="1134" w:type="dxa"/>
          </w:tcPr>
          <w:p w14:paraId="0211156F"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4.38</w:t>
            </w:r>
          </w:p>
        </w:tc>
        <w:tc>
          <w:tcPr>
            <w:tcW w:w="1134" w:type="dxa"/>
          </w:tcPr>
          <w:p w14:paraId="646FE8B6"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87.67</w:t>
            </w:r>
          </w:p>
        </w:tc>
        <w:tc>
          <w:tcPr>
            <w:tcW w:w="1134" w:type="dxa"/>
          </w:tcPr>
          <w:p w14:paraId="343F8076"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0.86</w:t>
            </w:r>
          </w:p>
        </w:tc>
        <w:tc>
          <w:tcPr>
            <w:tcW w:w="1384" w:type="dxa"/>
          </w:tcPr>
          <w:p w14:paraId="03300065"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19.54</w:t>
            </w:r>
          </w:p>
        </w:tc>
      </w:tr>
      <w:tr w:rsidR="00FC14EE" w:rsidRPr="00183B39" w14:paraId="2AE08EFA" w14:textId="77777777" w:rsidTr="00FC14EE">
        <w:tc>
          <w:tcPr>
            <w:tcW w:w="793" w:type="dxa"/>
          </w:tcPr>
          <w:p w14:paraId="047C1A21"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 xml:space="preserve">4 </w:t>
            </w:r>
            <w:r w:rsidRPr="00F9169E">
              <w:rPr>
                <w:rFonts w:ascii="Simplified Arabic" w:hAnsi="Simplified Arabic" w:cs="Simplified Arabic"/>
                <w:sz w:val="20"/>
                <w:szCs w:val="20"/>
              </w:rPr>
              <w:t>D</w:t>
            </w:r>
          </w:p>
        </w:tc>
        <w:tc>
          <w:tcPr>
            <w:tcW w:w="5103" w:type="dxa"/>
          </w:tcPr>
          <w:p w14:paraId="28031FA2"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عدم توفر الكادر التقني المؤهل للتعامل بالتجارة الالكترونية</w:t>
            </w:r>
          </w:p>
        </w:tc>
        <w:tc>
          <w:tcPr>
            <w:tcW w:w="1134" w:type="dxa"/>
          </w:tcPr>
          <w:p w14:paraId="1AE153CF"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4.31</w:t>
            </w:r>
          </w:p>
        </w:tc>
        <w:tc>
          <w:tcPr>
            <w:tcW w:w="1134" w:type="dxa"/>
          </w:tcPr>
          <w:p w14:paraId="5158EA64"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86.28</w:t>
            </w:r>
          </w:p>
        </w:tc>
        <w:tc>
          <w:tcPr>
            <w:tcW w:w="1134" w:type="dxa"/>
          </w:tcPr>
          <w:p w14:paraId="5B24CF06"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0.87</w:t>
            </w:r>
          </w:p>
        </w:tc>
        <w:tc>
          <w:tcPr>
            <w:tcW w:w="1384" w:type="dxa"/>
          </w:tcPr>
          <w:p w14:paraId="2E270B12"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20.20</w:t>
            </w:r>
          </w:p>
        </w:tc>
      </w:tr>
      <w:tr w:rsidR="00FC14EE" w:rsidRPr="00183B39" w14:paraId="75D4B769" w14:textId="77777777" w:rsidTr="00FC14EE">
        <w:tc>
          <w:tcPr>
            <w:tcW w:w="793" w:type="dxa"/>
          </w:tcPr>
          <w:p w14:paraId="03D9D3B5"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 xml:space="preserve">5 </w:t>
            </w:r>
            <w:r w:rsidRPr="00F9169E">
              <w:rPr>
                <w:rFonts w:ascii="Simplified Arabic" w:hAnsi="Simplified Arabic" w:cs="Simplified Arabic"/>
                <w:sz w:val="20"/>
                <w:szCs w:val="20"/>
              </w:rPr>
              <w:t>D</w:t>
            </w:r>
          </w:p>
        </w:tc>
        <w:tc>
          <w:tcPr>
            <w:tcW w:w="5103" w:type="dxa"/>
          </w:tcPr>
          <w:p w14:paraId="569B73C9"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 xml:space="preserve">عدم وجود الإطار القانوني المنظم للتجارة الالكترونية </w:t>
            </w:r>
          </w:p>
        </w:tc>
        <w:tc>
          <w:tcPr>
            <w:tcW w:w="1134" w:type="dxa"/>
          </w:tcPr>
          <w:p w14:paraId="24B5C63B"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4.13</w:t>
            </w:r>
          </w:p>
        </w:tc>
        <w:tc>
          <w:tcPr>
            <w:tcW w:w="1134" w:type="dxa"/>
          </w:tcPr>
          <w:p w14:paraId="6C828199"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82.56</w:t>
            </w:r>
          </w:p>
        </w:tc>
        <w:tc>
          <w:tcPr>
            <w:tcW w:w="1134" w:type="dxa"/>
          </w:tcPr>
          <w:p w14:paraId="65B2C550"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1.06</w:t>
            </w:r>
          </w:p>
        </w:tc>
        <w:tc>
          <w:tcPr>
            <w:tcW w:w="1384" w:type="dxa"/>
          </w:tcPr>
          <w:p w14:paraId="16487C49"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25.69</w:t>
            </w:r>
          </w:p>
        </w:tc>
      </w:tr>
      <w:tr w:rsidR="00FC14EE" w:rsidRPr="00183B39" w14:paraId="53494823" w14:textId="77777777" w:rsidTr="00FC14EE">
        <w:tc>
          <w:tcPr>
            <w:tcW w:w="793" w:type="dxa"/>
          </w:tcPr>
          <w:p w14:paraId="7C8D2E80"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sidRPr="00F9169E">
              <w:rPr>
                <w:rFonts w:ascii="Simplified Arabic" w:hAnsi="Simplified Arabic" w:cs="Simplified Arabic" w:hint="cs"/>
                <w:sz w:val="20"/>
                <w:szCs w:val="20"/>
                <w:rtl/>
              </w:rPr>
              <w:t xml:space="preserve">6 </w:t>
            </w:r>
            <w:r w:rsidRPr="00F9169E">
              <w:rPr>
                <w:rFonts w:ascii="Simplified Arabic" w:hAnsi="Simplified Arabic" w:cs="Simplified Arabic"/>
                <w:sz w:val="20"/>
                <w:szCs w:val="20"/>
              </w:rPr>
              <w:t>D</w:t>
            </w:r>
          </w:p>
        </w:tc>
        <w:tc>
          <w:tcPr>
            <w:tcW w:w="5103" w:type="dxa"/>
          </w:tcPr>
          <w:p w14:paraId="4F3DF257"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 xml:space="preserve">عدم وجود البني التحتية التقنية المساهمة </w:t>
            </w:r>
            <w:proofErr w:type="spellStart"/>
            <w:r>
              <w:rPr>
                <w:rFonts w:ascii="Simplified Arabic" w:hAnsi="Simplified Arabic" w:cs="Simplified Arabic" w:hint="cs"/>
                <w:sz w:val="20"/>
                <w:szCs w:val="20"/>
                <w:rtl/>
              </w:rPr>
              <w:t>فى</w:t>
            </w:r>
            <w:proofErr w:type="spellEnd"/>
            <w:r>
              <w:rPr>
                <w:rFonts w:ascii="Simplified Arabic" w:hAnsi="Simplified Arabic" w:cs="Simplified Arabic" w:hint="cs"/>
                <w:sz w:val="20"/>
                <w:szCs w:val="20"/>
                <w:rtl/>
              </w:rPr>
              <w:t xml:space="preserve"> دعم قاعدة العمل بالتجارة الالكترونية</w:t>
            </w:r>
          </w:p>
        </w:tc>
        <w:tc>
          <w:tcPr>
            <w:tcW w:w="1134" w:type="dxa"/>
          </w:tcPr>
          <w:p w14:paraId="1686C79A"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4.14</w:t>
            </w:r>
          </w:p>
        </w:tc>
        <w:tc>
          <w:tcPr>
            <w:tcW w:w="1134" w:type="dxa"/>
          </w:tcPr>
          <w:p w14:paraId="4BA42A2C"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82.79</w:t>
            </w:r>
          </w:p>
        </w:tc>
        <w:tc>
          <w:tcPr>
            <w:tcW w:w="1134" w:type="dxa"/>
          </w:tcPr>
          <w:p w14:paraId="73F2C1E8"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1.06</w:t>
            </w:r>
          </w:p>
        </w:tc>
        <w:tc>
          <w:tcPr>
            <w:tcW w:w="1384" w:type="dxa"/>
          </w:tcPr>
          <w:p w14:paraId="4305DF03"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25.72</w:t>
            </w:r>
          </w:p>
        </w:tc>
      </w:tr>
      <w:tr w:rsidR="00FC14EE" w:rsidRPr="00183B39" w14:paraId="538657D1" w14:textId="77777777" w:rsidTr="00FC14EE">
        <w:tc>
          <w:tcPr>
            <w:tcW w:w="793" w:type="dxa"/>
          </w:tcPr>
          <w:p w14:paraId="3D613C95"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7</w:t>
            </w:r>
            <w:r w:rsidRPr="00F9169E">
              <w:rPr>
                <w:rFonts w:ascii="Simplified Arabic" w:hAnsi="Simplified Arabic" w:cs="Simplified Arabic" w:hint="cs"/>
                <w:sz w:val="20"/>
                <w:szCs w:val="20"/>
                <w:rtl/>
              </w:rPr>
              <w:t xml:space="preserve"> </w:t>
            </w:r>
            <w:r w:rsidRPr="00F9169E">
              <w:rPr>
                <w:rFonts w:ascii="Simplified Arabic" w:hAnsi="Simplified Arabic" w:cs="Simplified Arabic"/>
                <w:sz w:val="20"/>
                <w:szCs w:val="20"/>
              </w:rPr>
              <w:t>D</w:t>
            </w:r>
          </w:p>
        </w:tc>
        <w:tc>
          <w:tcPr>
            <w:tcW w:w="5103" w:type="dxa"/>
          </w:tcPr>
          <w:p w14:paraId="565E001C"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 xml:space="preserve">صعوبة </w:t>
            </w:r>
            <w:proofErr w:type="spellStart"/>
            <w:r>
              <w:rPr>
                <w:rFonts w:ascii="Simplified Arabic" w:hAnsi="Simplified Arabic" w:cs="Simplified Arabic" w:hint="cs"/>
                <w:sz w:val="20"/>
                <w:szCs w:val="20"/>
                <w:rtl/>
              </w:rPr>
              <w:t>ايجا</w:t>
            </w:r>
            <w:proofErr w:type="spellEnd"/>
            <w:r>
              <w:rPr>
                <w:rFonts w:ascii="Simplified Arabic" w:hAnsi="Simplified Arabic" w:cs="Simplified Arabic" w:hint="cs"/>
                <w:sz w:val="20"/>
                <w:szCs w:val="20"/>
                <w:rtl/>
              </w:rPr>
              <w:t xml:space="preserve"> رقابة فعالة على العمليات عبر شبكة الانترنت </w:t>
            </w:r>
          </w:p>
        </w:tc>
        <w:tc>
          <w:tcPr>
            <w:tcW w:w="1134" w:type="dxa"/>
          </w:tcPr>
          <w:p w14:paraId="6F372629"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3.81</w:t>
            </w:r>
          </w:p>
        </w:tc>
        <w:tc>
          <w:tcPr>
            <w:tcW w:w="1134" w:type="dxa"/>
          </w:tcPr>
          <w:p w14:paraId="31BFD3A1"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76.28</w:t>
            </w:r>
          </w:p>
        </w:tc>
        <w:tc>
          <w:tcPr>
            <w:tcW w:w="1134" w:type="dxa"/>
          </w:tcPr>
          <w:p w14:paraId="27268E26"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1.05</w:t>
            </w:r>
          </w:p>
        </w:tc>
        <w:tc>
          <w:tcPr>
            <w:tcW w:w="1384" w:type="dxa"/>
          </w:tcPr>
          <w:p w14:paraId="0D28064C"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27.43</w:t>
            </w:r>
          </w:p>
        </w:tc>
      </w:tr>
      <w:tr w:rsidR="00FC14EE" w:rsidRPr="00183B39" w14:paraId="019480FE" w14:textId="77777777" w:rsidTr="00FC14EE">
        <w:tc>
          <w:tcPr>
            <w:tcW w:w="793" w:type="dxa"/>
          </w:tcPr>
          <w:p w14:paraId="63E3CE55"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w:t>
            </w:r>
            <w:r w:rsidRPr="00F9169E">
              <w:rPr>
                <w:rFonts w:ascii="Simplified Arabic" w:hAnsi="Simplified Arabic" w:cs="Simplified Arabic" w:hint="cs"/>
                <w:sz w:val="20"/>
                <w:szCs w:val="20"/>
                <w:rtl/>
              </w:rPr>
              <w:t xml:space="preserve"> </w:t>
            </w:r>
            <w:r w:rsidRPr="00F9169E">
              <w:rPr>
                <w:rFonts w:ascii="Simplified Arabic" w:hAnsi="Simplified Arabic" w:cs="Simplified Arabic"/>
                <w:sz w:val="20"/>
                <w:szCs w:val="20"/>
              </w:rPr>
              <w:t>D</w:t>
            </w:r>
          </w:p>
        </w:tc>
        <w:tc>
          <w:tcPr>
            <w:tcW w:w="5103" w:type="dxa"/>
          </w:tcPr>
          <w:p w14:paraId="356F71D0" w14:textId="77777777" w:rsidR="00FC14E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 xml:space="preserve">عدم وجود تنسيق قانوني دولي لحماية حقوق الدول لا سيما النامية منها </w:t>
            </w:r>
            <w:proofErr w:type="spellStart"/>
            <w:r>
              <w:rPr>
                <w:rFonts w:ascii="Simplified Arabic" w:hAnsi="Simplified Arabic" w:cs="Simplified Arabic" w:hint="cs"/>
                <w:sz w:val="20"/>
                <w:szCs w:val="20"/>
                <w:rtl/>
              </w:rPr>
              <w:t>فى</w:t>
            </w:r>
            <w:proofErr w:type="spellEnd"/>
            <w:r>
              <w:rPr>
                <w:rFonts w:ascii="Simplified Arabic" w:hAnsi="Simplified Arabic" w:cs="Simplified Arabic" w:hint="cs"/>
                <w:sz w:val="20"/>
                <w:szCs w:val="20"/>
                <w:rtl/>
              </w:rPr>
              <w:t xml:space="preserve"> الحصول علي إيراداتها الضريبية الصحيحة وغير المنقوضة التجارة الالكترونية</w:t>
            </w:r>
          </w:p>
        </w:tc>
        <w:tc>
          <w:tcPr>
            <w:tcW w:w="1134" w:type="dxa"/>
          </w:tcPr>
          <w:p w14:paraId="0F6E17BA"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4.20</w:t>
            </w:r>
          </w:p>
        </w:tc>
        <w:tc>
          <w:tcPr>
            <w:tcW w:w="1134" w:type="dxa"/>
          </w:tcPr>
          <w:p w14:paraId="0D90E1E9"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83.95</w:t>
            </w:r>
          </w:p>
        </w:tc>
        <w:tc>
          <w:tcPr>
            <w:tcW w:w="1134" w:type="dxa"/>
          </w:tcPr>
          <w:p w14:paraId="0A3768FC"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0.88</w:t>
            </w:r>
          </w:p>
        </w:tc>
        <w:tc>
          <w:tcPr>
            <w:tcW w:w="1384" w:type="dxa"/>
          </w:tcPr>
          <w:p w14:paraId="0AC34E03"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20.93</w:t>
            </w:r>
          </w:p>
        </w:tc>
      </w:tr>
      <w:tr w:rsidR="00FC14EE" w:rsidRPr="00183B39" w14:paraId="11CCB64C" w14:textId="77777777" w:rsidTr="00FC14EE">
        <w:tc>
          <w:tcPr>
            <w:tcW w:w="793" w:type="dxa"/>
          </w:tcPr>
          <w:p w14:paraId="392530B8"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9</w:t>
            </w:r>
            <w:r w:rsidRPr="00F9169E">
              <w:rPr>
                <w:rFonts w:ascii="Simplified Arabic" w:hAnsi="Simplified Arabic" w:cs="Simplified Arabic" w:hint="cs"/>
                <w:sz w:val="20"/>
                <w:szCs w:val="20"/>
                <w:rtl/>
              </w:rPr>
              <w:t xml:space="preserve"> </w:t>
            </w:r>
            <w:r w:rsidRPr="00F9169E">
              <w:rPr>
                <w:rFonts w:ascii="Simplified Arabic" w:hAnsi="Simplified Arabic" w:cs="Simplified Arabic"/>
                <w:sz w:val="20"/>
                <w:szCs w:val="20"/>
              </w:rPr>
              <w:t>D</w:t>
            </w:r>
          </w:p>
        </w:tc>
        <w:tc>
          <w:tcPr>
            <w:tcW w:w="5103" w:type="dxa"/>
          </w:tcPr>
          <w:p w14:paraId="62CACF45" w14:textId="77777777" w:rsidR="00FC14E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عدم وجود تنسيق قانوني دولي واتفاقات مشتركة لتجنب الازدواج الضريبي الدولي</w:t>
            </w:r>
          </w:p>
        </w:tc>
        <w:tc>
          <w:tcPr>
            <w:tcW w:w="1134" w:type="dxa"/>
          </w:tcPr>
          <w:p w14:paraId="197E79DD"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4.06</w:t>
            </w:r>
          </w:p>
        </w:tc>
        <w:tc>
          <w:tcPr>
            <w:tcW w:w="1134" w:type="dxa"/>
          </w:tcPr>
          <w:p w14:paraId="2415C710"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81.16</w:t>
            </w:r>
          </w:p>
        </w:tc>
        <w:tc>
          <w:tcPr>
            <w:tcW w:w="1134" w:type="dxa"/>
          </w:tcPr>
          <w:p w14:paraId="728277FE"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0.97</w:t>
            </w:r>
          </w:p>
        </w:tc>
        <w:tc>
          <w:tcPr>
            <w:tcW w:w="1384" w:type="dxa"/>
          </w:tcPr>
          <w:p w14:paraId="12423A8C"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24.01</w:t>
            </w:r>
          </w:p>
        </w:tc>
      </w:tr>
      <w:tr w:rsidR="00FC14EE" w:rsidRPr="00183B39" w14:paraId="1E158C3B" w14:textId="77777777" w:rsidTr="00FC14EE">
        <w:tc>
          <w:tcPr>
            <w:tcW w:w="793" w:type="dxa"/>
          </w:tcPr>
          <w:p w14:paraId="757A463E"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10</w:t>
            </w:r>
            <w:r w:rsidRPr="00F9169E">
              <w:rPr>
                <w:rFonts w:ascii="Simplified Arabic" w:hAnsi="Simplified Arabic" w:cs="Simplified Arabic" w:hint="cs"/>
                <w:sz w:val="20"/>
                <w:szCs w:val="20"/>
                <w:rtl/>
              </w:rPr>
              <w:t xml:space="preserve"> </w:t>
            </w:r>
            <w:r w:rsidRPr="00F9169E">
              <w:rPr>
                <w:rFonts w:ascii="Simplified Arabic" w:hAnsi="Simplified Arabic" w:cs="Simplified Arabic"/>
                <w:sz w:val="20"/>
                <w:szCs w:val="20"/>
              </w:rPr>
              <w:t>D</w:t>
            </w:r>
          </w:p>
        </w:tc>
        <w:tc>
          <w:tcPr>
            <w:tcW w:w="5103" w:type="dxa"/>
          </w:tcPr>
          <w:p w14:paraId="6EE5A10C" w14:textId="77777777" w:rsidR="00FC14E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 xml:space="preserve">عدم التجانس بين المبادئ الضريبية التقليدية </w:t>
            </w:r>
            <w:proofErr w:type="spellStart"/>
            <w:r>
              <w:rPr>
                <w:rFonts w:ascii="Simplified Arabic" w:hAnsi="Simplified Arabic" w:cs="Simplified Arabic" w:hint="cs"/>
                <w:sz w:val="20"/>
                <w:szCs w:val="20"/>
                <w:rtl/>
              </w:rPr>
              <w:t>أمكانيه</w:t>
            </w:r>
            <w:proofErr w:type="spellEnd"/>
            <w:r>
              <w:rPr>
                <w:rFonts w:ascii="Simplified Arabic" w:hAnsi="Simplified Arabic" w:cs="Simplified Arabic" w:hint="cs"/>
                <w:sz w:val="20"/>
                <w:szCs w:val="20"/>
                <w:rtl/>
              </w:rPr>
              <w:t xml:space="preserve"> المعالجة الضريبة لأنماط التجارة الالكترونية</w:t>
            </w:r>
          </w:p>
        </w:tc>
        <w:tc>
          <w:tcPr>
            <w:tcW w:w="1134" w:type="dxa"/>
          </w:tcPr>
          <w:p w14:paraId="7A60322E"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4.09</w:t>
            </w:r>
          </w:p>
        </w:tc>
        <w:tc>
          <w:tcPr>
            <w:tcW w:w="1134" w:type="dxa"/>
          </w:tcPr>
          <w:p w14:paraId="57721368"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81.86</w:t>
            </w:r>
          </w:p>
        </w:tc>
        <w:tc>
          <w:tcPr>
            <w:tcW w:w="1134" w:type="dxa"/>
          </w:tcPr>
          <w:p w14:paraId="4E5F70FF"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0.88</w:t>
            </w:r>
          </w:p>
        </w:tc>
        <w:tc>
          <w:tcPr>
            <w:tcW w:w="1384" w:type="dxa"/>
          </w:tcPr>
          <w:p w14:paraId="3E7EB5E9"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21.41</w:t>
            </w:r>
          </w:p>
        </w:tc>
      </w:tr>
      <w:tr w:rsidR="00FC14EE" w:rsidRPr="00183B39" w14:paraId="73682FA7" w14:textId="77777777" w:rsidTr="00FC14EE">
        <w:tc>
          <w:tcPr>
            <w:tcW w:w="793" w:type="dxa"/>
          </w:tcPr>
          <w:p w14:paraId="3BB16C14"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11</w:t>
            </w:r>
            <w:r w:rsidRPr="00F9169E">
              <w:rPr>
                <w:rFonts w:ascii="Simplified Arabic" w:hAnsi="Simplified Arabic" w:cs="Simplified Arabic" w:hint="cs"/>
                <w:sz w:val="20"/>
                <w:szCs w:val="20"/>
                <w:rtl/>
              </w:rPr>
              <w:t xml:space="preserve"> </w:t>
            </w:r>
            <w:r w:rsidRPr="00F9169E">
              <w:rPr>
                <w:rFonts w:ascii="Simplified Arabic" w:hAnsi="Simplified Arabic" w:cs="Simplified Arabic"/>
                <w:sz w:val="20"/>
                <w:szCs w:val="20"/>
              </w:rPr>
              <w:t>D</w:t>
            </w:r>
          </w:p>
        </w:tc>
        <w:tc>
          <w:tcPr>
            <w:tcW w:w="5103" w:type="dxa"/>
          </w:tcPr>
          <w:p w14:paraId="208C2165" w14:textId="77777777" w:rsidR="00FC14E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 xml:space="preserve">لتناقص الذي سيحصل بين تسهيل اجراءات التجارة الالكترونية والمعالجة الضريبية لها وبالتالي فرض عوائق عليها </w:t>
            </w:r>
          </w:p>
        </w:tc>
        <w:tc>
          <w:tcPr>
            <w:tcW w:w="1134" w:type="dxa"/>
          </w:tcPr>
          <w:p w14:paraId="3AE9E946"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4.00</w:t>
            </w:r>
          </w:p>
        </w:tc>
        <w:tc>
          <w:tcPr>
            <w:tcW w:w="1134" w:type="dxa"/>
          </w:tcPr>
          <w:p w14:paraId="3AA6E424"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80.00</w:t>
            </w:r>
          </w:p>
        </w:tc>
        <w:tc>
          <w:tcPr>
            <w:tcW w:w="1134" w:type="dxa"/>
          </w:tcPr>
          <w:p w14:paraId="2F8B1E62"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0.78</w:t>
            </w:r>
          </w:p>
        </w:tc>
        <w:tc>
          <w:tcPr>
            <w:tcW w:w="1384" w:type="dxa"/>
          </w:tcPr>
          <w:p w14:paraId="07195F43"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19.55</w:t>
            </w:r>
          </w:p>
        </w:tc>
      </w:tr>
      <w:tr w:rsidR="00FC14EE" w:rsidRPr="00183B39" w14:paraId="08FF6870" w14:textId="77777777" w:rsidTr="00FC14EE">
        <w:tc>
          <w:tcPr>
            <w:tcW w:w="793" w:type="dxa"/>
          </w:tcPr>
          <w:p w14:paraId="7EF92136" w14:textId="77777777" w:rsidR="00FC14EE" w:rsidRDefault="00FC14EE" w:rsidP="00FC14EE">
            <w:pPr>
              <w:tabs>
                <w:tab w:val="left" w:pos="2329"/>
              </w:tabs>
              <w:spacing w:line="276" w:lineRule="auto"/>
              <w:jc w:val="center"/>
              <w:rPr>
                <w:rFonts w:ascii="Simplified Arabic" w:hAnsi="Simplified Arabic" w:cs="Simplified Arabic"/>
                <w:sz w:val="20"/>
                <w:szCs w:val="20"/>
                <w:rtl/>
              </w:rPr>
            </w:pPr>
          </w:p>
        </w:tc>
        <w:tc>
          <w:tcPr>
            <w:tcW w:w="5103" w:type="dxa"/>
          </w:tcPr>
          <w:p w14:paraId="367C0516" w14:textId="77777777" w:rsidR="00FC14EE" w:rsidRDefault="00FC14EE" w:rsidP="00FC14EE">
            <w:pPr>
              <w:tabs>
                <w:tab w:val="left" w:pos="2329"/>
              </w:tabs>
              <w:spacing w:line="276" w:lineRule="auto"/>
              <w:jc w:val="center"/>
              <w:rPr>
                <w:rFonts w:ascii="Simplified Arabic" w:hAnsi="Simplified Arabic" w:cs="Simplified Arabic"/>
                <w:sz w:val="20"/>
                <w:szCs w:val="20"/>
                <w:rtl/>
              </w:rPr>
            </w:pPr>
          </w:p>
        </w:tc>
        <w:tc>
          <w:tcPr>
            <w:tcW w:w="1134" w:type="dxa"/>
          </w:tcPr>
          <w:p w14:paraId="4EDBE932" w14:textId="77777777" w:rsidR="00FC14EE" w:rsidRPr="008463F9"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4.03</w:t>
            </w:r>
          </w:p>
        </w:tc>
        <w:tc>
          <w:tcPr>
            <w:tcW w:w="1134" w:type="dxa"/>
          </w:tcPr>
          <w:p w14:paraId="658DF296"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80.55</w:t>
            </w:r>
          </w:p>
        </w:tc>
        <w:tc>
          <w:tcPr>
            <w:tcW w:w="1134" w:type="dxa"/>
          </w:tcPr>
          <w:p w14:paraId="11A05304"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0.97</w:t>
            </w:r>
          </w:p>
        </w:tc>
        <w:tc>
          <w:tcPr>
            <w:tcW w:w="1384" w:type="dxa"/>
          </w:tcPr>
          <w:p w14:paraId="4E9D70DB" w14:textId="77777777" w:rsidR="00FC14EE" w:rsidRPr="00F9169E" w:rsidRDefault="00FC14EE" w:rsidP="00FC14EE">
            <w:pPr>
              <w:tabs>
                <w:tab w:val="left" w:pos="2329"/>
              </w:tabs>
              <w:spacing w:line="27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24.09</w:t>
            </w:r>
          </w:p>
        </w:tc>
      </w:tr>
    </w:tbl>
    <w:p w14:paraId="49565339" w14:textId="77777777" w:rsidR="00FC14EE" w:rsidRDefault="00FC14EE" w:rsidP="00FC14EE">
      <w:pPr>
        <w:tabs>
          <w:tab w:val="left" w:pos="2329"/>
        </w:tabs>
        <w:spacing w:line="276" w:lineRule="auto"/>
        <w:rPr>
          <w:rFonts w:ascii="Simplified Arabic" w:hAnsi="Simplified Arabic" w:cs="Simplified Arabic"/>
          <w:b/>
          <w:bCs/>
          <w:rtl/>
        </w:rPr>
      </w:pPr>
    </w:p>
    <w:p w14:paraId="0FC396F0" w14:textId="77777777" w:rsidR="00FC14EE" w:rsidRPr="00491F80" w:rsidRDefault="00FC14EE" w:rsidP="00FC14EE">
      <w:pPr>
        <w:tabs>
          <w:tab w:val="left" w:pos="2329"/>
        </w:tabs>
        <w:spacing w:line="276" w:lineRule="auto"/>
        <w:jc w:val="both"/>
        <w:rPr>
          <w:rFonts w:ascii="Simplified Arabic" w:hAnsi="Simplified Arabic" w:cs="Simplified Arabic"/>
        </w:rPr>
      </w:pPr>
      <w:r>
        <w:rPr>
          <w:rFonts w:ascii="Simplified Arabic" w:hAnsi="Simplified Arabic" w:cs="Simplified Arabic" w:hint="cs"/>
          <w:b/>
          <w:bCs/>
          <w:rtl/>
        </w:rPr>
        <w:t xml:space="preserve">      </w:t>
      </w:r>
      <w:r w:rsidRPr="00491F80">
        <w:rPr>
          <w:rFonts w:ascii="Simplified Arabic" w:hAnsi="Simplified Arabic" w:cs="Simplified Arabic" w:hint="cs"/>
          <w:rtl/>
        </w:rPr>
        <w:t xml:space="preserve">  ونلاحظ من الجدول السابق أن قيمة الوسط الحسابي للأسئلة مجتمعة بلغت (  </w:t>
      </w:r>
      <w:r>
        <w:rPr>
          <w:rFonts w:ascii="Simplified Arabic" w:hAnsi="Simplified Arabic" w:cs="Simplified Arabic" w:hint="cs"/>
          <w:rtl/>
        </w:rPr>
        <w:t>4.03</w:t>
      </w:r>
      <w:r w:rsidRPr="00491F80">
        <w:rPr>
          <w:rFonts w:ascii="Simplified Arabic" w:hAnsi="Simplified Arabic" w:cs="Simplified Arabic" w:hint="cs"/>
          <w:rtl/>
        </w:rPr>
        <w:t xml:space="preserve">) ونسبته ( </w:t>
      </w:r>
      <w:r>
        <w:rPr>
          <w:rFonts w:ascii="Simplified Arabic" w:hAnsi="Simplified Arabic" w:cs="Simplified Arabic" w:hint="cs"/>
          <w:rtl/>
        </w:rPr>
        <w:t>80.55</w:t>
      </w:r>
      <w:r w:rsidRPr="00491F80">
        <w:rPr>
          <w:rFonts w:ascii="Simplified Arabic" w:hAnsi="Simplified Arabic" w:cs="Simplified Arabic" w:hint="cs"/>
          <w:rtl/>
        </w:rPr>
        <w:t>%) وبانحراف معياري قدره (</w:t>
      </w:r>
      <w:r>
        <w:rPr>
          <w:rFonts w:ascii="Simplified Arabic" w:hAnsi="Simplified Arabic" w:cs="Simplified Arabic" w:hint="cs"/>
          <w:rtl/>
        </w:rPr>
        <w:t>0.97</w:t>
      </w:r>
      <w:r w:rsidRPr="00491F80">
        <w:rPr>
          <w:rFonts w:ascii="Simplified Arabic" w:hAnsi="Simplified Arabic" w:cs="Simplified Arabic" w:hint="cs"/>
          <w:rtl/>
        </w:rPr>
        <w:t xml:space="preserve">)، وهذا يدل علي أن الإجابات تتمحور فوق المتوسط ولا  تشتت لإجابات </w:t>
      </w:r>
      <w:r>
        <w:rPr>
          <w:rFonts w:ascii="Simplified Arabic" w:hAnsi="Simplified Arabic" w:cs="Simplified Arabic" w:hint="cs"/>
          <w:rtl/>
        </w:rPr>
        <w:t>المستجيبي</w:t>
      </w:r>
      <w:r w:rsidRPr="00491F80">
        <w:rPr>
          <w:rFonts w:ascii="Simplified Arabic" w:hAnsi="Simplified Arabic" w:cs="Simplified Arabic" w:hint="cs"/>
          <w:rtl/>
        </w:rPr>
        <w:t>ن</w:t>
      </w:r>
      <w:r>
        <w:rPr>
          <w:rFonts w:ascii="Simplified Arabic" w:hAnsi="Simplified Arabic" w:cs="Simplified Arabic" w:hint="cs"/>
          <w:rtl/>
        </w:rPr>
        <w:t>، وبلغ معامل الاختلاف (  24.09 )</w:t>
      </w:r>
      <w:r w:rsidRPr="00491F80">
        <w:rPr>
          <w:rFonts w:ascii="Simplified Arabic" w:hAnsi="Simplified Arabic" w:cs="Simplified Arabic" w:hint="cs"/>
          <w:rtl/>
        </w:rPr>
        <w:t xml:space="preserve"> </w:t>
      </w:r>
      <w:r>
        <w:rPr>
          <w:rFonts w:ascii="Simplified Arabic" w:hAnsi="Simplified Arabic" w:cs="Simplified Arabic" w:hint="cs"/>
          <w:rtl/>
        </w:rPr>
        <w:t>وتعتبر هذه النسبة قليلة وتدل علي الانسجام بين إجابات المستجيبين. ومن الجدول نفسه نلاحظ ان الوسط الحسابي لكل فترة من الفقرات جاءت أعلي من الوسط الحسابي ( 2.5 ) أي ( 50% ) ...</w:t>
      </w:r>
    </w:p>
    <w:p w14:paraId="5D8237DF" w14:textId="77777777" w:rsidR="001A5328" w:rsidRDefault="001A5328" w:rsidP="00FC14EE">
      <w:pPr>
        <w:tabs>
          <w:tab w:val="left" w:pos="2329"/>
        </w:tabs>
        <w:spacing w:line="276" w:lineRule="auto"/>
        <w:rPr>
          <w:rFonts w:ascii="Simplified Arabic" w:hAnsi="Simplified Arabic" w:cs="Simplified Arabic"/>
          <w:b/>
          <w:bCs/>
          <w:sz w:val="28"/>
          <w:szCs w:val="28"/>
        </w:rPr>
      </w:pPr>
    </w:p>
    <w:p w14:paraId="67A6592D" w14:textId="77777777" w:rsidR="001A5328" w:rsidRDefault="001A5328" w:rsidP="00FC14EE">
      <w:pPr>
        <w:tabs>
          <w:tab w:val="left" w:pos="2329"/>
        </w:tabs>
        <w:spacing w:line="276" w:lineRule="auto"/>
        <w:rPr>
          <w:rFonts w:ascii="Simplified Arabic" w:hAnsi="Simplified Arabic" w:cs="Simplified Arabic"/>
          <w:b/>
          <w:bCs/>
          <w:sz w:val="28"/>
          <w:szCs w:val="28"/>
        </w:rPr>
      </w:pPr>
    </w:p>
    <w:p w14:paraId="73B7F427" w14:textId="77777777" w:rsidR="001A5328" w:rsidRDefault="001A5328" w:rsidP="001A5328">
      <w:pPr>
        <w:tabs>
          <w:tab w:val="left" w:pos="2329"/>
        </w:tabs>
        <w:spacing w:line="276" w:lineRule="auto"/>
        <w:jc w:val="center"/>
        <w:rPr>
          <w:rFonts w:ascii="Simplified Arabic" w:hAnsi="Simplified Arabic" w:cs="Simplified Arabic"/>
          <w:b/>
          <w:bCs/>
          <w:sz w:val="28"/>
          <w:szCs w:val="28"/>
        </w:rPr>
      </w:pPr>
    </w:p>
    <w:p w14:paraId="731E7014" w14:textId="77777777" w:rsidR="00FC14EE" w:rsidRPr="00354C6F" w:rsidRDefault="00FC14EE" w:rsidP="001A5328">
      <w:pPr>
        <w:tabs>
          <w:tab w:val="left" w:pos="2329"/>
        </w:tabs>
        <w:spacing w:line="276" w:lineRule="auto"/>
        <w:jc w:val="center"/>
        <w:rPr>
          <w:rFonts w:ascii="Simplified Arabic" w:hAnsi="Simplified Arabic" w:cs="Simplified Arabic"/>
          <w:b/>
          <w:bCs/>
          <w:sz w:val="28"/>
          <w:szCs w:val="28"/>
          <w:rtl/>
        </w:rPr>
      </w:pPr>
      <w:r w:rsidRPr="00354C6F">
        <w:rPr>
          <w:rFonts w:ascii="Simplified Arabic" w:hAnsi="Simplified Arabic" w:cs="Simplified Arabic" w:hint="cs"/>
          <w:b/>
          <w:bCs/>
          <w:sz w:val="28"/>
          <w:szCs w:val="28"/>
          <w:rtl/>
        </w:rPr>
        <w:lastRenderedPageBreak/>
        <w:t>النتائج</w:t>
      </w:r>
    </w:p>
    <w:p w14:paraId="71BEAF77" w14:textId="77777777" w:rsidR="001A5328" w:rsidRPr="001A5328" w:rsidRDefault="00FC14EE" w:rsidP="002A1793">
      <w:pPr>
        <w:pStyle w:val="ListParagraph"/>
        <w:numPr>
          <w:ilvl w:val="0"/>
          <w:numId w:val="13"/>
        </w:numPr>
        <w:tabs>
          <w:tab w:val="left" w:pos="2329"/>
        </w:tabs>
        <w:spacing w:line="276" w:lineRule="auto"/>
        <w:rPr>
          <w:rFonts w:cs="Simplified Arabic"/>
          <w:b/>
          <w:bCs/>
        </w:rPr>
      </w:pPr>
      <w:r w:rsidRPr="001A5328">
        <w:rPr>
          <w:rFonts w:ascii="Simplified Arabic" w:hAnsi="Simplified Arabic" w:cs="Simplified Arabic"/>
          <w:color w:val="000000"/>
          <w:rtl/>
        </w:rPr>
        <w:t xml:space="preserve">ضرورة الاهتمام بالتجارة الإلكترونية حيث </w:t>
      </w:r>
      <w:r w:rsidRPr="001A5328">
        <w:rPr>
          <w:rFonts w:ascii="Simplified Arabic" w:hAnsi="Simplified Arabic" w:cs="Simplified Arabic" w:hint="cs"/>
          <w:color w:val="000000"/>
          <w:rtl/>
        </w:rPr>
        <w:t>إ</w:t>
      </w:r>
      <w:r w:rsidRPr="001A5328">
        <w:rPr>
          <w:rFonts w:ascii="Simplified Arabic" w:hAnsi="Simplified Arabic" w:cs="Simplified Arabic"/>
          <w:color w:val="000000"/>
          <w:rtl/>
        </w:rPr>
        <w:t xml:space="preserve">نها أصبحت لا غنى عنها لأي بلد يريد مسايرة هذا </w:t>
      </w:r>
      <w:r w:rsidRPr="001A5328">
        <w:rPr>
          <w:rFonts w:ascii="Simplified Arabic" w:hAnsi="Simplified Arabic" w:cs="Simplified Arabic" w:hint="cs"/>
          <w:color w:val="000000"/>
          <w:rtl/>
        </w:rPr>
        <w:t xml:space="preserve">علي </w:t>
      </w:r>
      <w:r w:rsidRPr="001A5328">
        <w:rPr>
          <w:rFonts w:ascii="Simplified Arabic" w:hAnsi="Simplified Arabic" w:cs="Simplified Arabic"/>
          <w:color w:val="000000"/>
          <w:rtl/>
        </w:rPr>
        <w:t xml:space="preserve">التقدم التكنولوجي الهائل الذي تمر به المجتمعات في العصر الحديث. </w:t>
      </w:r>
    </w:p>
    <w:p w14:paraId="3B5E6057" w14:textId="77777777" w:rsidR="001A5328" w:rsidRPr="001A5328" w:rsidRDefault="00FC14EE" w:rsidP="002A1793">
      <w:pPr>
        <w:pStyle w:val="ListParagraph"/>
        <w:numPr>
          <w:ilvl w:val="0"/>
          <w:numId w:val="13"/>
        </w:numPr>
        <w:tabs>
          <w:tab w:val="left" w:pos="2329"/>
        </w:tabs>
        <w:spacing w:line="276" w:lineRule="auto"/>
        <w:rPr>
          <w:rFonts w:cs="Simplified Arabic"/>
          <w:b/>
          <w:bCs/>
        </w:rPr>
      </w:pPr>
      <w:r w:rsidRPr="001A5328">
        <w:rPr>
          <w:rFonts w:ascii="Simplified Arabic" w:hAnsi="Simplified Arabic" w:cs="Simplified Arabic"/>
          <w:color w:val="000000"/>
          <w:rtl/>
        </w:rPr>
        <w:t>أن هناك طبيع</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خاص</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لأنشطة التجارة الإلكترونية والتي تتم بطرق إلكترونية وتختلف عن التجارة التقليدية، فكانت لها العديد من ال</w:t>
      </w:r>
      <w:r w:rsidRPr="001A5328">
        <w:rPr>
          <w:rFonts w:ascii="Simplified Arabic" w:hAnsi="Simplified Arabic" w:cs="Simplified Arabic" w:hint="cs"/>
          <w:color w:val="000000"/>
          <w:rtl/>
        </w:rPr>
        <w:t>ا</w:t>
      </w:r>
      <w:r w:rsidRPr="001A5328">
        <w:rPr>
          <w:rFonts w:ascii="Simplified Arabic" w:hAnsi="Simplified Arabic" w:cs="Simplified Arabic"/>
          <w:color w:val="000000"/>
          <w:rtl/>
        </w:rPr>
        <w:t>نعكاسات الاقتصادي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والمالي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والتي أثرت بالفعل على الأنظم</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والسياسات الضريبي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المتبع</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وذلك نظرا لصعوب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تتبع والتوصل إلى حجم التعاملات بالتجارة الإلكترونية حيث يتم </w:t>
      </w:r>
      <w:r w:rsidRPr="001A5328">
        <w:rPr>
          <w:rFonts w:ascii="Simplified Arabic" w:hAnsi="Simplified Arabic" w:cs="Simplified Arabic" w:hint="cs"/>
          <w:color w:val="000000"/>
          <w:rtl/>
        </w:rPr>
        <w:t>إ</w:t>
      </w:r>
      <w:r w:rsidRPr="001A5328">
        <w:rPr>
          <w:rFonts w:ascii="Simplified Arabic" w:hAnsi="Simplified Arabic" w:cs="Simplified Arabic"/>
          <w:color w:val="000000"/>
          <w:rtl/>
        </w:rPr>
        <w:t>برام الصفقات والمعاملات بطرق إلكترونية وتكنولوجيا متقدم</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w:t>
      </w:r>
    </w:p>
    <w:p w14:paraId="2EA2CA0A" w14:textId="77777777" w:rsidR="001A5328" w:rsidRPr="001A5328" w:rsidRDefault="00FC14EE" w:rsidP="002A1793">
      <w:pPr>
        <w:pStyle w:val="ListParagraph"/>
        <w:numPr>
          <w:ilvl w:val="0"/>
          <w:numId w:val="13"/>
        </w:numPr>
        <w:tabs>
          <w:tab w:val="left" w:pos="2329"/>
        </w:tabs>
        <w:spacing w:line="276" w:lineRule="auto"/>
        <w:rPr>
          <w:rFonts w:cs="Simplified Arabic"/>
          <w:b/>
          <w:bCs/>
        </w:rPr>
      </w:pPr>
      <w:r w:rsidRPr="001A5328">
        <w:rPr>
          <w:rFonts w:ascii="Simplified Arabic" w:hAnsi="Simplified Arabic" w:cs="Simplified Arabic" w:hint="cs"/>
          <w:color w:val="000000"/>
          <w:rtl/>
        </w:rPr>
        <w:t xml:space="preserve">هناك </w:t>
      </w:r>
      <w:r w:rsidRPr="001A5328">
        <w:rPr>
          <w:rFonts w:ascii="Simplified Arabic" w:hAnsi="Simplified Arabic" w:cs="Simplified Arabic"/>
          <w:color w:val="000000"/>
          <w:rtl/>
        </w:rPr>
        <w:t>اختلاف في</w:t>
      </w:r>
      <w:r w:rsidRPr="001A5328">
        <w:rPr>
          <w:rFonts w:ascii="Simplified Arabic" w:hAnsi="Simplified Arabic" w:cs="Simplified Arabic" w:hint="cs"/>
          <w:color w:val="000000"/>
          <w:rtl/>
        </w:rPr>
        <w:t xml:space="preserve"> </w:t>
      </w:r>
      <w:proofErr w:type="spellStart"/>
      <w:r w:rsidRPr="001A5328">
        <w:rPr>
          <w:rFonts w:ascii="Simplified Arabic" w:hAnsi="Simplified Arabic" w:cs="Simplified Arabic" w:hint="cs"/>
          <w:color w:val="000000"/>
          <w:rtl/>
        </w:rPr>
        <w:t>الرأى</w:t>
      </w:r>
      <w:proofErr w:type="spellEnd"/>
      <w:r w:rsidRPr="001A5328">
        <w:rPr>
          <w:rFonts w:ascii="Simplified Arabic" w:hAnsi="Simplified Arabic" w:cs="Simplified Arabic" w:hint="cs"/>
          <w:color w:val="000000"/>
          <w:rtl/>
        </w:rPr>
        <w:t xml:space="preserve"> حول</w:t>
      </w:r>
      <w:r w:rsidRPr="001A5328">
        <w:rPr>
          <w:rFonts w:ascii="Simplified Arabic" w:hAnsi="Simplified Arabic" w:cs="Simplified Arabic"/>
          <w:color w:val="000000"/>
          <w:rtl/>
        </w:rPr>
        <w:t xml:space="preserve"> خضوع إيرادات التجارة الإلكترونية للضريب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وكان من أهم الأسباب للمطالبين بعدم خضوعها هو صعوب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تحديد الدخل الخاضع للضريب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ووعاء هذه الضريب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حيث إن ذلك يستلزم بداي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وضع </w:t>
      </w:r>
      <w:r w:rsidRPr="001A5328">
        <w:rPr>
          <w:rFonts w:ascii="Simplified Arabic" w:hAnsi="Simplified Arabic" w:cs="Simplified Arabic" w:hint="cs"/>
          <w:color w:val="000000"/>
          <w:rtl/>
        </w:rPr>
        <w:t>آ</w:t>
      </w:r>
      <w:r w:rsidRPr="001A5328">
        <w:rPr>
          <w:rFonts w:ascii="Simplified Arabic" w:hAnsi="Simplified Arabic" w:cs="Simplified Arabic"/>
          <w:color w:val="000000"/>
          <w:rtl/>
        </w:rPr>
        <w:t>لي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تمكن من التوصل إلى هذه الصفقات وحجمها وكيفيه مراجعتها وتدقيقها والتأكد من حقيقتها وصحتها ولكن مع ال</w:t>
      </w:r>
      <w:r w:rsidRPr="001A5328">
        <w:rPr>
          <w:rFonts w:ascii="Simplified Arabic" w:hAnsi="Simplified Arabic" w:cs="Simplified Arabic" w:hint="cs"/>
          <w:color w:val="000000"/>
          <w:rtl/>
        </w:rPr>
        <w:t>ا</w:t>
      </w:r>
      <w:r w:rsidRPr="001A5328">
        <w:rPr>
          <w:rFonts w:ascii="Simplified Arabic" w:hAnsi="Simplified Arabic" w:cs="Simplified Arabic"/>
          <w:color w:val="000000"/>
          <w:rtl/>
        </w:rPr>
        <w:t>عتراف بصعوب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المشكل</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ف</w:t>
      </w:r>
      <w:r w:rsidRPr="001A5328">
        <w:rPr>
          <w:rFonts w:ascii="Simplified Arabic" w:hAnsi="Simplified Arabic" w:cs="Simplified Arabic" w:hint="cs"/>
          <w:color w:val="000000"/>
          <w:rtl/>
        </w:rPr>
        <w:t>إ</w:t>
      </w:r>
      <w:r w:rsidRPr="001A5328">
        <w:rPr>
          <w:rFonts w:ascii="Simplified Arabic" w:hAnsi="Simplified Arabic" w:cs="Simplified Arabic"/>
          <w:color w:val="000000"/>
          <w:rtl/>
        </w:rPr>
        <w:t>ن هذا لا يمنع الدول</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من فرض الضريب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على هذه التجارة ذات المردودات والإيرادات الكبير</w:t>
      </w:r>
      <w:r w:rsidRPr="001A5328">
        <w:rPr>
          <w:rFonts w:ascii="Simplified Arabic" w:hAnsi="Simplified Arabic" w:cs="Simplified Arabic" w:hint="cs"/>
          <w:color w:val="000000"/>
          <w:rtl/>
        </w:rPr>
        <w:t>ة.</w:t>
      </w:r>
    </w:p>
    <w:p w14:paraId="362DB2B5" w14:textId="77777777" w:rsidR="001A5328" w:rsidRPr="001A5328" w:rsidRDefault="00FC14EE" w:rsidP="002A1793">
      <w:pPr>
        <w:pStyle w:val="ListParagraph"/>
        <w:numPr>
          <w:ilvl w:val="0"/>
          <w:numId w:val="13"/>
        </w:numPr>
        <w:tabs>
          <w:tab w:val="left" w:pos="2329"/>
        </w:tabs>
        <w:spacing w:line="276" w:lineRule="auto"/>
        <w:rPr>
          <w:rFonts w:cs="Simplified Arabic"/>
          <w:b/>
          <w:bCs/>
        </w:rPr>
      </w:pPr>
      <w:r w:rsidRPr="001A5328">
        <w:rPr>
          <w:rFonts w:ascii="Simplified Arabic" w:hAnsi="Simplified Arabic" w:cs="Simplified Arabic"/>
          <w:color w:val="000000"/>
          <w:rtl/>
        </w:rPr>
        <w:t>مثلت التجارة الإلكترونية تحديا للأنظم</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الجنائية والضريبية للدول</w:t>
      </w:r>
      <w:r w:rsidRPr="001A5328">
        <w:rPr>
          <w:rFonts w:ascii="Simplified Arabic" w:hAnsi="Simplified Arabic" w:cs="Simplified Arabic" w:hint="cs"/>
          <w:color w:val="000000"/>
          <w:rtl/>
        </w:rPr>
        <w:t xml:space="preserve">، </w:t>
      </w:r>
      <w:r w:rsidRPr="001A5328">
        <w:rPr>
          <w:rFonts w:ascii="Simplified Arabic" w:hAnsi="Simplified Arabic" w:cs="Simplified Arabic"/>
          <w:color w:val="000000"/>
          <w:rtl/>
        </w:rPr>
        <w:t>فهناك عدم كفاية لبعض اللوائح والقوانين في بعض الدول لتغطية البحث في مثل هذا الموضوع.</w:t>
      </w:r>
    </w:p>
    <w:p w14:paraId="122D91C3" w14:textId="77777777" w:rsidR="001A5328" w:rsidRPr="001A5328" w:rsidRDefault="00FC14EE" w:rsidP="002A1793">
      <w:pPr>
        <w:pStyle w:val="ListParagraph"/>
        <w:numPr>
          <w:ilvl w:val="0"/>
          <w:numId w:val="13"/>
        </w:numPr>
        <w:tabs>
          <w:tab w:val="left" w:pos="2329"/>
        </w:tabs>
        <w:spacing w:line="276" w:lineRule="auto"/>
        <w:rPr>
          <w:rFonts w:cs="Simplified Arabic"/>
          <w:b/>
          <w:bCs/>
        </w:rPr>
      </w:pPr>
      <w:r w:rsidRPr="001A5328">
        <w:rPr>
          <w:rFonts w:ascii="Simplified Arabic" w:hAnsi="Simplified Arabic" w:cs="Simplified Arabic"/>
          <w:color w:val="000000"/>
          <w:rtl/>
        </w:rPr>
        <w:t>فإن كانت التجارة التقليدية تحتاج إلى تضافر جهود الباحثين لبحث مقتضياتها والتزاماتها والمسئوليات المترتبة عليها، فمن باب أولى ف</w:t>
      </w:r>
      <w:r w:rsidRPr="001A5328">
        <w:rPr>
          <w:rFonts w:ascii="Simplified Arabic" w:hAnsi="Simplified Arabic" w:cs="Simplified Arabic" w:hint="cs"/>
          <w:color w:val="000000"/>
          <w:rtl/>
        </w:rPr>
        <w:t xml:space="preserve">إن </w:t>
      </w:r>
      <w:r w:rsidRPr="001A5328">
        <w:rPr>
          <w:rFonts w:ascii="Simplified Arabic" w:hAnsi="Simplified Arabic" w:cs="Simplified Arabic"/>
          <w:color w:val="000000"/>
          <w:rtl/>
        </w:rPr>
        <w:t>التجارة الإلكترونية تحتاج إلى مزيد من البحث والجهد والتنقيب لتغطية مثل هذه الحالات.</w:t>
      </w:r>
    </w:p>
    <w:p w14:paraId="793DAEAB" w14:textId="77777777" w:rsidR="001A5328" w:rsidRPr="001A5328" w:rsidRDefault="00FC14EE" w:rsidP="002A1793">
      <w:pPr>
        <w:pStyle w:val="ListParagraph"/>
        <w:numPr>
          <w:ilvl w:val="0"/>
          <w:numId w:val="13"/>
        </w:numPr>
        <w:tabs>
          <w:tab w:val="left" w:pos="2329"/>
        </w:tabs>
        <w:spacing w:line="276" w:lineRule="auto"/>
        <w:rPr>
          <w:rFonts w:cs="Simplified Arabic"/>
          <w:b/>
          <w:bCs/>
        </w:rPr>
      </w:pPr>
      <w:r w:rsidRPr="001A5328">
        <w:rPr>
          <w:rFonts w:ascii="Simplified Arabic" w:hAnsi="Simplified Arabic" w:cs="Simplified Arabic"/>
          <w:color w:val="000000"/>
          <w:rtl/>
        </w:rPr>
        <w:t xml:space="preserve">التجارة الإلكترونية </w:t>
      </w:r>
      <w:r w:rsidRPr="001A5328">
        <w:rPr>
          <w:rFonts w:ascii="Simplified Arabic" w:hAnsi="Simplified Arabic" w:cs="Simplified Arabic" w:hint="cs"/>
          <w:color w:val="000000"/>
          <w:rtl/>
        </w:rPr>
        <w:t>تتسم بالسهولة</w:t>
      </w:r>
      <w:r w:rsidRPr="001A5328">
        <w:rPr>
          <w:rFonts w:ascii="Simplified Arabic" w:hAnsi="Simplified Arabic" w:cs="Simplified Arabic"/>
          <w:color w:val="000000"/>
          <w:rtl/>
        </w:rPr>
        <w:t xml:space="preserve"> لاستخدامها وسائل التكنولوجيا الحديثة، ويتم من خلالها عقد صفقات تدر أرباحا فاقت مئات بل آلاف الأضعاف من العائد الذي تدره التجارة التقليدية. </w:t>
      </w:r>
    </w:p>
    <w:p w14:paraId="4E62C53D" w14:textId="77777777" w:rsidR="00FC14EE" w:rsidRPr="001A5328" w:rsidRDefault="00FC14EE" w:rsidP="002A1793">
      <w:pPr>
        <w:pStyle w:val="ListParagraph"/>
        <w:numPr>
          <w:ilvl w:val="0"/>
          <w:numId w:val="12"/>
        </w:numPr>
        <w:spacing w:line="276" w:lineRule="auto"/>
        <w:jc w:val="both"/>
        <w:rPr>
          <w:rFonts w:ascii="Simplified Arabic" w:hAnsi="Simplified Arabic" w:cs="Simplified Arabic"/>
          <w:color w:val="000000"/>
          <w:rtl/>
        </w:rPr>
      </w:pPr>
      <w:r w:rsidRPr="001A5328">
        <w:rPr>
          <w:rFonts w:ascii="Simplified Arabic" w:hAnsi="Simplified Arabic" w:cs="Simplified Arabic"/>
          <w:color w:val="000000"/>
          <w:rtl/>
        </w:rPr>
        <w:t xml:space="preserve">تم تحديد بعض الطرق </w:t>
      </w:r>
      <w:proofErr w:type="spellStart"/>
      <w:r w:rsidRPr="001A5328">
        <w:rPr>
          <w:rFonts w:ascii="Simplified Arabic" w:hAnsi="Simplified Arabic" w:cs="Simplified Arabic"/>
          <w:color w:val="000000"/>
          <w:rtl/>
        </w:rPr>
        <w:t>التى</w:t>
      </w:r>
      <w:proofErr w:type="spellEnd"/>
      <w:r w:rsidRPr="001A5328">
        <w:rPr>
          <w:rFonts w:ascii="Simplified Arabic" w:hAnsi="Simplified Arabic" w:cs="Simplified Arabic"/>
          <w:color w:val="000000"/>
          <w:rtl/>
        </w:rPr>
        <w:t xml:space="preserve"> </w:t>
      </w:r>
      <w:r w:rsidRPr="001A5328">
        <w:rPr>
          <w:rFonts w:ascii="Simplified Arabic" w:hAnsi="Simplified Arabic" w:cs="Simplified Arabic"/>
          <w:rtl/>
          <w:lang w:bidi="ar-IQ"/>
        </w:rPr>
        <w:t>يمكن التوصل بها إلى</w:t>
      </w:r>
      <w:r w:rsidRPr="001A5328">
        <w:rPr>
          <w:rFonts w:ascii="Simplified Arabic" w:hAnsi="Simplified Arabic" w:cs="Simplified Arabic" w:hint="cs"/>
          <w:rtl/>
          <w:lang w:bidi="ar-IQ"/>
        </w:rPr>
        <w:t xml:space="preserve"> حجم الإيرادات بمجال التجارة الإلكترونية وضبط</w:t>
      </w:r>
      <w:r w:rsidRPr="001A5328">
        <w:rPr>
          <w:rFonts w:ascii="Simplified Arabic" w:hAnsi="Simplified Arabic" w:cs="Simplified Arabic"/>
          <w:rtl/>
          <w:lang w:bidi="ar-IQ"/>
        </w:rPr>
        <w:t xml:space="preserve"> جريمة التهرب </w:t>
      </w:r>
      <w:proofErr w:type="spellStart"/>
      <w:r w:rsidRPr="001A5328">
        <w:rPr>
          <w:rFonts w:ascii="Simplified Arabic" w:hAnsi="Simplified Arabic" w:cs="Simplified Arabic"/>
          <w:rtl/>
          <w:lang w:bidi="ar-IQ"/>
        </w:rPr>
        <w:t>الضريبى</w:t>
      </w:r>
      <w:proofErr w:type="spellEnd"/>
      <w:r w:rsidRPr="001A5328">
        <w:rPr>
          <w:rFonts w:ascii="Simplified Arabic" w:hAnsi="Simplified Arabic" w:cs="Simplified Arabic"/>
          <w:rtl/>
          <w:lang w:bidi="ar-IQ"/>
        </w:rPr>
        <w:t xml:space="preserve"> </w:t>
      </w:r>
      <w:proofErr w:type="spellStart"/>
      <w:r w:rsidRPr="001A5328">
        <w:rPr>
          <w:rFonts w:ascii="Simplified Arabic" w:hAnsi="Simplified Arabic" w:cs="Simplified Arabic"/>
          <w:rtl/>
          <w:lang w:bidi="ar-IQ"/>
        </w:rPr>
        <w:t>فى</w:t>
      </w:r>
      <w:proofErr w:type="spellEnd"/>
      <w:r w:rsidRPr="001A5328">
        <w:rPr>
          <w:rFonts w:ascii="Simplified Arabic" w:hAnsi="Simplified Arabic" w:cs="Simplified Arabic"/>
          <w:rtl/>
          <w:lang w:bidi="ar-IQ"/>
        </w:rPr>
        <w:t xml:space="preserve"> مجال التجارة الإلكترونية من </w:t>
      </w:r>
      <w:r w:rsidRPr="001A5328">
        <w:rPr>
          <w:rFonts w:ascii="Simplified Arabic" w:hAnsi="Simplified Arabic" w:cs="Simplified Arabic"/>
          <w:b/>
          <w:bCs/>
          <w:rtl/>
          <w:lang w:bidi="ar-IQ"/>
        </w:rPr>
        <w:t>خلال طريقين هما</w:t>
      </w:r>
      <w:r w:rsidRPr="001A5328">
        <w:rPr>
          <w:rFonts w:ascii="Simplified Arabic" w:hAnsi="Simplified Arabic" w:cs="Simplified Arabic" w:hint="cs"/>
          <w:b/>
          <w:bCs/>
          <w:rtl/>
          <w:lang w:bidi="ar-IQ"/>
        </w:rPr>
        <w:t>:</w:t>
      </w:r>
      <w:r w:rsidRPr="001A5328">
        <w:rPr>
          <w:rFonts w:ascii="Simplified Arabic" w:hAnsi="Simplified Arabic" w:cs="Simplified Arabic"/>
          <w:b/>
          <w:bCs/>
          <w:rtl/>
          <w:lang w:bidi="ar-IQ"/>
        </w:rPr>
        <w:t xml:space="preserve"> </w:t>
      </w:r>
    </w:p>
    <w:p w14:paraId="3E359D63" w14:textId="77777777" w:rsidR="00FC14EE" w:rsidRPr="00F76645" w:rsidRDefault="00FC14EE" w:rsidP="00FC14EE">
      <w:pPr>
        <w:pStyle w:val="ListParagraph"/>
        <w:tabs>
          <w:tab w:val="left" w:pos="3540"/>
        </w:tabs>
        <w:spacing w:line="276" w:lineRule="auto"/>
        <w:ind w:left="0"/>
        <w:jc w:val="both"/>
        <w:rPr>
          <w:rFonts w:ascii="Simplified Arabic" w:hAnsi="Simplified Arabic" w:cs="Simplified Arabic"/>
        </w:rPr>
      </w:pPr>
      <w:r w:rsidRPr="00D82ECE">
        <w:rPr>
          <w:rFonts w:ascii="Simplified Arabic" w:hAnsi="Simplified Arabic" w:cs="Simplified Arabic"/>
          <w:b/>
          <w:bCs/>
          <w:rtl/>
        </w:rPr>
        <w:t xml:space="preserve">التوصل إلى جريمة التهرب </w:t>
      </w:r>
      <w:proofErr w:type="spellStart"/>
      <w:r w:rsidRPr="00D82ECE">
        <w:rPr>
          <w:rFonts w:ascii="Simplified Arabic" w:hAnsi="Simplified Arabic" w:cs="Simplified Arabic"/>
          <w:b/>
          <w:bCs/>
          <w:rtl/>
        </w:rPr>
        <w:t>الضريبى</w:t>
      </w:r>
      <w:proofErr w:type="spellEnd"/>
      <w:r w:rsidRPr="00D82ECE">
        <w:rPr>
          <w:rFonts w:ascii="Simplified Arabic" w:hAnsi="Simplified Arabic" w:cs="Simplified Arabic"/>
          <w:b/>
          <w:bCs/>
          <w:rtl/>
        </w:rPr>
        <w:t xml:space="preserve"> بالتجارة الإلكترونية من خلال</w:t>
      </w:r>
      <w:r w:rsidRPr="00F76645">
        <w:rPr>
          <w:rFonts w:ascii="Simplified Arabic" w:hAnsi="Simplified Arabic" w:cs="Simplified Arabic"/>
          <w:rtl/>
        </w:rPr>
        <w:t xml:space="preserve"> الجرائم المرتبطة بها مثال ذلك جريمة قرصنة البرامج عبر شبكة المعلومات أو استخدام شبكة المعلومات </w:t>
      </w:r>
      <w:proofErr w:type="spellStart"/>
      <w:r w:rsidRPr="00F76645">
        <w:rPr>
          <w:rFonts w:ascii="Simplified Arabic" w:hAnsi="Simplified Arabic" w:cs="Simplified Arabic"/>
          <w:rtl/>
        </w:rPr>
        <w:t>لأرتكاب</w:t>
      </w:r>
      <w:proofErr w:type="spellEnd"/>
      <w:r w:rsidRPr="00F76645">
        <w:rPr>
          <w:rFonts w:ascii="Simplified Arabic" w:hAnsi="Simplified Arabic" w:cs="Simplified Arabic"/>
          <w:rtl/>
        </w:rPr>
        <w:t xml:space="preserve"> الجرائم المخلة بالآداب العامة أو من خلال الأفعال غير المشروعة </w:t>
      </w:r>
      <w:proofErr w:type="spellStart"/>
      <w:r w:rsidRPr="00F76645">
        <w:rPr>
          <w:rFonts w:ascii="Simplified Arabic" w:hAnsi="Simplified Arabic" w:cs="Simplified Arabic"/>
          <w:rtl/>
        </w:rPr>
        <w:t>فى</w:t>
      </w:r>
      <w:proofErr w:type="spellEnd"/>
      <w:r w:rsidRPr="00F76645">
        <w:rPr>
          <w:rFonts w:ascii="Simplified Arabic" w:hAnsi="Simplified Arabic" w:cs="Simplified Arabic"/>
          <w:rtl/>
        </w:rPr>
        <w:t xml:space="preserve"> محيط البنوك الإلكترونية أو من خلال الارتباط بجريمة الاستيلاء على المعلومات </w:t>
      </w:r>
      <w:proofErr w:type="spellStart"/>
      <w:r w:rsidRPr="00F76645">
        <w:rPr>
          <w:rFonts w:ascii="Simplified Arabic" w:hAnsi="Simplified Arabic" w:cs="Simplified Arabic"/>
          <w:rtl/>
        </w:rPr>
        <w:t>التى</w:t>
      </w:r>
      <w:proofErr w:type="spellEnd"/>
      <w:r w:rsidRPr="00F76645">
        <w:rPr>
          <w:rFonts w:ascii="Simplified Arabic" w:hAnsi="Simplified Arabic" w:cs="Simplified Arabic"/>
          <w:rtl/>
        </w:rPr>
        <w:t xml:space="preserve"> يتم نقلها عبر شبكة المعلومات أو الاستخدامات غير المشروعة للبريد </w:t>
      </w:r>
      <w:proofErr w:type="spellStart"/>
      <w:r w:rsidRPr="00F76645">
        <w:rPr>
          <w:rFonts w:ascii="Simplified Arabic" w:hAnsi="Simplified Arabic" w:cs="Simplified Arabic"/>
          <w:rtl/>
        </w:rPr>
        <w:t>الإلكترونى</w:t>
      </w:r>
      <w:proofErr w:type="spellEnd"/>
      <w:r w:rsidRPr="00F76645">
        <w:rPr>
          <w:rFonts w:ascii="Simplified Arabic" w:hAnsi="Simplified Arabic" w:cs="Simplified Arabic" w:hint="cs"/>
          <w:rtl/>
        </w:rPr>
        <w:t>.</w:t>
      </w:r>
      <w:r w:rsidRPr="00F76645">
        <w:rPr>
          <w:rFonts w:ascii="Simplified Arabic" w:hAnsi="Simplified Arabic" w:cs="Simplified Arabic"/>
          <w:rtl/>
        </w:rPr>
        <w:t xml:space="preserve"> </w:t>
      </w:r>
    </w:p>
    <w:p w14:paraId="29E3ABD8" w14:textId="77777777" w:rsidR="00FC14EE" w:rsidRPr="00F76645" w:rsidRDefault="00FC14EE" w:rsidP="00FC14EE">
      <w:pPr>
        <w:pStyle w:val="ListParagraph"/>
        <w:spacing w:line="276" w:lineRule="auto"/>
        <w:ind w:left="0"/>
        <w:jc w:val="both"/>
        <w:rPr>
          <w:rFonts w:ascii="Simplified Arabic" w:hAnsi="Simplified Arabic" w:cs="Simplified Arabic"/>
        </w:rPr>
      </w:pPr>
      <w:r w:rsidRPr="00D82ECE">
        <w:rPr>
          <w:rFonts w:ascii="Simplified Arabic" w:hAnsi="Simplified Arabic" w:cs="Simplified Arabic"/>
          <w:b/>
          <w:bCs/>
          <w:rtl/>
        </w:rPr>
        <w:t xml:space="preserve">والتوصل إلى جريمة التهرب </w:t>
      </w:r>
      <w:proofErr w:type="spellStart"/>
      <w:r w:rsidRPr="00D82ECE">
        <w:rPr>
          <w:rFonts w:ascii="Simplified Arabic" w:hAnsi="Simplified Arabic" w:cs="Simplified Arabic"/>
          <w:b/>
          <w:bCs/>
          <w:rtl/>
        </w:rPr>
        <w:t>الضريبى</w:t>
      </w:r>
      <w:proofErr w:type="spellEnd"/>
      <w:r w:rsidRPr="00D82ECE">
        <w:rPr>
          <w:rFonts w:ascii="Simplified Arabic" w:hAnsi="Simplified Arabic" w:cs="Simplified Arabic"/>
          <w:b/>
          <w:bCs/>
          <w:rtl/>
        </w:rPr>
        <w:t xml:space="preserve"> من خلال</w:t>
      </w:r>
      <w:r w:rsidRPr="00F76645">
        <w:rPr>
          <w:rFonts w:ascii="Simplified Arabic" w:hAnsi="Simplified Arabic" w:cs="Simplified Arabic"/>
          <w:rtl/>
        </w:rPr>
        <w:t xml:space="preserve"> اتخاذ الشركة لموقع تابع </w:t>
      </w:r>
      <w:proofErr w:type="spellStart"/>
      <w:r w:rsidRPr="00F76645">
        <w:rPr>
          <w:rFonts w:ascii="Simplified Arabic" w:hAnsi="Simplified Arabic" w:cs="Simplified Arabic"/>
          <w:rtl/>
        </w:rPr>
        <w:t>لملاذات</w:t>
      </w:r>
      <w:proofErr w:type="spellEnd"/>
      <w:r w:rsidRPr="00F76645">
        <w:rPr>
          <w:rFonts w:ascii="Simplified Arabic" w:hAnsi="Simplified Arabic" w:cs="Simplified Arabic"/>
          <w:rtl/>
        </w:rPr>
        <w:t xml:space="preserve"> ضريبية ولتحديد ومعرفة عما إذا كانت دولة أو </w:t>
      </w:r>
      <w:r w:rsidRPr="00F76645">
        <w:rPr>
          <w:rFonts w:ascii="Simplified Arabic" w:hAnsi="Simplified Arabic" w:cs="Simplified Arabic" w:hint="cs"/>
          <w:rtl/>
        </w:rPr>
        <w:t>إ</w:t>
      </w:r>
      <w:r w:rsidRPr="00F76645">
        <w:rPr>
          <w:rFonts w:ascii="Simplified Arabic" w:hAnsi="Simplified Arabic" w:cs="Simplified Arabic"/>
          <w:rtl/>
        </w:rPr>
        <w:t>مارة ما تعد ملاذ</w:t>
      </w:r>
      <w:r w:rsidRPr="00F76645">
        <w:rPr>
          <w:rFonts w:ascii="Simplified Arabic" w:hAnsi="Simplified Arabic" w:cs="Simplified Arabic" w:hint="cs"/>
          <w:rtl/>
        </w:rPr>
        <w:t>ا</w:t>
      </w:r>
      <w:r w:rsidRPr="00F76645">
        <w:rPr>
          <w:rFonts w:ascii="Simplified Arabic" w:hAnsi="Simplified Arabic" w:cs="Simplified Arabic"/>
          <w:rtl/>
        </w:rPr>
        <w:t xml:space="preserve"> ضريب</w:t>
      </w:r>
      <w:r w:rsidRPr="00F76645">
        <w:rPr>
          <w:rFonts w:ascii="Simplified Arabic" w:hAnsi="Simplified Arabic" w:cs="Simplified Arabic" w:hint="cs"/>
          <w:rtl/>
        </w:rPr>
        <w:t>يا</w:t>
      </w:r>
      <w:r w:rsidRPr="00F76645">
        <w:rPr>
          <w:rFonts w:ascii="Simplified Arabic" w:hAnsi="Simplified Arabic" w:cs="Simplified Arabic"/>
          <w:rtl/>
        </w:rPr>
        <w:t xml:space="preserve"> يكون من خلال ثلاث</w:t>
      </w:r>
      <w:r w:rsidRPr="00F76645">
        <w:rPr>
          <w:rFonts w:ascii="Simplified Arabic" w:hAnsi="Simplified Arabic" w:cs="Simplified Arabic" w:hint="cs"/>
          <w:rtl/>
        </w:rPr>
        <w:t>ة</w:t>
      </w:r>
      <w:r w:rsidRPr="00F76645">
        <w:rPr>
          <w:rFonts w:ascii="Simplified Arabic" w:hAnsi="Simplified Arabic" w:cs="Simplified Arabic"/>
          <w:rtl/>
        </w:rPr>
        <w:t xml:space="preserve"> معايير طبقاً لما وضعته منظمة التعاون </w:t>
      </w:r>
      <w:proofErr w:type="spellStart"/>
      <w:r w:rsidRPr="00F76645">
        <w:rPr>
          <w:rFonts w:cs="Simplified Arabic" w:hint="cs"/>
          <w:rtl/>
        </w:rPr>
        <w:t>الاقتصادى</w:t>
      </w:r>
      <w:proofErr w:type="spellEnd"/>
      <w:r w:rsidRPr="00F76645">
        <w:rPr>
          <w:rFonts w:cs="Simplified Arabic" w:hint="cs"/>
          <w:rtl/>
        </w:rPr>
        <w:t xml:space="preserve"> والتنمية</w:t>
      </w:r>
      <w:r w:rsidRPr="00F76645">
        <w:rPr>
          <w:rFonts w:ascii="Simplified Arabic" w:hAnsi="Simplified Arabic" w:cs="Simplified Arabic"/>
          <w:rtl/>
        </w:rPr>
        <w:t xml:space="preserve"> وه</w:t>
      </w:r>
      <w:r w:rsidRPr="00F76645">
        <w:rPr>
          <w:rFonts w:ascii="Simplified Arabic" w:hAnsi="Simplified Arabic" w:cs="Simplified Arabic" w:hint="cs"/>
          <w:rtl/>
        </w:rPr>
        <w:t>ي:</w:t>
      </w:r>
      <w:r w:rsidRPr="00F76645">
        <w:rPr>
          <w:rFonts w:ascii="Simplified Arabic" w:hAnsi="Simplified Arabic" w:cs="Simplified Arabic"/>
          <w:rtl/>
        </w:rPr>
        <w:t xml:space="preserve"> عدم وجود ضريبة أو جعل سعرها منخفض</w:t>
      </w:r>
      <w:r w:rsidRPr="00F76645">
        <w:rPr>
          <w:rFonts w:ascii="Simplified Arabic" w:hAnsi="Simplified Arabic" w:cs="Simplified Arabic" w:hint="cs"/>
          <w:rtl/>
        </w:rPr>
        <w:t>ا</w:t>
      </w:r>
      <w:r w:rsidRPr="00F76645">
        <w:rPr>
          <w:rFonts w:ascii="Simplified Arabic" w:hAnsi="Simplified Arabic" w:cs="Simplified Arabic"/>
          <w:rtl/>
        </w:rPr>
        <w:t xml:space="preserve"> والشفافية المنخفضة وع</w:t>
      </w:r>
      <w:r w:rsidRPr="00F76645">
        <w:rPr>
          <w:rFonts w:ascii="Simplified Arabic" w:hAnsi="Simplified Arabic" w:cs="Simplified Arabic" w:hint="cs"/>
          <w:rtl/>
        </w:rPr>
        <w:t>د</w:t>
      </w:r>
      <w:r w:rsidRPr="00F76645">
        <w:rPr>
          <w:rFonts w:ascii="Simplified Arabic" w:hAnsi="Simplified Arabic" w:cs="Simplified Arabic"/>
          <w:rtl/>
        </w:rPr>
        <w:t xml:space="preserve">م التعاون مع الدول الأخرى </w:t>
      </w:r>
      <w:proofErr w:type="spellStart"/>
      <w:r w:rsidRPr="00F76645">
        <w:rPr>
          <w:rFonts w:ascii="Simplified Arabic" w:hAnsi="Simplified Arabic" w:cs="Simplified Arabic"/>
          <w:rtl/>
        </w:rPr>
        <w:t>فى</w:t>
      </w:r>
      <w:proofErr w:type="spellEnd"/>
      <w:r w:rsidRPr="00F76645">
        <w:rPr>
          <w:rFonts w:ascii="Simplified Arabic" w:hAnsi="Simplified Arabic" w:cs="Simplified Arabic"/>
          <w:rtl/>
        </w:rPr>
        <w:t xml:space="preserve"> مواجهة جريمة التهرب </w:t>
      </w:r>
      <w:proofErr w:type="spellStart"/>
      <w:r w:rsidRPr="00F76645">
        <w:rPr>
          <w:rFonts w:ascii="Simplified Arabic" w:hAnsi="Simplified Arabic" w:cs="Simplified Arabic"/>
          <w:rtl/>
        </w:rPr>
        <w:t>الضريبى</w:t>
      </w:r>
      <w:proofErr w:type="spellEnd"/>
      <w:r w:rsidRPr="00F76645">
        <w:rPr>
          <w:rFonts w:ascii="Simplified Arabic" w:hAnsi="Simplified Arabic" w:cs="Simplified Arabic" w:hint="cs"/>
          <w:rtl/>
        </w:rPr>
        <w:t>.</w:t>
      </w:r>
    </w:p>
    <w:p w14:paraId="1E443EE2" w14:textId="77777777" w:rsidR="00FC14EE" w:rsidRPr="001A5328" w:rsidRDefault="00FC14EE" w:rsidP="002A1793">
      <w:pPr>
        <w:pStyle w:val="ListParagraph"/>
        <w:numPr>
          <w:ilvl w:val="0"/>
          <w:numId w:val="12"/>
        </w:numPr>
        <w:spacing w:line="276" w:lineRule="auto"/>
        <w:jc w:val="both"/>
        <w:rPr>
          <w:rFonts w:ascii="Simplified Arabic" w:hAnsi="Simplified Arabic" w:cs="Simplified Arabic"/>
          <w:color w:val="000000"/>
          <w:rtl/>
        </w:rPr>
      </w:pPr>
      <w:r w:rsidRPr="001A5328">
        <w:rPr>
          <w:rFonts w:ascii="Simplified Arabic" w:hAnsi="Simplified Arabic" w:cs="Simplified Arabic"/>
          <w:color w:val="000000"/>
          <w:rtl/>
        </w:rPr>
        <w:t xml:space="preserve">وبعد </w:t>
      </w:r>
      <w:r w:rsidRPr="001A5328">
        <w:rPr>
          <w:rFonts w:ascii="Simplified Arabic" w:hAnsi="Simplified Arabic" w:cs="Simplified Arabic" w:hint="cs"/>
          <w:color w:val="000000"/>
          <w:rtl/>
        </w:rPr>
        <w:t>ضبط</w:t>
      </w:r>
      <w:r w:rsidRPr="001A5328">
        <w:rPr>
          <w:rFonts w:ascii="Simplified Arabic" w:hAnsi="Simplified Arabic" w:cs="Simplified Arabic"/>
          <w:color w:val="000000"/>
          <w:rtl/>
        </w:rPr>
        <w:t xml:space="preserve"> جريم</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التهرب</w:t>
      </w:r>
      <w:r w:rsidRPr="001A5328">
        <w:rPr>
          <w:rFonts w:ascii="Simplified Arabic" w:hAnsi="Simplified Arabic" w:cs="Simplified Arabic" w:hint="cs"/>
          <w:color w:val="000000"/>
          <w:rtl/>
        </w:rPr>
        <w:t xml:space="preserve"> </w:t>
      </w:r>
      <w:proofErr w:type="spellStart"/>
      <w:r w:rsidRPr="001A5328">
        <w:rPr>
          <w:rFonts w:ascii="Simplified Arabic" w:hAnsi="Simplified Arabic" w:cs="Simplified Arabic" w:hint="cs"/>
          <w:color w:val="000000"/>
          <w:rtl/>
        </w:rPr>
        <w:t>الضريبى</w:t>
      </w:r>
      <w:proofErr w:type="spellEnd"/>
      <w:r w:rsidRPr="001A5328">
        <w:rPr>
          <w:rFonts w:ascii="Simplified Arabic" w:hAnsi="Simplified Arabic" w:cs="Simplified Arabic" w:hint="cs"/>
          <w:color w:val="000000"/>
          <w:rtl/>
        </w:rPr>
        <w:t xml:space="preserve"> </w:t>
      </w:r>
      <w:proofErr w:type="spellStart"/>
      <w:r w:rsidRPr="001A5328">
        <w:rPr>
          <w:rFonts w:ascii="Simplified Arabic" w:hAnsi="Simplified Arabic" w:cs="Simplified Arabic" w:hint="cs"/>
          <w:color w:val="000000"/>
          <w:rtl/>
        </w:rPr>
        <w:t>فى</w:t>
      </w:r>
      <w:proofErr w:type="spellEnd"/>
      <w:r w:rsidRPr="001A5328">
        <w:rPr>
          <w:rFonts w:ascii="Simplified Arabic" w:hAnsi="Simplified Arabic" w:cs="Simplified Arabic" w:hint="cs"/>
          <w:color w:val="000000"/>
          <w:rtl/>
        </w:rPr>
        <w:t xml:space="preserve"> مجال التجارة</w:t>
      </w:r>
      <w:r w:rsidRPr="001A5328">
        <w:rPr>
          <w:rFonts w:ascii="Simplified Arabic" w:hAnsi="Simplified Arabic" w:cs="Simplified Arabic"/>
          <w:color w:val="000000"/>
          <w:rtl/>
        </w:rPr>
        <w:t xml:space="preserve"> الإلكتروني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واكتمال عناصر الجريم</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بركنيها المادي والمعنوي يتم </w:t>
      </w:r>
      <w:r w:rsidRPr="001A5328">
        <w:rPr>
          <w:rFonts w:ascii="Simplified Arabic" w:hAnsi="Simplified Arabic" w:cs="Simplified Arabic" w:hint="cs"/>
          <w:color w:val="000000"/>
          <w:rtl/>
        </w:rPr>
        <w:t>إ</w:t>
      </w:r>
      <w:r w:rsidRPr="001A5328">
        <w:rPr>
          <w:rFonts w:ascii="Simplified Arabic" w:hAnsi="Simplified Arabic" w:cs="Simplified Arabic"/>
          <w:color w:val="000000"/>
          <w:rtl/>
        </w:rPr>
        <w:t xml:space="preserve">خضاع جريمة التهرب </w:t>
      </w:r>
      <w:proofErr w:type="spellStart"/>
      <w:r w:rsidRPr="001A5328">
        <w:rPr>
          <w:rFonts w:ascii="Simplified Arabic" w:hAnsi="Simplified Arabic" w:cs="Simplified Arabic"/>
          <w:color w:val="000000"/>
          <w:rtl/>
        </w:rPr>
        <w:t>الضريبى</w:t>
      </w:r>
      <w:proofErr w:type="spellEnd"/>
      <w:r w:rsidRPr="001A5328">
        <w:rPr>
          <w:rFonts w:ascii="Simplified Arabic" w:hAnsi="Simplified Arabic" w:cs="Simplified Arabic"/>
          <w:color w:val="000000"/>
          <w:rtl/>
        </w:rPr>
        <w:t xml:space="preserve"> </w:t>
      </w:r>
      <w:proofErr w:type="spellStart"/>
      <w:r w:rsidRPr="001A5328">
        <w:rPr>
          <w:rFonts w:ascii="Simplified Arabic" w:hAnsi="Simplified Arabic" w:cs="Simplified Arabic"/>
          <w:color w:val="000000"/>
          <w:rtl/>
        </w:rPr>
        <w:t>فى</w:t>
      </w:r>
      <w:proofErr w:type="spellEnd"/>
      <w:r w:rsidRPr="001A5328">
        <w:rPr>
          <w:rFonts w:ascii="Simplified Arabic" w:hAnsi="Simplified Arabic" w:cs="Simplified Arabic"/>
          <w:color w:val="000000"/>
          <w:rtl/>
        </w:rPr>
        <w:t xml:space="preserve"> مجال التجارة الإلكترونية للقواعد العام</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الواردة </w:t>
      </w:r>
      <w:proofErr w:type="spellStart"/>
      <w:r w:rsidRPr="001A5328">
        <w:rPr>
          <w:rFonts w:ascii="Simplified Arabic" w:hAnsi="Simplified Arabic" w:cs="Simplified Arabic"/>
          <w:color w:val="000000"/>
          <w:rtl/>
        </w:rPr>
        <w:t>فى</w:t>
      </w:r>
      <w:proofErr w:type="spellEnd"/>
      <w:r w:rsidRPr="001A5328">
        <w:rPr>
          <w:rFonts w:ascii="Simplified Arabic" w:hAnsi="Simplified Arabic" w:cs="Simplified Arabic"/>
          <w:color w:val="000000"/>
          <w:rtl/>
        </w:rPr>
        <w:t xml:space="preserve"> التشريع </w:t>
      </w:r>
      <w:proofErr w:type="spellStart"/>
      <w:r w:rsidRPr="001A5328">
        <w:rPr>
          <w:rFonts w:ascii="Simplified Arabic" w:hAnsi="Simplified Arabic" w:cs="Simplified Arabic"/>
          <w:color w:val="000000"/>
          <w:rtl/>
        </w:rPr>
        <w:t>الضريبى</w:t>
      </w:r>
      <w:proofErr w:type="spellEnd"/>
      <w:r w:rsidRPr="001A5328">
        <w:rPr>
          <w:rFonts w:ascii="Simplified Arabic" w:hAnsi="Simplified Arabic" w:cs="Simplified Arabic"/>
          <w:color w:val="000000"/>
          <w:rtl/>
        </w:rPr>
        <w:t xml:space="preserve"> </w:t>
      </w:r>
      <w:proofErr w:type="spellStart"/>
      <w:r w:rsidRPr="001A5328">
        <w:rPr>
          <w:rFonts w:ascii="Simplified Arabic" w:hAnsi="Simplified Arabic" w:cs="Simplified Arabic"/>
          <w:color w:val="000000"/>
          <w:rtl/>
        </w:rPr>
        <w:t>الحالى</w:t>
      </w:r>
      <w:proofErr w:type="spellEnd"/>
      <w:r w:rsidRPr="001A5328">
        <w:rPr>
          <w:rFonts w:ascii="Simplified Arabic" w:hAnsi="Simplified Arabic" w:cs="Simplified Arabic"/>
          <w:color w:val="000000"/>
          <w:rtl/>
        </w:rPr>
        <w:t xml:space="preserve"> من حيث التجريم أو</w:t>
      </w:r>
      <w:r w:rsidRPr="001A5328">
        <w:rPr>
          <w:rFonts w:ascii="Simplified Arabic" w:hAnsi="Simplified Arabic" w:cs="Simplified Arabic" w:hint="cs"/>
          <w:color w:val="000000"/>
          <w:rtl/>
        </w:rPr>
        <w:t xml:space="preserve"> </w:t>
      </w:r>
      <w:r w:rsidRPr="001A5328">
        <w:rPr>
          <w:rFonts w:ascii="Simplified Arabic" w:hAnsi="Simplified Arabic" w:cs="Simplified Arabic"/>
          <w:color w:val="000000"/>
          <w:rtl/>
        </w:rPr>
        <w:t xml:space="preserve">العقاب أو التصالح لحين صدور قانون خاص بالتجارة الإلكترونية أو تضمين القانون </w:t>
      </w:r>
      <w:proofErr w:type="spellStart"/>
      <w:r w:rsidRPr="001A5328">
        <w:rPr>
          <w:rFonts w:ascii="Simplified Arabic" w:hAnsi="Simplified Arabic" w:cs="Simplified Arabic"/>
          <w:color w:val="000000"/>
          <w:rtl/>
        </w:rPr>
        <w:t>الحالى</w:t>
      </w:r>
      <w:proofErr w:type="spellEnd"/>
      <w:r w:rsidRPr="001A5328">
        <w:rPr>
          <w:rFonts w:ascii="Simplified Arabic" w:hAnsi="Simplified Arabic" w:cs="Simplified Arabic"/>
          <w:color w:val="000000"/>
          <w:rtl/>
        </w:rPr>
        <w:t xml:space="preserve"> مواد</w:t>
      </w:r>
      <w:r w:rsidRPr="001A5328">
        <w:rPr>
          <w:rFonts w:ascii="Simplified Arabic" w:hAnsi="Simplified Arabic" w:cs="Simplified Arabic" w:hint="cs"/>
          <w:color w:val="000000"/>
          <w:rtl/>
        </w:rPr>
        <w:t>ًّا</w:t>
      </w:r>
      <w:r w:rsidRPr="001A5328">
        <w:rPr>
          <w:rFonts w:ascii="Simplified Arabic" w:hAnsi="Simplified Arabic" w:cs="Simplified Arabic"/>
          <w:color w:val="000000"/>
          <w:rtl/>
        </w:rPr>
        <w:t xml:space="preserve"> تتعلق بالتجارة الإلكترونية</w:t>
      </w:r>
      <w:r w:rsidRPr="001A5328">
        <w:rPr>
          <w:rFonts w:ascii="Simplified Arabic" w:hAnsi="Simplified Arabic" w:cs="Simplified Arabic" w:hint="cs"/>
          <w:color w:val="000000"/>
          <w:rtl/>
        </w:rPr>
        <w:t>.</w:t>
      </w:r>
    </w:p>
    <w:p w14:paraId="3B2D2D88" w14:textId="77777777" w:rsidR="001A5328" w:rsidRDefault="001A5328" w:rsidP="00FC14EE">
      <w:pPr>
        <w:spacing w:line="276" w:lineRule="auto"/>
        <w:jc w:val="both"/>
        <w:rPr>
          <w:rFonts w:ascii="Simplified Arabic" w:hAnsi="Simplified Arabic" w:cs="Simplified Arabic"/>
          <w:b/>
          <w:bCs/>
          <w:color w:val="000000"/>
          <w:sz w:val="28"/>
          <w:szCs w:val="28"/>
        </w:rPr>
      </w:pPr>
    </w:p>
    <w:p w14:paraId="4F38948B" w14:textId="77777777" w:rsidR="001A5328" w:rsidRDefault="001A5328" w:rsidP="00FC14EE">
      <w:pPr>
        <w:spacing w:line="276" w:lineRule="auto"/>
        <w:jc w:val="both"/>
        <w:rPr>
          <w:rFonts w:ascii="Simplified Arabic" w:hAnsi="Simplified Arabic" w:cs="Simplified Arabic"/>
          <w:b/>
          <w:bCs/>
          <w:color w:val="000000"/>
          <w:sz w:val="28"/>
          <w:szCs w:val="28"/>
        </w:rPr>
      </w:pPr>
    </w:p>
    <w:p w14:paraId="48A7860B" w14:textId="77777777" w:rsidR="00CA6688" w:rsidRPr="00CA6688" w:rsidRDefault="00CA6688" w:rsidP="002422E6">
      <w:pPr>
        <w:spacing w:line="276" w:lineRule="auto"/>
        <w:rPr>
          <w:rFonts w:ascii="Simplified Arabic" w:hAnsi="Simplified Arabic" w:cs="Simplified Arabic"/>
          <w:b/>
          <w:bCs/>
          <w:color w:val="000000"/>
          <w:sz w:val="10"/>
          <w:szCs w:val="10"/>
          <w:rtl/>
        </w:rPr>
      </w:pPr>
    </w:p>
    <w:p w14:paraId="5DCE1CE6" w14:textId="77777777" w:rsidR="00FC14EE" w:rsidRDefault="00FC14EE" w:rsidP="001A5328">
      <w:pPr>
        <w:spacing w:line="276" w:lineRule="auto"/>
        <w:jc w:val="center"/>
        <w:rPr>
          <w:rFonts w:ascii="Simplified Arabic" w:hAnsi="Simplified Arabic" w:cs="Simplified Arabic"/>
          <w:b/>
          <w:bCs/>
          <w:color w:val="000000"/>
          <w:sz w:val="28"/>
          <w:szCs w:val="28"/>
          <w:rtl/>
        </w:rPr>
      </w:pPr>
      <w:r w:rsidRPr="00AD61DA">
        <w:rPr>
          <w:rFonts w:ascii="Simplified Arabic" w:hAnsi="Simplified Arabic" w:cs="Simplified Arabic"/>
          <w:b/>
          <w:bCs/>
          <w:color w:val="000000"/>
          <w:sz w:val="28"/>
          <w:szCs w:val="28"/>
          <w:rtl/>
        </w:rPr>
        <w:lastRenderedPageBreak/>
        <w:t>التوصيات</w:t>
      </w:r>
    </w:p>
    <w:p w14:paraId="473799A4" w14:textId="77777777" w:rsidR="001A5328" w:rsidRDefault="00CA6688" w:rsidP="00CA6688">
      <w:pPr>
        <w:spacing w:line="276" w:lineRule="auto"/>
        <w:jc w:val="both"/>
        <w:rPr>
          <w:rFonts w:ascii="Simplified Arabic" w:hAnsi="Simplified Arabic" w:cs="Simplified Arabic"/>
          <w:b/>
          <w:bCs/>
          <w:color w:val="000000"/>
        </w:rPr>
      </w:pPr>
      <w:r>
        <w:rPr>
          <w:rFonts w:ascii="Simplified Arabic" w:hAnsi="Simplified Arabic" w:cs="Simplified Arabic" w:hint="cs"/>
          <w:color w:val="000000"/>
          <w:rtl/>
        </w:rPr>
        <w:t xml:space="preserve">   </w:t>
      </w:r>
      <w:r w:rsidR="00FC14EE" w:rsidRPr="00E64BE1">
        <w:rPr>
          <w:rFonts w:ascii="Simplified Arabic" w:hAnsi="Simplified Arabic" w:cs="Simplified Arabic"/>
          <w:color w:val="000000"/>
          <w:rtl/>
        </w:rPr>
        <w:t xml:space="preserve">على إثر هذا التقدم الهائل الذي وصلت إليه المجتمعات الحديثة من استخدام التكنولوجيا الحديثة، غير أننا نرى أنها ليست كافية لملاحقة ومقاومة الأخطار الناتجة عن هذه التكنولوجيا لو لم يتم ملاحقتها ومسايرتها ولذا فإن الباحث يوصي بالتوصيات الآتية: </w:t>
      </w:r>
    </w:p>
    <w:p w14:paraId="3B0E0C9C" w14:textId="77777777" w:rsidR="001A5328" w:rsidRPr="001A5328" w:rsidRDefault="00FC14EE" w:rsidP="002A1793">
      <w:pPr>
        <w:pStyle w:val="ListParagraph"/>
        <w:numPr>
          <w:ilvl w:val="0"/>
          <w:numId w:val="12"/>
        </w:numPr>
        <w:spacing w:line="276" w:lineRule="auto"/>
        <w:jc w:val="both"/>
        <w:rPr>
          <w:rFonts w:ascii="Simplified Arabic" w:hAnsi="Simplified Arabic" w:cs="Simplified Arabic"/>
          <w:b/>
          <w:bCs/>
          <w:color w:val="000000"/>
        </w:rPr>
      </w:pPr>
      <w:r w:rsidRPr="001A5328">
        <w:rPr>
          <w:rFonts w:ascii="Simplified Arabic" w:hAnsi="Simplified Arabic" w:cs="Simplified Arabic"/>
          <w:color w:val="000000"/>
          <w:rtl/>
        </w:rPr>
        <w:t xml:space="preserve">اتخاذ الإجراءات اللازمة لحصر حجم التجارة الإلكترونية لما ثبت من تفوق عائدها مئات المرات عن التجارة التقليدية وسرعه </w:t>
      </w:r>
      <w:proofErr w:type="spellStart"/>
      <w:r w:rsidRPr="001A5328">
        <w:rPr>
          <w:rFonts w:ascii="Simplified Arabic" w:hAnsi="Simplified Arabic" w:cs="Simplified Arabic"/>
          <w:color w:val="000000"/>
          <w:rtl/>
        </w:rPr>
        <w:t>أصدار</w:t>
      </w:r>
      <w:proofErr w:type="spellEnd"/>
      <w:r w:rsidRPr="001A5328">
        <w:rPr>
          <w:rFonts w:ascii="Simplified Arabic" w:hAnsi="Simplified Arabic" w:cs="Simplified Arabic"/>
          <w:color w:val="000000"/>
          <w:rtl/>
        </w:rPr>
        <w:t xml:space="preserve"> قانون التجارة الإلكترونية لتوضيح مت</w:t>
      </w:r>
      <w:r w:rsidRPr="001A5328">
        <w:rPr>
          <w:rFonts w:ascii="Simplified Arabic" w:hAnsi="Simplified Arabic" w:cs="Simplified Arabic" w:hint="cs"/>
          <w:color w:val="000000"/>
          <w:rtl/>
        </w:rPr>
        <w:t>ى</w:t>
      </w:r>
      <w:r w:rsidRPr="001A5328">
        <w:rPr>
          <w:rFonts w:ascii="Simplified Arabic" w:hAnsi="Simplified Arabic" w:cs="Simplified Arabic"/>
          <w:color w:val="000000"/>
          <w:rtl/>
        </w:rPr>
        <w:t xml:space="preserve"> يتم التعاقد وطبيع</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الأنشط</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بهذه التجارة. </w:t>
      </w:r>
    </w:p>
    <w:p w14:paraId="250682F5" w14:textId="77777777" w:rsidR="001A5328" w:rsidRPr="001A5328" w:rsidRDefault="00FC14EE" w:rsidP="002A1793">
      <w:pPr>
        <w:pStyle w:val="ListParagraph"/>
        <w:numPr>
          <w:ilvl w:val="0"/>
          <w:numId w:val="12"/>
        </w:numPr>
        <w:spacing w:line="276" w:lineRule="auto"/>
        <w:jc w:val="both"/>
        <w:rPr>
          <w:rFonts w:ascii="Simplified Arabic" w:hAnsi="Simplified Arabic" w:cs="Simplified Arabic"/>
          <w:b/>
          <w:bCs/>
          <w:color w:val="000000"/>
        </w:rPr>
      </w:pPr>
      <w:r w:rsidRPr="001A5328">
        <w:rPr>
          <w:rFonts w:ascii="Simplified Arabic" w:hAnsi="Simplified Arabic" w:cs="Simplified Arabic" w:hint="cs"/>
          <w:color w:val="000000"/>
          <w:rtl/>
        </w:rPr>
        <w:t xml:space="preserve">إعادة النظر </w:t>
      </w:r>
      <w:proofErr w:type="spellStart"/>
      <w:r w:rsidRPr="001A5328">
        <w:rPr>
          <w:rFonts w:ascii="Simplified Arabic" w:hAnsi="Simplified Arabic" w:cs="Simplified Arabic" w:hint="cs"/>
          <w:color w:val="000000"/>
          <w:rtl/>
        </w:rPr>
        <w:t>فى</w:t>
      </w:r>
      <w:proofErr w:type="spellEnd"/>
      <w:r w:rsidRPr="001A5328">
        <w:rPr>
          <w:rFonts w:ascii="Simplified Arabic" w:hAnsi="Simplified Arabic" w:cs="Simplified Arabic" w:hint="cs"/>
          <w:color w:val="000000"/>
          <w:rtl/>
        </w:rPr>
        <w:t xml:space="preserve"> قانون سرية البنوك وخاصة فيما يتعلق بالتعاملات المالية الخاصة بالخاضعين للضريبة وخاصة مع بدء انهيار فكرة سرية الحسابات البنكية على المستوى </w:t>
      </w:r>
      <w:proofErr w:type="spellStart"/>
      <w:r w:rsidRPr="001A5328">
        <w:rPr>
          <w:rFonts w:ascii="Simplified Arabic" w:hAnsi="Simplified Arabic" w:cs="Simplified Arabic" w:hint="cs"/>
          <w:color w:val="000000"/>
          <w:rtl/>
        </w:rPr>
        <w:t>الدولى</w:t>
      </w:r>
      <w:proofErr w:type="spellEnd"/>
      <w:r w:rsidR="001A5328">
        <w:rPr>
          <w:rFonts w:ascii="Simplified Arabic" w:hAnsi="Simplified Arabic" w:cs="Simplified Arabic"/>
          <w:color w:val="000000"/>
        </w:rPr>
        <w:t>.</w:t>
      </w:r>
    </w:p>
    <w:p w14:paraId="05DAB305" w14:textId="77777777" w:rsidR="001A5328" w:rsidRPr="001A5328" w:rsidRDefault="00FC14EE" w:rsidP="002A1793">
      <w:pPr>
        <w:pStyle w:val="ListParagraph"/>
        <w:numPr>
          <w:ilvl w:val="0"/>
          <w:numId w:val="12"/>
        </w:numPr>
        <w:spacing w:line="276" w:lineRule="auto"/>
        <w:jc w:val="both"/>
        <w:rPr>
          <w:rFonts w:ascii="Simplified Arabic" w:hAnsi="Simplified Arabic" w:cs="Simplified Arabic"/>
          <w:b/>
          <w:bCs/>
          <w:color w:val="000000"/>
        </w:rPr>
      </w:pPr>
      <w:r w:rsidRPr="001A5328">
        <w:rPr>
          <w:rFonts w:ascii="Simplified Arabic" w:hAnsi="Simplified Arabic" w:cs="Simplified Arabic"/>
          <w:color w:val="000000"/>
          <w:rtl/>
        </w:rPr>
        <w:t>إلزام البنوك والمؤسسات المالية</w:t>
      </w:r>
      <w:r w:rsidRPr="001A5328">
        <w:rPr>
          <w:rFonts w:ascii="Simplified Arabic" w:hAnsi="Simplified Arabic" w:cs="Simplified Arabic" w:hint="cs"/>
          <w:color w:val="000000"/>
          <w:rtl/>
        </w:rPr>
        <w:t xml:space="preserve"> عن طريق النص تشريعياً </w:t>
      </w:r>
      <w:proofErr w:type="spellStart"/>
      <w:r w:rsidRPr="001A5328">
        <w:rPr>
          <w:rFonts w:ascii="Simplified Arabic" w:hAnsi="Simplified Arabic" w:cs="Simplified Arabic" w:hint="cs"/>
          <w:color w:val="000000"/>
          <w:rtl/>
        </w:rPr>
        <w:t>بالقونين</w:t>
      </w:r>
      <w:proofErr w:type="spellEnd"/>
      <w:r w:rsidRPr="001A5328">
        <w:rPr>
          <w:rFonts w:ascii="Simplified Arabic" w:hAnsi="Simplified Arabic" w:cs="Simplified Arabic" w:hint="cs"/>
          <w:color w:val="000000"/>
          <w:rtl/>
        </w:rPr>
        <w:t xml:space="preserve"> الخاصة بالضريبة أو بالقانون المنظم لأعمال البنوك بالالتزام</w:t>
      </w:r>
      <w:r w:rsidRPr="001A5328">
        <w:rPr>
          <w:rFonts w:ascii="Simplified Arabic" w:hAnsi="Simplified Arabic" w:cs="Simplified Arabic"/>
          <w:color w:val="000000"/>
          <w:rtl/>
        </w:rPr>
        <w:t xml:space="preserve"> بإخطار مصلحة الضرائب بالتحويلات المالية التي تتم عن طريقها من </w:t>
      </w:r>
      <w:r w:rsidRPr="001A5328">
        <w:rPr>
          <w:rFonts w:ascii="Simplified Arabic" w:hAnsi="Simplified Arabic" w:cs="Simplified Arabic" w:hint="cs"/>
          <w:color w:val="000000"/>
          <w:rtl/>
        </w:rPr>
        <w:t>أ</w:t>
      </w:r>
      <w:r w:rsidRPr="001A5328">
        <w:rPr>
          <w:rFonts w:ascii="Simplified Arabic" w:hAnsi="Simplified Arabic" w:cs="Simplified Arabic"/>
          <w:color w:val="000000"/>
          <w:rtl/>
        </w:rPr>
        <w:t>ية مشروعات سواء كان أطراف هذه التحويلات مقيمين داخل الدولة أو خارجها وإلزامها تشريعياً بأن تحجز نسبة معينة من هذه التحويلات تحت حساب الضريبة المستحقة وتوريدها لمصلحة الضرائب</w:t>
      </w:r>
      <w:r w:rsidRPr="001A5328">
        <w:rPr>
          <w:rFonts w:ascii="Simplified Arabic" w:hAnsi="Simplified Arabic" w:cs="Simplified Arabic" w:hint="cs"/>
          <w:color w:val="000000"/>
          <w:rtl/>
        </w:rPr>
        <w:t>.</w:t>
      </w:r>
    </w:p>
    <w:p w14:paraId="32127B44" w14:textId="77777777" w:rsidR="001A5328" w:rsidRPr="001A5328" w:rsidRDefault="00FC14EE" w:rsidP="002A1793">
      <w:pPr>
        <w:pStyle w:val="ListParagraph"/>
        <w:numPr>
          <w:ilvl w:val="0"/>
          <w:numId w:val="12"/>
        </w:numPr>
        <w:spacing w:line="276" w:lineRule="auto"/>
        <w:jc w:val="both"/>
        <w:rPr>
          <w:rFonts w:ascii="Simplified Arabic" w:hAnsi="Simplified Arabic" w:cs="Simplified Arabic"/>
          <w:b/>
          <w:bCs/>
          <w:color w:val="000000"/>
        </w:rPr>
      </w:pPr>
      <w:r w:rsidRPr="001A5328">
        <w:rPr>
          <w:rFonts w:ascii="Simplified Arabic" w:hAnsi="Simplified Arabic" w:cs="Simplified Arabic"/>
          <w:color w:val="000000"/>
          <w:rtl/>
        </w:rPr>
        <w:t>تفعيل الرقابة على الممارسات التي تتم على الح</w:t>
      </w:r>
      <w:r w:rsidRPr="001A5328">
        <w:rPr>
          <w:rFonts w:ascii="Simplified Arabic" w:hAnsi="Simplified Arabic" w:cs="Simplified Arabic" w:hint="cs"/>
          <w:color w:val="000000"/>
          <w:rtl/>
        </w:rPr>
        <w:t xml:space="preserve">اسبات </w:t>
      </w:r>
      <w:proofErr w:type="spellStart"/>
      <w:r w:rsidRPr="001A5328">
        <w:rPr>
          <w:rFonts w:ascii="Simplified Arabic" w:hAnsi="Simplified Arabic" w:cs="Simplified Arabic" w:hint="cs"/>
          <w:color w:val="000000"/>
          <w:rtl/>
        </w:rPr>
        <w:t>الآليه</w:t>
      </w:r>
      <w:proofErr w:type="spellEnd"/>
      <w:r w:rsidRPr="001A5328">
        <w:rPr>
          <w:rFonts w:ascii="Simplified Arabic" w:hAnsi="Simplified Arabic" w:cs="Simplified Arabic"/>
          <w:color w:val="000000"/>
          <w:rtl/>
        </w:rPr>
        <w:t xml:space="preserve"> وشبكات الإنترنت وإبرام الصفقات، حتى لا تخرج هذه الصفقات عن العائد الضريبي المتوقع منها لتنهض المجتمعات بالمهام الملقاة على عواتقها. </w:t>
      </w:r>
    </w:p>
    <w:p w14:paraId="0A0FBF3E" w14:textId="77777777" w:rsidR="001A5328" w:rsidRPr="001A5328" w:rsidRDefault="00FC14EE" w:rsidP="002A1793">
      <w:pPr>
        <w:pStyle w:val="ListParagraph"/>
        <w:numPr>
          <w:ilvl w:val="0"/>
          <w:numId w:val="12"/>
        </w:numPr>
        <w:spacing w:line="276" w:lineRule="auto"/>
        <w:jc w:val="both"/>
        <w:rPr>
          <w:rFonts w:ascii="Simplified Arabic" w:hAnsi="Simplified Arabic" w:cs="Simplified Arabic"/>
          <w:b/>
          <w:bCs/>
          <w:color w:val="000000"/>
        </w:rPr>
      </w:pPr>
      <w:r w:rsidRPr="001A5328">
        <w:rPr>
          <w:rFonts w:ascii="Simplified Arabic" w:hAnsi="Simplified Arabic" w:cs="Simplified Arabic"/>
          <w:color w:val="000000"/>
          <w:rtl/>
        </w:rPr>
        <w:t>حيث إن نجاح أي منظوم</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ضريبي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مرتبط ارتباطا وثيقا بمد</w:t>
      </w:r>
      <w:r w:rsidRPr="001A5328">
        <w:rPr>
          <w:rFonts w:ascii="Simplified Arabic" w:hAnsi="Simplified Arabic" w:cs="Simplified Arabic" w:hint="cs"/>
          <w:color w:val="000000"/>
          <w:rtl/>
        </w:rPr>
        <w:t>ى</w:t>
      </w:r>
      <w:r w:rsidRPr="001A5328">
        <w:rPr>
          <w:rFonts w:ascii="Simplified Arabic" w:hAnsi="Simplified Arabic" w:cs="Simplified Arabic"/>
          <w:color w:val="000000"/>
          <w:rtl/>
        </w:rPr>
        <w:t xml:space="preserve"> ملا</w:t>
      </w:r>
      <w:r w:rsidRPr="001A5328">
        <w:rPr>
          <w:rFonts w:ascii="Simplified Arabic" w:hAnsi="Simplified Arabic" w:cs="Simplified Arabic" w:hint="cs"/>
          <w:color w:val="000000"/>
          <w:rtl/>
        </w:rPr>
        <w:t>ء</w:t>
      </w:r>
      <w:r w:rsidRPr="001A5328">
        <w:rPr>
          <w:rFonts w:ascii="Simplified Arabic" w:hAnsi="Simplified Arabic" w:cs="Simplified Arabic"/>
          <w:color w:val="000000"/>
          <w:rtl/>
        </w:rPr>
        <w:t>م</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هذه المنظوم</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للأوضاع والنظم الاقتصادي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السائد</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ومواكب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التغيرات الاقتصادي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وعليه ف</w:t>
      </w:r>
      <w:r w:rsidRPr="001A5328">
        <w:rPr>
          <w:rFonts w:ascii="Simplified Arabic" w:hAnsi="Simplified Arabic" w:cs="Simplified Arabic" w:hint="cs"/>
          <w:color w:val="000000"/>
          <w:rtl/>
        </w:rPr>
        <w:t xml:space="preserve">إن </w:t>
      </w:r>
      <w:r w:rsidRPr="001A5328">
        <w:rPr>
          <w:rFonts w:ascii="Simplified Arabic" w:hAnsi="Simplified Arabic" w:cs="Simplified Arabic"/>
          <w:color w:val="000000"/>
          <w:rtl/>
        </w:rPr>
        <w:t>عل</w:t>
      </w:r>
      <w:r w:rsidRPr="001A5328">
        <w:rPr>
          <w:rFonts w:ascii="Simplified Arabic" w:hAnsi="Simplified Arabic" w:cs="Simplified Arabic" w:hint="cs"/>
          <w:color w:val="000000"/>
          <w:rtl/>
        </w:rPr>
        <w:t>ى</w:t>
      </w:r>
      <w:r w:rsidRPr="001A5328">
        <w:rPr>
          <w:rFonts w:ascii="Simplified Arabic" w:hAnsi="Simplified Arabic" w:cs="Simplified Arabic"/>
          <w:color w:val="000000"/>
          <w:rtl/>
        </w:rPr>
        <w:t xml:space="preserve"> الدول مواكب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السرع</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التي تتميز بها التجارة الإلكترونية ودراس</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هذه التجارة من كاف</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صورها ومداخلها</w:t>
      </w:r>
      <w:r w:rsidRPr="001A5328">
        <w:rPr>
          <w:rFonts w:ascii="Simplified Arabic" w:hAnsi="Simplified Arabic" w:cs="Simplified Arabic" w:hint="cs"/>
          <w:color w:val="000000"/>
          <w:rtl/>
        </w:rPr>
        <w:t>.</w:t>
      </w:r>
    </w:p>
    <w:p w14:paraId="19285158" w14:textId="77777777" w:rsidR="001A5328" w:rsidRPr="001A5328" w:rsidRDefault="00FC14EE" w:rsidP="002A1793">
      <w:pPr>
        <w:pStyle w:val="ListParagraph"/>
        <w:numPr>
          <w:ilvl w:val="0"/>
          <w:numId w:val="12"/>
        </w:numPr>
        <w:spacing w:line="276" w:lineRule="auto"/>
        <w:jc w:val="both"/>
        <w:rPr>
          <w:rFonts w:ascii="Simplified Arabic" w:hAnsi="Simplified Arabic" w:cs="Simplified Arabic"/>
          <w:b/>
          <w:bCs/>
          <w:color w:val="000000"/>
        </w:rPr>
      </w:pPr>
      <w:r w:rsidRPr="001A5328">
        <w:rPr>
          <w:rFonts w:ascii="Simplified Arabic" w:hAnsi="Simplified Arabic" w:cs="Simplified Arabic" w:hint="cs"/>
          <w:color w:val="000000"/>
          <w:rtl/>
        </w:rPr>
        <w:t>إ</w:t>
      </w:r>
      <w:r w:rsidRPr="001A5328">
        <w:rPr>
          <w:rFonts w:ascii="Simplified Arabic" w:hAnsi="Simplified Arabic" w:cs="Simplified Arabic"/>
          <w:color w:val="000000"/>
          <w:rtl/>
        </w:rPr>
        <w:t>صدار قانون خاص بالضريبة على التجارة الإلكترونية أو تضمين القوانين الحالية ما يوضح به الوعاء الخاضع لهذه الضريب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سواء كانت ضريب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عام</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على الدخل أو ضريب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قيمة مضافة وكيفي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المعاملة الضريبية لهذه الإيرادات وكيفيه حصر وفحص وربط هذه الضريب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ويوضح به جريم</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التهرب </w:t>
      </w:r>
      <w:proofErr w:type="spellStart"/>
      <w:r w:rsidRPr="001A5328">
        <w:rPr>
          <w:rFonts w:ascii="Simplified Arabic" w:hAnsi="Simplified Arabic" w:cs="Simplified Arabic"/>
          <w:color w:val="000000"/>
          <w:rtl/>
        </w:rPr>
        <w:t>الضريبى</w:t>
      </w:r>
      <w:proofErr w:type="spellEnd"/>
      <w:r w:rsidRPr="001A5328">
        <w:rPr>
          <w:rFonts w:ascii="Simplified Arabic" w:hAnsi="Simplified Arabic" w:cs="Simplified Arabic"/>
          <w:color w:val="000000"/>
          <w:rtl/>
        </w:rPr>
        <w:t xml:space="preserve"> بالتجارة الإلكترونية بالنص صراح</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على الحالات التي يعد المتعامل بالتجارة الإلكترونية متهربا من </w:t>
      </w:r>
      <w:r w:rsidRPr="001A5328">
        <w:rPr>
          <w:rFonts w:ascii="Simplified Arabic" w:hAnsi="Simplified Arabic" w:cs="Simplified Arabic" w:hint="cs"/>
          <w:color w:val="000000"/>
          <w:rtl/>
        </w:rPr>
        <w:t>أ</w:t>
      </w:r>
      <w:r w:rsidRPr="001A5328">
        <w:rPr>
          <w:rFonts w:ascii="Simplified Arabic" w:hAnsi="Simplified Arabic" w:cs="Simplified Arabic"/>
          <w:color w:val="000000"/>
          <w:rtl/>
        </w:rPr>
        <w:t>داء الضريب</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w:t>
      </w:r>
      <w:r w:rsidRPr="001A5328">
        <w:rPr>
          <w:rFonts w:ascii="Simplified Arabic" w:hAnsi="Simplified Arabic" w:cs="Simplified Arabic" w:hint="cs"/>
          <w:color w:val="000000"/>
          <w:rtl/>
        </w:rPr>
        <w:t>إ</w:t>
      </w:r>
      <w:r w:rsidRPr="001A5328">
        <w:rPr>
          <w:rFonts w:ascii="Simplified Arabic" w:hAnsi="Simplified Arabic" w:cs="Simplified Arabic"/>
          <w:color w:val="000000"/>
          <w:rtl/>
        </w:rPr>
        <w:t>ذا قام بها وذلك تجنبا للقياس أو تطويع النصوص الحالي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حت</w:t>
      </w:r>
      <w:r w:rsidRPr="001A5328">
        <w:rPr>
          <w:rFonts w:ascii="Simplified Arabic" w:hAnsi="Simplified Arabic" w:cs="Simplified Arabic" w:hint="cs"/>
          <w:color w:val="000000"/>
          <w:rtl/>
        </w:rPr>
        <w:t>ى</w:t>
      </w:r>
      <w:r w:rsidRPr="001A5328">
        <w:rPr>
          <w:rFonts w:ascii="Simplified Arabic" w:hAnsi="Simplified Arabic" w:cs="Simplified Arabic"/>
          <w:color w:val="000000"/>
          <w:rtl/>
        </w:rPr>
        <w:t xml:space="preserve"> لا يكون هناك شبه</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عدم الدستوري</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عند تطويع النصوص الحالي</w:t>
      </w:r>
      <w:r w:rsidRPr="001A5328">
        <w:rPr>
          <w:rFonts w:ascii="Simplified Arabic" w:hAnsi="Simplified Arabic" w:cs="Simplified Arabic" w:hint="cs"/>
          <w:color w:val="000000"/>
          <w:rtl/>
        </w:rPr>
        <w:t xml:space="preserve">ة بتحديد آليات التهرب </w:t>
      </w:r>
      <w:proofErr w:type="spellStart"/>
      <w:r w:rsidRPr="001A5328">
        <w:rPr>
          <w:rFonts w:ascii="Simplified Arabic" w:hAnsi="Simplified Arabic" w:cs="Simplified Arabic" w:hint="cs"/>
          <w:color w:val="000000"/>
          <w:rtl/>
        </w:rPr>
        <w:t>الضريبى</w:t>
      </w:r>
      <w:proofErr w:type="spellEnd"/>
      <w:r w:rsidRPr="001A5328">
        <w:rPr>
          <w:rFonts w:ascii="Simplified Arabic" w:hAnsi="Simplified Arabic" w:cs="Simplified Arabic" w:hint="cs"/>
          <w:color w:val="000000"/>
          <w:rtl/>
        </w:rPr>
        <w:t>.</w:t>
      </w:r>
    </w:p>
    <w:p w14:paraId="3AC549B4" w14:textId="77777777" w:rsidR="00CA6688" w:rsidRPr="00CA6688" w:rsidRDefault="00FC14EE" w:rsidP="002A1793">
      <w:pPr>
        <w:pStyle w:val="ListParagraph"/>
        <w:numPr>
          <w:ilvl w:val="0"/>
          <w:numId w:val="12"/>
        </w:numPr>
        <w:spacing w:line="276" w:lineRule="auto"/>
        <w:jc w:val="both"/>
        <w:rPr>
          <w:rFonts w:ascii="Simplified Arabic" w:hAnsi="Simplified Arabic" w:cs="Simplified Arabic"/>
          <w:b/>
          <w:bCs/>
          <w:color w:val="000000"/>
        </w:rPr>
      </w:pPr>
      <w:r w:rsidRPr="001A5328">
        <w:rPr>
          <w:rFonts w:ascii="Simplified Arabic" w:hAnsi="Simplified Arabic" w:cs="Simplified Arabic"/>
          <w:color w:val="000000"/>
          <w:rtl/>
        </w:rPr>
        <w:t>إنشاء وحد</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متخصص</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بالجهاز الضريبي في مصر تختص بالتجارة الإلكترونية مزود</w:t>
      </w:r>
      <w:r w:rsidRPr="001A5328">
        <w:rPr>
          <w:rFonts w:ascii="Simplified Arabic" w:hAnsi="Simplified Arabic" w:cs="Simplified Arabic" w:hint="cs"/>
          <w:color w:val="000000"/>
          <w:rtl/>
        </w:rPr>
        <w:t>ة</w:t>
      </w:r>
      <w:r w:rsidRPr="001A5328">
        <w:rPr>
          <w:rFonts w:ascii="Simplified Arabic" w:hAnsi="Simplified Arabic" w:cs="Simplified Arabic"/>
          <w:color w:val="000000"/>
          <w:rtl/>
        </w:rPr>
        <w:t xml:space="preserve"> بأكفأ الخبرات والتقنيات والتي تستطيع مراقبة هذه الصفقات التي تتم على الحواسب الآلية على شبكات الإنترنت، بالدرجة التي تتناسب مع السرعة والسرية الفائقة التي تتم بها هذه الصفقات</w:t>
      </w:r>
      <w:r w:rsidR="00CA6688">
        <w:rPr>
          <w:rFonts w:ascii="Simplified Arabic" w:hAnsi="Simplified Arabic" w:cs="Simplified Arabic" w:hint="cs"/>
          <w:color w:val="000000"/>
          <w:rtl/>
          <w:lang w:bidi="ar-EG"/>
        </w:rPr>
        <w:t xml:space="preserve">، </w:t>
      </w:r>
      <w:r w:rsidRPr="00CA6688">
        <w:rPr>
          <w:rFonts w:ascii="Simplified Arabic" w:hAnsi="Simplified Arabic" w:cs="Simplified Arabic"/>
          <w:color w:val="000000"/>
          <w:rtl/>
        </w:rPr>
        <w:t xml:space="preserve">وتزويد هذا الجهاز وأعضائه بأكفأ الخبرات وتدريبهم على أعلى المستويات لمتابعة كل ما هو جديد في هذه التكنولوجيا الحديثة ويمكن أن يتم ذلك من خلال التعاون مع </w:t>
      </w:r>
      <w:r w:rsidRPr="00CA6688">
        <w:rPr>
          <w:rFonts w:ascii="Simplified Arabic" w:hAnsi="Simplified Arabic" w:cs="Simplified Arabic" w:hint="cs"/>
          <w:color w:val="000000"/>
          <w:rtl/>
        </w:rPr>
        <w:t>أ</w:t>
      </w:r>
      <w:r w:rsidRPr="00CA6688">
        <w:rPr>
          <w:rFonts w:ascii="Simplified Arabic" w:hAnsi="Simplified Arabic" w:cs="Simplified Arabic"/>
          <w:color w:val="000000"/>
          <w:rtl/>
        </w:rPr>
        <w:t xml:space="preserve">كاديمية التدريب التابعة لمنظمة التعاون </w:t>
      </w:r>
      <w:r w:rsidRPr="00CA6688">
        <w:rPr>
          <w:rFonts w:ascii="Simplified Arabic" w:hAnsi="Simplified Arabic" w:cs="Simplified Arabic" w:hint="cs"/>
          <w:color w:val="000000"/>
          <w:rtl/>
        </w:rPr>
        <w:t>الاقتصادي</w:t>
      </w:r>
      <w:r w:rsidRPr="00CA6688">
        <w:rPr>
          <w:rFonts w:ascii="Simplified Arabic" w:hAnsi="Simplified Arabic" w:cs="Simplified Arabic"/>
          <w:color w:val="000000"/>
          <w:rtl/>
        </w:rPr>
        <w:t xml:space="preserve"> والتنمية.</w:t>
      </w:r>
    </w:p>
    <w:p w14:paraId="3DA942BA" w14:textId="77777777" w:rsidR="00CA6688" w:rsidRPr="00CA6688" w:rsidRDefault="00FC14EE" w:rsidP="002A1793">
      <w:pPr>
        <w:pStyle w:val="ListParagraph"/>
        <w:numPr>
          <w:ilvl w:val="0"/>
          <w:numId w:val="12"/>
        </w:numPr>
        <w:spacing w:line="276" w:lineRule="auto"/>
        <w:jc w:val="both"/>
        <w:rPr>
          <w:rFonts w:ascii="Simplified Arabic" w:hAnsi="Simplified Arabic" w:cs="Simplified Arabic"/>
          <w:b/>
          <w:bCs/>
          <w:color w:val="000000"/>
        </w:rPr>
      </w:pPr>
      <w:r w:rsidRPr="00CA6688">
        <w:rPr>
          <w:rFonts w:ascii="Simplified Arabic" w:hAnsi="Simplified Arabic" w:cs="Simplified Arabic"/>
          <w:color w:val="000000"/>
          <w:rtl/>
        </w:rPr>
        <w:t>إجراء ال</w:t>
      </w:r>
      <w:r w:rsidRPr="00CA6688">
        <w:rPr>
          <w:rFonts w:ascii="Simplified Arabic" w:hAnsi="Simplified Arabic" w:cs="Simplified Arabic" w:hint="cs"/>
          <w:color w:val="000000"/>
          <w:rtl/>
        </w:rPr>
        <w:t>ا</w:t>
      </w:r>
      <w:r w:rsidRPr="00CA6688">
        <w:rPr>
          <w:rFonts w:ascii="Simplified Arabic" w:hAnsi="Simplified Arabic" w:cs="Simplified Arabic"/>
          <w:color w:val="000000"/>
          <w:rtl/>
        </w:rPr>
        <w:t xml:space="preserve">تفاقيات الثنائية والمتعددة الأطراف </w:t>
      </w:r>
      <w:proofErr w:type="spellStart"/>
      <w:r w:rsidRPr="00CA6688">
        <w:rPr>
          <w:rFonts w:ascii="Simplified Arabic" w:hAnsi="Simplified Arabic" w:cs="Simplified Arabic"/>
          <w:color w:val="000000"/>
          <w:rtl/>
        </w:rPr>
        <w:t>فى</w:t>
      </w:r>
      <w:proofErr w:type="spellEnd"/>
      <w:r w:rsidRPr="00CA6688">
        <w:rPr>
          <w:rFonts w:ascii="Simplified Arabic" w:hAnsi="Simplified Arabic" w:cs="Simplified Arabic"/>
          <w:color w:val="000000"/>
          <w:rtl/>
        </w:rPr>
        <w:t xml:space="preserve"> مجال تبادل المعلومات الخاص بالتجارة الإلكترونية</w:t>
      </w:r>
      <w:r w:rsidRPr="00CA6688">
        <w:rPr>
          <w:rFonts w:ascii="Simplified Arabic" w:hAnsi="Simplified Arabic" w:cs="Simplified Arabic" w:hint="cs"/>
          <w:color w:val="000000"/>
          <w:rtl/>
        </w:rPr>
        <w:t>.</w:t>
      </w:r>
    </w:p>
    <w:p w14:paraId="2171A639" w14:textId="77777777" w:rsidR="00CA6688" w:rsidRPr="00CA6688" w:rsidRDefault="00FC14EE" w:rsidP="002A1793">
      <w:pPr>
        <w:pStyle w:val="ListParagraph"/>
        <w:numPr>
          <w:ilvl w:val="0"/>
          <w:numId w:val="12"/>
        </w:numPr>
        <w:spacing w:line="276" w:lineRule="auto"/>
        <w:jc w:val="both"/>
        <w:rPr>
          <w:rFonts w:ascii="Simplified Arabic" w:hAnsi="Simplified Arabic" w:cs="Simplified Arabic"/>
          <w:b/>
          <w:bCs/>
          <w:color w:val="000000"/>
        </w:rPr>
      </w:pPr>
      <w:r w:rsidRPr="00CA6688">
        <w:rPr>
          <w:rFonts w:ascii="Simplified Arabic" w:hAnsi="Simplified Arabic" w:cs="Simplified Arabic" w:hint="cs"/>
          <w:color w:val="000000"/>
          <w:rtl/>
        </w:rPr>
        <w:t xml:space="preserve"> ضرورة العمل علي ايجاد حلول للمشاكل المحاسبية والإدارية والسلوكية، والمشكلات العائدة الى طبيعة التجارة الالكترونية التي </w:t>
      </w:r>
      <w:proofErr w:type="spellStart"/>
      <w:r w:rsidRPr="00CA6688">
        <w:rPr>
          <w:rFonts w:ascii="Simplified Arabic" w:hAnsi="Simplified Arabic" w:cs="Simplified Arabic" w:hint="cs"/>
          <w:color w:val="000000"/>
          <w:rtl/>
        </w:rPr>
        <w:t>يواجهها</w:t>
      </w:r>
      <w:proofErr w:type="spellEnd"/>
      <w:r w:rsidRPr="00CA6688">
        <w:rPr>
          <w:rFonts w:ascii="Simplified Arabic" w:hAnsi="Simplified Arabic" w:cs="Simplified Arabic" w:hint="cs"/>
          <w:color w:val="000000"/>
          <w:rtl/>
        </w:rPr>
        <w:t xml:space="preserve"> النظام الضريبي الحالي، وتؤثر علي كفاءته </w:t>
      </w:r>
      <w:proofErr w:type="spellStart"/>
      <w:r w:rsidRPr="00CA6688">
        <w:rPr>
          <w:rFonts w:ascii="Simplified Arabic" w:hAnsi="Simplified Arabic" w:cs="Simplified Arabic" w:hint="cs"/>
          <w:color w:val="000000"/>
          <w:rtl/>
        </w:rPr>
        <w:t>فى</w:t>
      </w:r>
      <w:proofErr w:type="spellEnd"/>
      <w:r w:rsidRPr="00CA6688">
        <w:rPr>
          <w:rFonts w:ascii="Simplified Arabic" w:hAnsi="Simplified Arabic" w:cs="Simplified Arabic" w:hint="cs"/>
          <w:color w:val="000000"/>
          <w:rtl/>
        </w:rPr>
        <w:t xml:space="preserve"> مواجهة التجارة الالكترونية كثورة تقنية جديدة.</w:t>
      </w:r>
    </w:p>
    <w:p w14:paraId="2002AB94" w14:textId="77777777" w:rsidR="00CA6688" w:rsidRPr="00CA6688" w:rsidRDefault="00FC14EE" w:rsidP="002A1793">
      <w:pPr>
        <w:pStyle w:val="ListParagraph"/>
        <w:numPr>
          <w:ilvl w:val="0"/>
          <w:numId w:val="12"/>
        </w:numPr>
        <w:spacing w:line="276" w:lineRule="auto"/>
        <w:jc w:val="both"/>
        <w:rPr>
          <w:rFonts w:ascii="Simplified Arabic" w:hAnsi="Simplified Arabic" w:cs="Simplified Arabic"/>
          <w:b/>
          <w:bCs/>
          <w:color w:val="000000"/>
        </w:rPr>
      </w:pPr>
      <w:r w:rsidRPr="00CA6688">
        <w:rPr>
          <w:rFonts w:ascii="Simplified Arabic" w:hAnsi="Simplified Arabic" w:cs="Simplified Arabic" w:hint="cs"/>
          <w:color w:val="000000"/>
          <w:rtl/>
        </w:rPr>
        <w:t>ضرورة التنبيه لإعادة تأهيل النظام الضريبي الحالي فيما يتعلق بضريبة الدخل، وذلك من خلال رفع الكفاءة العملية للعاملين بمصلحة الضرائب ومحاولة العمل الدائم علي مواكبة تطورات الدول الأخرى ودراسة الأساليب المتقدمة ومحاولة تطبيقها.</w:t>
      </w:r>
    </w:p>
    <w:p w14:paraId="217D2290" w14:textId="77777777" w:rsidR="00CA6688" w:rsidRPr="00CA6688" w:rsidRDefault="00FC14EE" w:rsidP="002A1793">
      <w:pPr>
        <w:pStyle w:val="ListParagraph"/>
        <w:numPr>
          <w:ilvl w:val="0"/>
          <w:numId w:val="12"/>
        </w:numPr>
        <w:tabs>
          <w:tab w:val="right" w:pos="284"/>
        </w:tabs>
        <w:spacing w:line="276" w:lineRule="auto"/>
        <w:jc w:val="both"/>
        <w:rPr>
          <w:rFonts w:ascii="Simplified Arabic" w:hAnsi="Simplified Arabic" w:cs="Simplified Arabic"/>
          <w:b/>
          <w:bCs/>
          <w:color w:val="000000"/>
          <w:sz w:val="24"/>
          <w:szCs w:val="24"/>
        </w:rPr>
      </w:pPr>
      <w:r w:rsidRPr="00CA6688">
        <w:rPr>
          <w:rFonts w:ascii="Simplified Arabic" w:hAnsi="Simplified Arabic" w:cs="Simplified Arabic" w:hint="cs"/>
          <w:color w:val="000000"/>
          <w:sz w:val="24"/>
          <w:szCs w:val="24"/>
          <w:rtl/>
        </w:rPr>
        <w:t>الاهتمام الدائ</w:t>
      </w:r>
      <w:r w:rsidRPr="00CA6688">
        <w:rPr>
          <w:rFonts w:ascii="Simplified Arabic" w:hAnsi="Simplified Arabic" w:cs="Simplified Arabic" w:hint="eastAsia"/>
          <w:color w:val="000000"/>
          <w:sz w:val="24"/>
          <w:szCs w:val="24"/>
          <w:rtl/>
        </w:rPr>
        <w:t>م</w:t>
      </w:r>
      <w:r w:rsidRPr="00CA6688">
        <w:rPr>
          <w:rFonts w:ascii="Simplified Arabic" w:hAnsi="Simplified Arabic" w:cs="Simplified Arabic" w:hint="cs"/>
          <w:color w:val="000000"/>
          <w:sz w:val="24"/>
          <w:szCs w:val="24"/>
          <w:rtl/>
        </w:rPr>
        <w:t xml:space="preserve"> بتطوير التشريعات الضريبية بما يتلاءم مع التطورات </w:t>
      </w:r>
      <w:proofErr w:type="spellStart"/>
      <w:r w:rsidRPr="00CA6688">
        <w:rPr>
          <w:rFonts w:ascii="Simplified Arabic" w:hAnsi="Simplified Arabic" w:cs="Simplified Arabic" w:hint="cs"/>
          <w:color w:val="000000"/>
          <w:sz w:val="24"/>
          <w:szCs w:val="24"/>
          <w:rtl/>
        </w:rPr>
        <w:t>فى</w:t>
      </w:r>
      <w:proofErr w:type="spellEnd"/>
      <w:r w:rsidRPr="00CA6688">
        <w:rPr>
          <w:rFonts w:ascii="Simplified Arabic" w:hAnsi="Simplified Arabic" w:cs="Simplified Arabic" w:hint="cs"/>
          <w:color w:val="000000"/>
          <w:sz w:val="24"/>
          <w:szCs w:val="24"/>
          <w:rtl/>
        </w:rPr>
        <w:t xml:space="preserve"> العالم التجارة الالكترونية.</w:t>
      </w:r>
    </w:p>
    <w:p w14:paraId="58A3A0F6" w14:textId="77777777" w:rsidR="00CA6688" w:rsidRPr="00CA6688" w:rsidRDefault="00FC14EE" w:rsidP="002A1793">
      <w:pPr>
        <w:pStyle w:val="ListParagraph"/>
        <w:numPr>
          <w:ilvl w:val="0"/>
          <w:numId w:val="12"/>
        </w:numPr>
        <w:tabs>
          <w:tab w:val="right" w:pos="284"/>
        </w:tabs>
        <w:spacing w:line="276" w:lineRule="auto"/>
        <w:jc w:val="both"/>
        <w:rPr>
          <w:rFonts w:ascii="Simplified Arabic" w:hAnsi="Simplified Arabic" w:cs="Simplified Arabic"/>
          <w:b/>
          <w:bCs/>
          <w:color w:val="000000"/>
          <w:sz w:val="24"/>
          <w:szCs w:val="24"/>
        </w:rPr>
      </w:pPr>
      <w:r w:rsidRPr="00CA6688">
        <w:rPr>
          <w:rFonts w:ascii="Simplified Arabic" w:hAnsi="Simplified Arabic" w:cs="Simplified Arabic" w:hint="cs"/>
          <w:color w:val="000000"/>
          <w:sz w:val="24"/>
          <w:szCs w:val="24"/>
          <w:rtl/>
        </w:rPr>
        <w:t>إيجاد جهاز رقابي فعال مؤهل علمياً بأحدث الطرق وأساليب التكنولوجيا وتطوراتها.</w:t>
      </w:r>
    </w:p>
    <w:p w14:paraId="1862F57B" w14:textId="77777777" w:rsidR="00CA6688" w:rsidRPr="00CA6688" w:rsidRDefault="00FC14EE" w:rsidP="002A1793">
      <w:pPr>
        <w:pStyle w:val="ListParagraph"/>
        <w:numPr>
          <w:ilvl w:val="0"/>
          <w:numId w:val="12"/>
        </w:numPr>
        <w:tabs>
          <w:tab w:val="right" w:pos="284"/>
        </w:tabs>
        <w:spacing w:line="276" w:lineRule="auto"/>
        <w:jc w:val="both"/>
        <w:rPr>
          <w:rFonts w:ascii="Simplified Arabic" w:hAnsi="Simplified Arabic" w:cs="Simplified Arabic"/>
          <w:b/>
          <w:bCs/>
          <w:color w:val="000000"/>
          <w:sz w:val="24"/>
          <w:szCs w:val="24"/>
        </w:rPr>
      </w:pPr>
      <w:r w:rsidRPr="00CA6688">
        <w:rPr>
          <w:rFonts w:ascii="Simplified Arabic" w:hAnsi="Simplified Arabic" w:cs="Simplified Arabic" w:hint="cs"/>
          <w:color w:val="000000"/>
          <w:sz w:val="24"/>
          <w:szCs w:val="24"/>
          <w:rtl/>
        </w:rPr>
        <w:lastRenderedPageBreak/>
        <w:t>العمل على إيجاد جو الثقة بين موظفي مصلحة الضرائب والمكلفين، وعدم اعتبار المكلفين، وعدم اعتبار المكلفين مذنبين بسوء تعبئة الإقرارات الضريبية دائما.</w:t>
      </w:r>
    </w:p>
    <w:p w14:paraId="277029AE" w14:textId="77777777" w:rsidR="00FC14EE" w:rsidRPr="00CA6688" w:rsidRDefault="00FC14EE" w:rsidP="002A1793">
      <w:pPr>
        <w:pStyle w:val="ListParagraph"/>
        <w:numPr>
          <w:ilvl w:val="0"/>
          <w:numId w:val="12"/>
        </w:numPr>
        <w:tabs>
          <w:tab w:val="right" w:pos="284"/>
        </w:tabs>
        <w:spacing w:line="276" w:lineRule="auto"/>
        <w:jc w:val="both"/>
        <w:rPr>
          <w:rFonts w:ascii="Simplified Arabic" w:hAnsi="Simplified Arabic" w:cs="Simplified Arabic"/>
          <w:b/>
          <w:bCs/>
          <w:color w:val="000000"/>
          <w:sz w:val="24"/>
          <w:szCs w:val="24"/>
          <w:rtl/>
        </w:rPr>
      </w:pPr>
      <w:r w:rsidRPr="00CA6688">
        <w:rPr>
          <w:rFonts w:ascii="Simplified Arabic" w:hAnsi="Simplified Arabic" w:cs="Simplified Arabic" w:hint="cs"/>
          <w:color w:val="000000"/>
          <w:sz w:val="24"/>
          <w:szCs w:val="24"/>
          <w:rtl/>
        </w:rPr>
        <w:t xml:space="preserve"> تشكيل وحدة إرشاد فعالة لتوعية المكلفين بالتعاون فيما بينهم التقارير الضريبية بصورة دقيقة وصحيحة، وفرض عقوبات علي المكلفين الذين تثبت إدانتهم بتلاعب </w:t>
      </w:r>
      <w:proofErr w:type="spellStart"/>
      <w:r w:rsidRPr="00CA6688">
        <w:rPr>
          <w:rFonts w:ascii="Simplified Arabic" w:hAnsi="Simplified Arabic" w:cs="Simplified Arabic" w:hint="cs"/>
          <w:color w:val="000000"/>
          <w:sz w:val="24"/>
          <w:szCs w:val="24"/>
          <w:rtl/>
        </w:rPr>
        <w:t>فى</w:t>
      </w:r>
      <w:proofErr w:type="spellEnd"/>
      <w:r w:rsidRPr="00CA6688">
        <w:rPr>
          <w:rFonts w:ascii="Simplified Arabic" w:hAnsi="Simplified Arabic" w:cs="Simplified Arabic" w:hint="cs"/>
          <w:color w:val="000000"/>
          <w:sz w:val="24"/>
          <w:szCs w:val="24"/>
          <w:rtl/>
        </w:rPr>
        <w:t xml:space="preserve"> الإقرارات.</w:t>
      </w:r>
    </w:p>
    <w:p w14:paraId="14FBC251" w14:textId="77777777" w:rsidR="00FC14EE" w:rsidRPr="00CA6688" w:rsidRDefault="00FC14EE" w:rsidP="00CA6688">
      <w:pPr>
        <w:tabs>
          <w:tab w:val="right" w:pos="284"/>
        </w:tabs>
        <w:spacing w:line="276" w:lineRule="auto"/>
        <w:jc w:val="both"/>
        <w:rPr>
          <w:rFonts w:ascii="Simplified Arabic" w:hAnsi="Simplified Arabic" w:cs="Simplified Arabic"/>
          <w:color w:val="000000"/>
          <w:sz w:val="24"/>
          <w:szCs w:val="24"/>
          <w:rtl/>
        </w:rPr>
      </w:pPr>
    </w:p>
    <w:p w14:paraId="195A698E" w14:textId="77777777" w:rsidR="00FC14EE" w:rsidRDefault="00FC14EE" w:rsidP="00FC14EE">
      <w:pPr>
        <w:spacing w:line="276" w:lineRule="auto"/>
        <w:jc w:val="both"/>
        <w:rPr>
          <w:rFonts w:ascii="Simplified Arabic" w:hAnsi="Simplified Arabic" w:cs="Simplified Arabic"/>
          <w:b/>
          <w:bCs/>
          <w:color w:val="000000"/>
          <w:sz w:val="28"/>
          <w:szCs w:val="28"/>
          <w:rtl/>
        </w:rPr>
      </w:pPr>
    </w:p>
    <w:p w14:paraId="3C90350B" w14:textId="77777777" w:rsidR="00FC14EE" w:rsidRDefault="00FC14EE" w:rsidP="00FC14EE">
      <w:pPr>
        <w:spacing w:line="276" w:lineRule="auto"/>
        <w:jc w:val="both"/>
        <w:rPr>
          <w:rFonts w:ascii="Simplified Arabic" w:hAnsi="Simplified Arabic" w:cs="Simplified Arabic"/>
          <w:b/>
          <w:bCs/>
          <w:color w:val="000000"/>
          <w:sz w:val="28"/>
          <w:szCs w:val="28"/>
          <w:rtl/>
        </w:rPr>
      </w:pPr>
    </w:p>
    <w:p w14:paraId="034FB347"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239D5AD3"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66B214B0"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58D09215"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548109EB"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7566517D"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71510F6F"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4DCA0C3C"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5B443DD3"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6404B44C"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2385AFFD"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5ABD315C"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271B75F5"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6389022E" w14:textId="77777777" w:rsidR="00CA6688" w:rsidRDefault="00CA6688" w:rsidP="00FC14EE">
      <w:pPr>
        <w:spacing w:line="276" w:lineRule="auto"/>
        <w:jc w:val="both"/>
        <w:rPr>
          <w:rFonts w:ascii="Simplified Arabic" w:hAnsi="Simplified Arabic" w:cs="Simplified Arabic"/>
          <w:b/>
          <w:bCs/>
          <w:color w:val="000000"/>
          <w:sz w:val="28"/>
          <w:szCs w:val="28"/>
          <w:rtl/>
        </w:rPr>
      </w:pPr>
    </w:p>
    <w:p w14:paraId="1A25982C" w14:textId="77777777" w:rsidR="00CA6688" w:rsidRPr="00CA6688" w:rsidRDefault="00CA6688" w:rsidP="00FC14EE">
      <w:pPr>
        <w:spacing w:line="276" w:lineRule="auto"/>
        <w:jc w:val="both"/>
        <w:rPr>
          <w:rFonts w:ascii="Simplified Arabic" w:hAnsi="Simplified Arabic" w:cs="Simplified Arabic"/>
          <w:b/>
          <w:bCs/>
          <w:color w:val="000000"/>
          <w:sz w:val="14"/>
          <w:szCs w:val="14"/>
          <w:rtl/>
        </w:rPr>
      </w:pPr>
    </w:p>
    <w:p w14:paraId="2F4B9452" w14:textId="77777777" w:rsidR="00CA6688" w:rsidRDefault="00FC14EE" w:rsidP="00CA6688">
      <w:pPr>
        <w:bidi w:val="0"/>
        <w:spacing w:line="228" w:lineRule="auto"/>
        <w:jc w:val="center"/>
        <w:rPr>
          <w:rFonts w:ascii="Simplified Arabic" w:hAnsi="Simplified Arabic" w:cs="Simplified Arabic"/>
          <w:b/>
          <w:bCs/>
          <w:color w:val="000000"/>
          <w:sz w:val="24"/>
          <w:szCs w:val="24"/>
          <w:rtl/>
          <w:lang w:bidi="ar-EG"/>
        </w:rPr>
      </w:pPr>
      <w:r w:rsidRPr="00CA6688">
        <w:rPr>
          <w:rFonts w:ascii="Simplified Arabic" w:hAnsi="Simplified Arabic" w:cs="Simplified Arabic" w:hint="cs"/>
          <w:b/>
          <w:bCs/>
          <w:color w:val="000000"/>
          <w:sz w:val="24"/>
          <w:szCs w:val="24"/>
          <w:rtl/>
        </w:rPr>
        <w:lastRenderedPageBreak/>
        <w:t>قائمة المراجع</w:t>
      </w:r>
    </w:p>
    <w:p w14:paraId="0185DA72" w14:textId="77777777" w:rsidR="00CA6688" w:rsidRPr="00CA6688" w:rsidRDefault="00CA6688" w:rsidP="00CA6688">
      <w:pPr>
        <w:bidi w:val="0"/>
        <w:spacing w:line="228" w:lineRule="auto"/>
        <w:jc w:val="right"/>
        <w:rPr>
          <w:rFonts w:ascii="Simplified Arabic" w:hAnsi="Simplified Arabic" w:cs="Simplified Arabic"/>
          <w:b/>
          <w:bCs/>
          <w:color w:val="000000"/>
          <w:sz w:val="24"/>
          <w:szCs w:val="24"/>
          <w:rtl/>
          <w:lang w:bidi="ar-EG"/>
        </w:rPr>
      </w:pPr>
      <w:r>
        <w:rPr>
          <w:rFonts w:ascii="Simplified Arabic" w:hAnsi="Simplified Arabic" w:cs="Simplified Arabic" w:hint="cs"/>
          <w:b/>
          <w:bCs/>
          <w:color w:val="000000"/>
          <w:sz w:val="24"/>
          <w:szCs w:val="24"/>
          <w:rtl/>
          <w:lang w:bidi="ar-EG"/>
        </w:rPr>
        <w:t>اولا : المراجع باللغة العربية</w:t>
      </w:r>
    </w:p>
    <w:p w14:paraId="0719F3ED" w14:textId="77777777" w:rsidR="00FC14EE" w:rsidRPr="00CA6688" w:rsidRDefault="00FC14EE" w:rsidP="002A1793">
      <w:pPr>
        <w:pStyle w:val="ListParagraph"/>
        <w:numPr>
          <w:ilvl w:val="0"/>
          <w:numId w:val="7"/>
        </w:numPr>
        <w:spacing w:after="0" w:line="216" w:lineRule="auto"/>
        <w:jc w:val="both"/>
        <w:rPr>
          <w:rFonts w:ascii="Simplified Arabic" w:hAnsi="Simplified Arabic" w:cs="Simplified Arabic"/>
          <w:sz w:val="24"/>
          <w:szCs w:val="24"/>
          <w:rtl/>
        </w:rPr>
      </w:pPr>
      <w:r w:rsidRPr="00CA6688">
        <w:rPr>
          <w:rFonts w:ascii="Simplified Arabic" w:hAnsi="Simplified Arabic" w:cs="Simplified Arabic"/>
          <w:sz w:val="24"/>
          <w:szCs w:val="24"/>
          <w:rtl/>
        </w:rPr>
        <w:t>د/ عبد الحفيظ عيد ـ المالية العامة ـ مرجع سابق ص 305؛ د / جمال فوزي شمس – ظاهرة التهرب الضريبي، مرجع سابق، ص 40.</w:t>
      </w:r>
    </w:p>
    <w:p w14:paraId="09AF7A88" w14:textId="77777777" w:rsidR="00FC14EE" w:rsidRPr="00CA6688" w:rsidRDefault="00FC14EE" w:rsidP="002A1793">
      <w:pPr>
        <w:pStyle w:val="ListParagraph"/>
        <w:numPr>
          <w:ilvl w:val="0"/>
          <w:numId w:val="7"/>
        </w:numPr>
        <w:shd w:val="clear" w:color="auto" w:fill="FFFFFF"/>
        <w:spacing w:after="0" w:line="216" w:lineRule="auto"/>
        <w:jc w:val="both"/>
        <w:rPr>
          <w:rFonts w:ascii="Simplified Arabic" w:hAnsi="Simplified Arabic" w:cs="Simplified Arabic"/>
          <w:b/>
          <w:bCs/>
          <w:color w:val="000000"/>
          <w:sz w:val="24"/>
          <w:szCs w:val="24"/>
        </w:rPr>
      </w:pPr>
      <w:proofErr w:type="spellStart"/>
      <w:r w:rsidRPr="00CA6688">
        <w:rPr>
          <w:rFonts w:ascii="Simplified Arabic" w:hAnsi="Simplified Arabic" w:cs="Simplified Arabic"/>
          <w:color w:val="000000"/>
          <w:sz w:val="24"/>
          <w:szCs w:val="24"/>
          <w:rtl/>
        </w:rPr>
        <w:t>زعزوعة</w:t>
      </w:r>
      <w:proofErr w:type="spellEnd"/>
      <w:r w:rsidRPr="00CA6688">
        <w:rPr>
          <w:rFonts w:ascii="Simplified Arabic" w:hAnsi="Simplified Arabic" w:cs="Simplified Arabic"/>
          <w:color w:val="000000"/>
          <w:sz w:val="24"/>
          <w:szCs w:val="24"/>
          <w:rtl/>
        </w:rPr>
        <w:t xml:space="preserve"> فاطمة: الحماية القانونية الممنوحة للأشخاص الخاضعين للضريبة، رسالة لنيل شهادة الدكتوراه في القانون العام، الجزائر: 2013، ص 82.</w:t>
      </w:r>
    </w:p>
    <w:p w14:paraId="2BFC7190" w14:textId="77777777" w:rsidR="00FC14EE" w:rsidRPr="00CA6688" w:rsidRDefault="00FC14EE" w:rsidP="002A1793">
      <w:pPr>
        <w:pStyle w:val="ListParagraph"/>
        <w:numPr>
          <w:ilvl w:val="0"/>
          <w:numId w:val="7"/>
        </w:numPr>
        <w:spacing w:after="0" w:line="360" w:lineRule="auto"/>
        <w:rPr>
          <w:rFonts w:ascii="Simplified Arabic" w:hAnsi="Simplified Arabic" w:cs="Simplified Arabic"/>
          <w:b/>
          <w:bCs/>
          <w:color w:val="000000"/>
          <w:sz w:val="24"/>
          <w:szCs w:val="24"/>
          <w:rtl/>
        </w:rPr>
      </w:pPr>
      <w:r w:rsidRPr="00CA6688">
        <w:rPr>
          <w:rFonts w:ascii="Simplified Arabic" w:hAnsi="Simplified Arabic" w:cs="Simplified Arabic"/>
          <w:color w:val="000000"/>
          <w:sz w:val="24"/>
          <w:szCs w:val="24"/>
          <w:rtl/>
        </w:rPr>
        <w:t>د/إبراهيم عيد نايل: الوساطة الجنائية، دراسة في النظام الإجرامي الفرنسي، دار النهضة العربية، القاهرة: 2001.</w:t>
      </w:r>
    </w:p>
    <w:p w14:paraId="0E9D5B59"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color w:val="000000"/>
          <w:sz w:val="24"/>
          <w:szCs w:val="24"/>
          <w:rtl/>
        </w:rPr>
        <w:t xml:space="preserve">د/أحمد جامع: علم المالية، الجزء الأول فن المالية العامة، دار النهضة العربية للنشر والتوزيع، القاهرة: 1975، الطبعة الثالثة. </w:t>
      </w:r>
    </w:p>
    <w:p w14:paraId="45C61FBD"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color w:val="000000"/>
          <w:sz w:val="24"/>
          <w:szCs w:val="24"/>
          <w:rtl/>
          <w:lang w:bidi="ar-EG"/>
        </w:rPr>
        <w:t xml:space="preserve">د. إدوارد جرس </w:t>
      </w:r>
      <w:proofErr w:type="spellStart"/>
      <w:r w:rsidRPr="00CA6688">
        <w:rPr>
          <w:rFonts w:ascii="Simplified Arabic" w:hAnsi="Simplified Arabic" w:cs="Simplified Arabic"/>
          <w:color w:val="000000"/>
          <w:sz w:val="24"/>
          <w:szCs w:val="24"/>
          <w:rtl/>
          <w:lang w:bidi="ar-EG"/>
        </w:rPr>
        <w:t>بشاى</w:t>
      </w:r>
      <w:proofErr w:type="spellEnd"/>
      <w:r w:rsidRPr="00CA6688">
        <w:rPr>
          <w:rFonts w:ascii="Simplified Arabic" w:hAnsi="Simplified Arabic" w:cs="Simplified Arabic"/>
          <w:color w:val="000000"/>
          <w:sz w:val="24"/>
          <w:szCs w:val="24"/>
          <w:rtl/>
          <w:lang w:bidi="ar-EG"/>
        </w:rPr>
        <w:t xml:space="preserve">: التجريم </w:t>
      </w:r>
      <w:proofErr w:type="spellStart"/>
      <w:r w:rsidRPr="00CA6688">
        <w:rPr>
          <w:rFonts w:ascii="Simplified Arabic" w:hAnsi="Simplified Arabic" w:cs="Simplified Arabic"/>
          <w:color w:val="000000"/>
          <w:sz w:val="24"/>
          <w:szCs w:val="24"/>
          <w:rtl/>
          <w:lang w:bidi="ar-EG"/>
        </w:rPr>
        <w:t>الضريبى</w:t>
      </w:r>
      <w:proofErr w:type="spellEnd"/>
      <w:r w:rsidRPr="00CA6688">
        <w:rPr>
          <w:rFonts w:ascii="Simplified Arabic" w:hAnsi="Simplified Arabic" w:cs="Simplified Arabic"/>
          <w:color w:val="000000"/>
          <w:sz w:val="24"/>
          <w:szCs w:val="24"/>
          <w:rtl/>
          <w:lang w:bidi="ar-EG"/>
        </w:rPr>
        <w:t xml:space="preserve"> </w:t>
      </w:r>
      <w:proofErr w:type="spellStart"/>
      <w:r w:rsidRPr="00CA6688">
        <w:rPr>
          <w:rFonts w:ascii="Simplified Arabic" w:hAnsi="Simplified Arabic" w:cs="Simplified Arabic"/>
          <w:color w:val="000000"/>
          <w:sz w:val="24"/>
          <w:szCs w:val="24"/>
          <w:rtl/>
          <w:lang w:bidi="ar-EG"/>
        </w:rPr>
        <w:t>المصرى</w:t>
      </w:r>
      <w:proofErr w:type="spellEnd"/>
      <w:r w:rsidRPr="00CA6688">
        <w:rPr>
          <w:rFonts w:ascii="Simplified Arabic" w:hAnsi="Simplified Arabic" w:cs="Simplified Arabic"/>
          <w:color w:val="000000"/>
          <w:sz w:val="24"/>
          <w:szCs w:val="24"/>
          <w:rtl/>
          <w:lang w:bidi="ar-EG"/>
        </w:rPr>
        <w:t xml:space="preserve"> – بدون سنة أو دار نشر</w:t>
      </w:r>
    </w:p>
    <w:p w14:paraId="5CBC72E8"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sz w:val="24"/>
          <w:szCs w:val="24"/>
          <w:lang w:bidi="ar-EG"/>
        </w:rPr>
      </w:pPr>
      <w:r w:rsidRPr="00CA6688">
        <w:rPr>
          <w:rFonts w:ascii="Simplified Arabic" w:hAnsi="Simplified Arabic" w:cs="Simplified Arabic"/>
          <w:color w:val="000000"/>
          <w:sz w:val="24"/>
          <w:szCs w:val="24"/>
          <w:rtl/>
        </w:rPr>
        <w:t>د/إ</w:t>
      </w:r>
      <w:r w:rsidRPr="00CA6688">
        <w:rPr>
          <w:rFonts w:ascii="Simplified Arabic" w:hAnsi="Simplified Arabic" w:cs="Simplified Arabic"/>
          <w:color w:val="000000"/>
          <w:sz w:val="24"/>
          <w:szCs w:val="24"/>
          <w:rtl/>
          <w:lang w:bidi="ar-EG"/>
        </w:rPr>
        <w:t xml:space="preserve">دوار غالي </w:t>
      </w:r>
      <w:proofErr w:type="spellStart"/>
      <w:r w:rsidRPr="00CA6688">
        <w:rPr>
          <w:rFonts w:ascii="Simplified Arabic" w:hAnsi="Simplified Arabic" w:cs="Simplified Arabic"/>
          <w:color w:val="000000"/>
          <w:sz w:val="24"/>
          <w:szCs w:val="24"/>
          <w:rtl/>
          <w:lang w:bidi="ar-EG"/>
        </w:rPr>
        <w:t>الدهبي</w:t>
      </w:r>
      <w:proofErr w:type="spellEnd"/>
      <w:r w:rsidRPr="00CA6688">
        <w:rPr>
          <w:rFonts w:ascii="Simplified Arabic" w:hAnsi="Simplified Arabic" w:cs="Simplified Arabic"/>
          <w:color w:val="000000"/>
          <w:sz w:val="24"/>
          <w:szCs w:val="24"/>
          <w:rtl/>
          <w:lang w:bidi="ar-EG"/>
        </w:rPr>
        <w:t>: دور النيابة العامة في تنظيم العدالة القضائية، مجموعة بحوث قانونية سنة 1978.</w:t>
      </w:r>
    </w:p>
    <w:p w14:paraId="44911D53"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color w:val="000000"/>
          <w:sz w:val="24"/>
          <w:szCs w:val="24"/>
          <w:rtl/>
        </w:rPr>
        <w:t>د.</w:t>
      </w:r>
      <w:r w:rsidRPr="00CA6688">
        <w:rPr>
          <w:rFonts w:ascii="Simplified Arabic" w:hAnsi="Simplified Arabic" w:cs="Simplified Arabic"/>
          <w:color w:val="000000"/>
          <w:sz w:val="24"/>
          <w:szCs w:val="24"/>
          <w:rtl/>
          <w:lang w:bidi="ar-EG"/>
        </w:rPr>
        <w:t xml:space="preserve"> آمال عبد الرحيم عثمان، فوزية عبد الستار، شرح قانون الإجراءات الجنائية، دار النهضة العربية، القاهرة: 2003، الطبعة الرابعة، </w:t>
      </w:r>
    </w:p>
    <w:p w14:paraId="0E1EDA56"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sz w:val="24"/>
          <w:szCs w:val="24"/>
          <w:lang w:bidi="ar-EG"/>
        </w:rPr>
      </w:pPr>
      <w:r w:rsidRPr="00CA6688">
        <w:rPr>
          <w:rFonts w:ascii="Simplified Arabic" w:hAnsi="Simplified Arabic" w:cs="Simplified Arabic"/>
          <w:sz w:val="24"/>
          <w:szCs w:val="24"/>
          <w:rtl/>
          <w:lang w:bidi="ar-EG"/>
        </w:rPr>
        <w:t xml:space="preserve">د. آمال عثمان، أصول علمي الإجراء والعقاب، دار النهضة العربية، القاهرة، 1984. </w:t>
      </w:r>
    </w:p>
    <w:p w14:paraId="50AADF45"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rPr>
      </w:pPr>
      <w:proofErr w:type="spellStart"/>
      <w:r w:rsidRPr="00CA6688">
        <w:rPr>
          <w:rFonts w:ascii="Simplified Arabic" w:hAnsi="Simplified Arabic" w:cs="Simplified Arabic"/>
          <w:color w:val="000000"/>
          <w:sz w:val="24"/>
          <w:szCs w:val="24"/>
          <w:rtl/>
        </w:rPr>
        <w:t>د.جلال</w:t>
      </w:r>
      <w:proofErr w:type="spellEnd"/>
      <w:r w:rsidRPr="00CA6688">
        <w:rPr>
          <w:rFonts w:ascii="Simplified Arabic" w:hAnsi="Simplified Arabic" w:cs="Simplified Arabic"/>
          <w:color w:val="000000"/>
          <w:sz w:val="24"/>
          <w:szCs w:val="24"/>
          <w:rtl/>
        </w:rPr>
        <w:t xml:space="preserve"> ثروت: الظاهرة الإجرامية: دراسة في علم الإجرام والعقاب، مؤسسة الثقافة الجامعية، الإسكندرية: 2003، الطبعة الرابعة.</w:t>
      </w:r>
    </w:p>
    <w:p w14:paraId="46444597"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color w:val="000000"/>
          <w:sz w:val="24"/>
          <w:szCs w:val="24"/>
          <w:rtl/>
          <w:lang w:bidi="ar-EG"/>
        </w:rPr>
        <w:t>د. جنات فاروق السمالوطي: المالية العامة، دراسة في اقتصاديات النشاط الحكومي، القاهرة: 1992</w:t>
      </w:r>
    </w:p>
    <w:p w14:paraId="442E7E6F"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color w:val="000000"/>
          <w:sz w:val="24"/>
          <w:szCs w:val="24"/>
          <w:rtl/>
          <w:lang w:bidi="ar-EG"/>
        </w:rPr>
        <w:t>د. حافظ محمود شلتوت : اقتصاديات المالية العامة – القاهرة 1992</w:t>
      </w:r>
    </w:p>
    <w:p w14:paraId="46B5343A"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sz w:val="24"/>
          <w:szCs w:val="24"/>
          <w:rtl/>
          <w:lang w:bidi="ar-EG"/>
        </w:rPr>
      </w:pPr>
      <w:proofErr w:type="spellStart"/>
      <w:r w:rsidRPr="00CA6688">
        <w:rPr>
          <w:rFonts w:ascii="Simplified Arabic" w:hAnsi="Simplified Arabic" w:cs="Simplified Arabic"/>
          <w:color w:val="000000"/>
          <w:sz w:val="24"/>
          <w:szCs w:val="24"/>
          <w:rtl/>
        </w:rPr>
        <w:t>د.حامد</w:t>
      </w:r>
      <w:proofErr w:type="spellEnd"/>
      <w:r w:rsidRPr="00CA6688">
        <w:rPr>
          <w:rFonts w:ascii="Simplified Arabic" w:hAnsi="Simplified Arabic" w:cs="Simplified Arabic"/>
          <w:color w:val="000000"/>
          <w:sz w:val="24"/>
          <w:szCs w:val="24"/>
          <w:rtl/>
        </w:rPr>
        <w:t xml:space="preserve"> عبد المجيد دراز، </w:t>
      </w:r>
      <w:proofErr w:type="spellStart"/>
      <w:r w:rsidRPr="00CA6688">
        <w:rPr>
          <w:rFonts w:ascii="Simplified Arabic" w:hAnsi="Simplified Arabic" w:cs="Simplified Arabic"/>
          <w:color w:val="000000"/>
          <w:sz w:val="24"/>
          <w:szCs w:val="24"/>
          <w:rtl/>
        </w:rPr>
        <w:t>د.المرسي</w:t>
      </w:r>
      <w:proofErr w:type="spellEnd"/>
      <w:r w:rsidRPr="00CA6688">
        <w:rPr>
          <w:rFonts w:ascii="Simplified Arabic" w:hAnsi="Simplified Arabic" w:cs="Simplified Arabic"/>
          <w:color w:val="000000"/>
          <w:sz w:val="24"/>
          <w:szCs w:val="24"/>
          <w:rtl/>
        </w:rPr>
        <w:t xml:space="preserve"> السيد حجازي: المالية العامة،</w:t>
      </w:r>
    </w:p>
    <w:p w14:paraId="30A16EFC"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sz w:val="24"/>
          <w:szCs w:val="24"/>
          <w:rtl/>
          <w:lang w:bidi="ar-EG"/>
        </w:rPr>
        <w:t>د. إبراهيم حامد طنطاوي: الحماية الجنائية لإيرادات الدولة من الضرائب على الدخل، دار النهضة، طبعة 2006</w:t>
      </w:r>
    </w:p>
    <w:p w14:paraId="3C2B9230"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sz w:val="24"/>
          <w:szCs w:val="24"/>
          <w:lang w:bidi="ar-JO"/>
        </w:rPr>
      </w:pPr>
      <w:r w:rsidRPr="00CA6688">
        <w:rPr>
          <w:rFonts w:ascii="Simplified Arabic" w:hAnsi="Simplified Arabic" w:cs="Simplified Arabic"/>
          <w:color w:val="000000"/>
          <w:sz w:val="24"/>
          <w:szCs w:val="24"/>
          <w:rtl/>
        </w:rPr>
        <w:t xml:space="preserve">د/ </w:t>
      </w:r>
      <w:r w:rsidRPr="00CA6688">
        <w:rPr>
          <w:rFonts w:ascii="Simplified Arabic" w:hAnsi="Simplified Arabic" w:cs="Simplified Arabic"/>
          <w:sz w:val="24"/>
          <w:szCs w:val="24"/>
          <w:rtl/>
          <w:lang w:bidi="ar-JO"/>
        </w:rPr>
        <w:t xml:space="preserve">رمضان صديق : بعض النصوص الضريبية المشتبه فيها دستورياً, بحث مقدم إلى المؤتمر الضريبي السادس عشر للجمعية المصرية للمالية العامة والضرائب، المنعقد بدار الدفاع </w:t>
      </w:r>
      <w:proofErr w:type="spellStart"/>
      <w:r w:rsidRPr="00CA6688">
        <w:rPr>
          <w:rFonts w:ascii="Simplified Arabic" w:hAnsi="Simplified Arabic" w:cs="Simplified Arabic"/>
          <w:sz w:val="24"/>
          <w:szCs w:val="24"/>
          <w:rtl/>
          <w:lang w:bidi="ar-JO"/>
        </w:rPr>
        <w:t>الجوى</w:t>
      </w:r>
      <w:proofErr w:type="spellEnd"/>
      <w:r w:rsidRPr="00CA6688">
        <w:rPr>
          <w:rFonts w:ascii="Simplified Arabic" w:hAnsi="Simplified Arabic" w:cs="Simplified Arabic"/>
          <w:sz w:val="24"/>
          <w:szCs w:val="24"/>
          <w:rtl/>
          <w:lang w:bidi="ar-JO"/>
        </w:rPr>
        <w:t xml:space="preserve"> يونيو، 2010، ص 6؛ وفى ذات السياق صدر حكم المحكمة الدستورية، قضية رقم 2 لسنة 24 قضائية دستورية، جلسة 14/12/2003.</w:t>
      </w:r>
    </w:p>
    <w:p w14:paraId="6E9410B4"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rtl/>
        </w:rPr>
      </w:pPr>
      <w:r w:rsidRPr="00CA6688">
        <w:rPr>
          <w:rFonts w:ascii="Simplified Arabic" w:hAnsi="Simplified Arabic" w:cs="Simplified Arabic"/>
          <w:sz w:val="24"/>
          <w:szCs w:val="24"/>
          <w:rtl/>
        </w:rPr>
        <w:t xml:space="preserve">د. حسني الجندي : القانون الجنائي الضريبي الجزء الاول دار النهضة العربية   2005 ، 2007 ص 69 ، </w:t>
      </w:r>
      <w:r w:rsidRPr="00CA6688">
        <w:rPr>
          <w:rFonts w:ascii="Simplified Arabic" w:hAnsi="Simplified Arabic" w:cs="Simplified Arabic"/>
          <w:color w:val="000000"/>
          <w:sz w:val="24"/>
          <w:szCs w:val="24"/>
          <w:rtl/>
        </w:rPr>
        <w:t>د/ محمد عباس محرزي: اقتصاديات المالية العامة، ديوان المطبوعات الجامعية، دار هومة، ط4، الجزائر: 2008، ص 317.</w:t>
      </w:r>
    </w:p>
    <w:p w14:paraId="4151BE5B"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color w:val="000000"/>
          <w:sz w:val="24"/>
          <w:szCs w:val="24"/>
          <w:rtl/>
        </w:rPr>
        <w:lastRenderedPageBreak/>
        <w:t xml:space="preserve">د/ زين العابدين ناصر: علم المالية النظام </w:t>
      </w:r>
      <w:proofErr w:type="spellStart"/>
      <w:r w:rsidRPr="00CA6688">
        <w:rPr>
          <w:rFonts w:ascii="Simplified Arabic" w:hAnsi="Simplified Arabic" w:cs="Simplified Arabic"/>
          <w:color w:val="000000"/>
          <w:sz w:val="24"/>
          <w:szCs w:val="24"/>
          <w:rtl/>
        </w:rPr>
        <w:t>الضريبى</w:t>
      </w:r>
      <w:proofErr w:type="spellEnd"/>
      <w:r w:rsidRPr="00CA6688">
        <w:rPr>
          <w:rFonts w:ascii="Simplified Arabic" w:hAnsi="Simplified Arabic" w:cs="Simplified Arabic"/>
          <w:color w:val="000000"/>
          <w:sz w:val="24"/>
          <w:szCs w:val="24"/>
          <w:rtl/>
        </w:rPr>
        <w:t xml:space="preserve"> </w:t>
      </w:r>
      <w:proofErr w:type="spellStart"/>
      <w:r w:rsidRPr="00CA6688">
        <w:rPr>
          <w:rFonts w:ascii="Simplified Arabic" w:hAnsi="Simplified Arabic" w:cs="Simplified Arabic"/>
          <w:color w:val="000000"/>
          <w:sz w:val="24"/>
          <w:szCs w:val="24"/>
          <w:rtl/>
        </w:rPr>
        <w:t>المصرى</w:t>
      </w:r>
      <w:proofErr w:type="spellEnd"/>
      <w:r w:rsidRPr="00CA6688">
        <w:rPr>
          <w:rFonts w:ascii="Simplified Arabic" w:hAnsi="Simplified Arabic" w:cs="Simplified Arabic"/>
          <w:color w:val="000000"/>
          <w:sz w:val="24"/>
          <w:szCs w:val="24"/>
          <w:rtl/>
        </w:rPr>
        <w:t>، عين شمس، طبعة 2001، ص 45.</w:t>
      </w:r>
    </w:p>
    <w:p w14:paraId="7800715C"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rtl/>
          <w:lang w:bidi="ar-EG"/>
        </w:rPr>
      </w:pPr>
      <w:r w:rsidRPr="00CA6688">
        <w:rPr>
          <w:rFonts w:ascii="Simplified Arabic" w:hAnsi="Simplified Arabic" w:cs="Simplified Arabic"/>
          <w:color w:val="000000"/>
          <w:sz w:val="24"/>
          <w:szCs w:val="24"/>
          <w:rtl/>
          <w:lang w:bidi="ar-EG"/>
        </w:rPr>
        <w:t xml:space="preserve">د/عاطف محمد مرسى :العدالة الضريبية </w:t>
      </w:r>
      <w:proofErr w:type="spellStart"/>
      <w:r w:rsidRPr="00CA6688">
        <w:rPr>
          <w:rFonts w:ascii="Simplified Arabic" w:hAnsi="Simplified Arabic" w:cs="Simplified Arabic"/>
          <w:color w:val="000000"/>
          <w:sz w:val="24"/>
          <w:szCs w:val="24"/>
          <w:rtl/>
          <w:lang w:bidi="ar-EG"/>
        </w:rPr>
        <w:t>فى</w:t>
      </w:r>
      <w:proofErr w:type="spellEnd"/>
      <w:r w:rsidRPr="00CA6688">
        <w:rPr>
          <w:rFonts w:ascii="Simplified Arabic" w:hAnsi="Simplified Arabic" w:cs="Simplified Arabic"/>
          <w:color w:val="000000"/>
          <w:sz w:val="24"/>
          <w:szCs w:val="24"/>
          <w:rtl/>
          <w:lang w:bidi="ar-EG"/>
        </w:rPr>
        <w:t xml:space="preserve"> التشريع </w:t>
      </w:r>
      <w:proofErr w:type="spellStart"/>
      <w:r w:rsidRPr="00CA6688">
        <w:rPr>
          <w:rFonts w:ascii="Simplified Arabic" w:hAnsi="Simplified Arabic" w:cs="Simplified Arabic"/>
          <w:color w:val="000000"/>
          <w:sz w:val="24"/>
          <w:szCs w:val="24"/>
          <w:rtl/>
          <w:lang w:bidi="ar-EG"/>
        </w:rPr>
        <w:t>المصرى</w:t>
      </w:r>
      <w:proofErr w:type="spellEnd"/>
      <w:r w:rsidRPr="00CA6688">
        <w:rPr>
          <w:rFonts w:ascii="Simplified Arabic" w:hAnsi="Simplified Arabic" w:cs="Simplified Arabic"/>
          <w:color w:val="000000"/>
          <w:sz w:val="24"/>
          <w:szCs w:val="24"/>
          <w:rtl/>
          <w:lang w:bidi="ar-EG"/>
        </w:rPr>
        <w:t xml:space="preserve"> </w:t>
      </w:r>
      <w:proofErr w:type="spellStart"/>
      <w:r w:rsidRPr="00CA6688">
        <w:rPr>
          <w:rFonts w:ascii="Simplified Arabic" w:hAnsi="Simplified Arabic" w:cs="Simplified Arabic"/>
          <w:color w:val="000000"/>
          <w:sz w:val="24"/>
          <w:szCs w:val="24"/>
          <w:rtl/>
          <w:lang w:bidi="ar-EG"/>
        </w:rPr>
        <w:t>الضريبى</w:t>
      </w:r>
      <w:proofErr w:type="spellEnd"/>
      <w:r w:rsidRPr="00CA6688">
        <w:rPr>
          <w:rFonts w:ascii="Simplified Arabic" w:hAnsi="Simplified Arabic" w:cs="Simplified Arabic"/>
          <w:color w:val="000000"/>
          <w:sz w:val="24"/>
          <w:szCs w:val="24"/>
          <w:rtl/>
          <w:lang w:bidi="ar-EG"/>
        </w:rPr>
        <w:t xml:space="preserve"> بين النظرية والتطبيق، دار النهضة العربية، 2011، ص 151.</w:t>
      </w:r>
    </w:p>
    <w:p w14:paraId="4409E17D"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rtl/>
          <w:lang w:bidi="ar-EG"/>
        </w:rPr>
      </w:pPr>
      <w:r w:rsidRPr="00CA6688">
        <w:rPr>
          <w:rFonts w:ascii="Simplified Arabic" w:hAnsi="Simplified Arabic" w:cs="Simplified Arabic"/>
          <w:color w:val="000000"/>
          <w:sz w:val="24"/>
          <w:szCs w:val="24"/>
          <w:rtl/>
        </w:rPr>
        <w:t xml:space="preserve">د/ </w:t>
      </w:r>
      <w:r w:rsidRPr="00CA6688">
        <w:rPr>
          <w:rFonts w:ascii="Simplified Arabic" w:hAnsi="Simplified Arabic" w:cs="Simplified Arabic"/>
          <w:color w:val="000000"/>
          <w:sz w:val="24"/>
          <w:szCs w:val="24"/>
          <w:rtl/>
          <w:lang w:bidi="ar-EG"/>
        </w:rPr>
        <w:t>جمال فؤاد: رؤية قانونية حول التجارة الإلكترونية، بحث مقدم إلى رئاسة الوزارة المصرية مركز المعلومات ودعم اتخاذ القرار، 1998، ص 2</w:t>
      </w:r>
    </w:p>
    <w:p w14:paraId="4A1C570B"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sz w:val="24"/>
          <w:szCs w:val="24"/>
        </w:rPr>
      </w:pPr>
      <w:r w:rsidRPr="00CA6688">
        <w:rPr>
          <w:rFonts w:ascii="Simplified Arabic" w:hAnsi="Simplified Arabic" w:cs="Simplified Arabic"/>
          <w:b/>
          <w:bCs/>
          <w:sz w:val="24"/>
          <w:szCs w:val="24"/>
          <w:rtl/>
        </w:rPr>
        <w:t xml:space="preserve"> </w:t>
      </w:r>
      <w:r w:rsidRPr="00CA6688">
        <w:rPr>
          <w:rFonts w:ascii="Simplified Arabic" w:hAnsi="Simplified Arabic" w:cs="Simplified Arabic"/>
          <w:sz w:val="24"/>
          <w:szCs w:val="24"/>
          <w:rtl/>
        </w:rPr>
        <w:t>د. محي محمد سعد – الإطار القانوني في العلاقة بين الممول والإدارة الضريبية مرجع سابق، ص</w:t>
      </w:r>
      <w:r w:rsidRPr="00CA6688">
        <w:rPr>
          <w:rFonts w:ascii="Simplified Arabic" w:hAnsi="Simplified Arabic" w:cs="Simplified Arabic"/>
          <w:sz w:val="24"/>
          <w:szCs w:val="24"/>
        </w:rPr>
        <w:t>122</w:t>
      </w:r>
      <w:r w:rsidRPr="00CA6688">
        <w:rPr>
          <w:rFonts w:ascii="Simplified Arabic" w:hAnsi="Simplified Arabic" w:cs="Simplified Arabic"/>
          <w:sz w:val="24"/>
          <w:szCs w:val="24"/>
          <w:rtl/>
        </w:rPr>
        <w:t>؛</w:t>
      </w:r>
      <w:r w:rsidRPr="00CA6688">
        <w:rPr>
          <w:rFonts w:ascii="Simplified Arabic" w:hAnsi="Simplified Arabic" w:cs="Simplified Arabic"/>
          <w:sz w:val="24"/>
          <w:szCs w:val="24"/>
          <w:rtl/>
          <w:lang w:bidi="ar-EG"/>
        </w:rPr>
        <w:t xml:space="preserve"> </w:t>
      </w:r>
    </w:p>
    <w:p w14:paraId="3C442AA5"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sz w:val="24"/>
          <w:szCs w:val="24"/>
          <w:rtl/>
        </w:rPr>
      </w:pPr>
      <w:r w:rsidRPr="00CA6688">
        <w:rPr>
          <w:rFonts w:ascii="Simplified Arabic" w:hAnsi="Simplified Arabic" w:cs="Simplified Arabic"/>
          <w:sz w:val="24"/>
          <w:szCs w:val="24"/>
          <w:rtl/>
        </w:rPr>
        <w:t>د. مجدي الخولي – جريمة التهرب الضريبي – مرجع سابق ص</w:t>
      </w:r>
      <w:r w:rsidRPr="00CA6688">
        <w:rPr>
          <w:rFonts w:ascii="Simplified Arabic" w:hAnsi="Simplified Arabic" w:cs="Simplified Arabic"/>
          <w:sz w:val="24"/>
          <w:szCs w:val="24"/>
        </w:rPr>
        <w:t>95</w:t>
      </w:r>
      <w:r w:rsidRPr="00CA6688">
        <w:rPr>
          <w:rFonts w:ascii="Simplified Arabic" w:hAnsi="Simplified Arabic" w:cs="Simplified Arabic"/>
          <w:sz w:val="24"/>
          <w:szCs w:val="24"/>
          <w:rtl/>
        </w:rPr>
        <w:t>.</w:t>
      </w:r>
    </w:p>
    <w:p w14:paraId="1E24DA21" w14:textId="77777777" w:rsidR="00FC14EE" w:rsidRPr="00CA6688" w:rsidRDefault="00FC14EE" w:rsidP="002A1793">
      <w:pPr>
        <w:pStyle w:val="ListParagraph"/>
        <w:numPr>
          <w:ilvl w:val="0"/>
          <w:numId w:val="7"/>
        </w:numPr>
        <w:spacing w:after="0" w:line="360" w:lineRule="auto"/>
        <w:jc w:val="both"/>
        <w:rPr>
          <w:rFonts w:ascii="Simplified Arabic" w:hAnsi="Simplified Arabic" w:cs="Simplified Arabic"/>
          <w:sz w:val="24"/>
          <w:szCs w:val="24"/>
        </w:rPr>
      </w:pPr>
      <w:r w:rsidRPr="00CA6688">
        <w:rPr>
          <w:rFonts w:ascii="Simplified Arabic" w:hAnsi="Simplified Arabic" w:cs="Simplified Arabic"/>
          <w:sz w:val="24"/>
          <w:szCs w:val="24"/>
          <w:rtl/>
        </w:rPr>
        <w:t xml:space="preserve">د/ نبيل </w:t>
      </w:r>
      <w:proofErr w:type="spellStart"/>
      <w:r w:rsidRPr="00CA6688">
        <w:rPr>
          <w:rFonts w:ascii="Simplified Arabic" w:hAnsi="Simplified Arabic" w:cs="Simplified Arabic"/>
          <w:sz w:val="24"/>
          <w:szCs w:val="24"/>
          <w:rtl/>
        </w:rPr>
        <w:t>عبدالرءوف</w:t>
      </w:r>
      <w:proofErr w:type="spellEnd"/>
      <w:r w:rsidRPr="00CA6688">
        <w:rPr>
          <w:rFonts w:ascii="Simplified Arabic" w:hAnsi="Simplified Arabic" w:cs="Simplified Arabic"/>
          <w:sz w:val="24"/>
          <w:szCs w:val="24"/>
          <w:rtl/>
        </w:rPr>
        <w:t xml:space="preserve"> إبراهيم بحث بعنوان " المنظومة الضريبية المستقبلية وأثرها على الاقتصاد والاستثمار، مقدم إلى جمعية الضرائب المصرية مؤتمر </w:t>
      </w:r>
      <w:r w:rsidRPr="00CA6688">
        <w:rPr>
          <w:rFonts w:ascii="Simplified Arabic" w:hAnsi="Simplified Arabic" w:cs="Simplified Arabic"/>
          <w:sz w:val="24"/>
          <w:szCs w:val="24"/>
        </w:rPr>
        <w:t>16</w:t>
      </w:r>
      <w:r w:rsidRPr="00CA6688">
        <w:rPr>
          <w:rFonts w:ascii="Simplified Arabic" w:hAnsi="Simplified Arabic" w:cs="Simplified Arabic"/>
          <w:sz w:val="24"/>
          <w:szCs w:val="24"/>
          <w:rtl/>
        </w:rPr>
        <w:t>/</w:t>
      </w:r>
      <w:r w:rsidRPr="00CA6688">
        <w:rPr>
          <w:rFonts w:ascii="Simplified Arabic" w:hAnsi="Simplified Arabic" w:cs="Simplified Arabic"/>
          <w:sz w:val="24"/>
          <w:szCs w:val="24"/>
        </w:rPr>
        <w:t>17</w:t>
      </w:r>
      <w:r w:rsidRPr="00CA6688">
        <w:rPr>
          <w:rFonts w:ascii="Simplified Arabic" w:hAnsi="Simplified Arabic" w:cs="Simplified Arabic"/>
          <w:sz w:val="24"/>
          <w:szCs w:val="24"/>
          <w:rtl/>
        </w:rPr>
        <w:t xml:space="preserve"> سبتمبر </w:t>
      </w:r>
      <w:r w:rsidRPr="00CA6688">
        <w:rPr>
          <w:rFonts w:ascii="Simplified Arabic" w:hAnsi="Simplified Arabic" w:cs="Simplified Arabic"/>
          <w:sz w:val="24"/>
          <w:szCs w:val="24"/>
        </w:rPr>
        <w:t>2012</w:t>
      </w:r>
      <w:r w:rsidRPr="00CA6688">
        <w:rPr>
          <w:rFonts w:ascii="Simplified Arabic" w:hAnsi="Simplified Arabic" w:cs="Simplified Arabic"/>
          <w:sz w:val="24"/>
          <w:szCs w:val="24"/>
          <w:rtl/>
        </w:rPr>
        <w:t xml:space="preserve">، ص </w:t>
      </w:r>
      <w:r w:rsidRPr="00CA6688">
        <w:rPr>
          <w:rFonts w:ascii="Simplified Arabic" w:hAnsi="Simplified Arabic" w:cs="Simplified Arabic"/>
          <w:sz w:val="24"/>
          <w:szCs w:val="24"/>
        </w:rPr>
        <w:t>1</w:t>
      </w:r>
      <w:r w:rsidRPr="00CA6688">
        <w:rPr>
          <w:rFonts w:ascii="Simplified Arabic" w:hAnsi="Simplified Arabic" w:cs="Simplified Arabic"/>
          <w:sz w:val="24"/>
          <w:szCs w:val="24"/>
          <w:rtl/>
        </w:rPr>
        <w:t>.</w:t>
      </w:r>
    </w:p>
    <w:p w14:paraId="06D0E3D5" w14:textId="77777777" w:rsidR="00FC14EE" w:rsidRPr="00CA6688" w:rsidRDefault="00FC14EE" w:rsidP="002A1793">
      <w:pPr>
        <w:pStyle w:val="ListParagraph"/>
        <w:numPr>
          <w:ilvl w:val="0"/>
          <w:numId w:val="7"/>
        </w:numPr>
        <w:spacing w:after="0" w:line="360" w:lineRule="auto"/>
        <w:jc w:val="both"/>
        <w:rPr>
          <w:rFonts w:ascii="Simplified Arabic" w:hAnsi="Simplified Arabic" w:cs="Simplified Arabic"/>
          <w:sz w:val="24"/>
          <w:szCs w:val="24"/>
        </w:rPr>
      </w:pPr>
      <w:r w:rsidRPr="00CA6688">
        <w:rPr>
          <w:rFonts w:ascii="Simplified Arabic" w:hAnsi="Simplified Arabic" w:cs="Simplified Arabic"/>
          <w:color w:val="000000"/>
          <w:sz w:val="24"/>
          <w:szCs w:val="24"/>
          <w:rtl/>
        </w:rPr>
        <w:t xml:space="preserve">القاهرة: 1993. </w:t>
      </w:r>
    </w:p>
    <w:p w14:paraId="16C10C91"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rPr>
      </w:pPr>
      <w:r w:rsidRPr="00CA6688">
        <w:rPr>
          <w:rFonts w:ascii="Simplified Arabic" w:hAnsi="Simplified Arabic" w:cs="Simplified Arabic"/>
          <w:color w:val="000000"/>
          <w:sz w:val="24"/>
          <w:szCs w:val="24"/>
          <w:rtl/>
        </w:rPr>
        <w:t>د/أحمد فتحي سرور: أصول السياسة الجنائية، دار النهضة العربية للنشر والتوزيع، القاهرة: 2003، الطبعة الثالثة.</w:t>
      </w:r>
    </w:p>
    <w:p w14:paraId="070BD445"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rPr>
      </w:pPr>
      <w:r w:rsidRPr="00CA6688">
        <w:rPr>
          <w:rFonts w:ascii="Simplified Arabic" w:hAnsi="Simplified Arabic" w:cs="Simplified Arabic"/>
          <w:color w:val="000000"/>
          <w:sz w:val="24"/>
          <w:szCs w:val="24"/>
          <w:rtl/>
          <w:lang w:bidi="ar-EG"/>
        </w:rPr>
        <w:t xml:space="preserve">الجرائم الضريبية، دار النهضة العربية للنشر والتوزيع، القاهرة: 1999، الطبعة الثالثة. </w:t>
      </w:r>
    </w:p>
    <w:p w14:paraId="6BDB1A61"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rPr>
      </w:pPr>
      <w:r w:rsidRPr="00CA6688">
        <w:rPr>
          <w:rFonts w:ascii="Simplified Arabic" w:hAnsi="Simplified Arabic" w:cs="Simplified Arabic"/>
          <w:sz w:val="24"/>
          <w:szCs w:val="24"/>
          <w:rtl/>
        </w:rPr>
        <w:t xml:space="preserve"> الجرائم الضريبية، دار النهضة العربية، القاهرة: 1990، الطبعة الأولى</w:t>
      </w:r>
    </w:p>
    <w:p w14:paraId="4F8FE7BC" w14:textId="77777777" w:rsidR="00FC14EE" w:rsidRPr="00CA6688" w:rsidRDefault="00FC14EE" w:rsidP="002A1793">
      <w:pPr>
        <w:pStyle w:val="FootnoteText"/>
        <w:numPr>
          <w:ilvl w:val="0"/>
          <w:numId w:val="7"/>
        </w:numPr>
        <w:spacing w:line="360" w:lineRule="auto"/>
        <w:jc w:val="both"/>
        <w:rPr>
          <w:rFonts w:ascii="Simplified Arabic" w:hAnsi="Simplified Arabic" w:cs="Simplified Arabic"/>
          <w:color w:val="000000"/>
          <w:sz w:val="24"/>
          <w:szCs w:val="24"/>
        </w:rPr>
      </w:pPr>
      <w:r w:rsidRPr="00CA6688">
        <w:rPr>
          <w:rFonts w:ascii="Simplified Arabic" w:hAnsi="Simplified Arabic" w:cs="Simplified Arabic"/>
          <w:color w:val="000000"/>
          <w:sz w:val="24"/>
          <w:szCs w:val="24"/>
          <w:rtl/>
        </w:rPr>
        <w:t>الجرائم الضريبية، مجلة إدارة قضايا الحكومة، سنة 1990</w:t>
      </w:r>
      <w:r w:rsidRPr="00CA6688">
        <w:rPr>
          <w:rFonts w:ascii="Simplified Arabic" w:hAnsi="Simplified Arabic" w:cs="Simplified Arabic"/>
          <w:color w:val="000000"/>
          <w:sz w:val="24"/>
          <w:szCs w:val="24"/>
          <w:rtl/>
          <w:lang w:bidi="ar-EG"/>
        </w:rPr>
        <w:t>.</w:t>
      </w:r>
    </w:p>
    <w:p w14:paraId="5EB9F1BC" w14:textId="77777777" w:rsidR="00FC14EE" w:rsidRPr="00CA6688" w:rsidRDefault="00FC14EE" w:rsidP="002A1793">
      <w:pPr>
        <w:pStyle w:val="FootnoteText"/>
        <w:numPr>
          <w:ilvl w:val="0"/>
          <w:numId w:val="7"/>
        </w:numPr>
        <w:spacing w:line="228" w:lineRule="auto"/>
        <w:jc w:val="both"/>
        <w:rPr>
          <w:rFonts w:ascii="Simplified Arabic" w:hAnsi="Simplified Arabic" w:cs="Simplified Arabic"/>
          <w:b/>
          <w:bCs/>
          <w:color w:val="000000"/>
          <w:sz w:val="24"/>
          <w:szCs w:val="24"/>
          <w:rtl/>
          <w:lang w:bidi="ar-EG"/>
        </w:rPr>
      </w:pPr>
      <w:r w:rsidRPr="00CA6688">
        <w:rPr>
          <w:rFonts w:ascii="Simplified Arabic" w:hAnsi="Simplified Arabic" w:cs="Simplified Arabic"/>
          <w:color w:val="000000"/>
          <w:sz w:val="24"/>
          <w:szCs w:val="24"/>
          <w:rtl/>
        </w:rPr>
        <w:t>د/خالد ممدوح إبراهيم: إبرام العقد الإلكترونية دراسة مقارنه دار الفكر الجامعي الإسكندرية 2006، ص 22.</w:t>
      </w:r>
    </w:p>
    <w:p w14:paraId="1E7B9C5B" w14:textId="77777777" w:rsidR="00FC14EE" w:rsidRPr="00CA6688" w:rsidRDefault="00FC14EE" w:rsidP="00FC14EE">
      <w:pPr>
        <w:pStyle w:val="FootnoteText"/>
        <w:spacing w:line="228" w:lineRule="auto"/>
        <w:ind w:left="26"/>
        <w:jc w:val="both"/>
        <w:rPr>
          <w:rFonts w:ascii="Simplified Arabic" w:hAnsi="Simplified Arabic" w:cs="Simplified Arabic"/>
          <w:b/>
          <w:bCs/>
          <w:color w:val="000000"/>
          <w:sz w:val="24"/>
          <w:szCs w:val="24"/>
          <w:rtl/>
          <w:lang w:bidi="ar-EG"/>
        </w:rPr>
      </w:pPr>
    </w:p>
    <w:p w14:paraId="072A077C" w14:textId="77777777" w:rsidR="00FC14EE" w:rsidRPr="00CA6688" w:rsidRDefault="00FC14EE" w:rsidP="00FC14EE">
      <w:pPr>
        <w:pStyle w:val="FootnoteText"/>
        <w:spacing w:line="228" w:lineRule="auto"/>
        <w:ind w:left="26"/>
        <w:jc w:val="both"/>
        <w:rPr>
          <w:rFonts w:ascii="Simplified Arabic" w:hAnsi="Simplified Arabic" w:cs="Simplified Arabic"/>
          <w:b/>
          <w:bCs/>
          <w:color w:val="000000"/>
          <w:sz w:val="24"/>
          <w:szCs w:val="24"/>
          <w:rtl/>
          <w:lang w:bidi="ar-EG"/>
        </w:rPr>
      </w:pPr>
    </w:p>
    <w:p w14:paraId="726DCAE7" w14:textId="77777777" w:rsidR="00FC14EE" w:rsidRPr="00CA6688" w:rsidRDefault="00FC14EE" w:rsidP="00FC14EE">
      <w:pPr>
        <w:pStyle w:val="FootnoteText"/>
        <w:spacing w:line="228" w:lineRule="auto"/>
        <w:ind w:left="26"/>
        <w:jc w:val="both"/>
        <w:rPr>
          <w:rFonts w:ascii="Simplified Arabic" w:hAnsi="Simplified Arabic" w:cs="Simplified Arabic"/>
          <w:b/>
          <w:bCs/>
          <w:color w:val="000000"/>
          <w:sz w:val="24"/>
          <w:szCs w:val="24"/>
          <w:rtl/>
          <w:lang w:bidi="ar-EG"/>
        </w:rPr>
      </w:pPr>
    </w:p>
    <w:p w14:paraId="790DFC39" w14:textId="77777777" w:rsidR="00FC14EE" w:rsidRPr="00CA6688" w:rsidRDefault="00FC14EE" w:rsidP="00FC14EE">
      <w:pPr>
        <w:pStyle w:val="FootnoteText"/>
        <w:spacing w:line="228" w:lineRule="auto"/>
        <w:ind w:left="26"/>
        <w:jc w:val="both"/>
        <w:rPr>
          <w:rFonts w:ascii="Simplified Arabic" w:hAnsi="Simplified Arabic" w:cs="Simplified Arabic"/>
          <w:b/>
          <w:bCs/>
          <w:color w:val="000000"/>
          <w:sz w:val="24"/>
          <w:szCs w:val="24"/>
          <w:rtl/>
          <w:lang w:bidi="ar-EG"/>
        </w:rPr>
      </w:pPr>
    </w:p>
    <w:p w14:paraId="2891FDBC" w14:textId="77777777" w:rsidR="00FC14EE" w:rsidRDefault="00FC14EE" w:rsidP="00FC14EE">
      <w:pPr>
        <w:pStyle w:val="FootnoteText"/>
        <w:spacing w:line="228" w:lineRule="auto"/>
        <w:ind w:left="26"/>
        <w:jc w:val="both"/>
        <w:rPr>
          <w:rFonts w:ascii="Simplified Arabic" w:hAnsi="Simplified Arabic" w:cs="Simplified Arabic"/>
          <w:b/>
          <w:bCs/>
          <w:color w:val="000000"/>
          <w:sz w:val="24"/>
          <w:szCs w:val="24"/>
          <w:lang w:bidi="ar-EG"/>
        </w:rPr>
      </w:pPr>
    </w:p>
    <w:p w14:paraId="03BFE5D9" w14:textId="77777777" w:rsidR="00CA6688" w:rsidRDefault="00CA6688" w:rsidP="00FC14EE">
      <w:pPr>
        <w:pStyle w:val="FootnoteText"/>
        <w:spacing w:line="228" w:lineRule="auto"/>
        <w:ind w:left="26"/>
        <w:jc w:val="both"/>
        <w:rPr>
          <w:rFonts w:ascii="Simplified Arabic" w:hAnsi="Simplified Arabic" w:cs="Simplified Arabic"/>
          <w:b/>
          <w:bCs/>
          <w:color w:val="000000"/>
          <w:sz w:val="24"/>
          <w:szCs w:val="24"/>
          <w:rtl/>
          <w:lang w:bidi="ar-EG"/>
        </w:rPr>
      </w:pPr>
    </w:p>
    <w:p w14:paraId="73E1736C" w14:textId="77777777" w:rsidR="00CA6688" w:rsidRDefault="00CA6688" w:rsidP="00FC14EE">
      <w:pPr>
        <w:pStyle w:val="FootnoteText"/>
        <w:spacing w:line="228" w:lineRule="auto"/>
        <w:ind w:left="26"/>
        <w:jc w:val="both"/>
        <w:rPr>
          <w:rFonts w:ascii="Simplified Arabic" w:hAnsi="Simplified Arabic" w:cs="Simplified Arabic"/>
          <w:b/>
          <w:bCs/>
          <w:color w:val="000000"/>
          <w:sz w:val="24"/>
          <w:szCs w:val="24"/>
          <w:rtl/>
          <w:lang w:bidi="ar-EG"/>
        </w:rPr>
      </w:pPr>
    </w:p>
    <w:p w14:paraId="2B15DBEA" w14:textId="77777777" w:rsidR="00CA6688" w:rsidRDefault="00CA6688" w:rsidP="00FC14EE">
      <w:pPr>
        <w:pStyle w:val="FootnoteText"/>
        <w:spacing w:line="228" w:lineRule="auto"/>
        <w:ind w:left="26"/>
        <w:jc w:val="both"/>
        <w:rPr>
          <w:rFonts w:ascii="Simplified Arabic" w:hAnsi="Simplified Arabic" w:cs="Simplified Arabic"/>
          <w:b/>
          <w:bCs/>
          <w:color w:val="000000"/>
          <w:sz w:val="24"/>
          <w:szCs w:val="24"/>
          <w:rtl/>
          <w:lang w:bidi="ar-EG"/>
        </w:rPr>
      </w:pPr>
    </w:p>
    <w:p w14:paraId="00A26638" w14:textId="77777777" w:rsidR="00CA6688" w:rsidRDefault="00CA6688" w:rsidP="00FC14EE">
      <w:pPr>
        <w:pStyle w:val="FootnoteText"/>
        <w:spacing w:line="228" w:lineRule="auto"/>
        <w:ind w:left="26"/>
        <w:jc w:val="both"/>
        <w:rPr>
          <w:rFonts w:ascii="Simplified Arabic" w:hAnsi="Simplified Arabic" w:cs="Simplified Arabic"/>
          <w:b/>
          <w:bCs/>
          <w:color w:val="000000"/>
          <w:sz w:val="24"/>
          <w:szCs w:val="24"/>
          <w:rtl/>
          <w:lang w:bidi="ar-EG"/>
        </w:rPr>
      </w:pPr>
    </w:p>
    <w:p w14:paraId="71382D62" w14:textId="77777777" w:rsidR="00CA6688" w:rsidRDefault="00CA6688" w:rsidP="00FC14EE">
      <w:pPr>
        <w:pStyle w:val="FootnoteText"/>
        <w:spacing w:line="228" w:lineRule="auto"/>
        <w:ind w:left="26"/>
        <w:jc w:val="both"/>
        <w:rPr>
          <w:rFonts w:ascii="Simplified Arabic" w:hAnsi="Simplified Arabic" w:cs="Simplified Arabic"/>
          <w:b/>
          <w:bCs/>
          <w:color w:val="000000"/>
          <w:sz w:val="24"/>
          <w:szCs w:val="24"/>
          <w:lang w:bidi="ar-EG"/>
        </w:rPr>
      </w:pPr>
    </w:p>
    <w:p w14:paraId="13320DE7" w14:textId="77777777" w:rsidR="00CA6688" w:rsidRDefault="00CA6688" w:rsidP="00FC14EE">
      <w:pPr>
        <w:pStyle w:val="FootnoteText"/>
        <w:spacing w:line="228" w:lineRule="auto"/>
        <w:ind w:left="26"/>
        <w:jc w:val="both"/>
        <w:rPr>
          <w:rFonts w:ascii="Simplified Arabic" w:hAnsi="Simplified Arabic" w:cs="Simplified Arabic"/>
          <w:b/>
          <w:bCs/>
          <w:color w:val="000000"/>
          <w:sz w:val="24"/>
          <w:szCs w:val="24"/>
          <w:lang w:bidi="ar-EG"/>
        </w:rPr>
      </w:pPr>
    </w:p>
    <w:p w14:paraId="024C1B55" w14:textId="77777777" w:rsidR="00CA6688" w:rsidRDefault="00CA6688" w:rsidP="00FC14EE">
      <w:pPr>
        <w:pStyle w:val="FootnoteText"/>
        <w:spacing w:line="228" w:lineRule="auto"/>
        <w:ind w:left="26"/>
        <w:jc w:val="both"/>
        <w:rPr>
          <w:rFonts w:ascii="Simplified Arabic" w:hAnsi="Simplified Arabic" w:cs="Simplified Arabic"/>
          <w:b/>
          <w:bCs/>
          <w:color w:val="000000"/>
          <w:sz w:val="24"/>
          <w:szCs w:val="24"/>
          <w:lang w:bidi="ar-EG"/>
        </w:rPr>
      </w:pPr>
    </w:p>
    <w:p w14:paraId="3CC13923" w14:textId="77777777" w:rsidR="00CA6688" w:rsidRPr="00CA6688" w:rsidRDefault="00CA6688" w:rsidP="00FC14EE">
      <w:pPr>
        <w:pStyle w:val="FootnoteText"/>
        <w:spacing w:line="228" w:lineRule="auto"/>
        <w:ind w:left="26"/>
        <w:jc w:val="both"/>
        <w:rPr>
          <w:rFonts w:ascii="Simplified Arabic" w:hAnsi="Simplified Arabic" w:cs="Simplified Arabic"/>
          <w:b/>
          <w:bCs/>
          <w:color w:val="000000"/>
          <w:sz w:val="24"/>
          <w:szCs w:val="24"/>
          <w:rtl/>
          <w:lang w:bidi="ar-EG"/>
        </w:rPr>
      </w:pPr>
    </w:p>
    <w:p w14:paraId="5BB9C277" w14:textId="77777777" w:rsidR="00FC14EE" w:rsidRPr="00CA6688" w:rsidRDefault="00FC14EE" w:rsidP="00FC14EE">
      <w:pPr>
        <w:pStyle w:val="FootnoteText"/>
        <w:spacing w:line="228" w:lineRule="auto"/>
        <w:jc w:val="both"/>
        <w:rPr>
          <w:rFonts w:ascii="Simplified Arabic" w:hAnsi="Simplified Arabic" w:cs="Simplified Arabic"/>
          <w:b/>
          <w:bCs/>
          <w:color w:val="000000"/>
          <w:sz w:val="24"/>
          <w:szCs w:val="24"/>
          <w:rtl/>
          <w:lang w:bidi="ar-EG"/>
        </w:rPr>
      </w:pPr>
    </w:p>
    <w:p w14:paraId="00663C68" w14:textId="77777777" w:rsidR="00FC14EE" w:rsidRPr="00CA6688" w:rsidRDefault="00FC14EE" w:rsidP="00FC14EE">
      <w:pPr>
        <w:pStyle w:val="FootnoteText"/>
        <w:spacing w:line="228" w:lineRule="auto"/>
        <w:ind w:left="26"/>
        <w:jc w:val="both"/>
        <w:rPr>
          <w:rFonts w:ascii="Simplified Arabic" w:hAnsi="Simplified Arabic" w:cs="Simplified Arabic"/>
          <w:b/>
          <w:bCs/>
          <w:color w:val="000000"/>
          <w:sz w:val="24"/>
          <w:szCs w:val="24"/>
          <w:rtl/>
          <w:lang w:bidi="ar-EG"/>
        </w:rPr>
      </w:pPr>
      <w:r w:rsidRPr="00CA6688">
        <w:rPr>
          <w:rFonts w:ascii="Simplified Arabic" w:hAnsi="Simplified Arabic" w:cs="Simplified Arabic"/>
          <w:b/>
          <w:bCs/>
          <w:color w:val="000000"/>
          <w:sz w:val="24"/>
          <w:szCs w:val="24"/>
          <w:rtl/>
          <w:lang w:bidi="ar-EG"/>
        </w:rPr>
        <w:lastRenderedPageBreak/>
        <w:t>ثانيا: مراجع باللغة الانجليزية</w:t>
      </w:r>
    </w:p>
    <w:p w14:paraId="6D2807D8" w14:textId="77777777" w:rsidR="00FC14EE" w:rsidRPr="00CA6688" w:rsidRDefault="00FC14EE" w:rsidP="002A1793">
      <w:pPr>
        <w:pStyle w:val="FootnoteText"/>
        <w:numPr>
          <w:ilvl w:val="0"/>
          <w:numId w:val="7"/>
        </w:numPr>
        <w:bidi w:val="0"/>
        <w:spacing w:line="276"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color w:val="000000"/>
          <w:sz w:val="24"/>
          <w:szCs w:val="24"/>
          <w:lang w:bidi="ar-EG"/>
        </w:rPr>
        <w:t xml:space="preserve">Stuart P. Green: what is wrong </w:t>
      </w:r>
      <w:proofErr w:type="spellStart"/>
      <w:r w:rsidRPr="00CA6688">
        <w:rPr>
          <w:rFonts w:ascii="Simplified Arabic" w:hAnsi="Simplified Arabic" w:cs="Simplified Arabic"/>
          <w:color w:val="000000"/>
          <w:sz w:val="24"/>
          <w:szCs w:val="24"/>
          <w:lang w:bidi="ar-EG"/>
        </w:rPr>
        <w:t>wiyh</w:t>
      </w:r>
      <w:proofErr w:type="spellEnd"/>
      <w:r w:rsidRPr="00CA6688">
        <w:rPr>
          <w:rFonts w:ascii="Simplified Arabic" w:hAnsi="Simplified Arabic" w:cs="Simplified Arabic"/>
          <w:color w:val="000000"/>
          <w:sz w:val="24"/>
          <w:szCs w:val="24"/>
          <w:lang w:bidi="ar-EG"/>
        </w:rPr>
        <w:t xml:space="preserve"> tax evasion- Houston Business and tax law journal </w:t>
      </w:r>
      <w:r w:rsidRPr="00CA6688">
        <w:rPr>
          <w:rFonts w:ascii="Simplified Arabic" w:hAnsi="Simplified Arabic" w:cs="Simplified Arabic"/>
          <w:color w:val="000000"/>
          <w:sz w:val="24"/>
          <w:szCs w:val="24"/>
          <w:rtl/>
          <w:lang w:bidi="ar-EG"/>
        </w:rPr>
        <w:t xml:space="preserve">2008 </w:t>
      </w:r>
      <w:r w:rsidRPr="00CA6688">
        <w:rPr>
          <w:rFonts w:ascii="Simplified Arabic" w:hAnsi="Simplified Arabic" w:cs="Simplified Arabic"/>
          <w:color w:val="000000"/>
          <w:sz w:val="24"/>
          <w:szCs w:val="24"/>
          <w:lang w:bidi="ar-EG"/>
        </w:rPr>
        <w:t xml:space="preserve"> P </w:t>
      </w:r>
      <w:r w:rsidRPr="00CA6688">
        <w:rPr>
          <w:rFonts w:ascii="Simplified Arabic" w:hAnsi="Simplified Arabic" w:cs="Simplified Arabic"/>
          <w:color w:val="000000"/>
          <w:sz w:val="24"/>
          <w:szCs w:val="24"/>
          <w:rtl/>
          <w:lang w:bidi="ar-EG"/>
        </w:rPr>
        <w:t>221.</w:t>
      </w:r>
    </w:p>
    <w:p w14:paraId="33C1CDCD" w14:textId="77777777" w:rsidR="00FC14EE" w:rsidRPr="00CA6688" w:rsidRDefault="00FC14EE" w:rsidP="002A1793">
      <w:pPr>
        <w:pStyle w:val="FootnoteText"/>
        <w:numPr>
          <w:ilvl w:val="0"/>
          <w:numId w:val="7"/>
        </w:numPr>
        <w:bidi w:val="0"/>
        <w:spacing w:line="276" w:lineRule="auto"/>
        <w:jc w:val="both"/>
        <w:rPr>
          <w:rFonts w:ascii="Simplified Arabic" w:hAnsi="Simplified Arabic" w:cs="Simplified Arabic"/>
          <w:color w:val="000000"/>
          <w:sz w:val="24"/>
          <w:szCs w:val="24"/>
          <w:rtl/>
          <w:lang w:bidi="ar-EG"/>
        </w:rPr>
      </w:pPr>
      <w:r w:rsidRPr="00CA6688">
        <w:rPr>
          <w:rFonts w:ascii="Simplified Arabic" w:hAnsi="Simplified Arabic" w:cs="Simplified Arabic"/>
          <w:sz w:val="24"/>
          <w:szCs w:val="24"/>
          <w:lang w:bidi="ar-EG"/>
        </w:rPr>
        <w:t xml:space="preserve">Camille Allain , Julie </w:t>
      </w:r>
      <w:proofErr w:type="spellStart"/>
      <w:r w:rsidRPr="00CA6688">
        <w:rPr>
          <w:rFonts w:ascii="Simplified Arabic" w:hAnsi="Simplified Arabic" w:cs="Simplified Arabic"/>
          <w:sz w:val="24"/>
          <w:szCs w:val="24"/>
          <w:lang w:bidi="ar-EG"/>
        </w:rPr>
        <w:t>Raudeau</w:t>
      </w:r>
      <w:proofErr w:type="spellEnd"/>
      <w:r w:rsidRPr="00CA6688">
        <w:rPr>
          <w:rFonts w:ascii="Simplified Arabic" w:hAnsi="Simplified Arabic" w:cs="Simplified Arabic"/>
          <w:sz w:val="24"/>
          <w:szCs w:val="24"/>
          <w:lang w:bidi="ar-EG"/>
        </w:rPr>
        <w:t xml:space="preserve">, </w:t>
      </w:r>
      <w:proofErr w:type="spellStart"/>
      <w:r w:rsidRPr="00CA6688">
        <w:rPr>
          <w:rFonts w:ascii="Simplified Arabic" w:hAnsi="Simplified Arabic" w:cs="Simplified Arabic"/>
          <w:sz w:val="24"/>
          <w:szCs w:val="24"/>
          <w:lang w:bidi="ar-EG"/>
        </w:rPr>
        <w:t>Annegr</w:t>
      </w:r>
      <w:proofErr w:type="spellEnd"/>
      <w:r w:rsidRPr="00CA6688">
        <w:rPr>
          <w:rFonts w:ascii="Simplified Arabic" w:hAnsi="Simplified Arabic" w:cs="Simplified Arabic"/>
          <w:sz w:val="24"/>
          <w:szCs w:val="24"/>
          <w:lang w:bidi="ar-EG"/>
        </w:rPr>
        <w:t xml:space="preserve"> </w:t>
      </w:r>
      <w:proofErr w:type="spellStart"/>
      <w:r w:rsidRPr="00CA6688">
        <w:rPr>
          <w:rFonts w:ascii="Simplified Arabic" w:hAnsi="Simplified Arabic" w:cs="Simplified Arabic"/>
          <w:sz w:val="24"/>
          <w:szCs w:val="24"/>
          <w:lang w:bidi="ar-EG"/>
        </w:rPr>
        <w:t>elle</w:t>
      </w:r>
      <w:proofErr w:type="spellEnd"/>
      <w:r w:rsidRPr="00CA6688">
        <w:rPr>
          <w:rFonts w:ascii="Simplified Arabic" w:hAnsi="Simplified Arabic" w:cs="Simplified Arabic"/>
          <w:sz w:val="24"/>
          <w:szCs w:val="24"/>
          <w:lang w:bidi="ar-EG"/>
        </w:rPr>
        <w:t xml:space="preserve"> martin : facing tax fraud in the European union – challenges and perspective – </w:t>
      </w:r>
      <w:proofErr w:type="spellStart"/>
      <w:r w:rsidRPr="00CA6688">
        <w:rPr>
          <w:rFonts w:ascii="Simplified Arabic" w:hAnsi="Simplified Arabic" w:cs="Simplified Arabic"/>
          <w:sz w:val="24"/>
          <w:szCs w:val="24"/>
          <w:lang w:bidi="ar-EG"/>
        </w:rPr>
        <w:t>themis</w:t>
      </w:r>
      <w:proofErr w:type="spellEnd"/>
      <w:r w:rsidRPr="00CA6688">
        <w:rPr>
          <w:rFonts w:ascii="Simplified Arabic" w:hAnsi="Simplified Arabic" w:cs="Simplified Arabic"/>
          <w:sz w:val="24"/>
          <w:szCs w:val="24"/>
          <w:lang w:bidi="ar-EG"/>
        </w:rPr>
        <w:t xml:space="preserve"> competition – </w:t>
      </w:r>
      <w:r w:rsidRPr="00CA6688">
        <w:rPr>
          <w:rFonts w:ascii="Simplified Arabic" w:hAnsi="Simplified Arabic" w:cs="Simplified Arabic"/>
          <w:sz w:val="24"/>
          <w:szCs w:val="24"/>
          <w:rtl/>
          <w:lang w:bidi="ar-EG"/>
        </w:rPr>
        <w:t>2016</w:t>
      </w:r>
      <w:r w:rsidRPr="00CA6688">
        <w:rPr>
          <w:rFonts w:ascii="Simplified Arabic" w:hAnsi="Simplified Arabic" w:cs="Simplified Arabic"/>
          <w:sz w:val="24"/>
          <w:szCs w:val="24"/>
          <w:lang w:bidi="ar-EG"/>
        </w:rPr>
        <w:t xml:space="preserve"> </w:t>
      </w:r>
      <w:proofErr w:type="spellStart"/>
      <w:r w:rsidRPr="00CA6688">
        <w:rPr>
          <w:rFonts w:ascii="Simplified Arabic" w:hAnsi="Simplified Arabic" w:cs="Simplified Arabic"/>
          <w:sz w:val="24"/>
          <w:szCs w:val="24"/>
          <w:lang w:bidi="ar-EG"/>
        </w:rPr>
        <w:t>semi final</w:t>
      </w:r>
      <w:proofErr w:type="spellEnd"/>
      <w:r w:rsidRPr="00CA6688">
        <w:rPr>
          <w:rFonts w:ascii="Simplified Arabic" w:hAnsi="Simplified Arabic" w:cs="Simplified Arabic"/>
          <w:sz w:val="24"/>
          <w:szCs w:val="24"/>
          <w:lang w:bidi="ar-EG"/>
        </w:rPr>
        <w:t xml:space="preserve"> an international cooperation in criminal </w:t>
      </w:r>
      <w:proofErr w:type="spellStart"/>
      <w:r w:rsidRPr="00CA6688">
        <w:rPr>
          <w:rFonts w:ascii="Simplified Arabic" w:hAnsi="Simplified Arabic" w:cs="Simplified Arabic"/>
          <w:sz w:val="24"/>
          <w:szCs w:val="24"/>
          <w:lang w:bidi="ar-EG"/>
        </w:rPr>
        <w:t>matters.P</w:t>
      </w:r>
      <w:proofErr w:type="spellEnd"/>
      <w:r w:rsidRPr="00CA6688">
        <w:rPr>
          <w:rFonts w:ascii="Simplified Arabic" w:hAnsi="Simplified Arabic" w:cs="Simplified Arabic"/>
          <w:sz w:val="24"/>
          <w:szCs w:val="24"/>
          <w:lang w:bidi="ar-EG"/>
        </w:rPr>
        <w:t>.</w:t>
      </w:r>
      <w:r w:rsidRPr="00CA6688">
        <w:rPr>
          <w:rFonts w:ascii="Simplified Arabic" w:hAnsi="Simplified Arabic" w:cs="Simplified Arabic"/>
          <w:sz w:val="24"/>
          <w:szCs w:val="24"/>
          <w:rtl/>
          <w:lang w:bidi="ar-EG"/>
        </w:rPr>
        <w:t>2.3</w:t>
      </w:r>
      <w:r w:rsidRPr="00CA6688">
        <w:rPr>
          <w:rFonts w:ascii="Simplified Arabic" w:hAnsi="Simplified Arabic" w:cs="Simplified Arabic"/>
          <w:sz w:val="24"/>
          <w:szCs w:val="24"/>
          <w:lang w:bidi="ar-EG"/>
        </w:rPr>
        <w:t>.</w:t>
      </w:r>
    </w:p>
    <w:p w14:paraId="2D00FBBA" w14:textId="77777777" w:rsidR="00FC14EE" w:rsidRPr="00CA6688" w:rsidRDefault="00FC14EE" w:rsidP="002A1793">
      <w:pPr>
        <w:pStyle w:val="FootnoteText"/>
        <w:numPr>
          <w:ilvl w:val="0"/>
          <w:numId w:val="7"/>
        </w:numPr>
        <w:bidi w:val="0"/>
        <w:spacing w:line="276"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color w:val="000000"/>
          <w:sz w:val="24"/>
          <w:szCs w:val="24"/>
          <w:lang w:bidi="ar-EG"/>
        </w:rPr>
        <w:t xml:space="preserve">Jeffrey </w:t>
      </w:r>
      <w:proofErr w:type="spellStart"/>
      <w:r w:rsidRPr="00CA6688">
        <w:rPr>
          <w:rFonts w:ascii="Simplified Arabic" w:hAnsi="Simplified Arabic" w:cs="Simplified Arabic"/>
          <w:color w:val="000000"/>
          <w:sz w:val="24"/>
          <w:szCs w:val="24"/>
          <w:lang w:bidi="ar-EG"/>
        </w:rPr>
        <w:t>A.Dubin</w:t>
      </w:r>
      <w:proofErr w:type="spellEnd"/>
      <w:r w:rsidRPr="00CA6688">
        <w:rPr>
          <w:rFonts w:ascii="Simplified Arabic" w:hAnsi="Simplified Arabic" w:cs="Simplified Arabic"/>
          <w:color w:val="000000"/>
          <w:sz w:val="24"/>
          <w:szCs w:val="24"/>
          <w:lang w:bidi="ar-EG"/>
        </w:rPr>
        <w:t xml:space="preserve">, Criminal Investigation </w:t>
      </w:r>
      <w:proofErr w:type="spellStart"/>
      <w:r w:rsidRPr="00CA6688">
        <w:rPr>
          <w:rFonts w:ascii="Simplified Arabic" w:hAnsi="Simplified Arabic" w:cs="Simplified Arabic"/>
          <w:color w:val="000000"/>
          <w:sz w:val="24"/>
          <w:szCs w:val="24"/>
          <w:lang w:bidi="ar-EG"/>
        </w:rPr>
        <w:t>En</w:t>
      </w:r>
      <w:proofErr w:type="spellEnd"/>
      <w:r w:rsidRPr="00CA6688">
        <w:rPr>
          <w:rFonts w:ascii="Simplified Arabic" w:hAnsi="Simplified Arabic" w:cs="Simplified Arabic"/>
          <w:color w:val="000000"/>
          <w:sz w:val="24"/>
          <w:szCs w:val="24"/>
          <w:lang w:bidi="ar-EG"/>
        </w:rPr>
        <w:t xml:space="preserve"> </w:t>
      </w:r>
      <w:proofErr w:type="spellStart"/>
      <w:r w:rsidRPr="00CA6688">
        <w:rPr>
          <w:rFonts w:ascii="Simplified Arabic" w:hAnsi="Simplified Arabic" w:cs="Simplified Arabic"/>
          <w:color w:val="000000"/>
          <w:sz w:val="24"/>
          <w:szCs w:val="24"/>
          <w:lang w:bidi="ar-EG"/>
        </w:rPr>
        <w:t>Forcement</w:t>
      </w:r>
      <w:proofErr w:type="spellEnd"/>
      <w:r w:rsidRPr="00CA6688">
        <w:rPr>
          <w:rFonts w:ascii="Simplified Arabic" w:hAnsi="Simplified Arabic" w:cs="Simplified Arabic"/>
          <w:color w:val="000000"/>
          <w:sz w:val="24"/>
          <w:szCs w:val="24"/>
          <w:lang w:bidi="ar-EG"/>
        </w:rPr>
        <w:t xml:space="preserve"> Activities And Tax Payer Non Compliance, </w:t>
      </w:r>
      <w:r w:rsidRPr="00CA6688">
        <w:rPr>
          <w:rFonts w:ascii="Simplified Arabic" w:hAnsi="Simplified Arabic" w:cs="Simplified Arabic"/>
          <w:color w:val="000000"/>
          <w:sz w:val="24"/>
          <w:szCs w:val="24"/>
          <w:rtl/>
          <w:lang w:bidi="ar-EG"/>
        </w:rPr>
        <w:t xml:space="preserve">35 </w:t>
      </w:r>
      <w:r w:rsidRPr="00CA6688">
        <w:rPr>
          <w:rFonts w:ascii="Simplified Arabic" w:hAnsi="Simplified Arabic" w:cs="Simplified Arabic"/>
          <w:color w:val="000000"/>
          <w:sz w:val="24"/>
          <w:szCs w:val="24"/>
          <w:lang w:bidi="ar-EG"/>
        </w:rPr>
        <w:t xml:space="preserve"> </w:t>
      </w:r>
      <w:proofErr w:type="spellStart"/>
      <w:r w:rsidRPr="00CA6688">
        <w:rPr>
          <w:rFonts w:ascii="Simplified Arabic" w:hAnsi="Simplified Arabic" w:cs="Simplified Arabic"/>
          <w:color w:val="000000"/>
          <w:sz w:val="24"/>
          <w:szCs w:val="24"/>
          <w:lang w:bidi="ar-EG"/>
        </w:rPr>
        <w:t>Pub.Fin</w:t>
      </w:r>
      <w:proofErr w:type="spellEnd"/>
      <w:r w:rsidRPr="00CA6688">
        <w:rPr>
          <w:rFonts w:ascii="Simplified Arabic" w:hAnsi="Simplified Arabic" w:cs="Simplified Arabic"/>
          <w:color w:val="000000"/>
          <w:sz w:val="24"/>
          <w:szCs w:val="24"/>
          <w:lang w:bidi="ar-EG"/>
        </w:rPr>
        <w:t>.</w:t>
      </w:r>
      <w:r w:rsidRPr="00CA6688">
        <w:rPr>
          <w:rFonts w:ascii="Simplified Arabic" w:hAnsi="Simplified Arabic" w:cs="Simplified Arabic"/>
          <w:color w:val="000000"/>
          <w:sz w:val="24"/>
          <w:szCs w:val="24"/>
          <w:rtl/>
          <w:lang w:bidi="ar-EG"/>
        </w:rPr>
        <w:t>500</w:t>
      </w:r>
      <w:r w:rsidRPr="00CA6688">
        <w:rPr>
          <w:rFonts w:ascii="Simplified Arabic" w:hAnsi="Simplified Arabic" w:cs="Simplified Arabic"/>
          <w:color w:val="000000"/>
          <w:sz w:val="24"/>
          <w:szCs w:val="24"/>
          <w:lang w:bidi="ar-EG"/>
        </w:rPr>
        <w:t xml:space="preserve"> (</w:t>
      </w:r>
      <w:r w:rsidRPr="00CA6688">
        <w:rPr>
          <w:rFonts w:ascii="Simplified Arabic" w:hAnsi="Simplified Arabic" w:cs="Simplified Arabic"/>
          <w:color w:val="000000"/>
          <w:sz w:val="24"/>
          <w:szCs w:val="24"/>
          <w:rtl/>
          <w:lang w:bidi="ar-EG"/>
        </w:rPr>
        <w:t>2007</w:t>
      </w:r>
      <w:r w:rsidRPr="00CA6688">
        <w:rPr>
          <w:rFonts w:ascii="Simplified Arabic" w:hAnsi="Simplified Arabic" w:cs="Simplified Arabic"/>
          <w:color w:val="000000"/>
          <w:sz w:val="24"/>
          <w:szCs w:val="24"/>
          <w:lang w:bidi="ar-EG"/>
        </w:rPr>
        <w:t xml:space="preserve">) </w:t>
      </w:r>
      <w:hyperlink r:id="rId9" w:history="1">
        <w:r w:rsidRPr="00CA6688">
          <w:rPr>
            <w:rStyle w:val="Hyperlink"/>
            <w:rFonts w:ascii="Simplified Arabic" w:hAnsi="Simplified Arabic" w:cs="Simplified Arabic"/>
            <w:sz w:val="24"/>
            <w:szCs w:val="24"/>
            <w:lang w:bidi="ar-EG"/>
          </w:rPr>
          <w:t>Http://Www.Nytimes.Com/</w:t>
        </w:r>
        <w:r w:rsidRPr="00CA6688">
          <w:rPr>
            <w:rStyle w:val="Hyperlink"/>
            <w:rFonts w:ascii="Simplified Arabic" w:hAnsi="Simplified Arabic" w:cs="Simplified Arabic"/>
            <w:sz w:val="24"/>
            <w:szCs w:val="24"/>
            <w:rtl/>
            <w:lang w:bidi="ar-EG"/>
          </w:rPr>
          <w:t>2008</w:t>
        </w:r>
        <w:r w:rsidRPr="00CA6688">
          <w:rPr>
            <w:rStyle w:val="Hyperlink"/>
            <w:rFonts w:ascii="Simplified Arabic" w:hAnsi="Simplified Arabic" w:cs="Simplified Arabic"/>
            <w:sz w:val="24"/>
            <w:szCs w:val="24"/>
            <w:lang w:bidi="ar-EG"/>
          </w:rPr>
          <w:t>/</w:t>
        </w:r>
        <w:r w:rsidRPr="00CA6688">
          <w:rPr>
            <w:rStyle w:val="Hyperlink"/>
            <w:rFonts w:ascii="Simplified Arabic" w:hAnsi="Simplified Arabic" w:cs="Simplified Arabic"/>
            <w:sz w:val="24"/>
            <w:szCs w:val="24"/>
            <w:rtl/>
            <w:lang w:bidi="ar-EG"/>
          </w:rPr>
          <w:t>10108</w:t>
        </w:r>
        <w:r w:rsidRPr="00CA6688">
          <w:rPr>
            <w:rStyle w:val="Hyperlink"/>
            <w:rFonts w:ascii="Simplified Arabic" w:hAnsi="Simplified Arabic" w:cs="Simplified Arabic"/>
            <w:sz w:val="24"/>
            <w:szCs w:val="24"/>
            <w:lang w:bidi="ar-EG"/>
          </w:rPr>
          <w:t>/Opinion/</w:t>
        </w:r>
      </w:hyperlink>
      <w:r w:rsidRPr="00CA6688">
        <w:rPr>
          <w:rFonts w:ascii="Simplified Arabic" w:hAnsi="Simplified Arabic" w:cs="Simplified Arabic"/>
          <w:color w:val="000000"/>
          <w:sz w:val="24"/>
          <w:szCs w:val="24"/>
          <w:lang w:bidi="ar-EG"/>
        </w:rPr>
        <w:t xml:space="preserve"> </w:t>
      </w:r>
      <w:r w:rsidRPr="00CA6688">
        <w:rPr>
          <w:rFonts w:ascii="Simplified Arabic" w:hAnsi="Simplified Arabic" w:cs="Simplified Arabic"/>
          <w:color w:val="000000"/>
          <w:sz w:val="24"/>
          <w:szCs w:val="24"/>
          <w:u w:val="single"/>
          <w:lang w:bidi="ar-EG"/>
        </w:rPr>
        <w:t>O</w:t>
      </w:r>
      <w:r w:rsidRPr="00CA6688">
        <w:rPr>
          <w:rFonts w:ascii="Simplified Arabic" w:hAnsi="Simplified Arabic" w:cs="Simplified Arabic"/>
          <w:color w:val="000000"/>
          <w:sz w:val="24"/>
          <w:szCs w:val="24"/>
          <w:u w:val="single"/>
          <w:rtl/>
          <w:lang w:bidi="ar-EG"/>
        </w:rPr>
        <w:t>8</w:t>
      </w:r>
      <w:proofErr w:type="spellStart"/>
      <w:r w:rsidRPr="00CA6688">
        <w:rPr>
          <w:rFonts w:ascii="Simplified Arabic" w:hAnsi="Simplified Arabic" w:cs="Simplified Arabic"/>
          <w:color w:val="000000"/>
          <w:sz w:val="24"/>
          <w:szCs w:val="24"/>
          <w:u w:val="single"/>
          <w:lang w:bidi="ar-EG"/>
        </w:rPr>
        <w:t>friedman</w:t>
      </w:r>
      <w:proofErr w:type="spellEnd"/>
      <w:r w:rsidRPr="00CA6688">
        <w:rPr>
          <w:rFonts w:ascii="Simplified Arabic" w:hAnsi="Simplified Arabic" w:cs="Simplified Arabic"/>
          <w:color w:val="000000"/>
          <w:sz w:val="24"/>
          <w:szCs w:val="24"/>
          <w:lang w:bidi="ar-EG"/>
        </w:rPr>
        <w:t xml:space="preserve"> Htm</w:t>
      </w:r>
    </w:p>
    <w:p w14:paraId="19C5E8A3" w14:textId="77777777" w:rsidR="00FC14EE" w:rsidRPr="00CA6688" w:rsidRDefault="00FC14EE" w:rsidP="002A1793">
      <w:pPr>
        <w:pStyle w:val="FootnoteText"/>
        <w:numPr>
          <w:ilvl w:val="0"/>
          <w:numId w:val="7"/>
        </w:numPr>
        <w:bidi w:val="0"/>
        <w:spacing w:line="276"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color w:val="000000"/>
          <w:sz w:val="24"/>
          <w:szCs w:val="24"/>
          <w:lang w:bidi="ar-EG"/>
        </w:rPr>
        <w:t xml:space="preserve">Stuart P. Green: what is wrong with tax evasion- Houston Business and tax </w:t>
      </w:r>
      <w:proofErr w:type="spellStart"/>
      <w:r w:rsidRPr="00CA6688">
        <w:rPr>
          <w:rFonts w:ascii="Simplified Arabic" w:hAnsi="Simplified Arabic" w:cs="Simplified Arabic"/>
          <w:color w:val="000000"/>
          <w:sz w:val="24"/>
          <w:szCs w:val="24"/>
          <w:lang w:bidi="ar-EG"/>
        </w:rPr>
        <w:t>Iaw</w:t>
      </w:r>
      <w:proofErr w:type="spellEnd"/>
      <w:r w:rsidRPr="00CA6688">
        <w:rPr>
          <w:rFonts w:ascii="Simplified Arabic" w:hAnsi="Simplified Arabic" w:cs="Simplified Arabic"/>
          <w:color w:val="000000"/>
          <w:sz w:val="24"/>
          <w:szCs w:val="24"/>
          <w:lang w:bidi="ar-EG"/>
        </w:rPr>
        <w:t xml:space="preserve"> journal </w:t>
      </w:r>
      <w:r w:rsidRPr="00CA6688">
        <w:rPr>
          <w:rFonts w:ascii="Simplified Arabic" w:hAnsi="Simplified Arabic" w:cs="Simplified Arabic"/>
          <w:color w:val="000000"/>
          <w:sz w:val="24"/>
          <w:szCs w:val="24"/>
          <w:rtl/>
          <w:lang w:bidi="ar-EG"/>
        </w:rPr>
        <w:t xml:space="preserve">2008 </w:t>
      </w:r>
      <w:r w:rsidRPr="00CA6688">
        <w:rPr>
          <w:rFonts w:ascii="Simplified Arabic" w:hAnsi="Simplified Arabic" w:cs="Simplified Arabic"/>
          <w:color w:val="000000"/>
          <w:sz w:val="24"/>
          <w:szCs w:val="24"/>
          <w:lang w:bidi="ar-EG"/>
        </w:rPr>
        <w:t xml:space="preserve"> P</w:t>
      </w:r>
      <w:r w:rsidRPr="00CA6688">
        <w:rPr>
          <w:rFonts w:ascii="Simplified Arabic" w:hAnsi="Simplified Arabic" w:cs="Simplified Arabic"/>
          <w:color w:val="000000"/>
          <w:sz w:val="24"/>
          <w:szCs w:val="24"/>
          <w:rtl/>
          <w:lang w:bidi="ar-EG"/>
        </w:rPr>
        <w:t>221</w:t>
      </w:r>
      <w:r w:rsidRPr="00CA6688">
        <w:rPr>
          <w:rFonts w:ascii="Simplified Arabic" w:hAnsi="Simplified Arabic" w:cs="Simplified Arabic"/>
          <w:color w:val="000000"/>
          <w:sz w:val="24"/>
          <w:szCs w:val="24"/>
          <w:lang w:bidi="ar-EG"/>
        </w:rPr>
        <w:t>.</w:t>
      </w:r>
    </w:p>
    <w:p w14:paraId="587A756D" w14:textId="77777777" w:rsidR="00FC14EE" w:rsidRPr="00CA6688" w:rsidRDefault="00FC14EE" w:rsidP="002A1793">
      <w:pPr>
        <w:pStyle w:val="FootnoteText"/>
        <w:numPr>
          <w:ilvl w:val="0"/>
          <w:numId w:val="7"/>
        </w:numPr>
        <w:bidi w:val="0"/>
        <w:spacing w:line="276"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color w:val="000000"/>
          <w:sz w:val="24"/>
          <w:szCs w:val="24"/>
          <w:lang w:bidi="ar-EG"/>
        </w:rPr>
        <w:t xml:space="preserve">OECD statistics, </w:t>
      </w:r>
      <w:hyperlink r:id="rId10" w:history="1">
        <w:r w:rsidRPr="00CA6688">
          <w:rPr>
            <w:rStyle w:val="Hyperlink"/>
            <w:rFonts w:ascii="Simplified Arabic" w:hAnsi="Simplified Arabic" w:cs="Simplified Arabic"/>
            <w:sz w:val="24"/>
            <w:szCs w:val="24"/>
            <w:lang w:bidi="ar-EG"/>
          </w:rPr>
          <w:t>http://stats.oecd.org</w:t>
        </w:r>
      </w:hyperlink>
      <w:r w:rsidRPr="00CA6688">
        <w:rPr>
          <w:rFonts w:ascii="Simplified Arabic" w:hAnsi="Simplified Arabic" w:cs="Simplified Arabic"/>
          <w:color w:val="000000"/>
          <w:sz w:val="24"/>
          <w:szCs w:val="24"/>
          <w:lang w:bidi="ar-EG"/>
        </w:rPr>
        <w:t xml:space="preserve"> P</w:t>
      </w:r>
      <w:r w:rsidRPr="00CA6688">
        <w:rPr>
          <w:rFonts w:ascii="Simplified Arabic" w:hAnsi="Simplified Arabic" w:cs="Simplified Arabic"/>
          <w:color w:val="000000"/>
          <w:sz w:val="24"/>
          <w:szCs w:val="24"/>
          <w:rtl/>
          <w:lang w:bidi="ar-EG"/>
        </w:rPr>
        <w:t xml:space="preserve">13 </w:t>
      </w:r>
      <w:r w:rsidRPr="00CA6688">
        <w:rPr>
          <w:rFonts w:ascii="Simplified Arabic" w:hAnsi="Simplified Arabic" w:cs="Simplified Arabic"/>
          <w:color w:val="000000"/>
          <w:sz w:val="24"/>
          <w:szCs w:val="24"/>
          <w:lang w:bidi="ar-EG"/>
        </w:rPr>
        <w:t xml:space="preserve"> http//www. Compact.net/</w:t>
      </w:r>
      <w:proofErr w:type="spellStart"/>
      <w:r w:rsidRPr="00CA6688">
        <w:rPr>
          <w:rFonts w:ascii="Simplified Arabic" w:hAnsi="Simplified Arabic" w:cs="Simplified Arabic"/>
          <w:color w:val="000000"/>
          <w:sz w:val="24"/>
          <w:szCs w:val="24"/>
          <w:lang w:bidi="ar-EG"/>
        </w:rPr>
        <w:t>documeny</w:t>
      </w:r>
      <w:proofErr w:type="spellEnd"/>
      <w:r w:rsidRPr="00CA6688">
        <w:rPr>
          <w:rFonts w:ascii="Simplified Arabic" w:hAnsi="Simplified Arabic" w:cs="Simplified Arabic"/>
          <w:color w:val="000000"/>
          <w:sz w:val="24"/>
          <w:szCs w:val="24"/>
          <w:lang w:bidi="ar-EG"/>
        </w:rPr>
        <w:t>/</w:t>
      </w:r>
      <w:r w:rsidRPr="00CA6688">
        <w:rPr>
          <w:rFonts w:ascii="Simplified Arabic" w:hAnsi="Simplified Arabic" w:cs="Simplified Arabic"/>
          <w:color w:val="000000"/>
          <w:sz w:val="24"/>
          <w:szCs w:val="24"/>
          <w:rtl/>
          <w:lang w:bidi="ar-EG"/>
        </w:rPr>
        <w:t>2011</w:t>
      </w:r>
      <w:r w:rsidRPr="00CA6688">
        <w:rPr>
          <w:rFonts w:ascii="Simplified Arabic" w:hAnsi="Simplified Arabic" w:cs="Simplified Arabic"/>
          <w:color w:val="000000"/>
          <w:sz w:val="24"/>
          <w:szCs w:val="24"/>
          <w:lang w:bidi="ar-EG"/>
        </w:rPr>
        <w:t>-</w:t>
      </w:r>
      <w:r w:rsidRPr="00CA6688">
        <w:rPr>
          <w:rFonts w:ascii="Simplified Arabic" w:hAnsi="Simplified Arabic" w:cs="Simplified Arabic"/>
          <w:color w:val="000000"/>
          <w:sz w:val="24"/>
          <w:szCs w:val="24"/>
          <w:rtl/>
          <w:lang w:bidi="ar-EG"/>
        </w:rPr>
        <w:t>09</w:t>
      </w:r>
      <w:r w:rsidRPr="00CA6688">
        <w:rPr>
          <w:rFonts w:ascii="Simplified Arabic" w:hAnsi="Simplified Arabic" w:cs="Simplified Arabic"/>
          <w:color w:val="000000"/>
          <w:sz w:val="24"/>
          <w:szCs w:val="24"/>
          <w:lang w:bidi="ar-EG"/>
        </w:rPr>
        <w:t>-</w:t>
      </w:r>
      <w:r w:rsidRPr="00CA6688">
        <w:rPr>
          <w:rFonts w:ascii="Simplified Arabic" w:hAnsi="Simplified Arabic" w:cs="Simplified Arabic"/>
          <w:color w:val="000000"/>
          <w:sz w:val="24"/>
          <w:szCs w:val="24"/>
          <w:rtl/>
          <w:lang w:bidi="ar-EG"/>
        </w:rPr>
        <w:t>09</w:t>
      </w:r>
      <w:r w:rsidRPr="00CA6688">
        <w:rPr>
          <w:rFonts w:ascii="Simplified Arabic" w:hAnsi="Simplified Arabic" w:cs="Simplified Arabic"/>
          <w:color w:val="000000"/>
          <w:sz w:val="24"/>
          <w:szCs w:val="24"/>
          <w:lang w:bidi="ar-EG"/>
        </w:rPr>
        <w:t xml:space="preserve"> GT</w:t>
      </w:r>
      <w:r w:rsidRPr="00CA6688">
        <w:rPr>
          <w:rFonts w:ascii="Simplified Arabic" w:hAnsi="Simplified Arabic" w:cs="Simplified Arabic"/>
          <w:color w:val="000000"/>
          <w:sz w:val="24"/>
          <w:szCs w:val="24"/>
          <w:rtl/>
          <w:lang w:bidi="ar-EG"/>
        </w:rPr>
        <w:t>2</w:t>
      </w:r>
      <w:r w:rsidRPr="00CA6688">
        <w:rPr>
          <w:rFonts w:ascii="Simplified Arabic" w:hAnsi="Simplified Arabic" w:cs="Simplified Arabic"/>
          <w:color w:val="000000"/>
          <w:sz w:val="24"/>
          <w:szCs w:val="24"/>
          <w:lang w:bidi="ar-EG"/>
        </w:rPr>
        <w:t>-</w:t>
      </w:r>
      <w:proofErr w:type="spellStart"/>
      <w:r w:rsidRPr="00CA6688">
        <w:rPr>
          <w:rFonts w:ascii="Simplified Arabic" w:hAnsi="Simplified Arabic" w:cs="Simplified Arabic"/>
          <w:color w:val="000000"/>
          <w:sz w:val="24"/>
          <w:szCs w:val="24"/>
          <w:lang w:bidi="ar-EG"/>
        </w:rPr>
        <w:t>adderssing</w:t>
      </w:r>
      <w:proofErr w:type="spellEnd"/>
      <w:r w:rsidRPr="00CA6688">
        <w:rPr>
          <w:rFonts w:ascii="Simplified Arabic" w:hAnsi="Simplified Arabic" w:cs="Simplified Arabic"/>
          <w:color w:val="000000"/>
          <w:sz w:val="24"/>
          <w:szCs w:val="24"/>
          <w:rtl/>
          <w:lang w:bidi="ar-EG"/>
        </w:rPr>
        <w:t>-</w:t>
      </w:r>
      <w:r w:rsidRPr="00CA6688">
        <w:rPr>
          <w:rFonts w:ascii="Simplified Arabic" w:hAnsi="Simplified Arabic" w:cs="Simplified Arabic"/>
          <w:color w:val="000000"/>
          <w:sz w:val="24"/>
          <w:szCs w:val="24"/>
          <w:lang w:bidi="ar-EG"/>
        </w:rPr>
        <w:t>tax evasion and avoidance. Pdf</w:t>
      </w:r>
    </w:p>
    <w:p w14:paraId="6CF7C9FC" w14:textId="77777777" w:rsidR="00FC14EE" w:rsidRPr="00CA6688" w:rsidRDefault="00FC14EE" w:rsidP="002A1793">
      <w:pPr>
        <w:pStyle w:val="FootnoteText"/>
        <w:numPr>
          <w:ilvl w:val="0"/>
          <w:numId w:val="7"/>
        </w:numPr>
        <w:bidi w:val="0"/>
        <w:spacing w:line="276" w:lineRule="auto"/>
        <w:jc w:val="both"/>
        <w:rPr>
          <w:rFonts w:ascii="Simplified Arabic" w:hAnsi="Simplified Arabic" w:cs="Simplified Arabic"/>
          <w:color w:val="000000"/>
          <w:sz w:val="24"/>
          <w:szCs w:val="24"/>
          <w:lang w:bidi="ar-EG"/>
        </w:rPr>
      </w:pPr>
      <w:r w:rsidRPr="00CA6688">
        <w:rPr>
          <w:rFonts w:ascii="Simplified Arabic" w:hAnsi="Simplified Arabic" w:cs="Simplified Arabic"/>
          <w:color w:val="000000"/>
          <w:sz w:val="24"/>
          <w:szCs w:val="24"/>
          <w:lang w:bidi="ar-EG"/>
        </w:rPr>
        <w:t>Study to quantify and analyze the vat gap in the Eu</w:t>
      </w:r>
      <w:r w:rsidRPr="00CA6688">
        <w:rPr>
          <w:rFonts w:ascii="Simplified Arabic" w:hAnsi="Simplified Arabic" w:cs="Simplified Arabic"/>
          <w:color w:val="000000"/>
          <w:sz w:val="24"/>
          <w:szCs w:val="24"/>
          <w:rtl/>
          <w:lang w:bidi="ar-EG"/>
        </w:rPr>
        <w:t xml:space="preserve">- </w:t>
      </w:r>
      <w:r w:rsidRPr="00CA6688">
        <w:rPr>
          <w:rFonts w:ascii="Simplified Arabic" w:hAnsi="Simplified Arabic" w:cs="Simplified Arabic"/>
          <w:color w:val="000000"/>
          <w:sz w:val="24"/>
          <w:szCs w:val="24"/>
          <w:lang w:bidi="ar-EG"/>
        </w:rPr>
        <w:t xml:space="preserve">member states </w:t>
      </w:r>
      <w:r w:rsidRPr="00CA6688">
        <w:rPr>
          <w:rFonts w:ascii="Simplified Arabic" w:hAnsi="Simplified Arabic" w:cs="Simplified Arabic"/>
          <w:color w:val="000000"/>
          <w:sz w:val="24"/>
          <w:szCs w:val="24"/>
          <w:rtl/>
          <w:lang w:bidi="ar-EG"/>
        </w:rPr>
        <w:t>2015</w:t>
      </w:r>
      <w:r w:rsidRPr="00CA6688">
        <w:rPr>
          <w:rFonts w:ascii="Simplified Arabic" w:hAnsi="Simplified Arabic" w:cs="Simplified Arabic"/>
          <w:color w:val="000000"/>
          <w:sz w:val="24"/>
          <w:szCs w:val="24"/>
          <w:lang w:bidi="ar-EG"/>
        </w:rPr>
        <w:t xml:space="preserve"> report </w:t>
      </w:r>
      <w:hyperlink r:id="rId11" w:history="1">
        <w:r w:rsidRPr="00CA6688">
          <w:rPr>
            <w:rStyle w:val="Hyperlink"/>
            <w:rFonts w:ascii="Simplified Arabic" w:hAnsi="Simplified Arabic" w:cs="Simplified Arabic"/>
            <w:sz w:val="24"/>
            <w:szCs w:val="24"/>
            <w:lang w:bidi="ar-EG"/>
          </w:rPr>
          <w:t>http:///www</w:t>
        </w:r>
        <w:r w:rsidRPr="00CA6688">
          <w:rPr>
            <w:rStyle w:val="Hyperlink"/>
            <w:rFonts w:ascii="Simplified Arabic" w:hAnsi="Simplified Arabic" w:cs="Simplified Arabic"/>
            <w:sz w:val="24"/>
            <w:szCs w:val="24"/>
            <w:rtl/>
            <w:lang w:bidi="ar-EG"/>
          </w:rPr>
          <w:t>-</w:t>
        </w:r>
        <w:r w:rsidRPr="00CA6688">
          <w:rPr>
            <w:rStyle w:val="Hyperlink"/>
            <w:rFonts w:ascii="Simplified Arabic" w:hAnsi="Simplified Arabic" w:cs="Simplified Arabic"/>
            <w:sz w:val="24"/>
            <w:szCs w:val="24"/>
            <w:lang w:bidi="ar-EG"/>
          </w:rPr>
          <w:t>vie</w:t>
        </w:r>
        <w:r w:rsidRPr="00CA6688">
          <w:rPr>
            <w:rStyle w:val="Hyperlink"/>
            <w:rFonts w:ascii="Simplified Arabic" w:hAnsi="Simplified Arabic" w:cs="Simplified Arabic"/>
            <w:sz w:val="24"/>
            <w:szCs w:val="24"/>
            <w:rtl/>
            <w:lang w:bidi="ar-EG"/>
          </w:rPr>
          <w:t>-</w:t>
        </w:r>
        <w:proofErr w:type="spellStart"/>
        <w:r w:rsidRPr="00CA6688">
          <w:rPr>
            <w:rStyle w:val="Hyperlink"/>
            <w:rFonts w:ascii="Simplified Arabic" w:hAnsi="Simplified Arabic" w:cs="Simplified Arabic"/>
            <w:sz w:val="24"/>
            <w:szCs w:val="24"/>
            <w:lang w:bidi="ar-EG"/>
          </w:rPr>
          <w:t>bublique</w:t>
        </w:r>
        <w:proofErr w:type="spellEnd"/>
      </w:hyperlink>
      <w:r w:rsidRPr="00CA6688">
        <w:rPr>
          <w:rFonts w:ascii="Simplified Arabic" w:hAnsi="Simplified Arabic" w:cs="Simplified Arabic"/>
          <w:color w:val="000000"/>
          <w:sz w:val="24"/>
          <w:szCs w:val="24"/>
          <w:lang w:bidi="ar-EG"/>
        </w:rPr>
        <w:t xml:space="preserve"> Fr/</w:t>
      </w:r>
      <w:proofErr w:type="spellStart"/>
      <w:r w:rsidRPr="00CA6688">
        <w:rPr>
          <w:rFonts w:ascii="Simplified Arabic" w:hAnsi="Simplified Arabic" w:cs="Simplified Arabic"/>
          <w:color w:val="000000"/>
          <w:sz w:val="24"/>
          <w:szCs w:val="24"/>
          <w:lang w:bidi="ar-EG"/>
        </w:rPr>
        <w:t>decouverte</w:t>
      </w:r>
      <w:proofErr w:type="spellEnd"/>
      <w:r w:rsidRPr="00CA6688">
        <w:rPr>
          <w:rFonts w:ascii="Simplified Arabic" w:hAnsi="Simplified Arabic" w:cs="Simplified Arabic"/>
          <w:color w:val="000000"/>
          <w:sz w:val="24"/>
          <w:szCs w:val="24"/>
          <w:rtl/>
          <w:lang w:bidi="ar-EG"/>
        </w:rPr>
        <w:t>-</w:t>
      </w:r>
      <w:r w:rsidRPr="00CA6688">
        <w:rPr>
          <w:rFonts w:ascii="Simplified Arabic" w:hAnsi="Simplified Arabic" w:cs="Simplified Arabic"/>
          <w:color w:val="000000"/>
          <w:sz w:val="24"/>
          <w:szCs w:val="24"/>
          <w:lang w:bidi="ar-EG"/>
        </w:rPr>
        <w:t>resource</w:t>
      </w:r>
      <w:r w:rsidRPr="00CA6688">
        <w:rPr>
          <w:rFonts w:ascii="Simplified Arabic" w:hAnsi="Simplified Arabic" w:cs="Simplified Arabic"/>
          <w:color w:val="000000"/>
          <w:sz w:val="24"/>
          <w:szCs w:val="24"/>
          <w:rtl/>
          <w:lang w:bidi="ar-EG"/>
        </w:rPr>
        <w:t>-</w:t>
      </w:r>
      <w:r w:rsidRPr="00CA6688">
        <w:rPr>
          <w:rFonts w:ascii="Simplified Arabic" w:hAnsi="Simplified Arabic" w:cs="Simplified Arabic"/>
          <w:color w:val="000000"/>
          <w:sz w:val="24"/>
          <w:szCs w:val="24"/>
          <w:lang w:bidi="ar-EG"/>
        </w:rPr>
        <w:t>union</w:t>
      </w:r>
      <w:r w:rsidRPr="00CA6688">
        <w:rPr>
          <w:rFonts w:ascii="Simplified Arabic" w:hAnsi="Simplified Arabic" w:cs="Simplified Arabic"/>
          <w:color w:val="000000"/>
          <w:sz w:val="24"/>
          <w:szCs w:val="24"/>
          <w:rtl/>
          <w:lang w:bidi="ar-EG"/>
        </w:rPr>
        <w:t>-</w:t>
      </w:r>
      <w:r w:rsidRPr="00CA6688">
        <w:rPr>
          <w:rFonts w:ascii="Simplified Arabic" w:hAnsi="Simplified Arabic" w:cs="Simplified Arabic"/>
          <w:color w:val="000000"/>
          <w:sz w:val="24"/>
          <w:szCs w:val="24"/>
          <w:lang w:bidi="ar-EG"/>
        </w:rPr>
        <w:t xml:space="preserve">euro peene.htm </w:t>
      </w:r>
      <w:r w:rsidRPr="00CA6688">
        <w:rPr>
          <w:rFonts w:ascii="Simplified Arabic" w:hAnsi="Simplified Arabic" w:cs="Simplified Arabic"/>
          <w:color w:val="000000"/>
          <w:sz w:val="24"/>
          <w:szCs w:val="24"/>
          <w:rtl/>
          <w:lang w:bidi="ar-EG"/>
        </w:rPr>
        <w:t>1</w:t>
      </w:r>
    </w:p>
    <w:p w14:paraId="790CBE42" w14:textId="77777777" w:rsidR="00FC14EE" w:rsidRPr="00CA6688" w:rsidRDefault="00FC14EE" w:rsidP="002A1793">
      <w:pPr>
        <w:pStyle w:val="ListParagraph"/>
        <w:numPr>
          <w:ilvl w:val="0"/>
          <w:numId w:val="7"/>
        </w:numPr>
        <w:bidi w:val="0"/>
        <w:spacing w:after="0" w:line="276" w:lineRule="auto"/>
        <w:jc w:val="both"/>
        <w:rPr>
          <w:rFonts w:ascii="Simplified Arabic" w:hAnsi="Simplified Arabic" w:cs="Simplified Arabic"/>
          <w:sz w:val="24"/>
          <w:szCs w:val="24"/>
        </w:rPr>
      </w:pPr>
      <w:proofErr w:type="spellStart"/>
      <w:r w:rsidRPr="00CA6688">
        <w:rPr>
          <w:rFonts w:ascii="Simplified Arabic" w:hAnsi="Simplified Arabic" w:cs="Simplified Arabic"/>
          <w:sz w:val="24"/>
          <w:szCs w:val="24"/>
        </w:rPr>
        <w:t>Weinstein,Mark</w:t>
      </w:r>
      <w:proofErr w:type="spellEnd"/>
      <w:r w:rsidRPr="00CA6688">
        <w:rPr>
          <w:rFonts w:ascii="Simplified Arabic" w:hAnsi="Simplified Arabic" w:cs="Simplified Arabic"/>
          <w:sz w:val="24"/>
          <w:szCs w:val="24"/>
        </w:rPr>
        <w:t xml:space="preserve">, “ individual &amp;Business Tax planning Libraries “ CPA technology Advisor </w:t>
      </w:r>
      <w:r w:rsidRPr="00CA6688">
        <w:rPr>
          <w:rFonts w:ascii="Simplified Arabic" w:hAnsi="Simplified Arabic" w:cs="Simplified Arabic"/>
          <w:sz w:val="24"/>
          <w:szCs w:val="24"/>
          <w:rtl/>
        </w:rPr>
        <w:t>15.7</w:t>
      </w:r>
      <w:r w:rsidRPr="00CA6688">
        <w:rPr>
          <w:rFonts w:ascii="Simplified Arabic" w:hAnsi="Simplified Arabic" w:cs="Simplified Arabic"/>
          <w:sz w:val="24"/>
          <w:szCs w:val="24"/>
        </w:rPr>
        <w:t xml:space="preserve"> Nov</w:t>
      </w:r>
      <w:r w:rsidRPr="00CA6688">
        <w:rPr>
          <w:rFonts w:ascii="Simplified Arabic" w:hAnsi="Simplified Arabic" w:cs="Simplified Arabic"/>
          <w:sz w:val="24"/>
          <w:szCs w:val="24"/>
          <w:rtl/>
        </w:rPr>
        <w:t xml:space="preserve">  2005</w:t>
      </w:r>
      <w:r w:rsidRPr="00CA6688">
        <w:rPr>
          <w:rFonts w:ascii="Simplified Arabic" w:hAnsi="Simplified Arabic" w:cs="Simplified Arabic"/>
          <w:sz w:val="24"/>
          <w:szCs w:val="24"/>
        </w:rPr>
        <w:t xml:space="preserve">, p. </w:t>
      </w:r>
      <w:r w:rsidRPr="00CA6688">
        <w:rPr>
          <w:rFonts w:ascii="Simplified Arabic" w:hAnsi="Simplified Arabic" w:cs="Simplified Arabic"/>
          <w:sz w:val="24"/>
          <w:szCs w:val="24"/>
          <w:rtl/>
        </w:rPr>
        <w:t>37</w:t>
      </w:r>
      <w:r w:rsidRPr="00CA6688">
        <w:rPr>
          <w:rFonts w:ascii="Simplified Arabic" w:hAnsi="Simplified Arabic" w:cs="Simplified Arabic"/>
          <w:sz w:val="24"/>
          <w:szCs w:val="24"/>
        </w:rPr>
        <w:t>.</w:t>
      </w:r>
    </w:p>
    <w:p w14:paraId="78EBD199" w14:textId="77777777" w:rsidR="00FC14EE" w:rsidRPr="00CA6688" w:rsidRDefault="00FC14EE" w:rsidP="002A1793">
      <w:pPr>
        <w:pStyle w:val="FootnoteText"/>
        <w:numPr>
          <w:ilvl w:val="0"/>
          <w:numId w:val="7"/>
        </w:numPr>
        <w:bidi w:val="0"/>
        <w:spacing w:line="276" w:lineRule="auto"/>
        <w:jc w:val="both"/>
        <w:rPr>
          <w:rFonts w:ascii="Simplified Arabic" w:hAnsi="Simplified Arabic" w:cs="Simplified Arabic"/>
          <w:color w:val="000000"/>
          <w:sz w:val="24"/>
          <w:szCs w:val="24"/>
          <w:lang w:val="fr-FR" w:bidi="ar-EG"/>
        </w:rPr>
      </w:pPr>
      <w:r w:rsidRPr="00CA6688">
        <w:rPr>
          <w:rFonts w:ascii="Simplified Arabic" w:hAnsi="Simplified Arabic" w:cs="Simplified Arabic"/>
          <w:color w:val="000000"/>
          <w:sz w:val="24"/>
          <w:szCs w:val="24"/>
        </w:rPr>
        <w:t xml:space="preserve">Fay </w:t>
      </w:r>
      <w:proofErr w:type="spellStart"/>
      <w:r w:rsidRPr="00CA6688">
        <w:rPr>
          <w:rFonts w:ascii="Simplified Arabic" w:hAnsi="Simplified Arabic" w:cs="Simplified Arabic"/>
          <w:color w:val="000000"/>
          <w:sz w:val="24"/>
          <w:szCs w:val="24"/>
        </w:rPr>
        <w:t>Studweeks</w:t>
      </w:r>
      <w:proofErr w:type="spellEnd"/>
      <w:r w:rsidRPr="00CA6688">
        <w:rPr>
          <w:rFonts w:ascii="Simplified Arabic" w:hAnsi="Simplified Arabic" w:cs="Simplified Arabic"/>
          <w:color w:val="000000"/>
          <w:sz w:val="24"/>
          <w:szCs w:val="24"/>
        </w:rPr>
        <w:t xml:space="preserve"> &amp; Celia </w:t>
      </w:r>
      <w:proofErr w:type="spellStart"/>
      <w:r w:rsidRPr="00CA6688">
        <w:rPr>
          <w:rFonts w:ascii="Simplified Arabic" w:hAnsi="Simplified Arabic" w:cs="Simplified Arabic"/>
          <w:color w:val="000000"/>
          <w:sz w:val="24"/>
          <w:szCs w:val="24"/>
        </w:rPr>
        <w:t>Trommdoing</w:t>
      </w:r>
      <w:proofErr w:type="spellEnd"/>
      <w:r w:rsidRPr="00CA6688">
        <w:rPr>
          <w:rFonts w:ascii="Simplified Arabic" w:hAnsi="Simplified Arabic" w:cs="Simplified Arabic"/>
          <w:color w:val="000000"/>
          <w:sz w:val="24"/>
          <w:szCs w:val="24"/>
        </w:rPr>
        <w:t xml:space="preserve">, business on the internet. </w:t>
      </w:r>
      <w:r w:rsidRPr="00CA6688">
        <w:rPr>
          <w:rFonts w:ascii="Simplified Arabic" w:hAnsi="Simplified Arabic" w:cs="Simplified Arabic"/>
          <w:color w:val="000000"/>
          <w:sz w:val="24"/>
          <w:szCs w:val="24"/>
          <w:rtl/>
          <w:lang w:bidi="ar-EG"/>
        </w:rPr>
        <w:t>1999</w:t>
      </w:r>
      <w:r w:rsidRPr="00CA6688">
        <w:rPr>
          <w:rFonts w:ascii="Simplified Arabic" w:hAnsi="Simplified Arabic" w:cs="Simplified Arabic"/>
          <w:color w:val="000000"/>
          <w:sz w:val="24"/>
          <w:szCs w:val="24"/>
        </w:rPr>
        <w:t xml:space="preserve">, p </w:t>
      </w:r>
      <w:r w:rsidRPr="00CA6688">
        <w:rPr>
          <w:rFonts w:ascii="Simplified Arabic" w:hAnsi="Simplified Arabic" w:cs="Simplified Arabic"/>
          <w:color w:val="000000"/>
          <w:sz w:val="24"/>
          <w:szCs w:val="24"/>
          <w:rtl/>
        </w:rPr>
        <w:t>72</w:t>
      </w:r>
    </w:p>
    <w:p w14:paraId="09D4E2E1" w14:textId="77777777" w:rsidR="00FC14EE" w:rsidRPr="00CA6688" w:rsidRDefault="00FC14EE" w:rsidP="00FC14EE">
      <w:pPr>
        <w:pStyle w:val="FootnoteText"/>
        <w:shd w:val="clear" w:color="auto" w:fill="FFFFFF"/>
        <w:spacing w:line="276" w:lineRule="auto"/>
        <w:ind w:left="360"/>
        <w:jc w:val="both"/>
        <w:rPr>
          <w:rFonts w:ascii="Simplified Arabic" w:hAnsi="Simplified Arabic" w:cs="Simplified Arabic"/>
          <w:color w:val="000000"/>
          <w:sz w:val="24"/>
          <w:szCs w:val="24"/>
          <w:lang w:val="fr-FR" w:bidi="ar-EG"/>
        </w:rPr>
      </w:pPr>
    </w:p>
    <w:p w14:paraId="471094CD" w14:textId="77777777" w:rsidR="00FC14EE" w:rsidRPr="00CA6688"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rPr>
      </w:pPr>
      <w:r w:rsidRPr="00CA6688">
        <w:rPr>
          <w:rFonts w:ascii="Simplified Arabic" w:hAnsi="Simplified Arabic" w:cs="Simplified Arabic"/>
          <w:sz w:val="24"/>
          <w:szCs w:val="24"/>
        </w:rPr>
        <w:t>Global Journal of politics and law Research vol.</w:t>
      </w:r>
      <w:r w:rsidRPr="00CA6688">
        <w:rPr>
          <w:rFonts w:ascii="Simplified Arabic" w:hAnsi="Simplified Arabic" w:cs="Simplified Arabic"/>
          <w:sz w:val="24"/>
          <w:szCs w:val="24"/>
          <w:rtl/>
        </w:rPr>
        <w:t>2</w:t>
      </w:r>
      <w:r w:rsidRPr="00CA6688">
        <w:rPr>
          <w:rFonts w:ascii="Simplified Arabic" w:hAnsi="Simplified Arabic" w:cs="Simplified Arabic"/>
          <w:sz w:val="24"/>
          <w:szCs w:val="24"/>
        </w:rPr>
        <w:t>,No.</w:t>
      </w:r>
      <w:r w:rsidRPr="00CA6688">
        <w:rPr>
          <w:rFonts w:ascii="Simplified Arabic" w:hAnsi="Simplified Arabic" w:cs="Simplified Arabic"/>
          <w:sz w:val="24"/>
          <w:szCs w:val="24"/>
          <w:rtl/>
        </w:rPr>
        <w:t>4</w:t>
      </w:r>
      <w:r w:rsidRPr="00CA6688">
        <w:rPr>
          <w:rFonts w:ascii="Simplified Arabic" w:hAnsi="Simplified Arabic" w:cs="Simplified Arabic"/>
          <w:sz w:val="24"/>
          <w:szCs w:val="24"/>
        </w:rPr>
        <w:t>,pp</w:t>
      </w:r>
      <w:r w:rsidRPr="00CA6688">
        <w:rPr>
          <w:rFonts w:ascii="Simplified Arabic" w:hAnsi="Simplified Arabic" w:cs="Simplified Arabic"/>
          <w:sz w:val="24"/>
          <w:szCs w:val="24"/>
          <w:rtl/>
        </w:rPr>
        <w:t>1</w:t>
      </w:r>
      <w:r w:rsidRPr="00CA6688">
        <w:rPr>
          <w:rFonts w:ascii="Simplified Arabic" w:hAnsi="Simplified Arabic" w:cs="Simplified Arabic"/>
          <w:sz w:val="24"/>
          <w:szCs w:val="24"/>
        </w:rPr>
        <w:t>-</w:t>
      </w:r>
      <w:r w:rsidRPr="00CA6688">
        <w:rPr>
          <w:rFonts w:ascii="Simplified Arabic" w:hAnsi="Simplified Arabic" w:cs="Simplified Arabic"/>
          <w:sz w:val="24"/>
          <w:szCs w:val="24"/>
          <w:rtl/>
        </w:rPr>
        <w:t>5</w:t>
      </w:r>
      <w:r w:rsidRPr="00CA6688">
        <w:rPr>
          <w:rFonts w:ascii="Simplified Arabic" w:hAnsi="Simplified Arabic" w:cs="Simplified Arabic"/>
          <w:sz w:val="24"/>
          <w:szCs w:val="24"/>
        </w:rPr>
        <w:t>,October</w:t>
      </w:r>
      <w:r w:rsidRPr="00CA6688">
        <w:rPr>
          <w:rFonts w:ascii="Simplified Arabic" w:hAnsi="Simplified Arabic" w:cs="Simplified Arabic"/>
          <w:sz w:val="24"/>
          <w:szCs w:val="24"/>
          <w:rtl/>
        </w:rPr>
        <w:t>2014</w:t>
      </w:r>
      <w:r w:rsidRPr="00CA6688">
        <w:rPr>
          <w:rFonts w:ascii="Simplified Arabic" w:hAnsi="Simplified Arabic" w:cs="Simplified Arabic"/>
          <w:sz w:val="24"/>
          <w:szCs w:val="24"/>
        </w:rPr>
        <w:t xml:space="preserve"> ,p </w:t>
      </w:r>
      <w:r w:rsidRPr="00CA6688">
        <w:rPr>
          <w:rFonts w:ascii="Simplified Arabic" w:hAnsi="Simplified Arabic" w:cs="Simplified Arabic"/>
          <w:color w:val="000000"/>
          <w:sz w:val="24"/>
          <w:szCs w:val="24"/>
          <w:rtl/>
        </w:rPr>
        <w:t>1</w:t>
      </w:r>
    </w:p>
    <w:p w14:paraId="622945C0" w14:textId="77777777" w:rsidR="00FC14EE" w:rsidRPr="00CA6688" w:rsidRDefault="00FC14EE" w:rsidP="00FC14EE">
      <w:pPr>
        <w:pStyle w:val="ListParagraph"/>
        <w:spacing w:line="276" w:lineRule="auto"/>
        <w:rPr>
          <w:rFonts w:ascii="Simplified Arabic" w:hAnsi="Simplified Arabic" w:cs="Simplified Arabic"/>
          <w:color w:val="000000"/>
          <w:sz w:val="24"/>
          <w:szCs w:val="24"/>
        </w:rPr>
      </w:pPr>
    </w:p>
    <w:p w14:paraId="6465C950" w14:textId="77777777" w:rsidR="00FC14EE" w:rsidRPr="00CA6688" w:rsidRDefault="00FC14EE" w:rsidP="002A1793">
      <w:pPr>
        <w:pStyle w:val="FootnoteText"/>
        <w:numPr>
          <w:ilvl w:val="0"/>
          <w:numId w:val="7"/>
        </w:numPr>
        <w:bidi w:val="0"/>
        <w:spacing w:line="276" w:lineRule="auto"/>
        <w:jc w:val="both"/>
        <w:rPr>
          <w:rFonts w:ascii="Simplified Arabic" w:hAnsi="Simplified Arabic" w:cs="Simplified Arabic"/>
          <w:color w:val="000000"/>
          <w:sz w:val="24"/>
          <w:szCs w:val="24"/>
          <w:lang w:bidi="ar-EG"/>
        </w:rPr>
      </w:pPr>
      <w:proofErr w:type="spellStart"/>
      <w:r w:rsidRPr="00CA6688">
        <w:rPr>
          <w:rFonts w:ascii="Simplified Arabic" w:hAnsi="Simplified Arabic" w:cs="Simplified Arabic"/>
          <w:color w:val="000000"/>
          <w:sz w:val="24"/>
          <w:szCs w:val="24"/>
        </w:rPr>
        <w:t>Jugen</w:t>
      </w:r>
      <w:proofErr w:type="spellEnd"/>
      <w:r w:rsidRPr="00CA6688">
        <w:rPr>
          <w:rFonts w:ascii="Simplified Arabic" w:hAnsi="Simplified Arabic" w:cs="Simplified Arabic"/>
          <w:color w:val="000000"/>
          <w:sz w:val="24"/>
          <w:szCs w:val="24"/>
        </w:rPr>
        <w:t xml:space="preserve"> </w:t>
      </w:r>
      <w:proofErr w:type="spellStart"/>
      <w:r w:rsidRPr="00CA6688">
        <w:rPr>
          <w:rFonts w:ascii="Simplified Arabic" w:hAnsi="Simplified Arabic" w:cs="Simplified Arabic"/>
          <w:color w:val="000000"/>
          <w:sz w:val="24"/>
          <w:szCs w:val="24"/>
        </w:rPr>
        <w:t>Basedow</w:t>
      </w:r>
      <w:proofErr w:type="spellEnd"/>
      <w:r w:rsidRPr="00CA6688">
        <w:rPr>
          <w:rFonts w:ascii="Simplified Arabic" w:hAnsi="Simplified Arabic" w:cs="Simplified Arabic"/>
          <w:color w:val="000000"/>
          <w:sz w:val="24"/>
          <w:szCs w:val="24"/>
        </w:rPr>
        <w:t xml:space="preserve"> &amp; </w:t>
      </w:r>
      <w:proofErr w:type="spellStart"/>
      <w:r w:rsidRPr="00CA6688">
        <w:rPr>
          <w:rFonts w:ascii="Simplified Arabic" w:hAnsi="Simplified Arabic" w:cs="Simplified Arabic"/>
          <w:color w:val="000000"/>
          <w:sz w:val="24"/>
          <w:szCs w:val="24"/>
        </w:rPr>
        <w:t>Tosiyuki</w:t>
      </w:r>
      <w:proofErr w:type="spellEnd"/>
      <w:r w:rsidRPr="00CA6688">
        <w:rPr>
          <w:rFonts w:ascii="Simplified Arabic" w:hAnsi="Simplified Arabic" w:cs="Simplified Arabic"/>
          <w:color w:val="000000"/>
          <w:sz w:val="24"/>
          <w:szCs w:val="24"/>
        </w:rPr>
        <w:t xml:space="preserve"> </w:t>
      </w:r>
      <w:proofErr w:type="spellStart"/>
      <w:r w:rsidRPr="00CA6688">
        <w:rPr>
          <w:rFonts w:ascii="Simplified Arabic" w:hAnsi="Simplified Arabic" w:cs="Simplified Arabic"/>
          <w:color w:val="000000"/>
          <w:sz w:val="24"/>
          <w:szCs w:val="24"/>
        </w:rPr>
        <w:t>Kono</w:t>
      </w:r>
      <w:proofErr w:type="spellEnd"/>
      <w:r w:rsidRPr="00CA6688">
        <w:rPr>
          <w:rFonts w:ascii="Simplified Arabic" w:hAnsi="Simplified Arabic" w:cs="Simplified Arabic"/>
          <w:color w:val="000000"/>
          <w:sz w:val="24"/>
          <w:szCs w:val="24"/>
        </w:rPr>
        <w:t xml:space="preserve">, legal aspects of globalization, published by Kluwer Law international </w:t>
      </w:r>
      <w:r w:rsidRPr="00CA6688">
        <w:rPr>
          <w:rFonts w:ascii="Simplified Arabic" w:hAnsi="Simplified Arabic" w:cs="Simplified Arabic"/>
          <w:color w:val="000000"/>
          <w:sz w:val="24"/>
          <w:szCs w:val="24"/>
          <w:rtl/>
          <w:lang w:bidi="ar-EG"/>
        </w:rPr>
        <w:t>2000</w:t>
      </w:r>
      <w:r w:rsidRPr="00CA6688">
        <w:rPr>
          <w:rFonts w:ascii="Simplified Arabic" w:hAnsi="Simplified Arabic" w:cs="Simplified Arabic"/>
          <w:color w:val="000000"/>
          <w:sz w:val="24"/>
          <w:szCs w:val="24"/>
        </w:rPr>
        <w:t xml:space="preserve">, p </w:t>
      </w:r>
      <w:r w:rsidRPr="00CA6688">
        <w:rPr>
          <w:rFonts w:ascii="Simplified Arabic" w:hAnsi="Simplified Arabic" w:cs="Simplified Arabic"/>
          <w:color w:val="000000"/>
          <w:sz w:val="24"/>
          <w:szCs w:val="24"/>
          <w:rtl/>
        </w:rPr>
        <w:t>24</w:t>
      </w:r>
      <w:r w:rsidRPr="00CA6688">
        <w:rPr>
          <w:rFonts w:ascii="Simplified Arabic" w:hAnsi="Simplified Arabic" w:cs="Simplified Arabic"/>
          <w:color w:val="000000"/>
          <w:sz w:val="24"/>
          <w:szCs w:val="24"/>
        </w:rPr>
        <w:t>.</w:t>
      </w:r>
      <w:r w:rsidRPr="00CA6688">
        <w:rPr>
          <w:rFonts w:ascii="Simplified Arabic" w:hAnsi="Simplified Arabic" w:cs="Simplified Arabic"/>
          <w:color w:val="000000"/>
          <w:sz w:val="24"/>
          <w:szCs w:val="24"/>
          <w:rtl/>
        </w:rPr>
        <w:t xml:space="preserve"> </w:t>
      </w:r>
    </w:p>
    <w:p w14:paraId="2FE8F7DA" w14:textId="77777777" w:rsidR="00FC14EE" w:rsidRPr="00CA6688" w:rsidRDefault="00FC14EE" w:rsidP="00FC14EE">
      <w:pPr>
        <w:pStyle w:val="ListParagraph"/>
        <w:spacing w:line="276" w:lineRule="auto"/>
        <w:rPr>
          <w:rFonts w:ascii="Simplified Arabic" w:hAnsi="Simplified Arabic" w:cs="Simplified Arabic"/>
          <w:color w:val="000000"/>
          <w:sz w:val="24"/>
          <w:szCs w:val="24"/>
        </w:rPr>
      </w:pPr>
    </w:p>
    <w:p w14:paraId="17792E5B" w14:textId="77777777" w:rsidR="00FC14EE" w:rsidRPr="00CA6688"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rPr>
      </w:pPr>
      <w:r w:rsidRPr="00CA6688">
        <w:rPr>
          <w:rFonts w:ascii="Simplified Arabic" w:hAnsi="Simplified Arabic" w:cs="Simplified Arabic"/>
          <w:color w:val="000000"/>
          <w:sz w:val="24"/>
          <w:szCs w:val="24"/>
        </w:rPr>
        <w:t xml:space="preserve">ECC – NET : </w:t>
      </w:r>
      <w:proofErr w:type="spellStart"/>
      <w:r w:rsidRPr="00CA6688">
        <w:rPr>
          <w:rFonts w:ascii="Simplified Arabic" w:hAnsi="Simplified Arabic" w:cs="Simplified Arabic"/>
          <w:color w:val="000000"/>
          <w:sz w:val="24"/>
          <w:szCs w:val="24"/>
        </w:rPr>
        <w:t>ecc</w:t>
      </w:r>
      <w:proofErr w:type="spellEnd"/>
      <w:r w:rsidRPr="00CA6688">
        <w:rPr>
          <w:rFonts w:ascii="Simplified Arabic" w:hAnsi="Simplified Arabic" w:cs="Simplified Arabic"/>
          <w:color w:val="000000"/>
          <w:sz w:val="24"/>
          <w:szCs w:val="24"/>
        </w:rPr>
        <w:t xml:space="preserve"> report – cross – border – commerce, p. </w:t>
      </w:r>
      <w:r w:rsidRPr="00CA6688">
        <w:rPr>
          <w:rFonts w:ascii="Simplified Arabic" w:hAnsi="Simplified Arabic" w:cs="Simplified Arabic"/>
          <w:color w:val="000000"/>
          <w:sz w:val="24"/>
          <w:szCs w:val="24"/>
          <w:rtl/>
        </w:rPr>
        <w:t>4</w:t>
      </w:r>
      <w:r w:rsidRPr="00CA6688">
        <w:rPr>
          <w:rFonts w:ascii="Simplified Arabic" w:hAnsi="Simplified Arabic" w:cs="Simplified Arabic"/>
          <w:color w:val="000000"/>
          <w:sz w:val="24"/>
          <w:szCs w:val="24"/>
        </w:rPr>
        <w:t>.</w:t>
      </w:r>
    </w:p>
    <w:p w14:paraId="1EF40977" w14:textId="77777777" w:rsidR="00FC14EE" w:rsidRPr="00CA6688" w:rsidRDefault="00FC14EE" w:rsidP="00FC14EE">
      <w:pPr>
        <w:pStyle w:val="ListParagraph"/>
        <w:spacing w:line="276" w:lineRule="auto"/>
        <w:rPr>
          <w:rFonts w:ascii="Simplified Arabic" w:hAnsi="Simplified Arabic" w:cs="Simplified Arabic"/>
          <w:color w:val="000000"/>
          <w:sz w:val="24"/>
          <w:szCs w:val="24"/>
        </w:rPr>
      </w:pPr>
    </w:p>
    <w:p w14:paraId="131BDABF" w14:textId="77777777" w:rsidR="00FC14EE" w:rsidRPr="00CA6688"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rPr>
      </w:pPr>
      <w:r w:rsidRPr="00CA6688">
        <w:rPr>
          <w:rFonts w:ascii="Simplified Arabic" w:hAnsi="Simplified Arabic" w:cs="Simplified Arabic"/>
          <w:color w:val="000000"/>
          <w:sz w:val="24"/>
          <w:szCs w:val="24"/>
        </w:rPr>
        <w:t xml:space="preserve"> </w:t>
      </w:r>
      <w:proofErr w:type="spellStart"/>
      <w:r w:rsidRPr="00CA6688">
        <w:rPr>
          <w:rFonts w:ascii="Simplified Arabic" w:hAnsi="Simplified Arabic" w:cs="Simplified Arabic"/>
          <w:sz w:val="24"/>
          <w:szCs w:val="24"/>
        </w:rPr>
        <w:t>Antolise.manual</w:t>
      </w:r>
      <w:proofErr w:type="spellEnd"/>
      <w:r w:rsidRPr="00CA6688">
        <w:rPr>
          <w:rFonts w:ascii="Simplified Arabic" w:hAnsi="Simplified Arabic" w:cs="Simplified Arabic"/>
          <w:sz w:val="24"/>
          <w:szCs w:val="24"/>
        </w:rPr>
        <w:t xml:space="preserve"> Editdir.to </w:t>
      </w:r>
      <w:proofErr w:type="spellStart"/>
      <w:r w:rsidRPr="00CA6688">
        <w:rPr>
          <w:rFonts w:ascii="Simplified Arabic" w:hAnsi="Simplified Arabic" w:cs="Simplified Arabic"/>
          <w:sz w:val="24"/>
          <w:szCs w:val="24"/>
        </w:rPr>
        <w:t>pelale</w:t>
      </w:r>
      <w:proofErr w:type="spellEnd"/>
      <w:r w:rsidRPr="00CA6688">
        <w:rPr>
          <w:rFonts w:ascii="Simplified Arabic" w:hAnsi="Simplified Arabic" w:cs="Simplified Arabic"/>
          <w:sz w:val="24"/>
          <w:szCs w:val="24"/>
        </w:rPr>
        <w:t xml:space="preserve"> pate </w:t>
      </w:r>
      <w:r w:rsidRPr="00CA6688">
        <w:rPr>
          <w:rFonts w:ascii="Simplified Arabic" w:hAnsi="Simplified Arabic" w:cs="Simplified Arabic"/>
          <w:sz w:val="24"/>
          <w:szCs w:val="24"/>
          <w:rtl/>
        </w:rPr>
        <w:t>100</w:t>
      </w:r>
      <w:r w:rsidRPr="00CA6688">
        <w:rPr>
          <w:rFonts w:ascii="Simplified Arabic" w:hAnsi="Simplified Arabic" w:cs="Simplified Arabic"/>
          <w:sz w:val="24"/>
          <w:szCs w:val="24"/>
        </w:rPr>
        <w:t xml:space="preserve"> </w:t>
      </w:r>
      <w:proofErr w:type="spellStart"/>
      <w:r w:rsidRPr="00CA6688">
        <w:rPr>
          <w:rFonts w:ascii="Simplified Arabic" w:hAnsi="Simplified Arabic" w:cs="Simplified Arabic"/>
          <w:sz w:val="24"/>
          <w:szCs w:val="24"/>
        </w:rPr>
        <w:t>generale</w:t>
      </w:r>
      <w:proofErr w:type="spellEnd"/>
      <w:r w:rsidRPr="00CA6688">
        <w:rPr>
          <w:rFonts w:ascii="Simplified Arabic" w:hAnsi="Simplified Arabic" w:cs="Simplified Arabic"/>
          <w:sz w:val="24"/>
          <w:szCs w:val="24"/>
        </w:rPr>
        <w:t xml:space="preserve"> </w:t>
      </w:r>
      <w:proofErr w:type="spellStart"/>
      <w:r w:rsidRPr="00CA6688">
        <w:rPr>
          <w:rFonts w:ascii="Simplified Arabic" w:hAnsi="Simplified Arabic" w:cs="Simplified Arabic"/>
          <w:sz w:val="24"/>
          <w:szCs w:val="24"/>
        </w:rPr>
        <w:t>mlianc</w:t>
      </w:r>
      <w:proofErr w:type="spellEnd"/>
      <w:r w:rsidRPr="00CA6688">
        <w:rPr>
          <w:rFonts w:ascii="Simplified Arabic" w:hAnsi="Simplified Arabic" w:cs="Simplified Arabic"/>
          <w:sz w:val="24"/>
          <w:szCs w:val="24"/>
        </w:rPr>
        <w:t xml:space="preserve"> </w:t>
      </w:r>
      <w:r w:rsidRPr="00CA6688">
        <w:rPr>
          <w:rFonts w:ascii="Simplified Arabic" w:hAnsi="Simplified Arabic" w:cs="Simplified Arabic"/>
          <w:sz w:val="24"/>
          <w:szCs w:val="24"/>
          <w:rtl/>
        </w:rPr>
        <w:t>1960</w:t>
      </w:r>
    </w:p>
    <w:p w14:paraId="2EA393ED" w14:textId="77777777" w:rsidR="00FC14EE" w:rsidRPr="00CA6688" w:rsidRDefault="00FC14EE" w:rsidP="00FC14EE">
      <w:pPr>
        <w:pStyle w:val="ListParagraph"/>
        <w:spacing w:line="276" w:lineRule="auto"/>
        <w:rPr>
          <w:rFonts w:ascii="Simplified Arabic" w:hAnsi="Simplified Arabic" w:cs="Simplified Arabic"/>
          <w:sz w:val="24"/>
          <w:szCs w:val="24"/>
        </w:rPr>
      </w:pPr>
    </w:p>
    <w:p w14:paraId="546EA9F6" w14:textId="77777777" w:rsidR="00FC14EE" w:rsidRPr="00CA6688"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rPr>
      </w:pPr>
      <w:r w:rsidRPr="00CA6688">
        <w:rPr>
          <w:rFonts w:ascii="Simplified Arabic" w:hAnsi="Simplified Arabic" w:cs="Simplified Arabic"/>
          <w:sz w:val="24"/>
          <w:szCs w:val="24"/>
        </w:rPr>
        <w:t xml:space="preserve">As reported in an article by M </w:t>
      </w:r>
      <w:proofErr w:type="spellStart"/>
      <w:r w:rsidRPr="00CA6688">
        <w:rPr>
          <w:rFonts w:ascii="Simplified Arabic" w:hAnsi="Simplified Arabic" w:cs="Simplified Arabic"/>
          <w:sz w:val="24"/>
          <w:szCs w:val="24"/>
        </w:rPr>
        <w:t>Banaghan</w:t>
      </w:r>
      <w:proofErr w:type="spellEnd"/>
      <w:r w:rsidRPr="00CA6688">
        <w:rPr>
          <w:rFonts w:ascii="Simplified Arabic" w:hAnsi="Simplified Arabic" w:cs="Simplified Arabic"/>
          <w:sz w:val="24"/>
          <w:szCs w:val="24"/>
        </w:rPr>
        <w:t xml:space="preserve">, "'Elvis' is King of the Amway Revolution" </w:t>
      </w:r>
      <w:r w:rsidRPr="00CA6688">
        <w:rPr>
          <w:rFonts w:ascii="Simplified Arabic" w:hAnsi="Simplified Arabic" w:cs="Simplified Arabic"/>
          <w:sz w:val="24"/>
          <w:szCs w:val="24"/>
          <w:rtl/>
        </w:rPr>
        <w:t>7</w:t>
      </w:r>
      <w:r w:rsidRPr="00CA6688">
        <w:rPr>
          <w:rFonts w:ascii="Simplified Arabic" w:hAnsi="Simplified Arabic" w:cs="Simplified Arabic"/>
          <w:sz w:val="24"/>
          <w:szCs w:val="24"/>
        </w:rPr>
        <w:t xml:space="preserve"> September </w:t>
      </w:r>
      <w:r w:rsidRPr="00CA6688">
        <w:rPr>
          <w:rFonts w:ascii="Simplified Arabic" w:hAnsi="Simplified Arabic" w:cs="Simplified Arabic"/>
          <w:sz w:val="24"/>
          <w:szCs w:val="24"/>
          <w:rtl/>
        </w:rPr>
        <w:t>1998</w:t>
      </w:r>
      <w:r w:rsidRPr="00CA6688">
        <w:rPr>
          <w:rFonts w:ascii="Simplified Arabic" w:hAnsi="Simplified Arabic" w:cs="Simplified Arabic"/>
          <w:sz w:val="24"/>
          <w:szCs w:val="24"/>
        </w:rPr>
        <w:t xml:space="preserve"> </w:t>
      </w:r>
      <w:r w:rsidRPr="00CA6688">
        <w:rPr>
          <w:rFonts w:ascii="Simplified Arabic" w:hAnsi="Simplified Arabic" w:cs="Simplified Arabic"/>
          <w:i/>
          <w:iCs/>
          <w:sz w:val="24"/>
          <w:szCs w:val="24"/>
        </w:rPr>
        <w:t>Business Review Weekly</w:t>
      </w:r>
    </w:p>
    <w:p w14:paraId="347B2B6B" w14:textId="77777777" w:rsidR="00FC14EE" w:rsidRPr="00CA6688" w:rsidRDefault="00FC14EE" w:rsidP="00FC14EE">
      <w:pPr>
        <w:pStyle w:val="ListParagraph"/>
        <w:spacing w:line="276" w:lineRule="auto"/>
        <w:rPr>
          <w:rFonts w:ascii="Simplified Arabic" w:hAnsi="Simplified Arabic" w:cs="Simplified Arabic"/>
          <w:sz w:val="24"/>
          <w:szCs w:val="24"/>
        </w:rPr>
      </w:pPr>
    </w:p>
    <w:p w14:paraId="743D74AB" w14:textId="77777777" w:rsidR="00FC14EE" w:rsidRPr="00CA6688"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rPr>
      </w:pPr>
      <w:r w:rsidRPr="00CA6688">
        <w:rPr>
          <w:rFonts w:ascii="Simplified Arabic" w:hAnsi="Simplified Arabic" w:cs="Simplified Arabic"/>
          <w:sz w:val="24"/>
          <w:szCs w:val="24"/>
        </w:rPr>
        <w:t xml:space="preserve">Australian Institute of Criminology, </w:t>
      </w:r>
      <w:r w:rsidRPr="00CA6688">
        <w:rPr>
          <w:rFonts w:ascii="Simplified Arabic" w:hAnsi="Simplified Arabic" w:cs="Simplified Arabic"/>
          <w:i/>
          <w:iCs/>
          <w:sz w:val="24"/>
          <w:szCs w:val="24"/>
        </w:rPr>
        <w:t xml:space="preserve">Money Laundering in the </w:t>
      </w:r>
      <w:r w:rsidRPr="00CA6688">
        <w:rPr>
          <w:rFonts w:ascii="Simplified Arabic" w:hAnsi="Simplified Arabic" w:cs="Simplified Arabic"/>
          <w:i/>
          <w:iCs/>
          <w:sz w:val="24"/>
          <w:szCs w:val="24"/>
          <w:rtl/>
        </w:rPr>
        <w:t>2</w:t>
      </w:r>
      <w:r w:rsidRPr="00CA6688">
        <w:rPr>
          <w:rFonts w:ascii="Simplified Arabic" w:hAnsi="Simplified Arabic" w:cs="Simplified Arabic"/>
          <w:i/>
          <w:iCs/>
          <w:sz w:val="24"/>
          <w:szCs w:val="24"/>
        </w:rPr>
        <w:t xml:space="preserve">1st Century: Risks and Countermeasures </w:t>
      </w:r>
      <w:r w:rsidRPr="00CA6688">
        <w:rPr>
          <w:rFonts w:ascii="Simplified Arabic" w:hAnsi="Simplified Arabic" w:cs="Simplified Arabic"/>
          <w:sz w:val="24"/>
          <w:szCs w:val="24"/>
        </w:rPr>
        <w:t>(</w:t>
      </w:r>
      <w:r w:rsidRPr="00CA6688">
        <w:rPr>
          <w:rFonts w:ascii="Simplified Arabic" w:hAnsi="Simplified Arabic" w:cs="Simplified Arabic"/>
          <w:sz w:val="24"/>
          <w:szCs w:val="24"/>
          <w:rtl/>
        </w:rPr>
        <w:t>1996</w:t>
      </w:r>
      <w:r w:rsidRPr="00CA6688">
        <w:rPr>
          <w:rFonts w:ascii="Simplified Arabic" w:hAnsi="Simplified Arabic" w:cs="Simplified Arabic"/>
          <w:sz w:val="24"/>
          <w:szCs w:val="24"/>
        </w:rPr>
        <w:t>)</w:t>
      </w:r>
    </w:p>
    <w:p w14:paraId="74B1CB4A" w14:textId="77777777" w:rsidR="00FC14EE" w:rsidRPr="00CA6688" w:rsidRDefault="00FC14EE" w:rsidP="00FC14EE">
      <w:pPr>
        <w:pStyle w:val="ListParagraph"/>
        <w:spacing w:line="276" w:lineRule="auto"/>
        <w:rPr>
          <w:rFonts w:ascii="Simplified Arabic" w:hAnsi="Simplified Arabic" w:cs="Simplified Arabic"/>
          <w:color w:val="000000"/>
          <w:sz w:val="24"/>
          <w:szCs w:val="24"/>
        </w:rPr>
      </w:pPr>
    </w:p>
    <w:p w14:paraId="63D0C9CC" w14:textId="77777777" w:rsidR="00FC14EE" w:rsidRPr="00CA6688"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rPr>
      </w:pPr>
      <w:r w:rsidRPr="00CA6688">
        <w:rPr>
          <w:rFonts w:ascii="Simplified Arabic" w:hAnsi="Simplified Arabic" w:cs="Simplified Arabic"/>
          <w:color w:val="000000"/>
          <w:sz w:val="24"/>
          <w:szCs w:val="24"/>
        </w:rPr>
        <w:t xml:space="preserve">Barnes By jean </w:t>
      </w:r>
      <w:proofErr w:type="spellStart"/>
      <w:r w:rsidRPr="00CA6688">
        <w:rPr>
          <w:rFonts w:ascii="Simplified Arabic" w:hAnsi="Simplified Arabic" w:cs="Simplified Arabic"/>
          <w:color w:val="000000"/>
          <w:sz w:val="24"/>
          <w:szCs w:val="24"/>
        </w:rPr>
        <w:t>murray</w:t>
      </w:r>
      <w:proofErr w:type="spellEnd"/>
      <w:r w:rsidRPr="00CA6688">
        <w:rPr>
          <w:rFonts w:ascii="Simplified Arabic" w:hAnsi="Simplified Arabic" w:cs="Simplified Arabic"/>
          <w:color w:val="000000"/>
          <w:sz w:val="24"/>
          <w:szCs w:val="24"/>
        </w:rPr>
        <w:t xml:space="preserve"> “ what is difference Between </w:t>
      </w:r>
      <w:r w:rsidRPr="00CA6688">
        <w:rPr>
          <w:rFonts w:ascii="Simplified Arabic" w:hAnsi="Simplified Arabic" w:cs="Simplified Arabic"/>
          <w:sz w:val="24"/>
          <w:szCs w:val="24"/>
        </w:rPr>
        <w:t xml:space="preserve">tax avoidance and tax evasion “ </w:t>
      </w:r>
      <w:hyperlink r:id="rId12" w:history="1">
        <w:r w:rsidRPr="00CA6688">
          <w:rPr>
            <w:rStyle w:val="Hyperlink"/>
            <w:rFonts w:ascii="Simplified Arabic" w:hAnsi="Simplified Arabic" w:cs="Simplified Arabic"/>
            <w:sz w:val="24"/>
            <w:szCs w:val="24"/>
          </w:rPr>
          <w:t>http://www.thebalance</w:t>
        </w:r>
      </w:hyperlink>
      <w:r w:rsidRPr="00CA6688">
        <w:rPr>
          <w:rFonts w:ascii="Simplified Arabic" w:hAnsi="Simplified Arabic" w:cs="Simplified Arabic"/>
          <w:sz w:val="24"/>
          <w:szCs w:val="24"/>
        </w:rPr>
        <w:t>. com / tax- avoidance vs evasion</w:t>
      </w:r>
    </w:p>
    <w:p w14:paraId="5BDA70F2" w14:textId="77777777" w:rsidR="00FC14EE" w:rsidRPr="001D6A19" w:rsidRDefault="00FC14EE" w:rsidP="00FC14EE">
      <w:pPr>
        <w:pStyle w:val="ListParagraph"/>
        <w:spacing w:line="276" w:lineRule="auto"/>
        <w:rPr>
          <w:rFonts w:ascii="Simplified Arabic" w:hAnsi="Simplified Arabic" w:cs="Simplified Arabic"/>
          <w:spacing w:val="-6"/>
          <w:sz w:val="24"/>
          <w:szCs w:val="24"/>
        </w:rPr>
      </w:pPr>
    </w:p>
    <w:p w14:paraId="662BEBF2" w14:textId="77777777" w:rsidR="00FC14EE" w:rsidRPr="001D6A19"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lang w:val="fr-FR"/>
        </w:rPr>
      </w:pPr>
      <w:r w:rsidRPr="00CA6688">
        <w:rPr>
          <w:rFonts w:ascii="Simplified Arabic" w:hAnsi="Simplified Arabic" w:cs="Simplified Arabic"/>
          <w:spacing w:val="-6"/>
          <w:sz w:val="24"/>
          <w:szCs w:val="24"/>
          <w:lang w:val="fr-FR"/>
        </w:rPr>
        <w:t>Bensoussan (A): le commerce électronique, Aspect juridiques-</w:t>
      </w:r>
      <w:proofErr w:type="spellStart"/>
      <w:r w:rsidRPr="00CA6688">
        <w:rPr>
          <w:rFonts w:ascii="Simplified Arabic" w:hAnsi="Simplified Arabic" w:cs="Simplified Arabic"/>
          <w:spacing w:val="-6"/>
          <w:sz w:val="24"/>
          <w:szCs w:val="24"/>
          <w:lang w:val="fr-FR"/>
        </w:rPr>
        <w:t>editions</w:t>
      </w:r>
      <w:proofErr w:type="spellEnd"/>
      <w:r w:rsidRPr="00CA6688">
        <w:rPr>
          <w:rFonts w:ascii="Simplified Arabic" w:hAnsi="Simplified Arabic" w:cs="Simplified Arabic"/>
          <w:spacing w:val="-6"/>
          <w:sz w:val="24"/>
          <w:szCs w:val="24"/>
          <w:lang w:val="fr-FR"/>
        </w:rPr>
        <w:t xml:space="preserve"> </w:t>
      </w:r>
      <w:proofErr w:type="spellStart"/>
      <w:r w:rsidRPr="00CA6688">
        <w:rPr>
          <w:rFonts w:ascii="Simplified Arabic" w:hAnsi="Simplified Arabic" w:cs="Simplified Arabic"/>
          <w:spacing w:val="-6"/>
          <w:sz w:val="24"/>
          <w:szCs w:val="24"/>
          <w:lang w:val="fr-FR"/>
        </w:rPr>
        <w:t>Hermes</w:t>
      </w:r>
      <w:proofErr w:type="spellEnd"/>
      <w:r w:rsidRPr="00CA6688">
        <w:rPr>
          <w:rFonts w:ascii="Simplified Arabic" w:hAnsi="Simplified Arabic" w:cs="Simplified Arabic"/>
          <w:spacing w:val="-6"/>
          <w:sz w:val="24"/>
          <w:szCs w:val="24"/>
          <w:lang w:val="fr-FR"/>
        </w:rPr>
        <w:t xml:space="preserve">, Paris, </w:t>
      </w:r>
      <w:r w:rsidRPr="00CA6688">
        <w:rPr>
          <w:rFonts w:ascii="Simplified Arabic" w:hAnsi="Simplified Arabic" w:cs="Simplified Arabic"/>
          <w:spacing w:val="-6"/>
          <w:sz w:val="24"/>
          <w:szCs w:val="24"/>
          <w:rtl/>
          <w:lang w:val="fr-FR"/>
        </w:rPr>
        <w:t>1998</w:t>
      </w:r>
    </w:p>
    <w:p w14:paraId="3E07A2AB" w14:textId="77777777" w:rsidR="00FC14EE" w:rsidRPr="001D6A19" w:rsidRDefault="00FC14EE" w:rsidP="00FC14EE">
      <w:pPr>
        <w:pStyle w:val="ListParagraph"/>
        <w:spacing w:line="276" w:lineRule="auto"/>
        <w:rPr>
          <w:rFonts w:ascii="Simplified Arabic" w:hAnsi="Simplified Arabic" w:cs="Simplified Arabic"/>
          <w:spacing w:val="-6"/>
          <w:sz w:val="24"/>
          <w:szCs w:val="24"/>
          <w:lang w:val="fr-FR"/>
        </w:rPr>
      </w:pPr>
    </w:p>
    <w:p w14:paraId="45F84859" w14:textId="77777777" w:rsidR="00FC14EE" w:rsidRPr="00CA6688"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rPr>
      </w:pPr>
      <w:r w:rsidRPr="00CA6688">
        <w:rPr>
          <w:rFonts w:ascii="Simplified Arabic" w:hAnsi="Simplified Arabic" w:cs="Simplified Arabic"/>
          <w:spacing w:val="-6"/>
          <w:sz w:val="24"/>
          <w:szCs w:val="24"/>
        </w:rPr>
        <w:t xml:space="preserve">Blanchard(D):Supply chain Management best practices, John </w:t>
      </w:r>
      <w:proofErr w:type="spellStart"/>
      <w:r w:rsidRPr="00CA6688">
        <w:rPr>
          <w:rFonts w:ascii="Simplified Arabic" w:hAnsi="Simplified Arabic" w:cs="Simplified Arabic"/>
          <w:spacing w:val="-6"/>
          <w:sz w:val="24"/>
          <w:szCs w:val="24"/>
        </w:rPr>
        <w:t>Wiley&amp;Sons,Inc,Hoboken</w:t>
      </w:r>
      <w:proofErr w:type="spellEnd"/>
      <w:r w:rsidRPr="00CA6688">
        <w:rPr>
          <w:rFonts w:ascii="Simplified Arabic" w:hAnsi="Simplified Arabic" w:cs="Simplified Arabic"/>
          <w:spacing w:val="-6"/>
          <w:sz w:val="24"/>
          <w:szCs w:val="24"/>
        </w:rPr>
        <w:t>, New Jersey,</w:t>
      </w:r>
      <w:r w:rsidRPr="00CA6688">
        <w:rPr>
          <w:rFonts w:ascii="Simplified Arabic" w:hAnsi="Simplified Arabic" w:cs="Simplified Arabic"/>
          <w:spacing w:val="-6"/>
          <w:sz w:val="24"/>
          <w:szCs w:val="24"/>
          <w:rtl/>
        </w:rPr>
        <w:t>2007</w:t>
      </w:r>
    </w:p>
    <w:p w14:paraId="60FC4A15" w14:textId="77777777" w:rsidR="00FC14EE" w:rsidRPr="00CA6688" w:rsidRDefault="00FC14EE" w:rsidP="00FC14EE">
      <w:pPr>
        <w:pStyle w:val="ListParagraph"/>
        <w:spacing w:line="276" w:lineRule="auto"/>
        <w:rPr>
          <w:rFonts w:ascii="Simplified Arabic" w:hAnsi="Simplified Arabic" w:cs="Simplified Arabic"/>
          <w:sz w:val="24"/>
          <w:szCs w:val="24"/>
          <w:lang w:bidi="ar-JO"/>
        </w:rPr>
      </w:pPr>
    </w:p>
    <w:p w14:paraId="49B2F9F8" w14:textId="77777777" w:rsidR="00FC14EE" w:rsidRPr="00CA6688"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rPr>
      </w:pPr>
      <w:r w:rsidRPr="00CA6688">
        <w:rPr>
          <w:rFonts w:ascii="Simplified Arabic" w:hAnsi="Simplified Arabic" w:cs="Simplified Arabic"/>
          <w:sz w:val="24"/>
          <w:szCs w:val="24"/>
          <w:lang w:bidi="ar-JO"/>
        </w:rPr>
        <w:t xml:space="preserve">Biddle, G. </w:t>
      </w:r>
      <w:proofErr w:type="spellStart"/>
      <w:r w:rsidRPr="00CA6688">
        <w:rPr>
          <w:rFonts w:ascii="Simplified Arabic" w:hAnsi="Simplified Arabic" w:cs="Simplified Arabic"/>
          <w:sz w:val="24"/>
          <w:szCs w:val="24"/>
          <w:lang w:bidi="ar-JO"/>
        </w:rPr>
        <w:t>C,"Accounting</w:t>
      </w:r>
      <w:proofErr w:type="spellEnd"/>
      <w:r w:rsidRPr="00CA6688">
        <w:rPr>
          <w:rFonts w:ascii="Simplified Arabic" w:hAnsi="Simplified Arabic" w:cs="Simplified Arabic"/>
          <w:sz w:val="24"/>
          <w:szCs w:val="24"/>
          <w:lang w:bidi="ar-JO"/>
        </w:rPr>
        <w:t xml:space="preserve"> Methods and Management Decisions: The case of Inventory Costing and Inventory Policy", Journal of Accounting Research, </w:t>
      </w:r>
      <w:r w:rsidRPr="00CA6688">
        <w:rPr>
          <w:rFonts w:ascii="Simplified Arabic" w:hAnsi="Simplified Arabic" w:cs="Simplified Arabic"/>
          <w:sz w:val="24"/>
          <w:szCs w:val="24"/>
          <w:rtl/>
          <w:lang w:bidi="ar-JO"/>
        </w:rPr>
        <w:t>18</w:t>
      </w:r>
      <w:r w:rsidRPr="00CA6688">
        <w:rPr>
          <w:rFonts w:ascii="Simplified Arabic" w:hAnsi="Simplified Arabic" w:cs="Simplified Arabic"/>
          <w:sz w:val="24"/>
          <w:szCs w:val="24"/>
          <w:lang w:bidi="ar-JO"/>
        </w:rPr>
        <w:t xml:space="preserve">, </w:t>
      </w:r>
      <w:r w:rsidRPr="00CA6688">
        <w:rPr>
          <w:rFonts w:ascii="Simplified Arabic" w:hAnsi="Simplified Arabic" w:cs="Simplified Arabic"/>
          <w:sz w:val="24"/>
          <w:szCs w:val="24"/>
          <w:rtl/>
          <w:lang w:bidi="ar-JO"/>
        </w:rPr>
        <w:t>1980</w:t>
      </w:r>
    </w:p>
    <w:p w14:paraId="722C7FF9" w14:textId="77777777" w:rsidR="00FC14EE" w:rsidRPr="001D6A19" w:rsidRDefault="00FC14EE" w:rsidP="00FC14EE">
      <w:pPr>
        <w:pStyle w:val="ListParagraph"/>
        <w:spacing w:line="276" w:lineRule="auto"/>
        <w:rPr>
          <w:rFonts w:ascii="Simplified Arabic" w:hAnsi="Simplified Arabic" w:cs="Simplified Arabic"/>
          <w:sz w:val="24"/>
          <w:szCs w:val="24"/>
        </w:rPr>
      </w:pPr>
    </w:p>
    <w:p w14:paraId="30366E57" w14:textId="77777777" w:rsidR="00FC14EE" w:rsidRPr="001D6A19"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lang w:val="fr-FR"/>
        </w:rPr>
      </w:pPr>
      <w:proofErr w:type="spellStart"/>
      <w:r w:rsidRPr="00CA6688">
        <w:rPr>
          <w:rFonts w:ascii="Simplified Arabic" w:hAnsi="Simplified Arabic" w:cs="Simplified Arabic"/>
          <w:sz w:val="24"/>
          <w:szCs w:val="24"/>
          <w:lang w:val="fr-FR"/>
        </w:rPr>
        <w:t>Cartou</w:t>
      </w:r>
      <w:proofErr w:type="spellEnd"/>
      <w:r w:rsidRPr="00CA6688">
        <w:rPr>
          <w:rFonts w:ascii="Simplified Arabic" w:hAnsi="Simplified Arabic" w:cs="Simplified Arabic"/>
          <w:sz w:val="24"/>
          <w:szCs w:val="24"/>
          <w:lang w:val="fr-FR"/>
        </w:rPr>
        <w:t xml:space="preserve"> Louis: Droit Fiscal international et européen, 2édition, Précis Dalloz ,Paris,</w:t>
      </w:r>
      <w:r w:rsidRPr="00CA6688">
        <w:rPr>
          <w:rFonts w:ascii="Simplified Arabic" w:hAnsi="Simplified Arabic" w:cs="Simplified Arabic"/>
          <w:sz w:val="24"/>
          <w:szCs w:val="24"/>
          <w:rtl/>
          <w:lang w:val="fr-FR"/>
        </w:rPr>
        <w:t>1991</w:t>
      </w:r>
    </w:p>
    <w:p w14:paraId="3333D540" w14:textId="77777777" w:rsidR="00FC14EE" w:rsidRPr="00CA6688" w:rsidRDefault="00FC14EE" w:rsidP="00FC14EE">
      <w:pPr>
        <w:pStyle w:val="ListParagraph"/>
        <w:spacing w:line="276" w:lineRule="auto"/>
        <w:rPr>
          <w:rFonts w:ascii="Simplified Arabic" w:hAnsi="Simplified Arabic" w:cs="Simplified Arabic"/>
          <w:sz w:val="24"/>
          <w:szCs w:val="24"/>
          <w:lang w:val="fr-FR"/>
        </w:rPr>
      </w:pPr>
    </w:p>
    <w:p w14:paraId="6688C353" w14:textId="77777777" w:rsidR="00FC14EE" w:rsidRPr="001D6A19"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lang w:val="fr-FR"/>
        </w:rPr>
      </w:pPr>
      <w:r w:rsidRPr="00CA6688">
        <w:rPr>
          <w:rFonts w:ascii="Simplified Arabic" w:hAnsi="Simplified Arabic" w:cs="Simplified Arabic"/>
          <w:sz w:val="24"/>
          <w:szCs w:val="24"/>
          <w:lang w:val="fr-FR"/>
        </w:rPr>
        <w:t xml:space="preserve">Catala Pierre; In </w:t>
      </w:r>
      <w:proofErr w:type="spellStart"/>
      <w:r w:rsidRPr="00CA6688">
        <w:rPr>
          <w:rFonts w:ascii="Simplified Arabic" w:hAnsi="Simplified Arabic" w:cs="Simplified Arabic"/>
          <w:sz w:val="24"/>
          <w:szCs w:val="24"/>
          <w:lang w:val="fr-FR"/>
        </w:rPr>
        <w:t>préfae</w:t>
      </w:r>
      <w:proofErr w:type="spellEnd"/>
      <w:r w:rsidRPr="00CA6688">
        <w:rPr>
          <w:rFonts w:ascii="Simplified Arabic" w:hAnsi="Simplified Arabic" w:cs="Simplified Arabic"/>
          <w:sz w:val="24"/>
          <w:szCs w:val="24"/>
          <w:lang w:val="fr-FR"/>
        </w:rPr>
        <w:t xml:space="preserve"> de l'informatique et droit </w:t>
      </w:r>
      <w:proofErr w:type="spellStart"/>
      <w:r w:rsidRPr="00CA6688">
        <w:rPr>
          <w:rFonts w:ascii="Simplified Arabic" w:hAnsi="Simplified Arabic" w:cs="Simplified Arabic"/>
          <w:sz w:val="24"/>
          <w:szCs w:val="24"/>
          <w:lang w:val="fr-FR"/>
        </w:rPr>
        <w:t>penal</w:t>
      </w:r>
      <w:proofErr w:type="spellEnd"/>
      <w:r w:rsidRPr="00CA6688">
        <w:rPr>
          <w:rFonts w:ascii="Simplified Arabic" w:hAnsi="Simplified Arabic" w:cs="Simplified Arabic"/>
          <w:sz w:val="24"/>
          <w:szCs w:val="24"/>
          <w:lang w:val="fr-FR"/>
        </w:rPr>
        <w:t xml:space="preserve"> Ed- </w:t>
      </w:r>
      <w:proofErr w:type="spellStart"/>
      <w:r w:rsidRPr="00CA6688">
        <w:rPr>
          <w:rFonts w:ascii="Simplified Arabic" w:hAnsi="Simplified Arabic" w:cs="Simplified Arabic"/>
          <w:sz w:val="24"/>
          <w:szCs w:val="24"/>
          <w:lang w:val="fr-FR"/>
        </w:rPr>
        <w:t>ujs</w:t>
      </w:r>
      <w:proofErr w:type="spellEnd"/>
      <w:r w:rsidRPr="00CA6688">
        <w:rPr>
          <w:rFonts w:ascii="Simplified Arabic" w:hAnsi="Simplified Arabic" w:cs="Simplified Arabic"/>
          <w:sz w:val="24"/>
          <w:szCs w:val="24"/>
          <w:lang w:val="fr-FR"/>
        </w:rPr>
        <w:t xml:space="preserve"> </w:t>
      </w:r>
      <w:r w:rsidRPr="00CA6688">
        <w:rPr>
          <w:rFonts w:ascii="Simplified Arabic" w:hAnsi="Simplified Arabic" w:cs="Simplified Arabic"/>
          <w:sz w:val="24"/>
          <w:szCs w:val="24"/>
          <w:rtl/>
          <w:lang w:val="fr-FR"/>
        </w:rPr>
        <w:t>1983</w:t>
      </w:r>
    </w:p>
    <w:p w14:paraId="27BA4782" w14:textId="77777777" w:rsidR="00FC14EE" w:rsidRPr="001D6A19" w:rsidRDefault="00FC14EE" w:rsidP="00FC14EE">
      <w:pPr>
        <w:pStyle w:val="ListParagraph"/>
        <w:spacing w:line="276" w:lineRule="auto"/>
        <w:rPr>
          <w:rFonts w:ascii="Simplified Arabic" w:hAnsi="Simplified Arabic" w:cs="Simplified Arabic"/>
          <w:sz w:val="24"/>
          <w:szCs w:val="24"/>
          <w:lang w:val="fr-FR"/>
        </w:rPr>
      </w:pPr>
    </w:p>
    <w:p w14:paraId="3055FF79" w14:textId="77777777" w:rsidR="00FC14EE" w:rsidRPr="00CA6688"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rPr>
      </w:pPr>
      <w:r w:rsidRPr="00CA6688">
        <w:rPr>
          <w:rFonts w:ascii="Simplified Arabic" w:hAnsi="Simplified Arabic" w:cs="Simplified Arabic"/>
          <w:sz w:val="24"/>
          <w:szCs w:val="24"/>
        </w:rPr>
        <w:t xml:space="preserve">C Leadbetter. "The Digital Age Will Mean the Death of Taxes", </w:t>
      </w:r>
      <w:r w:rsidRPr="00CA6688">
        <w:rPr>
          <w:rFonts w:ascii="Simplified Arabic" w:hAnsi="Simplified Arabic" w:cs="Simplified Arabic"/>
          <w:sz w:val="24"/>
          <w:szCs w:val="24"/>
          <w:rtl/>
        </w:rPr>
        <w:t>24</w:t>
      </w:r>
      <w:r w:rsidRPr="00CA6688">
        <w:rPr>
          <w:rFonts w:ascii="Simplified Arabic" w:hAnsi="Simplified Arabic" w:cs="Simplified Arabic"/>
          <w:sz w:val="24"/>
          <w:szCs w:val="24"/>
        </w:rPr>
        <w:t xml:space="preserve"> July </w:t>
      </w:r>
      <w:r w:rsidRPr="00CA6688">
        <w:rPr>
          <w:rFonts w:ascii="Simplified Arabic" w:hAnsi="Simplified Arabic" w:cs="Simplified Arabic"/>
          <w:sz w:val="24"/>
          <w:szCs w:val="24"/>
          <w:rtl/>
        </w:rPr>
        <w:t>1998</w:t>
      </w:r>
      <w:r w:rsidRPr="00CA6688">
        <w:rPr>
          <w:rFonts w:ascii="Simplified Arabic" w:hAnsi="Simplified Arabic" w:cs="Simplified Arabic"/>
          <w:sz w:val="24"/>
          <w:szCs w:val="24"/>
        </w:rPr>
        <w:t xml:space="preserve"> The Australian Financial Review, Review section</w:t>
      </w:r>
    </w:p>
    <w:p w14:paraId="6E36961A" w14:textId="77777777" w:rsidR="00FC14EE" w:rsidRPr="00CA6688" w:rsidRDefault="00FC14EE" w:rsidP="00FC14EE">
      <w:pPr>
        <w:pStyle w:val="ListParagraph"/>
        <w:spacing w:line="276" w:lineRule="auto"/>
        <w:rPr>
          <w:rFonts w:ascii="Simplified Arabic" w:hAnsi="Simplified Arabic" w:cs="Simplified Arabic"/>
          <w:sz w:val="24"/>
          <w:szCs w:val="24"/>
        </w:rPr>
      </w:pPr>
    </w:p>
    <w:p w14:paraId="3F2958C9" w14:textId="77777777" w:rsidR="00FC14EE" w:rsidRPr="00CA6688" w:rsidRDefault="00FC14EE" w:rsidP="002A1793">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rPr>
      </w:pPr>
      <w:r w:rsidRPr="00CA6688">
        <w:rPr>
          <w:rFonts w:ascii="Simplified Arabic" w:hAnsi="Simplified Arabic" w:cs="Simplified Arabic"/>
          <w:sz w:val="24"/>
          <w:szCs w:val="24"/>
        </w:rPr>
        <w:t xml:space="preserve">Christian Lopez , Droit , fiscal penal L,G,D,J , </w:t>
      </w:r>
      <w:proofErr w:type="spellStart"/>
      <w:r w:rsidRPr="00CA6688">
        <w:rPr>
          <w:rFonts w:ascii="Simplified Arabic" w:hAnsi="Simplified Arabic" w:cs="Simplified Arabic"/>
          <w:sz w:val="24"/>
          <w:szCs w:val="24"/>
        </w:rPr>
        <w:t>lere</w:t>
      </w:r>
      <w:proofErr w:type="spellEnd"/>
      <w:r w:rsidRPr="00CA6688">
        <w:rPr>
          <w:rFonts w:ascii="Simplified Arabic" w:hAnsi="Simplified Arabic" w:cs="Simplified Arabic"/>
          <w:sz w:val="24"/>
          <w:szCs w:val="24"/>
        </w:rPr>
        <w:t xml:space="preserve"> ed, </w:t>
      </w:r>
      <w:r w:rsidRPr="00CA6688">
        <w:rPr>
          <w:rFonts w:ascii="Simplified Arabic" w:hAnsi="Simplified Arabic" w:cs="Simplified Arabic"/>
          <w:sz w:val="24"/>
          <w:szCs w:val="24"/>
          <w:rtl/>
        </w:rPr>
        <w:t>41</w:t>
      </w:r>
      <w:r w:rsidRPr="00CA6688">
        <w:rPr>
          <w:rFonts w:ascii="Simplified Arabic" w:hAnsi="Simplified Arabic" w:cs="Simplified Arabic"/>
          <w:sz w:val="24"/>
          <w:szCs w:val="24"/>
        </w:rPr>
        <w:t xml:space="preserve"> </w:t>
      </w:r>
      <w:r w:rsidRPr="00CA6688">
        <w:rPr>
          <w:rFonts w:ascii="Simplified Arabic" w:hAnsi="Simplified Arabic" w:cs="Simplified Arabic"/>
          <w:sz w:val="24"/>
          <w:szCs w:val="24"/>
          <w:rtl/>
        </w:rPr>
        <w:t>2011</w:t>
      </w:r>
    </w:p>
    <w:p w14:paraId="303FDBE1" w14:textId="77777777" w:rsidR="00FC14EE" w:rsidRPr="00CA6688" w:rsidRDefault="00FC14EE" w:rsidP="00FC14EE">
      <w:pPr>
        <w:pStyle w:val="ListParagraph"/>
        <w:spacing w:line="276" w:lineRule="auto"/>
        <w:rPr>
          <w:rFonts w:ascii="Simplified Arabic" w:hAnsi="Simplified Arabic" w:cs="Simplified Arabic"/>
          <w:sz w:val="24"/>
          <w:szCs w:val="24"/>
        </w:rPr>
      </w:pPr>
    </w:p>
    <w:p w14:paraId="1CE31DCF" w14:textId="77777777" w:rsidR="00811D18" w:rsidRPr="002422E6" w:rsidRDefault="00FC14EE" w:rsidP="002422E6">
      <w:pPr>
        <w:pStyle w:val="ListParagraph"/>
        <w:numPr>
          <w:ilvl w:val="0"/>
          <w:numId w:val="7"/>
        </w:numPr>
        <w:shd w:val="clear" w:color="auto" w:fill="FFFFFF"/>
        <w:bidi w:val="0"/>
        <w:spacing w:after="0" w:line="276" w:lineRule="auto"/>
        <w:jc w:val="both"/>
        <w:rPr>
          <w:rFonts w:ascii="Simplified Arabic" w:hAnsi="Simplified Arabic" w:cs="Simplified Arabic"/>
          <w:color w:val="000000"/>
          <w:sz w:val="24"/>
          <w:szCs w:val="24"/>
          <w:rtl/>
        </w:rPr>
      </w:pPr>
      <w:r w:rsidRPr="00CA6688">
        <w:rPr>
          <w:rFonts w:ascii="Simplified Arabic" w:hAnsi="Simplified Arabic" w:cs="Simplified Arabic"/>
          <w:sz w:val="24"/>
          <w:szCs w:val="24"/>
        </w:rPr>
        <w:t xml:space="preserve">Dale Pinto: JOURNAL OF AUSTRLALIAN TAXATION- AUGUST </w:t>
      </w:r>
      <w:r w:rsidRPr="00CA6688">
        <w:rPr>
          <w:rFonts w:ascii="Simplified Arabic" w:hAnsi="Simplified Arabic" w:cs="Simplified Arabic"/>
          <w:sz w:val="24"/>
          <w:szCs w:val="24"/>
          <w:rtl/>
        </w:rPr>
        <w:t>1999</w:t>
      </w:r>
    </w:p>
    <w:p w14:paraId="4FFB4439" w14:textId="77777777" w:rsidR="00811D18" w:rsidRDefault="00811D18" w:rsidP="009255F1">
      <w:pPr>
        <w:spacing w:line="276" w:lineRule="auto"/>
        <w:jc w:val="lowKashida"/>
        <w:rPr>
          <w:rFonts w:ascii="Arial" w:eastAsia="Calibri" w:hAnsi="Arial" w:cs="Arial"/>
          <w:b/>
          <w:bCs/>
          <w:sz w:val="28"/>
          <w:szCs w:val="28"/>
          <w:rtl/>
          <w:lang w:bidi="ar-EG"/>
        </w:rPr>
      </w:pPr>
    </w:p>
    <w:p w14:paraId="7575171F" w14:textId="77777777" w:rsidR="00811D18" w:rsidRDefault="00811D18" w:rsidP="009255F1">
      <w:pPr>
        <w:spacing w:line="276" w:lineRule="auto"/>
        <w:jc w:val="lowKashida"/>
        <w:rPr>
          <w:rFonts w:ascii="Arial" w:eastAsia="Calibri" w:hAnsi="Arial" w:cs="Arial"/>
          <w:b/>
          <w:bCs/>
          <w:sz w:val="28"/>
          <w:szCs w:val="28"/>
          <w:rtl/>
          <w:lang w:bidi="ar-EG"/>
        </w:rPr>
      </w:pPr>
    </w:p>
    <w:p w14:paraId="2804E6FD" w14:textId="77777777" w:rsidR="00811D18" w:rsidRDefault="00811D18" w:rsidP="009255F1">
      <w:pPr>
        <w:spacing w:line="276" w:lineRule="auto"/>
        <w:jc w:val="lowKashida"/>
        <w:rPr>
          <w:rFonts w:ascii="Arial" w:eastAsia="Calibri" w:hAnsi="Arial" w:cs="Arial"/>
          <w:b/>
          <w:bCs/>
          <w:sz w:val="28"/>
          <w:szCs w:val="28"/>
          <w:rtl/>
          <w:lang w:bidi="ar-EG"/>
        </w:rPr>
      </w:pPr>
    </w:p>
    <w:p w14:paraId="5F1E52F2" w14:textId="77777777" w:rsidR="00811D18" w:rsidRDefault="00811D18" w:rsidP="009255F1">
      <w:pPr>
        <w:spacing w:line="276" w:lineRule="auto"/>
        <w:jc w:val="lowKashida"/>
        <w:rPr>
          <w:rFonts w:ascii="Arial" w:eastAsia="Calibri" w:hAnsi="Arial" w:cs="Arial"/>
          <w:b/>
          <w:bCs/>
          <w:sz w:val="28"/>
          <w:szCs w:val="28"/>
          <w:rtl/>
          <w:lang w:bidi="ar-EG"/>
        </w:rPr>
      </w:pPr>
    </w:p>
    <w:p w14:paraId="2961025B" w14:textId="77777777" w:rsidR="009255F1" w:rsidRDefault="009255F1" w:rsidP="009255F1">
      <w:pPr>
        <w:spacing w:line="276" w:lineRule="auto"/>
        <w:jc w:val="lowKashida"/>
        <w:rPr>
          <w:rFonts w:ascii="Arial" w:eastAsia="Calibri" w:hAnsi="Arial" w:cs="Arial"/>
          <w:b/>
          <w:bCs/>
          <w:sz w:val="28"/>
          <w:szCs w:val="28"/>
          <w:rtl/>
          <w:lang w:bidi="ar-EG"/>
        </w:rPr>
      </w:pPr>
    </w:p>
    <w:sectPr w:rsidR="009255F1" w:rsidSect="0060142B">
      <w:headerReference w:type="default" r:id="rId13"/>
      <w:footerReference w:type="default" r:id="rId14"/>
      <w:pgSz w:w="11906" w:h="16838"/>
      <w:pgMar w:top="1276" w:right="1274" w:bottom="993" w:left="1134"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31AB6" w14:textId="77777777" w:rsidR="002F6DF4" w:rsidRDefault="002F6DF4" w:rsidP="003A03D8">
      <w:pPr>
        <w:spacing w:after="0" w:line="240" w:lineRule="auto"/>
      </w:pPr>
      <w:r>
        <w:separator/>
      </w:r>
    </w:p>
  </w:endnote>
  <w:endnote w:type="continuationSeparator" w:id="0">
    <w:p w14:paraId="0994EE02" w14:textId="77777777" w:rsidR="002F6DF4" w:rsidRDefault="002F6DF4" w:rsidP="003A0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خطوط محمد للعناوين 55">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EF7FD" w14:textId="641AF8D2" w:rsidR="003E6991" w:rsidRPr="004031F9" w:rsidRDefault="003612C6" w:rsidP="00D1152B">
    <w:pPr>
      <w:pStyle w:val="Footer"/>
      <w:pBdr>
        <w:top w:val="thinThickSmallGap" w:sz="24" w:space="1" w:color="823B0B" w:themeColor="accent2" w:themeShade="7F"/>
      </w:pBdr>
      <w:jc w:val="center"/>
      <w:rPr>
        <w:rFonts w:asciiTheme="majorHAnsi" w:eastAsiaTheme="majorEastAsia" w:hAnsiTheme="majorHAnsi" w:cstheme="majorBidi"/>
        <w:b/>
        <w:bCs/>
        <w:sz w:val="32"/>
        <w:szCs w:val="32"/>
      </w:rPr>
    </w:pPr>
    <w:r w:rsidRPr="004031F9">
      <w:rPr>
        <w:rFonts w:eastAsiaTheme="minorEastAsia"/>
        <w:b/>
        <w:bCs/>
        <w:sz w:val="32"/>
        <w:szCs w:val="32"/>
      </w:rPr>
      <w:fldChar w:fldCharType="begin"/>
    </w:r>
    <w:r w:rsidR="003E6991" w:rsidRPr="004031F9">
      <w:rPr>
        <w:b/>
        <w:bCs/>
        <w:sz w:val="32"/>
        <w:szCs w:val="32"/>
      </w:rPr>
      <w:instrText>PAGE   \* MERGEFORMAT</w:instrText>
    </w:r>
    <w:r w:rsidRPr="004031F9">
      <w:rPr>
        <w:rFonts w:eastAsiaTheme="minorEastAsia"/>
        <w:b/>
        <w:bCs/>
        <w:sz w:val="32"/>
        <w:szCs w:val="32"/>
      </w:rPr>
      <w:fldChar w:fldCharType="separate"/>
    </w:r>
    <w:r w:rsidR="000E3AE0" w:rsidRPr="000E3AE0">
      <w:rPr>
        <w:rFonts w:asciiTheme="majorHAnsi" w:eastAsiaTheme="majorEastAsia" w:hAnsiTheme="majorHAnsi" w:cstheme="majorBidi"/>
        <w:b/>
        <w:bCs/>
        <w:noProof/>
        <w:sz w:val="32"/>
        <w:szCs w:val="32"/>
        <w:rtl/>
        <w:lang w:val="ar-SA"/>
      </w:rPr>
      <w:t>6</w:t>
    </w:r>
    <w:r w:rsidRPr="004031F9">
      <w:rPr>
        <w:rFonts w:asciiTheme="majorHAnsi" w:eastAsiaTheme="majorEastAsia" w:hAnsiTheme="majorHAnsi" w:cstheme="majorBidi"/>
        <w:b/>
        <w:bCs/>
        <w:sz w:val="32"/>
        <w:szCs w:val="32"/>
      </w:rPr>
      <w:fldChar w:fldCharType="end"/>
    </w:r>
    <w:r w:rsidR="003E6991" w:rsidRPr="004031F9">
      <w:rPr>
        <w:rFonts w:asciiTheme="majorHAnsi" w:eastAsiaTheme="majorEastAsia" w:hAnsiTheme="majorHAnsi" w:cstheme="majorBidi" w:hint="cs"/>
        <w:sz w:val="32"/>
        <w:szCs w:val="32"/>
        <w:rtl/>
      </w:rPr>
      <w:t>-</w:t>
    </w:r>
  </w:p>
  <w:p w14:paraId="2FEC5251" w14:textId="77777777" w:rsidR="003E6991" w:rsidRDefault="003E6991" w:rsidP="004F1747">
    <w:pPr>
      <w:pStyle w:val="Footer"/>
      <w:jc w:val="right"/>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4D4AA" w14:textId="77777777" w:rsidR="002F6DF4" w:rsidRDefault="002F6DF4" w:rsidP="003A03D8">
      <w:pPr>
        <w:spacing w:after="0" w:line="240" w:lineRule="auto"/>
      </w:pPr>
      <w:r>
        <w:separator/>
      </w:r>
    </w:p>
  </w:footnote>
  <w:footnote w:type="continuationSeparator" w:id="0">
    <w:p w14:paraId="3C6A8E49" w14:textId="77777777" w:rsidR="002F6DF4" w:rsidRDefault="002F6DF4" w:rsidP="003A03D8">
      <w:pPr>
        <w:spacing w:after="0" w:line="240" w:lineRule="auto"/>
      </w:pPr>
      <w:r>
        <w:continuationSeparator/>
      </w:r>
    </w:p>
  </w:footnote>
  <w:footnote w:id="1">
    <w:p w14:paraId="5D4BED1C" w14:textId="77777777" w:rsidR="003E6991" w:rsidRPr="007E59AC" w:rsidRDefault="003E6991" w:rsidP="00927B34">
      <w:pPr>
        <w:bidi w:val="0"/>
        <w:spacing w:line="216" w:lineRule="auto"/>
        <w:jc w:val="both"/>
        <w:rPr>
          <w:rFonts w:cs="Simplified Arabic"/>
          <w:lang w:bidi="ar-JO"/>
        </w:rPr>
      </w:pPr>
    </w:p>
  </w:footnote>
  <w:footnote w:id="2">
    <w:p w14:paraId="44D427B5" w14:textId="77777777" w:rsidR="003E6991" w:rsidRPr="007E59AC" w:rsidRDefault="003E6991" w:rsidP="00927B34">
      <w:pPr>
        <w:pStyle w:val="FootnoteText"/>
        <w:spacing w:line="216" w:lineRule="auto"/>
        <w:ind w:left="324" w:hanging="284"/>
        <w:jc w:val="both"/>
        <w:rPr>
          <w:rFonts w:ascii="Simplified Arabic" w:hAnsi="Simplified Arabic" w:cs="Simplified Arabic"/>
          <w:sz w:val="24"/>
          <w:szCs w:val="24"/>
          <w:rtl/>
          <w:lang w:bidi="ar-JO"/>
        </w:rPr>
      </w:pPr>
    </w:p>
  </w:footnote>
  <w:footnote w:id="3">
    <w:p w14:paraId="1A04311C" w14:textId="77777777" w:rsidR="003E6991" w:rsidRPr="007E59AC" w:rsidRDefault="003E6991" w:rsidP="00927B34">
      <w:pPr>
        <w:bidi w:val="0"/>
        <w:spacing w:line="216" w:lineRule="auto"/>
        <w:jc w:val="both"/>
        <w:rPr>
          <w:rFonts w:cs="Simplified Arabic"/>
          <w:lang w:bidi="ar-JO"/>
        </w:rPr>
      </w:pPr>
    </w:p>
  </w:footnote>
  <w:footnote w:id="4">
    <w:p w14:paraId="2DDCB74B" w14:textId="77777777" w:rsidR="003E6991" w:rsidRPr="007E59AC" w:rsidRDefault="003E6991" w:rsidP="002B4620">
      <w:pPr>
        <w:spacing w:line="216" w:lineRule="auto"/>
        <w:jc w:val="both"/>
        <w:rPr>
          <w:rFonts w:cs="Simplified Arabic"/>
          <w:lang w:bidi="ar-JO"/>
        </w:rPr>
      </w:pPr>
    </w:p>
  </w:footnote>
  <w:footnote w:id="5">
    <w:p w14:paraId="077093F6" w14:textId="77777777" w:rsidR="003E6991" w:rsidRPr="007E59AC" w:rsidRDefault="003E6991" w:rsidP="00C44BE3">
      <w:pPr>
        <w:pStyle w:val="FootnoteText"/>
        <w:spacing w:line="216" w:lineRule="auto"/>
        <w:ind w:left="324" w:hanging="284"/>
        <w:jc w:val="both"/>
        <w:rPr>
          <w:rFonts w:ascii="Simplified Arabic" w:hAnsi="Simplified Arabic" w:cs="Simplified Arabic"/>
          <w:color w:val="000000"/>
          <w:sz w:val="24"/>
          <w:szCs w:val="24"/>
          <w:rtl/>
          <w:lang w:bidi="ar-EG"/>
        </w:rPr>
      </w:pPr>
    </w:p>
  </w:footnote>
  <w:footnote w:id="6">
    <w:p w14:paraId="04E9046F" w14:textId="77777777" w:rsidR="003E6991" w:rsidRPr="007E59AC" w:rsidRDefault="003E6991" w:rsidP="00F87105">
      <w:pPr>
        <w:bidi w:val="0"/>
        <w:spacing w:line="216" w:lineRule="auto"/>
        <w:jc w:val="both"/>
        <w:rPr>
          <w:rFonts w:cs="Simplified Arabic"/>
        </w:rPr>
      </w:pPr>
    </w:p>
  </w:footnote>
  <w:footnote w:id="7">
    <w:p w14:paraId="7A5BD569" w14:textId="77777777" w:rsidR="003E6991" w:rsidRPr="007E59AC" w:rsidRDefault="003E6991" w:rsidP="00F87105">
      <w:pPr>
        <w:bidi w:val="0"/>
        <w:spacing w:line="216" w:lineRule="auto"/>
        <w:jc w:val="both"/>
        <w:rPr>
          <w:rFonts w:cs="Simplified Arabic"/>
        </w:rPr>
      </w:pPr>
    </w:p>
  </w:footnote>
  <w:footnote w:id="8">
    <w:p w14:paraId="30171B1A" w14:textId="77777777" w:rsidR="003E6991" w:rsidRPr="007E59AC" w:rsidRDefault="003E6991" w:rsidP="004F283E">
      <w:pPr>
        <w:bidi w:val="0"/>
        <w:spacing w:line="216" w:lineRule="auto"/>
        <w:jc w:val="both"/>
        <w:rPr>
          <w:rFonts w:cs="Simplified Arabic"/>
          <w:color w:val="000000"/>
          <w:lang w:val="fr-FR"/>
        </w:rPr>
      </w:pPr>
    </w:p>
  </w:footnote>
  <w:footnote w:id="9">
    <w:p w14:paraId="017774F6" w14:textId="77777777" w:rsidR="003E6991" w:rsidRPr="007E59AC" w:rsidRDefault="003E6991" w:rsidP="00BC686D">
      <w:pPr>
        <w:spacing w:line="216" w:lineRule="auto"/>
        <w:ind w:left="324" w:hanging="284"/>
        <w:jc w:val="both"/>
        <w:rPr>
          <w:rFonts w:ascii="Simplified Arabic" w:hAnsi="Simplified Arabic" w:cs="Simplified Arabic"/>
          <w:color w:val="000000"/>
          <w:rtl/>
        </w:rPr>
      </w:pPr>
      <w:r w:rsidRPr="007E59AC">
        <w:rPr>
          <w:rStyle w:val="FootnoteReference"/>
          <w:rFonts w:cs="Simplified Arabic"/>
          <w:color w:val="000000"/>
          <w:rtl/>
        </w:rPr>
        <w:t>(</w:t>
      </w:r>
      <w:r w:rsidRPr="007E59AC">
        <w:rPr>
          <w:rStyle w:val="FootnoteReference"/>
          <w:rFonts w:cs="Simplified Arabic"/>
          <w:color w:val="000000"/>
          <w:rtl/>
        </w:rPr>
        <w:footnoteRef/>
      </w:r>
      <w:r w:rsidRPr="007E59AC">
        <w:rPr>
          <w:rStyle w:val="FootnoteReference"/>
          <w:rFonts w:cs="Simplified Arabic"/>
          <w:color w:val="000000"/>
          <w:rtl/>
        </w:rPr>
        <w:t>)</w:t>
      </w:r>
      <w:r w:rsidRPr="007E59AC">
        <w:rPr>
          <w:rFonts w:cs="Simplified Arabic" w:hint="cs"/>
          <w:color w:val="000000"/>
          <w:rtl/>
        </w:rPr>
        <w:t xml:space="preserve"> </w:t>
      </w:r>
      <w:r w:rsidRPr="007E59AC">
        <w:rPr>
          <w:rFonts w:ascii="Simplified Arabic" w:hAnsi="Simplified Arabic" w:cs="Simplified Arabic" w:hint="cs"/>
          <w:color w:val="000000"/>
          <w:rtl/>
        </w:rPr>
        <w:t xml:space="preserve">تقرير </w:t>
      </w:r>
      <w:r w:rsidRPr="007E59AC">
        <w:rPr>
          <w:rFonts w:ascii="Arial" w:hAnsi="Arial" w:hint="cs"/>
          <w:rtl/>
        </w:rPr>
        <w:t xml:space="preserve">غرفة التجارة الدولية ومنظمة الشفافية الدولية والاتفاق </w:t>
      </w:r>
      <w:proofErr w:type="spellStart"/>
      <w:r w:rsidRPr="007E59AC">
        <w:rPr>
          <w:rFonts w:ascii="Arial" w:hAnsi="Arial" w:hint="cs"/>
          <w:rtl/>
        </w:rPr>
        <w:t>العالمى</w:t>
      </w:r>
      <w:proofErr w:type="spellEnd"/>
      <w:r w:rsidRPr="007E59AC">
        <w:rPr>
          <w:rFonts w:ascii="Arial" w:hAnsi="Arial" w:hint="cs"/>
          <w:rtl/>
        </w:rPr>
        <w:t xml:space="preserve"> للأمم المتحدة الصادر </w:t>
      </w:r>
      <w:proofErr w:type="spellStart"/>
      <w:r w:rsidRPr="007E59AC">
        <w:rPr>
          <w:rFonts w:ascii="Arial" w:hAnsi="Arial" w:hint="cs"/>
          <w:rtl/>
        </w:rPr>
        <w:t>فى</w:t>
      </w:r>
      <w:proofErr w:type="spellEnd"/>
      <w:r w:rsidRPr="007E59AC">
        <w:rPr>
          <w:rFonts w:ascii="Arial" w:hAnsi="Arial" w:hint="cs"/>
          <w:rtl/>
        </w:rPr>
        <w:t xml:space="preserve"> عام </w:t>
      </w:r>
      <w:r w:rsidRPr="007E59AC">
        <w:rPr>
          <w:rFonts w:ascii="Simplified Arabic" w:hAnsi="Simplified Arabic" w:cs="Simplified Arabic"/>
          <w:rtl/>
        </w:rPr>
        <w:t>موضو</w:t>
      </w:r>
      <w:r w:rsidRPr="007E59AC">
        <w:rPr>
          <w:rFonts w:ascii="Simplified Arabic" w:hAnsi="Simplified Arabic" w:cs="Simplified Arabic"/>
          <w:color w:val="000000"/>
          <w:rtl/>
        </w:rPr>
        <w:t>عه</w:t>
      </w:r>
      <w:r w:rsidRPr="007E59AC">
        <w:rPr>
          <w:rFonts w:ascii="Simplified Arabic" w:hAnsi="Simplified Arabic" w:cs="Simplified Arabic" w:hint="cs"/>
          <w:color w:val="000000"/>
          <w:rtl/>
        </w:rPr>
        <w:t xml:space="preserve"> ( مقاومة الابتزاز والإغراء بالرشوة </w:t>
      </w:r>
      <w:proofErr w:type="spellStart"/>
      <w:r w:rsidRPr="007E59AC">
        <w:rPr>
          <w:rFonts w:ascii="Simplified Arabic" w:hAnsi="Simplified Arabic" w:cs="Simplified Arabic" w:hint="cs"/>
          <w:color w:val="000000"/>
          <w:rtl/>
        </w:rPr>
        <w:t>فى</w:t>
      </w:r>
      <w:proofErr w:type="spellEnd"/>
      <w:r w:rsidRPr="007E59AC">
        <w:rPr>
          <w:rFonts w:ascii="Simplified Arabic" w:hAnsi="Simplified Arabic" w:cs="Simplified Arabic" w:hint="cs"/>
          <w:color w:val="000000"/>
          <w:rtl/>
        </w:rPr>
        <w:t xml:space="preserve"> المعاملات الدولية) بدورة النزاهة المنعقدة بمقر صندوق النقد </w:t>
      </w:r>
      <w:proofErr w:type="spellStart"/>
      <w:r w:rsidRPr="007E59AC">
        <w:rPr>
          <w:rFonts w:ascii="Simplified Arabic" w:hAnsi="Simplified Arabic" w:cs="Simplified Arabic" w:hint="cs"/>
          <w:color w:val="000000"/>
          <w:rtl/>
        </w:rPr>
        <w:t>الدولى</w:t>
      </w:r>
      <w:proofErr w:type="spellEnd"/>
      <w:r w:rsidRPr="007E59AC">
        <w:rPr>
          <w:rFonts w:ascii="Simplified Arabic" w:hAnsi="Simplified Arabic" w:cs="Simplified Arabic" w:hint="cs"/>
          <w:color w:val="000000"/>
          <w:rtl/>
        </w:rPr>
        <w:t xml:space="preserve"> بالكويت بتاريخ 11/9/2015، انظر أيضاً:</w:t>
      </w:r>
    </w:p>
    <w:p w14:paraId="5ECEC3E7" w14:textId="77777777" w:rsidR="003E6991" w:rsidRPr="007E59AC" w:rsidRDefault="003E6991" w:rsidP="00BC686D">
      <w:pPr>
        <w:bidi w:val="0"/>
        <w:spacing w:line="216" w:lineRule="auto"/>
        <w:ind w:left="324" w:hanging="284"/>
        <w:jc w:val="both"/>
        <w:rPr>
          <w:rFonts w:cs="Simplified Arabic"/>
          <w:color w:val="000000"/>
        </w:rPr>
      </w:pPr>
      <w:r w:rsidRPr="007E59AC">
        <w:rPr>
          <w:rFonts w:cs="Simplified Arabic"/>
        </w:rPr>
        <w:t xml:space="preserve"> OECD statistics, </w:t>
      </w:r>
      <w:hyperlink r:id="rId1" w:history="1">
        <w:r w:rsidRPr="007E59AC">
          <w:rPr>
            <w:rStyle w:val="Hyperlink"/>
            <w:rFonts w:cs="Simplified Arabic"/>
          </w:rPr>
          <w:t>http://stats.oecd.org</w:t>
        </w:r>
      </w:hyperlink>
      <w:r w:rsidRPr="007E59AC">
        <w:rPr>
          <w:rFonts w:cs="Simplified Arabic"/>
        </w:rPr>
        <w:t xml:space="preserve"> p13 http//www.tax compact.net/documents/2011-09-09 GT2-adderssing- tax evasion and avoidance. pdf</w:t>
      </w:r>
    </w:p>
  </w:footnote>
  <w:footnote w:id="10">
    <w:p w14:paraId="3D3E5A26" w14:textId="77777777" w:rsidR="003E6991" w:rsidRPr="007E59AC" w:rsidRDefault="003E6991" w:rsidP="00BC686D">
      <w:pPr>
        <w:bidi w:val="0"/>
        <w:spacing w:line="216" w:lineRule="auto"/>
        <w:ind w:left="324" w:hanging="284"/>
        <w:jc w:val="both"/>
        <w:rPr>
          <w:rFonts w:cs="Simplified Arabic"/>
          <w:color w:val="000000"/>
          <w:lang w:val="fr-FR"/>
        </w:rPr>
      </w:pPr>
      <w:r w:rsidRPr="007E59AC">
        <w:rPr>
          <w:rStyle w:val="FootnoteReference"/>
          <w:rFonts w:cs="Simplified Arabic"/>
          <w:color w:val="000000"/>
          <w:rtl/>
        </w:rPr>
        <w:t>(</w:t>
      </w:r>
      <w:r w:rsidRPr="007E59AC">
        <w:rPr>
          <w:rStyle w:val="FootnoteReference"/>
          <w:rFonts w:cs="Simplified Arabic"/>
          <w:color w:val="000000"/>
          <w:rtl/>
        </w:rPr>
        <w:footnoteRef/>
      </w:r>
      <w:r w:rsidRPr="007E59AC">
        <w:rPr>
          <w:rStyle w:val="FootnoteReference"/>
          <w:rFonts w:cs="Simplified Arabic"/>
          <w:color w:val="000000"/>
          <w:rtl/>
        </w:rPr>
        <w:t>)</w:t>
      </w:r>
      <w:r w:rsidRPr="007E59AC">
        <w:rPr>
          <w:color w:val="000000"/>
        </w:rPr>
        <w:t xml:space="preserve">study to quantify and analyze the vat gap in the Eu – member states 2015 report </w:t>
      </w:r>
      <w:hyperlink r:id="rId2" w:history="1">
        <w:r w:rsidRPr="007E59AC">
          <w:rPr>
            <w:rStyle w:val="Hyperlink"/>
          </w:rPr>
          <w:t>http://www-vie-bublique</w:t>
        </w:r>
      </w:hyperlink>
      <w:r w:rsidRPr="007E59AC">
        <w:rPr>
          <w:color w:val="000000"/>
        </w:rPr>
        <w:t xml:space="preserve">. </w:t>
      </w:r>
      <w:r w:rsidRPr="007E59AC">
        <w:rPr>
          <w:color w:val="000000"/>
          <w:lang w:val="fr-FR"/>
        </w:rPr>
        <w:t>Fr/</w:t>
      </w:r>
      <w:proofErr w:type="spellStart"/>
      <w:r w:rsidRPr="007E59AC">
        <w:rPr>
          <w:color w:val="000000"/>
          <w:lang w:val="fr-FR"/>
        </w:rPr>
        <w:t>decouverte</w:t>
      </w:r>
      <w:proofErr w:type="spellEnd"/>
      <w:r w:rsidRPr="007E59AC">
        <w:rPr>
          <w:color w:val="000000"/>
          <w:lang w:val="fr-FR"/>
        </w:rPr>
        <w:t xml:space="preserve">-institutions/ union- </w:t>
      </w:r>
      <w:proofErr w:type="spellStart"/>
      <w:r w:rsidRPr="007E59AC">
        <w:rPr>
          <w:color w:val="000000"/>
          <w:lang w:val="fr-FR"/>
        </w:rPr>
        <w:t>europeene</w:t>
      </w:r>
      <w:proofErr w:type="spellEnd"/>
      <w:r w:rsidRPr="007E59AC">
        <w:rPr>
          <w:color w:val="000000"/>
          <w:lang w:val="fr-FR"/>
        </w:rPr>
        <w:t xml:space="preserve">/action/financement/quelles-sont </w:t>
      </w:r>
      <w:proofErr w:type="spellStart"/>
      <w:r w:rsidRPr="007E59AC">
        <w:rPr>
          <w:color w:val="000000"/>
          <w:lang w:val="fr-FR"/>
        </w:rPr>
        <w:t>resource</w:t>
      </w:r>
      <w:proofErr w:type="spellEnd"/>
      <w:r w:rsidRPr="007E59AC">
        <w:rPr>
          <w:color w:val="000000"/>
          <w:lang w:val="fr-FR"/>
        </w:rPr>
        <w:t>- union- euro peene.htm1</w:t>
      </w:r>
    </w:p>
  </w:footnote>
  <w:footnote w:id="11">
    <w:p w14:paraId="1C1531F5" w14:textId="77777777" w:rsidR="003E6991" w:rsidRPr="001D6A19" w:rsidRDefault="003E6991" w:rsidP="00711C64">
      <w:pPr>
        <w:pStyle w:val="FootnoteText"/>
        <w:spacing w:line="216" w:lineRule="auto"/>
        <w:jc w:val="both"/>
        <w:rPr>
          <w:rFonts w:ascii="Simplified Arabic" w:hAnsi="Simplified Arabic" w:cs="Simplified Arabic"/>
          <w:color w:val="000000"/>
          <w:sz w:val="24"/>
          <w:szCs w:val="24"/>
          <w:lang w:val="fr-FR" w:bidi="ar-EG"/>
        </w:rPr>
      </w:pPr>
    </w:p>
  </w:footnote>
  <w:footnote w:id="12">
    <w:p w14:paraId="742A48C9" w14:textId="77777777" w:rsidR="003E6991" w:rsidRPr="001D6A19" w:rsidRDefault="003E6991" w:rsidP="00711C64">
      <w:pPr>
        <w:pStyle w:val="FootnoteText"/>
        <w:spacing w:line="216" w:lineRule="auto"/>
        <w:jc w:val="both"/>
        <w:rPr>
          <w:rFonts w:ascii="Simplified Arabic" w:hAnsi="Simplified Arabic" w:cs="Simplified Arabic"/>
          <w:color w:val="000000"/>
          <w:sz w:val="24"/>
          <w:szCs w:val="24"/>
          <w:lang w:val="fr-FR" w:bidi="ar-EG"/>
        </w:rPr>
      </w:pPr>
    </w:p>
  </w:footnote>
  <w:footnote w:id="13">
    <w:p w14:paraId="15373D7C" w14:textId="77777777" w:rsidR="003E6991" w:rsidRPr="001D6A19" w:rsidRDefault="003E6991" w:rsidP="00711C64">
      <w:pPr>
        <w:pStyle w:val="FootnoteText"/>
        <w:spacing w:line="216" w:lineRule="auto"/>
        <w:jc w:val="both"/>
        <w:rPr>
          <w:color w:val="000000"/>
          <w:sz w:val="24"/>
          <w:szCs w:val="24"/>
          <w:lang w:val="fr-FR" w:bidi="ar-EG"/>
        </w:rPr>
      </w:pPr>
    </w:p>
  </w:footnote>
  <w:footnote w:id="14">
    <w:p w14:paraId="033E7845" w14:textId="77777777" w:rsidR="003E6991" w:rsidRPr="007E59AC" w:rsidRDefault="003E6991" w:rsidP="00FC14EE">
      <w:pPr>
        <w:spacing w:line="216" w:lineRule="auto"/>
        <w:ind w:left="324" w:hanging="284"/>
        <w:jc w:val="both"/>
        <w:rPr>
          <w:rFonts w:cs="Simplified Arabic"/>
          <w:color w:val="000000"/>
        </w:rPr>
      </w:pPr>
      <w:r w:rsidRPr="007E59AC">
        <w:rPr>
          <w:rStyle w:val="FootnoteReference"/>
          <w:rFonts w:cs="Simplified Arabic"/>
          <w:color w:val="000000"/>
          <w:rtl/>
        </w:rPr>
        <w:t>(</w:t>
      </w:r>
      <w:r w:rsidRPr="007E59AC">
        <w:rPr>
          <w:rStyle w:val="FootnoteReference"/>
          <w:rFonts w:cs="Simplified Arabic"/>
          <w:color w:val="000000"/>
          <w:rtl/>
        </w:rPr>
        <w:footnoteRef/>
      </w:r>
      <w:r w:rsidRPr="007E59AC">
        <w:rPr>
          <w:rStyle w:val="FootnoteReference"/>
          <w:rFonts w:cs="Simplified Arabic"/>
          <w:color w:val="000000"/>
          <w:rtl/>
        </w:rPr>
        <w:t>)</w:t>
      </w:r>
      <w:r w:rsidRPr="007E59AC">
        <w:rPr>
          <w:rFonts w:cs="Simplified Arabic" w:hint="cs"/>
          <w:color w:val="000000"/>
          <w:rtl/>
        </w:rPr>
        <w:t xml:space="preserve"> </w:t>
      </w:r>
      <w:r w:rsidRPr="007E59AC">
        <w:rPr>
          <w:rFonts w:cs="Simplified Arabic" w:hint="cs"/>
          <w:rtl/>
        </w:rPr>
        <w:t xml:space="preserve">د/ زينب حسين عوض الله، أساسيات المالية العامة، </w:t>
      </w:r>
      <w:r>
        <w:rPr>
          <w:rFonts w:cs="Simplified Arabic"/>
        </w:rPr>
        <w:t>2006</w:t>
      </w:r>
      <w:r w:rsidRPr="007E59AC">
        <w:rPr>
          <w:rFonts w:cs="Simplified Arabic" w:hint="cs"/>
          <w:rtl/>
        </w:rPr>
        <w:t xml:space="preserve"> دار النهضة العربية ص </w:t>
      </w:r>
      <w:r>
        <w:rPr>
          <w:rFonts w:cs="Simplified Arabic"/>
        </w:rPr>
        <w:t>183</w:t>
      </w:r>
      <w:r w:rsidRPr="007E59AC">
        <w:rPr>
          <w:rFonts w:cs="Simplified Arabic" w:hint="cs"/>
          <w:rtl/>
        </w:rPr>
        <w:t>.</w:t>
      </w:r>
    </w:p>
  </w:footnote>
  <w:footnote w:id="15">
    <w:p w14:paraId="0E98A7B7" w14:textId="77777777" w:rsidR="003E6991" w:rsidRPr="007E59AC" w:rsidRDefault="003E6991" w:rsidP="00FC14EE">
      <w:pPr>
        <w:pStyle w:val="FootnoteText"/>
        <w:spacing w:line="216" w:lineRule="auto"/>
        <w:ind w:left="324" w:hanging="284"/>
        <w:jc w:val="both"/>
        <w:rPr>
          <w:rFonts w:cs="Simplified Arabic"/>
          <w:color w:val="000000"/>
          <w:sz w:val="24"/>
          <w:szCs w:val="24"/>
          <w:lang w:bidi="ar-EG"/>
        </w:rPr>
      </w:pPr>
      <w:r w:rsidRPr="007E59AC">
        <w:rPr>
          <w:rFonts w:ascii="Simplified Arabic" w:hAnsi="Simplified Arabic" w:cs="Simplified Arabic"/>
          <w:sz w:val="24"/>
          <w:szCs w:val="24"/>
          <w:rtl/>
        </w:rPr>
        <w:t>(</w:t>
      </w:r>
      <w:r w:rsidRPr="007E59AC">
        <w:rPr>
          <w:sz w:val="24"/>
          <w:szCs w:val="24"/>
        </w:rPr>
        <w:footnoteRef/>
      </w:r>
      <w:r w:rsidRPr="007E59AC">
        <w:rPr>
          <w:rFonts w:ascii="Simplified Arabic" w:hAnsi="Simplified Arabic" w:cs="Simplified Arabic"/>
          <w:sz w:val="24"/>
          <w:szCs w:val="24"/>
          <w:rtl/>
        </w:rPr>
        <w:t>)</w:t>
      </w:r>
      <w:r w:rsidRPr="007E59AC">
        <w:rPr>
          <w:rFonts w:ascii="Simplified Arabic" w:hAnsi="Simplified Arabic" w:cs="Simplified Arabic" w:hint="cs"/>
          <w:sz w:val="24"/>
          <w:szCs w:val="24"/>
          <w:rtl/>
        </w:rPr>
        <w:t xml:space="preserve"> انظر د / مجدى محمد </w:t>
      </w:r>
      <w:proofErr w:type="spellStart"/>
      <w:r w:rsidRPr="007E59AC">
        <w:rPr>
          <w:rFonts w:ascii="Simplified Arabic" w:hAnsi="Simplified Arabic" w:cs="Simplified Arabic" w:hint="cs"/>
          <w:sz w:val="24"/>
          <w:szCs w:val="24"/>
          <w:rtl/>
        </w:rPr>
        <w:t>الخولى</w:t>
      </w:r>
      <w:proofErr w:type="spellEnd"/>
      <w:r w:rsidRPr="007E59AC">
        <w:rPr>
          <w:rFonts w:ascii="Simplified Arabic" w:hAnsi="Simplified Arabic" w:cs="Simplified Arabic" w:hint="cs"/>
          <w:sz w:val="24"/>
          <w:szCs w:val="24"/>
          <w:rtl/>
        </w:rPr>
        <w:t xml:space="preserve"> : رسالة دكتوراه بعنوان ( جريمة التهرب </w:t>
      </w:r>
      <w:proofErr w:type="spellStart"/>
      <w:r w:rsidRPr="007E59AC">
        <w:rPr>
          <w:rFonts w:ascii="Simplified Arabic" w:hAnsi="Simplified Arabic" w:cs="Simplified Arabic" w:hint="cs"/>
          <w:sz w:val="24"/>
          <w:szCs w:val="24"/>
          <w:rtl/>
        </w:rPr>
        <w:t>الضريبى</w:t>
      </w:r>
      <w:proofErr w:type="spellEnd"/>
      <w:r w:rsidRPr="007E59AC">
        <w:rPr>
          <w:rFonts w:ascii="Simplified Arabic" w:hAnsi="Simplified Arabic" w:cs="Simplified Arabic" w:hint="cs"/>
          <w:sz w:val="24"/>
          <w:szCs w:val="24"/>
          <w:rtl/>
        </w:rPr>
        <w:t xml:space="preserve"> ) عين شمس ص </w:t>
      </w:r>
      <w:r>
        <w:rPr>
          <w:rFonts w:ascii="Simplified Arabic" w:hAnsi="Simplified Arabic" w:cs="Simplified Arabic"/>
          <w:sz w:val="24"/>
          <w:szCs w:val="24"/>
        </w:rPr>
        <w:t>41</w:t>
      </w:r>
      <w:r w:rsidRPr="007E59AC">
        <w:rPr>
          <w:rFonts w:ascii="Simplified Arabic" w:hAnsi="Simplified Arabic" w:cs="Simplified Arabic" w:hint="cs"/>
          <w:sz w:val="24"/>
          <w:szCs w:val="24"/>
          <w:rtl/>
        </w:rPr>
        <w:t>/</w:t>
      </w:r>
      <w:r>
        <w:rPr>
          <w:rFonts w:ascii="Simplified Arabic" w:hAnsi="Simplified Arabic" w:cs="Simplified Arabic"/>
          <w:sz w:val="24"/>
          <w:szCs w:val="24"/>
        </w:rPr>
        <w:t>42</w:t>
      </w:r>
      <w:r w:rsidRPr="007E59AC">
        <w:rPr>
          <w:rFonts w:ascii="Simplified Arabic" w:hAnsi="Simplified Arabic" w:cs="Simplified Arabic" w:hint="cs"/>
          <w:sz w:val="24"/>
          <w:szCs w:val="24"/>
          <w:rtl/>
        </w:rPr>
        <w:t xml:space="preserve">. </w:t>
      </w:r>
    </w:p>
  </w:footnote>
  <w:footnote w:id="16">
    <w:p w14:paraId="1166D740" w14:textId="77777777" w:rsidR="003E6991" w:rsidRPr="007E59AC" w:rsidRDefault="003E6991" w:rsidP="00FC14EE">
      <w:pPr>
        <w:pStyle w:val="FootnoteText"/>
        <w:spacing w:line="216" w:lineRule="auto"/>
        <w:ind w:left="324" w:hanging="284"/>
        <w:jc w:val="both"/>
        <w:rPr>
          <w:rFonts w:cs="Simplified Arabic"/>
          <w:sz w:val="24"/>
          <w:szCs w:val="24"/>
          <w:rtl/>
        </w:rPr>
      </w:pPr>
      <w:r w:rsidRPr="007E59AC">
        <w:rPr>
          <w:rFonts w:cs="Simplified Arabic" w:hint="cs"/>
          <w:b/>
          <w:bCs/>
          <w:sz w:val="24"/>
          <w:szCs w:val="24"/>
          <w:rtl/>
        </w:rPr>
        <w:t xml:space="preserve"> (</w:t>
      </w:r>
      <w:r>
        <w:rPr>
          <w:rFonts w:cs="Simplified Arabic"/>
          <w:b/>
          <w:bCs/>
          <w:sz w:val="24"/>
          <w:szCs w:val="24"/>
        </w:rPr>
        <w:t>2</w:t>
      </w:r>
      <w:r w:rsidRPr="007E59AC">
        <w:rPr>
          <w:rFonts w:cs="Simplified Arabic" w:hint="cs"/>
          <w:b/>
          <w:bCs/>
          <w:sz w:val="24"/>
          <w:szCs w:val="24"/>
          <w:rtl/>
        </w:rPr>
        <w:t xml:space="preserve">) </w:t>
      </w:r>
      <w:r w:rsidRPr="007E59AC">
        <w:rPr>
          <w:rFonts w:cs="Simplified Arabic" w:hint="cs"/>
          <w:sz w:val="24"/>
          <w:szCs w:val="24"/>
          <w:rtl/>
        </w:rPr>
        <w:t>انظر</w:t>
      </w:r>
      <w:r w:rsidRPr="007E59AC">
        <w:rPr>
          <w:rFonts w:cs="Simplified Arabic" w:hint="cs"/>
          <w:b/>
          <w:bCs/>
          <w:sz w:val="24"/>
          <w:szCs w:val="24"/>
          <w:rtl/>
        </w:rPr>
        <w:t xml:space="preserve"> </w:t>
      </w:r>
      <w:r w:rsidRPr="007E59AC">
        <w:rPr>
          <w:rFonts w:cs="Simplified Arabic" w:hint="cs"/>
          <w:sz w:val="24"/>
          <w:szCs w:val="24"/>
          <w:rtl/>
        </w:rPr>
        <w:t>د. محي محمد سعد – الإطار القانوني في العلاقة بين الممول والإدارة الضريبية مرجع سابق، ص</w:t>
      </w:r>
      <w:r>
        <w:rPr>
          <w:rFonts w:cs="Simplified Arabic"/>
          <w:sz w:val="24"/>
          <w:szCs w:val="24"/>
        </w:rPr>
        <w:t>122</w:t>
      </w:r>
      <w:r w:rsidRPr="007E59AC">
        <w:rPr>
          <w:rFonts w:cs="Simplified Arabic" w:hint="cs"/>
          <w:sz w:val="24"/>
          <w:szCs w:val="24"/>
          <w:rtl/>
        </w:rPr>
        <w:t>؛</w:t>
      </w:r>
      <w:r w:rsidRPr="007E59AC">
        <w:rPr>
          <w:rFonts w:cs="Simplified Arabic" w:hint="cs"/>
          <w:sz w:val="24"/>
          <w:szCs w:val="24"/>
          <w:rtl/>
          <w:lang w:bidi="ar-EG"/>
        </w:rPr>
        <w:t xml:space="preserve"> </w:t>
      </w:r>
      <w:r w:rsidRPr="007E59AC">
        <w:rPr>
          <w:rFonts w:cs="Simplified Arabic" w:hint="cs"/>
          <w:sz w:val="24"/>
          <w:szCs w:val="24"/>
          <w:rtl/>
        </w:rPr>
        <w:t>د. مجدي الخولي – جريمة التهرب الضريبي – مرجع سابق ص</w:t>
      </w:r>
      <w:r>
        <w:rPr>
          <w:rFonts w:cs="Simplified Arabic"/>
          <w:sz w:val="24"/>
          <w:szCs w:val="24"/>
        </w:rPr>
        <w:t>95</w:t>
      </w:r>
      <w:r w:rsidRPr="007E59AC">
        <w:rPr>
          <w:rFonts w:cs="Simplified Arabic" w:hint="cs"/>
          <w:sz w:val="24"/>
          <w:szCs w:val="24"/>
          <w:rtl/>
        </w:rPr>
        <w:t>.</w:t>
      </w:r>
    </w:p>
  </w:footnote>
  <w:footnote w:id="17">
    <w:p w14:paraId="315C6C78" w14:textId="77777777" w:rsidR="003E6991" w:rsidRPr="007E59AC" w:rsidRDefault="003E6991" w:rsidP="00FC14EE">
      <w:pPr>
        <w:spacing w:line="216" w:lineRule="auto"/>
        <w:ind w:left="324" w:hanging="284"/>
        <w:jc w:val="both"/>
        <w:rPr>
          <w:rFonts w:cs="Simplified Arabic"/>
          <w:color w:val="000000"/>
        </w:rPr>
      </w:pPr>
      <w:r w:rsidRPr="007E59AC">
        <w:rPr>
          <w:rStyle w:val="FootnoteReference"/>
          <w:rFonts w:cs="Simplified Arabic"/>
          <w:color w:val="000000"/>
          <w:rtl/>
        </w:rPr>
        <w:t>(</w:t>
      </w:r>
      <w:r w:rsidRPr="007E59AC">
        <w:rPr>
          <w:rStyle w:val="FootnoteReference"/>
          <w:rFonts w:cs="Simplified Arabic"/>
          <w:color w:val="000000"/>
          <w:rtl/>
        </w:rPr>
        <w:footnoteRef/>
      </w:r>
      <w:r w:rsidRPr="007E59AC">
        <w:rPr>
          <w:rStyle w:val="FootnoteReference"/>
          <w:rFonts w:cs="Simplified Arabic"/>
          <w:color w:val="000000"/>
          <w:rtl/>
        </w:rPr>
        <w:t>)</w:t>
      </w:r>
      <w:r w:rsidRPr="007E59AC">
        <w:rPr>
          <w:rStyle w:val="FootnoteReference"/>
          <w:rFonts w:cs="Simplified Arabic" w:hint="cs"/>
          <w:color w:val="000000"/>
          <w:rtl/>
        </w:rPr>
        <w:t xml:space="preserve"> </w:t>
      </w:r>
      <w:r w:rsidRPr="007E59AC">
        <w:rPr>
          <w:rFonts w:cs="Simplified Arabic" w:hint="cs"/>
          <w:rtl/>
        </w:rPr>
        <w:t xml:space="preserve">حد التسجيل وفقاً لقانون الضريبة على القيمة المضافة </w:t>
      </w:r>
      <w:r>
        <w:rPr>
          <w:rFonts w:cs="Simplified Arabic"/>
        </w:rPr>
        <w:t>67</w:t>
      </w:r>
      <w:r w:rsidRPr="007E59AC">
        <w:rPr>
          <w:rFonts w:cs="Simplified Arabic" w:hint="cs"/>
          <w:rtl/>
        </w:rPr>
        <w:t xml:space="preserve"> لسنة </w:t>
      </w:r>
      <w:r>
        <w:rPr>
          <w:rFonts w:cs="Simplified Arabic"/>
        </w:rPr>
        <w:t>2016</w:t>
      </w:r>
      <w:r w:rsidRPr="007E59AC">
        <w:rPr>
          <w:rFonts w:cs="Simplified Arabic" w:hint="cs"/>
          <w:rtl/>
        </w:rPr>
        <w:t xml:space="preserve"> </w:t>
      </w:r>
      <w:r>
        <w:rPr>
          <w:rFonts w:cs="Simplified Arabic"/>
        </w:rPr>
        <w:t>500000</w:t>
      </w:r>
      <w:r w:rsidRPr="007E59AC">
        <w:rPr>
          <w:rFonts w:cs="Simplified Arabic" w:hint="cs"/>
          <w:rtl/>
        </w:rPr>
        <w:t xml:space="preserve"> الف جنيه.</w:t>
      </w:r>
    </w:p>
  </w:footnote>
  <w:footnote w:id="18">
    <w:p w14:paraId="41BA169A" w14:textId="77777777" w:rsidR="003E6991" w:rsidRPr="007E59AC" w:rsidRDefault="003E6991" w:rsidP="00FC14EE">
      <w:pPr>
        <w:spacing w:line="216" w:lineRule="auto"/>
        <w:ind w:left="324" w:hanging="284"/>
        <w:jc w:val="both"/>
        <w:rPr>
          <w:rFonts w:ascii="Simplified Arabic" w:hAnsi="Simplified Arabic" w:cs="Simplified Arabic"/>
          <w:rtl/>
        </w:rPr>
      </w:pPr>
      <w:r w:rsidRPr="007E59AC">
        <w:rPr>
          <w:rStyle w:val="FootnoteReference"/>
          <w:rFonts w:cs="Simplified Arabic"/>
          <w:color w:val="000000"/>
          <w:rtl/>
        </w:rPr>
        <w:t>(</w:t>
      </w:r>
      <w:r w:rsidRPr="007E59AC">
        <w:rPr>
          <w:rStyle w:val="FootnoteReference"/>
          <w:rFonts w:cs="Simplified Arabic"/>
          <w:color w:val="000000"/>
          <w:rtl/>
        </w:rPr>
        <w:footnoteRef/>
      </w:r>
      <w:r w:rsidRPr="007E59AC">
        <w:rPr>
          <w:rStyle w:val="FootnoteReference"/>
          <w:rFonts w:cs="Simplified Arabic"/>
          <w:color w:val="000000"/>
          <w:rtl/>
        </w:rPr>
        <w:t>)</w:t>
      </w:r>
      <w:r w:rsidRPr="007E59AC">
        <w:rPr>
          <w:rFonts w:cs="Simplified Arabic" w:hint="cs"/>
          <w:color w:val="000000"/>
          <w:rtl/>
        </w:rPr>
        <w:t xml:space="preserve"> </w:t>
      </w:r>
      <w:r w:rsidRPr="007E59AC">
        <w:rPr>
          <w:rFonts w:ascii="Simplified Arabic" w:hAnsi="Simplified Arabic" w:cs="Simplified Arabic" w:hint="cs"/>
          <w:rtl/>
        </w:rPr>
        <w:t xml:space="preserve">د/ نبيل </w:t>
      </w:r>
      <w:proofErr w:type="spellStart"/>
      <w:r w:rsidRPr="007E59AC">
        <w:rPr>
          <w:rFonts w:ascii="Simplified Arabic" w:hAnsi="Simplified Arabic" w:cs="Simplified Arabic" w:hint="cs"/>
          <w:rtl/>
        </w:rPr>
        <w:t>عبدالرءوف</w:t>
      </w:r>
      <w:proofErr w:type="spellEnd"/>
      <w:r w:rsidRPr="007E59AC">
        <w:rPr>
          <w:rFonts w:ascii="Simplified Arabic" w:hAnsi="Simplified Arabic" w:cs="Simplified Arabic" w:hint="cs"/>
          <w:rtl/>
        </w:rPr>
        <w:t xml:space="preserve"> إبراهيم بحث بعنوان " المنظومة الضريبية المستقبلية وأثرها على الاقتصاد والاستثمار، مقدم إلى جمعية الضرائب المصرية مؤتمر </w:t>
      </w:r>
      <w:r>
        <w:rPr>
          <w:rFonts w:ascii="Simplified Arabic" w:hAnsi="Simplified Arabic" w:cs="Simplified Arabic"/>
        </w:rPr>
        <w:t>16</w:t>
      </w:r>
      <w:r w:rsidRPr="007E59AC">
        <w:rPr>
          <w:rFonts w:ascii="Simplified Arabic" w:hAnsi="Simplified Arabic" w:cs="Simplified Arabic" w:hint="cs"/>
          <w:rtl/>
        </w:rPr>
        <w:t>/</w:t>
      </w:r>
      <w:r>
        <w:rPr>
          <w:rFonts w:ascii="Simplified Arabic" w:hAnsi="Simplified Arabic" w:cs="Simplified Arabic"/>
        </w:rPr>
        <w:t>17</w:t>
      </w:r>
      <w:r w:rsidRPr="007E59AC">
        <w:rPr>
          <w:rFonts w:ascii="Simplified Arabic" w:hAnsi="Simplified Arabic" w:cs="Simplified Arabic" w:hint="cs"/>
          <w:rtl/>
        </w:rPr>
        <w:t xml:space="preserve"> سبتمبر </w:t>
      </w:r>
      <w:r>
        <w:rPr>
          <w:rFonts w:ascii="Simplified Arabic" w:hAnsi="Simplified Arabic" w:cs="Simplified Arabic"/>
        </w:rPr>
        <w:t>2012</w:t>
      </w:r>
      <w:r w:rsidRPr="007E59AC">
        <w:rPr>
          <w:rFonts w:ascii="Simplified Arabic" w:hAnsi="Simplified Arabic" w:cs="Simplified Arabic" w:hint="cs"/>
          <w:rtl/>
        </w:rPr>
        <w:t xml:space="preserve">، ص </w:t>
      </w:r>
      <w:r>
        <w:rPr>
          <w:rFonts w:ascii="Simplified Arabic" w:hAnsi="Simplified Arabic" w:cs="Simplified Arabic"/>
        </w:rPr>
        <w:t>1</w:t>
      </w:r>
      <w:r w:rsidRPr="007E59AC">
        <w:rPr>
          <w:rFonts w:ascii="Simplified Arabic" w:hAnsi="Simplified Arabic" w:cs="Simplified Arabic" w:hint="cs"/>
          <w:rtl/>
        </w:rPr>
        <w:t>.</w:t>
      </w:r>
    </w:p>
    <w:p w14:paraId="1B01F813" w14:textId="77777777" w:rsidR="003E6991" w:rsidRPr="007E59AC" w:rsidRDefault="003E6991" w:rsidP="00FC14EE">
      <w:pPr>
        <w:bidi w:val="0"/>
        <w:spacing w:line="216" w:lineRule="auto"/>
        <w:ind w:left="324" w:hanging="284"/>
        <w:jc w:val="both"/>
      </w:pPr>
      <w:proofErr w:type="spellStart"/>
      <w:r w:rsidRPr="007E59AC">
        <w:t>Weinstein,Mark</w:t>
      </w:r>
      <w:proofErr w:type="spellEnd"/>
      <w:r w:rsidRPr="007E59AC">
        <w:t>, “ individual &amp;Business Tax planning Libraries “ CPA technology Advisor 15.7 Nov2005, p. 37.</w:t>
      </w:r>
    </w:p>
    <w:p w14:paraId="3596BA7C" w14:textId="77777777" w:rsidR="003E6991" w:rsidRPr="007E59AC" w:rsidRDefault="003E6991" w:rsidP="00FC14EE">
      <w:pPr>
        <w:spacing w:line="216" w:lineRule="auto"/>
        <w:ind w:left="324" w:hanging="284"/>
        <w:jc w:val="both"/>
      </w:pPr>
      <w:r w:rsidRPr="007E59AC">
        <w:t xml:space="preserve"> </w:t>
      </w:r>
      <w:r w:rsidRPr="007E59AC">
        <w:rPr>
          <w:rtl/>
        </w:rPr>
        <w:t>مشار إليه بالمرجع السابق صفحة 6</w:t>
      </w:r>
      <w:r w:rsidRPr="007E59AC">
        <w:rPr>
          <w:rFonts w:hint="cs"/>
          <w:rtl/>
        </w:rPr>
        <w:t>.</w:t>
      </w:r>
    </w:p>
  </w:footnote>
  <w:footnote w:id="19">
    <w:p w14:paraId="727CE8C2" w14:textId="77777777" w:rsidR="003E6991" w:rsidRPr="007E59AC" w:rsidRDefault="003E6991" w:rsidP="00FC14EE">
      <w:pPr>
        <w:bidi w:val="0"/>
        <w:spacing w:line="216" w:lineRule="auto"/>
        <w:ind w:left="324" w:hanging="284"/>
        <w:jc w:val="both"/>
        <w:rPr>
          <w:rFonts w:cs="Simplified Arabic"/>
          <w:rtl/>
        </w:rPr>
      </w:pPr>
      <w:r w:rsidRPr="007E59AC">
        <w:rPr>
          <w:rStyle w:val="FootnoteReference"/>
          <w:rFonts w:cs="Simplified Arabic"/>
          <w:color w:val="000000"/>
          <w:rtl/>
        </w:rPr>
        <w:t>(</w:t>
      </w:r>
      <w:r w:rsidRPr="007E59AC">
        <w:rPr>
          <w:rStyle w:val="FootnoteReference"/>
          <w:rFonts w:cs="Simplified Arabic"/>
          <w:color w:val="000000"/>
          <w:rtl/>
        </w:rPr>
        <w:footnoteRef/>
      </w:r>
      <w:r w:rsidRPr="007E59AC">
        <w:rPr>
          <w:rStyle w:val="FootnoteReference"/>
          <w:rFonts w:cs="Simplified Arabic"/>
          <w:color w:val="000000"/>
          <w:rtl/>
        </w:rPr>
        <w:t>)</w:t>
      </w:r>
      <w:r w:rsidRPr="007E59AC">
        <w:rPr>
          <w:rFonts w:cs="Simplified Arabic"/>
          <w:lang w:val="fr-FR"/>
        </w:rPr>
        <w:t xml:space="preserve">Camille Allain , Julie </w:t>
      </w:r>
      <w:proofErr w:type="spellStart"/>
      <w:r w:rsidRPr="007E59AC">
        <w:rPr>
          <w:rFonts w:cs="Simplified Arabic"/>
          <w:lang w:val="fr-FR"/>
        </w:rPr>
        <w:t>Raudeau</w:t>
      </w:r>
      <w:proofErr w:type="spellEnd"/>
      <w:r w:rsidRPr="007E59AC">
        <w:rPr>
          <w:rFonts w:cs="Simplified Arabic"/>
          <w:lang w:val="fr-FR"/>
        </w:rPr>
        <w:t xml:space="preserve">, </w:t>
      </w:r>
      <w:proofErr w:type="spellStart"/>
      <w:r w:rsidRPr="007E59AC">
        <w:rPr>
          <w:rFonts w:cs="Simplified Arabic"/>
          <w:lang w:val="fr-FR"/>
        </w:rPr>
        <w:t>Annegr</w:t>
      </w:r>
      <w:proofErr w:type="spellEnd"/>
      <w:r w:rsidRPr="007E59AC">
        <w:rPr>
          <w:rFonts w:cs="Simplified Arabic"/>
          <w:lang w:val="fr-FR"/>
        </w:rPr>
        <w:t xml:space="preserve"> elle martin : </w:t>
      </w:r>
      <w:proofErr w:type="spellStart"/>
      <w:r w:rsidRPr="007E59AC">
        <w:rPr>
          <w:rFonts w:cs="Simplified Arabic"/>
          <w:lang w:val="fr-FR"/>
        </w:rPr>
        <w:t>facing</w:t>
      </w:r>
      <w:proofErr w:type="spellEnd"/>
      <w:r w:rsidRPr="007E59AC">
        <w:rPr>
          <w:rFonts w:cs="Simplified Arabic"/>
          <w:lang w:val="fr-FR"/>
        </w:rPr>
        <w:t xml:space="preserve"> </w:t>
      </w:r>
      <w:proofErr w:type="spellStart"/>
      <w:r w:rsidRPr="007E59AC">
        <w:rPr>
          <w:rFonts w:cs="Simplified Arabic"/>
          <w:lang w:val="fr-FR"/>
        </w:rPr>
        <w:t>tax</w:t>
      </w:r>
      <w:proofErr w:type="spellEnd"/>
    </w:p>
    <w:p w14:paraId="3CFA3FC8" w14:textId="77777777" w:rsidR="003E6991" w:rsidRPr="007E59AC" w:rsidRDefault="003E6991" w:rsidP="00FC14EE">
      <w:pPr>
        <w:bidi w:val="0"/>
        <w:spacing w:line="216" w:lineRule="auto"/>
        <w:ind w:left="324" w:hanging="284"/>
        <w:jc w:val="both"/>
        <w:rPr>
          <w:rFonts w:cs="Simplified Arabic"/>
        </w:rPr>
      </w:pPr>
      <w:r w:rsidRPr="007E59AC">
        <w:rPr>
          <w:rFonts w:cs="Simplified Arabic"/>
        </w:rPr>
        <w:t xml:space="preserve">fraud in the European union – challenges and perspective – </w:t>
      </w:r>
      <w:proofErr w:type="spellStart"/>
      <w:r w:rsidRPr="007E59AC">
        <w:rPr>
          <w:rFonts w:cs="Simplified Arabic"/>
        </w:rPr>
        <w:t>themis</w:t>
      </w:r>
      <w:proofErr w:type="spellEnd"/>
      <w:r w:rsidRPr="007E59AC">
        <w:rPr>
          <w:rFonts w:cs="Simplified Arabic"/>
        </w:rPr>
        <w:t xml:space="preserve"> competition – 2016 </w:t>
      </w:r>
      <w:proofErr w:type="spellStart"/>
      <w:r w:rsidRPr="007E59AC">
        <w:rPr>
          <w:rFonts w:cs="Simplified Arabic"/>
        </w:rPr>
        <w:t>semi final</w:t>
      </w:r>
      <w:proofErr w:type="spellEnd"/>
      <w:r w:rsidRPr="007E59AC">
        <w:rPr>
          <w:rFonts w:cs="Simplified Arabic"/>
        </w:rPr>
        <w:t xml:space="preserve"> A international cooperation in criminal matters, p. 3.</w:t>
      </w:r>
    </w:p>
  </w:footnote>
  <w:footnote w:id="20">
    <w:p w14:paraId="676DA54F" w14:textId="77777777" w:rsidR="003E6991" w:rsidRPr="007E59AC" w:rsidRDefault="003E6991" w:rsidP="00FC14EE">
      <w:pPr>
        <w:spacing w:line="216" w:lineRule="auto"/>
        <w:ind w:left="324" w:hanging="284"/>
        <w:jc w:val="both"/>
        <w:rPr>
          <w:rFonts w:cs="Simplified Arabic"/>
          <w:sz w:val="28"/>
          <w:szCs w:val="28"/>
          <w:rtl/>
        </w:rPr>
      </w:pPr>
      <w:r w:rsidRPr="007E59AC">
        <w:rPr>
          <w:rStyle w:val="FootnoteReference"/>
          <w:rFonts w:cs="Simplified Arabic"/>
          <w:lang w:val="fr-FR"/>
        </w:rPr>
        <w:t>(</w:t>
      </w:r>
      <w:r w:rsidRPr="007E59AC">
        <w:rPr>
          <w:rStyle w:val="FootnoteReference"/>
          <w:rFonts w:cs="Simplified Arabic"/>
        </w:rPr>
        <w:footnoteRef/>
      </w:r>
      <w:r w:rsidRPr="007E59AC">
        <w:rPr>
          <w:rStyle w:val="FootnoteReference"/>
          <w:rFonts w:cs="Simplified Arabic"/>
          <w:lang w:val="fr-FR"/>
        </w:rPr>
        <w:t>)</w:t>
      </w:r>
      <w:r w:rsidRPr="007E59AC">
        <w:rPr>
          <w:rFonts w:cs="Simplified Arabic" w:hint="cs"/>
          <w:sz w:val="28"/>
          <w:szCs w:val="28"/>
          <w:rtl/>
          <w:lang w:val="fr-FR"/>
        </w:rPr>
        <w:t xml:space="preserve"> </w:t>
      </w:r>
      <w:r w:rsidRPr="007E59AC">
        <w:rPr>
          <w:rFonts w:cs="Simplified Arabic" w:hint="cs"/>
          <w:rtl/>
        </w:rPr>
        <w:t>د/ محي محمد سعد -الاطار القانوني للعلاقة بين الممول والإدارة الضريبية-ص128</w:t>
      </w:r>
    </w:p>
  </w:footnote>
  <w:footnote w:id="21">
    <w:p w14:paraId="746BB6BD" w14:textId="77777777" w:rsidR="003E6991" w:rsidRPr="007E59AC" w:rsidRDefault="003E6991" w:rsidP="00FC14EE">
      <w:pPr>
        <w:spacing w:line="216" w:lineRule="auto"/>
        <w:ind w:left="324" w:hanging="284"/>
        <w:jc w:val="both"/>
        <w:rPr>
          <w:rFonts w:cs="Simplified Arabic"/>
          <w:rtl/>
        </w:rPr>
      </w:pPr>
      <w:r w:rsidRPr="007E59AC">
        <w:rPr>
          <w:rStyle w:val="FootnoteReference"/>
          <w:rFonts w:cs="Simplified Arabic" w:hint="cs"/>
          <w:rtl/>
        </w:rPr>
        <w:t>(</w:t>
      </w:r>
      <w:r w:rsidRPr="007E59AC">
        <w:rPr>
          <w:rStyle w:val="FootnoteReference"/>
          <w:rFonts w:cs="Simplified Arabic"/>
        </w:rPr>
        <w:footnoteRef/>
      </w:r>
      <w:r w:rsidRPr="007E59AC">
        <w:rPr>
          <w:rStyle w:val="FootnoteReference"/>
          <w:rFonts w:cs="Simplified Arabic" w:hint="cs"/>
          <w:rtl/>
        </w:rPr>
        <w:t>)</w:t>
      </w:r>
      <w:r w:rsidRPr="007E59AC">
        <w:rPr>
          <w:rFonts w:cs="Simplified Arabic" w:hint="cs"/>
          <w:rtl/>
        </w:rPr>
        <w:t xml:space="preserve"> د/ عبد الحفيظ عيد ـ المالية العامة ـ مرجع سابق ص 305؛ د / جمال فوزي شمس </w:t>
      </w:r>
      <w:r w:rsidRPr="007E59AC">
        <w:rPr>
          <w:rFonts w:cs="Simplified Arabic"/>
          <w:rtl/>
        </w:rPr>
        <w:t>–</w:t>
      </w:r>
      <w:r w:rsidRPr="007E59AC">
        <w:rPr>
          <w:rFonts w:cs="Simplified Arabic" w:hint="cs"/>
          <w:rtl/>
        </w:rPr>
        <w:t xml:space="preserve"> ظاهرة التهرب الضريبي، مرجع سابق، ص 40.</w:t>
      </w:r>
    </w:p>
  </w:footnote>
  <w:footnote w:id="22">
    <w:p w14:paraId="634E7834" w14:textId="77777777" w:rsidR="003E6991" w:rsidRPr="007E59AC" w:rsidRDefault="003E6991" w:rsidP="00FC14EE">
      <w:pPr>
        <w:shd w:val="clear" w:color="auto" w:fill="FFFFFF"/>
        <w:spacing w:line="216" w:lineRule="auto"/>
        <w:ind w:left="324" w:hanging="284"/>
        <w:jc w:val="both"/>
        <w:rPr>
          <w:rFonts w:ascii="Simplified Arabic" w:hAnsi="Simplified Arabic" w:cs="Simplified Arabic"/>
          <w:color w:val="000000"/>
          <w:rtl/>
        </w:rPr>
      </w:pPr>
      <w:r w:rsidRPr="007E59AC">
        <w:rPr>
          <w:rFonts w:ascii="Simplified Arabic" w:hAnsi="Simplified Arabic" w:cs="Simplified Arabic"/>
          <w:rtl/>
        </w:rPr>
        <w:t>(</w:t>
      </w:r>
      <w:r w:rsidRPr="007E59AC">
        <w:rPr>
          <w:rStyle w:val="FootnoteReference"/>
          <w:rFonts w:ascii="Simplified Arabic" w:hAnsi="Simplified Arabic" w:cs="Simplified Arabic"/>
        </w:rPr>
        <w:footnoteRef/>
      </w:r>
      <w:r w:rsidRPr="007E59AC">
        <w:rPr>
          <w:rFonts w:ascii="Simplified Arabic" w:hAnsi="Simplified Arabic" w:cs="Simplified Arabic"/>
          <w:rtl/>
        </w:rPr>
        <w:t>)</w:t>
      </w:r>
      <w:proofErr w:type="spellStart"/>
      <w:r w:rsidRPr="007E59AC">
        <w:rPr>
          <w:rFonts w:ascii="Simplified Arabic" w:hAnsi="Simplified Arabic" w:cs="Simplified Arabic"/>
          <w:color w:val="000000"/>
          <w:rtl/>
        </w:rPr>
        <w:t>زعزوعة</w:t>
      </w:r>
      <w:proofErr w:type="spellEnd"/>
      <w:r w:rsidRPr="007E59AC">
        <w:rPr>
          <w:rFonts w:ascii="Simplified Arabic" w:hAnsi="Simplified Arabic" w:cs="Simplified Arabic"/>
          <w:color w:val="000000"/>
          <w:rtl/>
        </w:rPr>
        <w:t xml:space="preserve"> فاطمة: الحماية القانونية الممنوحة للأشخاص الخاضعين للضريبة، رسالة لنيل شهادة الدكتورا</w:t>
      </w:r>
      <w:r w:rsidRPr="007E59AC">
        <w:rPr>
          <w:rFonts w:ascii="Simplified Arabic" w:hAnsi="Simplified Arabic" w:cs="Simplified Arabic" w:hint="cs"/>
          <w:color w:val="000000"/>
          <w:rtl/>
        </w:rPr>
        <w:t>ه</w:t>
      </w:r>
      <w:r w:rsidRPr="007E59AC">
        <w:rPr>
          <w:rFonts w:ascii="Simplified Arabic" w:hAnsi="Simplified Arabic" w:cs="Simplified Arabic"/>
          <w:color w:val="000000"/>
          <w:rtl/>
        </w:rPr>
        <w:t xml:space="preserve"> في القانون العام، الجزائر: 2013، ص 82.</w:t>
      </w:r>
    </w:p>
  </w:footnote>
  <w:footnote w:id="23">
    <w:p w14:paraId="5466535B" w14:textId="77777777" w:rsidR="003E6991" w:rsidRPr="007E59AC" w:rsidRDefault="003E6991" w:rsidP="00FC14EE">
      <w:pPr>
        <w:shd w:val="clear" w:color="auto" w:fill="FFFFFF"/>
        <w:bidi w:val="0"/>
        <w:spacing w:line="216" w:lineRule="auto"/>
        <w:ind w:left="324" w:hanging="284"/>
        <w:jc w:val="both"/>
        <w:rPr>
          <w:color w:val="000000"/>
          <w:rtl/>
        </w:rPr>
      </w:pPr>
      <w:r w:rsidRPr="007E59AC">
        <w:rPr>
          <w:rFonts w:hint="cs"/>
          <w:rtl/>
        </w:rPr>
        <w:t>)</w:t>
      </w:r>
      <w:r w:rsidRPr="007E59AC">
        <w:rPr>
          <w:rStyle w:val="FootnoteReference"/>
        </w:rPr>
        <w:footnoteRef/>
      </w:r>
      <w:r w:rsidRPr="007E59AC">
        <w:rPr>
          <w:rFonts w:hint="cs"/>
          <w:rtl/>
        </w:rPr>
        <w:t>(</w:t>
      </w:r>
      <w:r w:rsidRPr="007E59AC">
        <w:t>Global Journal of politics and law Research vol.2,No.4,pp1-5,October2014 ,p 1</w:t>
      </w:r>
    </w:p>
  </w:footnote>
  <w:footnote w:id="24">
    <w:p w14:paraId="7498BC8C" w14:textId="77777777" w:rsidR="003E6991" w:rsidRPr="007E59AC" w:rsidRDefault="003E6991" w:rsidP="00FC14EE">
      <w:pPr>
        <w:pStyle w:val="FootnoteText"/>
        <w:spacing w:line="216" w:lineRule="auto"/>
        <w:ind w:left="324" w:hanging="284"/>
        <w:jc w:val="both"/>
        <w:rPr>
          <w:sz w:val="24"/>
          <w:szCs w:val="24"/>
          <w:lang w:val="fr-FR" w:bidi="ar-EG"/>
        </w:rPr>
      </w:pPr>
      <w:r w:rsidRPr="007E59AC">
        <w:rPr>
          <w:sz w:val="24"/>
          <w:szCs w:val="24"/>
          <w:lang w:val="fr-FR"/>
        </w:rPr>
        <w:t>(</w:t>
      </w:r>
      <w:r w:rsidRPr="007E59AC">
        <w:rPr>
          <w:rStyle w:val="FootnoteReference"/>
          <w:sz w:val="24"/>
          <w:szCs w:val="24"/>
        </w:rPr>
        <w:footnoteRef/>
      </w:r>
      <w:r w:rsidRPr="007E59AC">
        <w:rPr>
          <w:sz w:val="24"/>
          <w:szCs w:val="24"/>
          <w:lang w:val="fr-FR"/>
        </w:rPr>
        <w:t>)</w:t>
      </w:r>
      <w:r w:rsidRPr="007E59AC">
        <w:rPr>
          <w:sz w:val="24"/>
          <w:szCs w:val="24"/>
          <w:rtl/>
          <w:lang w:val="fr-FR"/>
        </w:rPr>
        <w:t xml:space="preserve"> </w:t>
      </w:r>
      <w:r w:rsidRPr="007E59AC">
        <w:rPr>
          <w:sz w:val="24"/>
          <w:szCs w:val="24"/>
          <w:lang w:val="fr-FR"/>
        </w:rPr>
        <w:t xml:space="preserve">V. Bréban (Y), </w:t>
      </w:r>
      <w:proofErr w:type="spellStart"/>
      <w:r w:rsidRPr="007E59AC">
        <w:rPr>
          <w:sz w:val="24"/>
          <w:szCs w:val="24"/>
          <w:lang w:val="fr-FR"/>
        </w:rPr>
        <w:t>Beslay</w:t>
      </w:r>
      <w:proofErr w:type="spellEnd"/>
      <w:r w:rsidRPr="007E59AC">
        <w:rPr>
          <w:sz w:val="24"/>
          <w:szCs w:val="24"/>
          <w:lang w:val="fr-FR"/>
        </w:rPr>
        <w:t xml:space="preserve"> (N),Bensoussan(A): Le droit de la communication des </w:t>
      </w:r>
      <w:proofErr w:type="spellStart"/>
      <w:r w:rsidRPr="007E59AC">
        <w:rPr>
          <w:sz w:val="24"/>
          <w:szCs w:val="24"/>
          <w:lang w:val="fr-FR"/>
        </w:rPr>
        <w:t>medecins</w:t>
      </w:r>
      <w:proofErr w:type="spellEnd"/>
      <w:r w:rsidRPr="007E59AC">
        <w:rPr>
          <w:sz w:val="24"/>
          <w:szCs w:val="24"/>
          <w:lang w:val="fr-FR"/>
        </w:rPr>
        <w:t xml:space="preserve"> sur internet, </w:t>
      </w:r>
      <w:proofErr w:type="spellStart"/>
      <w:r w:rsidRPr="007E59AC">
        <w:rPr>
          <w:sz w:val="24"/>
          <w:szCs w:val="24"/>
          <w:lang w:val="fr-FR"/>
        </w:rPr>
        <w:t>Gaz.pal</w:t>
      </w:r>
      <w:proofErr w:type="spellEnd"/>
      <w:r w:rsidRPr="007E59AC">
        <w:rPr>
          <w:sz w:val="24"/>
          <w:szCs w:val="24"/>
          <w:lang w:val="fr-FR"/>
        </w:rPr>
        <w:t xml:space="preserve"> 23 á 24 Janvier 2002, P. 22. </w:t>
      </w:r>
    </w:p>
  </w:footnote>
  <w:footnote w:id="25">
    <w:p w14:paraId="228635AE" w14:textId="77777777" w:rsidR="003E6991" w:rsidRPr="007E59AC" w:rsidRDefault="003E6991" w:rsidP="00FC14EE">
      <w:pPr>
        <w:pStyle w:val="FootnoteText"/>
        <w:spacing w:line="216" w:lineRule="auto"/>
        <w:ind w:left="324" w:hanging="284"/>
        <w:jc w:val="both"/>
        <w:rPr>
          <w:sz w:val="24"/>
          <w:szCs w:val="24"/>
          <w:lang w:val="fr-FR" w:bidi="ar-EG"/>
        </w:rPr>
      </w:pPr>
      <w:r w:rsidRPr="007E59AC">
        <w:rPr>
          <w:sz w:val="24"/>
          <w:szCs w:val="24"/>
          <w:lang w:val="fr-FR"/>
        </w:rPr>
        <w:t>(</w:t>
      </w:r>
      <w:r w:rsidRPr="007E59AC">
        <w:rPr>
          <w:rStyle w:val="FootnoteReference"/>
          <w:sz w:val="24"/>
          <w:szCs w:val="24"/>
        </w:rPr>
        <w:footnoteRef/>
      </w:r>
      <w:r w:rsidRPr="007E59AC">
        <w:rPr>
          <w:sz w:val="24"/>
          <w:szCs w:val="24"/>
          <w:rtl/>
        </w:rPr>
        <w:t xml:space="preserve"> </w:t>
      </w:r>
      <w:r w:rsidRPr="007E59AC">
        <w:rPr>
          <w:sz w:val="24"/>
          <w:szCs w:val="24"/>
          <w:rtl/>
          <w:lang w:bidi="ar-EG"/>
        </w:rPr>
        <w:t>(</w:t>
      </w:r>
      <w:r w:rsidRPr="007E59AC">
        <w:rPr>
          <w:sz w:val="24"/>
          <w:szCs w:val="24"/>
          <w:lang w:val="fr-FR" w:bidi="ar-EG"/>
        </w:rPr>
        <w:t xml:space="preserve">V. Peigné (j): internet dans L, univers de la pharmacie les frontières et les perspectives, Gaz. pal, 16á 17 octobre 2002, P. 18 </w:t>
      </w:r>
      <w:proofErr w:type="spellStart"/>
      <w:r w:rsidRPr="007E59AC">
        <w:rPr>
          <w:sz w:val="24"/>
          <w:szCs w:val="24"/>
          <w:lang w:val="fr-FR" w:bidi="ar-EG"/>
        </w:rPr>
        <w:t>ets</w:t>
      </w:r>
      <w:proofErr w:type="spellEnd"/>
      <w:r w:rsidRPr="007E59AC">
        <w:rPr>
          <w:sz w:val="24"/>
          <w:szCs w:val="24"/>
          <w:lang w:val="fr-FR" w:bidi="ar-EG"/>
        </w:rPr>
        <w:t xml:space="preserve">. </w:t>
      </w:r>
    </w:p>
  </w:footnote>
  <w:footnote w:id="26">
    <w:p w14:paraId="11C62091" w14:textId="77777777" w:rsidR="003E6991" w:rsidRPr="007E59AC" w:rsidRDefault="003E6991" w:rsidP="00FC14EE">
      <w:pPr>
        <w:pStyle w:val="FootnoteText"/>
        <w:spacing w:line="216" w:lineRule="auto"/>
        <w:ind w:left="324" w:hanging="284"/>
        <w:jc w:val="both"/>
        <w:rPr>
          <w:rFonts w:ascii="Simplified Arabic" w:hAnsi="Simplified Arabic" w:cs="Simplified Arabic"/>
          <w:sz w:val="24"/>
          <w:szCs w:val="24"/>
          <w:lang w:val="fr-FR" w:bidi="ar-EG"/>
        </w:rPr>
      </w:pPr>
      <w:r w:rsidRPr="007E59AC">
        <w:rPr>
          <w:sz w:val="24"/>
          <w:szCs w:val="24"/>
          <w:lang w:val="fr-FR"/>
        </w:rPr>
        <w:t>(</w:t>
      </w:r>
      <w:r w:rsidRPr="007E59AC">
        <w:rPr>
          <w:rStyle w:val="FootnoteReference"/>
          <w:sz w:val="24"/>
          <w:szCs w:val="24"/>
        </w:rPr>
        <w:footnoteRef/>
      </w:r>
      <w:r w:rsidRPr="007E59AC">
        <w:rPr>
          <w:sz w:val="24"/>
          <w:szCs w:val="24"/>
          <w:lang w:val="fr-FR"/>
        </w:rPr>
        <w:t xml:space="preserve">)V. Bréban (Y), </w:t>
      </w:r>
      <w:proofErr w:type="spellStart"/>
      <w:r w:rsidRPr="007E59AC">
        <w:rPr>
          <w:sz w:val="24"/>
          <w:szCs w:val="24"/>
          <w:lang w:val="fr-FR"/>
        </w:rPr>
        <w:t>Beslay</w:t>
      </w:r>
      <w:proofErr w:type="spellEnd"/>
      <w:r w:rsidRPr="007E59AC">
        <w:rPr>
          <w:sz w:val="24"/>
          <w:szCs w:val="24"/>
          <w:lang w:val="fr-FR"/>
        </w:rPr>
        <w:t xml:space="preserve"> (N),Bensoussan(A): Le droit de la communication des </w:t>
      </w:r>
      <w:proofErr w:type="spellStart"/>
      <w:r w:rsidRPr="007E59AC">
        <w:rPr>
          <w:sz w:val="24"/>
          <w:szCs w:val="24"/>
          <w:lang w:val="fr-FR"/>
        </w:rPr>
        <w:t>medecins</w:t>
      </w:r>
      <w:proofErr w:type="spellEnd"/>
      <w:r w:rsidRPr="007E59AC">
        <w:rPr>
          <w:sz w:val="24"/>
          <w:szCs w:val="24"/>
          <w:lang w:val="fr-FR"/>
        </w:rPr>
        <w:t xml:space="preserve"> sur internet, </w:t>
      </w:r>
      <w:proofErr w:type="spellStart"/>
      <w:r w:rsidRPr="007E59AC">
        <w:rPr>
          <w:sz w:val="24"/>
          <w:szCs w:val="24"/>
          <w:lang w:val="fr-FR"/>
        </w:rPr>
        <w:t>Gaz.pal</w:t>
      </w:r>
      <w:proofErr w:type="spellEnd"/>
      <w:r w:rsidRPr="007E59AC">
        <w:rPr>
          <w:sz w:val="24"/>
          <w:szCs w:val="24"/>
          <w:lang w:val="fr-FR"/>
        </w:rPr>
        <w:t xml:space="preserve"> 23 á 24 Janvier 2002, P. 22.</w:t>
      </w:r>
      <w:r w:rsidRPr="007E59AC">
        <w:rPr>
          <w:rFonts w:ascii="Simplified Arabic" w:hAnsi="Simplified Arabic" w:cs="Simplified Arabic"/>
          <w:sz w:val="24"/>
          <w:szCs w:val="24"/>
          <w:lang w:val="fr-FR"/>
        </w:rPr>
        <w:t xml:space="preserve"> </w:t>
      </w:r>
    </w:p>
  </w:footnote>
  <w:footnote w:id="27">
    <w:p w14:paraId="78DC11AC" w14:textId="77777777" w:rsidR="003E6991" w:rsidRPr="007E59AC" w:rsidRDefault="003E6991" w:rsidP="00FC14EE">
      <w:pPr>
        <w:pStyle w:val="FootnoteText"/>
        <w:spacing w:line="216" w:lineRule="auto"/>
        <w:ind w:left="324" w:hanging="284"/>
        <w:jc w:val="both"/>
        <w:rPr>
          <w:rFonts w:ascii="Simplified Arabic" w:hAnsi="Simplified Arabic" w:cs="Simplified Arabic"/>
          <w:sz w:val="24"/>
          <w:szCs w:val="24"/>
          <w:rtl/>
          <w:lang w:bidi="ar-EG"/>
        </w:rPr>
      </w:pPr>
      <w:r w:rsidRPr="007E59AC">
        <w:rPr>
          <w:rFonts w:ascii="Simplified Arabic" w:hAnsi="Simplified Arabic" w:cs="Simplified Arabic"/>
          <w:sz w:val="24"/>
          <w:szCs w:val="24"/>
          <w:rtl/>
        </w:rPr>
        <w:t>(</w:t>
      </w:r>
      <w:r w:rsidRPr="007E59AC">
        <w:rPr>
          <w:rStyle w:val="FootnoteReference"/>
          <w:rFonts w:ascii="Simplified Arabic" w:hAnsi="Simplified Arabic" w:cs="Simplified Arabic"/>
          <w:sz w:val="24"/>
          <w:szCs w:val="24"/>
        </w:rPr>
        <w:footnoteRef/>
      </w:r>
      <w:r w:rsidRPr="007E59AC">
        <w:rPr>
          <w:rFonts w:ascii="Simplified Arabic" w:hAnsi="Simplified Arabic" w:cs="Simplified Arabic"/>
          <w:sz w:val="24"/>
          <w:szCs w:val="24"/>
          <w:rtl/>
        </w:rPr>
        <w:t>) د/سمير حامد عبد العزيز الجمال: التعاقد عبر تقنيات الاتصال الحديثة، دار النهضة العربية، القاهرة: 2006، ص1.</w:t>
      </w:r>
    </w:p>
    <w:p w14:paraId="2D9ED9C3" w14:textId="77777777" w:rsidR="003E6991" w:rsidRPr="007E59AC" w:rsidRDefault="003E6991" w:rsidP="00FC14EE">
      <w:pPr>
        <w:pStyle w:val="FootnoteText"/>
        <w:spacing w:line="216" w:lineRule="auto"/>
        <w:ind w:left="324" w:hanging="284"/>
        <w:jc w:val="both"/>
        <w:rPr>
          <w:sz w:val="24"/>
          <w:szCs w:val="24"/>
          <w:lang w:val="fr-FR"/>
        </w:rPr>
      </w:pPr>
      <w:r w:rsidRPr="007E59AC">
        <w:rPr>
          <w:sz w:val="24"/>
          <w:szCs w:val="24"/>
          <w:lang w:val="pt-PT"/>
        </w:rPr>
        <w:t>-V.Martin (S), Bensoussan (A):</w:t>
      </w:r>
      <w:r w:rsidRPr="007E59AC">
        <w:rPr>
          <w:sz w:val="24"/>
          <w:szCs w:val="24"/>
          <w:lang w:val="fr-FR" w:bidi="ar-EG"/>
        </w:rPr>
        <w:t xml:space="preserve">pour </w:t>
      </w:r>
      <w:proofErr w:type="spellStart"/>
      <w:r w:rsidRPr="007E59AC">
        <w:rPr>
          <w:sz w:val="24"/>
          <w:szCs w:val="24"/>
          <w:lang w:val="fr-FR" w:bidi="ar-EG"/>
        </w:rPr>
        <w:t>concurren</w:t>
      </w:r>
      <w:proofErr w:type="spellEnd"/>
      <w:r w:rsidRPr="007E59AC">
        <w:rPr>
          <w:sz w:val="24"/>
          <w:szCs w:val="24"/>
          <w:lang w:val="fr-FR" w:bidi="ar-EG"/>
        </w:rPr>
        <w:t xml:space="preserve"> ce effective,</w:t>
      </w:r>
      <w:r w:rsidRPr="007E59AC">
        <w:rPr>
          <w:sz w:val="24"/>
          <w:szCs w:val="24"/>
          <w:lang w:val="pt-PT"/>
        </w:rPr>
        <w:t>une meilleure interconnexion aux frontières, Gaz. pal, 23 á 24 janvier 2002, P</w:t>
      </w:r>
      <w:r w:rsidRPr="007E59AC">
        <w:rPr>
          <w:sz w:val="24"/>
          <w:szCs w:val="24"/>
          <w:lang w:val="fr-FR"/>
        </w:rPr>
        <w:t>.</w:t>
      </w:r>
      <w:r w:rsidRPr="007E59AC">
        <w:rPr>
          <w:sz w:val="24"/>
          <w:szCs w:val="24"/>
          <w:lang w:val="pt-PT"/>
        </w:rPr>
        <w:t xml:space="preserve"> 17 ets.</w:t>
      </w:r>
    </w:p>
    <w:p w14:paraId="4214E56E" w14:textId="77777777" w:rsidR="003E6991" w:rsidRPr="007E59AC" w:rsidRDefault="003E6991" w:rsidP="00FC14EE">
      <w:pPr>
        <w:pStyle w:val="FootnoteText"/>
        <w:spacing w:line="216" w:lineRule="auto"/>
        <w:ind w:left="324" w:hanging="284"/>
        <w:jc w:val="both"/>
        <w:rPr>
          <w:rFonts w:ascii="Simplified Arabic" w:hAnsi="Simplified Arabic" w:cs="Simplified Arabic"/>
          <w:sz w:val="24"/>
          <w:szCs w:val="24"/>
          <w:lang w:bidi="ar-EG"/>
        </w:rPr>
      </w:pPr>
      <w:r w:rsidRPr="007E59AC">
        <w:rPr>
          <w:sz w:val="24"/>
          <w:szCs w:val="24"/>
        </w:rPr>
        <w:t>-</w:t>
      </w:r>
      <w:r w:rsidRPr="007E59AC">
        <w:rPr>
          <w:sz w:val="24"/>
          <w:szCs w:val="24"/>
          <w:lang w:val="pt-PT"/>
        </w:rPr>
        <w:t xml:space="preserve"> </w:t>
      </w:r>
      <w:proofErr w:type="spellStart"/>
      <w:r w:rsidRPr="007E59AC">
        <w:rPr>
          <w:sz w:val="24"/>
          <w:szCs w:val="24"/>
          <w:lang w:bidi="ar-EG"/>
        </w:rPr>
        <w:t>Kalakota</w:t>
      </w:r>
      <w:proofErr w:type="spellEnd"/>
      <w:r w:rsidRPr="007E59AC">
        <w:rPr>
          <w:sz w:val="24"/>
          <w:szCs w:val="24"/>
          <w:lang w:bidi="ar-EG"/>
        </w:rPr>
        <w:t xml:space="preserve">(R), </w:t>
      </w:r>
      <w:proofErr w:type="spellStart"/>
      <w:r w:rsidRPr="007E59AC">
        <w:rPr>
          <w:sz w:val="24"/>
          <w:szCs w:val="24"/>
          <w:lang w:bidi="ar-EG"/>
        </w:rPr>
        <w:t>Whinston</w:t>
      </w:r>
      <w:proofErr w:type="spellEnd"/>
      <w:r w:rsidRPr="007E59AC">
        <w:rPr>
          <w:sz w:val="24"/>
          <w:szCs w:val="24"/>
          <w:lang w:bidi="ar-EG"/>
        </w:rPr>
        <w:t>(A):Electronic Commerce-</w:t>
      </w:r>
      <w:proofErr w:type="spellStart"/>
      <w:r w:rsidRPr="007E59AC">
        <w:rPr>
          <w:sz w:val="24"/>
          <w:szCs w:val="24"/>
          <w:lang w:bidi="ar-EG"/>
        </w:rPr>
        <w:t>Amanager,s</w:t>
      </w:r>
      <w:proofErr w:type="spellEnd"/>
      <w:r w:rsidRPr="007E59AC">
        <w:rPr>
          <w:sz w:val="24"/>
          <w:szCs w:val="24"/>
          <w:lang w:bidi="ar-EG"/>
        </w:rPr>
        <w:t xml:space="preserve"> </w:t>
      </w:r>
      <w:proofErr w:type="spellStart"/>
      <w:r w:rsidRPr="007E59AC">
        <w:rPr>
          <w:sz w:val="24"/>
          <w:szCs w:val="24"/>
          <w:lang w:bidi="ar-EG"/>
        </w:rPr>
        <w:t>Guide,Addison</w:t>
      </w:r>
      <w:proofErr w:type="spellEnd"/>
      <w:r w:rsidRPr="007E59AC">
        <w:rPr>
          <w:sz w:val="24"/>
          <w:szCs w:val="24"/>
          <w:lang w:bidi="ar-EG"/>
        </w:rPr>
        <w:t xml:space="preserve"> Wesley Publishing,</w:t>
      </w:r>
      <w:r w:rsidRPr="007E59AC">
        <w:rPr>
          <w:sz w:val="24"/>
          <w:szCs w:val="24"/>
        </w:rPr>
        <w:t xml:space="preserve"> New </w:t>
      </w:r>
      <w:proofErr w:type="spellStart"/>
      <w:r w:rsidRPr="007E59AC">
        <w:rPr>
          <w:sz w:val="24"/>
          <w:szCs w:val="24"/>
        </w:rPr>
        <w:t>york</w:t>
      </w:r>
      <w:proofErr w:type="spellEnd"/>
      <w:r w:rsidRPr="007E59AC">
        <w:rPr>
          <w:sz w:val="24"/>
          <w:szCs w:val="24"/>
          <w:lang w:bidi="ar-EG"/>
        </w:rPr>
        <w:t>, 2002,p.3.</w:t>
      </w:r>
      <w:r w:rsidRPr="007E59AC">
        <w:rPr>
          <w:rFonts w:ascii="Simplified Arabic" w:hAnsi="Simplified Arabic" w:cs="Simplified Arabic"/>
          <w:sz w:val="24"/>
          <w:szCs w:val="24"/>
          <w:rtl/>
        </w:rPr>
        <w:t xml:space="preserve"> </w:t>
      </w:r>
    </w:p>
  </w:footnote>
  <w:footnote w:id="28">
    <w:p w14:paraId="36B293C3" w14:textId="77777777" w:rsidR="003E6991" w:rsidRPr="007E59AC" w:rsidRDefault="003E6991" w:rsidP="00FC14EE">
      <w:pPr>
        <w:pStyle w:val="FootnoteText"/>
        <w:spacing w:line="216" w:lineRule="auto"/>
        <w:ind w:left="324" w:hanging="284"/>
        <w:jc w:val="both"/>
        <w:rPr>
          <w:rFonts w:ascii="Simplified Arabic" w:hAnsi="Simplified Arabic" w:cs="Simplified Arabic"/>
          <w:sz w:val="24"/>
          <w:szCs w:val="24"/>
          <w:rtl/>
          <w:lang w:bidi="ar-EG"/>
        </w:rPr>
      </w:pPr>
      <w:r w:rsidRPr="007E59AC">
        <w:rPr>
          <w:rFonts w:ascii="Simplified Arabic" w:hAnsi="Simplified Arabic" w:cs="Simplified Arabic"/>
          <w:sz w:val="24"/>
          <w:szCs w:val="24"/>
          <w:rtl/>
        </w:rPr>
        <w:t>(</w:t>
      </w:r>
      <w:r w:rsidRPr="007E59AC">
        <w:rPr>
          <w:rStyle w:val="FootnoteReference"/>
          <w:rFonts w:ascii="Simplified Arabic" w:hAnsi="Simplified Arabic" w:cs="Simplified Arabic"/>
          <w:sz w:val="24"/>
          <w:szCs w:val="24"/>
        </w:rPr>
        <w:footnoteRef/>
      </w:r>
      <w:r w:rsidRPr="007E59AC">
        <w:rPr>
          <w:rFonts w:ascii="Simplified Arabic" w:hAnsi="Simplified Arabic" w:cs="Simplified Arabic"/>
          <w:sz w:val="24"/>
          <w:szCs w:val="24"/>
          <w:rtl/>
        </w:rPr>
        <w:t xml:space="preserve">)د/ </w:t>
      </w:r>
      <w:r w:rsidRPr="007E59AC">
        <w:rPr>
          <w:rFonts w:ascii="Simplified Arabic" w:hAnsi="Simplified Arabic" w:cs="Simplified Arabic"/>
          <w:sz w:val="24"/>
          <w:szCs w:val="24"/>
          <w:rtl/>
          <w:lang w:bidi="ar-EG"/>
        </w:rPr>
        <w:t xml:space="preserve">خالد ممدوح </w:t>
      </w:r>
      <w:proofErr w:type="spellStart"/>
      <w:r w:rsidRPr="007E59AC">
        <w:rPr>
          <w:rFonts w:ascii="Simplified Arabic" w:hAnsi="Simplified Arabic" w:cs="Simplified Arabic"/>
          <w:sz w:val="24"/>
          <w:szCs w:val="24"/>
          <w:rtl/>
          <w:lang w:bidi="ar-EG"/>
        </w:rPr>
        <w:t>ﺇبراهيم</w:t>
      </w:r>
      <w:proofErr w:type="spellEnd"/>
      <w:r w:rsidRPr="007E59AC">
        <w:rPr>
          <w:rFonts w:ascii="Simplified Arabic" w:hAnsi="Simplified Arabic" w:cs="Simplified Arabic"/>
          <w:sz w:val="24"/>
          <w:szCs w:val="24"/>
          <w:rtl/>
          <w:lang w:bidi="ar-EG"/>
        </w:rPr>
        <w:t xml:space="preserve">، </w:t>
      </w:r>
      <w:proofErr w:type="spellStart"/>
      <w:r w:rsidRPr="007E59AC">
        <w:rPr>
          <w:rFonts w:ascii="Simplified Arabic" w:hAnsi="Simplified Arabic" w:cs="Simplified Arabic"/>
          <w:sz w:val="24"/>
          <w:szCs w:val="24"/>
          <w:rtl/>
          <w:lang w:bidi="ar-EG"/>
        </w:rPr>
        <w:t>ﺇبرام</w:t>
      </w:r>
      <w:proofErr w:type="spellEnd"/>
      <w:r w:rsidRPr="007E59AC">
        <w:rPr>
          <w:rFonts w:ascii="Simplified Arabic" w:hAnsi="Simplified Arabic" w:cs="Simplified Arabic"/>
          <w:sz w:val="24"/>
          <w:szCs w:val="24"/>
          <w:rtl/>
          <w:lang w:bidi="ar-EG"/>
        </w:rPr>
        <w:t xml:space="preserve"> العقد </w:t>
      </w:r>
      <w:proofErr w:type="spellStart"/>
      <w:r w:rsidRPr="007E59AC">
        <w:rPr>
          <w:rFonts w:ascii="Simplified Arabic" w:hAnsi="Simplified Arabic" w:cs="Simplified Arabic"/>
          <w:sz w:val="24"/>
          <w:szCs w:val="24"/>
          <w:rtl/>
          <w:lang w:bidi="ar-EG"/>
        </w:rPr>
        <w:t>الإلكترونى</w:t>
      </w:r>
      <w:proofErr w:type="spellEnd"/>
      <w:r w:rsidRPr="007E59AC">
        <w:rPr>
          <w:rFonts w:ascii="Simplified Arabic" w:hAnsi="Simplified Arabic" w:cs="Simplified Arabic"/>
          <w:sz w:val="24"/>
          <w:szCs w:val="24"/>
          <w:rtl/>
          <w:lang w:bidi="ar-EG"/>
        </w:rPr>
        <w:t xml:space="preserve">، رسا </w:t>
      </w:r>
      <w:proofErr w:type="spellStart"/>
      <w:r w:rsidRPr="007E59AC">
        <w:rPr>
          <w:rFonts w:ascii="Simplified Arabic" w:hAnsi="Simplified Arabic" w:cs="Simplified Arabic"/>
          <w:sz w:val="24"/>
          <w:szCs w:val="24"/>
          <w:rtl/>
          <w:lang w:bidi="ar-EG"/>
        </w:rPr>
        <w:t>لة</w:t>
      </w:r>
      <w:proofErr w:type="spellEnd"/>
      <w:r w:rsidRPr="007E59AC">
        <w:rPr>
          <w:rFonts w:ascii="Simplified Arabic" w:hAnsi="Simplified Arabic" w:cs="Simplified Arabic"/>
          <w:sz w:val="24"/>
          <w:szCs w:val="24"/>
          <w:rtl/>
          <w:lang w:bidi="ar-EG"/>
        </w:rPr>
        <w:t xml:space="preserve"> دكتوراه، كلية الحقوق، جامعة </w:t>
      </w:r>
      <w:proofErr w:type="spellStart"/>
      <w:r w:rsidRPr="007E59AC">
        <w:rPr>
          <w:rFonts w:ascii="Simplified Arabic" w:hAnsi="Simplified Arabic" w:cs="Simplified Arabic"/>
          <w:sz w:val="24"/>
          <w:szCs w:val="24"/>
          <w:rtl/>
          <w:lang w:bidi="ar-EG"/>
        </w:rPr>
        <w:t>اﻹسكندرية</w:t>
      </w:r>
      <w:proofErr w:type="spellEnd"/>
      <w:r w:rsidRPr="007E59AC">
        <w:rPr>
          <w:rFonts w:ascii="Simplified Arabic" w:hAnsi="Simplified Arabic" w:cs="Simplified Arabic"/>
          <w:sz w:val="24"/>
          <w:szCs w:val="24"/>
          <w:rtl/>
          <w:lang w:bidi="ar-EG"/>
        </w:rPr>
        <w:t>، 2005، ص1.</w:t>
      </w:r>
    </w:p>
    <w:p w14:paraId="7BDB81C5" w14:textId="77777777" w:rsidR="003E6991" w:rsidRPr="007E59AC" w:rsidRDefault="003E6991" w:rsidP="00FC14EE">
      <w:pPr>
        <w:pStyle w:val="FootnoteText"/>
        <w:spacing w:line="216" w:lineRule="auto"/>
        <w:ind w:left="324" w:hanging="284"/>
        <w:jc w:val="both"/>
        <w:rPr>
          <w:sz w:val="24"/>
          <w:szCs w:val="24"/>
          <w:u w:val="single"/>
          <w:rtl/>
          <w:lang w:bidi="ar-EG"/>
        </w:rPr>
      </w:pPr>
      <w:r w:rsidRPr="007E59AC">
        <w:rPr>
          <w:sz w:val="24"/>
          <w:szCs w:val="24"/>
        </w:rPr>
        <w:t xml:space="preserve">Robert </w:t>
      </w:r>
      <w:proofErr w:type="spellStart"/>
      <w:r w:rsidRPr="007E59AC">
        <w:rPr>
          <w:sz w:val="24"/>
          <w:szCs w:val="24"/>
        </w:rPr>
        <w:t>C.Appleby:Modern</w:t>
      </w:r>
      <w:proofErr w:type="spellEnd"/>
      <w:r w:rsidRPr="007E59AC">
        <w:rPr>
          <w:sz w:val="24"/>
          <w:szCs w:val="24"/>
        </w:rPr>
        <w:t xml:space="preserve"> Business </w:t>
      </w:r>
      <w:proofErr w:type="spellStart"/>
      <w:r w:rsidRPr="007E59AC">
        <w:rPr>
          <w:sz w:val="24"/>
          <w:szCs w:val="24"/>
        </w:rPr>
        <w:t>Administration,Pitman</w:t>
      </w:r>
      <w:proofErr w:type="spellEnd"/>
      <w:r w:rsidRPr="007E59AC">
        <w:rPr>
          <w:sz w:val="24"/>
          <w:szCs w:val="24"/>
        </w:rPr>
        <w:t xml:space="preserve"> publishing ,</w:t>
      </w:r>
      <w:proofErr w:type="spellStart"/>
      <w:r w:rsidRPr="007E59AC">
        <w:rPr>
          <w:sz w:val="24"/>
          <w:szCs w:val="24"/>
        </w:rPr>
        <w:t>Londo</w:t>
      </w:r>
      <w:proofErr w:type="spellEnd"/>
      <w:r w:rsidRPr="007E59AC">
        <w:rPr>
          <w:sz w:val="24"/>
          <w:szCs w:val="24"/>
          <w:rtl/>
        </w:rPr>
        <w:t xml:space="preserve"> </w:t>
      </w:r>
      <w:r w:rsidRPr="007E59AC">
        <w:rPr>
          <w:sz w:val="24"/>
          <w:szCs w:val="24"/>
        </w:rPr>
        <w:t>n ,1994</w:t>
      </w:r>
      <w:r w:rsidRPr="007E59AC">
        <w:rPr>
          <w:sz w:val="24"/>
          <w:szCs w:val="24"/>
          <w:rtl/>
        </w:rPr>
        <w:t xml:space="preserve"> </w:t>
      </w:r>
      <w:r w:rsidRPr="007E59AC">
        <w:rPr>
          <w:sz w:val="24"/>
          <w:szCs w:val="24"/>
        </w:rPr>
        <w:t>,p.1.</w:t>
      </w:r>
    </w:p>
  </w:footnote>
  <w:footnote w:id="29">
    <w:p w14:paraId="2F0E4BEB" w14:textId="77777777" w:rsidR="003E6991" w:rsidRPr="007E59AC" w:rsidRDefault="003E6991" w:rsidP="00FC14EE">
      <w:pPr>
        <w:pStyle w:val="FootnoteText"/>
        <w:spacing w:line="216" w:lineRule="auto"/>
        <w:ind w:left="324" w:hanging="284"/>
        <w:jc w:val="both"/>
        <w:rPr>
          <w:sz w:val="24"/>
          <w:szCs w:val="24"/>
          <w:lang w:bidi="ar-EG"/>
        </w:rPr>
      </w:pPr>
      <w:r w:rsidRPr="007E59AC">
        <w:rPr>
          <w:sz w:val="24"/>
          <w:szCs w:val="24"/>
          <w:rtl/>
          <w:lang w:bidi="ar-EG"/>
        </w:rPr>
        <w:t>)</w:t>
      </w:r>
      <w:r w:rsidRPr="007E59AC">
        <w:rPr>
          <w:rStyle w:val="FootnoteReference"/>
          <w:sz w:val="24"/>
          <w:szCs w:val="24"/>
        </w:rPr>
        <w:footnoteRef/>
      </w:r>
      <w:r w:rsidRPr="007E59AC">
        <w:rPr>
          <w:sz w:val="24"/>
          <w:szCs w:val="24"/>
          <w:rtl/>
        </w:rPr>
        <w:t>(</w:t>
      </w:r>
      <w:r w:rsidRPr="007E59AC">
        <w:rPr>
          <w:sz w:val="24"/>
          <w:szCs w:val="24"/>
        </w:rPr>
        <w:t xml:space="preserve"> </w:t>
      </w:r>
      <w:r w:rsidRPr="007E59AC">
        <w:rPr>
          <w:sz w:val="24"/>
          <w:szCs w:val="24"/>
          <w:lang w:bidi="ar-EG"/>
        </w:rPr>
        <w:t xml:space="preserve">United </w:t>
      </w:r>
      <w:proofErr w:type="spellStart"/>
      <w:r w:rsidRPr="007E59AC">
        <w:rPr>
          <w:sz w:val="24"/>
          <w:szCs w:val="24"/>
          <w:lang w:bidi="ar-EG"/>
        </w:rPr>
        <w:t>Nation:E-commerce</w:t>
      </w:r>
      <w:proofErr w:type="spellEnd"/>
      <w:r w:rsidRPr="007E59AC">
        <w:rPr>
          <w:sz w:val="24"/>
          <w:szCs w:val="24"/>
          <w:lang w:bidi="ar-EG"/>
        </w:rPr>
        <w:t xml:space="preserve"> and development report 2001,Trends and executive summary ,internet version prepared by UNCTAD </w:t>
      </w:r>
      <w:proofErr w:type="spellStart"/>
      <w:r w:rsidRPr="007E59AC">
        <w:rPr>
          <w:sz w:val="24"/>
          <w:szCs w:val="24"/>
          <w:lang w:bidi="ar-EG"/>
        </w:rPr>
        <w:t>secretariat,United</w:t>
      </w:r>
      <w:proofErr w:type="spellEnd"/>
      <w:r w:rsidRPr="007E59AC">
        <w:rPr>
          <w:sz w:val="24"/>
          <w:szCs w:val="24"/>
          <w:lang w:bidi="ar-EG"/>
        </w:rPr>
        <w:t xml:space="preserve"> Nation,NewYork,2001,P.xxvi. </w:t>
      </w:r>
    </w:p>
  </w:footnote>
  <w:footnote w:id="30">
    <w:p w14:paraId="528338D5" w14:textId="77777777" w:rsidR="003E6991" w:rsidRPr="007E59AC" w:rsidRDefault="003E6991" w:rsidP="00FC14EE">
      <w:pPr>
        <w:pStyle w:val="FootnoteText"/>
        <w:spacing w:line="216" w:lineRule="auto"/>
        <w:ind w:left="324" w:hanging="284"/>
        <w:jc w:val="both"/>
        <w:rPr>
          <w:rFonts w:ascii="Simplified Arabic" w:hAnsi="Simplified Arabic" w:cs="Simplified Arabic"/>
          <w:sz w:val="24"/>
          <w:szCs w:val="24"/>
          <w:lang w:val="fr-FR" w:bidi="ar-EG"/>
        </w:rPr>
      </w:pPr>
      <w:r w:rsidRPr="007E59AC">
        <w:rPr>
          <w:sz w:val="24"/>
          <w:szCs w:val="24"/>
          <w:lang w:val="fr-FR"/>
        </w:rPr>
        <w:t>(</w:t>
      </w:r>
      <w:r w:rsidRPr="007E59AC">
        <w:rPr>
          <w:rStyle w:val="FootnoteReference"/>
          <w:sz w:val="24"/>
          <w:szCs w:val="24"/>
        </w:rPr>
        <w:footnoteRef/>
      </w:r>
      <w:r w:rsidRPr="007E59AC">
        <w:rPr>
          <w:sz w:val="24"/>
          <w:szCs w:val="24"/>
          <w:lang w:val="fr-FR"/>
        </w:rPr>
        <w:t xml:space="preserve">) V. </w:t>
      </w:r>
      <w:proofErr w:type="spellStart"/>
      <w:r w:rsidRPr="007E59AC">
        <w:rPr>
          <w:sz w:val="24"/>
          <w:szCs w:val="24"/>
          <w:lang w:val="fr-FR"/>
        </w:rPr>
        <w:t>Praders</w:t>
      </w:r>
      <w:proofErr w:type="spellEnd"/>
      <w:r w:rsidRPr="007E59AC">
        <w:rPr>
          <w:sz w:val="24"/>
          <w:szCs w:val="24"/>
          <w:lang w:val="fr-FR"/>
        </w:rPr>
        <w:t xml:space="preserve"> (S), Bensoussan (A): </w:t>
      </w:r>
      <w:proofErr w:type="spellStart"/>
      <w:r w:rsidRPr="007E59AC">
        <w:rPr>
          <w:sz w:val="24"/>
          <w:szCs w:val="24"/>
          <w:lang w:val="fr-FR"/>
        </w:rPr>
        <w:t>Enchéres</w:t>
      </w:r>
      <w:proofErr w:type="spellEnd"/>
      <w:r w:rsidRPr="007E59AC">
        <w:rPr>
          <w:sz w:val="24"/>
          <w:szCs w:val="24"/>
          <w:lang w:val="fr-FR"/>
        </w:rPr>
        <w:t xml:space="preserve"> sur la </w:t>
      </w:r>
      <w:proofErr w:type="spellStart"/>
      <w:r w:rsidRPr="007E59AC">
        <w:rPr>
          <w:sz w:val="24"/>
          <w:szCs w:val="24"/>
          <w:lang w:val="fr-FR"/>
        </w:rPr>
        <w:t>interent</w:t>
      </w:r>
      <w:proofErr w:type="spellEnd"/>
      <w:r w:rsidRPr="007E59AC">
        <w:rPr>
          <w:sz w:val="24"/>
          <w:szCs w:val="24"/>
          <w:lang w:val="fr-FR"/>
        </w:rPr>
        <w:t xml:space="preserve">: une application de la nouvelle réglementation </w:t>
      </w:r>
      <w:r w:rsidRPr="007E59AC">
        <w:rPr>
          <w:sz w:val="24"/>
          <w:szCs w:val="24"/>
          <w:lang w:val="fr-FR" w:bidi="ar-EG"/>
        </w:rPr>
        <w:t xml:space="preserve">au cas par cas, Gaz. pal, 23 á 24 janvier 2002, p.25ets. </w:t>
      </w:r>
    </w:p>
  </w:footnote>
  <w:footnote w:id="31">
    <w:p w14:paraId="0F2821A4" w14:textId="77777777" w:rsidR="003E6991" w:rsidRPr="007E59AC" w:rsidRDefault="003E6991" w:rsidP="00FC14EE">
      <w:pPr>
        <w:pStyle w:val="FootnoteText"/>
        <w:spacing w:line="216" w:lineRule="auto"/>
        <w:ind w:left="324" w:hanging="284"/>
        <w:jc w:val="both"/>
        <w:rPr>
          <w:rFonts w:ascii="Simplified Arabic" w:hAnsi="Simplified Arabic" w:cs="Simplified Arabic"/>
          <w:sz w:val="24"/>
          <w:szCs w:val="24"/>
          <w:rtl/>
          <w:lang w:bidi="ar-EG"/>
        </w:rPr>
      </w:pPr>
      <w:r w:rsidRPr="007E59AC">
        <w:rPr>
          <w:rFonts w:ascii="Simplified Arabic" w:hAnsi="Simplified Arabic" w:cs="Simplified Arabic"/>
          <w:sz w:val="24"/>
          <w:szCs w:val="24"/>
          <w:rtl/>
        </w:rPr>
        <w:t>(</w:t>
      </w:r>
      <w:r w:rsidRPr="007E59AC">
        <w:rPr>
          <w:rStyle w:val="FootnoteReference"/>
          <w:rFonts w:ascii="Simplified Arabic" w:hAnsi="Simplified Arabic" w:cs="Simplified Arabic"/>
          <w:sz w:val="24"/>
          <w:szCs w:val="24"/>
        </w:rPr>
        <w:footnoteRef/>
      </w:r>
      <w:r w:rsidRPr="007E59AC">
        <w:rPr>
          <w:rFonts w:ascii="Simplified Arabic" w:hAnsi="Simplified Arabic" w:cs="Simplified Arabic"/>
          <w:sz w:val="24"/>
          <w:szCs w:val="24"/>
          <w:rtl/>
        </w:rPr>
        <w:t xml:space="preserve">) د/السيد أحمد محمد مرجان، دور </w:t>
      </w:r>
      <w:proofErr w:type="spellStart"/>
      <w:r w:rsidRPr="007E59AC">
        <w:rPr>
          <w:rFonts w:ascii="Simplified Arabic" w:hAnsi="Simplified Arabic" w:cs="Simplified Arabic"/>
          <w:sz w:val="24"/>
          <w:szCs w:val="24"/>
          <w:rtl/>
        </w:rPr>
        <w:t>اﻹدارة</w:t>
      </w:r>
      <w:proofErr w:type="spellEnd"/>
      <w:r w:rsidRPr="007E59AC">
        <w:rPr>
          <w:rFonts w:ascii="Simplified Arabic" w:hAnsi="Simplified Arabic" w:cs="Simplified Arabic"/>
          <w:sz w:val="24"/>
          <w:szCs w:val="24"/>
          <w:rtl/>
        </w:rPr>
        <w:t xml:space="preserve"> العامة ال</w:t>
      </w:r>
      <w:r w:rsidRPr="007E59AC">
        <w:rPr>
          <w:rFonts w:ascii="Simplified Arabic" w:hAnsi="Simplified Arabic" w:cs="Simplified Arabic" w:hint="cs"/>
          <w:sz w:val="24"/>
          <w:szCs w:val="24"/>
          <w:rtl/>
        </w:rPr>
        <w:t>إ</w:t>
      </w:r>
      <w:r w:rsidRPr="007E59AC">
        <w:rPr>
          <w:rFonts w:ascii="Simplified Arabic" w:hAnsi="Simplified Arabic" w:cs="Simplified Arabic"/>
          <w:sz w:val="24"/>
          <w:szCs w:val="24"/>
          <w:rtl/>
        </w:rPr>
        <w:t xml:space="preserve">لكترونية، </w:t>
      </w:r>
      <w:proofErr w:type="spellStart"/>
      <w:r w:rsidRPr="007E59AC">
        <w:rPr>
          <w:rFonts w:ascii="Simplified Arabic" w:hAnsi="Simplified Arabic" w:cs="Simplified Arabic"/>
          <w:sz w:val="24"/>
          <w:szCs w:val="24"/>
          <w:rtl/>
        </w:rPr>
        <w:t>واﻹدارة</w:t>
      </w:r>
      <w:proofErr w:type="spellEnd"/>
      <w:r w:rsidRPr="007E59AC">
        <w:rPr>
          <w:rFonts w:ascii="Simplified Arabic" w:hAnsi="Simplified Arabic" w:cs="Simplified Arabic"/>
          <w:sz w:val="24"/>
          <w:szCs w:val="24"/>
          <w:rtl/>
        </w:rPr>
        <w:t xml:space="preserve"> المحلية </w:t>
      </w:r>
      <w:proofErr w:type="spellStart"/>
      <w:r w:rsidRPr="007E59AC">
        <w:rPr>
          <w:rFonts w:ascii="Simplified Arabic" w:hAnsi="Simplified Arabic" w:cs="Simplified Arabic"/>
          <w:sz w:val="24"/>
          <w:szCs w:val="24"/>
          <w:rtl/>
        </w:rPr>
        <w:t>فى</w:t>
      </w:r>
      <w:proofErr w:type="spellEnd"/>
      <w:r w:rsidRPr="007E59AC">
        <w:rPr>
          <w:rFonts w:ascii="Simplified Arabic" w:hAnsi="Simplified Arabic" w:cs="Simplified Arabic"/>
          <w:sz w:val="24"/>
          <w:szCs w:val="24"/>
          <w:rtl/>
        </w:rPr>
        <w:t xml:space="preserve"> الارتقاء بالخدمات الجماهيرية "دراسة مقارنة" بين </w:t>
      </w:r>
      <w:proofErr w:type="spellStart"/>
      <w:r w:rsidRPr="007E59AC">
        <w:rPr>
          <w:rFonts w:ascii="Simplified Arabic" w:hAnsi="Simplified Arabic" w:cs="Simplified Arabic"/>
          <w:sz w:val="24"/>
          <w:szCs w:val="24"/>
          <w:rtl/>
        </w:rPr>
        <w:t>اﻹدارة</w:t>
      </w:r>
      <w:proofErr w:type="spellEnd"/>
      <w:r w:rsidRPr="007E59AC">
        <w:rPr>
          <w:rFonts w:ascii="Simplified Arabic" w:hAnsi="Simplified Arabic" w:cs="Simplified Arabic"/>
          <w:sz w:val="24"/>
          <w:szCs w:val="24"/>
          <w:rtl/>
        </w:rPr>
        <w:t xml:space="preserve"> المحلية </w:t>
      </w:r>
      <w:proofErr w:type="spellStart"/>
      <w:r w:rsidRPr="007E59AC">
        <w:rPr>
          <w:rFonts w:ascii="Simplified Arabic" w:hAnsi="Simplified Arabic" w:cs="Simplified Arabic"/>
          <w:sz w:val="24"/>
          <w:szCs w:val="24"/>
          <w:rtl/>
        </w:rPr>
        <w:t>فى</w:t>
      </w:r>
      <w:proofErr w:type="spellEnd"/>
      <w:r w:rsidRPr="007E59AC">
        <w:rPr>
          <w:rFonts w:ascii="Simplified Arabic" w:hAnsi="Simplified Arabic" w:cs="Simplified Arabic"/>
          <w:sz w:val="24"/>
          <w:szCs w:val="24"/>
          <w:rtl/>
        </w:rPr>
        <w:t xml:space="preserve"> مصر وبلدية دبى </w:t>
      </w:r>
      <w:proofErr w:type="spellStart"/>
      <w:r w:rsidRPr="007E59AC">
        <w:rPr>
          <w:rFonts w:ascii="Simplified Arabic" w:hAnsi="Simplified Arabic" w:cs="Simplified Arabic"/>
          <w:sz w:val="24"/>
          <w:szCs w:val="24"/>
          <w:rtl/>
        </w:rPr>
        <w:t>فى</w:t>
      </w:r>
      <w:proofErr w:type="spellEnd"/>
      <w:r w:rsidRPr="007E59AC">
        <w:rPr>
          <w:rFonts w:ascii="Simplified Arabic" w:hAnsi="Simplified Arabic" w:cs="Simplified Arabic"/>
          <w:sz w:val="24"/>
          <w:szCs w:val="24"/>
          <w:rtl/>
        </w:rPr>
        <w:t xml:space="preserve"> دولة </w:t>
      </w:r>
      <w:proofErr w:type="spellStart"/>
      <w:r w:rsidRPr="007E59AC">
        <w:rPr>
          <w:rFonts w:ascii="Simplified Arabic" w:hAnsi="Simplified Arabic" w:cs="Simplified Arabic"/>
          <w:sz w:val="24"/>
          <w:szCs w:val="24"/>
          <w:rtl/>
        </w:rPr>
        <w:t>اﻹمارات</w:t>
      </w:r>
      <w:proofErr w:type="spellEnd"/>
      <w:r w:rsidRPr="007E59AC">
        <w:rPr>
          <w:rFonts w:ascii="Simplified Arabic" w:hAnsi="Simplified Arabic" w:cs="Simplified Arabic"/>
          <w:sz w:val="24"/>
          <w:szCs w:val="24"/>
          <w:rtl/>
        </w:rPr>
        <w:t xml:space="preserve"> العربية المتحدة، دار النهضة العربية، ط2006، ص61. </w:t>
      </w:r>
    </w:p>
    <w:p w14:paraId="119F5763" w14:textId="77777777" w:rsidR="003E6991" w:rsidRPr="007E59AC" w:rsidRDefault="003E6991" w:rsidP="00FC14EE">
      <w:pPr>
        <w:pStyle w:val="FootnoteText"/>
        <w:spacing w:line="216" w:lineRule="auto"/>
        <w:ind w:left="324" w:hanging="284"/>
        <w:jc w:val="both"/>
        <w:rPr>
          <w:sz w:val="24"/>
          <w:szCs w:val="24"/>
          <w:lang w:bidi="ar-EG"/>
        </w:rPr>
      </w:pPr>
      <w:proofErr w:type="spellStart"/>
      <w:r w:rsidRPr="007E59AC">
        <w:rPr>
          <w:sz w:val="24"/>
          <w:szCs w:val="24"/>
          <w:lang w:bidi="ar-EG"/>
        </w:rPr>
        <w:t>IJECS-IJENS:International</w:t>
      </w:r>
      <w:proofErr w:type="spellEnd"/>
      <w:r w:rsidRPr="007E59AC">
        <w:rPr>
          <w:sz w:val="24"/>
          <w:szCs w:val="24"/>
          <w:lang w:bidi="ar-EG"/>
        </w:rPr>
        <w:t xml:space="preserve"> journal of Electrical &amp;Computer Sciences vol:10 NO:06,Development of Electronic Government procurement (e-GP) System for Nigeria public</w:t>
      </w:r>
      <w:r w:rsidRPr="007E59AC">
        <w:rPr>
          <w:sz w:val="24"/>
          <w:szCs w:val="24"/>
          <w:rtl/>
          <w:lang w:bidi="ar-EG"/>
        </w:rPr>
        <w:t xml:space="preserve"> </w:t>
      </w:r>
      <w:r w:rsidRPr="007E59AC">
        <w:rPr>
          <w:sz w:val="24"/>
          <w:szCs w:val="24"/>
          <w:lang w:bidi="ar-EG"/>
        </w:rPr>
        <w:t>sector ,06, December ,2010 ,p.47 ,</w:t>
      </w:r>
      <w:proofErr w:type="spellStart"/>
      <w:r w:rsidRPr="007E59AC">
        <w:rPr>
          <w:sz w:val="24"/>
          <w:szCs w:val="24"/>
          <w:lang w:bidi="ar-EG"/>
        </w:rPr>
        <w:t>avalible</w:t>
      </w:r>
      <w:proofErr w:type="spellEnd"/>
      <w:r w:rsidRPr="007E59AC">
        <w:rPr>
          <w:sz w:val="24"/>
          <w:szCs w:val="24"/>
          <w:lang w:bidi="ar-EG"/>
        </w:rPr>
        <w:t xml:space="preserve"> at:www.ijens.org</w:t>
      </w:r>
    </w:p>
  </w:footnote>
  <w:footnote w:id="32">
    <w:p w14:paraId="28E83D65" w14:textId="77777777" w:rsidR="003E6991" w:rsidRPr="007E59AC" w:rsidRDefault="003E6991" w:rsidP="00FC14EE">
      <w:pPr>
        <w:pStyle w:val="FootnoteText"/>
        <w:spacing w:line="216" w:lineRule="auto"/>
        <w:ind w:left="324" w:hanging="284"/>
        <w:jc w:val="both"/>
        <w:rPr>
          <w:rFonts w:ascii="Simplified Arabic" w:hAnsi="Simplified Arabic" w:cs="Simplified Arabic"/>
          <w:sz w:val="24"/>
          <w:szCs w:val="24"/>
          <w:rtl/>
          <w:lang w:bidi="ar-EG"/>
        </w:rPr>
      </w:pPr>
      <w:r w:rsidRPr="007E59AC">
        <w:rPr>
          <w:rFonts w:ascii="Simplified Arabic" w:hAnsi="Simplified Arabic" w:cs="Simplified Arabic"/>
          <w:sz w:val="24"/>
          <w:szCs w:val="24"/>
          <w:rtl/>
        </w:rPr>
        <w:t>(</w:t>
      </w:r>
      <w:r w:rsidRPr="007E59AC">
        <w:rPr>
          <w:rStyle w:val="FootnoteReference"/>
          <w:rFonts w:ascii="Simplified Arabic" w:hAnsi="Simplified Arabic" w:cs="Simplified Arabic"/>
          <w:sz w:val="24"/>
          <w:szCs w:val="24"/>
        </w:rPr>
        <w:footnoteRef/>
      </w:r>
      <w:r w:rsidRPr="007E59AC">
        <w:rPr>
          <w:rFonts w:ascii="Simplified Arabic" w:hAnsi="Simplified Arabic" w:cs="Simplified Arabic"/>
          <w:sz w:val="24"/>
          <w:szCs w:val="24"/>
          <w:rtl/>
        </w:rPr>
        <w:t>) د/هشام عبد المنعم عكاشة</w:t>
      </w:r>
      <w:r w:rsidRPr="007E59AC">
        <w:rPr>
          <w:rFonts w:ascii="Simplified Arabic" w:hAnsi="Simplified Arabic" w:cs="Simplified Arabic"/>
          <w:sz w:val="24"/>
          <w:szCs w:val="24"/>
          <w:rtl/>
          <w:lang w:bidi="ar-EG"/>
        </w:rPr>
        <w:t xml:space="preserve">، </w:t>
      </w:r>
      <w:r w:rsidRPr="007E59AC">
        <w:rPr>
          <w:rFonts w:ascii="Simplified Arabic" w:hAnsi="Simplified Arabic" w:cs="Simplified Arabic"/>
          <w:sz w:val="24"/>
          <w:szCs w:val="24"/>
          <w:rtl/>
        </w:rPr>
        <w:t>الإدارة الإلكترونية للمرافق العامة، دار النهضة العربية</w:t>
      </w:r>
      <w:r w:rsidRPr="007E59AC">
        <w:rPr>
          <w:rFonts w:ascii="Simplified Arabic" w:hAnsi="Simplified Arabic" w:cs="Simplified Arabic"/>
          <w:sz w:val="24"/>
          <w:szCs w:val="24"/>
          <w:rtl/>
          <w:lang w:bidi="ar-EG"/>
        </w:rPr>
        <w:t xml:space="preserve">، </w:t>
      </w:r>
      <w:r w:rsidRPr="007E59AC">
        <w:rPr>
          <w:rFonts w:ascii="Simplified Arabic" w:hAnsi="Simplified Arabic" w:cs="Simplified Arabic"/>
          <w:sz w:val="24"/>
          <w:szCs w:val="24"/>
          <w:rtl/>
        </w:rPr>
        <w:t xml:space="preserve">ط 2004، ص9. </w:t>
      </w:r>
    </w:p>
  </w:footnote>
  <w:footnote w:id="33">
    <w:p w14:paraId="708809A8" w14:textId="77777777" w:rsidR="003E6991" w:rsidRPr="007E59AC" w:rsidRDefault="003E6991" w:rsidP="00FC14EE">
      <w:pPr>
        <w:autoSpaceDE w:val="0"/>
        <w:autoSpaceDN w:val="0"/>
        <w:bidi w:val="0"/>
        <w:adjustRightInd w:val="0"/>
        <w:spacing w:line="216" w:lineRule="auto"/>
        <w:ind w:left="324" w:hanging="284"/>
        <w:jc w:val="both"/>
        <w:rPr>
          <w:rtl/>
        </w:rPr>
      </w:pPr>
      <w:r w:rsidRPr="007E59AC">
        <w:rPr>
          <w:color w:val="000000"/>
        </w:rPr>
        <w:t>(</w:t>
      </w:r>
      <w:r w:rsidRPr="007E59AC">
        <w:rPr>
          <w:rStyle w:val="FootnoteReference"/>
          <w:color w:val="000000"/>
        </w:rPr>
        <w:footnoteRef/>
      </w:r>
      <w:r w:rsidRPr="007E59AC">
        <w:rPr>
          <w:color w:val="000000"/>
        </w:rPr>
        <w:t xml:space="preserve">) </w:t>
      </w:r>
      <w:r w:rsidRPr="007E59AC">
        <w:t>World Trade Organization ,Committee on Trade and.5 Develop-</w:t>
      </w:r>
      <w:proofErr w:type="spellStart"/>
      <w:r w:rsidRPr="007E59AC">
        <w:t>ment</w:t>
      </w:r>
      <w:proofErr w:type="spellEnd"/>
      <w:r w:rsidRPr="007E59AC">
        <w:t>, Seminar on Revenue Implications of Ecommerce for Development - Geneva, Switzerland 22 April 2000</w:t>
      </w:r>
    </w:p>
  </w:footnote>
  <w:footnote w:id="34">
    <w:p w14:paraId="2DE75430" w14:textId="77777777" w:rsidR="003E6991" w:rsidRPr="007E59AC" w:rsidRDefault="003E6991" w:rsidP="00FC14EE">
      <w:pPr>
        <w:shd w:val="clear" w:color="auto" w:fill="FFFFFF"/>
        <w:bidi w:val="0"/>
        <w:spacing w:line="216" w:lineRule="auto"/>
        <w:ind w:left="324" w:hanging="284"/>
        <w:jc w:val="both"/>
        <w:rPr>
          <w:color w:val="000000"/>
          <w:rtl/>
        </w:rPr>
      </w:pPr>
      <w:r w:rsidRPr="007E59AC">
        <w:t>(</w:t>
      </w:r>
      <w:r w:rsidRPr="007E59AC">
        <w:rPr>
          <w:rStyle w:val="FootnoteReference"/>
        </w:rPr>
        <w:footnoteRef/>
      </w:r>
      <w:r w:rsidRPr="007E59AC">
        <w:t>)</w:t>
      </w:r>
      <w:proofErr w:type="spellStart"/>
      <w:r w:rsidRPr="007E59AC">
        <w:t>oecd</w:t>
      </w:r>
      <w:proofErr w:type="spellEnd"/>
      <w:r w:rsidRPr="007E59AC">
        <w:t xml:space="preserve"> recommendation : consumer protection in E- commerce 2016 p 3</w:t>
      </w:r>
    </w:p>
  </w:footnote>
  <w:footnote w:id="35">
    <w:p w14:paraId="1E958D7B" w14:textId="77777777" w:rsidR="003E6991" w:rsidRPr="007E59AC" w:rsidRDefault="003E6991" w:rsidP="00FC14EE">
      <w:pPr>
        <w:autoSpaceDE w:val="0"/>
        <w:autoSpaceDN w:val="0"/>
        <w:bidi w:val="0"/>
        <w:adjustRightInd w:val="0"/>
        <w:spacing w:line="216" w:lineRule="auto"/>
        <w:ind w:left="324" w:hanging="284"/>
        <w:jc w:val="both"/>
        <w:rPr>
          <w:color w:val="FFFFFF"/>
        </w:rPr>
      </w:pPr>
      <w:r w:rsidRPr="007E59AC">
        <w:rPr>
          <w:color w:val="000000"/>
        </w:rPr>
        <w:t>(</w:t>
      </w:r>
      <w:r w:rsidRPr="007E59AC">
        <w:rPr>
          <w:color w:val="000000"/>
        </w:rPr>
        <w:footnoteRef/>
      </w:r>
      <w:r w:rsidRPr="007E59AC">
        <w:rPr>
          <w:color w:val="000000"/>
        </w:rPr>
        <w:t xml:space="preserve">)DIGITAL ECONOMY POLICY LEGAL INSTRUMENTS: Consumer Protection in E- commerce OECD Recommendation, 2016, p 3er </w:t>
      </w:r>
      <w:proofErr w:type="spellStart"/>
      <w:r w:rsidRPr="007E59AC">
        <w:rPr>
          <w:color w:val="FFFFFF"/>
        </w:rPr>
        <w:t>ProteOECD</w:t>
      </w:r>
      <w:proofErr w:type="spellEnd"/>
      <w:r w:rsidRPr="007E59AC">
        <w:rPr>
          <w:color w:val="FFFFFF"/>
        </w:rPr>
        <w:t xml:space="preserve"> </w:t>
      </w:r>
      <w:proofErr w:type="spellStart"/>
      <w:r w:rsidRPr="007E59AC">
        <w:rPr>
          <w:color w:val="FFFFFF"/>
        </w:rPr>
        <w:t>Recommen</w:t>
      </w:r>
      <w:proofErr w:type="spellEnd"/>
    </w:p>
  </w:footnote>
  <w:footnote w:id="36">
    <w:p w14:paraId="6A616B91" w14:textId="77777777" w:rsidR="003E6991" w:rsidRPr="007E59AC" w:rsidRDefault="003E6991" w:rsidP="00FC14EE">
      <w:pPr>
        <w:pStyle w:val="FootnoteText"/>
        <w:spacing w:line="216" w:lineRule="auto"/>
        <w:ind w:left="324" w:hanging="284"/>
        <w:jc w:val="both"/>
        <w:rPr>
          <w:rFonts w:ascii="Simplified Arabic" w:hAnsi="Simplified Arabic" w:cs="Simplified Arabic"/>
          <w:color w:val="000000"/>
          <w:sz w:val="24"/>
          <w:szCs w:val="24"/>
          <w:rtl/>
          <w:lang w:bidi="ar-EG"/>
        </w:rPr>
      </w:pPr>
      <w:r w:rsidRPr="007E59AC">
        <w:rPr>
          <w:rFonts w:ascii="Simplified Arabic" w:hAnsi="Simplified Arabic" w:cs="Simplified Arabic"/>
          <w:color w:val="000000"/>
          <w:sz w:val="24"/>
          <w:szCs w:val="24"/>
          <w:rtl/>
          <w:lang w:bidi="ar-EG"/>
        </w:rPr>
        <w:t>(</w:t>
      </w:r>
      <w:r w:rsidRPr="007E59AC">
        <w:rPr>
          <w:rStyle w:val="FootnoteReference"/>
          <w:rFonts w:ascii="Simplified Arabic" w:hAnsi="Simplified Arabic" w:cs="Simplified Arabic"/>
          <w:color w:val="000000"/>
          <w:sz w:val="24"/>
          <w:szCs w:val="24"/>
        </w:rPr>
        <w:footnoteRef/>
      </w:r>
      <w:r w:rsidRPr="007E59AC">
        <w:rPr>
          <w:rFonts w:ascii="Simplified Arabic" w:hAnsi="Simplified Arabic" w:cs="Simplified Arabic"/>
          <w:color w:val="000000"/>
          <w:sz w:val="24"/>
          <w:szCs w:val="24"/>
          <w:rtl/>
        </w:rPr>
        <w:t xml:space="preserve">) د/ </w:t>
      </w:r>
      <w:r w:rsidRPr="007E59AC">
        <w:rPr>
          <w:rFonts w:ascii="Simplified Arabic" w:hAnsi="Simplified Arabic" w:cs="Simplified Arabic"/>
          <w:color w:val="000000"/>
          <w:sz w:val="24"/>
          <w:szCs w:val="24"/>
          <w:rtl/>
          <w:lang w:bidi="ar-EG"/>
        </w:rPr>
        <w:t>جمال فؤاد: رؤية قانونية حول التجارة ال</w:t>
      </w:r>
      <w:r w:rsidRPr="007E59AC">
        <w:rPr>
          <w:rFonts w:ascii="Simplified Arabic" w:hAnsi="Simplified Arabic" w:cs="Simplified Arabic" w:hint="cs"/>
          <w:color w:val="000000"/>
          <w:sz w:val="24"/>
          <w:szCs w:val="24"/>
          <w:rtl/>
          <w:lang w:bidi="ar-EG"/>
        </w:rPr>
        <w:t>إ</w:t>
      </w:r>
      <w:r w:rsidRPr="007E59AC">
        <w:rPr>
          <w:rFonts w:ascii="Simplified Arabic" w:hAnsi="Simplified Arabic" w:cs="Simplified Arabic"/>
          <w:color w:val="000000"/>
          <w:sz w:val="24"/>
          <w:szCs w:val="24"/>
          <w:rtl/>
          <w:lang w:bidi="ar-EG"/>
        </w:rPr>
        <w:t>لكترونية، بحث مقدم إلى رئاسة الوزارة المصرية مركز المعلومات ودعم اتخاذ القرار، 1998، ص 2.</w:t>
      </w:r>
    </w:p>
  </w:footnote>
  <w:footnote w:id="37">
    <w:p w14:paraId="3668893F" w14:textId="77777777" w:rsidR="003E6991" w:rsidRPr="007E59AC" w:rsidRDefault="003E6991" w:rsidP="00FC14EE">
      <w:pPr>
        <w:pStyle w:val="FootnoteText"/>
        <w:spacing w:line="216" w:lineRule="auto"/>
        <w:ind w:left="324" w:hanging="284"/>
        <w:jc w:val="both"/>
        <w:rPr>
          <w:color w:val="000000"/>
          <w:sz w:val="24"/>
          <w:szCs w:val="24"/>
          <w:lang w:bidi="ar-EG"/>
        </w:rPr>
      </w:pPr>
      <w:r w:rsidRPr="007E59AC">
        <w:rPr>
          <w:color w:val="000000"/>
          <w:sz w:val="24"/>
          <w:szCs w:val="24"/>
          <w:lang w:bidi="ar-EG"/>
        </w:rPr>
        <w:t>(</w:t>
      </w:r>
      <w:r w:rsidRPr="007E59AC">
        <w:rPr>
          <w:rStyle w:val="FootnoteReference"/>
          <w:color w:val="000000"/>
          <w:sz w:val="24"/>
          <w:szCs w:val="24"/>
        </w:rPr>
        <w:footnoteRef/>
      </w:r>
      <w:r w:rsidRPr="007E59AC">
        <w:rPr>
          <w:color w:val="000000"/>
          <w:sz w:val="24"/>
          <w:szCs w:val="24"/>
        </w:rPr>
        <w:t xml:space="preserve">) Fay </w:t>
      </w:r>
      <w:proofErr w:type="spellStart"/>
      <w:r w:rsidRPr="007E59AC">
        <w:rPr>
          <w:color w:val="000000"/>
          <w:sz w:val="24"/>
          <w:szCs w:val="24"/>
        </w:rPr>
        <w:t>Studweeks</w:t>
      </w:r>
      <w:proofErr w:type="spellEnd"/>
      <w:r w:rsidRPr="007E59AC">
        <w:rPr>
          <w:color w:val="000000"/>
          <w:sz w:val="24"/>
          <w:szCs w:val="24"/>
        </w:rPr>
        <w:t xml:space="preserve"> &amp; Celia </w:t>
      </w:r>
      <w:proofErr w:type="spellStart"/>
      <w:r w:rsidRPr="007E59AC">
        <w:rPr>
          <w:color w:val="000000"/>
          <w:sz w:val="24"/>
          <w:szCs w:val="24"/>
        </w:rPr>
        <w:t>Trommdoing</w:t>
      </w:r>
      <w:proofErr w:type="spellEnd"/>
      <w:r w:rsidRPr="007E59AC">
        <w:rPr>
          <w:color w:val="000000"/>
          <w:sz w:val="24"/>
          <w:szCs w:val="24"/>
        </w:rPr>
        <w:t>, business on the internet. 1999, p 72.</w:t>
      </w:r>
    </w:p>
  </w:footnote>
  <w:footnote w:id="38">
    <w:p w14:paraId="6365FB1E" w14:textId="77777777" w:rsidR="003E6991" w:rsidRPr="007E59AC" w:rsidRDefault="003E6991" w:rsidP="00FC14EE">
      <w:pPr>
        <w:pStyle w:val="FootnoteText"/>
        <w:spacing w:line="216" w:lineRule="auto"/>
        <w:ind w:left="324" w:hanging="284"/>
        <w:jc w:val="both"/>
        <w:rPr>
          <w:rFonts w:ascii="Simplified Arabic" w:hAnsi="Simplified Arabic" w:cs="Simplified Arabic"/>
          <w:color w:val="000000"/>
          <w:sz w:val="24"/>
          <w:szCs w:val="24"/>
          <w:rtl/>
        </w:rPr>
      </w:pPr>
      <w:r w:rsidRPr="007E59AC">
        <w:rPr>
          <w:rFonts w:ascii="Simplified Arabic" w:hAnsi="Simplified Arabic" w:cs="Simplified Arabic"/>
          <w:color w:val="000000"/>
          <w:sz w:val="24"/>
          <w:szCs w:val="24"/>
          <w:lang w:bidi="ar-EG"/>
        </w:rPr>
        <w:t>(</w:t>
      </w:r>
      <w:r w:rsidRPr="007E59AC">
        <w:rPr>
          <w:rStyle w:val="FootnoteReference"/>
          <w:rFonts w:ascii="Simplified Arabic" w:hAnsi="Simplified Arabic" w:cs="Simplified Arabic"/>
          <w:color w:val="000000"/>
          <w:sz w:val="24"/>
          <w:szCs w:val="24"/>
        </w:rPr>
        <w:footnoteRef/>
      </w:r>
      <w:r w:rsidRPr="007E59AC">
        <w:rPr>
          <w:rFonts w:ascii="Simplified Arabic" w:hAnsi="Simplified Arabic" w:cs="Simplified Arabic"/>
          <w:color w:val="000000"/>
          <w:sz w:val="24"/>
          <w:szCs w:val="24"/>
        </w:rPr>
        <w:t>)</w:t>
      </w:r>
      <w:r w:rsidRPr="007E59AC">
        <w:rPr>
          <w:rFonts w:ascii="Simplified Arabic" w:hAnsi="Simplified Arabic" w:cs="Simplified Arabic" w:hint="cs"/>
          <w:color w:val="000000"/>
          <w:sz w:val="24"/>
          <w:szCs w:val="24"/>
          <w:rtl/>
        </w:rPr>
        <w:t xml:space="preserve"> </w:t>
      </w:r>
      <w:r w:rsidRPr="007E59AC">
        <w:rPr>
          <w:rFonts w:ascii="Simplified Arabic" w:hAnsi="Simplified Arabic" w:cs="Simplified Arabic"/>
          <w:color w:val="000000"/>
          <w:sz w:val="24"/>
          <w:szCs w:val="24"/>
          <w:rtl/>
        </w:rPr>
        <w:t xml:space="preserve">د/ اسامه </w:t>
      </w:r>
      <w:proofErr w:type="spellStart"/>
      <w:r w:rsidRPr="007E59AC">
        <w:rPr>
          <w:rFonts w:ascii="Simplified Arabic" w:hAnsi="Simplified Arabic" w:cs="Simplified Arabic"/>
          <w:color w:val="000000"/>
          <w:sz w:val="24"/>
          <w:szCs w:val="24"/>
          <w:rtl/>
        </w:rPr>
        <w:t>أبوالحسن</w:t>
      </w:r>
      <w:proofErr w:type="spellEnd"/>
      <w:r w:rsidRPr="007E59AC">
        <w:rPr>
          <w:rFonts w:ascii="Simplified Arabic" w:hAnsi="Simplified Arabic" w:cs="Simplified Arabic"/>
          <w:color w:val="000000"/>
          <w:sz w:val="24"/>
          <w:szCs w:val="24"/>
          <w:rtl/>
        </w:rPr>
        <w:t xml:space="preserve"> مجاهد : خصوصية التعاقد عبر الإنترنت – دار النهضة العربية</w:t>
      </w:r>
      <w:r w:rsidRPr="007E59AC">
        <w:rPr>
          <w:rFonts w:ascii="Simplified Arabic" w:hAnsi="Simplified Arabic" w:cs="Simplified Arabic" w:hint="cs"/>
          <w:color w:val="000000"/>
          <w:sz w:val="24"/>
          <w:szCs w:val="24"/>
          <w:rtl/>
        </w:rPr>
        <w:t>،</w:t>
      </w:r>
      <w:r w:rsidRPr="007E59AC">
        <w:rPr>
          <w:rFonts w:ascii="Simplified Arabic" w:hAnsi="Simplified Arabic" w:cs="Simplified Arabic"/>
          <w:color w:val="000000"/>
          <w:sz w:val="24"/>
          <w:szCs w:val="24"/>
          <w:rtl/>
        </w:rPr>
        <w:t xml:space="preserve"> 2000</w:t>
      </w:r>
      <w:r w:rsidRPr="007E59AC">
        <w:rPr>
          <w:rFonts w:ascii="Simplified Arabic" w:hAnsi="Simplified Arabic" w:cs="Simplified Arabic" w:hint="cs"/>
          <w:color w:val="000000"/>
          <w:sz w:val="24"/>
          <w:szCs w:val="24"/>
          <w:rtl/>
        </w:rPr>
        <w:t>،</w:t>
      </w:r>
      <w:r w:rsidRPr="007E59AC">
        <w:rPr>
          <w:rFonts w:ascii="Simplified Arabic" w:hAnsi="Simplified Arabic" w:cs="Simplified Arabic"/>
          <w:color w:val="000000"/>
          <w:sz w:val="24"/>
          <w:szCs w:val="24"/>
          <w:rtl/>
        </w:rPr>
        <w:t xml:space="preserve"> ص 35</w:t>
      </w:r>
      <w:r w:rsidRPr="007E59AC">
        <w:rPr>
          <w:rFonts w:ascii="Simplified Arabic" w:hAnsi="Simplified Arabic" w:cs="Simplified Arabic" w:hint="cs"/>
          <w:color w:val="000000"/>
          <w:sz w:val="24"/>
          <w:szCs w:val="24"/>
          <w:rtl/>
        </w:rPr>
        <w:t>.</w:t>
      </w:r>
      <w:r w:rsidRPr="007E59AC">
        <w:rPr>
          <w:rFonts w:ascii="Simplified Arabic" w:hAnsi="Simplified Arabic" w:cs="Simplified Arabic"/>
          <w:color w:val="000000"/>
          <w:sz w:val="24"/>
          <w:szCs w:val="24"/>
          <w:rtl/>
        </w:rPr>
        <w:t xml:space="preserve"> </w:t>
      </w:r>
    </w:p>
    <w:p w14:paraId="5A5FA7CE" w14:textId="77777777" w:rsidR="003E6991" w:rsidRPr="007E59AC" w:rsidRDefault="003E6991" w:rsidP="00FC14EE">
      <w:pPr>
        <w:pStyle w:val="FootnoteText"/>
        <w:spacing w:line="216" w:lineRule="auto"/>
        <w:ind w:left="324" w:hanging="284"/>
        <w:jc w:val="both"/>
        <w:rPr>
          <w:rFonts w:ascii="Simplified Arabic" w:hAnsi="Simplified Arabic" w:cs="Simplified Arabic"/>
          <w:color w:val="000000"/>
          <w:sz w:val="24"/>
          <w:szCs w:val="24"/>
          <w:rtl/>
        </w:rPr>
      </w:pPr>
      <w:r w:rsidRPr="007E59AC">
        <w:rPr>
          <w:rFonts w:ascii="Simplified Arabic" w:hAnsi="Simplified Arabic" w:cs="Simplified Arabic"/>
          <w:color w:val="000000"/>
          <w:sz w:val="24"/>
          <w:szCs w:val="24"/>
          <w:rtl/>
        </w:rPr>
        <w:t>وانظر أيضاً</w:t>
      </w:r>
    </w:p>
    <w:p w14:paraId="22B577FC" w14:textId="77777777" w:rsidR="003E6991" w:rsidRPr="007E59AC" w:rsidRDefault="003E6991" w:rsidP="00FC14EE">
      <w:pPr>
        <w:pStyle w:val="FootnoteText"/>
        <w:spacing w:line="216" w:lineRule="auto"/>
        <w:ind w:left="324" w:hanging="284"/>
        <w:jc w:val="both"/>
        <w:rPr>
          <w:color w:val="000000"/>
          <w:sz w:val="24"/>
          <w:szCs w:val="24"/>
          <w:lang w:bidi="ar-EG"/>
        </w:rPr>
      </w:pPr>
      <w:proofErr w:type="spellStart"/>
      <w:r w:rsidRPr="007E59AC">
        <w:rPr>
          <w:color w:val="000000"/>
          <w:sz w:val="24"/>
          <w:szCs w:val="24"/>
        </w:rPr>
        <w:t>Jugen</w:t>
      </w:r>
      <w:proofErr w:type="spellEnd"/>
      <w:r w:rsidRPr="007E59AC">
        <w:rPr>
          <w:color w:val="000000"/>
          <w:sz w:val="24"/>
          <w:szCs w:val="24"/>
        </w:rPr>
        <w:t xml:space="preserve"> </w:t>
      </w:r>
      <w:proofErr w:type="spellStart"/>
      <w:r w:rsidRPr="007E59AC">
        <w:rPr>
          <w:color w:val="000000"/>
          <w:sz w:val="24"/>
          <w:szCs w:val="24"/>
        </w:rPr>
        <w:t>Basedow</w:t>
      </w:r>
      <w:proofErr w:type="spellEnd"/>
      <w:r w:rsidRPr="007E59AC">
        <w:rPr>
          <w:color w:val="000000"/>
          <w:sz w:val="24"/>
          <w:szCs w:val="24"/>
        </w:rPr>
        <w:t xml:space="preserve"> &amp; </w:t>
      </w:r>
      <w:proofErr w:type="spellStart"/>
      <w:r w:rsidRPr="007E59AC">
        <w:rPr>
          <w:color w:val="000000"/>
          <w:sz w:val="24"/>
          <w:szCs w:val="24"/>
        </w:rPr>
        <w:t>Tosiyuki</w:t>
      </w:r>
      <w:proofErr w:type="spellEnd"/>
      <w:r w:rsidRPr="007E59AC">
        <w:rPr>
          <w:color w:val="000000"/>
          <w:sz w:val="24"/>
          <w:szCs w:val="24"/>
        </w:rPr>
        <w:t xml:space="preserve"> </w:t>
      </w:r>
      <w:proofErr w:type="spellStart"/>
      <w:r w:rsidRPr="007E59AC">
        <w:rPr>
          <w:color w:val="000000"/>
          <w:sz w:val="24"/>
          <w:szCs w:val="24"/>
        </w:rPr>
        <w:t>Kono</w:t>
      </w:r>
      <w:proofErr w:type="spellEnd"/>
      <w:r w:rsidRPr="007E59AC">
        <w:rPr>
          <w:color w:val="000000"/>
          <w:sz w:val="24"/>
          <w:szCs w:val="24"/>
        </w:rPr>
        <w:t>, legal aspects of globalization, published by Kluwer Law international 2000, p 24.</w:t>
      </w:r>
      <w:r w:rsidRPr="007E59AC">
        <w:rPr>
          <w:color w:val="000000"/>
          <w:sz w:val="24"/>
          <w:szCs w:val="24"/>
          <w:rtl/>
        </w:rPr>
        <w:t xml:space="preserve"> </w:t>
      </w:r>
    </w:p>
  </w:footnote>
  <w:footnote w:id="39">
    <w:p w14:paraId="26C8B279" w14:textId="77777777" w:rsidR="003E6991" w:rsidRPr="007E59AC" w:rsidRDefault="003E6991" w:rsidP="00FC14EE">
      <w:pPr>
        <w:pStyle w:val="FootnoteText"/>
        <w:spacing w:line="216" w:lineRule="auto"/>
        <w:ind w:left="324" w:hanging="284"/>
        <w:jc w:val="both"/>
        <w:rPr>
          <w:color w:val="000000"/>
          <w:sz w:val="24"/>
          <w:szCs w:val="24"/>
          <w:rtl/>
        </w:rPr>
      </w:pPr>
      <w:r w:rsidRPr="007E59AC">
        <w:rPr>
          <w:color w:val="000000"/>
          <w:sz w:val="24"/>
          <w:szCs w:val="24"/>
          <w:lang w:bidi="ar-EG"/>
        </w:rPr>
        <w:t>(</w:t>
      </w:r>
      <w:r w:rsidRPr="007E59AC">
        <w:rPr>
          <w:rStyle w:val="FootnoteReference"/>
          <w:color w:val="000000"/>
          <w:sz w:val="24"/>
          <w:szCs w:val="24"/>
        </w:rPr>
        <w:t>3</w:t>
      </w:r>
      <w:r w:rsidRPr="007E59AC">
        <w:rPr>
          <w:color w:val="000000"/>
          <w:sz w:val="24"/>
          <w:szCs w:val="24"/>
        </w:rPr>
        <w:t xml:space="preserve">)ECC – NET : </w:t>
      </w:r>
      <w:proofErr w:type="spellStart"/>
      <w:r w:rsidRPr="007E59AC">
        <w:rPr>
          <w:color w:val="000000"/>
          <w:sz w:val="24"/>
          <w:szCs w:val="24"/>
        </w:rPr>
        <w:t>ecc</w:t>
      </w:r>
      <w:proofErr w:type="spellEnd"/>
      <w:r w:rsidRPr="007E59AC">
        <w:rPr>
          <w:color w:val="000000"/>
          <w:sz w:val="24"/>
          <w:szCs w:val="24"/>
        </w:rPr>
        <w:t xml:space="preserve"> report – cross – border – commerce, p. 4.</w:t>
      </w:r>
      <w:r w:rsidRPr="007E59AC">
        <w:rPr>
          <w:color w:val="000000"/>
          <w:sz w:val="24"/>
          <w:szCs w:val="24"/>
          <w:rtl/>
        </w:rPr>
        <w:t xml:space="preserve"> </w:t>
      </w:r>
    </w:p>
    <w:p w14:paraId="7C73A112" w14:textId="77777777" w:rsidR="003E6991" w:rsidRPr="007E59AC" w:rsidRDefault="003E6991" w:rsidP="00FC14EE">
      <w:pPr>
        <w:pStyle w:val="FootnoteText"/>
        <w:spacing w:line="216" w:lineRule="auto"/>
        <w:ind w:left="324" w:hanging="284"/>
        <w:jc w:val="both"/>
        <w:rPr>
          <w:rFonts w:ascii="Simplified Arabic" w:hAnsi="Simplified Arabic" w:cs="Simplified Arabic"/>
          <w:color w:val="000000"/>
          <w:sz w:val="24"/>
          <w:szCs w:val="24"/>
          <w:rtl/>
          <w:lang w:bidi="ar-EG"/>
        </w:rPr>
      </w:pPr>
      <w:r w:rsidRPr="007E59AC">
        <w:rPr>
          <w:rFonts w:ascii="Simplified Arabic" w:hAnsi="Simplified Arabic" w:cs="Simplified Arabic"/>
          <w:color w:val="000000"/>
          <w:sz w:val="24"/>
          <w:szCs w:val="24"/>
          <w:rtl/>
          <w:lang w:bidi="ar-EG"/>
        </w:rPr>
        <w:t xml:space="preserve">وانظر ايضاً : </w:t>
      </w:r>
      <w:r w:rsidRPr="007E59AC">
        <w:rPr>
          <w:rFonts w:ascii="Simplified Arabic" w:hAnsi="Simplified Arabic" w:cs="Simplified Arabic"/>
          <w:color w:val="000000"/>
          <w:sz w:val="24"/>
          <w:szCs w:val="24"/>
          <w:rtl/>
        </w:rPr>
        <w:t xml:space="preserve">مجلة البحث القانونية والاقتصادية، مجلة نصف سنوية محكمة تصدرها كلية الحقوق، جامعة المنوفية، العدد السادس عشر، مصر، أكتوبر 1999، ص 112. </w:t>
      </w:r>
    </w:p>
  </w:footnote>
  <w:footnote w:id="40">
    <w:p w14:paraId="7AF73CED" w14:textId="77777777" w:rsidR="003E6991" w:rsidRPr="007E59AC" w:rsidRDefault="003E6991" w:rsidP="00FC14EE">
      <w:pPr>
        <w:shd w:val="clear" w:color="auto" w:fill="FFFFFF"/>
        <w:bidi w:val="0"/>
        <w:spacing w:line="216" w:lineRule="auto"/>
        <w:ind w:left="324" w:hanging="284"/>
        <w:jc w:val="both"/>
        <w:rPr>
          <w:rFonts w:ascii="Simplified Arabic" w:hAnsi="Simplified Arabic" w:cs="Simplified Arabic"/>
          <w:color w:val="000000"/>
          <w:rtl/>
        </w:rPr>
      </w:pPr>
      <w:r w:rsidRPr="007E59AC">
        <w:rPr>
          <w:rFonts w:ascii="Simplified Arabic" w:hAnsi="Simplified Arabic" w:cs="Simplified Arabic"/>
        </w:rPr>
        <w:t>(</w:t>
      </w:r>
      <w:r w:rsidRPr="007E59AC">
        <w:rPr>
          <w:rStyle w:val="FootnoteReference"/>
          <w:rFonts w:ascii="Simplified Arabic" w:hAnsi="Simplified Arabic" w:cs="Simplified Arabic"/>
        </w:rPr>
        <w:footnoteRef/>
      </w:r>
      <w:r w:rsidRPr="007E59AC">
        <w:rPr>
          <w:rFonts w:ascii="Simplified Arabic" w:hAnsi="Simplified Arabic" w:cs="Simplified Arabic"/>
        </w:rPr>
        <w:t>)</w:t>
      </w:r>
      <w:r w:rsidRPr="007E59AC">
        <w:rPr>
          <w:rFonts w:ascii="Simplified Arabic" w:hAnsi="Simplified Arabic" w:cs="Simplified Arabic"/>
          <w:color w:val="000000"/>
        </w:rPr>
        <w:t xml:space="preserve">ECC – NET : </w:t>
      </w:r>
      <w:proofErr w:type="spellStart"/>
      <w:r w:rsidRPr="007E59AC">
        <w:rPr>
          <w:rFonts w:ascii="Simplified Arabic" w:hAnsi="Simplified Arabic" w:cs="Simplified Arabic"/>
          <w:color w:val="000000"/>
        </w:rPr>
        <w:t>ecc</w:t>
      </w:r>
      <w:proofErr w:type="spellEnd"/>
      <w:r w:rsidRPr="007E59AC">
        <w:rPr>
          <w:rFonts w:ascii="Simplified Arabic" w:hAnsi="Simplified Arabic" w:cs="Simplified Arabic"/>
          <w:color w:val="000000"/>
        </w:rPr>
        <w:t xml:space="preserve"> report – cross – border – commerce p 4</w:t>
      </w:r>
    </w:p>
  </w:footnote>
  <w:footnote w:id="41">
    <w:p w14:paraId="79E94701" w14:textId="77777777" w:rsidR="003E6991" w:rsidRPr="007E59AC" w:rsidRDefault="003E6991" w:rsidP="00FC14EE">
      <w:pPr>
        <w:shd w:val="clear" w:color="auto" w:fill="FFFFFF"/>
        <w:spacing w:line="216" w:lineRule="auto"/>
        <w:ind w:left="324" w:hanging="284"/>
        <w:jc w:val="both"/>
        <w:rPr>
          <w:rFonts w:ascii="Simplified Arabic" w:hAnsi="Simplified Arabic" w:cs="Simplified Arabic"/>
          <w:color w:val="000000"/>
          <w:rtl/>
        </w:rPr>
      </w:pPr>
      <w:r w:rsidRPr="007E59AC">
        <w:rPr>
          <w:rFonts w:ascii="Simplified Arabic" w:hAnsi="Simplified Arabic" w:cs="Simplified Arabic"/>
          <w:rtl/>
        </w:rPr>
        <w:t>(</w:t>
      </w:r>
      <w:r w:rsidRPr="007E59AC">
        <w:rPr>
          <w:rStyle w:val="FootnoteReference"/>
          <w:rFonts w:ascii="Simplified Arabic" w:hAnsi="Simplified Arabic" w:cs="Simplified Arabic"/>
        </w:rPr>
        <w:footnoteRef/>
      </w:r>
      <w:r w:rsidRPr="007E59AC">
        <w:rPr>
          <w:rFonts w:ascii="Simplified Arabic" w:hAnsi="Simplified Arabic" w:cs="Simplified Arabic"/>
          <w:rtl/>
        </w:rPr>
        <w:t>)</w:t>
      </w:r>
      <w:r w:rsidRPr="007E59AC">
        <w:rPr>
          <w:rFonts w:ascii="Simplified Arabic" w:hAnsi="Simplified Arabic" w:cs="Simplified Arabic"/>
          <w:color w:val="000000"/>
          <w:rtl/>
        </w:rPr>
        <w:t>د/خالد ممدوح إبراهيم: إبرام العقد الإلكترونية دراسة مقارنه دار الفكر الجامعي الإسكندرية 2006، ص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bri" w:eastAsia="Calibri" w:hAnsi="Calibri" w:cs="Arial"/>
        <w:b/>
        <w:bCs/>
        <w:sz w:val="28"/>
        <w:szCs w:val="28"/>
        <w:rtl/>
        <w:lang w:bidi="ar-EG"/>
      </w:rPr>
      <w:alias w:val="Title"/>
      <w:id w:val="5355998"/>
      <w:placeholder>
        <w:docPart w:val="F0446FE42AEE45218C7ECCFAC37D84FB"/>
      </w:placeholder>
      <w:dataBinding w:prefixMappings="xmlns:ns0='http://schemas.openxmlformats.org/package/2006/metadata/core-properties' xmlns:ns1='http://purl.org/dc/elements/1.1/'" w:xpath="/ns0:coreProperties[1]/ns1:title[1]" w:storeItemID="{6C3C8BC8-F283-45AE-878A-BAB7291924A1}"/>
      <w:text/>
    </w:sdtPr>
    <w:sdtEndPr/>
    <w:sdtContent>
      <w:p w14:paraId="34CD65D3" w14:textId="77777777" w:rsidR="003E6991" w:rsidRPr="008707BD" w:rsidRDefault="003E6991" w:rsidP="007372B7">
        <w:pPr>
          <w:pStyle w:val="Header"/>
          <w:pBdr>
            <w:bottom w:val="thickThinSmallGap" w:sz="24" w:space="2" w:color="823B0B" w:themeColor="accent2" w:themeShade="7F"/>
          </w:pBdr>
          <w:jc w:val="center"/>
          <w:rPr>
            <w:rFonts w:asciiTheme="majorHAnsi" w:eastAsiaTheme="majorEastAsia" w:hAnsiTheme="majorHAnsi" w:cstheme="majorBidi"/>
            <w:b/>
            <w:bCs/>
            <w:sz w:val="32"/>
            <w:szCs w:val="32"/>
          </w:rPr>
        </w:pPr>
        <w:r>
          <w:rPr>
            <w:rFonts w:ascii="Calibri" w:eastAsia="Calibri" w:hAnsi="Calibri" w:cs="Arial" w:hint="cs"/>
            <w:b/>
            <w:bCs/>
            <w:sz w:val="28"/>
            <w:szCs w:val="28"/>
            <w:rtl/>
            <w:lang w:bidi="ar-EG"/>
          </w:rPr>
          <w:t xml:space="preserve">                                                                  أثر التهرب الضريبي علي التجارة الالكترونية</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D4FE4"/>
    <w:multiLevelType w:val="hybridMultilevel"/>
    <w:tmpl w:val="1E9483D4"/>
    <w:lvl w:ilvl="0" w:tplc="326E12FE">
      <w:start w:val="1"/>
      <w:numFmt w:val="decimal"/>
      <w:lvlText w:val="%1."/>
      <w:lvlJc w:val="left"/>
      <w:pPr>
        <w:ind w:left="720" w:hanging="360"/>
      </w:pPr>
      <w:rPr>
        <w:rFonts w:ascii="Simplified Arabic" w:eastAsia="Calibri" w:hAnsi="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57021"/>
    <w:multiLevelType w:val="hybridMultilevel"/>
    <w:tmpl w:val="DC66B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53A76"/>
    <w:multiLevelType w:val="hybridMultilevel"/>
    <w:tmpl w:val="7B2E09D4"/>
    <w:lvl w:ilvl="0" w:tplc="BAB2E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432B2B"/>
    <w:multiLevelType w:val="hybridMultilevel"/>
    <w:tmpl w:val="2E749920"/>
    <w:lvl w:ilvl="0" w:tplc="F41A13B8">
      <w:start w:val="1"/>
      <w:numFmt w:val="decimal"/>
      <w:lvlText w:val="%1-"/>
      <w:lvlJc w:val="left"/>
      <w:pPr>
        <w:ind w:left="720" w:hanging="360"/>
      </w:pPr>
      <w:rPr>
        <w:rFonts w:ascii="Simplified Arabic" w:eastAsia="Times New Roman"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CA5D2B"/>
    <w:multiLevelType w:val="hybridMultilevel"/>
    <w:tmpl w:val="01DA455C"/>
    <w:lvl w:ilvl="0" w:tplc="6D50F1D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266EF0"/>
    <w:multiLevelType w:val="hybridMultilevel"/>
    <w:tmpl w:val="10D2A0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1E65ED"/>
    <w:multiLevelType w:val="hybridMultilevel"/>
    <w:tmpl w:val="C1E4DEC4"/>
    <w:lvl w:ilvl="0" w:tplc="20D4E0C6">
      <w:start w:val="3"/>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494D24"/>
    <w:multiLevelType w:val="hybridMultilevel"/>
    <w:tmpl w:val="5FE67E2C"/>
    <w:lvl w:ilvl="0" w:tplc="E3EEDD20">
      <w:start w:val="1"/>
      <w:numFmt w:val="arabicAlpha"/>
      <w:lvlText w:val="%1-"/>
      <w:lvlJc w:val="left"/>
      <w:pPr>
        <w:ind w:left="720" w:hanging="360"/>
      </w:pPr>
      <w:rPr>
        <w:rFonts w:ascii="Simplified Arabic" w:eastAsia="Times New Roman"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426A48"/>
    <w:multiLevelType w:val="hybridMultilevel"/>
    <w:tmpl w:val="9080F5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2F4CCA"/>
    <w:multiLevelType w:val="hybridMultilevel"/>
    <w:tmpl w:val="DF02D7B0"/>
    <w:lvl w:ilvl="0" w:tplc="DBA261EA">
      <w:start w:val="1"/>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38401EA"/>
    <w:multiLevelType w:val="hybridMultilevel"/>
    <w:tmpl w:val="DD54A19A"/>
    <w:lvl w:ilvl="0" w:tplc="06DC72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D937DA"/>
    <w:multiLevelType w:val="hybridMultilevel"/>
    <w:tmpl w:val="624EA976"/>
    <w:lvl w:ilvl="0" w:tplc="8F507AAA">
      <w:start w:val="1"/>
      <w:numFmt w:val="decimal"/>
      <w:lvlText w:val="%1."/>
      <w:lvlJc w:val="left"/>
      <w:pPr>
        <w:ind w:left="720" w:hanging="360"/>
      </w:pPr>
      <w:rPr>
        <w:rFonts w:ascii="Times New Roman" w:eastAsia="Times New Roman" w:hAnsi="Times New Roman"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4A1768"/>
    <w:multiLevelType w:val="hybridMultilevel"/>
    <w:tmpl w:val="A3CE91E4"/>
    <w:lvl w:ilvl="0" w:tplc="7EF4C6E8">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12"/>
  </w:num>
  <w:num w:numId="5">
    <w:abstractNumId w:val="2"/>
  </w:num>
  <w:num w:numId="6">
    <w:abstractNumId w:val="11"/>
  </w:num>
  <w:num w:numId="7">
    <w:abstractNumId w:val="6"/>
  </w:num>
  <w:num w:numId="8">
    <w:abstractNumId w:val="4"/>
  </w:num>
  <w:num w:numId="9">
    <w:abstractNumId w:val="7"/>
  </w:num>
  <w:num w:numId="10">
    <w:abstractNumId w:val="9"/>
  </w:num>
  <w:num w:numId="11">
    <w:abstractNumId w:val="10"/>
  </w:num>
  <w:num w:numId="12">
    <w:abstractNumId w:val="8"/>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1113"/>
    <w:rsid w:val="00007BF5"/>
    <w:rsid w:val="00013E9E"/>
    <w:rsid w:val="00014420"/>
    <w:rsid w:val="00015C2D"/>
    <w:rsid w:val="00015E9E"/>
    <w:rsid w:val="0002145A"/>
    <w:rsid w:val="00021A76"/>
    <w:rsid w:val="0002244F"/>
    <w:rsid w:val="0002254F"/>
    <w:rsid w:val="00031EBC"/>
    <w:rsid w:val="000340E7"/>
    <w:rsid w:val="00034465"/>
    <w:rsid w:val="00036D13"/>
    <w:rsid w:val="0004143B"/>
    <w:rsid w:val="00043A05"/>
    <w:rsid w:val="00044622"/>
    <w:rsid w:val="00045014"/>
    <w:rsid w:val="000452D5"/>
    <w:rsid w:val="000460F8"/>
    <w:rsid w:val="00046A82"/>
    <w:rsid w:val="00047FDE"/>
    <w:rsid w:val="0005004B"/>
    <w:rsid w:val="000545B9"/>
    <w:rsid w:val="00054A87"/>
    <w:rsid w:val="00054D3A"/>
    <w:rsid w:val="0005569A"/>
    <w:rsid w:val="00062C4B"/>
    <w:rsid w:val="00064A37"/>
    <w:rsid w:val="0007022E"/>
    <w:rsid w:val="0007180C"/>
    <w:rsid w:val="00074EBB"/>
    <w:rsid w:val="000756E2"/>
    <w:rsid w:val="00075D31"/>
    <w:rsid w:val="00075EE0"/>
    <w:rsid w:val="00077484"/>
    <w:rsid w:val="0008362B"/>
    <w:rsid w:val="00083A02"/>
    <w:rsid w:val="000843F0"/>
    <w:rsid w:val="000846E7"/>
    <w:rsid w:val="00085A19"/>
    <w:rsid w:val="0009081E"/>
    <w:rsid w:val="0009274A"/>
    <w:rsid w:val="00092CB9"/>
    <w:rsid w:val="000A2214"/>
    <w:rsid w:val="000A2F87"/>
    <w:rsid w:val="000A5D0E"/>
    <w:rsid w:val="000B0563"/>
    <w:rsid w:val="000B1D39"/>
    <w:rsid w:val="000B2D0D"/>
    <w:rsid w:val="000B3D5E"/>
    <w:rsid w:val="000B5841"/>
    <w:rsid w:val="000B7CBB"/>
    <w:rsid w:val="000C106B"/>
    <w:rsid w:val="000C352E"/>
    <w:rsid w:val="000C5547"/>
    <w:rsid w:val="000D1B52"/>
    <w:rsid w:val="000D5D51"/>
    <w:rsid w:val="000D78CC"/>
    <w:rsid w:val="000E0387"/>
    <w:rsid w:val="000E3AE0"/>
    <w:rsid w:val="000E50C2"/>
    <w:rsid w:val="000F3FDA"/>
    <w:rsid w:val="000F4D73"/>
    <w:rsid w:val="000F7B01"/>
    <w:rsid w:val="001019A6"/>
    <w:rsid w:val="0010290D"/>
    <w:rsid w:val="00102970"/>
    <w:rsid w:val="00111359"/>
    <w:rsid w:val="00113EE4"/>
    <w:rsid w:val="001152F9"/>
    <w:rsid w:val="0011579A"/>
    <w:rsid w:val="001157A8"/>
    <w:rsid w:val="00115F9E"/>
    <w:rsid w:val="001167C9"/>
    <w:rsid w:val="00120368"/>
    <w:rsid w:val="00122939"/>
    <w:rsid w:val="0013108C"/>
    <w:rsid w:val="00131B09"/>
    <w:rsid w:val="00135718"/>
    <w:rsid w:val="001450A0"/>
    <w:rsid w:val="00145907"/>
    <w:rsid w:val="00145E68"/>
    <w:rsid w:val="001465C9"/>
    <w:rsid w:val="00146CA7"/>
    <w:rsid w:val="00156247"/>
    <w:rsid w:val="0016340B"/>
    <w:rsid w:val="00163492"/>
    <w:rsid w:val="00165304"/>
    <w:rsid w:val="00165EAF"/>
    <w:rsid w:val="001706DC"/>
    <w:rsid w:val="00170B16"/>
    <w:rsid w:val="00171041"/>
    <w:rsid w:val="001749BC"/>
    <w:rsid w:val="00176C44"/>
    <w:rsid w:val="00182CD2"/>
    <w:rsid w:val="001838A1"/>
    <w:rsid w:val="00183FF1"/>
    <w:rsid w:val="00184488"/>
    <w:rsid w:val="00185332"/>
    <w:rsid w:val="00185D54"/>
    <w:rsid w:val="001861DB"/>
    <w:rsid w:val="001862F9"/>
    <w:rsid w:val="001870C6"/>
    <w:rsid w:val="001A1CEF"/>
    <w:rsid w:val="001A4A59"/>
    <w:rsid w:val="001A5328"/>
    <w:rsid w:val="001B2B75"/>
    <w:rsid w:val="001B36C2"/>
    <w:rsid w:val="001B3AB4"/>
    <w:rsid w:val="001B3BF5"/>
    <w:rsid w:val="001B4E51"/>
    <w:rsid w:val="001B5943"/>
    <w:rsid w:val="001B5F10"/>
    <w:rsid w:val="001B633F"/>
    <w:rsid w:val="001B6DF0"/>
    <w:rsid w:val="001C17E1"/>
    <w:rsid w:val="001C3B9B"/>
    <w:rsid w:val="001D1BDC"/>
    <w:rsid w:val="001D475F"/>
    <w:rsid w:val="001D598C"/>
    <w:rsid w:val="001D6A19"/>
    <w:rsid w:val="001D6BA9"/>
    <w:rsid w:val="001D7071"/>
    <w:rsid w:val="001E1509"/>
    <w:rsid w:val="001E3685"/>
    <w:rsid w:val="001E5CCE"/>
    <w:rsid w:val="001E6125"/>
    <w:rsid w:val="001E7094"/>
    <w:rsid w:val="001F1094"/>
    <w:rsid w:val="001F2BF8"/>
    <w:rsid w:val="001F346B"/>
    <w:rsid w:val="002064D7"/>
    <w:rsid w:val="00207B61"/>
    <w:rsid w:val="00207F9D"/>
    <w:rsid w:val="002102AE"/>
    <w:rsid w:val="00210658"/>
    <w:rsid w:val="0021198B"/>
    <w:rsid w:val="002163D8"/>
    <w:rsid w:val="00217185"/>
    <w:rsid w:val="00217D3D"/>
    <w:rsid w:val="00224B7F"/>
    <w:rsid w:val="00225160"/>
    <w:rsid w:val="00225D28"/>
    <w:rsid w:val="00225EC5"/>
    <w:rsid w:val="00235124"/>
    <w:rsid w:val="002365B5"/>
    <w:rsid w:val="00236739"/>
    <w:rsid w:val="002414ED"/>
    <w:rsid w:val="002422E6"/>
    <w:rsid w:val="00246497"/>
    <w:rsid w:val="002476D4"/>
    <w:rsid w:val="002519B6"/>
    <w:rsid w:val="002528D0"/>
    <w:rsid w:val="0025681D"/>
    <w:rsid w:val="0026191C"/>
    <w:rsid w:val="002636A3"/>
    <w:rsid w:val="002647E4"/>
    <w:rsid w:val="00267985"/>
    <w:rsid w:val="00267A92"/>
    <w:rsid w:val="00270425"/>
    <w:rsid w:val="00272443"/>
    <w:rsid w:val="00275D84"/>
    <w:rsid w:val="00281F3C"/>
    <w:rsid w:val="002846B3"/>
    <w:rsid w:val="00285DAE"/>
    <w:rsid w:val="0028667A"/>
    <w:rsid w:val="00290514"/>
    <w:rsid w:val="00292D59"/>
    <w:rsid w:val="00294BEE"/>
    <w:rsid w:val="00294F98"/>
    <w:rsid w:val="0029676B"/>
    <w:rsid w:val="00296826"/>
    <w:rsid w:val="002A098A"/>
    <w:rsid w:val="002A1793"/>
    <w:rsid w:val="002A37DD"/>
    <w:rsid w:val="002A6370"/>
    <w:rsid w:val="002A7C4F"/>
    <w:rsid w:val="002B1308"/>
    <w:rsid w:val="002B173E"/>
    <w:rsid w:val="002B1FA6"/>
    <w:rsid w:val="002B3A12"/>
    <w:rsid w:val="002B3E05"/>
    <w:rsid w:val="002B4620"/>
    <w:rsid w:val="002B4A41"/>
    <w:rsid w:val="002B57B2"/>
    <w:rsid w:val="002B7A1D"/>
    <w:rsid w:val="002C0A5C"/>
    <w:rsid w:val="002C2428"/>
    <w:rsid w:val="002C5E45"/>
    <w:rsid w:val="002C62C0"/>
    <w:rsid w:val="002C7DCE"/>
    <w:rsid w:val="002D0F34"/>
    <w:rsid w:val="002D1A21"/>
    <w:rsid w:val="002E11B1"/>
    <w:rsid w:val="002E4087"/>
    <w:rsid w:val="002E57B3"/>
    <w:rsid w:val="002E7F46"/>
    <w:rsid w:val="002F3B19"/>
    <w:rsid w:val="002F3EAC"/>
    <w:rsid w:val="002F3F96"/>
    <w:rsid w:val="002F6DF4"/>
    <w:rsid w:val="003004DB"/>
    <w:rsid w:val="00300712"/>
    <w:rsid w:val="003015CC"/>
    <w:rsid w:val="0030181B"/>
    <w:rsid w:val="00302111"/>
    <w:rsid w:val="00303B9D"/>
    <w:rsid w:val="0030498E"/>
    <w:rsid w:val="00305671"/>
    <w:rsid w:val="003107B3"/>
    <w:rsid w:val="0031334D"/>
    <w:rsid w:val="0031346F"/>
    <w:rsid w:val="0031430A"/>
    <w:rsid w:val="003146EB"/>
    <w:rsid w:val="0031474E"/>
    <w:rsid w:val="0031515D"/>
    <w:rsid w:val="003173EB"/>
    <w:rsid w:val="00322F58"/>
    <w:rsid w:val="00323FF5"/>
    <w:rsid w:val="003263AC"/>
    <w:rsid w:val="00327A79"/>
    <w:rsid w:val="00330521"/>
    <w:rsid w:val="00331907"/>
    <w:rsid w:val="00331A9D"/>
    <w:rsid w:val="00337DD3"/>
    <w:rsid w:val="00346C0C"/>
    <w:rsid w:val="003473F3"/>
    <w:rsid w:val="00347E69"/>
    <w:rsid w:val="00350AA3"/>
    <w:rsid w:val="0035138E"/>
    <w:rsid w:val="0035251E"/>
    <w:rsid w:val="00352A33"/>
    <w:rsid w:val="00354500"/>
    <w:rsid w:val="00360911"/>
    <w:rsid w:val="003612C6"/>
    <w:rsid w:val="003664BB"/>
    <w:rsid w:val="0037285F"/>
    <w:rsid w:val="00373A1D"/>
    <w:rsid w:val="00373A1F"/>
    <w:rsid w:val="00375C0B"/>
    <w:rsid w:val="003764CC"/>
    <w:rsid w:val="00380228"/>
    <w:rsid w:val="00380B7E"/>
    <w:rsid w:val="00387B05"/>
    <w:rsid w:val="003922B7"/>
    <w:rsid w:val="003945FE"/>
    <w:rsid w:val="003A03D8"/>
    <w:rsid w:val="003A2C7F"/>
    <w:rsid w:val="003A65E7"/>
    <w:rsid w:val="003B0E32"/>
    <w:rsid w:val="003B2521"/>
    <w:rsid w:val="003B30C3"/>
    <w:rsid w:val="003B3763"/>
    <w:rsid w:val="003B69FA"/>
    <w:rsid w:val="003B7BBD"/>
    <w:rsid w:val="003B7FC4"/>
    <w:rsid w:val="003C03C2"/>
    <w:rsid w:val="003C115F"/>
    <w:rsid w:val="003C150E"/>
    <w:rsid w:val="003C27FF"/>
    <w:rsid w:val="003C3E65"/>
    <w:rsid w:val="003C71A3"/>
    <w:rsid w:val="003D5504"/>
    <w:rsid w:val="003D7223"/>
    <w:rsid w:val="003E133D"/>
    <w:rsid w:val="003E1C7D"/>
    <w:rsid w:val="003E3832"/>
    <w:rsid w:val="003E6991"/>
    <w:rsid w:val="003E7EA5"/>
    <w:rsid w:val="003F3A62"/>
    <w:rsid w:val="003F6772"/>
    <w:rsid w:val="003F7248"/>
    <w:rsid w:val="00402BE9"/>
    <w:rsid w:val="004031F9"/>
    <w:rsid w:val="0040342B"/>
    <w:rsid w:val="00406AA5"/>
    <w:rsid w:val="00406E18"/>
    <w:rsid w:val="00413580"/>
    <w:rsid w:val="0041480E"/>
    <w:rsid w:val="00417307"/>
    <w:rsid w:val="00421121"/>
    <w:rsid w:val="00422764"/>
    <w:rsid w:val="00424EAA"/>
    <w:rsid w:val="00426529"/>
    <w:rsid w:val="004276E0"/>
    <w:rsid w:val="00427EEC"/>
    <w:rsid w:val="004309E2"/>
    <w:rsid w:val="00434BF0"/>
    <w:rsid w:val="004363CA"/>
    <w:rsid w:val="0044174A"/>
    <w:rsid w:val="00442280"/>
    <w:rsid w:val="00444717"/>
    <w:rsid w:val="00444EF2"/>
    <w:rsid w:val="00445108"/>
    <w:rsid w:val="00452C5A"/>
    <w:rsid w:val="004535EF"/>
    <w:rsid w:val="0045657B"/>
    <w:rsid w:val="0045715B"/>
    <w:rsid w:val="00460CF7"/>
    <w:rsid w:val="004615BA"/>
    <w:rsid w:val="00464901"/>
    <w:rsid w:val="00471113"/>
    <w:rsid w:val="00474303"/>
    <w:rsid w:val="00477CEA"/>
    <w:rsid w:val="00482B9D"/>
    <w:rsid w:val="004836B5"/>
    <w:rsid w:val="00484ACB"/>
    <w:rsid w:val="00486151"/>
    <w:rsid w:val="0048680D"/>
    <w:rsid w:val="0048745E"/>
    <w:rsid w:val="004879DC"/>
    <w:rsid w:val="00490730"/>
    <w:rsid w:val="00495F9F"/>
    <w:rsid w:val="00496A43"/>
    <w:rsid w:val="0049732D"/>
    <w:rsid w:val="004A0A3A"/>
    <w:rsid w:val="004A1201"/>
    <w:rsid w:val="004A191A"/>
    <w:rsid w:val="004A1EA5"/>
    <w:rsid w:val="004A4100"/>
    <w:rsid w:val="004A4338"/>
    <w:rsid w:val="004A45FA"/>
    <w:rsid w:val="004A4E17"/>
    <w:rsid w:val="004A7978"/>
    <w:rsid w:val="004B0538"/>
    <w:rsid w:val="004B36D9"/>
    <w:rsid w:val="004B5BC1"/>
    <w:rsid w:val="004C00E7"/>
    <w:rsid w:val="004C2039"/>
    <w:rsid w:val="004C31DA"/>
    <w:rsid w:val="004C636B"/>
    <w:rsid w:val="004D07E9"/>
    <w:rsid w:val="004E09B8"/>
    <w:rsid w:val="004E1976"/>
    <w:rsid w:val="004E25C0"/>
    <w:rsid w:val="004E3FF1"/>
    <w:rsid w:val="004F08DF"/>
    <w:rsid w:val="004F08F1"/>
    <w:rsid w:val="004F0FB8"/>
    <w:rsid w:val="004F1747"/>
    <w:rsid w:val="004F283E"/>
    <w:rsid w:val="004F2C49"/>
    <w:rsid w:val="004F3154"/>
    <w:rsid w:val="004F334B"/>
    <w:rsid w:val="004F452E"/>
    <w:rsid w:val="004F792A"/>
    <w:rsid w:val="00500115"/>
    <w:rsid w:val="00504BB0"/>
    <w:rsid w:val="00506E27"/>
    <w:rsid w:val="00507440"/>
    <w:rsid w:val="00512BFD"/>
    <w:rsid w:val="00512FDF"/>
    <w:rsid w:val="00514140"/>
    <w:rsid w:val="00514159"/>
    <w:rsid w:val="005149BD"/>
    <w:rsid w:val="00516D21"/>
    <w:rsid w:val="005170B6"/>
    <w:rsid w:val="00525815"/>
    <w:rsid w:val="00527858"/>
    <w:rsid w:val="0053444D"/>
    <w:rsid w:val="00534FA1"/>
    <w:rsid w:val="005377FF"/>
    <w:rsid w:val="005446F2"/>
    <w:rsid w:val="0054479C"/>
    <w:rsid w:val="00557841"/>
    <w:rsid w:val="00557F6E"/>
    <w:rsid w:val="005609B1"/>
    <w:rsid w:val="00561B54"/>
    <w:rsid w:val="00561DFE"/>
    <w:rsid w:val="00562AF8"/>
    <w:rsid w:val="00563F0C"/>
    <w:rsid w:val="005651D1"/>
    <w:rsid w:val="00565865"/>
    <w:rsid w:val="00566203"/>
    <w:rsid w:val="00571CFC"/>
    <w:rsid w:val="00572AB5"/>
    <w:rsid w:val="00573B3F"/>
    <w:rsid w:val="005740C5"/>
    <w:rsid w:val="00574445"/>
    <w:rsid w:val="00575F21"/>
    <w:rsid w:val="00576C85"/>
    <w:rsid w:val="00576F05"/>
    <w:rsid w:val="00580BEA"/>
    <w:rsid w:val="00582F24"/>
    <w:rsid w:val="0058336D"/>
    <w:rsid w:val="0058409E"/>
    <w:rsid w:val="0058632D"/>
    <w:rsid w:val="0059397D"/>
    <w:rsid w:val="005959C7"/>
    <w:rsid w:val="005A26A1"/>
    <w:rsid w:val="005A3C15"/>
    <w:rsid w:val="005A7DF0"/>
    <w:rsid w:val="005B11AD"/>
    <w:rsid w:val="005B1674"/>
    <w:rsid w:val="005B4420"/>
    <w:rsid w:val="005B4521"/>
    <w:rsid w:val="005B5CE4"/>
    <w:rsid w:val="005C1FB0"/>
    <w:rsid w:val="005C227A"/>
    <w:rsid w:val="005C4AA9"/>
    <w:rsid w:val="005C58D4"/>
    <w:rsid w:val="005C683E"/>
    <w:rsid w:val="005D185C"/>
    <w:rsid w:val="005D211A"/>
    <w:rsid w:val="005D3DF1"/>
    <w:rsid w:val="005D68CF"/>
    <w:rsid w:val="005D6AAD"/>
    <w:rsid w:val="005E0C45"/>
    <w:rsid w:val="005E0CD2"/>
    <w:rsid w:val="005E1D16"/>
    <w:rsid w:val="005E2D30"/>
    <w:rsid w:val="005E328A"/>
    <w:rsid w:val="005E4C57"/>
    <w:rsid w:val="005E4F1F"/>
    <w:rsid w:val="005E7C94"/>
    <w:rsid w:val="005F0D05"/>
    <w:rsid w:val="0060142B"/>
    <w:rsid w:val="0060248B"/>
    <w:rsid w:val="00603F8D"/>
    <w:rsid w:val="006055A2"/>
    <w:rsid w:val="0060602D"/>
    <w:rsid w:val="00607A99"/>
    <w:rsid w:val="006109AA"/>
    <w:rsid w:val="006114EB"/>
    <w:rsid w:val="006143E5"/>
    <w:rsid w:val="00620703"/>
    <w:rsid w:val="006215F0"/>
    <w:rsid w:val="006239D5"/>
    <w:rsid w:val="0063015D"/>
    <w:rsid w:val="00630E1F"/>
    <w:rsid w:val="0063574B"/>
    <w:rsid w:val="00635884"/>
    <w:rsid w:val="00636EAF"/>
    <w:rsid w:val="00640464"/>
    <w:rsid w:val="00647360"/>
    <w:rsid w:val="006475AC"/>
    <w:rsid w:val="00647682"/>
    <w:rsid w:val="00651A8C"/>
    <w:rsid w:val="00652852"/>
    <w:rsid w:val="00655D91"/>
    <w:rsid w:val="00657ED9"/>
    <w:rsid w:val="00660DE3"/>
    <w:rsid w:val="006705C8"/>
    <w:rsid w:val="00670905"/>
    <w:rsid w:val="00671554"/>
    <w:rsid w:val="00676D0F"/>
    <w:rsid w:val="0068071E"/>
    <w:rsid w:val="006821D7"/>
    <w:rsid w:val="0068545B"/>
    <w:rsid w:val="00687D72"/>
    <w:rsid w:val="00690375"/>
    <w:rsid w:val="00690718"/>
    <w:rsid w:val="00691969"/>
    <w:rsid w:val="00694015"/>
    <w:rsid w:val="006953CF"/>
    <w:rsid w:val="006A0C5E"/>
    <w:rsid w:val="006A0E4F"/>
    <w:rsid w:val="006A2510"/>
    <w:rsid w:val="006A3C32"/>
    <w:rsid w:val="006A4D80"/>
    <w:rsid w:val="006B2698"/>
    <w:rsid w:val="006B2DAB"/>
    <w:rsid w:val="006B4431"/>
    <w:rsid w:val="006B6AD1"/>
    <w:rsid w:val="006B7F26"/>
    <w:rsid w:val="006B7FCB"/>
    <w:rsid w:val="006B7FF7"/>
    <w:rsid w:val="006C0E73"/>
    <w:rsid w:val="006C2932"/>
    <w:rsid w:val="006C5FD6"/>
    <w:rsid w:val="006D20A9"/>
    <w:rsid w:val="006D547E"/>
    <w:rsid w:val="006D6947"/>
    <w:rsid w:val="006D7290"/>
    <w:rsid w:val="006D7B65"/>
    <w:rsid w:val="006E056B"/>
    <w:rsid w:val="006E0D67"/>
    <w:rsid w:val="006E2471"/>
    <w:rsid w:val="006E27E4"/>
    <w:rsid w:val="006E2E93"/>
    <w:rsid w:val="006E3442"/>
    <w:rsid w:val="006E7CE0"/>
    <w:rsid w:val="006F10F5"/>
    <w:rsid w:val="006F11B3"/>
    <w:rsid w:val="006F58C5"/>
    <w:rsid w:val="006F5E67"/>
    <w:rsid w:val="00703CCF"/>
    <w:rsid w:val="007045B8"/>
    <w:rsid w:val="00705B9F"/>
    <w:rsid w:val="00706476"/>
    <w:rsid w:val="00711C64"/>
    <w:rsid w:val="00712105"/>
    <w:rsid w:val="007136AD"/>
    <w:rsid w:val="00714F51"/>
    <w:rsid w:val="007157C0"/>
    <w:rsid w:val="007162A0"/>
    <w:rsid w:val="00716CA4"/>
    <w:rsid w:val="007214AA"/>
    <w:rsid w:val="00721C7B"/>
    <w:rsid w:val="007226A6"/>
    <w:rsid w:val="0072766B"/>
    <w:rsid w:val="007315BC"/>
    <w:rsid w:val="00731627"/>
    <w:rsid w:val="007330F4"/>
    <w:rsid w:val="00733F6D"/>
    <w:rsid w:val="00736469"/>
    <w:rsid w:val="007372B7"/>
    <w:rsid w:val="007408DF"/>
    <w:rsid w:val="00742248"/>
    <w:rsid w:val="00744348"/>
    <w:rsid w:val="00744429"/>
    <w:rsid w:val="007464E6"/>
    <w:rsid w:val="007607C1"/>
    <w:rsid w:val="007632C6"/>
    <w:rsid w:val="0076476B"/>
    <w:rsid w:val="00764840"/>
    <w:rsid w:val="007657A1"/>
    <w:rsid w:val="00766329"/>
    <w:rsid w:val="00766C11"/>
    <w:rsid w:val="007671E2"/>
    <w:rsid w:val="00767760"/>
    <w:rsid w:val="007722CB"/>
    <w:rsid w:val="00772345"/>
    <w:rsid w:val="00774594"/>
    <w:rsid w:val="00774AF3"/>
    <w:rsid w:val="00776F68"/>
    <w:rsid w:val="0078139D"/>
    <w:rsid w:val="00785D50"/>
    <w:rsid w:val="007873D4"/>
    <w:rsid w:val="00787717"/>
    <w:rsid w:val="00790A06"/>
    <w:rsid w:val="00790BC2"/>
    <w:rsid w:val="007925B9"/>
    <w:rsid w:val="00792869"/>
    <w:rsid w:val="00795C63"/>
    <w:rsid w:val="007971DD"/>
    <w:rsid w:val="00797FD4"/>
    <w:rsid w:val="007A0897"/>
    <w:rsid w:val="007A1AAE"/>
    <w:rsid w:val="007A46E5"/>
    <w:rsid w:val="007A4896"/>
    <w:rsid w:val="007A58DE"/>
    <w:rsid w:val="007A5B6A"/>
    <w:rsid w:val="007A66F7"/>
    <w:rsid w:val="007A6DEC"/>
    <w:rsid w:val="007A7265"/>
    <w:rsid w:val="007A7A4B"/>
    <w:rsid w:val="007B12DC"/>
    <w:rsid w:val="007B1869"/>
    <w:rsid w:val="007C0188"/>
    <w:rsid w:val="007C09A9"/>
    <w:rsid w:val="007C0BC6"/>
    <w:rsid w:val="007C2FDB"/>
    <w:rsid w:val="007C7638"/>
    <w:rsid w:val="007D14B8"/>
    <w:rsid w:val="007D3FD5"/>
    <w:rsid w:val="007D4454"/>
    <w:rsid w:val="007E206D"/>
    <w:rsid w:val="007E23C0"/>
    <w:rsid w:val="007E2976"/>
    <w:rsid w:val="007E3DFC"/>
    <w:rsid w:val="007E77DE"/>
    <w:rsid w:val="007F0277"/>
    <w:rsid w:val="007F26A1"/>
    <w:rsid w:val="007F5C0B"/>
    <w:rsid w:val="00801505"/>
    <w:rsid w:val="00802021"/>
    <w:rsid w:val="0080628F"/>
    <w:rsid w:val="00806B42"/>
    <w:rsid w:val="00806F04"/>
    <w:rsid w:val="008074FC"/>
    <w:rsid w:val="00810923"/>
    <w:rsid w:val="00810924"/>
    <w:rsid w:val="00810C1B"/>
    <w:rsid w:val="00810EC4"/>
    <w:rsid w:val="00811302"/>
    <w:rsid w:val="0081166A"/>
    <w:rsid w:val="00811D18"/>
    <w:rsid w:val="00811D51"/>
    <w:rsid w:val="00814FC1"/>
    <w:rsid w:val="0082025F"/>
    <w:rsid w:val="0082167E"/>
    <w:rsid w:val="008276D6"/>
    <w:rsid w:val="00836837"/>
    <w:rsid w:val="00836E20"/>
    <w:rsid w:val="00836FF9"/>
    <w:rsid w:val="00840442"/>
    <w:rsid w:val="008413F0"/>
    <w:rsid w:val="008425D2"/>
    <w:rsid w:val="00844B30"/>
    <w:rsid w:val="0084554C"/>
    <w:rsid w:val="00855E43"/>
    <w:rsid w:val="008567BF"/>
    <w:rsid w:val="00860089"/>
    <w:rsid w:val="0086520C"/>
    <w:rsid w:val="00865E91"/>
    <w:rsid w:val="0087006F"/>
    <w:rsid w:val="008707BD"/>
    <w:rsid w:val="0087375D"/>
    <w:rsid w:val="00875AB0"/>
    <w:rsid w:val="00875C7B"/>
    <w:rsid w:val="008801BA"/>
    <w:rsid w:val="00880848"/>
    <w:rsid w:val="0088394B"/>
    <w:rsid w:val="00890E27"/>
    <w:rsid w:val="00890E28"/>
    <w:rsid w:val="0089198D"/>
    <w:rsid w:val="0089509F"/>
    <w:rsid w:val="008953DB"/>
    <w:rsid w:val="00896616"/>
    <w:rsid w:val="008977B5"/>
    <w:rsid w:val="008A18E0"/>
    <w:rsid w:val="008A19CC"/>
    <w:rsid w:val="008A4109"/>
    <w:rsid w:val="008A5AE9"/>
    <w:rsid w:val="008A77F9"/>
    <w:rsid w:val="008A7D3A"/>
    <w:rsid w:val="008B3322"/>
    <w:rsid w:val="008B5E14"/>
    <w:rsid w:val="008B7E28"/>
    <w:rsid w:val="008C115D"/>
    <w:rsid w:val="008C4350"/>
    <w:rsid w:val="008C43BB"/>
    <w:rsid w:val="008C4C37"/>
    <w:rsid w:val="008C76E1"/>
    <w:rsid w:val="008D26EA"/>
    <w:rsid w:val="008D2961"/>
    <w:rsid w:val="008D577F"/>
    <w:rsid w:val="008D7CCD"/>
    <w:rsid w:val="008D7E37"/>
    <w:rsid w:val="008E2F15"/>
    <w:rsid w:val="008E3529"/>
    <w:rsid w:val="008E3F49"/>
    <w:rsid w:val="008E40CE"/>
    <w:rsid w:val="008E457E"/>
    <w:rsid w:val="008F4498"/>
    <w:rsid w:val="008F5528"/>
    <w:rsid w:val="008F6FED"/>
    <w:rsid w:val="008F70A9"/>
    <w:rsid w:val="00901C9C"/>
    <w:rsid w:val="00902890"/>
    <w:rsid w:val="00902C35"/>
    <w:rsid w:val="009034EA"/>
    <w:rsid w:val="00903DF2"/>
    <w:rsid w:val="009073EC"/>
    <w:rsid w:val="009112DF"/>
    <w:rsid w:val="0091184C"/>
    <w:rsid w:val="009121F8"/>
    <w:rsid w:val="00920D2A"/>
    <w:rsid w:val="0092226E"/>
    <w:rsid w:val="00922901"/>
    <w:rsid w:val="00924041"/>
    <w:rsid w:val="009255F1"/>
    <w:rsid w:val="00926F6F"/>
    <w:rsid w:val="00927B34"/>
    <w:rsid w:val="00927E77"/>
    <w:rsid w:val="009307B6"/>
    <w:rsid w:val="009345AC"/>
    <w:rsid w:val="00936AAF"/>
    <w:rsid w:val="00937FCF"/>
    <w:rsid w:val="00940E4A"/>
    <w:rsid w:val="009415B6"/>
    <w:rsid w:val="009422AD"/>
    <w:rsid w:val="0094359C"/>
    <w:rsid w:val="00946B4C"/>
    <w:rsid w:val="009501D7"/>
    <w:rsid w:val="009632DC"/>
    <w:rsid w:val="00963779"/>
    <w:rsid w:val="00964DB5"/>
    <w:rsid w:val="0096773C"/>
    <w:rsid w:val="00976172"/>
    <w:rsid w:val="009762BB"/>
    <w:rsid w:val="009763DA"/>
    <w:rsid w:val="0098044F"/>
    <w:rsid w:val="00985984"/>
    <w:rsid w:val="00990A2B"/>
    <w:rsid w:val="009918D5"/>
    <w:rsid w:val="00992D93"/>
    <w:rsid w:val="009970C8"/>
    <w:rsid w:val="009970D8"/>
    <w:rsid w:val="009A0750"/>
    <w:rsid w:val="009A0C26"/>
    <w:rsid w:val="009A16B0"/>
    <w:rsid w:val="009A7DCC"/>
    <w:rsid w:val="009B0650"/>
    <w:rsid w:val="009B0C54"/>
    <w:rsid w:val="009B59B6"/>
    <w:rsid w:val="009B5DB1"/>
    <w:rsid w:val="009B761A"/>
    <w:rsid w:val="009C110C"/>
    <w:rsid w:val="009C5A69"/>
    <w:rsid w:val="009C67E4"/>
    <w:rsid w:val="009C728B"/>
    <w:rsid w:val="009D003E"/>
    <w:rsid w:val="009D0CCF"/>
    <w:rsid w:val="009D17CD"/>
    <w:rsid w:val="009D6DAE"/>
    <w:rsid w:val="009E366B"/>
    <w:rsid w:val="009E60AA"/>
    <w:rsid w:val="009F4480"/>
    <w:rsid w:val="009F4DF8"/>
    <w:rsid w:val="009F6EBE"/>
    <w:rsid w:val="009F75C2"/>
    <w:rsid w:val="00A03F0A"/>
    <w:rsid w:val="00A04342"/>
    <w:rsid w:val="00A0615A"/>
    <w:rsid w:val="00A10DF7"/>
    <w:rsid w:val="00A11BD0"/>
    <w:rsid w:val="00A15363"/>
    <w:rsid w:val="00A2025D"/>
    <w:rsid w:val="00A233D2"/>
    <w:rsid w:val="00A238E0"/>
    <w:rsid w:val="00A23E1A"/>
    <w:rsid w:val="00A26F9A"/>
    <w:rsid w:val="00A3080E"/>
    <w:rsid w:val="00A33EBF"/>
    <w:rsid w:val="00A3591E"/>
    <w:rsid w:val="00A35A74"/>
    <w:rsid w:val="00A3603F"/>
    <w:rsid w:val="00A37EC0"/>
    <w:rsid w:val="00A40091"/>
    <w:rsid w:val="00A4010E"/>
    <w:rsid w:val="00A40C8D"/>
    <w:rsid w:val="00A41DB1"/>
    <w:rsid w:val="00A43247"/>
    <w:rsid w:val="00A44E17"/>
    <w:rsid w:val="00A50642"/>
    <w:rsid w:val="00A5117A"/>
    <w:rsid w:val="00A570CC"/>
    <w:rsid w:val="00A62838"/>
    <w:rsid w:val="00A64755"/>
    <w:rsid w:val="00A66BFA"/>
    <w:rsid w:val="00A714E1"/>
    <w:rsid w:val="00A71C88"/>
    <w:rsid w:val="00A74260"/>
    <w:rsid w:val="00A748A4"/>
    <w:rsid w:val="00A75839"/>
    <w:rsid w:val="00A7706E"/>
    <w:rsid w:val="00A778F0"/>
    <w:rsid w:val="00A819CF"/>
    <w:rsid w:val="00A83830"/>
    <w:rsid w:val="00A86327"/>
    <w:rsid w:val="00A86E43"/>
    <w:rsid w:val="00A872EE"/>
    <w:rsid w:val="00A90807"/>
    <w:rsid w:val="00A947A2"/>
    <w:rsid w:val="00A94CBB"/>
    <w:rsid w:val="00A95F9D"/>
    <w:rsid w:val="00A96F75"/>
    <w:rsid w:val="00A970A1"/>
    <w:rsid w:val="00AA4318"/>
    <w:rsid w:val="00AA594D"/>
    <w:rsid w:val="00AB1BA1"/>
    <w:rsid w:val="00AB4390"/>
    <w:rsid w:val="00AB5842"/>
    <w:rsid w:val="00AC2A24"/>
    <w:rsid w:val="00AC2C69"/>
    <w:rsid w:val="00AC2ECE"/>
    <w:rsid w:val="00AD0BDB"/>
    <w:rsid w:val="00AD1800"/>
    <w:rsid w:val="00AD19A1"/>
    <w:rsid w:val="00AD2222"/>
    <w:rsid w:val="00AD3069"/>
    <w:rsid w:val="00AD5C89"/>
    <w:rsid w:val="00AD6E51"/>
    <w:rsid w:val="00AE1E32"/>
    <w:rsid w:val="00AE5251"/>
    <w:rsid w:val="00AE58F8"/>
    <w:rsid w:val="00AE5F1D"/>
    <w:rsid w:val="00AF3506"/>
    <w:rsid w:val="00AF4E51"/>
    <w:rsid w:val="00AF71F8"/>
    <w:rsid w:val="00B003D0"/>
    <w:rsid w:val="00B00B67"/>
    <w:rsid w:val="00B06F89"/>
    <w:rsid w:val="00B07502"/>
    <w:rsid w:val="00B075F8"/>
    <w:rsid w:val="00B11596"/>
    <w:rsid w:val="00B12A7D"/>
    <w:rsid w:val="00B137B0"/>
    <w:rsid w:val="00B149C7"/>
    <w:rsid w:val="00B14CCF"/>
    <w:rsid w:val="00B153CD"/>
    <w:rsid w:val="00B17087"/>
    <w:rsid w:val="00B2050C"/>
    <w:rsid w:val="00B20E4F"/>
    <w:rsid w:val="00B21AFE"/>
    <w:rsid w:val="00B221BF"/>
    <w:rsid w:val="00B2278A"/>
    <w:rsid w:val="00B245FB"/>
    <w:rsid w:val="00B27C1F"/>
    <w:rsid w:val="00B31D2A"/>
    <w:rsid w:val="00B3297B"/>
    <w:rsid w:val="00B34141"/>
    <w:rsid w:val="00B355C1"/>
    <w:rsid w:val="00B359AC"/>
    <w:rsid w:val="00B361A0"/>
    <w:rsid w:val="00B37C7B"/>
    <w:rsid w:val="00B460DD"/>
    <w:rsid w:val="00B47556"/>
    <w:rsid w:val="00B528B4"/>
    <w:rsid w:val="00B54C4C"/>
    <w:rsid w:val="00B5537B"/>
    <w:rsid w:val="00B57144"/>
    <w:rsid w:val="00B60D71"/>
    <w:rsid w:val="00B61718"/>
    <w:rsid w:val="00B61A19"/>
    <w:rsid w:val="00B621F5"/>
    <w:rsid w:val="00B63EED"/>
    <w:rsid w:val="00B71F1E"/>
    <w:rsid w:val="00B73823"/>
    <w:rsid w:val="00B7389A"/>
    <w:rsid w:val="00B73F30"/>
    <w:rsid w:val="00B751BB"/>
    <w:rsid w:val="00B75A2F"/>
    <w:rsid w:val="00B7670F"/>
    <w:rsid w:val="00B77BD1"/>
    <w:rsid w:val="00B81E16"/>
    <w:rsid w:val="00B83193"/>
    <w:rsid w:val="00B844E6"/>
    <w:rsid w:val="00B86F8E"/>
    <w:rsid w:val="00B874C1"/>
    <w:rsid w:val="00B91E6A"/>
    <w:rsid w:val="00B92435"/>
    <w:rsid w:val="00B92C09"/>
    <w:rsid w:val="00B943DC"/>
    <w:rsid w:val="00BA1EEF"/>
    <w:rsid w:val="00BA3559"/>
    <w:rsid w:val="00BA3F1D"/>
    <w:rsid w:val="00BB138C"/>
    <w:rsid w:val="00BB2F7B"/>
    <w:rsid w:val="00BB6572"/>
    <w:rsid w:val="00BB7520"/>
    <w:rsid w:val="00BC0D10"/>
    <w:rsid w:val="00BC15BF"/>
    <w:rsid w:val="00BC1864"/>
    <w:rsid w:val="00BC1CD4"/>
    <w:rsid w:val="00BC23D3"/>
    <w:rsid w:val="00BC4DB2"/>
    <w:rsid w:val="00BC686D"/>
    <w:rsid w:val="00BD24CC"/>
    <w:rsid w:val="00BD35A3"/>
    <w:rsid w:val="00BD4AFE"/>
    <w:rsid w:val="00BD5B20"/>
    <w:rsid w:val="00BD70E2"/>
    <w:rsid w:val="00BD754F"/>
    <w:rsid w:val="00BE3216"/>
    <w:rsid w:val="00BE3BC4"/>
    <w:rsid w:val="00BE46FC"/>
    <w:rsid w:val="00BE4DEB"/>
    <w:rsid w:val="00BE5EEF"/>
    <w:rsid w:val="00BF1F49"/>
    <w:rsid w:val="00BF6B81"/>
    <w:rsid w:val="00BF71F7"/>
    <w:rsid w:val="00C00AB2"/>
    <w:rsid w:val="00C06FAE"/>
    <w:rsid w:val="00C07F61"/>
    <w:rsid w:val="00C104BD"/>
    <w:rsid w:val="00C1053F"/>
    <w:rsid w:val="00C12C6E"/>
    <w:rsid w:val="00C21980"/>
    <w:rsid w:val="00C249B8"/>
    <w:rsid w:val="00C260D3"/>
    <w:rsid w:val="00C32944"/>
    <w:rsid w:val="00C3464B"/>
    <w:rsid w:val="00C34DAB"/>
    <w:rsid w:val="00C35FCB"/>
    <w:rsid w:val="00C40789"/>
    <w:rsid w:val="00C42C93"/>
    <w:rsid w:val="00C44BE3"/>
    <w:rsid w:val="00C4544C"/>
    <w:rsid w:val="00C45CD8"/>
    <w:rsid w:val="00C45FDC"/>
    <w:rsid w:val="00C50BE5"/>
    <w:rsid w:val="00C53C66"/>
    <w:rsid w:val="00C54CED"/>
    <w:rsid w:val="00C5588C"/>
    <w:rsid w:val="00C60730"/>
    <w:rsid w:val="00C60908"/>
    <w:rsid w:val="00C60D04"/>
    <w:rsid w:val="00C6116B"/>
    <w:rsid w:val="00C62D16"/>
    <w:rsid w:val="00C6453B"/>
    <w:rsid w:val="00C66588"/>
    <w:rsid w:val="00C7099F"/>
    <w:rsid w:val="00C712DD"/>
    <w:rsid w:val="00C73A09"/>
    <w:rsid w:val="00C7494D"/>
    <w:rsid w:val="00C81A29"/>
    <w:rsid w:val="00C92812"/>
    <w:rsid w:val="00C94418"/>
    <w:rsid w:val="00C95A76"/>
    <w:rsid w:val="00C95D62"/>
    <w:rsid w:val="00CA6688"/>
    <w:rsid w:val="00CA714F"/>
    <w:rsid w:val="00CB09AA"/>
    <w:rsid w:val="00CB1073"/>
    <w:rsid w:val="00CB6A5A"/>
    <w:rsid w:val="00CB7E7C"/>
    <w:rsid w:val="00CC20F9"/>
    <w:rsid w:val="00CC38DB"/>
    <w:rsid w:val="00CC3E58"/>
    <w:rsid w:val="00CD03CC"/>
    <w:rsid w:val="00CD22A5"/>
    <w:rsid w:val="00CD2AE5"/>
    <w:rsid w:val="00CD4960"/>
    <w:rsid w:val="00CD5811"/>
    <w:rsid w:val="00CD6161"/>
    <w:rsid w:val="00CD6A8C"/>
    <w:rsid w:val="00CE0587"/>
    <w:rsid w:val="00CE61BA"/>
    <w:rsid w:val="00CF254C"/>
    <w:rsid w:val="00CF30D7"/>
    <w:rsid w:val="00CF39C0"/>
    <w:rsid w:val="00CF537B"/>
    <w:rsid w:val="00CF59B8"/>
    <w:rsid w:val="00CF627F"/>
    <w:rsid w:val="00D00A0E"/>
    <w:rsid w:val="00D023A6"/>
    <w:rsid w:val="00D03B61"/>
    <w:rsid w:val="00D03CFA"/>
    <w:rsid w:val="00D06569"/>
    <w:rsid w:val="00D06B71"/>
    <w:rsid w:val="00D071CB"/>
    <w:rsid w:val="00D0793C"/>
    <w:rsid w:val="00D1152B"/>
    <w:rsid w:val="00D11575"/>
    <w:rsid w:val="00D229B6"/>
    <w:rsid w:val="00D2321A"/>
    <w:rsid w:val="00D25AE5"/>
    <w:rsid w:val="00D26085"/>
    <w:rsid w:val="00D32213"/>
    <w:rsid w:val="00D3262A"/>
    <w:rsid w:val="00D32D34"/>
    <w:rsid w:val="00D34160"/>
    <w:rsid w:val="00D40FC2"/>
    <w:rsid w:val="00D41CB3"/>
    <w:rsid w:val="00D42304"/>
    <w:rsid w:val="00D514FA"/>
    <w:rsid w:val="00D60137"/>
    <w:rsid w:val="00D6120B"/>
    <w:rsid w:val="00D61709"/>
    <w:rsid w:val="00D63B94"/>
    <w:rsid w:val="00D67AD3"/>
    <w:rsid w:val="00D700C5"/>
    <w:rsid w:val="00D73A9D"/>
    <w:rsid w:val="00D74D61"/>
    <w:rsid w:val="00D75071"/>
    <w:rsid w:val="00D81021"/>
    <w:rsid w:val="00D8186D"/>
    <w:rsid w:val="00D823EC"/>
    <w:rsid w:val="00D8443D"/>
    <w:rsid w:val="00D865C3"/>
    <w:rsid w:val="00D91E3B"/>
    <w:rsid w:val="00D936C7"/>
    <w:rsid w:val="00D942C4"/>
    <w:rsid w:val="00DA0073"/>
    <w:rsid w:val="00DA12FB"/>
    <w:rsid w:val="00DA36A1"/>
    <w:rsid w:val="00DA42F2"/>
    <w:rsid w:val="00DA5DEB"/>
    <w:rsid w:val="00DB12ED"/>
    <w:rsid w:val="00DB2DDA"/>
    <w:rsid w:val="00DC0504"/>
    <w:rsid w:val="00DC14E8"/>
    <w:rsid w:val="00DC2257"/>
    <w:rsid w:val="00DC2C09"/>
    <w:rsid w:val="00DC60D8"/>
    <w:rsid w:val="00DD0F3B"/>
    <w:rsid w:val="00DD277C"/>
    <w:rsid w:val="00DD5B25"/>
    <w:rsid w:val="00DD5ED5"/>
    <w:rsid w:val="00DE0FB7"/>
    <w:rsid w:val="00DE1770"/>
    <w:rsid w:val="00DE2506"/>
    <w:rsid w:val="00DE2BE5"/>
    <w:rsid w:val="00DE3E77"/>
    <w:rsid w:val="00DE7710"/>
    <w:rsid w:val="00DE7F07"/>
    <w:rsid w:val="00DF1932"/>
    <w:rsid w:val="00DF35AD"/>
    <w:rsid w:val="00DF43FB"/>
    <w:rsid w:val="00DF7D98"/>
    <w:rsid w:val="00E00264"/>
    <w:rsid w:val="00E01409"/>
    <w:rsid w:val="00E06C83"/>
    <w:rsid w:val="00E1122F"/>
    <w:rsid w:val="00E11429"/>
    <w:rsid w:val="00E11561"/>
    <w:rsid w:val="00E146B5"/>
    <w:rsid w:val="00E171BA"/>
    <w:rsid w:val="00E2455C"/>
    <w:rsid w:val="00E251DB"/>
    <w:rsid w:val="00E2553D"/>
    <w:rsid w:val="00E353F2"/>
    <w:rsid w:val="00E35F09"/>
    <w:rsid w:val="00E374DA"/>
    <w:rsid w:val="00E40D9A"/>
    <w:rsid w:val="00E412FB"/>
    <w:rsid w:val="00E41642"/>
    <w:rsid w:val="00E425FC"/>
    <w:rsid w:val="00E42D8B"/>
    <w:rsid w:val="00E44BE1"/>
    <w:rsid w:val="00E47C06"/>
    <w:rsid w:val="00E534D5"/>
    <w:rsid w:val="00E537C9"/>
    <w:rsid w:val="00E541CB"/>
    <w:rsid w:val="00E54884"/>
    <w:rsid w:val="00E554BB"/>
    <w:rsid w:val="00E555B7"/>
    <w:rsid w:val="00E55AAB"/>
    <w:rsid w:val="00E5658C"/>
    <w:rsid w:val="00E57216"/>
    <w:rsid w:val="00E615D9"/>
    <w:rsid w:val="00E61E4D"/>
    <w:rsid w:val="00E65FDA"/>
    <w:rsid w:val="00E663EE"/>
    <w:rsid w:val="00E73250"/>
    <w:rsid w:val="00E73D6A"/>
    <w:rsid w:val="00E8186A"/>
    <w:rsid w:val="00E8304F"/>
    <w:rsid w:val="00E838A5"/>
    <w:rsid w:val="00E85514"/>
    <w:rsid w:val="00E8696C"/>
    <w:rsid w:val="00E90986"/>
    <w:rsid w:val="00E9247B"/>
    <w:rsid w:val="00E92CC0"/>
    <w:rsid w:val="00E97A6C"/>
    <w:rsid w:val="00EA64A9"/>
    <w:rsid w:val="00EA65F5"/>
    <w:rsid w:val="00EB6084"/>
    <w:rsid w:val="00EC15F9"/>
    <w:rsid w:val="00EC513F"/>
    <w:rsid w:val="00EC73D0"/>
    <w:rsid w:val="00ED0CA0"/>
    <w:rsid w:val="00ED4152"/>
    <w:rsid w:val="00ED761E"/>
    <w:rsid w:val="00EE16FA"/>
    <w:rsid w:val="00EE264C"/>
    <w:rsid w:val="00EE2D85"/>
    <w:rsid w:val="00EE36EE"/>
    <w:rsid w:val="00EE4738"/>
    <w:rsid w:val="00EE5279"/>
    <w:rsid w:val="00EF0418"/>
    <w:rsid w:val="00EF10DE"/>
    <w:rsid w:val="00EF5E2D"/>
    <w:rsid w:val="00EF61D0"/>
    <w:rsid w:val="00EF7681"/>
    <w:rsid w:val="00F01A6F"/>
    <w:rsid w:val="00F02435"/>
    <w:rsid w:val="00F03856"/>
    <w:rsid w:val="00F0454D"/>
    <w:rsid w:val="00F11000"/>
    <w:rsid w:val="00F121FC"/>
    <w:rsid w:val="00F1291C"/>
    <w:rsid w:val="00F12E3D"/>
    <w:rsid w:val="00F15320"/>
    <w:rsid w:val="00F15E62"/>
    <w:rsid w:val="00F1794F"/>
    <w:rsid w:val="00F21051"/>
    <w:rsid w:val="00F2135C"/>
    <w:rsid w:val="00F23370"/>
    <w:rsid w:val="00F30CE4"/>
    <w:rsid w:val="00F33921"/>
    <w:rsid w:val="00F40525"/>
    <w:rsid w:val="00F40BAC"/>
    <w:rsid w:val="00F42884"/>
    <w:rsid w:val="00F4712C"/>
    <w:rsid w:val="00F60C20"/>
    <w:rsid w:val="00F6101A"/>
    <w:rsid w:val="00F624A5"/>
    <w:rsid w:val="00F62FAE"/>
    <w:rsid w:val="00F63006"/>
    <w:rsid w:val="00F64584"/>
    <w:rsid w:val="00F64F9C"/>
    <w:rsid w:val="00F65ED9"/>
    <w:rsid w:val="00F7232F"/>
    <w:rsid w:val="00F73FBE"/>
    <w:rsid w:val="00F74AEB"/>
    <w:rsid w:val="00F771F7"/>
    <w:rsid w:val="00F77A30"/>
    <w:rsid w:val="00F80288"/>
    <w:rsid w:val="00F82D59"/>
    <w:rsid w:val="00F83307"/>
    <w:rsid w:val="00F85BC4"/>
    <w:rsid w:val="00F85C54"/>
    <w:rsid w:val="00F86D55"/>
    <w:rsid w:val="00F87105"/>
    <w:rsid w:val="00F87D48"/>
    <w:rsid w:val="00F9393F"/>
    <w:rsid w:val="00F94D7B"/>
    <w:rsid w:val="00F973F7"/>
    <w:rsid w:val="00FA304F"/>
    <w:rsid w:val="00FA407A"/>
    <w:rsid w:val="00FA6E05"/>
    <w:rsid w:val="00FA7165"/>
    <w:rsid w:val="00FB0518"/>
    <w:rsid w:val="00FB1349"/>
    <w:rsid w:val="00FB18FE"/>
    <w:rsid w:val="00FB34AF"/>
    <w:rsid w:val="00FB440D"/>
    <w:rsid w:val="00FB4F73"/>
    <w:rsid w:val="00FB565C"/>
    <w:rsid w:val="00FB7326"/>
    <w:rsid w:val="00FC09C9"/>
    <w:rsid w:val="00FC0BB0"/>
    <w:rsid w:val="00FC14EE"/>
    <w:rsid w:val="00FD09BD"/>
    <w:rsid w:val="00FD2CD5"/>
    <w:rsid w:val="00FD4B76"/>
    <w:rsid w:val="00FD55E4"/>
    <w:rsid w:val="00FD5DD0"/>
    <w:rsid w:val="00FE5A92"/>
    <w:rsid w:val="00FF21A1"/>
    <w:rsid w:val="00FF3A2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165BA"/>
  <w15:docId w15:val="{26D69186-01DE-4577-87CE-0B54B3636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A2F"/>
    <w:pPr>
      <w:bidi/>
    </w:pPr>
  </w:style>
  <w:style w:type="paragraph" w:styleId="Heading1">
    <w:name w:val="heading 1"/>
    <w:basedOn w:val="Normal"/>
    <w:next w:val="Normal"/>
    <w:link w:val="Heading1Char"/>
    <w:uiPriority w:val="9"/>
    <w:qFormat/>
    <w:rsid w:val="00460CF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F86D55"/>
    <w:pPr>
      <w:keepNext/>
      <w:bidi w:val="0"/>
      <w:spacing w:before="240" w:after="60" w:line="276" w:lineRule="auto"/>
      <w:jc w:val="right"/>
      <w:outlineLvl w:val="1"/>
    </w:pPr>
    <w:rPr>
      <w:rFonts w:ascii="Cambria" w:eastAsia="Times New Roman" w:hAnsi="Cambria" w:cs="Times New Roman"/>
      <w:b/>
      <w:bCs/>
      <w:i/>
      <w:iCs/>
      <w:sz w:val="28"/>
      <w:szCs w:val="28"/>
      <w:lang w:val="fr-FR"/>
    </w:rPr>
  </w:style>
  <w:style w:type="paragraph" w:styleId="Heading3">
    <w:name w:val="heading 3"/>
    <w:basedOn w:val="Normal"/>
    <w:next w:val="Normal"/>
    <w:link w:val="Heading3Char"/>
    <w:uiPriority w:val="9"/>
    <w:unhideWhenUsed/>
    <w:qFormat/>
    <w:rsid w:val="00460CF7"/>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70CC"/>
    <w:rPr>
      <w:color w:val="0563C1" w:themeColor="hyperlink"/>
      <w:u w:val="single"/>
    </w:rPr>
  </w:style>
  <w:style w:type="character" w:customStyle="1" w:styleId="UnresolvedMention1">
    <w:name w:val="Unresolved Mention1"/>
    <w:basedOn w:val="DefaultParagraphFont"/>
    <w:uiPriority w:val="99"/>
    <w:semiHidden/>
    <w:unhideWhenUsed/>
    <w:rsid w:val="00A570CC"/>
    <w:rPr>
      <w:color w:val="605E5C"/>
      <w:shd w:val="clear" w:color="auto" w:fill="E1DFDD"/>
    </w:rPr>
  </w:style>
  <w:style w:type="table" w:customStyle="1" w:styleId="GridTable1Light1">
    <w:name w:val="Grid Table 1 Light1"/>
    <w:basedOn w:val="TableNormal"/>
    <w:uiPriority w:val="46"/>
    <w:rsid w:val="003A03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A03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03D8"/>
  </w:style>
  <w:style w:type="paragraph" w:styleId="Footer">
    <w:name w:val="footer"/>
    <w:basedOn w:val="Normal"/>
    <w:link w:val="FooterChar"/>
    <w:uiPriority w:val="99"/>
    <w:unhideWhenUsed/>
    <w:rsid w:val="003A03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03D8"/>
  </w:style>
  <w:style w:type="paragraph" w:styleId="BalloonText">
    <w:name w:val="Balloon Text"/>
    <w:basedOn w:val="Normal"/>
    <w:link w:val="BalloonTextChar"/>
    <w:uiPriority w:val="99"/>
    <w:semiHidden/>
    <w:unhideWhenUsed/>
    <w:rsid w:val="00F86D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D55"/>
    <w:rPr>
      <w:rFonts w:ascii="Tahoma" w:hAnsi="Tahoma" w:cs="Tahoma"/>
      <w:sz w:val="16"/>
      <w:szCs w:val="16"/>
    </w:rPr>
  </w:style>
  <w:style w:type="character" w:customStyle="1" w:styleId="Heading2Char">
    <w:name w:val="Heading 2 Char"/>
    <w:basedOn w:val="DefaultParagraphFont"/>
    <w:link w:val="Heading2"/>
    <w:uiPriority w:val="9"/>
    <w:rsid w:val="00F86D55"/>
    <w:rPr>
      <w:rFonts w:ascii="Cambria" w:eastAsia="Times New Roman" w:hAnsi="Cambria" w:cs="Times New Roman"/>
      <w:b/>
      <w:bCs/>
      <w:i/>
      <w:iCs/>
      <w:sz w:val="28"/>
      <w:szCs w:val="28"/>
      <w:lang w:val="fr-FR"/>
    </w:rPr>
  </w:style>
  <w:style w:type="paragraph" w:styleId="ListParagraph">
    <w:name w:val="List Paragraph"/>
    <w:basedOn w:val="Normal"/>
    <w:uiPriority w:val="34"/>
    <w:qFormat/>
    <w:rsid w:val="005D3DF1"/>
    <w:pPr>
      <w:ind w:left="720"/>
      <w:contextualSpacing/>
    </w:pPr>
  </w:style>
  <w:style w:type="character" w:customStyle="1" w:styleId="Heading1Char">
    <w:name w:val="Heading 1 Char"/>
    <w:basedOn w:val="DefaultParagraphFont"/>
    <w:link w:val="Heading1"/>
    <w:uiPriority w:val="9"/>
    <w:rsid w:val="00460CF7"/>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uiPriority w:val="9"/>
    <w:rsid w:val="00460CF7"/>
    <w:rPr>
      <w:rFonts w:asciiTheme="majorHAnsi" w:eastAsiaTheme="majorEastAsia" w:hAnsiTheme="majorHAnsi" w:cstheme="majorBidi"/>
      <w:b/>
      <w:bCs/>
      <w:color w:val="4472C4" w:themeColor="accent1"/>
    </w:rPr>
  </w:style>
  <w:style w:type="paragraph" w:customStyle="1" w:styleId="p-description">
    <w:name w:val="p-description"/>
    <w:basedOn w:val="Normal"/>
    <w:rsid w:val="006F10F5"/>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1B4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F21A1"/>
  </w:style>
  <w:style w:type="paragraph" w:styleId="NormalWeb">
    <w:name w:val="Normal (Web)"/>
    <w:basedOn w:val="Normal"/>
    <w:uiPriority w:val="99"/>
    <w:unhideWhenUsed/>
    <w:rsid w:val="00FF21A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F21A1"/>
    <w:rPr>
      <w:color w:val="800080"/>
      <w:u w:val="single"/>
    </w:rPr>
  </w:style>
  <w:style w:type="character" w:customStyle="1" w:styleId="toctogglespan">
    <w:name w:val="toctogglespan"/>
    <w:basedOn w:val="DefaultParagraphFont"/>
    <w:rsid w:val="00FF21A1"/>
  </w:style>
  <w:style w:type="character" w:customStyle="1" w:styleId="tocnumber">
    <w:name w:val="tocnumber"/>
    <w:basedOn w:val="DefaultParagraphFont"/>
    <w:rsid w:val="00FF21A1"/>
  </w:style>
  <w:style w:type="character" w:customStyle="1" w:styleId="toctext">
    <w:name w:val="toctext"/>
    <w:basedOn w:val="DefaultParagraphFont"/>
    <w:rsid w:val="00FF21A1"/>
  </w:style>
  <w:style w:type="character" w:customStyle="1" w:styleId="mw-headline">
    <w:name w:val="mw-headline"/>
    <w:basedOn w:val="DefaultParagraphFont"/>
    <w:rsid w:val="00FF21A1"/>
  </w:style>
  <w:style w:type="character" w:customStyle="1" w:styleId="mw-editsection">
    <w:name w:val="mw-editsection"/>
    <w:basedOn w:val="DefaultParagraphFont"/>
    <w:rsid w:val="00FF21A1"/>
  </w:style>
  <w:style w:type="character" w:customStyle="1" w:styleId="mw-editsection-bracket">
    <w:name w:val="mw-editsection-bracket"/>
    <w:basedOn w:val="DefaultParagraphFont"/>
    <w:rsid w:val="00FF21A1"/>
  </w:style>
  <w:style w:type="character" w:customStyle="1" w:styleId="legend-color">
    <w:name w:val="legend-color"/>
    <w:basedOn w:val="DefaultParagraphFont"/>
    <w:rsid w:val="00FF21A1"/>
  </w:style>
  <w:style w:type="character" w:customStyle="1" w:styleId="flagicon">
    <w:name w:val="flagicon"/>
    <w:basedOn w:val="DefaultParagraphFont"/>
    <w:rsid w:val="00FF21A1"/>
  </w:style>
  <w:style w:type="character" w:customStyle="1" w:styleId="legend-text">
    <w:name w:val="legend-text"/>
    <w:basedOn w:val="DefaultParagraphFont"/>
    <w:rsid w:val="00FF21A1"/>
  </w:style>
  <w:style w:type="character" w:customStyle="1" w:styleId="collapsebutton">
    <w:name w:val="collapsebutton"/>
    <w:basedOn w:val="DefaultParagraphFont"/>
    <w:rsid w:val="00FF21A1"/>
  </w:style>
  <w:style w:type="character" w:customStyle="1" w:styleId="mw-cite-backlink">
    <w:name w:val="mw-cite-backlink"/>
    <w:basedOn w:val="DefaultParagraphFont"/>
    <w:rsid w:val="00FF21A1"/>
  </w:style>
  <w:style w:type="character" w:customStyle="1" w:styleId="reference-text">
    <w:name w:val="reference-text"/>
    <w:basedOn w:val="DefaultParagraphFont"/>
    <w:rsid w:val="00FF21A1"/>
  </w:style>
  <w:style w:type="character" w:customStyle="1" w:styleId="cite-accessibility-label">
    <w:name w:val="cite-accessibility-label"/>
    <w:basedOn w:val="DefaultParagraphFont"/>
    <w:rsid w:val="00FF21A1"/>
  </w:style>
  <w:style w:type="character" w:customStyle="1" w:styleId="citation">
    <w:name w:val="citation"/>
    <w:basedOn w:val="DefaultParagraphFont"/>
    <w:rsid w:val="00FF21A1"/>
  </w:style>
  <w:style w:type="character" w:customStyle="1" w:styleId="z3988">
    <w:name w:val="z3988"/>
    <w:basedOn w:val="DefaultParagraphFont"/>
    <w:rsid w:val="00FF21A1"/>
  </w:style>
  <w:style w:type="character" w:customStyle="1" w:styleId="bandeau-portail-icone">
    <w:name w:val="bandeau-portail-icone"/>
    <w:basedOn w:val="DefaultParagraphFont"/>
    <w:rsid w:val="00FF21A1"/>
  </w:style>
  <w:style w:type="character" w:customStyle="1" w:styleId="bandeau-portail-texte">
    <w:name w:val="bandeau-portail-texte"/>
    <w:basedOn w:val="DefaultParagraphFont"/>
    <w:rsid w:val="00FF21A1"/>
  </w:style>
  <w:style w:type="paragraph" w:styleId="z-TopofForm">
    <w:name w:val="HTML Top of Form"/>
    <w:basedOn w:val="Normal"/>
    <w:next w:val="Normal"/>
    <w:link w:val="z-TopofFormChar"/>
    <w:hidden/>
    <w:uiPriority w:val="99"/>
    <w:semiHidden/>
    <w:unhideWhenUsed/>
    <w:rsid w:val="00FF21A1"/>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F21A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F21A1"/>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F21A1"/>
    <w:rPr>
      <w:rFonts w:ascii="Arial" w:eastAsia="Times New Roman" w:hAnsi="Arial" w:cs="Arial"/>
      <w:vanish/>
      <w:sz w:val="16"/>
      <w:szCs w:val="16"/>
    </w:rPr>
  </w:style>
  <w:style w:type="character" w:customStyle="1" w:styleId="wb-langlinks-edit">
    <w:name w:val="wb-langlinks-edit"/>
    <w:basedOn w:val="DefaultParagraphFont"/>
    <w:rsid w:val="00FF21A1"/>
  </w:style>
  <w:style w:type="paragraph" w:styleId="FootnoteText">
    <w:name w:val="footnote text"/>
    <w:aliases w:val="نص حاشية سفلية1,Char Char Char Char Char,Char Char Char Char,Footnote Expulsion, Char,Char, Char Char Char Char, Char Char Char Char Char, Char Char Char,Footnote Text Char Char,Footnote Text Char Char Char Char Char"/>
    <w:basedOn w:val="Normal"/>
    <w:link w:val="FootnoteTextChar"/>
    <w:uiPriority w:val="99"/>
    <w:unhideWhenUsed/>
    <w:rsid w:val="00562AF8"/>
    <w:pPr>
      <w:spacing w:after="0" w:line="240" w:lineRule="auto"/>
    </w:pPr>
    <w:rPr>
      <w:sz w:val="20"/>
      <w:szCs w:val="20"/>
    </w:rPr>
  </w:style>
  <w:style w:type="character" w:customStyle="1" w:styleId="FootnoteTextChar">
    <w:name w:val="Footnote Text Char"/>
    <w:aliases w:val="نص حاشية سفلية1 Char,Char Char Char Char Char Char,Char Char Char Char Char1,Footnote Expulsion Char, Char Char,Char Char, Char Char Char Char Char1, Char Char Char Char Char Char, Char Char Char Char1,Footnote Text Char Char Char"/>
    <w:basedOn w:val="DefaultParagraphFont"/>
    <w:link w:val="FootnoteText"/>
    <w:uiPriority w:val="99"/>
    <w:rsid w:val="00562AF8"/>
    <w:rPr>
      <w:sz w:val="20"/>
      <w:szCs w:val="20"/>
    </w:rPr>
  </w:style>
  <w:style w:type="character" w:styleId="FootnoteReference">
    <w:name w:val="footnote reference"/>
    <w:aliases w:val="Footnote Reference + AGA Arabesque (رمز)، (لاتيني) ‏16 نقطة،...,Footnote Reference + AGA Arabesque (رمز)،...,(Footnote Reference),Footnote,عادي1"/>
    <w:basedOn w:val="DefaultParagraphFont"/>
    <w:unhideWhenUsed/>
    <w:rsid w:val="00562AF8"/>
    <w:rPr>
      <w:vertAlign w:val="superscript"/>
    </w:rPr>
  </w:style>
  <w:style w:type="numbering" w:customStyle="1" w:styleId="NoList2">
    <w:name w:val="No List2"/>
    <w:next w:val="NoList"/>
    <w:uiPriority w:val="99"/>
    <w:semiHidden/>
    <w:unhideWhenUsed/>
    <w:rsid w:val="00373A1D"/>
  </w:style>
  <w:style w:type="paragraph" w:styleId="HTMLPreformatted">
    <w:name w:val="HTML Preformatted"/>
    <w:basedOn w:val="Normal"/>
    <w:link w:val="HTMLPreformattedChar"/>
    <w:uiPriority w:val="99"/>
    <w:unhideWhenUsed/>
    <w:rsid w:val="00997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970C8"/>
    <w:rPr>
      <w:rFonts w:ascii="Courier New" w:eastAsia="Times New Roman" w:hAnsi="Courier New" w:cs="Courier New"/>
      <w:sz w:val="20"/>
      <w:szCs w:val="20"/>
    </w:rPr>
  </w:style>
  <w:style w:type="paragraph" w:customStyle="1" w:styleId="1">
    <w:name w:val="نمط1"/>
    <w:basedOn w:val="Normal"/>
    <w:rsid w:val="00484ACB"/>
    <w:pPr>
      <w:spacing w:after="0" w:line="240" w:lineRule="auto"/>
      <w:jc w:val="center"/>
    </w:pPr>
    <w:rPr>
      <w:rFonts w:ascii="Times New Roman" w:eastAsia="Times New Roman" w:hAnsi="Times New Roman" w:cs="PT Bold Heading"/>
      <w:sz w:val="36"/>
      <w:szCs w:val="36"/>
      <w:lang w:bidi="ar-EG"/>
    </w:rPr>
  </w:style>
  <w:style w:type="paragraph" w:styleId="BodyTextIndent">
    <w:name w:val="Body Text Indent"/>
    <w:basedOn w:val="Normal"/>
    <w:link w:val="BodyTextIndentChar"/>
    <w:rsid w:val="00484ACB"/>
    <w:pPr>
      <w:spacing w:after="0" w:line="240" w:lineRule="auto"/>
      <w:ind w:left="720"/>
      <w:jc w:val="both"/>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484ACB"/>
    <w:rPr>
      <w:rFonts w:ascii="Times New Roman" w:eastAsia="Times New Roman" w:hAnsi="Times New Roman" w:cs="Times New Roman"/>
      <w:sz w:val="28"/>
      <w:szCs w:val="28"/>
    </w:rPr>
  </w:style>
  <w:style w:type="paragraph" w:styleId="EndnoteText">
    <w:name w:val="endnote text"/>
    <w:basedOn w:val="Normal"/>
    <w:link w:val="EndnoteTextChar"/>
    <w:uiPriority w:val="99"/>
    <w:semiHidden/>
    <w:unhideWhenUsed/>
    <w:rsid w:val="00BF71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71F7"/>
    <w:rPr>
      <w:sz w:val="20"/>
      <w:szCs w:val="20"/>
    </w:rPr>
  </w:style>
  <w:style w:type="character" w:styleId="EndnoteReference">
    <w:name w:val="endnote reference"/>
    <w:basedOn w:val="DefaultParagraphFont"/>
    <w:uiPriority w:val="99"/>
    <w:semiHidden/>
    <w:unhideWhenUsed/>
    <w:rsid w:val="00BF71F7"/>
    <w:rPr>
      <w:vertAlign w:val="superscript"/>
    </w:rPr>
  </w:style>
  <w:style w:type="character" w:styleId="Emphasis">
    <w:name w:val="Emphasis"/>
    <w:qFormat/>
    <w:rsid w:val="00BC686D"/>
    <w:rPr>
      <w:i/>
      <w:iCs/>
    </w:rPr>
  </w:style>
  <w:style w:type="character" w:customStyle="1" w:styleId="s1">
    <w:name w:val="s1"/>
    <w:rsid w:val="00544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463207">
      <w:bodyDiv w:val="1"/>
      <w:marLeft w:val="0"/>
      <w:marRight w:val="0"/>
      <w:marTop w:val="0"/>
      <w:marBottom w:val="0"/>
      <w:divBdr>
        <w:top w:val="none" w:sz="0" w:space="0" w:color="auto"/>
        <w:left w:val="none" w:sz="0" w:space="0" w:color="auto"/>
        <w:bottom w:val="none" w:sz="0" w:space="0" w:color="auto"/>
        <w:right w:val="none" w:sz="0" w:space="0" w:color="auto"/>
      </w:divBdr>
      <w:divsChild>
        <w:div w:id="907039359">
          <w:marLeft w:val="0"/>
          <w:marRight w:val="0"/>
          <w:marTop w:val="0"/>
          <w:marBottom w:val="0"/>
          <w:divBdr>
            <w:top w:val="none" w:sz="0" w:space="0" w:color="auto"/>
            <w:left w:val="none" w:sz="0" w:space="0" w:color="auto"/>
            <w:bottom w:val="none" w:sz="0" w:space="0" w:color="auto"/>
            <w:right w:val="none" w:sz="0" w:space="0" w:color="auto"/>
          </w:divBdr>
          <w:divsChild>
            <w:div w:id="541870370">
              <w:marLeft w:val="0"/>
              <w:marRight w:val="0"/>
              <w:marTop w:val="0"/>
              <w:marBottom w:val="0"/>
              <w:divBdr>
                <w:top w:val="none" w:sz="0" w:space="0" w:color="auto"/>
                <w:left w:val="none" w:sz="0" w:space="0" w:color="auto"/>
                <w:bottom w:val="none" w:sz="0" w:space="0" w:color="auto"/>
                <w:right w:val="none" w:sz="0" w:space="0" w:color="auto"/>
              </w:divBdr>
            </w:div>
          </w:divsChild>
        </w:div>
        <w:div w:id="1613705463">
          <w:marLeft w:val="0"/>
          <w:marRight w:val="0"/>
          <w:marTop w:val="75"/>
          <w:marBottom w:val="300"/>
          <w:divBdr>
            <w:top w:val="none" w:sz="0" w:space="0" w:color="auto"/>
            <w:left w:val="none" w:sz="0" w:space="0" w:color="auto"/>
            <w:bottom w:val="none" w:sz="0" w:space="0" w:color="auto"/>
            <w:right w:val="none" w:sz="0" w:space="0" w:color="auto"/>
          </w:divBdr>
        </w:div>
      </w:divsChild>
    </w:div>
    <w:div w:id="106856031">
      <w:bodyDiv w:val="1"/>
      <w:marLeft w:val="0"/>
      <w:marRight w:val="0"/>
      <w:marTop w:val="0"/>
      <w:marBottom w:val="0"/>
      <w:divBdr>
        <w:top w:val="none" w:sz="0" w:space="0" w:color="auto"/>
        <w:left w:val="none" w:sz="0" w:space="0" w:color="auto"/>
        <w:bottom w:val="none" w:sz="0" w:space="0" w:color="auto"/>
        <w:right w:val="none" w:sz="0" w:space="0" w:color="auto"/>
      </w:divBdr>
    </w:div>
    <w:div w:id="123273857">
      <w:bodyDiv w:val="1"/>
      <w:marLeft w:val="0"/>
      <w:marRight w:val="0"/>
      <w:marTop w:val="0"/>
      <w:marBottom w:val="0"/>
      <w:divBdr>
        <w:top w:val="none" w:sz="0" w:space="0" w:color="auto"/>
        <w:left w:val="none" w:sz="0" w:space="0" w:color="auto"/>
        <w:bottom w:val="none" w:sz="0" w:space="0" w:color="auto"/>
        <w:right w:val="none" w:sz="0" w:space="0" w:color="auto"/>
      </w:divBdr>
      <w:divsChild>
        <w:div w:id="1600717853">
          <w:marLeft w:val="0"/>
          <w:marRight w:val="0"/>
          <w:marTop w:val="0"/>
          <w:marBottom w:val="0"/>
          <w:divBdr>
            <w:top w:val="single" w:sz="6" w:space="5" w:color="A2A9B1"/>
            <w:left w:val="single" w:sz="6" w:space="5" w:color="A2A9B1"/>
            <w:bottom w:val="single" w:sz="6" w:space="5" w:color="A2A9B1"/>
            <w:right w:val="single" w:sz="6" w:space="5" w:color="A2A9B1"/>
          </w:divBdr>
        </w:div>
        <w:div w:id="1013729635">
          <w:marLeft w:val="336"/>
          <w:marRight w:val="0"/>
          <w:marTop w:val="120"/>
          <w:marBottom w:val="312"/>
          <w:divBdr>
            <w:top w:val="none" w:sz="0" w:space="0" w:color="auto"/>
            <w:left w:val="none" w:sz="0" w:space="0" w:color="auto"/>
            <w:bottom w:val="none" w:sz="0" w:space="0" w:color="auto"/>
            <w:right w:val="none" w:sz="0" w:space="0" w:color="auto"/>
          </w:divBdr>
          <w:divsChild>
            <w:div w:id="147260261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406879085">
          <w:marLeft w:val="0"/>
          <w:marRight w:val="336"/>
          <w:marTop w:val="120"/>
          <w:marBottom w:val="312"/>
          <w:divBdr>
            <w:top w:val="none" w:sz="0" w:space="0" w:color="auto"/>
            <w:left w:val="none" w:sz="0" w:space="0" w:color="auto"/>
            <w:bottom w:val="none" w:sz="0" w:space="0" w:color="auto"/>
            <w:right w:val="none" w:sz="0" w:space="0" w:color="auto"/>
          </w:divBdr>
          <w:divsChild>
            <w:div w:id="1888174495">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43733867">
          <w:marLeft w:val="0"/>
          <w:marRight w:val="336"/>
          <w:marTop w:val="120"/>
          <w:marBottom w:val="312"/>
          <w:divBdr>
            <w:top w:val="none" w:sz="0" w:space="0" w:color="auto"/>
            <w:left w:val="none" w:sz="0" w:space="0" w:color="auto"/>
            <w:bottom w:val="none" w:sz="0" w:space="0" w:color="auto"/>
            <w:right w:val="none" w:sz="0" w:space="0" w:color="auto"/>
          </w:divBdr>
          <w:divsChild>
            <w:div w:id="54592066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619795032">
          <w:marLeft w:val="0"/>
          <w:marRight w:val="336"/>
          <w:marTop w:val="120"/>
          <w:marBottom w:val="312"/>
          <w:divBdr>
            <w:top w:val="none" w:sz="0" w:space="0" w:color="auto"/>
            <w:left w:val="none" w:sz="0" w:space="0" w:color="auto"/>
            <w:bottom w:val="none" w:sz="0" w:space="0" w:color="auto"/>
            <w:right w:val="none" w:sz="0" w:space="0" w:color="auto"/>
          </w:divBdr>
          <w:divsChild>
            <w:div w:id="981033800">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173685628">
          <w:marLeft w:val="336"/>
          <w:marRight w:val="0"/>
          <w:marTop w:val="120"/>
          <w:marBottom w:val="312"/>
          <w:divBdr>
            <w:top w:val="none" w:sz="0" w:space="0" w:color="auto"/>
            <w:left w:val="none" w:sz="0" w:space="0" w:color="auto"/>
            <w:bottom w:val="none" w:sz="0" w:space="0" w:color="auto"/>
            <w:right w:val="none" w:sz="0" w:space="0" w:color="auto"/>
          </w:divBdr>
          <w:divsChild>
            <w:div w:id="1628655350">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671568129">
          <w:marLeft w:val="0"/>
          <w:marRight w:val="336"/>
          <w:marTop w:val="120"/>
          <w:marBottom w:val="312"/>
          <w:divBdr>
            <w:top w:val="none" w:sz="0" w:space="0" w:color="auto"/>
            <w:left w:val="none" w:sz="0" w:space="0" w:color="auto"/>
            <w:bottom w:val="none" w:sz="0" w:space="0" w:color="auto"/>
            <w:right w:val="none" w:sz="0" w:space="0" w:color="auto"/>
          </w:divBdr>
          <w:divsChild>
            <w:div w:id="164765853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48068770">
          <w:marLeft w:val="0"/>
          <w:marRight w:val="336"/>
          <w:marTop w:val="120"/>
          <w:marBottom w:val="312"/>
          <w:divBdr>
            <w:top w:val="none" w:sz="0" w:space="0" w:color="auto"/>
            <w:left w:val="none" w:sz="0" w:space="0" w:color="auto"/>
            <w:bottom w:val="none" w:sz="0" w:space="0" w:color="auto"/>
            <w:right w:val="none" w:sz="0" w:space="0" w:color="auto"/>
          </w:divBdr>
          <w:divsChild>
            <w:div w:id="670178963">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226525027">
          <w:marLeft w:val="0"/>
          <w:marRight w:val="336"/>
          <w:marTop w:val="120"/>
          <w:marBottom w:val="312"/>
          <w:divBdr>
            <w:top w:val="none" w:sz="0" w:space="0" w:color="auto"/>
            <w:left w:val="none" w:sz="0" w:space="0" w:color="auto"/>
            <w:bottom w:val="none" w:sz="0" w:space="0" w:color="auto"/>
            <w:right w:val="none" w:sz="0" w:space="0" w:color="auto"/>
          </w:divBdr>
          <w:divsChild>
            <w:div w:id="1823354875">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 w:id="201092414">
      <w:bodyDiv w:val="1"/>
      <w:marLeft w:val="0"/>
      <w:marRight w:val="0"/>
      <w:marTop w:val="0"/>
      <w:marBottom w:val="0"/>
      <w:divBdr>
        <w:top w:val="none" w:sz="0" w:space="0" w:color="auto"/>
        <w:left w:val="none" w:sz="0" w:space="0" w:color="auto"/>
        <w:bottom w:val="none" w:sz="0" w:space="0" w:color="auto"/>
        <w:right w:val="none" w:sz="0" w:space="0" w:color="auto"/>
      </w:divBdr>
    </w:div>
    <w:div w:id="229080719">
      <w:bodyDiv w:val="1"/>
      <w:marLeft w:val="0"/>
      <w:marRight w:val="0"/>
      <w:marTop w:val="0"/>
      <w:marBottom w:val="0"/>
      <w:divBdr>
        <w:top w:val="none" w:sz="0" w:space="0" w:color="auto"/>
        <w:left w:val="none" w:sz="0" w:space="0" w:color="auto"/>
        <w:bottom w:val="none" w:sz="0" w:space="0" w:color="auto"/>
        <w:right w:val="none" w:sz="0" w:space="0" w:color="auto"/>
      </w:divBdr>
    </w:div>
    <w:div w:id="287860718">
      <w:bodyDiv w:val="1"/>
      <w:marLeft w:val="0"/>
      <w:marRight w:val="0"/>
      <w:marTop w:val="0"/>
      <w:marBottom w:val="0"/>
      <w:divBdr>
        <w:top w:val="none" w:sz="0" w:space="0" w:color="auto"/>
        <w:left w:val="none" w:sz="0" w:space="0" w:color="auto"/>
        <w:bottom w:val="none" w:sz="0" w:space="0" w:color="auto"/>
        <w:right w:val="none" w:sz="0" w:space="0" w:color="auto"/>
      </w:divBdr>
    </w:div>
    <w:div w:id="290135298">
      <w:bodyDiv w:val="1"/>
      <w:marLeft w:val="0"/>
      <w:marRight w:val="0"/>
      <w:marTop w:val="0"/>
      <w:marBottom w:val="0"/>
      <w:divBdr>
        <w:top w:val="none" w:sz="0" w:space="0" w:color="auto"/>
        <w:left w:val="none" w:sz="0" w:space="0" w:color="auto"/>
        <w:bottom w:val="none" w:sz="0" w:space="0" w:color="auto"/>
        <w:right w:val="none" w:sz="0" w:space="0" w:color="auto"/>
      </w:divBdr>
      <w:divsChild>
        <w:div w:id="280652881">
          <w:marLeft w:val="0"/>
          <w:marRight w:val="0"/>
          <w:marTop w:val="150"/>
          <w:marBottom w:val="0"/>
          <w:divBdr>
            <w:top w:val="none" w:sz="0" w:space="0" w:color="auto"/>
            <w:left w:val="none" w:sz="0" w:space="0" w:color="auto"/>
            <w:bottom w:val="none" w:sz="0" w:space="0" w:color="auto"/>
            <w:right w:val="none" w:sz="0" w:space="0" w:color="auto"/>
          </w:divBdr>
        </w:div>
        <w:div w:id="369957280">
          <w:marLeft w:val="0"/>
          <w:marRight w:val="0"/>
          <w:marTop w:val="0"/>
          <w:marBottom w:val="0"/>
          <w:divBdr>
            <w:top w:val="none" w:sz="0" w:space="0" w:color="auto"/>
            <w:left w:val="none" w:sz="0" w:space="0" w:color="auto"/>
            <w:bottom w:val="none" w:sz="0" w:space="0" w:color="auto"/>
            <w:right w:val="none" w:sz="0" w:space="0" w:color="auto"/>
          </w:divBdr>
          <w:divsChild>
            <w:div w:id="645209481">
              <w:marLeft w:val="0"/>
              <w:marRight w:val="0"/>
              <w:marTop w:val="0"/>
              <w:marBottom w:val="0"/>
              <w:divBdr>
                <w:top w:val="none" w:sz="0" w:space="0" w:color="auto"/>
                <w:left w:val="none" w:sz="0" w:space="0" w:color="auto"/>
                <w:bottom w:val="none" w:sz="0" w:space="0" w:color="auto"/>
                <w:right w:val="none" w:sz="0" w:space="0" w:color="auto"/>
              </w:divBdr>
              <w:divsChild>
                <w:div w:id="1106926736">
                  <w:marLeft w:val="0"/>
                  <w:marRight w:val="0"/>
                  <w:marTop w:val="0"/>
                  <w:marBottom w:val="0"/>
                  <w:divBdr>
                    <w:top w:val="none" w:sz="0" w:space="0" w:color="auto"/>
                    <w:left w:val="none" w:sz="0" w:space="0" w:color="auto"/>
                    <w:bottom w:val="none" w:sz="0" w:space="0" w:color="auto"/>
                    <w:right w:val="none" w:sz="0" w:space="0" w:color="auto"/>
                  </w:divBdr>
                  <w:divsChild>
                    <w:div w:id="430663712">
                      <w:marLeft w:val="0"/>
                      <w:marRight w:val="0"/>
                      <w:marTop w:val="0"/>
                      <w:marBottom w:val="0"/>
                      <w:divBdr>
                        <w:top w:val="single" w:sz="18" w:space="0" w:color="FFFFFF"/>
                        <w:left w:val="none" w:sz="0" w:space="0" w:color="auto"/>
                        <w:bottom w:val="single" w:sz="24" w:space="0" w:color="CCCCCC"/>
                        <w:right w:val="none" w:sz="0" w:space="0" w:color="auto"/>
                      </w:divBdr>
                      <w:divsChild>
                        <w:div w:id="18240385">
                          <w:marLeft w:val="0"/>
                          <w:marRight w:val="0"/>
                          <w:marTop w:val="0"/>
                          <w:marBottom w:val="0"/>
                          <w:divBdr>
                            <w:top w:val="none" w:sz="0" w:space="0" w:color="auto"/>
                            <w:left w:val="none" w:sz="0" w:space="0" w:color="auto"/>
                            <w:bottom w:val="none" w:sz="0" w:space="0" w:color="auto"/>
                            <w:right w:val="none" w:sz="0" w:space="0" w:color="auto"/>
                          </w:divBdr>
                        </w:div>
                        <w:div w:id="1231576027">
                          <w:marLeft w:val="75"/>
                          <w:marRight w:val="75"/>
                          <w:marTop w:val="0"/>
                          <w:marBottom w:val="0"/>
                          <w:divBdr>
                            <w:top w:val="none" w:sz="0" w:space="0" w:color="auto"/>
                            <w:left w:val="none" w:sz="0" w:space="0" w:color="auto"/>
                            <w:bottom w:val="none" w:sz="0" w:space="0" w:color="auto"/>
                            <w:right w:val="none" w:sz="0" w:space="0" w:color="auto"/>
                          </w:divBdr>
                          <w:divsChild>
                            <w:div w:id="1104034777">
                              <w:marLeft w:val="0"/>
                              <w:marRight w:val="0"/>
                              <w:marTop w:val="0"/>
                              <w:marBottom w:val="0"/>
                              <w:divBdr>
                                <w:top w:val="none" w:sz="0" w:space="0" w:color="auto"/>
                                <w:left w:val="none" w:sz="0" w:space="0" w:color="auto"/>
                                <w:bottom w:val="none" w:sz="0" w:space="0" w:color="auto"/>
                                <w:right w:val="none" w:sz="0" w:space="0" w:color="auto"/>
                              </w:divBdr>
                            </w:div>
                            <w:div w:id="2043288860">
                              <w:marLeft w:val="0"/>
                              <w:marRight w:val="0"/>
                              <w:marTop w:val="0"/>
                              <w:marBottom w:val="150"/>
                              <w:divBdr>
                                <w:top w:val="none" w:sz="0" w:space="0" w:color="auto"/>
                                <w:left w:val="none" w:sz="0" w:space="0" w:color="auto"/>
                                <w:bottom w:val="none" w:sz="0" w:space="0" w:color="auto"/>
                                <w:right w:val="none" w:sz="0" w:space="0" w:color="auto"/>
                              </w:divBdr>
                              <w:divsChild>
                                <w:div w:id="346489302">
                                  <w:marLeft w:val="150"/>
                                  <w:marRight w:val="0"/>
                                  <w:marTop w:val="0"/>
                                  <w:marBottom w:val="150"/>
                                  <w:divBdr>
                                    <w:top w:val="none" w:sz="0" w:space="0" w:color="auto"/>
                                    <w:left w:val="none" w:sz="0" w:space="0" w:color="auto"/>
                                    <w:bottom w:val="none" w:sz="0" w:space="0" w:color="auto"/>
                                    <w:right w:val="none" w:sz="0" w:space="0" w:color="auto"/>
                                  </w:divBdr>
                                  <w:divsChild>
                                    <w:div w:id="125395385">
                                      <w:marLeft w:val="0"/>
                                      <w:marRight w:val="0"/>
                                      <w:marTop w:val="0"/>
                                      <w:marBottom w:val="0"/>
                                      <w:divBdr>
                                        <w:top w:val="none" w:sz="0" w:space="0" w:color="auto"/>
                                        <w:left w:val="none" w:sz="0" w:space="0" w:color="auto"/>
                                        <w:bottom w:val="none" w:sz="0" w:space="0" w:color="auto"/>
                                        <w:right w:val="none" w:sz="0" w:space="0" w:color="auto"/>
                                      </w:divBdr>
                                      <w:divsChild>
                                        <w:div w:id="100443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3130">
                                  <w:marLeft w:val="150"/>
                                  <w:marRight w:val="0"/>
                                  <w:marTop w:val="0"/>
                                  <w:marBottom w:val="150"/>
                                  <w:divBdr>
                                    <w:top w:val="none" w:sz="0" w:space="0" w:color="auto"/>
                                    <w:left w:val="none" w:sz="0" w:space="0" w:color="auto"/>
                                    <w:bottom w:val="none" w:sz="0" w:space="0" w:color="auto"/>
                                    <w:right w:val="none" w:sz="0" w:space="0" w:color="auto"/>
                                  </w:divBdr>
                                </w:div>
                                <w:div w:id="1582563400">
                                  <w:marLeft w:val="150"/>
                                  <w:marRight w:val="0"/>
                                  <w:marTop w:val="0"/>
                                  <w:marBottom w:val="150"/>
                                  <w:divBdr>
                                    <w:top w:val="none" w:sz="0" w:space="0" w:color="auto"/>
                                    <w:left w:val="none" w:sz="0" w:space="0" w:color="auto"/>
                                    <w:bottom w:val="none" w:sz="0" w:space="0" w:color="auto"/>
                                    <w:right w:val="none" w:sz="0" w:space="0" w:color="auto"/>
                                  </w:divBdr>
                                  <w:divsChild>
                                    <w:div w:id="14189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58085">
                          <w:marLeft w:val="0"/>
                          <w:marRight w:val="0"/>
                          <w:marTop w:val="0"/>
                          <w:marBottom w:val="0"/>
                          <w:divBdr>
                            <w:top w:val="none" w:sz="0" w:space="0" w:color="auto"/>
                            <w:left w:val="none" w:sz="0" w:space="0" w:color="auto"/>
                            <w:bottom w:val="none" w:sz="0" w:space="0" w:color="auto"/>
                            <w:right w:val="none" w:sz="0" w:space="0" w:color="auto"/>
                          </w:divBdr>
                          <w:divsChild>
                            <w:div w:id="861936278">
                              <w:marLeft w:val="0"/>
                              <w:marRight w:val="0"/>
                              <w:marTop w:val="0"/>
                              <w:marBottom w:val="0"/>
                              <w:divBdr>
                                <w:top w:val="none" w:sz="0" w:space="0" w:color="auto"/>
                                <w:left w:val="none" w:sz="0" w:space="0" w:color="auto"/>
                                <w:bottom w:val="none" w:sz="0" w:space="0" w:color="auto"/>
                                <w:right w:val="none" w:sz="0" w:space="0" w:color="auto"/>
                              </w:divBdr>
                              <w:divsChild>
                                <w:div w:id="1028792884">
                                  <w:marLeft w:val="0"/>
                                  <w:marRight w:val="0"/>
                                  <w:marTop w:val="0"/>
                                  <w:marBottom w:val="360"/>
                                  <w:divBdr>
                                    <w:top w:val="none" w:sz="0" w:space="0" w:color="auto"/>
                                    <w:left w:val="none" w:sz="0" w:space="0" w:color="auto"/>
                                    <w:bottom w:val="none" w:sz="0" w:space="0" w:color="auto"/>
                                    <w:right w:val="none" w:sz="0" w:space="0" w:color="auto"/>
                                  </w:divBdr>
                                  <w:divsChild>
                                    <w:div w:id="1748186024">
                                      <w:marLeft w:val="0"/>
                                      <w:marRight w:val="0"/>
                                      <w:marTop w:val="0"/>
                                      <w:marBottom w:val="0"/>
                                      <w:divBdr>
                                        <w:top w:val="none" w:sz="0" w:space="0" w:color="auto"/>
                                        <w:left w:val="none" w:sz="0" w:space="0" w:color="auto"/>
                                        <w:bottom w:val="none" w:sz="0" w:space="0" w:color="auto"/>
                                        <w:right w:val="none" w:sz="0" w:space="0" w:color="auto"/>
                                      </w:divBdr>
                                    </w:div>
                                  </w:divsChild>
                                </w:div>
                                <w:div w:id="1737512358">
                                  <w:marLeft w:val="0"/>
                                  <w:marRight w:val="0"/>
                                  <w:marTop w:val="0"/>
                                  <w:marBottom w:val="360"/>
                                  <w:divBdr>
                                    <w:top w:val="none" w:sz="0" w:space="0" w:color="auto"/>
                                    <w:left w:val="none" w:sz="0" w:space="0" w:color="auto"/>
                                    <w:bottom w:val="none" w:sz="0" w:space="18" w:color="auto"/>
                                    <w:right w:val="none" w:sz="0" w:space="0" w:color="auto"/>
                                  </w:divBdr>
                                  <w:divsChild>
                                    <w:div w:id="213584249">
                                      <w:marLeft w:val="0"/>
                                      <w:marRight w:val="0"/>
                                      <w:marTop w:val="0"/>
                                      <w:marBottom w:val="0"/>
                                      <w:divBdr>
                                        <w:top w:val="none" w:sz="0" w:space="0" w:color="auto"/>
                                        <w:left w:val="none" w:sz="0" w:space="0" w:color="auto"/>
                                        <w:bottom w:val="none" w:sz="0" w:space="0" w:color="auto"/>
                                        <w:right w:val="none" w:sz="0" w:space="0" w:color="auto"/>
                                      </w:divBdr>
                                      <w:divsChild>
                                        <w:div w:id="92871328">
                                          <w:marLeft w:val="225"/>
                                          <w:marRight w:val="0"/>
                                          <w:marTop w:val="75"/>
                                          <w:marBottom w:val="225"/>
                                          <w:divBdr>
                                            <w:top w:val="single" w:sz="6" w:space="0" w:color="C4C4C4"/>
                                            <w:left w:val="single" w:sz="6" w:space="0" w:color="C4C4C4"/>
                                            <w:bottom w:val="single" w:sz="6" w:space="0" w:color="C4C4C4"/>
                                            <w:right w:val="single" w:sz="6" w:space="0" w:color="C4C4C4"/>
                                          </w:divBdr>
                                          <w:divsChild>
                                            <w:div w:id="1319530180">
                                              <w:marLeft w:val="0"/>
                                              <w:marRight w:val="0"/>
                                              <w:marTop w:val="0"/>
                                              <w:marBottom w:val="0"/>
                                              <w:divBdr>
                                                <w:top w:val="single" w:sz="6" w:space="9" w:color="FFFFFF"/>
                                                <w:left w:val="single" w:sz="6" w:space="11" w:color="FFFFFF"/>
                                                <w:bottom w:val="single" w:sz="6" w:space="8" w:color="FFFFFF"/>
                                                <w:right w:val="single" w:sz="6" w:space="11" w:color="FFFFFF"/>
                                              </w:divBdr>
                                              <w:divsChild>
                                                <w:div w:id="2018072617">
                                                  <w:marLeft w:val="0"/>
                                                  <w:marRight w:val="0"/>
                                                  <w:marTop w:val="0"/>
                                                  <w:marBottom w:val="180"/>
                                                  <w:divBdr>
                                                    <w:top w:val="none" w:sz="0" w:space="0" w:color="auto"/>
                                                    <w:left w:val="none" w:sz="0" w:space="0" w:color="auto"/>
                                                    <w:bottom w:val="none" w:sz="0" w:space="0" w:color="auto"/>
                                                    <w:right w:val="none" w:sz="0" w:space="0" w:color="auto"/>
                                                  </w:divBdr>
                                                  <w:divsChild>
                                                    <w:div w:id="1775402079">
                                                      <w:marLeft w:val="0"/>
                                                      <w:marRight w:val="0"/>
                                                      <w:marTop w:val="0"/>
                                                      <w:marBottom w:val="180"/>
                                                      <w:divBdr>
                                                        <w:top w:val="none" w:sz="0" w:space="0" w:color="auto"/>
                                                        <w:left w:val="none" w:sz="0" w:space="0" w:color="auto"/>
                                                        <w:bottom w:val="none" w:sz="0" w:space="0" w:color="auto"/>
                                                        <w:right w:val="none" w:sz="0" w:space="0" w:color="auto"/>
                                                      </w:divBdr>
                                                      <w:divsChild>
                                                        <w:div w:id="134955523">
                                                          <w:marLeft w:val="0"/>
                                                          <w:marRight w:val="360"/>
                                                          <w:marTop w:val="0"/>
                                                          <w:marBottom w:val="0"/>
                                                          <w:divBdr>
                                                            <w:top w:val="none" w:sz="0" w:space="0" w:color="auto"/>
                                                            <w:left w:val="none" w:sz="0" w:space="0" w:color="auto"/>
                                                            <w:bottom w:val="none" w:sz="0" w:space="0" w:color="auto"/>
                                                            <w:right w:val="none" w:sz="0" w:space="0" w:color="auto"/>
                                                          </w:divBdr>
                                                        </w:div>
                                                        <w:div w:id="164243562">
                                                          <w:marLeft w:val="0"/>
                                                          <w:marRight w:val="360"/>
                                                          <w:marTop w:val="0"/>
                                                          <w:marBottom w:val="0"/>
                                                          <w:divBdr>
                                                            <w:top w:val="none" w:sz="0" w:space="0" w:color="auto"/>
                                                            <w:left w:val="none" w:sz="0" w:space="0" w:color="auto"/>
                                                            <w:bottom w:val="none" w:sz="0" w:space="0" w:color="auto"/>
                                                            <w:right w:val="none" w:sz="0" w:space="0" w:color="auto"/>
                                                          </w:divBdr>
                                                        </w:div>
                                                        <w:div w:id="499735536">
                                                          <w:marLeft w:val="0"/>
                                                          <w:marRight w:val="360"/>
                                                          <w:marTop w:val="0"/>
                                                          <w:marBottom w:val="0"/>
                                                          <w:divBdr>
                                                            <w:top w:val="none" w:sz="0" w:space="0" w:color="auto"/>
                                                            <w:left w:val="none" w:sz="0" w:space="0" w:color="auto"/>
                                                            <w:bottom w:val="none" w:sz="0" w:space="0" w:color="auto"/>
                                                            <w:right w:val="none" w:sz="0" w:space="0" w:color="auto"/>
                                                          </w:divBdr>
                                                        </w:div>
                                                        <w:div w:id="958804193">
                                                          <w:marLeft w:val="0"/>
                                                          <w:marRight w:val="360"/>
                                                          <w:marTop w:val="0"/>
                                                          <w:marBottom w:val="0"/>
                                                          <w:divBdr>
                                                            <w:top w:val="none" w:sz="0" w:space="0" w:color="auto"/>
                                                            <w:left w:val="none" w:sz="0" w:space="0" w:color="auto"/>
                                                            <w:bottom w:val="none" w:sz="0" w:space="0" w:color="auto"/>
                                                            <w:right w:val="none" w:sz="0" w:space="0" w:color="auto"/>
                                                          </w:divBdr>
                                                        </w:div>
                                                        <w:div w:id="1236279898">
                                                          <w:marLeft w:val="0"/>
                                                          <w:marRight w:val="360"/>
                                                          <w:marTop w:val="0"/>
                                                          <w:marBottom w:val="0"/>
                                                          <w:divBdr>
                                                            <w:top w:val="none" w:sz="0" w:space="0" w:color="auto"/>
                                                            <w:left w:val="none" w:sz="0" w:space="0" w:color="auto"/>
                                                            <w:bottom w:val="none" w:sz="0" w:space="0" w:color="auto"/>
                                                            <w:right w:val="none" w:sz="0" w:space="0" w:color="auto"/>
                                                          </w:divBdr>
                                                        </w:div>
                                                        <w:div w:id="1739668521">
                                                          <w:marLeft w:val="0"/>
                                                          <w:marRight w:val="360"/>
                                                          <w:marTop w:val="0"/>
                                                          <w:marBottom w:val="0"/>
                                                          <w:divBdr>
                                                            <w:top w:val="none" w:sz="0" w:space="0" w:color="auto"/>
                                                            <w:left w:val="none" w:sz="0" w:space="0" w:color="auto"/>
                                                            <w:bottom w:val="none" w:sz="0" w:space="0" w:color="auto"/>
                                                            <w:right w:val="none" w:sz="0" w:space="0" w:color="auto"/>
                                                          </w:divBdr>
                                                        </w:div>
                                                        <w:div w:id="1988897954">
                                                          <w:marLeft w:val="0"/>
                                                          <w:marRight w:val="360"/>
                                                          <w:marTop w:val="0"/>
                                                          <w:marBottom w:val="0"/>
                                                          <w:divBdr>
                                                            <w:top w:val="none" w:sz="0" w:space="0" w:color="auto"/>
                                                            <w:left w:val="none" w:sz="0" w:space="0" w:color="auto"/>
                                                            <w:bottom w:val="none" w:sz="0" w:space="0" w:color="auto"/>
                                                            <w:right w:val="none" w:sz="0" w:space="0" w:color="auto"/>
                                                          </w:divBdr>
                                                        </w:div>
                                                        <w:div w:id="2042823734">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7145378">
          <w:marLeft w:val="150"/>
          <w:marRight w:val="150"/>
          <w:marTop w:val="150"/>
          <w:marBottom w:val="150"/>
          <w:divBdr>
            <w:top w:val="none" w:sz="0" w:space="0" w:color="auto"/>
            <w:left w:val="none" w:sz="0" w:space="0" w:color="auto"/>
            <w:bottom w:val="none" w:sz="0" w:space="0" w:color="auto"/>
            <w:right w:val="none" w:sz="0" w:space="0" w:color="auto"/>
          </w:divBdr>
        </w:div>
      </w:divsChild>
    </w:div>
    <w:div w:id="297346189">
      <w:bodyDiv w:val="1"/>
      <w:marLeft w:val="0"/>
      <w:marRight w:val="0"/>
      <w:marTop w:val="0"/>
      <w:marBottom w:val="0"/>
      <w:divBdr>
        <w:top w:val="none" w:sz="0" w:space="0" w:color="auto"/>
        <w:left w:val="none" w:sz="0" w:space="0" w:color="auto"/>
        <w:bottom w:val="none" w:sz="0" w:space="0" w:color="auto"/>
        <w:right w:val="none" w:sz="0" w:space="0" w:color="auto"/>
      </w:divBdr>
    </w:div>
    <w:div w:id="309287402">
      <w:bodyDiv w:val="1"/>
      <w:marLeft w:val="0"/>
      <w:marRight w:val="0"/>
      <w:marTop w:val="0"/>
      <w:marBottom w:val="0"/>
      <w:divBdr>
        <w:top w:val="none" w:sz="0" w:space="0" w:color="auto"/>
        <w:left w:val="none" w:sz="0" w:space="0" w:color="auto"/>
        <w:bottom w:val="none" w:sz="0" w:space="0" w:color="auto"/>
        <w:right w:val="none" w:sz="0" w:space="0" w:color="auto"/>
      </w:divBdr>
    </w:div>
    <w:div w:id="376198560">
      <w:bodyDiv w:val="1"/>
      <w:marLeft w:val="0"/>
      <w:marRight w:val="0"/>
      <w:marTop w:val="0"/>
      <w:marBottom w:val="0"/>
      <w:divBdr>
        <w:top w:val="none" w:sz="0" w:space="0" w:color="auto"/>
        <w:left w:val="none" w:sz="0" w:space="0" w:color="auto"/>
        <w:bottom w:val="none" w:sz="0" w:space="0" w:color="auto"/>
        <w:right w:val="none" w:sz="0" w:space="0" w:color="auto"/>
      </w:divBdr>
    </w:div>
    <w:div w:id="407114030">
      <w:bodyDiv w:val="1"/>
      <w:marLeft w:val="0"/>
      <w:marRight w:val="0"/>
      <w:marTop w:val="0"/>
      <w:marBottom w:val="0"/>
      <w:divBdr>
        <w:top w:val="none" w:sz="0" w:space="0" w:color="auto"/>
        <w:left w:val="none" w:sz="0" w:space="0" w:color="auto"/>
        <w:bottom w:val="none" w:sz="0" w:space="0" w:color="auto"/>
        <w:right w:val="none" w:sz="0" w:space="0" w:color="auto"/>
      </w:divBdr>
    </w:div>
    <w:div w:id="524172025">
      <w:bodyDiv w:val="1"/>
      <w:marLeft w:val="0"/>
      <w:marRight w:val="0"/>
      <w:marTop w:val="0"/>
      <w:marBottom w:val="0"/>
      <w:divBdr>
        <w:top w:val="none" w:sz="0" w:space="0" w:color="auto"/>
        <w:left w:val="none" w:sz="0" w:space="0" w:color="auto"/>
        <w:bottom w:val="none" w:sz="0" w:space="0" w:color="auto"/>
        <w:right w:val="none" w:sz="0" w:space="0" w:color="auto"/>
      </w:divBdr>
    </w:div>
    <w:div w:id="563680351">
      <w:bodyDiv w:val="1"/>
      <w:marLeft w:val="0"/>
      <w:marRight w:val="0"/>
      <w:marTop w:val="0"/>
      <w:marBottom w:val="0"/>
      <w:divBdr>
        <w:top w:val="none" w:sz="0" w:space="0" w:color="auto"/>
        <w:left w:val="none" w:sz="0" w:space="0" w:color="auto"/>
        <w:bottom w:val="none" w:sz="0" w:space="0" w:color="auto"/>
        <w:right w:val="none" w:sz="0" w:space="0" w:color="auto"/>
      </w:divBdr>
    </w:div>
    <w:div w:id="575937054">
      <w:bodyDiv w:val="1"/>
      <w:marLeft w:val="0"/>
      <w:marRight w:val="0"/>
      <w:marTop w:val="0"/>
      <w:marBottom w:val="0"/>
      <w:divBdr>
        <w:top w:val="none" w:sz="0" w:space="0" w:color="auto"/>
        <w:left w:val="none" w:sz="0" w:space="0" w:color="auto"/>
        <w:bottom w:val="none" w:sz="0" w:space="0" w:color="auto"/>
        <w:right w:val="none" w:sz="0" w:space="0" w:color="auto"/>
      </w:divBdr>
    </w:div>
    <w:div w:id="580798042">
      <w:bodyDiv w:val="1"/>
      <w:marLeft w:val="0"/>
      <w:marRight w:val="0"/>
      <w:marTop w:val="0"/>
      <w:marBottom w:val="0"/>
      <w:divBdr>
        <w:top w:val="none" w:sz="0" w:space="0" w:color="auto"/>
        <w:left w:val="none" w:sz="0" w:space="0" w:color="auto"/>
        <w:bottom w:val="none" w:sz="0" w:space="0" w:color="auto"/>
        <w:right w:val="none" w:sz="0" w:space="0" w:color="auto"/>
      </w:divBdr>
    </w:div>
    <w:div w:id="695811380">
      <w:bodyDiv w:val="1"/>
      <w:marLeft w:val="0"/>
      <w:marRight w:val="0"/>
      <w:marTop w:val="0"/>
      <w:marBottom w:val="0"/>
      <w:divBdr>
        <w:top w:val="none" w:sz="0" w:space="0" w:color="auto"/>
        <w:left w:val="none" w:sz="0" w:space="0" w:color="auto"/>
        <w:bottom w:val="none" w:sz="0" w:space="0" w:color="auto"/>
        <w:right w:val="none" w:sz="0" w:space="0" w:color="auto"/>
      </w:divBdr>
    </w:div>
    <w:div w:id="828256973">
      <w:bodyDiv w:val="1"/>
      <w:marLeft w:val="0"/>
      <w:marRight w:val="0"/>
      <w:marTop w:val="0"/>
      <w:marBottom w:val="0"/>
      <w:divBdr>
        <w:top w:val="none" w:sz="0" w:space="0" w:color="auto"/>
        <w:left w:val="none" w:sz="0" w:space="0" w:color="auto"/>
        <w:bottom w:val="none" w:sz="0" w:space="0" w:color="auto"/>
        <w:right w:val="none" w:sz="0" w:space="0" w:color="auto"/>
      </w:divBdr>
    </w:div>
    <w:div w:id="839273969">
      <w:bodyDiv w:val="1"/>
      <w:marLeft w:val="0"/>
      <w:marRight w:val="0"/>
      <w:marTop w:val="0"/>
      <w:marBottom w:val="0"/>
      <w:divBdr>
        <w:top w:val="none" w:sz="0" w:space="0" w:color="auto"/>
        <w:left w:val="none" w:sz="0" w:space="0" w:color="auto"/>
        <w:bottom w:val="none" w:sz="0" w:space="0" w:color="auto"/>
        <w:right w:val="none" w:sz="0" w:space="0" w:color="auto"/>
      </w:divBdr>
    </w:div>
    <w:div w:id="845022387">
      <w:bodyDiv w:val="1"/>
      <w:marLeft w:val="0"/>
      <w:marRight w:val="0"/>
      <w:marTop w:val="0"/>
      <w:marBottom w:val="0"/>
      <w:divBdr>
        <w:top w:val="none" w:sz="0" w:space="0" w:color="auto"/>
        <w:left w:val="none" w:sz="0" w:space="0" w:color="auto"/>
        <w:bottom w:val="none" w:sz="0" w:space="0" w:color="auto"/>
        <w:right w:val="none" w:sz="0" w:space="0" w:color="auto"/>
      </w:divBdr>
      <w:divsChild>
        <w:div w:id="1125809235">
          <w:marLeft w:val="0"/>
          <w:marRight w:val="0"/>
          <w:marTop w:val="0"/>
          <w:marBottom w:val="0"/>
          <w:divBdr>
            <w:top w:val="none" w:sz="0" w:space="0" w:color="auto"/>
            <w:left w:val="none" w:sz="0" w:space="0" w:color="auto"/>
            <w:bottom w:val="none" w:sz="0" w:space="0" w:color="auto"/>
            <w:right w:val="none" w:sz="0" w:space="0" w:color="auto"/>
          </w:divBdr>
        </w:div>
        <w:div w:id="1846750642">
          <w:marLeft w:val="0"/>
          <w:marRight w:val="0"/>
          <w:marTop w:val="0"/>
          <w:marBottom w:val="0"/>
          <w:divBdr>
            <w:top w:val="none" w:sz="0" w:space="0" w:color="auto"/>
            <w:left w:val="none" w:sz="0" w:space="0" w:color="auto"/>
            <w:bottom w:val="none" w:sz="0" w:space="0" w:color="auto"/>
            <w:right w:val="none" w:sz="0" w:space="0" w:color="auto"/>
          </w:divBdr>
          <w:divsChild>
            <w:div w:id="439884247">
              <w:marLeft w:val="0"/>
              <w:marRight w:val="0"/>
              <w:marTop w:val="75"/>
              <w:marBottom w:val="0"/>
              <w:divBdr>
                <w:top w:val="none" w:sz="0" w:space="0" w:color="auto"/>
                <w:left w:val="none" w:sz="0" w:space="0" w:color="auto"/>
                <w:bottom w:val="none" w:sz="0" w:space="0" w:color="auto"/>
                <w:right w:val="none" w:sz="0" w:space="0" w:color="auto"/>
              </w:divBdr>
              <w:divsChild>
                <w:div w:id="3121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84550">
          <w:marLeft w:val="0"/>
          <w:marRight w:val="0"/>
          <w:marTop w:val="0"/>
          <w:marBottom w:val="450"/>
          <w:divBdr>
            <w:top w:val="none" w:sz="0" w:space="0" w:color="auto"/>
            <w:left w:val="none" w:sz="0" w:space="0" w:color="auto"/>
            <w:bottom w:val="none" w:sz="0" w:space="0" w:color="auto"/>
            <w:right w:val="none" w:sz="0" w:space="0" w:color="auto"/>
          </w:divBdr>
          <w:divsChild>
            <w:div w:id="6660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0152">
      <w:bodyDiv w:val="1"/>
      <w:marLeft w:val="0"/>
      <w:marRight w:val="0"/>
      <w:marTop w:val="0"/>
      <w:marBottom w:val="0"/>
      <w:divBdr>
        <w:top w:val="none" w:sz="0" w:space="0" w:color="auto"/>
        <w:left w:val="none" w:sz="0" w:space="0" w:color="auto"/>
        <w:bottom w:val="none" w:sz="0" w:space="0" w:color="auto"/>
        <w:right w:val="none" w:sz="0" w:space="0" w:color="auto"/>
      </w:divBdr>
    </w:div>
    <w:div w:id="984697800">
      <w:bodyDiv w:val="1"/>
      <w:marLeft w:val="0"/>
      <w:marRight w:val="0"/>
      <w:marTop w:val="0"/>
      <w:marBottom w:val="0"/>
      <w:divBdr>
        <w:top w:val="none" w:sz="0" w:space="0" w:color="auto"/>
        <w:left w:val="none" w:sz="0" w:space="0" w:color="auto"/>
        <w:bottom w:val="none" w:sz="0" w:space="0" w:color="auto"/>
        <w:right w:val="none" w:sz="0" w:space="0" w:color="auto"/>
      </w:divBdr>
    </w:div>
    <w:div w:id="1011223706">
      <w:bodyDiv w:val="1"/>
      <w:marLeft w:val="0"/>
      <w:marRight w:val="0"/>
      <w:marTop w:val="0"/>
      <w:marBottom w:val="0"/>
      <w:divBdr>
        <w:top w:val="none" w:sz="0" w:space="0" w:color="auto"/>
        <w:left w:val="none" w:sz="0" w:space="0" w:color="auto"/>
        <w:bottom w:val="none" w:sz="0" w:space="0" w:color="auto"/>
        <w:right w:val="none" w:sz="0" w:space="0" w:color="auto"/>
      </w:divBdr>
      <w:divsChild>
        <w:div w:id="1186947527">
          <w:marLeft w:val="0"/>
          <w:marRight w:val="0"/>
          <w:marTop w:val="0"/>
          <w:marBottom w:val="450"/>
          <w:divBdr>
            <w:top w:val="none" w:sz="0" w:space="0" w:color="auto"/>
            <w:left w:val="none" w:sz="0" w:space="0" w:color="auto"/>
            <w:bottom w:val="none" w:sz="0" w:space="0" w:color="auto"/>
            <w:right w:val="none" w:sz="0" w:space="0" w:color="auto"/>
          </w:divBdr>
          <w:divsChild>
            <w:div w:id="1291941008">
              <w:marLeft w:val="0"/>
              <w:marRight w:val="0"/>
              <w:marTop w:val="0"/>
              <w:marBottom w:val="300"/>
              <w:divBdr>
                <w:top w:val="none" w:sz="0" w:space="0" w:color="auto"/>
                <w:left w:val="none" w:sz="0" w:space="0" w:color="auto"/>
                <w:bottom w:val="none" w:sz="0" w:space="0" w:color="auto"/>
                <w:right w:val="none" w:sz="0" w:space="0" w:color="auto"/>
              </w:divBdr>
            </w:div>
            <w:div w:id="1524126331">
              <w:marLeft w:val="0"/>
              <w:marRight w:val="0"/>
              <w:marTop w:val="0"/>
              <w:marBottom w:val="0"/>
              <w:divBdr>
                <w:top w:val="single" w:sz="6" w:space="11" w:color="auto"/>
                <w:left w:val="none" w:sz="0" w:space="19" w:color="auto"/>
                <w:bottom w:val="single" w:sz="6" w:space="11" w:color="auto"/>
                <w:right w:val="none" w:sz="0" w:space="19" w:color="auto"/>
              </w:divBdr>
              <w:divsChild>
                <w:div w:id="484319250">
                  <w:marLeft w:val="240"/>
                  <w:marRight w:val="240"/>
                  <w:marTop w:val="240"/>
                  <w:marBottom w:val="240"/>
                  <w:divBdr>
                    <w:top w:val="none" w:sz="0" w:space="0" w:color="auto"/>
                    <w:left w:val="none" w:sz="0" w:space="0" w:color="auto"/>
                    <w:bottom w:val="none" w:sz="0" w:space="0" w:color="auto"/>
                    <w:right w:val="none" w:sz="0" w:space="0" w:color="auto"/>
                  </w:divBdr>
                  <w:divsChild>
                    <w:div w:id="883951360">
                      <w:marLeft w:val="0"/>
                      <w:marRight w:val="0"/>
                      <w:marTop w:val="0"/>
                      <w:marBottom w:val="0"/>
                      <w:divBdr>
                        <w:top w:val="none" w:sz="0" w:space="0" w:color="auto"/>
                        <w:left w:val="none" w:sz="0" w:space="0" w:color="auto"/>
                        <w:bottom w:val="none" w:sz="0" w:space="0" w:color="auto"/>
                        <w:right w:val="none" w:sz="0" w:space="0" w:color="auto"/>
                      </w:divBdr>
                      <w:divsChild>
                        <w:div w:id="1934244899">
                          <w:marLeft w:val="0"/>
                          <w:marRight w:val="0"/>
                          <w:marTop w:val="0"/>
                          <w:marBottom w:val="0"/>
                          <w:divBdr>
                            <w:top w:val="none" w:sz="0" w:space="0" w:color="auto"/>
                            <w:left w:val="none" w:sz="0" w:space="0" w:color="auto"/>
                            <w:bottom w:val="none" w:sz="0" w:space="0" w:color="auto"/>
                            <w:right w:val="none" w:sz="0" w:space="0" w:color="auto"/>
                          </w:divBdr>
                          <w:divsChild>
                            <w:div w:id="20945491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472820849">
                  <w:marLeft w:val="0"/>
                  <w:marRight w:val="0"/>
                  <w:marTop w:val="0"/>
                  <w:marBottom w:val="0"/>
                  <w:divBdr>
                    <w:top w:val="none" w:sz="0" w:space="0" w:color="auto"/>
                    <w:left w:val="none" w:sz="0" w:space="0" w:color="auto"/>
                    <w:bottom w:val="none" w:sz="0" w:space="0" w:color="auto"/>
                    <w:right w:val="none" w:sz="0" w:space="0" w:color="auto"/>
                  </w:divBdr>
                </w:div>
              </w:divsChild>
            </w:div>
            <w:div w:id="15709173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19771042">
      <w:bodyDiv w:val="1"/>
      <w:marLeft w:val="0"/>
      <w:marRight w:val="0"/>
      <w:marTop w:val="0"/>
      <w:marBottom w:val="0"/>
      <w:divBdr>
        <w:top w:val="none" w:sz="0" w:space="0" w:color="auto"/>
        <w:left w:val="none" w:sz="0" w:space="0" w:color="auto"/>
        <w:bottom w:val="none" w:sz="0" w:space="0" w:color="auto"/>
        <w:right w:val="none" w:sz="0" w:space="0" w:color="auto"/>
      </w:divBdr>
    </w:div>
    <w:div w:id="1191333088">
      <w:bodyDiv w:val="1"/>
      <w:marLeft w:val="0"/>
      <w:marRight w:val="0"/>
      <w:marTop w:val="0"/>
      <w:marBottom w:val="0"/>
      <w:divBdr>
        <w:top w:val="none" w:sz="0" w:space="0" w:color="auto"/>
        <w:left w:val="none" w:sz="0" w:space="0" w:color="auto"/>
        <w:bottom w:val="none" w:sz="0" w:space="0" w:color="auto"/>
        <w:right w:val="none" w:sz="0" w:space="0" w:color="auto"/>
      </w:divBdr>
      <w:divsChild>
        <w:div w:id="959140965">
          <w:marLeft w:val="0"/>
          <w:marRight w:val="2640"/>
          <w:marTop w:val="0"/>
          <w:marBottom w:val="0"/>
          <w:divBdr>
            <w:top w:val="none" w:sz="0" w:space="0" w:color="auto"/>
            <w:left w:val="none" w:sz="0" w:space="0" w:color="auto"/>
            <w:bottom w:val="none" w:sz="0" w:space="0" w:color="auto"/>
            <w:right w:val="none" w:sz="0" w:space="0" w:color="auto"/>
          </w:divBdr>
        </w:div>
        <w:div w:id="1422990799">
          <w:marLeft w:val="0"/>
          <w:marRight w:val="2640"/>
          <w:marTop w:val="0"/>
          <w:marBottom w:val="0"/>
          <w:divBdr>
            <w:top w:val="single" w:sz="6" w:space="15" w:color="A7D7F9"/>
            <w:left w:val="single" w:sz="2" w:space="18" w:color="A7D7F9"/>
            <w:bottom w:val="single" w:sz="6" w:space="18" w:color="A7D7F9"/>
            <w:right w:val="single" w:sz="6" w:space="18" w:color="A7D7F9"/>
          </w:divBdr>
          <w:divsChild>
            <w:div w:id="569004267">
              <w:marLeft w:val="0"/>
              <w:marRight w:val="0"/>
              <w:marTop w:val="0"/>
              <w:marBottom w:val="0"/>
              <w:divBdr>
                <w:top w:val="none" w:sz="0" w:space="0" w:color="auto"/>
                <w:left w:val="none" w:sz="0" w:space="0" w:color="auto"/>
                <w:bottom w:val="none" w:sz="0" w:space="0" w:color="auto"/>
                <w:right w:val="none" w:sz="0" w:space="0" w:color="auto"/>
              </w:divBdr>
              <w:divsChild>
                <w:div w:id="1612009991">
                  <w:marLeft w:val="0"/>
                  <w:marRight w:val="0"/>
                  <w:marTop w:val="0"/>
                  <w:marBottom w:val="0"/>
                  <w:divBdr>
                    <w:top w:val="none" w:sz="0" w:space="0" w:color="auto"/>
                    <w:left w:val="none" w:sz="0" w:space="0" w:color="auto"/>
                    <w:bottom w:val="none" w:sz="0" w:space="0" w:color="auto"/>
                    <w:right w:val="none" w:sz="0" w:space="0" w:color="auto"/>
                  </w:divBdr>
                  <w:divsChild>
                    <w:div w:id="1470784124">
                      <w:marLeft w:val="0"/>
                      <w:marRight w:val="0"/>
                      <w:marTop w:val="0"/>
                      <w:marBottom w:val="0"/>
                      <w:divBdr>
                        <w:top w:val="none" w:sz="0" w:space="0" w:color="auto"/>
                        <w:left w:val="none" w:sz="0" w:space="0" w:color="auto"/>
                        <w:bottom w:val="none" w:sz="0" w:space="0" w:color="auto"/>
                        <w:right w:val="none" w:sz="0" w:space="0" w:color="auto"/>
                      </w:divBdr>
                      <w:divsChild>
                        <w:div w:id="360060540">
                          <w:marLeft w:val="0"/>
                          <w:marRight w:val="336"/>
                          <w:marTop w:val="120"/>
                          <w:marBottom w:val="312"/>
                          <w:divBdr>
                            <w:top w:val="none" w:sz="0" w:space="0" w:color="auto"/>
                            <w:left w:val="none" w:sz="0" w:space="0" w:color="auto"/>
                            <w:bottom w:val="none" w:sz="0" w:space="0" w:color="auto"/>
                            <w:right w:val="none" w:sz="0" w:space="0" w:color="auto"/>
                          </w:divBdr>
                          <w:divsChild>
                            <w:div w:id="1375929378">
                              <w:marLeft w:val="0"/>
                              <w:marRight w:val="0"/>
                              <w:marTop w:val="0"/>
                              <w:marBottom w:val="0"/>
                              <w:divBdr>
                                <w:top w:val="single" w:sz="6" w:space="2" w:color="C0C0C0"/>
                                <w:left w:val="single" w:sz="6" w:space="1" w:color="C0C0C0"/>
                                <w:bottom w:val="single" w:sz="6" w:space="2" w:color="C0C0C0"/>
                                <w:right w:val="single" w:sz="6" w:space="1" w:color="C0C0C0"/>
                              </w:divBdr>
                              <w:divsChild>
                                <w:div w:id="294213690">
                                  <w:marLeft w:val="0"/>
                                  <w:marRight w:val="0"/>
                                  <w:marTop w:val="100"/>
                                  <w:marBottom w:val="100"/>
                                  <w:divBdr>
                                    <w:top w:val="none" w:sz="0" w:space="0" w:color="auto"/>
                                    <w:left w:val="none" w:sz="0" w:space="0" w:color="auto"/>
                                    <w:bottom w:val="none" w:sz="0" w:space="0" w:color="auto"/>
                                    <w:right w:val="none" w:sz="0" w:space="0" w:color="auto"/>
                                  </w:divBdr>
                                  <w:divsChild>
                                    <w:div w:id="1960262484">
                                      <w:marLeft w:val="0"/>
                                      <w:marRight w:val="0"/>
                                      <w:marTop w:val="0"/>
                                      <w:marBottom w:val="0"/>
                                      <w:divBdr>
                                        <w:top w:val="none" w:sz="0" w:space="0" w:color="auto"/>
                                        <w:left w:val="none" w:sz="0" w:space="0" w:color="auto"/>
                                        <w:bottom w:val="none" w:sz="0" w:space="0" w:color="auto"/>
                                        <w:right w:val="none" w:sz="0" w:space="0" w:color="auto"/>
                                      </w:divBdr>
                                    </w:div>
                                  </w:divsChild>
                                </w:div>
                                <w:div w:id="442769971">
                                  <w:marLeft w:val="0"/>
                                  <w:marRight w:val="0"/>
                                  <w:marTop w:val="0"/>
                                  <w:marBottom w:val="0"/>
                                  <w:divBdr>
                                    <w:top w:val="none" w:sz="0" w:space="0" w:color="auto"/>
                                    <w:left w:val="none" w:sz="0" w:space="0" w:color="auto"/>
                                    <w:bottom w:val="none" w:sz="0" w:space="0" w:color="auto"/>
                                    <w:right w:val="none" w:sz="0" w:space="0" w:color="auto"/>
                                  </w:divBdr>
                                </w:div>
                                <w:div w:id="1051878813">
                                  <w:marLeft w:val="0"/>
                                  <w:marRight w:val="0"/>
                                  <w:marTop w:val="0"/>
                                  <w:marBottom w:val="0"/>
                                  <w:divBdr>
                                    <w:top w:val="none" w:sz="0" w:space="0" w:color="auto"/>
                                    <w:left w:val="none" w:sz="0" w:space="0" w:color="auto"/>
                                    <w:bottom w:val="none" w:sz="0" w:space="0" w:color="auto"/>
                                    <w:right w:val="none" w:sz="0" w:space="0" w:color="auto"/>
                                  </w:divBdr>
                                </w:div>
                                <w:div w:id="1377504838">
                                  <w:marLeft w:val="0"/>
                                  <w:marRight w:val="0"/>
                                  <w:marTop w:val="0"/>
                                  <w:marBottom w:val="0"/>
                                  <w:divBdr>
                                    <w:top w:val="none" w:sz="0" w:space="0" w:color="auto"/>
                                    <w:left w:val="none" w:sz="0" w:space="0" w:color="auto"/>
                                    <w:bottom w:val="none" w:sz="0" w:space="0" w:color="auto"/>
                                    <w:right w:val="none" w:sz="0" w:space="0" w:color="auto"/>
                                  </w:divBdr>
                                </w:div>
                                <w:div w:id="1878548345">
                                  <w:marLeft w:val="0"/>
                                  <w:marRight w:val="0"/>
                                  <w:marTop w:val="0"/>
                                  <w:marBottom w:val="0"/>
                                  <w:divBdr>
                                    <w:top w:val="none" w:sz="0" w:space="0" w:color="auto"/>
                                    <w:left w:val="none" w:sz="0" w:space="0" w:color="auto"/>
                                    <w:bottom w:val="none" w:sz="0" w:space="0" w:color="auto"/>
                                    <w:right w:val="none" w:sz="0" w:space="0" w:color="auto"/>
                                  </w:divBdr>
                                </w:div>
                                <w:div w:id="2119715361">
                                  <w:marLeft w:val="0"/>
                                  <w:marRight w:val="0"/>
                                  <w:marTop w:val="0"/>
                                  <w:marBottom w:val="0"/>
                                  <w:divBdr>
                                    <w:top w:val="none" w:sz="0" w:space="0" w:color="auto"/>
                                    <w:left w:val="none" w:sz="0" w:space="0" w:color="auto"/>
                                    <w:bottom w:val="none" w:sz="0" w:space="0" w:color="auto"/>
                                    <w:right w:val="none" w:sz="0" w:space="0" w:color="auto"/>
                                  </w:divBdr>
                                </w:div>
                                <w:div w:id="21414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9834">
                          <w:marLeft w:val="0"/>
                          <w:marRight w:val="0"/>
                          <w:marTop w:val="0"/>
                          <w:marBottom w:val="0"/>
                          <w:divBdr>
                            <w:top w:val="none" w:sz="0" w:space="0" w:color="auto"/>
                            <w:left w:val="none" w:sz="0" w:space="0" w:color="auto"/>
                            <w:bottom w:val="none" w:sz="0" w:space="0" w:color="auto"/>
                            <w:right w:val="none" w:sz="0" w:space="0" w:color="auto"/>
                          </w:divBdr>
                        </w:div>
                        <w:div w:id="502818585">
                          <w:marLeft w:val="0"/>
                          <w:marRight w:val="336"/>
                          <w:marTop w:val="120"/>
                          <w:marBottom w:val="312"/>
                          <w:divBdr>
                            <w:top w:val="none" w:sz="0" w:space="0" w:color="auto"/>
                            <w:left w:val="none" w:sz="0" w:space="0" w:color="auto"/>
                            <w:bottom w:val="none" w:sz="0" w:space="0" w:color="auto"/>
                            <w:right w:val="none" w:sz="0" w:space="0" w:color="auto"/>
                          </w:divBdr>
                          <w:divsChild>
                            <w:div w:id="1456633188">
                              <w:marLeft w:val="0"/>
                              <w:marRight w:val="0"/>
                              <w:marTop w:val="0"/>
                              <w:marBottom w:val="0"/>
                              <w:divBdr>
                                <w:top w:val="single" w:sz="6" w:space="2" w:color="C0C0C0"/>
                                <w:left w:val="single" w:sz="6" w:space="1" w:color="C0C0C0"/>
                                <w:bottom w:val="single" w:sz="6" w:space="2" w:color="C0C0C0"/>
                                <w:right w:val="single" w:sz="6" w:space="1" w:color="C0C0C0"/>
                              </w:divBdr>
                              <w:divsChild>
                                <w:div w:id="231894580">
                                  <w:marLeft w:val="0"/>
                                  <w:marRight w:val="0"/>
                                  <w:marTop w:val="0"/>
                                  <w:marBottom w:val="0"/>
                                  <w:divBdr>
                                    <w:top w:val="none" w:sz="0" w:space="0" w:color="auto"/>
                                    <w:left w:val="none" w:sz="0" w:space="0" w:color="auto"/>
                                    <w:bottom w:val="none" w:sz="0" w:space="0" w:color="auto"/>
                                    <w:right w:val="none" w:sz="0" w:space="0" w:color="auto"/>
                                  </w:divBdr>
                                </w:div>
                                <w:div w:id="739671930">
                                  <w:marLeft w:val="0"/>
                                  <w:marRight w:val="0"/>
                                  <w:marTop w:val="0"/>
                                  <w:marBottom w:val="0"/>
                                  <w:divBdr>
                                    <w:top w:val="none" w:sz="0" w:space="0" w:color="auto"/>
                                    <w:left w:val="none" w:sz="0" w:space="0" w:color="auto"/>
                                    <w:bottom w:val="none" w:sz="0" w:space="0" w:color="auto"/>
                                    <w:right w:val="none" w:sz="0" w:space="0" w:color="auto"/>
                                  </w:divBdr>
                                </w:div>
                                <w:div w:id="1163206928">
                                  <w:marLeft w:val="0"/>
                                  <w:marRight w:val="0"/>
                                  <w:marTop w:val="0"/>
                                  <w:marBottom w:val="0"/>
                                  <w:divBdr>
                                    <w:top w:val="none" w:sz="0" w:space="0" w:color="auto"/>
                                    <w:left w:val="none" w:sz="0" w:space="0" w:color="auto"/>
                                    <w:bottom w:val="none" w:sz="0" w:space="0" w:color="auto"/>
                                    <w:right w:val="none" w:sz="0" w:space="0" w:color="auto"/>
                                  </w:divBdr>
                                </w:div>
                                <w:div w:id="1399549121">
                                  <w:marLeft w:val="0"/>
                                  <w:marRight w:val="0"/>
                                  <w:marTop w:val="100"/>
                                  <w:marBottom w:val="100"/>
                                  <w:divBdr>
                                    <w:top w:val="none" w:sz="0" w:space="0" w:color="auto"/>
                                    <w:left w:val="none" w:sz="0" w:space="0" w:color="auto"/>
                                    <w:bottom w:val="none" w:sz="0" w:space="0" w:color="auto"/>
                                    <w:right w:val="none" w:sz="0" w:space="0" w:color="auto"/>
                                  </w:divBdr>
                                  <w:divsChild>
                                    <w:div w:id="460881838">
                                      <w:marLeft w:val="0"/>
                                      <w:marRight w:val="0"/>
                                      <w:marTop w:val="0"/>
                                      <w:marBottom w:val="0"/>
                                      <w:divBdr>
                                        <w:top w:val="none" w:sz="0" w:space="0" w:color="auto"/>
                                        <w:left w:val="none" w:sz="0" w:space="0" w:color="auto"/>
                                        <w:bottom w:val="none" w:sz="0" w:space="0" w:color="auto"/>
                                        <w:right w:val="none" w:sz="0" w:space="0" w:color="auto"/>
                                      </w:divBdr>
                                    </w:div>
                                  </w:divsChild>
                                </w:div>
                                <w:div w:id="1507480744">
                                  <w:marLeft w:val="0"/>
                                  <w:marRight w:val="0"/>
                                  <w:marTop w:val="0"/>
                                  <w:marBottom w:val="0"/>
                                  <w:divBdr>
                                    <w:top w:val="none" w:sz="0" w:space="0" w:color="auto"/>
                                    <w:left w:val="none" w:sz="0" w:space="0" w:color="auto"/>
                                    <w:bottom w:val="none" w:sz="0" w:space="0" w:color="auto"/>
                                    <w:right w:val="none" w:sz="0" w:space="0" w:color="auto"/>
                                  </w:divBdr>
                                </w:div>
                                <w:div w:id="19392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4106">
                          <w:marLeft w:val="0"/>
                          <w:marRight w:val="0"/>
                          <w:marTop w:val="0"/>
                          <w:marBottom w:val="0"/>
                          <w:divBdr>
                            <w:top w:val="none" w:sz="0" w:space="0" w:color="auto"/>
                            <w:left w:val="none" w:sz="0" w:space="0" w:color="auto"/>
                            <w:bottom w:val="none" w:sz="0" w:space="0" w:color="auto"/>
                            <w:right w:val="none" w:sz="0" w:space="0" w:color="auto"/>
                          </w:divBdr>
                          <w:divsChild>
                            <w:div w:id="416559525">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693960838">
                          <w:marLeft w:val="-1440"/>
                          <w:marRight w:val="-120"/>
                          <w:marTop w:val="0"/>
                          <w:marBottom w:val="0"/>
                          <w:divBdr>
                            <w:top w:val="none" w:sz="0" w:space="0" w:color="auto"/>
                            <w:left w:val="none" w:sz="0" w:space="0" w:color="auto"/>
                            <w:bottom w:val="none" w:sz="0" w:space="0" w:color="auto"/>
                            <w:right w:val="none" w:sz="0" w:space="0" w:color="auto"/>
                          </w:divBdr>
                        </w:div>
                        <w:div w:id="800732842">
                          <w:marLeft w:val="0"/>
                          <w:marRight w:val="336"/>
                          <w:marTop w:val="120"/>
                          <w:marBottom w:val="312"/>
                          <w:divBdr>
                            <w:top w:val="none" w:sz="0" w:space="0" w:color="auto"/>
                            <w:left w:val="none" w:sz="0" w:space="0" w:color="auto"/>
                            <w:bottom w:val="none" w:sz="0" w:space="0" w:color="auto"/>
                            <w:right w:val="none" w:sz="0" w:space="0" w:color="auto"/>
                          </w:divBdr>
                          <w:divsChild>
                            <w:div w:id="1407991130">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998315182">
                          <w:marLeft w:val="0"/>
                          <w:marRight w:val="0"/>
                          <w:marTop w:val="0"/>
                          <w:marBottom w:val="120"/>
                          <w:divBdr>
                            <w:top w:val="none" w:sz="0" w:space="0" w:color="auto"/>
                            <w:left w:val="none" w:sz="0" w:space="0" w:color="auto"/>
                            <w:bottom w:val="none" w:sz="0" w:space="0" w:color="auto"/>
                            <w:right w:val="none" w:sz="0" w:space="0" w:color="auto"/>
                          </w:divBdr>
                        </w:div>
                        <w:div w:id="1000353659">
                          <w:marLeft w:val="0"/>
                          <w:marRight w:val="336"/>
                          <w:marTop w:val="120"/>
                          <w:marBottom w:val="312"/>
                          <w:divBdr>
                            <w:top w:val="none" w:sz="0" w:space="0" w:color="auto"/>
                            <w:left w:val="none" w:sz="0" w:space="0" w:color="auto"/>
                            <w:bottom w:val="none" w:sz="0" w:space="0" w:color="auto"/>
                            <w:right w:val="none" w:sz="0" w:space="0" w:color="auto"/>
                          </w:divBdr>
                          <w:divsChild>
                            <w:div w:id="1524636675">
                              <w:marLeft w:val="0"/>
                              <w:marRight w:val="0"/>
                              <w:marTop w:val="0"/>
                              <w:marBottom w:val="0"/>
                              <w:divBdr>
                                <w:top w:val="single" w:sz="6" w:space="2" w:color="C0C0C0"/>
                                <w:left w:val="single" w:sz="6" w:space="1" w:color="C0C0C0"/>
                                <w:bottom w:val="single" w:sz="6" w:space="2" w:color="C0C0C0"/>
                                <w:right w:val="single" w:sz="6" w:space="1" w:color="C0C0C0"/>
                              </w:divBdr>
                              <w:divsChild>
                                <w:div w:id="71777078">
                                  <w:marLeft w:val="0"/>
                                  <w:marRight w:val="0"/>
                                  <w:marTop w:val="0"/>
                                  <w:marBottom w:val="0"/>
                                  <w:divBdr>
                                    <w:top w:val="none" w:sz="0" w:space="0" w:color="auto"/>
                                    <w:left w:val="none" w:sz="0" w:space="0" w:color="auto"/>
                                    <w:bottom w:val="none" w:sz="0" w:space="0" w:color="auto"/>
                                    <w:right w:val="none" w:sz="0" w:space="0" w:color="auto"/>
                                  </w:divBdr>
                                </w:div>
                                <w:div w:id="240725685">
                                  <w:marLeft w:val="0"/>
                                  <w:marRight w:val="0"/>
                                  <w:marTop w:val="0"/>
                                  <w:marBottom w:val="0"/>
                                  <w:divBdr>
                                    <w:top w:val="none" w:sz="0" w:space="0" w:color="auto"/>
                                    <w:left w:val="none" w:sz="0" w:space="0" w:color="auto"/>
                                    <w:bottom w:val="none" w:sz="0" w:space="0" w:color="auto"/>
                                    <w:right w:val="none" w:sz="0" w:space="0" w:color="auto"/>
                                  </w:divBdr>
                                </w:div>
                                <w:div w:id="326523758">
                                  <w:marLeft w:val="0"/>
                                  <w:marRight w:val="0"/>
                                  <w:marTop w:val="0"/>
                                  <w:marBottom w:val="0"/>
                                  <w:divBdr>
                                    <w:top w:val="none" w:sz="0" w:space="0" w:color="auto"/>
                                    <w:left w:val="none" w:sz="0" w:space="0" w:color="auto"/>
                                    <w:bottom w:val="none" w:sz="0" w:space="0" w:color="auto"/>
                                    <w:right w:val="none" w:sz="0" w:space="0" w:color="auto"/>
                                  </w:divBdr>
                                </w:div>
                                <w:div w:id="781072053">
                                  <w:marLeft w:val="0"/>
                                  <w:marRight w:val="0"/>
                                  <w:marTop w:val="0"/>
                                  <w:marBottom w:val="0"/>
                                  <w:divBdr>
                                    <w:top w:val="none" w:sz="0" w:space="0" w:color="auto"/>
                                    <w:left w:val="none" w:sz="0" w:space="0" w:color="auto"/>
                                    <w:bottom w:val="none" w:sz="0" w:space="0" w:color="auto"/>
                                    <w:right w:val="none" w:sz="0" w:space="0" w:color="auto"/>
                                  </w:divBdr>
                                </w:div>
                                <w:div w:id="806701496">
                                  <w:marLeft w:val="0"/>
                                  <w:marRight w:val="0"/>
                                  <w:marTop w:val="0"/>
                                  <w:marBottom w:val="0"/>
                                  <w:divBdr>
                                    <w:top w:val="none" w:sz="0" w:space="0" w:color="auto"/>
                                    <w:left w:val="none" w:sz="0" w:space="0" w:color="auto"/>
                                    <w:bottom w:val="none" w:sz="0" w:space="0" w:color="auto"/>
                                    <w:right w:val="none" w:sz="0" w:space="0" w:color="auto"/>
                                  </w:divBdr>
                                </w:div>
                                <w:div w:id="850878753">
                                  <w:marLeft w:val="0"/>
                                  <w:marRight w:val="0"/>
                                  <w:marTop w:val="0"/>
                                  <w:marBottom w:val="0"/>
                                  <w:divBdr>
                                    <w:top w:val="none" w:sz="0" w:space="0" w:color="auto"/>
                                    <w:left w:val="none" w:sz="0" w:space="0" w:color="auto"/>
                                    <w:bottom w:val="none" w:sz="0" w:space="0" w:color="auto"/>
                                    <w:right w:val="none" w:sz="0" w:space="0" w:color="auto"/>
                                  </w:divBdr>
                                </w:div>
                                <w:div w:id="1110855656">
                                  <w:marLeft w:val="0"/>
                                  <w:marRight w:val="0"/>
                                  <w:marTop w:val="0"/>
                                  <w:marBottom w:val="0"/>
                                  <w:divBdr>
                                    <w:top w:val="none" w:sz="0" w:space="0" w:color="auto"/>
                                    <w:left w:val="none" w:sz="0" w:space="0" w:color="auto"/>
                                    <w:bottom w:val="none" w:sz="0" w:space="0" w:color="auto"/>
                                    <w:right w:val="none" w:sz="0" w:space="0" w:color="auto"/>
                                  </w:divBdr>
                                </w:div>
                                <w:div w:id="1156458210">
                                  <w:marLeft w:val="0"/>
                                  <w:marRight w:val="0"/>
                                  <w:marTop w:val="0"/>
                                  <w:marBottom w:val="0"/>
                                  <w:divBdr>
                                    <w:top w:val="none" w:sz="0" w:space="0" w:color="auto"/>
                                    <w:left w:val="none" w:sz="0" w:space="0" w:color="auto"/>
                                    <w:bottom w:val="none" w:sz="0" w:space="0" w:color="auto"/>
                                    <w:right w:val="none" w:sz="0" w:space="0" w:color="auto"/>
                                  </w:divBdr>
                                </w:div>
                                <w:div w:id="1484814993">
                                  <w:marLeft w:val="0"/>
                                  <w:marRight w:val="0"/>
                                  <w:marTop w:val="0"/>
                                  <w:marBottom w:val="0"/>
                                  <w:divBdr>
                                    <w:top w:val="none" w:sz="0" w:space="0" w:color="auto"/>
                                    <w:left w:val="none" w:sz="0" w:space="0" w:color="auto"/>
                                    <w:bottom w:val="none" w:sz="0" w:space="0" w:color="auto"/>
                                    <w:right w:val="none" w:sz="0" w:space="0" w:color="auto"/>
                                  </w:divBdr>
                                </w:div>
                                <w:div w:id="17197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62016">
                          <w:marLeft w:val="75"/>
                          <w:marRight w:val="75"/>
                          <w:marTop w:val="75"/>
                          <w:marBottom w:val="75"/>
                          <w:divBdr>
                            <w:top w:val="none" w:sz="0" w:space="0" w:color="auto"/>
                            <w:left w:val="none" w:sz="0" w:space="0" w:color="auto"/>
                            <w:bottom w:val="none" w:sz="0" w:space="0" w:color="auto"/>
                            <w:right w:val="none" w:sz="0" w:space="0" w:color="auto"/>
                          </w:divBdr>
                          <w:divsChild>
                            <w:div w:id="1999845918">
                              <w:marLeft w:val="0"/>
                              <w:marRight w:val="0"/>
                              <w:marTop w:val="0"/>
                              <w:marBottom w:val="0"/>
                              <w:divBdr>
                                <w:top w:val="none" w:sz="0" w:space="0" w:color="auto"/>
                                <w:left w:val="none" w:sz="0" w:space="0" w:color="auto"/>
                                <w:bottom w:val="none" w:sz="0" w:space="0" w:color="auto"/>
                                <w:right w:val="none" w:sz="0" w:space="0" w:color="auto"/>
                              </w:divBdr>
                            </w:div>
                          </w:divsChild>
                        </w:div>
                        <w:div w:id="1021052494">
                          <w:marLeft w:val="0"/>
                          <w:marRight w:val="336"/>
                          <w:marTop w:val="120"/>
                          <w:marBottom w:val="312"/>
                          <w:divBdr>
                            <w:top w:val="none" w:sz="0" w:space="0" w:color="auto"/>
                            <w:left w:val="none" w:sz="0" w:space="0" w:color="auto"/>
                            <w:bottom w:val="none" w:sz="0" w:space="0" w:color="auto"/>
                            <w:right w:val="none" w:sz="0" w:space="0" w:color="auto"/>
                          </w:divBdr>
                          <w:divsChild>
                            <w:div w:id="1248878266">
                              <w:marLeft w:val="0"/>
                              <w:marRight w:val="0"/>
                              <w:marTop w:val="0"/>
                              <w:marBottom w:val="0"/>
                              <w:divBdr>
                                <w:top w:val="single" w:sz="6" w:space="2" w:color="C0C0C0"/>
                                <w:left w:val="single" w:sz="6" w:space="1" w:color="C0C0C0"/>
                                <w:bottom w:val="single" w:sz="6" w:space="2" w:color="C0C0C0"/>
                                <w:right w:val="single" w:sz="6" w:space="1" w:color="C0C0C0"/>
                              </w:divBdr>
                              <w:divsChild>
                                <w:div w:id="341401188">
                                  <w:marLeft w:val="15"/>
                                  <w:marRight w:val="15"/>
                                  <w:marTop w:val="15"/>
                                  <w:marBottom w:val="15"/>
                                  <w:divBdr>
                                    <w:top w:val="none" w:sz="0" w:space="0" w:color="auto"/>
                                    <w:left w:val="none" w:sz="0" w:space="0" w:color="auto"/>
                                    <w:bottom w:val="none" w:sz="0" w:space="0" w:color="auto"/>
                                    <w:right w:val="none" w:sz="0" w:space="0" w:color="auto"/>
                                  </w:divBdr>
                                  <w:divsChild>
                                    <w:div w:id="994262221">
                                      <w:marLeft w:val="0"/>
                                      <w:marRight w:val="0"/>
                                      <w:marTop w:val="0"/>
                                      <w:marBottom w:val="0"/>
                                      <w:divBdr>
                                        <w:top w:val="none" w:sz="0" w:space="0" w:color="auto"/>
                                        <w:left w:val="none" w:sz="0" w:space="0" w:color="auto"/>
                                        <w:bottom w:val="none" w:sz="0" w:space="0" w:color="auto"/>
                                        <w:right w:val="none" w:sz="0" w:space="0" w:color="auto"/>
                                      </w:divBdr>
                                    </w:div>
                                  </w:divsChild>
                                </w:div>
                                <w:div w:id="1324624727">
                                  <w:marLeft w:val="15"/>
                                  <w:marRight w:val="15"/>
                                  <w:marTop w:val="15"/>
                                  <w:marBottom w:val="15"/>
                                  <w:divBdr>
                                    <w:top w:val="none" w:sz="0" w:space="0" w:color="auto"/>
                                    <w:left w:val="none" w:sz="0" w:space="0" w:color="auto"/>
                                    <w:bottom w:val="none" w:sz="0" w:space="0" w:color="auto"/>
                                    <w:right w:val="none" w:sz="0" w:space="0" w:color="auto"/>
                                  </w:divBdr>
                                  <w:divsChild>
                                    <w:div w:id="184447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743027">
                          <w:marLeft w:val="0"/>
                          <w:marRight w:val="0"/>
                          <w:marTop w:val="0"/>
                          <w:marBottom w:val="0"/>
                          <w:divBdr>
                            <w:top w:val="none" w:sz="0" w:space="0" w:color="auto"/>
                            <w:left w:val="none" w:sz="0" w:space="0" w:color="auto"/>
                            <w:bottom w:val="none" w:sz="0" w:space="0" w:color="auto"/>
                            <w:right w:val="none" w:sz="0" w:space="0" w:color="auto"/>
                          </w:divBdr>
                          <w:divsChild>
                            <w:div w:id="1960254200">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081566642">
                          <w:marLeft w:val="0"/>
                          <w:marRight w:val="0"/>
                          <w:marTop w:val="0"/>
                          <w:marBottom w:val="0"/>
                          <w:divBdr>
                            <w:top w:val="single" w:sz="6" w:space="5" w:color="A2A9B1"/>
                            <w:left w:val="single" w:sz="6" w:space="5" w:color="A2A9B1"/>
                            <w:bottom w:val="single" w:sz="6" w:space="5" w:color="A2A9B1"/>
                            <w:right w:val="single" w:sz="6" w:space="5" w:color="A2A9B1"/>
                          </w:divBdr>
                        </w:div>
                        <w:div w:id="1110396747">
                          <w:marLeft w:val="0"/>
                          <w:marRight w:val="0"/>
                          <w:marTop w:val="0"/>
                          <w:marBottom w:val="0"/>
                          <w:divBdr>
                            <w:top w:val="none" w:sz="0" w:space="0" w:color="auto"/>
                            <w:left w:val="none" w:sz="0" w:space="0" w:color="auto"/>
                            <w:bottom w:val="none" w:sz="0" w:space="0" w:color="auto"/>
                            <w:right w:val="none" w:sz="0" w:space="0" w:color="auto"/>
                          </w:divBdr>
                          <w:divsChild>
                            <w:div w:id="989287528">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127164631">
                          <w:marLeft w:val="0"/>
                          <w:marRight w:val="0"/>
                          <w:marTop w:val="0"/>
                          <w:marBottom w:val="0"/>
                          <w:divBdr>
                            <w:top w:val="none" w:sz="0" w:space="0" w:color="auto"/>
                            <w:left w:val="none" w:sz="0" w:space="0" w:color="auto"/>
                            <w:bottom w:val="none" w:sz="0" w:space="0" w:color="auto"/>
                            <w:right w:val="none" w:sz="0" w:space="0" w:color="auto"/>
                          </w:divBdr>
                          <w:divsChild>
                            <w:div w:id="2128809857">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184825622">
                          <w:marLeft w:val="0"/>
                          <w:marRight w:val="0"/>
                          <w:marTop w:val="0"/>
                          <w:marBottom w:val="0"/>
                          <w:divBdr>
                            <w:top w:val="none" w:sz="0" w:space="0" w:color="auto"/>
                            <w:left w:val="none" w:sz="0" w:space="0" w:color="auto"/>
                            <w:bottom w:val="none" w:sz="0" w:space="0" w:color="auto"/>
                            <w:right w:val="none" w:sz="0" w:space="0" w:color="auto"/>
                          </w:divBdr>
                          <w:divsChild>
                            <w:div w:id="975376941">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332950220">
                          <w:marLeft w:val="0"/>
                          <w:marRight w:val="336"/>
                          <w:marTop w:val="120"/>
                          <w:marBottom w:val="312"/>
                          <w:divBdr>
                            <w:top w:val="none" w:sz="0" w:space="0" w:color="auto"/>
                            <w:left w:val="none" w:sz="0" w:space="0" w:color="auto"/>
                            <w:bottom w:val="none" w:sz="0" w:space="0" w:color="auto"/>
                            <w:right w:val="none" w:sz="0" w:space="0" w:color="auto"/>
                          </w:divBdr>
                          <w:divsChild>
                            <w:div w:id="1620843941">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368289989">
                          <w:marLeft w:val="0"/>
                          <w:marRight w:val="336"/>
                          <w:marTop w:val="120"/>
                          <w:marBottom w:val="312"/>
                          <w:divBdr>
                            <w:top w:val="none" w:sz="0" w:space="0" w:color="auto"/>
                            <w:left w:val="none" w:sz="0" w:space="0" w:color="auto"/>
                            <w:bottom w:val="none" w:sz="0" w:space="0" w:color="auto"/>
                            <w:right w:val="none" w:sz="0" w:space="0" w:color="auto"/>
                          </w:divBdr>
                          <w:divsChild>
                            <w:div w:id="80959696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476557648">
                          <w:marLeft w:val="0"/>
                          <w:marRight w:val="336"/>
                          <w:marTop w:val="120"/>
                          <w:marBottom w:val="312"/>
                          <w:divBdr>
                            <w:top w:val="none" w:sz="0" w:space="0" w:color="auto"/>
                            <w:left w:val="none" w:sz="0" w:space="0" w:color="auto"/>
                            <w:bottom w:val="none" w:sz="0" w:space="0" w:color="auto"/>
                            <w:right w:val="none" w:sz="0" w:space="0" w:color="auto"/>
                          </w:divBdr>
                          <w:divsChild>
                            <w:div w:id="58553895">
                              <w:marLeft w:val="0"/>
                              <w:marRight w:val="0"/>
                              <w:marTop w:val="0"/>
                              <w:marBottom w:val="0"/>
                              <w:divBdr>
                                <w:top w:val="single" w:sz="6" w:space="2" w:color="C0C0C0"/>
                                <w:left w:val="single" w:sz="6" w:space="1" w:color="C0C0C0"/>
                                <w:bottom w:val="single" w:sz="6" w:space="2" w:color="C0C0C0"/>
                                <w:right w:val="single" w:sz="6" w:space="1" w:color="C0C0C0"/>
                              </w:divBdr>
                              <w:divsChild>
                                <w:div w:id="145439115">
                                  <w:marLeft w:val="0"/>
                                  <w:marRight w:val="0"/>
                                  <w:marTop w:val="0"/>
                                  <w:marBottom w:val="0"/>
                                  <w:divBdr>
                                    <w:top w:val="none" w:sz="0" w:space="0" w:color="auto"/>
                                    <w:left w:val="none" w:sz="0" w:space="0" w:color="auto"/>
                                    <w:bottom w:val="none" w:sz="0" w:space="0" w:color="auto"/>
                                    <w:right w:val="none" w:sz="0" w:space="0" w:color="auto"/>
                                  </w:divBdr>
                                </w:div>
                                <w:div w:id="275336973">
                                  <w:marLeft w:val="0"/>
                                  <w:marRight w:val="0"/>
                                  <w:marTop w:val="0"/>
                                  <w:marBottom w:val="0"/>
                                  <w:divBdr>
                                    <w:top w:val="none" w:sz="0" w:space="0" w:color="auto"/>
                                    <w:left w:val="none" w:sz="0" w:space="0" w:color="auto"/>
                                    <w:bottom w:val="none" w:sz="0" w:space="0" w:color="auto"/>
                                    <w:right w:val="none" w:sz="0" w:space="0" w:color="auto"/>
                                  </w:divBdr>
                                </w:div>
                                <w:div w:id="297421732">
                                  <w:marLeft w:val="0"/>
                                  <w:marRight w:val="0"/>
                                  <w:marTop w:val="0"/>
                                  <w:marBottom w:val="0"/>
                                  <w:divBdr>
                                    <w:top w:val="none" w:sz="0" w:space="0" w:color="auto"/>
                                    <w:left w:val="none" w:sz="0" w:space="0" w:color="auto"/>
                                    <w:bottom w:val="none" w:sz="0" w:space="0" w:color="auto"/>
                                    <w:right w:val="none" w:sz="0" w:space="0" w:color="auto"/>
                                  </w:divBdr>
                                </w:div>
                                <w:div w:id="382028069">
                                  <w:marLeft w:val="0"/>
                                  <w:marRight w:val="0"/>
                                  <w:marTop w:val="0"/>
                                  <w:marBottom w:val="0"/>
                                  <w:divBdr>
                                    <w:top w:val="none" w:sz="0" w:space="0" w:color="auto"/>
                                    <w:left w:val="none" w:sz="0" w:space="0" w:color="auto"/>
                                    <w:bottom w:val="none" w:sz="0" w:space="0" w:color="auto"/>
                                    <w:right w:val="none" w:sz="0" w:space="0" w:color="auto"/>
                                  </w:divBdr>
                                </w:div>
                                <w:div w:id="470368767">
                                  <w:marLeft w:val="0"/>
                                  <w:marRight w:val="0"/>
                                  <w:marTop w:val="100"/>
                                  <w:marBottom w:val="100"/>
                                  <w:divBdr>
                                    <w:top w:val="none" w:sz="0" w:space="0" w:color="auto"/>
                                    <w:left w:val="none" w:sz="0" w:space="0" w:color="auto"/>
                                    <w:bottom w:val="none" w:sz="0" w:space="0" w:color="auto"/>
                                    <w:right w:val="none" w:sz="0" w:space="0" w:color="auto"/>
                                  </w:divBdr>
                                  <w:divsChild>
                                    <w:div w:id="479926778">
                                      <w:marLeft w:val="0"/>
                                      <w:marRight w:val="0"/>
                                      <w:marTop w:val="0"/>
                                      <w:marBottom w:val="0"/>
                                      <w:divBdr>
                                        <w:top w:val="none" w:sz="0" w:space="0" w:color="auto"/>
                                        <w:left w:val="none" w:sz="0" w:space="0" w:color="auto"/>
                                        <w:bottom w:val="none" w:sz="0" w:space="0" w:color="auto"/>
                                        <w:right w:val="none" w:sz="0" w:space="0" w:color="auto"/>
                                      </w:divBdr>
                                    </w:div>
                                  </w:divsChild>
                                </w:div>
                                <w:div w:id="587230019">
                                  <w:marLeft w:val="0"/>
                                  <w:marRight w:val="0"/>
                                  <w:marTop w:val="0"/>
                                  <w:marBottom w:val="0"/>
                                  <w:divBdr>
                                    <w:top w:val="none" w:sz="0" w:space="0" w:color="auto"/>
                                    <w:left w:val="none" w:sz="0" w:space="0" w:color="auto"/>
                                    <w:bottom w:val="none" w:sz="0" w:space="0" w:color="auto"/>
                                    <w:right w:val="none" w:sz="0" w:space="0" w:color="auto"/>
                                  </w:divBdr>
                                </w:div>
                                <w:div w:id="654185317">
                                  <w:marLeft w:val="0"/>
                                  <w:marRight w:val="0"/>
                                  <w:marTop w:val="0"/>
                                  <w:marBottom w:val="0"/>
                                  <w:divBdr>
                                    <w:top w:val="none" w:sz="0" w:space="0" w:color="auto"/>
                                    <w:left w:val="none" w:sz="0" w:space="0" w:color="auto"/>
                                    <w:bottom w:val="none" w:sz="0" w:space="0" w:color="auto"/>
                                    <w:right w:val="none" w:sz="0" w:space="0" w:color="auto"/>
                                  </w:divBdr>
                                </w:div>
                                <w:div w:id="786317265">
                                  <w:marLeft w:val="0"/>
                                  <w:marRight w:val="0"/>
                                  <w:marTop w:val="0"/>
                                  <w:marBottom w:val="0"/>
                                  <w:divBdr>
                                    <w:top w:val="none" w:sz="0" w:space="0" w:color="auto"/>
                                    <w:left w:val="none" w:sz="0" w:space="0" w:color="auto"/>
                                    <w:bottom w:val="none" w:sz="0" w:space="0" w:color="auto"/>
                                    <w:right w:val="none" w:sz="0" w:space="0" w:color="auto"/>
                                  </w:divBdr>
                                </w:div>
                                <w:div w:id="1047023074">
                                  <w:marLeft w:val="0"/>
                                  <w:marRight w:val="0"/>
                                  <w:marTop w:val="0"/>
                                  <w:marBottom w:val="0"/>
                                  <w:divBdr>
                                    <w:top w:val="none" w:sz="0" w:space="0" w:color="auto"/>
                                    <w:left w:val="none" w:sz="0" w:space="0" w:color="auto"/>
                                    <w:bottom w:val="none" w:sz="0" w:space="0" w:color="auto"/>
                                    <w:right w:val="none" w:sz="0" w:space="0" w:color="auto"/>
                                  </w:divBdr>
                                </w:div>
                                <w:div w:id="1065494079">
                                  <w:marLeft w:val="0"/>
                                  <w:marRight w:val="0"/>
                                  <w:marTop w:val="0"/>
                                  <w:marBottom w:val="0"/>
                                  <w:divBdr>
                                    <w:top w:val="none" w:sz="0" w:space="0" w:color="auto"/>
                                    <w:left w:val="none" w:sz="0" w:space="0" w:color="auto"/>
                                    <w:bottom w:val="none" w:sz="0" w:space="0" w:color="auto"/>
                                    <w:right w:val="none" w:sz="0" w:space="0" w:color="auto"/>
                                  </w:divBdr>
                                </w:div>
                                <w:div w:id="1194151074">
                                  <w:marLeft w:val="0"/>
                                  <w:marRight w:val="0"/>
                                  <w:marTop w:val="0"/>
                                  <w:marBottom w:val="0"/>
                                  <w:divBdr>
                                    <w:top w:val="none" w:sz="0" w:space="0" w:color="auto"/>
                                    <w:left w:val="none" w:sz="0" w:space="0" w:color="auto"/>
                                    <w:bottom w:val="none" w:sz="0" w:space="0" w:color="auto"/>
                                    <w:right w:val="none" w:sz="0" w:space="0" w:color="auto"/>
                                  </w:divBdr>
                                </w:div>
                                <w:div w:id="1301492600">
                                  <w:marLeft w:val="0"/>
                                  <w:marRight w:val="0"/>
                                  <w:marTop w:val="0"/>
                                  <w:marBottom w:val="0"/>
                                  <w:divBdr>
                                    <w:top w:val="none" w:sz="0" w:space="0" w:color="auto"/>
                                    <w:left w:val="none" w:sz="0" w:space="0" w:color="auto"/>
                                    <w:bottom w:val="none" w:sz="0" w:space="0" w:color="auto"/>
                                    <w:right w:val="none" w:sz="0" w:space="0" w:color="auto"/>
                                  </w:divBdr>
                                </w:div>
                                <w:div w:id="1322805360">
                                  <w:marLeft w:val="0"/>
                                  <w:marRight w:val="0"/>
                                  <w:marTop w:val="0"/>
                                  <w:marBottom w:val="0"/>
                                  <w:divBdr>
                                    <w:top w:val="none" w:sz="0" w:space="0" w:color="auto"/>
                                    <w:left w:val="none" w:sz="0" w:space="0" w:color="auto"/>
                                    <w:bottom w:val="none" w:sz="0" w:space="0" w:color="auto"/>
                                    <w:right w:val="none" w:sz="0" w:space="0" w:color="auto"/>
                                  </w:divBdr>
                                </w:div>
                                <w:div w:id="1621300708">
                                  <w:marLeft w:val="0"/>
                                  <w:marRight w:val="0"/>
                                  <w:marTop w:val="0"/>
                                  <w:marBottom w:val="0"/>
                                  <w:divBdr>
                                    <w:top w:val="none" w:sz="0" w:space="0" w:color="auto"/>
                                    <w:left w:val="none" w:sz="0" w:space="0" w:color="auto"/>
                                    <w:bottom w:val="none" w:sz="0" w:space="0" w:color="auto"/>
                                    <w:right w:val="none" w:sz="0" w:space="0" w:color="auto"/>
                                  </w:divBdr>
                                </w:div>
                                <w:div w:id="1710109317">
                                  <w:marLeft w:val="0"/>
                                  <w:marRight w:val="0"/>
                                  <w:marTop w:val="0"/>
                                  <w:marBottom w:val="0"/>
                                  <w:divBdr>
                                    <w:top w:val="none" w:sz="0" w:space="0" w:color="auto"/>
                                    <w:left w:val="none" w:sz="0" w:space="0" w:color="auto"/>
                                    <w:bottom w:val="none" w:sz="0" w:space="0" w:color="auto"/>
                                    <w:right w:val="none" w:sz="0" w:space="0" w:color="auto"/>
                                  </w:divBdr>
                                </w:div>
                                <w:div w:id="187619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1925">
                          <w:marLeft w:val="0"/>
                          <w:marRight w:val="336"/>
                          <w:marTop w:val="120"/>
                          <w:marBottom w:val="312"/>
                          <w:divBdr>
                            <w:top w:val="none" w:sz="0" w:space="0" w:color="auto"/>
                            <w:left w:val="none" w:sz="0" w:space="0" w:color="auto"/>
                            <w:bottom w:val="none" w:sz="0" w:space="0" w:color="auto"/>
                            <w:right w:val="none" w:sz="0" w:space="0" w:color="auto"/>
                          </w:divBdr>
                          <w:divsChild>
                            <w:div w:id="1183858358">
                              <w:marLeft w:val="0"/>
                              <w:marRight w:val="0"/>
                              <w:marTop w:val="0"/>
                              <w:marBottom w:val="0"/>
                              <w:divBdr>
                                <w:top w:val="single" w:sz="6" w:space="2" w:color="C0C0C0"/>
                                <w:left w:val="single" w:sz="6" w:space="1" w:color="C0C0C0"/>
                                <w:bottom w:val="single" w:sz="6" w:space="2" w:color="C0C0C0"/>
                                <w:right w:val="single" w:sz="6" w:space="1" w:color="C0C0C0"/>
                              </w:divBdr>
                              <w:divsChild>
                                <w:div w:id="40716269">
                                  <w:marLeft w:val="0"/>
                                  <w:marRight w:val="0"/>
                                  <w:marTop w:val="0"/>
                                  <w:marBottom w:val="0"/>
                                  <w:divBdr>
                                    <w:top w:val="none" w:sz="0" w:space="0" w:color="auto"/>
                                    <w:left w:val="none" w:sz="0" w:space="0" w:color="auto"/>
                                    <w:bottom w:val="none" w:sz="0" w:space="0" w:color="auto"/>
                                    <w:right w:val="none" w:sz="0" w:space="0" w:color="auto"/>
                                  </w:divBdr>
                                </w:div>
                                <w:div w:id="103884013">
                                  <w:marLeft w:val="15"/>
                                  <w:marRight w:val="15"/>
                                  <w:marTop w:val="15"/>
                                  <w:marBottom w:val="15"/>
                                  <w:divBdr>
                                    <w:top w:val="none" w:sz="0" w:space="0" w:color="auto"/>
                                    <w:left w:val="none" w:sz="0" w:space="0" w:color="auto"/>
                                    <w:bottom w:val="none" w:sz="0" w:space="0" w:color="auto"/>
                                    <w:right w:val="none" w:sz="0" w:space="0" w:color="auto"/>
                                  </w:divBdr>
                                  <w:divsChild>
                                    <w:div w:id="1067072646">
                                      <w:marLeft w:val="0"/>
                                      <w:marRight w:val="0"/>
                                      <w:marTop w:val="0"/>
                                      <w:marBottom w:val="0"/>
                                      <w:divBdr>
                                        <w:top w:val="none" w:sz="0" w:space="0" w:color="auto"/>
                                        <w:left w:val="none" w:sz="0" w:space="0" w:color="auto"/>
                                        <w:bottom w:val="none" w:sz="0" w:space="0" w:color="auto"/>
                                        <w:right w:val="none" w:sz="0" w:space="0" w:color="auto"/>
                                      </w:divBdr>
                                    </w:div>
                                  </w:divsChild>
                                </w:div>
                                <w:div w:id="133839410">
                                  <w:marLeft w:val="0"/>
                                  <w:marRight w:val="0"/>
                                  <w:marTop w:val="0"/>
                                  <w:marBottom w:val="0"/>
                                  <w:divBdr>
                                    <w:top w:val="none" w:sz="0" w:space="0" w:color="auto"/>
                                    <w:left w:val="none" w:sz="0" w:space="0" w:color="auto"/>
                                    <w:bottom w:val="none" w:sz="0" w:space="0" w:color="auto"/>
                                    <w:right w:val="none" w:sz="0" w:space="0" w:color="auto"/>
                                  </w:divBdr>
                                </w:div>
                                <w:div w:id="455412133">
                                  <w:marLeft w:val="0"/>
                                  <w:marRight w:val="0"/>
                                  <w:marTop w:val="0"/>
                                  <w:marBottom w:val="0"/>
                                  <w:divBdr>
                                    <w:top w:val="none" w:sz="0" w:space="0" w:color="auto"/>
                                    <w:left w:val="none" w:sz="0" w:space="0" w:color="auto"/>
                                    <w:bottom w:val="none" w:sz="0" w:space="0" w:color="auto"/>
                                    <w:right w:val="none" w:sz="0" w:space="0" w:color="auto"/>
                                  </w:divBdr>
                                </w:div>
                                <w:div w:id="629630610">
                                  <w:marLeft w:val="0"/>
                                  <w:marRight w:val="0"/>
                                  <w:marTop w:val="0"/>
                                  <w:marBottom w:val="0"/>
                                  <w:divBdr>
                                    <w:top w:val="none" w:sz="0" w:space="0" w:color="auto"/>
                                    <w:left w:val="none" w:sz="0" w:space="0" w:color="auto"/>
                                    <w:bottom w:val="none" w:sz="0" w:space="0" w:color="auto"/>
                                    <w:right w:val="none" w:sz="0" w:space="0" w:color="auto"/>
                                  </w:divBdr>
                                </w:div>
                                <w:div w:id="995912860">
                                  <w:marLeft w:val="0"/>
                                  <w:marRight w:val="0"/>
                                  <w:marTop w:val="0"/>
                                  <w:marBottom w:val="0"/>
                                  <w:divBdr>
                                    <w:top w:val="none" w:sz="0" w:space="0" w:color="auto"/>
                                    <w:left w:val="none" w:sz="0" w:space="0" w:color="auto"/>
                                    <w:bottom w:val="none" w:sz="0" w:space="0" w:color="auto"/>
                                    <w:right w:val="none" w:sz="0" w:space="0" w:color="auto"/>
                                  </w:divBdr>
                                </w:div>
                                <w:div w:id="1056972756">
                                  <w:marLeft w:val="0"/>
                                  <w:marRight w:val="0"/>
                                  <w:marTop w:val="0"/>
                                  <w:marBottom w:val="0"/>
                                  <w:divBdr>
                                    <w:top w:val="none" w:sz="0" w:space="0" w:color="auto"/>
                                    <w:left w:val="none" w:sz="0" w:space="0" w:color="auto"/>
                                    <w:bottom w:val="none" w:sz="0" w:space="0" w:color="auto"/>
                                    <w:right w:val="none" w:sz="0" w:space="0" w:color="auto"/>
                                  </w:divBdr>
                                </w:div>
                                <w:div w:id="1381517988">
                                  <w:marLeft w:val="0"/>
                                  <w:marRight w:val="0"/>
                                  <w:marTop w:val="0"/>
                                  <w:marBottom w:val="0"/>
                                  <w:divBdr>
                                    <w:top w:val="none" w:sz="0" w:space="0" w:color="auto"/>
                                    <w:left w:val="none" w:sz="0" w:space="0" w:color="auto"/>
                                    <w:bottom w:val="none" w:sz="0" w:space="0" w:color="auto"/>
                                    <w:right w:val="none" w:sz="0" w:space="0" w:color="auto"/>
                                  </w:divBdr>
                                </w:div>
                                <w:div w:id="1424565113">
                                  <w:marLeft w:val="0"/>
                                  <w:marRight w:val="0"/>
                                  <w:marTop w:val="0"/>
                                  <w:marBottom w:val="0"/>
                                  <w:divBdr>
                                    <w:top w:val="none" w:sz="0" w:space="0" w:color="auto"/>
                                    <w:left w:val="none" w:sz="0" w:space="0" w:color="auto"/>
                                    <w:bottom w:val="none" w:sz="0" w:space="0" w:color="auto"/>
                                    <w:right w:val="none" w:sz="0" w:space="0" w:color="auto"/>
                                  </w:divBdr>
                                </w:div>
                                <w:div w:id="1641961864">
                                  <w:marLeft w:val="0"/>
                                  <w:marRight w:val="0"/>
                                  <w:marTop w:val="0"/>
                                  <w:marBottom w:val="0"/>
                                  <w:divBdr>
                                    <w:top w:val="none" w:sz="0" w:space="0" w:color="auto"/>
                                    <w:left w:val="none" w:sz="0" w:space="0" w:color="auto"/>
                                    <w:bottom w:val="none" w:sz="0" w:space="0" w:color="auto"/>
                                    <w:right w:val="none" w:sz="0" w:space="0" w:color="auto"/>
                                  </w:divBdr>
                                </w:div>
                                <w:div w:id="1947342344">
                                  <w:marLeft w:val="15"/>
                                  <w:marRight w:val="15"/>
                                  <w:marTop w:val="15"/>
                                  <w:marBottom w:val="15"/>
                                  <w:divBdr>
                                    <w:top w:val="none" w:sz="0" w:space="0" w:color="auto"/>
                                    <w:left w:val="none" w:sz="0" w:space="0" w:color="auto"/>
                                    <w:bottom w:val="none" w:sz="0" w:space="0" w:color="auto"/>
                                    <w:right w:val="none" w:sz="0" w:space="0" w:color="auto"/>
                                  </w:divBdr>
                                  <w:divsChild>
                                    <w:div w:id="1131751346">
                                      <w:marLeft w:val="0"/>
                                      <w:marRight w:val="0"/>
                                      <w:marTop w:val="0"/>
                                      <w:marBottom w:val="0"/>
                                      <w:divBdr>
                                        <w:top w:val="none" w:sz="0" w:space="0" w:color="auto"/>
                                        <w:left w:val="none" w:sz="0" w:space="0" w:color="auto"/>
                                        <w:bottom w:val="none" w:sz="0" w:space="0" w:color="auto"/>
                                        <w:right w:val="none" w:sz="0" w:space="0" w:color="auto"/>
                                      </w:divBdr>
                                    </w:div>
                                  </w:divsChild>
                                </w:div>
                                <w:div w:id="200628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79943">
                          <w:marLeft w:val="0"/>
                          <w:marRight w:val="0"/>
                          <w:marTop w:val="0"/>
                          <w:marBottom w:val="0"/>
                          <w:divBdr>
                            <w:top w:val="none" w:sz="0" w:space="0" w:color="auto"/>
                            <w:left w:val="none" w:sz="0" w:space="0" w:color="auto"/>
                            <w:bottom w:val="none" w:sz="0" w:space="0" w:color="auto"/>
                            <w:right w:val="none" w:sz="0" w:space="0" w:color="auto"/>
                          </w:divBdr>
                          <w:divsChild>
                            <w:div w:id="1394428659">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622571604">
                          <w:marLeft w:val="0"/>
                          <w:marRight w:val="0"/>
                          <w:marTop w:val="0"/>
                          <w:marBottom w:val="0"/>
                          <w:divBdr>
                            <w:top w:val="none" w:sz="0" w:space="0" w:color="auto"/>
                            <w:left w:val="none" w:sz="0" w:space="0" w:color="auto"/>
                            <w:bottom w:val="none" w:sz="0" w:space="0" w:color="auto"/>
                            <w:right w:val="none" w:sz="0" w:space="0" w:color="auto"/>
                          </w:divBdr>
                          <w:divsChild>
                            <w:div w:id="53554852">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696609947">
                          <w:marLeft w:val="0"/>
                          <w:marRight w:val="0"/>
                          <w:marTop w:val="0"/>
                          <w:marBottom w:val="0"/>
                          <w:divBdr>
                            <w:top w:val="none" w:sz="0" w:space="0" w:color="auto"/>
                            <w:left w:val="none" w:sz="0" w:space="0" w:color="auto"/>
                            <w:bottom w:val="none" w:sz="0" w:space="0" w:color="auto"/>
                            <w:right w:val="none" w:sz="0" w:space="0" w:color="auto"/>
                          </w:divBdr>
                          <w:divsChild>
                            <w:div w:id="183711443">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949970210">
                          <w:marLeft w:val="0"/>
                          <w:marRight w:val="0"/>
                          <w:marTop w:val="0"/>
                          <w:marBottom w:val="0"/>
                          <w:divBdr>
                            <w:top w:val="none" w:sz="0" w:space="0" w:color="auto"/>
                            <w:left w:val="none" w:sz="0" w:space="0" w:color="auto"/>
                            <w:bottom w:val="none" w:sz="0" w:space="0" w:color="auto"/>
                            <w:right w:val="none" w:sz="0" w:space="0" w:color="auto"/>
                          </w:divBdr>
                          <w:divsChild>
                            <w:div w:id="269162197">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1960648096">
                          <w:marLeft w:val="0"/>
                          <w:marRight w:val="336"/>
                          <w:marTop w:val="120"/>
                          <w:marBottom w:val="312"/>
                          <w:divBdr>
                            <w:top w:val="none" w:sz="0" w:space="0" w:color="auto"/>
                            <w:left w:val="none" w:sz="0" w:space="0" w:color="auto"/>
                            <w:bottom w:val="none" w:sz="0" w:space="0" w:color="auto"/>
                            <w:right w:val="none" w:sz="0" w:space="0" w:color="auto"/>
                          </w:divBdr>
                          <w:divsChild>
                            <w:div w:id="1888834625">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963725094">
                          <w:marLeft w:val="0"/>
                          <w:marRight w:val="0"/>
                          <w:marTop w:val="0"/>
                          <w:marBottom w:val="0"/>
                          <w:divBdr>
                            <w:top w:val="none" w:sz="0" w:space="0" w:color="auto"/>
                            <w:left w:val="none" w:sz="0" w:space="0" w:color="auto"/>
                            <w:bottom w:val="none" w:sz="0" w:space="0" w:color="auto"/>
                            <w:right w:val="none" w:sz="0" w:space="0" w:color="auto"/>
                          </w:divBdr>
                          <w:divsChild>
                            <w:div w:id="1575356319">
                              <w:marLeft w:val="0"/>
                              <w:marRight w:val="0"/>
                              <w:marTop w:val="0"/>
                              <w:marBottom w:val="0"/>
                              <w:divBdr>
                                <w:top w:val="single" w:sz="6" w:space="4" w:color="B2B2B2"/>
                                <w:left w:val="single" w:sz="6" w:space="31" w:color="B2B2B2"/>
                                <w:bottom w:val="single" w:sz="6" w:space="4" w:color="B2B2B2"/>
                                <w:right w:val="single" w:sz="6" w:space="4" w:color="B2B2B2"/>
                              </w:divBdr>
                            </w:div>
                          </w:divsChild>
                        </w:div>
                        <w:div w:id="2036348297">
                          <w:marLeft w:val="0"/>
                          <w:marRight w:val="336"/>
                          <w:marTop w:val="120"/>
                          <w:marBottom w:val="312"/>
                          <w:divBdr>
                            <w:top w:val="none" w:sz="0" w:space="0" w:color="auto"/>
                            <w:left w:val="none" w:sz="0" w:space="0" w:color="auto"/>
                            <w:bottom w:val="none" w:sz="0" w:space="0" w:color="auto"/>
                            <w:right w:val="none" w:sz="0" w:space="0" w:color="auto"/>
                          </w:divBdr>
                          <w:divsChild>
                            <w:div w:id="420299931">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13852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48474">
                  <w:marLeft w:val="0"/>
                  <w:marRight w:val="0"/>
                  <w:marTop w:val="72"/>
                  <w:marBottom w:val="0"/>
                  <w:divBdr>
                    <w:top w:val="single" w:sz="6" w:space="4" w:color="C0C0C0"/>
                    <w:left w:val="single" w:sz="6" w:space="4" w:color="C0C0C0"/>
                    <w:bottom w:val="single" w:sz="6" w:space="4" w:color="C0C0C0"/>
                    <w:right w:val="single" w:sz="6" w:space="4" w:color="C0C0C0"/>
                  </w:divBdr>
                  <w:divsChild>
                    <w:div w:id="10731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76336">
          <w:marLeft w:val="0"/>
          <w:marRight w:val="0"/>
          <w:marTop w:val="0"/>
          <w:marBottom w:val="0"/>
          <w:divBdr>
            <w:top w:val="none" w:sz="0" w:space="0" w:color="auto"/>
            <w:left w:val="none" w:sz="0" w:space="0" w:color="auto"/>
            <w:bottom w:val="none" w:sz="0" w:space="0" w:color="auto"/>
            <w:right w:val="none" w:sz="0" w:space="0" w:color="auto"/>
          </w:divBdr>
          <w:divsChild>
            <w:div w:id="922451609">
              <w:marLeft w:val="0"/>
              <w:marRight w:val="0"/>
              <w:marTop w:val="0"/>
              <w:marBottom w:val="0"/>
              <w:divBdr>
                <w:top w:val="none" w:sz="0" w:space="0" w:color="auto"/>
                <w:left w:val="none" w:sz="0" w:space="0" w:color="auto"/>
                <w:bottom w:val="none" w:sz="0" w:space="0" w:color="auto"/>
                <w:right w:val="none" w:sz="0" w:space="0" w:color="auto"/>
              </w:divBdr>
              <w:divsChild>
                <w:div w:id="500196136">
                  <w:marLeft w:val="144"/>
                  <w:marRight w:val="168"/>
                  <w:marTop w:val="0"/>
                  <w:marBottom w:val="0"/>
                  <w:divBdr>
                    <w:top w:val="none" w:sz="0" w:space="0" w:color="auto"/>
                    <w:left w:val="none" w:sz="0" w:space="0" w:color="auto"/>
                    <w:bottom w:val="none" w:sz="0" w:space="0" w:color="auto"/>
                    <w:right w:val="none" w:sz="0" w:space="0" w:color="auto"/>
                  </w:divBdr>
                  <w:divsChild>
                    <w:div w:id="517039525">
                      <w:marLeft w:val="0"/>
                      <w:marRight w:val="120"/>
                      <w:marTop w:val="0"/>
                      <w:marBottom w:val="0"/>
                      <w:divBdr>
                        <w:top w:val="none" w:sz="0" w:space="0" w:color="auto"/>
                        <w:left w:val="none" w:sz="0" w:space="0" w:color="auto"/>
                        <w:bottom w:val="none" w:sz="0" w:space="0" w:color="auto"/>
                        <w:right w:val="none" w:sz="0" w:space="0" w:color="auto"/>
                      </w:divBdr>
                    </w:div>
                  </w:divsChild>
                </w:div>
                <w:div w:id="811680564">
                  <w:marLeft w:val="144"/>
                  <w:marRight w:val="168"/>
                  <w:marTop w:val="0"/>
                  <w:marBottom w:val="0"/>
                  <w:divBdr>
                    <w:top w:val="none" w:sz="0" w:space="0" w:color="auto"/>
                    <w:left w:val="none" w:sz="0" w:space="0" w:color="auto"/>
                    <w:bottom w:val="none" w:sz="0" w:space="0" w:color="auto"/>
                    <w:right w:val="none" w:sz="0" w:space="0" w:color="auto"/>
                  </w:divBdr>
                  <w:divsChild>
                    <w:div w:id="1568027589">
                      <w:marLeft w:val="0"/>
                      <w:marRight w:val="120"/>
                      <w:marTop w:val="0"/>
                      <w:marBottom w:val="0"/>
                      <w:divBdr>
                        <w:top w:val="none" w:sz="0" w:space="0" w:color="auto"/>
                        <w:left w:val="none" w:sz="0" w:space="0" w:color="auto"/>
                        <w:bottom w:val="none" w:sz="0" w:space="0" w:color="auto"/>
                        <w:right w:val="none" w:sz="0" w:space="0" w:color="auto"/>
                      </w:divBdr>
                      <w:divsChild>
                        <w:div w:id="155222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5561">
                  <w:marLeft w:val="144"/>
                  <w:marRight w:val="168"/>
                  <w:marTop w:val="0"/>
                  <w:marBottom w:val="0"/>
                  <w:divBdr>
                    <w:top w:val="none" w:sz="0" w:space="0" w:color="auto"/>
                    <w:left w:val="none" w:sz="0" w:space="0" w:color="auto"/>
                    <w:bottom w:val="none" w:sz="0" w:space="0" w:color="auto"/>
                    <w:right w:val="none" w:sz="0" w:space="0" w:color="auto"/>
                  </w:divBdr>
                  <w:divsChild>
                    <w:div w:id="1616256637">
                      <w:marLeft w:val="0"/>
                      <w:marRight w:val="120"/>
                      <w:marTop w:val="0"/>
                      <w:marBottom w:val="0"/>
                      <w:divBdr>
                        <w:top w:val="none" w:sz="0" w:space="0" w:color="auto"/>
                        <w:left w:val="none" w:sz="0" w:space="0" w:color="auto"/>
                        <w:bottom w:val="none" w:sz="0" w:space="0" w:color="auto"/>
                        <w:right w:val="none" w:sz="0" w:space="0" w:color="auto"/>
                      </w:divBdr>
                    </w:div>
                  </w:divsChild>
                </w:div>
                <w:div w:id="1236936229">
                  <w:marLeft w:val="144"/>
                  <w:marRight w:val="168"/>
                  <w:marTop w:val="240"/>
                  <w:marBottom w:val="0"/>
                  <w:divBdr>
                    <w:top w:val="none" w:sz="0" w:space="0" w:color="auto"/>
                    <w:left w:val="none" w:sz="0" w:space="0" w:color="auto"/>
                    <w:bottom w:val="none" w:sz="0" w:space="0" w:color="auto"/>
                    <w:right w:val="none" w:sz="0" w:space="0" w:color="auto"/>
                  </w:divBdr>
                  <w:divsChild>
                    <w:div w:id="1204303">
                      <w:marLeft w:val="0"/>
                      <w:marRight w:val="120"/>
                      <w:marTop w:val="0"/>
                      <w:marBottom w:val="0"/>
                      <w:divBdr>
                        <w:top w:val="none" w:sz="0" w:space="0" w:color="auto"/>
                        <w:left w:val="none" w:sz="0" w:space="0" w:color="auto"/>
                        <w:bottom w:val="none" w:sz="0" w:space="0" w:color="auto"/>
                        <w:right w:val="none" w:sz="0" w:space="0" w:color="auto"/>
                      </w:divBdr>
                    </w:div>
                  </w:divsChild>
                </w:div>
                <w:div w:id="1845899147">
                  <w:marLeft w:val="144"/>
                  <w:marRight w:val="168"/>
                  <w:marTop w:val="0"/>
                  <w:marBottom w:val="0"/>
                  <w:divBdr>
                    <w:top w:val="none" w:sz="0" w:space="0" w:color="auto"/>
                    <w:left w:val="none" w:sz="0" w:space="0" w:color="auto"/>
                    <w:bottom w:val="none" w:sz="0" w:space="0" w:color="auto"/>
                    <w:right w:val="none" w:sz="0" w:space="0" w:color="auto"/>
                  </w:divBdr>
                  <w:divsChild>
                    <w:div w:id="464204876">
                      <w:marLeft w:val="0"/>
                      <w:marRight w:val="120"/>
                      <w:marTop w:val="0"/>
                      <w:marBottom w:val="0"/>
                      <w:divBdr>
                        <w:top w:val="none" w:sz="0" w:space="0" w:color="auto"/>
                        <w:left w:val="none" w:sz="0" w:space="0" w:color="auto"/>
                        <w:bottom w:val="none" w:sz="0" w:space="0" w:color="auto"/>
                        <w:right w:val="none" w:sz="0" w:space="0" w:color="auto"/>
                      </w:divBdr>
                    </w:div>
                  </w:divsChild>
                </w:div>
                <w:div w:id="1909919313">
                  <w:marLeft w:val="144"/>
                  <w:marRight w:val="168"/>
                  <w:marTop w:val="0"/>
                  <w:marBottom w:val="0"/>
                  <w:divBdr>
                    <w:top w:val="none" w:sz="0" w:space="0" w:color="auto"/>
                    <w:left w:val="none" w:sz="0" w:space="0" w:color="auto"/>
                    <w:bottom w:val="none" w:sz="0" w:space="0" w:color="auto"/>
                    <w:right w:val="none" w:sz="0" w:space="0" w:color="auto"/>
                  </w:divBdr>
                  <w:divsChild>
                    <w:div w:id="535894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03606332">
              <w:marLeft w:val="0"/>
              <w:marRight w:val="0"/>
              <w:marTop w:val="0"/>
              <w:marBottom w:val="0"/>
              <w:divBdr>
                <w:top w:val="none" w:sz="0" w:space="0" w:color="auto"/>
                <w:left w:val="none" w:sz="0" w:space="0" w:color="auto"/>
                <w:bottom w:val="none" w:sz="0" w:space="0" w:color="auto"/>
                <w:right w:val="none" w:sz="0" w:space="0" w:color="auto"/>
              </w:divBdr>
              <w:divsChild>
                <w:div w:id="854347635">
                  <w:marLeft w:val="0"/>
                  <w:marRight w:val="0"/>
                  <w:marTop w:val="600"/>
                  <w:marBottom w:val="0"/>
                  <w:divBdr>
                    <w:top w:val="none" w:sz="0" w:space="0" w:color="auto"/>
                    <w:left w:val="none" w:sz="0" w:space="0" w:color="auto"/>
                    <w:bottom w:val="none" w:sz="0" w:space="0" w:color="auto"/>
                    <w:right w:val="none" w:sz="0" w:space="0" w:color="auto"/>
                  </w:divBdr>
                  <w:divsChild>
                    <w:div w:id="1561207278">
                      <w:marLeft w:val="240"/>
                      <w:marRight w:val="120"/>
                      <w:marTop w:val="0"/>
                      <w:marBottom w:val="0"/>
                      <w:divBdr>
                        <w:top w:val="none" w:sz="0" w:space="0" w:color="auto"/>
                        <w:left w:val="none" w:sz="0" w:space="0" w:color="auto"/>
                        <w:bottom w:val="none" w:sz="0" w:space="0" w:color="auto"/>
                        <w:right w:val="none" w:sz="0" w:space="0" w:color="auto"/>
                      </w:divBdr>
                      <w:divsChild>
                        <w:div w:id="1402828304">
                          <w:marLeft w:val="0"/>
                          <w:marRight w:val="0"/>
                          <w:marTop w:val="0"/>
                          <w:marBottom w:val="0"/>
                          <w:divBdr>
                            <w:top w:val="none" w:sz="0" w:space="0" w:color="auto"/>
                            <w:left w:val="none" w:sz="0" w:space="0" w:color="auto"/>
                            <w:bottom w:val="none" w:sz="0" w:space="0" w:color="auto"/>
                            <w:right w:val="none" w:sz="0" w:space="0" w:color="auto"/>
                          </w:divBdr>
                        </w:div>
                      </w:divsChild>
                    </w:div>
                    <w:div w:id="1745373314">
                      <w:marLeft w:val="0"/>
                      <w:marRight w:val="0"/>
                      <w:marTop w:val="0"/>
                      <w:marBottom w:val="0"/>
                      <w:divBdr>
                        <w:top w:val="none" w:sz="0" w:space="0" w:color="auto"/>
                        <w:left w:val="none" w:sz="0" w:space="0" w:color="auto"/>
                        <w:bottom w:val="none" w:sz="0" w:space="0" w:color="auto"/>
                        <w:right w:val="none" w:sz="0" w:space="0" w:color="auto"/>
                      </w:divBdr>
                    </w:div>
                  </w:divsChild>
                </w:div>
                <w:div w:id="1134103062">
                  <w:marLeft w:val="0"/>
                  <w:marRight w:val="0"/>
                  <w:marTop w:val="0"/>
                  <w:marBottom w:val="0"/>
                  <w:divBdr>
                    <w:top w:val="none" w:sz="0" w:space="0" w:color="auto"/>
                    <w:left w:val="none" w:sz="0" w:space="0" w:color="auto"/>
                    <w:bottom w:val="none" w:sz="0" w:space="0" w:color="auto"/>
                    <w:right w:val="none" w:sz="0" w:space="0" w:color="auto"/>
                  </w:divBdr>
                </w:div>
                <w:div w:id="2069722543">
                  <w:marLeft w:val="0"/>
                  <w:marRight w:val="2640"/>
                  <w:marTop w:val="600"/>
                  <w:marBottom w:val="0"/>
                  <w:divBdr>
                    <w:top w:val="none" w:sz="0" w:space="0" w:color="auto"/>
                    <w:left w:val="none" w:sz="0" w:space="0" w:color="auto"/>
                    <w:bottom w:val="none" w:sz="0" w:space="0" w:color="auto"/>
                    <w:right w:val="none" w:sz="0" w:space="0" w:color="auto"/>
                  </w:divBdr>
                  <w:divsChild>
                    <w:div w:id="4456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219899">
      <w:bodyDiv w:val="1"/>
      <w:marLeft w:val="0"/>
      <w:marRight w:val="0"/>
      <w:marTop w:val="0"/>
      <w:marBottom w:val="0"/>
      <w:divBdr>
        <w:top w:val="none" w:sz="0" w:space="0" w:color="auto"/>
        <w:left w:val="none" w:sz="0" w:space="0" w:color="auto"/>
        <w:bottom w:val="none" w:sz="0" w:space="0" w:color="auto"/>
        <w:right w:val="none" w:sz="0" w:space="0" w:color="auto"/>
      </w:divBdr>
      <w:divsChild>
        <w:div w:id="748697146">
          <w:marLeft w:val="0"/>
          <w:marRight w:val="0"/>
          <w:marTop w:val="0"/>
          <w:marBottom w:val="0"/>
          <w:divBdr>
            <w:top w:val="none" w:sz="0" w:space="0" w:color="auto"/>
            <w:left w:val="none" w:sz="0" w:space="0" w:color="auto"/>
            <w:bottom w:val="none" w:sz="0" w:space="0" w:color="auto"/>
            <w:right w:val="none" w:sz="0" w:space="0" w:color="auto"/>
          </w:divBdr>
          <w:divsChild>
            <w:div w:id="1381900078">
              <w:marLeft w:val="0"/>
              <w:marRight w:val="0"/>
              <w:marTop w:val="0"/>
              <w:marBottom w:val="0"/>
              <w:divBdr>
                <w:top w:val="none" w:sz="0" w:space="0" w:color="auto"/>
                <w:left w:val="none" w:sz="0" w:space="0" w:color="auto"/>
                <w:bottom w:val="none" w:sz="0" w:space="0" w:color="auto"/>
                <w:right w:val="none" w:sz="0" w:space="0" w:color="auto"/>
              </w:divBdr>
              <w:divsChild>
                <w:div w:id="1464497956">
                  <w:marLeft w:val="0"/>
                  <w:marRight w:val="0"/>
                  <w:marTop w:val="0"/>
                  <w:marBottom w:val="0"/>
                  <w:divBdr>
                    <w:top w:val="none" w:sz="0" w:space="0" w:color="auto"/>
                    <w:left w:val="none" w:sz="0" w:space="0" w:color="auto"/>
                    <w:bottom w:val="none" w:sz="0" w:space="0" w:color="auto"/>
                    <w:right w:val="none" w:sz="0" w:space="0" w:color="auto"/>
                  </w:divBdr>
                  <w:divsChild>
                    <w:div w:id="1203204967">
                      <w:marLeft w:val="0"/>
                      <w:marRight w:val="0"/>
                      <w:marTop w:val="0"/>
                      <w:marBottom w:val="0"/>
                      <w:divBdr>
                        <w:top w:val="none" w:sz="0" w:space="0" w:color="auto"/>
                        <w:left w:val="none" w:sz="0" w:space="0" w:color="auto"/>
                        <w:bottom w:val="none" w:sz="0" w:space="0" w:color="auto"/>
                        <w:right w:val="none" w:sz="0" w:space="0" w:color="auto"/>
                      </w:divBdr>
                      <w:divsChild>
                        <w:div w:id="109931729">
                          <w:marLeft w:val="0"/>
                          <w:marRight w:val="0"/>
                          <w:marTop w:val="0"/>
                          <w:marBottom w:val="0"/>
                          <w:divBdr>
                            <w:top w:val="single" w:sz="6" w:space="0" w:color="E6E6E6"/>
                            <w:left w:val="single" w:sz="6" w:space="0" w:color="E6E6E6"/>
                            <w:bottom w:val="single" w:sz="6" w:space="0" w:color="E6E6E6"/>
                            <w:right w:val="single" w:sz="6" w:space="0" w:color="E6E6E6"/>
                          </w:divBdr>
                          <w:divsChild>
                            <w:div w:id="1427770385">
                              <w:marLeft w:val="0"/>
                              <w:marRight w:val="0"/>
                              <w:marTop w:val="0"/>
                              <w:marBottom w:val="0"/>
                              <w:divBdr>
                                <w:top w:val="none" w:sz="0" w:space="0" w:color="auto"/>
                                <w:left w:val="none" w:sz="0" w:space="0" w:color="auto"/>
                                <w:bottom w:val="none" w:sz="0" w:space="0" w:color="auto"/>
                                <w:right w:val="none" w:sz="0" w:space="0" w:color="auto"/>
                              </w:divBdr>
                              <w:divsChild>
                                <w:div w:id="236747914">
                                  <w:marLeft w:val="30"/>
                                  <w:marRight w:val="30"/>
                                  <w:marTop w:val="0"/>
                                  <w:marBottom w:val="0"/>
                                  <w:divBdr>
                                    <w:top w:val="none" w:sz="0" w:space="0" w:color="auto"/>
                                    <w:left w:val="none" w:sz="0" w:space="0" w:color="auto"/>
                                    <w:bottom w:val="none" w:sz="0" w:space="0" w:color="auto"/>
                                    <w:right w:val="none" w:sz="0" w:space="0" w:color="auto"/>
                                  </w:divBdr>
                                  <w:divsChild>
                                    <w:div w:id="1912888163">
                                      <w:marLeft w:val="0"/>
                                      <w:marRight w:val="0"/>
                                      <w:marTop w:val="0"/>
                                      <w:marBottom w:val="0"/>
                                      <w:divBdr>
                                        <w:top w:val="none" w:sz="0" w:space="0" w:color="auto"/>
                                        <w:left w:val="none" w:sz="0" w:space="0" w:color="auto"/>
                                        <w:bottom w:val="none" w:sz="0" w:space="0" w:color="auto"/>
                                        <w:right w:val="none" w:sz="0" w:space="0" w:color="auto"/>
                                      </w:divBdr>
                                    </w:div>
                                  </w:divsChild>
                                </w:div>
                                <w:div w:id="508644503">
                                  <w:marLeft w:val="30"/>
                                  <w:marRight w:val="30"/>
                                  <w:marTop w:val="0"/>
                                  <w:marBottom w:val="0"/>
                                  <w:divBdr>
                                    <w:top w:val="none" w:sz="0" w:space="0" w:color="auto"/>
                                    <w:left w:val="none" w:sz="0" w:space="0" w:color="auto"/>
                                    <w:bottom w:val="none" w:sz="0" w:space="0" w:color="auto"/>
                                    <w:right w:val="none" w:sz="0" w:space="0" w:color="auto"/>
                                  </w:divBdr>
                                  <w:divsChild>
                                    <w:div w:id="1449927227">
                                      <w:marLeft w:val="0"/>
                                      <w:marRight w:val="0"/>
                                      <w:marTop w:val="0"/>
                                      <w:marBottom w:val="0"/>
                                      <w:divBdr>
                                        <w:top w:val="none" w:sz="0" w:space="0" w:color="auto"/>
                                        <w:left w:val="none" w:sz="0" w:space="0" w:color="auto"/>
                                        <w:bottom w:val="none" w:sz="0" w:space="0" w:color="auto"/>
                                        <w:right w:val="none" w:sz="0" w:space="0" w:color="auto"/>
                                      </w:divBdr>
                                    </w:div>
                                  </w:divsChild>
                                </w:div>
                                <w:div w:id="680863655">
                                  <w:marLeft w:val="30"/>
                                  <w:marRight w:val="30"/>
                                  <w:marTop w:val="0"/>
                                  <w:marBottom w:val="0"/>
                                  <w:divBdr>
                                    <w:top w:val="none" w:sz="0" w:space="0" w:color="auto"/>
                                    <w:left w:val="none" w:sz="0" w:space="0" w:color="auto"/>
                                    <w:bottom w:val="none" w:sz="0" w:space="0" w:color="auto"/>
                                    <w:right w:val="none" w:sz="0" w:space="0" w:color="auto"/>
                                  </w:divBdr>
                                  <w:divsChild>
                                    <w:div w:id="180553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201270">
      <w:bodyDiv w:val="1"/>
      <w:marLeft w:val="0"/>
      <w:marRight w:val="0"/>
      <w:marTop w:val="0"/>
      <w:marBottom w:val="0"/>
      <w:divBdr>
        <w:top w:val="none" w:sz="0" w:space="0" w:color="auto"/>
        <w:left w:val="none" w:sz="0" w:space="0" w:color="auto"/>
        <w:bottom w:val="none" w:sz="0" w:space="0" w:color="auto"/>
        <w:right w:val="none" w:sz="0" w:space="0" w:color="auto"/>
      </w:divBdr>
    </w:div>
    <w:div w:id="1310358330">
      <w:bodyDiv w:val="1"/>
      <w:marLeft w:val="0"/>
      <w:marRight w:val="0"/>
      <w:marTop w:val="0"/>
      <w:marBottom w:val="0"/>
      <w:divBdr>
        <w:top w:val="none" w:sz="0" w:space="0" w:color="auto"/>
        <w:left w:val="none" w:sz="0" w:space="0" w:color="auto"/>
        <w:bottom w:val="none" w:sz="0" w:space="0" w:color="auto"/>
        <w:right w:val="none" w:sz="0" w:space="0" w:color="auto"/>
      </w:divBdr>
    </w:div>
    <w:div w:id="1414162506">
      <w:bodyDiv w:val="1"/>
      <w:marLeft w:val="0"/>
      <w:marRight w:val="0"/>
      <w:marTop w:val="0"/>
      <w:marBottom w:val="0"/>
      <w:divBdr>
        <w:top w:val="none" w:sz="0" w:space="0" w:color="auto"/>
        <w:left w:val="none" w:sz="0" w:space="0" w:color="auto"/>
        <w:bottom w:val="none" w:sz="0" w:space="0" w:color="auto"/>
        <w:right w:val="none" w:sz="0" w:space="0" w:color="auto"/>
      </w:divBdr>
    </w:div>
    <w:div w:id="1430078602">
      <w:bodyDiv w:val="1"/>
      <w:marLeft w:val="0"/>
      <w:marRight w:val="0"/>
      <w:marTop w:val="0"/>
      <w:marBottom w:val="0"/>
      <w:divBdr>
        <w:top w:val="none" w:sz="0" w:space="0" w:color="auto"/>
        <w:left w:val="none" w:sz="0" w:space="0" w:color="auto"/>
        <w:bottom w:val="none" w:sz="0" w:space="0" w:color="auto"/>
        <w:right w:val="none" w:sz="0" w:space="0" w:color="auto"/>
      </w:divBdr>
      <w:divsChild>
        <w:div w:id="587663710">
          <w:marLeft w:val="0"/>
          <w:marRight w:val="150"/>
          <w:marTop w:val="75"/>
          <w:marBottom w:val="75"/>
          <w:divBdr>
            <w:top w:val="none" w:sz="0" w:space="0" w:color="auto"/>
            <w:left w:val="none" w:sz="0" w:space="0" w:color="auto"/>
            <w:bottom w:val="none" w:sz="0" w:space="0" w:color="auto"/>
            <w:right w:val="none" w:sz="0" w:space="0" w:color="auto"/>
          </w:divBdr>
        </w:div>
      </w:divsChild>
    </w:div>
    <w:div w:id="1485122136">
      <w:bodyDiv w:val="1"/>
      <w:marLeft w:val="0"/>
      <w:marRight w:val="0"/>
      <w:marTop w:val="0"/>
      <w:marBottom w:val="0"/>
      <w:divBdr>
        <w:top w:val="none" w:sz="0" w:space="0" w:color="auto"/>
        <w:left w:val="none" w:sz="0" w:space="0" w:color="auto"/>
        <w:bottom w:val="none" w:sz="0" w:space="0" w:color="auto"/>
        <w:right w:val="none" w:sz="0" w:space="0" w:color="auto"/>
      </w:divBdr>
    </w:div>
    <w:div w:id="1554846298">
      <w:bodyDiv w:val="1"/>
      <w:marLeft w:val="0"/>
      <w:marRight w:val="0"/>
      <w:marTop w:val="0"/>
      <w:marBottom w:val="0"/>
      <w:divBdr>
        <w:top w:val="none" w:sz="0" w:space="0" w:color="auto"/>
        <w:left w:val="none" w:sz="0" w:space="0" w:color="auto"/>
        <w:bottom w:val="none" w:sz="0" w:space="0" w:color="auto"/>
        <w:right w:val="none" w:sz="0" w:space="0" w:color="auto"/>
      </w:divBdr>
    </w:div>
    <w:div w:id="1567371784">
      <w:bodyDiv w:val="1"/>
      <w:marLeft w:val="0"/>
      <w:marRight w:val="0"/>
      <w:marTop w:val="0"/>
      <w:marBottom w:val="0"/>
      <w:divBdr>
        <w:top w:val="none" w:sz="0" w:space="0" w:color="auto"/>
        <w:left w:val="none" w:sz="0" w:space="0" w:color="auto"/>
        <w:bottom w:val="none" w:sz="0" w:space="0" w:color="auto"/>
        <w:right w:val="none" w:sz="0" w:space="0" w:color="auto"/>
      </w:divBdr>
    </w:div>
    <w:div w:id="1596354123">
      <w:bodyDiv w:val="1"/>
      <w:marLeft w:val="0"/>
      <w:marRight w:val="0"/>
      <w:marTop w:val="0"/>
      <w:marBottom w:val="0"/>
      <w:divBdr>
        <w:top w:val="none" w:sz="0" w:space="0" w:color="auto"/>
        <w:left w:val="none" w:sz="0" w:space="0" w:color="auto"/>
        <w:bottom w:val="none" w:sz="0" w:space="0" w:color="auto"/>
        <w:right w:val="none" w:sz="0" w:space="0" w:color="auto"/>
      </w:divBdr>
    </w:div>
    <w:div w:id="1691374637">
      <w:bodyDiv w:val="1"/>
      <w:marLeft w:val="0"/>
      <w:marRight w:val="0"/>
      <w:marTop w:val="0"/>
      <w:marBottom w:val="0"/>
      <w:divBdr>
        <w:top w:val="none" w:sz="0" w:space="0" w:color="auto"/>
        <w:left w:val="none" w:sz="0" w:space="0" w:color="auto"/>
        <w:bottom w:val="none" w:sz="0" w:space="0" w:color="auto"/>
        <w:right w:val="none" w:sz="0" w:space="0" w:color="auto"/>
      </w:divBdr>
    </w:div>
    <w:div w:id="1712849880">
      <w:bodyDiv w:val="1"/>
      <w:marLeft w:val="0"/>
      <w:marRight w:val="0"/>
      <w:marTop w:val="0"/>
      <w:marBottom w:val="0"/>
      <w:divBdr>
        <w:top w:val="none" w:sz="0" w:space="0" w:color="auto"/>
        <w:left w:val="none" w:sz="0" w:space="0" w:color="auto"/>
        <w:bottom w:val="none" w:sz="0" w:space="0" w:color="auto"/>
        <w:right w:val="none" w:sz="0" w:space="0" w:color="auto"/>
      </w:divBdr>
    </w:div>
    <w:div w:id="1787120276">
      <w:bodyDiv w:val="1"/>
      <w:marLeft w:val="0"/>
      <w:marRight w:val="0"/>
      <w:marTop w:val="0"/>
      <w:marBottom w:val="0"/>
      <w:divBdr>
        <w:top w:val="none" w:sz="0" w:space="0" w:color="auto"/>
        <w:left w:val="none" w:sz="0" w:space="0" w:color="auto"/>
        <w:bottom w:val="none" w:sz="0" w:space="0" w:color="auto"/>
        <w:right w:val="none" w:sz="0" w:space="0" w:color="auto"/>
      </w:divBdr>
      <w:divsChild>
        <w:div w:id="1331909392">
          <w:marLeft w:val="0"/>
          <w:marRight w:val="0"/>
          <w:marTop w:val="0"/>
          <w:marBottom w:val="0"/>
          <w:divBdr>
            <w:top w:val="none" w:sz="0" w:space="0" w:color="auto"/>
            <w:left w:val="none" w:sz="0" w:space="0" w:color="auto"/>
            <w:bottom w:val="none" w:sz="0" w:space="0" w:color="auto"/>
            <w:right w:val="none" w:sz="0" w:space="0" w:color="auto"/>
          </w:divBdr>
        </w:div>
        <w:div w:id="1471051847">
          <w:marLeft w:val="0"/>
          <w:marRight w:val="0"/>
          <w:marTop w:val="0"/>
          <w:marBottom w:val="270"/>
          <w:divBdr>
            <w:top w:val="none" w:sz="0" w:space="0" w:color="auto"/>
            <w:left w:val="none" w:sz="0" w:space="0" w:color="auto"/>
            <w:bottom w:val="none" w:sz="0" w:space="0" w:color="auto"/>
            <w:right w:val="none" w:sz="0" w:space="0" w:color="auto"/>
          </w:divBdr>
          <w:divsChild>
            <w:div w:id="946303892">
              <w:marLeft w:val="0"/>
              <w:marRight w:val="0"/>
              <w:marTop w:val="0"/>
              <w:marBottom w:val="0"/>
              <w:divBdr>
                <w:top w:val="none" w:sz="0" w:space="0" w:color="auto"/>
                <w:left w:val="none" w:sz="0" w:space="0" w:color="auto"/>
                <w:bottom w:val="none" w:sz="0" w:space="0" w:color="auto"/>
                <w:right w:val="none" w:sz="0" w:space="0" w:color="auto"/>
              </w:divBdr>
            </w:div>
            <w:div w:id="1567111698">
              <w:marLeft w:val="0"/>
              <w:marRight w:val="0"/>
              <w:marTop w:val="0"/>
              <w:marBottom w:val="0"/>
              <w:divBdr>
                <w:top w:val="none" w:sz="0" w:space="0" w:color="auto"/>
                <w:left w:val="none" w:sz="0" w:space="0" w:color="auto"/>
                <w:bottom w:val="none" w:sz="0" w:space="0" w:color="auto"/>
                <w:right w:val="none" w:sz="0" w:space="0" w:color="auto"/>
              </w:divBdr>
              <w:divsChild>
                <w:div w:id="218520228">
                  <w:marLeft w:val="0"/>
                  <w:marRight w:val="0"/>
                  <w:marTop w:val="0"/>
                  <w:marBottom w:val="0"/>
                  <w:divBdr>
                    <w:top w:val="none" w:sz="0" w:space="0" w:color="auto"/>
                    <w:left w:val="none" w:sz="0" w:space="0" w:color="auto"/>
                    <w:bottom w:val="none" w:sz="0" w:space="0" w:color="auto"/>
                    <w:right w:val="none" w:sz="0" w:space="0" w:color="auto"/>
                  </w:divBdr>
                </w:div>
                <w:div w:id="313873025">
                  <w:marLeft w:val="0"/>
                  <w:marRight w:val="0"/>
                  <w:marTop w:val="0"/>
                  <w:marBottom w:val="0"/>
                  <w:divBdr>
                    <w:top w:val="none" w:sz="0" w:space="0" w:color="auto"/>
                    <w:left w:val="none" w:sz="0" w:space="0" w:color="auto"/>
                    <w:bottom w:val="none" w:sz="0" w:space="0" w:color="auto"/>
                    <w:right w:val="none" w:sz="0" w:space="0" w:color="auto"/>
                  </w:divBdr>
                </w:div>
                <w:div w:id="575671275">
                  <w:marLeft w:val="0"/>
                  <w:marRight w:val="0"/>
                  <w:marTop w:val="0"/>
                  <w:marBottom w:val="0"/>
                  <w:divBdr>
                    <w:top w:val="none" w:sz="0" w:space="0" w:color="auto"/>
                    <w:left w:val="none" w:sz="0" w:space="0" w:color="auto"/>
                    <w:bottom w:val="none" w:sz="0" w:space="0" w:color="auto"/>
                    <w:right w:val="none" w:sz="0" w:space="0" w:color="auto"/>
                  </w:divBdr>
                </w:div>
                <w:div w:id="693655671">
                  <w:marLeft w:val="150"/>
                  <w:marRight w:val="0"/>
                  <w:marTop w:val="0"/>
                  <w:marBottom w:val="0"/>
                  <w:divBdr>
                    <w:top w:val="none" w:sz="0" w:space="0" w:color="auto"/>
                    <w:left w:val="none" w:sz="0" w:space="0" w:color="auto"/>
                    <w:bottom w:val="none" w:sz="0" w:space="0" w:color="auto"/>
                    <w:right w:val="none" w:sz="0" w:space="0" w:color="auto"/>
                  </w:divBdr>
                </w:div>
                <w:div w:id="974409580">
                  <w:marLeft w:val="150"/>
                  <w:marRight w:val="0"/>
                  <w:marTop w:val="0"/>
                  <w:marBottom w:val="0"/>
                  <w:divBdr>
                    <w:top w:val="none" w:sz="0" w:space="0" w:color="auto"/>
                    <w:left w:val="none" w:sz="0" w:space="0" w:color="auto"/>
                    <w:bottom w:val="none" w:sz="0" w:space="0" w:color="auto"/>
                    <w:right w:val="none" w:sz="0" w:space="0" w:color="auto"/>
                  </w:divBdr>
                </w:div>
                <w:div w:id="1211383064">
                  <w:marLeft w:val="0"/>
                  <w:marRight w:val="0"/>
                  <w:marTop w:val="0"/>
                  <w:marBottom w:val="0"/>
                  <w:divBdr>
                    <w:top w:val="none" w:sz="0" w:space="0" w:color="auto"/>
                    <w:left w:val="none" w:sz="0" w:space="0" w:color="auto"/>
                    <w:bottom w:val="none" w:sz="0" w:space="0" w:color="auto"/>
                    <w:right w:val="none" w:sz="0" w:space="0" w:color="auto"/>
                  </w:divBdr>
                </w:div>
                <w:div w:id="1308433474">
                  <w:marLeft w:val="150"/>
                  <w:marRight w:val="0"/>
                  <w:marTop w:val="0"/>
                  <w:marBottom w:val="0"/>
                  <w:divBdr>
                    <w:top w:val="none" w:sz="0" w:space="0" w:color="auto"/>
                    <w:left w:val="none" w:sz="0" w:space="0" w:color="auto"/>
                    <w:bottom w:val="none" w:sz="0" w:space="0" w:color="auto"/>
                    <w:right w:val="none" w:sz="0" w:space="0" w:color="auto"/>
                  </w:divBdr>
                </w:div>
                <w:div w:id="1424913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429">
      <w:bodyDiv w:val="1"/>
      <w:marLeft w:val="0"/>
      <w:marRight w:val="0"/>
      <w:marTop w:val="0"/>
      <w:marBottom w:val="0"/>
      <w:divBdr>
        <w:top w:val="none" w:sz="0" w:space="0" w:color="auto"/>
        <w:left w:val="none" w:sz="0" w:space="0" w:color="auto"/>
        <w:bottom w:val="none" w:sz="0" w:space="0" w:color="auto"/>
        <w:right w:val="none" w:sz="0" w:space="0" w:color="auto"/>
      </w:divBdr>
    </w:div>
    <w:div w:id="1828477232">
      <w:bodyDiv w:val="1"/>
      <w:marLeft w:val="0"/>
      <w:marRight w:val="0"/>
      <w:marTop w:val="0"/>
      <w:marBottom w:val="0"/>
      <w:divBdr>
        <w:top w:val="none" w:sz="0" w:space="0" w:color="auto"/>
        <w:left w:val="none" w:sz="0" w:space="0" w:color="auto"/>
        <w:bottom w:val="none" w:sz="0" w:space="0" w:color="auto"/>
        <w:right w:val="none" w:sz="0" w:space="0" w:color="auto"/>
      </w:divBdr>
      <w:divsChild>
        <w:div w:id="1943412367">
          <w:marLeft w:val="0"/>
          <w:marRight w:val="0"/>
          <w:marTop w:val="0"/>
          <w:marBottom w:val="0"/>
          <w:divBdr>
            <w:top w:val="none" w:sz="0" w:space="0" w:color="auto"/>
            <w:left w:val="none" w:sz="0" w:space="0" w:color="auto"/>
            <w:bottom w:val="none" w:sz="0" w:space="0" w:color="auto"/>
            <w:right w:val="none" w:sz="0" w:space="0" w:color="auto"/>
          </w:divBdr>
          <w:divsChild>
            <w:div w:id="1803033672">
              <w:marLeft w:val="0"/>
              <w:marRight w:val="0"/>
              <w:marTop w:val="0"/>
              <w:marBottom w:val="0"/>
              <w:divBdr>
                <w:top w:val="none" w:sz="0" w:space="0" w:color="auto"/>
                <w:left w:val="none" w:sz="0" w:space="0" w:color="auto"/>
                <w:bottom w:val="none" w:sz="0" w:space="0" w:color="auto"/>
                <w:right w:val="none" w:sz="0" w:space="0" w:color="auto"/>
              </w:divBdr>
              <w:divsChild>
                <w:div w:id="11421183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51332776">
      <w:bodyDiv w:val="1"/>
      <w:marLeft w:val="0"/>
      <w:marRight w:val="0"/>
      <w:marTop w:val="0"/>
      <w:marBottom w:val="0"/>
      <w:divBdr>
        <w:top w:val="none" w:sz="0" w:space="0" w:color="auto"/>
        <w:left w:val="none" w:sz="0" w:space="0" w:color="auto"/>
        <w:bottom w:val="none" w:sz="0" w:space="0" w:color="auto"/>
        <w:right w:val="none" w:sz="0" w:space="0" w:color="auto"/>
      </w:divBdr>
      <w:divsChild>
        <w:div w:id="807624668">
          <w:marLeft w:val="0"/>
          <w:marRight w:val="0"/>
          <w:marTop w:val="0"/>
          <w:marBottom w:val="0"/>
          <w:divBdr>
            <w:top w:val="none" w:sz="0" w:space="0" w:color="auto"/>
            <w:left w:val="none" w:sz="0" w:space="0" w:color="auto"/>
            <w:bottom w:val="none" w:sz="0" w:space="0" w:color="auto"/>
            <w:right w:val="none" w:sz="0" w:space="0" w:color="auto"/>
          </w:divBdr>
        </w:div>
        <w:div w:id="115219758">
          <w:marLeft w:val="0"/>
          <w:marRight w:val="0"/>
          <w:marTop w:val="0"/>
          <w:marBottom w:val="0"/>
          <w:divBdr>
            <w:top w:val="none" w:sz="0" w:space="0" w:color="auto"/>
            <w:left w:val="none" w:sz="0" w:space="0" w:color="auto"/>
            <w:bottom w:val="none" w:sz="0" w:space="0" w:color="auto"/>
            <w:right w:val="none" w:sz="0" w:space="0" w:color="auto"/>
          </w:divBdr>
          <w:divsChild>
            <w:div w:id="878663022">
              <w:marLeft w:val="0"/>
              <w:marRight w:val="0"/>
              <w:marTop w:val="0"/>
              <w:marBottom w:val="0"/>
              <w:divBdr>
                <w:top w:val="none" w:sz="0" w:space="0" w:color="auto"/>
                <w:left w:val="none" w:sz="0" w:space="0" w:color="auto"/>
                <w:bottom w:val="none" w:sz="0" w:space="0" w:color="auto"/>
                <w:right w:val="none" w:sz="0" w:space="0" w:color="auto"/>
              </w:divBdr>
              <w:divsChild>
                <w:div w:id="307907761">
                  <w:marLeft w:val="0"/>
                  <w:marRight w:val="0"/>
                  <w:marTop w:val="0"/>
                  <w:marBottom w:val="0"/>
                  <w:divBdr>
                    <w:top w:val="none" w:sz="0" w:space="0" w:color="auto"/>
                    <w:left w:val="none" w:sz="0" w:space="0" w:color="auto"/>
                    <w:bottom w:val="none" w:sz="0" w:space="0" w:color="auto"/>
                    <w:right w:val="none" w:sz="0" w:space="0" w:color="auto"/>
                  </w:divBdr>
                  <w:divsChild>
                    <w:div w:id="1914855066">
                      <w:marLeft w:val="0"/>
                      <w:marRight w:val="0"/>
                      <w:marTop w:val="0"/>
                      <w:marBottom w:val="0"/>
                      <w:divBdr>
                        <w:top w:val="none" w:sz="0" w:space="0" w:color="auto"/>
                        <w:left w:val="none" w:sz="0" w:space="0" w:color="auto"/>
                        <w:bottom w:val="none" w:sz="0" w:space="0" w:color="auto"/>
                        <w:right w:val="none" w:sz="0" w:space="0" w:color="auto"/>
                      </w:divBdr>
                      <w:divsChild>
                        <w:div w:id="1307317859">
                          <w:marLeft w:val="0"/>
                          <w:marRight w:val="0"/>
                          <w:marTop w:val="0"/>
                          <w:marBottom w:val="0"/>
                          <w:divBdr>
                            <w:top w:val="none" w:sz="0" w:space="0" w:color="auto"/>
                            <w:left w:val="none" w:sz="0" w:space="0" w:color="auto"/>
                            <w:bottom w:val="none" w:sz="0" w:space="0" w:color="auto"/>
                            <w:right w:val="none" w:sz="0" w:space="0" w:color="auto"/>
                          </w:divBdr>
                        </w:div>
                      </w:divsChild>
                    </w:div>
                    <w:div w:id="663975710">
                      <w:marLeft w:val="0"/>
                      <w:marRight w:val="0"/>
                      <w:marTop w:val="0"/>
                      <w:marBottom w:val="0"/>
                      <w:divBdr>
                        <w:top w:val="none" w:sz="0" w:space="0" w:color="auto"/>
                        <w:left w:val="none" w:sz="0" w:space="0" w:color="auto"/>
                        <w:bottom w:val="none" w:sz="0" w:space="0" w:color="auto"/>
                        <w:right w:val="none" w:sz="0" w:space="0" w:color="auto"/>
                      </w:divBdr>
                      <w:divsChild>
                        <w:div w:id="1628388877">
                          <w:marLeft w:val="0"/>
                          <w:marRight w:val="0"/>
                          <w:marTop w:val="0"/>
                          <w:marBottom w:val="0"/>
                          <w:divBdr>
                            <w:top w:val="none" w:sz="0" w:space="0" w:color="auto"/>
                            <w:left w:val="none" w:sz="0" w:space="0" w:color="auto"/>
                            <w:bottom w:val="none" w:sz="0" w:space="0" w:color="auto"/>
                            <w:right w:val="none" w:sz="0" w:space="0" w:color="auto"/>
                          </w:divBdr>
                        </w:div>
                      </w:divsChild>
                    </w:div>
                    <w:div w:id="1594511476">
                      <w:marLeft w:val="0"/>
                      <w:marRight w:val="0"/>
                      <w:marTop w:val="0"/>
                      <w:marBottom w:val="0"/>
                      <w:divBdr>
                        <w:top w:val="none" w:sz="0" w:space="0" w:color="auto"/>
                        <w:left w:val="none" w:sz="0" w:space="0" w:color="auto"/>
                        <w:bottom w:val="none" w:sz="0" w:space="0" w:color="auto"/>
                        <w:right w:val="none" w:sz="0" w:space="0" w:color="auto"/>
                      </w:divBdr>
                      <w:divsChild>
                        <w:div w:id="11571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932552">
          <w:marLeft w:val="0"/>
          <w:marRight w:val="0"/>
          <w:marTop w:val="0"/>
          <w:marBottom w:val="0"/>
          <w:divBdr>
            <w:top w:val="none" w:sz="0" w:space="0" w:color="auto"/>
            <w:left w:val="none" w:sz="0" w:space="0" w:color="auto"/>
            <w:bottom w:val="none" w:sz="0" w:space="0" w:color="auto"/>
            <w:right w:val="none" w:sz="0" w:space="0" w:color="auto"/>
          </w:divBdr>
        </w:div>
      </w:divsChild>
    </w:div>
    <w:div w:id="1937639276">
      <w:bodyDiv w:val="1"/>
      <w:marLeft w:val="0"/>
      <w:marRight w:val="0"/>
      <w:marTop w:val="0"/>
      <w:marBottom w:val="0"/>
      <w:divBdr>
        <w:top w:val="none" w:sz="0" w:space="0" w:color="auto"/>
        <w:left w:val="none" w:sz="0" w:space="0" w:color="auto"/>
        <w:bottom w:val="none" w:sz="0" w:space="0" w:color="auto"/>
        <w:right w:val="none" w:sz="0" w:space="0" w:color="auto"/>
      </w:divBdr>
    </w:div>
    <w:div w:id="1939486724">
      <w:bodyDiv w:val="1"/>
      <w:marLeft w:val="0"/>
      <w:marRight w:val="0"/>
      <w:marTop w:val="0"/>
      <w:marBottom w:val="0"/>
      <w:divBdr>
        <w:top w:val="none" w:sz="0" w:space="0" w:color="auto"/>
        <w:left w:val="none" w:sz="0" w:space="0" w:color="auto"/>
        <w:bottom w:val="none" w:sz="0" w:space="0" w:color="auto"/>
        <w:right w:val="none" w:sz="0" w:space="0" w:color="auto"/>
      </w:divBdr>
    </w:div>
    <w:div w:id="1956666588">
      <w:bodyDiv w:val="1"/>
      <w:marLeft w:val="0"/>
      <w:marRight w:val="0"/>
      <w:marTop w:val="0"/>
      <w:marBottom w:val="0"/>
      <w:divBdr>
        <w:top w:val="none" w:sz="0" w:space="0" w:color="auto"/>
        <w:left w:val="none" w:sz="0" w:space="0" w:color="auto"/>
        <w:bottom w:val="none" w:sz="0" w:space="0" w:color="auto"/>
        <w:right w:val="none" w:sz="0" w:space="0" w:color="auto"/>
      </w:divBdr>
    </w:div>
    <w:div w:id="1968925317">
      <w:bodyDiv w:val="1"/>
      <w:marLeft w:val="0"/>
      <w:marRight w:val="0"/>
      <w:marTop w:val="0"/>
      <w:marBottom w:val="0"/>
      <w:divBdr>
        <w:top w:val="none" w:sz="0" w:space="0" w:color="auto"/>
        <w:left w:val="none" w:sz="0" w:space="0" w:color="auto"/>
        <w:bottom w:val="none" w:sz="0" w:space="0" w:color="auto"/>
        <w:right w:val="none" w:sz="0" w:space="0" w:color="auto"/>
      </w:divBdr>
      <w:divsChild>
        <w:div w:id="1862477533">
          <w:marLeft w:val="0"/>
          <w:marRight w:val="0"/>
          <w:marTop w:val="0"/>
          <w:marBottom w:val="0"/>
          <w:divBdr>
            <w:top w:val="none" w:sz="0" w:space="0" w:color="auto"/>
            <w:left w:val="none" w:sz="0" w:space="0" w:color="auto"/>
            <w:bottom w:val="none" w:sz="0" w:space="0" w:color="auto"/>
            <w:right w:val="none" w:sz="0" w:space="0" w:color="auto"/>
          </w:divBdr>
        </w:div>
      </w:divsChild>
    </w:div>
    <w:div w:id="204301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bala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e-bubliqu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ats.oecd.org" TargetMode="External"/><Relationship Id="rId4" Type="http://schemas.openxmlformats.org/officeDocument/2006/relationships/settings" Target="settings.xml"/><Relationship Id="rId9" Type="http://schemas.openxmlformats.org/officeDocument/2006/relationships/hyperlink" Target="Http://Www.Nytimes.Com/2008/10108/Opinion/"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vie-bublique" TargetMode="External"/><Relationship Id="rId1" Type="http://schemas.openxmlformats.org/officeDocument/2006/relationships/hyperlink" Target="http://stats.oecd.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0446FE42AEE45218C7ECCFAC37D84FB"/>
        <w:category>
          <w:name w:val="General"/>
          <w:gallery w:val="placeholder"/>
        </w:category>
        <w:types>
          <w:type w:val="bbPlcHdr"/>
        </w:types>
        <w:behaviors>
          <w:behavior w:val="content"/>
        </w:behaviors>
        <w:guid w:val="{19A9090E-7397-4124-AB41-434194F3E116}"/>
      </w:docPartPr>
      <w:docPartBody>
        <w:p w:rsidR="001C0C39" w:rsidRDefault="00C35595" w:rsidP="00C35595">
          <w:pPr>
            <w:pStyle w:val="F0446FE42AEE45218C7ECCFAC37D84F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خطوط محمد للعناوين 55">
    <w:altName w:val="Times New Roman"/>
    <w:charset w:val="B2"/>
    <w:family w:val="auto"/>
    <w:pitch w:val="variable"/>
    <w:sig w:usb0="00002000" w:usb1="00000000" w:usb2="00000000"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35595"/>
    <w:rsid w:val="00011B45"/>
    <w:rsid w:val="00020D45"/>
    <w:rsid w:val="00024B10"/>
    <w:rsid w:val="00083C32"/>
    <w:rsid w:val="000A7535"/>
    <w:rsid w:val="000D170C"/>
    <w:rsid w:val="000D7D5B"/>
    <w:rsid w:val="000F1AD4"/>
    <w:rsid w:val="000F359B"/>
    <w:rsid w:val="0010531B"/>
    <w:rsid w:val="00105B94"/>
    <w:rsid w:val="00115507"/>
    <w:rsid w:val="00123ACA"/>
    <w:rsid w:val="00146361"/>
    <w:rsid w:val="00187F99"/>
    <w:rsid w:val="00191A63"/>
    <w:rsid w:val="00192ECC"/>
    <w:rsid w:val="001A21E0"/>
    <w:rsid w:val="001A2A4E"/>
    <w:rsid w:val="001C0C39"/>
    <w:rsid w:val="001C538B"/>
    <w:rsid w:val="001C5BE9"/>
    <w:rsid w:val="00240876"/>
    <w:rsid w:val="00256733"/>
    <w:rsid w:val="002621CE"/>
    <w:rsid w:val="00272046"/>
    <w:rsid w:val="002B05FC"/>
    <w:rsid w:val="002B3E33"/>
    <w:rsid w:val="002C0928"/>
    <w:rsid w:val="002F2A4C"/>
    <w:rsid w:val="002F32BD"/>
    <w:rsid w:val="0030566C"/>
    <w:rsid w:val="00314312"/>
    <w:rsid w:val="00316641"/>
    <w:rsid w:val="00393BDF"/>
    <w:rsid w:val="003D6C60"/>
    <w:rsid w:val="0040174B"/>
    <w:rsid w:val="0040577E"/>
    <w:rsid w:val="00431DE7"/>
    <w:rsid w:val="00453240"/>
    <w:rsid w:val="0046408E"/>
    <w:rsid w:val="00497AB4"/>
    <w:rsid w:val="004A221E"/>
    <w:rsid w:val="004F4759"/>
    <w:rsid w:val="0053343F"/>
    <w:rsid w:val="00582A25"/>
    <w:rsid w:val="005902B3"/>
    <w:rsid w:val="00596992"/>
    <w:rsid w:val="006067EF"/>
    <w:rsid w:val="0062513E"/>
    <w:rsid w:val="0065629F"/>
    <w:rsid w:val="00692A3B"/>
    <w:rsid w:val="006B40CF"/>
    <w:rsid w:val="006D1429"/>
    <w:rsid w:val="006E105B"/>
    <w:rsid w:val="007251E6"/>
    <w:rsid w:val="00752FEC"/>
    <w:rsid w:val="0076006F"/>
    <w:rsid w:val="007F5F29"/>
    <w:rsid w:val="00846205"/>
    <w:rsid w:val="00866858"/>
    <w:rsid w:val="00880675"/>
    <w:rsid w:val="0089174D"/>
    <w:rsid w:val="008945EC"/>
    <w:rsid w:val="00915B10"/>
    <w:rsid w:val="00980A74"/>
    <w:rsid w:val="00981200"/>
    <w:rsid w:val="009A4A0C"/>
    <w:rsid w:val="009C3411"/>
    <w:rsid w:val="009E1607"/>
    <w:rsid w:val="009F1CE5"/>
    <w:rsid w:val="00A02FAC"/>
    <w:rsid w:val="00A44BC3"/>
    <w:rsid w:val="00A76181"/>
    <w:rsid w:val="00AB190F"/>
    <w:rsid w:val="00AD6D62"/>
    <w:rsid w:val="00B07DE2"/>
    <w:rsid w:val="00B43C7C"/>
    <w:rsid w:val="00B851A6"/>
    <w:rsid w:val="00B95C1D"/>
    <w:rsid w:val="00BA38AE"/>
    <w:rsid w:val="00BA6510"/>
    <w:rsid w:val="00BA6A41"/>
    <w:rsid w:val="00C209AD"/>
    <w:rsid w:val="00C35595"/>
    <w:rsid w:val="00C430CE"/>
    <w:rsid w:val="00C44937"/>
    <w:rsid w:val="00C82AE4"/>
    <w:rsid w:val="00C85897"/>
    <w:rsid w:val="00D01542"/>
    <w:rsid w:val="00D1674F"/>
    <w:rsid w:val="00D64430"/>
    <w:rsid w:val="00D901BC"/>
    <w:rsid w:val="00DF2F33"/>
    <w:rsid w:val="00E17E49"/>
    <w:rsid w:val="00E605D5"/>
    <w:rsid w:val="00E8541E"/>
    <w:rsid w:val="00E862D5"/>
    <w:rsid w:val="00EA5739"/>
    <w:rsid w:val="00EB43A8"/>
    <w:rsid w:val="00ED1994"/>
    <w:rsid w:val="00ED3593"/>
    <w:rsid w:val="00F31AF7"/>
    <w:rsid w:val="00F873BB"/>
    <w:rsid w:val="00F905B7"/>
    <w:rsid w:val="00FC33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5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446FE42AEE45218C7ECCFAC37D84FB">
    <w:name w:val="F0446FE42AEE45218C7ECCFAC37D84FB"/>
    <w:rsid w:val="00C35595"/>
  </w:style>
  <w:style w:type="paragraph" w:customStyle="1" w:styleId="7A79A7B3DA3649AF8AD99180FA83FF67">
    <w:name w:val="7A79A7B3DA3649AF8AD99180FA83FF67"/>
    <w:rsid w:val="00C35595"/>
  </w:style>
  <w:style w:type="paragraph" w:customStyle="1" w:styleId="EEFB03BDDEBB43A6BAA463275F57B687">
    <w:name w:val="EEFB03BDDEBB43A6BAA463275F57B687"/>
    <w:rsid w:val="006B40CF"/>
  </w:style>
  <w:style w:type="paragraph" w:customStyle="1" w:styleId="BEC08572174345C88DD9F118A4B5030D">
    <w:name w:val="BEC08572174345C88DD9F118A4B5030D"/>
    <w:rsid w:val="00ED3593"/>
  </w:style>
  <w:style w:type="paragraph" w:customStyle="1" w:styleId="FA23AA2F5A6041259CA1785D2500A070">
    <w:name w:val="FA23AA2F5A6041259CA1785D2500A070"/>
    <w:rsid w:val="00D01542"/>
  </w:style>
  <w:style w:type="paragraph" w:customStyle="1" w:styleId="188C3A4E5DBF4E2E8DC2F889852DDC30">
    <w:name w:val="188C3A4E5DBF4E2E8DC2F889852DDC30"/>
    <w:rsid w:val="002F2A4C"/>
  </w:style>
  <w:style w:type="paragraph" w:customStyle="1" w:styleId="F4182122A22246ADB495EB9B55A4C699">
    <w:name w:val="F4182122A22246ADB495EB9B55A4C699"/>
    <w:rsid w:val="002F2A4C"/>
  </w:style>
  <w:style w:type="paragraph" w:customStyle="1" w:styleId="C760FC696B694E07BF386CCB9AD94E83">
    <w:name w:val="C760FC696B694E07BF386CCB9AD94E83"/>
    <w:rsid w:val="006D142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9C920-6FBD-4330-9700-62A8EA96D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35</Pages>
  <Words>10187</Words>
  <Characters>53487</Characters>
  <Application>Microsoft Office Word</Application>
  <DocSecurity>0</DocSecurity>
  <Lines>922</Lines>
  <Paragraphs>489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أثر التهرب الضريبي علي التجارة الالكترونية</vt:lpstr>
      <vt:lpstr>تنمية مطار برنيس ودوره فى تحقيق التنمية المستدامة 2030</vt:lpstr>
    </vt:vector>
  </TitlesOfParts>
  <Company/>
  <LinksUpToDate>false</LinksUpToDate>
  <CharactersWithSpaces>63185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أثر التهرب الضريبي علي التجارة الالكترونية</dc:title>
  <dc:creator>OMELNOUR PC</dc:creator>
  <cp:lastModifiedBy>Ahmed</cp:lastModifiedBy>
  <cp:revision>205</cp:revision>
  <cp:lastPrinted>2020-05-17T08:09:00Z</cp:lastPrinted>
  <dcterms:created xsi:type="dcterms:W3CDTF">2020-05-05T10:37:00Z</dcterms:created>
  <dcterms:modified xsi:type="dcterms:W3CDTF">2020-06-23T07:05:00Z</dcterms:modified>
</cp:coreProperties>
</file>