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DecoType Naskh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C0309"/>
    <w:multiLevelType w:val="hybridMultilevel"/>
    <w:tmpl w:val="45F4F08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AA16C90"/>
    <w:multiLevelType w:val="hybridMultilevel"/>
    <w:tmpl w:val="739A705A"/>
    <w:lvl w:ilvl="0" w:tplc="4646587E">
      <w:start w:val="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592322"/>
    <w:multiLevelType w:val="hybridMultilevel"/>
    <w:tmpl w:val="FC3C1A14"/>
    <w:lvl w:ilvl="0" w:tplc="040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3">
    <w:nsid w:val="6DFD5E40"/>
    <w:multiLevelType w:val="hybridMultilevel"/>
    <w:tmpl w:val="E2FEE68E"/>
    <w:lvl w:ilvl="0" w:tplc="A28C5D9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63F"/>
    <w:rsid w:val="00072372"/>
    <w:rsid w:val="00146897"/>
    <w:rsid w:val="001A447A"/>
    <w:rsid w:val="001C6459"/>
    <w:rsid w:val="002401E1"/>
    <w:rsid w:val="00245E0E"/>
    <w:rsid w:val="00283D8D"/>
    <w:rsid w:val="003210CA"/>
    <w:rsid w:val="00395CB3"/>
    <w:rsid w:val="003F1649"/>
    <w:rsid w:val="003F3F1F"/>
    <w:rsid w:val="004007DF"/>
    <w:rsid w:val="00485D19"/>
    <w:rsid w:val="006C5DBF"/>
    <w:rsid w:val="00786A6E"/>
    <w:rsid w:val="00821FF9"/>
    <w:rsid w:val="00822508"/>
    <w:rsid w:val="008B7E2E"/>
    <w:rsid w:val="008E7AC3"/>
    <w:rsid w:val="00927987"/>
    <w:rsid w:val="0094523A"/>
    <w:rsid w:val="009B42ED"/>
    <w:rsid w:val="009D5D45"/>
    <w:rsid w:val="009F76A6"/>
    <w:rsid w:val="00A17831"/>
    <w:rsid w:val="00A31CCC"/>
    <w:rsid w:val="00AD7889"/>
    <w:rsid w:val="00B1363F"/>
    <w:rsid w:val="00B26232"/>
    <w:rsid w:val="00B83DD9"/>
    <w:rsid w:val="00BE40FA"/>
    <w:rsid w:val="00C22656"/>
    <w:rsid w:val="00C822C5"/>
    <w:rsid w:val="00CD1C14"/>
    <w:rsid w:val="00CD6C23"/>
    <w:rsid w:val="00DA2E77"/>
    <w:rsid w:val="00E11A64"/>
    <w:rsid w:val="00E66813"/>
    <w:rsid w:val="00EB2169"/>
    <w:rsid w:val="00EF6951"/>
    <w:rsid w:val="00F3084A"/>
    <w:rsid w:val="00FA1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88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23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452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1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1FF9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AD7889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AD7889"/>
    <w:rPr>
      <w:rFonts w:eastAsiaTheme="minorEastAsia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8E7AC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7AC3"/>
  </w:style>
  <w:style w:type="paragraph" w:styleId="Footer">
    <w:name w:val="footer"/>
    <w:basedOn w:val="Normal"/>
    <w:link w:val="FooterChar"/>
    <w:uiPriority w:val="99"/>
    <w:unhideWhenUsed/>
    <w:rsid w:val="008E7AC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7A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88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23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452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1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1FF9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AD7889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AD7889"/>
    <w:rPr>
      <w:rFonts w:eastAsiaTheme="minorEastAsia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8E7AC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7AC3"/>
  </w:style>
  <w:style w:type="paragraph" w:styleId="Footer">
    <w:name w:val="footer"/>
    <w:basedOn w:val="Normal"/>
    <w:link w:val="FooterChar"/>
    <w:uiPriority w:val="99"/>
    <w:unhideWhenUsed/>
    <w:rsid w:val="008E7AC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7A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تقرير الإدارة العامة للترجمة والنشر</PublishDate>
  <Abstract>معهد التخطيط القومي 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70D0169-2D1B-42F7-B1B7-C65A00072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تقرير                        الادارة العامة للترجمة والنشر خلال الفترة من 1/7 حتي 30/11/2020</vt:lpstr>
    </vt:vector>
  </TitlesOfParts>
  <Company/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تقرير                        الادارة العامة للترجمة والنشر خلال الفترة من 1/7 حتي 30/11/2020</dc:title>
  <dc:creator>INP</dc:creator>
  <cp:lastModifiedBy>pc</cp:lastModifiedBy>
  <cp:revision>13</cp:revision>
  <cp:lastPrinted>2021-12-07T10:25:00Z</cp:lastPrinted>
  <dcterms:created xsi:type="dcterms:W3CDTF">2020-12-06T16:16:00Z</dcterms:created>
  <dcterms:modified xsi:type="dcterms:W3CDTF">2021-12-07T12:15:00Z</dcterms:modified>
</cp:coreProperties>
</file>