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0A0" w:rsidRPr="006F03DC" w:rsidRDefault="009E20A0" w:rsidP="009E20A0">
      <w:pPr>
        <w:tabs>
          <w:tab w:val="left" w:pos="1737"/>
        </w:tabs>
        <w:spacing w:after="80"/>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bookmarkStart w:id="0" w:name="_GoBack"/>
      <w:bookmarkEnd w:id="0"/>
      <w:r w:rsidRPr="006F03DC">
        <w:rPr>
          <w:rFonts w:ascii="Calibri" w:eastAsia="Times New Roman" w:hAnsi="Calibri" w:cs="هشام عادي" w:hint="cs"/>
          <w:noProof/>
          <w:sz w:val="43"/>
          <w:szCs w:val="43"/>
          <w:rtl/>
          <w14:shadow w14:blurRad="50800" w14:dist="38100" w14:dir="2700000" w14:sx="100000" w14:sy="100000" w14:kx="0" w14:ky="0" w14:algn="tl">
            <w14:srgbClr w14:val="000000">
              <w14:alpha w14:val="60000"/>
            </w14:srgbClr>
          </w14:shadow>
        </w:rPr>
        <w:drawing>
          <wp:anchor distT="0" distB="0" distL="114300" distR="114300" simplePos="0" relativeHeight="251658240" behindDoc="0" locked="0" layoutInCell="1" allowOverlap="1">
            <wp:simplePos x="0" y="0"/>
            <wp:positionH relativeFrom="column">
              <wp:align>right</wp:align>
            </wp:positionH>
            <wp:positionV relativeFrom="paragraph">
              <wp:align>top</wp:align>
            </wp:positionV>
            <wp:extent cx="1100661" cy="1507524"/>
            <wp:effectExtent l="19050" t="0" r="4239" b="0"/>
            <wp:wrapSquare wrapText="bothSides"/>
            <wp:docPr id="2" name="صورة 0" descr="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7"/>
                    <a:stretch>
                      <a:fillRect/>
                    </a:stretch>
                  </pic:blipFill>
                  <pic:spPr>
                    <a:xfrm>
                      <a:off x="0" y="0"/>
                      <a:ext cx="1100661" cy="1507524"/>
                    </a:xfrm>
                    <a:prstGeom prst="rect">
                      <a:avLst/>
                    </a:prstGeom>
                  </pic:spPr>
                </pic:pic>
              </a:graphicData>
            </a:graphic>
          </wp:anchor>
        </w:drawing>
      </w:r>
      <w:r w:rsidRPr="006F03DC">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tab/>
      </w:r>
      <w:r w:rsidR="003B1978"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 xml:space="preserve">           </w:t>
      </w:r>
      <w:r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جمهورية مصر العربية</w:t>
      </w:r>
    </w:p>
    <w:p w:rsidR="009E20A0" w:rsidRPr="006F03DC" w:rsidRDefault="009E20A0" w:rsidP="009E20A0">
      <w:pPr>
        <w:tabs>
          <w:tab w:val="left" w:pos="1737"/>
        </w:tabs>
        <w:spacing w:after="80"/>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 xml:space="preserve">                           </w:t>
      </w:r>
      <w:r w:rsidR="003B1978"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 xml:space="preserve">          </w:t>
      </w:r>
      <w:r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 xml:space="preserve">  </w:t>
      </w:r>
      <w:r w:rsidRPr="006F03DC">
        <w:rPr>
          <w:rFonts w:ascii="Calibri" w:eastAsia="Times New Roman" w:hAnsi="Calibri" w:cs="هشام عادي" w:hint="cs"/>
          <w:sz w:val="37"/>
          <w:szCs w:val="37"/>
          <w:rtl/>
          <w:lang w:bidi="ar-EG"/>
          <w14:shadow w14:blurRad="50800" w14:dist="38100" w14:dir="2700000" w14:sx="100000" w14:sy="100000" w14:kx="0" w14:ky="0" w14:algn="tl">
            <w14:srgbClr w14:val="000000">
              <w14:alpha w14:val="60000"/>
            </w14:srgbClr>
          </w14:shadow>
        </w:rPr>
        <w:t xml:space="preserve">معهد التخطيط القومى </w:t>
      </w:r>
    </w:p>
    <w:p w:rsidR="009E20A0" w:rsidRPr="006F03DC" w:rsidRDefault="009E20A0" w:rsidP="009E20A0">
      <w:pPr>
        <w:tabs>
          <w:tab w:val="left" w:pos="1737"/>
        </w:tabs>
        <w:spacing w:after="80"/>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p>
    <w:p w:rsidR="009E20A0" w:rsidRPr="006F03DC" w:rsidRDefault="009E20A0" w:rsidP="009E20A0">
      <w:pPr>
        <w:tabs>
          <w:tab w:val="left" w:pos="1737"/>
        </w:tabs>
        <w:spacing w:after="80"/>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p>
    <w:p w:rsidR="00134D2F" w:rsidRPr="006F03DC" w:rsidRDefault="00134D2F" w:rsidP="00134D2F">
      <w:pPr>
        <w:spacing w:after="80"/>
        <w:jc w:val="center"/>
        <w:rPr>
          <w:rFonts w:ascii="Calibri" w:eastAsia="Times New Roman" w:hAnsi="Calibri" w:cs="هشام عادي"/>
          <w:sz w:val="43"/>
          <w:szCs w:val="43"/>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حوكمة الصحة</w:t>
      </w:r>
    </w:p>
    <w:p w:rsidR="00134D2F" w:rsidRPr="006F03DC" w:rsidRDefault="00134D2F" w:rsidP="00134D2F">
      <w:pPr>
        <w:spacing w:after="80"/>
        <w:jc w:val="center"/>
        <w:rPr>
          <w:rFonts w:ascii="Calibri" w:eastAsia="Times New Roman" w:hAnsi="Calibri" w:cs="هشام عادي"/>
          <w:sz w:val="39"/>
          <w:szCs w:val="39"/>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39"/>
          <w:szCs w:val="39"/>
          <w:rtl/>
          <w:lang w:bidi="ar-EG"/>
          <w14:shadow w14:blurRad="50800" w14:dist="38100" w14:dir="2700000" w14:sx="100000" w14:sy="100000" w14:kx="0" w14:ky="0" w14:algn="tl">
            <w14:srgbClr w14:val="000000">
              <w14:alpha w14:val="60000"/>
            </w14:srgbClr>
          </w14:shadow>
        </w:rPr>
        <w:t>و أمكانية تطبيقها على الوضع الحالي</w:t>
      </w:r>
    </w:p>
    <w:p w:rsidR="00134D2F" w:rsidRPr="006F03DC" w:rsidRDefault="00134D2F" w:rsidP="00134D2F">
      <w:pPr>
        <w:spacing w:after="80"/>
        <w:jc w:val="center"/>
        <w:rPr>
          <w:rFonts w:ascii="Calibri" w:eastAsia="Times New Roman" w:hAnsi="Calibri" w:cs="هشام عادي"/>
          <w:sz w:val="39"/>
          <w:szCs w:val="39"/>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39"/>
          <w:szCs w:val="39"/>
          <w:rtl/>
          <w:lang w:bidi="ar-EG"/>
          <w14:shadow w14:blurRad="50800" w14:dist="38100" w14:dir="2700000" w14:sx="100000" w14:sy="100000" w14:kx="0" w14:ky="0" w14:algn="tl">
            <w14:srgbClr w14:val="000000">
              <w14:alpha w14:val="60000"/>
            </w14:srgbClr>
          </w14:shadow>
        </w:rPr>
        <w:t>لنظام الرعاية الصحية المصري</w:t>
      </w:r>
    </w:p>
    <w:p w:rsidR="009E20A0" w:rsidRPr="009E20A0" w:rsidRDefault="009E20A0" w:rsidP="00134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Hacen Liner XL" w:eastAsia="Times New Roman" w:hAnsi="Hacen Liner XL" w:cs="Hacen Liner XL"/>
          <w:sz w:val="36"/>
          <w:szCs w:val="36"/>
        </w:rPr>
      </w:pPr>
      <w:r w:rsidRPr="009E20A0">
        <w:rPr>
          <w:rFonts w:ascii="Hacen Liner XL" w:eastAsia="Times New Roman" w:hAnsi="Hacen Liner XL" w:cs="Hacen Liner XL"/>
          <w:sz w:val="36"/>
          <w:szCs w:val="36"/>
        </w:rPr>
        <w:t>Health Governance</w:t>
      </w:r>
    </w:p>
    <w:p w:rsidR="009E20A0" w:rsidRPr="009E20A0" w:rsidRDefault="009E20A0" w:rsidP="00134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Hacen Liner XL" w:eastAsia="Times New Roman" w:hAnsi="Hacen Liner XL" w:cs="Hacen Liner XL"/>
          <w:sz w:val="36"/>
          <w:szCs w:val="36"/>
        </w:rPr>
      </w:pPr>
      <w:r w:rsidRPr="009E20A0">
        <w:rPr>
          <w:rFonts w:ascii="Hacen Liner XL" w:eastAsia="Times New Roman" w:hAnsi="Hacen Liner XL" w:cs="Hacen Liner XL"/>
          <w:sz w:val="36"/>
          <w:szCs w:val="36"/>
        </w:rPr>
        <w:t>And the possibility of applying them to the current situation</w:t>
      </w:r>
    </w:p>
    <w:p w:rsidR="009E20A0" w:rsidRPr="009E20A0" w:rsidRDefault="009E20A0" w:rsidP="00134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Hacen Liner XL" w:eastAsia="Times New Roman" w:hAnsi="Hacen Liner XL" w:cs="Hacen Liner XL"/>
          <w:sz w:val="36"/>
          <w:szCs w:val="36"/>
        </w:rPr>
      </w:pPr>
      <w:r w:rsidRPr="009E20A0">
        <w:rPr>
          <w:rFonts w:ascii="Hacen Liner XL" w:eastAsia="Times New Roman" w:hAnsi="Hacen Liner XL" w:cs="Hacen Liner XL"/>
          <w:sz w:val="36"/>
          <w:szCs w:val="36"/>
        </w:rPr>
        <w:t>To the Egyptian health care system</w:t>
      </w:r>
    </w:p>
    <w:p w:rsidR="009E20A0" w:rsidRPr="006F03DC" w:rsidRDefault="009E20A0" w:rsidP="00FF2495">
      <w:pPr>
        <w:spacing w:after="80"/>
        <w:jc w:val="center"/>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 xml:space="preserve">إعداد </w:t>
      </w:r>
    </w:p>
    <w:p w:rsidR="009E20A0" w:rsidRPr="006F03DC" w:rsidRDefault="003B1978" w:rsidP="00FF2495">
      <w:pPr>
        <w:spacing w:after="80"/>
        <w:jc w:val="center"/>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الباحث / أحمد محمد سمير إدريس</w:t>
      </w:r>
    </w:p>
    <w:p w:rsidR="009E20A0" w:rsidRPr="006F03DC" w:rsidRDefault="009E20A0" w:rsidP="00FF2495">
      <w:pPr>
        <w:spacing w:after="80"/>
        <w:jc w:val="center"/>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43"/>
          <w:szCs w:val="43"/>
          <w:rtl/>
          <w:lang w:bidi="ar-EG"/>
          <w14:shadow w14:blurRad="50800" w14:dist="38100" w14:dir="2700000" w14:sx="100000" w14:sy="100000" w14:kx="0" w14:ky="0" w14:algn="tl">
            <w14:srgbClr w14:val="000000">
              <w14:alpha w14:val="60000"/>
            </w14:srgbClr>
          </w14:shadow>
        </w:rPr>
        <w:t>إشراف</w:t>
      </w:r>
    </w:p>
    <w:p w:rsidR="009E20A0" w:rsidRPr="006F03DC" w:rsidRDefault="003B1978" w:rsidP="00FF2495">
      <w:pPr>
        <w:spacing w:after="80"/>
        <w:jc w:val="center"/>
        <w:rPr>
          <w:rFonts w:ascii="Calibri" w:eastAsia="Times New Roman" w:hAnsi="Calibri" w:cs="Sultan bold"/>
          <w:sz w:val="69"/>
          <w:szCs w:val="69"/>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Sultan bold" w:hint="cs"/>
          <w:sz w:val="69"/>
          <w:szCs w:val="69"/>
          <w:rtl/>
          <w:lang w:bidi="ar-EG"/>
          <w14:shadow w14:blurRad="50800" w14:dist="38100" w14:dir="2700000" w14:sx="100000" w14:sy="100000" w14:kx="0" w14:ky="0" w14:algn="tl">
            <w14:srgbClr w14:val="000000">
              <w14:alpha w14:val="60000"/>
            </w14:srgbClr>
          </w14:shadow>
        </w:rPr>
        <w:t>أد/ عزة الفندرى</w:t>
      </w:r>
    </w:p>
    <w:p w:rsidR="00556D0D" w:rsidRPr="006F03DC" w:rsidRDefault="00556D0D" w:rsidP="00556D0D">
      <w:pPr>
        <w:spacing w:after="80"/>
        <w:jc w:val="center"/>
        <w:rPr>
          <w:rFonts w:ascii="Hacen Liner XL" w:eastAsia="Times New Roman" w:hAnsi="Hacen Liner XL" w:cs="Hacen Liner XL"/>
          <w:sz w:val="33"/>
          <w:szCs w:val="33"/>
          <w:rtl/>
          <w:lang w:bidi="ar-EG"/>
          <w14:shadow w14:blurRad="50800" w14:dist="38100" w14:dir="2700000" w14:sx="100000" w14:sy="100000" w14:kx="0" w14:ky="0" w14:algn="tl">
            <w14:srgbClr w14:val="000000">
              <w14:alpha w14:val="60000"/>
            </w14:srgbClr>
          </w14:shadow>
        </w:rPr>
      </w:pPr>
      <w:r w:rsidRPr="006F03DC">
        <w:rPr>
          <w:rFonts w:ascii="Hacen Liner XL" w:eastAsia="Times New Roman" w:hAnsi="Hacen Liner XL" w:cs="Hacen Liner XL"/>
          <w:sz w:val="33"/>
          <w:szCs w:val="33"/>
          <w:rtl/>
          <w:lang w:bidi="ar-EG"/>
          <w14:shadow w14:blurRad="50800" w14:dist="38100" w14:dir="2700000" w14:sx="100000" w14:sy="100000" w14:kx="0" w14:ky="0" w14:algn="tl">
            <w14:srgbClr w14:val="000000">
              <w14:alpha w14:val="60000"/>
            </w14:srgbClr>
          </w14:shadow>
        </w:rPr>
        <w:t>استاذ متفرغ – معهد التخطيط القومي</w:t>
      </w:r>
    </w:p>
    <w:p w:rsidR="00556D0D" w:rsidRPr="006F03DC" w:rsidRDefault="00556D0D" w:rsidP="00556D0D">
      <w:pPr>
        <w:spacing w:after="80"/>
        <w:jc w:val="center"/>
        <w:rPr>
          <w:rFonts w:ascii="Hacen Liner XL" w:eastAsia="Times New Roman" w:hAnsi="Hacen Liner XL" w:cs="Hacen Liner XL"/>
          <w:sz w:val="33"/>
          <w:szCs w:val="33"/>
          <w:rtl/>
          <w:lang w:bidi="ar-EG"/>
          <w14:shadow w14:blurRad="50800" w14:dist="38100" w14:dir="2700000" w14:sx="100000" w14:sy="100000" w14:kx="0" w14:ky="0" w14:algn="tl">
            <w14:srgbClr w14:val="000000">
              <w14:alpha w14:val="60000"/>
            </w14:srgbClr>
          </w14:shadow>
        </w:rPr>
      </w:pPr>
      <w:r w:rsidRPr="006F03DC">
        <w:rPr>
          <w:rFonts w:ascii="Hacen Liner XL" w:eastAsia="Times New Roman" w:hAnsi="Hacen Liner XL" w:cs="Hacen Liner XL"/>
          <w:sz w:val="33"/>
          <w:szCs w:val="33"/>
          <w:rtl/>
          <w:lang w:bidi="ar-EG"/>
          <w14:shadow w14:blurRad="50800" w14:dist="38100" w14:dir="2700000" w14:sx="100000" w14:sy="100000" w14:kx="0" w14:ky="0" w14:algn="tl">
            <w14:srgbClr w14:val="000000">
              <w14:alpha w14:val="60000"/>
            </w14:srgbClr>
          </w14:shadow>
        </w:rPr>
        <w:t xml:space="preserve"> مركز التخطيط الاجتماعي و الثقافي</w:t>
      </w:r>
    </w:p>
    <w:p w:rsidR="009E20A0" w:rsidRPr="006F03DC" w:rsidRDefault="009E20A0" w:rsidP="00FF2495">
      <w:pPr>
        <w:spacing w:after="80"/>
        <w:jc w:val="center"/>
        <w:rPr>
          <w:rFonts w:ascii="Calibri" w:eastAsia="Times New Roman" w:hAnsi="Calibri" w:cs="هشام عادي"/>
          <w:sz w:val="43"/>
          <w:szCs w:val="43"/>
          <w:rtl/>
          <w:lang w:bidi="ar-EG"/>
          <w14:shadow w14:blurRad="50800" w14:dist="38100" w14:dir="2700000" w14:sx="100000" w14:sy="100000" w14:kx="0" w14:ky="0" w14:algn="tl">
            <w14:srgbClr w14:val="000000">
              <w14:alpha w14:val="60000"/>
            </w14:srgbClr>
          </w14:shadow>
        </w:rPr>
      </w:pPr>
    </w:p>
    <w:p w:rsidR="009E20A0" w:rsidRPr="006F03DC" w:rsidRDefault="009E20A0" w:rsidP="009E20A0">
      <w:pPr>
        <w:spacing w:after="80"/>
        <w:jc w:val="center"/>
        <w:rPr>
          <w:rFonts w:ascii="Calibri" w:eastAsia="Times New Roman" w:hAnsi="Calibri" w:cs="هشام عادي"/>
          <w:sz w:val="33"/>
          <w:szCs w:val="33"/>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33"/>
          <w:szCs w:val="33"/>
          <w:rtl/>
          <w:lang w:bidi="ar-EG"/>
          <w14:shadow w14:blurRad="50800" w14:dist="38100" w14:dir="2700000" w14:sx="100000" w14:sy="100000" w14:kx="0" w14:ky="0" w14:algn="tl">
            <w14:srgbClr w14:val="000000">
              <w14:alpha w14:val="60000"/>
            </w14:srgbClr>
          </w14:shadow>
        </w:rPr>
        <w:t>لإستكمال متطلبات</w:t>
      </w:r>
    </w:p>
    <w:p w:rsidR="009E20A0" w:rsidRPr="006F03DC" w:rsidRDefault="009E20A0" w:rsidP="009E20A0">
      <w:pPr>
        <w:spacing w:after="80"/>
        <w:jc w:val="center"/>
        <w:rPr>
          <w:rFonts w:ascii="Calibri" w:eastAsia="Times New Roman" w:hAnsi="Calibri" w:cs="هشام عادي"/>
          <w:sz w:val="33"/>
          <w:szCs w:val="33"/>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hint="cs"/>
          <w:sz w:val="33"/>
          <w:szCs w:val="33"/>
          <w:rtl/>
          <w:lang w:bidi="ar-EG"/>
          <w14:shadow w14:blurRad="50800" w14:dist="38100" w14:dir="2700000" w14:sx="100000" w14:sy="100000" w14:kx="0" w14:ky="0" w14:algn="tl">
            <w14:srgbClr w14:val="000000">
              <w14:alpha w14:val="60000"/>
            </w14:srgbClr>
          </w14:shadow>
        </w:rPr>
        <w:t>الحصول على درجة الماجيستير المهنى" التخطيط للتنمية المستدامة "</w:t>
      </w:r>
    </w:p>
    <w:p w:rsidR="009E20A0" w:rsidRPr="006F03DC" w:rsidRDefault="009E20A0" w:rsidP="009E20A0">
      <w:pPr>
        <w:spacing w:after="80"/>
        <w:jc w:val="center"/>
        <w:rPr>
          <w:rFonts w:ascii="Calibri" w:eastAsia="Times New Roman" w:hAnsi="Calibri" w:cs="هشام عادي"/>
          <w:sz w:val="33"/>
          <w:szCs w:val="33"/>
          <w:rtl/>
          <w:lang w:bidi="ar-EG"/>
          <w14:shadow w14:blurRad="50800" w14:dist="38100" w14:dir="2700000" w14:sx="100000" w14:sy="100000" w14:kx="0" w14:ky="0" w14:algn="tl">
            <w14:srgbClr w14:val="000000">
              <w14:alpha w14:val="60000"/>
            </w14:srgbClr>
          </w14:shadow>
        </w:rPr>
      </w:pPr>
    </w:p>
    <w:p w:rsidR="009E20A0" w:rsidRPr="006F03DC" w:rsidRDefault="009E20A0" w:rsidP="009E20A0">
      <w:pPr>
        <w:spacing w:after="80"/>
        <w:jc w:val="center"/>
        <w:rPr>
          <w:rFonts w:ascii="Calibri" w:eastAsia="Times New Roman" w:hAnsi="Calibri" w:cs="هشام عادي"/>
          <w:b/>
          <w:bCs/>
          <w:sz w:val="33"/>
          <w:szCs w:val="33"/>
          <w:rtl/>
          <w:lang w:bidi="ar-EG"/>
          <w14:shadow w14:blurRad="50800" w14:dist="38100" w14:dir="2700000" w14:sx="100000" w14:sy="100000" w14:kx="0" w14:ky="0" w14:algn="tl">
            <w14:srgbClr w14:val="000000">
              <w14:alpha w14:val="60000"/>
            </w14:srgbClr>
          </w14:shadow>
        </w:rPr>
      </w:pPr>
      <w:r w:rsidRPr="006F03DC">
        <w:rPr>
          <w:rFonts w:ascii="Calibri" w:eastAsia="Times New Roman" w:hAnsi="Calibri" w:cs="هشام عادي"/>
          <w:b/>
          <w:bCs/>
          <w:sz w:val="33"/>
          <w:szCs w:val="33"/>
          <w:lang w:bidi="ar-EG"/>
          <w14:shadow w14:blurRad="50800" w14:dist="38100" w14:dir="2700000" w14:sx="100000" w14:sy="100000" w14:kx="0" w14:ky="0" w14:algn="tl">
            <w14:srgbClr w14:val="000000">
              <w14:alpha w14:val="60000"/>
            </w14:srgbClr>
          </w14:shadow>
        </w:rPr>
        <w:t>2020</w:t>
      </w:r>
      <w:r w:rsidRPr="006F03DC">
        <w:rPr>
          <w:rFonts w:ascii="Calibri" w:eastAsia="Times New Roman" w:hAnsi="Calibri" w:cs="هشام عادي" w:hint="cs"/>
          <w:b/>
          <w:bCs/>
          <w:sz w:val="33"/>
          <w:szCs w:val="33"/>
          <w:rtl/>
          <w:lang w:bidi="ar-EG"/>
          <w14:shadow w14:blurRad="50800" w14:dist="38100" w14:dir="2700000" w14:sx="100000" w14:sy="100000" w14:kx="0" w14:ky="0" w14:algn="tl">
            <w14:srgbClr w14:val="000000">
              <w14:alpha w14:val="60000"/>
            </w14:srgbClr>
          </w14:shadow>
        </w:rPr>
        <w:t xml:space="preserve"> </w:t>
      </w:r>
    </w:p>
    <w:p w:rsidR="00134D2F" w:rsidRPr="006F03DC" w:rsidRDefault="00134D2F" w:rsidP="00FF2495">
      <w:pPr>
        <w:pStyle w:val="NormalWeb"/>
        <w:spacing w:after="80"/>
        <w:jc w:val="both"/>
        <w:rPr>
          <w:rFonts w:ascii="Calibri" w:hAnsi="Calibri" w:cs="هشام عادي"/>
          <w:sz w:val="31"/>
          <w:szCs w:val="31"/>
          <w:rtl/>
          <w:lang w:bidi="ar-EG"/>
          <w14:shadow w14:blurRad="50800" w14:dist="38100" w14:dir="2700000" w14:sx="100000" w14:sy="100000" w14:kx="0" w14:ky="0" w14:algn="tl">
            <w14:srgbClr w14:val="000000">
              <w14:alpha w14:val="60000"/>
            </w14:srgbClr>
          </w14:shadow>
        </w:rPr>
      </w:pPr>
    </w:p>
    <w:p w:rsidR="00D77483" w:rsidRPr="006F03DC" w:rsidRDefault="00E91EC8" w:rsidP="007758AC">
      <w:pPr>
        <w:pStyle w:val="NormalWeb"/>
        <w:spacing w:after="80"/>
        <w:jc w:val="center"/>
        <w:rPr>
          <w:rFonts w:ascii="Calibri" w:hAnsi="Calibri" w:cs="هشام عادي"/>
          <w:sz w:val="35"/>
          <w:szCs w:val="35"/>
          <w:rtl/>
          <w:lang w:bidi="ar-EG"/>
          <w14:shadow w14:blurRad="50800" w14:dist="38100" w14:dir="2700000" w14:sx="100000" w14:sy="100000" w14:kx="0" w14:ky="0" w14:algn="tl">
            <w14:srgbClr w14:val="000000">
              <w14:alpha w14:val="60000"/>
            </w14:srgbClr>
          </w14:shadow>
        </w:rPr>
      </w:pPr>
      <w:r w:rsidRPr="006F03DC">
        <w:rPr>
          <w:rFonts w:ascii="Calibri" w:hAnsi="Calibri" w:cs="هشام عادي" w:hint="cs"/>
          <w:sz w:val="35"/>
          <w:szCs w:val="35"/>
          <w:rtl/>
          <w:lang w:bidi="ar-EG"/>
          <w14:shadow w14:blurRad="50800" w14:dist="38100" w14:dir="2700000" w14:sx="100000" w14:sy="100000" w14:kx="0" w14:ky="0" w14:algn="tl">
            <w14:srgbClr w14:val="000000">
              <w14:alpha w14:val="60000"/>
            </w14:srgbClr>
          </w14:shadow>
        </w:rPr>
        <w:lastRenderedPageBreak/>
        <w:t>ملخص</w:t>
      </w:r>
      <w:r w:rsidR="00A62BA5" w:rsidRPr="006F03DC">
        <w:rPr>
          <w:rFonts w:ascii="Calibri" w:hAnsi="Calibri" w:cs="هشام عادي" w:hint="cs"/>
          <w:sz w:val="35"/>
          <w:szCs w:val="35"/>
          <w:rtl/>
          <w:lang w:bidi="ar-EG"/>
          <w14:shadow w14:blurRad="50800" w14:dist="38100" w14:dir="2700000" w14:sx="100000" w14:sy="100000" w14:kx="0" w14:ky="0" w14:algn="tl">
            <w14:srgbClr w14:val="000000">
              <w14:alpha w14:val="60000"/>
            </w14:srgbClr>
          </w14:shadow>
        </w:rPr>
        <w:t xml:space="preserve"> البحث</w:t>
      </w:r>
    </w:p>
    <w:p w:rsidR="00D77483" w:rsidRPr="00556D0D" w:rsidRDefault="00D77483" w:rsidP="00FF2495">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صحة أفراد أي مجتمع هي إحدى العوامل الأساسية للتنمية </w:t>
      </w:r>
      <w:r w:rsidRPr="00556D0D">
        <w:rPr>
          <w:rFonts w:ascii="Simplified Arabic" w:eastAsiaTheme="minorEastAsia" w:hAnsi="Simplified Arabic" w:cs="Simplified Arabic" w:hint="cs"/>
          <w:rtl/>
        </w:rPr>
        <w:t>الاقتصادية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والاجتماعية</w:t>
      </w:r>
      <w:r w:rsidRPr="00556D0D">
        <w:rPr>
          <w:rFonts w:ascii="Simplified Arabic" w:eastAsiaTheme="minorEastAsia" w:hAnsi="Simplified Arabic" w:cs="Simplified Arabic"/>
          <w:rtl/>
        </w:rPr>
        <w:t xml:space="preserve">، وهي مطلوبة بكل أبعادها وخصائص ومميزات جودتها، فالجودة مفهوم نسبي لها عدة معاني تتغير بتغير الموضوع المستخدمة فيه، ففي مجال الصحة يمكن النظر إلى مفهوم الجودة من خلال ثلاث وجهات </w:t>
      </w:r>
      <w:r w:rsidRPr="00556D0D">
        <w:rPr>
          <w:rFonts w:ascii="Simplified Arabic" w:eastAsiaTheme="minorEastAsia" w:hAnsi="Simplified Arabic" w:cs="Simplified Arabic" w:hint="cs"/>
          <w:rtl/>
        </w:rPr>
        <w:t xml:space="preserve">: </w:t>
      </w:r>
    </w:p>
    <w:p w:rsidR="00D77483" w:rsidRPr="00556D0D" w:rsidRDefault="00D77483" w:rsidP="00FF2495">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1- </w:t>
      </w:r>
      <w:r w:rsidRPr="00556D0D">
        <w:rPr>
          <w:rFonts w:ascii="Simplified Arabic" w:eastAsiaTheme="minorEastAsia" w:hAnsi="Simplified Arabic" w:cs="Simplified Arabic"/>
          <w:rtl/>
        </w:rPr>
        <w:t>جودة الرعاية الصحية</w:t>
      </w:r>
      <w:r w:rsidRPr="00556D0D">
        <w:rPr>
          <w:rFonts w:ascii="Simplified Arabic" w:eastAsiaTheme="minorEastAsia" w:hAnsi="Simplified Arabic" w:cs="Simplified Arabic" w:hint="cs"/>
          <w:rtl/>
        </w:rPr>
        <w:t>.</w:t>
      </w:r>
      <w:r w:rsidRPr="00556D0D">
        <w:rPr>
          <w:rFonts w:ascii="Simplified Arabic" w:eastAsiaTheme="minorEastAsia" w:hAnsi="Simplified Arabic" w:cs="Simplified Arabic"/>
          <w:rtl/>
        </w:rPr>
        <w:t xml:space="preserve"> </w:t>
      </w:r>
    </w:p>
    <w:p w:rsidR="00D77483" w:rsidRPr="00556D0D" w:rsidRDefault="00D77483" w:rsidP="00FF2495">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2- </w:t>
      </w:r>
      <w:r w:rsidRPr="00556D0D">
        <w:rPr>
          <w:rFonts w:ascii="Simplified Arabic" w:eastAsiaTheme="minorEastAsia" w:hAnsi="Simplified Arabic" w:cs="Simplified Arabic"/>
          <w:rtl/>
        </w:rPr>
        <w:t xml:space="preserve">تلبية </w:t>
      </w:r>
      <w:r w:rsidRPr="00556D0D">
        <w:rPr>
          <w:rFonts w:ascii="Simplified Arabic" w:eastAsiaTheme="minorEastAsia" w:hAnsi="Simplified Arabic" w:cs="Simplified Arabic" w:hint="cs"/>
          <w:rtl/>
        </w:rPr>
        <w:t>احتياجات</w:t>
      </w:r>
      <w:r w:rsidRPr="00556D0D">
        <w:rPr>
          <w:rFonts w:ascii="Simplified Arabic" w:eastAsiaTheme="minorEastAsia" w:hAnsi="Simplified Arabic" w:cs="Simplified Arabic"/>
          <w:rtl/>
        </w:rPr>
        <w:t xml:space="preserve"> المريض</w:t>
      </w:r>
      <w:r w:rsidRPr="00556D0D">
        <w:rPr>
          <w:rFonts w:ascii="Simplified Arabic" w:eastAsiaTheme="minorEastAsia" w:hAnsi="Simplified Arabic" w:cs="Simplified Arabic" w:hint="cs"/>
          <w:rtl/>
        </w:rPr>
        <w:t>.</w:t>
      </w:r>
    </w:p>
    <w:p w:rsidR="00D77483" w:rsidRPr="00556D0D" w:rsidRDefault="00D77483" w:rsidP="00FF2495">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3- </w:t>
      </w:r>
      <w:r w:rsidRPr="00556D0D">
        <w:rPr>
          <w:rFonts w:ascii="Simplified Arabic" w:eastAsiaTheme="minorEastAsia" w:hAnsi="Simplified Arabic" w:cs="Simplified Arabic"/>
          <w:rtl/>
        </w:rPr>
        <w:t>تعريف المجتمع وتوعيته بأهمية جودة الخدمة الصحية</w:t>
      </w:r>
      <w:r w:rsidRPr="00556D0D">
        <w:rPr>
          <w:rFonts w:ascii="Simplified Arabic" w:eastAsiaTheme="minorEastAsia" w:hAnsi="Simplified Arabic" w:cs="Simplified Arabic" w:hint="cs"/>
          <w:rtl/>
        </w:rPr>
        <w:t>.</w:t>
      </w:r>
    </w:p>
    <w:p w:rsidR="00D77483" w:rsidRPr="00556D0D" w:rsidRDefault="00D77483" w:rsidP="00FF2495">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و</w:t>
      </w:r>
      <w:r w:rsidRPr="00556D0D">
        <w:rPr>
          <w:rFonts w:ascii="Simplified Arabic" w:eastAsiaTheme="minorEastAsia" w:hAnsi="Simplified Arabic" w:cs="Simplified Arabic"/>
          <w:rtl/>
        </w:rPr>
        <w:t>يعد القطاع الصحي من أهم القطاعات التي تساهم في تحقيق النمو، وهذا نظرا لارتباطه بالإنسان لأنه يعتبر من أهم مقومات التنمية .</w:t>
      </w:r>
    </w:p>
    <w:p w:rsidR="00D77483" w:rsidRDefault="00D77483" w:rsidP="00FF2495">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و</w:t>
      </w:r>
      <w:r w:rsidRPr="00556D0D">
        <w:rPr>
          <w:rFonts w:ascii="Simplified Arabic" w:eastAsiaTheme="minorEastAsia" w:hAnsi="Simplified Arabic" w:cs="Simplified Arabic"/>
          <w:rtl/>
        </w:rPr>
        <w:t xml:space="preserve">يعتبر تحسين جودة الخدمة الصحية مطلب </w:t>
      </w:r>
      <w:r w:rsidRPr="00556D0D">
        <w:rPr>
          <w:rFonts w:ascii="Simplified Arabic" w:eastAsiaTheme="minorEastAsia" w:hAnsi="Simplified Arabic" w:cs="Simplified Arabic" w:hint="cs"/>
          <w:rtl/>
        </w:rPr>
        <w:t>للجميع</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ف</w:t>
      </w:r>
      <w:r w:rsidRPr="00556D0D">
        <w:rPr>
          <w:rFonts w:ascii="Simplified Arabic" w:eastAsiaTheme="minorEastAsia" w:hAnsi="Simplified Arabic" w:cs="Simplified Arabic"/>
          <w:rtl/>
        </w:rPr>
        <w:t xml:space="preserve">هذا الأمر يتماشى مع عصر التغيير الذي من أبرز سماته السعي إلى التمييز وقبول التغيير، والتحديث في التدريب </w:t>
      </w:r>
      <w:r w:rsidRPr="00556D0D">
        <w:rPr>
          <w:rFonts w:ascii="Simplified Arabic" w:eastAsiaTheme="minorEastAsia" w:hAnsi="Simplified Arabic" w:cs="Simplified Arabic" w:hint="cs"/>
          <w:rtl/>
        </w:rPr>
        <w:t>والابتكار</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والاهتمام</w:t>
      </w:r>
      <w:r w:rsidRPr="00556D0D">
        <w:rPr>
          <w:rFonts w:ascii="Simplified Arabic" w:eastAsiaTheme="minorEastAsia" w:hAnsi="Simplified Arabic" w:cs="Simplified Arabic"/>
          <w:rtl/>
        </w:rPr>
        <w:t xml:space="preserve"> بتطوير الخدمات الصحية للمرضى، ويكون هذا بتوفير المؤهلات العلمية والعملية.</w:t>
      </w:r>
    </w:p>
    <w:p w:rsidR="004343BF" w:rsidRPr="004343BF" w:rsidRDefault="004343BF" w:rsidP="00FF2495">
      <w:pPr>
        <w:pStyle w:val="NormalWeb"/>
        <w:spacing w:after="80"/>
        <w:jc w:val="both"/>
        <w:rPr>
          <w:rFonts w:ascii="Simplified Arabic" w:eastAsiaTheme="minorEastAsia" w:hAnsi="Simplified Arabic" w:cs="Simplified Arabic"/>
          <w:b/>
          <w:bCs/>
          <w:rtl/>
        </w:rPr>
      </w:pPr>
      <w:r w:rsidRPr="004343BF">
        <w:rPr>
          <w:rFonts w:ascii="Simplified Arabic" w:eastAsiaTheme="minorEastAsia" w:hAnsi="Simplified Arabic" w:cs="Simplified Arabic" w:hint="cs"/>
          <w:b/>
          <w:bCs/>
          <w:rtl/>
        </w:rPr>
        <w:t>توصيات البحث</w:t>
      </w:r>
    </w:p>
    <w:p w:rsidR="00D77483" w:rsidRPr="00556D0D" w:rsidRDefault="00D77483" w:rsidP="00556D0D">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جاء </w:t>
      </w:r>
      <w:r w:rsidRPr="00556D0D">
        <w:rPr>
          <w:rFonts w:ascii="Simplified Arabic" w:eastAsiaTheme="minorEastAsia" w:hAnsi="Simplified Arabic" w:cs="Simplified Arabic" w:hint="cs"/>
          <w:rtl/>
        </w:rPr>
        <w:t>الاهتمام</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في</w:t>
      </w:r>
      <w:r w:rsidRPr="00556D0D">
        <w:rPr>
          <w:rFonts w:ascii="Simplified Arabic" w:eastAsiaTheme="minorEastAsia" w:hAnsi="Simplified Arabic" w:cs="Simplified Arabic"/>
          <w:rtl/>
        </w:rPr>
        <w:t xml:space="preserve"> تفعيل جودة الخدمة الصحية في </w:t>
      </w:r>
      <w:r w:rsidRPr="00556D0D">
        <w:rPr>
          <w:rFonts w:ascii="Simplified Arabic" w:eastAsiaTheme="minorEastAsia" w:hAnsi="Simplified Arabic" w:cs="Simplified Arabic" w:hint="cs"/>
          <w:rtl/>
        </w:rPr>
        <w:t>السنوات</w:t>
      </w:r>
      <w:r w:rsidRPr="00556D0D">
        <w:rPr>
          <w:rFonts w:ascii="Simplified Arabic" w:eastAsiaTheme="minorEastAsia" w:hAnsi="Simplified Arabic" w:cs="Simplified Arabic"/>
          <w:rtl/>
        </w:rPr>
        <w:t xml:space="preserve"> الأخيرة بتطبيق الحوكمة في المؤسسات ا</w:t>
      </w:r>
      <w:r w:rsidRPr="00556D0D">
        <w:rPr>
          <w:rFonts w:ascii="Simplified Arabic" w:eastAsiaTheme="minorEastAsia" w:hAnsi="Simplified Arabic" w:cs="Simplified Arabic" w:hint="cs"/>
          <w:rtl/>
        </w:rPr>
        <w:t>لصحية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إذ</w:t>
      </w:r>
      <w:r w:rsidRPr="00556D0D">
        <w:rPr>
          <w:rFonts w:ascii="Simplified Arabic" w:eastAsiaTheme="minorEastAsia" w:hAnsi="Simplified Arabic" w:cs="Simplified Arabic"/>
          <w:rtl/>
        </w:rPr>
        <w:t xml:space="preserve"> تعد من الموضوعات المهمة لجميع المؤسسات في عصرنا الحاضر، حيث أصبحت تشمل جانبا كبيرا من الأهمية ، خاصة في المستشفيات لمواجهة الأخطار وكسر القواعد وتحطيم التقاليد الإدارية الخاطئة الموروثة، وتبني أفكار </w:t>
      </w:r>
      <w:r w:rsidR="00556D0D" w:rsidRPr="00556D0D">
        <w:rPr>
          <w:rFonts w:ascii="Simplified Arabic" w:eastAsiaTheme="minorEastAsia" w:hAnsi="Simplified Arabic" w:cs="Simplified Arabic" w:hint="cs"/>
          <w:rtl/>
        </w:rPr>
        <w:t>حديثة</w:t>
      </w:r>
      <w:r w:rsidRPr="00556D0D">
        <w:rPr>
          <w:rFonts w:ascii="Simplified Arabic" w:eastAsiaTheme="minorEastAsia" w:hAnsi="Simplified Arabic" w:cs="Simplified Arabic"/>
          <w:rtl/>
        </w:rPr>
        <w:t xml:space="preserve"> والتحول من الوضع التنظيمي السائد إلى ممارسات تتفق مع معايير الجودة العالمية من أجل </w:t>
      </w:r>
      <w:r w:rsidRPr="00556D0D">
        <w:rPr>
          <w:rFonts w:ascii="Simplified Arabic" w:eastAsiaTheme="minorEastAsia" w:hAnsi="Simplified Arabic" w:cs="Simplified Arabic" w:hint="cs"/>
          <w:rtl/>
        </w:rPr>
        <w:t>الارتقاء</w:t>
      </w:r>
      <w:r w:rsidRPr="00556D0D">
        <w:rPr>
          <w:rFonts w:ascii="Simplified Arabic" w:eastAsiaTheme="minorEastAsia" w:hAnsi="Simplified Arabic" w:cs="Simplified Arabic"/>
          <w:rtl/>
        </w:rPr>
        <w:t xml:space="preserve"> والتحسين المستمر . </w:t>
      </w:r>
    </w:p>
    <w:p w:rsidR="00D77483" w:rsidRPr="00556D0D" w:rsidRDefault="00D77483" w:rsidP="00FF2495">
      <w:pPr>
        <w:pStyle w:val="NormalWeb"/>
        <w:spacing w:after="80"/>
        <w:jc w:val="both"/>
        <w:rPr>
          <w:rFonts w:ascii="Simplified Arabic" w:eastAsiaTheme="minorEastAsia" w:hAnsi="Simplified Arabic" w:cs="Simplified Arabic"/>
        </w:rPr>
      </w:pPr>
      <w:r w:rsidRPr="00556D0D">
        <w:rPr>
          <w:rFonts w:ascii="Simplified Arabic" w:eastAsiaTheme="minorEastAsia" w:hAnsi="Simplified Arabic" w:cs="Simplified Arabic" w:hint="cs"/>
          <w:rtl/>
        </w:rPr>
        <w:t xml:space="preserve">  يت</w:t>
      </w:r>
      <w:r w:rsidRPr="00556D0D">
        <w:rPr>
          <w:rFonts w:ascii="Simplified Arabic" w:eastAsiaTheme="minorEastAsia" w:hAnsi="Simplified Arabic" w:cs="Simplified Arabic" w:hint="eastAsia"/>
          <w:rtl/>
        </w:rPr>
        <w:t>ناول</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هذا</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البحث</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دراسة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أحد</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مجالات</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الحوكمة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وهو</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حوكمة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الصحة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و</w:t>
      </w:r>
      <w:r w:rsidRPr="00556D0D">
        <w:rPr>
          <w:rFonts w:ascii="Simplified Arabic" w:eastAsiaTheme="minorEastAsia" w:hAnsi="Simplified Arabic" w:cs="Simplified Arabic"/>
          <w:rtl/>
        </w:rPr>
        <w:t>تحليل حوكمة الصحة العالمية</w:t>
      </w:r>
    </w:p>
    <w:p w:rsidR="00D77483" w:rsidRPr="00556D0D" w:rsidRDefault="00D77483" w:rsidP="00FF2495">
      <w:pPr>
        <w:pStyle w:val="NormalWeb"/>
        <w:spacing w:after="80"/>
        <w:jc w:val="both"/>
        <w:rPr>
          <w:rFonts w:ascii="Simplified Arabic" w:eastAsiaTheme="minorEastAsia" w:hAnsi="Simplified Arabic" w:cs="Simplified Arabic"/>
          <w:rtl/>
          <w:lang w:bidi="ar-EG"/>
        </w:rPr>
      </w:pPr>
      <w:r w:rsidRPr="00556D0D">
        <w:rPr>
          <w:rFonts w:ascii="Simplified Arabic" w:eastAsiaTheme="minorEastAsia" w:hAnsi="Simplified Arabic" w:cs="Simplified Arabic" w:hint="cs"/>
          <w:rtl/>
        </w:rPr>
        <w:t>و</w:t>
      </w:r>
      <w:r w:rsidRPr="00556D0D">
        <w:rPr>
          <w:rFonts w:ascii="Simplified Arabic" w:eastAsiaTheme="minorEastAsia" w:hAnsi="Simplified Arabic" w:cs="Simplified Arabic"/>
          <w:rtl/>
        </w:rPr>
        <w:t>التنظيم الدولي في ميدان حوكمة الصحة العالمية</w:t>
      </w:r>
      <w:r w:rsidRPr="00556D0D">
        <w:rPr>
          <w:rFonts w:ascii="Simplified Arabic" w:eastAsiaTheme="minorEastAsia" w:hAnsi="Simplified Arabic" w:cs="Simplified Arabic" w:hint="cs"/>
          <w:rtl/>
        </w:rPr>
        <w:t xml:space="preserve"> وكذلك </w:t>
      </w:r>
      <w:r w:rsidRPr="00556D0D">
        <w:rPr>
          <w:rFonts w:ascii="Simplified Arabic" w:eastAsiaTheme="minorEastAsia" w:hAnsi="Simplified Arabic" w:cs="Simplified Arabic"/>
          <w:rtl/>
        </w:rPr>
        <w:t xml:space="preserve">الإطار </w:t>
      </w:r>
      <w:r w:rsidRPr="00556D0D">
        <w:rPr>
          <w:rFonts w:ascii="Simplified Arabic" w:eastAsiaTheme="minorEastAsia" w:hAnsi="Simplified Arabic" w:cs="Simplified Arabic" w:hint="cs"/>
          <w:rtl/>
        </w:rPr>
        <w:t>العام لمفهوم</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ا</w:t>
      </w:r>
      <w:r w:rsidRPr="00556D0D">
        <w:rPr>
          <w:rFonts w:ascii="Simplified Arabic" w:eastAsiaTheme="minorEastAsia" w:hAnsi="Simplified Arabic" w:cs="Simplified Arabic"/>
          <w:rtl/>
        </w:rPr>
        <w:t>لخدمة الصحية</w:t>
      </w:r>
      <w:r w:rsidRPr="00556D0D">
        <w:rPr>
          <w:rFonts w:ascii="Simplified Arabic" w:eastAsiaTheme="minorEastAsia" w:hAnsi="Simplified Arabic" w:cs="Simplified Arabic" w:hint="cs"/>
          <w:rtl/>
        </w:rPr>
        <w:t xml:space="preserve"> و</w:t>
      </w:r>
      <w:r w:rsidRPr="00556D0D">
        <w:rPr>
          <w:rFonts w:ascii="Simplified Arabic" w:eastAsiaTheme="minorEastAsia" w:hAnsi="Simplified Arabic" w:cs="Simplified Arabic" w:hint="eastAsia"/>
          <w:rtl/>
        </w:rPr>
        <w:t>الإطار</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المفاهيمي</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لجودة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الخدمة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الصحية</w:t>
      </w:r>
      <w:r w:rsidRPr="00556D0D">
        <w:rPr>
          <w:rFonts w:ascii="Simplified Arabic" w:eastAsiaTheme="minorEastAsia" w:hAnsi="Simplified Arabic" w:cs="Simplified Arabic" w:hint="cs"/>
          <w:rtl/>
        </w:rPr>
        <w:t xml:space="preserve"> و أخيرآ تناولنا </w:t>
      </w:r>
      <w:r w:rsidRPr="00556D0D">
        <w:rPr>
          <w:rFonts w:ascii="Simplified Arabic" w:eastAsiaTheme="minorEastAsia" w:hAnsi="Simplified Arabic" w:cs="Simplified Arabic" w:hint="eastAsia"/>
          <w:rtl/>
        </w:rPr>
        <w:t>نظرة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 xml:space="preserve">عامة </w:t>
      </w:r>
      <w:r w:rsidRPr="00556D0D">
        <w:rPr>
          <w:rFonts w:ascii="Simplified Arabic" w:eastAsiaTheme="minorEastAsia" w:hAnsi="Simplified Arabic" w:cs="Simplified Arabic" w:hint="cs"/>
          <w:rtl/>
        </w:rPr>
        <w:t xml:space="preserve">على </w:t>
      </w:r>
      <w:r w:rsidRPr="00556D0D">
        <w:rPr>
          <w:rFonts w:ascii="Simplified Arabic" w:eastAsiaTheme="minorEastAsia" w:hAnsi="Simplified Arabic" w:cs="Simplified Arabic" w:hint="eastAsia"/>
          <w:rtl/>
        </w:rPr>
        <w:t>الوضع</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الحالي</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لنظام</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الرعاية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الصحية</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eastAsia"/>
          <w:rtl/>
        </w:rPr>
        <w:t>المصري</w:t>
      </w:r>
      <w:r w:rsidRPr="00556D0D">
        <w:rPr>
          <w:rFonts w:ascii="Simplified Arabic" w:eastAsiaTheme="minorEastAsia" w:hAnsi="Simplified Arabic" w:cs="Simplified Arabic" w:hint="cs"/>
          <w:rtl/>
        </w:rPr>
        <w:t xml:space="preserve"> .</w:t>
      </w:r>
    </w:p>
    <w:p w:rsidR="004343BF" w:rsidRPr="002302F6" w:rsidRDefault="004343BF" w:rsidP="004343BF">
      <w:pPr>
        <w:spacing w:after="80"/>
        <w:jc w:val="both"/>
        <w:rPr>
          <w:rFonts w:ascii="Simplified Arabic" w:eastAsiaTheme="minorEastAsia" w:hAnsi="Simplified Arabic" w:cs="Simplified Arabic"/>
          <w:b/>
          <w:bCs/>
          <w:sz w:val="24"/>
          <w:szCs w:val="24"/>
          <w:rtl/>
        </w:rPr>
      </w:pPr>
      <w:r>
        <w:rPr>
          <w:rFonts w:ascii="Simplified Arabic" w:eastAsiaTheme="minorEastAsia" w:hAnsi="Simplified Arabic" w:cs="Simplified Arabic" w:hint="cs"/>
          <w:b/>
          <w:bCs/>
          <w:sz w:val="24"/>
          <w:szCs w:val="24"/>
          <w:rtl/>
        </w:rPr>
        <w:t>مشكلة</w:t>
      </w:r>
      <w:r w:rsidRPr="002302F6">
        <w:rPr>
          <w:rFonts w:ascii="Simplified Arabic" w:eastAsiaTheme="minorEastAsia" w:hAnsi="Simplified Arabic" w:cs="Simplified Arabic"/>
          <w:b/>
          <w:bCs/>
          <w:sz w:val="24"/>
          <w:szCs w:val="24"/>
          <w:rtl/>
        </w:rPr>
        <w:t xml:space="preserve"> البحث:</w:t>
      </w:r>
    </w:p>
    <w:p w:rsidR="004343BF" w:rsidRPr="006F03DC" w:rsidRDefault="004343BF" w:rsidP="004343BF">
      <w:pPr>
        <w:spacing w:after="80"/>
        <w:jc w:val="both"/>
        <w:rPr>
          <w:rFonts w:ascii="Calibri" w:eastAsia="Times New Roman" w:hAnsi="Calibri" w:cs="هشام عادي"/>
          <w:sz w:val="24"/>
          <w:szCs w:val="24"/>
          <w:rtl/>
          <w:lang w:bidi="ar-EG"/>
          <w14:shadow w14:blurRad="50800" w14:dist="38100" w14:dir="2700000" w14:sx="100000" w14:sy="100000" w14:kx="0" w14:ky="0" w14:algn="tl">
            <w14:srgbClr w14:val="000000">
              <w14:alpha w14:val="60000"/>
            </w14:srgbClr>
          </w14:shadow>
        </w:rPr>
      </w:pPr>
      <w:r w:rsidRPr="00556D0D">
        <w:rPr>
          <w:rFonts w:ascii="Hacen Liner XL" w:hAnsi="Hacen Liner XL" w:cs="Hacen Liner XL"/>
          <w:b/>
          <w:bCs/>
          <w:sz w:val="24"/>
          <w:szCs w:val="24"/>
          <w:u w:val="single"/>
          <w:rtl/>
        </w:rPr>
        <w:t xml:space="preserve"> </w:t>
      </w:r>
      <w:r w:rsidRPr="00556D0D">
        <w:rPr>
          <w:rFonts w:ascii="Simplified Arabic" w:hAnsi="Simplified Arabic" w:cs="Simplified Arabic" w:hint="cs"/>
          <w:sz w:val="24"/>
          <w:szCs w:val="24"/>
          <w:rtl/>
        </w:rPr>
        <w:t>هل تتبع مصر نظام حوكمة الصحة وتطبق الإطار المفاهيمى لخدمة الصحة وهل الوضع الصحي في مصر يسير وفق الإطار القانوني و الإداري و الذي يتوافق مع حوكمة الصحة عالمبآ</w:t>
      </w:r>
    </w:p>
    <w:p w:rsidR="004343BF" w:rsidRPr="002302F6" w:rsidRDefault="004343BF" w:rsidP="004343BF">
      <w:pPr>
        <w:spacing w:after="80"/>
        <w:jc w:val="both"/>
        <w:rPr>
          <w:rFonts w:ascii="Simplified Arabic" w:eastAsiaTheme="minorEastAsia" w:hAnsi="Simplified Arabic" w:cs="Simplified Arabic"/>
          <w:b/>
          <w:bCs/>
          <w:sz w:val="24"/>
          <w:szCs w:val="24"/>
          <w:rtl/>
        </w:rPr>
      </w:pPr>
      <w:r w:rsidRPr="002302F6">
        <w:rPr>
          <w:rFonts w:ascii="Simplified Arabic" w:eastAsiaTheme="minorEastAsia" w:hAnsi="Simplified Arabic" w:cs="Simplified Arabic"/>
          <w:b/>
          <w:bCs/>
          <w:sz w:val="24"/>
          <w:szCs w:val="24"/>
          <w:rtl/>
        </w:rPr>
        <w:t>أهمية الموضوع:</w:t>
      </w:r>
    </w:p>
    <w:p w:rsidR="004343BF" w:rsidRPr="00556D0D" w:rsidRDefault="004343BF" w:rsidP="004343BF">
      <w:pPr>
        <w:pStyle w:val="NormalWeb"/>
        <w:spacing w:after="80"/>
        <w:jc w:val="both"/>
        <w:rPr>
          <w:rFonts w:ascii="Simplified Arabic" w:hAnsi="Simplified Arabic" w:cs="Simplified Arabic"/>
          <w:rtl/>
        </w:rPr>
      </w:pPr>
      <w:r w:rsidRPr="00556D0D">
        <w:rPr>
          <w:rFonts w:ascii="Simplified Arabic" w:hAnsi="Simplified Arabic" w:cs="Simplified Arabic"/>
          <w:rtl/>
        </w:rPr>
        <w:t xml:space="preserve">تتمثل أهمية الموضوع في النقاط التالية: </w:t>
      </w:r>
    </w:p>
    <w:p w:rsidR="004343BF" w:rsidRPr="00556D0D" w:rsidRDefault="004343BF" w:rsidP="004343BF">
      <w:pPr>
        <w:pStyle w:val="NormalWeb"/>
        <w:spacing w:after="80"/>
        <w:ind w:left="226" w:hanging="226"/>
        <w:jc w:val="both"/>
        <w:rPr>
          <w:rFonts w:ascii="Simplified Arabic" w:hAnsi="Simplified Arabic" w:cs="Simplified Arabic"/>
          <w:rtl/>
        </w:rPr>
      </w:pPr>
      <w:r w:rsidRPr="00556D0D">
        <w:rPr>
          <w:rFonts w:ascii="Simplified Arabic" w:hAnsi="Simplified Arabic" w:cs="Simplified Arabic" w:hint="cs"/>
          <w:rtl/>
        </w:rPr>
        <w:t>1)-</w:t>
      </w:r>
      <w:r w:rsidRPr="00556D0D">
        <w:rPr>
          <w:rFonts w:ascii="Simplified Arabic" w:hAnsi="Simplified Arabic" w:cs="Simplified Arabic"/>
          <w:rtl/>
        </w:rPr>
        <w:t xml:space="preserve"> التعرف على أهم أبعاد الحوكمة التي على</w:t>
      </w:r>
      <w:r w:rsidRPr="00556D0D">
        <w:rPr>
          <w:rFonts w:ascii="Simplified Arabic" w:hAnsi="Simplified Arabic" w:cs="Simplified Arabic" w:hint="cs"/>
          <w:rtl/>
        </w:rPr>
        <w:t xml:space="preserve"> </w:t>
      </w:r>
      <w:r w:rsidRPr="00556D0D">
        <w:rPr>
          <w:rFonts w:ascii="Simplified Arabic" w:hAnsi="Simplified Arabic" w:cs="Simplified Arabic"/>
          <w:rtl/>
        </w:rPr>
        <w:t xml:space="preserve">أساسها يمكن تقييم جودة الخدمة الصحية وتحسينها . </w:t>
      </w:r>
    </w:p>
    <w:p w:rsidR="004343BF" w:rsidRPr="00556D0D" w:rsidRDefault="004343BF" w:rsidP="004343BF">
      <w:pPr>
        <w:pStyle w:val="NormalWeb"/>
        <w:spacing w:after="80"/>
        <w:ind w:left="226" w:hanging="226"/>
        <w:jc w:val="both"/>
        <w:rPr>
          <w:rFonts w:ascii="Simplified Arabic" w:hAnsi="Simplified Arabic" w:cs="Simplified Arabic"/>
          <w:rtl/>
        </w:rPr>
      </w:pPr>
      <w:r w:rsidRPr="00556D0D">
        <w:rPr>
          <w:rFonts w:ascii="Simplified Arabic" w:hAnsi="Simplified Arabic" w:cs="Simplified Arabic" w:hint="cs"/>
          <w:rtl/>
        </w:rPr>
        <w:t xml:space="preserve">2)- </w:t>
      </w:r>
      <w:r w:rsidRPr="00556D0D">
        <w:rPr>
          <w:rFonts w:ascii="Simplified Arabic" w:hAnsi="Simplified Arabic" w:cs="Simplified Arabic"/>
          <w:rtl/>
        </w:rPr>
        <w:t>إبراز أهمية تبني الحوكمة من ا</w:t>
      </w:r>
      <w:r w:rsidRPr="00556D0D">
        <w:rPr>
          <w:rFonts w:ascii="Simplified Arabic" w:hAnsi="Simplified Arabic" w:cs="Simplified Arabic" w:hint="cs"/>
          <w:rtl/>
        </w:rPr>
        <w:t>لقطاع الصحي</w:t>
      </w:r>
      <w:r w:rsidRPr="00556D0D">
        <w:rPr>
          <w:rFonts w:ascii="Simplified Arabic" w:hAnsi="Simplified Arabic" w:cs="Simplified Arabic"/>
          <w:rtl/>
        </w:rPr>
        <w:t xml:space="preserve">. </w:t>
      </w:r>
    </w:p>
    <w:p w:rsidR="004343BF" w:rsidRPr="00556D0D" w:rsidRDefault="004343BF" w:rsidP="004343BF">
      <w:pPr>
        <w:pStyle w:val="NormalWeb"/>
        <w:spacing w:after="80"/>
        <w:ind w:left="226" w:hanging="226"/>
        <w:jc w:val="both"/>
        <w:rPr>
          <w:rFonts w:ascii="Simplified Arabic" w:hAnsi="Simplified Arabic" w:cs="Simplified Arabic"/>
          <w:rtl/>
        </w:rPr>
      </w:pPr>
      <w:r w:rsidRPr="00556D0D">
        <w:rPr>
          <w:rFonts w:ascii="Simplified Arabic" w:hAnsi="Simplified Arabic" w:cs="Simplified Arabic" w:hint="cs"/>
          <w:rtl/>
        </w:rPr>
        <w:lastRenderedPageBreak/>
        <w:t>3)-</w:t>
      </w:r>
      <w:r w:rsidRPr="00556D0D">
        <w:rPr>
          <w:rFonts w:ascii="Simplified Arabic" w:hAnsi="Simplified Arabic" w:cs="Simplified Arabic"/>
          <w:rtl/>
        </w:rPr>
        <w:t xml:space="preserve"> التركيز على </w:t>
      </w:r>
      <w:r w:rsidRPr="00556D0D">
        <w:rPr>
          <w:rFonts w:ascii="Simplified Arabic" w:hAnsi="Simplified Arabic" w:cs="Simplified Arabic" w:hint="cs"/>
          <w:rtl/>
        </w:rPr>
        <w:t>الاهتمام</w:t>
      </w:r>
      <w:r w:rsidRPr="00556D0D">
        <w:rPr>
          <w:rFonts w:ascii="Simplified Arabic" w:hAnsi="Simplified Arabic" w:cs="Simplified Arabic"/>
          <w:rtl/>
        </w:rPr>
        <w:t xml:space="preserve"> بالمريض الذي يعد من المعايير ا</w:t>
      </w:r>
      <w:r w:rsidRPr="00556D0D">
        <w:rPr>
          <w:rFonts w:ascii="Simplified Arabic" w:hAnsi="Simplified Arabic" w:cs="Simplified Arabic" w:hint="cs"/>
          <w:rtl/>
        </w:rPr>
        <w:t>لأساسية</w:t>
      </w:r>
      <w:r w:rsidRPr="00556D0D">
        <w:rPr>
          <w:rFonts w:ascii="Simplified Arabic" w:hAnsi="Simplified Arabic" w:cs="Simplified Arabic"/>
          <w:rtl/>
        </w:rPr>
        <w:t xml:space="preserve"> في تحقيق التنمية المستدامة . </w:t>
      </w:r>
    </w:p>
    <w:p w:rsidR="004343BF" w:rsidRPr="00556D0D" w:rsidRDefault="004343BF" w:rsidP="004343BF">
      <w:pPr>
        <w:pStyle w:val="NormalWeb"/>
        <w:spacing w:after="80"/>
        <w:ind w:left="226" w:hanging="226"/>
        <w:jc w:val="both"/>
        <w:rPr>
          <w:rFonts w:ascii="Simplified Arabic" w:hAnsi="Simplified Arabic" w:cs="Simplified Arabic"/>
          <w:rtl/>
        </w:rPr>
      </w:pPr>
      <w:r w:rsidRPr="00556D0D">
        <w:rPr>
          <w:rFonts w:ascii="Simplified Arabic" w:hAnsi="Simplified Arabic" w:cs="Simplified Arabic" w:hint="cs"/>
          <w:rtl/>
        </w:rPr>
        <w:t>4)-</w:t>
      </w:r>
      <w:r w:rsidRPr="00556D0D">
        <w:rPr>
          <w:rFonts w:ascii="Simplified Arabic" w:hAnsi="Simplified Arabic" w:cs="Simplified Arabic"/>
          <w:rtl/>
        </w:rPr>
        <w:t xml:space="preserve"> التعرف على مستوى جودة الخدمة الصحية</w:t>
      </w:r>
      <w:r w:rsidRPr="00556D0D">
        <w:rPr>
          <w:rFonts w:ascii="Simplified Arabic" w:hAnsi="Simplified Arabic" w:cs="Simplified Arabic" w:hint="cs"/>
          <w:rtl/>
        </w:rPr>
        <w:t xml:space="preserve"> و الاستفادة</w:t>
      </w:r>
      <w:r w:rsidRPr="00556D0D">
        <w:rPr>
          <w:rFonts w:ascii="Simplified Arabic" w:hAnsi="Simplified Arabic" w:cs="Simplified Arabic"/>
          <w:rtl/>
        </w:rPr>
        <w:t xml:space="preserve"> من الحوكمة</w:t>
      </w:r>
      <w:r w:rsidRPr="00556D0D">
        <w:rPr>
          <w:rFonts w:ascii="Simplified Arabic" w:hAnsi="Simplified Arabic" w:cs="Simplified Arabic" w:hint="cs"/>
          <w:rtl/>
        </w:rPr>
        <w:t xml:space="preserve"> كأحد آليات تحسين </w:t>
      </w:r>
      <w:r w:rsidRPr="00556D0D">
        <w:rPr>
          <w:rFonts w:ascii="Simplified Arabic" w:hAnsi="Simplified Arabic" w:cs="Simplified Arabic"/>
          <w:rtl/>
        </w:rPr>
        <w:t>جودة الخدم</w:t>
      </w:r>
      <w:r w:rsidRPr="00556D0D">
        <w:rPr>
          <w:rFonts w:ascii="Simplified Arabic" w:hAnsi="Simplified Arabic" w:cs="Simplified Arabic" w:hint="cs"/>
          <w:rtl/>
        </w:rPr>
        <w:t>ات</w:t>
      </w:r>
      <w:r w:rsidRPr="00556D0D">
        <w:rPr>
          <w:rFonts w:ascii="Simplified Arabic" w:hAnsi="Simplified Arabic" w:cs="Simplified Arabic"/>
          <w:rtl/>
        </w:rPr>
        <w:t xml:space="preserve"> الصحية في </w:t>
      </w:r>
      <w:r w:rsidRPr="00556D0D">
        <w:rPr>
          <w:rFonts w:ascii="Simplified Arabic" w:hAnsi="Simplified Arabic" w:cs="Simplified Arabic" w:hint="cs"/>
          <w:rtl/>
        </w:rPr>
        <w:t>ال</w:t>
      </w:r>
      <w:r w:rsidRPr="00556D0D">
        <w:rPr>
          <w:rFonts w:ascii="Simplified Arabic" w:hAnsi="Simplified Arabic" w:cs="Simplified Arabic"/>
          <w:rtl/>
        </w:rPr>
        <w:t>مستشف</w:t>
      </w:r>
      <w:r w:rsidRPr="00556D0D">
        <w:rPr>
          <w:rFonts w:ascii="Simplified Arabic" w:hAnsi="Simplified Arabic" w:cs="Simplified Arabic" w:hint="cs"/>
          <w:rtl/>
        </w:rPr>
        <w:t>يات</w:t>
      </w:r>
      <w:r w:rsidRPr="00556D0D">
        <w:rPr>
          <w:rFonts w:ascii="Simplified Arabic" w:hAnsi="Simplified Arabic" w:cs="Simplified Arabic"/>
          <w:rtl/>
        </w:rPr>
        <w:t xml:space="preserve">. </w:t>
      </w:r>
    </w:p>
    <w:p w:rsidR="004343BF" w:rsidRPr="00556D0D" w:rsidRDefault="004343BF" w:rsidP="004343BF">
      <w:pPr>
        <w:pStyle w:val="NormalWeb"/>
        <w:spacing w:after="80"/>
        <w:ind w:left="226" w:hanging="226"/>
        <w:jc w:val="both"/>
        <w:rPr>
          <w:rFonts w:ascii="Simplified Arabic" w:hAnsi="Simplified Arabic" w:cs="Simplified Arabic"/>
          <w:rtl/>
        </w:rPr>
      </w:pPr>
      <w:r w:rsidRPr="00556D0D">
        <w:rPr>
          <w:rFonts w:ascii="Simplified Arabic" w:hAnsi="Simplified Arabic" w:cs="Simplified Arabic" w:hint="cs"/>
          <w:rtl/>
        </w:rPr>
        <w:t>5)-</w:t>
      </w:r>
      <w:r w:rsidRPr="00556D0D">
        <w:rPr>
          <w:rFonts w:ascii="Simplified Arabic" w:hAnsi="Simplified Arabic" w:cs="Simplified Arabic"/>
          <w:rtl/>
        </w:rPr>
        <w:t xml:space="preserve"> تطوير الخدمة</w:t>
      </w:r>
      <w:r w:rsidRPr="00556D0D">
        <w:rPr>
          <w:rFonts w:ascii="Simplified Arabic" w:hAnsi="Simplified Arabic" w:cs="Simplified Arabic" w:hint="cs"/>
          <w:rtl/>
        </w:rPr>
        <w:t xml:space="preserve"> </w:t>
      </w:r>
      <w:r w:rsidRPr="00556D0D">
        <w:rPr>
          <w:rFonts w:ascii="Simplified Arabic" w:hAnsi="Simplified Arabic" w:cs="Simplified Arabic"/>
          <w:rtl/>
        </w:rPr>
        <w:t>الصحية</w:t>
      </w:r>
      <w:r w:rsidRPr="00556D0D">
        <w:rPr>
          <w:rFonts w:ascii="Simplified Arabic" w:hAnsi="Simplified Arabic" w:cs="Simplified Arabic" w:hint="cs"/>
          <w:rtl/>
        </w:rPr>
        <w:t xml:space="preserve"> </w:t>
      </w:r>
      <w:r w:rsidRPr="00556D0D">
        <w:rPr>
          <w:rFonts w:ascii="Simplified Arabic" w:hAnsi="Simplified Arabic" w:cs="Simplified Arabic"/>
          <w:rtl/>
        </w:rPr>
        <w:t>من</w:t>
      </w:r>
      <w:r w:rsidRPr="00556D0D">
        <w:rPr>
          <w:rFonts w:ascii="Simplified Arabic" w:hAnsi="Simplified Arabic" w:cs="Simplified Arabic" w:hint="cs"/>
          <w:rtl/>
        </w:rPr>
        <w:t xml:space="preserve"> مجرد </w:t>
      </w:r>
      <w:r w:rsidRPr="00556D0D">
        <w:rPr>
          <w:rFonts w:ascii="Simplified Arabic" w:hAnsi="Simplified Arabic" w:cs="Simplified Arabic"/>
          <w:rtl/>
        </w:rPr>
        <w:t>خدمة</w:t>
      </w:r>
      <w:r w:rsidRPr="00556D0D">
        <w:rPr>
          <w:rFonts w:ascii="Simplified Arabic" w:hAnsi="Simplified Arabic" w:cs="Simplified Arabic" w:hint="cs"/>
          <w:rtl/>
        </w:rPr>
        <w:t xml:space="preserve"> عادية</w:t>
      </w:r>
      <w:r w:rsidRPr="00556D0D">
        <w:rPr>
          <w:rFonts w:ascii="Simplified Arabic" w:hAnsi="Simplified Arabic" w:cs="Simplified Arabic"/>
          <w:rtl/>
        </w:rPr>
        <w:t xml:space="preserve"> إلى </w:t>
      </w:r>
      <w:r w:rsidRPr="00556D0D">
        <w:rPr>
          <w:rFonts w:ascii="Simplified Arabic" w:hAnsi="Simplified Arabic" w:cs="Simplified Arabic" w:hint="cs"/>
          <w:rtl/>
        </w:rPr>
        <w:t>خدمة من أهم الخدمات ألا وهى صحة المواطنين</w:t>
      </w:r>
      <w:r w:rsidRPr="00556D0D">
        <w:rPr>
          <w:rFonts w:ascii="Simplified Arabic" w:hAnsi="Simplified Arabic" w:cs="Simplified Arabic"/>
          <w:rtl/>
        </w:rPr>
        <w:t xml:space="preserve">. </w:t>
      </w:r>
    </w:p>
    <w:p w:rsidR="004343BF" w:rsidRPr="002302F6" w:rsidRDefault="004343BF" w:rsidP="004343BF">
      <w:pPr>
        <w:spacing w:after="80"/>
        <w:jc w:val="both"/>
        <w:rPr>
          <w:rFonts w:ascii="Simplified Arabic" w:eastAsiaTheme="minorEastAsia" w:hAnsi="Simplified Arabic" w:cs="Simplified Arabic"/>
          <w:b/>
          <w:bCs/>
          <w:sz w:val="24"/>
          <w:szCs w:val="24"/>
          <w:rtl/>
        </w:rPr>
      </w:pPr>
      <w:r w:rsidRPr="002302F6">
        <w:rPr>
          <w:rFonts w:ascii="Simplified Arabic" w:eastAsiaTheme="minorEastAsia" w:hAnsi="Simplified Arabic" w:cs="Simplified Arabic"/>
          <w:b/>
          <w:bCs/>
          <w:sz w:val="24"/>
          <w:szCs w:val="24"/>
          <w:rtl/>
        </w:rPr>
        <w:t xml:space="preserve"> أهداف البحث: </w:t>
      </w:r>
    </w:p>
    <w:p w:rsidR="004343BF" w:rsidRPr="00556D0D" w:rsidRDefault="004343BF" w:rsidP="004343BF">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التعرف على دور</w:t>
      </w:r>
      <w:r w:rsidRPr="00556D0D">
        <w:rPr>
          <w:rFonts w:ascii="Simplified Arabic" w:eastAsiaTheme="minorEastAsia" w:hAnsi="Simplified Arabic" w:cs="Simplified Arabic"/>
          <w:rtl/>
        </w:rPr>
        <w:t xml:space="preserve"> الحوكمة </w:t>
      </w:r>
      <w:r w:rsidRPr="00556D0D">
        <w:rPr>
          <w:rFonts w:ascii="Simplified Arabic" w:eastAsiaTheme="minorEastAsia" w:hAnsi="Simplified Arabic" w:cs="Simplified Arabic" w:hint="cs"/>
          <w:rtl/>
        </w:rPr>
        <w:t xml:space="preserve">لتحسين </w:t>
      </w:r>
      <w:r w:rsidRPr="00556D0D">
        <w:rPr>
          <w:rFonts w:ascii="Simplified Arabic" w:eastAsiaTheme="minorEastAsia" w:hAnsi="Simplified Arabic" w:cs="Simplified Arabic"/>
          <w:rtl/>
        </w:rPr>
        <w:t>جودة الخدمة الصحية .</w:t>
      </w:r>
    </w:p>
    <w:p w:rsidR="004343BF" w:rsidRPr="00556D0D" w:rsidRDefault="004343BF" w:rsidP="004343BF">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تشخيص جوانب القصور في مجال تقديم جودة الخدمة الصحية . </w:t>
      </w:r>
    </w:p>
    <w:p w:rsidR="004343BF" w:rsidRDefault="004343BF" w:rsidP="00A42E91">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w:t>
      </w:r>
      <w:r w:rsidRPr="00556D0D">
        <w:rPr>
          <w:rFonts w:ascii="Simplified Arabic" w:eastAsiaTheme="minorEastAsia" w:hAnsi="Simplified Arabic" w:cs="Simplified Arabic" w:hint="cs"/>
          <w:rtl/>
        </w:rPr>
        <w:t xml:space="preserve"> إلقاء الضوء على النظام الصحي في مصر وفق الإطار القانوني والإداري</w:t>
      </w:r>
      <w:r w:rsidRPr="00556D0D">
        <w:rPr>
          <w:rFonts w:ascii="Simplified Arabic" w:eastAsiaTheme="minorEastAsia" w:hAnsi="Simplified Arabic" w:cs="Simplified Arabic"/>
          <w:rtl/>
        </w:rPr>
        <w:t xml:space="preserve"> .</w:t>
      </w:r>
    </w:p>
    <w:p w:rsidR="00A42E91" w:rsidRPr="00C821EC" w:rsidRDefault="00A42E91" w:rsidP="00A42E91">
      <w:pPr>
        <w:spacing w:after="80"/>
        <w:ind w:left="425" w:hanging="425"/>
        <w:jc w:val="both"/>
        <w:rPr>
          <w:rFonts w:ascii="Simplified Arabic" w:eastAsiaTheme="minorEastAsia" w:hAnsi="Simplified Arabic" w:cs="Simplified Arabic"/>
          <w:b/>
          <w:bCs/>
          <w:sz w:val="24"/>
          <w:szCs w:val="24"/>
          <w:rtl/>
        </w:rPr>
      </w:pPr>
      <w:r w:rsidRPr="00C821EC">
        <w:rPr>
          <w:rFonts w:ascii="Simplified Arabic" w:eastAsiaTheme="minorEastAsia" w:hAnsi="Simplified Arabic" w:cs="Simplified Arabic"/>
          <w:b/>
          <w:bCs/>
          <w:sz w:val="24"/>
          <w:szCs w:val="24"/>
          <w:rtl/>
        </w:rPr>
        <w:t xml:space="preserve">الدراسات السابقة </w:t>
      </w:r>
      <w:r w:rsidRPr="00C821EC">
        <w:rPr>
          <w:rFonts w:ascii="Simplified Arabic" w:eastAsiaTheme="minorEastAsia" w:hAnsi="Simplified Arabic" w:cs="Simplified Arabic" w:hint="cs"/>
          <w:b/>
          <w:bCs/>
          <w:sz w:val="24"/>
          <w:szCs w:val="24"/>
          <w:rtl/>
        </w:rPr>
        <w:t>:</w:t>
      </w:r>
    </w:p>
    <w:p w:rsidR="00A42E91" w:rsidRPr="00C821EC" w:rsidRDefault="00C821EC" w:rsidP="00A42E91">
      <w:pPr>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hint="cs"/>
          <w:b/>
          <w:bCs/>
          <w:sz w:val="24"/>
          <w:szCs w:val="24"/>
          <w:rtl/>
        </w:rPr>
        <w:t xml:space="preserve">1) </w:t>
      </w:r>
      <w:r w:rsidR="00A42E91" w:rsidRPr="00C821EC">
        <w:rPr>
          <w:rFonts w:ascii="Simplified Arabic" w:eastAsiaTheme="minorEastAsia" w:hAnsi="Simplified Arabic" w:cs="Simplified Arabic"/>
          <w:b/>
          <w:bCs/>
          <w:sz w:val="24"/>
          <w:szCs w:val="24"/>
          <w:rtl/>
        </w:rPr>
        <w:t>دراسة بوحريص محمد الصديق</w:t>
      </w:r>
      <w:r w:rsidR="00A42E91" w:rsidRPr="00C821EC">
        <w:rPr>
          <w:rFonts w:ascii="Simplified Arabic" w:eastAsiaTheme="minorEastAsia" w:hAnsi="Simplified Arabic" w:cs="Simplified Arabic"/>
          <w:sz w:val="24"/>
          <w:szCs w:val="24"/>
          <w:rtl/>
        </w:rPr>
        <w:t>، حوكمة الصحة العالمية بين الأسس المعيارية والمصالح التجارية،</w:t>
      </w:r>
      <w:r w:rsidR="00A42E91"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مذكرة ماجستير، جامعة الحاج لخضر، باتنة،</w:t>
      </w:r>
      <w:r w:rsidR="00A42E91" w:rsidRPr="00C821EC">
        <w:rPr>
          <w:rFonts w:ascii="Simplified Arabic" w:eastAsiaTheme="minorEastAsia" w:hAnsi="Simplified Arabic" w:cs="Simplified Arabic" w:hint="cs"/>
          <w:sz w:val="24"/>
          <w:szCs w:val="24"/>
          <w:rtl/>
        </w:rPr>
        <w:t>الجزائر</w:t>
      </w:r>
      <w:r w:rsidR="00A42E91" w:rsidRPr="00C821EC">
        <w:rPr>
          <w:rFonts w:ascii="Simplified Arabic" w:eastAsiaTheme="minorEastAsia" w:hAnsi="Simplified Arabic" w:cs="Simplified Arabic"/>
          <w:sz w:val="24"/>
          <w:szCs w:val="24"/>
          <w:rtl/>
        </w:rPr>
        <w:t xml:space="preserve"> 2013</w:t>
      </w:r>
      <w:r w:rsidR="00A42E91" w:rsidRPr="00C821EC">
        <w:rPr>
          <w:rFonts w:ascii="Simplified Arabic" w:eastAsiaTheme="minorEastAsia" w:hAnsi="Simplified Arabic" w:cs="Simplified Arabic" w:hint="cs"/>
          <w:sz w:val="24"/>
          <w:szCs w:val="24"/>
          <w:rtl/>
        </w:rPr>
        <w:t>.</w:t>
      </w:r>
      <w:r w:rsidR="00A42E91" w:rsidRPr="00C821EC">
        <w:rPr>
          <w:rFonts w:ascii="Simplified Arabic" w:eastAsiaTheme="minorEastAsia" w:hAnsi="Simplified Arabic" w:cs="Simplified Arabic"/>
          <w:sz w:val="24"/>
          <w:szCs w:val="24"/>
          <w:rtl/>
        </w:rPr>
        <w:t xml:space="preserve"> </w:t>
      </w:r>
    </w:p>
    <w:p w:rsidR="00A42E91" w:rsidRPr="00C821EC" w:rsidRDefault="00A42E91" w:rsidP="00A42E91">
      <w:pPr>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sz w:val="24"/>
          <w:szCs w:val="24"/>
          <w:rtl/>
        </w:rPr>
        <w:t>وقد عالج الاشكالية التالية: ما مدى تحديد كل</w:t>
      </w:r>
      <w:r w:rsidRPr="00C821EC">
        <w:rPr>
          <w:rFonts w:ascii="Simplified Arabic" w:eastAsiaTheme="minorEastAsia" w:hAnsi="Simplified Arabic" w:cs="Simplified Arabic" w:hint="cs"/>
          <w:sz w:val="24"/>
          <w:szCs w:val="24"/>
          <w:rtl/>
        </w:rPr>
        <w:t xml:space="preserve"> </w:t>
      </w:r>
      <w:r w:rsidRPr="00C821EC">
        <w:rPr>
          <w:rFonts w:ascii="Simplified Arabic" w:eastAsiaTheme="minorEastAsia" w:hAnsi="Simplified Arabic" w:cs="Simplified Arabic"/>
          <w:sz w:val="24"/>
          <w:szCs w:val="24"/>
          <w:rtl/>
        </w:rPr>
        <w:t xml:space="preserve">من الأسس المعيارية والمصالح التجارية لمصالح الصحة العالمية ، حيث توصلت الدراسة إلى: </w:t>
      </w:r>
    </w:p>
    <w:p w:rsidR="00A42E91" w:rsidRPr="00C821EC" w:rsidRDefault="00C821EC" w:rsidP="00A42E91">
      <w:pPr>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sz w:val="24"/>
          <w:szCs w:val="24"/>
          <w:rtl/>
        </w:rPr>
        <w:t>•</w:t>
      </w:r>
      <w:r w:rsidR="00A42E91" w:rsidRPr="00C821EC">
        <w:rPr>
          <w:rFonts w:ascii="Simplified Arabic" w:eastAsiaTheme="minorEastAsia" w:hAnsi="Simplified Arabic" w:cs="Simplified Arabic"/>
          <w:sz w:val="24"/>
          <w:szCs w:val="24"/>
          <w:rtl/>
        </w:rPr>
        <w:t xml:space="preserve"> إن مجال الحوكمة الصحية العالمية يتميز بحركية كبيرة بتشارك القطاعات الثلاثة هي (الحكومة</w:t>
      </w:r>
      <w:r w:rsidR="00A42E91"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 xml:space="preserve">والقطاع الخاص ومنظمات المجتمع المدني) </w:t>
      </w:r>
    </w:p>
    <w:p w:rsidR="00A42E91" w:rsidRPr="00C821EC" w:rsidRDefault="00A42E91" w:rsidP="00A42E91">
      <w:pPr>
        <w:tabs>
          <w:tab w:val="left" w:pos="0"/>
        </w:tabs>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sz w:val="24"/>
          <w:szCs w:val="24"/>
          <w:rtl/>
        </w:rPr>
        <w:t>• وجود نزاع بين المعايير المؤسسية (كمنظمة الصحة العالمية، والمصالح التجارية (</w:t>
      </w:r>
      <w:r w:rsidR="004622D7">
        <w:rPr>
          <w:rFonts w:ascii="Simplified Arabic" w:eastAsiaTheme="minorEastAsia" w:hAnsi="Simplified Arabic" w:cs="Simplified Arabic" w:hint="cs"/>
          <w:sz w:val="24"/>
          <w:szCs w:val="24"/>
          <w:rtl/>
        </w:rPr>
        <w:t xml:space="preserve"> </w:t>
      </w:r>
      <w:r w:rsidRPr="00C821EC">
        <w:rPr>
          <w:rFonts w:ascii="Simplified Arabic" w:eastAsiaTheme="minorEastAsia" w:hAnsi="Simplified Arabic" w:cs="Simplified Arabic"/>
          <w:sz w:val="24"/>
          <w:szCs w:val="24"/>
          <w:rtl/>
        </w:rPr>
        <w:t>كمنظمة التجارة</w:t>
      </w:r>
      <w:r w:rsidR="004622D7">
        <w:rPr>
          <w:rFonts w:ascii="Simplified Arabic" w:eastAsiaTheme="minorEastAsia" w:hAnsi="Simplified Arabic" w:cs="Simplified Arabic" w:hint="cs"/>
          <w:sz w:val="24"/>
          <w:szCs w:val="24"/>
          <w:rtl/>
        </w:rPr>
        <w:t xml:space="preserve"> العالمية</w:t>
      </w:r>
      <w:r w:rsidRPr="00C821EC">
        <w:rPr>
          <w:rFonts w:ascii="Simplified Arabic" w:eastAsiaTheme="minorEastAsia" w:hAnsi="Simplified Arabic" w:cs="Simplified Arabic"/>
          <w:sz w:val="24"/>
          <w:szCs w:val="24"/>
          <w:rtl/>
        </w:rPr>
        <w:t>)</w:t>
      </w:r>
    </w:p>
    <w:p w:rsidR="00A42E91" w:rsidRPr="00C821EC" w:rsidRDefault="00C821EC" w:rsidP="00A42E91">
      <w:pPr>
        <w:tabs>
          <w:tab w:val="left" w:pos="0"/>
        </w:tabs>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sz w:val="24"/>
          <w:szCs w:val="24"/>
          <w:rtl/>
        </w:rPr>
        <w:t>•</w:t>
      </w:r>
      <w:r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هيمنة الدول الفاعلة في حوكمة الصحة العالمية على الدول المتلقية بالأخص الدول الفقيرة كاثيوبيا</w:t>
      </w:r>
      <w:r w:rsidR="00A42E91"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 xml:space="preserve">وتدخل في شؤونها السياسية والإقتصادية والإجتماعية وهذا تحت غطاء الإعانة وحماية الصحة . </w:t>
      </w:r>
    </w:p>
    <w:p w:rsidR="00C821EC" w:rsidRPr="00C821EC" w:rsidRDefault="00C821EC" w:rsidP="00C821EC">
      <w:pPr>
        <w:spacing w:after="80"/>
        <w:ind w:left="-2" w:firstLine="2"/>
        <w:jc w:val="both"/>
        <w:rPr>
          <w:rFonts w:ascii="Simplified Arabic" w:eastAsiaTheme="minorEastAsia" w:hAnsi="Simplified Arabic" w:cs="Simplified Arabic"/>
          <w:sz w:val="24"/>
          <w:szCs w:val="24"/>
          <w:rtl/>
          <w:lang w:bidi="ar-EG"/>
        </w:rPr>
      </w:pPr>
      <w:r w:rsidRPr="00C821EC">
        <w:rPr>
          <w:rFonts w:ascii="Simplified Arabic" w:eastAsiaTheme="minorEastAsia" w:hAnsi="Simplified Arabic" w:cs="Simplified Arabic" w:hint="cs"/>
          <w:b/>
          <w:bCs/>
          <w:sz w:val="24"/>
          <w:szCs w:val="24"/>
          <w:rtl/>
        </w:rPr>
        <w:t>2)</w:t>
      </w:r>
      <w:r w:rsidR="00A42E91" w:rsidRPr="00C821EC">
        <w:rPr>
          <w:rFonts w:ascii="Simplified Arabic" w:eastAsiaTheme="minorEastAsia" w:hAnsi="Simplified Arabic" w:cs="Simplified Arabic"/>
          <w:b/>
          <w:bCs/>
          <w:sz w:val="24"/>
          <w:szCs w:val="24"/>
          <w:rtl/>
        </w:rPr>
        <w:t xml:space="preserve"> دراسة أحمد عباس يوسف بوعباس</w:t>
      </w:r>
      <w:r w:rsidR="00A42E91" w:rsidRPr="00C821EC">
        <w:rPr>
          <w:rFonts w:ascii="Simplified Arabic" w:eastAsiaTheme="minorEastAsia" w:hAnsi="Simplified Arabic" w:cs="Simplified Arabic"/>
          <w:sz w:val="24"/>
          <w:szCs w:val="24"/>
          <w:rtl/>
        </w:rPr>
        <w:t xml:space="preserve">، </w:t>
      </w:r>
      <w:r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أثر جودة الرعاية الصحية والإتصالات على الرضا المرضى</w:t>
      </w:r>
      <w:r w:rsidR="00A42E91"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"دراسة تحليلية مقارنة في مستشفى السلام الدولي الخاص في دولة الكويت</w:t>
      </w:r>
      <w:r w:rsidRPr="00C821EC">
        <w:rPr>
          <w:rFonts w:ascii="Simplified Arabic" w:eastAsiaTheme="minorEastAsia" w:hAnsi="Simplified Arabic" w:cs="Simplified Arabic" w:hint="cs"/>
          <w:sz w:val="24"/>
          <w:szCs w:val="24"/>
          <w:rtl/>
        </w:rPr>
        <w:t>)</w:t>
      </w:r>
      <w:r w:rsidR="00A42E91" w:rsidRPr="00C821EC">
        <w:rPr>
          <w:rFonts w:ascii="Simplified Arabic" w:eastAsiaTheme="minorEastAsia" w:hAnsi="Simplified Arabic" w:cs="Simplified Arabic"/>
          <w:sz w:val="24"/>
          <w:szCs w:val="24"/>
          <w:rtl/>
        </w:rPr>
        <w:t>، مذكرة الماجستير ،كلية الأعمال، جامعة الشرق الأوسط، الكويت، 2010، وللوصول إلى الهدف المنشود من البحث طرحت الإشكالية التالية، هل يوجد إختلاف في مستوى تقديم جودة الخدمة والإتصالات بين المستشفى العام</w:t>
      </w:r>
      <w:r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والمستشفى الخاص في دولة الكويت، و</w:t>
      </w:r>
      <w:r w:rsidRPr="00C821EC">
        <w:rPr>
          <w:rFonts w:ascii="Simplified Arabic" w:eastAsiaTheme="minorEastAsia" w:hAnsi="Simplified Arabic" w:cs="Simplified Arabic" w:hint="cs"/>
          <w:sz w:val="24"/>
          <w:szCs w:val="24"/>
          <w:rtl/>
        </w:rPr>
        <w:t>ق</w:t>
      </w:r>
      <w:r w:rsidR="00A42E91" w:rsidRPr="00C821EC">
        <w:rPr>
          <w:rFonts w:ascii="Simplified Arabic" w:eastAsiaTheme="minorEastAsia" w:hAnsi="Simplified Arabic" w:cs="Simplified Arabic"/>
          <w:sz w:val="24"/>
          <w:szCs w:val="24"/>
          <w:rtl/>
        </w:rPr>
        <w:t xml:space="preserve">د توصلت الدراسة إلى النتائج التالية: </w:t>
      </w:r>
    </w:p>
    <w:p w:rsidR="00C821EC" w:rsidRPr="00C821EC" w:rsidRDefault="00A42E91" w:rsidP="00C821EC">
      <w:pPr>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sz w:val="24"/>
          <w:szCs w:val="24"/>
          <w:rtl/>
        </w:rPr>
        <w:t>• أكدت دراسة إلى وجود أثر ذي دلالة إحصائية الجودة الرعاية على الإتصالات والمعلومات في</w:t>
      </w:r>
      <w:r w:rsidRPr="00C821EC">
        <w:rPr>
          <w:rFonts w:ascii="Simplified Arabic" w:eastAsiaTheme="minorEastAsia" w:hAnsi="Simplified Arabic" w:cs="Simplified Arabic" w:hint="cs"/>
          <w:sz w:val="24"/>
          <w:szCs w:val="24"/>
          <w:rtl/>
        </w:rPr>
        <w:t xml:space="preserve"> </w:t>
      </w:r>
      <w:r w:rsidRPr="00C821EC">
        <w:rPr>
          <w:rFonts w:ascii="Simplified Arabic" w:eastAsiaTheme="minorEastAsia" w:hAnsi="Simplified Arabic" w:cs="Simplified Arabic"/>
          <w:sz w:val="24"/>
          <w:szCs w:val="24"/>
          <w:rtl/>
        </w:rPr>
        <w:t xml:space="preserve">المستشفى العام و المستشفى الخاص محل الدراسة. </w:t>
      </w:r>
    </w:p>
    <w:p w:rsidR="00A42E91" w:rsidRPr="00C821EC" w:rsidRDefault="00A42E91" w:rsidP="00C821EC">
      <w:pPr>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sz w:val="24"/>
          <w:szCs w:val="24"/>
          <w:rtl/>
        </w:rPr>
        <w:t>• كما توصلت الدراسة إلى وجود أثر ذي دلالة إحصائية للإتصالات والمعلومات على رضا المرضى</w:t>
      </w:r>
      <w:r w:rsidRPr="00C821EC">
        <w:rPr>
          <w:rFonts w:ascii="Simplified Arabic" w:eastAsiaTheme="minorEastAsia" w:hAnsi="Simplified Arabic" w:cs="Simplified Arabic" w:hint="cs"/>
          <w:sz w:val="24"/>
          <w:szCs w:val="24"/>
          <w:rtl/>
        </w:rPr>
        <w:t xml:space="preserve"> </w:t>
      </w:r>
      <w:r w:rsidRPr="00C821EC">
        <w:rPr>
          <w:rFonts w:ascii="Simplified Arabic" w:eastAsiaTheme="minorEastAsia" w:hAnsi="Simplified Arabic" w:cs="Simplified Arabic"/>
          <w:sz w:val="24"/>
          <w:szCs w:val="24"/>
          <w:rtl/>
        </w:rPr>
        <w:t xml:space="preserve">متلقي العلاج في كلا المستشفيين العام الخاص، أي وجود علاقة إرتباط إيجابية. </w:t>
      </w:r>
    </w:p>
    <w:p w:rsidR="00C821EC" w:rsidRDefault="00C821EC" w:rsidP="00C821EC">
      <w:pPr>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hint="cs"/>
          <w:sz w:val="24"/>
          <w:szCs w:val="24"/>
          <w:rtl/>
        </w:rPr>
        <w:lastRenderedPageBreak/>
        <w:t>3)</w:t>
      </w:r>
      <w:r w:rsidR="00A42E91" w:rsidRPr="00C821EC">
        <w:rPr>
          <w:rFonts w:ascii="Simplified Arabic" w:eastAsiaTheme="minorEastAsia" w:hAnsi="Simplified Arabic" w:cs="Simplified Arabic"/>
          <w:sz w:val="24"/>
          <w:szCs w:val="24"/>
          <w:rtl/>
        </w:rPr>
        <w:t xml:space="preserve"> دراسة الشر</w:t>
      </w:r>
      <w:r>
        <w:rPr>
          <w:rFonts w:ascii="Simplified Arabic" w:eastAsiaTheme="minorEastAsia" w:hAnsi="Simplified Arabic" w:cs="Simplified Arabic" w:hint="cs"/>
          <w:sz w:val="24"/>
          <w:szCs w:val="24"/>
          <w:rtl/>
        </w:rPr>
        <w:t>ي</w:t>
      </w:r>
      <w:r w:rsidR="00A42E91" w:rsidRPr="00C821EC">
        <w:rPr>
          <w:rFonts w:ascii="Simplified Arabic" w:eastAsiaTheme="minorEastAsia" w:hAnsi="Simplified Arabic" w:cs="Simplified Arabic"/>
          <w:sz w:val="24"/>
          <w:szCs w:val="24"/>
          <w:rtl/>
        </w:rPr>
        <w:t>ف نسيمة، معايير إدارة الجودة الشاملة كداعم لجودة الخدمة الإستشفائية (دراسة حالة</w:t>
      </w:r>
      <w:r w:rsidR="00A42E91" w:rsidRPr="00C821EC">
        <w:rPr>
          <w:rFonts w:ascii="Simplified Arabic" w:eastAsiaTheme="minorEastAsia" w:hAnsi="Simplified Arabic" w:cs="Simplified Arabic" w:hint="cs"/>
          <w:sz w:val="24"/>
          <w:szCs w:val="24"/>
          <w:rtl/>
        </w:rPr>
        <w:t xml:space="preserve"> </w:t>
      </w:r>
      <w:r w:rsidR="00A42E91" w:rsidRPr="00C821EC">
        <w:rPr>
          <w:rFonts w:ascii="Simplified Arabic" w:eastAsiaTheme="minorEastAsia" w:hAnsi="Simplified Arabic" w:cs="Simplified Arabic"/>
          <w:sz w:val="24"/>
          <w:szCs w:val="24"/>
          <w:rtl/>
        </w:rPr>
        <w:t>المؤسسة العمومية الاستشفائية عميرات سليمان بتقرت)، مذكرة ماستر ، كلية العلوم الاقتصادية والتجارية وعلوم التسيير، ، جامعة قاصدي مرباح ورقلة، 2011، وقد عالجت الإشكالية التالية :</w:t>
      </w:r>
    </w:p>
    <w:p w:rsidR="00A42E91" w:rsidRPr="00C821EC" w:rsidRDefault="00A42E91" w:rsidP="00C821EC">
      <w:pPr>
        <w:spacing w:after="80"/>
        <w:ind w:left="-2" w:firstLine="2"/>
        <w:jc w:val="both"/>
        <w:rPr>
          <w:rFonts w:ascii="Simplified Arabic" w:eastAsiaTheme="minorEastAsia" w:hAnsi="Simplified Arabic" w:cs="Simplified Arabic"/>
          <w:sz w:val="24"/>
          <w:szCs w:val="24"/>
          <w:rtl/>
        </w:rPr>
      </w:pPr>
      <w:r w:rsidRPr="00C821EC">
        <w:rPr>
          <w:rFonts w:ascii="Simplified Arabic" w:eastAsiaTheme="minorEastAsia" w:hAnsi="Simplified Arabic" w:cs="Simplified Arabic"/>
          <w:sz w:val="24"/>
          <w:szCs w:val="24"/>
          <w:rtl/>
        </w:rPr>
        <w:t>مامدى مساهمة معايير إدارة الجودة في دعم جودة الخدمات الصحية</w:t>
      </w:r>
    </w:p>
    <w:p w:rsidR="004343BF" w:rsidRPr="00B012FD" w:rsidRDefault="004343BF" w:rsidP="004343BF">
      <w:pPr>
        <w:pStyle w:val="NormalWeb"/>
        <w:spacing w:after="80"/>
        <w:jc w:val="both"/>
        <w:rPr>
          <w:rFonts w:ascii="Simplified Arabic" w:eastAsiaTheme="minorEastAsia" w:hAnsi="Simplified Arabic" w:cs="Simplified Arabic"/>
          <w:b/>
          <w:bCs/>
          <w:rtl/>
        </w:rPr>
      </w:pPr>
      <w:r w:rsidRPr="00B012FD">
        <w:rPr>
          <w:rFonts w:ascii="Simplified Arabic" w:eastAsiaTheme="minorEastAsia" w:hAnsi="Simplified Arabic" w:cs="Simplified Arabic" w:hint="cs"/>
          <w:b/>
          <w:bCs/>
          <w:rtl/>
        </w:rPr>
        <w:t>الكلمات المفتاحية:</w:t>
      </w:r>
    </w:p>
    <w:p w:rsidR="004343BF" w:rsidRDefault="004343BF" w:rsidP="004343BF">
      <w:pPr>
        <w:pStyle w:val="NormalWeb"/>
        <w:spacing w:after="80"/>
        <w:jc w:val="both"/>
        <w:rPr>
          <w:rFonts w:ascii="Simplified Arabic" w:eastAsiaTheme="minorEastAsia" w:hAnsi="Simplified Arabic" w:cs="Simplified Arabic"/>
          <w:rtl/>
        </w:rPr>
      </w:pPr>
      <w:r>
        <w:rPr>
          <w:rFonts w:ascii="Simplified Arabic" w:eastAsiaTheme="minorEastAsia" w:hAnsi="Simplified Arabic" w:cs="Simplified Arabic" w:hint="cs"/>
          <w:rtl/>
        </w:rPr>
        <w:t>الحوكمة , الصحة , الخدمة , الجودة , الرعاية</w:t>
      </w: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001429" w:rsidRDefault="00001429" w:rsidP="004343BF">
      <w:pPr>
        <w:pStyle w:val="NormalWeb"/>
        <w:spacing w:after="80"/>
        <w:jc w:val="both"/>
        <w:rPr>
          <w:rFonts w:ascii="Simplified Arabic" w:eastAsiaTheme="minorEastAsia" w:hAnsi="Simplified Arabic" w:cs="Simplified Arabic"/>
          <w:rtl/>
        </w:rPr>
      </w:pPr>
    </w:p>
    <w:p w:rsidR="00797A04" w:rsidRPr="00797A04" w:rsidRDefault="00797A04" w:rsidP="004343BF">
      <w:pPr>
        <w:pStyle w:val="NormalWeb"/>
        <w:spacing w:after="80"/>
        <w:jc w:val="both"/>
        <w:rPr>
          <w:rFonts w:ascii="Simplified Arabic" w:eastAsiaTheme="minorEastAsia" w:hAnsi="Simplified Arabic" w:cs="Simplified Arabic"/>
          <w:sz w:val="6"/>
          <w:szCs w:val="6"/>
          <w:rtl/>
        </w:rPr>
      </w:pPr>
    </w:p>
    <w:p w:rsidR="00EC60E7" w:rsidRPr="004343BF" w:rsidRDefault="00A62BA5" w:rsidP="004343BF">
      <w:pPr>
        <w:pStyle w:val="HTMLPreformatted"/>
        <w:rPr>
          <w:rFonts w:asciiTheme="majorBidi" w:hAnsiTheme="majorBidi" w:cstheme="majorBidi"/>
          <w:b/>
          <w:bCs/>
          <w:sz w:val="24"/>
          <w:szCs w:val="24"/>
        </w:rPr>
      </w:pPr>
      <w:r w:rsidRPr="004343BF">
        <w:rPr>
          <w:rFonts w:asciiTheme="majorBidi" w:hAnsiTheme="majorBidi" w:cstheme="majorBidi"/>
          <w:b/>
          <w:bCs/>
          <w:sz w:val="24"/>
          <w:szCs w:val="24"/>
        </w:rPr>
        <w:lastRenderedPageBreak/>
        <w:t>S</w:t>
      </w:r>
      <w:r w:rsidR="00EC60E7" w:rsidRPr="004343BF">
        <w:rPr>
          <w:rFonts w:asciiTheme="majorBidi" w:hAnsiTheme="majorBidi" w:cstheme="majorBidi"/>
          <w:b/>
          <w:bCs/>
          <w:sz w:val="24"/>
          <w:szCs w:val="24"/>
        </w:rPr>
        <w:t>ummary</w:t>
      </w:r>
      <w:r>
        <w:rPr>
          <w:rFonts w:asciiTheme="majorBidi" w:hAnsiTheme="majorBidi" w:cstheme="majorBidi"/>
          <w:b/>
          <w:bCs/>
          <w:sz w:val="24"/>
          <w:szCs w:val="24"/>
        </w:rPr>
        <w:t xml:space="preserve"> of </w:t>
      </w:r>
      <w:r w:rsidRPr="004343BF">
        <w:rPr>
          <w:rFonts w:asciiTheme="majorBidi" w:hAnsiTheme="majorBidi" w:cstheme="majorBidi"/>
          <w:b/>
          <w:bCs/>
          <w:sz w:val="24"/>
          <w:szCs w:val="24"/>
        </w:rPr>
        <w:t>Research</w:t>
      </w:r>
      <w:r w:rsidR="00EC60E7" w:rsidRPr="004343BF">
        <w:rPr>
          <w:rFonts w:asciiTheme="majorBidi" w:hAnsiTheme="majorBidi" w:cstheme="majorBidi"/>
          <w:b/>
          <w:bCs/>
          <w:sz w:val="24"/>
          <w:szCs w:val="24"/>
        </w:rPr>
        <w:t xml:space="preserve"> </w:t>
      </w:r>
    </w:p>
    <w:p w:rsidR="00E91EC8" w:rsidRPr="004343BF" w:rsidRDefault="00E91EC8"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The health of individuals in any society is one of the basic factors for economic and social development, and it is required in all its dimensions and characteristics and features of its quality, as quality is a relative concept that has several meanings that change with the changing subject used in it. In the field of health, the concept of quality can be viewed through three directions:</w:t>
      </w:r>
    </w:p>
    <w:p w:rsidR="00E91EC8" w:rsidRPr="004343BF" w:rsidRDefault="00E91EC8"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1- Quality of health care.</w:t>
      </w:r>
    </w:p>
    <w:p w:rsidR="00E91EC8" w:rsidRPr="004343BF" w:rsidRDefault="00E91EC8"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2- Meeting the patient's needs.</w:t>
      </w:r>
    </w:p>
    <w:p w:rsidR="00E91EC8" w:rsidRPr="004343BF" w:rsidRDefault="00E91EC8"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3- Introduce the community and make it aware of the importance of quality health service.</w:t>
      </w:r>
    </w:p>
    <w:p w:rsidR="00E91EC8" w:rsidRDefault="00EC60E7"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 xml:space="preserve">    </w:t>
      </w:r>
      <w:r w:rsidR="00E91EC8" w:rsidRPr="004343BF">
        <w:rPr>
          <w:rFonts w:asciiTheme="majorBidi" w:hAnsiTheme="majorBidi" w:cstheme="majorBidi"/>
          <w:sz w:val="24"/>
          <w:szCs w:val="24"/>
        </w:rPr>
        <w:t>The health sector is one of the most important sectors that contribute to achieving growth, and this is due to its link with the human being because it is considered one of the most important elements of development.</w:t>
      </w:r>
    </w:p>
    <w:p w:rsidR="004343BF" w:rsidRPr="004343BF" w:rsidRDefault="004343BF" w:rsidP="00E91EC8">
      <w:pPr>
        <w:pStyle w:val="HTMLPreformatted"/>
        <w:jc w:val="both"/>
        <w:rPr>
          <w:rFonts w:asciiTheme="majorBidi" w:hAnsiTheme="majorBidi" w:cstheme="majorBidi"/>
          <w:sz w:val="10"/>
          <w:szCs w:val="10"/>
        </w:rPr>
      </w:pPr>
    </w:p>
    <w:p w:rsidR="004343BF" w:rsidRPr="004343BF" w:rsidRDefault="004343BF" w:rsidP="004343BF">
      <w:pPr>
        <w:pStyle w:val="HTMLPreformatted"/>
        <w:rPr>
          <w:rFonts w:asciiTheme="majorBidi" w:hAnsiTheme="majorBidi" w:cstheme="majorBidi"/>
          <w:b/>
          <w:bCs/>
          <w:sz w:val="24"/>
          <w:szCs w:val="24"/>
        </w:rPr>
      </w:pPr>
      <w:r w:rsidRPr="004343BF">
        <w:rPr>
          <w:rFonts w:asciiTheme="majorBidi" w:hAnsiTheme="majorBidi" w:cstheme="majorBidi"/>
          <w:b/>
          <w:bCs/>
          <w:sz w:val="24"/>
          <w:szCs w:val="24"/>
        </w:rPr>
        <w:t>Research recommendations</w:t>
      </w:r>
    </w:p>
    <w:p w:rsidR="00E91EC8" w:rsidRPr="004343BF" w:rsidRDefault="00E91EC8"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  Improving the quality of the health service is a requirement for everyone, as this is in line with the era of change, whose most prominent feature is the pursuit of discrimination and acceptance of change, modernization in training and innovation, and interest in developing health services for patients, and this is by providing scientific and practical qualifications.</w:t>
      </w:r>
    </w:p>
    <w:p w:rsidR="00E91EC8" w:rsidRPr="004343BF" w:rsidRDefault="00EC60E7"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 xml:space="preserve">    </w:t>
      </w:r>
      <w:r w:rsidR="00E91EC8" w:rsidRPr="004343BF">
        <w:rPr>
          <w:rFonts w:asciiTheme="majorBidi" w:hAnsiTheme="majorBidi" w:cstheme="majorBidi"/>
          <w:sz w:val="24"/>
          <w:szCs w:val="24"/>
        </w:rPr>
        <w:t>The interest in activating the quality of the health service in recent years came by applying governance in health institutions, as it is one of the important topics for all institutions in our time, as it has become a large aspect of importance, especially in hospitals, to confront dangers, break the rules and break the inherited wrong administrative traditions, and adopt ideas New and shifting from the prevailing organizational situation to practices in line with international quality standards for continuous improvement and improvement.</w:t>
      </w:r>
    </w:p>
    <w:p w:rsidR="00E91EC8" w:rsidRPr="004343BF" w:rsidRDefault="00EC60E7"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 xml:space="preserve">    </w:t>
      </w:r>
      <w:r w:rsidR="00E91EC8" w:rsidRPr="004343BF">
        <w:rPr>
          <w:rFonts w:asciiTheme="majorBidi" w:hAnsiTheme="majorBidi" w:cstheme="majorBidi"/>
          <w:sz w:val="24"/>
          <w:szCs w:val="24"/>
        </w:rPr>
        <w:t>This paper examines one of the areas of governance, which is health governance and the analysis of global health governance</w:t>
      </w:r>
    </w:p>
    <w:p w:rsidR="00E91EC8" w:rsidRDefault="00EC60E7" w:rsidP="00E91EC8">
      <w:pPr>
        <w:pStyle w:val="HTMLPreformatted"/>
        <w:jc w:val="both"/>
        <w:rPr>
          <w:rFonts w:asciiTheme="majorBidi" w:hAnsiTheme="majorBidi" w:cstheme="majorBidi"/>
          <w:sz w:val="24"/>
          <w:szCs w:val="24"/>
        </w:rPr>
      </w:pPr>
      <w:r w:rsidRPr="004343BF">
        <w:rPr>
          <w:rFonts w:asciiTheme="majorBidi" w:hAnsiTheme="majorBidi" w:cstheme="majorBidi"/>
          <w:sz w:val="24"/>
          <w:szCs w:val="24"/>
        </w:rPr>
        <w:t xml:space="preserve">    </w:t>
      </w:r>
      <w:r w:rsidR="00E91EC8" w:rsidRPr="004343BF">
        <w:rPr>
          <w:rFonts w:asciiTheme="majorBidi" w:hAnsiTheme="majorBidi" w:cstheme="majorBidi"/>
          <w:sz w:val="24"/>
          <w:szCs w:val="24"/>
        </w:rPr>
        <w:t>International regulation in the field of global health governance, as well as the general framework of the concept of health service and the conceptual framework for the quality of health service. Finally, we covered an overview of the current state of the Egyptian health care system.</w:t>
      </w:r>
    </w:p>
    <w:p w:rsidR="004343BF" w:rsidRPr="004343BF" w:rsidRDefault="004343BF" w:rsidP="00E91EC8">
      <w:pPr>
        <w:pStyle w:val="HTMLPreformatted"/>
        <w:jc w:val="both"/>
        <w:rPr>
          <w:rFonts w:asciiTheme="majorBidi" w:hAnsiTheme="majorBidi" w:cstheme="majorBidi"/>
          <w:sz w:val="12"/>
          <w:szCs w:val="12"/>
        </w:rPr>
      </w:pPr>
    </w:p>
    <w:p w:rsidR="00B012FD" w:rsidRPr="00B012FD" w:rsidRDefault="00B012FD" w:rsidP="004343BF">
      <w:pPr>
        <w:pStyle w:val="HTMLPreformatted"/>
        <w:rPr>
          <w:rFonts w:asciiTheme="majorBidi" w:hAnsiTheme="majorBidi" w:cstheme="majorBidi"/>
          <w:b/>
          <w:bCs/>
          <w:sz w:val="24"/>
          <w:szCs w:val="24"/>
        </w:rPr>
      </w:pPr>
      <w:r w:rsidRPr="00B012FD">
        <w:rPr>
          <w:rFonts w:asciiTheme="majorBidi" w:hAnsiTheme="majorBidi" w:cstheme="majorBidi"/>
          <w:b/>
          <w:bCs/>
          <w:sz w:val="24"/>
          <w:szCs w:val="24"/>
        </w:rPr>
        <w:t>Research problem:</w:t>
      </w:r>
    </w:p>
    <w:p w:rsidR="004343BF" w:rsidRDefault="00B012FD" w:rsidP="00B0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sz w:val="24"/>
          <w:szCs w:val="24"/>
        </w:rPr>
      </w:pPr>
      <w:r w:rsidRPr="00B012FD">
        <w:rPr>
          <w:rFonts w:asciiTheme="majorBidi" w:eastAsia="Times New Roman" w:hAnsiTheme="majorBidi" w:cstheme="majorBidi"/>
          <w:sz w:val="24"/>
          <w:szCs w:val="24"/>
        </w:rPr>
        <w:t xml:space="preserve"> Does Egypt follow the health governance system and apply the conceptual framework for health service, and does the health situation in Egypt go according to the legal and </w:t>
      </w:r>
    </w:p>
    <w:p w:rsidR="00B012FD" w:rsidRDefault="00B012FD"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sz w:val="24"/>
          <w:szCs w:val="24"/>
        </w:rPr>
      </w:pPr>
      <w:r w:rsidRPr="00B012FD">
        <w:rPr>
          <w:rFonts w:asciiTheme="majorBidi" w:eastAsia="Times New Roman" w:hAnsiTheme="majorBidi" w:cstheme="majorBidi"/>
          <w:sz w:val="24"/>
          <w:szCs w:val="24"/>
        </w:rPr>
        <w:t>administrative framework that is compatible with health governance worldwide?</w:t>
      </w:r>
    </w:p>
    <w:p w:rsidR="004343BF" w:rsidRDefault="004343BF"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sz w:val="24"/>
          <w:szCs w:val="24"/>
        </w:rPr>
      </w:pPr>
    </w:p>
    <w:p w:rsidR="004343BF" w:rsidRPr="00B012FD" w:rsidRDefault="004343BF"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sz w:val="12"/>
          <w:szCs w:val="12"/>
        </w:rPr>
      </w:pPr>
    </w:p>
    <w:p w:rsidR="00B012FD" w:rsidRPr="00B012FD" w:rsidRDefault="00B012FD" w:rsidP="00B0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sz w:val="24"/>
          <w:szCs w:val="24"/>
        </w:rPr>
      </w:pPr>
      <w:r w:rsidRPr="00B012FD">
        <w:rPr>
          <w:rFonts w:asciiTheme="majorBidi" w:eastAsia="Times New Roman" w:hAnsiTheme="majorBidi" w:cstheme="majorBidi"/>
          <w:b/>
          <w:bCs/>
          <w:sz w:val="24"/>
          <w:szCs w:val="24"/>
        </w:rPr>
        <w:t>The importance of the topic:</w:t>
      </w:r>
    </w:p>
    <w:p w:rsidR="00B012FD" w:rsidRPr="00B012FD" w:rsidRDefault="00B012FD" w:rsidP="004343BF">
      <w:pPr>
        <w:pStyle w:val="HTMLPreformatted"/>
        <w:rPr>
          <w:rFonts w:asciiTheme="majorBidi" w:hAnsiTheme="majorBidi" w:cstheme="majorBidi"/>
          <w:sz w:val="24"/>
          <w:szCs w:val="24"/>
        </w:rPr>
      </w:pPr>
      <w:r w:rsidRPr="00B012FD">
        <w:rPr>
          <w:rFonts w:asciiTheme="majorBidi" w:hAnsiTheme="majorBidi" w:cstheme="majorBidi"/>
          <w:sz w:val="24"/>
          <w:szCs w:val="24"/>
        </w:rPr>
        <w:t>The importance of the topic is represented in the following points:</w:t>
      </w:r>
    </w:p>
    <w:p w:rsidR="00B012FD" w:rsidRPr="00B012FD" w:rsidRDefault="00B012FD"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hanging="426"/>
        <w:rPr>
          <w:rFonts w:asciiTheme="majorBidi" w:eastAsia="Times New Roman" w:hAnsiTheme="majorBidi" w:cstheme="majorBidi"/>
          <w:sz w:val="24"/>
          <w:szCs w:val="24"/>
        </w:rPr>
      </w:pPr>
      <w:r w:rsidRPr="00B012FD">
        <w:rPr>
          <w:rFonts w:asciiTheme="majorBidi" w:eastAsia="Times New Roman" w:hAnsiTheme="majorBidi" w:cstheme="majorBidi"/>
          <w:sz w:val="24"/>
          <w:szCs w:val="24"/>
        </w:rPr>
        <w:t>1) - Knowing the most important dimensions of governance on the basis of which the quality of the health service can be assessed and improved.</w:t>
      </w:r>
    </w:p>
    <w:p w:rsidR="00B012FD" w:rsidRPr="00B012FD" w:rsidRDefault="00B012FD"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hanging="426"/>
        <w:rPr>
          <w:rFonts w:asciiTheme="majorBidi" w:eastAsia="Times New Roman" w:hAnsiTheme="majorBidi" w:cstheme="majorBidi"/>
          <w:sz w:val="24"/>
          <w:szCs w:val="24"/>
        </w:rPr>
      </w:pPr>
      <w:r w:rsidRPr="00B012FD">
        <w:rPr>
          <w:rFonts w:asciiTheme="majorBidi" w:eastAsia="Times New Roman" w:hAnsiTheme="majorBidi" w:cstheme="majorBidi"/>
          <w:sz w:val="24"/>
          <w:szCs w:val="24"/>
        </w:rPr>
        <w:t>2) - Highlighting the importance of adopting governance from the health sector.</w:t>
      </w:r>
    </w:p>
    <w:p w:rsidR="00B012FD" w:rsidRPr="00B012FD" w:rsidRDefault="00B012FD"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hanging="426"/>
        <w:rPr>
          <w:rFonts w:asciiTheme="majorBidi" w:eastAsia="Times New Roman" w:hAnsiTheme="majorBidi" w:cstheme="majorBidi"/>
          <w:sz w:val="24"/>
          <w:szCs w:val="24"/>
        </w:rPr>
      </w:pPr>
      <w:r w:rsidRPr="00B012FD">
        <w:rPr>
          <w:rFonts w:asciiTheme="majorBidi" w:eastAsia="Times New Roman" w:hAnsiTheme="majorBidi" w:cstheme="majorBidi"/>
          <w:sz w:val="24"/>
          <w:szCs w:val="24"/>
        </w:rPr>
        <w:t>3) - Focusing on caring for the patient, which is one of the basic criteria in achieving sustainable development.</w:t>
      </w:r>
    </w:p>
    <w:p w:rsidR="00B012FD" w:rsidRPr="00B012FD" w:rsidRDefault="00B012FD"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hanging="426"/>
        <w:rPr>
          <w:rFonts w:asciiTheme="majorBidi" w:eastAsia="Times New Roman" w:hAnsiTheme="majorBidi" w:cstheme="majorBidi"/>
          <w:sz w:val="24"/>
          <w:szCs w:val="24"/>
        </w:rPr>
      </w:pPr>
      <w:r w:rsidRPr="00B012FD">
        <w:rPr>
          <w:rFonts w:asciiTheme="majorBidi" w:eastAsia="Times New Roman" w:hAnsiTheme="majorBidi" w:cstheme="majorBidi"/>
          <w:sz w:val="24"/>
          <w:szCs w:val="24"/>
        </w:rPr>
        <w:t>4) - Knowing the level of health service quality and benefiting from governance as one of the mechanisms to improve the quality of health services in hospitals.</w:t>
      </w:r>
    </w:p>
    <w:p w:rsidR="00B012FD" w:rsidRPr="00B012FD" w:rsidRDefault="00B012FD" w:rsidP="00434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426" w:hanging="426"/>
        <w:rPr>
          <w:rFonts w:asciiTheme="majorBidi" w:eastAsia="Times New Roman" w:hAnsiTheme="majorBidi" w:cstheme="majorBidi"/>
          <w:sz w:val="24"/>
          <w:szCs w:val="24"/>
        </w:rPr>
      </w:pPr>
      <w:r w:rsidRPr="00B012FD">
        <w:rPr>
          <w:rFonts w:asciiTheme="majorBidi" w:eastAsia="Times New Roman" w:hAnsiTheme="majorBidi" w:cstheme="majorBidi"/>
          <w:sz w:val="24"/>
          <w:szCs w:val="24"/>
        </w:rPr>
        <w:t>5) - Developing the health service from a simple service to a service that is one of the most important services, which is the health of citizens.</w:t>
      </w:r>
    </w:p>
    <w:p w:rsidR="00B012FD" w:rsidRPr="00B012FD" w:rsidRDefault="00B012FD" w:rsidP="004343BF">
      <w:pPr>
        <w:bidi w:val="0"/>
        <w:spacing w:after="0" w:line="240" w:lineRule="auto"/>
        <w:ind w:left="426" w:hanging="426"/>
        <w:rPr>
          <w:rFonts w:asciiTheme="majorBidi" w:eastAsia="Times New Roman" w:hAnsiTheme="majorBidi" w:cstheme="majorBidi"/>
          <w:sz w:val="14"/>
          <w:szCs w:val="14"/>
        </w:rPr>
      </w:pPr>
    </w:p>
    <w:p w:rsidR="004343BF" w:rsidRPr="004343BF" w:rsidRDefault="004343BF" w:rsidP="004343BF">
      <w:pPr>
        <w:pStyle w:val="HTMLPreformatted"/>
        <w:rPr>
          <w:rFonts w:asciiTheme="majorBidi" w:hAnsiTheme="majorBidi" w:cstheme="majorBidi"/>
          <w:b/>
          <w:bCs/>
          <w:sz w:val="24"/>
          <w:szCs w:val="24"/>
        </w:rPr>
      </w:pPr>
      <w:r w:rsidRPr="004343BF">
        <w:rPr>
          <w:rFonts w:asciiTheme="majorBidi" w:hAnsiTheme="majorBidi" w:cstheme="majorBidi"/>
          <w:b/>
          <w:bCs/>
          <w:sz w:val="24"/>
          <w:szCs w:val="24"/>
        </w:rPr>
        <w:t>research aims:</w:t>
      </w:r>
    </w:p>
    <w:p w:rsidR="004343BF" w:rsidRPr="004343BF" w:rsidRDefault="004343BF" w:rsidP="004343BF">
      <w:pPr>
        <w:pStyle w:val="HTMLPreformatted"/>
        <w:rPr>
          <w:rFonts w:asciiTheme="majorBidi" w:hAnsiTheme="majorBidi" w:cstheme="majorBidi"/>
          <w:sz w:val="24"/>
          <w:szCs w:val="24"/>
        </w:rPr>
      </w:pPr>
      <w:r w:rsidRPr="004343BF">
        <w:rPr>
          <w:rFonts w:asciiTheme="majorBidi" w:hAnsiTheme="majorBidi" w:cstheme="majorBidi"/>
          <w:sz w:val="24"/>
          <w:szCs w:val="24"/>
        </w:rPr>
        <w:t>• Learn about the role of governance to improve the quality of health services.</w:t>
      </w:r>
    </w:p>
    <w:p w:rsidR="004343BF" w:rsidRPr="004343BF" w:rsidRDefault="004343BF" w:rsidP="004343BF">
      <w:pPr>
        <w:pStyle w:val="HTMLPreformatted"/>
        <w:rPr>
          <w:rFonts w:asciiTheme="majorBidi" w:hAnsiTheme="majorBidi" w:cstheme="majorBidi"/>
          <w:sz w:val="24"/>
          <w:szCs w:val="24"/>
        </w:rPr>
      </w:pPr>
      <w:r w:rsidRPr="004343BF">
        <w:rPr>
          <w:rFonts w:asciiTheme="majorBidi" w:hAnsiTheme="majorBidi" w:cstheme="majorBidi"/>
          <w:sz w:val="24"/>
          <w:szCs w:val="24"/>
        </w:rPr>
        <w:t>• Diagnosing deficiencies in providing health service quality.</w:t>
      </w:r>
    </w:p>
    <w:p w:rsidR="004343BF" w:rsidRDefault="004343BF" w:rsidP="004343BF">
      <w:pPr>
        <w:pStyle w:val="HTMLPreformatted"/>
        <w:rPr>
          <w:rFonts w:asciiTheme="majorBidi" w:hAnsiTheme="majorBidi" w:cstheme="majorBidi"/>
          <w:sz w:val="24"/>
          <w:szCs w:val="24"/>
        </w:rPr>
      </w:pPr>
      <w:r w:rsidRPr="004343BF">
        <w:rPr>
          <w:rFonts w:asciiTheme="majorBidi" w:hAnsiTheme="majorBidi" w:cstheme="majorBidi"/>
          <w:sz w:val="24"/>
          <w:szCs w:val="24"/>
        </w:rPr>
        <w:lastRenderedPageBreak/>
        <w:t>• Shedding light on the health system in Egypt according to the legal and administrative framework.</w:t>
      </w:r>
    </w:p>
    <w:p w:rsidR="00C821EC" w:rsidRPr="00F344DF" w:rsidRDefault="00C821EC" w:rsidP="00F344DF">
      <w:pPr>
        <w:pStyle w:val="HTMLPreformatted"/>
        <w:ind w:left="284" w:hanging="284"/>
        <w:jc w:val="both"/>
        <w:rPr>
          <w:rFonts w:asciiTheme="majorBidi" w:hAnsiTheme="majorBidi" w:cstheme="majorBidi"/>
          <w:b/>
          <w:bCs/>
          <w:sz w:val="24"/>
          <w:szCs w:val="24"/>
        </w:rPr>
      </w:pPr>
      <w:r w:rsidRPr="00F344DF">
        <w:rPr>
          <w:rFonts w:asciiTheme="majorBidi" w:hAnsiTheme="majorBidi" w:cstheme="majorBidi"/>
          <w:b/>
          <w:bCs/>
          <w:sz w:val="24"/>
          <w:szCs w:val="24"/>
        </w:rPr>
        <w:t>Previous studies :</w:t>
      </w:r>
    </w:p>
    <w:p w:rsidR="00C821EC" w:rsidRPr="00F344DF" w:rsidRDefault="00C821EC"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1) Bouhreis Mohamed El Seddik Study, Global Health Governance between Standard Foundations and Commercial Interests, MA Note, Hajj Lakhdar University, Batna, Algeria 2013.</w:t>
      </w:r>
    </w:p>
    <w:p w:rsidR="00C821EC" w:rsidRPr="00F344DF" w:rsidRDefault="00C821EC"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He addressed the following problem: What is the extent of determining both the normative foundations and commercial interests of global health interests, where the study found:</w:t>
      </w:r>
    </w:p>
    <w:p w:rsidR="00C821EC" w:rsidRPr="00F344DF" w:rsidRDefault="00C821EC"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 The field of global health governance is characterized by great mobility, with the participation of the three sectors (government, private sector and civil society organizations).</w:t>
      </w:r>
    </w:p>
    <w:p w:rsidR="00C821EC" w:rsidRPr="00F344DF" w:rsidRDefault="00C821EC"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 Conflict between institutional standards (such as the World Health Organization, and commercial interests (such as the World Trade Organization)</w:t>
      </w:r>
    </w:p>
    <w:p w:rsidR="00C821EC" w:rsidRPr="00F344DF" w:rsidRDefault="00C821EC"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 The dominance of the states that are active in the global health governance on the recipient countries, especially the poor countries, such as Ethiopia, and interfering in their political, economic and social affairs, and this is under the guise of aid and health protection.</w:t>
      </w:r>
    </w:p>
    <w:p w:rsidR="00F344DF" w:rsidRPr="00F344DF" w:rsidRDefault="00F344DF"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2) A study by Ahmed Abbas Youssef Bouabbas, (The Impact of Quality of Health Care and Communication on Satisfactory Satisfaction ”A Comparative Analytical Study at Al Salam International Private Hospital in the State of Kuwait), Master’s Note, College of Business, Middle East University, Kuwait, 2010, to reach the desired goal of The research posed the following problem, is there a difference in the level of service quality and communication provision between the public hospital and the private hospital in the State of Kuwait, and the study has reached the following results:</w:t>
      </w:r>
    </w:p>
    <w:p w:rsidR="00F344DF" w:rsidRPr="00F344DF" w:rsidRDefault="00F344DF"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 A study confirmed the existence of a statistically significant effect of quality care on communications and information in the general hospital and the private hospital under study.</w:t>
      </w:r>
    </w:p>
    <w:p w:rsidR="00F344DF" w:rsidRPr="00F344DF" w:rsidRDefault="00F344DF"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 The study also found that there is a statistically significant effect of communication and information on the satisfaction of patients receiving treatment in both private public hospitals, that is, a positive correlation.</w:t>
      </w:r>
    </w:p>
    <w:p w:rsidR="00F344DF" w:rsidRPr="00F344DF" w:rsidRDefault="00F344DF"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3) The study of Sharif Nassima, the standards of total quality management as a supporter of the quality of hospital service (case study of the public hospital hospital, Omerat Suleiman Taktur), Master’s Note, Faculty of Economic, Commercial and Management Sciences, Kassadi University, Mirbah and Ouargla, 2011, and has addressed the following problem:</w:t>
      </w:r>
    </w:p>
    <w:p w:rsidR="00F344DF" w:rsidRPr="00F344DF" w:rsidRDefault="00F344DF" w:rsidP="00F344DF">
      <w:pPr>
        <w:pStyle w:val="HTMLPreformatted"/>
        <w:ind w:left="284" w:hanging="284"/>
        <w:jc w:val="both"/>
        <w:rPr>
          <w:rFonts w:asciiTheme="majorBidi" w:hAnsiTheme="majorBidi" w:cstheme="majorBidi"/>
          <w:sz w:val="24"/>
          <w:szCs w:val="24"/>
        </w:rPr>
      </w:pPr>
      <w:r w:rsidRPr="00F344DF">
        <w:rPr>
          <w:rFonts w:asciiTheme="majorBidi" w:hAnsiTheme="majorBidi" w:cstheme="majorBidi"/>
          <w:sz w:val="24"/>
          <w:szCs w:val="24"/>
        </w:rPr>
        <w:t>The extent to which the quality management standards contribute to supporting the quality of health services</w:t>
      </w:r>
    </w:p>
    <w:p w:rsidR="00F344DF" w:rsidRDefault="00F344DF" w:rsidP="00F344DF">
      <w:pPr>
        <w:pStyle w:val="HTMLPreformatted"/>
      </w:pPr>
    </w:p>
    <w:p w:rsidR="004343BF" w:rsidRPr="004343BF" w:rsidRDefault="004343BF" w:rsidP="004343BF">
      <w:pPr>
        <w:pStyle w:val="HTMLPreformatted"/>
        <w:rPr>
          <w:rFonts w:asciiTheme="majorBidi" w:hAnsiTheme="majorBidi" w:cstheme="majorBidi"/>
          <w:b/>
          <w:bCs/>
          <w:sz w:val="24"/>
          <w:szCs w:val="24"/>
        </w:rPr>
      </w:pPr>
      <w:r w:rsidRPr="004343BF">
        <w:rPr>
          <w:rFonts w:asciiTheme="majorBidi" w:hAnsiTheme="majorBidi" w:cstheme="majorBidi"/>
          <w:b/>
          <w:bCs/>
          <w:sz w:val="24"/>
          <w:szCs w:val="24"/>
        </w:rPr>
        <w:t>key words:</w:t>
      </w:r>
    </w:p>
    <w:p w:rsidR="004343BF" w:rsidRPr="004343BF" w:rsidRDefault="004343BF" w:rsidP="004343BF">
      <w:pPr>
        <w:pStyle w:val="HTMLPreformatted"/>
        <w:rPr>
          <w:rFonts w:asciiTheme="majorBidi" w:hAnsiTheme="majorBidi" w:cstheme="majorBidi"/>
          <w:sz w:val="24"/>
          <w:szCs w:val="24"/>
        </w:rPr>
      </w:pPr>
      <w:r w:rsidRPr="004343BF">
        <w:rPr>
          <w:rFonts w:asciiTheme="majorBidi" w:hAnsiTheme="majorBidi" w:cstheme="majorBidi"/>
          <w:sz w:val="24"/>
          <w:szCs w:val="24"/>
        </w:rPr>
        <w:t>Governance, health, service, quality, care</w:t>
      </w:r>
    </w:p>
    <w:p w:rsidR="00E91EC8" w:rsidRDefault="00E91EC8" w:rsidP="00E91EC8">
      <w:pPr>
        <w:pStyle w:val="HTMLPreformatted"/>
        <w:rPr>
          <w:rtl/>
        </w:rPr>
      </w:pPr>
    </w:p>
    <w:p w:rsidR="00FE35B3" w:rsidRDefault="00FE35B3" w:rsidP="00FE35B3">
      <w:pPr>
        <w:pStyle w:val="NormalWeb"/>
        <w:jc w:val="center"/>
        <w:rPr>
          <w:rFonts w:ascii="Simplified Arabic" w:eastAsiaTheme="minorEastAsia" w:hAnsi="Simplified Arabic" w:cs="Simplified Arabic"/>
          <w:sz w:val="28"/>
          <w:szCs w:val="28"/>
          <w:rtl/>
        </w:rPr>
      </w:pPr>
    </w:p>
    <w:p w:rsidR="00001429" w:rsidRDefault="00001429" w:rsidP="00FE35B3">
      <w:pPr>
        <w:pStyle w:val="NormalWeb"/>
        <w:jc w:val="center"/>
        <w:rPr>
          <w:rFonts w:ascii="Simplified Arabic" w:eastAsiaTheme="minorEastAsia" w:hAnsi="Simplified Arabic" w:cs="Simplified Arabic"/>
          <w:sz w:val="28"/>
          <w:szCs w:val="28"/>
          <w:rtl/>
        </w:rPr>
      </w:pPr>
    </w:p>
    <w:p w:rsidR="00001429" w:rsidRDefault="00001429" w:rsidP="00FE35B3">
      <w:pPr>
        <w:pStyle w:val="NormalWeb"/>
        <w:jc w:val="center"/>
        <w:rPr>
          <w:rFonts w:ascii="Simplified Arabic" w:eastAsiaTheme="minorEastAsia" w:hAnsi="Simplified Arabic" w:cs="Simplified Arabic"/>
          <w:sz w:val="28"/>
          <w:szCs w:val="28"/>
          <w:rtl/>
        </w:rPr>
      </w:pPr>
    </w:p>
    <w:p w:rsidR="00001429" w:rsidRDefault="00001429" w:rsidP="00FE35B3">
      <w:pPr>
        <w:pStyle w:val="NormalWeb"/>
        <w:jc w:val="center"/>
        <w:rPr>
          <w:rFonts w:ascii="Simplified Arabic" w:eastAsiaTheme="minorEastAsia" w:hAnsi="Simplified Arabic" w:cs="Simplified Arabic"/>
          <w:sz w:val="28"/>
          <w:szCs w:val="28"/>
          <w:rtl/>
        </w:rPr>
      </w:pPr>
    </w:p>
    <w:p w:rsidR="00001429" w:rsidRDefault="00001429" w:rsidP="00FE35B3">
      <w:pPr>
        <w:pStyle w:val="NormalWeb"/>
        <w:jc w:val="center"/>
        <w:rPr>
          <w:rFonts w:ascii="Simplified Arabic" w:eastAsiaTheme="minorEastAsia" w:hAnsi="Simplified Arabic" w:cs="Simplified Arabic"/>
          <w:sz w:val="28"/>
          <w:szCs w:val="28"/>
          <w:rtl/>
        </w:rPr>
      </w:pPr>
    </w:p>
    <w:p w:rsidR="00FE35B3" w:rsidRPr="00FE35B3" w:rsidRDefault="00FE35B3" w:rsidP="00FE35B3">
      <w:pPr>
        <w:pStyle w:val="NormalWeb"/>
        <w:jc w:val="center"/>
        <w:rPr>
          <w:rFonts w:ascii="Simplified Arabic" w:hAnsi="Simplified Arabic" w:cs="Sultan bold"/>
          <w:sz w:val="32"/>
          <w:szCs w:val="32"/>
          <w:u w:val="single"/>
          <w:rtl/>
        </w:rPr>
      </w:pPr>
      <w:r w:rsidRPr="00FE35B3">
        <w:rPr>
          <w:rFonts w:ascii="Simplified Arabic" w:hAnsi="Simplified Arabic" w:cs="Sultan bold" w:hint="cs"/>
          <w:sz w:val="32"/>
          <w:szCs w:val="32"/>
          <w:u w:val="single"/>
          <w:rtl/>
        </w:rPr>
        <w:lastRenderedPageBreak/>
        <w:t>مقدمة</w:t>
      </w:r>
    </w:p>
    <w:p w:rsidR="00FE35B3" w:rsidRPr="004622D7" w:rsidRDefault="00FE35B3" w:rsidP="00FE35B3">
      <w:pPr>
        <w:pStyle w:val="NormalWeb"/>
        <w:jc w:val="both"/>
        <w:rPr>
          <w:rFonts w:ascii="Simplified Arabic" w:eastAsiaTheme="minorEastAsia" w:hAnsi="Simplified Arabic" w:cs="Simplified Arabic"/>
          <w:rtl/>
        </w:rPr>
      </w:pPr>
      <w:r w:rsidRPr="004622D7">
        <w:rPr>
          <w:rFonts w:ascii="Simplified Arabic" w:eastAsiaTheme="minorEastAsia" w:hAnsi="Simplified Arabic" w:cs="Simplified Arabic"/>
          <w:rtl/>
        </w:rPr>
        <w:t xml:space="preserve">جاء </w:t>
      </w:r>
      <w:r w:rsidRPr="004622D7">
        <w:rPr>
          <w:rFonts w:ascii="Simplified Arabic" w:eastAsiaTheme="minorEastAsia" w:hAnsi="Simplified Arabic" w:cs="Simplified Arabic" w:hint="cs"/>
          <w:rtl/>
        </w:rPr>
        <w:t>الاهتمام</w:t>
      </w:r>
      <w:r w:rsidRPr="004622D7">
        <w:rPr>
          <w:rFonts w:ascii="Simplified Arabic" w:eastAsiaTheme="minorEastAsia" w:hAnsi="Simplified Arabic" w:cs="Simplified Arabic"/>
          <w:rtl/>
        </w:rPr>
        <w:t xml:space="preserve"> فى تفعيل جودة الخدمة الصحية في سنوات الأخيرة بتطبيق الحوكمة في المؤسسات ا</w:t>
      </w:r>
      <w:r w:rsidRPr="004622D7">
        <w:rPr>
          <w:rFonts w:ascii="Simplified Arabic" w:eastAsiaTheme="minorEastAsia" w:hAnsi="Simplified Arabic" w:cs="Simplified Arabic" w:hint="cs"/>
          <w:rtl/>
        </w:rPr>
        <w:t>لصحية</w:t>
      </w:r>
      <w:r w:rsidRPr="004622D7">
        <w:rPr>
          <w:rFonts w:ascii="Simplified Arabic" w:eastAsiaTheme="minorEastAsia" w:hAnsi="Simplified Arabic" w:cs="Simplified Arabic"/>
          <w:rtl/>
        </w:rPr>
        <w:t xml:space="preserve">، </w:t>
      </w:r>
      <w:r w:rsidRPr="004622D7">
        <w:rPr>
          <w:rFonts w:ascii="Simplified Arabic" w:eastAsiaTheme="minorEastAsia" w:hAnsi="Simplified Arabic" w:cs="Simplified Arabic" w:hint="cs"/>
          <w:rtl/>
        </w:rPr>
        <w:t>إذ</w:t>
      </w:r>
      <w:r w:rsidRPr="004622D7">
        <w:rPr>
          <w:rFonts w:ascii="Simplified Arabic" w:eastAsiaTheme="minorEastAsia" w:hAnsi="Simplified Arabic" w:cs="Simplified Arabic"/>
          <w:rtl/>
        </w:rPr>
        <w:t xml:space="preserve"> تعد من الموضوعات المهمة لجميع المؤسسات في عصرنا الحاضر، حيث أصبحت تشمل جانبا كبيرا من الأهمية ، خاصة في المستشفيات لمواجهة الأخطار وكسر القواعد وتحطيم التقاليد الإدارية الخاطئة الموروثة، وتبني أفكار جديدة والتحول من الوضع التنظيمي السائد إلى ممارسات تتفق مع معايير الجودة العالمية من أجل </w:t>
      </w:r>
      <w:r w:rsidRPr="004622D7">
        <w:rPr>
          <w:rFonts w:ascii="Simplified Arabic" w:eastAsiaTheme="minorEastAsia" w:hAnsi="Simplified Arabic" w:cs="Simplified Arabic" w:hint="cs"/>
          <w:rtl/>
        </w:rPr>
        <w:t>الارتقاء</w:t>
      </w:r>
      <w:r w:rsidRPr="004622D7">
        <w:rPr>
          <w:rFonts w:ascii="Simplified Arabic" w:eastAsiaTheme="minorEastAsia" w:hAnsi="Simplified Arabic" w:cs="Simplified Arabic"/>
          <w:rtl/>
        </w:rPr>
        <w:t xml:space="preserve"> والتحسين المستمر . </w:t>
      </w:r>
    </w:p>
    <w:p w:rsidR="00FE35B3" w:rsidRPr="004622D7" w:rsidRDefault="00FE35B3" w:rsidP="00FE35B3">
      <w:pPr>
        <w:spacing w:line="240" w:lineRule="auto"/>
        <w:jc w:val="both"/>
        <w:rPr>
          <w:rFonts w:ascii="Simplified Arabic" w:eastAsiaTheme="minorEastAsia" w:hAnsi="Simplified Arabic" w:cs="Simplified Arabic"/>
          <w:sz w:val="24"/>
          <w:szCs w:val="24"/>
          <w:rtl/>
        </w:rPr>
      </w:pPr>
      <w:r w:rsidRPr="004622D7">
        <w:rPr>
          <w:rFonts w:ascii="Simplified Arabic" w:eastAsiaTheme="minorEastAsia" w:hAnsi="Simplified Arabic" w:cs="Simplified Arabic" w:hint="cs"/>
          <w:sz w:val="24"/>
          <w:szCs w:val="24"/>
          <w:rtl/>
        </w:rPr>
        <w:t xml:space="preserve">و </w:t>
      </w:r>
      <w:r w:rsidRPr="004622D7">
        <w:rPr>
          <w:rFonts w:ascii="Simplified Arabic" w:eastAsiaTheme="minorEastAsia" w:hAnsi="Simplified Arabic" w:cs="Simplified Arabic" w:hint="eastAsia"/>
          <w:sz w:val="24"/>
          <w:szCs w:val="24"/>
          <w:rtl/>
        </w:rPr>
        <w:t>تناول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هذا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البحث</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الدراسة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أحد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مجالات</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الحوكمة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وهو</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حوكمة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الصحة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وركز</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البداية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على</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وصف</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هذه</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المنظومة،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وتشكلها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تاريخيا،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وتحديد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إطارها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المفاهيمي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والمقاربات</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السائدة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تحليلها ،</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إن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هذا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البحث</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يحاول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يجيب</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عن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إشكالية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أساسية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تتمثل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التساؤل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التالي</w:t>
      </w:r>
      <w:r w:rsidRPr="004622D7">
        <w:rPr>
          <w:rFonts w:ascii="Simplified Arabic" w:eastAsiaTheme="minorEastAsia" w:hAnsi="Simplified Arabic" w:cs="Simplified Arabic"/>
          <w:sz w:val="24"/>
          <w:szCs w:val="24"/>
          <w:rtl/>
        </w:rPr>
        <w:t xml:space="preserve">: </w:t>
      </w:r>
    </w:p>
    <w:p w:rsidR="00FE35B3" w:rsidRPr="004622D7" w:rsidRDefault="00FE35B3" w:rsidP="00FE35B3">
      <w:pPr>
        <w:spacing w:line="240" w:lineRule="auto"/>
        <w:jc w:val="both"/>
        <w:rPr>
          <w:rFonts w:ascii="Simplified Arabic" w:eastAsiaTheme="minorEastAsia" w:hAnsi="Simplified Arabic" w:cs="Simplified Arabic"/>
          <w:sz w:val="24"/>
          <w:szCs w:val="24"/>
          <w:rtl/>
        </w:rPr>
      </w:pPr>
      <w:r w:rsidRPr="004622D7">
        <w:rPr>
          <w:rFonts w:ascii="Simplified Arabic" w:eastAsiaTheme="minorEastAsia" w:hAnsi="Simplified Arabic" w:cs="Simplified Arabic" w:hint="eastAsia"/>
          <w:sz w:val="24"/>
          <w:szCs w:val="24"/>
          <w:rtl/>
        </w:rPr>
        <w:t>ما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مدى</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تحديد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كل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الأسس</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المعيارية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والمصالح</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التجارية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لمعالم</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حوكمة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الصحة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وقد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استخدم</w:t>
      </w:r>
      <w:r w:rsidRPr="004622D7">
        <w:rPr>
          <w:rFonts w:ascii="Simplified Arabic" w:eastAsiaTheme="minorEastAsia" w:hAnsi="Simplified Arabic" w:cs="Simplified Arabic" w:hint="cs"/>
          <w:sz w:val="24"/>
          <w:szCs w:val="24"/>
          <w:rtl/>
        </w:rPr>
        <w:t>نا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فيه</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إطارا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تحليليا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مشكلا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مقاربة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قانونية،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والمقاربة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الشبكية،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مقاربة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تحليل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النظم</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ومقاربة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الإقتصاد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السياسي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الدولي،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محاولا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تحليل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كيف</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الاعتبارات</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التجارية</w:t>
      </w:r>
      <w:r w:rsidRPr="004622D7">
        <w:rPr>
          <w:rFonts w:ascii="Simplified Arabic" w:eastAsiaTheme="minorEastAsia" w:hAnsi="Simplified Arabic" w:cs="Simplified Arabic"/>
          <w:sz w:val="24"/>
          <w:szCs w:val="24"/>
          <w:rtl/>
        </w:rPr>
        <w:t xml:space="preserve"> – </w:t>
      </w:r>
      <w:r w:rsidRPr="004622D7">
        <w:rPr>
          <w:rFonts w:ascii="Simplified Arabic" w:eastAsiaTheme="minorEastAsia" w:hAnsi="Simplified Arabic" w:cs="Simplified Arabic" w:hint="eastAsia"/>
          <w:sz w:val="24"/>
          <w:szCs w:val="24"/>
          <w:rtl/>
        </w:rPr>
        <w:t>الربحية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للقطاع</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الخاص</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ولا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تزال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w:t>
      </w:r>
      <w:r w:rsidRPr="004622D7">
        <w:rPr>
          <w:rFonts w:ascii="Simplified Arabic" w:eastAsiaTheme="minorEastAsia" w:hAnsi="Simplified Arabic" w:cs="Simplified Arabic" w:hint="cs"/>
          <w:sz w:val="24"/>
          <w:szCs w:val="24"/>
          <w:rtl/>
        </w:rPr>
        <w:t>و</w:t>
      </w:r>
      <w:r w:rsidRPr="004622D7">
        <w:rPr>
          <w:rFonts w:ascii="Simplified Arabic" w:eastAsiaTheme="minorEastAsia" w:hAnsi="Simplified Arabic" w:cs="Simplified Arabic" w:hint="eastAsia"/>
          <w:sz w:val="24"/>
          <w:szCs w:val="24"/>
          <w:rtl/>
        </w:rPr>
        <w:t>ضع</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الحدود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والعوائق</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أمام</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الترجمة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العملية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لكل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الحق</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الإنساني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الصحة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والأمن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الصحي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الإنساني</w:t>
      </w:r>
      <w:r w:rsidRPr="004622D7">
        <w:rPr>
          <w:rFonts w:ascii="Simplified Arabic" w:eastAsiaTheme="minorEastAsia" w:hAnsi="Simplified Arabic" w:cs="Simplified Arabic" w:hint="cs"/>
          <w:sz w:val="24"/>
          <w:szCs w:val="24"/>
          <w:rtl/>
        </w:rPr>
        <w:t xml:space="preserve"> </w:t>
      </w:r>
      <w:r w:rsidRPr="004622D7">
        <w:rPr>
          <w:rFonts w:ascii="Simplified Arabic" w:eastAsiaTheme="minorEastAsia" w:hAnsi="Simplified Arabic" w:cs="Simplified Arabic"/>
          <w:sz w:val="24"/>
          <w:szCs w:val="24"/>
          <w:rtl/>
        </w:rPr>
        <w:t xml:space="preserve">. </w:t>
      </w:r>
    </w:p>
    <w:p w:rsidR="00FE35B3" w:rsidRPr="004622D7" w:rsidRDefault="00FE35B3" w:rsidP="00FE35B3">
      <w:pPr>
        <w:spacing w:line="240" w:lineRule="auto"/>
        <w:jc w:val="both"/>
        <w:rPr>
          <w:rFonts w:ascii="Simplified Arabic" w:eastAsiaTheme="minorEastAsia" w:hAnsi="Simplified Arabic" w:cs="Simplified Arabic"/>
          <w:sz w:val="24"/>
          <w:szCs w:val="24"/>
          <w:rtl/>
        </w:rPr>
      </w:pPr>
      <w:r w:rsidRPr="004622D7">
        <w:rPr>
          <w:rFonts w:ascii="Simplified Arabic" w:eastAsiaTheme="minorEastAsia" w:hAnsi="Simplified Arabic" w:cs="Simplified Arabic" w:hint="eastAsia"/>
          <w:sz w:val="24"/>
          <w:szCs w:val="24"/>
          <w:rtl/>
        </w:rPr>
        <w:t>فعملية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تحرير</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التجارة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الدولية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المتواصلة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منذ</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قرابة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قرن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الآن،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والتي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ترعاها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منظمة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التجارة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العالمية،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والاتفاقيات</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المتعلقة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بها،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لا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تزال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تعيق</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التوجه</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نحو</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صحي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إنساني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خلال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الحد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محاولات</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وضع</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قيود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أمام</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التجارة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الكثير</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المواد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المضرة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cs"/>
          <w:sz w:val="24"/>
          <w:szCs w:val="24"/>
          <w:rtl/>
        </w:rPr>
        <w:t>لا</w:t>
      </w:r>
      <w:r w:rsidRPr="004622D7">
        <w:rPr>
          <w:rFonts w:ascii="Simplified Arabic" w:eastAsiaTheme="minorEastAsia" w:hAnsi="Simplified Arabic" w:cs="Simplified Arabic" w:hint="eastAsia"/>
          <w:sz w:val="24"/>
          <w:szCs w:val="24"/>
          <w:rtl/>
        </w:rPr>
        <w:t>سيما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منها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التبغ،</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أو</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غير</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معروفة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المخاطر</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مثل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الأغذية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المعدلة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جينيا،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كما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لا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تزال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مطالب</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شركات</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cs"/>
          <w:sz w:val="24"/>
          <w:szCs w:val="24"/>
          <w:rtl/>
        </w:rPr>
        <w:t>الأدوية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الرائدة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مجال</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البحث</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والتطوير</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في</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حماية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الملكية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الفكرية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المبتكرة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لمنتجاتها</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تحد</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إتاحة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الأدوية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وطرق</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العلاج</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الضرورية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لإنقاذ</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حياة</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الملايين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من</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الناس</w:t>
      </w:r>
      <w:r w:rsidRPr="004622D7">
        <w:rPr>
          <w:rFonts w:ascii="Simplified Arabic" w:eastAsiaTheme="minorEastAsia" w:hAnsi="Simplified Arabic" w:cs="Simplified Arabic"/>
          <w:sz w:val="24"/>
          <w:szCs w:val="24"/>
          <w:rtl/>
        </w:rPr>
        <w:t xml:space="preserve"> </w:t>
      </w:r>
      <w:r w:rsidRPr="004622D7">
        <w:rPr>
          <w:rFonts w:ascii="Simplified Arabic" w:eastAsiaTheme="minorEastAsia" w:hAnsi="Simplified Arabic" w:cs="Simplified Arabic" w:hint="eastAsia"/>
          <w:sz w:val="24"/>
          <w:szCs w:val="24"/>
          <w:rtl/>
        </w:rPr>
        <w:t>سنويا</w:t>
      </w:r>
      <w:r w:rsidRPr="004622D7">
        <w:rPr>
          <w:rFonts w:ascii="Simplified Arabic" w:eastAsiaTheme="minorEastAsia" w:hAnsi="Simplified Arabic" w:cs="Simplified Arabic" w:hint="cs"/>
          <w:sz w:val="24"/>
          <w:szCs w:val="24"/>
          <w:rtl/>
        </w:rPr>
        <w:t>.</w:t>
      </w:r>
    </w:p>
    <w:p w:rsidR="00FE35B3" w:rsidRDefault="00FE35B3" w:rsidP="00FE35B3">
      <w:pPr>
        <w:spacing w:line="240" w:lineRule="auto"/>
        <w:jc w:val="both"/>
        <w:rPr>
          <w:rFonts w:ascii="Simplified Arabic" w:hAnsi="Simplified Arabic" w:cs="Simplified Arabic"/>
          <w:sz w:val="28"/>
          <w:szCs w:val="28"/>
          <w:rtl/>
        </w:rPr>
      </w:pPr>
    </w:p>
    <w:p w:rsidR="00FE35B3" w:rsidRDefault="00FE35B3" w:rsidP="00FE35B3">
      <w:pPr>
        <w:spacing w:line="240" w:lineRule="auto"/>
        <w:jc w:val="both"/>
        <w:rPr>
          <w:rFonts w:ascii="Simplified Arabic" w:hAnsi="Simplified Arabic" w:cs="Simplified Arabic"/>
          <w:sz w:val="28"/>
          <w:szCs w:val="28"/>
          <w:rtl/>
        </w:rPr>
      </w:pPr>
    </w:p>
    <w:p w:rsidR="00FE35B3" w:rsidRDefault="00FE35B3" w:rsidP="00FE35B3">
      <w:pPr>
        <w:spacing w:line="240" w:lineRule="auto"/>
        <w:jc w:val="both"/>
        <w:rPr>
          <w:rFonts w:ascii="Simplified Arabic" w:hAnsi="Simplified Arabic" w:cs="Simplified Arabic"/>
          <w:sz w:val="28"/>
          <w:szCs w:val="28"/>
          <w:rtl/>
        </w:rPr>
      </w:pPr>
    </w:p>
    <w:p w:rsidR="00FE35B3" w:rsidRDefault="00FE35B3" w:rsidP="00FE35B3">
      <w:pPr>
        <w:spacing w:line="240" w:lineRule="auto"/>
        <w:jc w:val="both"/>
        <w:rPr>
          <w:rFonts w:ascii="Simplified Arabic" w:hAnsi="Simplified Arabic" w:cs="Simplified Arabic"/>
          <w:sz w:val="28"/>
          <w:szCs w:val="28"/>
          <w:rtl/>
        </w:rPr>
      </w:pPr>
    </w:p>
    <w:p w:rsidR="00FE35B3" w:rsidRDefault="00FE35B3" w:rsidP="00FE35B3">
      <w:pPr>
        <w:spacing w:line="240" w:lineRule="auto"/>
        <w:jc w:val="both"/>
        <w:rPr>
          <w:rFonts w:ascii="Simplified Arabic" w:hAnsi="Simplified Arabic" w:cs="Simplified Arabic"/>
          <w:sz w:val="28"/>
          <w:szCs w:val="28"/>
          <w:rtl/>
        </w:rPr>
      </w:pPr>
    </w:p>
    <w:p w:rsidR="004622D7" w:rsidRDefault="004622D7" w:rsidP="00FE35B3">
      <w:pPr>
        <w:spacing w:line="240" w:lineRule="auto"/>
        <w:jc w:val="both"/>
        <w:rPr>
          <w:rFonts w:ascii="Simplified Arabic" w:hAnsi="Simplified Arabic" w:cs="Simplified Arabic"/>
          <w:sz w:val="28"/>
          <w:szCs w:val="28"/>
          <w:rtl/>
        </w:rPr>
      </w:pPr>
    </w:p>
    <w:p w:rsidR="004622D7" w:rsidRDefault="004622D7" w:rsidP="00FE35B3">
      <w:pPr>
        <w:spacing w:line="240" w:lineRule="auto"/>
        <w:jc w:val="both"/>
        <w:rPr>
          <w:rFonts w:ascii="Simplified Arabic" w:hAnsi="Simplified Arabic" w:cs="Simplified Arabic"/>
          <w:sz w:val="28"/>
          <w:szCs w:val="28"/>
          <w:rtl/>
        </w:rPr>
      </w:pPr>
    </w:p>
    <w:p w:rsidR="004622D7" w:rsidRPr="007A2F7A" w:rsidRDefault="004622D7" w:rsidP="00FE35B3">
      <w:pPr>
        <w:spacing w:line="240" w:lineRule="auto"/>
        <w:jc w:val="both"/>
        <w:rPr>
          <w:rFonts w:ascii="Simplified Arabic" w:hAnsi="Simplified Arabic" w:cs="Simplified Arabic"/>
          <w:sz w:val="28"/>
          <w:szCs w:val="28"/>
          <w:rtl/>
        </w:rPr>
      </w:pPr>
    </w:p>
    <w:p w:rsidR="00304C5E" w:rsidRDefault="00304C5E" w:rsidP="004226C0">
      <w:pPr>
        <w:spacing w:after="80"/>
        <w:ind w:firstLine="1273"/>
        <w:rPr>
          <w:rFonts w:cs="Arial"/>
          <w:b/>
          <w:bCs/>
          <w:u w:val="single"/>
          <w:rtl/>
        </w:rPr>
      </w:pPr>
    </w:p>
    <w:p w:rsidR="003561F0" w:rsidRPr="007758AC" w:rsidRDefault="003561F0" w:rsidP="00CB7430">
      <w:pPr>
        <w:spacing w:after="0"/>
        <w:jc w:val="center"/>
        <w:rPr>
          <w:rFonts w:ascii="Simplified Arabic" w:hAnsi="Simplified Arabic" w:cs="Sultan bold"/>
          <w:u w:val="single"/>
          <w:rtl/>
        </w:rPr>
      </w:pPr>
      <w:r w:rsidRPr="007758AC">
        <w:rPr>
          <w:rFonts w:ascii="Simplified Arabic" w:hAnsi="Simplified Arabic" w:cs="Sultan bold" w:hint="cs"/>
          <w:u w:val="single"/>
          <w:rtl/>
        </w:rPr>
        <w:lastRenderedPageBreak/>
        <w:t>ال</w:t>
      </w:r>
      <w:r w:rsidR="00CB7430">
        <w:rPr>
          <w:rFonts w:ascii="Simplified Arabic" w:hAnsi="Simplified Arabic" w:cs="Sultan bold" w:hint="cs"/>
          <w:u w:val="single"/>
          <w:rtl/>
          <w:lang w:bidi="ar-EG"/>
        </w:rPr>
        <w:t>فصل</w:t>
      </w:r>
      <w:r w:rsidRPr="007758AC">
        <w:rPr>
          <w:rFonts w:ascii="Simplified Arabic" w:hAnsi="Simplified Arabic" w:cs="Sultan bold" w:hint="cs"/>
          <w:u w:val="single"/>
          <w:rtl/>
        </w:rPr>
        <w:t xml:space="preserve"> الأول</w:t>
      </w:r>
    </w:p>
    <w:p w:rsidR="00D77483" w:rsidRPr="000570D1" w:rsidRDefault="00D77483" w:rsidP="000570D1">
      <w:pPr>
        <w:pStyle w:val="NormalWeb"/>
        <w:spacing w:after="0"/>
        <w:jc w:val="center"/>
        <w:rPr>
          <w:rFonts w:ascii="Simplified Arabic" w:eastAsiaTheme="minorEastAsia" w:hAnsi="Simplified Arabic" w:cs="Simplified Arabic"/>
          <w:b/>
          <w:bCs/>
          <w:sz w:val="28"/>
          <w:szCs w:val="28"/>
          <w:rtl/>
        </w:rPr>
      </w:pPr>
      <w:r w:rsidRPr="000570D1">
        <w:rPr>
          <w:rFonts w:ascii="Simplified Arabic" w:eastAsiaTheme="minorEastAsia" w:hAnsi="Simplified Arabic" w:cs="Simplified Arabic"/>
          <w:b/>
          <w:bCs/>
          <w:sz w:val="28"/>
          <w:szCs w:val="28"/>
          <w:rtl/>
        </w:rPr>
        <w:t>نظام الرعاية الصحية المصري</w:t>
      </w:r>
    </w:p>
    <w:p w:rsidR="003561F0" w:rsidRPr="007758AC" w:rsidRDefault="003561F0" w:rsidP="00951E3B">
      <w:pPr>
        <w:spacing w:after="0"/>
        <w:rPr>
          <w:rFonts w:ascii="Simplified Arabic" w:hAnsi="Simplified Arabic" w:cs="Sultan bold"/>
          <w:u w:val="single"/>
          <w:rtl/>
        </w:rPr>
      </w:pPr>
      <w:r w:rsidRPr="007758AC">
        <w:rPr>
          <w:rFonts w:ascii="Simplified Arabic" w:hAnsi="Simplified Arabic" w:cs="Sultan bold" w:hint="cs"/>
          <w:u w:val="single"/>
          <w:rtl/>
        </w:rPr>
        <w:t>مقدمة</w:t>
      </w:r>
    </w:p>
    <w:p w:rsidR="00D77483" w:rsidRPr="00556D0D" w:rsidRDefault="003561F0" w:rsidP="00556D0D">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00D77483" w:rsidRPr="00556D0D">
        <w:rPr>
          <w:rFonts w:ascii="Simplified Arabic" w:eastAsiaTheme="minorEastAsia" w:hAnsi="Simplified Arabic" w:cs="Simplified Arabic" w:hint="eastAsia"/>
          <w:rtl/>
        </w:rPr>
        <w:t>ي</w:t>
      </w:r>
      <w:r w:rsidR="00D77483" w:rsidRPr="00556D0D">
        <w:rPr>
          <w:rFonts w:ascii="Simplified Arabic" w:eastAsiaTheme="minorEastAsia" w:hAnsi="Simplified Arabic" w:cs="Simplified Arabic" w:hint="cs"/>
          <w:rtl/>
        </w:rPr>
        <w:t>ؤكد</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الدستور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المصري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على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الحق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لجميع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المواطنين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المصريين،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باعتبار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ذلك</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حجرًا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أساسيًا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لبناء</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منظومة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صحية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عادلة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ومنصفة</w:t>
      </w:r>
      <w:r w:rsidR="00D77483" w:rsidRPr="00556D0D">
        <w:rPr>
          <w:rFonts w:ascii="Simplified Arabic" w:eastAsiaTheme="minorEastAsia" w:hAnsi="Simplified Arabic" w:cs="Simplified Arabic"/>
          <w:rtl/>
        </w:rPr>
        <w:t xml:space="preserve">. </w:t>
      </w:r>
    </w:p>
    <w:p w:rsidR="00D77483" w:rsidRPr="00556D0D" w:rsidRDefault="003561F0" w:rsidP="00556D0D">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00D77483" w:rsidRPr="00556D0D">
        <w:rPr>
          <w:rFonts w:ascii="Simplified Arabic" w:eastAsiaTheme="minorEastAsia" w:hAnsi="Simplified Arabic" w:cs="Simplified Arabic" w:hint="eastAsia"/>
          <w:rtl/>
        </w:rPr>
        <w:t>لقد</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بُذِلت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الكثير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الجهود</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الطيبة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لتطوير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القطاع</w:t>
      </w:r>
      <w:r w:rsidR="00D77483" w:rsidRPr="00556D0D">
        <w:rPr>
          <w:rFonts w:ascii="Simplified Arabic" w:eastAsiaTheme="minorEastAsia" w:hAnsi="Simplified Arabic" w:cs="Simplified Arabic" w:hint="cs"/>
          <w:rtl/>
        </w:rPr>
        <w:t xml:space="preserve"> الصحي</w:t>
      </w:r>
      <w:r w:rsidR="00D77483" w:rsidRPr="00556D0D">
        <w:rPr>
          <w:rFonts w:ascii="Simplified Arabic" w:eastAsiaTheme="minorEastAsia" w:hAnsi="Simplified Arabic" w:cs="Simplified Arabic" w:hint="eastAsia"/>
          <w:rtl/>
        </w:rPr>
        <w:t>،</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w:t>
      </w:r>
      <w:r w:rsidR="00D77483" w:rsidRPr="00556D0D">
        <w:rPr>
          <w:rFonts w:ascii="Simplified Arabic" w:eastAsiaTheme="minorEastAsia" w:hAnsi="Simplified Arabic" w:cs="Simplified Arabic" w:hint="cs"/>
          <w:rtl/>
        </w:rPr>
        <w:t xml:space="preserve"> </w:t>
      </w:r>
      <w:r w:rsidR="00D77483" w:rsidRPr="00556D0D">
        <w:rPr>
          <w:rFonts w:ascii="Simplified Arabic" w:eastAsiaTheme="minorEastAsia" w:hAnsi="Simplified Arabic" w:cs="Simplified Arabic" w:hint="eastAsia"/>
          <w:rtl/>
        </w:rPr>
        <w:t>خدمات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الرعاية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غير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هذه</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الجهود</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تزال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تواجه</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تحديات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كبيرة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ناجمة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أوجه</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قصور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cs"/>
          <w:rtl/>
        </w:rPr>
        <w:t xml:space="preserve">تؤدى إلى </w:t>
      </w:r>
      <w:r w:rsidR="00D77483" w:rsidRPr="00556D0D">
        <w:rPr>
          <w:rFonts w:ascii="Simplified Arabic" w:eastAsiaTheme="minorEastAsia" w:hAnsi="Simplified Arabic" w:cs="Simplified Arabic" w:hint="eastAsia"/>
          <w:rtl/>
        </w:rPr>
        <w:t>عدم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الحصول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على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نتائج</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مل</w:t>
      </w:r>
      <w:r w:rsidR="00D77483" w:rsidRPr="00556D0D">
        <w:rPr>
          <w:rFonts w:ascii="Simplified Arabic" w:eastAsiaTheme="minorEastAsia" w:hAnsi="Simplified Arabic" w:cs="Simplified Arabic" w:hint="cs"/>
          <w:rtl/>
        </w:rPr>
        <w:t>موسة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وهو</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يتجلى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عدم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الرضا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العام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لسائر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الأطراف</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المعنية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والمستفيدين،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وخاصة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المرضى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فمثلما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هو</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الحال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صناعة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أخرى،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يجب</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يدخل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قطاع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المصري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منظور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كون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العميل»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هو</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دائمًا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محور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اهتمام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نشاط</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أو</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عمل،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والذي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يبدأ</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بإجراء</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تقييمات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على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الأرض</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لتقدير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وتحديد</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احتياجات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المواطنين،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أجل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تقديم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خدمة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أفضل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لهم</w:t>
      </w:r>
      <w:r w:rsidR="00D77483" w:rsidRPr="00556D0D">
        <w:rPr>
          <w:rFonts w:ascii="Simplified Arabic" w:eastAsiaTheme="minorEastAsia" w:hAnsi="Simplified Arabic" w:cs="Simplified Arabic"/>
          <w:rtl/>
        </w:rPr>
        <w:t xml:space="preserve">. </w:t>
      </w:r>
    </w:p>
    <w:p w:rsidR="00D77483" w:rsidRPr="00556D0D" w:rsidRDefault="003561F0" w:rsidP="00556D0D">
      <w:pPr>
        <w:pStyle w:val="NormalWeb"/>
        <w:spacing w:after="8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00D77483" w:rsidRPr="00556D0D">
        <w:rPr>
          <w:rFonts w:ascii="Simplified Arabic" w:eastAsiaTheme="minorEastAsia" w:hAnsi="Simplified Arabic" w:cs="Simplified Arabic" w:hint="eastAsia"/>
          <w:rtl/>
        </w:rPr>
        <w:t>ومن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خلال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تبني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نهج</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التمحور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حول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المريض</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يمكن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لقطاع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الرعاية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المصري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يحقق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نجاحات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وازدهار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غير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مسبوق،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بما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يؤدي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النهاية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إلى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التحسن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صحة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المواطنين</w:t>
      </w:r>
      <w:r w:rsidR="00D77483" w:rsidRPr="00556D0D">
        <w:rPr>
          <w:rFonts w:ascii="Simplified Arabic" w:eastAsiaTheme="minorEastAsia" w:hAnsi="Simplified Arabic" w:cs="Simplified Arabic" w:hint="cs"/>
          <w:rtl/>
        </w:rPr>
        <w:t xml:space="preserve"> يؤدى إلى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الارتقاء</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بالأحوال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للشعب</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المصري،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يستهدف</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زيادة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كفاءة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وإنتاجية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القطاع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ومن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أجل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تحقيق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هذا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التحول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الهيكلي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على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مستوى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القطاع</w:t>
      </w:r>
      <w:r w:rsidR="00D77483" w:rsidRPr="00556D0D">
        <w:rPr>
          <w:rFonts w:ascii="Simplified Arabic" w:eastAsiaTheme="minorEastAsia" w:hAnsi="Simplified Arabic" w:cs="Simplified Arabic" w:hint="cs"/>
          <w:rtl/>
        </w:rPr>
        <w:t xml:space="preserve"> الصحي </w:t>
      </w:r>
      <w:r w:rsidR="00D77483" w:rsidRPr="00556D0D">
        <w:rPr>
          <w:rFonts w:ascii="Simplified Arabic" w:eastAsiaTheme="minorEastAsia" w:hAnsi="Simplified Arabic" w:cs="Simplified Arabic" w:hint="eastAsia"/>
          <w:rtl/>
        </w:rPr>
        <w:t>،</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cs"/>
          <w:rtl/>
        </w:rPr>
        <w:t>ن</w:t>
      </w:r>
      <w:r w:rsidR="00D77483" w:rsidRPr="00556D0D">
        <w:rPr>
          <w:rFonts w:ascii="Simplified Arabic" w:eastAsiaTheme="minorEastAsia" w:hAnsi="Simplified Arabic" w:cs="Simplified Arabic" w:hint="eastAsia"/>
          <w:rtl/>
        </w:rPr>
        <w:t>تناول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تطبيق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الحوكمة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والإفصاح</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المستشفى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كخطوة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أولية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نحو</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تمكين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القطاع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ككل</w:t>
      </w:r>
      <w:r w:rsidR="00D77483" w:rsidRPr="00556D0D">
        <w:rPr>
          <w:rFonts w:ascii="Simplified Arabic" w:eastAsiaTheme="minorEastAsia" w:hAnsi="Simplified Arabic" w:cs="Simplified Arabic"/>
          <w:rtl/>
        </w:rPr>
        <w:t>.</w:t>
      </w:r>
      <w:r w:rsidR="00D77483" w:rsidRPr="00556D0D">
        <w:rPr>
          <w:rFonts w:ascii="Simplified Arabic" w:eastAsiaTheme="minorEastAsia" w:hAnsi="Simplified Arabic" w:cs="Simplified Arabic" w:hint="cs"/>
          <w:rtl/>
        </w:rPr>
        <w:t>ونتطرق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cs"/>
          <w:rtl/>
        </w:rPr>
        <w:t>ل</w:t>
      </w:r>
      <w:r w:rsidR="00D77483" w:rsidRPr="00556D0D">
        <w:rPr>
          <w:rFonts w:ascii="Simplified Arabic" w:eastAsiaTheme="minorEastAsia" w:hAnsi="Simplified Arabic" w:cs="Simplified Arabic" w:hint="eastAsia"/>
          <w:rtl/>
        </w:rPr>
        <w:t>لمبادئ</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والإرشادات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الأساسية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للحوكمة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المستشفيات</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المصرية</w:t>
      </w:r>
      <w:r w:rsidR="00D77483" w:rsidRPr="00556D0D">
        <w:rPr>
          <w:rFonts w:ascii="Simplified Arabic" w:eastAsiaTheme="minorEastAsia" w:hAnsi="Simplified Arabic" w:cs="Simplified Arabic" w:hint="cs"/>
          <w:rtl/>
        </w:rPr>
        <w:t xml:space="preserve"> ,</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والحوكمة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هي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مفهوم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إرشادي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يؤسس</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ويدعم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كل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محاولة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أو</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جهد</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للارتقاء</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بقطاع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الرعاية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ومن</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خلال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تطبيق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هذه</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المفاهيم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الهيكلية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سيتحقق</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التغيير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المزمع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بكل</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أبعاده</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cs"/>
          <w:rtl/>
        </w:rPr>
        <w:t>و لكى</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يصبح</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نظامًا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سليمًا</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يسهم</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في</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تطوير</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قطاع</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الرعاية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الصحية</w:t>
      </w:r>
      <w:r w:rsidR="00D77483"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hint="eastAsia"/>
          <w:rtl/>
        </w:rPr>
        <w:t>بمصر</w:t>
      </w:r>
      <w:r w:rsidR="00D77483" w:rsidRPr="00556D0D">
        <w:rPr>
          <w:rFonts w:ascii="Simplified Arabic" w:eastAsiaTheme="minorEastAsia" w:hAnsi="Simplified Arabic" w:cs="Simplified Arabic" w:hint="cs"/>
          <w:rtl/>
        </w:rPr>
        <w:t>:</w:t>
      </w:r>
    </w:p>
    <w:p w:rsidR="00D77483" w:rsidRPr="00556D0D"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b/>
          <w:bCs/>
          <w:sz w:val="24"/>
          <w:szCs w:val="24"/>
          <w:rtl/>
        </w:rPr>
        <w:t>أولا :</w:t>
      </w:r>
      <w:r w:rsidRPr="003561F0">
        <w:rPr>
          <w:rFonts w:ascii="Simplified Arabic" w:hAnsi="Simplified Arabic" w:cs="Simplified Arabic" w:hint="cs"/>
          <w:sz w:val="28"/>
          <w:szCs w:val="28"/>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رفاهية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المصريين</w:t>
      </w:r>
      <w:r w:rsidRPr="00556D0D">
        <w:rPr>
          <w:rFonts w:ascii="Simplified Arabic" w:eastAsiaTheme="minorEastAsia" w:hAnsi="Simplified Arabic" w:cs="Simplified Arabic" w:hint="cs"/>
          <w:sz w:val="24"/>
          <w:szCs w:val="24"/>
          <w:rtl/>
        </w:rPr>
        <w:t xml:space="preserve"> ,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خلال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نهج</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حوكمة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المؤسسات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سيمكِ</w:t>
      </w:r>
      <w:r w:rsidRPr="00556D0D">
        <w:rPr>
          <w:rFonts w:ascii="Simplified Arabic" w:eastAsiaTheme="minorEastAsia" w:hAnsi="Simplified Arabic" w:cs="Simplified Arabic" w:hint="cs"/>
          <w:sz w:val="24"/>
          <w:szCs w:val="24"/>
          <w:rtl/>
        </w:rPr>
        <w:t xml:space="preserve">ن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الأداء</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الجيد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لتصبح</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مؤسسات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مستدامة</w:t>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hint="eastAsia"/>
          <w:sz w:val="24"/>
          <w:szCs w:val="24"/>
          <w:rtl/>
        </w:rPr>
        <w:t>فإنها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ستملك</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حينئذ</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إمكانية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دفع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منظومة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الرعاية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الأمام</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وسيؤدي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هذا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عمليًا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تمكين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القطاع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أداء</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واجبه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الرئيسي</w:t>
      </w:r>
      <w:r w:rsidRPr="00556D0D">
        <w:rPr>
          <w:rFonts w:ascii="Simplified Arabic" w:eastAsiaTheme="minorEastAsia" w:hAnsi="Simplified Arabic" w:cs="Simplified Arabic" w:hint="cs"/>
          <w:sz w:val="24"/>
          <w:szCs w:val="24"/>
          <w:rtl/>
        </w:rPr>
        <w:t xml:space="preserve"> وهو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رعاية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المرضى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بطريقة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تلبي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احتياجاتهم</w:t>
      </w:r>
      <w:r w:rsidRPr="00556D0D">
        <w:rPr>
          <w:rFonts w:ascii="Simplified Arabic" w:eastAsiaTheme="minorEastAsia" w:hAnsi="Simplified Arabic" w:cs="Simplified Arabic"/>
          <w:sz w:val="24"/>
          <w:szCs w:val="24"/>
          <w:rtl/>
        </w:rPr>
        <w:t>.</w:t>
      </w:r>
    </w:p>
    <w:p w:rsidR="00D77483" w:rsidRPr="00556D0D"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ثانيًا</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556D0D">
        <w:rPr>
          <w:rFonts w:ascii="Simplified Arabic" w:eastAsiaTheme="minorEastAsia" w:hAnsi="Simplified Arabic" w:cs="Simplified Arabic" w:hint="eastAsia"/>
          <w:sz w:val="24"/>
          <w:szCs w:val="24"/>
          <w:rtl/>
        </w:rPr>
        <w:t>قطاع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الرعاية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بطبيعته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قطاع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ذو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أوجه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متعددة،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ويتكون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عدد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كبير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الأطراف</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المعنية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والمستفيدين</w:t>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ونتيجة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لهذا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يوجد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الكثير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تضارب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المصالح،</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وهي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المسألة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يجب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تسويتها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بطريقة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تحقق</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التوازن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بين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المصالح</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المختلفة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لذا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فإن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الممارسات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السليمة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للحوكمة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والإفصاح</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سوف</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تساعد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أيضًا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تحقيق</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هذا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نحو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متكامل</w:t>
      </w:r>
      <w:r w:rsidRPr="00556D0D">
        <w:rPr>
          <w:rFonts w:ascii="Simplified Arabic" w:eastAsiaTheme="minorEastAsia" w:hAnsi="Simplified Arabic" w:cs="Simplified Arabic"/>
          <w:sz w:val="24"/>
          <w:szCs w:val="24"/>
          <w:rtl/>
        </w:rPr>
        <w:t>.</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ووفقا لدستور 2014، والذي ينص أيضا على أن نفقات الرعاية الصحية الحكومية لا تقل عن 3</w:t>
      </w:r>
      <w:r w:rsidRPr="00556D0D">
        <w:rPr>
          <w:rFonts w:ascii="Simplified Arabic" w:eastAsiaTheme="minorEastAsia" w:hAnsi="Simplified Arabic" w:cs="Simplified Arabic" w:hint="cs"/>
          <w:rtl/>
        </w:rPr>
        <w:t>%</w:t>
      </w:r>
      <w:r w:rsidRPr="00556D0D">
        <w:rPr>
          <w:rFonts w:ascii="Simplified Arabic" w:eastAsiaTheme="minorEastAsia" w:hAnsi="Simplified Arabic" w:cs="Simplified Arabic"/>
          <w:rtl/>
        </w:rPr>
        <w:t xml:space="preserve"> من الناتج المحلي الإجمالي، وهو رقم تم الوصول إليه فقط في ميزانية الدولة الجديدة للسنة المالية 2018-</w:t>
      </w:r>
      <w:r w:rsidRPr="00556D0D">
        <w:rPr>
          <w:rFonts w:ascii="Simplified Arabic" w:eastAsiaTheme="minorEastAsia" w:hAnsi="Simplified Arabic" w:cs="Simplified Arabic" w:hint="cs"/>
          <w:rtl/>
        </w:rPr>
        <w:t>2019</w:t>
      </w:r>
      <w:r w:rsidRPr="00556D0D">
        <w:rPr>
          <w:rFonts w:ascii="Simplified Arabic" w:eastAsiaTheme="minorEastAsia" w:hAnsi="Simplified Arabic" w:cs="Simplified Arabic"/>
          <w:rtl/>
        </w:rPr>
        <w:t xml:space="preserve">. </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كما أن إستراتيجية مصر 2030  </w:t>
      </w:r>
      <w:r w:rsidRPr="00556D0D">
        <w:rPr>
          <w:rFonts w:ascii="Simplified Arabic" w:eastAsiaTheme="minorEastAsia" w:hAnsi="Simplified Arabic" w:cs="Simplified Arabic" w:hint="cs"/>
          <w:rtl/>
        </w:rPr>
        <w:t>اهتمت</w:t>
      </w:r>
      <w:r w:rsidRPr="00556D0D">
        <w:rPr>
          <w:rFonts w:ascii="Simplified Arabic" w:eastAsiaTheme="minorEastAsia" w:hAnsi="Simplified Arabic" w:cs="Simplified Arabic"/>
          <w:rtl/>
        </w:rPr>
        <w:t xml:space="preserve"> بقطاع الصحة كواحدة من "</w:t>
      </w:r>
      <w:r w:rsidRPr="00556D0D">
        <w:rPr>
          <w:rFonts w:ascii="Simplified Arabic" w:eastAsiaTheme="minorEastAsia" w:hAnsi="Simplified Arabic" w:cs="Simplified Arabic" w:hint="cs"/>
          <w:rtl/>
        </w:rPr>
        <w:t>المرتكزات فى التنمية المستدامة ك</w:t>
      </w:r>
      <w:r w:rsidRPr="00556D0D">
        <w:rPr>
          <w:rFonts w:ascii="Simplified Arabic" w:eastAsiaTheme="minorEastAsia" w:hAnsi="Simplified Arabic" w:cs="Simplified Arabic"/>
          <w:rtl/>
        </w:rPr>
        <w:t>هدف</w:t>
      </w:r>
      <w:r w:rsidRPr="00556D0D">
        <w:rPr>
          <w:rFonts w:ascii="Simplified Arabic" w:eastAsiaTheme="minorEastAsia" w:hAnsi="Simplified Arabic" w:cs="Simplified Arabic" w:hint="cs"/>
          <w:rtl/>
        </w:rPr>
        <w:t xml:space="preserve"> ثالث لها وهى</w:t>
      </w:r>
      <w:r w:rsidRPr="00556D0D">
        <w:rPr>
          <w:rFonts w:ascii="Simplified Arabic" w:eastAsiaTheme="minorEastAsia" w:hAnsi="Simplified Arabic" w:cs="Simplified Arabic"/>
          <w:rtl/>
        </w:rPr>
        <w:t xml:space="preserve"> الصحة الجيدة والرفاهية "، </w:t>
      </w:r>
      <w:r w:rsidRPr="00556D0D">
        <w:rPr>
          <w:rFonts w:ascii="Simplified Arabic" w:eastAsiaTheme="minorEastAsia" w:hAnsi="Simplified Arabic" w:cs="Simplified Arabic" w:hint="cs"/>
          <w:rtl/>
        </w:rPr>
        <w:t>واقترحت</w:t>
      </w:r>
      <w:r w:rsidRPr="00556D0D">
        <w:rPr>
          <w:rFonts w:ascii="Simplified Arabic" w:eastAsiaTheme="minorEastAsia" w:hAnsi="Simplified Arabic" w:cs="Simplified Arabic"/>
          <w:rtl/>
        </w:rPr>
        <w:t xml:space="preserve"> العديد من البرامج لتحسين مجموعة من مؤشرات الأداء الرئيسية</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ولا يجب أن نغفل أن مصر لديها عدد كبير من المهنيين الأطباء المؤهلين إلا أنها موزعة بشكل غير متساو في جميع أنحاء البلاد، مما يؤدي إلى تباينات واسعة في نتائج الرعاية الصحية بين المناطق والمحافظات.</w:t>
      </w:r>
    </w:p>
    <w:p w:rsidR="002F5455" w:rsidRPr="002F5455" w:rsidRDefault="002F5455" w:rsidP="002F5455">
      <w:pPr>
        <w:pStyle w:val="NormalWeb"/>
        <w:spacing w:after="0"/>
        <w:jc w:val="both"/>
        <w:rPr>
          <w:rFonts w:ascii="Simplified Arabic" w:eastAsiaTheme="minorEastAsia" w:hAnsi="Simplified Arabic" w:cs="Simplified Arabic"/>
          <w:rtl/>
        </w:rPr>
      </w:pPr>
      <w:r w:rsidRPr="002F5455">
        <w:rPr>
          <w:rFonts w:ascii="Simplified Arabic" w:eastAsiaTheme="minorEastAsia" w:hAnsi="Simplified Arabic" w:cs="Simplified Arabic"/>
          <w:rtl/>
        </w:rPr>
        <w:lastRenderedPageBreak/>
        <w:t xml:space="preserve">ومن بين تحديات الرعاية الصحية الأخرى في مصر سوء إدارة الرعاية الصحية، وهناك </w:t>
      </w:r>
      <w:r w:rsidRPr="002F5455">
        <w:rPr>
          <w:rFonts w:ascii="Simplified Arabic" w:eastAsiaTheme="minorEastAsia" w:hAnsi="Simplified Arabic" w:cs="Simplified Arabic" w:hint="cs"/>
          <w:rtl/>
        </w:rPr>
        <w:t>أيضا</w:t>
      </w:r>
      <w:r w:rsidRPr="002F5455">
        <w:rPr>
          <w:rFonts w:ascii="Simplified Arabic" w:eastAsiaTheme="minorEastAsia" w:hAnsi="Simplified Arabic" w:cs="Simplified Arabic"/>
          <w:rtl/>
        </w:rPr>
        <w:t xml:space="preserve"> مشاكل كبيرة في إدارة المعلومات وارتفاع تكلفة الرعاية الصحية الخاصةفي محاولة لمعالجة هذا الوضع، الذي أطلقت عليه رؤية مصر 2030 "أزمة"، أقرت الحكومة في ديسمبر 2017 قانون</w:t>
      </w:r>
      <w:r w:rsidRPr="002F5455">
        <w:rPr>
          <w:rFonts w:ascii="Simplified Arabic" w:eastAsiaTheme="minorEastAsia" w:hAnsi="Simplified Arabic" w:cs="Simplified Arabic" w:hint="cs"/>
          <w:rtl/>
        </w:rPr>
        <w:t xml:space="preserve"> التامين الصحي (الاجتماعي)الشامل</w:t>
      </w:r>
      <w:r>
        <w:rPr>
          <w:rFonts w:ascii="Simplified Arabic" w:eastAsiaTheme="minorEastAsia" w:hAnsi="Simplified Arabic" w:cs="Simplified Arabic" w:hint="cs"/>
          <w:rtl/>
        </w:rPr>
        <w:t xml:space="preserve"> </w:t>
      </w:r>
      <w:r w:rsidRPr="002F5455">
        <w:rPr>
          <w:rFonts w:ascii="Simplified Arabic" w:eastAsiaTheme="minorEastAsia" w:hAnsi="Simplified Arabic" w:cs="Simplified Arabic" w:hint="cs"/>
          <w:rtl/>
        </w:rPr>
        <w:t xml:space="preserve">الذي </w:t>
      </w:r>
      <w:r w:rsidRPr="002F5455">
        <w:rPr>
          <w:rFonts w:ascii="Simplified Arabic" w:eastAsiaTheme="minorEastAsia" w:hAnsi="Simplified Arabic" w:cs="Simplified Arabic"/>
          <w:rtl/>
        </w:rPr>
        <w:t xml:space="preserve">يعيد إصلاح قطاع الرعاية الصحية، ويغير كل شيء من تقديم الخدمات والتمويل إلى الإشراف وصنع السياسات. </w:t>
      </w:r>
    </w:p>
    <w:p w:rsidR="002F5455" w:rsidRPr="002F5455" w:rsidRDefault="002F5455" w:rsidP="002F5455">
      <w:pPr>
        <w:pStyle w:val="NormalWeb"/>
        <w:spacing w:after="0"/>
        <w:jc w:val="both"/>
        <w:rPr>
          <w:rFonts w:ascii="Simplified Arabic" w:eastAsiaTheme="minorEastAsia" w:hAnsi="Simplified Arabic" w:cs="Simplified Arabic"/>
          <w:rtl/>
        </w:rPr>
      </w:pPr>
      <w:r w:rsidRPr="002F5455">
        <w:rPr>
          <w:rFonts w:ascii="Simplified Arabic" w:eastAsiaTheme="minorEastAsia" w:hAnsi="Simplified Arabic" w:cs="Simplified Arabic"/>
          <w:rtl/>
        </w:rPr>
        <w:t>بدأ تنفيذ هذا البرنامج في بور سعيد في يوليو 2018</w:t>
      </w:r>
      <w:r w:rsidRPr="002F5455">
        <w:rPr>
          <w:rFonts w:ascii="Simplified Arabic" w:eastAsiaTheme="minorEastAsia" w:hAnsi="Simplified Arabic" w:cs="Simplified Arabic" w:hint="cs"/>
          <w:rtl/>
        </w:rPr>
        <w:t xml:space="preserve"> (2020 )</w:t>
      </w:r>
      <w:r w:rsidRPr="002F5455">
        <w:rPr>
          <w:rFonts w:ascii="Simplified Arabic" w:eastAsiaTheme="minorEastAsia" w:hAnsi="Simplified Arabic" w:cs="Simplified Arabic"/>
          <w:rtl/>
        </w:rPr>
        <w:t xml:space="preserve"> ومن المتوقع أن يصل إلى جميع أنحاء البلاد بحلول عام 2032. إذا تم تنفيذه بنجاح، سيبدأ قانون </w:t>
      </w:r>
      <w:r w:rsidRPr="002F5455">
        <w:rPr>
          <w:rFonts w:ascii="Simplified Arabic" w:eastAsiaTheme="minorEastAsia" w:hAnsi="Simplified Arabic" w:cs="Simplified Arabic" w:hint="cs"/>
          <w:rtl/>
        </w:rPr>
        <w:t>(التأمين الصحي الاجتماعي الشامل)</w:t>
      </w:r>
      <w:r w:rsidRPr="002F5455">
        <w:rPr>
          <w:rFonts w:ascii="Simplified Arabic" w:eastAsiaTheme="minorEastAsia" w:hAnsi="Simplified Arabic" w:cs="Simplified Arabic"/>
          <w:rtl/>
        </w:rPr>
        <w:t xml:space="preserve"> في معالجة العديد من التحديات التي تواجه نظام الرعاية الصحية في مصر من خلال إعادة هيكلة إدارة الرعاية الصحية، رقمنة السجلات الصحية، والتوسع في تغطية التأمين الصحي، وتطوير المرافق الطبية، وتحديد أولويات الرعاية والرعاية الوقائية.</w:t>
      </w:r>
    </w:p>
    <w:p w:rsidR="002F5455" w:rsidRPr="002F5455" w:rsidRDefault="002F5455" w:rsidP="002F5455">
      <w:pPr>
        <w:pStyle w:val="NormalWeb"/>
        <w:spacing w:after="0"/>
        <w:jc w:val="both"/>
        <w:rPr>
          <w:rFonts w:ascii="Simplified Arabic" w:eastAsiaTheme="minorEastAsia" w:hAnsi="Simplified Arabic" w:cs="Simplified Arabic"/>
          <w:rtl/>
        </w:rPr>
      </w:pPr>
      <w:r w:rsidRPr="002F5455">
        <w:rPr>
          <w:rFonts w:ascii="Simplified Arabic" w:eastAsiaTheme="minorEastAsia" w:hAnsi="Simplified Arabic" w:cs="Simplified Arabic" w:hint="cs"/>
          <w:rtl/>
        </w:rPr>
        <w:t xml:space="preserve">    ف</w:t>
      </w:r>
      <w:r w:rsidRPr="002F5455">
        <w:rPr>
          <w:rFonts w:ascii="Simplified Arabic" w:eastAsiaTheme="minorEastAsia" w:hAnsi="Simplified Arabic" w:cs="Simplified Arabic"/>
          <w:rtl/>
        </w:rPr>
        <w:t xml:space="preserve">في ديسمبر 2017، أقر مجلس النواب المصري قانون </w:t>
      </w:r>
      <w:r w:rsidRPr="002F5455">
        <w:rPr>
          <w:rFonts w:ascii="Simplified Arabic" w:eastAsiaTheme="minorEastAsia" w:hAnsi="Simplified Arabic" w:cs="Simplified Arabic" w:hint="cs"/>
          <w:rtl/>
        </w:rPr>
        <w:t>(التأمين الصحي) الاجتماعي الشامل</w:t>
      </w:r>
      <w:r w:rsidRPr="002F5455">
        <w:rPr>
          <w:rFonts w:ascii="Simplified Arabic" w:eastAsiaTheme="minorEastAsia" w:hAnsi="Simplified Arabic" w:cs="Simplified Arabic"/>
          <w:rtl/>
        </w:rPr>
        <w:t xml:space="preserve"> للرعاية الصحية وعد بتعميم كيفية تعامل المصريين مع النظام الصحي بحلول عام 2032، بعد سنوات من انخفاض الإنفاق الصحي، جا</w:t>
      </w:r>
      <w:r w:rsidRPr="002F5455">
        <w:rPr>
          <w:rFonts w:ascii="Simplified Arabic" w:eastAsiaTheme="minorEastAsia" w:hAnsi="Simplified Arabic" w:cs="Simplified Arabic" w:hint="cs"/>
          <w:rtl/>
        </w:rPr>
        <w:t>ء</w:t>
      </w:r>
      <w:r w:rsidRPr="002F5455">
        <w:rPr>
          <w:rFonts w:ascii="Simplified Arabic" w:eastAsiaTheme="minorEastAsia" w:hAnsi="Simplified Arabic" w:cs="Simplified Arabic"/>
          <w:rtl/>
        </w:rPr>
        <w:t xml:space="preserve">ت الموازنة المصرية للسنة المالية </w:t>
      </w:r>
      <w:r w:rsidRPr="002F5455">
        <w:rPr>
          <w:rFonts w:ascii="Simplified Arabic" w:eastAsiaTheme="minorEastAsia" w:hAnsi="Simplified Arabic" w:cs="Simplified Arabic" w:hint="cs"/>
          <w:rtl/>
        </w:rPr>
        <w:t>2018/2019</w:t>
      </w:r>
      <w:r w:rsidRPr="002F5455">
        <w:rPr>
          <w:rFonts w:ascii="Simplified Arabic" w:eastAsiaTheme="minorEastAsia" w:hAnsi="Simplified Arabic" w:cs="Simplified Arabic"/>
          <w:rtl/>
        </w:rPr>
        <w:t>ارتفاعا كبيرا في الإنفاق على الصحة،</w:t>
      </w:r>
      <w:r>
        <w:rPr>
          <w:rFonts w:ascii="Simplified Arabic" w:eastAsiaTheme="minorEastAsia" w:hAnsi="Simplified Arabic" w:cs="Simplified Arabic" w:hint="cs"/>
          <w:rtl/>
        </w:rPr>
        <w:t xml:space="preserve"> </w:t>
      </w:r>
      <w:r w:rsidRPr="002F5455">
        <w:rPr>
          <w:rFonts w:ascii="Simplified Arabic" w:eastAsiaTheme="minorEastAsia" w:hAnsi="Simplified Arabic" w:cs="Simplified Arabic" w:hint="cs"/>
          <w:rtl/>
        </w:rPr>
        <w:t>و</w:t>
      </w:r>
      <w:r w:rsidRPr="002F5455">
        <w:rPr>
          <w:rFonts w:ascii="Simplified Arabic" w:eastAsiaTheme="minorEastAsia" w:hAnsi="Simplified Arabic" w:cs="Simplified Arabic"/>
          <w:rtl/>
        </w:rPr>
        <w:t xml:space="preserve">شهد قانون </w:t>
      </w:r>
      <w:r w:rsidRPr="002F5455">
        <w:rPr>
          <w:rFonts w:ascii="Simplified Arabic" w:eastAsiaTheme="minorEastAsia" w:hAnsi="Simplified Arabic" w:cs="Simplified Arabic" w:hint="cs"/>
          <w:rtl/>
        </w:rPr>
        <w:t>(التأمين الصحي) الاجتماعي الشامل</w:t>
      </w:r>
      <w:r w:rsidRPr="002F5455">
        <w:rPr>
          <w:rFonts w:ascii="Simplified Arabic" w:eastAsiaTheme="minorEastAsia" w:hAnsi="Simplified Arabic" w:cs="Simplified Arabic"/>
          <w:rtl/>
        </w:rPr>
        <w:t xml:space="preserve"> الجديد أول تطبيق له في بورسعيد في يوليو </w:t>
      </w:r>
      <w:r w:rsidRPr="002F5455">
        <w:rPr>
          <w:rFonts w:ascii="Simplified Arabic" w:eastAsiaTheme="minorEastAsia" w:hAnsi="Simplified Arabic" w:cs="Simplified Arabic" w:hint="cs"/>
          <w:rtl/>
        </w:rPr>
        <w:t>2020</w:t>
      </w:r>
      <w:r w:rsidRPr="002F5455">
        <w:rPr>
          <w:rFonts w:ascii="Simplified Arabic" w:eastAsiaTheme="minorEastAsia" w:hAnsi="Simplified Arabic" w:cs="Simplified Arabic"/>
          <w:rtl/>
        </w:rPr>
        <w:t xml:space="preserve">، ومن السابق </w:t>
      </w:r>
      <w:r w:rsidRPr="002F5455">
        <w:rPr>
          <w:rFonts w:ascii="Simplified Arabic" w:eastAsiaTheme="minorEastAsia" w:hAnsi="Simplified Arabic" w:cs="Simplified Arabic" w:hint="cs"/>
          <w:rtl/>
        </w:rPr>
        <w:t>لأوانه</w:t>
      </w:r>
      <w:r w:rsidRPr="002F5455">
        <w:rPr>
          <w:rFonts w:ascii="Simplified Arabic" w:eastAsiaTheme="minorEastAsia" w:hAnsi="Simplified Arabic" w:cs="Simplified Arabic"/>
          <w:rtl/>
        </w:rPr>
        <w:t xml:space="preserve"> الحكم على نجاحه أو فشله</w:t>
      </w:r>
      <w:r w:rsidRPr="002F5455">
        <w:rPr>
          <w:rFonts w:ascii="Simplified Arabic" w:eastAsiaTheme="minorEastAsia" w:hAnsi="Simplified Arabic" w:cs="Simplified Arabic" w:hint="cs"/>
          <w:rtl/>
        </w:rPr>
        <w:t>.</w:t>
      </w:r>
    </w:p>
    <w:p w:rsidR="004F783A" w:rsidRPr="002302F6" w:rsidRDefault="00951E3B" w:rsidP="00951E3B">
      <w:pPr>
        <w:pStyle w:val="NormalWeb"/>
        <w:spacing w:after="0"/>
        <w:rPr>
          <w:rFonts w:ascii="Simplified Arabic" w:eastAsiaTheme="minorEastAsia" w:hAnsi="Simplified Arabic" w:cs="Simplified Arabic"/>
          <w:b/>
          <w:bCs/>
          <w:rtl/>
        </w:rPr>
      </w:pPr>
      <w:r>
        <w:rPr>
          <w:rFonts w:ascii="Simplified Arabic" w:eastAsiaTheme="minorEastAsia" w:hAnsi="Simplified Arabic" w:cs="Simplified Arabic" w:hint="cs"/>
          <w:b/>
          <w:bCs/>
          <w:rtl/>
        </w:rPr>
        <w:t xml:space="preserve">1- </w:t>
      </w:r>
      <w:r w:rsidR="004F783A" w:rsidRPr="002302F6">
        <w:rPr>
          <w:rFonts w:ascii="Simplified Arabic" w:eastAsiaTheme="minorEastAsia" w:hAnsi="Simplified Arabic" w:cs="Simplified Arabic"/>
          <w:b/>
          <w:bCs/>
          <w:rtl/>
        </w:rPr>
        <w:t>الرعاية الصحية في دستور 2014</w:t>
      </w:r>
    </w:p>
    <w:p w:rsidR="004F783A" w:rsidRPr="00556D0D" w:rsidRDefault="004F783A"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يؤكد دستور مصر 2014 على الحق في الرعاية الصحية، حيث تنص المادة 18 على أن </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لكل مواطن الحق في التمتع بحياة صحية والحصول على رعاية صحية شاملة تتماشى مع معايير الجودة</w:t>
      </w:r>
      <w:r w:rsidRPr="00556D0D">
        <w:rPr>
          <w:rFonts w:ascii="Simplified Arabic" w:eastAsiaTheme="minorEastAsia" w:hAnsi="Simplified Arabic" w:cs="Simplified Arabic" w:hint="cs"/>
          <w:rtl/>
        </w:rPr>
        <w:t>",</w:t>
      </w:r>
      <w:r w:rsidRPr="00556D0D">
        <w:rPr>
          <w:rFonts w:ascii="Simplified Arabic" w:eastAsiaTheme="minorEastAsia" w:hAnsi="Simplified Arabic" w:cs="Simplified Arabic"/>
          <w:rtl/>
        </w:rPr>
        <w:t xml:space="preserve"> كما ينص على أن</w:t>
      </w:r>
      <w:r w:rsidRPr="00556D0D">
        <w:rPr>
          <w:rFonts w:ascii="Simplified Arabic" w:eastAsiaTheme="minorEastAsia" w:hAnsi="Simplified Arabic" w:cs="Simplified Arabic" w:hint="cs"/>
          <w:rtl/>
        </w:rPr>
        <w:t>: "</w:t>
      </w:r>
      <w:r w:rsidRPr="00556D0D">
        <w:rPr>
          <w:rFonts w:ascii="Simplified Arabic" w:eastAsiaTheme="minorEastAsia" w:hAnsi="Simplified Arabic" w:cs="Simplified Arabic"/>
          <w:rtl/>
        </w:rPr>
        <w:t xml:space="preserve"> تخصص ميزانية الدولة مبل</w:t>
      </w:r>
      <w:r w:rsidRPr="00556D0D">
        <w:rPr>
          <w:rFonts w:ascii="Simplified Arabic" w:eastAsiaTheme="minorEastAsia" w:hAnsi="Simplified Arabic" w:cs="Simplified Arabic" w:hint="cs"/>
          <w:rtl/>
        </w:rPr>
        <w:t>غ</w:t>
      </w:r>
      <w:r w:rsidRPr="00556D0D">
        <w:rPr>
          <w:rFonts w:ascii="Simplified Arabic" w:eastAsiaTheme="minorEastAsia" w:hAnsi="Simplified Arabic" w:cs="Simplified Arabic"/>
          <w:rtl/>
        </w:rPr>
        <w:t>ا لا يقل عن 3٪ من الناتج القومي الإجمالي لتوفير الرعاية الصحية</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ولم تغفل المادة بالنص على</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 تحسين أوضاع الأطباء وهيئات التمريض والعاملين في القطاع الصحي</w:t>
      </w:r>
      <w:r w:rsidRPr="00556D0D">
        <w:rPr>
          <w:rFonts w:ascii="Simplified Arabic" w:eastAsiaTheme="minorEastAsia" w:hAnsi="Simplified Arabic" w:cs="Simplified Arabic" w:hint="cs"/>
          <w:rtl/>
        </w:rPr>
        <w:t>"</w:t>
      </w:r>
      <w:r w:rsidRPr="00556D0D">
        <w:rPr>
          <w:rFonts w:ascii="Simplified Arabic" w:eastAsiaTheme="minorEastAsia" w:hAnsi="Simplified Arabic" w:cs="Simplified Arabic"/>
          <w:rtl/>
        </w:rPr>
        <w:t xml:space="preserve"> (العنصر السادس: الصحة، 2016). </w:t>
      </w:r>
    </w:p>
    <w:p w:rsidR="004F783A" w:rsidRPr="00556D0D" w:rsidRDefault="004F783A" w:rsidP="0000700A">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وفي عام 2015، بلغ الإنفاق على الصحة كنسبة من الناتج المحلي الإجمالي لمصر</w:t>
      </w:r>
      <w:r w:rsidRPr="00556D0D">
        <w:rPr>
          <w:rFonts w:ascii="Simplified Arabic" w:eastAsiaTheme="minorEastAsia" w:hAnsi="Simplified Arabic" w:cs="Simplified Arabic" w:hint="cs"/>
          <w:rtl/>
        </w:rPr>
        <w:t xml:space="preserve">4,2 % , </w:t>
      </w:r>
      <w:r w:rsidRPr="00556D0D">
        <w:rPr>
          <w:rFonts w:ascii="Simplified Arabic" w:eastAsiaTheme="minorEastAsia" w:hAnsi="Simplified Arabic" w:cs="Simplified Arabic"/>
          <w:rtl/>
        </w:rPr>
        <w:t xml:space="preserve">على الرغم من أن الإنفاق الصحي في مصر كنسبة من الناتج المحلي الإجمالي تذبذب في السنوات الأخيرة، إلا أنه تميل إلى الانخفاض خلال الفترة بين عامي 2001 و2015 المنتهية عند </w:t>
      </w:r>
      <w:r w:rsidRPr="00556D0D">
        <w:rPr>
          <w:rFonts w:ascii="Simplified Arabic" w:eastAsiaTheme="minorEastAsia" w:hAnsi="Simplified Arabic" w:cs="Simplified Arabic" w:hint="cs"/>
          <w:rtl/>
        </w:rPr>
        <w:t>4,2 % فى عام 2015.(</w:t>
      </w:r>
      <w:r w:rsidR="0000700A">
        <w:rPr>
          <w:rFonts w:ascii="Simplified Arabic" w:eastAsiaTheme="minorEastAsia" w:hAnsi="Simplified Arabic" w:cs="Simplified Arabic" w:hint="cs"/>
          <w:rtl/>
          <w:lang w:bidi="ar-EG"/>
        </w:rPr>
        <w:t xml:space="preserve"> </w:t>
      </w:r>
      <w:r w:rsidR="0000700A" w:rsidRPr="0000700A">
        <w:rPr>
          <w:rFonts w:asciiTheme="minorHAnsi" w:hAnsiTheme="minorHAnsi" w:cs="Arial"/>
          <w:color w:val="161400"/>
        </w:rPr>
        <w:t xml:space="preserve"> </w:t>
      </w:r>
      <w:r w:rsidR="0000700A" w:rsidRPr="00134D2F">
        <w:rPr>
          <w:rFonts w:asciiTheme="minorHAnsi" w:hAnsiTheme="minorHAnsi" w:cs="Arial"/>
          <w:color w:val="161400"/>
        </w:rPr>
        <w:t>Egypt - Total health</w:t>
      </w:r>
      <w:r w:rsidR="00B61999">
        <w:rPr>
          <w:rFonts w:asciiTheme="minorHAnsi" w:hAnsiTheme="minorHAnsi" w:cs="Arial"/>
          <w:color w:val="161400"/>
        </w:rPr>
        <w:t>2015</w:t>
      </w:r>
      <w:r w:rsidRPr="00556D0D">
        <w:rPr>
          <w:rFonts w:ascii="Simplified Arabic" w:eastAsiaTheme="minorEastAsia" w:hAnsi="Simplified Arabic" w:cs="Simplified Arabic" w:hint="cs"/>
          <w:rtl/>
        </w:rPr>
        <w:t xml:space="preserve">) </w:t>
      </w:r>
    </w:p>
    <w:p w:rsidR="004F783A" w:rsidRPr="00556D0D" w:rsidRDefault="004F783A" w:rsidP="00F1069B">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ولكن ارتفع معدل </w:t>
      </w:r>
      <w:r w:rsidRPr="00556D0D">
        <w:rPr>
          <w:rFonts w:ascii="Simplified Arabic" w:eastAsiaTheme="minorEastAsia" w:hAnsi="Simplified Arabic" w:cs="Simplified Arabic" w:hint="cs"/>
          <w:rtl/>
        </w:rPr>
        <w:t>الإنفاق</w:t>
      </w:r>
      <w:r w:rsidRPr="00556D0D">
        <w:rPr>
          <w:rFonts w:ascii="Simplified Arabic" w:eastAsiaTheme="minorEastAsia" w:hAnsi="Simplified Arabic" w:cs="Simplified Arabic"/>
          <w:rtl/>
        </w:rPr>
        <w:t xml:space="preserve"> في موازنة الدولة للسنة المالية </w:t>
      </w:r>
      <w:r w:rsidRPr="00556D0D">
        <w:rPr>
          <w:rFonts w:ascii="Simplified Arabic" w:eastAsiaTheme="minorEastAsia" w:hAnsi="Simplified Arabic" w:cs="Simplified Arabic" w:hint="cs"/>
          <w:rtl/>
        </w:rPr>
        <w:t>2018/2019</w:t>
      </w:r>
      <w:r w:rsidRPr="00556D0D">
        <w:rPr>
          <w:rFonts w:ascii="Simplified Arabic" w:eastAsiaTheme="minorEastAsia" w:hAnsi="Simplified Arabic" w:cs="Simplified Arabic"/>
          <w:rtl/>
        </w:rPr>
        <w:t xml:space="preserve"> ليصل قيمة إلى </w:t>
      </w:r>
      <w:r w:rsidRPr="00556D0D">
        <w:rPr>
          <w:rFonts w:ascii="Simplified Arabic" w:eastAsiaTheme="minorEastAsia" w:hAnsi="Simplified Arabic" w:cs="Simplified Arabic" w:hint="cs"/>
          <w:rtl/>
        </w:rPr>
        <w:t>68,8</w:t>
      </w:r>
      <w:r w:rsidRPr="00556D0D">
        <w:rPr>
          <w:rFonts w:ascii="Simplified Arabic" w:eastAsiaTheme="minorEastAsia" w:hAnsi="Simplified Arabic" w:cs="Simplified Arabic"/>
          <w:rtl/>
        </w:rPr>
        <w:t xml:space="preserve">مليار جنيه مصري لقطاع الصحة، لتلبية متطلبات الإنفاق الدستوري، وفقا لما قاله رئيس قطاع الموازنة العامة لوزارة المالية </w:t>
      </w:r>
      <w:r w:rsidRPr="00556D0D">
        <w:rPr>
          <w:rFonts w:ascii="Simplified Arabic" w:eastAsiaTheme="minorEastAsia" w:hAnsi="Simplified Arabic" w:cs="Simplified Arabic" w:hint="cs"/>
          <w:rtl/>
        </w:rPr>
        <w:t>(</w:t>
      </w:r>
      <w:r w:rsidR="006655E4" w:rsidRPr="00134D2F">
        <w:t>Egypt Today staff. (2018</w:t>
      </w:r>
      <w:r w:rsidR="006655E4">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 </w:t>
      </w:r>
    </w:p>
    <w:p w:rsidR="004F783A" w:rsidRPr="002302F6" w:rsidRDefault="004F783A" w:rsidP="00304C5E">
      <w:pPr>
        <w:pStyle w:val="NormalWeb"/>
        <w:spacing w:after="0"/>
        <w:rPr>
          <w:rFonts w:ascii="Simplified Arabic" w:eastAsiaTheme="minorEastAsia" w:hAnsi="Simplified Arabic" w:cs="Simplified Arabic"/>
          <w:b/>
          <w:bCs/>
          <w:rtl/>
        </w:rPr>
      </w:pPr>
      <w:r w:rsidRPr="002302F6">
        <w:rPr>
          <w:rFonts w:ascii="Simplified Arabic" w:eastAsiaTheme="minorEastAsia" w:hAnsi="Simplified Arabic" w:cs="Simplified Arabic" w:hint="cs"/>
          <w:b/>
          <w:bCs/>
          <w:rtl/>
        </w:rPr>
        <w:t>2- القطاع الحكومي</w:t>
      </w:r>
    </w:p>
    <w:p w:rsidR="004F783A" w:rsidRPr="00556D0D" w:rsidRDefault="004F783A" w:rsidP="002F5455">
      <w:pPr>
        <w:pStyle w:val="NormalWeb"/>
        <w:spacing w:after="0"/>
        <w:jc w:val="both"/>
        <w:rPr>
          <w:rFonts w:ascii="Simplified Arabic" w:eastAsiaTheme="minorEastAsia" w:hAnsi="Simplified Arabic" w:cs="Simplified Arabic"/>
        </w:rPr>
      </w:pP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يضم قطاع التأمين الصحي الحكومي كل من المرافق والأنشطة التي تتلقى التمويل مباشرة من (وزارة المالية). أكبر </w:t>
      </w:r>
      <w:r w:rsidRPr="00556D0D">
        <w:rPr>
          <w:rFonts w:ascii="Simplified Arabic" w:eastAsiaTheme="minorEastAsia" w:hAnsi="Simplified Arabic" w:cs="Simplified Arabic" w:hint="cs"/>
          <w:rtl/>
        </w:rPr>
        <w:t>ممول</w:t>
      </w:r>
      <w:r w:rsidRPr="00556D0D">
        <w:rPr>
          <w:rFonts w:ascii="Simplified Arabic" w:eastAsiaTheme="minorEastAsia" w:hAnsi="Simplified Arabic" w:cs="Simplified Arabic"/>
          <w:rtl/>
        </w:rPr>
        <w:t xml:space="preserve"> للخدمات الصحية في مصر هي وزارة الصحة والسكان، و</w:t>
      </w:r>
      <w:r w:rsidRPr="00556D0D">
        <w:rPr>
          <w:rFonts w:ascii="Simplified Arabic" w:eastAsiaTheme="minorEastAsia" w:hAnsi="Simplified Arabic" w:cs="Simplified Arabic" w:hint="cs"/>
          <w:rtl/>
        </w:rPr>
        <w:t>بالإضافة إلى</w:t>
      </w:r>
      <w:r w:rsidRPr="00556D0D">
        <w:rPr>
          <w:rFonts w:ascii="Simplified Arabic" w:eastAsiaTheme="minorEastAsia" w:hAnsi="Simplified Arabic" w:cs="Simplified Arabic"/>
          <w:rtl/>
        </w:rPr>
        <w:t xml:space="preserve"> العديد من الوزارات الأخرى </w:t>
      </w:r>
      <w:r w:rsidRPr="00556D0D">
        <w:rPr>
          <w:rFonts w:ascii="Simplified Arabic" w:eastAsiaTheme="minorEastAsia" w:hAnsi="Simplified Arabic" w:cs="Simplified Arabic" w:hint="cs"/>
          <w:rtl/>
        </w:rPr>
        <w:t xml:space="preserve">التي </w:t>
      </w:r>
      <w:r w:rsidRPr="00556D0D">
        <w:rPr>
          <w:rFonts w:ascii="Simplified Arabic" w:eastAsiaTheme="minorEastAsia" w:hAnsi="Simplified Arabic" w:cs="Simplified Arabic"/>
          <w:rtl/>
        </w:rPr>
        <w:t>تد</w:t>
      </w:r>
      <w:r w:rsidRPr="00556D0D">
        <w:rPr>
          <w:rFonts w:ascii="Simplified Arabic" w:eastAsiaTheme="minorEastAsia" w:hAnsi="Simplified Arabic" w:cs="Simplified Arabic" w:hint="cs"/>
          <w:rtl/>
        </w:rPr>
        <w:t>ي</w:t>
      </w:r>
      <w:r w:rsidRPr="00556D0D">
        <w:rPr>
          <w:rFonts w:ascii="Simplified Arabic" w:eastAsiaTheme="minorEastAsia" w:hAnsi="Simplified Arabic" w:cs="Simplified Arabic"/>
          <w:rtl/>
        </w:rPr>
        <w:t xml:space="preserve">ر مرافقها الصحية الخاصة التي تقدم الخدمات لموظفيها. وهي تشمل وزارة الزراعة ووزارة </w:t>
      </w:r>
      <w:r w:rsidR="002F5455">
        <w:rPr>
          <w:rFonts w:ascii="Simplified Arabic" w:eastAsiaTheme="minorEastAsia" w:hAnsi="Simplified Arabic" w:cs="Simplified Arabic" w:hint="cs"/>
          <w:rtl/>
        </w:rPr>
        <w:t>الأوقاف</w:t>
      </w:r>
      <w:r w:rsidRPr="00556D0D">
        <w:rPr>
          <w:rFonts w:ascii="Simplified Arabic" w:eastAsiaTheme="minorEastAsia" w:hAnsi="Simplified Arabic" w:cs="Simplified Arabic"/>
          <w:rtl/>
        </w:rPr>
        <w:t xml:space="preserve"> ووزارة الدفاع ووزارة النقل ووزارة الداخلية. بالإضافة إلى ذلك، يتم تشغيل كليات الطب والمستشفيات الجامعية في مصر</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تحت إشراف وزارة التعليم العالي ( عبد القادر،2013)، لدى وزارة الصحة والسكان ، بخلاف مديريات </w:t>
      </w:r>
      <w:r w:rsidR="002F5455">
        <w:rPr>
          <w:rFonts w:ascii="Simplified Arabic" w:eastAsiaTheme="minorEastAsia" w:hAnsi="Simplified Arabic" w:cs="Simplified Arabic" w:hint="cs"/>
          <w:rtl/>
        </w:rPr>
        <w:t>الشئون الصحية</w:t>
      </w:r>
      <w:r w:rsidRPr="00556D0D">
        <w:rPr>
          <w:rFonts w:ascii="Simplified Arabic" w:eastAsiaTheme="minorEastAsia" w:hAnsi="Simplified Arabic" w:cs="Simplified Arabic"/>
          <w:rtl/>
        </w:rPr>
        <w:t xml:space="preserve"> بالمحافظات و230 من المناطق الصحية</w:t>
      </w:r>
      <w:r w:rsidRPr="00556D0D">
        <w:rPr>
          <w:rFonts w:ascii="Simplified Arabic" w:eastAsiaTheme="minorEastAsia" w:hAnsi="Simplified Arabic" w:cs="Simplified Arabic" w:hint="cs"/>
          <w:rtl/>
        </w:rPr>
        <w:t>.</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 xml:space="preserve">وبداية </w:t>
      </w:r>
      <w:r w:rsidRPr="00556D0D">
        <w:rPr>
          <w:rFonts w:ascii="Simplified Arabic" w:eastAsiaTheme="minorEastAsia" w:hAnsi="Simplified Arabic" w:cs="Simplified Arabic"/>
          <w:rtl/>
        </w:rPr>
        <w:t xml:space="preserve">من عام 2013، قامت بتشغيل ما يقرب من 5000 مرفق صحي، يضم أكثر من 80 </w:t>
      </w:r>
      <w:r w:rsidRPr="00556D0D">
        <w:rPr>
          <w:rFonts w:ascii="Simplified Arabic" w:eastAsiaTheme="minorEastAsia" w:hAnsi="Simplified Arabic" w:cs="Simplified Arabic" w:hint="cs"/>
          <w:rtl/>
        </w:rPr>
        <w:t>ألف</w:t>
      </w:r>
      <w:r w:rsidRPr="00556D0D">
        <w:rPr>
          <w:rFonts w:ascii="Simplified Arabic" w:eastAsiaTheme="minorEastAsia" w:hAnsi="Simplified Arabic" w:cs="Simplified Arabic"/>
          <w:rtl/>
        </w:rPr>
        <w:t xml:space="preserve"> سرير في أكثر من 1000 مرفق للمرضى ( عبد القادر، 2013).</w:t>
      </w:r>
    </w:p>
    <w:p w:rsidR="004F783A" w:rsidRPr="00556D0D" w:rsidRDefault="004F783A"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lastRenderedPageBreak/>
        <w:t xml:space="preserve">    </w:t>
      </w:r>
      <w:r w:rsidRPr="00556D0D">
        <w:rPr>
          <w:rFonts w:ascii="Simplified Arabic" w:eastAsiaTheme="minorEastAsia" w:hAnsi="Simplified Arabic" w:cs="Simplified Arabic"/>
          <w:rtl/>
        </w:rPr>
        <w:t>في حين أن معظم التمويل للقطاع الحكومي يأتي من ميزانية الدولة، يسمح لمزودي الخدمات الحكومية بتوليد دخلهم الخاص من خلال وسائل أخرى، مثل فرض رسوم على الخدمات.</w:t>
      </w:r>
    </w:p>
    <w:p w:rsidR="004F783A" w:rsidRPr="00556D0D" w:rsidRDefault="004F783A"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بموجب النظام الحالي، فإن وزارة الصحة </w:t>
      </w:r>
      <w:r w:rsidRPr="00556D0D">
        <w:rPr>
          <w:rFonts w:ascii="Simplified Arabic" w:eastAsiaTheme="minorEastAsia" w:hAnsi="Simplified Arabic" w:cs="Simplified Arabic" w:hint="cs"/>
          <w:rtl/>
        </w:rPr>
        <w:t>مسئولة</w:t>
      </w:r>
      <w:r w:rsidRPr="00556D0D">
        <w:rPr>
          <w:rFonts w:ascii="Simplified Arabic" w:eastAsiaTheme="minorEastAsia" w:hAnsi="Simplified Arabic" w:cs="Simplified Arabic"/>
          <w:rtl/>
        </w:rPr>
        <w:t xml:space="preserve"> عن جميع الأدوار الرئيسية في توفير الرعاية الصحية الحكومية صنع السياسية والتمويل وتقديمها وتنظيمها،</w:t>
      </w:r>
      <w:r w:rsidRPr="00556D0D">
        <w:rPr>
          <w:rFonts w:ascii="Simplified Arabic" w:eastAsiaTheme="minorEastAsia" w:hAnsi="Simplified Arabic" w:cs="Simplified Arabic" w:hint="cs"/>
          <w:rtl/>
        </w:rPr>
        <w:t xml:space="preserve"> و</w:t>
      </w:r>
      <w:r w:rsidRPr="00556D0D">
        <w:rPr>
          <w:rFonts w:ascii="Simplified Arabic" w:eastAsiaTheme="minorEastAsia" w:hAnsi="Simplified Arabic" w:cs="Simplified Arabic"/>
          <w:rtl/>
        </w:rPr>
        <w:t xml:space="preserve"> يزعم </w:t>
      </w:r>
      <w:r w:rsidRPr="00556D0D">
        <w:rPr>
          <w:rFonts w:ascii="Simplified Arabic" w:eastAsiaTheme="minorEastAsia" w:hAnsi="Simplified Arabic" w:cs="Simplified Arabic" w:hint="cs"/>
          <w:rtl/>
        </w:rPr>
        <w:t>منتقدو</w:t>
      </w:r>
      <w:r w:rsidRPr="00556D0D">
        <w:rPr>
          <w:rFonts w:ascii="Simplified Arabic" w:eastAsiaTheme="minorEastAsia" w:hAnsi="Simplified Arabic" w:cs="Simplified Arabic"/>
          <w:rtl/>
        </w:rPr>
        <w:t xml:space="preserve"> النظام المصري أن وزارة الصحة تفتقر إلى المراقبة على ميزانياتها، واستثماراتها، وتخطيطها، مما يؤدي إلى التكرار، وعدم الكفاءة، وعدم الوضوح. كما يشيرون إلى عدم وجود نظام حديث لإدارة المعلومات، وهو أمر مطلوب بسبب تزايد تعقيد النظم الصحية الحديثة (عبد القادر ،2013). </w:t>
      </w:r>
    </w:p>
    <w:p w:rsidR="004F783A" w:rsidRPr="002302F6" w:rsidRDefault="004F783A" w:rsidP="00304C5E">
      <w:pPr>
        <w:pStyle w:val="NormalWeb"/>
        <w:spacing w:after="0"/>
        <w:rPr>
          <w:rFonts w:ascii="Simplified Arabic" w:eastAsiaTheme="minorEastAsia" w:hAnsi="Simplified Arabic" w:cs="Simplified Arabic"/>
          <w:b/>
          <w:bCs/>
          <w:rtl/>
        </w:rPr>
      </w:pPr>
      <w:r w:rsidRPr="002302F6">
        <w:rPr>
          <w:rFonts w:ascii="Simplified Arabic" w:eastAsiaTheme="minorEastAsia" w:hAnsi="Simplified Arabic" w:cs="Simplified Arabic" w:hint="cs"/>
          <w:b/>
          <w:bCs/>
          <w:rtl/>
        </w:rPr>
        <w:t xml:space="preserve">3- </w:t>
      </w:r>
      <w:r w:rsidRPr="002302F6">
        <w:rPr>
          <w:rFonts w:ascii="Simplified Arabic" w:eastAsiaTheme="minorEastAsia" w:hAnsi="Simplified Arabic" w:cs="Simplified Arabic"/>
          <w:b/>
          <w:bCs/>
          <w:rtl/>
        </w:rPr>
        <w:t>في</w:t>
      </w:r>
      <w:r w:rsidRPr="002302F6">
        <w:rPr>
          <w:rFonts w:ascii="Simplified Arabic" w:eastAsiaTheme="minorEastAsia" w:hAnsi="Simplified Arabic" w:cs="Simplified Arabic" w:hint="cs"/>
          <w:b/>
          <w:bCs/>
          <w:rtl/>
        </w:rPr>
        <w:t xml:space="preserve"> القطاع شبه الحكومي</w:t>
      </w:r>
    </w:p>
    <w:p w:rsidR="004F783A" w:rsidRPr="00556D0D" w:rsidRDefault="004F783A"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يشير القطاع شبه الحكومي إلى خدمات الرعاية الصحية التي تتلقى تمويلا حكوم</w:t>
      </w:r>
      <w:r w:rsidRPr="00556D0D">
        <w:rPr>
          <w:rFonts w:ascii="Simplified Arabic" w:eastAsiaTheme="minorEastAsia" w:hAnsi="Simplified Arabic" w:cs="Simplified Arabic" w:hint="cs"/>
          <w:rtl/>
        </w:rPr>
        <w:t>ي</w:t>
      </w:r>
      <w:r w:rsidRPr="00556D0D">
        <w:rPr>
          <w:rFonts w:ascii="Simplified Arabic" w:eastAsiaTheme="minorEastAsia" w:hAnsi="Simplified Arabic" w:cs="Simplified Arabic"/>
          <w:rtl/>
        </w:rPr>
        <w:t>ا من ميزانية منفصلة، ولك</w:t>
      </w:r>
      <w:r w:rsidRPr="00556D0D">
        <w:rPr>
          <w:rFonts w:ascii="Simplified Arabic" w:eastAsiaTheme="minorEastAsia" w:hAnsi="Simplified Arabic" w:cs="Simplified Arabic" w:hint="cs"/>
          <w:rtl/>
        </w:rPr>
        <w:t>ى</w:t>
      </w:r>
      <w:r w:rsidRPr="00556D0D">
        <w:rPr>
          <w:rFonts w:ascii="Simplified Arabic" w:eastAsiaTheme="minorEastAsia" w:hAnsi="Simplified Arabic" w:cs="Simplified Arabic"/>
          <w:rtl/>
        </w:rPr>
        <w:t xml:space="preserve"> يكون للوزارات الحكومية دور رئيسي في صنع القرار. وأهم مثال على ذلك هو </w:t>
      </w:r>
      <w:r w:rsidRPr="00556D0D">
        <w:rPr>
          <w:rFonts w:ascii="Simplified Arabic" w:eastAsiaTheme="minorEastAsia" w:hAnsi="Simplified Arabic" w:cs="Simplified Arabic" w:hint="cs"/>
          <w:rtl/>
        </w:rPr>
        <w:t>الهيئة العامة للتامين الصحى</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rPr>
        <w:t>HIO</w:t>
      </w:r>
      <w:r w:rsidRPr="00556D0D">
        <w:rPr>
          <w:rFonts w:ascii="Simplified Arabic" w:eastAsiaTheme="minorEastAsia" w:hAnsi="Simplified Arabic" w:cs="Simplified Arabic"/>
          <w:rtl/>
        </w:rPr>
        <w:t>)، ولكن المنظمات الأخرى التي تدخل في هذا الدليل تشمل منظمة الرعاية العلاجية (</w:t>
      </w:r>
      <w:r w:rsidRPr="00556D0D">
        <w:rPr>
          <w:rFonts w:ascii="Simplified Arabic" w:eastAsiaTheme="minorEastAsia" w:hAnsi="Simplified Arabic" w:cs="Simplified Arabic"/>
        </w:rPr>
        <w:t>CCO</w:t>
      </w:r>
      <w:r w:rsidRPr="00556D0D">
        <w:rPr>
          <w:rFonts w:ascii="Simplified Arabic" w:eastAsiaTheme="minorEastAsia" w:hAnsi="Simplified Arabic" w:cs="Simplified Arabic"/>
          <w:rtl/>
        </w:rPr>
        <w:t>) والمنظمة التعليمية للمستشفيات والمعاهد (</w:t>
      </w:r>
      <w:r w:rsidRPr="00556D0D">
        <w:rPr>
          <w:rFonts w:ascii="Simplified Arabic" w:eastAsiaTheme="minorEastAsia" w:hAnsi="Simplified Arabic" w:cs="Simplified Arabic"/>
        </w:rPr>
        <w:t>THO</w:t>
      </w:r>
      <w:r w:rsidRPr="00556D0D">
        <w:rPr>
          <w:rFonts w:ascii="Simplified Arabic" w:eastAsiaTheme="minorEastAsia" w:hAnsi="Simplified Arabic" w:cs="Simplified Arabic"/>
          <w:rtl/>
        </w:rPr>
        <w:t>). مثل القطاع الحكومي، يتم تشغيل القطاع شبه الحكومي من قبل الدولة. ومع ذلك، فهي محكومة بمجموعة منفصلة من القواعد واللوائح فيما يتعلق بالعمليات والميزانية، وت</w:t>
      </w:r>
      <w:r w:rsidRPr="00556D0D">
        <w:rPr>
          <w:rFonts w:ascii="Simplified Arabic" w:eastAsiaTheme="minorEastAsia" w:hAnsi="Simplified Arabic" w:cs="Simplified Arabic" w:hint="cs"/>
          <w:rtl/>
        </w:rPr>
        <w:t>م</w:t>
      </w:r>
      <w:r w:rsidRPr="00556D0D">
        <w:rPr>
          <w:rFonts w:ascii="Simplified Arabic" w:eastAsiaTheme="minorEastAsia" w:hAnsi="Simplified Arabic" w:cs="Simplified Arabic"/>
          <w:rtl/>
        </w:rPr>
        <w:t xml:space="preserve">ارس المزيد من الاستقلالية. واعتبارا من عام 2013 شغلت منظمة التأمين الصحي 39 مستشفى، و7141عيادة صحية مدرسية، و 1040 عيادة أو عيادات متخصصة، ولديها 100 صيدلية تابعة؛ وقد شغلت منظمة الرعاية العلاجية 11 مستشفى بلغ إجمالي عددها </w:t>
      </w:r>
      <w:r w:rsidRPr="00556D0D">
        <w:rPr>
          <w:rFonts w:ascii="Simplified Arabic" w:eastAsiaTheme="minorEastAsia" w:hAnsi="Simplified Arabic" w:cs="Simplified Arabic" w:hint="cs"/>
          <w:rtl/>
        </w:rPr>
        <w:t>2,127</w:t>
      </w:r>
      <w:r w:rsidRPr="00556D0D">
        <w:rPr>
          <w:rFonts w:ascii="Simplified Arabic" w:eastAsiaTheme="minorEastAsia" w:hAnsi="Simplified Arabic" w:cs="Simplified Arabic"/>
          <w:rtl/>
        </w:rPr>
        <w:t xml:space="preserve"> سريرة، وشملت والمنظمة التعليمية للمستشفيات والمعاهد 18 معهدا ومستشفى (عبد القادر، 2013).</w:t>
      </w:r>
    </w:p>
    <w:p w:rsidR="004F783A" w:rsidRPr="002302F6" w:rsidRDefault="004F783A" w:rsidP="00304C5E">
      <w:pPr>
        <w:pStyle w:val="NormalWeb"/>
        <w:spacing w:after="0"/>
        <w:rPr>
          <w:rFonts w:ascii="Simplified Arabic" w:eastAsiaTheme="minorEastAsia" w:hAnsi="Simplified Arabic" w:cs="Simplified Arabic"/>
          <w:b/>
          <w:bCs/>
          <w:rtl/>
        </w:rPr>
      </w:pPr>
      <w:r w:rsidRPr="002302F6">
        <w:rPr>
          <w:rFonts w:ascii="Simplified Arabic" w:eastAsiaTheme="minorEastAsia" w:hAnsi="Simplified Arabic" w:cs="Simplified Arabic" w:hint="cs"/>
          <w:b/>
          <w:bCs/>
          <w:rtl/>
        </w:rPr>
        <w:t>4</w:t>
      </w:r>
      <w:r w:rsidRPr="002302F6">
        <w:rPr>
          <w:rFonts w:ascii="Simplified Arabic" w:eastAsiaTheme="minorEastAsia" w:hAnsi="Simplified Arabic" w:cs="Simplified Arabic"/>
          <w:b/>
          <w:bCs/>
          <w:rtl/>
        </w:rPr>
        <w:t>- الق</w:t>
      </w:r>
      <w:r w:rsidRPr="002302F6">
        <w:rPr>
          <w:rFonts w:ascii="Simplified Arabic" w:eastAsiaTheme="minorEastAsia" w:hAnsi="Simplified Arabic" w:cs="Simplified Arabic" w:hint="cs"/>
          <w:b/>
          <w:bCs/>
          <w:rtl/>
        </w:rPr>
        <w:t>طاع الخاص</w:t>
      </w:r>
      <w:r w:rsidR="002F5455">
        <w:rPr>
          <w:rFonts w:ascii="Simplified Arabic" w:eastAsiaTheme="minorEastAsia" w:hAnsi="Simplified Arabic" w:cs="Simplified Arabic" w:hint="cs"/>
          <w:b/>
          <w:bCs/>
          <w:rtl/>
        </w:rPr>
        <w:t xml:space="preserve"> ومنظمات المجتمع المدنى</w:t>
      </w:r>
    </w:p>
    <w:p w:rsidR="004F783A" w:rsidRDefault="004F783A" w:rsidP="003B6F43">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يضم القطاع الخاص في مصر منظمات ربحية و غير ربحية يتم تمويلها من خلال مصادر غير حكومية (خاصة)، وتشتمل في الغالب على كل من </w:t>
      </w:r>
      <w:r w:rsidR="003B6F43">
        <w:rPr>
          <w:rFonts w:ascii="Simplified Arabic" w:eastAsiaTheme="minorEastAsia" w:hAnsi="Simplified Arabic" w:cs="Simplified Arabic" w:hint="cs"/>
          <w:rtl/>
        </w:rPr>
        <w:t>الأطقم الطبية</w:t>
      </w:r>
      <w:r w:rsidRPr="00556D0D">
        <w:rPr>
          <w:rFonts w:ascii="Simplified Arabic" w:eastAsiaTheme="minorEastAsia" w:hAnsi="Simplified Arabic" w:cs="Simplified Arabic"/>
          <w:rtl/>
        </w:rPr>
        <w:t xml:space="preserve"> والصيدليات والمستشفيات وغيرها من المرافق التي يتم تمويلها من خلال رسوم الخدمات، ولكن القطاع الخاص يشمل أيضا المنظمات التطوعية الخاصة، مثل المنظمات التابعة للمنظمات الخيرية أو الدينية، والمنظمات غير الحكومية مثل جمعية تنظيم الأسرة المصرية، والتي تتلقى تمويلا من الوكالة الأمريكية للتنمية الدولية </w:t>
      </w:r>
      <w:r w:rsidR="0000700A" w:rsidRPr="00FF2495">
        <w:t>Abdelkader, A. (2013)</w:t>
      </w:r>
      <w:r w:rsidRPr="00556D0D">
        <w:rPr>
          <w:rFonts w:ascii="Simplified Arabic" w:eastAsiaTheme="minorEastAsia" w:hAnsi="Simplified Arabic" w:cs="Simplified Arabic"/>
          <w:rtl/>
        </w:rPr>
        <w:t xml:space="preserve">). </w:t>
      </w:r>
      <w:r w:rsidRPr="00556D0D">
        <w:rPr>
          <w:rFonts w:ascii="Simplified Arabic" w:eastAsiaTheme="minorEastAsia" w:hAnsi="Simplified Arabic" w:cs="Simplified Arabic" w:hint="cs"/>
          <w:rtl/>
        </w:rPr>
        <w:t>وبداية</w:t>
      </w:r>
      <w:r w:rsidRPr="00556D0D">
        <w:rPr>
          <w:rFonts w:ascii="Simplified Arabic" w:eastAsiaTheme="minorEastAsia" w:hAnsi="Simplified Arabic" w:cs="Simplified Arabic"/>
          <w:rtl/>
        </w:rPr>
        <w:t xml:space="preserve"> من عام 2013، قدم القطاع الخاص حوالي 2024 من المرافق الخاصة بالمرضى التي تحتوي على حوالي </w:t>
      </w:r>
      <w:r w:rsidRPr="00556D0D">
        <w:rPr>
          <w:rFonts w:ascii="Simplified Arabic" w:eastAsiaTheme="minorEastAsia" w:hAnsi="Simplified Arabic" w:cs="Simplified Arabic" w:hint="cs"/>
          <w:rtl/>
        </w:rPr>
        <w:t>22600</w:t>
      </w:r>
      <w:r w:rsidRPr="00556D0D">
        <w:rPr>
          <w:rFonts w:ascii="Simplified Arabic" w:eastAsiaTheme="minorEastAsia" w:hAnsi="Simplified Arabic" w:cs="Simplified Arabic"/>
          <w:rtl/>
        </w:rPr>
        <w:t>سرير. على الرغم من حقيقة أن القطاع الخاص المصري أصغر من القطاع العام من حيث عدد المرافق وسعة الأسرة التي يمكنها استيعاب المرضى، إلا أن أكثر من 60% من إجمالي نفقات الرعاية الصحية في مصر هي نفقات خاصة وفقا لمنظمة الصحة العالمية (</w:t>
      </w:r>
      <w:r w:rsidR="0000700A" w:rsidRPr="00FF2495">
        <w:t>Egypt: health expenditure per capita (2018)</w:t>
      </w:r>
      <w:r w:rsidRPr="00556D0D">
        <w:rPr>
          <w:rFonts w:ascii="Simplified Arabic" w:eastAsiaTheme="minorEastAsia" w:hAnsi="Simplified Arabic" w:cs="Simplified Arabic"/>
          <w:rtl/>
        </w:rPr>
        <w:t>). ويعزى ذلك جزئيا إلى سوء نوعية المرافق الصحية العامة وارتفاع الأسعار التي يدفع ما من يستخدمون الخدمات الطبية الخاصة، لاسيما الأدوية</w:t>
      </w:r>
      <w:r w:rsidRPr="00556D0D">
        <w:rPr>
          <w:rFonts w:ascii="Simplified Arabic" w:eastAsiaTheme="minorEastAsia" w:hAnsi="Simplified Arabic" w:cs="Simplified Arabic" w:hint="cs"/>
          <w:rtl/>
        </w:rPr>
        <w:t>.</w:t>
      </w:r>
    </w:p>
    <w:p w:rsidR="00FE35B3" w:rsidRPr="00FE35B3" w:rsidRDefault="00FE35B3" w:rsidP="003B6F43">
      <w:pPr>
        <w:pStyle w:val="NormalWeb"/>
        <w:spacing w:after="0"/>
        <w:jc w:val="both"/>
        <w:rPr>
          <w:rFonts w:ascii="Simplified Arabic" w:eastAsiaTheme="minorEastAsia" w:hAnsi="Simplified Arabic" w:cs="Simplified Arabic"/>
          <w:vanish/>
          <w:rtl/>
          <w:specVanish/>
        </w:rPr>
      </w:pPr>
    </w:p>
    <w:p w:rsidR="00FE35B3" w:rsidRDefault="00FE35B3" w:rsidP="003B6F43">
      <w:pPr>
        <w:pStyle w:val="NormalWeb"/>
        <w:spacing w:after="0"/>
        <w:jc w:val="both"/>
        <w:rPr>
          <w:rFonts w:ascii="Simplified Arabic" w:eastAsiaTheme="minorEastAsia" w:hAnsi="Simplified Arabic" w:cs="Simplified Arabic"/>
          <w:rtl/>
        </w:rPr>
      </w:pPr>
      <w:r>
        <w:rPr>
          <w:rFonts w:ascii="Simplified Arabic" w:eastAsiaTheme="minorEastAsia" w:hAnsi="Simplified Arabic" w:cs="Simplified Arabic"/>
          <w:rtl/>
        </w:rPr>
        <w:t xml:space="preserve"> </w:t>
      </w:r>
    </w:p>
    <w:p w:rsidR="00FE35B3" w:rsidRDefault="00FE35B3" w:rsidP="003B6F43">
      <w:pPr>
        <w:pStyle w:val="NormalWeb"/>
        <w:spacing w:after="0"/>
        <w:jc w:val="both"/>
        <w:rPr>
          <w:rFonts w:ascii="Simplified Arabic" w:eastAsiaTheme="minorEastAsia" w:hAnsi="Simplified Arabic" w:cs="Simplified Arabic"/>
          <w:rtl/>
        </w:rPr>
      </w:pPr>
    </w:p>
    <w:p w:rsidR="0000700A" w:rsidRDefault="0000700A" w:rsidP="0000700A">
      <w:pPr>
        <w:pStyle w:val="NormalWeb"/>
        <w:spacing w:after="0"/>
        <w:jc w:val="both"/>
        <w:rPr>
          <w:rFonts w:ascii="Simplified Arabic" w:eastAsiaTheme="minorEastAsia" w:hAnsi="Simplified Arabic" w:cs="Simplified Arabic"/>
          <w:rtl/>
        </w:rPr>
      </w:pPr>
    </w:p>
    <w:p w:rsidR="00FE35B3" w:rsidRDefault="00FE35B3" w:rsidP="0000700A">
      <w:pPr>
        <w:pStyle w:val="NormalWeb"/>
        <w:spacing w:after="0"/>
        <w:jc w:val="both"/>
        <w:rPr>
          <w:rFonts w:ascii="Simplified Arabic" w:eastAsiaTheme="minorEastAsia" w:hAnsi="Simplified Arabic" w:cs="Simplified Arabic"/>
          <w:rtl/>
        </w:rPr>
      </w:pPr>
    </w:p>
    <w:p w:rsidR="0000700A" w:rsidRPr="00556D0D" w:rsidRDefault="0000700A" w:rsidP="0000700A">
      <w:pPr>
        <w:pStyle w:val="NormalWeb"/>
        <w:spacing w:after="0"/>
        <w:jc w:val="both"/>
        <w:rPr>
          <w:rFonts w:ascii="Simplified Arabic" w:eastAsiaTheme="minorEastAsia" w:hAnsi="Simplified Arabic" w:cs="Simplified Arabic"/>
          <w:rtl/>
        </w:rPr>
      </w:pPr>
    </w:p>
    <w:p w:rsidR="00D77483" w:rsidRPr="000570D1" w:rsidRDefault="00D77483" w:rsidP="00CB7430">
      <w:pPr>
        <w:spacing w:after="0"/>
        <w:jc w:val="center"/>
        <w:rPr>
          <w:rFonts w:ascii="Simplified Arabic" w:hAnsi="Simplified Arabic" w:cs="Sultan bold"/>
          <w:sz w:val="28"/>
          <w:szCs w:val="28"/>
          <w:u w:val="single"/>
          <w:rtl/>
        </w:rPr>
      </w:pPr>
      <w:r w:rsidRPr="000570D1">
        <w:rPr>
          <w:rFonts w:ascii="Simplified Arabic" w:hAnsi="Simplified Arabic" w:cs="Sultan bold"/>
          <w:sz w:val="28"/>
          <w:szCs w:val="28"/>
          <w:u w:val="single"/>
          <w:rtl/>
        </w:rPr>
        <w:lastRenderedPageBreak/>
        <w:t>ال</w:t>
      </w:r>
      <w:r w:rsidR="00CB7430" w:rsidRPr="000570D1">
        <w:rPr>
          <w:rFonts w:ascii="Simplified Arabic" w:hAnsi="Simplified Arabic" w:cs="Sultan bold" w:hint="cs"/>
          <w:sz w:val="28"/>
          <w:szCs w:val="28"/>
          <w:u w:val="single"/>
          <w:rtl/>
        </w:rPr>
        <w:t>فصل</w:t>
      </w:r>
      <w:r w:rsidR="003561F0" w:rsidRPr="000570D1">
        <w:rPr>
          <w:rFonts w:ascii="Simplified Arabic" w:hAnsi="Simplified Arabic" w:cs="Sultan bold" w:hint="cs"/>
          <w:sz w:val="28"/>
          <w:szCs w:val="28"/>
          <w:u w:val="single"/>
          <w:rtl/>
        </w:rPr>
        <w:t xml:space="preserve"> الثانى</w:t>
      </w:r>
    </w:p>
    <w:p w:rsidR="00D77483" w:rsidRPr="000570D1" w:rsidRDefault="00D77483" w:rsidP="00B50866">
      <w:pPr>
        <w:pStyle w:val="NormalWeb"/>
        <w:spacing w:after="0"/>
        <w:jc w:val="center"/>
        <w:rPr>
          <w:rFonts w:ascii="Simplified Arabic" w:eastAsiaTheme="minorEastAsia" w:hAnsi="Simplified Arabic" w:cs="Simplified Arabic"/>
          <w:b/>
          <w:bCs/>
          <w:sz w:val="28"/>
          <w:szCs w:val="28"/>
          <w:rtl/>
        </w:rPr>
      </w:pPr>
      <w:r w:rsidRPr="000570D1">
        <w:rPr>
          <w:rFonts w:ascii="Simplified Arabic" w:eastAsiaTheme="minorEastAsia" w:hAnsi="Simplified Arabic" w:cs="Simplified Arabic"/>
          <w:b/>
          <w:bCs/>
          <w:sz w:val="28"/>
          <w:szCs w:val="28"/>
          <w:rtl/>
        </w:rPr>
        <w:t>حوكمة الصحة العالمية</w:t>
      </w:r>
    </w:p>
    <w:p w:rsidR="00D77483" w:rsidRPr="00015002" w:rsidRDefault="00D77483" w:rsidP="00015002">
      <w:pPr>
        <w:spacing w:after="0"/>
        <w:jc w:val="center"/>
        <w:rPr>
          <w:rFonts w:ascii="Simplified Arabic" w:hAnsi="Simplified Arabic" w:cs="Sultan bold"/>
          <w:u w:val="single"/>
          <w:rtl/>
        </w:rPr>
      </w:pPr>
      <w:r w:rsidRPr="000570D1">
        <w:rPr>
          <w:rFonts w:ascii="Simplified Arabic" w:hAnsi="Simplified Arabic" w:cs="Sultan bold" w:hint="cs"/>
          <w:sz w:val="28"/>
          <w:szCs w:val="28"/>
          <w:u w:val="single"/>
          <w:rtl/>
        </w:rPr>
        <w:t>ال</w:t>
      </w:r>
      <w:r w:rsidR="00CB7430" w:rsidRPr="000570D1">
        <w:rPr>
          <w:rFonts w:ascii="Simplified Arabic" w:hAnsi="Simplified Arabic" w:cs="Sultan bold" w:hint="cs"/>
          <w:sz w:val="28"/>
          <w:szCs w:val="28"/>
          <w:u w:val="single"/>
          <w:rtl/>
        </w:rPr>
        <w:t>مبحث</w:t>
      </w:r>
      <w:r w:rsidRPr="000570D1">
        <w:rPr>
          <w:rFonts w:ascii="Simplified Arabic" w:hAnsi="Simplified Arabic" w:cs="Sultan bold" w:hint="cs"/>
          <w:sz w:val="28"/>
          <w:szCs w:val="28"/>
          <w:u w:val="single"/>
          <w:rtl/>
        </w:rPr>
        <w:t xml:space="preserve"> الأول</w:t>
      </w:r>
      <w:r w:rsidR="00015002">
        <w:rPr>
          <w:rFonts w:ascii="Simplified Arabic" w:hAnsi="Simplified Arabic" w:cs="Sultan bold" w:hint="cs"/>
          <w:u w:val="single"/>
          <w:rtl/>
        </w:rPr>
        <w:t xml:space="preserve"> : </w:t>
      </w:r>
      <w:r w:rsidR="002F5455" w:rsidRPr="000570D1">
        <w:rPr>
          <w:rFonts w:ascii="Simplified Arabic" w:eastAsiaTheme="minorEastAsia" w:hAnsi="Simplified Arabic" w:cs="Simplified Arabic" w:hint="cs"/>
          <w:b/>
          <w:bCs/>
          <w:sz w:val="28"/>
          <w:szCs w:val="28"/>
          <w:rtl/>
        </w:rPr>
        <w:t>أثار</w:t>
      </w:r>
      <w:r w:rsidR="002F5455" w:rsidRPr="000570D1">
        <w:rPr>
          <w:rFonts w:ascii="Simplified Arabic" w:eastAsiaTheme="minorEastAsia" w:hAnsi="Simplified Arabic" w:cs="Simplified Arabic"/>
          <w:b/>
          <w:bCs/>
          <w:sz w:val="28"/>
          <w:szCs w:val="28"/>
          <w:rtl/>
        </w:rPr>
        <w:t>حوكمة الصحة العالمية</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أن التغير العالمي الذي تسارعت وتيرته بعد الحرب الباردة وال</w:t>
      </w:r>
      <w:r w:rsidRPr="00556D0D">
        <w:rPr>
          <w:rFonts w:ascii="Simplified Arabic" w:eastAsiaTheme="minorEastAsia" w:hAnsi="Simplified Arabic" w:cs="Simplified Arabic" w:hint="cs"/>
          <w:rtl/>
        </w:rPr>
        <w:t>معروف</w:t>
      </w:r>
      <w:r w:rsidRPr="00556D0D">
        <w:rPr>
          <w:rFonts w:ascii="Simplified Arabic" w:eastAsiaTheme="minorEastAsia" w:hAnsi="Simplified Arabic" w:cs="Simplified Arabic"/>
          <w:rtl/>
        </w:rPr>
        <w:t xml:space="preserve"> بالعولمة، كان أحد المصادر الأساسية والتحدي الأكبر الذي حفز بناء كل أطر التصور والفعل لحوكمة</w:t>
      </w:r>
      <w:r w:rsidRPr="00556D0D">
        <w:rPr>
          <w:rFonts w:ascii="Simplified Arabic" w:eastAsiaTheme="minorEastAsia" w:hAnsi="Simplified Arabic" w:cs="Simplified Arabic" w:hint="cs"/>
          <w:rtl/>
        </w:rPr>
        <w:t xml:space="preserve"> الصحة</w:t>
      </w:r>
      <w:r w:rsidRPr="00556D0D">
        <w:rPr>
          <w:rFonts w:ascii="Simplified Arabic" w:eastAsiaTheme="minorEastAsia" w:hAnsi="Simplified Arabic" w:cs="Simplified Arabic"/>
          <w:rtl/>
        </w:rPr>
        <w:t xml:space="preserve"> العالمية، لذلك نرى أنه من المهم مناقشة الجوانب الصحية للعولمة قبل التطرق إلى تفصيل مفهوم حوكمة الصحة العالمية ككل.</w:t>
      </w:r>
    </w:p>
    <w:p w:rsidR="00D77483" w:rsidRPr="002302F6" w:rsidRDefault="00D77483" w:rsidP="002302F6">
      <w:pPr>
        <w:pStyle w:val="NormalWeb"/>
        <w:spacing w:after="0"/>
        <w:rPr>
          <w:rFonts w:ascii="Simplified Arabic" w:eastAsiaTheme="minorEastAsia" w:hAnsi="Simplified Arabic" w:cs="Simplified Arabic"/>
          <w:b/>
          <w:bCs/>
          <w:rtl/>
        </w:rPr>
      </w:pPr>
      <w:r w:rsidRPr="002302F6">
        <w:rPr>
          <w:rFonts w:ascii="Simplified Arabic" w:eastAsiaTheme="minorEastAsia" w:hAnsi="Simplified Arabic" w:cs="Simplified Arabic"/>
          <w:b/>
          <w:bCs/>
          <w:rtl/>
        </w:rPr>
        <w:t xml:space="preserve">أولا- الآثار الصحية للعولمة : </w:t>
      </w:r>
    </w:p>
    <w:p w:rsidR="00E05011" w:rsidRPr="00556D0D" w:rsidRDefault="00D77483" w:rsidP="0000700A">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0000700A">
        <w:rPr>
          <w:rFonts w:ascii="Simplified Arabic" w:eastAsiaTheme="minorEastAsia" w:hAnsi="Simplified Arabic" w:cs="Simplified Arabic"/>
          <w:rtl/>
        </w:rPr>
        <w:t xml:space="preserve">يشير مفهوم العولمة عموما </w:t>
      </w:r>
      <w:r w:rsidRPr="00556D0D">
        <w:rPr>
          <w:rFonts w:ascii="Simplified Arabic" w:eastAsiaTheme="minorEastAsia" w:hAnsi="Simplified Arabic" w:cs="Simplified Arabic"/>
          <w:rtl/>
        </w:rPr>
        <w:t>إلى تلك العملية التاريخية التي تصيب طبيعة التفاعلات الإنسانية بتغيرات عميقة في جوانبها الإقتصادية والسياسية والتكنولوجية والثقافية والبيئية، نتيجة لتحول الحدود المكانية والزم</w:t>
      </w:r>
      <w:r w:rsidRPr="00556D0D">
        <w:rPr>
          <w:rFonts w:ascii="Simplified Arabic" w:eastAsiaTheme="minorEastAsia" w:hAnsi="Simplified Arabic" w:cs="Simplified Arabic" w:hint="cs"/>
          <w:rtl/>
        </w:rPr>
        <w:t>نية</w:t>
      </w:r>
      <w:r w:rsidRPr="00556D0D">
        <w:rPr>
          <w:rFonts w:ascii="Simplified Arabic" w:eastAsiaTheme="minorEastAsia" w:hAnsi="Simplified Arabic" w:cs="Simplified Arabic"/>
          <w:rtl/>
        </w:rPr>
        <w:t xml:space="preserve"> والمعرفية التي تفصل بين سكان المعمورة. وبشكل عام هناك میل لاعتبار العولمة عملية مؤثرة على قدرات الدول منفردة على توفير الخدمات العامة، والصحة بشكل خاص (</w:t>
      </w:r>
      <w:r w:rsidR="0000700A" w:rsidRPr="00FF2495">
        <w:rPr>
          <w:rFonts w:ascii="Simplified Arabic" w:eastAsiaTheme="minorEastAsia" w:hAnsi="Simplified Arabic" w:cs="Simplified Arabic"/>
        </w:rPr>
        <w:t xml:space="preserve">Kent Buse </w:t>
      </w:r>
      <w:r w:rsidR="0000700A">
        <w:rPr>
          <w:rFonts w:ascii="Simplified Arabic" w:eastAsiaTheme="minorEastAsia" w:hAnsi="Simplified Arabic" w:cs="Simplified Arabic"/>
        </w:rPr>
        <w:t>2001)</w:t>
      </w:r>
      <w:r w:rsidR="00F1069B">
        <w:rPr>
          <w:rFonts w:ascii="Simplified Arabic" w:eastAsiaTheme="minorEastAsia" w:hAnsi="Simplified Arabic" w:cs="Simplified Arabic"/>
          <w:lang w:bidi="ar-EG"/>
        </w:rPr>
        <w:t xml:space="preserve"> and</w:t>
      </w:r>
      <w:r w:rsidR="0000700A" w:rsidRPr="00FF2495">
        <w:rPr>
          <w:rFonts w:ascii="Simplified Arabic" w:eastAsiaTheme="minorEastAsia" w:hAnsi="Simplified Arabic" w:cs="Simplified Arabic"/>
        </w:rPr>
        <w:t xml:space="preserve"> </w:t>
      </w:r>
      <w:r w:rsidR="0000700A">
        <w:rPr>
          <w:rFonts w:ascii="Simplified Arabic" w:eastAsiaTheme="minorEastAsia" w:hAnsi="Simplified Arabic" w:cs="Simplified Arabic"/>
        </w:rPr>
        <w:t>(</w:t>
      </w:r>
      <w:r w:rsidR="0000700A" w:rsidRPr="00FF2495">
        <w:rPr>
          <w:rFonts w:ascii="Simplified Arabic" w:eastAsiaTheme="minorEastAsia" w:hAnsi="Simplified Arabic" w:cs="Simplified Arabic"/>
        </w:rPr>
        <w:t>"globalisation and health policy</w:t>
      </w:r>
      <w:r w:rsidR="0000700A">
        <w:rPr>
          <w:rFonts w:ascii="Simplified Arabic" w:eastAsiaTheme="minorEastAsia" w:hAnsi="Simplified Arabic" w:cs="Simplified Arabic"/>
        </w:rPr>
        <w:t xml:space="preserve"> 2001 </w:t>
      </w:r>
      <w:r w:rsidRPr="00556D0D">
        <w:rPr>
          <w:rFonts w:ascii="Simplified Arabic" w:eastAsiaTheme="minorEastAsia" w:hAnsi="Simplified Arabic" w:cs="Simplified Arabic"/>
          <w:rtl/>
        </w:rPr>
        <w:t>).</w:t>
      </w:r>
    </w:p>
    <w:p w:rsidR="00D77483" w:rsidRPr="00556D0D" w:rsidRDefault="00D77483" w:rsidP="00304B62">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 كما أن </w:t>
      </w:r>
      <w:r w:rsidRPr="00556D0D">
        <w:rPr>
          <w:rFonts w:ascii="Simplified Arabic" w:eastAsiaTheme="minorEastAsia" w:hAnsi="Simplified Arabic" w:cs="Simplified Arabic" w:hint="cs"/>
          <w:rtl/>
        </w:rPr>
        <w:t>الانتباه</w:t>
      </w:r>
      <w:r w:rsidRPr="00556D0D">
        <w:rPr>
          <w:rFonts w:ascii="Simplified Arabic" w:eastAsiaTheme="minorEastAsia" w:hAnsi="Simplified Arabic" w:cs="Simplified Arabic"/>
          <w:rtl/>
        </w:rPr>
        <w:t xml:space="preserve"> إلى ا</w:t>
      </w:r>
      <w:r w:rsidRPr="00556D0D">
        <w:rPr>
          <w:rFonts w:ascii="Simplified Arabic" w:eastAsiaTheme="minorEastAsia" w:hAnsi="Simplified Arabic" w:cs="Simplified Arabic" w:hint="cs"/>
          <w:rtl/>
        </w:rPr>
        <w:t>لإرتباط</w:t>
      </w:r>
      <w:r w:rsidRPr="00556D0D">
        <w:rPr>
          <w:rFonts w:ascii="Simplified Arabic" w:eastAsiaTheme="minorEastAsia" w:hAnsi="Simplified Arabic" w:cs="Simplified Arabic"/>
          <w:rtl/>
        </w:rPr>
        <w:t xml:space="preserve"> بين العولمة والصحة قد تنام</w:t>
      </w:r>
      <w:r w:rsidRPr="00556D0D">
        <w:rPr>
          <w:rFonts w:ascii="Simplified Arabic" w:eastAsiaTheme="minorEastAsia" w:hAnsi="Simplified Arabic" w:cs="Simplified Arabic" w:hint="cs"/>
          <w:rtl/>
        </w:rPr>
        <w:t>ى</w:t>
      </w:r>
      <w:r w:rsidRPr="00556D0D">
        <w:rPr>
          <w:rFonts w:ascii="Simplified Arabic" w:eastAsiaTheme="minorEastAsia" w:hAnsi="Simplified Arabic" w:cs="Simplified Arabic"/>
          <w:rtl/>
        </w:rPr>
        <w:t xml:space="preserve"> بسرعة منذ منتصف التسعينات بداية من خلال التصورات الجديدة عن الأمن القومي والإنساني (</w:t>
      </w:r>
      <w:r w:rsidR="00F1069B">
        <w:rPr>
          <w:rFonts w:ascii="Simplified Arabic" w:eastAsiaTheme="minorEastAsia" w:hAnsi="Simplified Arabic" w:cs="Simplified Arabic"/>
        </w:rPr>
        <w:t>ibid</w:t>
      </w:r>
      <w:r w:rsidR="00304B62">
        <w:rPr>
          <w:rFonts w:ascii="Simplified Arabic" w:eastAsiaTheme="minorEastAsia" w:hAnsi="Simplified Arabic" w:cs="Simplified Arabic"/>
        </w:rPr>
        <w:t xml:space="preserve"> </w:t>
      </w:r>
      <w:r w:rsidR="00F1069B">
        <w:rPr>
          <w:rFonts w:ascii="Simplified Arabic" w:eastAsiaTheme="minorEastAsia" w:hAnsi="Simplified Arabic" w:cs="Simplified Arabic"/>
        </w:rPr>
        <w:t>2008 P.4</w:t>
      </w:r>
      <w:r w:rsidRPr="00556D0D">
        <w:rPr>
          <w:rFonts w:ascii="Simplified Arabic" w:eastAsiaTheme="minorEastAsia" w:hAnsi="Simplified Arabic" w:cs="Simplified Arabic"/>
          <w:rtl/>
        </w:rPr>
        <w:t>).</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فالعولمة تحد بشكل متزايد من قدرة الدول على حماية وتحسين الصحة العامة لسكانها، وكذلك الشأن بالنسبة للمنظمات الدولية الحكومية؛ وذلك من حيث أربعة جوانب: </w:t>
      </w:r>
    </w:p>
    <w:p w:rsidR="00D77483" w:rsidRPr="00556D0D" w:rsidRDefault="00D77483"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1-1:</w:t>
      </w:r>
      <w:r w:rsidRPr="00556D0D">
        <w:rPr>
          <w:rFonts w:ascii="Simplified Arabic" w:eastAsiaTheme="minorEastAsia" w:hAnsi="Simplified Arabic" w:cs="Simplified Arabic"/>
          <w:sz w:val="24"/>
          <w:szCs w:val="24"/>
          <w:rtl/>
        </w:rPr>
        <w:t xml:space="preserve"> خلق أخطار صحية عبر قومية جديدة أو مفاقمة أخطار قائمة (ظهور أو إعادة ظهور أمراض معدية، ومختلف الأمراض غير المعدية، وتدهور البيئة) ؛ فنمو وانتشار هذه الأخطار العابرة للحدود القومية يضع آليات الحوكمة الصحية الد</w:t>
      </w:r>
      <w:r w:rsidRPr="00556D0D">
        <w:rPr>
          <w:rFonts w:ascii="Simplified Arabic" w:eastAsiaTheme="minorEastAsia" w:hAnsi="Simplified Arabic" w:cs="Simplified Arabic" w:hint="cs"/>
          <w:sz w:val="24"/>
          <w:szCs w:val="24"/>
          <w:rtl/>
        </w:rPr>
        <w:t>ولية</w:t>
      </w:r>
      <w:r w:rsidRPr="00556D0D">
        <w:rPr>
          <w:rFonts w:ascii="Simplified Arabic" w:eastAsiaTheme="minorEastAsia" w:hAnsi="Simplified Arabic" w:cs="Simplified Arabic"/>
          <w:sz w:val="24"/>
          <w:szCs w:val="24"/>
          <w:rtl/>
        </w:rPr>
        <w:t xml:space="preserve"> التقليدية أمام تحديات مباشرة</w:t>
      </w:r>
      <w:r w:rsidRPr="00556D0D">
        <w:rPr>
          <w:rFonts w:ascii="Simplified Arabic" w:eastAsiaTheme="minorEastAsia" w:hAnsi="Simplified Arabic" w:cs="Simplified Arabic" w:hint="cs"/>
          <w:sz w:val="24"/>
          <w:szCs w:val="24"/>
          <w:rtl/>
        </w:rPr>
        <w:t xml:space="preserve"> .</w:t>
      </w:r>
    </w:p>
    <w:p w:rsidR="00D77483" w:rsidRPr="00556D0D" w:rsidRDefault="00D77483"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2-1:</w:t>
      </w:r>
      <w:r w:rsidRPr="00556D0D">
        <w:rPr>
          <w:rFonts w:ascii="Simplified Arabic" w:eastAsiaTheme="minorEastAsia" w:hAnsi="Simplified Arabic" w:cs="Simplified Arabic"/>
          <w:sz w:val="24"/>
          <w:szCs w:val="24"/>
          <w:rtl/>
        </w:rPr>
        <w:t xml:space="preserve"> تحفيز وتقوية تأثير الفواعل </w:t>
      </w:r>
      <w:r w:rsidRPr="00556D0D">
        <w:rPr>
          <w:rFonts w:ascii="Simplified Arabic" w:eastAsiaTheme="minorEastAsia" w:hAnsi="Simplified Arabic" w:cs="Simplified Arabic" w:hint="cs"/>
          <w:sz w:val="24"/>
          <w:szCs w:val="24"/>
          <w:rtl/>
        </w:rPr>
        <w:t>الغير حكومية</w:t>
      </w:r>
      <w:r w:rsidRPr="00556D0D">
        <w:rPr>
          <w:rFonts w:ascii="Simplified Arabic" w:eastAsiaTheme="minorEastAsia" w:hAnsi="Simplified Arabic" w:cs="Simplified Arabic"/>
          <w:sz w:val="24"/>
          <w:szCs w:val="24"/>
          <w:rtl/>
        </w:rPr>
        <w:t xml:space="preserve"> في حوكمة الصحة ؛ وهي أساسا جماعات المجتمع المدني ، والشركات الخاصة، </w:t>
      </w:r>
      <w:r w:rsidRPr="00556D0D">
        <w:rPr>
          <w:rFonts w:ascii="Simplified Arabic" w:eastAsiaTheme="minorEastAsia" w:hAnsi="Simplified Arabic" w:cs="Simplified Arabic" w:hint="cs"/>
          <w:sz w:val="24"/>
          <w:szCs w:val="24"/>
          <w:rtl/>
        </w:rPr>
        <w:t>ال</w:t>
      </w:r>
      <w:r w:rsidRPr="00556D0D">
        <w:rPr>
          <w:rFonts w:ascii="Simplified Arabic" w:eastAsiaTheme="minorEastAsia" w:hAnsi="Simplified Arabic" w:cs="Simplified Arabic"/>
          <w:sz w:val="24"/>
          <w:szCs w:val="24"/>
          <w:rtl/>
        </w:rPr>
        <w:t xml:space="preserve">شركات </w:t>
      </w:r>
      <w:r w:rsidRPr="00556D0D">
        <w:rPr>
          <w:rFonts w:ascii="Simplified Arabic" w:eastAsiaTheme="minorEastAsia" w:hAnsi="Simplified Arabic" w:cs="Simplified Arabic" w:hint="cs"/>
          <w:sz w:val="24"/>
          <w:szCs w:val="24"/>
          <w:rtl/>
        </w:rPr>
        <w:t>الاستشارية</w:t>
      </w:r>
      <w:r w:rsidRPr="00556D0D">
        <w:rPr>
          <w:rFonts w:ascii="Simplified Arabic" w:eastAsiaTheme="minorEastAsia" w:hAnsi="Simplified Arabic" w:cs="Simplified Arabic"/>
          <w:sz w:val="24"/>
          <w:szCs w:val="24"/>
          <w:rtl/>
        </w:rPr>
        <w:t>، ، والحركات الدينية، التي اكتسبت قوة وتأثيرا نسبي</w:t>
      </w:r>
      <w:r w:rsidRPr="00556D0D">
        <w:rPr>
          <w:rFonts w:ascii="Simplified Arabic" w:eastAsiaTheme="minorEastAsia" w:hAnsi="Simplified Arabic" w:cs="Simplified Arabic" w:hint="cs"/>
          <w:sz w:val="24"/>
          <w:szCs w:val="24"/>
          <w:rtl/>
        </w:rPr>
        <w:t>ا</w:t>
      </w:r>
      <w:r w:rsidRPr="00556D0D">
        <w:rPr>
          <w:rFonts w:ascii="Simplified Arabic" w:eastAsiaTheme="minorEastAsia" w:hAnsi="Simplified Arabic" w:cs="Simplified Arabic"/>
          <w:sz w:val="24"/>
          <w:szCs w:val="24"/>
          <w:rtl/>
        </w:rPr>
        <w:t xml:space="preserve"> بشكل رسمي وغير رسمي.</w:t>
      </w:r>
    </w:p>
    <w:p w:rsidR="00D77483" w:rsidRPr="00556D0D" w:rsidRDefault="00D77483"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3-1:</w:t>
      </w:r>
      <w:r w:rsidRPr="00556D0D">
        <w:rPr>
          <w:rFonts w:ascii="Simplified Arabic" w:eastAsiaTheme="minorEastAsia" w:hAnsi="Simplified Arabic" w:cs="Simplified Arabic"/>
          <w:sz w:val="24"/>
          <w:szCs w:val="24"/>
          <w:rtl/>
        </w:rPr>
        <w:t xml:space="preserve"> التأثير على المحددات الإجتماعية والإقتصادية للصحة على المستوى العالمي ؛ ومن أبرز هذه التأثيرات تنامي الفوارق في توزيع </w:t>
      </w:r>
      <w:r w:rsidRPr="00556D0D">
        <w:rPr>
          <w:rFonts w:ascii="Simplified Arabic" w:eastAsiaTheme="minorEastAsia" w:hAnsi="Simplified Arabic" w:cs="Simplified Arabic" w:hint="cs"/>
          <w:sz w:val="24"/>
          <w:szCs w:val="24"/>
          <w:rtl/>
        </w:rPr>
        <w:t xml:space="preserve">الخدمات الصحية </w:t>
      </w:r>
      <w:r w:rsidRPr="00556D0D">
        <w:rPr>
          <w:rFonts w:ascii="Simplified Arabic" w:eastAsiaTheme="minorEastAsia" w:hAnsi="Simplified Arabic" w:cs="Simplified Arabic"/>
          <w:sz w:val="24"/>
          <w:szCs w:val="24"/>
          <w:rtl/>
        </w:rPr>
        <w:t>بين الأغنياء والفقراء وبالتالي مفاقمة ظاهرة الإستقطاب الصحي من جهة، وتراجع قدرات الدول على التعامل مع التحديات الصحية المرافقة لتحرير التجارة العالمية لسلع و الخدمات من جهة ثانية.</w:t>
      </w:r>
    </w:p>
    <w:p w:rsidR="00D77483" w:rsidRPr="00556D0D" w:rsidRDefault="00D77483" w:rsidP="00F1069B">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cs"/>
          <w:sz w:val="24"/>
          <w:szCs w:val="24"/>
          <w:rtl/>
        </w:rPr>
        <w:t>4-1:</w:t>
      </w:r>
      <w:r w:rsidRPr="00556D0D">
        <w:rPr>
          <w:rFonts w:ascii="Simplified Arabic" w:eastAsiaTheme="minorEastAsia" w:hAnsi="Simplified Arabic" w:cs="Simplified Arabic"/>
          <w:sz w:val="24"/>
          <w:szCs w:val="24"/>
          <w:rtl/>
        </w:rPr>
        <w:t xml:space="preserve"> انتقال أسرع للأدوية والمعدات الطبية - من الدول الغنية أساسا إلى باقي أرجاء العالم - وهو ما يخلق إمكانيات كبيرة لتحسين الحالة الصحية للأفراد والمجتمعات عبر العالم</w:t>
      </w:r>
      <w:r w:rsidR="00F1069B">
        <w:rPr>
          <w:rFonts w:ascii="Simplified Arabic" w:eastAsiaTheme="minorEastAsia" w:hAnsi="Simplified Arabic" w:cs="Simplified Arabic"/>
          <w:sz w:val="24"/>
          <w:szCs w:val="24"/>
        </w:rPr>
        <w:t xml:space="preserve"> (</w:t>
      </w:r>
      <w:r w:rsidR="00F1069B" w:rsidRPr="00F1069B">
        <w:rPr>
          <w:rFonts w:ascii="Simplified Arabic" w:eastAsiaTheme="minorEastAsia" w:hAnsi="Simplified Arabic" w:cs="Simplified Arabic"/>
          <w:sz w:val="24"/>
          <w:szCs w:val="24"/>
        </w:rPr>
        <w:t>Kent Buse 2001) and ("globalisation and health policy 2001</w:t>
      </w:r>
      <w:r w:rsidR="00F1069B">
        <w:rPr>
          <w:rFonts w:ascii="Simplified Arabic" w:eastAsiaTheme="minorEastAsia" w:hAnsi="Simplified Arabic" w:cs="Simplified Arabic"/>
          <w:sz w:val="24"/>
          <w:szCs w:val="24"/>
        </w:rPr>
        <w:t>).</w:t>
      </w:r>
      <w:r w:rsidR="00F1069B" w:rsidRPr="00F1069B">
        <w:rPr>
          <w:rFonts w:ascii="Simplified Arabic" w:eastAsiaTheme="minorEastAsia" w:hAnsi="Simplified Arabic" w:cs="Simplified Arabic"/>
          <w:sz w:val="24"/>
          <w:szCs w:val="24"/>
        </w:rPr>
        <w:t xml:space="preserve"> </w:t>
      </w:r>
    </w:p>
    <w:p w:rsidR="00E05011" w:rsidRDefault="00D77483" w:rsidP="00CB7430">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ما سبق</w:t>
      </w:r>
      <w:r w:rsidRPr="00556D0D">
        <w:rPr>
          <w:rFonts w:ascii="Simplified Arabic" w:eastAsiaTheme="minorEastAsia" w:hAnsi="Simplified Arabic" w:cs="Simplified Arabic"/>
          <w:sz w:val="24"/>
          <w:szCs w:val="24"/>
          <w:rtl/>
        </w:rPr>
        <w:t xml:space="preserve"> يدعونا إلى القول إلى أن العولمة </w:t>
      </w:r>
      <w:r w:rsidRPr="00556D0D">
        <w:rPr>
          <w:rFonts w:ascii="Simplified Arabic" w:eastAsiaTheme="minorEastAsia" w:hAnsi="Simplified Arabic" w:cs="Simplified Arabic" w:hint="cs"/>
          <w:sz w:val="24"/>
          <w:szCs w:val="24"/>
          <w:rtl/>
        </w:rPr>
        <w:t>أدت إلى نشوء قوة دافعة نحو حوكمة شبكة عالمية للصحة ذات تعقيد مؤسسي.</w:t>
      </w:r>
    </w:p>
    <w:p w:rsidR="00EC775A" w:rsidRDefault="00EC775A" w:rsidP="002302F6">
      <w:pPr>
        <w:pStyle w:val="NormalWeb"/>
        <w:spacing w:after="0"/>
        <w:rPr>
          <w:rFonts w:ascii="Simplified Arabic" w:eastAsiaTheme="minorEastAsia" w:hAnsi="Simplified Arabic" w:cs="Simplified Arabic"/>
          <w:b/>
          <w:bCs/>
          <w:rtl/>
        </w:rPr>
      </w:pPr>
    </w:p>
    <w:p w:rsidR="00EC775A" w:rsidRDefault="00EC775A" w:rsidP="002302F6">
      <w:pPr>
        <w:pStyle w:val="NormalWeb"/>
        <w:spacing w:after="0"/>
        <w:rPr>
          <w:rFonts w:ascii="Simplified Arabic" w:eastAsiaTheme="minorEastAsia" w:hAnsi="Simplified Arabic" w:cs="Simplified Arabic"/>
          <w:b/>
          <w:bCs/>
          <w:rtl/>
        </w:rPr>
      </w:pPr>
    </w:p>
    <w:p w:rsidR="00EC775A" w:rsidRDefault="00EC775A" w:rsidP="002302F6">
      <w:pPr>
        <w:pStyle w:val="NormalWeb"/>
        <w:spacing w:after="0"/>
        <w:rPr>
          <w:rFonts w:ascii="Simplified Arabic" w:eastAsiaTheme="minorEastAsia" w:hAnsi="Simplified Arabic" w:cs="Simplified Arabic"/>
          <w:b/>
          <w:bCs/>
          <w:rtl/>
        </w:rPr>
      </w:pPr>
    </w:p>
    <w:p w:rsidR="00EC775A" w:rsidRDefault="00EC775A" w:rsidP="002302F6">
      <w:pPr>
        <w:pStyle w:val="NormalWeb"/>
        <w:spacing w:after="0"/>
        <w:rPr>
          <w:rFonts w:ascii="Simplified Arabic" w:eastAsiaTheme="minorEastAsia" w:hAnsi="Simplified Arabic" w:cs="Simplified Arabic"/>
          <w:b/>
          <w:bCs/>
          <w:rtl/>
        </w:rPr>
      </w:pPr>
    </w:p>
    <w:p w:rsidR="00D77483" w:rsidRPr="002302F6" w:rsidRDefault="00D77483" w:rsidP="002302F6">
      <w:pPr>
        <w:pStyle w:val="NormalWeb"/>
        <w:spacing w:after="0"/>
        <w:rPr>
          <w:rFonts w:ascii="Simplified Arabic" w:eastAsiaTheme="minorEastAsia" w:hAnsi="Simplified Arabic" w:cs="Simplified Arabic"/>
          <w:b/>
          <w:bCs/>
          <w:rtl/>
        </w:rPr>
      </w:pPr>
      <w:r w:rsidRPr="002302F6">
        <w:rPr>
          <w:rFonts w:ascii="Simplified Arabic" w:eastAsiaTheme="minorEastAsia" w:hAnsi="Simplified Arabic" w:cs="Simplified Arabic"/>
          <w:b/>
          <w:bCs/>
          <w:rtl/>
        </w:rPr>
        <w:t>ثانيا- التعقد المؤسس</w:t>
      </w:r>
      <w:r w:rsidRPr="002302F6">
        <w:rPr>
          <w:rFonts w:ascii="Simplified Arabic" w:eastAsiaTheme="minorEastAsia" w:hAnsi="Simplified Arabic" w:cs="Simplified Arabic" w:hint="cs"/>
          <w:b/>
          <w:bCs/>
          <w:rtl/>
        </w:rPr>
        <w:t>ي</w:t>
      </w:r>
      <w:r w:rsidRPr="002302F6">
        <w:rPr>
          <w:rFonts w:ascii="Simplified Arabic" w:eastAsiaTheme="minorEastAsia" w:hAnsi="Simplified Arabic" w:cs="Simplified Arabic"/>
          <w:b/>
          <w:bCs/>
          <w:rtl/>
        </w:rPr>
        <w:t xml:space="preserve"> لحوكمة الصحة العالمية</w:t>
      </w:r>
    </w:p>
    <w:p w:rsidR="00D77483" w:rsidRPr="00556D0D" w:rsidRDefault="00D77483"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تتجه</w:t>
      </w:r>
      <w:r w:rsidRPr="00556D0D">
        <w:rPr>
          <w:rFonts w:ascii="Simplified Arabic" w:eastAsiaTheme="minorEastAsia" w:hAnsi="Simplified Arabic" w:cs="Simplified Arabic"/>
          <w:sz w:val="24"/>
          <w:szCs w:val="24"/>
          <w:rtl/>
        </w:rPr>
        <w:t xml:space="preserve"> أغلب الأدبيات المختصة بمجال حوكمة الصحة العالمية إلى فهمها كجزء من النظام العالمي ما بعد الويستفالي</w:t>
      </w:r>
      <w:r w:rsidRPr="00556D0D">
        <w:rPr>
          <w:rFonts w:ascii="Simplified Arabic" w:eastAsiaTheme="minorEastAsia" w:hAnsi="Simplified Arabic" w:cs="Simplified Arabic" w:hint="cs"/>
          <w:sz w:val="24"/>
          <w:szCs w:val="24"/>
          <w:rtl/>
        </w:rPr>
        <w:t>(</w:t>
      </w:r>
      <w:r w:rsidRPr="00556D0D">
        <w:rPr>
          <w:rFonts w:ascii="Simplified Arabic" w:eastAsiaTheme="minorEastAsia" w:hAnsi="Simplified Arabic" w:cs="Simplified Arabic"/>
          <w:sz w:val="24"/>
          <w:szCs w:val="24"/>
          <w:rtl/>
        </w:rPr>
        <w:footnoteReference w:id="1"/>
      </w:r>
      <w:r w:rsidRPr="00556D0D">
        <w:rPr>
          <w:rFonts w:ascii="Simplified Arabic" w:eastAsiaTheme="minorEastAsia" w:hAnsi="Simplified Arabic" w:cs="Simplified Arabic" w:hint="cs"/>
          <w:sz w:val="24"/>
          <w:szCs w:val="24"/>
          <w:rtl/>
        </w:rPr>
        <w:t>)</w:t>
      </w:r>
      <w:r w:rsidRPr="00556D0D">
        <w:rPr>
          <w:rFonts w:ascii="Simplified Arabic" w:eastAsiaTheme="minorEastAsia" w:hAnsi="Simplified Arabic" w:cs="Simplified Arabic"/>
          <w:sz w:val="24"/>
          <w:szCs w:val="24"/>
          <w:rtl/>
        </w:rPr>
        <w:t>، الذي يتضمن مسارا جديدا يسعى لتحقيق أهداف جوهرية جديدة ؛ أي المنافع العالمية من أجل الصحة (</w:t>
      </w:r>
      <w:r w:rsidRPr="003561F0">
        <w:rPr>
          <w:rFonts w:ascii="Simplified Arabic" w:hAnsi="Simplified Arabic" w:cs="Simplified Arabic"/>
          <w:sz w:val="28"/>
          <w:szCs w:val="28"/>
          <w:rtl/>
        </w:rPr>
        <w:t xml:space="preserve"> </w:t>
      </w:r>
      <w:r w:rsidRPr="00556D0D">
        <w:rPr>
          <w:rFonts w:ascii="Simplified Arabic" w:eastAsiaTheme="minorEastAsia" w:hAnsi="Simplified Arabic" w:cs="Simplified Arabic"/>
          <w:sz w:val="24"/>
          <w:szCs w:val="24"/>
        </w:rPr>
        <w:t>Global Public Goods For Health</w:t>
      </w:r>
      <w:r w:rsidRPr="00556D0D">
        <w:rPr>
          <w:rFonts w:ascii="Simplified Arabic" w:eastAsiaTheme="minorEastAsia" w:hAnsi="Simplified Arabic" w:cs="Simplified Arabic"/>
          <w:sz w:val="24"/>
          <w:szCs w:val="24"/>
          <w:rtl/>
        </w:rPr>
        <w:t>)، حيث أن استراتيجيات النظام الجديد تتخطي تلك التي أسستها ديباجة دستور منظمة الصحة العالمية منذ 1948، والتي كانت دليلا مرشدا لعمل المنظمة خلال القرن العشرين.</w:t>
      </w:r>
    </w:p>
    <w:p w:rsidR="00D77483" w:rsidRPr="00556D0D" w:rsidRDefault="00D77483" w:rsidP="00F1069B">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فحوكمة الصحة العالمية المعاصرة تتسم بالتعقد الكبير من حيث البنية والآليات ، وهي بالأحرى أشبه بتكتل فضفاض، له مراکز متعددة ومتغيرة النفوذ على حد تعبير "هيلين جايل". فهي تضم إلى جانب الهيكلية التقليدية للحوكمة الدولية للصحة، التحالفات والشراكات الجديدة مثل الصندوق العالمي لمكافحة الإيدز والسل والملاريا (</w:t>
      </w:r>
      <w:r w:rsidRPr="00556D0D">
        <w:rPr>
          <w:rFonts w:ascii="Simplified Arabic" w:eastAsiaTheme="minorEastAsia" w:hAnsi="Simplified Arabic" w:cs="Simplified Arabic"/>
          <w:sz w:val="24"/>
          <w:szCs w:val="24"/>
        </w:rPr>
        <w:t>GFATM</w:t>
      </w:r>
      <w:r w:rsidRPr="00556D0D">
        <w:rPr>
          <w:rFonts w:ascii="Simplified Arabic" w:eastAsiaTheme="minorEastAsia" w:hAnsi="Simplified Arabic" w:cs="Simplified Arabic"/>
          <w:sz w:val="24"/>
          <w:szCs w:val="24"/>
          <w:rtl/>
        </w:rPr>
        <w:t>)</w:t>
      </w:r>
      <w:r w:rsidRPr="00556D0D">
        <w:rPr>
          <w:rFonts w:ascii="Simplified Arabic" w:eastAsiaTheme="minorEastAsia" w:hAnsi="Simplified Arabic" w:cs="Simplified Arabic" w:hint="cs"/>
          <w:sz w:val="24"/>
          <w:szCs w:val="24"/>
          <w:rtl/>
        </w:rPr>
        <w:t>(</w:t>
      </w:r>
      <w:r w:rsidR="00F1069B" w:rsidRPr="00F1069B">
        <w:rPr>
          <w:rFonts w:ascii="Simplified Arabic" w:hAnsi="Simplified Arabic" w:cs="Simplified Arabic"/>
          <w:sz w:val="24"/>
          <w:szCs w:val="24"/>
          <w:rtl/>
        </w:rPr>
        <w:t xml:space="preserve"> </w:t>
      </w:r>
      <w:r w:rsidR="00F1069B" w:rsidRPr="00FF2495">
        <w:rPr>
          <w:rFonts w:ascii="Simplified Arabic" w:hAnsi="Simplified Arabic" w:cs="Simplified Arabic"/>
          <w:sz w:val="24"/>
          <w:szCs w:val="24"/>
          <w:rtl/>
        </w:rPr>
        <w:t>هيلين جايل</w:t>
      </w:r>
      <w:r w:rsidR="00F1069B">
        <w:rPr>
          <w:rFonts w:ascii="Simplified Arabic" w:eastAsiaTheme="minorEastAsia" w:hAnsi="Simplified Arabic" w:cs="Simplified Arabic"/>
          <w:sz w:val="24"/>
          <w:szCs w:val="24"/>
        </w:rPr>
        <w:t xml:space="preserve"> 2007</w:t>
      </w:r>
      <w:r w:rsidRPr="00556D0D">
        <w:rPr>
          <w:rFonts w:ascii="Simplified Arabic" w:eastAsiaTheme="minorEastAsia" w:hAnsi="Simplified Arabic" w:cs="Simplified Arabic" w:hint="cs"/>
          <w:sz w:val="24"/>
          <w:szCs w:val="24"/>
          <w:rtl/>
        </w:rPr>
        <w:t>)</w:t>
      </w:r>
      <w:r w:rsidRPr="00556D0D">
        <w:rPr>
          <w:rFonts w:ascii="Simplified Arabic" w:eastAsiaTheme="minorEastAsia" w:hAnsi="Simplified Arabic" w:cs="Simplified Arabic"/>
          <w:sz w:val="24"/>
          <w:szCs w:val="24"/>
          <w:rtl/>
        </w:rPr>
        <w:t>. أي أنها من جهة تضم فئة فواعل، وأصحاب مصلحة متنوعة ومتنافرة من حيث</w:t>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الطبيعة والأهداف ومنطق التسيير الذي يحكمها، ومن جهة ثانية تضم أنماط حوكمة مختلفة ليست بالضرورة</w:t>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 xml:space="preserve">تقليدية. </w:t>
      </w:r>
      <w:r w:rsidR="00F1069B">
        <w:rPr>
          <w:rFonts w:ascii="Simplified Arabic" w:eastAsiaTheme="minorEastAsia" w:hAnsi="Simplified Arabic" w:cs="Simplified Arabic"/>
          <w:sz w:val="24"/>
          <w:szCs w:val="24"/>
        </w:rPr>
        <w:t xml:space="preserve">( </w:t>
      </w:r>
      <w:r w:rsidR="00F1069B" w:rsidRPr="00F1069B">
        <w:rPr>
          <w:rFonts w:ascii="Simplified Arabic" w:eastAsiaTheme="minorEastAsia" w:hAnsi="Simplified Arabic" w:cs="Simplified Arabic"/>
          <w:sz w:val="24"/>
          <w:szCs w:val="24"/>
        </w:rPr>
        <w:t>Geremy Youd, Global Health Governance</w:t>
      </w:r>
      <w:r w:rsidR="00F1069B">
        <w:rPr>
          <w:rFonts w:ascii="Simplified Arabic" w:eastAsiaTheme="minorEastAsia" w:hAnsi="Simplified Arabic" w:cs="Simplified Arabic"/>
          <w:sz w:val="24"/>
          <w:szCs w:val="24"/>
        </w:rPr>
        <w:t>2012)</w:t>
      </w:r>
    </w:p>
    <w:p w:rsidR="00D77483" w:rsidRPr="00556D0D" w:rsidRDefault="00D77483" w:rsidP="003B6F43">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hint="cs"/>
          <w:b/>
          <w:bCs/>
          <w:rtl/>
        </w:rPr>
        <w:t>فى هذا</w:t>
      </w:r>
      <w:r w:rsidRPr="002302F6">
        <w:rPr>
          <w:rFonts w:ascii="Simplified Arabic" w:eastAsiaTheme="minorEastAsia" w:hAnsi="Simplified Arabic" w:cs="Simplified Arabic"/>
          <w:b/>
          <w:bCs/>
          <w:rtl/>
        </w:rPr>
        <w:t xml:space="preserve"> الصدد، يعتبر "د</w:t>
      </w:r>
      <w:r w:rsidR="003B6F43">
        <w:rPr>
          <w:rFonts w:ascii="Simplified Arabic" w:eastAsiaTheme="minorEastAsia" w:hAnsi="Simplified Arabic" w:cs="Simplified Arabic" w:hint="cs"/>
          <w:b/>
          <w:bCs/>
          <w:rtl/>
        </w:rPr>
        <w:t>. ديفيد</w:t>
      </w:r>
      <w:r w:rsidRPr="002302F6">
        <w:rPr>
          <w:rFonts w:ascii="Simplified Arabic" w:eastAsiaTheme="minorEastAsia" w:hAnsi="Simplified Arabic" w:cs="Simplified Arabic"/>
          <w:b/>
          <w:bCs/>
          <w:rtl/>
        </w:rPr>
        <w:t xml:space="preserve"> فیدلر" حوكمة الصحة العالمية</w:t>
      </w:r>
      <w:r w:rsidRPr="003561F0">
        <w:rPr>
          <w:rFonts w:ascii="Simplified Arabic" w:eastAsiaTheme="minorEastAsia" w:hAnsi="Simplified Arabic" w:cs="Simplified Arabic"/>
          <w:b/>
          <w:bCs/>
          <w:sz w:val="28"/>
          <w:szCs w:val="28"/>
          <w:u w:val="single"/>
          <w:rtl/>
        </w:rPr>
        <w:t xml:space="preserve"> :</w:t>
      </w:r>
      <w:r w:rsidRPr="003561F0">
        <w:rPr>
          <w:rFonts w:ascii="Simplified Arabic" w:eastAsiaTheme="minorEastAsia" w:hAnsi="Simplified Arabic" w:cs="Simplified Arabic"/>
          <w:sz w:val="28"/>
          <w:szCs w:val="28"/>
          <w:rtl/>
        </w:rPr>
        <w:t>"</w:t>
      </w:r>
      <w:r w:rsidRPr="00556D0D">
        <w:rPr>
          <w:rFonts w:ascii="Simplified Arabic" w:eastAsiaTheme="minorEastAsia" w:hAnsi="Simplified Arabic" w:cs="Simplified Arabic"/>
          <w:rtl/>
        </w:rPr>
        <w:t>استخداما لكل من المؤسسات والقواعد والعمليات الرسمية وغير الرسمية، من قبل الدول، والمنظمات الحكومية، والفواعل غير الد</w:t>
      </w:r>
      <w:r w:rsidRPr="00556D0D">
        <w:rPr>
          <w:rFonts w:ascii="Simplified Arabic" w:eastAsiaTheme="minorEastAsia" w:hAnsi="Simplified Arabic" w:cs="Simplified Arabic" w:hint="cs"/>
          <w:rtl/>
        </w:rPr>
        <w:t xml:space="preserve">ولية </w:t>
      </w:r>
      <w:r w:rsidRPr="00556D0D">
        <w:rPr>
          <w:rFonts w:ascii="Simplified Arabic" w:eastAsiaTheme="minorEastAsia" w:hAnsi="Simplified Arabic" w:cs="Simplified Arabic"/>
          <w:rtl/>
        </w:rPr>
        <w:t xml:space="preserve">، بغية التعامل مع التحديات الصحية التي تتطلب عملا جماعيا عابرا للحدود، بهدف الفعالية لهذا التعامل، إن بساطة هذا التعريف النسبي ينبغي ألا تحجب عن أنظارنا الاتساع والتعقيد الذين </w:t>
      </w:r>
      <w:r w:rsidRPr="00556D0D">
        <w:rPr>
          <w:rFonts w:ascii="Simplified Arabic" w:eastAsiaTheme="minorEastAsia" w:hAnsi="Simplified Arabic" w:cs="Simplified Arabic" w:hint="cs"/>
          <w:rtl/>
        </w:rPr>
        <w:t>يؤكدون</w:t>
      </w:r>
      <w:r w:rsidRPr="00556D0D">
        <w:rPr>
          <w:rFonts w:ascii="Simplified Arabic" w:eastAsiaTheme="minorEastAsia" w:hAnsi="Simplified Arabic" w:cs="Simplified Arabic"/>
          <w:rtl/>
        </w:rPr>
        <w:t xml:space="preserve"> هذا المفهوم". (</w:t>
      </w:r>
      <w:r w:rsidR="00F1069B" w:rsidRPr="00FF2495">
        <w:rPr>
          <w:rFonts w:ascii="Simplified Arabic" w:eastAsiaTheme="minorEastAsia" w:hAnsi="Simplified Arabic" w:cs="Simplified Arabic"/>
        </w:rPr>
        <w:t>David P. Fidler</w:t>
      </w:r>
      <w:r w:rsidR="00F1069B">
        <w:rPr>
          <w:rFonts w:ascii="Simplified Arabic" w:eastAsiaTheme="minorEastAsia" w:hAnsi="Simplified Arabic" w:cs="Simplified Arabic"/>
        </w:rPr>
        <w:t>2012</w:t>
      </w:r>
      <w:r w:rsidRPr="00556D0D">
        <w:rPr>
          <w:rFonts w:ascii="Simplified Arabic" w:eastAsiaTheme="minorEastAsia" w:hAnsi="Simplified Arabic" w:cs="Simplified Arabic"/>
          <w:rtl/>
        </w:rPr>
        <w:t>)</w:t>
      </w:r>
    </w:p>
    <w:p w:rsidR="00D77483" w:rsidRPr="00556D0D" w:rsidRDefault="00D77483" w:rsidP="00304B62">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b/>
          <w:bCs/>
          <w:rtl/>
        </w:rPr>
        <w:t>كما تذهب "ألين تايلور"</w:t>
      </w:r>
      <w:r w:rsidRPr="003561F0">
        <w:rPr>
          <w:rFonts w:ascii="Simplified Arabic" w:eastAsiaTheme="minorEastAsia" w:hAnsi="Simplified Arabic" w:cs="Simplified Arabic"/>
          <w:b/>
          <w:bCs/>
          <w:sz w:val="28"/>
          <w:szCs w:val="28"/>
          <w:u w:val="single"/>
          <w:rtl/>
        </w:rPr>
        <w:t xml:space="preserve"> </w:t>
      </w:r>
      <w:r w:rsidRPr="002302F6">
        <w:rPr>
          <w:rFonts w:ascii="Simplified Arabic" w:eastAsiaTheme="minorEastAsia" w:hAnsi="Simplified Arabic" w:cs="Simplified Arabic"/>
          <w:b/>
          <w:bCs/>
        </w:rPr>
        <w:t>Allyn Taylor</w:t>
      </w:r>
      <w:r w:rsidRPr="003561F0">
        <w:rPr>
          <w:rFonts w:ascii="Simplified Arabic" w:eastAsiaTheme="minorEastAsia" w:hAnsi="Simplified Arabic" w:cs="Simplified Arabic"/>
          <w:b/>
          <w:bCs/>
          <w:sz w:val="28"/>
          <w:szCs w:val="28"/>
          <w:u w:val="single"/>
          <w:rtl/>
        </w:rPr>
        <w:t xml:space="preserve"> </w:t>
      </w:r>
      <w:r w:rsidRPr="00556D0D">
        <w:rPr>
          <w:rFonts w:ascii="Simplified Arabic" w:eastAsiaTheme="minorEastAsia" w:hAnsi="Simplified Arabic" w:cs="Simplified Arabic"/>
          <w:rtl/>
        </w:rPr>
        <w:t xml:space="preserve">إلى اعتبار حوكمة الصحة العالمية مفهوما يختصر محصلة تفاعل مخرجات شبكة من الفواعل الخاصة والعامة العاملة في ميدان الصحة، أو ذات التأثير عليه. وتشمل كلا من المنظمات الدولية الحكومية التي تسهم في وضع القانون الدولي للصحة، مثل منظمة الأمم المتحدة ووكالاتها المتخصصة؛ والمنظمات الدولية والإقليمية من خارج منظومة الأمم المتحدة، والتي عملت </w:t>
      </w:r>
      <w:r w:rsidRPr="00556D0D">
        <w:rPr>
          <w:rFonts w:ascii="Simplified Arabic" w:eastAsiaTheme="minorEastAsia" w:hAnsi="Simplified Arabic" w:cs="Simplified Arabic" w:hint="cs"/>
          <w:rtl/>
        </w:rPr>
        <w:t xml:space="preserve">على </w:t>
      </w:r>
      <w:r w:rsidRPr="00556D0D">
        <w:rPr>
          <w:rFonts w:ascii="Simplified Arabic" w:eastAsiaTheme="minorEastAsia" w:hAnsi="Simplified Arabic" w:cs="Simplified Arabic"/>
          <w:rtl/>
        </w:rPr>
        <w:t>توفير أرضية لتقنين القوانين الدولية ذات الصلة بالصحة أو على الأقل التأثير على القواعد الم</w:t>
      </w:r>
      <w:r w:rsidRPr="00556D0D">
        <w:rPr>
          <w:rFonts w:ascii="Simplified Arabic" w:eastAsiaTheme="minorEastAsia" w:hAnsi="Simplified Arabic" w:cs="Simplified Arabic" w:hint="cs"/>
          <w:rtl/>
        </w:rPr>
        <w:t>وضوعة</w:t>
      </w:r>
      <w:r w:rsidRPr="00556D0D">
        <w:rPr>
          <w:rFonts w:ascii="Simplified Arabic" w:eastAsiaTheme="minorEastAsia" w:hAnsi="Simplified Arabic" w:cs="Simplified Arabic"/>
          <w:rtl/>
        </w:rPr>
        <w:t xml:space="preserve"> سلفا في هذا المجال. وإضافة إلى هذا القطاع العريض والمتشابك </w:t>
      </w:r>
      <w:r w:rsidRPr="00556D0D">
        <w:rPr>
          <w:rFonts w:ascii="Simplified Arabic" w:eastAsiaTheme="minorEastAsia" w:hAnsi="Simplified Arabic" w:cs="Simplified Arabic"/>
          <w:rtl/>
        </w:rPr>
        <w:lastRenderedPageBreak/>
        <w:t>من المنظمات الدولية مابين الحكومية، فقد شهد م</w:t>
      </w:r>
      <w:r w:rsidRPr="00556D0D">
        <w:rPr>
          <w:rFonts w:ascii="Simplified Arabic" w:eastAsiaTheme="minorEastAsia" w:hAnsi="Simplified Arabic" w:cs="Simplified Arabic" w:hint="cs"/>
          <w:rtl/>
        </w:rPr>
        <w:t>ج</w:t>
      </w:r>
      <w:r w:rsidRPr="00556D0D">
        <w:rPr>
          <w:rFonts w:ascii="Simplified Arabic" w:eastAsiaTheme="minorEastAsia" w:hAnsi="Simplified Arabic" w:cs="Simplified Arabic"/>
          <w:rtl/>
        </w:rPr>
        <w:t>ال حوكمة الصحة العالمية نموا معتبرا لتدخل فواعل غير حكومية وفواعل من القطاع الخاص الساعي إلى الربح خاصة منها الصناع</w:t>
      </w:r>
      <w:r w:rsidRPr="00556D0D">
        <w:rPr>
          <w:rFonts w:ascii="Simplified Arabic" w:eastAsiaTheme="minorEastAsia" w:hAnsi="Simplified Arabic" w:cs="Simplified Arabic" w:hint="cs"/>
          <w:rtl/>
        </w:rPr>
        <w:t>ات الدوائية</w:t>
      </w:r>
      <w:r w:rsidRPr="00556D0D">
        <w:rPr>
          <w:rFonts w:ascii="Simplified Arabic" w:eastAsiaTheme="minorEastAsia" w:hAnsi="Simplified Arabic" w:cs="Simplified Arabic"/>
          <w:rtl/>
        </w:rPr>
        <w:t xml:space="preserve"> التي تمتلك تأثيرا قويا على السياسة الصحية العالمية. ومن جهة </w:t>
      </w:r>
      <w:r w:rsidRPr="00556D0D">
        <w:rPr>
          <w:rFonts w:ascii="Simplified Arabic" w:eastAsiaTheme="minorEastAsia" w:hAnsi="Simplified Arabic" w:cs="Simplified Arabic" w:hint="cs"/>
          <w:rtl/>
        </w:rPr>
        <w:t>أخرى</w:t>
      </w:r>
      <w:r w:rsidRPr="00556D0D">
        <w:rPr>
          <w:rFonts w:ascii="Simplified Arabic" w:eastAsiaTheme="minorEastAsia" w:hAnsi="Simplified Arabic" w:cs="Simplified Arabic"/>
          <w:rtl/>
        </w:rPr>
        <w:t xml:space="preserve"> نجد أن هذا المجال قد تدعم بأنماط جديدة </w:t>
      </w:r>
      <w:r w:rsidRPr="00556D0D">
        <w:rPr>
          <w:rFonts w:ascii="Simplified Arabic" w:eastAsiaTheme="minorEastAsia" w:hAnsi="Simplified Arabic" w:cs="Simplified Arabic" w:hint="cs"/>
          <w:rtl/>
        </w:rPr>
        <w:t>ل</w:t>
      </w:r>
      <w:r w:rsidRPr="00556D0D">
        <w:rPr>
          <w:rFonts w:ascii="Simplified Arabic" w:eastAsiaTheme="minorEastAsia" w:hAnsi="Simplified Arabic" w:cs="Simplified Arabic"/>
          <w:rtl/>
        </w:rPr>
        <w:t xml:space="preserve">لحوكمة مثل التحالفات أو الشراكات العامة </w:t>
      </w:r>
      <w:r w:rsidRPr="00556D0D">
        <w:rPr>
          <w:rFonts w:ascii="Simplified Arabic" w:eastAsiaTheme="minorEastAsia" w:hAnsi="Simplified Arabic" w:cs="Simplified Arabic" w:hint="cs"/>
          <w:rtl/>
        </w:rPr>
        <w:t>و</w:t>
      </w:r>
      <w:r w:rsidRPr="00556D0D">
        <w:rPr>
          <w:rFonts w:ascii="Simplified Arabic" w:eastAsiaTheme="minorEastAsia" w:hAnsi="Simplified Arabic" w:cs="Simplified Arabic"/>
          <w:rtl/>
        </w:rPr>
        <w:t xml:space="preserve"> الخاصة ذات محال النشاط المتخصصة والمحدودة، وكذا شبكات</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البحث الصحية. (</w:t>
      </w:r>
      <w:r w:rsidR="00304B62" w:rsidRPr="00556D0D">
        <w:rPr>
          <w:rFonts w:ascii="Simplified Arabic" w:eastAsiaTheme="minorEastAsia" w:hAnsi="Simplified Arabic" w:cs="Simplified Arabic" w:hint="cs"/>
          <w:rtl/>
        </w:rPr>
        <w:t>(</w:t>
      </w:r>
      <w:r w:rsidR="00304B62" w:rsidRPr="00FF2495">
        <w:rPr>
          <w:rFonts w:ascii="Simplified Arabic" w:eastAsiaTheme="minorEastAsia" w:hAnsi="Simplified Arabic" w:cs="Simplified Arabic"/>
        </w:rPr>
        <w:t>Allyn L.Taylor, “Global governance</w:t>
      </w:r>
      <w:r w:rsidR="00304B62">
        <w:rPr>
          <w:rFonts w:ascii="Simplified Arabic" w:eastAsiaTheme="minorEastAsia" w:hAnsi="Simplified Arabic" w:cs="Simplified Arabic"/>
        </w:rPr>
        <w:t>2002</w:t>
      </w:r>
      <w:r w:rsidR="00304B62" w:rsidRPr="00556D0D">
        <w:rPr>
          <w:rFonts w:ascii="Simplified Arabic" w:eastAsiaTheme="minorEastAsia" w:hAnsi="Simplified Arabic" w:cs="Simplified Arabic"/>
          <w:rtl/>
        </w:rPr>
        <w:t>)</w:t>
      </w:r>
      <w:r w:rsidRPr="00556D0D">
        <w:rPr>
          <w:rFonts w:ascii="Simplified Arabic" w:eastAsiaTheme="minorEastAsia" w:hAnsi="Simplified Arabic" w:cs="Simplified Arabic"/>
          <w:rtl/>
        </w:rPr>
        <w:t>)</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كما تكمن ميزة الحوكمة الصحية العالمية ضمن المنظومة ما بعد الويستفالية في أن الفواعل غير الدو</w:t>
      </w:r>
      <w:r w:rsidRPr="00556D0D">
        <w:rPr>
          <w:rFonts w:ascii="Simplified Arabic" w:eastAsiaTheme="minorEastAsia" w:hAnsi="Simplified Arabic" w:cs="Simplified Arabic" w:hint="cs"/>
          <w:rtl/>
        </w:rPr>
        <w:t>لية</w:t>
      </w:r>
      <w:r w:rsidRPr="00556D0D">
        <w:rPr>
          <w:rFonts w:ascii="Simplified Arabic" w:eastAsiaTheme="minorEastAsia" w:hAnsi="Simplified Arabic" w:cs="Simplified Arabic"/>
          <w:rtl/>
        </w:rPr>
        <w:t xml:space="preserve"> لم تعد مجرد جانب سلبي ومطل</w:t>
      </w:r>
      <w:r w:rsidRPr="00556D0D">
        <w:rPr>
          <w:rFonts w:ascii="Simplified Arabic" w:eastAsiaTheme="minorEastAsia" w:hAnsi="Simplified Arabic" w:cs="Simplified Arabic" w:hint="cs"/>
          <w:rtl/>
        </w:rPr>
        <w:t>ب</w:t>
      </w:r>
      <w:r w:rsidRPr="00556D0D">
        <w:rPr>
          <w:rFonts w:ascii="Simplified Arabic" w:eastAsiaTheme="minorEastAsia" w:hAnsi="Simplified Arabic" w:cs="Simplified Arabic"/>
          <w:rtl/>
        </w:rPr>
        <w:t xml:space="preserve"> قائم على أساس حق الإنسان في الصحة، رغم أنها لا تقوم على نفي هذه الأساس في مسارات اشتغالها. وإنما تحولت هذه الفواعل أيضا إلى منتج شريك للسلع والخدمات الصحية، التي تستفيد منها حوكمة الصحة العامة على جميع المستويات. </w:t>
      </w:r>
    </w:p>
    <w:p w:rsidR="00D77483" w:rsidRPr="00556D0D" w:rsidRDefault="00D77483" w:rsidP="00B50866">
      <w:pPr>
        <w:pStyle w:val="NormalWeb"/>
        <w:spacing w:after="0"/>
        <w:jc w:val="both"/>
        <w:rPr>
          <w:rFonts w:ascii="Simplified Arabic" w:eastAsiaTheme="minorEastAsia" w:hAnsi="Simplified Arabic" w:cs="Simplified Arabic"/>
        </w:rPr>
      </w:pPr>
      <w:r w:rsidRPr="00556D0D">
        <w:rPr>
          <w:rFonts w:ascii="Simplified Arabic" w:eastAsiaTheme="minorEastAsia" w:hAnsi="Simplified Arabic" w:cs="Simplified Arabic"/>
          <w:rtl/>
        </w:rPr>
        <w:t>ويرتكز عمل الحوكمة العالمية للصحة من المنظور ما بعد الويستفالي على التركيز على آليات إنتاج المنافع الصحية العامة العالمية. واستجابة للمعايير التالية:</w:t>
      </w:r>
    </w:p>
    <w:p w:rsidR="00D77483" w:rsidRPr="00556D0D" w:rsidRDefault="00D77483" w:rsidP="00B50866">
      <w:pPr>
        <w:pStyle w:val="NormalWeb"/>
        <w:spacing w:after="0"/>
        <w:ind w:left="283" w:hanging="283"/>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1- إنتاج المنافع العامة الصحية العالمية يضم الفواعل الدول</w:t>
      </w:r>
      <w:r w:rsidRPr="00556D0D">
        <w:rPr>
          <w:rFonts w:ascii="Simplified Arabic" w:eastAsiaTheme="minorEastAsia" w:hAnsi="Simplified Arabic" w:cs="Simplified Arabic" w:hint="cs"/>
          <w:rtl/>
        </w:rPr>
        <w:t>ية</w:t>
      </w:r>
      <w:r w:rsidRPr="00556D0D">
        <w:rPr>
          <w:rFonts w:ascii="Simplified Arabic" w:eastAsiaTheme="minorEastAsia" w:hAnsi="Simplified Arabic" w:cs="Simplified Arabic"/>
          <w:rtl/>
        </w:rPr>
        <w:t xml:space="preserve"> وغير الدول</w:t>
      </w:r>
      <w:r w:rsidRPr="00556D0D">
        <w:rPr>
          <w:rFonts w:ascii="Simplified Arabic" w:eastAsiaTheme="minorEastAsia" w:hAnsi="Simplified Arabic" w:cs="Simplified Arabic" w:hint="cs"/>
          <w:rtl/>
        </w:rPr>
        <w:t>ية</w:t>
      </w:r>
      <w:r w:rsidRPr="00556D0D">
        <w:rPr>
          <w:rFonts w:ascii="Simplified Arabic" w:eastAsiaTheme="minorEastAsia" w:hAnsi="Simplified Arabic" w:cs="Simplified Arabic"/>
          <w:rtl/>
        </w:rPr>
        <w:t xml:space="preserve"> وهو بالتالي يتخطى الحوكمة المتمركزة على الدولة .</w:t>
      </w:r>
    </w:p>
    <w:p w:rsidR="00D77483" w:rsidRPr="00556D0D" w:rsidRDefault="00D77483" w:rsidP="00F1069B">
      <w:pPr>
        <w:pStyle w:val="NormalWeb"/>
        <w:spacing w:after="0"/>
        <w:ind w:left="283" w:hanging="283"/>
        <w:jc w:val="both"/>
        <w:rPr>
          <w:rFonts w:ascii="Simplified Arabic" w:eastAsiaTheme="minorEastAsia" w:hAnsi="Simplified Arabic" w:cs="Simplified Arabic"/>
          <w:rtl/>
          <w:lang w:bidi="ar-EG"/>
        </w:rPr>
      </w:pPr>
      <w:r w:rsidRPr="00556D0D">
        <w:rPr>
          <w:rFonts w:ascii="Simplified Arabic" w:eastAsiaTheme="minorEastAsia" w:hAnsi="Simplified Arabic" w:cs="Simplified Arabic" w:hint="cs"/>
          <w:rtl/>
        </w:rPr>
        <w:t>2</w:t>
      </w:r>
      <w:r w:rsidRPr="00556D0D">
        <w:rPr>
          <w:rFonts w:ascii="Simplified Arabic" w:eastAsiaTheme="minorEastAsia" w:hAnsi="Simplified Arabic" w:cs="Simplified Arabic"/>
          <w:rtl/>
        </w:rPr>
        <w:t>- تخلق الحوكمة العالمية للصحة السلع والخدمات التي يستفيد منها أكثر من بلد واحد، و لا تحددها في الغالب المصالح الوطنية لدولة واحدة</w:t>
      </w:r>
      <w:r w:rsidR="00304B62">
        <w:rPr>
          <w:rFonts w:ascii="Simplified Arabic" w:eastAsiaTheme="minorEastAsia" w:hAnsi="Simplified Arabic" w:cs="Simplified Arabic" w:hint="cs"/>
          <w:rtl/>
          <w:lang w:bidi="ar-EG"/>
        </w:rPr>
        <w:t xml:space="preserve"> </w:t>
      </w:r>
      <w:r w:rsidRPr="00556D0D">
        <w:rPr>
          <w:rFonts w:ascii="Simplified Arabic" w:eastAsiaTheme="minorEastAsia" w:hAnsi="Simplified Arabic" w:cs="Simplified Arabic" w:hint="cs"/>
          <w:rtl/>
        </w:rPr>
        <w:t>(</w:t>
      </w:r>
      <w:r w:rsidR="00F1069B" w:rsidRPr="00FF2495">
        <w:rPr>
          <w:rFonts w:ascii="Simplified Arabic" w:eastAsiaTheme="minorEastAsia" w:hAnsi="Simplified Arabic" w:cs="Simplified Arabic"/>
        </w:rPr>
        <w:t>Allyn L.Taylor, “Global governance</w:t>
      </w:r>
      <w:r w:rsidR="00F1069B">
        <w:rPr>
          <w:rFonts w:ascii="Simplified Arabic" w:eastAsiaTheme="minorEastAsia" w:hAnsi="Simplified Arabic" w:cs="Simplified Arabic"/>
        </w:rPr>
        <w:t>20</w:t>
      </w:r>
      <w:r w:rsidR="00304B62">
        <w:rPr>
          <w:rFonts w:ascii="Simplified Arabic" w:eastAsiaTheme="minorEastAsia" w:hAnsi="Simplified Arabic" w:cs="Simplified Arabic"/>
        </w:rPr>
        <w:t>02</w:t>
      </w:r>
      <w:r w:rsidRPr="00556D0D">
        <w:rPr>
          <w:rFonts w:ascii="Simplified Arabic" w:eastAsiaTheme="minorEastAsia" w:hAnsi="Simplified Arabic" w:cs="Simplified Arabic"/>
          <w:rtl/>
        </w:rPr>
        <w:t>).</w:t>
      </w:r>
    </w:p>
    <w:p w:rsidR="00D77483" w:rsidRPr="002302F6" w:rsidRDefault="00D77483" w:rsidP="00B50866">
      <w:pPr>
        <w:pStyle w:val="NormalWeb"/>
        <w:spacing w:after="0"/>
        <w:jc w:val="both"/>
        <w:rPr>
          <w:rFonts w:ascii="Simplified Arabic" w:eastAsiaTheme="minorEastAsia" w:hAnsi="Simplified Arabic" w:cs="Simplified Arabic"/>
          <w:b/>
          <w:bCs/>
          <w:rtl/>
        </w:rPr>
      </w:pPr>
      <w:r w:rsidRPr="002302F6">
        <w:rPr>
          <w:rFonts w:ascii="Simplified Arabic" w:eastAsiaTheme="minorEastAsia" w:hAnsi="Simplified Arabic" w:cs="Simplified Arabic"/>
          <w:b/>
          <w:bCs/>
          <w:rtl/>
        </w:rPr>
        <w:t>ثالثا- السياسة الصحية العالمية</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بشكل عام يمكن أن نفهم السياسة الصحية العالمية " </w:t>
      </w:r>
      <w:r w:rsidRPr="00556D0D">
        <w:rPr>
          <w:rFonts w:ascii="Simplified Arabic" w:eastAsiaTheme="minorEastAsia" w:hAnsi="Simplified Arabic" w:cs="Simplified Arabic"/>
        </w:rPr>
        <w:t>global health policy</w:t>
      </w:r>
      <w:r w:rsidRPr="00556D0D">
        <w:rPr>
          <w:rFonts w:ascii="Simplified Arabic" w:eastAsiaTheme="minorEastAsia" w:hAnsi="Simplified Arabic" w:cs="Simplified Arabic"/>
          <w:rtl/>
        </w:rPr>
        <w:t>" على أنها جملة السياسات والآليات والإجراءات التي تتبعها المنظمات الدولية الحكومية وباقي الفواعل (مثل المنظمات الدولية غير الحكومية، منظمات المجتمع المدني، القطاع الخاص والجمعيات الطبية... إلخ)، من أجل التأثير على سياسات الصحة الوطنية وتوجيهها من جهة، وتوفير وسائل التوزيع والضبط، العالمية وضمان الحقوق العالمية المتعلقة بالصحة</w:t>
      </w: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وتعلق السياسة العالمية للصحة إجمالا بالطرق التي تؤثر بها العولمة الأهداف والوسائل، والسياسة والبيئات والأدوات، وعمليات وأنماط اتخاذ القرار، وتنفيذه وتقييمه في مجال الصحة. وهذا يمكن أن يقود إلى وضع صنع سياسية على المستوى العالمي (</w:t>
      </w:r>
      <w:r w:rsidRPr="00556D0D">
        <w:rPr>
          <w:rFonts w:ascii="Simplified Arabic" w:eastAsiaTheme="minorEastAsia" w:hAnsi="Simplified Arabic" w:cs="Simplified Arabic"/>
        </w:rPr>
        <w:t>global - level of policy - making</w:t>
      </w:r>
      <w:r w:rsidRPr="00556D0D">
        <w:rPr>
          <w:rFonts w:ascii="Simplified Arabic" w:eastAsiaTheme="minorEastAsia" w:hAnsi="Simplified Arabic" w:cs="Simplified Arabic"/>
          <w:rtl/>
        </w:rPr>
        <w:t>)، لكن السياسة الصحية العالمية قد تشمل أيضا جوانب صنع السياسة على المستويات المحلية والوطنية المطلوبة للتعامل مع آثار العولمة على الصحة.</w:t>
      </w:r>
    </w:p>
    <w:p w:rsidR="00D77483" w:rsidRPr="00556D0D" w:rsidRDefault="00D77483" w:rsidP="00304B62">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hint="cs"/>
          <w:rtl/>
        </w:rPr>
        <w:t xml:space="preserve">  </w:t>
      </w:r>
      <w:r w:rsidRPr="00556D0D">
        <w:rPr>
          <w:rFonts w:ascii="Simplified Arabic" w:eastAsiaTheme="minorEastAsia" w:hAnsi="Simplified Arabic" w:cs="Simplified Arabic"/>
          <w:rtl/>
        </w:rPr>
        <w:t xml:space="preserve">وعليه فأجندة السياسة العالمية للصحة هي مجال واسع تشمل العديد من </w:t>
      </w:r>
      <w:r w:rsidRPr="00556D0D">
        <w:rPr>
          <w:rFonts w:ascii="Simplified Arabic" w:eastAsiaTheme="minorEastAsia" w:hAnsi="Simplified Arabic" w:cs="Simplified Arabic" w:hint="cs"/>
          <w:rtl/>
        </w:rPr>
        <w:t>مجالات</w:t>
      </w:r>
      <w:r w:rsidRPr="00556D0D">
        <w:rPr>
          <w:rFonts w:ascii="Simplified Arabic" w:eastAsiaTheme="minorEastAsia" w:hAnsi="Simplified Arabic" w:cs="Simplified Arabic"/>
          <w:rtl/>
        </w:rPr>
        <w:t xml:space="preserve"> النشاط الإنساني التي تؤثر فيها عمليات العولمة على جميع المستويات </w:t>
      </w:r>
      <w:r w:rsidRPr="00556D0D">
        <w:rPr>
          <w:rFonts w:ascii="Simplified Arabic" w:eastAsiaTheme="minorEastAsia" w:hAnsi="Simplified Arabic" w:cs="Simplified Arabic" w:hint="cs"/>
          <w:rtl/>
        </w:rPr>
        <w:t>ابتداء</w:t>
      </w:r>
      <w:r w:rsidRPr="00556D0D">
        <w:rPr>
          <w:rFonts w:ascii="Simplified Arabic" w:eastAsiaTheme="minorEastAsia" w:hAnsi="Simplified Arabic" w:cs="Simplified Arabic"/>
          <w:rtl/>
        </w:rPr>
        <w:t xml:space="preserve"> من المستوى الفردي ووصولا إلى المستوى العالمي. (</w:t>
      </w:r>
      <w:r w:rsidR="00304B62" w:rsidRPr="00556D0D">
        <w:rPr>
          <w:rFonts w:ascii="Simplified Arabic" w:eastAsiaTheme="minorEastAsia" w:hAnsi="Simplified Arabic" w:cs="Simplified Arabic" w:hint="cs"/>
          <w:rtl/>
        </w:rPr>
        <w:t>(</w:t>
      </w:r>
      <w:r w:rsidR="00304B62" w:rsidRPr="00FF2495">
        <w:rPr>
          <w:rFonts w:ascii="Simplified Arabic" w:eastAsiaTheme="minorEastAsia" w:hAnsi="Simplified Arabic" w:cs="Simplified Arabic"/>
        </w:rPr>
        <w:t>Allyn L.Taylor, “Global governance</w:t>
      </w:r>
      <w:r w:rsidR="00304B62">
        <w:rPr>
          <w:rFonts w:ascii="Simplified Arabic" w:eastAsiaTheme="minorEastAsia" w:hAnsi="Simplified Arabic" w:cs="Simplified Arabic"/>
        </w:rPr>
        <w:t>2002</w:t>
      </w:r>
      <w:r w:rsidR="00304B62" w:rsidRPr="00556D0D">
        <w:rPr>
          <w:rFonts w:ascii="Simplified Arabic" w:eastAsiaTheme="minorEastAsia" w:hAnsi="Simplified Arabic" w:cs="Simplified Arabic"/>
          <w:rtl/>
        </w:rPr>
        <w:t>)</w:t>
      </w:r>
      <w:r w:rsidRPr="00556D0D">
        <w:rPr>
          <w:rFonts w:ascii="Simplified Arabic" w:eastAsiaTheme="minorEastAsia" w:hAnsi="Simplified Arabic" w:cs="Simplified Arabic"/>
          <w:rtl/>
        </w:rPr>
        <w:t>)</w:t>
      </w:r>
    </w:p>
    <w:p w:rsidR="00304C5E" w:rsidRPr="00FE35B3" w:rsidRDefault="00304C5E" w:rsidP="00B50866">
      <w:pPr>
        <w:pStyle w:val="NormalWeb"/>
        <w:spacing w:after="0"/>
        <w:jc w:val="both"/>
        <w:rPr>
          <w:rFonts w:ascii="Simplified Arabic" w:eastAsiaTheme="minorEastAsia" w:hAnsi="Simplified Arabic" w:cs="Simplified Arabic"/>
          <w:vanish/>
          <w:sz w:val="28"/>
          <w:szCs w:val="28"/>
          <w:rtl/>
          <w:lang w:bidi="ar-EG"/>
          <w:specVanish/>
        </w:rPr>
      </w:pPr>
    </w:p>
    <w:p w:rsidR="00304C5E" w:rsidRDefault="00FE35B3" w:rsidP="00B50866">
      <w:pPr>
        <w:pStyle w:val="NormalWeb"/>
        <w:spacing w:after="0"/>
        <w:jc w:val="both"/>
        <w:rPr>
          <w:rFonts w:ascii="Simplified Arabic" w:eastAsiaTheme="minorEastAsia" w:hAnsi="Simplified Arabic" w:cs="Simplified Arabic"/>
          <w:sz w:val="28"/>
          <w:szCs w:val="28"/>
          <w:rtl/>
          <w:lang w:bidi="ar-EG"/>
        </w:rPr>
      </w:pPr>
      <w:r>
        <w:rPr>
          <w:rFonts w:ascii="Simplified Arabic" w:eastAsiaTheme="minorEastAsia" w:hAnsi="Simplified Arabic" w:cs="Simplified Arabic"/>
          <w:sz w:val="28"/>
          <w:szCs w:val="28"/>
          <w:rtl/>
          <w:lang w:bidi="ar-EG"/>
        </w:rPr>
        <w:t xml:space="preserve"> </w:t>
      </w:r>
    </w:p>
    <w:p w:rsidR="00CB7430" w:rsidRDefault="00CB7430" w:rsidP="00B50866">
      <w:pPr>
        <w:pStyle w:val="NormalWeb"/>
        <w:spacing w:after="0"/>
        <w:jc w:val="both"/>
        <w:rPr>
          <w:rFonts w:ascii="Simplified Arabic" w:eastAsiaTheme="minorEastAsia" w:hAnsi="Simplified Arabic" w:cs="Simplified Arabic"/>
          <w:sz w:val="28"/>
          <w:szCs w:val="28"/>
          <w:rtl/>
          <w:lang w:bidi="ar-EG"/>
        </w:rPr>
      </w:pPr>
    </w:p>
    <w:p w:rsidR="004622D7" w:rsidRDefault="004622D7" w:rsidP="00B50866">
      <w:pPr>
        <w:pStyle w:val="NormalWeb"/>
        <w:spacing w:after="0"/>
        <w:jc w:val="both"/>
        <w:rPr>
          <w:rFonts w:ascii="Simplified Arabic" w:eastAsiaTheme="minorEastAsia" w:hAnsi="Simplified Arabic" w:cs="Simplified Arabic"/>
          <w:sz w:val="28"/>
          <w:szCs w:val="28"/>
          <w:rtl/>
          <w:lang w:bidi="ar-EG"/>
        </w:rPr>
      </w:pPr>
    </w:p>
    <w:p w:rsidR="00CB7430" w:rsidRDefault="00CB7430" w:rsidP="00B50866">
      <w:pPr>
        <w:pStyle w:val="NormalWeb"/>
        <w:spacing w:after="0"/>
        <w:jc w:val="both"/>
        <w:rPr>
          <w:rFonts w:ascii="Simplified Arabic" w:eastAsiaTheme="minorEastAsia" w:hAnsi="Simplified Arabic" w:cs="Simplified Arabic"/>
          <w:sz w:val="28"/>
          <w:szCs w:val="28"/>
          <w:rtl/>
          <w:lang w:bidi="ar-EG"/>
        </w:rPr>
      </w:pPr>
    </w:p>
    <w:p w:rsidR="00CB7430" w:rsidRPr="00E33A1C" w:rsidRDefault="00CB7430" w:rsidP="00B50866">
      <w:pPr>
        <w:pStyle w:val="NormalWeb"/>
        <w:spacing w:after="0"/>
        <w:jc w:val="both"/>
        <w:rPr>
          <w:rFonts w:ascii="Simplified Arabic" w:eastAsiaTheme="minorEastAsia" w:hAnsi="Simplified Arabic" w:cs="Simplified Arabic"/>
          <w:sz w:val="2"/>
          <w:szCs w:val="2"/>
          <w:rtl/>
          <w:lang w:bidi="ar-EG"/>
        </w:rPr>
      </w:pPr>
    </w:p>
    <w:p w:rsidR="00D77483" w:rsidRPr="000570D1" w:rsidRDefault="00D77483" w:rsidP="00CB7430">
      <w:pPr>
        <w:spacing w:after="0"/>
        <w:jc w:val="center"/>
        <w:rPr>
          <w:rFonts w:ascii="Simplified Arabic" w:hAnsi="Simplified Arabic" w:cs="Sultan bold"/>
          <w:sz w:val="28"/>
          <w:szCs w:val="28"/>
          <w:u w:val="single"/>
          <w:rtl/>
        </w:rPr>
      </w:pPr>
      <w:r w:rsidRPr="000570D1">
        <w:rPr>
          <w:rFonts w:ascii="Simplified Arabic" w:hAnsi="Simplified Arabic" w:cs="Sultan bold"/>
          <w:sz w:val="28"/>
          <w:szCs w:val="28"/>
          <w:u w:val="single"/>
          <w:rtl/>
        </w:rPr>
        <w:t>ال</w:t>
      </w:r>
      <w:r w:rsidR="00CB7430" w:rsidRPr="000570D1">
        <w:rPr>
          <w:rFonts w:ascii="Simplified Arabic" w:hAnsi="Simplified Arabic" w:cs="Sultan bold" w:hint="cs"/>
          <w:sz w:val="28"/>
          <w:szCs w:val="28"/>
          <w:u w:val="single"/>
          <w:rtl/>
        </w:rPr>
        <w:t>مبحث</w:t>
      </w:r>
      <w:r w:rsidRPr="000570D1">
        <w:rPr>
          <w:rFonts w:ascii="Simplified Arabic" w:hAnsi="Simplified Arabic" w:cs="Sultan bold"/>
          <w:sz w:val="28"/>
          <w:szCs w:val="28"/>
          <w:u w:val="single"/>
          <w:rtl/>
        </w:rPr>
        <w:t xml:space="preserve"> </w:t>
      </w:r>
      <w:r w:rsidRPr="000570D1">
        <w:rPr>
          <w:rFonts w:ascii="Simplified Arabic" w:hAnsi="Simplified Arabic" w:cs="Sultan bold" w:hint="cs"/>
          <w:sz w:val="28"/>
          <w:szCs w:val="28"/>
          <w:u w:val="single"/>
          <w:rtl/>
        </w:rPr>
        <w:t>الثانى</w:t>
      </w:r>
    </w:p>
    <w:p w:rsidR="00D77483" w:rsidRPr="000570D1" w:rsidRDefault="00D77483" w:rsidP="000570D1">
      <w:pPr>
        <w:spacing w:after="0"/>
        <w:jc w:val="center"/>
        <w:rPr>
          <w:rFonts w:ascii="Simplified Arabic" w:eastAsiaTheme="minorEastAsia" w:hAnsi="Simplified Arabic" w:cs="Simplified Arabic"/>
          <w:b/>
          <w:bCs/>
          <w:sz w:val="28"/>
          <w:szCs w:val="28"/>
        </w:rPr>
      </w:pPr>
      <w:r w:rsidRPr="000570D1">
        <w:rPr>
          <w:rFonts w:ascii="Simplified Arabic" w:eastAsiaTheme="minorEastAsia" w:hAnsi="Simplified Arabic" w:cs="Simplified Arabic"/>
          <w:b/>
          <w:bCs/>
          <w:sz w:val="28"/>
          <w:szCs w:val="28"/>
          <w:rtl/>
        </w:rPr>
        <w:t>تحليل حوكمة الصحة العالمية</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حسب مشروع "تحول الحوكمة الصحية العالمية" فإن الأدبيات في هذا المجال تعاني نقائص يمكن تلخيص أهم معالمها في ثلاثة معالم هي : </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1- أن الأعمال والتحليلات المنجزة في المجال</w:t>
      </w:r>
      <w:r w:rsidRPr="00556D0D">
        <w:rPr>
          <w:rFonts w:ascii="Simplified Arabic" w:eastAsiaTheme="minorEastAsia" w:hAnsi="Simplified Arabic" w:cs="Simplified Arabic" w:hint="cs"/>
          <w:rtl/>
        </w:rPr>
        <w:t xml:space="preserve"> الصحي</w:t>
      </w:r>
      <w:r w:rsidRPr="00556D0D">
        <w:rPr>
          <w:rFonts w:ascii="Simplified Arabic" w:eastAsiaTheme="minorEastAsia" w:hAnsi="Simplified Arabic" w:cs="Simplified Arabic"/>
          <w:rtl/>
        </w:rPr>
        <w:t xml:space="preserve"> قد ركزت حتى الآن على الأبعاد المؤسساتية والتقنية لسياسات و فواعل الحوكمة الصحية العالمية، وفشلت في فهم العوائق أمام حوكمة تستجيب بشكل ملائم لحاجات الصحة العالمية.</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 xml:space="preserve">2- </w:t>
      </w:r>
      <w:r w:rsidRPr="00556D0D">
        <w:rPr>
          <w:rFonts w:ascii="Simplified Arabic" w:eastAsiaTheme="minorEastAsia" w:hAnsi="Simplified Arabic" w:cs="Simplified Arabic" w:hint="cs"/>
          <w:rtl/>
        </w:rPr>
        <w:t>تهتم</w:t>
      </w:r>
      <w:r w:rsidRPr="00556D0D">
        <w:rPr>
          <w:rFonts w:ascii="Simplified Arabic" w:eastAsiaTheme="minorEastAsia" w:hAnsi="Simplified Arabic" w:cs="Simplified Arabic"/>
          <w:rtl/>
        </w:rPr>
        <w:t xml:space="preserve"> الأعمال المنجزة في في المجال</w:t>
      </w:r>
      <w:r w:rsidRPr="00556D0D">
        <w:rPr>
          <w:rFonts w:ascii="Simplified Arabic" w:eastAsiaTheme="minorEastAsia" w:hAnsi="Simplified Arabic" w:cs="Simplified Arabic" w:hint="cs"/>
          <w:rtl/>
        </w:rPr>
        <w:t xml:space="preserve"> الصحى</w:t>
      </w:r>
      <w:r w:rsidRPr="00556D0D">
        <w:rPr>
          <w:rFonts w:ascii="Simplified Arabic" w:eastAsiaTheme="minorEastAsia" w:hAnsi="Simplified Arabic" w:cs="Simplified Arabic"/>
          <w:rtl/>
        </w:rPr>
        <w:t xml:space="preserve"> إلى التركيز على الحالات الفردية - مؤسسات وآليات الحوكمة الصحية العالمية وإهمال الأعمال المقارنة بين هذه الحالات المنفردة، بالنظر إلى القيمة المعرفية والعملية المميزة للمقارنة في هذا الصدد.</w:t>
      </w:r>
    </w:p>
    <w:p w:rsidR="00D77483" w:rsidRPr="00556D0D" w:rsidRDefault="00D77483" w:rsidP="00304B62">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3- أنها تركز بشكل مفرط على الأمراض المعدية</w:t>
      </w:r>
      <w:r w:rsidRPr="00556D0D">
        <w:rPr>
          <w:rFonts w:ascii="Simplified Arabic" w:eastAsiaTheme="minorEastAsia" w:hAnsi="Simplified Arabic" w:cs="Simplified Arabic" w:hint="cs"/>
          <w:rtl/>
        </w:rPr>
        <w:t xml:space="preserve"> مثل </w:t>
      </w:r>
      <w:r w:rsidRPr="00556D0D">
        <w:rPr>
          <w:rFonts w:ascii="Simplified Arabic" w:eastAsiaTheme="minorEastAsia" w:hAnsi="Simplified Arabic" w:cs="Simplified Arabic"/>
          <w:rtl/>
        </w:rPr>
        <w:t xml:space="preserve">الإيدز؛ السل والملاريا تاركة وراءها مشاكل صحية عالمية كبرى تحظى باهتمام </w:t>
      </w:r>
      <w:r w:rsidRPr="00556D0D">
        <w:rPr>
          <w:rFonts w:ascii="Simplified Arabic" w:eastAsiaTheme="minorEastAsia" w:hAnsi="Simplified Arabic" w:cs="Simplified Arabic" w:hint="cs"/>
          <w:rtl/>
        </w:rPr>
        <w:t>قليل</w:t>
      </w:r>
      <w:r w:rsidRPr="00556D0D">
        <w:rPr>
          <w:rFonts w:ascii="Simplified Arabic" w:eastAsiaTheme="minorEastAsia" w:hAnsi="Simplified Arabic" w:cs="Simplified Arabic"/>
          <w:rtl/>
        </w:rPr>
        <w:t xml:space="preserve"> بالرغم من التحديات التي تضعها أمام حوكمة الصحة العالمية. (</w:t>
      </w:r>
      <w:r w:rsidR="00304B62" w:rsidRPr="00FF2495">
        <w:rPr>
          <w:rFonts w:ascii="Simplified Arabic" w:eastAsiaTheme="minorEastAsia" w:hAnsi="Simplified Arabic" w:cs="Simplified Arabic"/>
        </w:rPr>
        <w:t>Aberystwyth University</w:t>
      </w:r>
      <w:r w:rsidRPr="00556D0D">
        <w:rPr>
          <w:rFonts w:ascii="Simplified Arabic" w:eastAsiaTheme="minorEastAsia" w:hAnsi="Simplified Arabic" w:cs="Simplified Arabic"/>
          <w:rtl/>
        </w:rPr>
        <w:t>)</w:t>
      </w:r>
    </w:p>
    <w:p w:rsidR="00D77483" w:rsidRPr="00556D0D" w:rsidRDefault="00D77483" w:rsidP="00B50866">
      <w:pPr>
        <w:pStyle w:val="NormalWeb"/>
        <w:spacing w:after="0"/>
        <w:jc w:val="both"/>
        <w:rPr>
          <w:rFonts w:ascii="Simplified Arabic" w:eastAsiaTheme="minorEastAsia" w:hAnsi="Simplified Arabic" w:cs="Simplified Arabic"/>
          <w:rtl/>
        </w:rPr>
      </w:pPr>
      <w:r w:rsidRPr="00556D0D">
        <w:rPr>
          <w:rFonts w:ascii="Simplified Arabic" w:eastAsiaTheme="minorEastAsia" w:hAnsi="Simplified Arabic" w:cs="Simplified Arabic"/>
          <w:rtl/>
        </w:rPr>
        <w:t>ويكمن أن نصنف الأدبيات المعاصرة حول الصحة العالمية إلى أربع مقاربات کبری مهیمنة في نظر العديد من الباحثين (مجلس البحث الأوروبي مثلا):</w:t>
      </w:r>
    </w:p>
    <w:p w:rsidR="00D77483" w:rsidRPr="002302F6" w:rsidRDefault="00D77483" w:rsidP="00B50866">
      <w:pPr>
        <w:pStyle w:val="NormalWeb"/>
        <w:spacing w:after="0"/>
        <w:jc w:val="both"/>
        <w:rPr>
          <w:rFonts w:ascii="Simplified Arabic" w:eastAsiaTheme="minorEastAsia" w:hAnsi="Simplified Arabic" w:cs="Simplified Arabic"/>
          <w:b/>
          <w:bCs/>
          <w:rtl/>
        </w:rPr>
      </w:pPr>
      <w:r w:rsidRPr="002302F6">
        <w:rPr>
          <w:rFonts w:ascii="Simplified Arabic" w:eastAsiaTheme="minorEastAsia" w:hAnsi="Simplified Arabic" w:cs="Simplified Arabic"/>
          <w:b/>
          <w:bCs/>
          <w:rtl/>
        </w:rPr>
        <w:t>أولا- المقاربة الطبية الحيوية:</w:t>
      </w:r>
    </w:p>
    <w:p w:rsidR="00D77483" w:rsidRPr="00556D0D" w:rsidRDefault="00D77483" w:rsidP="00304B62">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تستند هذه المقاربة إلى الصحة العالمية على الاستجابات الطبية والعلمية التقنية للمشاكل الصحية، وتركز على الخصائص الوبائية والعيادية للأمراض، وطرق الانتقال باستخدام الملاحظة البحث العلمي والعلاج الصيدلاني کاستجابة أساسية لها. وعلى النقيض من مقاربات الصحة العمومية التي طالما أكدت على المحددات الاجتماعية والاقتصادية للصحة، فالمقاربة الطبية - الحيوية تركز على العوامل البيولوجية والسلوكيات الخطيرة للفرد على المحصلة النهائية لحالته الصحية العامة. كما تقتصر حدود هذا الخطاب على مستوى العلاقة بين الطبيب والمريض بالموازاة</w:t>
      </w:r>
      <w:r w:rsidRPr="00556D0D">
        <w:rPr>
          <w:rFonts w:ascii="Simplified Arabic" w:eastAsiaTheme="minorEastAsia" w:hAnsi="Simplified Arabic" w:cs="Simplified Arabic" w:hint="eastAsia"/>
          <w:sz w:val="24"/>
          <w:szCs w:val="24"/>
          <w:rtl/>
        </w:rPr>
        <w:t xml:space="preserve"> مع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البحث</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المستمر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الحلول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الدوائية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المستوى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الكلي</w:t>
      </w:r>
      <w:r w:rsidRPr="00556D0D">
        <w:rPr>
          <w:rFonts w:ascii="Simplified Arabic" w:eastAsiaTheme="minorEastAsia" w:hAnsi="Simplified Arabic" w:cs="Simplified Arabic"/>
          <w:sz w:val="24"/>
          <w:szCs w:val="24"/>
          <w:rtl/>
        </w:rPr>
        <w:t xml:space="preserve"> ( </w:t>
      </w:r>
      <w:r w:rsidRPr="00556D0D">
        <w:rPr>
          <w:rFonts w:ascii="Simplified Arabic" w:eastAsiaTheme="minorEastAsia" w:hAnsi="Simplified Arabic" w:cs="Simplified Arabic"/>
          <w:sz w:val="24"/>
          <w:szCs w:val="24"/>
        </w:rPr>
        <w:t>macro</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sz w:val="24"/>
          <w:szCs w:val="24"/>
        </w:rPr>
        <w:t>level</w:t>
      </w:r>
      <w:r w:rsidRPr="00556D0D">
        <w:rPr>
          <w:rFonts w:ascii="Simplified Arabic" w:eastAsiaTheme="minorEastAsia" w:hAnsi="Simplified Arabic" w:cs="Simplified Arabic"/>
          <w:sz w:val="24"/>
          <w:szCs w:val="24"/>
          <w:rtl/>
        </w:rPr>
        <w:t xml:space="preserve"> )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خلال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المؤسسات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الطبية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بدلا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البحث</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أصول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المشكلات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وعلاجها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المستويات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المجتمعية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والاقتصادية</w:t>
      </w:r>
      <w:r w:rsidRPr="00556D0D">
        <w:rPr>
          <w:rFonts w:ascii="Simplified Arabic" w:eastAsiaTheme="minorEastAsia" w:hAnsi="Simplified Arabic" w:cs="Simplified Arabic"/>
          <w:sz w:val="24"/>
          <w:szCs w:val="24"/>
          <w:rtl/>
        </w:rPr>
        <w:t>.</w:t>
      </w:r>
      <w:r w:rsidR="00304B62">
        <w:rPr>
          <w:rFonts w:ascii="Simplified Arabic" w:hAnsi="Simplified Arabic" w:cs="Simplified Arabic"/>
          <w:sz w:val="24"/>
          <w:szCs w:val="24"/>
        </w:rPr>
        <w:t>(</w:t>
      </w:r>
      <w:r w:rsidR="00304B62" w:rsidRPr="00304B62">
        <w:rPr>
          <w:rFonts w:ascii="Simplified Arabic" w:hAnsi="Simplified Arabic" w:cs="Simplified Arabic"/>
          <w:sz w:val="24"/>
          <w:szCs w:val="24"/>
        </w:rPr>
        <w:t xml:space="preserve"> </w:t>
      </w:r>
      <w:r w:rsidR="00304B62" w:rsidRPr="00FF2495">
        <w:rPr>
          <w:rFonts w:ascii="Simplified Arabic" w:hAnsi="Simplified Arabic" w:cs="Simplified Arabic"/>
          <w:sz w:val="24"/>
          <w:szCs w:val="24"/>
        </w:rPr>
        <w:t>Owain Williams and Simon Rushton, “Global Health Governance</w:t>
      </w:r>
      <w:r w:rsidR="00304B62">
        <w:rPr>
          <w:rFonts w:ascii="Simplified Arabic" w:hAnsi="Simplified Arabic" w:cs="Simplified Arabic"/>
          <w:sz w:val="24"/>
          <w:szCs w:val="24"/>
        </w:rPr>
        <w:t>2009)</w:t>
      </w:r>
    </w:p>
    <w:p w:rsidR="00D77483" w:rsidRPr="00556D0D" w:rsidRDefault="003561F0" w:rsidP="003B6F43">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يتناغم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التأكيد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المس</w:t>
      </w:r>
      <w:r w:rsidR="00D77483" w:rsidRPr="00556D0D">
        <w:rPr>
          <w:rFonts w:ascii="Simplified Arabic" w:eastAsiaTheme="minorEastAsia" w:hAnsi="Simplified Arabic" w:cs="Simplified Arabic" w:hint="cs"/>
          <w:sz w:val="24"/>
          <w:szCs w:val="24"/>
          <w:rtl/>
        </w:rPr>
        <w:t>ئ</w:t>
      </w:r>
      <w:r w:rsidR="00D77483" w:rsidRPr="00556D0D">
        <w:rPr>
          <w:rFonts w:ascii="Simplified Arabic" w:eastAsiaTheme="minorEastAsia" w:hAnsi="Simplified Arabic" w:cs="Simplified Arabic" w:hint="eastAsia"/>
          <w:sz w:val="24"/>
          <w:szCs w:val="24"/>
          <w:rtl/>
        </w:rPr>
        <w:t>ولية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الفردية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الوضع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منظور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سلوك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المستهلك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الأسواق،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تشديد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النيوليبرالية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عوامل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الاختيار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والمس</w:t>
      </w:r>
      <w:r w:rsidR="00D77483" w:rsidRPr="00556D0D">
        <w:rPr>
          <w:rFonts w:ascii="Simplified Arabic" w:eastAsiaTheme="minorEastAsia" w:hAnsi="Simplified Arabic" w:cs="Simplified Arabic" w:hint="cs"/>
          <w:sz w:val="24"/>
          <w:szCs w:val="24"/>
          <w:rtl/>
        </w:rPr>
        <w:t>ئ</w:t>
      </w:r>
      <w:r w:rsidR="00D77483" w:rsidRPr="00556D0D">
        <w:rPr>
          <w:rFonts w:ascii="Simplified Arabic" w:eastAsiaTheme="minorEastAsia" w:hAnsi="Simplified Arabic" w:cs="Simplified Arabic" w:hint="eastAsia"/>
          <w:sz w:val="24"/>
          <w:szCs w:val="24"/>
          <w:rtl/>
        </w:rPr>
        <w:t>ولية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الفردي</w:t>
      </w:r>
      <w:r w:rsidR="00D77483" w:rsidRPr="00556D0D">
        <w:rPr>
          <w:rFonts w:ascii="Simplified Arabic" w:eastAsiaTheme="minorEastAsia" w:hAnsi="Simplified Arabic" w:cs="Simplified Arabic" w:hint="cs"/>
          <w:sz w:val="24"/>
          <w:szCs w:val="24"/>
          <w:rtl/>
        </w:rPr>
        <w:t>ة</w:t>
      </w:r>
      <w:r w:rsidR="00D77483" w:rsidRPr="00556D0D">
        <w:rPr>
          <w:rFonts w:ascii="Simplified Arabic" w:eastAsiaTheme="minorEastAsia" w:hAnsi="Simplified Arabic" w:cs="Simplified Arabic" w:hint="eastAsia"/>
          <w:sz w:val="24"/>
          <w:szCs w:val="24"/>
          <w:rtl/>
        </w:rPr>
        <w:t>،</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وتحويل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المجال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العمومي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المجال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الخاص</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للسوق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كما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تعتبره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الباحثة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sz w:val="24"/>
          <w:szCs w:val="24"/>
        </w:rPr>
        <w:t>K . Lee</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ذا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تأثير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تاريخي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عميق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مسار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حوكمة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w:t>
      </w:r>
      <w:r w:rsidR="003B6F43">
        <w:rPr>
          <w:rFonts w:ascii="Simplified Arabic" w:eastAsiaTheme="minorEastAsia" w:hAnsi="Simplified Arabic" w:cs="Simplified Arabic" w:hint="cs"/>
          <w:sz w:val="24"/>
          <w:szCs w:val="24"/>
          <w:rtl/>
        </w:rPr>
        <w:t>حكومية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ثم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w:t>
      </w:r>
      <w:r w:rsidR="003B6F43">
        <w:rPr>
          <w:rFonts w:ascii="Simplified Arabic" w:eastAsiaTheme="minorEastAsia" w:hAnsi="Simplified Arabic" w:cs="Simplified Arabic" w:hint="cs"/>
          <w:sz w:val="24"/>
          <w:szCs w:val="24"/>
          <w:rtl/>
        </w:rPr>
        <w:t>دولية</w:t>
      </w:r>
      <w:r w:rsidR="00D77483" w:rsidRPr="00556D0D">
        <w:rPr>
          <w:rFonts w:ascii="Simplified Arabic" w:eastAsiaTheme="minorEastAsia" w:hAnsi="Simplified Arabic" w:cs="Simplified Arabic" w:hint="eastAsia"/>
          <w:sz w:val="24"/>
          <w:szCs w:val="24"/>
          <w:rtl/>
        </w:rPr>
        <w:t>،</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وقد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انتعش</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جديد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خلال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سلسلة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المبادرات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انطلاقا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منتصف</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التسعينات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أبرز</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الأمثلة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المبادرات</w:t>
      </w:r>
      <w:r w:rsidR="00D77483" w:rsidRPr="00556D0D">
        <w:rPr>
          <w:rFonts w:ascii="Simplified Arabic" w:eastAsiaTheme="minorEastAsia" w:hAnsi="Simplified Arabic" w:cs="Simplified Arabic"/>
          <w:sz w:val="24"/>
          <w:szCs w:val="24"/>
          <w:rtl/>
        </w:rPr>
        <w:t xml:space="preserve"> " </w:t>
      </w:r>
      <w:r w:rsidR="00D77483" w:rsidRPr="00556D0D">
        <w:rPr>
          <w:rFonts w:ascii="Simplified Arabic" w:eastAsiaTheme="minorEastAsia" w:hAnsi="Simplified Arabic" w:cs="Simplified Arabic" w:hint="eastAsia"/>
          <w:sz w:val="24"/>
          <w:szCs w:val="24"/>
          <w:rtl/>
        </w:rPr>
        <w:t>الصندوق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w:t>
      </w:r>
      <w:r w:rsidR="00D77483" w:rsidRPr="00556D0D">
        <w:rPr>
          <w:rFonts w:ascii="Simplified Arabic" w:eastAsiaTheme="minorEastAsia" w:hAnsi="Simplified Arabic" w:cs="Simplified Arabic" w:hint="eastAsia"/>
          <w:sz w:val="24"/>
          <w:szCs w:val="24"/>
          <w:rtl/>
        </w:rPr>
        <w:t>،</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ومؤسسة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sz w:val="24"/>
          <w:szCs w:val="24"/>
        </w:rPr>
        <w:t>Gates</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خلال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تركيزها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تطوير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اللقاحات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والمستحضرات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الطبية،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وقيادة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حملات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تركز</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مرض</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واحد</w:t>
      </w:r>
      <w:r w:rsidR="00D77483" w:rsidRPr="00556D0D">
        <w:rPr>
          <w:rFonts w:ascii="Simplified Arabic" w:eastAsiaTheme="minorEastAsia" w:hAnsi="Simplified Arabic" w:cs="Simplified Arabic"/>
          <w:sz w:val="24"/>
          <w:szCs w:val="24"/>
          <w:rtl/>
        </w:rPr>
        <w:t>. (</w:t>
      </w:r>
      <w:r w:rsidR="00304B62">
        <w:rPr>
          <w:rFonts w:ascii="Simplified Arabic" w:hAnsi="Simplified Arabic" w:cs="Simplified Arabic"/>
          <w:sz w:val="24"/>
          <w:szCs w:val="24"/>
        </w:rPr>
        <w:t xml:space="preserve"> </w:t>
      </w:r>
      <w:r w:rsidR="00304B62" w:rsidRPr="00FF2495">
        <w:rPr>
          <w:rFonts w:ascii="Simplified Arabic" w:hAnsi="Simplified Arabic" w:cs="Simplified Arabic"/>
          <w:sz w:val="24"/>
          <w:szCs w:val="24"/>
        </w:rPr>
        <w:t>Kelley Lee</w:t>
      </w:r>
      <w:r w:rsidR="00304B62">
        <w:rPr>
          <w:rFonts w:ascii="Simplified Arabic" w:hAnsi="Simplified Arabic" w:cs="Simplified Arabic"/>
          <w:sz w:val="24"/>
          <w:szCs w:val="24"/>
        </w:rPr>
        <w:t xml:space="preserve">2009 </w:t>
      </w:r>
      <w:r w:rsidR="00D77483" w:rsidRPr="00556D0D">
        <w:rPr>
          <w:rFonts w:ascii="Simplified Arabic" w:eastAsiaTheme="minorEastAsia" w:hAnsi="Simplified Arabic" w:cs="Simplified Arabic"/>
          <w:sz w:val="24"/>
          <w:szCs w:val="24"/>
          <w:rtl/>
        </w:rPr>
        <w:t>)</w:t>
      </w:r>
    </w:p>
    <w:p w:rsidR="00304B62" w:rsidRDefault="00D77483" w:rsidP="00304B62">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eastAsia"/>
          <w:sz w:val="24"/>
          <w:szCs w:val="24"/>
          <w:rtl/>
        </w:rPr>
        <w:lastRenderedPageBreak/>
        <w:t>وتواصل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هذه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المقاربة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الهيمنة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الأجندة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البحثية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والسياسية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لحوكمة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العالمية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ليس</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بسبب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أنها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تقدم</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بالضرورة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المخرجات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السياسية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الأمثل،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لأن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المصالح</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القوية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تستفيد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البنية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السائدة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السياسات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والبحث</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الصحيين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وهي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مبنية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cs"/>
          <w:sz w:val="24"/>
          <w:szCs w:val="24"/>
          <w:rtl/>
        </w:rPr>
        <w:t>اعتقاد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راسخ</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بأن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تعني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الخلو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المرض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بدلا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كونها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حالة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الرفاه</w:t>
      </w:r>
      <w:r w:rsidRPr="00556D0D">
        <w:rPr>
          <w:rFonts w:ascii="Simplified Arabic" w:eastAsiaTheme="minorEastAsia" w:hAnsi="Simplified Arabic" w:cs="Simplified Arabic" w:hint="cs"/>
          <w:sz w:val="24"/>
          <w:szCs w:val="24"/>
          <w:rtl/>
        </w:rPr>
        <w:t>ية الإقتصادية.</w:t>
      </w:r>
    </w:p>
    <w:p w:rsidR="00D77483" w:rsidRPr="00556D0D" w:rsidRDefault="00D77483" w:rsidP="00304B62">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sz w:val="24"/>
          <w:szCs w:val="24"/>
          <w:rtl/>
        </w:rPr>
        <w:t xml:space="preserve"> </w:t>
      </w:r>
      <w:r w:rsidR="00304B62">
        <w:rPr>
          <w:rFonts w:ascii="Simplified Arabic" w:hAnsi="Simplified Arabic" w:cs="Simplified Arabic"/>
          <w:sz w:val="24"/>
          <w:szCs w:val="24"/>
        </w:rPr>
        <w:t>(</w:t>
      </w:r>
      <w:r w:rsidR="00304B62" w:rsidRPr="00FF2495">
        <w:rPr>
          <w:rFonts w:ascii="Simplified Arabic" w:hAnsi="Simplified Arabic" w:cs="Simplified Arabic"/>
          <w:sz w:val="24"/>
          <w:szCs w:val="24"/>
        </w:rPr>
        <w:t>Sandra J. MacLean</w:t>
      </w:r>
      <w:r w:rsidR="00304B62">
        <w:rPr>
          <w:rFonts w:ascii="Simplified Arabic" w:hAnsi="Simplified Arabic" w:cs="Simplified Arabic"/>
          <w:sz w:val="24"/>
          <w:szCs w:val="24"/>
        </w:rPr>
        <w:t>)</w:t>
      </w:r>
      <w:r w:rsidR="00304B62" w:rsidRPr="00FF2495">
        <w:rPr>
          <w:rFonts w:ascii="Simplified Arabic" w:hAnsi="Simplified Arabic" w:cs="Simplified Arabic"/>
          <w:sz w:val="24"/>
          <w:szCs w:val="24"/>
        </w:rPr>
        <w:t xml:space="preserve"> </w:t>
      </w:r>
      <w:r w:rsidR="00304B62">
        <w:rPr>
          <w:rFonts w:ascii="Simplified Arabic" w:hAnsi="Simplified Arabic" w:cs="Simplified Arabic"/>
          <w:sz w:val="24"/>
          <w:szCs w:val="24"/>
        </w:rPr>
        <w:t>(</w:t>
      </w:r>
      <w:r w:rsidR="00304B62" w:rsidRPr="00FF2495">
        <w:rPr>
          <w:rFonts w:ascii="Simplified Arabic" w:hAnsi="Simplified Arabic" w:cs="Simplified Arabic"/>
          <w:sz w:val="24"/>
          <w:szCs w:val="24"/>
        </w:rPr>
        <w:t>David R. MacLean</w:t>
      </w:r>
      <w:r w:rsidR="00304B62">
        <w:rPr>
          <w:rFonts w:ascii="Simplified Arabic" w:hAnsi="Simplified Arabic" w:cs="Simplified Arabic"/>
          <w:sz w:val="24"/>
          <w:szCs w:val="24"/>
        </w:rPr>
        <w:t>)</w:t>
      </w:r>
    </w:p>
    <w:p w:rsidR="00D77483" w:rsidRPr="002302F6" w:rsidRDefault="00D77483" w:rsidP="002302F6">
      <w:pPr>
        <w:pStyle w:val="NormalWeb"/>
        <w:spacing w:after="0"/>
        <w:jc w:val="both"/>
        <w:rPr>
          <w:rFonts w:ascii="Simplified Arabic" w:eastAsiaTheme="minorEastAsia" w:hAnsi="Simplified Arabic" w:cs="Simplified Arabic"/>
          <w:b/>
          <w:bCs/>
          <w:rtl/>
          <w:lang w:bidi="ar-EG"/>
        </w:rPr>
      </w:pPr>
      <w:r w:rsidRPr="002302F6">
        <w:rPr>
          <w:rFonts w:ascii="Simplified Arabic" w:eastAsiaTheme="minorEastAsia" w:hAnsi="Simplified Arabic" w:cs="Simplified Arabic" w:hint="eastAsia"/>
          <w:b/>
          <w:bCs/>
          <w:rtl/>
        </w:rPr>
        <w:t>ثانيا</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المقاربة</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الإقتصادية</w:t>
      </w:r>
      <w:r w:rsidRPr="002302F6">
        <w:rPr>
          <w:rFonts w:ascii="Simplified Arabic" w:eastAsiaTheme="minorEastAsia" w:hAnsi="Simplified Arabic" w:cs="Simplified Arabic"/>
          <w:b/>
          <w:bCs/>
          <w:rtl/>
        </w:rPr>
        <w:t>:</w:t>
      </w:r>
    </w:p>
    <w:p w:rsidR="00D77483" w:rsidRPr="00556D0D" w:rsidRDefault="003561F0" w:rsidP="00304B62">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عرفت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إقتصاديات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الرعاية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أغلب</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انتعاشة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ملحوظة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منذ</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ثمانينيات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القرن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العشرين،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وهو</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عكس</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تحولا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الأفكار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نحو</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تمويل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وتقديم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الخدمات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كما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كان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لتصاعد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دور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البنك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w:t>
      </w:r>
      <w:r w:rsidR="00D77483" w:rsidRPr="00556D0D">
        <w:rPr>
          <w:rFonts w:ascii="Simplified Arabic" w:eastAsiaTheme="minorEastAsia" w:hAnsi="Simplified Arabic" w:cs="Simplified Arabic" w:hint="cs"/>
          <w:sz w:val="24"/>
          <w:szCs w:val="24"/>
          <w:rtl/>
        </w:rPr>
        <w:t>ی</w:t>
      </w:r>
      <w:r w:rsidR="00D77483" w:rsidRPr="00556D0D">
        <w:rPr>
          <w:rFonts w:ascii="Simplified Arabic" w:eastAsiaTheme="minorEastAsia" w:hAnsi="Simplified Arabic" w:cs="Simplified Arabic" w:hint="eastAsia"/>
          <w:sz w:val="24"/>
          <w:szCs w:val="24"/>
          <w:rtl/>
        </w:rPr>
        <w:t>دان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المساعدة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التنموية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عموما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والمساعدة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مجال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دور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التبشير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بسياسات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cs"/>
          <w:sz w:val="24"/>
          <w:szCs w:val="24"/>
          <w:rtl/>
        </w:rPr>
        <w:t>جديدة</w:t>
      </w:r>
      <w:r w:rsidR="00D77483" w:rsidRPr="00556D0D">
        <w:rPr>
          <w:rFonts w:ascii="Simplified Arabic" w:eastAsiaTheme="minorEastAsia" w:hAnsi="Simplified Arabic" w:cs="Simplified Arabic"/>
          <w:sz w:val="24"/>
          <w:szCs w:val="24"/>
          <w:rtl/>
        </w:rPr>
        <w:t>. (</w:t>
      </w:r>
      <w:r w:rsidR="00304B62" w:rsidRPr="00FF2495">
        <w:rPr>
          <w:rFonts w:ascii="Simplified Arabic" w:hAnsi="Simplified Arabic" w:cs="Simplified Arabic"/>
          <w:sz w:val="24"/>
          <w:szCs w:val="24"/>
        </w:rPr>
        <w:t>Kelley Lee</w:t>
      </w:r>
      <w:r w:rsidR="00304B62">
        <w:rPr>
          <w:rFonts w:ascii="Simplified Arabic" w:hAnsi="Simplified Arabic" w:cs="Simplified Arabic"/>
          <w:sz w:val="24"/>
          <w:szCs w:val="24"/>
        </w:rPr>
        <w:t>2009</w:t>
      </w:r>
      <w:r w:rsidR="00D77483" w:rsidRPr="00556D0D">
        <w:rPr>
          <w:rFonts w:ascii="Simplified Arabic" w:eastAsiaTheme="minorEastAsia" w:hAnsi="Simplified Arabic" w:cs="Simplified Arabic"/>
          <w:sz w:val="24"/>
          <w:szCs w:val="24"/>
          <w:rtl/>
        </w:rPr>
        <w:t>)</w:t>
      </w:r>
    </w:p>
    <w:p w:rsidR="00D77483" w:rsidRPr="00556D0D" w:rsidRDefault="003561F0" w:rsidP="00CB0153">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وتقوم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الإقتصادية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أو</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المدعوة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أيضا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بالعقلانية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والنفعية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بالتركيز</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افتراض</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الموارد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المتاحة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محدودة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أو</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نادرة،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وأن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التحدي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الأساس</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أمام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حوكمة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والحكومات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السواء،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يكمن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تخص</w:t>
      </w:r>
      <w:r w:rsidR="00D77483" w:rsidRPr="00556D0D">
        <w:rPr>
          <w:rFonts w:ascii="Simplified Arabic" w:eastAsiaTheme="minorEastAsia" w:hAnsi="Simplified Arabic" w:cs="Simplified Arabic" w:hint="cs"/>
          <w:sz w:val="24"/>
          <w:szCs w:val="24"/>
          <w:rtl/>
        </w:rPr>
        <w:t>ی</w:t>
      </w:r>
      <w:r w:rsidR="00D77483" w:rsidRPr="00556D0D">
        <w:rPr>
          <w:rFonts w:ascii="Simplified Arabic" w:eastAsiaTheme="minorEastAsia" w:hAnsi="Simplified Arabic" w:cs="Simplified Arabic" w:hint="eastAsia"/>
          <w:sz w:val="24"/>
          <w:szCs w:val="24"/>
          <w:rtl/>
        </w:rPr>
        <w:t>ص</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الموارد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بشكل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أكفء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وينظر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السوق</w:t>
      </w:r>
      <w:r w:rsidR="00D77483" w:rsidRPr="00556D0D">
        <w:rPr>
          <w:rFonts w:ascii="Simplified Arabic" w:eastAsiaTheme="minorEastAsia" w:hAnsi="Simplified Arabic" w:cs="Simplified Arabic"/>
          <w:sz w:val="24"/>
          <w:szCs w:val="24"/>
          <w:rtl/>
        </w:rPr>
        <w:t xml:space="preserve"> - </w:t>
      </w:r>
      <w:r w:rsidR="00D77483" w:rsidRPr="00556D0D">
        <w:rPr>
          <w:rFonts w:ascii="Simplified Arabic" w:eastAsiaTheme="minorEastAsia" w:hAnsi="Simplified Arabic" w:cs="Simplified Arabic" w:hint="eastAsia"/>
          <w:sz w:val="24"/>
          <w:szCs w:val="24"/>
          <w:rtl/>
        </w:rPr>
        <w:t>بالنسبة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للبنك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الأقل</w:t>
      </w:r>
      <w:r w:rsidR="00D77483" w:rsidRPr="00556D0D">
        <w:rPr>
          <w:rFonts w:ascii="Simplified Arabic" w:eastAsiaTheme="minorEastAsia" w:hAnsi="Simplified Arabic" w:cs="Simplified Arabic"/>
          <w:sz w:val="24"/>
          <w:szCs w:val="24"/>
          <w:rtl/>
        </w:rPr>
        <w:t xml:space="preserve"> -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أنها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الآلية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الأكثر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فعالية لتحقيق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الكفاية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الناحية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العملية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تقود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التأكيد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الأبعاد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الكمية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لآثار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مختلف</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السياسة،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وفوائدها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النسبية</w:t>
      </w:r>
      <w:r w:rsidR="00CB0153">
        <w:rPr>
          <w:rFonts w:ascii="Simplified Arabic" w:hAnsi="Simplified Arabic" w:cs="Simplified Arabic"/>
          <w:sz w:val="24"/>
          <w:szCs w:val="24"/>
        </w:rPr>
        <w:t>(</w:t>
      </w:r>
      <w:r w:rsidR="009C520C" w:rsidRPr="00FF2495">
        <w:rPr>
          <w:rFonts w:ascii="Simplified Arabic" w:hAnsi="Simplified Arabic" w:cs="Simplified Arabic"/>
          <w:sz w:val="24"/>
          <w:szCs w:val="24"/>
        </w:rPr>
        <w:t>Owain Williams and Simon Rushton</w:t>
      </w:r>
      <w:r w:rsidR="00B61999">
        <w:rPr>
          <w:rFonts w:ascii="Simplified Arabic" w:hAnsi="Simplified Arabic" w:cs="Simplified Arabic"/>
          <w:sz w:val="24"/>
          <w:szCs w:val="24"/>
        </w:rPr>
        <w:t>2009</w:t>
      </w:r>
      <w:r w:rsidR="00CB0153">
        <w:rPr>
          <w:rFonts w:ascii="Simplified Arabic" w:hAnsi="Simplified Arabic" w:cs="Simplified Arabic"/>
          <w:sz w:val="24"/>
          <w:szCs w:val="24"/>
        </w:rPr>
        <w:t>)</w:t>
      </w:r>
    </w:p>
    <w:p w:rsidR="00D77483" w:rsidRPr="00556D0D" w:rsidRDefault="003561F0" w:rsidP="003B6F43">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وحسب</w:t>
      </w:r>
      <w:r w:rsidR="00D77483" w:rsidRPr="00556D0D">
        <w:rPr>
          <w:rFonts w:ascii="Simplified Arabic" w:eastAsiaTheme="minorEastAsia" w:hAnsi="Simplified Arabic" w:cs="Simplified Arabic"/>
          <w:sz w:val="24"/>
          <w:szCs w:val="24"/>
          <w:rtl/>
        </w:rPr>
        <w:t xml:space="preserve"> "</w:t>
      </w:r>
      <w:r w:rsidR="00304B62" w:rsidRPr="00556D0D">
        <w:rPr>
          <w:rFonts w:ascii="Simplified Arabic" w:eastAsiaTheme="minorEastAsia" w:hAnsi="Simplified Arabic" w:cs="Simplified Arabic"/>
          <w:sz w:val="24"/>
          <w:szCs w:val="24"/>
          <w:rtl/>
        </w:rPr>
        <w:t>(</w:t>
      </w:r>
      <w:r w:rsidR="003B6F43">
        <w:rPr>
          <w:rFonts w:ascii="Simplified Arabic" w:eastAsiaTheme="minorEastAsia" w:hAnsi="Simplified Arabic" w:cs="Simplified Arabic" w:hint="cs"/>
          <w:sz w:val="24"/>
          <w:szCs w:val="24"/>
          <w:rtl/>
        </w:rPr>
        <w:t xml:space="preserve"> </w:t>
      </w:r>
      <w:r w:rsidR="009C520C">
        <w:rPr>
          <w:rFonts w:ascii="Simplified Arabic" w:hAnsi="Simplified Arabic" w:cs="Simplified Arabic"/>
          <w:sz w:val="24"/>
          <w:szCs w:val="24"/>
        </w:rPr>
        <w:t>(</w:t>
      </w:r>
      <w:r w:rsidR="00304B62">
        <w:rPr>
          <w:rFonts w:ascii="Simplified Arabic" w:hAnsi="Simplified Arabic" w:cs="Simplified Arabic"/>
          <w:sz w:val="24"/>
          <w:szCs w:val="24"/>
        </w:rPr>
        <w:t xml:space="preserve"> </w:t>
      </w:r>
      <w:r w:rsidR="00304B62" w:rsidRPr="00FF2495">
        <w:rPr>
          <w:rFonts w:ascii="Simplified Arabic" w:hAnsi="Simplified Arabic" w:cs="Simplified Arabic"/>
          <w:sz w:val="24"/>
          <w:szCs w:val="24"/>
        </w:rPr>
        <w:t>Kelley Lee</w:t>
      </w:r>
      <w:r w:rsidR="00D77483" w:rsidRPr="00556D0D">
        <w:rPr>
          <w:rFonts w:ascii="Simplified Arabic" w:eastAsiaTheme="minorEastAsia" w:hAnsi="Simplified Arabic" w:cs="Simplified Arabic"/>
          <w:sz w:val="24"/>
          <w:szCs w:val="24"/>
          <w:rtl/>
        </w:rPr>
        <w:t xml:space="preserve"> " </w:t>
      </w:r>
      <w:r w:rsidR="00D77483" w:rsidRPr="00556D0D">
        <w:rPr>
          <w:rFonts w:ascii="Simplified Arabic" w:eastAsiaTheme="minorEastAsia" w:hAnsi="Simplified Arabic" w:cs="Simplified Arabic" w:hint="eastAsia"/>
          <w:sz w:val="24"/>
          <w:szCs w:val="24"/>
          <w:rtl/>
        </w:rPr>
        <w:t>فإن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برنامج</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العبء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للأمراض</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sz w:val="24"/>
          <w:szCs w:val="24"/>
        </w:rPr>
        <w:t>GBD</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الذي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ترعاه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جامعة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هارفرد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بالولايات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المتحدة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الأمريكية،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يعد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المثال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الأبرز</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محاولة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القياس</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الكمي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لأعباء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الأمراض</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cs"/>
          <w:sz w:val="24"/>
          <w:szCs w:val="24"/>
          <w:rtl/>
        </w:rPr>
        <w:t>(</w:t>
      </w:r>
      <w:r w:rsidR="009C520C" w:rsidRPr="00556D0D">
        <w:rPr>
          <w:rFonts w:ascii="Simplified Arabic" w:eastAsiaTheme="minorEastAsia" w:hAnsi="Simplified Arabic" w:cs="Simplified Arabic"/>
          <w:sz w:val="24"/>
          <w:szCs w:val="24"/>
          <w:rtl/>
        </w:rPr>
        <w:t>(</w:t>
      </w:r>
      <w:r w:rsidR="009C520C" w:rsidRPr="00FF2495">
        <w:rPr>
          <w:rFonts w:ascii="Simplified Arabic" w:hAnsi="Simplified Arabic" w:cs="Simplified Arabic"/>
          <w:sz w:val="24"/>
          <w:szCs w:val="24"/>
        </w:rPr>
        <w:t>Kelley Lee</w:t>
      </w:r>
      <w:r w:rsidR="009C520C">
        <w:rPr>
          <w:rFonts w:ascii="Simplified Arabic" w:hAnsi="Simplified Arabic" w:cs="Simplified Arabic"/>
          <w:sz w:val="24"/>
          <w:szCs w:val="24"/>
        </w:rPr>
        <w:t>2009</w:t>
      </w:r>
      <w:r w:rsidR="009C520C" w:rsidRPr="00556D0D">
        <w:rPr>
          <w:rFonts w:ascii="Simplified Arabic" w:eastAsiaTheme="minorEastAsia" w:hAnsi="Simplified Arabic" w:cs="Simplified Arabic"/>
          <w:sz w:val="24"/>
          <w:szCs w:val="24"/>
          <w:rtl/>
        </w:rPr>
        <w:t>)</w:t>
      </w:r>
      <w:r w:rsidR="00D77483" w:rsidRPr="00556D0D">
        <w:rPr>
          <w:rFonts w:ascii="Simplified Arabic" w:eastAsiaTheme="minorEastAsia" w:hAnsi="Simplified Arabic" w:cs="Simplified Arabic" w:hint="cs"/>
          <w:sz w:val="24"/>
          <w:szCs w:val="24"/>
          <w:rtl/>
        </w:rPr>
        <w:t>)</w:t>
      </w:r>
    </w:p>
    <w:p w:rsidR="00D77483" w:rsidRPr="00556D0D" w:rsidRDefault="003561F0" w:rsidP="00B61999">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ويلح</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أنصار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التصور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أهمية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تأسيس</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السياسات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الدليل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وتحقيق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المنفعة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القصوى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الممكنة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للنفقات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الناحية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الأخلاقية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قادت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الأقل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مشروع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ن</w:t>
      </w:r>
      <w:r w:rsidR="00D77483" w:rsidRPr="00556D0D">
        <w:rPr>
          <w:rFonts w:ascii="Simplified Arabic" w:eastAsiaTheme="minorEastAsia" w:hAnsi="Simplified Arabic" w:cs="Simplified Arabic" w:hint="cs"/>
          <w:sz w:val="24"/>
          <w:szCs w:val="24"/>
          <w:rtl/>
        </w:rPr>
        <w:t>ی</w:t>
      </w:r>
      <w:r w:rsidR="00D77483" w:rsidRPr="00556D0D">
        <w:rPr>
          <w:rFonts w:ascii="Simplified Arabic" w:eastAsiaTheme="minorEastAsia" w:hAnsi="Simplified Arabic" w:cs="Simplified Arabic" w:hint="eastAsia"/>
          <w:sz w:val="24"/>
          <w:szCs w:val="24"/>
          <w:rtl/>
        </w:rPr>
        <w:t>ول</w:t>
      </w:r>
      <w:r w:rsidR="00D77483" w:rsidRPr="00556D0D">
        <w:rPr>
          <w:rFonts w:ascii="Simplified Arabic" w:eastAsiaTheme="minorEastAsia" w:hAnsi="Simplified Arabic" w:cs="Simplified Arabic" w:hint="cs"/>
          <w:sz w:val="24"/>
          <w:szCs w:val="24"/>
          <w:rtl/>
        </w:rPr>
        <w:t>ی</w:t>
      </w:r>
      <w:r w:rsidR="00D77483" w:rsidRPr="00556D0D">
        <w:rPr>
          <w:rFonts w:ascii="Simplified Arabic" w:eastAsiaTheme="minorEastAsia" w:hAnsi="Simplified Arabic" w:cs="Simplified Arabic" w:hint="eastAsia"/>
          <w:sz w:val="24"/>
          <w:szCs w:val="24"/>
          <w:rtl/>
        </w:rPr>
        <w:t>برالي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كبير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خلال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إقتراح</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تحرير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والنظم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w:t>
      </w:r>
      <w:r w:rsidR="00D77483" w:rsidRPr="00556D0D">
        <w:rPr>
          <w:rFonts w:ascii="Simplified Arabic" w:eastAsiaTheme="minorEastAsia" w:hAnsi="Simplified Arabic" w:cs="Simplified Arabic" w:hint="cs"/>
          <w:sz w:val="24"/>
          <w:szCs w:val="24"/>
          <w:rtl/>
        </w:rPr>
        <w:t>تسويقها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وسلعتها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لأن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الخفية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للسوق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حسبهم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سوف</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تنقذ</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البشرية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النهاية،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وأن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الجيدة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تقوم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النمو</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الجيد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وابتكارات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الشركات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w:t>
      </w:r>
      <w:r w:rsidR="00D77483" w:rsidRPr="00556D0D">
        <w:rPr>
          <w:rFonts w:ascii="Simplified Arabic" w:eastAsiaTheme="minorEastAsia" w:hAnsi="Simplified Arabic" w:cs="Simplified Arabic" w:hint="cs"/>
          <w:sz w:val="24"/>
          <w:szCs w:val="24"/>
          <w:rtl/>
        </w:rPr>
        <w:t>دوائية</w:t>
      </w:r>
      <w:r w:rsidR="00D77483" w:rsidRPr="00556D0D">
        <w:rPr>
          <w:rFonts w:ascii="Simplified Arabic" w:eastAsiaTheme="minorEastAsia" w:hAnsi="Simplified Arabic" w:cs="Simplified Arabic" w:hint="eastAsia"/>
          <w:sz w:val="24"/>
          <w:szCs w:val="24"/>
          <w:rtl/>
        </w:rPr>
        <w:t>،</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حين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السيئة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نتيجة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حتمية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للبقاء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بعيدا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الرأسمالية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العالمية</w:t>
      </w:r>
      <w:r w:rsidR="00D77483" w:rsidRPr="00556D0D">
        <w:rPr>
          <w:rFonts w:ascii="Simplified Arabic" w:eastAsiaTheme="minorEastAsia" w:hAnsi="Simplified Arabic" w:cs="Simplified Arabic"/>
          <w:sz w:val="24"/>
          <w:szCs w:val="24"/>
          <w:rtl/>
        </w:rPr>
        <w:t>. (</w:t>
      </w:r>
      <w:r w:rsidR="00B61999" w:rsidRPr="00FF2495">
        <w:rPr>
          <w:rFonts w:ascii="Simplified Arabic" w:hAnsi="Simplified Arabic" w:cs="Simplified Arabic"/>
          <w:sz w:val="24"/>
          <w:szCs w:val="24"/>
        </w:rPr>
        <w:t>Matthew Sparke</w:t>
      </w:r>
      <w:r w:rsidR="00B61999">
        <w:rPr>
          <w:rFonts w:ascii="Simplified Arabic" w:hAnsi="Simplified Arabic" w:cs="Simplified Arabic"/>
          <w:sz w:val="24"/>
          <w:szCs w:val="24"/>
        </w:rPr>
        <w:t>2009</w:t>
      </w:r>
      <w:r w:rsidR="00D77483" w:rsidRPr="00556D0D">
        <w:rPr>
          <w:rFonts w:ascii="Simplified Arabic" w:eastAsiaTheme="minorEastAsia" w:hAnsi="Simplified Arabic" w:cs="Simplified Arabic"/>
          <w:sz w:val="24"/>
          <w:szCs w:val="24"/>
          <w:rtl/>
        </w:rPr>
        <w:t>)</w:t>
      </w:r>
    </w:p>
    <w:p w:rsidR="00D77483" w:rsidRPr="002302F6" w:rsidRDefault="00D77483" w:rsidP="002302F6">
      <w:pPr>
        <w:pStyle w:val="NormalWeb"/>
        <w:spacing w:after="0"/>
        <w:jc w:val="both"/>
        <w:rPr>
          <w:rFonts w:ascii="Simplified Arabic" w:eastAsiaTheme="minorEastAsia" w:hAnsi="Simplified Arabic" w:cs="Simplified Arabic"/>
          <w:b/>
          <w:bCs/>
          <w:rtl/>
        </w:rPr>
      </w:pPr>
      <w:r w:rsidRPr="002302F6">
        <w:rPr>
          <w:rFonts w:ascii="Simplified Arabic" w:eastAsiaTheme="minorEastAsia" w:hAnsi="Simplified Arabic" w:cs="Simplified Arabic" w:hint="eastAsia"/>
          <w:b/>
          <w:bCs/>
          <w:rtl/>
        </w:rPr>
        <w:t>ثالثا</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مقاربة</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حقوق</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الإنسان</w:t>
      </w:r>
      <w:r w:rsidRPr="002302F6">
        <w:rPr>
          <w:rFonts w:ascii="Simplified Arabic" w:eastAsiaTheme="minorEastAsia" w:hAnsi="Simplified Arabic" w:cs="Simplified Arabic"/>
          <w:b/>
          <w:bCs/>
          <w:rtl/>
        </w:rPr>
        <w:t xml:space="preserve"> :</w:t>
      </w:r>
    </w:p>
    <w:p w:rsidR="00D77483" w:rsidRPr="00556D0D" w:rsidRDefault="003561F0"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تنطلق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حقوق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الإنسان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مجال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التسليم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بوجود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إنساني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وعليه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يصبح</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حرمان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الأفراد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الحصول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خدمات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الرعاية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انتهاكا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لذلك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وهي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بالتالي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تضع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طليعة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الحقوق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المساواة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فرص</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الحصول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الرعاية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وتشتمل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أيضا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فهم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معين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يتجاوز</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فهم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الطبية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الحيوية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يشكل</w:t>
      </w:r>
      <w:r w:rsidR="00D77483" w:rsidRPr="00556D0D">
        <w:rPr>
          <w:rFonts w:ascii="Simplified Arabic" w:eastAsiaTheme="minorEastAsia" w:hAnsi="Simplified Arabic" w:cs="Simplified Arabic"/>
          <w:sz w:val="24"/>
          <w:szCs w:val="24"/>
          <w:rtl/>
        </w:rPr>
        <w:t xml:space="preserve"> "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cs"/>
          <w:sz w:val="24"/>
          <w:szCs w:val="24"/>
          <w:rtl/>
        </w:rPr>
        <w:t>ال</w:t>
      </w:r>
      <w:r w:rsidR="00D77483" w:rsidRPr="00556D0D">
        <w:rPr>
          <w:rFonts w:ascii="Simplified Arabic" w:eastAsiaTheme="minorEastAsia" w:hAnsi="Simplified Arabic" w:cs="Simplified Arabic" w:hint="eastAsia"/>
          <w:sz w:val="24"/>
          <w:szCs w:val="24"/>
          <w:rtl/>
        </w:rPr>
        <w:t>جيدة</w:t>
      </w:r>
      <w:r w:rsidR="00D77483" w:rsidRPr="00556D0D">
        <w:rPr>
          <w:rFonts w:ascii="Simplified Arabic" w:eastAsiaTheme="minorEastAsia" w:hAnsi="Simplified Arabic" w:cs="Simplified Arabic"/>
          <w:sz w:val="24"/>
          <w:szCs w:val="24"/>
          <w:rtl/>
        </w:rPr>
        <w:t>".</w:t>
      </w:r>
    </w:p>
    <w:p w:rsidR="00B61999" w:rsidRPr="00556D0D" w:rsidRDefault="00D77483" w:rsidP="00B61999">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eastAsia"/>
          <w:sz w:val="24"/>
          <w:szCs w:val="24"/>
          <w:rtl/>
        </w:rPr>
        <w:t>أن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حق</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إنساني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أساسي،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وأن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بلوغ</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مستوى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ممكن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يعد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أهم</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الأهداف</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الإجتماعية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العالمية،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ويتطلب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تحقيقه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w:t>
      </w:r>
      <w:r w:rsidRPr="00556D0D">
        <w:rPr>
          <w:rFonts w:ascii="Simplified Arabic" w:eastAsiaTheme="minorEastAsia" w:hAnsi="Simplified Arabic" w:cs="Simplified Arabic" w:hint="cs"/>
          <w:sz w:val="24"/>
          <w:szCs w:val="24"/>
          <w:rtl/>
        </w:rPr>
        <w:t>ض</w:t>
      </w:r>
      <w:r w:rsidRPr="00556D0D">
        <w:rPr>
          <w:rFonts w:ascii="Simplified Arabic" w:eastAsiaTheme="minorEastAsia" w:hAnsi="Simplified Arabic" w:cs="Simplified Arabic" w:hint="eastAsia"/>
          <w:sz w:val="24"/>
          <w:szCs w:val="24"/>
          <w:rtl/>
        </w:rPr>
        <w:t>افر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أعمال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العديد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القطاعات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الإقتصادية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والإجتماعية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جانب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قطاع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الصحة</w:t>
      </w:r>
      <w:r w:rsidRPr="00556D0D">
        <w:rPr>
          <w:rFonts w:ascii="Simplified Arabic" w:eastAsiaTheme="minorEastAsia" w:hAnsi="Simplified Arabic" w:cs="Simplified Arabic"/>
          <w:sz w:val="24"/>
          <w:szCs w:val="24"/>
          <w:rtl/>
        </w:rPr>
        <w:t xml:space="preserve"> </w:t>
      </w:r>
      <w:r w:rsidR="00B61999">
        <w:rPr>
          <w:rFonts w:ascii="Simplified Arabic" w:hAnsi="Simplified Arabic" w:cs="Simplified Arabic"/>
          <w:sz w:val="24"/>
          <w:szCs w:val="24"/>
        </w:rPr>
        <w:t>(</w:t>
      </w:r>
      <w:r w:rsidR="00B61999" w:rsidRPr="00FF2495">
        <w:rPr>
          <w:rFonts w:ascii="Simplified Arabic" w:hAnsi="Simplified Arabic" w:cs="Simplified Arabic"/>
          <w:sz w:val="24"/>
          <w:szCs w:val="24"/>
        </w:rPr>
        <w:t>Matthew Sparke</w:t>
      </w:r>
      <w:r w:rsidR="00B61999">
        <w:rPr>
          <w:rFonts w:ascii="Simplified Arabic" w:hAnsi="Simplified Arabic" w:cs="Simplified Arabic"/>
          <w:sz w:val="24"/>
          <w:szCs w:val="24"/>
        </w:rPr>
        <w:t>2009</w:t>
      </w:r>
      <w:r w:rsidR="00B61999">
        <w:rPr>
          <w:rFonts w:ascii="Simplified Arabic" w:eastAsiaTheme="minorEastAsia" w:hAnsi="Simplified Arabic" w:cs="Simplified Arabic"/>
          <w:sz w:val="24"/>
          <w:szCs w:val="24"/>
        </w:rPr>
        <w:t>)</w:t>
      </w:r>
      <w:r w:rsidR="003561F0"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hint="eastAsia"/>
          <w:sz w:val="24"/>
          <w:szCs w:val="24"/>
          <w:rtl/>
        </w:rPr>
        <w:t>لذلك</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تربط</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مقاربة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حقوق</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الإنسان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للصحة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علاقة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قوية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ومباشرة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عمل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منظمات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المجتمع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المدني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العالمي،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وحملات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التعبئة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الإجتماعية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حول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قضايا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الحماية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والتمكين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التمتع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بهذه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الحقوق</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كما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توجه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عمل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العديد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المؤسسات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الخاصة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والعامة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متعددة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الأطراف،</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وحتى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الدول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يعترف</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قطاع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عريض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بالحق</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دساتيرها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كما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أنه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ليس</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cs"/>
          <w:sz w:val="24"/>
          <w:szCs w:val="24"/>
          <w:rtl/>
        </w:rPr>
        <w:t>الغريب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ترتبط</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هذه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المقاربة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بالإنتقادات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الموجهة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لمظاهر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التفاوت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العالمي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بشأن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والإعتراف</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lastRenderedPageBreak/>
        <w:t>بالعوامل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البنيوية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تنكر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حقوق</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الإنسان،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وتكرس</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التمييز</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خاصة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ضد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المصابين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ببع</w:t>
      </w:r>
      <w:r w:rsidRPr="00556D0D">
        <w:rPr>
          <w:rFonts w:ascii="Simplified Arabic" w:eastAsiaTheme="minorEastAsia" w:hAnsi="Simplified Arabic" w:cs="Simplified Arabic" w:hint="cs"/>
          <w:sz w:val="24"/>
          <w:szCs w:val="24"/>
          <w:rtl/>
        </w:rPr>
        <w:t xml:space="preserve">ض </w:t>
      </w:r>
      <w:r w:rsidRPr="00556D0D">
        <w:rPr>
          <w:rFonts w:ascii="Simplified Arabic" w:eastAsiaTheme="minorEastAsia" w:hAnsi="Simplified Arabic" w:cs="Simplified Arabic" w:hint="eastAsia"/>
          <w:sz w:val="24"/>
          <w:szCs w:val="24"/>
          <w:rtl/>
        </w:rPr>
        <w:t>الأمراض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مثل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الإيدز،</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الفئات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الأقل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دخلا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العالم</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وهو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يجعل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إطارا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مفاهيميا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وعمليا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أجل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w:t>
      </w:r>
      <w:r w:rsidRPr="00556D0D">
        <w:rPr>
          <w:rFonts w:ascii="Simplified Arabic" w:eastAsiaTheme="minorEastAsia" w:hAnsi="Simplified Arabic" w:cs="Simplified Arabic" w:hint="cs"/>
          <w:sz w:val="24"/>
          <w:szCs w:val="24"/>
          <w:rtl/>
        </w:rPr>
        <w:t>ج</w:t>
      </w:r>
      <w:r w:rsidRPr="00556D0D">
        <w:rPr>
          <w:rFonts w:ascii="Simplified Arabic" w:eastAsiaTheme="minorEastAsia" w:hAnsi="Simplified Arabic" w:cs="Simplified Arabic" w:hint="eastAsia"/>
          <w:sz w:val="24"/>
          <w:szCs w:val="24"/>
          <w:rtl/>
        </w:rPr>
        <w:t>سيد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تصوراتهما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آن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واحد،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خلال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التأثير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صناع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القرار،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وعمال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الخدمات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لتبني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هذه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المقاربة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والتأثير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بدورهم</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باقي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الفاعلين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الإجتماعيين</w:t>
      </w:r>
      <w:r w:rsidR="00B61999">
        <w:rPr>
          <w:rFonts w:ascii="Simplified Arabic" w:hAnsi="Simplified Arabic" w:cs="Simplified Arabic"/>
          <w:sz w:val="24"/>
          <w:szCs w:val="24"/>
        </w:rPr>
        <w:t xml:space="preserve"> (</w:t>
      </w:r>
      <w:r w:rsidR="00B61999" w:rsidRPr="00FF2495">
        <w:rPr>
          <w:rFonts w:ascii="Simplified Arabic" w:hAnsi="Simplified Arabic" w:cs="Simplified Arabic"/>
          <w:sz w:val="24"/>
          <w:szCs w:val="24"/>
        </w:rPr>
        <w:t>Laura Nolan Khan</w:t>
      </w:r>
      <w:r w:rsidR="00B61999">
        <w:rPr>
          <w:rFonts w:ascii="Simplified Arabic" w:hAnsi="Simplified Arabic" w:cs="Simplified Arabic"/>
          <w:sz w:val="24"/>
          <w:szCs w:val="24"/>
        </w:rPr>
        <w:t>2010)</w:t>
      </w:r>
    </w:p>
    <w:p w:rsidR="00D77483" w:rsidRPr="00556D0D" w:rsidRDefault="003561F0"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كما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يمكن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تلخيص</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مسعى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أنصار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الحقوقية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دفع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المجتمع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الدولي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والدول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للوفاء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بالتزاماتها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بخصوص</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تجاه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مواطنيها،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ومساعدة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المواطنين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الأجانب</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أيضا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حالات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فشل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دولهم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الاستجابة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انشغالاتهم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w:t>
      </w:r>
    </w:p>
    <w:p w:rsidR="00D77483" w:rsidRPr="002302F6" w:rsidRDefault="00D77483" w:rsidP="002302F6">
      <w:pPr>
        <w:pStyle w:val="NormalWeb"/>
        <w:spacing w:after="0"/>
        <w:jc w:val="both"/>
        <w:rPr>
          <w:rFonts w:ascii="Simplified Arabic" w:eastAsiaTheme="minorEastAsia" w:hAnsi="Simplified Arabic" w:cs="Simplified Arabic"/>
          <w:b/>
          <w:bCs/>
          <w:rtl/>
        </w:rPr>
      </w:pPr>
      <w:r w:rsidRPr="002302F6">
        <w:rPr>
          <w:rFonts w:ascii="Simplified Arabic" w:eastAsiaTheme="minorEastAsia" w:hAnsi="Simplified Arabic" w:cs="Simplified Arabic" w:hint="eastAsia"/>
          <w:b/>
          <w:bCs/>
          <w:rtl/>
        </w:rPr>
        <w:t>رابعا</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المقاربة</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الأمنية</w:t>
      </w:r>
      <w:r w:rsidRPr="002302F6">
        <w:rPr>
          <w:rFonts w:ascii="Simplified Arabic" w:eastAsiaTheme="minorEastAsia" w:hAnsi="Simplified Arabic" w:cs="Simplified Arabic"/>
          <w:b/>
          <w:bCs/>
          <w:rtl/>
        </w:rPr>
        <w:t>:</w:t>
      </w:r>
    </w:p>
    <w:p w:rsidR="00D77483" w:rsidRPr="00556D0D" w:rsidRDefault="00D77483"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eastAsia"/>
          <w:sz w:val="24"/>
          <w:szCs w:val="24"/>
          <w:rtl/>
        </w:rPr>
        <w:t>نمت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هذا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المقاربة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إبتداء</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نهاية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الحرب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الباردة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كاستجابة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بعض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أكثر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التهديدات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ضغطا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على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الدول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حاليا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بسبب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الأزمات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مثل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تفشي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الأوبئة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الجائحات،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وأبرزها</w:t>
      </w:r>
      <w:r w:rsidRPr="00556D0D">
        <w:rPr>
          <w:rFonts w:ascii="Simplified Arabic" w:eastAsiaTheme="minorEastAsia" w:hAnsi="Simplified Arabic" w:cs="Simplified Arabic"/>
          <w:sz w:val="24"/>
          <w:szCs w:val="24"/>
          <w:rtl/>
        </w:rPr>
        <w:t xml:space="preserve"> – </w:t>
      </w:r>
      <w:r w:rsidRPr="00556D0D">
        <w:rPr>
          <w:rFonts w:ascii="Simplified Arabic" w:eastAsiaTheme="minorEastAsia" w:hAnsi="Simplified Arabic" w:cs="Simplified Arabic" w:hint="eastAsia"/>
          <w:sz w:val="24"/>
          <w:szCs w:val="24"/>
          <w:rtl/>
        </w:rPr>
        <w:t>أوبئة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الإنفلونزا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sz w:val="24"/>
          <w:szCs w:val="24"/>
        </w:rPr>
        <w:t>H5N1, HIN1</w:t>
      </w:r>
      <w:r w:rsidRPr="00556D0D">
        <w:rPr>
          <w:rFonts w:ascii="Simplified Arabic" w:eastAsiaTheme="minorEastAsia" w:hAnsi="Simplified Arabic" w:cs="Simplified Arabic" w:hint="cs"/>
          <w:sz w:val="24"/>
          <w:szCs w:val="24"/>
          <w:rtl/>
        </w:rPr>
        <w:t xml:space="preserve"> )</w:t>
      </w:r>
    </w:p>
    <w:p w:rsidR="00D77483" w:rsidRPr="00556D0D" w:rsidRDefault="00D77483" w:rsidP="00B61999">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eastAsia"/>
          <w:sz w:val="24"/>
          <w:szCs w:val="24"/>
          <w:rtl/>
        </w:rPr>
        <w:t>وكذا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خلال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الربط</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بين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انتشار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بعض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الأمراض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الفتاكة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مثل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الأيدز</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sz w:val="24"/>
          <w:szCs w:val="24"/>
        </w:rPr>
        <w:t>VIH</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Pr>
        <w:t>SDIA</w:t>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hint="eastAsia"/>
          <w:sz w:val="24"/>
          <w:szCs w:val="24"/>
          <w:rtl/>
        </w:rPr>
        <w:t>وهشاشة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الدول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وهي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بذلك</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خطاب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يؤكد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التدفقات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العالمية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الأنواع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وعبر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القنوات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والسبل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تحمل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معها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احتمال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انتشار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أسرع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وأبعد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مدى</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للعناصر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والمواد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w:t>
      </w:r>
      <w:r w:rsidRPr="00556D0D">
        <w:rPr>
          <w:rFonts w:ascii="Simplified Arabic" w:eastAsiaTheme="minorEastAsia" w:hAnsi="Simplified Arabic" w:cs="Simplified Arabic" w:hint="cs"/>
          <w:sz w:val="24"/>
          <w:szCs w:val="24"/>
          <w:rtl/>
        </w:rPr>
        <w:t>مضرة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السلع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أساليب</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العيش</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ذات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الآثار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السلبية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وقد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كان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انعقاد</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دورة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لمجلس</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الأمن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10/ 01/ 2000</w:t>
      </w:r>
      <w:r w:rsidRPr="00556D0D">
        <w:rPr>
          <w:rFonts w:ascii="Simplified Arabic" w:eastAsiaTheme="minorEastAsia" w:hAnsi="Simplified Arabic" w:cs="Simplified Arabic" w:hint="eastAsia"/>
          <w:sz w:val="24"/>
          <w:szCs w:val="24"/>
          <w:rtl/>
        </w:rPr>
        <w:t>،</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لمناقشة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التحدي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الذي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يرفعه</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انتشار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مرض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الإيدز</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إفريقيا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أبرز</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مظاهر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هذا</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الخطاب</w:t>
      </w:r>
      <w:r w:rsidRPr="00556D0D">
        <w:rPr>
          <w:rFonts w:ascii="Simplified Arabic" w:eastAsiaTheme="minorEastAsia" w:hAnsi="Simplified Arabic" w:cs="Simplified Arabic"/>
          <w:sz w:val="24"/>
          <w:szCs w:val="24"/>
          <w:rtl/>
        </w:rPr>
        <w:t xml:space="preserve"> </w:t>
      </w:r>
      <w:r w:rsidR="00B61999">
        <w:rPr>
          <w:rFonts w:ascii="Simplified Arabic" w:hAnsi="Simplified Arabic" w:cs="Simplified Arabic"/>
          <w:sz w:val="24"/>
          <w:szCs w:val="24"/>
        </w:rPr>
        <w:t>(</w:t>
      </w:r>
      <w:r w:rsidR="00B61999" w:rsidRPr="00FF2495">
        <w:rPr>
          <w:rFonts w:ascii="Simplified Arabic" w:hAnsi="Simplified Arabic" w:cs="Simplified Arabic"/>
          <w:sz w:val="24"/>
          <w:szCs w:val="24"/>
        </w:rPr>
        <w:t>Laura Nolan Khan</w:t>
      </w:r>
      <w:r w:rsidR="00B61999">
        <w:rPr>
          <w:rFonts w:ascii="Simplified Arabic" w:hAnsi="Simplified Arabic" w:cs="Simplified Arabic"/>
          <w:sz w:val="24"/>
          <w:szCs w:val="24"/>
        </w:rPr>
        <w:t>2010)</w:t>
      </w:r>
    </w:p>
    <w:p w:rsidR="00B61999" w:rsidRPr="00556D0D" w:rsidRDefault="003561F0" w:rsidP="00B61999">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ومنذ</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ذلك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الحين،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عمدت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الدول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الكبرى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إنشاء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هيئات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ومؤسسات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تضطلع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بمهمة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بناء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أمنية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مواجهة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الأخطار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أبرزها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مبادرة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sz w:val="24"/>
          <w:szCs w:val="24"/>
        </w:rPr>
        <w:t>GHSI</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المنشأة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نوفمبر</w:t>
      </w:r>
      <w:r w:rsidR="00D77483" w:rsidRPr="00556D0D">
        <w:rPr>
          <w:rFonts w:ascii="Simplified Arabic" w:eastAsiaTheme="minorEastAsia" w:hAnsi="Simplified Arabic" w:cs="Simplified Arabic"/>
          <w:sz w:val="24"/>
          <w:szCs w:val="24"/>
          <w:rtl/>
        </w:rPr>
        <w:t xml:space="preserve"> 2001</w:t>
      </w:r>
      <w:r w:rsidR="00D77483" w:rsidRPr="00556D0D">
        <w:rPr>
          <w:rFonts w:ascii="Simplified Arabic" w:eastAsiaTheme="minorEastAsia" w:hAnsi="Simplified Arabic" w:cs="Simplified Arabic" w:hint="eastAsia"/>
          <w:sz w:val="24"/>
          <w:szCs w:val="24"/>
          <w:rtl/>
        </w:rPr>
        <w:t>،</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بمشاركة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وزراء</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حكومات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ومفوضين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ومس</w:t>
      </w:r>
      <w:r w:rsidR="00D77483" w:rsidRPr="00556D0D">
        <w:rPr>
          <w:rFonts w:ascii="Simplified Arabic" w:eastAsiaTheme="minorEastAsia" w:hAnsi="Simplified Arabic" w:cs="Simplified Arabic" w:hint="cs"/>
          <w:sz w:val="24"/>
          <w:szCs w:val="24"/>
          <w:rtl/>
        </w:rPr>
        <w:t>ئ</w:t>
      </w:r>
      <w:r w:rsidR="00D77483" w:rsidRPr="00556D0D">
        <w:rPr>
          <w:rFonts w:ascii="Simplified Arabic" w:eastAsiaTheme="minorEastAsia" w:hAnsi="Simplified Arabic" w:cs="Simplified Arabic" w:hint="eastAsia"/>
          <w:sz w:val="24"/>
          <w:szCs w:val="24"/>
          <w:rtl/>
        </w:rPr>
        <w:t>ولي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كل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منظمة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الولايات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المتحدة،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المم</w:t>
      </w:r>
      <w:r w:rsidR="00D77483" w:rsidRPr="00556D0D">
        <w:rPr>
          <w:rFonts w:ascii="Simplified Arabic" w:eastAsiaTheme="minorEastAsia" w:hAnsi="Simplified Arabic" w:cs="Simplified Arabic" w:hint="cs"/>
          <w:sz w:val="24"/>
          <w:szCs w:val="24"/>
          <w:rtl/>
        </w:rPr>
        <w:t>لك</w:t>
      </w:r>
      <w:r w:rsidR="00D77483" w:rsidRPr="00556D0D">
        <w:rPr>
          <w:rFonts w:ascii="Simplified Arabic" w:eastAsiaTheme="minorEastAsia" w:hAnsi="Simplified Arabic" w:cs="Simplified Arabic" w:hint="eastAsia"/>
          <w:sz w:val="24"/>
          <w:szCs w:val="24"/>
          <w:rtl/>
        </w:rPr>
        <w:t>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المتحدة،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المفوضية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الأوروبية،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فرنسا،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ألمانيا،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إيطاليا،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اليابان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والمكسيك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وقد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دعا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الحاضرون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دعم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التعاون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مجال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cs"/>
          <w:sz w:val="24"/>
          <w:szCs w:val="24"/>
          <w:rtl/>
        </w:rPr>
        <w:t>استعداد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واستجابة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النظم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مواجهة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التهديد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للإرهاب</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البيولوجي،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الكيميائي،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والنووي</w:t>
      </w:r>
      <w:r w:rsidR="00D77483" w:rsidRPr="00556D0D">
        <w:rPr>
          <w:rFonts w:ascii="Simplified Arabic" w:eastAsiaTheme="minorEastAsia" w:hAnsi="Simplified Arabic" w:cs="Simplified Arabic"/>
          <w:sz w:val="24"/>
          <w:szCs w:val="24"/>
          <w:rtl/>
        </w:rPr>
        <w:t xml:space="preserve"> </w:t>
      </w:r>
      <w:r w:rsidR="00B61999">
        <w:rPr>
          <w:rFonts w:ascii="Simplified Arabic" w:hAnsi="Simplified Arabic" w:cs="Simplified Arabic"/>
          <w:sz w:val="24"/>
          <w:szCs w:val="24"/>
        </w:rPr>
        <w:t>(</w:t>
      </w:r>
      <w:r w:rsidR="00B61999" w:rsidRPr="00FF2495">
        <w:rPr>
          <w:rFonts w:ascii="Simplified Arabic" w:hAnsi="Simplified Arabic" w:cs="Simplified Arabic"/>
          <w:sz w:val="24"/>
          <w:szCs w:val="24"/>
        </w:rPr>
        <w:t>Laura Nolan Khan</w:t>
      </w:r>
      <w:r w:rsidR="00B61999">
        <w:rPr>
          <w:rFonts w:ascii="Simplified Arabic" w:hAnsi="Simplified Arabic" w:cs="Simplified Arabic"/>
          <w:sz w:val="24"/>
          <w:szCs w:val="24"/>
        </w:rPr>
        <w:t>2010)</w:t>
      </w:r>
    </w:p>
    <w:p w:rsidR="00D77483" w:rsidRPr="00556D0D" w:rsidRDefault="00D77483" w:rsidP="00B61999">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eastAsia"/>
          <w:sz w:val="24"/>
          <w:szCs w:val="24"/>
          <w:rtl/>
        </w:rPr>
        <w:t>ثم</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توسع</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تصور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المبادرة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للأمن</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الصحي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العالمي</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ليشمل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التهديدات</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الوبائية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لبعض</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العناصر</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الممرضة</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مثل</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فيروس</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eastAsia"/>
          <w:sz w:val="24"/>
          <w:szCs w:val="24"/>
          <w:rtl/>
        </w:rPr>
        <w:t>الإنفلونزا</w:t>
      </w:r>
      <w:r w:rsidRPr="00556D0D">
        <w:rPr>
          <w:rFonts w:ascii="Simplified Arabic" w:eastAsiaTheme="minorEastAsia" w:hAnsi="Simplified Arabic" w:cs="Simplified Arabic"/>
          <w:sz w:val="24"/>
          <w:szCs w:val="24"/>
          <w:rtl/>
        </w:rPr>
        <w:t xml:space="preserve"> </w:t>
      </w:r>
    </w:p>
    <w:p w:rsidR="00B61999" w:rsidRPr="00556D0D" w:rsidRDefault="003561F0" w:rsidP="00B61999">
      <w:pPr>
        <w:spacing w:after="0"/>
        <w:jc w:val="both"/>
        <w:rPr>
          <w:rFonts w:ascii="Simplified Arabic" w:eastAsiaTheme="minorEastAsia" w:hAnsi="Simplified Arabic" w:cs="Simplified Arabic"/>
          <w:sz w:val="24"/>
          <w:szCs w:val="24"/>
          <w:rtl/>
          <w:lang w:bidi="ar-EG"/>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كما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أنشأت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المفوضية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الأوروبية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جهاز</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تنسيق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غير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رسمي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يدعى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لجنة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w:t>
      </w:r>
      <w:r w:rsidR="00D77483" w:rsidRPr="00556D0D">
        <w:rPr>
          <w:rFonts w:ascii="Simplified Arabic" w:eastAsiaTheme="minorEastAsia" w:hAnsi="Simplified Arabic" w:cs="Simplified Arabic"/>
          <w:sz w:val="24"/>
          <w:szCs w:val="24"/>
          <w:rtl/>
        </w:rPr>
        <w:t>"</w:t>
      </w:r>
      <w:r w:rsidR="00D77483" w:rsidRPr="00556D0D">
        <w:rPr>
          <w:rFonts w:ascii="Simplified Arabic" w:eastAsiaTheme="minorEastAsia" w:hAnsi="Simplified Arabic" w:cs="Simplified Arabic" w:hint="eastAsia"/>
          <w:sz w:val="24"/>
          <w:szCs w:val="24"/>
          <w:rtl/>
        </w:rPr>
        <w:t>،</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مهمته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الأساسية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تبادل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المعلومات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التهديدات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الناجمة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الأعمال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الإرهابية،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أو</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إطلاق</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متعمد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لمواد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خطيرة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الأوساط</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الحيوية،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لقي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العمل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صد</w:t>
      </w:r>
      <w:r w:rsidR="00D77483" w:rsidRPr="00556D0D">
        <w:rPr>
          <w:rFonts w:ascii="Simplified Arabic" w:eastAsiaTheme="minorEastAsia" w:hAnsi="Simplified Arabic" w:cs="Simplified Arabic" w:hint="cs"/>
          <w:sz w:val="24"/>
          <w:szCs w:val="24"/>
          <w:rtl/>
        </w:rPr>
        <w:t>ی</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مباشرا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لدى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منظمة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فأنشأت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بدورها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لجنة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استشارة</w:t>
      </w:r>
      <w:r w:rsidR="00D77483"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إستراتيجية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الحي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مقرها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بسويسرا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كما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أصدرت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المنظمة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تقريرها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السنوي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لعام</w:t>
      </w:r>
      <w:r w:rsidR="00D77483" w:rsidRPr="00556D0D">
        <w:rPr>
          <w:rFonts w:ascii="Simplified Arabic" w:eastAsiaTheme="minorEastAsia" w:hAnsi="Simplified Arabic" w:cs="Simplified Arabic"/>
          <w:sz w:val="24"/>
          <w:szCs w:val="24"/>
          <w:rtl/>
        </w:rPr>
        <w:t xml:space="preserve"> 2007 </w:t>
      </w:r>
      <w:r w:rsidR="00D77483" w:rsidRPr="00556D0D">
        <w:rPr>
          <w:rFonts w:ascii="Simplified Arabic" w:eastAsiaTheme="minorEastAsia" w:hAnsi="Simplified Arabic" w:cs="Simplified Arabic" w:hint="eastAsia"/>
          <w:sz w:val="24"/>
          <w:szCs w:val="24"/>
          <w:rtl/>
        </w:rPr>
        <w:t>بعنوان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مستقبل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أكثر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سلامة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القرن</w:t>
      </w:r>
      <w:r w:rsidR="00D77483" w:rsidRPr="00556D0D">
        <w:rPr>
          <w:rFonts w:ascii="Simplified Arabic" w:eastAsiaTheme="minorEastAsia" w:hAnsi="Simplified Arabic" w:cs="Simplified Arabic"/>
          <w:sz w:val="24"/>
          <w:szCs w:val="24"/>
          <w:rtl/>
        </w:rPr>
        <w:t xml:space="preserve"> 21.(</w:t>
      </w:r>
      <w:r w:rsidR="00B61999" w:rsidRPr="00B61999">
        <w:rPr>
          <w:rFonts w:ascii="Simplified Arabic" w:hAnsi="Simplified Arabic" w:cs="Simplified Arabic"/>
          <w:sz w:val="24"/>
          <w:szCs w:val="24"/>
        </w:rPr>
        <w:t xml:space="preserve"> </w:t>
      </w:r>
      <w:r w:rsidR="00B61999">
        <w:rPr>
          <w:rFonts w:ascii="Simplified Arabic" w:hAnsi="Simplified Arabic" w:cs="Simplified Arabic"/>
          <w:sz w:val="24"/>
          <w:szCs w:val="24"/>
        </w:rPr>
        <w:t>(</w:t>
      </w:r>
      <w:r w:rsidR="00B61999" w:rsidRPr="00FF2495">
        <w:rPr>
          <w:rFonts w:ascii="Simplified Arabic" w:hAnsi="Simplified Arabic" w:cs="Simplified Arabic"/>
          <w:sz w:val="24"/>
          <w:szCs w:val="24"/>
        </w:rPr>
        <w:t>Laura Nolan Khan</w:t>
      </w:r>
      <w:r w:rsidR="00B61999">
        <w:rPr>
          <w:rFonts w:ascii="Simplified Arabic" w:hAnsi="Simplified Arabic" w:cs="Simplified Arabic"/>
          <w:sz w:val="24"/>
          <w:szCs w:val="24"/>
        </w:rPr>
        <w:t>2010)</w:t>
      </w:r>
    </w:p>
    <w:p w:rsidR="00D77483" w:rsidRPr="00556D0D" w:rsidRDefault="003561F0" w:rsidP="00556D0D">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hint="eastAsia"/>
          <w:sz w:val="24"/>
          <w:szCs w:val="24"/>
          <w:rtl/>
        </w:rPr>
        <w:t>ومع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ذلك،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يعاب</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المقاربة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حصرها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لأجندة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حوكمة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العالمية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تلك</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المظاهر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الأكثر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دراماتيكية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وتأثيرا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مباشرا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الدول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تركيزها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على</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البعد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الإستراتيجي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لمشاكل</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النوع</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فبرغم</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قد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يولده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المزيد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من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التعاون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الدولي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الميدان</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الصحي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إلا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أنه</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قد</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يضر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بأولويات</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الإستثمار</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والمساعدة</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في</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هذا</w:t>
      </w:r>
      <w:r w:rsidR="00D77483" w:rsidRPr="00556D0D">
        <w:rPr>
          <w:rFonts w:ascii="Simplified Arabic" w:eastAsiaTheme="minorEastAsia" w:hAnsi="Simplified Arabic" w:cs="Simplified Arabic"/>
          <w:sz w:val="24"/>
          <w:szCs w:val="24"/>
          <w:rtl/>
        </w:rPr>
        <w:t xml:space="preserve"> </w:t>
      </w:r>
      <w:r w:rsidR="00D77483" w:rsidRPr="00556D0D">
        <w:rPr>
          <w:rFonts w:ascii="Simplified Arabic" w:eastAsiaTheme="minorEastAsia" w:hAnsi="Simplified Arabic" w:cs="Simplified Arabic" w:hint="eastAsia"/>
          <w:sz w:val="24"/>
          <w:szCs w:val="24"/>
          <w:rtl/>
        </w:rPr>
        <w:t>الميدان</w:t>
      </w:r>
      <w:r w:rsidR="00D77483" w:rsidRPr="00556D0D">
        <w:rPr>
          <w:rFonts w:ascii="Simplified Arabic" w:eastAsiaTheme="minorEastAsia" w:hAnsi="Simplified Arabic" w:cs="Simplified Arabic"/>
          <w:sz w:val="24"/>
          <w:szCs w:val="24"/>
          <w:rtl/>
        </w:rPr>
        <w:t>.</w:t>
      </w:r>
    </w:p>
    <w:p w:rsidR="00E05011" w:rsidRDefault="00E05011" w:rsidP="008B2D9D">
      <w:pPr>
        <w:spacing w:after="0" w:line="240" w:lineRule="auto"/>
        <w:jc w:val="both"/>
        <w:rPr>
          <w:rFonts w:ascii="Simplified Arabic" w:hAnsi="Simplified Arabic" w:cs="Simplified Arabic"/>
          <w:sz w:val="28"/>
          <w:szCs w:val="28"/>
          <w:rtl/>
          <w:lang w:bidi="ar-EG"/>
        </w:rPr>
      </w:pPr>
    </w:p>
    <w:p w:rsidR="00E05011" w:rsidRDefault="00E05011" w:rsidP="008B2D9D">
      <w:pPr>
        <w:spacing w:after="0" w:line="240" w:lineRule="auto"/>
        <w:jc w:val="both"/>
        <w:rPr>
          <w:rFonts w:ascii="Simplified Arabic" w:hAnsi="Simplified Arabic" w:cs="Simplified Arabic"/>
          <w:sz w:val="28"/>
          <w:szCs w:val="28"/>
          <w:rtl/>
          <w:lang w:bidi="ar-EG"/>
        </w:rPr>
      </w:pPr>
    </w:p>
    <w:p w:rsidR="00E05011" w:rsidRDefault="00E05011" w:rsidP="008B2D9D">
      <w:pPr>
        <w:spacing w:after="0" w:line="240" w:lineRule="auto"/>
        <w:jc w:val="both"/>
        <w:rPr>
          <w:rFonts w:ascii="Simplified Arabic" w:hAnsi="Simplified Arabic" w:cs="Simplified Arabic"/>
          <w:sz w:val="28"/>
          <w:szCs w:val="28"/>
          <w:rtl/>
          <w:lang w:bidi="ar-EG"/>
        </w:rPr>
      </w:pPr>
    </w:p>
    <w:p w:rsidR="00E05011" w:rsidRDefault="00E05011" w:rsidP="008B2D9D">
      <w:pPr>
        <w:spacing w:after="0" w:line="240" w:lineRule="auto"/>
        <w:jc w:val="both"/>
        <w:rPr>
          <w:rFonts w:ascii="Simplified Arabic" w:hAnsi="Simplified Arabic" w:cs="Simplified Arabic"/>
          <w:sz w:val="28"/>
          <w:szCs w:val="28"/>
          <w:rtl/>
          <w:lang w:bidi="ar-EG"/>
        </w:rPr>
      </w:pPr>
    </w:p>
    <w:p w:rsidR="00D77483" w:rsidRPr="003B6F43" w:rsidRDefault="00D77483" w:rsidP="003B6F43">
      <w:pPr>
        <w:pStyle w:val="NormalWeb"/>
        <w:spacing w:after="0"/>
        <w:rPr>
          <w:rFonts w:ascii="Simplified Arabic" w:eastAsiaTheme="minorEastAsia" w:hAnsi="Simplified Arabic" w:cs="Simplified Arabic"/>
          <w:b/>
          <w:bCs/>
        </w:rPr>
      </w:pPr>
      <w:r w:rsidRPr="00FE35B3">
        <w:rPr>
          <w:rFonts w:ascii="Simplified Arabic" w:eastAsiaTheme="minorEastAsia" w:hAnsi="Simplified Arabic" w:cs="Simplified Arabic"/>
          <w:b/>
          <w:bCs/>
          <w:sz w:val="20"/>
          <w:szCs w:val="20"/>
          <w:rtl/>
        </w:rPr>
        <w:t>التنظيم</w:t>
      </w:r>
      <w:r w:rsidRPr="003B6F43">
        <w:rPr>
          <w:rFonts w:ascii="Simplified Arabic" w:eastAsiaTheme="minorEastAsia" w:hAnsi="Simplified Arabic" w:cs="Simplified Arabic"/>
          <w:b/>
          <w:bCs/>
          <w:rtl/>
        </w:rPr>
        <w:t xml:space="preserve"> الدولي في ميدان حوكمة الصحة العالمية</w:t>
      </w:r>
    </w:p>
    <w:p w:rsidR="00D77483" w:rsidRPr="00556D0D" w:rsidRDefault="00D77483" w:rsidP="00B61999">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 xml:space="preserve">تعتبر المنظمات الدولية </w:t>
      </w:r>
      <w:r w:rsidRPr="00556D0D">
        <w:rPr>
          <w:rFonts w:ascii="Simplified Arabic" w:eastAsiaTheme="minorEastAsia" w:hAnsi="Simplified Arabic" w:cs="Simplified Arabic" w:hint="cs"/>
          <w:sz w:val="24"/>
          <w:szCs w:val="24"/>
          <w:rtl/>
        </w:rPr>
        <w:t>(</w:t>
      </w:r>
      <w:r w:rsidRPr="00556D0D">
        <w:rPr>
          <w:sz w:val="24"/>
          <w:szCs w:val="24"/>
          <w:rtl/>
        </w:rPr>
        <w:footnoteReference w:id="2"/>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فواعل ذات أهمية بالغة في حوكمة الشؤون العالمية. فهي تلعب أدوارا حاسمة في صنع ومتابعة إنفاذ القواعد الدولية والقرارات السلطوية العالمية، إلى جانب العمل المكثف على مسائل الحوكمة داخل الدول ونشر نماذج معينة لل</w:t>
      </w:r>
      <w:r w:rsidRPr="00556D0D">
        <w:rPr>
          <w:rFonts w:ascii="Simplified Arabic" w:eastAsiaTheme="minorEastAsia" w:hAnsi="Simplified Arabic" w:cs="Simplified Arabic" w:hint="cs"/>
          <w:sz w:val="24"/>
          <w:szCs w:val="24"/>
          <w:rtl/>
        </w:rPr>
        <w:t>تطبيق</w:t>
      </w:r>
      <w:r w:rsidRPr="00556D0D">
        <w:rPr>
          <w:rFonts w:ascii="Simplified Arabic" w:eastAsiaTheme="minorEastAsia" w:hAnsi="Simplified Arabic" w:cs="Simplified Arabic"/>
          <w:sz w:val="24"/>
          <w:szCs w:val="24"/>
          <w:rtl/>
        </w:rPr>
        <w:t xml:space="preserve"> عبر العالم. وحسب حولية المنظمات الدولية يوجد هناك قرابة 2000 منظمة دولية حكومية عبر العالم تعنى بالمسائل العالمية أو مسائل ذات مدى إقليمي أو تحت إقليمي</w:t>
      </w:r>
      <w:r w:rsidRPr="00556D0D">
        <w:rPr>
          <w:rFonts w:ascii="Simplified Arabic" w:eastAsiaTheme="minorEastAsia" w:hAnsi="Simplified Arabic" w:cs="Simplified Arabic" w:hint="cs"/>
          <w:sz w:val="24"/>
          <w:szCs w:val="24"/>
          <w:rtl/>
        </w:rPr>
        <w:t>(</w:t>
      </w:r>
      <w:r w:rsidR="00B61999" w:rsidRPr="00FF2495">
        <w:rPr>
          <w:rFonts w:ascii="Simplified Arabic" w:hAnsi="Simplified Arabic" w:cs="Simplified Arabic"/>
          <w:sz w:val="24"/>
          <w:szCs w:val="24"/>
        </w:rPr>
        <w:t>Alexander Andreev</w:t>
      </w:r>
      <w:r w:rsidR="00B61999">
        <w:rPr>
          <w:rFonts w:ascii="Simplified Arabic" w:hAnsi="Simplified Arabic" w:cs="Simplified Arabic"/>
          <w:sz w:val="24"/>
          <w:szCs w:val="24"/>
        </w:rPr>
        <w:t>2010</w:t>
      </w:r>
      <w:r w:rsidRPr="00556D0D">
        <w:rPr>
          <w:rFonts w:ascii="Simplified Arabic" w:eastAsiaTheme="minorEastAsia" w:hAnsi="Simplified Arabic" w:cs="Simplified Arabic" w:hint="cs"/>
          <w:sz w:val="24"/>
          <w:szCs w:val="24"/>
          <w:rtl/>
        </w:rPr>
        <w:t>)</w:t>
      </w:r>
      <w:r w:rsidRPr="00556D0D">
        <w:rPr>
          <w:rFonts w:ascii="Simplified Arabic" w:eastAsiaTheme="minorEastAsia" w:hAnsi="Simplified Arabic" w:cs="Simplified Arabic"/>
          <w:sz w:val="24"/>
          <w:szCs w:val="24"/>
          <w:rtl/>
        </w:rPr>
        <w:t xml:space="preserve"> . </w:t>
      </w:r>
    </w:p>
    <w:p w:rsidR="00D77483" w:rsidRDefault="003561F0" w:rsidP="00B61999">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sz w:val="24"/>
          <w:szCs w:val="24"/>
          <w:rtl/>
        </w:rPr>
        <w:t>كما تبرز أهمية هذه الكيانات في أنها مقدم ومنفذ ضروري للخدمات العامة العالمية والدولية. فهي تقوم بالوظائف الحكومية التقليدية محليا من تخصيص للموارد في شكل خدمات ومنافع عامة دولية وعالمية؛ إعادة توزيع المداخيل؛ و الحفاظ على استقرار النظام العالمي. (</w:t>
      </w:r>
      <w:r w:rsidR="00B61999" w:rsidRPr="00B61999">
        <w:rPr>
          <w:rFonts w:ascii="Simplified Arabic" w:hAnsi="Simplified Arabic" w:cs="Simplified Arabic"/>
          <w:sz w:val="24"/>
          <w:szCs w:val="24"/>
        </w:rPr>
        <w:t>Bruno S. Frey &amp; Alois Stutzer</w:t>
      </w:r>
      <w:r w:rsidR="00B61999">
        <w:rPr>
          <w:rFonts w:ascii="Simplified Arabic" w:hAnsi="Simplified Arabic" w:cs="Simplified Arabic"/>
          <w:sz w:val="24"/>
          <w:szCs w:val="24"/>
        </w:rPr>
        <w:t>2006</w:t>
      </w:r>
      <w:r w:rsidR="00D77483" w:rsidRPr="00B61999">
        <w:rPr>
          <w:rFonts w:ascii="Simplified Arabic" w:hAnsi="Simplified Arabic" w:cs="Simplified Arabic"/>
          <w:sz w:val="24"/>
          <w:szCs w:val="24"/>
          <w:rtl/>
        </w:rPr>
        <w:t>)</w:t>
      </w:r>
      <w:r w:rsidR="00D77483" w:rsidRPr="00B61999">
        <w:rPr>
          <w:rFonts w:ascii="Simplified Arabic" w:hAnsi="Simplified Arabic" w:cs="Simplified Arabic" w:hint="cs"/>
          <w:sz w:val="24"/>
          <w:szCs w:val="24"/>
          <w:rtl/>
        </w:rPr>
        <w:t xml:space="preserve"> </w:t>
      </w:r>
      <w:r w:rsidR="00D77483" w:rsidRPr="00556D0D">
        <w:rPr>
          <w:rFonts w:ascii="Simplified Arabic" w:eastAsiaTheme="minorEastAsia" w:hAnsi="Simplified Arabic" w:cs="Simplified Arabic"/>
          <w:sz w:val="24"/>
          <w:szCs w:val="24"/>
          <w:rtl/>
        </w:rPr>
        <w:t>وهو ما ينطبق على التنظيم الدولي الحكومي في ميدان الصحة العالمية، فهو يتسم بالتعقيد، وتدخل العديد من المنظمات أو الوكالات والأقسام الفرعية منها، من خلال أعمالها القانونية أو السياسية، التنفيذية أو التقنية. مع ذلك ينبغي مع ذلك أن نفرق بين المنظمات من حيث أهمية النشاط الصحي في مجال مهامها، واختصاصاتها، فنجد المنظمات ذات التخصص الصحي مثل منظمة الصحة العالمية، وبرنامج الأمم متحدة لمكافحة الإيدز، كما تختلف في مسألة اهتمامها بالمسائل الصحية عامة أو اقتصار نشاطها على مسائل أو مشكلات صحية، أو ذات آثار صحية محدودة، كما تختلف فيما بينها بشكل كبير في نوع وظائف الحوكمة التي تؤديها في مجال الصحة</w:t>
      </w:r>
      <w:r w:rsidR="00D77483" w:rsidRPr="00556D0D">
        <w:rPr>
          <w:rFonts w:ascii="Simplified Arabic" w:eastAsiaTheme="minorEastAsia" w:hAnsi="Simplified Arabic" w:cs="Simplified Arabic" w:hint="cs"/>
          <w:sz w:val="24"/>
          <w:szCs w:val="24"/>
          <w:rtl/>
        </w:rPr>
        <w:t xml:space="preserve"> </w:t>
      </w:r>
      <w:r w:rsidR="00D77483" w:rsidRPr="00556D0D">
        <w:rPr>
          <w:rFonts w:ascii="Simplified Arabic" w:eastAsiaTheme="minorEastAsia" w:hAnsi="Simplified Arabic" w:cs="Simplified Arabic"/>
          <w:sz w:val="24"/>
          <w:szCs w:val="24"/>
          <w:rtl/>
        </w:rPr>
        <w:t>العالمية.</w:t>
      </w:r>
      <w:r w:rsidR="00D77483" w:rsidRPr="00556D0D">
        <w:rPr>
          <w:rFonts w:ascii="Simplified Arabic" w:eastAsiaTheme="minorEastAsia" w:hAnsi="Simplified Arabic" w:cs="Simplified Arabic" w:hint="cs"/>
          <w:sz w:val="24"/>
          <w:szCs w:val="24"/>
          <w:rtl/>
        </w:rPr>
        <w:t>(</w:t>
      </w:r>
      <w:r w:rsidR="00B61999" w:rsidRPr="00B61999">
        <w:rPr>
          <w:rFonts w:ascii="Simplified Arabic" w:hAnsi="Simplified Arabic" w:cs="Simplified Arabic"/>
          <w:sz w:val="24"/>
          <w:szCs w:val="24"/>
        </w:rPr>
        <w:t xml:space="preserve"> </w:t>
      </w:r>
      <w:r w:rsidR="00B61999" w:rsidRPr="00FF2495">
        <w:rPr>
          <w:rFonts w:ascii="Simplified Arabic" w:hAnsi="Simplified Arabic" w:cs="Simplified Arabic"/>
          <w:sz w:val="24"/>
          <w:szCs w:val="24"/>
        </w:rPr>
        <w:t>Lars Kohlmorgen</w:t>
      </w:r>
      <w:r w:rsidR="00B61999">
        <w:rPr>
          <w:rFonts w:ascii="Simplified Arabic" w:hAnsi="Simplified Arabic" w:cs="Simplified Arabic"/>
          <w:sz w:val="24"/>
          <w:szCs w:val="24"/>
        </w:rPr>
        <w:t>2007</w:t>
      </w:r>
      <w:r w:rsidR="00D77483" w:rsidRPr="00556D0D">
        <w:rPr>
          <w:rFonts w:ascii="Simplified Arabic" w:eastAsiaTheme="minorEastAsia" w:hAnsi="Simplified Arabic" w:cs="Simplified Arabic" w:hint="cs"/>
          <w:sz w:val="24"/>
          <w:szCs w:val="24"/>
          <w:rtl/>
        </w:rPr>
        <w:t>)</w:t>
      </w: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FE35B3" w:rsidRDefault="00FE35B3" w:rsidP="00B61999">
      <w:pPr>
        <w:spacing w:after="0"/>
        <w:jc w:val="both"/>
        <w:rPr>
          <w:rFonts w:ascii="Simplified Arabic" w:eastAsiaTheme="minorEastAsia" w:hAnsi="Simplified Arabic" w:cs="Simplified Arabic"/>
          <w:sz w:val="24"/>
          <w:szCs w:val="24"/>
          <w:rtl/>
        </w:rPr>
      </w:pPr>
    </w:p>
    <w:p w:rsidR="00EC775A" w:rsidRDefault="00EC775A" w:rsidP="00B61999">
      <w:pPr>
        <w:spacing w:after="0"/>
        <w:jc w:val="both"/>
        <w:rPr>
          <w:rFonts w:ascii="Simplified Arabic" w:eastAsiaTheme="minorEastAsia" w:hAnsi="Simplified Arabic" w:cs="Simplified Arabic"/>
          <w:sz w:val="24"/>
          <w:szCs w:val="24"/>
          <w:rtl/>
        </w:rPr>
      </w:pPr>
    </w:p>
    <w:p w:rsidR="00FE35B3" w:rsidRPr="00E33A1C" w:rsidRDefault="00FE35B3" w:rsidP="00B61999">
      <w:pPr>
        <w:spacing w:after="0"/>
        <w:jc w:val="both"/>
        <w:rPr>
          <w:rFonts w:ascii="Simplified Arabic" w:eastAsiaTheme="minorEastAsia" w:hAnsi="Simplified Arabic" w:cs="Simplified Arabic"/>
          <w:sz w:val="2"/>
          <w:szCs w:val="2"/>
          <w:rtl/>
        </w:rPr>
      </w:pPr>
    </w:p>
    <w:p w:rsidR="00D77483" w:rsidRPr="004622D7" w:rsidRDefault="00D77483" w:rsidP="00CB7430">
      <w:pPr>
        <w:spacing w:after="0"/>
        <w:jc w:val="center"/>
        <w:rPr>
          <w:rFonts w:ascii="Simplified Arabic" w:hAnsi="Simplified Arabic" w:cs="Sultan bold"/>
          <w:sz w:val="28"/>
          <w:szCs w:val="28"/>
          <w:rtl/>
        </w:rPr>
      </w:pPr>
      <w:r w:rsidRPr="004622D7">
        <w:rPr>
          <w:rFonts w:ascii="Simplified Arabic" w:hAnsi="Simplified Arabic" w:cs="Sultan bold"/>
          <w:sz w:val="28"/>
          <w:szCs w:val="28"/>
          <w:rtl/>
        </w:rPr>
        <w:t>ال</w:t>
      </w:r>
      <w:r w:rsidR="00CB7430" w:rsidRPr="004622D7">
        <w:rPr>
          <w:rFonts w:ascii="Simplified Arabic" w:hAnsi="Simplified Arabic" w:cs="Sultan bold" w:hint="cs"/>
          <w:sz w:val="28"/>
          <w:szCs w:val="28"/>
          <w:rtl/>
        </w:rPr>
        <w:t>فصل</w:t>
      </w:r>
      <w:r w:rsidRPr="004622D7">
        <w:rPr>
          <w:rFonts w:ascii="Simplified Arabic" w:hAnsi="Simplified Arabic" w:cs="Sultan bold"/>
          <w:sz w:val="28"/>
          <w:szCs w:val="28"/>
          <w:rtl/>
        </w:rPr>
        <w:t xml:space="preserve"> الث</w:t>
      </w:r>
      <w:r w:rsidRPr="004622D7">
        <w:rPr>
          <w:rFonts w:ascii="Simplified Arabic" w:hAnsi="Simplified Arabic" w:cs="Sultan bold" w:hint="cs"/>
          <w:sz w:val="28"/>
          <w:szCs w:val="28"/>
          <w:rtl/>
        </w:rPr>
        <w:t>ا</w:t>
      </w:r>
      <w:r w:rsidR="00134D2F" w:rsidRPr="004622D7">
        <w:rPr>
          <w:rFonts w:ascii="Simplified Arabic" w:hAnsi="Simplified Arabic" w:cs="Sultan bold" w:hint="cs"/>
          <w:sz w:val="28"/>
          <w:szCs w:val="28"/>
          <w:rtl/>
        </w:rPr>
        <w:t>لث</w:t>
      </w:r>
    </w:p>
    <w:p w:rsidR="00D77483" w:rsidRPr="000570D1" w:rsidRDefault="00D77483" w:rsidP="00B50866">
      <w:pPr>
        <w:pStyle w:val="NormalWeb"/>
        <w:spacing w:after="0"/>
        <w:jc w:val="center"/>
        <w:rPr>
          <w:rFonts w:asciiTheme="minorBidi" w:eastAsiaTheme="minorEastAsia" w:hAnsiTheme="minorBidi" w:cstheme="minorBidi"/>
          <w:b/>
          <w:bCs/>
          <w:sz w:val="28"/>
          <w:szCs w:val="28"/>
          <w:rtl/>
        </w:rPr>
      </w:pPr>
      <w:r w:rsidRPr="000570D1">
        <w:rPr>
          <w:rFonts w:asciiTheme="minorBidi" w:eastAsiaTheme="minorEastAsia" w:hAnsiTheme="minorBidi" w:cstheme="minorBidi"/>
          <w:b/>
          <w:bCs/>
          <w:sz w:val="28"/>
          <w:szCs w:val="28"/>
          <w:rtl/>
        </w:rPr>
        <w:t xml:space="preserve">الإطار </w:t>
      </w:r>
      <w:r w:rsidRPr="000570D1">
        <w:rPr>
          <w:rFonts w:asciiTheme="minorBidi" w:eastAsiaTheme="minorEastAsia" w:hAnsiTheme="minorBidi" w:cstheme="minorBidi" w:hint="cs"/>
          <w:b/>
          <w:bCs/>
          <w:sz w:val="28"/>
          <w:szCs w:val="28"/>
          <w:rtl/>
        </w:rPr>
        <w:t>العام لمفهوم</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cs"/>
          <w:b/>
          <w:bCs/>
          <w:sz w:val="28"/>
          <w:szCs w:val="28"/>
          <w:rtl/>
        </w:rPr>
        <w:t>ا</w:t>
      </w:r>
      <w:r w:rsidRPr="000570D1">
        <w:rPr>
          <w:rFonts w:asciiTheme="minorBidi" w:eastAsiaTheme="minorEastAsia" w:hAnsiTheme="minorBidi" w:cstheme="minorBidi"/>
          <w:b/>
          <w:bCs/>
          <w:sz w:val="28"/>
          <w:szCs w:val="28"/>
          <w:rtl/>
        </w:rPr>
        <w:t>لخدمة الصحية</w:t>
      </w:r>
    </w:p>
    <w:p w:rsidR="004622D7" w:rsidRPr="004622D7" w:rsidRDefault="00D77483" w:rsidP="004622D7">
      <w:pPr>
        <w:spacing w:after="0"/>
        <w:jc w:val="center"/>
        <w:rPr>
          <w:rFonts w:ascii="Simplified Arabic" w:hAnsi="Simplified Arabic" w:cs="Sultan bold"/>
          <w:rtl/>
        </w:rPr>
      </w:pPr>
      <w:r w:rsidRPr="004622D7">
        <w:rPr>
          <w:rFonts w:ascii="Simplified Arabic" w:hAnsi="Simplified Arabic" w:cs="Sultan bold"/>
          <w:sz w:val="28"/>
          <w:szCs w:val="28"/>
          <w:rtl/>
        </w:rPr>
        <w:t>ال</w:t>
      </w:r>
      <w:r w:rsidR="00CB7430" w:rsidRPr="004622D7">
        <w:rPr>
          <w:rFonts w:ascii="Simplified Arabic" w:hAnsi="Simplified Arabic" w:cs="Sultan bold" w:hint="cs"/>
          <w:sz w:val="28"/>
          <w:szCs w:val="28"/>
          <w:rtl/>
        </w:rPr>
        <w:t>مبحث</w:t>
      </w:r>
      <w:r w:rsidRPr="004622D7">
        <w:rPr>
          <w:rFonts w:ascii="Simplified Arabic" w:hAnsi="Simplified Arabic" w:cs="Sultan bold"/>
          <w:sz w:val="28"/>
          <w:szCs w:val="28"/>
          <w:rtl/>
        </w:rPr>
        <w:t xml:space="preserve"> الأول</w:t>
      </w:r>
      <w:r w:rsidR="007758AC" w:rsidRPr="004622D7">
        <w:rPr>
          <w:rFonts w:ascii="Simplified Arabic" w:hAnsi="Simplified Arabic" w:cs="Sultan bold" w:hint="cs"/>
          <w:rtl/>
        </w:rPr>
        <w:t xml:space="preserve"> </w:t>
      </w:r>
    </w:p>
    <w:p w:rsidR="00D77483" w:rsidRPr="007758AC" w:rsidRDefault="007758AC" w:rsidP="004622D7">
      <w:pPr>
        <w:spacing w:after="0"/>
        <w:jc w:val="center"/>
        <w:rPr>
          <w:rFonts w:ascii="Simplified Arabic" w:hAnsi="Simplified Arabic" w:cs="Sultan bold"/>
          <w:u w:val="single"/>
        </w:rPr>
      </w:pPr>
      <w:r>
        <w:rPr>
          <w:rFonts w:ascii="Simplified Arabic" w:hAnsi="Simplified Arabic" w:cs="Sultan bold" w:hint="cs"/>
          <w:u w:val="single"/>
          <w:rtl/>
        </w:rPr>
        <w:t xml:space="preserve"> </w:t>
      </w:r>
      <w:r w:rsidR="00D77483" w:rsidRPr="000570D1">
        <w:rPr>
          <w:rFonts w:asciiTheme="minorBidi" w:eastAsiaTheme="minorEastAsia" w:hAnsiTheme="minorBidi" w:cstheme="minorBidi"/>
          <w:b/>
          <w:bCs/>
          <w:sz w:val="28"/>
          <w:szCs w:val="28"/>
          <w:rtl/>
        </w:rPr>
        <w:t>ماهية الخدمة</w:t>
      </w:r>
    </w:p>
    <w:p w:rsidR="00D77483" w:rsidRPr="000570D1" w:rsidRDefault="00D77483" w:rsidP="00CB7430">
      <w:pPr>
        <w:spacing w:after="0"/>
        <w:rPr>
          <w:rFonts w:ascii="Simplified Arabic" w:eastAsiaTheme="minorEastAsia" w:hAnsi="Simplified Arabic" w:cs="Simplified Arabic"/>
          <w:b/>
          <w:bCs/>
          <w:sz w:val="24"/>
          <w:szCs w:val="24"/>
          <w:rtl/>
        </w:rPr>
      </w:pPr>
      <w:r w:rsidRPr="000570D1">
        <w:rPr>
          <w:rFonts w:ascii="Simplified Arabic" w:eastAsiaTheme="minorEastAsia" w:hAnsi="Simplified Arabic" w:cs="Simplified Arabic"/>
          <w:b/>
          <w:bCs/>
          <w:sz w:val="24"/>
          <w:szCs w:val="24"/>
          <w:rtl/>
        </w:rPr>
        <w:t>مفهوم الخدمة</w:t>
      </w:r>
    </w:p>
    <w:p w:rsidR="00D77483" w:rsidRPr="00556D0D" w:rsidRDefault="00D77483" w:rsidP="00B61999">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sz w:val="24"/>
          <w:szCs w:val="24"/>
          <w:rtl/>
        </w:rPr>
        <w:t>• الخدمات تعتبر نشاطات معرفة، ولكن غير محسوسة و تمثل الهدف الرئيسي التعامل ما، غرضه تحقيق رضا الزبائن.</w:t>
      </w:r>
      <w:r w:rsidRPr="00556D0D">
        <w:rPr>
          <w:rFonts w:ascii="Simplified Arabic" w:eastAsiaTheme="minorEastAsia" w:hAnsi="Simplified Arabic" w:cs="Simplified Arabic" w:hint="cs"/>
          <w:sz w:val="24"/>
          <w:szCs w:val="24"/>
          <w:rtl/>
        </w:rPr>
        <w:t>(</w:t>
      </w:r>
      <w:r w:rsidR="00B61999" w:rsidRPr="00B61999">
        <w:rPr>
          <w:rFonts w:ascii="Simplified Arabic" w:hAnsi="Simplified Arabic" w:cs="Simplified Arabic"/>
          <w:sz w:val="24"/>
          <w:szCs w:val="24"/>
          <w:rtl/>
        </w:rPr>
        <w:t xml:space="preserve"> </w:t>
      </w:r>
      <w:r w:rsidR="00B61999">
        <w:rPr>
          <w:rFonts w:ascii="Simplified Arabic" w:hAnsi="Simplified Arabic" w:cs="Simplified Arabic"/>
          <w:sz w:val="24"/>
          <w:szCs w:val="24"/>
          <w:rtl/>
        </w:rPr>
        <w:t>عبد ال</w:t>
      </w:r>
      <w:r w:rsidR="00B61999">
        <w:rPr>
          <w:rFonts w:ascii="Simplified Arabic" w:hAnsi="Simplified Arabic" w:cs="Simplified Arabic" w:hint="cs"/>
          <w:sz w:val="24"/>
          <w:szCs w:val="24"/>
          <w:rtl/>
        </w:rPr>
        <w:t>ع</w:t>
      </w:r>
      <w:r w:rsidR="00B61999" w:rsidRPr="00FF2495">
        <w:rPr>
          <w:rFonts w:ascii="Simplified Arabic" w:hAnsi="Simplified Arabic" w:cs="Simplified Arabic"/>
          <w:sz w:val="24"/>
          <w:szCs w:val="24"/>
          <w:rtl/>
        </w:rPr>
        <w:t>زيز ابو بنحة</w:t>
      </w:r>
      <w:r w:rsidR="00B61999">
        <w:rPr>
          <w:rFonts w:ascii="Simplified Arabic" w:eastAsiaTheme="minorEastAsia" w:hAnsi="Simplified Arabic" w:cs="Simplified Arabic" w:hint="cs"/>
          <w:sz w:val="24"/>
          <w:szCs w:val="24"/>
          <w:rtl/>
        </w:rPr>
        <w:t xml:space="preserve"> 2005</w:t>
      </w:r>
      <w:r w:rsidRPr="00556D0D">
        <w:rPr>
          <w:rFonts w:ascii="Simplified Arabic" w:eastAsiaTheme="minorEastAsia" w:hAnsi="Simplified Arabic" w:cs="Simplified Arabic" w:hint="cs"/>
          <w:sz w:val="24"/>
          <w:szCs w:val="24"/>
          <w:rtl/>
        </w:rPr>
        <w:t>)</w:t>
      </w:r>
      <w:r w:rsidRPr="00556D0D">
        <w:rPr>
          <w:rFonts w:ascii="Simplified Arabic" w:eastAsiaTheme="minorEastAsia" w:hAnsi="Simplified Arabic" w:cs="Simplified Arabic"/>
          <w:sz w:val="24"/>
          <w:szCs w:val="24"/>
          <w:rtl/>
        </w:rPr>
        <w:t xml:space="preserve"> </w:t>
      </w:r>
    </w:p>
    <w:p w:rsidR="00D77483" w:rsidRPr="00556D0D" w:rsidRDefault="00D77483" w:rsidP="00B61999">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b/>
          <w:bCs/>
          <w:rtl/>
        </w:rPr>
        <w:t>• حسب</w:t>
      </w:r>
      <w:r w:rsidRPr="002302F6">
        <w:rPr>
          <w:rFonts w:ascii="Simplified Arabic" w:eastAsiaTheme="minorEastAsia" w:hAnsi="Simplified Arabic" w:cs="Simplified Arabic" w:hint="cs"/>
          <w:b/>
          <w:bCs/>
          <w:rtl/>
        </w:rPr>
        <w:t xml:space="preserve"> </w:t>
      </w:r>
      <w:r w:rsidRPr="002302F6">
        <w:rPr>
          <w:rFonts w:ascii="Simplified Arabic" w:eastAsiaTheme="minorEastAsia" w:hAnsi="Simplified Arabic" w:cs="Simplified Arabic"/>
          <w:b/>
          <w:bCs/>
        </w:rPr>
        <w:t>Ramaswang</w:t>
      </w:r>
      <w:r w:rsidRPr="002302F6">
        <w:rPr>
          <w:rFonts w:ascii="Simplified Arabic" w:eastAsiaTheme="minorEastAsia" w:hAnsi="Simplified Arabic" w:cs="Simplified Arabic"/>
          <w:b/>
          <w:bCs/>
          <w:rtl/>
        </w:rPr>
        <w:t xml:space="preserve"> هي:</w:t>
      </w:r>
      <w:r w:rsidRPr="003561F0">
        <w:rPr>
          <w:rFonts w:ascii="Simplified Arabic" w:eastAsiaTheme="minorEastAsia" w:hAnsi="Simplified Arabic" w:cs="Simplified Arabic"/>
          <w:sz w:val="28"/>
          <w:szCs w:val="28"/>
          <w:rtl/>
        </w:rPr>
        <w:t xml:space="preserve"> </w:t>
      </w:r>
      <w:r w:rsidRPr="00556D0D">
        <w:rPr>
          <w:rFonts w:ascii="Simplified Arabic" w:eastAsiaTheme="minorEastAsia" w:hAnsi="Simplified Arabic" w:cs="Simplified Arabic"/>
          <w:rtl/>
        </w:rPr>
        <w:t>« تمثل التفاعل ما بين مقدم الخدمة و متلقيها من أجل إنتاج شيء وتحقيق الرضا لمتلقي الخدمة»</w:t>
      </w:r>
      <w:r w:rsidRPr="00556D0D">
        <w:rPr>
          <w:rFonts w:ascii="Simplified Arabic" w:eastAsiaTheme="minorEastAsia" w:hAnsi="Simplified Arabic" w:cs="Simplified Arabic" w:hint="cs"/>
          <w:rtl/>
        </w:rPr>
        <w:t>(</w:t>
      </w:r>
      <w:r w:rsidR="00B61999" w:rsidRPr="00B61999">
        <w:rPr>
          <w:rFonts w:ascii="Simplified Arabic" w:eastAsiaTheme="minorEastAsia" w:hAnsi="Simplified Arabic" w:cs="Simplified Arabic"/>
          <w:rtl/>
        </w:rPr>
        <w:t xml:space="preserve"> </w:t>
      </w:r>
      <w:r w:rsidR="00B61999" w:rsidRPr="00FF2495">
        <w:rPr>
          <w:rFonts w:ascii="Simplified Arabic" w:eastAsiaTheme="minorEastAsia" w:hAnsi="Simplified Arabic" w:cs="Simplified Arabic"/>
          <w:rtl/>
        </w:rPr>
        <w:t>محمود جاسم الحميدي</w:t>
      </w:r>
      <w:r w:rsidR="00B61999">
        <w:rPr>
          <w:rFonts w:ascii="Simplified Arabic" w:eastAsiaTheme="minorEastAsia" w:hAnsi="Simplified Arabic" w:cs="Simplified Arabic" w:hint="cs"/>
          <w:rtl/>
        </w:rPr>
        <w:t xml:space="preserve"> 2014</w:t>
      </w:r>
      <w:r w:rsidRPr="00556D0D">
        <w:rPr>
          <w:rFonts w:ascii="Simplified Arabic" w:eastAsiaTheme="minorEastAsia" w:hAnsi="Simplified Arabic" w:cs="Simplified Arabic" w:hint="cs"/>
          <w:rtl/>
        </w:rPr>
        <w:t>)</w:t>
      </w:r>
      <w:r w:rsidRPr="00556D0D">
        <w:rPr>
          <w:rFonts w:ascii="Simplified Arabic" w:eastAsiaTheme="minorEastAsia" w:hAnsi="Simplified Arabic" w:cs="Simplified Arabic"/>
          <w:rtl/>
        </w:rPr>
        <w:t xml:space="preserve"> </w:t>
      </w:r>
    </w:p>
    <w:p w:rsidR="00D77483" w:rsidRPr="00556D0D" w:rsidRDefault="00D77483" w:rsidP="000B214A">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b/>
          <w:bCs/>
          <w:rtl/>
        </w:rPr>
        <w:t xml:space="preserve">• عرف </w:t>
      </w:r>
      <w:r w:rsidRPr="002302F6">
        <w:rPr>
          <w:rFonts w:ascii="Simplified Arabic" w:eastAsiaTheme="minorEastAsia" w:hAnsi="Simplified Arabic" w:cs="Simplified Arabic"/>
          <w:b/>
          <w:bCs/>
        </w:rPr>
        <w:t>Kotler</w:t>
      </w:r>
      <w:r w:rsidRPr="002302F6">
        <w:rPr>
          <w:rFonts w:ascii="Simplified Arabic" w:eastAsiaTheme="minorEastAsia" w:hAnsi="Simplified Arabic" w:cs="Simplified Arabic"/>
          <w:b/>
          <w:bCs/>
          <w:rtl/>
        </w:rPr>
        <w:t xml:space="preserve"> الخدمات بأنها:"</w:t>
      </w:r>
      <w:r w:rsidRPr="003561F0">
        <w:rPr>
          <w:rFonts w:ascii="Simplified Arabic" w:eastAsiaTheme="minorEastAsia" w:hAnsi="Simplified Arabic" w:cs="Simplified Arabic"/>
          <w:sz w:val="28"/>
          <w:szCs w:val="28"/>
          <w:rtl/>
        </w:rPr>
        <w:t xml:space="preserve"> </w:t>
      </w:r>
      <w:r w:rsidRPr="00556D0D">
        <w:rPr>
          <w:rFonts w:ascii="Simplified Arabic" w:eastAsiaTheme="minorEastAsia" w:hAnsi="Simplified Arabic" w:cs="Simplified Arabic"/>
          <w:rtl/>
        </w:rPr>
        <w:t>أي فعل أو أداء يمكن أن يحققه طرف ما إلى طرف آخر جوهره غير ملموسة، ولا ينتج عنه أي تملك، و إن إنتاجه قد يكون مرتبط بإنتاج مادي أو قد لا يكون".</w:t>
      </w:r>
    </w:p>
    <w:p w:rsidR="00D77483" w:rsidRPr="00556D0D" w:rsidRDefault="00D77483" w:rsidP="00951E3B">
      <w:pPr>
        <w:pStyle w:val="NormalWeb"/>
        <w:spacing w:after="0"/>
        <w:jc w:val="both"/>
        <w:rPr>
          <w:rFonts w:ascii="Simplified Arabic" w:eastAsiaTheme="minorEastAsia" w:hAnsi="Simplified Arabic" w:cs="Simplified Arabic"/>
          <w:rtl/>
        </w:rPr>
      </w:pPr>
      <w:r w:rsidRPr="003561F0">
        <w:rPr>
          <w:rFonts w:ascii="Simplified Arabic" w:eastAsiaTheme="minorEastAsia" w:hAnsi="Simplified Arabic" w:cs="Simplified Arabic"/>
          <w:b/>
          <w:bCs/>
          <w:sz w:val="28"/>
          <w:szCs w:val="28"/>
          <w:u w:val="single"/>
          <w:rtl/>
        </w:rPr>
        <w:t>التعريف الإجرائي</w:t>
      </w:r>
      <w:r w:rsidRPr="003561F0">
        <w:rPr>
          <w:rFonts w:ascii="Simplified Arabic" w:eastAsiaTheme="minorEastAsia" w:hAnsi="Simplified Arabic" w:cs="Simplified Arabic"/>
          <w:b/>
          <w:bCs/>
          <w:sz w:val="28"/>
          <w:szCs w:val="28"/>
          <w:rtl/>
        </w:rPr>
        <w:t>:</w:t>
      </w:r>
      <w:r w:rsidRPr="003561F0">
        <w:rPr>
          <w:rFonts w:ascii="Simplified Arabic" w:eastAsiaTheme="minorEastAsia" w:hAnsi="Simplified Arabic" w:cs="Simplified Arabic"/>
          <w:sz w:val="28"/>
          <w:szCs w:val="28"/>
          <w:rtl/>
        </w:rPr>
        <w:t xml:space="preserve"> </w:t>
      </w:r>
      <w:r w:rsidRPr="00556D0D">
        <w:rPr>
          <w:rFonts w:ascii="Simplified Arabic" w:eastAsiaTheme="minorEastAsia" w:hAnsi="Simplified Arabic" w:cs="Simplified Arabic"/>
          <w:rtl/>
        </w:rPr>
        <w:t>ومن التع</w:t>
      </w:r>
      <w:r w:rsidR="00951E3B">
        <w:rPr>
          <w:rFonts w:ascii="Simplified Arabic" w:eastAsiaTheme="minorEastAsia" w:hAnsi="Simplified Arabic" w:cs="Simplified Arabic" w:hint="cs"/>
          <w:rtl/>
        </w:rPr>
        <w:t>ريفين</w:t>
      </w:r>
      <w:r w:rsidR="00951E3B">
        <w:rPr>
          <w:rFonts w:ascii="Simplified Arabic" w:eastAsiaTheme="minorEastAsia" w:hAnsi="Simplified Arabic" w:cs="Simplified Arabic"/>
          <w:rtl/>
        </w:rPr>
        <w:t xml:space="preserve"> السابق</w:t>
      </w:r>
      <w:r w:rsidR="00951E3B">
        <w:rPr>
          <w:rFonts w:ascii="Simplified Arabic" w:eastAsiaTheme="minorEastAsia" w:hAnsi="Simplified Arabic" w:cs="Simplified Arabic" w:hint="cs"/>
          <w:rtl/>
        </w:rPr>
        <w:t>ين</w:t>
      </w:r>
      <w:r w:rsidRPr="00556D0D">
        <w:rPr>
          <w:rFonts w:ascii="Simplified Arabic" w:eastAsiaTheme="minorEastAsia" w:hAnsi="Simplified Arabic" w:cs="Simplified Arabic"/>
          <w:rtl/>
        </w:rPr>
        <w:t xml:space="preserve"> أعلاه نستخلص التعريف الإجرائي الآتي" هي عبارة عن تفاعل بين مقدم الخدمة ، ومتلقيها من أجل تحقيق رضا أو إشباع الحاجات المتلقي". </w:t>
      </w:r>
    </w:p>
    <w:p w:rsidR="00D77483" w:rsidRPr="004622D7" w:rsidRDefault="00D77483" w:rsidP="00CB7430">
      <w:pPr>
        <w:spacing w:after="0"/>
        <w:jc w:val="center"/>
        <w:rPr>
          <w:rFonts w:ascii="Simplified Arabic" w:hAnsi="Simplified Arabic" w:cs="Sultan bold"/>
          <w:sz w:val="28"/>
          <w:szCs w:val="28"/>
          <w:rtl/>
        </w:rPr>
      </w:pPr>
      <w:r w:rsidRPr="004622D7">
        <w:rPr>
          <w:rFonts w:ascii="Simplified Arabic" w:hAnsi="Simplified Arabic" w:cs="Sultan bold"/>
          <w:sz w:val="28"/>
          <w:szCs w:val="28"/>
          <w:rtl/>
        </w:rPr>
        <w:t>ال</w:t>
      </w:r>
      <w:r w:rsidR="00CB7430" w:rsidRPr="004622D7">
        <w:rPr>
          <w:rFonts w:ascii="Simplified Arabic" w:hAnsi="Simplified Arabic" w:cs="Sultan bold" w:hint="cs"/>
          <w:sz w:val="28"/>
          <w:szCs w:val="28"/>
          <w:rtl/>
        </w:rPr>
        <w:t>مبحث</w:t>
      </w:r>
      <w:r w:rsidR="007758AC" w:rsidRPr="004622D7">
        <w:rPr>
          <w:rFonts w:ascii="Simplified Arabic" w:hAnsi="Simplified Arabic" w:cs="Sultan bold"/>
          <w:sz w:val="28"/>
          <w:szCs w:val="28"/>
          <w:rtl/>
        </w:rPr>
        <w:t xml:space="preserve"> الثاني</w:t>
      </w:r>
    </w:p>
    <w:p w:rsidR="00D77483" w:rsidRPr="000570D1" w:rsidRDefault="00D77483" w:rsidP="00B50866">
      <w:pPr>
        <w:spacing w:after="0"/>
        <w:jc w:val="center"/>
        <w:rPr>
          <w:rFonts w:asciiTheme="minorBidi" w:eastAsiaTheme="minorEastAsia" w:hAnsiTheme="minorBidi" w:cstheme="minorBidi"/>
          <w:b/>
          <w:bCs/>
          <w:sz w:val="28"/>
          <w:szCs w:val="28"/>
          <w:rtl/>
        </w:rPr>
      </w:pPr>
      <w:r w:rsidRPr="000570D1">
        <w:rPr>
          <w:rFonts w:asciiTheme="minorBidi" w:eastAsiaTheme="minorEastAsia" w:hAnsiTheme="minorBidi" w:cstheme="minorBidi"/>
          <w:b/>
          <w:bCs/>
          <w:sz w:val="28"/>
          <w:szCs w:val="28"/>
          <w:rtl/>
        </w:rPr>
        <w:t>مفهوم - خصائص - أنواع الخدمة الصحية</w:t>
      </w:r>
    </w:p>
    <w:p w:rsidR="00D77483" w:rsidRPr="00CB7430" w:rsidRDefault="00D77483" w:rsidP="00CB7430">
      <w:pPr>
        <w:spacing w:after="0"/>
        <w:rPr>
          <w:rFonts w:ascii="Simplified Arabic" w:hAnsi="Simplified Arabic" w:cs="Sultan bold"/>
          <w:b/>
          <w:bCs/>
          <w:sz w:val="24"/>
          <w:szCs w:val="24"/>
          <w:rtl/>
        </w:rPr>
      </w:pPr>
      <w:r w:rsidRPr="00CB7430">
        <w:rPr>
          <w:rFonts w:asciiTheme="minorBidi" w:eastAsiaTheme="minorEastAsia" w:hAnsiTheme="minorBidi" w:cstheme="minorBidi"/>
          <w:b/>
          <w:bCs/>
          <w:sz w:val="24"/>
          <w:szCs w:val="24"/>
          <w:rtl/>
        </w:rPr>
        <w:t>مفهوم الخدمة الصحية</w:t>
      </w:r>
    </w:p>
    <w:p w:rsidR="00D77483" w:rsidRPr="00556D0D" w:rsidRDefault="00D77483" w:rsidP="00B61999">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sz w:val="24"/>
          <w:szCs w:val="24"/>
          <w:rtl/>
        </w:rPr>
        <w:t>قبل التطرق إلى مفهوم الخدمة الصحية سنتطرق إلى مفهوم الصحة هي تلك الحالة الكاملة من الراحة الجسمانية و العقلية و الإجتماعية، ولا يعني فقط غياب المرض أو العاهة".</w:t>
      </w:r>
      <w:r w:rsidRPr="00556D0D">
        <w:rPr>
          <w:rFonts w:ascii="Simplified Arabic" w:eastAsiaTheme="minorEastAsia" w:hAnsi="Simplified Arabic" w:cs="Simplified Arabic" w:hint="cs"/>
          <w:sz w:val="24"/>
          <w:szCs w:val="24"/>
          <w:rtl/>
        </w:rPr>
        <w:t>(</w:t>
      </w:r>
      <w:r w:rsidR="00B61999" w:rsidRPr="00B61999">
        <w:rPr>
          <w:rFonts w:ascii="Simplified Arabic" w:hAnsi="Simplified Arabic" w:cs="Simplified Arabic"/>
          <w:sz w:val="24"/>
          <w:szCs w:val="24"/>
          <w:rtl/>
        </w:rPr>
        <w:t xml:space="preserve"> </w:t>
      </w:r>
      <w:r w:rsidR="00B61999" w:rsidRPr="00FF2495">
        <w:rPr>
          <w:rFonts w:ascii="Simplified Arabic" w:hAnsi="Simplified Arabic" w:cs="Simplified Arabic"/>
          <w:sz w:val="24"/>
          <w:szCs w:val="24"/>
          <w:rtl/>
        </w:rPr>
        <w:t>حاروش نور الدين</w:t>
      </w:r>
      <w:r w:rsidR="00B61999">
        <w:rPr>
          <w:rFonts w:ascii="Simplified Arabic" w:eastAsiaTheme="minorEastAsia" w:hAnsi="Simplified Arabic" w:cs="Simplified Arabic" w:hint="cs"/>
          <w:sz w:val="24"/>
          <w:szCs w:val="24"/>
          <w:rtl/>
        </w:rPr>
        <w:t xml:space="preserve"> 2012</w:t>
      </w:r>
      <w:r w:rsidRPr="00556D0D">
        <w:rPr>
          <w:rFonts w:ascii="Simplified Arabic" w:eastAsiaTheme="minorEastAsia" w:hAnsi="Simplified Arabic" w:cs="Simplified Arabic" w:hint="cs"/>
          <w:sz w:val="24"/>
          <w:szCs w:val="24"/>
          <w:rtl/>
        </w:rPr>
        <w:t>)</w:t>
      </w:r>
    </w:p>
    <w:p w:rsidR="00D77483" w:rsidRPr="00556D0D" w:rsidRDefault="00D77483" w:rsidP="00B50866">
      <w:pPr>
        <w:spacing w:after="0"/>
        <w:jc w:val="both"/>
        <w:rPr>
          <w:rFonts w:ascii="Simplified Arabic" w:eastAsiaTheme="minorEastAsia" w:hAnsi="Simplified Arabic" w:cs="Simplified Arabic"/>
          <w:sz w:val="24"/>
          <w:szCs w:val="24"/>
          <w:rtl/>
        </w:rPr>
      </w:pPr>
      <w:r w:rsidRPr="00556D0D">
        <w:rPr>
          <w:rFonts w:ascii="Simplified Arabic" w:eastAsiaTheme="minorEastAsia" w:hAnsi="Simplified Arabic" w:cs="Simplified Arabic"/>
          <w:sz w:val="24"/>
          <w:szCs w:val="24"/>
          <w:rtl/>
        </w:rPr>
        <w:t>يتجلى مفهوم الخدمة الصحية في عدة تع</w:t>
      </w:r>
      <w:r w:rsidRPr="00556D0D">
        <w:rPr>
          <w:rFonts w:ascii="Simplified Arabic" w:eastAsiaTheme="minorEastAsia" w:hAnsi="Simplified Arabic" w:cs="Simplified Arabic" w:hint="cs"/>
          <w:sz w:val="24"/>
          <w:szCs w:val="24"/>
          <w:rtl/>
        </w:rPr>
        <w:t>ريفات</w:t>
      </w:r>
      <w:r w:rsidRPr="00556D0D">
        <w:rPr>
          <w:rFonts w:ascii="Simplified Arabic" w:eastAsiaTheme="minorEastAsia" w:hAnsi="Simplified Arabic" w:cs="Simplified Arabic"/>
          <w:sz w:val="24"/>
          <w:szCs w:val="24"/>
          <w:rtl/>
        </w:rPr>
        <w:t xml:space="preserve"> نذكر منها ما</w:t>
      </w:r>
      <w:r w:rsidRPr="00556D0D">
        <w:rPr>
          <w:rFonts w:ascii="Simplified Arabic" w:eastAsiaTheme="minorEastAsia" w:hAnsi="Simplified Arabic" w:cs="Simplified Arabic" w:hint="cs"/>
          <w:sz w:val="24"/>
          <w:szCs w:val="24"/>
          <w:rtl/>
        </w:rPr>
        <w:t xml:space="preserve"> </w:t>
      </w:r>
      <w:r w:rsidRPr="00556D0D">
        <w:rPr>
          <w:rFonts w:ascii="Simplified Arabic" w:eastAsiaTheme="minorEastAsia" w:hAnsi="Simplified Arabic" w:cs="Simplified Arabic"/>
          <w:sz w:val="24"/>
          <w:szCs w:val="24"/>
          <w:rtl/>
        </w:rPr>
        <w:t xml:space="preserve">يلي: </w:t>
      </w:r>
    </w:p>
    <w:p w:rsidR="00D77483" w:rsidRPr="00556D0D"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التعريف الأول:</w:t>
      </w:r>
      <w:r w:rsidRPr="003561F0">
        <w:rPr>
          <w:rFonts w:ascii="Simplified Arabic" w:hAnsi="Simplified Arabic" w:cs="Simplified Arabic"/>
          <w:sz w:val="28"/>
          <w:szCs w:val="28"/>
          <w:rtl/>
        </w:rPr>
        <w:t xml:space="preserve"> </w:t>
      </w:r>
      <w:r w:rsidRPr="00556D0D">
        <w:rPr>
          <w:rFonts w:ascii="Simplified Arabic" w:eastAsiaTheme="minorEastAsia" w:hAnsi="Simplified Arabic" w:cs="Simplified Arabic"/>
          <w:sz w:val="24"/>
          <w:szCs w:val="24"/>
          <w:rtl/>
        </w:rPr>
        <w:t>هي مزيج متكامل من العناصر الملموسة و الغير ملموسة و التي تحقق إشباعا معينا للمستفيدين</w:t>
      </w:r>
      <w:r w:rsidRPr="00556D0D">
        <w:rPr>
          <w:rFonts w:ascii="Simplified Arabic" w:eastAsiaTheme="minorEastAsia" w:hAnsi="Simplified Arabic" w:cs="Simplified Arabic" w:hint="cs"/>
          <w:sz w:val="24"/>
          <w:szCs w:val="24"/>
          <w:rtl/>
        </w:rPr>
        <w:t>.</w:t>
      </w:r>
      <w:r w:rsidRPr="00556D0D">
        <w:rPr>
          <w:rFonts w:ascii="Simplified Arabic" w:eastAsiaTheme="minorEastAsia" w:hAnsi="Simplified Arabic" w:cs="Simplified Arabic"/>
          <w:sz w:val="24"/>
          <w:szCs w:val="24"/>
          <w:rtl/>
        </w:rPr>
        <w:t xml:space="preserve"> </w:t>
      </w:r>
      <w:r w:rsidRPr="00556D0D">
        <w:rPr>
          <w:rFonts w:ascii="Simplified Arabic" w:eastAsiaTheme="minorEastAsia" w:hAnsi="Simplified Arabic" w:cs="Simplified Arabic" w:hint="cs"/>
          <w:sz w:val="24"/>
          <w:szCs w:val="24"/>
          <w:rtl/>
        </w:rPr>
        <w:t>(</w:t>
      </w:r>
      <w:r w:rsidR="003F7203" w:rsidRPr="00556D0D">
        <w:rPr>
          <w:rFonts w:ascii="Simplified Arabic" w:eastAsiaTheme="minorEastAsia" w:hAnsi="Simplified Arabic" w:cs="Simplified Arabic" w:hint="cs"/>
          <w:sz w:val="24"/>
          <w:szCs w:val="24"/>
          <w:rtl/>
        </w:rPr>
        <w:t>(</w:t>
      </w:r>
      <w:r w:rsidR="003F7203" w:rsidRPr="00FF2495">
        <w:rPr>
          <w:rFonts w:ascii="Simplified Arabic" w:hAnsi="Simplified Arabic" w:cs="Simplified Arabic"/>
          <w:sz w:val="24"/>
          <w:szCs w:val="24"/>
          <w:rtl/>
        </w:rPr>
        <w:t>غواري مليكة</w:t>
      </w:r>
      <w:r w:rsidR="003F7203">
        <w:rPr>
          <w:rFonts w:ascii="Simplified Arabic" w:eastAsiaTheme="minorEastAsia" w:hAnsi="Simplified Arabic" w:cs="Simplified Arabic" w:hint="cs"/>
          <w:sz w:val="24"/>
          <w:szCs w:val="24"/>
          <w:rtl/>
        </w:rPr>
        <w:t>2016</w:t>
      </w:r>
      <w:r w:rsidR="003F7203" w:rsidRPr="00556D0D">
        <w:rPr>
          <w:rFonts w:ascii="Simplified Arabic" w:eastAsiaTheme="minorEastAsia" w:hAnsi="Simplified Arabic" w:cs="Simplified Arabic" w:hint="cs"/>
          <w:sz w:val="24"/>
          <w:szCs w:val="24"/>
          <w:rtl/>
        </w:rPr>
        <w:t>)</w:t>
      </w:r>
      <w:r w:rsidRPr="00556D0D">
        <w:rPr>
          <w:rFonts w:ascii="Simplified Arabic" w:eastAsiaTheme="minorEastAsia" w:hAnsi="Simplified Arabic" w:cs="Simplified Arabic" w:hint="cs"/>
          <w:sz w:val="24"/>
          <w:szCs w:val="24"/>
          <w:rtl/>
        </w:rPr>
        <w:t>)</w:t>
      </w:r>
    </w:p>
    <w:p w:rsidR="00D77483" w:rsidRPr="00556D0D"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التعريف الثاني:</w:t>
      </w:r>
      <w:r w:rsidRPr="003561F0">
        <w:rPr>
          <w:rFonts w:ascii="Simplified Arabic" w:hAnsi="Simplified Arabic" w:cs="Simplified Arabic"/>
          <w:sz w:val="28"/>
          <w:szCs w:val="28"/>
          <w:rtl/>
        </w:rPr>
        <w:t xml:space="preserve"> </w:t>
      </w:r>
      <w:r w:rsidRPr="00556D0D">
        <w:rPr>
          <w:rFonts w:ascii="Simplified Arabic" w:eastAsiaTheme="minorEastAsia" w:hAnsi="Simplified Arabic" w:cs="Simplified Arabic"/>
          <w:sz w:val="24"/>
          <w:szCs w:val="24"/>
          <w:rtl/>
        </w:rPr>
        <w:t>تعرف على أنها" الخدمات التشخيصية التأهيلية، الإجتماعية و النفسية المتخصصة التي تقدمها الأقسام العلاجية و الأقسام المساندة و ما يرتبط بهذه الخدمات من الفحوصات الم</w:t>
      </w:r>
      <w:r w:rsidRPr="00556D0D">
        <w:rPr>
          <w:rFonts w:ascii="Simplified Arabic" w:eastAsiaTheme="minorEastAsia" w:hAnsi="Simplified Arabic" w:cs="Simplified Arabic" w:hint="cs"/>
          <w:sz w:val="24"/>
          <w:szCs w:val="24"/>
          <w:rtl/>
        </w:rPr>
        <w:t>عملية</w:t>
      </w:r>
      <w:r w:rsidRPr="00556D0D">
        <w:rPr>
          <w:rFonts w:ascii="Simplified Arabic" w:eastAsiaTheme="minorEastAsia" w:hAnsi="Simplified Arabic" w:cs="Simplified Arabic"/>
          <w:sz w:val="24"/>
          <w:szCs w:val="24"/>
          <w:rtl/>
        </w:rPr>
        <w:t xml:space="preserve"> العادية و المتخصصة و خدمات الإسعاف و الطوارئ و خدمات التمريض </w:t>
      </w:r>
      <w:r w:rsidRPr="00556D0D">
        <w:rPr>
          <w:rFonts w:ascii="Simplified Arabic" w:eastAsiaTheme="minorEastAsia" w:hAnsi="Simplified Arabic" w:cs="Simplified Arabic" w:hint="cs"/>
          <w:sz w:val="24"/>
          <w:szCs w:val="24"/>
          <w:rtl/>
        </w:rPr>
        <w:t xml:space="preserve">والخدمات </w:t>
      </w:r>
      <w:r w:rsidRPr="00556D0D">
        <w:rPr>
          <w:rFonts w:ascii="Simplified Arabic" w:eastAsiaTheme="minorEastAsia" w:hAnsi="Simplified Arabic" w:cs="Simplified Arabic"/>
          <w:sz w:val="24"/>
          <w:szCs w:val="24"/>
          <w:rtl/>
        </w:rPr>
        <w:t>ال</w:t>
      </w:r>
      <w:r w:rsidRPr="00556D0D">
        <w:rPr>
          <w:rFonts w:ascii="Simplified Arabic" w:eastAsiaTheme="minorEastAsia" w:hAnsi="Simplified Arabic" w:cs="Simplified Arabic" w:hint="cs"/>
          <w:sz w:val="24"/>
          <w:szCs w:val="24"/>
          <w:rtl/>
        </w:rPr>
        <w:t>دوائية(</w:t>
      </w:r>
      <w:r w:rsidR="003F7203" w:rsidRPr="00FF2495">
        <w:rPr>
          <w:rFonts w:ascii="Simplified Arabic" w:hAnsi="Simplified Arabic" w:cs="Simplified Arabic"/>
          <w:sz w:val="24"/>
          <w:szCs w:val="24"/>
          <w:rtl/>
        </w:rPr>
        <w:t>غواري مليكة</w:t>
      </w:r>
      <w:r w:rsidR="003F7203">
        <w:rPr>
          <w:rFonts w:ascii="Simplified Arabic" w:eastAsiaTheme="minorEastAsia" w:hAnsi="Simplified Arabic" w:cs="Simplified Arabic" w:hint="cs"/>
          <w:sz w:val="24"/>
          <w:szCs w:val="24"/>
          <w:rtl/>
        </w:rPr>
        <w:t>2016</w:t>
      </w:r>
      <w:r w:rsidRPr="00556D0D">
        <w:rPr>
          <w:rFonts w:ascii="Simplified Arabic" w:eastAsiaTheme="minorEastAsia" w:hAnsi="Simplified Arabic" w:cs="Simplified Arabic" w:hint="cs"/>
          <w:sz w:val="24"/>
          <w:szCs w:val="24"/>
          <w:rtl/>
        </w:rPr>
        <w:t>).</w:t>
      </w:r>
    </w:p>
    <w:p w:rsidR="00D77483" w:rsidRPr="002302F6" w:rsidRDefault="00D77483" w:rsidP="00B50866">
      <w:pPr>
        <w:pStyle w:val="NormalWeb"/>
        <w:spacing w:after="0"/>
        <w:jc w:val="both"/>
        <w:rPr>
          <w:rFonts w:ascii="Simplified Arabic" w:eastAsiaTheme="minorEastAsia" w:hAnsi="Simplified Arabic" w:cs="Simplified Arabic"/>
          <w:b/>
          <w:bCs/>
          <w:rtl/>
        </w:rPr>
      </w:pPr>
      <w:r w:rsidRPr="002302F6">
        <w:rPr>
          <w:rFonts w:ascii="Simplified Arabic" w:eastAsiaTheme="minorEastAsia" w:hAnsi="Simplified Arabic" w:cs="Simplified Arabic" w:hint="cs"/>
          <w:b/>
          <w:bCs/>
          <w:rtl/>
        </w:rPr>
        <w:t>ال</w:t>
      </w:r>
      <w:r w:rsidRPr="002302F6">
        <w:rPr>
          <w:rFonts w:ascii="Simplified Arabic" w:eastAsiaTheme="minorEastAsia" w:hAnsi="Simplified Arabic" w:cs="Simplified Arabic"/>
          <w:b/>
          <w:bCs/>
          <w:rtl/>
        </w:rPr>
        <w:t xml:space="preserve">تعريف الإجرائي للخدمة الصحية: </w:t>
      </w:r>
    </w:p>
    <w:p w:rsidR="00D77483" w:rsidRPr="00556D0D" w:rsidRDefault="002B729A" w:rsidP="002B729A">
      <w:pPr>
        <w:pStyle w:val="NormalWeb"/>
        <w:spacing w:after="0"/>
        <w:jc w:val="both"/>
        <w:rPr>
          <w:rFonts w:ascii="Simplified Arabic" w:eastAsiaTheme="minorEastAsia" w:hAnsi="Simplified Arabic" w:cs="Simplified Arabic"/>
          <w:rtl/>
        </w:rPr>
      </w:pPr>
      <w:r w:rsidRPr="002B729A">
        <w:rPr>
          <w:rFonts w:ascii="Simplified Arabic" w:eastAsiaTheme="minorEastAsia" w:hAnsi="Simplified Arabic" w:cs="Simplified Arabic" w:hint="cs"/>
          <w:rtl/>
        </w:rPr>
        <w:t>مما سبق نستخاص التعريف الاجرائي للخدمة الصحية الآتي</w:t>
      </w:r>
      <w:r w:rsidRPr="00556D0D">
        <w:rPr>
          <w:rFonts w:ascii="Simplified Arabic" w:eastAsiaTheme="minorEastAsia" w:hAnsi="Simplified Arabic" w:cs="Simplified Arabic"/>
          <w:rtl/>
        </w:rPr>
        <w:t xml:space="preserve"> </w:t>
      </w:r>
      <w:r w:rsidR="00D77483" w:rsidRPr="00556D0D">
        <w:rPr>
          <w:rFonts w:ascii="Simplified Arabic" w:eastAsiaTheme="minorEastAsia" w:hAnsi="Simplified Arabic" w:cs="Simplified Arabic"/>
          <w:rtl/>
        </w:rPr>
        <w:t xml:space="preserve">" هي منافع علاجية ، أو وقائية ،أو إنتاجية، والتي يقدمها أحد أعضاء الطاقم الطبي إلى شخص أو </w:t>
      </w:r>
      <w:r w:rsidR="00D77483" w:rsidRPr="00556D0D">
        <w:rPr>
          <w:rFonts w:ascii="Simplified Arabic" w:eastAsiaTheme="minorEastAsia" w:hAnsi="Simplified Arabic" w:cs="Simplified Arabic" w:hint="cs"/>
          <w:rtl/>
        </w:rPr>
        <w:t>أكثر</w:t>
      </w:r>
      <w:r w:rsidR="00D77483" w:rsidRPr="00556D0D">
        <w:rPr>
          <w:rFonts w:ascii="Simplified Arabic" w:eastAsiaTheme="minorEastAsia" w:hAnsi="Simplified Arabic" w:cs="Simplified Arabic"/>
          <w:rtl/>
        </w:rPr>
        <w:t xml:space="preserve"> من أفراد المجتمع من أجل </w:t>
      </w:r>
      <w:r w:rsidR="00D77483" w:rsidRPr="00556D0D">
        <w:rPr>
          <w:rFonts w:ascii="Simplified Arabic" w:eastAsiaTheme="minorEastAsia" w:hAnsi="Simplified Arabic" w:cs="Simplified Arabic" w:hint="cs"/>
          <w:rtl/>
        </w:rPr>
        <w:t>شفاؤه</w:t>
      </w:r>
      <w:r w:rsidR="00D77483" w:rsidRPr="00556D0D">
        <w:rPr>
          <w:rFonts w:ascii="Simplified Arabic" w:eastAsiaTheme="minorEastAsia" w:hAnsi="Simplified Arabic" w:cs="Simplified Arabic"/>
          <w:rtl/>
        </w:rPr>
        <w:t xml:space="preserve"> من المرض، والسعي للوصول إلى السلامة الجسمانية والإجتماعية والعقلية". </w:t>
      </w:r>
    </w:p>
    <w:p w:rsidR="00D77483" w:rsidRPr="00CB7430" w:rsidRDefault="00D77483" w:rsidP="00CB7430">
      <w:pPr>
        <w:spacing w:after="0"/>
        <w:rPr>
          <w:rFonts w:asciiTheme="minorBidi" w:eastAsiaTheme="minorEastAsia" w:hAnsiTheme="minorBidi" w:cstheme="minorBidi"/>
          <w:b/>
          <w:bCs/>
          <w:sz w:val="28"/>
          <w:szCs w:val="28"/>
          <w:rtl/>
        </w:rPr>
      </w:pPr>
      <w:r w:rsidRPr="00CB7430">
        <w:rPr>
          <w:rFonts w:asciiTheme="minorBidi" w:eastAsiaTheme="minorEastAsia" w:hAnsiTheme="minorBidi" w:cstheme="minorBidi"/>
          <w:b/>
          <w:bCs/>
          <w:sz w:val="28"/>
          <w:szCs w:val="28"/>
          <w:rtl/>
        </w:rPr>
        <w:t>خصائص الخدمات الصحية:</w:t>
      </w:r>
    </w:p>
    <w:p w:rsidR="00D77483" w:rsidRPr="002302F6" w:rsidRDefault="00D77483" w:rsidP="00B50866">
      <w:pPr>
        <w:pStyle w:val="NormalWeb"/>
        <w:spacing w:after="0"/>
        <w:jc w:val="both"/>
        <w:rPr>
          <w:rFonts w:ascii="Simplified Arabic" w:eastAsiaTheme="minorEastAsia" w:hAnsi="Simplified Arabic" w:cs="Simplified Arabic"/>
          <w:b/>
          <w:bCs/>
          <w:rtl/>
        </w:rPr>
      </w:pPr>
      <w:r w:rsidRPr="002302F6">
        <w:rPr>
          <w:rFonts w:ascii="Simplified Arabic" w:eastAsiaTheme="minorEastAsia" w:hAnsi="Simplified Arabic" w:cs="Simplified Arabic"/>
          <w:b/>
          <w:bCs/>
          <w:rtl/>
        </w:rPr>
        <w:lastRenderedPageBreak/>
        <w:t xml:space="preserve">خصائص الخدمة الصحية </w:t>
      </w:r>
      <w:r w:rsidRPr="002302F6">
        <w:rPr>
          <w:rFonts w:ascii="Simplified Arabic" w:eastAsiaTheme="minorEastAsia" w:hAnsi="Simplified Arabic" w:cs="Simplified Arabic" w:hint="cs"/>
          <w:b/>
          <w:bCs/>
          <w:rtl/>
        </w:rPr>
        <w:t xml:space="preserve">أربعة خصائص </w:t>
      </w:r>
      <w:r w:rsidRPr="002302F6">
        <w:rPr>
          <w:rFonts w:ascii="Simplified Arabic" w:eastAsiaTheme="minorEastAsia" w:hAnsi="Simplified Arabic" w:cs="Simplified Arabic"/>
          <w:b/>
          <w:bCs/>
          <w:rtl/>
        </w:rPr>
        <w:t>هي</w:t>
      </w:r>
      <w:r w:rsidRPr="002302F6">
        <w:rPr>
          <w:rFonts w:ascii="Simplified Arabic" w:eastAsiaTheme="minorEastAsia" w:hAnsi="Simplified Arabic" w:cs="Simplified Arabic" w:hint="cs"/>
          <w:b/>
          <w:bCs/>
          <w:rtl/>
        </w:rPr>
        <w:t xml:space="preserve"> </w:t>
      </w:r>
      <w:r w:rsidRPr="002302F6">
        <w:rPr>
          <w:rFonts w:ascii="Simplified Arabic" w:eastAsiaTheme="minorEastAsia" w:hAnsi="Simplified Arabic" w:cs="Simplified Arabic"/>
          <w:b/>
          <w:bCs/>
          <w:rtl/>
        </w:rPr>
        <w:t xml:space="preserve">: </w:t>
      </w:r>
    </w:p>
    <w:p w:rsidR="00D77483" w:rsidRPr="00556D0D" w:rsidRDefault="00D77483" w:rsidP="00B50866">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b/>
          <w:bCs/>
          <w:rtl/>
        </w:rPr>
        <w:t>1</w:t>
      </w:r>
      <w:r w:rsidRPr="002302F6">
        <w:rPr>
          <w:rFonts w:ascii="Simplified Arabic" w:eastAsiaTheme="minorEastAsia" w:hAnsi="Simplified Arabic" w:cs="Simplified Arabic" w:hint="cs"/>
          <w:b/>
          <w:bCs/>
          <w:rtl/>
        </w:rPr>
        <w:t>-</w:t>
      </w:r>
      <w:r w:rsidRPr="002302F6">
        <w:rPr>
          <w:rFonts w:ascii="Simplified Arabic" w:eastAsiaTheme="minorEastAsia" w:hAnsi="Simplified Arabic" w:cs="Simplified Arabic"/>
          <w:b/>
          <w:bCs/>
          <w:rtl/>
        </w:rPr>
        <w:t xml:space="preserve"> قلة التنميط و التوحيد للخدمة الصحية</w:t>
      </w:r>
      <w:r w:rsidRPr="003561F0">
        <w:rPr>
          <w:rFonts w:ascii="Simplified Arabic" w:eastAsiaTheme="minorEastAsia" w:hAnsi="Simplified Arabic" w:cs="Simplified Arabic"/>
          <w:sz w:val="28"/>
          <w:szCs w:val="28"/>
          <w:rtl/>
        </w:rPr>
        <w:t xml:space="preserve">: </w:t>
      </w:r>
      <w:r w:rsidRPr="00556D0D">
        <w:rPr>
          <w:rFonts w:ascii="Simplified Arabic" w:eastAsiaTheme="minorEastAsia" w:hAnsi="Simplified Arabic" w:cs="Simplified Arabic"/>
          <w:rtl/>
        </w:rPr>
        <w:t xml:space="preserve">الخدمات الصحية هي خدمات فردية نظرا لاختلاف طبيعة الأفراد و أمراضهم و حالتهم النفسية. </w:t>
      </w:r>
    </w:p>
    <w:p w:rsidR="00D77483" w:rsidRPr="003561F0" w:rsidRDefault="00D77483" w:rsidP="00B50866">
      <w:pPr>
        <w:pStyle w:val="NormalWeb"/>
        <w:spacing w:after="0"/>
        <w:jc w:val="both"/>
        <w:rPr>
          <w:rFonts w:ascii="Simplified Arabic" w:eastAsiaTheme="minorEastAsia" w:hAnsi="Simplified Arabic" w:cs="Simplified Arabic"/>
          <w:sz w:val="28"/>
          <w:szCs w:val="28"/>
          <w:rtl/>
        </w:rPr>
      </w:pPr>
      <w:r w:rsidRPr="002302F6">
        <w:rPr>
          <w:rFonts w:ascii="Simplified Arabic" w:eastAsiaTheme="minorEastAsia" w:hAnsi="Simplified Arabic" w:cs="Simplified Arabic"/>
          <w:b/>
          <w:bCs/>
          <w:rtl/>
        </w:rPr>
        <w:t>2</w:t>
      </w:r>
      <w:r w:rsidRPr="002302F6">
        <w:rPr>
          <w:rFonts w:ascii="Simplified Arabic" w:eastAsiaTheme="minorEastAsia" w:hAnsi="Simplified Arabic" w:cs="Simplified Arabic" w:hint="cs"/>
          <w:b/>
          <w:bCs/>
          <w:rtl/>
        </w:rPr>
        <w:t>-</w:t>
      </w:r>
      <w:r w:rsidRPr="002302F6">
        <w:rPr>
          <w:rFonts w:ascii="Simplified Arabic" w:eastAsiaTheme="minorEastAsia" w:hAnsi="Simplified Arabic" w:cs="Simplified Arabic"/>
          <w:b/>
          <w:bCs/>
          <w:rtl/>
        </w:rPr>
        <w:t xml:space="preserve"> إختلاف و تذبذب حجم الطلب على الخدمات الصحية</w:t>
      </w:r>
      <w:r w:rsidRPr="003561F0">
        <w:rPr>
          <w:rFonts w:ascii="Simplified Arabic" w:eastAsiaTheme="minorEastAsia" w:hAnsi="Simplified Arabic" w:cs="Simplified Arabic"/>
          <w:b/>
          <w:bCs/>
          <w:sz w:val="28"/>
          <w:szCs w:val="28"/>
          <w:u w:val="single"/>
          <w:rtl/>
        </w:rPr>
        <w:t>:</w:t>
      </w:r>
      <w:r w:rsidRPr="003561F0">
        <w:rPr>
          <w:rFonts w:ascii="Simplified Arabic" w:eastAsiaTheme="minorEastAsia" w:hAnsi="Simplified Arabic" w:cs="Simplified Arabic"/>
          <w:sz w:val="28"/>
          <w:szCs w:val="28"/>
          <w:rtl/>
        </w:rPr>
        <w:t xml:space="preserve"> </w:t>
      </w:r>
      <w:r w:rsidRPr="00556D0D">
        <w:rPr>
          <w:rFonts w:ascii="Simplified Arabic" w:eastAsiaTheme="minorEastAsia" w:hAnsi="Simplified Arabic" w:cs="Simplified Arabic"/>
          <w:rtl/>
        </w:rPr>
        <w:t>صعوبة التنبؤ بالطلب على الخدمات الصحية نتيجة لما يتميز به من عدم ثبات و استقرار، مثل زيادة الإصابة بنزلات البرد في الشتاء و انتشار بعض الأوبئة الأخرى في الصيف كما قد يتنوع الطلب خلال اليوم أو الأسبوع أو الشهر.</w:t>
      </w:r>
      <w:r w:rsidRPr="003561F0">
        <w:rPr>
          <w:rFonts w:ascii="Simplified Arabic" w:eastAsiaTheme="minorEastAsia" w:hAnsi="Simplified Arabic" w:cs="Simplified Arabic"/>
          <w:sz w:val="28"/>
          <w:szCs w:val="28"/>
          <w:rtl/>
        </w:rPr>
        <w:t xml:space="preserve"> </w:t>
      </w:r>
    </w:p>
    <w:p w:rsidR="00E05011" w:rsidRPr="002B729A" w:rsidRDefault="00D77483" w:rsidP="002B729A">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b/>
          <w:bCs/>
          <w:rtl/>
        </w:rPr>
        <w:t>3</w:t>
      </w:r>
      <w:r w:rsidRPr="002302F6">
        <w:rPr>
          <w:rFonts w:ascii="Simplified Arabic" w:eastAsiaTheme="minorEastAsia" w:hAnsi="Simplified Arabic" w:cs="Simplified Arabic" w:hint="cs"/>
          <w:b/>
          <w:bCs/>
          <w:rtl/>
        </w:rPr>
        <w:t>-</w:t>
      </w:r>
      <w:r w:rsidRPr="002302F6">
        <w:rPr>
          <w:rFonts w:ascii="Simplified Arabic" w:eastAsiaTheme="minorEastAsia" w:hAnsi="Simplified Arabic" w:cs="Simplified Arabic"/>
          <w:b/>
          <w:bCs/>
          <w:rtl/>
        </w:rPr>
        <w:t xml:space="preserve"> الخدمة الصحية منتج غير ملموس:</w:t>
      </w:r>
      <w:r w:rsidRPr="003561F0">
        <w:rPr>
          <w:rFonts w:ascii="Simplified Arabic" w:eastAsiaTheme="minorEastAsia" w:hAnsi="Simplified Arabic" w:cs="Simplified Arabic"/>
          <w:b/>
          <w:bCs/>
          <w:sz w:val="28"/>
          <w:szCs w:val="28"/>
          <w:rtl/>
        </w:rPr>
        <w:t xml:space="preserve"> </w:t>
      </w:r>
      <w:r w:rsidRPr="002302F6">
        <w:rPr>
          <w:rFonts w:ascii="Simplified Arabic" w:eastAsiaTheme="minorEastAsia" w:hAnsi="Simplified Arabic" w:cs="Simplified Arabic"/>
          <w:rtl/>
        </w:rPr>
        <w:t>أي لا</w:t>
      </w:r>
      <w:r w:rsidRPr="002302F6">
        <w:rPr>
          <w:rFonts w:ascii="Simplified Arabic" w:eastAsiaTheme="minorEastAsia" w:hAnsi="Simplified Arabic" w:cs="Simplified Arabic" w:hint="cs"/>
          <w:rtl/>
        </w:rPr>
        <w:t xml:space="preserve"> </w:t>
      </w:r>
      <w:r w:rsidRPr="002302F6">
        <w:rPr>
          <w:rFonts w:ascii="Simplified Arabic" w:eastAsiaTheme="minorEastAsia" w:hAnsi="Simplified Arabic" w:cs="Simplified Arabic"/>
          <w:rtl/>
        </w:rPr>
        <w:t xml:space="preserve">يمكن الفصل مقدم الخدمة الصحية عن المستفيد منها. </w:t>
      </w:r>
    </w:p>
    <w:p w:rsidR="00D77483" w:rsidRPr="00CB7430" w:rsidRDefault="00D77483" w:rsidP="00CB7430">
      <w:pPr>
        <w:spacing w:after="0"/>
        <w:rPr>
          <w:rFonts w:asciiTheme="minorBidi" w:eastAsiaTheme="minorEastAsia" w:hAnsiTheme="minorBidi" w:cstheme="minorBidi"/>
          <w:b/>
          <w:bCs/>
          <w:sz w:val="28"/>
          <w:szCs w:val="28"/>
          <w:rtl/>
        </w:rPr>
      </w:pPr>
      <w:r w:rsidRPr="00CB7430">
        <w:rPr>
          <w:rFonts w:asciiTheme="minorBidi" w:eastAsiaTheme="minorEastAsia" w:hAnsiTheme="minorBidi" w:cstheme="minorBidi"/>
          <w:b/>
          <w:bCs/>
          <w:sz w:val="28"/>
          <w:szCs w:val="28"/>
          <w:rtl/>
        </w:rPr>
        <w:t>أنواع الخدمات الصحية</w:t>
      </w:r>
    </w:p>
    <w:p w:rsidR="00D77483" w:rsidRPr="002302F6" w:rsidRDefault="00D77483" w:rsidP="00B50866">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rtl/>
        </w:rPr>
        <w:t>تصنف الخدمات الصحية إلى ثلاث أنواع:</w:t>
      </w:r>
    </w:p>
    <w:p w:rsidR="00D77483" w:rsidRPr="002302F6" w:rsidRDefault="002B729A" w:rsidP="002302F6">
      <w:pPr>
        <w:pStyle w:val="NormalWeb"/>
        <w:spacing w:after="0"/>
        <w:jc w:val="both"/>
        <w:rPr>
          <w:rFonts w:ascii="Simplified Arabic" w:eastAsiaTheme="minorEastAsia" w:hAnsi="Simplified Arabic" w:cs="Simplified Arabic"/>
          <w:b/>
          <w:bCs/>
          <w:rtl/>
        </w:rPr>
      </w:pPr>
      <w:r>
        <w:rPr>
          <w:rFonts w:ascii="Simplified Arabic" w:eastAsiaTheme="minorEastAsia" w:hAnsi="Simplified Arabic" w:cs="Simplified Arabic" w:hint="cs"/>
          <w:b/>
          <w:bCs/>
          <w:rtl/>
        </w:rPr>
        <w:t>(1)</w:t>
      </w:r>
      <w:r w:rsidR="00D77483" w:rsidRPr="002302F6">
        <w:rPr>
          <w:rFonts w:ascii="Simplified Arabic" w:eastAsiaTheme="minorEastAsia" w:hAnsi="Simplified Arabic" w:cs="Simplified Arabic" w:hint="cs"/>
          <w:b/>
          <w:bCs/>
          <w:rtl/>
        </w:rPr>
        <w:t>-</w:t>
      </w:r>
      <w:r w:rsidR="00D77483" w:rsidRPr="002302F6">
        <w:rPr>
          <w:rFonts w:ascii="Simplified Arabic" w:eastAsiaTheme="minorEastAsia" w:hAnsi="Simplified Arabic" w:cs="Simplified Arabic"/>
          <w:b/>
          <w:bCs/>
          <w:rtl/>
        </w:rPr>
        <w:t xml:space="preserve"> </w:t>
      </w:r>
      <w:r w:rsidR="00D77483" w:rsidRPr="002302F6">
        <w:rPr>
          <w:rFonts w:ascii="Simplified Arabic" w:eastAsiaTheme="minorEastAsia" w:hAnsi="Simplified Arabic" w:cs="Simplified Arabic" w:hint="eastAsia"/>
          <w:b/>
          <w:bCs/>
          <w:rtl/>
        </w:rPr>
        <w:t>الخدمات</w:t>
      </w:r>
      <w:r w:rsidR="00D77483" w:rsidRPr="002302F6">
        <w:rPr>
          <w:rFonts w:ascii="Simplified Arabic" w:eastAsiaTheme="minorEastAsia" w:hAnsi="Simplified Arabic" w:cs="Simplified Arabic"/>
          <w:b/>
          <w:bCs/>
          <w:rtl/>
        </w:rPr>
        <w:t xml:space="preserve"> </w:t>
      </w:r>
      <w:r w:rsidR="00D77483" w:rsidRPr="002302F6">
        <w:rPr>
          <w:rFonts w:ascii="Simplified Arabic" w:eastAsiaTheme="minorEastAsia" w:hAnsi="Simplified Arabic" w:cs="Simplified Arabic" w:hint="eastAsia"/>
          <w:b/>
          <w:bCs/>
          <w:rtl/>
        </w:rPr>
        <w:t>الصحية</w:t>
      </w:r>
      <w:r w:rsidR="00D77483" w:rsidRPr="002302F6">
        <w:rPr>
          <w:rFonts w:ascii="Simplified Arabic" w:eastAsiaTheme="minorEastAsia" w:hAnsi="Simplified Arabic" w:cs="Simplified Arabic"/>
          <w:b/>
          <w:bCs/>
          <w:rtl/>
        </w:rPr>
        <w:t xml:space="preserve"> </w:t>
      </w:r>
      <w:r w:rsidR="00D77483" w:rsidRPr="002302F6">
        <w:rPr>
          <w:rFonts w:ascii="Simplified Arabic" w:eastAsiaTheme="minorEastAsia" w:hAnsi="Simplified Arabic" w:cs="Simplified Arabic" w:hint="eastAsia"/>
          <w:b/>
          <w:bCs/>
          <w:rtl/>
        </w:rPr>
        <w:t>العامة</w:t>
      </w:r>
      <w:r w:rsidR="00D77483" w:rsidRPr="002302F6">
        <w:rPr>
          <w:rFonts w:ascii="Simplified Arabic" w:eastAsiaTheme="minorEastAsia" w:hAnsi="Simplified Arabic" w:cs="Simplified Arabic"/>
          <w:b/>
          <w:bCs/>
          <w:rtl/>
        </w:rPr>
        <w:t>:</w:t>
      </w:r>
    </w:p>
    <w:p w:rsidR="00D77483" w:rsidRPr="002302F6" w:rsidRDefault="00D77483" w:rsidP="002302F6">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تهدف</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إلى</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حماية</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أفراد</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المجتمع</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و</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الارتقاء</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بهم</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و</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تتولى</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الدولة</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تقديم</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هذه</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الخدمات</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و</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تشمل</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الآتي</w:t>
      </w:r>
      <w:r w:rsidRPr="002302F6">
        <w:rPr>
          <w:rFonts w:ascii="Simplified Arabic" w:eastAsiaTheme="minorEastAsia" w:hAnsi="Simplified Arabic" w:cs="Simplified Arabic"/>
          <w:rtl/>
        </w:rPr>
        <w:t xml:space="preserve">: </w:t>
      </w:r>
    </w:p>
    <w:p w:rsidR="00D77483" w:rsidRPr="002302F6" w:rsidRDefault="00D77483" w:rsidP="002B729A">
      <w:pPr>
        <w:pStyle w:val="NormalWeb"/>
        <w:spacing w:after="0"/>
        <w:ind w:firstLine="423"/>
        <w:jc w:val="both"/>
        <w:rPr>
          <w:rFonts w:ascii="Simplified Arabic" w:eastAsiaTheme="minorEastAsia" w:hAnsi="Simplified Arabic" w:cs="Simplified Arabic"/>
          <w:b/>
          <w:bCs/>
          <w:rtl/>
        </w:rPr>
      </w:pPr>
      <w:r w:rsidRPr="002302F6">
        <w:rPr>
          <w:rFonts w:ascii="Simplified Arabic" w:eastAsiaTheme="minorEastAsia" w:hAnsi="Simplified Arabic" w:cs="Simplified Arabic"/>
          <w:b/>
          <w:bCs/>
          <w:rtl/>
        </w:rPr>
        <w:t>1</w:t>
      </w:r>
      <w:r w:rsidRPr="002302F6">
        <w:rPr>
          <w:rFonts w:ascii="Simplified Arabic" w:eastAsiaTheme="minorEastAsia" w:hAnsi="Simplified Arabic" w:cs="Simplified Arabic" w:hint="cs"/>
          <w:b/>
          <w:bCs/>
          <w:rtl/>
        </w:rPr>
        <w:t xml:space="preserve">- </w:t>
      </w:r>
      <w:r w:rsidRPr="002302F6">
        <w:rPr>
          <w:rFonts w:ascii="Simplified Arabic" w:eastAsiaTheme="minorEastAsia" w:hAnsi="Simplified Arabic" w:cs="Simplified Arabic" w:hint="eastAsia"/>
          <w:b/>
          <w:bCs/>
          <w:rtl/>
        </w:rPr>
        <w:t>خدمات</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الصحة</w:t>
      </w:r>
      <w:r w:rsidRPr="002302F6">
        <w:rPr>
          <w:rFonts w:ascii="Simplified Arabic" w:eastAsiaTheme="minorEastAsia" w:hAnsi="Simplified Arabic" w:cs="Simplified Arabic"/>
          <w:b/>
          <w:bCs/>
          <w:rtl/>
        </w:rPr>
        <w:t xml:space="preserve"> </w:t>
      </w:r>
      <w:r w:rsidRPr="002302F6">
        <w:rPr>
          <w:rFonts w:ascii="Simplified Arabic" w:eastAsiaTheme="minorEastAsia" w:hAnsi="Simplified Arabic" w:cs="Simplified Arabic" w:hint="eastAsia"/>
          <w:b/>
          <w:bCs/>
          <w:rtl/>
        </w:rPr>
        <w:t>الع</w:t>
      </w:r>
      <w:r w:rsidRPr="002302F6">
        <w:rPr>
          <w:rFonts w:ascii="Simplified Arabic" w:eastAsiaTheme="minorEastAsia" w:hAnsi="Simplified Arabic" w:cs="Simplified Arabic" w:hint="cs"/>
          <w:b/>
          <w:bCs/>
          <w:rtl/>
        </w:rPr>
        <w:t>امة</w:t>
      </w:r>
      <w:r w:rsidRPr="002302F6">
        <w:rPr>
          <w:rFonts w:ascii="Simplified Arabic" w:eastAsiaTheme="minorEastAsia" w:hAnsi="Simplified Arabic" w:cs="Simplified Arabic"/>
          <w:b/>
          <w:bCs/>
          <w:rtl/>
        </w:rPr>
        <w:t xml:space="preserve">: </w:t>
      </w:r>
    </w:p>
    <w:p w:rsidR="00D77483" w:rsidRPr="002302F6" w:rsidRDefault="00D77483" w:rsidP="002302F6">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مكافحة</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cs"/>
          <w:rtl/>
        </w:rPr>
        <w:t>ال</w:t>
      </w:r>
      <w:r w:rsidRPr="002302F6">
        <w:rPr>
          <w:rFonts w:ascii="Simplified Arabic" w:eastAsiaTheme="minorEastAsia" w:hAnsi="Simplified Arabic" w:cs="Simplified Arabic" w:hint="eastAsia"/>
          <w:rtl/>
        </w:rPr>
        <w:t>أمراض</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المعدية</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و</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القضاء</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عليها</w:t>
      </w:r>
      <w:r w:rsidRPr="002302F6">
        <w:rPr>
          <w:rFonts w:ascii="Simplified Arabic" w:eastAsiaTheme="minorEastAsia" w:hAnsi="Simplified Arabic" w:cs="Simplified Arabic"/>
          <w:rtl/>
        </w:rPr>
        <w:t xml:space="preserve">. </w:t>
      </w:r>
    </w:p>
    <w:p w:rsidR="00D77483" w:rsidRPr="002302F6" w:rsidRDefault="00D77483" w:rsidP="002302F6">
      <w:pPr>
        <w:pStyle w:val="NormalWeb"/>
        <w:spacing w:after="0"/>
        <w:jc w:val="both"/>
        <w:rPr>
          <w:rFonts w:ascii="Simplified Arabic" w:eastAsiaTheme="minorEastAsia" w:hAnsi="Simplified Arabic" w:cs="Simplified Arabic"/>
          <w:rtl/>
        </w:rPr>
      </w:pP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cs"/>
          <w:rtl/>
        </w:rPr>
        <w:t>الإشراف</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المباشر</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على</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حماية</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الأمومة</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و</w:t>
      </w:r>
      <w:r w:rsidRPr="002302F6">
        <w:rPr>
          <w:rFonts w:ascii="Simplified Arabic" w:eastAsiaTheme="minorEastAsia" w:hAnsi="Simplified Arabic" w:cs="Simplified Arabic"/>
          <w:rtl/>
        </w:rPr>
        <w:t xml:space="preserve"> </w:t>
      </w:r>
      <w:r w:rsidRPr="002302F6">
        <w:rPr>
          <w:rFonts w:ascii="Simplified Arabic" w:eastAsiaTheme="minorEastAsia" w:hAnsi="Simplified Arabic" w:cs="Simplified Arabic" w:hint="eastAsia"/>
          <w:rtl/>
        </w:rPr>
        <w:t>الطفولة</w:t>
      </w:r>
      <w:r w:rsidRPr="002302F6">
        <w:rPr>
          <w:rFonts w:ascii="Simplified Arabic" w:eastAsiaTheme="minorEastAsia" w:hAnsi="Simplified Arabic" w:cs="Simplified Arabic"/>
          <w:rtl/>
        </w:rPr>
        <w:t xml:space="preserve">. </w:t>
      </w:r>
    </w:p>
    <w:p w:rsidR="00D77483" w:rsidRPr="002302F6" w:rsidRDefault="00D77483" w:rsidP="00B50866">
      <w:pPr>
        <w:spacing w:after="0"/>
        <w:ind w:firstLine="425"/>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2</w:t>
      </w:r>
      <w:r w:rsidRPr="002302F6">
        <w:rPr>
          <w:rFonts w:ascii="Simplified Arabic" w:eastAsiaTheme="minorEastAsia" w:hAnsi="Simplified Arabic" w:cs="Simplified Arabic" w:hint="cs"/>
          <w:b/>
          <w:bCs/>
          <w:sz w:val="24"/>
          <w:szCs w:val="24"/>
          <w:rtl/>
        </w:rPr>
        <w:t>-</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cs"/>
          <w:b/>
          <w:bCs/>
          <w:sz w:val="24"/>
          <w:szCs w:val="24"/>
          <w:rtl/>
        </w:rPr>
        <w:t>الارتقاء</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بالصحة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وهي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موجهة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نحو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بناء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سلوكيات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w:t>
      </w:r>
      <w:r w:rsidRPr="002302F6">
        <w:rPr>
          <w:rFonts w:ascii="Simplified Arabic" w:eastAsiaTheme="minorEastAsia" w:hAnsi="Simplified Arabic" w:cs="Simplified Arabic" w:hint="cs"/>
          <w:sz w:val="24"/>
          <w:szCs w:val="24"/>
          <w:rtl/>
        </w:rPr>
        <w:t>ي</w:t>
      </w:r>
      <w:r w:rsidRPr="002302F6">
        <w:rPr>
          <w:rFonts w:ascii="Simplified Arabic" w:eastAsiaTheme="minorEastAsia" w:hAnsi="Simplified Arabic" w:cs="Simplified Arabic" w:hint="eastAsia"/>
          <w:sz w:val="24"/>
          <w:szCs w:val="24"/>
          <w:rtl/>
        </w:rPr>
        <w:t>جابية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كالغذاء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w:t>
      </w:r>
      <w:r w:rsidRPr="002302F6">
        <w:rPr>
          <w:rFonts w:ascii="Simplified Arabic" w:eastAsiaTheme="minorEastAsia" w:hAnsi="Simplified Arabic" w:cs="Simplified Arabic"/>
          <w:sz w:val="24"/>
          <w:szCs w:val="24"/>
          <w:rtl/>
        </w:rPr>
        <w:t xml:space="preserve">. </w:t>
      </w:r>
    </w:p>
    <w:p w:rsidR="00D77483" w:rsidRPr="002302F6" w:rsidRDefault="002B729A" w:rsidP="00B50866">
      <w:pPr>
        <w:spacing w:after="0"/>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b/>
          <w:bCs/>
          <w:sz w:val="24"/>
          <w:szCs w:val="24"/>
          <w:rtl/>
        </w:rPr>
        <w:t>(2)</w:t>
      </w:r>
      <w:r w:rsidR="00D77483" w:rsidRPr="002302F6">
        <w:rPr>
          <w:rFonts w:ascii="Simplified Arabic" w:eastAsiaTheme="minorEastAsia" w:hAnsi="Simplified Arabic" w:cs="Simplified Arabic" w:hint="cs"/>
          <w:b/>
          <w:bCs/>
          <w:sz w:val="24"/>
          <w:szCs w:val="24"/>
          <w:rtl/>
        </w:rPr>
        <w:t xml:space="preserve"> - </w:t>
      </w:r>
      <w:r w:rsidR="00D77483" w:rsidRPr="002302F6">
        <w:rPr>
          <w:rFonts w:ascii="Simplified Arabic" w:eastAsiaTheme="minorEastAsia" w:hAnsi="Simplified Arabic" w:cs="Simplified Arabic" w:hint="eastAsia"/>
          <w:b/>
          <w:bCs/>
          <w:sz w:val="24"/>
          <w:szCs w:val="24"/>
          <w:rtl/>
        </w:rPr>
        <w:t>خدمات</w:t>
      </w:r>
      <w:r w:rsidR="00D77483" w:rsidRPr="002302F6">
        <w:rPr>
          <w:rFonts w:ascii="Simplified Arabic" w:eastAsiaTheme="minorEastAsia" w:hAnsi="Simplified Arabic" w:cs="Simplified Arabic"/>
          <w:b/>
          <w:bCs/>
          <w:sz w:val="24"/>
          <w:szCs w:val="24"/>
          <w:rtl/>
        </w:rPr>
        <w:t xml:space="preserve"> </w:t>
      </w:r>
      <w:r w:rsidR="00D77483" w:rsidRPr="002302F6">
        <w:rPr>
          <w:rFonts w:ascii="Simplified Arabic" w:eastAsiaTheme="minorEastAsia" w:hAnsi="Simplified Arabic" w:cs="Simplified Arabic" w:hint="eastAsia"/>
          <w:b/>
          <w:bCs/>
          <w:sz w:val="24"/>
          <w:szCs w:val="24"/>
          <w:rtl/>
        </w:rPr>
        <w:t>الصحية</w:t>
      </w:r>
      <w:r w:rsidR="00D77483" w:rsidRPr="002302F6">
        <w:rPr>
          <w:rFonts w:ascii="Simplified Arabic" w:eastAsiaTheme="minorEastAsia" w:hAnsi="Simplified Arabic" w:cs="Simplified Arabic"/>
          <w:b/>
          <w:bCs/>
          <w:sz w:val="24"/>
          <w:szCs w:val="24"/>
          <w:rtl/>
        </w:rPr>
        <w:t xml:space="preserve"> </w:t>
      </w:r>
      <w:r w:rsidR="00D77483" w:rsidRPr="002302F6">
        <w:rPr>
          <w:rFonts w:ascii="Simplified Arabic" w:eastAsiaTheme="minorEastAsia" w:hAnsi="Simplified Arabic" w:cs="Simplified Arabic" w:hint="eastAsia"/>
          <w:b/>
          <w:bCs/>
          <w:sz w:val="24"/>
          <w:szCs w:val="24"/>
          <w:rtl/>
        </w:rPr>
        <w:t>البيئية</w:t>
      </w:r>
      <w:r w:rsidR="00D77483" w:rsidRPr="002302F6">
        <w:rPr>
          <w:rFonts w:ascii="Simplified Arabic" w:eastAsiaTheme="minorEastAsia" w:hAnsi="Simplified Arabic" w:cs="Simplified Arabic"/>
          <w:b/>
          <w:bCs/>
          <w:sz w:val="24"/>
          <w:szCs w:val="24"/>
          <w:rtl/>
        </w:rPr>
        <w:t>:</w:t>
      </w:r>
      <w:r w:rsidR="00D77483" w:rsidRPr="003561F0">
        <w:rPr>
          <w:rFonts w:ascii="Simplified Arabic" w:hAnsi="Simplified Arabic" w:cs="Simplified Arabic"/>
          <w:sz w:val="28"/>
          <w:szCs w:val="28"/>
          <w:rtl/>
        </w:rPr>
        <w:t xml:space="preserve"> </w:t>
      </w:r>
      <w:r w:rsidR="00D77483" w:rsidRPr="002302F6">
        <w:rPr>
          <w:rFonts w:ascii="Simplified Arabic" w:eastAsiaTheme="minorEastAsia" w:hAnsi="Simplified Arabic" w:cs="Simplified Arabic" w:hint="eastAsia"/>
          <w:sz w:val="24"/>
          <w:szCs w:val="24"/>
          <w:rtl/>
        </w:rPr>
        <w:t>وهي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cs"/>
          <w:sz w:val="24"/>
          <w:szCs w:val="24"/>
          <w:rtl/>
        </w:rPr>
        <w:t xml:space="preserve">التي تهتم </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cs"/>
          <w:sz w:val="24"/>
          <w:szCs w:val="24"/>
          <w:rtl/>
        </w:rPr>
        <w:t>ب</w:t>
      </w:r>
      <w:r w:rsidR="00D77483" w:rsidRPr="002302F6">
        <w:rPr>
          <w:rFonts w:ascii="Simplified Arabic" w:eastAsiaTheme="minorEastAsia" w:hAnsi="Simplified Arabic" w:cs="Simplified Arabic" w:hint="eastAsia"/>
          <w:sz w:val="24"/>
          <w:szCs w:val="24"/>
          <w:rtl/>
        </w:rPr>
        <w:t>توفير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البيئة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الصحية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السليمة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الأفراد</w:t>
      </w:r>
      <w:r w:rsidR="00D77483" w:rsidRPr="002302F6">
        <w:rPr>
          <w:rFonts w:ascii="Simplified Arabic" w:eastAsiaTheme="minorEastAsia" w:hAnsi="Simplified Arabic" w:cs="Simplified Arabic" w:hint="cs"/>
          <w:sz w:val="24"/>
          <w:szCs w:val="24"/>
          <w:rtl/>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sz w:val="24"/>
          <w:szCs w:val="24"/>
          <w:rtl/>
        </w:rPr>
        <w:t>مثل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ال</w:t>
      </w:r>
      <w:r w:rsidRPr="002302F6">
        <w:rPr>
          <w:rFonts w:ascii="Simplified Arabic" w:eastAsiaTheme="minorEastAsia" w:hAnsi="Simplified Arabic" w:cs="Simplified Arabic" w:hint="eastAsia"/>
          <w:sz w:val="24"/>
          <w:szCs w:val="24"/>
          <w:rtl/>
        </w:rPr>
        <w:t>إ</w:t>
      </w:r>
      <w:r w:rsidRPr="002302F6">
        <w:rPr>
          <w:rFonts w:ascii="Simplified Arabic" w:eastAsiaTheme="minorEastAsia" w:hAnsi="Simplified Arabic" w:cs="Simplified Arabic" w:hint="cs"/>
          <w:sz w:val="24"/>
          <w:szCs w:val="24"/>
          <w:rtl/>
        </w:rPr>
        <w:t>صلاح</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البيئي</w:t>
      </w:r>
      <w:r w:rsidRPr="002302F6">
        <w:rPr>
          <w:rFonts w:ascii="Simplified Arabic" w:eastAsiaTheme="minorEastAsia" w:hAnsi="Simplified Arabic" w:cs="Simplified Arabic" w:hint="cs"/>
          <w:sz w:val="24"/>
          <w:szCs w:val="24"/>
          <w:rtl/>
        </w:rPr>
        <w:t xml:space="preserve"> كالصرف الصحي والمياه النقية للشرب</w:t>
      </w:r>
      <w:r w:rsidRPr="002302F6">
        <w:rPr>
          <w:rFonts w:ascii="Simplified Arabic" w:eastAsiaTheme="minorEastAsia" w:hAnsi="Simplified Arabic" w:cs="Simplified Arabic"/>
          <w:sz w:val="24"/>
          <w:szCs w:val="24"/>
          <w:rtl/>
        </w:rPr>
        <w:t>.</w:t>
      </w:r>
    </w:p>
    <w:p w:rsidR="00D77483" w:rsidRPr="002302F6" w:rsidRDefault="002B729A" w:rsidP="00B50866">
      <w:pPr>
        <w:spacing w:after="0"/>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b/>
          <w:bCs/>
          <w:sz w:val="24"/>
          <w:szCs w:val="24"/>
          <w:rtl/>
        </w:rPr>
        <w:t>(3)</w:t>
      </w:r>
      <w:r w:rsidR="00D77483" w:rsidRPr="002302F6">
        <w:rPr>
          <w:rFonts w:ascii="Simplified Arabic" w:eastAsiaTheme="minorEastAsia" w:hAnsi="Simplified Arabic" w:cs="Simplified Arabic" w:hint="cs"/>
          <w:b/>
          <w:bCs/>
          <w:sz w:val="24"/>
          <w:szCs w:val="24"/>
          <w:rtl/>
        </w:rPr>
        <w:t>-</w:t>
      </w:r>
      <w:r w:rsidR="00D77483" w:rsidRPr="002302F6">
        <w:rPr>
          <w:rFonts w:ascii="Simplified Arabic" w:eastAsiaTheme="minorEastAsia" w:hAnsi="Simplified Arabic" w:cs="Simplified Arabic"/>
          <w:b/>
          <w:bCs/>
          <w:sz w:val="24"/>
          <w:szCs w:val="24"/>
          <w:rtl/>
        </w:rPr>
        <w:t xml:space="preserve"> </w:t>
      </w:r>
      <w:r w:rsidR="00D77483" w:rsidRPr="002302F6">
        <w:rPr>
          <w:rFonts w:ascii="Simplified Arabic" w:eastAsiaTheme="minorEastAsia" w:hAnsi="Simplified Arabic" w:cs="Simplified Arabic" w:hint="eastAsia"/>
          <w:b/>
          <w:bCs/>
          <w:sz w:val="24"/>
          <w:szCs w:val="24"/>
          <w:rtl/>
        </w:rPr>
        <w:t>خدمات</w:t>
      </w:r>
      <w:r w:rsidR="00D77483" w:rsidRPr="002302F6">
        <w:rPr>
          <w:rFonts w:ascii="Simplified Arabic" w:eastAsiaTheme="minorEastAsia" w:hAnsi="Simplified Arabic" w:cs="Simplified Arabic"/>
          <w:b/>
          <w:bCs/>
          <w:sz w:val="24"/>
          <w:szCs w:val="24"/>
          <w:rtl/>
        </w:rPr>
        <w:t xml:space="preserve"> </w:t>
      </w:r>
      <w:r w:rsidR="00D77483" w:rsidRPr="002302F6">
        <w:rPr>
          <w:rFonts w:ascii="Simplified Arabic" w:eastAsiaTheme="minorEastAsia" w:hAnsi="Simplified Arabic" w:cs="Simplified Arabic" w:hint="eastAsia"/>
          <w:b/>
          <w:bCs/>
          <w:sz w:val="24"/>
          <w:szCs w:val="24"/>
          <w:rtl/>
        </w:rPr>
        <w:t>الصحية</w:t>
      </w:r>
      <w:r w:rsidR="00D77483" w:rsidRPr="002302F6">
        <w:rPr>
          <w:rFonts w:ascii="Simplified Arabic" w:eastAsiaTheme="minorEastAsia" w:hAnsi="Simplified Arabic" w:cs="Simplified Arabic"/>
          <w:b/>
          <w:bCs/>
          <w:sz w:val="24"/>
          <w:szCs w:val="24"/>
          <w:rtl/>
        </w:rPr>
        <w:t xml:space="preserve"> </w:t>
      </w:r>
      <w:r w:rsidR="00D77483" w:rsidRPr="002302F6">
        <w:rPr>
          <w:rFonts w:ascii="Simplified Arabic" w:eastAsiaTheme="minorEastAsia" w:hAnsi="Simplified Arabic" w:cs="Simplified Arabic" w:hint="eastAsia"/>
          <w:b/>
          <w:bCs/>
          <w:sz w:val="24"/>
          <w:szCs w:val="24"/>
          <w:rtl/>
        </w:rPr>
        <w:t>الشخصية</w:t>
      </w:r>
      <w:r w:rsidR="00D77483" w:rsidRPr="002302F6">
        <w:rPr>
          <w:rFonts w:ascii="Simplified Arabic" w:eastAsiaTheme="minorEastAsia" w:hAnsi="Simplified Arabic" w:cs="Simplified Arabic"/>
          <w:b/>
          <w:bCs/>
          <w:sz w:val="24"/>
          <w:szCs w:val="24"/>
          <w:rtl/>
        </w:rPr>
        <w:t>:</w:t>
      </w:r>
      <w:r w:rsidR="00D77483" w:rsidRPr="003561F0">
        <w:rPr>
          <w:rFonts w:ascii="Simplified Arabic" w:hAnsi="Simplified Arabic" w:cs="Simplified Arabic"/>
          <w:sz w:val="28"/>
          <w:szCs w:val="28"/>
          <w:rtl/>
        </w:rPr>
        <w:t xml:space="preserve"> </w:t>
      </w:r>
      <w:r w:rsidR="00D77483" w:rsidRPr="002302F6">
        <w:rPr>
          <w:rFonts w:ascii="Simplified Arabic" w:eastAsiaTheme="minorEastAsia" w:hAnsi="Simplified Arabic" w:cs="Simplified Arabic" w:hint="eastAsia"/>
          <w:sz w:val="24"/>
          <w:szCs w:val="24"/>
          <w:rtl/>
        </w:rPr>
        <w:t>يقصد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بها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تلك</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الخدمات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تقدم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للفرد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قبل</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جميع</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المعنيين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بتقديم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الخدمات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الصحية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هي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أنواع</w:t>
      </w:r>
      <w:r w:rsidR="00D77483" w:rsidRPr="002302F6">
        <w:rPr>
          <w:rFonts w:ascii="Simplified Arabic" w:eastAsiaTheme="minorEastAsia" w:hAnsi="Simplified Arabic" w:cs="Simplified Arabic"/>
          <w:sz w:val="24"/>
          <w:szCs w:val="24"/>
          <w:rtl/>
        </w:rPr>
        <w:t xml:space="preserve">: </w:t>
      </w:r>
    </w:p>
    <w:p w:rsidR="00D77483" w:rsidRPr="003561F0" w:rsidRDefault="00D77483" w:rsidP="00B50866">
      <w:pPr>
        <w:spacing w:after="0"/>
        <w:ind w:firstLine="283"/>
        <w:jc w:val="both"/>
        <w:rPr>
          <w:rFonts w:ascii="Simplified Arabic" w:hAnsi="Simplified Arabic" w:cs="Simplified Arabic"/>
          <w:b/>
          <w:bCs/>
          <w:sz w:val="28"/>
          <w:szCs w:val="28"/>
          <w:u w:val="single"/>
          <w:rtl/>
        </w:rPr>
      </w:pP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الصحة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العلاجية</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b/>
          <w:bCs/>
          <w:sz w:val="28"/>
          <w:szCs w:val="28"/>
          <w:u w:val="single"/>
          <w:rtl/>
        </w:rPr>
        <w:t xml:space="preserve"> </w:t>
      </w:r>
      <w:r w:rsidRPr="003561F0">
        <w:rPr>
          <w:rFonts w:ascii="Simplified Arabic" w:hAnsi="Simplified Arabic" w:cs="Simplified Arabic" w:hint="eastAsia"/>
          <w:b/>
          <w:bCs/>
          <w:sz w:val="28"/>
          <w:szCs w:val="28"/>
          <w:u w:val="single"/>
          <w:rtl/>
        </w:rPr>
        <w:t>و</w:t>
      </w:r>
      <w:r w:rsidRPr="003561F0">
        <w:rPr>
          <w:rFonts w:ascii="Simplified Arabic" w:hAnsi="Simplified Arabic" w:cs="Simplified Arabic"/>
          <w:b/>
          <w:bCs/>
          <w:sz w:val="28"/>
          <w:szCs w:val="28"/>
          <w:u w:val="single"/>
          <w:rtl/>
        </w:rPr>
        <w:t xml:space="preserve"> </w:t>
      </w:r>
      <w:r w:rsidRPr="003561F0">
        <w:rPr>
          <w:rFonts w:ascii="Simplified Arabic" w:hAnsi="Simplified Arabic" w:cs="Simplified Arabic" w:hint="eastAsia"/>
          <w:b/>
          <w:bCs/>
          <w:sz w:val="28"/>
          <w:szCs w:val="28"/>
          <w:u w:val="single"/>
          <w:rtl/>
        </w:rPr>
        <w:t>تشمل</w:t>
      </w:r>
      <w:r w:rsidRPr="003561F0">
        <w:rPr>
          <w:rFonts w:ascii="Simplified Arabic" w:hAnsi="Simplified Arabic" w:cs="Simplified Arabic"/>
          <w:b/>
          <w:bCs/>
          <w:sz w:val="28"/>
          <w:szCs w:val="28"/>
          <w:u w:val="single"/>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الرعاية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الخارجية</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hint="cs"/>
          <w:sz w:val="24"/>
          <w:szCs w:val="24"/>
          <w:rtl/>
        </w:rPr>
        <w:t>هى 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العياد</w:t>
      </w:r>
      <w:r w:rsidRPr="002302F6">
        <w:rPr>
          <w:rFonts w:ascii="Simplified Arabic" w:eastAsiaTheme="minorEastAsia" w:hAnsi="Simplified Arabic" w:cs="Simplified Arabic" w:hint="cs"/>
          <w:sz w:val="24"/>
          <w:szCs w:val="24"/>
          <w:rtl/>
        </w:rPr>
        <w:t>ات الخاصة والمستوصفات الغير حكومية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إلخ</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الرعاية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الداخلية</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تتجاوز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الإقامة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فيها</w:t>
      </w:r>
      <w:r w:rsidRPr="002302F6">
        <w:rPr>
          <w:rFonts w:ascii="Simplified Arabic" w:eastAsiaTheme="minorEastAsia" w:hAnsi="Simplified Arabic" w:cs="Simplified Arabic" w:hint="cs"/>
          <w:sz w:val="24"/>
          <w:szCs w:val="24"/>
          <w:rtl/>
        </w:rPr>
        <w:t xml:space="preserve"> عن</w:t>
      </w:r>
      <w:r w:rsidRPr="002302F6">
        <w:rPr>
          <w:rFonts w:ascii="Simplified Arabic" w:eastAsiaTheme="minorEastAsia" w:hAnsi="Simplified Arabic" w:cs="Simplified Arabic"/>
          <w:sz w:val="24"/>
          <w:szCs w:val="24"/>
          <w:rtl/>
        </w:rPr>
        <w:t xml:space="preserve"> 30 </w:t>
      </w:r>
      <w:r w:rsidRPr="002302F6">
        <w:rPr>
          <w:rFonts w:ascii="Simplified Arabic" w:eastAsiaTheme="minorEastAsia" w:hAnsi="Simplified Arabic" w:cs="Simplified Arabic" w:hint="eastAsia"/>
          <w:sz w:val="24"/>
          <w:szCs w:val="24"/>
          <w:rtl/>
        </w:rPr>
        <w:t>يوم،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حيث</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مستويات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كالآتي</w:t>
      </w:r>
      <w:r w:rsidRPr="002302F6">
        <w:rPr>
          <w:rFonts w:ascii="Simplified Arabic" w:eastAsiaTheme="minorEastAsia" w:hAnsi="Simplified Arabic" w:cs="Simplified Arabic"/>
          <w:sz w:val="24"/>
          <w:szCs w:val="24"/>
          <w:rtl/>
        </w:rPr>
        <w:t>:</w:t>
      </w:r>
    </w:p>
    <w:p w:rsidR="00D77483" w:rsidRPr="003561F0" w:rsidRDefault="00D77483" w:rsidP="00B50866">
      <w:pPr>
        <w:spacing w:after="0"/>
        <w:ind w:left="709" w:hanging="284"/>
        <w:jc w:val="both"/>
        <w:rPr>
          <w:rFonts w:ascii="Simplified Arabic" w:hAnsi="Simplified Arabic" w:cs="Simplified Arabic"/>
          <w:sz w:val="28"/>
          <w:szCs w:val="28"/>
          <w:rtl/>
        </w:rPr>
      </w:pPr>
      <w:r w:rsidRPr="002302F6">
        <w:rPr>
          <w:rFonts w:ascii="Simplified Arabic" w:eastAsiaTheme="minorEastAsia" w:hAnsi="Simplified Arabic" w:cs="Simplified Arabic" w:hint="cs"/>
          <w:b/>
          <w:bCs/>
          <w:sz w:val="24"/>
          <w:szCs w:val="24"/>
          <w:rtl/>
        </w:rPr>
        <w:t xml:space="preserve">- </w:t>
      </w: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الرعاية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الأولية</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مثل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معالجة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الأمراض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الشائعة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وإصابات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الحوادث،</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والإسعافات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الأولية</w:t>
      </w:r>
      <w:r w:rsidRPr="002302F6">
        <w:rPr>
          <w:rFonts w:ascii="Simplified Arabic" w:eastAsiaTheme="minorEastAsia" w:hAnsi="Simplified Arabic" w:cs="Simplified Arabic"/>
          <w:sz w:val="24"/>
          <w:szCs w:val="24"/>
          <w:rtl/>
        </w:rPr>
        <w:t>.</w:t>
      </w:r>
    </w:p>
    <w:p w:rsidR="00D77483" w:rsidRPr="002302F6" w:rsidRDefault="00D77483" w:rsidP="00B50866">
      <w:pPr>
        <w:spacing w:after="0"/>
        <w:ind w:left="709" w:hanging="284"/>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b/>
          <w:bCs/>
          <w:sz w:val="24"/>
          <w:szCs w:val="24"/>
          <w:rtl/>
        </w:rPr>
        <w:t xml:space="preserve">- </w:t>
      </w: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الرعاية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الثانوية</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cs"/>
          <w:sz w:val="24"/>
          <w:szCs w:val="24"/>
          <w:rtl/>
        </w:rPr>
        <w:t>وت</w:t>
      </w:r>
      <w:r w:rsidRPr="002302F6">
        <w:rPr>
          <w:rFonts w:ascii="Simplified Arabic" w:eastAsiaTheme="minorEastAsia" w:hAnsi="Simplified Arabic" w:cs="Simplified Arabic" w:hint="eastAsia"/>
          <w:sz w:val="24"/>
          <w:szCs w:val="24"/>
          <w:rtl/>
        </w:rPr>
        <w:t>شمل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تخصصات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طبية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رئيسية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المستشفيات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طرف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الأطباء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الأخصائيين،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سواء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بالعلاج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المكثف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التدخلات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الجراحية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b/>
          <w:bCs/>
          <w:sz w:val="24"/>
          <w:szCs w:val="24"/>
          <w:rtl/>
        </w:rPr>
      </w:pPr>
      <w:r w:rsidRPr="002302F6">
        <w:rPr>
          <w:rFonts w:ascii="Simplified Arabic" w:eastAsiaTheme="minorEastAsia" w:hAnsi="Simplified Arabic" w:cs="Simplified Arabic" w:hint="eastAsia"/>
          <w:b/>
          <w:bCs/>
          <w:sz w:val="24"/>
          <w:szCs w:val="24"/>
          <w:rtl/>
        </w:rPr>
        <w:t>د</w:t>
      </w:r>
      <w:r w:rsidRPr="002302F6">
        <w:rPr>
          <w:rFonts w:ascii="Simplified Arabic" w:eastAsiaTheme="minorEastAsia" w:hAnsi="Simplified Arabic" w:cs="Simplified Arabic" w:hint="cs"/>
          <w:b/>
          <w:bCs/>
          <w:sz w:val="24"/>
          <w:szCs w:val="24"/>
          <w:rtl/>
        </w:rPr>
        <w:t>-</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الرعاية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التخصصية</w:t>
      </w:r>
      <w:r w:rsidRPr="002302F6">
        <w:rPr>
          <w:rFonts w:ascii="Simplified Arabic" w:eastAsiaTheme="minorEastAsia" w:hAnsi="Simplified Arabic" w:cs="Simplified Arabic"/>
          <w:b/>
          <w:bCs/>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1</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غاية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التخصص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تطوره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تمتاز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بالتكلفة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تتميز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بالكفاءة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الخبرة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2</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الوقائية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مثل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حملات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w:t>
      </w:r>
      <w:r w:rsidRPr="002302F6">
        <w:rPr>
          <w:rFonts w:ascii="Simplified Arabic" w:eastAsiaTheme="minorEastAsia" w:hAnsi="Simplified Arabic" w:cs="Simplified Arabic" w:hint="cs"/>
          <w:sz w:val="24"/>
          <w:szCs w:val="24"/>
          <w:rtl/>
        </w:rPr>
        <w:t>رصد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لبعض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الأمراض</w:t>
      </w:r>
      <w:r w:rsidRPr="002302F6">
        <w:rPr>
          <w:rFonts w:ascii="Simplified Arabic" w:eastAsiaTheme="minorEastAsia" w:hAnsi="Simplified Arabic" w:cs="Simplified Arabic" w:hint="cs"/>
          <w:sz w:val="24"/>
          <w:szCs w:val="24"/>
          <w:rtl/>
        </w:rPr>
        <w:t xml:space="preserve"> المعدية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إلخ</w:t>
      </w:r>
      <w:r w:rsidRPr="002302F6">
        <w:rPr>
          <w:rFonts w:ascii="Simplified Arabic" w:eastAsiaTheme="minorEastAsia" w:hAnsi="Simplified Arabic" w:cs="Simplified Arabic"/>
          <w:sz w:val="24"/>
          <w:szCs w:val="24"/>
          <w:rtl/>
        </w:rPr>
        <w:t xml:space="preserve"> </w:t>
      </w:r>
    </w:p>
    <w:p w:rsidR="00D77483"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3</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إعادة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التأهيل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الرعاية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طويلة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هذه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ط</w:t>
      </w:r>
      <w:r w:rsidRPr="002302F6">
        <w:rPr>
          <w:rFonts w:ascii="Simplified Arabic" w:eastAsiaTheme="minorEastAsia" w:hAnsi="Simplified Arabic" w:cs="Simplified Arabic" w:hint="eastAsia"/>
          <w:sz w:val="24"/>
          <w:szCs w:val="24"/>
          <w:rtl/>
        </w:rPr>
        <w:t>رف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مراكز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التأهيل الم</w:t>
      </w:r>
      <w:r w:rsidRPr="002302F6">
        <w:rPr>
          <w:rFonts w:ascii="Simplified Arabic" w:eastAsiaTheme="minorEastAsia" w:hAnsi="Simplified Arabic" w:cs="Simplified Arabic" w:hint="cs"/>
          <w:sz w:val="24"/>
          <w:szCs w:val="24"/>
          <w:rtl/>
        </w:rPr>
        <w:t>ت</w:t>
      </w:r>
      <w:r w:rsidRPr="002302F6">
        <w:rPr>
          <w:rFonts w:ascii="Simplified Arabic" w:eastAsiaTheme="minorEastAsia" w:hAnsi="Simplified Arabic" w:cs="Simplified Arabic" w:hint="eastAsia"/>
          <w:sz w:val="24"/>
          <w:szCs w:val="24"/>
          <w:rtl/>
        </w:rPr>
        <w:t>خصصة</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3F7203">
        <w:rPr>
          <w:rFonts w:ascii="Simplified Arabic" w:eastAsiaTheme="minorEastAsia" w:hAnsi="Simplified Arabic" w:cs="Simplified Arabic" w:hint="cs"/>
          <w:sz w:val="24"/>
          <w:szCs w:val="24"/>
          <w:rtl/>
        </w:rPr>
        <w:t xml:space="preserve"> </w:t>
      </w:r>
      <w:r w:rsidR="003F7203" w:rsidRPr="00556D0D">
        <w:rPr>
          <w:rFonts w:ascii="Simplified Arabic" w:eastAsiaTheme="minorEastAsia" w:hAnsi="Simplified Arabic" w:cs="Simplified Arabic" w:hint="cs"/>
          <w:sz w:val="24"/>
          <w:szCs w:val="24"/>
          <w:rtl/>
        </w:rPr>
        <w:t>(</w:t>
      </w:r>
      <w:r w:rsidR="003F7203" w:rsidRPr="00FF2495">
        <w:rPr>
          <w:rFonts w:ascii="Simplified Arabic" w:hAnsi="Simplified Arabic" w:cs="Simplified Arabic"/>
          <w:sz w:val="24"/>
          <w:szCs w:val="24"/>
          <w:rtl/>
        </w:rPr>
        <w:t>غواري مليكة</w:t>
      </w:r>
      <w:r w:rsidR="003F7203">
        <w:rPr>
          <w:rFonts w:ascii="Simplified Arabic" w:eastAsiaTheme="minorEastAsia" w:hAnsi="Simplified Arabic" w:cs="Simplified Arabic" w:hint="cs"/>
          <w:sz w:val="24"/>
          <w:szCs w:val="24"/>
          <w:rtl/>
        </w:rPr>
        <w:t>2016</w:t>
      </w:r>
      <w:r w:rsidR="003F7203" w:rsidRPr="00556D0D">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hint="cs"/>
          <w:sz w:val="24"/>
          <w:szCs w:val="24"/>
          <w:rtl/>
        </w:rPr>
        <w:t>)</w:t>
      </w:r>
    </w:p>
    <w:p w:rsidR="00FE35B3" w:rsidRPr="00FE35B3" w:rsidRDefault="00FE35B3" w:rsidP="003F7203">
      <w:pPr>
        <w:spacing w:after="0"/>
        <w:jc w:val="both"/>
        <w:rPr>
          <w:rFonts w:ascii="Simplified Arabic" w:eastAsiaTheme="minorEastAsia" w:hAnsi="Simplified Arabic" w:cs="Simplified Arabic"/>
          <w:vanish/>
          <w:sz w:val="24"/>
          <w:szCs w:val="24"/>
          <w:rtl/>
          <w:specVanish/>
        </w:rPr>
      </w:pPr>
    </w:p>
    <w:p w:rsidR="00FE35B3" w:rsidRPr="00FE35B3" w:rsidRDefault="00FE35B3" w:rsidP="003F7203">
      <w:pPr>
        <w:spacing w:after="0"/>
        <w:jc w:val="both"/>
        <w:rPr>
          <w:rFonts w:ascii="Simplified Arabic" w:eastAsiaTheme="minorEastAsia" w:hAnsi="Simplified Arabic" w:cs="Simplified Arabic"/>
          <w:vanish/>
          <w:sz w:val="24"/>
          <w:szCs w:val="24"/>
          <w:rtl/>
          <w:specVanish/>
        </w:rPr>
      </w:pPr>
      <w:r>
        <w:rPr>
          <w:rFonts w:ascii="Simplified Arabic" w:eastAsiaTheme="minorEastAsia" w:hAnsi="Simplified Arabic" w:cs="Simplified Arabic"/>
          <w:sz w:val="24"/>
          <w:szCs w:val="24"/>
          <w:rtl/>
        </w:rPr>
        <w:t xml:space="preserve"> </w:t>
      </w:r>
    </w:p>
    <w:p w:rsidR="00FE35B3" w:rsidRDefault="00FE35B3" w:rsidP="003F7203">
      <w:pPr>
        <w:spacing w:after="0"/>
        <w:jc w:val="both"/>
        <w:rPr>
          <w:rFonts w:ascii="Simplified Arabic" w:eastAsiaTheme="minorEastAsia" w:hAnsi="Simplified Arabic" w:cs="Simplified Arabic"/>
          <w:sz w:val="24"/>
          <w:szCs w:val="24"/>
          <w:rtl/>
        </w:rPr>
      </w:pPr>
    </w:p>
    <w:p w:rsidR="00FE35B3" w:rsidRDefault="00FE35B3" w:rsidP="003F7203">
      <w:pPr>
        <w:spacing w:after="0"/>
        <w:jc w:val="both"/>
        <w:rPr>
          <w:rFonts w:ascii="Simplified Arabic" w:eastAsiaTheme="minorEastAsia" w:hAnsi="Simplified Arabic" w:cs="Simplified Arabic"/>
          <w:sz w:val="24"/>
          <w:szCs w:val="24"/>
          <w:rtl/>
        </w:rPr>
      </w:pPr>
      <w:r>
        <w:rPr>
          <w:rFonts w:ascii="Simplified Arabic" w:eastAsiaTheme="minorEastAsia" w:hAnsi="Simplified Arabic" w:cs="Simplified Arabic"/>
          <w:sz w:val="24"/>
          <w:szCs w:val="24"/>
          <w:rtl/>
        </w:rPr>
        <w:t xml:space="preserve"> </w:t>
      </w:r>
    </w:p>
    <w:p w:rsidR="00FE35B3" w:rsidRDefault="00FE35B3" w:rsidP="003F7203">
      <w:pPr>
        <w:spacing w:after="0"/>
        <w:jc w:val="both"/>
        <w:rPr>
          <w:rFonts w:ascii="Simplified Arabic" w:eastAsiaTheme="minorEastAsia" w:hAnsi="Simplified Arabic" w:cs="Simplified Arabic"/>
          <w:sz w:val="24"/>
          <w:szCs w:val="24"/>
          <w:rtl/>
        </w:rPr>
      </w:pPr>
    </w:p>
    <w:p w:rsidR="00EC775A" w:rsidRDefault="00EC775A" w:rsidP="003F7203">
      <w:pPr>
        <w:spacing w:after="0"/>
        <w:jc w:val="both"/>
        <w:rPr>
          <w:rFonts w:ascii="Simplified Arabic" w:eastAsiaTheme="minorEastAsia" w:hAnsi="Simplified Arabic" w:cs="Simplified Arabic"/>
          <w:sz w:val="24"/>
          <w:szCs w:val="24"/>
          <w:rtl/>
        </w:rPr>
      </w:pPr>
    </w:p>
    <w:p w:rsidR="00E33A1C" w:rsidRPr="00E33A1C" w:rsidRDefault="00E33A1C" w:rsidP="003F7203">
      <w:pPr>
        <w:spacing w:after="0"/>
        <w:jc w:val="both"/>
        <w:rPr>
          <w:rFonts w:ascii="Simplified Arabic" w:eastAsiaTheme="minorEastAsia" w:hAnsi="Simplified Arabic" w:cs="Simplified Arabic"/>
          <w:sz w:val="4"/>
          <w:szCs w:val="4"/>
          <w:rtl/>
        </w:rPr>
      </w:pPr>
    </w:p>
    <w:p w:rsidR="00D77483" w:rsidRPr="004622D7" w:rsidRDefault="00CB7430" w:rsidP="000570D1">
      <w:pPr>
        <w:spacing w:after="0"/>
        <w:jc w:val="center"/>
        <w:rPr>
          <w:rFonts w:ascii="Simplified Arabic" w:hAnsi="Simplified Arabic" w:cs="Sultan bold"/>
          <w:sz w:val="28"/>
          <w:szCs w:val="28"/>
          <w:rtl/>
        </w:rPr>
      </w:pPr>
      <w:r w:rsidRPr="004622D7">
        <w:rPr>
          <w:rFonts w:ascii="Simplified Arabic" w:hAnsi="Simplified Arabic" w:cs="Sultan bold" w:hint="cs"/>
          <w:sz w:val="28"/>
          <w:szCs w:val="28"/>
          <w:rtl/>
        </w:rPr>
        <w:t>الفصل الرابع</w:t>
      </w:r>
    </w:p>
    <w:p w:rsidR="00D77483" w:rsidRPr="000570D1" w:rsidRDefault="00D77483" w:rsidP="00B50866">
      <w:pPr>
        <w:spacing w:after="0"/>
        <w:jc w:val="center"/>
        <w:rPr>
          <w:rFonts w:asciiTheme="minorBidi" w:eastAsiaTheme="minorEastAsia" w:hAnsiTheme="minorBidi" w:cstheme="minorBidi"/>
          <w:b/>
          <w:bCs/>
          <w:sz w:val="28"/>
          <w:szCs w:val="28"/>
          <w:rtl/>
        </w:rPr>
      </w:pPr>
      <w:r w:rsidRPr="000570D1">
        <w:rPr>
          <w:rFonts w:asciiTheme="minorBidi" w:eastAsiaTheme="minorEastAsia" w:hAnsiTheme="minorBidi" w:cstheme="minorBidi" w:hint="eastAsia"/>
          <w:b/>
          <w:bCs/>
          <w:sz w:val="28"/>
          <w:szCs w:val="28"/>
          <w:rtl/>
        </w:rPr>
        <w:t>الإطار</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المفاهيمي</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لجودة</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الخدمة</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الصحية</w:t>
      </w:r>
    </w:p>
    <w:p w:rsidR="00D77483" w:rsidRPr="002302F6"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التعريف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الأول</w:t>
      </w:r>
      <w:r w:rsidRPr="002302F6">
        <w:rPr>
          <w:rFonts w:ascii="Simplified Arabic" w:eastAsiaTheme="minorEastAsia" w:hAnsi="Simplified Arabic" w:cs="Simplified Arabic"/>
          <w:b/>
          <w:bCs/>
          <w:sz w:val="24"/>
          <w:szCs w:val="24"/>
          <w:rtl/>
        </w:rPr>
        <w:t>:</w:t>
      </w:r>
      <w:r w:rsidR="002B729A">
        <w:rPr>
          <w:rFonts w:ascii="Simplified Arabic" w:eastAsiaTheme="minorEastAsia" w:hAnsi="Simplified Arabic" w:cs="Simplified Arabic" w:hint="cs"/>
          <w:b/>
          <w:bCs/>
          <w:sz w:val="24"/>
          <w:szCs w:val="24"/>
          <w:rtl/>
        </w:rPr>
        <w:t xml:space="preserve"> </w:t>
      </w:r>
      <w:r w:rsidR="002B729A">
        <w:rPr>
          <w:rFonts w:ascii="Simplified Arabic" w:hAnsi="Simplified Arabic" w:cs="Simplified Arabic" w:hint="cs"/>
          <w:sz w:val="28"/>
          <w:szCs w:val="28"/>
          <w:rtl/>
        </w:rPr>
        <w:t xml:space="preserve">يعرف جودة الخدمة الصحية </w:t>
      </w:r>
      <w:r w:rsidRPr="002302F6">
        <w:rPr>
          <w:rFonts w:ascii="Simplified Arabic" w:eastAsiaTheme="minorEastAsia" w:hAnsi="Simplified Arabic" w:cs="Simplified Arabic" w:hint="eastAsia"/>
          <w:sz w:val="24"/>
          <w:szCs w:val="24"/>
          <w:rtl/>
        </w:rPr>
        <w:t>حسب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معايير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الأيزو</w:t>
      </w:r>
      <w:r w:rsidRPr="002302F6">
        <w:rPr>
          <w:rFonts w:ascii="Simplified Arabic" w:eastAsiaTheme="minorEastAsia" w:hAnsi="Simplified Arabic" w:cs="Simplified Arabic"/>
          <w:sz w:val="24"/>
          <w:szCs w:val="24"/>
          <w:rtl/>
        </w:rPr>
        <w:t xml:space="preserve"> 900</w:t>
      </w:r>
      <w:r w:rsidRPr="002302F6">
        <w:rPr>
          <w:rFonts w:ascii="Simplified Arabic" w:eastAsiaTheme="minorEastAsia" w:hAnsi="Simplified Arabic" w:cs="Simplified Arabic" w:hint="cs"/>
          <w:sz w:val="24"/>
          <w:szCs w:val="24"/>
          <w:rtl/>
        </w:rPr>
        <w:t>- 50</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أنها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قدرة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مجموعة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الخصائص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الجوهرية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لمنتج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نظام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إرضاء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متطلبات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العملاء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باقي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الأطراف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المعنية</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3F7203">
        <w:rPr>
          <w:rFonts w:ascii="Simplified Arabic" w:hAnsi="Simplified Arabic" w:cs="Simplified Arabic" w:hint="eastAsia"/>
          <w:sz w:val="24"/>
          <w:szCs w:val="24"/>
          <w:rtl/>
        </w:rPr>
        <w:t xml:space="preserve"> </w:t>
      </w:r>
      <w:r w:rsidR="003F7203" w:rsidRPr="00FF2495">
        <w:rPr>
          <w:rFonts w:ascii="Simplified Arabic" w:hAnsi="Simplified Arabic" w:cs="Simplified Arabic" w:hint="eastAsia"/>
          <w:sz w:val="24"/>
          <w:szCs w:val="24"/>
          <w:rtl/>
        </w:rPr>
        <w:t>بوقرود فتيحة</w:t>
      </w:r>
      <w:r w:rsidR="003F7203">
        <w:rPr>
          <w:rFonts w:ascii="Simplified Arabic" w:eastAsiaTheme="minorEastAsia" w:hAnsi="Simplified Arabic" w:cs="Simplified Arabic" w:hint="cs"/>
          <w:sz w:val="24"/>
          <w:szCs w:val="24"/>
          <w:rtl/>
        </w:rPr>
        <w:t xml:space="preserve"> 2015</w:t>
      </w:r>
      <w:r w:rsidRPr="002302F6">
        <w:rPr>
          <w:rFonts w:ascii="Simplified Arabic" w:eastAsiaTheme="minorEastAsia" w:hAnsi="Simplified Arabic" w:cs="Simplified Arabic" w:hint="cs"/>
          <w:sz w:val="24"/>
          <w:szCs w:val="24"/>
          <w:rtl/>
        </w:rPr>
        <w:t>)</w:t>
      </w:r>
    </w:p>
    <w:p w:rsidR="00D77483" w:rsidRPr="002302F6"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مفهوم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الالتزام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بالمعايير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المعاصرة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المعترف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وجه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العموم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للممارسة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الجيدة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النتائج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المتوقعة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محددة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إجراء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تشخيص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مشكلة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طبية</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3F7203">
        <w:rPr>
          <w:rFonts w:ascii="Simplified Arabic" w:hAnsi="Simplified Arabic" w:cs="Simplified Arabic" w:hint="eastAsia"/>
          <w:sz w:val="24"/>
          <w:szCs w:val="24"/>
          <w:rtl/>
        </w:rPr>
        <w:t xml:space="preserve"> </w:t>
      </w:r>
      <w:r w:rsidR="003F7203" w:rsidRPr="00FF2495">
        <w:rPr>
          <w:rFonts w:ascii="Simplified Arabic" w:hAnsi="Simplified Arabic" w:cs="Simplified Arabic" w:hint="eastAsia"/>
          <w:sz w:val="24"/>
          <w:szCs w:val="24"/>
          <w:rtl/>
        </w:rPr>
        <w:t>الصالح وليد</w:t>
      </w:r>
      <w:r w:rsidR="003F7203" w:rsidRPr="00FF2495">
        <w:rPr>
          <w:rFonts w:ascii="Simplified Arabic" w:hAnsi="Simplified Arabic" w:cs="Simplified Arabic"/>
          <w:sz w:val="24"/>
          <w:szCs w:val="24"/>
          <w:rtl/>
        </w:rPr>
        <w:t xml:space="preserve"> </w:t>
      </w:r>
      <w:r w:rsidR="003F7203" w:rsidRPr="00FF2495">
        <w:rPr>
          <w:rFonts w:ascii="Simplified Arabic" w:hAnsi="Simplified Arabic" w:cs="Simplified Arabic" w:hint="eastAsia"/>
          <w:sz w:val="24"/>
          <w:szCs w:val="24"/>
          <w:rtl/>
        </w:rPr>
        <w:t>يوسف</w:t>
      </w:r>
      <w:r w:rsidR="003F7203">
        <w:rPr>
          <w:rFonts w:ascii="Simplified Arabic" w:eastAsiaTheme="minorEastAsia" w:hAnsi="Simplified Arabic" w:cs="Simplified Arabic" w:hint="cs"/>
          <w:sz w:val="24"/>
          <w:szCs w:val="24"/>
          <w:rtl/>
        </w:rPr>
        <w:t>2010</w:t>
      </w:r>
      <w:r w:rsidRPr="002302F6">
        <w:rPr>
          <w:rFonts w:ascii="Simplified Arabic" w:eastAsiaTheme="minorEastAsia" w:hAnsi="Simplified Arabic" w:cs="Simplified Arabic" w:hint="cs"/>
          <w:sz w:val="24"/>
          <w:szCs w:val="24"/>
          <w:rtl/>
        </w:rPr>
        <w:t>)</w:t>
      </w:r>
    </w:p>
    <w:p w:rsidR="00D77483" w:rsidRPr="002302F6"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التعريف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الثاني</w:t>
      </w:r>
      <w:r w:rsidRPr="002302F6">
        <w:rPr>
          <w:rFonts w:ascii="Simplified Arabic" w:eastAsiaTheme="minorEastAsia" w:hAnsi="Simplified Arabic" w:cs="Simplified Arabic"/>
          <w:b/>
          <w:bCs/>
          <w:sz w:val="24"/>
          <w:szCs w:val="24"/>
          <w:rtl/>
        </w:rPr>
        <w:t xml:space="preserve"> :</w:t>
      </w:r>
      <w:r w:rsidRPr="003561F0">
        <w:rPr>
          <w:rFonts w:ascii="Simplified Arabic" w:hAnsi="Simplified Arabic" w:cs="Simplified Arabic" w:hint="cs"/>
          <w:sz w:val="28"/>
          <w:szCs w:val="28"/>
          <w:rtl/>
        </w:rPr>
        <w:t xml:space="preserve"> </w:t>
      </w:r>
      <w:r w:rsidRPr="002302F6">
        <w:rPr>
          <w:rFonts w:ascii="Simplified Arabic" w:eastAsiaTheme="minorEastAsia" w:hAnsi="Simplified Arabic" w:cs="Simplified Arabic" w:hint="eastAsia"/>
          <w:sz w:val="24"/>
          <w:szCs w:val="24"/>
          <w:rtl/>
        </w:rPr>
        <w:t>الجودة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مطابقة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تلبية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احتياجات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w:t>
      </w:r>
      <w:r w:rsidRPr="002302F6">
        <w:rPr>
          <w:rFonts w:ascii="Simplified Arabic" w:eastAsiaTheme="minorEastAsia" w:hAnsi="Simplified Arabic" w:cs="Simplified Arabic" w:hint="cs"/>
          <w:sz w:val="24"/>
          <w:szCs w:val="24"/>
          <w:rtl/>
        </w:rPr>
        <w:t>عملاء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مرة</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3F7203">
        <w:rPr>
          <w:rFonts w:ascii="Simplified Arabic" w:hAnsi="Simplified Arabic" w:cs="Simplified Arabic" w:hint="eastAsia"/>
          <w:sz w:val="24"/>
          <w:szCs w:val="24"/>
          <w:rtl/>
        </w:rPr>
        <w:t xml:space="preserve"> </w:t>
      </w:r>
      <w:r w:rsidR="003F7203" w:rsidRPr="00FF2495">
        <w:rPr>
          <w:rFonts w:ascii="Simplified Arabic" w:hAnsi="Simplified Arabic" w:cs="Simplified Arabic" w:hint="eastAsia"/>
          <w:sz w:val="24"/>
          <w:szCs w:val="24"/>
          <w:rtl/>
        </w:rPr>
        <w:t>حمود خضير</w:t>
      </w:r>
      <w:r w:rsidR="003F7203" w:rsidRPr="00FF2495">
        <w:rPr>
          <w:rFonts w:ascii="Simplified Arabic" w:hAnsi="Simplified Arabic" w:cs="Simplified Arabic"/>
          <w:sz w:val="24"/>
          <w:szCs w:val="24"/>
          <w:rtl/>
        </w:rPr>
        <w:t xml:space="preserve"> </w:t>
      </w:r>
      <w:r w:rsidR="003F7203" w:rsidRPr="00FF2495">
        <w:rPr>
          <w:rFonts w:ascii="Simplified Arabic" w:hAnsi="Simplified Arabic" w:cs="Simplified Arabic" w:hint="eastAsia"/>
          <w:sz w:val="24"/>
          <w:szCs w:val="24"/>
          <w:rtl/>
        </w:rPr>
        <w:t>کاظم</w:t>
      </w:r>
      <w:r w:rsidR="003F7203">
        <w:rPr>
          <w:rFonts w:ascii="Simplified Arabic" w:eastAsiaTheme="minorEastAsia" w:hAnsi="Simplified Arabic" w:cs="Simplified Arabic" w:hint="cs"/>
          <w:sz w:val="24"/>
          <w:szCs w:val="24"/>
          <w:rtl/>
        </w:rPr>
        <w:t>2010</w:t>
      </w:r>
      <w:r w:rsidRPr="002302F6">
        <w:rPr>
          <w:rFonts w:ascii="Simplified Arabic" w:eastAsiaTheme="minorEastAsia" w:hAnsi="Simplified Arabic" w:cs="Simplified Arabic" w:hint="cs"/>
          <w:sz w:val="24"/>
          <w:szCs w:val="24"/>
          <w:rtl/>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التعريف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الثالث</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وقد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تعريفها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قبل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الجمعية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الأمريكية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لمراقبة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النوعية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sz w:val="24"/>
          <w:szCs w:val="24"/>
        </w:rPr>
        <w:t>American Socity for</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Pr>
        <w:t>ASFQC ) Quality Control</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مفهوم</w:t>
      </w:r>
      <w:r w:rsidRPr="002302F6">
        <w:rPr>
          <w:rFonts w:ascii="Simplified Arabic" w:eastAsiaTheme="minorEastAsia" w:hAnsi="Simplified Arabic" w:cs="Simplified Arabic" w:hint="cs"/>
          <w:sz w:val="24"/>
          <w:szCs w:val="24"/>
          <w:rtl/>
        </w:rPr>
        <w:t>ی</w:t>
      </w:r>
      <w:r w:rsidRPr="002302F6">
        <w:rPr>
          <w:rFonts w:ascii="Simplified Arabic" w:eastAsiaTheme="minorEastAsia" w:hAnsi="Simplified Arabic" w:cs="Simplified Arabic" w:hint="eastAsia"/>
          <w:sz w:val="24"/>
          <w:szCs w:val="24"/>
          <w:rtl/>
        </w:rPr>
        <w:t>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هما</w:t>
      </w:r>
      <w:r w:rsidRPr="002302F6">
        <w:rPr>
          <w:rFonts w:ascii="Simplified Arabic" w:eastAsiaTheme="minorEastAsia" w:hAnsi="Simplified Arabic" w:cs="Simplified Arabic"/>
          <w:sz w:val="24"/>
          <w:szCs w:val="24"/>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1- </w:t>
      </w:r>
      <w:r w:rsidRPr="002302F6">
        <w:rPr>
          <w:rFonts w:ascii="Simplified Arabic" w:eastAsiaTheme="minorEastAsia" w:hAnsi="Simplified Arabic" w:cs="Simplified Arabic" w:hint="eastAsia"/>
          <w:sz w:val="24"/>
          <w:szCs w:val="24"/>
          <w:rtl/>
        </w:rPr>
        <w:t>السمات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المقترنة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بالسلع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توضح</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قابلية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تلك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السلع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رضا</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المستهلك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إشباع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حاجاته</w:t>
      </w:r>
      <w:r w:rsidRPr="002302F6">
        <w:rPr>
          <w:rFonts w:ascii="Simplified Arabic" w:eastAsiaTheme="minorEastAsia" w:hAnsi="Simplified Arabic" w:cs="Simplified Arabic"/>
          <w:sz w:val="24"/>
          <w:szCs w:val="24"/>
          <w:rtl/>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2- </w:t>
      </w:r>
      <w:r w:rsidRPr="002302F6">
        <w:rPr>
          <w:rFonts w:ascii="Simplified Arabic" w:eastAsiaTheme="minorEastAsia" w:hAnsi="Simplified Arabic" w:cs="Simplified Arabic" w:hint="eastAsia"/>
          <w:sz w:val="24"/>
          <w:szCs w:val="24"/>
          <w:rtl/>
        </w:rPr>
        <w:t>القابلية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تلك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السلع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العيوب</w:t>
      </w:r>
      <w:r w:rsidRPr="002302F6">
        <w:rPr>
          <w:rFonts w:ascii="Simplified Arabic" w:eastAsiaTheme="minorEastAsia" w:hAnsi="Simplified Arabic" w:cs="Simplified Arabic"/>
          <w:sz w:val="24"/>
          <w:szCs w:val="24"/>
          <w:rtl/>
        </w:rPr>
        <w:t xml:space="preserve">. </w:t>
      </w:r>
    </w:p>
    <w:p w:rsidR="00E05011" w:rsidRPr="00951E3B"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sz w:val="24"/>
          <w:szCs w:val="24"/>
          <w:rtl/>
        </w:rPr>
        <w:t>التعريف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الإجرائي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للجودة</w:t>
      </w:r>
      <w:r w:rsidRPr="002302F6">
        <w:rPr>
          <w:rFonts w:ascii="Simplified Arabic" w:eastAsiaTheme="minorEastAsia" w:hAnsi="Simplified Arabic" w:cs="Simplified Arabic"/>
          <w:sz w:val="24"/>
          <w:szCs w:val="24"/>
          <w:rtl/>
        </w:rPr>
        <w:t xml:space="preserve"> : </w:t>
      </w:r>
      <w:r w:rsidRPr="002302F6">
        <w:rPr>
          <w:rFonts w:ascii="Simplified Arabic" w:eastAsiaTheme="minorEastAsia" w:hAnsi="Simplified Arabic" w:cs="Simplified Arabic" w:hint="eastAsia"/>
          <w:sz w:val="24"/>
          <w:szCs w:val="24"/>
          <w:rtl/>
        </w:rPr>
        <w:t>حسب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التعاريف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السابقة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نستخلص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التعريف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الإجرائي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التالي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قدرة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الالتزام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بالمعايير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الجيدة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المتعارف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عليها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المطابقة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تصميمه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يرغب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w:t>
      </w:r>
      <w:r w:rsidRPr="002302F6">
        <w:rPr>
          <w:rFonts w:ascii="Simplified Arabic" w:eastAsiaTheme="minorEastAsia" w:hAnsi="Simplified Arabic" w:cs="Simplified Arabic" w:hint="cs"/>
          <w:sz w:val="24"/>
          <w:szCs w:val="24"/>
          <w:rtl/>
        </w:rPr>
        <w:t>عميل</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2302F6">
        <w:rPr>
          <w:rFonts w:ascii="Simplified Arabic" w:eastAsiaTheme="minorEastAsia" w:hAnsi="Simplified Arabic" w:cs="Simplified Arabic" w:hint="cs"/>
          <w:sz w:val="24"/>
          <w:szCs w:val="24"/>
          <w:rtl/>
        </w:rPr>
        <w:t>(</w:t>
      </w:r>
      <w:r w:rsidR="003F7203" w:rsidRPr="003F7203">
        <w:rPr>
          <w:rFonts w:ascii="Simplified Arabic" w:hAnsi="Simplified Arabic" w:cs="Simplified Arabic" w:hint="eastAsia"/>
          <w:sz w:val="24"/>
          <w:szCs w:val="24"/>
          <w:rtl/>
        </w:rPr>
        <w:t xml:space="preserve"> </w:t>
      </w:r>
      <w:r w:rsidR="003F7203" w:rsidRPr="00FF2495">
        <w:rPr>
          <w:rFonts w:ascii="Simplified Arabic" w:hAnsi="Simplified Arabic" w:cs="Simplified Arabic" w:hint="eastAsia"/>
          <w:sz w:val="24"/>
          <w:szCs w:val="24"/>
          <w:rtl/>
        </w:rPr>
        <w:t>حمود خضير</w:t>
      </w:r>
      <w:r w:rsidR="003F7203" w:rsidRPr="00FF2495">
        <w:rPr>
          <w:rFonts w:ascii="Simplified Arabic" w:hAnsi="Simplified Arabic" w:cs="Simplified Arabic"/>
          <w:sz w:val="24"/>
          <w:szCs w:val="24"/>
          <w:rtl/>
        </w:rPr>
        <w:t xml:space="preserve"> </w:t>
      </w:r>
      <w:r w:rsidR="003F7203" w:rsidRPr="00FF2495">
        <w:rPr>
          <w:rFonts w:ascii="Simplified Arabic" w:hAnsi="Simplified Arabic" w:cs="Simplified Arabic" w:hint="eastAsia"/>
          <w:sz w:val="24"/>
          <w:szCs w:val="24"/>
          <w:rtl/>
        </w:rPr>
        <w:t>کاظم</w:t>
      </w:r>
      <w:r w:rsidR="003F7203">
        <w:rPr>
          <w:rFonts w:ascii="Simplified Arabic" w:eastAsiaTheme="minorEastAsia" w:hAnsi="Simplified Arabic" w:cs="Simplified Arabic" w:hint="cs"/>
          <w:sz w:val="24"/>
          <w:szCs w:val="24"/>
          <w:rtl/>
        </w:rPr>
        <w:t>2010</w:t>
      </w:r>
      <w:r w:rsidR="003F7203"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hint="cs"/>
          <w:sz w:val="24"/>
          <w:szCs w:val="24"/>
          <w:rtl/>
        </w:rPr>
        <w:t>)</w:t>
      </w:r>
    </w:p>
    <w:p w:rsidR="00D77483" w:rsidRPr="000570D1" w:rsidRDefault="00D77483" w:rsidP="00B50866">
      <w:pPr>
        <w:spacing w:after="0"/>
        <w:jc w:val="center"/>
        <w:rPr>
          <w:rFonts w:asciiTheme="minorBidi" w:eastAsiaTheme="minorEastAsia" w:hAnsiTheme="minorBidi" w:cstheme="minorBidi"/>
          <w:b/>
          <w:bCs/>
          <w:sz w:val="28"/>
          <w:szCs w:val="28"/>
          <w:rtl/>
        </w:rPr>
      </w:pPr>
      <w:r w:rsidRPr="000570D1">
        <w:rPr>
          <w:rFonts w:asciiTheme="minorBidi" w:eastAsiaTheme="minorEastAsia" w:hAnsiTheme="minorBidi" w:cstheme="minorBidi"/>
          <w:b/>
          <w:bCs/>
          <w:sz w:val="28"/>
          <w:szCs w:val="28"/>
          <w:rtl/>
        </w:rPr>
        <w:t>خصائص الجودة</w:t>
      </w:r>
    </w:p>
    <w:p w:rsidR="00D77483" w:rsidRPr="003561F0" w:rsidRDefault="00D77483" w:rsidP="00B50866">
      <w:pPr>
        <w:pStyle w:val="NormalWeb"/>
        <w:spacing w:after="0"/>
        <w:jc w:val="both"/>
      </w:pPr>
      <w:r w:rsidRPr="003561F0">
        <w:rPr>
          <w:rFonts w:ascii="Arial" w:hAnsi="Arial" w:cs="Arial"/>
          <w:b/>
          <w:bCs/>
          <w:color w:val="000000"/>
          <w:rtl/>
        </w:rPr>
        <w:t xml:space="preserve"> للجودة خصائص سنلخصها في هذا الشكل: شكل (1) يبين خصائص الجودة</w:t>
      </w:r>
    </w:p>
    <w:p w:rsidR="00D77483" w:rsidRPr="003561F0" w:rsidRDefault="00D77483" w:rsidP="00B50866">
      <w:pPr>
        <w:spacing w:after="0"/>
        <w:jc w:val="both"/>
        <w:rPr>
          <w:rFonts w:ascii="Simplified Arabic" w:hAnsi="Simplified Arabic" w:cs="Simplified Arabic"/>
          <w:sz w:val="28"/>
          <w:szCs w:val="28"/>
          <w:rtl/>
        </w:rPr>
      </w:pPr>
      <w:r w:rsidRPr="003561F0">
        <w:rPr>
          <w:rFonts w:ascii="Simplified Arabic" w:hAnsi="Simplified Arabic" w:cs="Simplified Arabic"/>
          <w:noProof/>
          <w:sz w:val="28"/>
          <w:szCs w:val="28"/>
          <w:rtl/>
        </w:rPr>
        <w:drawing>
          <wp:inline distT="0" distB="0" distL="0" distR="0">
            <wp:extent cx="5850890" cy="2838450"/>
            <wp:effectExtent l="19050" t="0" r="0" b="0"/>
            <wp:docPr id="3" name="صورة 2" descr="تهع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هعه.png"/>
                    <pic:cNvPicPr/>
                  </pic:nvPicPr>
                  <pic:blipFill>
                    <a:blip r:embed="rId8" cstate="print"/>
                    <a:stretch>
                      <a:fillRect/>
                    </a:stretch>
                  </pic:blipFill>
                  <pic:spPr>
                    <a:xfrm>
                      <a:off x="0" y="0"/>
                      <a:ext cx="5850890" cy="2838450"/>
                    </a:xfrm>
                    <a:prstGeom prst="rect">
                      <a:avLst/>
                    </a:prstGeom>
                  </pic:spPr>
                </pic:pic>
              </a:graphicData>
            </a:graphic>
          </wp:inline>
        </w:drawing>
      </w:r>
    </w:p>
    <w:p w:rsidR="00D77483" w:rsidRDefault="00D77483" w:rsidP="00B50866">
      <w:pPr>
        <w:pStyle w:val="NormalWeb"/>
        <w:spacing w:after="0"/>
        <w:jc w:val="both"/>
        <w:rPr>
          <w:rtl/>
        </w:rPr>
      </w:pPr>
      <w:r w:rsidRPr="003561F0">
        <w:rPr>
          <w:rFonts w:ascii="Arial" w:hAnsi="Arial" w:cs="Arial"/>
          <w:color w:val="000000"/>
          <w:rtl/>
        </w:rPr>
        <w:lastRenderedPageBreak/>
        <w:t>المصدر: بالاعتماد على توفيق بن أحمد خوجة، مدخل في تحسين جودة الخدمات الصحية، المكتب التنفيذي لمجلس وزراء الصحة بدول الخليج العربية، مملكة العربية السعودية، 2010، ط1، ص 29.</w:t>
      </w:r>
    </w:p>
    <w:p w:rsidR="00FE35B3" w:rsidRDefault="00FE35B3" w:rsidP="00B50866">
      <w:pPr>
        <w:pStyle w:val="NormalWeb"/>
        <w:spacing w:after="0"/>
        <w:jc w:val="both"/>
        <w:rPr>
          <w:rtl/>
        </w:rPr>
      </w:pPr>
    </w:p>
    <w:p w:rsidR="00FE35B3" w:rsidRDefault="00FE35B3" w:rsidP="00B50866">
      <w:pPr>
        <w:pStyle w:val="NormalWeb"/>
        <w:spacing w:after="0"/>
        <w:jc w:val="both"/>
        <w:rPr>
          <w:rtl/>
        </w:rPr>
      </w:pPr>
    </w:p>
    <w:p w:rsidR="000570D1" w:rsidRDefault="000570D1" w:rsidP="00B50866">
      <w:pPr>
        <w:pStyle w:val="NormalWeb"/>
        <w:spacing w:after="0"/>
        <w:jc w:val="both"/>
        <w:rPr>
          <w:rtl/>
        </w:rPr>
      </w:pPr>
    </w:p>
    <w:p w:rsidR="000570D1" w:rsidRDefault="000570D1" w:rsidP="00B50866">
      <w:pPr>
        <w:pStyle w:val="NormalWeb"/>
        <w:spacing w:after="0"/>
        <w:jc w:val="both"/>
        <w:rPr>
          <w:rtl/>
        </w:rPr>
      </w:pPr>
    </w:p>
    <w:p w:rsidR="00FE35B3" w:rsidRPr="003561F0" w:rsidRDefault="00FE35B3" w:rsidP="00B50866">
      <w:pPr>
        <w:pStyle w:val="NormalWeb"/>
        <w:spacing w:after="0"/>
        <w:jc w:val="both"/>
      </w:pPr>
    </w:p>
    <w:p w:rsidR="00D77483" w:rsidRPr="00CB7430" w:rsidRDefault="00D77483" w:rsidP="00CB7430">
      <w:pPr>
        <w:spacing w:after="0"/>
        <w:rPr>
          <w:rFonts w:asciiTheme="minorBidi" w:eastAsiaTheme="minorEastAsia" w:hAnsiTheme="minorBidi" w:cstheme="minorBidi"/>
          <w:b/>
          <w:bCs/>
          <w:sz w:val="24"/>
          <w:szCs w:val="24"/>
          <w:rtl/>
        </w:rPr>
      </w:pPr>
      <w:r w:rsidRPr="00CB7430">
        <w:rPr>
          <w:rFonts w:asciiTheme="minorBidi" w:eastAsiaTheme="minorEastAsia" w:hAnsiTheme="minorBidi" w:cstheme="minorBidi" w:hint="eastAsia"/>
          <w:b/>
          <w:bCs/>
          <w:sz w:val="24"/>
          <w:szCs w:val="24"/>
          <w:rtl/>
        </w:rPr>
        <w:t>أبعاد</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الجودة</w:t>
      </w:r>
    </w:p>
    <w:p w:rsidR="00D77483" w:rsidRPr="002302F6" w:rsidRDefault="00D77483" w:rsidP="00B50866">
      <w:pPr>
        <w:spacing w:after="0"/>
        <w:jc w:val="both"/>
        <w:rPr>
          <w:rFonts w:ascii="Simplified Arabic" w:eastAsiaTheme="minorEastAsia" w:hAnsi="Simplified Arabic" w:cs="Simplified Arabic"/>
          <w:b/>
          <w:bCs/>
          <w:sz w:val="24"/>
          <w:szCs w:val="24"/>
          <w:rtl/>
        </w:rPr>
      </w:pPr>
      <w:r w:rsidRPr="002302F6">
        <w:rPr>
          <w:rFonts w:ascii="Simplified Arabic" w:eastAsiaTheme="minorEastAsia" w:hAnsi="Simplified Arabic" w:cs="Simplified Arabic" w:hint="eastAsia"/>
          <w:b/>
          <w:bCs/>
          <w:sz w:val="24"/>
          <w:szCs w:val="24"/>
          <w:rtl/>
        </w:rPr>
        <w:t>لقد</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حدد</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المهتمين</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بالعلوم</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الإدارية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الأبعاد</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الفكرية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للجودة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و</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المتمثلة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في</w:t>
      </w:r>
      <w:r w:rsidRPr="002302F6">
        <w:rPr>
          <w:rFonts w:ascii="Simplified Arabic" w:eastAsiaTheme="minorEastAsia" w:hAnsi="Simplified Arabic" w:cs="Simplified Arabic"/>
          <w:b/>
          <w:bCs/>
          <w:sz w:val="24"/>
          <w:szCs w:val="24"/>
          <w:rtl/>
        </w:rPr>
        <w:t xml:space="preserve">: </w:t>
      </w:r>
    </w:p>
    <w:p w:rsidR="00D77483" w:rsidRPr="002302F6" w:rsidRDefault="00D77483"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الأداء</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b/>
          <w:bCs/>
          <w:sz w:val="24"/>
          <w:szCs w:val="24"/>
        </w:rPr>
        <w:t>Performance</w:t>
      </w:r>
      <w:r w:rsidRPr="002302F6">
        <w:rPr>
          <w:rFonts w:ascii="Simplified Arabic" w:eastAsiaTheme="minorEastAsia" w:hAnsi="Simplified Arabic" w:cs="Simplified Arabic"/>
          <w:b/>
          <w:bCs/>
          <w:sz w:val="24"/>
          <w:szCs w:val="24"/>
          <w:rtl/>
        </w:rPr>
        <w:t>:</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تعني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المنتج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أداء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يتوقع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يؤديه</w:t>
      </w:r>
      <w:r w:rsidRPr="002302F6">
        <w:rPr>
          <w:rFonts w:ascii="Simplified Arabic" w:eastAsiaTheme="minorEastAsia" w:hAnsi="Simplified Arabic" w:cs="Simplified Arabic"/>
          <w:sz w:val="24"/>
          <w:szCs w:val="24"/>
          <w:rtl/>
        </w:rPr>
        <w:t xml:space="preserve">. </w:t>
      </w:r>
    </w:p>
    <w:p w:rsidR="00D77483" w:rsidRPr="002302F6" w:rsidRDefault="00D77483"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المطابقة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b/>
          <w:bCs/>
          <w:sz w:val="24"/>
          <w:szCs w:val="24"/>
        </w:rPr>
        <w:t>conformance</w:t>
      </w:r>
      <w:r w:rsidRPr="002302F6">
        <w:rPr>
          <w:rFonts w:ascii="Simplified Arabic" w:eastAsiaTheme="minorEastAsia" w:hAnsi="Simplified Arabic" w:cs="Simplified Arabic"/>
          <w:b/>
          <w:b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التطابق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المواصفات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المعلنة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المواصفات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الحقيقية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للمنتج</w:t>
      </w:r>
      <w:r w:rsidRPr="002302F6">
        <w:rPr>
          <w:rFonts w:ascii="Simplified Arabic" w:eastAsiaTheme="minorEastAsia" w:hAnsi="Simplified Arabic" w:cs="Simplified Arabic"/>
          <w:sz w:val="24"/>
          <w:szCs w:val="24"/>
          <w:rtl/>
        </w:rPr>
        <w:t xml:space="preserve">. </w:t>
      </w:r>
    </w:p>
    <w:p w:rsidR="00D77483" w:rsidRPr="002302F6" w:rsidRDefault="00D77483"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الم</w:t>
      </w:r>
      <w:r w:rsidRPr="002302F6">
        <w:rPr>
          <w:rFonts w:ascii="Simplified Arabic" w:eastAsiaTheme="minorEastAsia" w:hAnsi="Simplified Arabic" w:cs="Simplified Arabic" w:hint="cs"/>
          <w:b/>
          <w:bCs/>
          <w:sz w:val="24"/>
          <w:szCs w:val="24"/>
          <w:rtl/>
        </w:rPr>
        <w:t xml:space="preserve">يزات </w:t>
      </w:r>
      <w:r w:rsidRPr="002302F6">
        <w:rPr>
          <w:rFonts w:ascii="Simplified Arabic" w:eastAsiaTheme="minorEastAsia" w:hAnsi="Simplified Arabic" w:cs="Simplified Arabic"/>
          <w:b/>
          <w:bCs/>
          <w:sz w:val="24"/>
          <w:szCs w:val="24"/>
        </w:rPr>
        <w:t>features</w:t>
      </w:r>
      <w:r w:rsidRPr="002302F6">
        <w:rPr>
          <w:rFonts w:ascii="Simplified Arabic" w:eastAsiaTheme="minorEastAsia" w:hAnsi="Simplified Arabic" w:cs="Simplified Arabic"/>
          <w:b/>
          <w:b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الخصائص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الأساسية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للمنتج</w:t>
      </w:r>
      <w:r w:rsidRPr="002302F6">
        <w:rPr>
          <w:rFonts w:ascii="Simplified Arabic" w:eastAsiaTheme="minorEastAsia" w:hAnsi="Simplified Arabic" w:cs="Simplified Arabic"/>
          <w:sz w:val="24"/>
          <w:szCs w:val="24"/>
          <w:rtl/>
        </w:rPr>
        <w:t xml:space="preserve">. </w:t>
      </w:r>
    </w:p>
    <w:p w:rsidR="00D77483" w:rsidRPr="002302F6" w:rsidRDefault="00D77483"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cs"/>
          <w:b/>
          <w:bCs/>
          <w:sz w:val="24"/>
          <w:szCs w:val="24"/>
          <w:rtl/>
        </w:rPr>
        <w:t>الموثوقية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b/>
          <w:bCs/>
          <w:sz w:val="24"/>
          <w:szCs w:val="24"/>
        </w:rPr>
        <w:t>reliability</w:t>
      </w:r>
      <w:r w:rsidRPr="002302F6">
        <w:rPr>
          <w:rFonts w:ascii="Simplified Arabic" w:eastAsiaTheme="minorEastAsia" w:hAnsi="Simplified Arabic" w:cs="Simplified Arabic"/>
          <w:b/>
          <w:b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احتمال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استمرار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المنتج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بكفاءة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عطل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فترة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زمنية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طول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تلك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الفترة</w:t>
      </w:r>
      <w:r w:rsidRPr="002302F6">
        <w:rPr>
          <w:rFonts w:ascii="Simplified Arabic" w:eastAsiaTheme="minorEastAsia" w:hAnsi="Simplified Arabic" w:cs="Simplified Arabic"/>
          <w:sz w:val="24"/>
          <w:szCs w:val="24"/>
          <w:rtl/>
        </w:rPr>
        <w:t xml:space="preserve">. </w:t>
      </w:r>
    </w:p>
    <w:p w:rsidR="00D77483" w:rsidRPr="002302F6" w:rsidRDefault="00D77483"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المتان</w:t>
      </w:r>
      <w:r w:rsidRPr="002302F6">
        <w:rPr>
          <w:rFonts w:ascii="Simplified Arabic" w:eastAsiaTheme="minorEastAsia" w:hAnsi="Simplified Arabic" w:cs="Simplified Arabic" w:hint="cs"/>
          <w:b/>
          <w:bCs/>
          <w:sz w:val="24"/>
          <w:szCs w:val="24"/>
          <w:rtl/>
        </w:rPr>
        <w:t>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b/>
          <w:bCs/>
          <w:sz w:val="24"/>
          <w:szCs w:val="24"/>
        </w:rPr>
        <w:t>durability</w:t>
      </w:r>
      <w:r w:rsidRPr="002302F6">
        <w:rPr>
          <w:rFonts w:ascii="Simplified Arabic" w:eastAsiaTheme="minorEastAsia" w:hAnsi="Simplified Arabic" w:cs="Simplified Arabic"/>
          <w:b/>
          <w:b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الاستخدام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قبل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الاحتياج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ل</w:t>
      </w:r>
      <w:r w:rsidRPr="002302F6">
        <w:rPr>
          <w:rFonts w:ascii="Simplified Arabic" w:eastAsiaTheme="minorEastAsia" w:hAnsi="Simplified Arabic" w:cs="Simplified Arabic" w:hint="eastAsia"/>
          <w:sz w:val="24"/>
          <w:szCs w:val="24"/>
          <w:rtl/>
        </w:rPr>
        <w:t>لإصلاح</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ذلك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تصحيح</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أداء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المنتج</w:t>
      </w:r>
      <w:r w:rsidRPr="002302F6">
        <w:rPr>
          <w:rFonts w:ascii="Simplified Arabic" w:eastAsiaTheme="minorEastAsia" w:hAnsi="Simplified Arabic" w:cs="Simplified Arabic"/>
          <w:sz w:val="24"/>
          <w:szCs w:val="24"/>
          <w:rtl/>
        </w:rPr>
        <w:t xml:space="preserve">. </w:t>
      </w:r>
    </w:p>
    <w:p w:rsidR="00D77483" w:rsidRPr="002302F6"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cs"/>
          <w:b/>
          <w:bCs/>
          <w:sz w:val="24"/>
          <w:szCs w:val="24"/>
          <w:rtl/>
        </w:rPr>
        <w:t>الجماليات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b/>
          <w:bCs/>
          <w:sz w:val="24"/>
          <w:szCs w:val="24"/>
        </w:rPr>
        <w:t>aesthetics</w:t>
      </w:r>
      <w:r w:rsidRPr="002302F6">
        <w:rPr>
          <w:rFonts w:ascii="Simplified Arabic" w:eastAsiaTheme="minorEastAsia" w:hAnsi="Simplified Arabic" w:cs="Simplified Arabic"/>
          <w:b/>
          <w:bCs/>
          <w:sz w:val="24"/>
          <w:szCs w:val="24"/>
          <w:rtl/>
        </w:rPr>
        <w:t>:</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حيث</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تعني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يبدو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المنتج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جذابا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ذو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جمالية</w:t>
      </w:r>
      <w:r w:rsidRPr="002302F6">
        <w:rPr>
          <w:rFonts w:ascii="Simplified Arabic" w:eastAsiaTheme="minorEastAsia" w:hAnsi="Simplified Arabic" w:cs="Simplified Arabic"/>
          <w:sz w:val="24"/>
          <w:szCs w:val="24"/>
          <w:rtl/>
        </w:rPr>
        <w:t>.</w:t>
      </w:r>
      <w:r w:rsidR="003F7203" w:rsidRPr="003F7203">
        <w:rPr>
          <w:rFonts w:ascii="Simplified Arabic" w:eastAsiaTheme="minorEastAsia" w:hAnsi="Simplified Arabic" w:cs="Simplified Arabic" w:hint="cs"/>
          <w:sz w:val="24"/>
          <w:szCs w:val="24"/>
          <w:rtl/>
        </w:rPr>
        <w:t xml:space="preserve"> </w:t>
      </w:r>
      <w:r w:rsidR="003F7203" w:rsidRPr="00556D0D">
        <w:rPr>
          <w:rFonts w:ascii="Simplified Arabic" w:eastAsiaTheme="minorEastAsia" w:hAnsi="Simplified Arabic" w:cs="Simplified Arabic" w:hint="cs"/>
          <w:sz w:val="24"/>
          <w:szCs w:val="24"/>
          <w:rtl/>
        </w:rPr>
        <w:t>(</w:t>
      </w:r>
      <w:r w:rsidR="003F7203" w:rsidRPr="00FF2495">
        <w:rPr>
          <w:rFonts w:ascii="Simplified Arabic" w:hAnsi="Simplified Arabic" w:cs="Simplified Arabic"/>
          <w:sz w:val="24"/>
          <w:szCs w:val="24"/>
          <w:rtl/>
        </w:rPr>
        <w:t>غواري مليكة</w:t>
      </w:r>
      <w:r w:rsidR="003F7203">
        <w:rPr>
          <w:rFonts w:ascii="Simplified Arabic" w:eastAsiaTheme="minorEastAsia" w:hAnsi="Simplified Arabic" w:cs="Simplified Arabic" w:hint="cs"/>
          <w:sz w:val="24"/>
          <w:szCs w:val="24"/>
          <w:rtl/>
        </w:rPr>
        <w:t>2016</w:t>
      </w:r>
      <w:r w:rsidR="003F7203" w:rsidRPr="00556D0D">
        <w:rPr>
          <w:rFonts w:ascii="Simplified Arabic" w:eastAsiaTheme="minorEastAsia" w:hAnsi="Simplified Arabic" w:cs="Simplified Arabic" w:hint="cs"/>
          <w:sz w:val="24"/>
          <w:szCs w:val="24"/>
          <w:rtl/>
        </w:rPr>
        <w:t>)</w:t>
      </w:r>
    </w:p>
    <w:p w:rsidR="00E05011" w:rsidRDefault="00E05011" w:rsidP="00B50866">
      <w:pPr>
        <w:spacing w:after="0"/>
        <w:jc w:val="both"/>
        <w:rPr>
          <w:rFonts w:ascii="Simplified Arabic" w:hAnsi="Simplified Arabic" w:cs="Simplified Arabic"/>
          <w:sz w:val="28"/>
          <w:szCs w:val="28"/>
          <w:rtl/>
        </w:rPr>
      </w:pPr>
    </w:p>
    <w:p w:rsidR="00E05011" w:rsidRDefault="00E05011" w:rsidP="00B50866">
      <w:pPr>
        <w:spacing w:after="0"/>
        <w:jc w:val="both"/>
        <w:rPr>
          <w:rFonts w:ascii="Simplified Arabic" w:hAnsi="Simplified Arabic" w:cs="Simplified Arabic"/>
          <w:sz w:val="28"/>
          <w:szCs w:val="28"/>
          <w:rtl/>
        </w:rPr>
      </w:pPr>
    </w:p>
    <w:p w:rsidR="00E05011" w:rsidRDefault="00E05011"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FE35B3" w:rsidRDefault="00FE35B3" w:rsidP="00B50866">
      <w:pPr>
        <w:spacing w:after="0"/>
        <w:jc w:val="both"/>
        <w:rPr>
          <w:rFonts w:ascii="Simplified Arabic" w:hAnsi="Simplified Arabic" w:cs="Simplified Arabic"/>
          <w:sz w:val="28"/>
          <w:szCs w:val="28"/>
          <w:rtl/>
        </w:rPr>
      </w:pPr>
    </w:p>
    <w:p w:rsidR="00E05011" w:rsidRPr="00E33A1C" w:rsidRDefault="00E05011" w:rsidP="00B50866">
      <w:pPr>
        <w:spacing w:after="0"/>
        <w:jc w:val="both"/>
        <w:rPr>
          <w:rFonts w:ascii="Simplified Arabic" w:hAnsi="Simplified Arabic" w:cs="Simplified Arabic"/>
          <w:sz w:val="2"/>
          <w:szCs w:val="2"/>
          <w:rtl/>
        </w:rPr>
      </w:pPr>
    </w:p>
    <w:p w:rsidR="00D77483" w:rsidRPr="004622D7" w:rsidRDefault="00CB7430" w:rsidP="00B50866">
      <w:pPr>
        <w:pStyle w:val="NormalWeb"/>
        <w:spacing w:after="0"/>
        <w:jc w:val="center"/>
        <w:rPr>
          <w:rFonts w:ascii="Simplified Arabic" w:hAnsi="Simplified Arabic" w:cs="Sultan bold"/>
          <w:sz w:val="28"/>
          <w:szCs w:val="28"/>
          <w:rtl/>
        </w:rPr>
      </w:pPr>
      <w:r w:rsidRPr="004622D7">
        <w:rPr>
          <w:rFonts w:ascii="Simplified Arabic" w:hAnsi="Simplified Arabic" w:cs="Sultan bold" w:hint="cs"/>
          <w:sz w:val="28"/>
          <w:szCs w:val="28"/>
          <w:rtl/>
        </w:rPr>
        <w:t>المبحث</w:t>
      </w:r>
      <w:r w:rsidR="00D77483" w:rsidRPr="004622D7">
        <w:rPr>
          <w:rFonts w:ascii="Simplified Arabic" w:hAnsi="Simplified Arabic" w:cs="Sultan bold"/>
          <w:sz w:val="28"/>
          <w:szCs w:val="28"/>
          <w:rtl/>
        </w:rPr>
        <w:t xml:space="preserve"> </w:t>
      </w:r>
      <w:r w:rsidR="00D77483" w:rsidRPr="004622D7">
        <w:rPr>
          <w:rFonts w:ascii="Simplified Arabic" w:hAnsi="Simplified Arabic" w:cs="Sultan bold" w:hint="cs"/>
          <w:sz w:val="28"/>
          <w:szCs w:val="28"/>
          <w:rtl/>
        </w:rPr>
        <w:t>الأول</w:t>
      </w:r>
    </w:p>
    <w:p w:rsidR="00D77483" w:rsidRPr="000570D1" w:rsidRDefault="00D77483" w:rsidP="00B50866">
      <w:pPr>
        <w:spacing w:after="0"/>
        <w:jc w:val="center"/>
        <w:rPr>
          <w:rFonts w:asciiTheme="minorBidi" w:eastAsiaTheme="minorEastAsia" w:hAnsiTheme="minorBidi" w:cstheme="minorBidi"/>
          <w:b/>
          <w:bCs/>
          <w:sz w:val="28"/>
          <w:szCs w:val="28"/>
          <w:rtl/>
        </w:rPr>
      </w:pPr>
      <w:r w:rsidRPr="000570D1">
        <w:rPr>
          <w:rFonts w:asciiTheme="minorBidi" w:eastAsiaTheme="minorEastAsia" w:hAnsiTheme="minorBidi" w:cstheme="minorBidi" w:hint="eastAsia"/>
          <w:b/>
          <w:bCs/>
          <w:sz w:val="28"/>
          <w:szCs w:val="28"/>
          <w:rtl/>
        </w:rPr>
        <w:t>مفهوم</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أبعاد</w:t>
      </w:r>
      <w:r w:rsidRPr="000570D1">
        <w:rPr>
          <w:rFonts w:asciiTheme="minorBidi" w:eastAsiaTheme="minorEastAsia" w:hAnsiTheme="minorBidi" w:cstheme="minorBidi"/>
          <w:b/>
          <w:bCs/>
          <w:sz w:val="28"/>
          <w:szCs w:val="28"/>
          <w:rtl/>
        </w:rPr>
        <w:t xml:space="preserve"> - </w:t>
      </w:r>
      <w:r w:rsidRPr="000570D1">
        <w:rPr>
          <w:rFonts w:asciiTheme="minorBidi" w:eastAsiaTheme="minorEastAsia" w:hAnsiTheme="minorBidi" w:cstheme="minorBidi" w:hint="eastAsia"/>
          <w:b/>
          <w:bCs/>
          <w:sz w:val="28"/>
          <w:szCs w:val="28"/>
          <w:rtl/>
        </w:rPr>
        <w:t>أهداف</w:t>
      </w:r>
      <w:r w:rsidRPr="000570D1">
        <w:rPr>
          <w:rFonts w:asciiTheme="minorBidi" w:eastAsiaTheme="minorEastAsia" w:hAnsiTheme="minorBidi" w:cstheme="minorBidi"/>
          <w:b/>
          <w:bCs/>
          <w:sz w:val="28"/>
          <w:szCs w:val="28"/>
          <w:rtl/>
        </w:rPr>
        <w:t xml:space="preserve"> - </w:t>
      </w:r>
      <w:r w:rsidRPr="000570D1">
        <w:rPr>
          <w:rFonts w:asciiTheme="minorBidi" w:eastAsiaTheme="minorEastAsia" w:hAnsiTheme="minorBidi" w:cstheme="minorBidi" w:hint="eastAsia"/>
          <w:b/>
          <w:bCs/>
          <w:sz w:val="28"/>
          <w:szCs w:val="28"/>
          <w:rtl/>
        </w:rPr>
        <w:t>طرق</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قياس</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جودة</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الخدمة</w:t>
      </w:r>
      <w:r w:rsidRPr="000570D1">
        <w:rPr>
          <w:rFonts w:asciiTheme="minorBidi" w:eastAsiaTheme="minorEastAsia" w:hAnsiTheme="minorBidi" w:cstheme="minorBidi"/>
          <w:b/>
          <w:bCs/>
          <w:sz w:val="28"/>
          <w:szCs w:val="28"/>
          <w:rtl/>
        </w:rPr>
        <w:t xml:space="preserve"> </w:t>
      </w:r>
      <w:r w:rsidRPr="000570D1">
        <w:rPr>
          <w:rFonts w:asciiTheme="minorBidi" w:eastAsiaTheme="minorEastAsia" w:hAnsiTheme="minorBidi" w:cstheme="minorBidi" w:hint="eastAsia"/>
          <w:b/>
          <w:bCs/>
          <w:sz w:val="28"/>
          <w:szCs w:val="28"/>
          <w:rtl/>
        </w:rPr>
        <w:t>الصحية</w:t>
      </w:r>
    </w:p>
    <w:p w:rsidR="00D77483" w:rsidRPr="00CB7430" w:rsidRDefault="00D77483" w:rsidP="00CB7430">
      <w:pPr>
        <w:spacing w:after="0"/>
        <w:rPr>
          <w:rFonts w:asciiTheme="minorBidi" w:eastAsiaTheme="minorEastAsia" w:hAnsiTheme="minorBidi" w:cstheme="minorBidi"/>
          <w:b/>
          <w:bCs/>
          <w:sz w:val="24"/>
          <w:szCs w:val="24"/>
          <w:rtl/>
        </w:rPr>
      </w:pPr>
      <w:r w:rsidRPr="00CB7430">
        <w:rPr>
          <w:rFonts w:asciiTheme="minorBidi" w:eastAsiaTheme="minorEastAsia" w:hAnsiTheme="minorBidi" w:cstheme="minorBidi" w:hint="eastAsia"/>
          <w:b/>
          <w:bCs/>
          <w:sz w:val="24"/>
          <w:szCs w:val="24"/>
          <w:rtl/>
        </w:rPr>
        <w:t>مفهوم</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جودة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الخدمة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الصحية</w:t>
      </w:r>
    </w:p>
    <w:p w:rsidR="00D77483" w:rsidRPr="002302F6"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التعريف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الأول</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تطبيق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التقنيات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الطبية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بأسلوب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يحقق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أقصى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استفادة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للصحة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بدون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زيادة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التعرض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للمخاطر</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556D0D">
        <w:rPr>
          <w:rFonts w:ascii="Simplified Arabic" w:eastAsiaTheme="minorEastAsia" w:hAnsi="Simplified Arabic" w:cs="Simplified Arabic" w:hint="cs"/>
          <w:sz w:val="24"/>
          <w:szCs w:val="24"/>
          <w:rtl/>
        </w:rPr>
        <w:t>(</w:t>
      </w:r>
      <w:r w:rsidR="003F7203" w:rsidRPr="00FF2495">
        <w:rPr>
          <w:rFonts w:ascii="Simplified Arabic" w:hAnsi="Simplified Arabic" w:cs="Simplified Arabic"/>
          <w:sz w:val="24"/>
          <w:szCs w:val="24"/>
          <w:rtl/>
        </w:rPr>
        <w:t>غواري مليكة</w:t>
      </w:r>
      <w:r w:rsidR="003F7203">
        <w:rPr>
          <w:rFonts w:ascii="Simplified Arabic" w:eastAsiaTheme="minorEastAsia" w:hAnsi="Simplified Arabic" w:cs="Simplified Arabic" w:hint="cs"/>
          <w:sz w:val="24"/>
          <w:szCs w:val="24"/>
          <w:rtl/>
        </w:rPr>
        <w:t>2016</w:t>
      </w:r>
      <w:r w:rsidR="003F7203" w:rsidRPr="00556D0D">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p>
    <w:p w:rsidR="00D77483" w:rsidRPr="002302F6"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التعريف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الثاني</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درجة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الالتزام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بالمعايير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المعاصرة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المعترف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وجه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العموم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للممارسة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الجيدة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التتابع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المتوقعة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محددة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إجراء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تشخيص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مشكلة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طبية</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3F7203">
        <w:rPr>
          <w:rFonts w:ascii="Simplified Arabic" w:hAnsi="Simplified Arabic" w:cs="Simplified Arabic" w:hint="eastAsia"/>
          <w:sz w:val="24"/>
          <w:szCs w:val="24"/>
          <w:rtl/>
        </w:rPr>
        <w:t xml:space="preserve"> </w:t>
      </w:r>
      <w:r w:rsidR="003F7203" w:rsidRPr="00FF2495">
        <w:rPr>
          <w:rFonts w:ascii="Simplified Arabic" w:hAnsi="Simplified Arabic" w:cs="Simplified Arabic" w:hint="eastAsia"/>
          <w:sz w:val="24"/>
          <w:szCs w:val="24"/>
          <w:rtl/>
        </w:rPr>
        <w:t>الصالح وليد</w:t>
      </w:r>
      <w:r w:rsidR="003F7203" w:rsidRPr="00FF2495">
        <w:rPr>
          <w:rFonts w:ascii="Simplified Arabic" w:hAnsi="Simplified Arabic" w:cs="Simplified Arabic"/>
          <w:sz w:val="24"/>
          <w:szCs w:val="24"/>
          <w:rtl/>
        </w:rPr>
        <w:t xml:space="preserve"> </w:t>
      </w:r>
      <w:r w:rsidR="003F7203" w:rsidRPr="00FF2495">
        <w:rPr>
          <w:rFonts w:ascii="Simplified Arabic" w:hAnsi="Simplified Arabic" w:cs="Simplified Arabic" w:hint="eastAsia"/>
          <w:sz w:val="24"/>
          <w:szCs w:val="24"/>
          <w:rtl/>
        </w:rPr>
        <w:t>يوسف</w:t>
      </w:r>
      <w:r w:rsidR="003F7203">
        <w:rPr>
          <w:rFonts w:ascii="Simplified Arabic" w:eastAsiaTheme="minorEastAsia" w:hAnsi="Simplified Arabic" w:cs="Simplified Arabic" w:hint="cs"/>
          <w:sz w:val="24"/>
          <w:szCs w:val="24"/>
          <w:rtl/>
        </w:rPr>
        <w:t>2011</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p>
    <w:p w:rsidR="00D77483" w:rsidRPr="002302F6" w:rsidRDefault="00D77483" w:rsidP="00FE35B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التعريف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الثالث</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حسب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منظمة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العالمية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تقريرها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العام</w:t>
      </w:r>
      <w:r w:rsidRPr="002302F6">
        <w:rPr>
          <w:rFonts w:ascii="Simplified Arabic" w:eastAsiaTheme="minorEastAsia" w:hAnsi="Simplified Arabic" w:cs="Simplified Arabic"/>
          <w:sz w:val="24"/>
          <w:szCs w:val="24"/>
          <w:rtl/>
        </w:rPr>
        <w:t xml:space="preserve"> 1988:" </w:t>
      </w:r>
      <w:r w:rsidRPr="002302F6">
        <w:rPr>
          <w:rFonts w:ascii="Simplified Arabic" w:eastAsiaTheme="minorEastAsia" w:hAnsi="Simplified Arabic" w:cs="Simplified Arabic" w:hint="eastAsia"/>
          <w:sz w:val="24"/>
          <w:szCs w:val="24"/>
          <w:rtl/>
        </w:rPr>
        <w:t>إن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تطبيق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التقنيات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الطبية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أقصى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استفادة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للصحة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زيادة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التعرض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للمخاطر،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هذا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الأساس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فإن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درجة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تحدد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بمدى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أفضل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موازنة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المخاطر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العوائد</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FE35B3" w:rsidRPr="00FE35B3">
        <w:rPr>
          <w:rFonts w:ascii="Simplified Arabic" w:hAnsi="Simplified Arabic" w:cs="Simplified Arabic" w:hint="eastAsia"/>
          <w:sz w:val="24"/>
          <w:szCs w:val="24"/>
          <w:rtl/>
        </w:rPr>
        <w:t xml:space="preserve"> </w:t>
      </w:r>
      <w:r w:rsidR="00FE35B3" w:rsidRPr="00FF2495">
        <w:rPr>
          <w:rFonts w:ascii="Simplified Arabic" w:hAnsi="Simplified Arabic" w:cs="Simplified Arabic" w:hint="eastAsia"/>
          <w:sz w:val="24"/>
          <w:szCs w:val="24"/>
          <w:rtl/>
        </w:rPr>
        <w:t>حاروش نور</w:t>
      </w:r>
      <w:r w:rsidR="00FE35B3" w:rsidRPr="00FF2495">
        <w:rPr>
          <w:rFonts w:ascii="Simplified Arabic" w:hAnsi="Simplified Arabic" w:cs="Simplified Arabic"/>
          <w:sz w:val="24"/>
          <w:szCs w:val="24"/>
          <w:rtl/>
        </w:rPr>
        <w:t xml:space="preserve"> </w:t>
      </w:r>
      <w:r w:rsidR="00FE35B3" w:rsidRPr="00FF2495">
        <w:rPr>
          <w:rFonts w:ascii="Simplified Arabic" w:hAnsi="Simplified Arabic" w:cs="Simplified Arabic" w:hint="eastAsia"/>
          <w:sz w:val="24"/>
          <w:szCs w:val="24"/>
          <w:rtl/>
        </w:rPr>
        <w:t>الدين</w:t>
      </w:r>
      <w:r w:rsidR="00FE35B3">
        <w:rPr>
          <w:rFonts w:ascii="Simplified Arabic" w:eastAsiaTheme="minorEastAsia" w:hAnsi="Simplified Arabic" w:cs="Simplified Arabic" w:hint="cs"/>
          <w:sz w:val="24"/>
          <w:szCs w:val="24"/>
          <w:rtl/>
        </w:rPr>
        <w:t>2009</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b/>
          <w:bCs/>
          <w:sz w:val="24"/>
          <w:szCs w:val="24"/>
          <w:rtl/>
        </w:rPr>
        <w:t>التعريف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الإجرائي</w:t>
      </w:r>
      <w:r w:rsidRPr="002302F6">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سبق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ذكره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التعاريف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نتوصل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تعريف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شامل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درجة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أفضل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الإجراءات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والبرامج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الملائمة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للمريض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تستجيب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لحالته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المرضية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الوقت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والمكان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المناسب</w:t>
      </w:r>
      <w:r w:rsidRPr="002302F6">
        <w:rPr>
          <w:rFonts w:ascii="Simplified Arabic" w:eastAsiaTheme="minorEastAsia" w:hAnsi="Simplified Arabic" w:cs="Simplified Arabic" w:hint="cs"/>
          <w:sz w:val="24"/>
          <w:szCs w:val="24"/>
          <w:rtl/>
        </w:rPr>
        <w:t xml:space="preserve"> والتكلفة المناسبة</w:t>
      </w:r>
      <w:r w:rsidRPr="002302F6">
        <w:rPr>
          <w:rFonts w:ascii="Simplified Arabic" w:eastAsiaTheme="minorEastAsia" w:hAnsi="Simplified Arabic" w:cs="Simplified Arabic"/>
          <w:sz w:val="24"/>
          <w:szCs w:val="24"/>
          <w:rtl/>
        </w:rPr>
        <w:t xml:space="preserve">". </w:t>
      </w:r>
    </w:p>
    <w:p w:rsidR="00D77483" w:rsidRPr="00CB7430" w:rsidRDefault="00D77483" w:rsidP="00CB7430">
      <w:pPr>
        <w:spacing w:after="0"/>
        <w:rPr>
          <w:rFonts w:asciiTheme="minorBidi" w:eastAsiaTheme="minorEastAsia" w:hAnsiTheme="minorBidi" w:cstheme="minorBidi"/>
          <w:b/>
          <w:bCs/>
          <w:sz w:val="24"/>
          <w:szCs w:val="24"/>
          <w:rtl/>
        </w:rPr>
      </w:pPr>
      <w:r w:rsidRPr="00CB7430">
        <w:rPr>
          <w:rFonts w:asciiTheme="minorBidi" w:eastAsiaTheme="minorEastAsia" w:hAnsiTheme="minorBidi" w:cstheme="minorBidi" w:hint="eastAsia"/>
          <w:b/>
          <w:bCs/>
          <w:sz w:val="24"/>
          <w:szCs w:val="24"/>
          <w:rtl/>
        </w:rPr>
        <w:t>أهداف</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جودة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الخدمة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الصحية</w:t>
      </w:r>
    </w:p>
    <w:p w:rsidR="00D77483" w:rsidRPr="002302F6" w:rsidRDefault="00D77483" w:rsidP="00B50866">
      <w:pPr>
        <w:spacing w:after="0"/>
        <w:jc w:val="both"/>
        <w:rPr>
          <w:rFonts w:ascii="Simplified Arabic" w:eastAsiaTheme="minorEastAsia" w:hAnsi="Simplified Arabic" w:cs="Simplified Arabic"/>
          <w:b/>
          <w:bCs/>
          <w:sz w:val="24"/>
          <w:szCs w:val="24"/>
          <w:rtl/>
        </w:rPr>
      </w:pPr>
      <w:r w:rsidRPr="002302F6">
        <w:rPr>
          <w:rFonts w:ascii="Simplified Arabic" w:eastAsiaTheme="minorEastAsia" w:hAnsi="Simplified Arabic" w:cs="Simplified Arabic" w:hint="eastAsia"/>
          <w:b/>
          <w:bCs/>
          <w:sz w:val="24"/>
          <w:szCs w:val="24"/>
          <w:rtl/>
        </w:rPr>
        <w:t>تتمثل</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الأهداف</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الرئيسية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الجودة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خدمات</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صحية</w:t>
      </w:r>
      <w:r w:rsidRPr="002302F6">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b/>
          <w:bCs/>
          <w:sz w:val="24"/>
          <w:szCs w:val="24"/>
          <w:rtl/>
        </w:rPr>
        <w:t>في</w:t>
      </w:r>
      <w:r w:rsidRPr="002302F6">
        <w:rPr>
          <w:rFonts w:ascii="Simplified Arabic" w:eastAsiaTheme="minorEastAsia" w:hAnsi="Simplified Arabic" w:cs="Simplified Arabic" w:hint="cs"/>
          <w:b/>
          <w:bCs/>
          <w:sz w:val="24"/>
          <w:szCs w:val="24"/>
          <w:rtl/>
        </w:rPr>
        <w:t xml:space="preserve"> :</w:t>
      </w:r>
      <w:r w:rsidRPr="002302F6">
        <w:rPr>
          <w:rFonts w:ascii="Simplified Arabic" w:eastAsiaTheme="minorEastAsia" w:hAnsi="Simplified Arabic" w:cs="Simplified Arabic"/>
          <w:b/>
          <w:bCs/>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ضمان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البدنية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النفسية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ذات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متميزة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شأنها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رضا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المستفيد</w:t>
      </w:r>
      <w:r w:rsidRPr="002302F6">
        <w:rPr>
          <w:rFonts w:ascii="Simplified Arabic" w:eastAsiaTheme="minorEastAsia" w:hAnsi="Simplified Arabic" w:cs="Simplified Arabic" w:hint="cs"/>
          <w:sz w:val="24"/>
          <w:szCs w:val="24"/>
          <w:rtl/>
        </w:rPr>
        <w:t xml:space="preserve"> والحفاظ على صحته</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معرفة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أراء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انطباعات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المستفيدين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المرضى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قياس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مستوى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رضاهم</w:t>
      </w:r>
      <w:r w:rsidRPr="002302F6">
        <w:rPr>
          <w:rFonts w:ascii="Simplified Arabic" w:eastAsiaTheme="minorEastAsia" w:hAnsi="Simplified Arabic" w:cs="Simplified Arabic"/>
          <w:sz w:val="24"/>
          <w:szCs w:val="24"/>
          <w:rtl/>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تطوير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وتحسين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قنوات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الاتصال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المستفيدين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مقدميها</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تمكين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المنظمات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تأدية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مهامها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بكفاءة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فعالية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مستويات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إنتاجية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أفضل</w:t>
      </w:r>
      <w:r w:rsidRPr="002302F6">
        <w:rPr>
          <w:rFonts w:ascii="Simplified Arabic" w:eastAsiaTheme="minorEastAsia" w:hAnsi="Simplified Arabic" w:cs="Simplified Arabic"/>
          <w:sz w:val="24"/>
          <w:szCs w:val="24"/>
          <w:rtl/>
        </w:rPr>
        <w:t xml:space="preserve">. </w:t>
      </w:r>
    </w:p>
    <w:p w:rsidR="00D77483" w:rsidRPr="002302F6" w:rsidRDefault="00D77483" w:rsidP="00FE35B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تعزيز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الثقة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واكتساب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رضا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الزبون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العميل</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FE35B3" w:rsidRPr="00FE35B3">
        <w:rPr>
          <w:rFonts w:ascii="Simplified Arabic" w:hAnsi="Simplified Arabic" w:cs="Simplified Arabic" w:hint="eastAsia"/>
          <w:sz w:val="24"/>
          <w:szCs w:val="24"/>
          <w:rtl/>
        </w:rPr>
        <w:t xml:space="preserve"> </w:t>
      </w:r>
      <w:r w:rsidR="00FE35B3" w:rsidRPr="00FF2495">
        <w:rPr>
          <w:rFonts w:ascii="Simplified Arabic" w:hAnsi="Simplified Arabic" w:cs="Simplified Arabic" w:hint="eastAsia"/>
          <w:sz w:val="24"/>
          <w:szCs w:val="24"/>
          <w:rtl/>
        </w:rPr>
        <w:t>حاروش نور</w:t>
      </w:r>
      <w:r w:rsidR="00FE35B3" w:rsidRPr="00FF2495">
        <w:rPr>
          <w:rFonts w:ascii="Simplified Arabic" w:hAnsi="Simplified Arabic" w:cs="Simplified Arabic"/>
          <w:sz w:val="24"/>
          <w:szCs w:val="24"/>
          <w:rtl/>
        </w:rPr>
        <w:t xml:space="preserve"> </w:t>
      </w:r>
      <w:r w:rsidR="00FE35B3" w:rsidRPr="00FF2495">
        <w:rPr>
          <w:rFonts w:ascii="Simplified Arabic" w:hAnsi="Simplified Arabic" w:cs="Simplified Arabic" w:hint="eastAsia"/>
          <w:sz w:val="24"/>
          <w:szCs w:val="24"/>
          <w:rtl/>
        </w:rPr>
        <w:t>الدين</w:t>
      </w:r>
      <w:r w:rsidR="00FE35B3">
        <w:rPr>
          <w:rFonts w:ascii="Simplified Arabic" w:eastAsiaTheme="minorEastAsia" w:hAnsi="Simplified Arabic" w:cs="Simplified Arabic" w:hint="cs"/>
          <w:sz w:val="24"/>
          <w:szCs w:val="24"/>
          <w:rtl/>
        </w:rPr>
        <w:t>2009</w:t>
      </w:r>
      <w:r w:rsidRPr="002302F6">
        <w:rPr>
          <w:rFonts w:ascii="Simplified Arabic" w:eastAsiaTheme="minorEastAsia" w:hAnsi="Simplified Arabic" w:cs="Simplified Arabic" w:hint="cs"/>
          <w:sz w:val="24"/>
          <w:szCs w:val="24"/>
          <w:rtl/>
        </w:rPr>
        <w:t>)</w:t>
      </w:r>
    </w:p>
    <w:p w:rsidR="00D77483" w:rsidRPr="00CB7430" w:rsidRDefault="00D77483" w:rsidP="00CB7430">
      <w:pPr>
        <w:spacing w:after="0"/>
        <w:rPr>
          <w:rFonts w:asciiTheme="minorBidi" w:eastAsiaTheme="minorEastAsia" w:hAnsiTheme="minorBidi" w:cstheme="minorBidi"/>
          <w:b/>
          <w:bCs/>
          <w:sz w:val="24"/>
          <w:szCs w:val="24"/>
          <w:rtl/>
        </w:rPr>
      </w:pPr>
      <w:r w:rsidRPr="00CB7430">
        <w:rPr>
          <w:rFonts w:asciiTheme="minorBidi" w:eastAsiaTheme="minorEastAsia" w:hAnsiTheme="minorBidi" w:cstheme="minorBidi" w:hint="eastAsia"/>
          <w:b/>
          <w:bCs/>
          <w:sz w:val="24"/>
          <w:szCs w:val="24"/>
          <w:rtl/>
        </w:rPr>
        <w:t>طرق</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أساسية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لقياس</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جودة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الخدمة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الصحية</w:t>
      </w:r>
      <w:r w:rsidRPr="00CB7430">
        <w:rPr>
          <w:rFonts w:asciiTheme="minorBidi" w:eastAsiaTheme="minorEastAsia" w:hAnsiTheme="minorBidi" w:cstheme="minorBidi"/>
          <w:b/>
          <w:bCs/>
          <w:sz w:val="24"/>
          <w:szCs w:val="24"/>
          <w:rtl/>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eastAsia"/>
          <w:b/>
          <w:bCs/>
          <w:sz w:val="24"/>
          <w:szCs w:val="24"/>
          <w:rtl/>
        </w:rPr>
        <w:t>التسجيل</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الروتيني</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للبيانات</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يشمل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التسجيل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الروتيني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للبيانات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يلي</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التقرير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للبيانات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(التدخلات الطبية والإدارية)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الملاحظات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المباشرة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لنتائج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الزيارات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الإشراف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الميدانية</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p>
    <w:p w:rsidR="00D77483" w:rsidRPr="002302F6" w:rsidRDefault="00D77483" w:rsidP="002302F6">
      <w:pPr>
        <w:spacing w:after="0"/>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1-</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نتائج</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الدراسات</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التقييمية</w:t>
      </w:r>
      <w:r w:rsidRPr="003561F0">
        <w:rPr>
          <w:rFonts w:ascii="Simplified Arabic" w:hAnsi="Simplified Arabic" w:cs="Simplified Arabic"/>
          <w:b/>
          <w:bCs/>
          <w:sz w:val="28"/>
          <w:szCs w:val="28"/>
          <w:u w:val="single"/>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تشمل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الأسئلة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لتقييم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سواء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ناحية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كفاية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الإمكانيات</w:t>
      </w:r>
      <w:r w:rsidRPr="002302F6">
        <w:rPr>
          <w:rFonts w:ascii="Simplified Arabic" w:eastAsiaTheme="minorEastAsia" w:hAnsi="Simplified Arabic" w:cs="Simplified Arabic"/>
          <w:sz w:val="24"/>
          <w:szCs w:val="24"/>
          <w:rtl/>
        </w:rPr>
        <w:t xml:space="preserve"> </w:t>
      </w:r>
    </w:p>
    <w:p w:rsidR="00D77483" w:rsidRPr="003561F0" w:rsidRDefault="00D77483" w:rsidP="002302F6">
      <w:pPr>
        <w:spacing w:after="0"/>
        <w:jc w:val="both"/>
        <w:rPr>
          <w:rFonts w:ascii="Simplified Arabic" w:hAnsi="Simplified Arabic" w:cs="Simplified Arabic"/>
          <w:sz w:val="28"/>
          <w:szCs w:val="28"/>
          <w:rtl/>
        </w:rPr>
      </w:pPr>
      <w:r w:rsidRPr="002302F6">
        <w:rPr>
          <w:rFonts w:ascii="Simplified Arabic" w:eastAsiaTheme="minorEastAsia" w:hAnsi="Simplified Arabic" w:cs="Simplified Arabic" w:hint="cs"/>
          <w:sz w:val="24"/>
          <w:szCs w:val="24"/>
          <w:rtl/>
        </w:rPr>
        <w:lastRenderedPageBreak/>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القوى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العاملة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التجهيزات</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ناحية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سلامة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الإجراءات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التقنية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تتبع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w:t>
      </w:r>
      <w:r w:rsidRPr="003561F0">
        <w:rPr>
          <w:rFonts w:ascii="Simplified Arabic" w:hAnsi="Simplified Arabic" w:cs="Simplified Arabic"/>
          <w:sz w:val="28"/>
          <w:szCs w:val="28"/>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 xml:space="preserve">2- </w:t>
      </w:r>
      <w:r w:rsidRPr="0009141D">
        <w:rPr>
          <w:rFonts w:ascii="Simplified Arabic" w:eastAsiaTheme="minorEastAsia" w:hAnsi="Simplified Arabic" w:cs="Simplified Arabic" w:hint="eastAsia"/>
          <w:b/>
          <w:bCs/>
          <w:sz w:val="24"/>
          <w:szCs w:val="24"/>
          <w:rtl/>
        </w:rPr>
        <w:t>من</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خلال</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استقصاء</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رأي</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المرضى</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كوضع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أسئلة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استجابة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لحاجات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المرضى</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3561F0">
        <w:rPr>
          <w:rFonts w:ascii="Simplified Arabic" w:hAnsi="Simplified Arabic" w:cs="Simplified Arabic" w:hint="cs"/>
          <w:b/>
          <w:bCs/>
          <w:sz w:val="28"/>
          <w:szCs w:val="28"/>
          <w:u w:val="single"/>
          <w:rtl/>
        </w:rPr>
        <w:t>3</w:t>
      </w:r>
      <w:r w:rsidRPr="0009141D">
        <w:rPr>
          <w:rFonts w:ascii="Simplified Arabic" w:eastAsiaTheme="minorEastAsia" w:hAnsi="Simplified Arabic" w:cs="Simplified Arabic" w:hint="cs"/>
          <w:b/>
          <w:bCs/>
          <w:sz w:val="24"/>
          <w:szCs w:val="24"/>
          <w:rtl/>
        </w:rPr>
        <w:t xml:space="preserve">- </w:t>
      </w:r>
      <w:r w:rsidRPr="0009141D">
        <w:rPr>
          <w:rFonts w:ascii="Simplified Arabic" w:eastAsiaTheme="minorEastAsia" w:hAnsi="Simplified Arabic" w:cs="Simplified Arabic" w:hint="eastAsia"/>
          <w:b/>
          <w:bCs/>
          <w:sz w:val="24"/>
          <w:szCs w:val="24"/>
          <w:rtl/>
        </w:rPr>
        <w:t>مسح</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المجتمع</w:t>
      </w:r>
      <w:r w:rsidRPr="0009141D">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كجمع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معلومات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الوضع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و</w:t>
      </w:r>
      <w:r w:rsidRPr="002302F6">
        <w:rPr>
          <w:rFonts w:ascii="Simplified Arabic" w:eastAsiaTheme="minorEastAsia" w:hAnsi="Simplified Arabic" w:cs="Simplified Arabic" w:hint="eastAsia"/>
          <w:sz w:val="24"/>
          <w:szCs w:val="24"/>
          <w:rtl/>
        </w:rPr>
        <w:t>التغطية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ل</w:t>
      </w:r>
      <w:r w:rsidRPr="002302F6">
        <w:rPr>
          <w:rFonts w:ascii="Simplified Arabic" w:eastAsiaTheme="minorEastAsia" w:hAnsi="Simplified Arabic" w:cs="Simplified Arabic" w:hint="eastAsia"/>
          <w:sz w:val="24"/>
          <w:szCs w:val="24"/>
          <w:rtl/>
        </w:rPr>
        <w:t>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 xml:space="preserve">و </w:t>
      </w:r>
      <w:r w:rsidRPr="002302F6">
        <w:rPr>
          <w:rFonts w:ascii="Simplified Arabic" w:eastAsiaTheme="minorEastAsia" w:hAnsi="Simplified Arabic" w:cs="Simplified Arabic" w:hint="eastAsia"/>
          <w:sz w:val="24"/>
          <w:szCs w:val="24"/>
          <w:rtl/>
        </w:rPr>
        <w:t>درجة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الوعي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w:t>
      </w:r>
      <w:r w:rsidRPr="002302F6">
        <w:rPr>
          <w:rFonts w:ascii="Simplified Arabic" w:eastAsiaTheme="minorEastAsia" w:hAnsi="Simplified Arabic" w:cs="Simplified Arabic" w:hint="cs"/>
          <w:sz w:val="24"/>
          <w:szCs w:val="24"/>
          <w:rtl/>
        </w:rPr>
        <w:t xml:space="preserve"> 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سلوكيات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الفريق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4-</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تتبع</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الحالات</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hint="cs"/>
          <w:sz w:val="24"/>
          <w:szCs w:val="24"/>
          <w:rtl/>
        </w:rPr>
        <w:t>هى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 xml:space="preserve">طريقة </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لقياس</w:t>
      </w:r>
      <w:r w:rsidRPr="002302F6">
        <w:rPr>
          <w:rFonts w:ascii="Simplified Arabic" w:eastAsiaTheme="minorEastAsia" w:hAnsi="Simplified Arabic" w:cs="Simplified Arabic" w:hint="cs"/>
          <w:sz w:val="24"/>
          <w:szCs w:val="24"/>
          <w:rtl/>
        </w:rPr>
        <w:t xml:space="preserve"> الإمكانيات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و</w:t>
      </w:r>
      <w:r w:rsidRPr="002302F6">
        <w:rPr>
          <w:rFonts w:ascii="Simplified Arabic" w:eastAsiaTheme="minorEastAsia" w:hAnsi="Simplified Arabic" w:cs="Simplified Arabic" w:hint="eastAsia"/>
          <w:sz w:val="24"/>
          <w:szCs w:val="24"/>
          <w:rtl/>
        </w:rPr>
        <w:t>التغطية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ل</w:t>
      </w:r>
      <w:r w:rsidRPr="002302F6">
        <w:rPr>
          <w:rFonts w:ascii="Simplified Arabic" w:eastAsiaTheme="minorEastAsia" w:hAnsi="Simplified Arabic" w:cs="Simplified Arabic" w:hint="eastAsia"/>
          <w:sz w:val="24"/>
          <w:szCs w:val="24"/>
          <w:rtl/>
        </w:rPr>
        <w:t>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ويتم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أخذ</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عينات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عشوائية 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المرضى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يتم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دراستها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لقياس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النوعية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5-</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الفحوص</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الم</w:t>
      </w:r>
      <w:r w:rsidRPr="0009141D">
        <w:rPr>
          <w:rFonts w:ascii="Simplified Arabic" w:eastAsiaTheme="minorEastAsia" w:hAnsi="Simplified Arabic" w:cs="Simplified Arabic" w:hint="cs"/>
          <w:b/>
          <w:bCs/>
          <w:sz w:val="24"/>
          <w:szCs w:val="24"/>
          <w:rtl/>
        </w:rPr>
        <w:t>عملية</w:t>
      </w:r>
      <w:r w:rsidRPr="0009141D">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مثال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ذلك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الفحص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w:t>
      </w:r>
      <w:r w:rsidRPr="002302F6">
        <w:rPr>
          <w:rFonts w:ascii="Simplified Arabic" w:eastAsiaTheme="minorEastAsia" w:hAnsi="Simplified Arabic" w:cs="Simplified Arabic" w:hint="cs"/>
          <w:sz w:val="24"/>
          <w:szCs w:val="24"/>
          <w:rtl/>
        </w:rPr>
        <w:t>معملى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الجرثومي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لاختبار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مياه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الشرب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يمكن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لهذه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الطرق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يكون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مردودا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تحسين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6-</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الاستبيان</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عبارة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استمارة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تحتوي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مجموعة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الأسئلة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توجه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للجميع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لمعرفة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أرائهم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التحسين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المقدمة</w:t>
      </w:r>
      <w:r w:rsidRPr="002302F6">
        <w:rPr>
          <w:rFonts w:ascii="Simplified Arabic" w:eastAsiaTheme="minorEastAsia" w:hAnsi="Simplified Arabic" w:cs="Simplified Arabic"/>
          <w:sz w:val="24"/>
          <w:szCs w:val="24"/>
          <w:rtl/>
        </w:rPr>
        <w:t xml:space="preserve"> . </w:t>
      </w:r>
    </w:p>
    <w:p w:rsidR="00D77483" w:rsidRPr="00CB7430" w:rsidRDefault="00D77483" w:rsidP="00CB7430">
      <w:pPr>
        <w:spacing w:after="0"/>
        <w:rPr>
          <w:rFonts w:asciiTheme="minorBidi" w:eastAsiaTheme="minorEastAsia" w:hAnsiTheme="minorBidi" w:cstheme="minorBidi"/>
          <w:b/>
          <w:bCs/>
          <w:sz w:val="24"/>
          <w:szCs w:val="24"/>
          <w:rtl/>
        </w:rPr>
      </w:pPr>
      <w:r w:rsidRPr="00CB7430">
        <w:rPr>
          <w:rFonts w:asciiTheme="minorBidi" w:eastAsiaTheme="minorEastAsia" w:hAnsiTheme="minorBidi" w:cstheme="minorBidi" w:hint="eastAsia"/>
          <w:b/>
          <w:bCs/>
          <w:sz w:val="24"/>
          <w:szCs w:val="24"/>
          <w:rtl/>
        </w:rPr>
        <w:t>معايير</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جودة</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الخدمات</w:t>
      </w:r>
      <w:r w:rsidRPr="00CB7430">
        <w:rPr>
          <w:rFonts w:asciiTheme="minorBidi" w:eastAsiaTheme="minorEastAsia" w:hAnsiTheme="minorBidi" w:cstheme="minorBidi"/>
          <w:b/>
          <w:bCs/>
          <w:sz w:val="24"/>
          <w:szCs w:val="24"/>
          <w:rtl/>
        </w:rPr>
        <w:t xml:space="preserve"> </w:t>
      </w:r>
      <w:r w:rsidRPr="00CB7430">
        <w:rPr>
          <w:rFonts w:asciiTheme="minorBidi" w:eastAsiaTheme="minorEastAsia" w:hAnsiTheme="minorBidi" w:cstheme="minorBidi" w:hint="eastAsia"/>
          <w:b/>
          <w:bCs/>
          <w:sz w:val="24"/>
          <w:szCs w:val="24"/>
          <w:rtl/>
        </w:rPr>
        <w:t>الصحية</w:t>
      </w:r>
    </w:p>
    <w:p w:rsidR="00D77483" w:rsidRPr="0009141D" w:rsidRDefault="00D77483" w:rsidP="00B50866">
      <w:pPr>
        <w:spacing w:after="0"/>
        <w:jc w:val="both"/>
        <w:rPr>
          <w:rFonts w:ascii="Simplified Arabic" w:eastAsiaTheme="minorEastAsia" w:hAnsi="Simplified Arabic" w:cs="Simplified Arabic"/>
          <w:b/>
          <w:bCs/>
          <w:sz w:val="24"/>
          <w:szCs w:val="24"/>
          <w:rtl/>
        </w:rPr>
      </w:pPr>
      <w:r w:rsidRPr="0009141D">
        <w:rPr>
          <w:rFonts w:ascii="Simplified Arabic" w:eastAsiaTheme="minorEastAsia" w:hAnsi="Simplified Arabic" w:cs="Simplified Arabic" w:hint="eastAsia"/>
          <w:b/>
          <w:bCs/>
          <w:sz w:val="24"/>
          <w:szCs w:val="24"/>
          <w:rtl/>
        </w:rPr>
        <w:t>يؤكد</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b/>
          <w:bCs/>
          <w:sz w:val="24"/>
          <w:szCs w:val="24"/>
        </w:rPr>
        <w:t>christopher lovelock</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أن</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هناك</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عشرة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معايير</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و</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فيما</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يلى</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إيضاحات</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مختصرة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لدلالات</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كل</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معيار</w:t>
      </w:r>
      <w:r w:rsidRPr="0009141D">
        <w:rPr>
          <w:rFonts w:ascii="Simplified Arabic" w:eastAsiaTheme="minorEastAsia" w:hAnsi="Simplified Arabic" w:cs="Simplified Arabic"/>
          <w:b/>
          <w:bCs/>
          <w:sz w:val="24"/>
          <w:szCs w:val="24"/>
          <w:rtl/>
        </w:rPr>
        <w:t>:</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3561F0">
        <w:rPr>
          <w:rFonts w:ascii="Simplified Arabic" w:hAnsi="Simplified Arabic" w:cs="Simplified Arabic"/>
          <w:sz w:val="28"/>
          <w:szCs w:val="28"/>
          <w:rtl/>
        </w:rPr>
        <w:t xml:space="preserve"> </w:t>
      </w:r>
      <w:r w:rsidRPr="0009141D">
        <w:rPr>
          <w:rFonts w:ascii="Simplified Arabic" w:eastAsiaTheme="minorEastAsia" w:hAnsi="Simplified Arabic" w:cs="Simplified Arabic" w:hint="cs"/>
          <w:b/>
          <w:bCs/>
          <w:sz w:val="24"/>
          <w:szCs w:val="24"/>
          <w:rtl/>
        </w:rPr>
        <w:t>1-</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الكفاءة</w:t>
      </w:r>
      <w:r w:rsidRPr="0009141D">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أي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يتصف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بمعرفة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عامة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أخلاقية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تنسجم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أهداف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2-</w:t>
      </w:r>
      <w:r w:rsidRPr="0009141D">
        <w:rPr>
          <w:rFonts w:ascii="Simplified Arabic" w:eastAsiaTheme="minorEastAsia" w:hAnsi="Simplified Arabic" w:cs="Simplified Arabic" w:hint="eastAsia"/>
          <w:b/>
          <w:bCs/>
          <w:sz w:val="24"/>
          <w:szCs w:val="24"/>
          <w:rtl/>
        </w:rPr>
        <w:t>الاعتمادية</w:t>
      </w:r>
      <w:r w:rsidRPr="0009141D">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تشير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قدرة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إنجاز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أداء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الموعودة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بشكل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يعتمد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عليه</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3-</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المجاملة</w:t>
      </w:r>
      <w:r w:rsidRPr="0009141D">
        <w:rPr>
          <w:rFonts w:ascii="Simplified Arabic" w:eastAsiaTheme="minorEastAsia" w:hAnsi="Simplified Arabic" w:cs="Simplified Arabic"/>
          <w:b/>
          <w:bCs/>
          <w:sz w:val="24"/>
          <w:szCs w:val="24"/>
          <w:rtl/>
        </w:rPr>
        <w:t xml:space="preserve"> ( </w:t>
      </w:r>
      <w:r w:rsidRPr="0009141D">
        <w:rPr>
          <w:rFonts w:ascii="Simplified Arabic" w:eastAsiaTheme="minorEastAsia" w:hAnsi="Simplified Arabic" w:cs="Simplified Arabic" w:hint="eastAsia"/>
          <w:b/>
          <w:bCs/>
          <w:sz w:val="24"/>
          <w:szCs w:val="24"/>
          <w:rtl/>
        </w:rPr>
        <w:t>اللياقة</w:t>
      </w:r>
      <w:r w:rsidRPr="0009141D">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أي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حسن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معاملة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الزبائن</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4-</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الاستجابة</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أي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الاستجابة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السريعة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للمستفيد</w:t>
      </w:r>
      <w:r w:rsidRPr="002302F6">
        <w:rPr>
          <w:rFonts w:ascii="Simplified Arabic" w:eastAsiaTheme="minorEastAsia" w:hAnsi="Simplified Arabic" w:cs="Simplified Arabic"/>
          <w:sz w:val="24"/>
          <w:szCs w:val="24"/>
          <w:rtl/>
        </w:rPr>
        <w:t>.</w:t>
      </w:r>
    </w:p>
    <w:p w:rsidR="00D77483" w:rsidRPr="002302F6" w:rsidRDefault="0009141D" w:rsidP="00B50866">
      <w:pPr>
        <w:spacing w:after="0"/>
        <w:ind w:left="283" w:hanging="283"/>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b/>
          <w:bCs/>
          <w:sz w:val="24"/>
          <w:szCs w:val="24"/>
          <w:rtl/>
        </w:rPr>
        <w:t>5</w:t>
      </w:r>
      <w:r w:rsidR="00D77483" w:rsidRPr="0009141D">
        <w:rPr>
          <w:rFonts w:ascii="Simplified Arabic" w:eastAsiaTheme="minorEastAsia" w:hAnsi="Simplified Arabic" w:cs="Simplified Arabic" w:hint="cs"/>
          <w:b/>
          <w:bCs/>
          <w:sz w:val="24"/>
          <w:szCs w:val="24"/>
          <w:rtl/>
        </w:rPr>
        <w:t>-</w:t>
      </w:r>
      <w:r w:rsidR="00D77483" w:rsidRPr="0009141D">
        <w:rPr>
          <w:rFonts w:ascii="Simplified Arabic" w:eastAsiaTheme="minorEastAsia" w:hAnsi="Simplified Arabic" w:cs="Simplified Arabic"/>
          <w:b/>
          <w:bCs/>
          <w:sz w:val="24"/>
          <w:szCs w:val="24"/>
          <w:rtl/>
        </w:rPr>
        <w:t xml:space="preserve"> </w:t>
      </w:r>
      <w:r w:rsidR="00D77483" w:rsidRPr="0009141D">
        <w:rPr>
          <w:rFonts w:ascii="Simplified Arabic" w:eastAsiaTheme="minorEastAsia" w:hAnsi="Simplified Arabic" w:cs="Simplified Arabic" w:hint="eastAsia"/>
          <w:b/>
          <w:bCs/>
          <w:sz w:val="24"/>
          <w:szCs w:val="24"/>
          <w:rtl/>
        </w:rPr>
        <w:t>فهم</w:t>
      </w:r>
      <w:r w:rsidR="00D77483" w:rsidRPr="0009141D">
        <w:rPr>
          <w:rFonts w:ascii="Simplified Arabic" w:eastAsiaTheme="minorEastAsia" w:hAnsi="Simplified Arabic" w:cs="Simplified Arabic"/>
          <w:b/>
          <w:bCs/>
          <w:sz w:val="24"/>
          <w:szCs w:val="24"/>
          <w:rtl/>
        </w:rPr>
        <w:t xml:space="preserve"> </w:t>
      </w:r>
      <w:r w:rsidR="00D77483" w:rsidRPr="0009141D">
        <w:rPr>
          <w:rFonts w:ascii="Simplified Arabic" w:eastAsiaTheme="minorEastAsia" w:hAnsi="Simplified Arabic" w:cs="Simplified Arabic" w:hint="eastAsia"/>
          <w:b/>
          <w:bCs/>
          <w:sz w:val="24"/>
          <w:szCs w:val="24"/>
          <w:rtl/>
        </w:rPr>
        <w:t>الزبائن</w:t>
      </w:r>
      <w:r w:rsidR="00D77483" w:rsidRPr="0009141D">
        <w:rPr>
          <w:rFonts w:ascii="Simplified Arabic" w:eastAsiaTheme="minorEastAsia" w:hAnsi="Simplified Arabic" w:cs="Simplified Arabic"/>
          <w:b/>
          <w:bCs/>
          <w:sz w:val="24"/>
          <w:szCs w:val="24"/>
          <w:rtl/>
        </w:rPr>
        <w:t>:</w:t>
      </w:r>
      <w:r w:rsidR="00D77483" w:rsidRPr="003561F0">
        <w:rPr>
          <w:rFonts w:ascii="Simplified Arabic" w:hAnsi="Simplified Arabic" w:cs="Simplified Arabic"/>
          <w:sz w:val="28"/>
          <w:szCs w:val="28"/>
          <w:rtl/>
        </w:rPr>
        <w:t xml:space="preserve"> </w:t>
      </w:r>
      <w:r w:rsidR="00D77483" w:rsidRPr="002302F6">
        <w:rPr>
          <w:rFonts w:ascii="Simplified Arabic" w:eastAsiaTheme="minorEastAsia" w:hAnsi="Simplified Arabic" w:cs="Simplified Arabic" w:hint="eastAsia"/>
          <w:sz w:val="24"/>
          <w:szCs w:val="24"/>
          <w:rtl/>
        </w:rPr>
        <w:t>يعني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التركيز</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على</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فهم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المستقيد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إدراك</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حاجاته</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فربما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يجهل</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الحاجات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الصحية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الحقيقية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الحالية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المستقبلية</w:t>
      </w:r>
      <w:r w:rsidR="00D77483"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6-</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المصداقية</w:t>
      </w:r>
      <w:r w:rsidRPr="0009141D">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تعتبر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أهم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معيار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يقصد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قدرتها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الوفاء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بالتزاماتها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تعهداتها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وعدت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بها</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7-</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الأمان</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أي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خالية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المخاطر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الشك</w:t>
      </w:r>
      <w:r w:rsidRPr="002302F6">
        <w:rPr>
          <w:rFonts w:ascii="Simplified Arabic" w:eastAsiaTheme="minorEastAsia" w:hAnsi="Simplified Arabic" w:cs="Simplified Arabic"/>
          <w:sz w:val="24"/>
          <w:szCs w:val="24"/>
          <w:rtl/>
        </w:rPr>
        <w:t>.</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8- الإتاحة ال</w:t>
      </w:r>
      <w:r w:rsidRPr="0009141D">
        <w:rPr>
          <w:rFonts w:ascii="Simplified Arabic" w:eastAsiaTheme="minorEastAsia" w:hAnsi="Simplified Arabic" w:cs="Simplified Arabic" w:hint="eastAsia"/>
          <w:b/>
          <w:bCs/>
          <w:sz w:val="24"/>
          <w:szCs w:val="24"/>
          <w:rtl/>
        </w:rPr>
        <w:t>مكانية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و</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سهولة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الحصول</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على</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الخدمة</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يتحقق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هذا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إختيار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موقع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حيث</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يمكن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وصول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المستفيد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إليها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بيسر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وسهولة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283" w:hanging="283"/>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hint="cs"/>
          <w:b/>
          <w:bCs/>
          <w:sz w:val="24"/>
          <w:szCs w:val="24"/>
          <w:rtl/>
        </w:rPr>
        <w:t>9-</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الت</w:t>
      </w:r>
      <w:r w:rsidRPr="0009141D">
        <w:rPr>
          <w:rFonts w:ascii="Simplified Arabic" w:eastAsiaTheme="minorEastAsia" w:hAnsi="Simplified Arabic" w:cs="Simplified Arabic" w:hint="cs"/>
          <w:b/>
          <w:bCs/>
          <w:sz w:val="24"/>
          <w:szCs w:val="24"/>
          <w:rtl/>
        </w:rPr>
        <w:t>واصل</w:t>
      </w:r>
      <w:r w:rsidRPr="0009141D">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هو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استخدام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المعلومة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قبل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المرسل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لغرض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إيصالها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عقل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الطرف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الآخر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المستلم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معرفة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المشكلات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اقتراحات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المستفيد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توفير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التغذية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تساهم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تحسين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تطويل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p>
    <w:p w:rsidR="00D77483" w:rsidRPr="002302F6" w:rsidRDefault="00D77483" w:rsidP="003F7203">
      <w:pPr>
        <w:spacing w:after="0"/>
        <w:ind w:left="283" w:hanging="283"/>
        <w:jc w:val="both"/>
        <w:rPr>
          <w:rFonts w:ascii="Simplified Arabic" w:eastAsiaTheme="minorEastAsia" w:hAnsi="Simplified Arabic" w:cs="Simplified Arabic"/>
          <w:sz w:val="24"/>
          <w:szCs w:val="24"/>
          <w:rtl/>
        </w:rPr>
      </w:pPr>
      <w:r w:rsidRPr="002B729A">
        <w:rPr>
          <w:rFonts w:ascii="Simplified Arabic" w:eastAsiaTheme="minorEastAsia" w:hAnsi="Simplified Arabic" w:cs="Simplified Arabic" w:hint="cs"/>
          <w:b/>
          <w:bCs/>
          <w:sz w:val="24"/>
          <w:szCs w:val="24"/>
          <w:rtl/>
        </w:rPr>
        <w:t>10-</w:t>
      </w:r>
      <w:r w:rsidRPr="002B729A">
        <w:rPr>
          <w:rFonts w:ascii="Simplified Arabic" w:eastAsiaTheme="minorEastAsia" w:hAnsi="Simplified Arabic" w:cs="Simplified Arabic"/>
          <w:b/>
          <w:bCs/>
          <w:sz w:val="24"/>
          <w:szCs w:val="24"/>
          <w:rtl/>
        </w:rPr>
        <w:t xml:space="preserve"> </w:t>
      </w:r>
      <w:r w:rsidRPr="002B729A">
        <w:rPr>
          <w:rFonts w:ascii="Simplified Arabic" w:eastAsiaTheme="minorEastAsia" w:hAnsi="Simplified Arabic" w:cs="Simplified Arabic" w:hint="eastAsia"/>
          <w:b/>
          <w:bCs/>
          <w:sz w:val="24"/>
          <w:szCs w:val="24"/>
          <w:rtl/>
        </w:rPr>
        <w:t>التسهيلات</w:t>
      </w:r>
      <w:r w:rsidRPr="002B729A">
        <w:rPr>
          <w:rFonts w:ascii="Simplified Arabic" w:eastAsiaTheme="minorEastAsia" w:hAnsi="Simplified Arabic" w:cs="Simplified Arabic"/>
          <w:b/>
          <w:bCs/>
          <w:sz w:val="24"/>
          <w:szCs w:val="24"/>
          <w:rtl/>
        </w:rPr>
        <w:t xml:space="preserve"> </w:t>
      </w:r>
      <w:r w:rsidRPr="002B729A">
        <w:rPr>
          <w:rFonts w:ascii="Simplified Arabic" w:eastAsiaTheme="minorEastAsia" w:hAnsi="Simplified Arabic" w:cs="Simplified Arabic" w:hint="eastAsia"/>
          <w:b/>
          <w:bCs/>
          <w:sz w:val="24"/>
          <w:szCs w:val="24"/>
          <w:rtl/>
        </w:rPr>
        <w:t>المادية</w:t>
      </w:r>
      <w:r w:rsidRPr="002B729A">
        <w:rPr>
          <w:rFonts w:ascii="Simplified Arabic" w:eastAsiaTheme="minorEastAsia" w:hAnsi="Simplified Arabic" w:cs="Simplified Arabic"/>
          <w:b/>
          <w:bCs/>
          <w:sz w:val="24"/>
          <w:szCs w:val="24"/>
          <w:rtl/>
        </w:rPr>
        <w:t xml:space="preserve">: </w:t>
      </w:r>
      <w:r w:rsidRPr="002302F6">
        <w:rPr>
          <w:rFonts w:ascii="Simplified Arabic" w:eastAsiaTheme="minorEastAsia" w:hAnsi="Simplified Arabic" w:cs="Simplified Arabic" w:hint="eastAsia"/>
          <w:sz w:val="24"/>
          <w:szCs w:val="24"/>
          <w:rtl/>
        </w:rPr>
        <w:t>غالبا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يتم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قبل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المستفيد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ضوء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مظهر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التسهيلات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المادية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مثل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المعدات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الأجهزة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w:t>
      </w:r>
      <w:r w:rsidR="003F7203" w:rsidRPr="00FF2495">
        <w:rPr>
          <w:rFonts w:ascii="Simplified Arabic" w:hAnsi="Simplified Arabic" w:cs="Simplified Arabic" w:hint="eastAsia"/>
          <w:sz w:val="24"/>
          <w:szCs w:val="24"/>
          <w:rtl/>
        </w:rPr>
        <w:t>عائشة والة</w:t>
      </w:r>
      <w:r w:rsidR="003F7203">
        <w:rPr>
          <w:rFonts w:ascii="Simplified Arabic" w:eastAsiaTheme="minorEastAsia" w:hAnsi="Simplified Arabic" w:cs="Simplified Arabic" w:hint="cs"/>
          <w:sz w:val="24"/>
          <w:szCs w:val="24"/>
          <w:rtl/>
        </w:rPr>
        <w:t>2011</w:t>
      </w:r>
      <w:r w:rsidRPr="002302F6">
        <w:rPr>
          <w:rFonts w:ascii="Simplified Arabic" w:eastAsiaTheme="minorEastAsia" w:hAnsi="Simplified Arabic" w:cs="Simplified Arabic" w:hint="cs"/>
          <w:sz w:val="24"/>
          <w:szCs w:val="24"/>
          <w:rtl/>
        </w:rPr>
        <w:t>)</w:t>
      </w:r>
    </w:p>
    <w:p w:rsidR="00D77483" w:rsidRPr="0009141D" w:rsidRDefault="00D77483" w:rsidP="00B50866">
      <w:pPr>
        <w:spacing w:after="0"/>
        <w:rPr>
          <w:rFonts w:ascii="Simplified Arabic" w:eastAsiaTheme="minorEastAsia" w:hAnsi="Simplified Arabic" w:cs="Simplified Arabic"/>
          <w:b/>
          <w:bCs/>
          <w:sz w:val="24"/>
          <w:szCs w:val="24"/>
          <w:rtl/>
        </w:rPr>
      </w:pPr>
      <w:r w:rsidRPr="0009141D">
        <w:rPr>
          <w:rFonts w:ascii="Simplified Arabic" w:eastAsiaTheme="minorEastAsia" w:hAnsi="Simplified Arabic" w:cs="Simplified Arabic" w:hint="eastAsia"/>
          <w:b/>
          <w:bCs/>
          <w:sz w:val="24"/>
          <w:szCs w:val="24"/>
          <w:rtl/>
        </w:rPr>
        <w:t>أبعاد</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جودة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الخدمة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الصحية</w:t>
      </w:r>
      <w:r w:rsidRPr="0009141D">
        <w:rPr>
          <w:rFonts w:ascii="Simplified Arabic" w:eastAsiaTheme="minorEastAsia" w:hAnsi="Simplified Arabic" w:cs="Simplified Arabic"/>
          <w:b/>
          <w:bCs/>
          <w:sz w:val="24"/>
          <w:szCs w:val="24"/>
          <w:rtl/>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قامت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دراسات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بتلخيص</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المعايير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العشرة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ضمن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خمسة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أبعاد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أطلق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عليها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نمو</w:t>
      </w:r>
      <w:r w:rsidRPr="002302F6">
        <w:rPr>
          <w:rFonts w:ascii="Simplified Arabic" w:eastAsiaTheme="minorEastAsia" w:hAnsi="Simplified Arabic" w:cs="Simplified Arabic" w:hint="cs"/>
          <w:sz w:val="24"/>
          <w:szCs w:val="24"/>
          <w:rtl/>
        </w:rPr>
        <w:t>ذ</w:t>
      </w:r>
      <w:r w:rsidRPr="002302F6">
        <w:rPr>
          <w:rFonts w:ascii="Simplified Arabic" w:eastAsiaTheme="minorEastAsia" w:hAnsi="Simplified Arabic" w:cs="Simplified Arabic" w:hint="eastAsia"/>
          <w:sz w:val="24"/>
          <w:szCs w:val="24"/>
          <w:rtl/>
        </w:rPr>
        <w:t>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وهي</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b/>
          <w:bCs/>
          <w:sz w:val="24"/>
          <w:szCs w:val="24"/>
          <w:rtl/>
        </w:rPr>
        <w:t>1-</w:t>
      </w:r>
      <w:r w:rsidRPr="0009141D">
        <w:rPr>
          <w:rFonts w:ascii="Simplified Arabic" w:eastAsiaTheme="minorEastAsia" w:hAnsi="Simplified Arabic" w:cs="Simplified Arabic" w:hint="eastAsia"/>
          <w:b/>
          <w:bCs/>
          <w:sz w:val="24"/>
          <w:szCs w:val="24"/>
          <w:rtl/>
        </w:rPr>
        <w:t>ال</w:t>
      </w:r>
      <w:r w:rsidRPr="0009141D">
        <w:rPr>
          <w:rFonts w:ascii="Simplified Arabic" w:eastAsiaTheme="minorEastAsia" w:hAnsi="Simplified Arabic" w:cs="Simplified Arabic" w:hint="cs"/>
          <w:b/>
          <w:bCs/>
          <w:sz w:val="24"/>
          <w:szCs w:val="24"/>
          <w:rtl/>
        </w:rPr>
        <w:t>ثقة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b/>
          <w:bCs/>
          <w:sz w:val="24"/>
          <w:szCs w:val="24"/>
        </w:rPr>
        <w:t>Reliability</w:t>
      </w:r>
      <w:r w:rsidRPr="0009141D">
        <w:rPr>
          <w:rFonts w:ascii="Simplified Arabic" w:eastAsiaTheme="minorEastAsia" w:hAnsi="Simplified Arabic" w:cs="Simplified Arabic"/>
          <w:b/>
          <w:bCs/>
          <w:sz w:val="24"/>
          <w:szCs w:val="24"/>
          <w:rtl/>
        </w:rPr>
        <w:t xml:space="preserve"> :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القدرة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الأداء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إنجاز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تحديده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مسبقا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بشكل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دقيق</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567" w:hanging="284"/>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الاستجابة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b/>
          <w:bCs/>
          <w:sz w:val="24"/>
          <w:szCs w:val="24"/>
        </w:rPr>
        <w:t>Respinsiveness</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المساعدة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الحقيقية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للزبون</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567" w:hanging="284"/>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b/>
          <w:bCs/>
          <w:sz w:val="24"/>
          <w:szCs w:val="24"/>
          <w:rtl/>
        </w:rPr>
        <w:lastRenderedPageBreak/>
        <w:t xml:space="preserve">- </w:t>
      </w:r>
      <w:r w:rsidRPr="0009141D">
        <w:rPr>
          <w:rFonts w:ascii="Simplified Arabic" w:eastAsiaTheme="minorEastAsia" w:hAnsi="Simplified Arabic" w:cs="Simplified Arabic" w:hint="eastAsia"/>
          <w:b/>
          <w:bCs/>
          <w:sz w:val="24"/>
          <w:szCs w:val="24"/>
          <w:rtl/>
        </w:rPr>
        <w:t>التأكيد</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b/>
          <w:bCs/>
          <w:sz w:val="24"/>
          <w:szCs w:val="24"/>
        </w:rPr>
        <w:t>Assurance</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هي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السمات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يتسم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العاملون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معرفة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قدرة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واثقة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تقديم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p>
    <w:p w:rsidR="00D77483" w:rsidRPr="002302F6" w:rsidRDefault="00D77483" w:rsidP="00B50866">
      <w:pPr>
        <w:spacing w:after="0"/>
        <w:ind w:left="567" w:hanging="284"/>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الكياسة</w:t>
      </w:r>
      <w:r w:rsidRPr="0009141D">
        <w:rPr>
          <w:rFonts w:ascii="Simplified Arabic" w:eastAsiaTheme="minorEastAsia" w:hAnsi="Simplified Arabic" w:cs="Simplified Arabic"/>
          <w:b/>
          <w:bCs/>
          <w:sz w:val="24"/>
          <w:szCs w:val="24"/>
          <w:rtl/>
        </w:rPr>
        <w:t xml:space="preserve"> ( </w:t>
      </w:r>
      <w:r w:rsidRPr="0009141D">
        <w:rPr>
          <w:rFonts w:ascii="Simplified Arabic" w:eastAsiaTheme="minorEastAsia" w:hAnsi="Simplified Arabic" w:cs="Simplified Arabic" w:hint="eastAsia"/>
          <w:b/>
          <w:bCs/>
          <w:sz w:val="24"/>
          <w:szCs w:val="24"/>
          <w:rtl/>
        </w:rPr>
        <w:t>ال</w:t>
      </w:r>
      <w:r w:rsidRPr="0009141D">
        <w:rPr>
          <w:rFonts w:ascii="Simplified Arabic" w:eastAsiaTheme="minorEastAsia" w:hAnsi="Simplified Arabic" w:cs="Simplified Arabic" w:hint="cs"/>
          <w:b/>
          <w:bCs/>
          <w:sz w:val="24"/>
          <w:szCs w:val="24"/>
          <w:rtl/>
        </w:rPr>
        <w:t>تعاطف</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b/>
          <w:bCs/>
          <w:sz w:val="24"/>
          <w:szCs w:val="24"/>
        </w:rPr>
        <w:t>empathy</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درجة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الرعاية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الاهتمام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الشخصي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بالمريض</w:t>
      </w:r>
      <w:r w:rsidRPr="002302F6">
        <w:rPr>
          <w:rFonts w:ascii="Simplified Arabic" w:eastAsiaTheme="minorEastAsia" w:hAnsi="Simplified Arabic" w:cs="Simplified Arabic"/>
          <w:sz w:val="24"/>
          <w:szCs w:val="24"/>
          <w:rtl/>
        </w:rPr>
        <w:t xml:space="preserve">. </w:t>
      </w:r>
    </w:p>
    <w:p w:rsidR="00E05011" w:rsidRPr="002302F6" w:rsidRDefault="00D77483" w:rsidP="003F7203">
      <w:pPr>
        <w:spacing w:after="0"/>
        <w:ind w:left="567" w:hanging="284"/>
        <w:jc w:val="both"/>
        <w:rPr>
          <w:rFonts w:ascii="Simplified Arabic" w:eastAsiaTheme="minorEastAsia" w:hAnsi="Simplified Arabic" w:cs="Simplified Arabic"/>
          <w:sz w:val="24"/>
          <w:szCs w:val="24"/>
          <w:rtl/>
        </w:rPr>
      </w:pP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التسهيلات</w:t>
      </w:r>
      <w:r w:rsidRPr="0009141D">
        <w:rPr>
          <w:rFonts w:ascii="Simplified Arabic" w:eastAsiaTheme="minorEastAsia" w:hAnsi="Simplified Arabic" w:cs="Simplified Arabic" w:hint="cs"/>
          <w:b/>
          <w:bCs/>
          <w:sz w:val="24"/>
          <w:szCs w:val="24"/>
          <w:rtl/>
        </w:rPr>
        <w:t xml:space="preserve"> الملموسة</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b/>
          <w:bCs/>
          <w:sz w:val="24"/>
          <w:szCs w:val="24"/>
        </w:rPr>
        <w:t>Tangibles</w:t>
      </w:r>
      <w:r w:rsidRPr="0009141D">
        <w:rPr>
          <w:rFonts w:ascii="Simplified Arabic" w:eastAsiaTheme="minorEastAsia" w:hAnsi="Simplified Arabic" w:cs="Simplified Arabic"/>
          <w:b/>
          <w:bCs/>
          <w:sz w:val="24"/>
          <w:szCs w:val="24"/>
          <w:rtl/>
        </w:rPr>
        <w:t>:</w:t>
      </w:r>
      <w:r w:rsidRPr="003561F0">
        <w:rPr>
          <w:rFonts w:ascii="Simplified Arabic" w:hAnsi="Simplified Arabic" w:cs="Simplified Arabic"/>
          <w:sz w:val="28"/>
          <w:szCs w:val="28"/>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تتمثل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بالقدرات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والتسهيلات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المادية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التجهيزات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والأفراد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ومعدات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الإتصال</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cs"/>
          <w:sz w:val="24"/>
          <w:szCs w:val="24"/>
          <w:rtl/>
        </w:rPr>
        <w:t>(</w:t>
      </w:r>
      <w:r w:rsidR="003F7203" w:rsidRPr="003F7203">
        <w:rPr>
          <w:rFonts w:ascii="Simplified Arabic" w:hAnsi="Simplified Arabic" w:cs="Simplified Arabic" w:hint="eastAsia"/>
          <w:sz w:val="24"/>
          <w:szCs w:val="24"/>
          <w:rtl/>
        </w:rPr>
        <w:t xml:space="preserve"> </w:t>
      </w:r>
      <w:r w:rsidR="003F7203" w:rsidRPr="00FF2495">
        <w:rPr>
          <w:rFonts w:ascii="Simplified Arabic" w:hAnsi="Simplified Arabic" w:cs="Simplified Arabic" w:hint="eastAsia"/>
          <w:sz w:val="24"/>
          <w:szCs w:val="24"/>
          <w:rtl/>
        </w:rPr>
        <w:t>عائشة والة</w:t>
      </w:r>
      <w:r w:rsidR="003F7203">
        <w:rPr>
          <w:rFonts w:ascii="Simplified Arabic" w:eastAsiaTheme="minorEastAsia" w:hAnsi="Simplified Arabic" w:cs="Simplified Arabic" w:hint="cs"/>
          <w:sz w:val="24"/>
          <w:szCs w:val="24"/>
          <w:rtl/>
        </w:rPr>
        <w:t>2011</w:t>
      </w:r>
      <w:r w:rsidRPr="002302F6">
        <w:rPr>
          <w:rFonts w:ascii="Simplified Arabic" w:eastAsiaTheme="minorEastAsia" w:hAnsi="Simplified Arabic" w:cs="Simplified Arabic" w:hint="cs"/>
          <w:sz w:val="24"/>
          <w:szCs w:val="24"/>
          <w:rtl/>
        </w:rPr>
        <w:t>)</w:t>
      </w:r>
    </w:p>
    <w:p w:rsidR="00D77483" w:rsidRPr="004622D7" w:rsidRDefault="00D77483" w:rsidP="000570D1">
      <w:pPr>
        <w:pStyle w:val="NormalWeb"/>
        <w:spacing w:after="0"/>
        <w:jc w:val="center"/>
        <w:rPr>
          <w:rFonts w:ascii="Simplified Arabic" w:hAnsi="Simplified Arabic" w:cs="Sultan bold"/>
          <w:sz w:val="28"/>
          <w:szCs w:val="28"/>
          <w:rtl/>
        </w:rPr>
      </w:pPr>
      <w:r w:rsidRPr="004622D7">
        <w:rPr>
          <w:rFonts w:ascii="Simplified Arabic" w:hAnsi="Simplified Arabic" w:cs="Sultan bold" w:hint="cs"/>
          <w:sz w:val="28"/>
          <w:szCs w:val="28"/>
          <w:rtl/>
        </w:rPr>
        <w:t>ال</w:t>
      </w:r>
      <w:r w:rsidR="00CB7430" w:rsidRPr="004622D7">
        <w:rPr>
          <w:rFonts w:ascii="Simplified Arabic" w:hAnsi="Simplified Arabic" w:cs="Sultan bold" w:hint="cs"/>
          <w:sz w:val="28"/>
          <w:szCs w:val="28"/>
          <w:rtl/>
        </w:rPr>
        <w:t>مبحث</w:t>
      </w:r>
      <w:r w:rsidRPr="004622D7">
        <w:rPr>
          <w:rFonts w:ascii="Simplified Arabic" w:hAnsi="Simplified Arabic" w:cs="Sultan bold" w:hint="cs"/>
          <w:sz w:val="28"/>
          <w:szCs w:val="28"/>
          <w:rtl/>
        </w:rPr>
        <w:t xml:space="preserve"> الثانى</w:t>
      </w:r>
    </w:p>
    <w:p w:rsidR="00D77483" w:rsidRPr="000570D1" w:rsidRDefault="00D77483" w:rsidP="00B50866">
      <w:pPr>
        <w:spacing w:after="0"/>
        <w:jc w:val="center"/>
        <w:rPr>
          <w:rFonts w:ascii="Simplified Arabic" w:eastAsiaTheme="minorEastAsia" w:hAnsi="Simplified Arabic" w:cs="Simplified Arabic"/>
          <w:b/>
          <w:bCs/>
          <w:sz w:val="28"/>
          <w:szCs w:val="28"/>
          <w:rtl/>
        </w:rPr>
      </w:pPr>
      <w:r w:rsidRPr="000570D1">
        <w:rPr>
          <w:rFonts w:ascii="Simplified Arabic" w:eastAsiaTheme="minorEastAsia" w:hAnsi="Simplified Arabic" w:cs="Simplified Arabic" w:hint="eastAsia"/>
          <w:b/>
          <w:bCs/>
          <w:sz w:val="28"/>
          <w:szCs w:val="28"/>
          <w:rtl/>
        </w:rPr>
        <w:t>حوكمة</w:t>
      </w:r>
      <w:r w:rsidRPr="000570D1">
        <w:rPr>
          <w:rFonts w:ascii="Simplified Arabic" w:eastAsiaTheme="minorEastAsia" w:hAnsi="Simplified Arabic" w:cs="Simplified Arabic"/>
          <w:b/>
          <w:bCs/>
          <w:sz w:val="28"/>
          <w:szCs w:val="28"/>
          <w:rtl/>
        </w:rPr>
        <w:t xml:space="preserve"> </w:t>
      </w:r>
      <w:r w:rsidRPr="000570D1">
        <w:rPr>
          <w:rFonts w:ascii="Simplified Arabic" w:eastAsiaTheme="minorEastAsia" w:hAnsi="Simplified Arabic" w:cs="Simplified Arabic" w:hint="eastAsia"/>
          <w:b/>
          <w:bCs/>
          <w:sz w:val="28"/>
          <w:szCs w:val="28"/>
          <w:rtl/>
        </w:rPr>
        <w:t>رقابة</w:t>
      </w:r>
      <w:r w:rsidRPr="000570D1">
        <w:rPr>
          <w:rFonts w:ascii="Simplified Arabic" w:eastAsiaTheme="minorEastAsia" w:hAnsi="Simplified Arabic" w:cs="Simplified Arabic"/>
          <w:b/>
          <w:bCs/>
          <w:sz w:val="28"/>
          <w:szCs w:val="28"/>
          <w:rtl/>
        </w:rPr>
        <w:t xml:space="preserve"> </w:t>
      </w:r>
      <w:r w:rsidRPr="000570D1">
        <w:rPr>
          <w:rFonts w:ascii="Simplified Arabic" w:eastAsiaTheme="minorEastAsia" w:hAnsi="Simplified Arabic" w:cs="Simplified Arabic" w:hint="eastAsia"/>
          <w:b/>
          <w:bCs/>
          <w:sz w:val="28"/>
          <w:szCs w:val="28"/>
          <w:rtl/>
        </w:rPr>
        <w:t>جودة</w:t>
      </w:r>
      <w:r w:rsidRPr="000570D1">
        <w:rPr>
          <w:rFonts w:ascii="Simplified Arabic" w:eastAsiaTheme="minorEastAsia" w:hAnsi="Simplified Arabic" w:cs="Simplified Arabic"/>
          <w:b/>
          <w:bCs/>
          <w:sz w:val="28"/>
          <w:szCs w:val="28"/>
          <w:rtl/>
        </w:rPr>
        <w:t xml:space="preserve"> </w:t>
      </w:r>
      <w:r w:rsidRPr="000570D1">
        <w:rPr>
          <w:rFonts w:ascii="Simplified Arabic" w:eastAsiaTheme="minorEastAsia" w:hAnsi="Simplified Arabic" w:cs="Simplified Arabic" w:hint="eastAsia"/>
          <w:b/>
          <w:bCs/>
          <w:sz w:val="28"/>
          <w:szCs w:val="28"/>
          <w:rtl/>
        </w:rPr>
        <w:t>الخدمة</w:t>
      </w:r>
      <w:r w:rsidRPr="000570D1">
        <w:rPr>
          <w:rFonts w:ascii="Simplified Arabic" w:eastAsiaTheme="minorEastAsia" w:hAnsi="Simplified Arabic" w:cs="Simplified Arabic"/>
          <w:b/>
          <w:bCs/>
          <w:sz w:val="28"/>
          <w:szCs w:val="28"/>
          <w:rtl/>
        </w:rPr>
        <w:t xml:space="preserve"> </w:t>
      </w:r>
      <w:r w:rsidRPr="000570D1">
        <w:rPr>
          <w:rFonts w:ascii="Simplified Arabic" w:eastAsiaTheme="minorEastAsia" w:hAnsi="Simplified Arabic" w:cs="Simplified Arabic" w:hint="eastAsia"/>
          <w:b/>
          <w:bCs/>
          <w:sz w:val="28"/>
          <w:szCs w:val="28"/>
          <w:rtl/>
        </w:rPr>
        <w:t>الصحية</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sz w:val="24"/>
          <w:szCs w:val="24"/>
          <w:rtl/>
        </w:rPr>
        <w:t>تتضمن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رقابة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قياس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الفرق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المعايير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الموضوعية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لمستوى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المثالي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المستوى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الفعلي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المقدم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تلك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w:t>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sz w:val="24"/>
          <w:szCs w:val="24"/>
          <w:rtl/>
        </w:rPr>
        <w:t>تشمل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الرقابة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المكونات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الوسائل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النظام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المهارات،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والسلوكيات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النوعية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كمية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الأجهزة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إلخ</w:t>
      </w:r>
      <w:r w:rsidRPr="002302F6">
        <w:rPr>
          <w:rFonts w:ascii="Simplified Arabic" w:eastAsiaTheme="minorEastAsia" w:hAnsi="Simplified Arabic" w:cs="Simplified Arabic"/>
          <w:sz w:val="24"/>
          <w:szCs w:val="24"/>
          <w:rtl/>
        </w:rPr>
        <w:t>.</w:t>
      </w:r>
    </w:p>
    <w:p w:rsidR="00D77483" w:rsidRPr="002302F6" w:rsidRDefault="00D77483" w:rsidP="003F7203">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رقابة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يوجد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العديد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المؤشرات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العوامل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تساعد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تقييم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هذه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المؤشرات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يلي</w:t>
      </w:r>
      <w:r w:rsidRPr="002302F6">
        <w:rPr>
          <w:rFonts w:ascii="Simplified Arabic" w:eastAsiaTheme="minorEastAsia" w:hAnsi="Simplified Arabic" w:cs="Simplified Arabic" w:hint="cs"/>
          <w:sz w:val="24"/>
          <w:szCs w:val="24"/>
          <w:rtl/>
        </w:rPr>
        <w:t>(</w:t>
      </w:r>
      <w:r w:rsidR="003F7203" w:rsidRPr="00FF2495">
        <w:rPr>
          <w:rFonts w:ascii="Simplified Arabic" w:hAnsi="Simplified Arabic" w:cs="Simplified Arabic" w:hint="eastAsia"/>
          <w:sz w:val="24"/>
          <w:szCs w:val="24"/>
          <w:rtl/>
        </w:rPr>
        <w:t>صلاح</w:t>
      </w:r>
      <w:r w:rsidR="003F7203" w:rsidRPr="00FF2495">
        <w:rPr>
          <w:rFonts w:ascii="Simplified Arabic" w:hAnsi="Simplified Arabic" w:cs="Simplified Arabic"/>
          <w:sz w:val="24"/>
          <w:szCs w:val="24"/>
          <w:rtl/>
        </w:rPr>
        <w:t xml:space="preserve"> </w:t>
      </w:r>
      <w:r w:rsidR="003F7203" w:rsidRPr="00FF2495">
        <w:rPr>
          <w:rFonts w:ascii="Simplified Arabic" w:hAnsi="Simplified Arabic" w:cs="Simplified Arabic" w:hint="eastAsia"/>
          <w:sz w:val="24"/>
          <w:szCs w:val="24"/>
          <w:rtl/>
        </w:rPr>
        <w:t>محمود</w:t>
      </w:r>
      <w:r w:rsidR="003F7203">
        <w:rPr>
          <w:rFonts w:ascii="Simplified Arabic" w:eastAsiaTheme="minorEastAsia" w:hAnsi="Simplified Arabic" w:cs="Simplified Arabic" w:hint="cs"/>
          <w:sz w:val="24"/>
          <w:szCs w:val="24"/>
          <w:rtl/>
        </w:rPr>
        <w:t>2009</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 </w:t>
      </w:r>
    </w:p>
    <w:p w:rsidR="00D77483" w:rsidRPr="003561F0" w:rsidRDefault="00D77483" w:rsidP="00B50866">
      <w:pPr>
        <w:spacing w:after="0"/>
        <w:jc w:val="both"/>
        <w:rPr>
          <w:rFonts w:ascii="Simplified Arabic" w:hAnsi="Simplified Arabic" w:cs="Simplified Arabic"/>
          <w:b/>
          <w:bCs/>
          <w:sz w:val="26"/>
          <w:szCs w:val="26"/>
          <w:rtl/>
        </w:rPr>
      </w:pPr>
      <w:r w:rsidRPr="003561F0">
        <w:rPr>
          <w:rFonts w:ascii="Simplified Arabic" w:hAnsi="Simplified Arabic" w:cs="Simplified Arabic" w:hint="cs"/>
          <w:b/>
          <w:bCs/>
          <w:noProof/>
          <w:sz w:val="26"/>
          <w:szCs w:val="26"/>
          <w:rtl/>
        </w:rPr>
        <w:drawing>
          <wp:inline distT="0" distB="0" distL="0" distR="0">
            <wp:extent cx="5850890" cy="4304030"/>
            <wp:effectExtent l="19050" t="0" r="0" b="0"/>
            <wp:docPr id="5" name="صورة 4" descr="عفعهفغعهغعهف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فعهفغعهغعهفغ.png"/>
                    <pic:cNvPicPr/>
                  </pic:nvPicPr>
                  <pic:blipFill>
                    <a:blip r:embed="rId9" cstate="print"/>
                    <a:stretch>
                      <a:fillRect/>
                    </a:stretch>
                  </pic:blipFill>
                  <pic:spPr>
                    <a:xfrm>
                      <a:off x="0" y="0"/>
                      <a:ext cx="5850890" cy="4304030"/>
                    </a:xfrm>
                    <a:prstGeom prst="rect">
                      <a:avLst/>
                    </a:prstGeom>
                  </pic:spPr>
                </pic:pic>
              </a:graphicData>
            </a:graphic>
          </wp:inline>
        </w:drawing>
      </w:r>
    </w:p>
    <w:p w:rsidR="00D77483" w:rsidRPr="002302F6" w:rsidRDefault="00D77483" w:rsidP="00B5086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eastAsia"/>
          <w:sz w:val="24"/>
          <w:szCs w:val="24"/>
          <w:rtl/>
        </w:rPr>
        <w:t>يمكن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الإدارة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اللجوء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معايير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مؤشرات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أخرى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تساعدها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الرقابة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تنعكس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نهاية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تحسين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مستوى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تأتي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الأهمية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الأمور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التالية</w:t>
      </w:r>
      <w:r w:rsidRPr="002302F6">
        <w:rPr>
          <w:rFonts w:ascii="Simplified Arabic" w:eastAsiaTheme="minorEastAsia" w:hAnsi="Simplified Arabic" w:cs="Simplified Arabic"/>
          <w:sz w:val="24"/>
          <w:szCs w:val="24"/>
          <w:rtl/>
        </w:rPr>
        <w:t xml:space="preserve">: </w:t>
      </w:r>
    </w:p>
    <w:p w:rsidR="00D77483" w:rsidRPr="002302F6" w:rsidRDefault="004D4176"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1</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محدودية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الموارد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صعوبة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السيطرة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عليها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المستشفيات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أدى</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بظهور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حوكمة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الرقابة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للحد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هدر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الموارد</w:t>
      </w:r>
      <w:r w:rsidR="00D77483" w:rsidRPr="002302F6">
        <w:rPr>
          <w:rFonts w:ascii="Simplified Arabic" w:eastAsiaTheme="minorEastAsia" w:hAnsi="Simplified Arabic" w:cs="Simplified Arabic"/>
          <w:sz w:val="24"/>
          <w:szCs w:val="24"/>
          <w:rtl/>
        </w:rPr>
        <w:t>.</w:t>
      </w:r>
    </w:p>
    <w:p w:rsidR="00D77483" w:rsidRPr="002302F6" w:rsidRDefault="004D4176"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lastRenderedPageBreak/>
        <w:t>2</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الإرتفاع</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الكبير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التكاليف</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الرأسمالية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للمستشفيات،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بالتالي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فإن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الرقابة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الذاتية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أصبحت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ضرورية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للحفاظ</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على</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الممتلكات</w:t>
      </w:r>
      <w:r w:rsidR="00D77483" w:rsidRPr="002302F6">
        <w:rPr>
          <w:rFonts w:ascii="Simplified Arabic" w:eastAsiaTheme="minorEastAsia" w:hAnsi="Simplified Arabic" w:cs="Simplified Arabic"/>
          <w:sz w:val="24"/>
          <w:szCs w:val="24"/>
          <w:rtl/>
        </w:rPr>
        <w:t xml:space="preserve">. </w:t>
      </w:r>
    </w:p>
    <w:p w:rsidR="00D77483" w:rsidRPr="002302F6" w:rsidRDefault="004D4176"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3</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التكنولوجيا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الطبية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المتطورة،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تفرض</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وجود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حوكمة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جيدة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للرقابة،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للحفاظ</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عليها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زيادة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إنتاجيتها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نوعا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كم</w:t>
      </w:r>
      <w:r w:rsidR="00D77483" w:rsidRPr="002302F6">
        <w:rPr>
          <w:rFonts w:ascii="Simplified Arabic" w:eastAsiaTheme="minorEastAsia" w:hAnsi="Simplified Arabic" w:cs="Simplified Arabic" w:hint="cs"/>
          <w:sz w:val="24"/>
          <w:szCs w:val="24"/>
          <w:rtl/>
        </w:rPr>
        <w:t>ا.</w:t>
      </w:r>
      <w:r w:rsidR="00D77483" w:rsidRPr="002302F6">
        <w:rPr>
          <w:rFonts w:ascii="Simplified Arabic" w:eastAsiaTheme="minorEastAsia" w:hAnsi="Simplified Arabic" w:cs="Simplified Arabic"/>
          <w:sz w:val="24"/>
          <w:szCs w:val="24"/>
          <w:rtl/>
        </w:rPr>
        <w:t xml:space="preserve"> </w:t>
      </w:r>
    </w:p>
    <w:p w:rsidR="00D77483" w:rsidRPr="002302F6" w:rsidRDefault="004D4176"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4</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وقوع</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الأخطاء</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الطبية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يمكن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تصحيحها،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بالتالي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فإن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الرقابة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الدائمة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المستمرة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للحد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هذه</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الأخطاء</w:t>
      </w:r>
      <w:r w:rsidR="00D77483" w:rsidRPr="002302F6">
        <w:rPr>
          <w:rFonts w:ascii="Simplified Arabic" w:eastAsiaTheme="minorEastAsia" w:hAnsi="Simplified Arabic" w:cs="Simplified Arabic"/>
          <w:sz w:val="24"/>
          <w:szCs w:val="24"/>
          <w:rtl/>
        </w:rPr>
        <w:t xml:space="preserve">. </w:t>
      </w:r>
    </w:p>
    <w:p w:rsidR="00D77483" w:rsidRPr="002302F6" w:rsidRDefault="004D4176"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5</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التأكد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أن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كافة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المهام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النشاطات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المسؤوليات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المستشفى</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تنجز</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على</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أكمل</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وجه</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وتسير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حسب</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هو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مخطط</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منظم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لزيادة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الكفاءة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الفعالية</w:t>
      </w:r>
      <w:r w:rsidR="00D77483" w:rsidRPr="002302F6">
        <w:rPr>
          <w:rFonts w:ascii="Simplified Arabic" w:eastAsiaTheme="minorEastAsia" w:hAnsi="Simplified Arabic" w:cs="Simplified Arabic"/>
          <w:sz w:val="24"/>
          <w:szCs w:val="24"/>
          <w:rtl/>
        </w:rPr>
        <w:t xml:space="preserve">. </w:t>
      </w:r>
    </w:p>
    <w:p w:rsidR="00D77483" w:rsidRPr="002302F6" w:rsidRDefault="004D4176" w:rsidP="002302F6">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6</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تجنب</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الوقوع</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الأخطاء</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محاولة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إكتشافهما</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قبل</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وقوعها</w:t>
      </w:r>
      <w:r w:rsidR="00D77483" w:rsidRPr="002302F6">
        <w:rPr>
          <w:rFonts w:ascii="Simplified Arabic" w:eastAsiaTheme="minorEastAsia" w:hAnsi="Simplified Arabic" w:cs="Simplified Arabic"/>
          <w:sz w:val="24"/>
          <w:szCs w:val="24"/>
          <w:rtl/>
        </w:rPr>
        <w:t>.</w:t>
      </w: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E05011" w:rsidRDefault="00E05011" w:rsidP="00FF2495">
      <w:pPr>
        <w:spacing w:after="80"/>
        <w:ind w:left="425" w:hanging="425"/>
        <w:jc w:val="both"/>
        <w:rPr>
          <w:rFonts w:ascii="Simplified Arabic" w:hAnsi="Simplified Arabic" w:cs="Simplified Arabic"/>
          <w:sz w:val="28"/>
          <w:szCs w:val="28"/>
          <w:rtl/>
        </w:rPr>
      </w:pPr>
    </w:p>
    <w:p w:rsidR="00E05011" w:rsidRDefault="00E05011" w:rsidP="00FF2495">
      <w:pPr>
        <w:spacing w:after="80"/>
        <w:ind w:left="425" w:hanging="425"/>
        <w:jc w:val="both"/>
        <w:rPr>
          <w:rFonts w:ascii="Simplified Arabic" w:hAnsi="Simplified Arabic" w:cs="Simplified Arabic"/>
          <w:sz w:val="28"/>
          <w:szCs w:val="28"/>
          <w:rtl/>
        </w:rPr>
      </w:pPr>
    </w:p>
    <w:p w:rsidR="00E05011" w:rsidRDefault="00E05011" w:rsidP="00FF2495">
      <w:pPr>
        <w:spacing w:after="80"/>
        <w:ind w:left="425" w:hanging="425"/>
        <w:jc w:val="both"/>
        <w:rPr>
          <w:rFonts w:ascii="Simplified Arabic" w:hAnsi="Simplified Arabic" w:cs="Simplified Arabic"/>
          <w:sz w:val="28"/>
          <w:szCs w:val="28"/>
          <w:rtl/>
        </w:rPr>
      </w:pPr>
    </w:p>
    <w:p w:rsidR="00E05011" w:rsidRDefault="00E05011"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F862AF" w:rsidRDefault="00F862AF" w:rsidP="00FF2495">
      <w:pPr>
        <w:spacing w:after="80"/>
        <w:ind w:left="425" w:hanging="425"/>
        <w:jc w:val="both"/>
        <w:rPr>
          <w:rFonts w:ascii="Simplified Arabic" w:hAnsi="Simplified Arabic" w:cs="Simplified Arabic"/>
          <w:sz w:val="28"/>
          <w:szCs w:val="28"/>
          <w:rtl/>
        </w:rPr>
      </w:pPr>
    </w:p>
    <w:p w:rsidR="00F862AF" w:rsidRDefault="00F862AF" w:rsidP="00FF2495">
      <w:pPr>
        <w:spacing w:after="80"/>
        <w:ind w:left="425" w:hanging="425"/>
        <w:jc w:val="both"/>
        <w:rPr>
          <w:rFonts w:ascii="Simplified Arabic" w:hAnsi="Simplified Arabic" w:cs="Simplified Arabic"/>
          <w:sz w:val="28"/>
          <w:szCs w:val="28"/>
          <w:rtl/>
        </w:rPr>
      </w:pPr>
    </w:p>
    <w:p w:rsidR="00F862AF" w:rsidRDefault="00F862AF" w:rsidP="00FF2495">
      <w:pPr>
        <w:spacing w:after="80"/>
        <w:ind w:left="425" w:hanging="425"/>
        <w:jc w:val="both"/>
        <w:rPr>
          <w:rFonts w:ascii="Simplified Arabic" w:hAnsi="Simplified Arabic" w:cs="Simplified Arabic"/>
          <w:sz w:val="28"/>
          <w:szCs w:val="28"/>
          <w:rtl/>
        </w:rPr>
      </w:pPr>
    </w:p>
    <w:p w:rsidR="00F862AF" w:rsidRDefault="00F862AF" w:rsidP="00FF2495">
      <w:pPr>
        <w:spacing w:after="80"/>
        <w:ind w:left="425" w:hanging="425"/>
        <w:jc w:val="both"/>
        <w:rPr>
          <w:rFonts w:ascii="Simplified Arabic" w:hAnsi="Simplified Arabic" w:cs="Simplified Arabic"/>
          <w:sz w:val="28"/>
          <w:szCs w:val="28"/>
          <w:rtl/>
        </w:rPr>
      </w:pPr>
    </w:p>
    <w:p w:rsidR="00F862AF" w:rsidRDefault="00F862AF" w:rsidP="00FF2495">
      <w:pPr>
        <w:spacing w:after="80"/>
        <w:ind w:left="425" w:hanging="425"/>
        <w:jc w:val="both"/>
        <w:rPr>
          <w:rFonts w:ascii="Simplified Arabic" w:hAnsi="Simplified Arabic" w:cs="Simplified Arabic"/>
          <w:sz w:val="28"/>
          <w:szCs w:val="28"/>
          <w:rtl/>
        </w:rPr>
      </w:pPr>
    </w:p>
    <w:p w:rsidR="00F862AF" w:rsidRDefault="00F862AF" w:rsidP="00FF2495">
      <w:pPr>
        <w:spacing w:after="80"/>
        <w:ind w:left="425" w:hanging="425"/>
        <w:jc w:val="both"/>
        <w:rPr>
          <w:rFonts w:ascii="Simplified Arabic" w:hAnsi="Simplified Arabic" w:cs="Simplified Arabic"/>
          <w:sz w:val="28"/>
          <w:szCs w:val="28"/>
          <w:rtl/>
        </w:rPr>
      </w:pPr>
    </w:p>
    <w:p w:rsidR="00F862AF" w:rsidRDefault="00F862AF" w:rsidP="00FF2495">
      <w:pPr>
        <w:spacing w:after="80"/>
        <w:ind w:left="425" w:hanging="425"/>
        <w:jc w:val="both"/>
        <w:rPr>
          <w:rFonts w:ascii="Simplified Arabic" w:hAnsi="Simplified Arabic" w:cs="Simplified Arabic"/>
          <w:sz w:val="28"/>
          <w:szCs w:val="28"/>
          <w:rtl/>
        </w:rPr>
      </w:pPr>
    </w:p>
    <w:p w:rsidR="004622D7" w:rsidRDefault="004622D7" w:rsidP="004622D7">
      <w:pPr>
        <w:pStyle w:val="NormalWeb"/>
        <w:spacing w:after="0"/>
        <w:jc w:val="center"/>
        <w:rPr>
          <w:rFonts w:ascii="Simplified Arabic" w:hAnsi="Simplified Arabic" w:cs="Sultan bold"/>
          <w:sz w:val="28"/>
          <w:szCs w:val="28"/>
          <w:rtl/>
        </w:rPr>
      </w:pPr>
    </w:p>
    <w:p w:rsidR="004F783A" w:rsidRPr="004622D7" w:rsidRDefault="00DD60A7" w:rsidP="004622D7">
      <w:pPr>
        <w:pStyle w:val="NormalWeb"/>
        <w:spacing w:after="0"/>
        <w:jc w:val="center"/>
        <w:rPr>
          <w:rFonts w:ascii="Simplified Arabic" w:hAnsi="Simplified Arabic" w:cs="Sultan bold"/>
          <w:sz w:val="28"/>
          <w:szCs w:val="28"/>
          <w:rtl/>
        </w:rPr>
      </w:pPr>
      <w:r w:rsidRPr="004622D7">
        <w:rPr>
          <w:rFonts w:ascii="Simplified Arabic" w:hAnsi="Simplified Arabic" w:cs="Sultan bold" w:hint="cs"/>
          <w:sz w:val="28"/>
          <w:szCs w:val="28"/>
          <w:rtl/>
        </w:rPr>
        <w:t>التوصيات</w:t>
      </w:r>
    </w:p>
    <w:p w:rsidR="00DD60A7" w:rsidRPr="00DD60A7" w:rsidRDefault="004F783A" w:rsidP="00D506F2">
      <w:pPr>
        <w:spacing w:after="0"/>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تعتبر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داعم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أساسي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رفع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أداء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ولا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شك</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للقطاع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نصيب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هذا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w:t>
      </w:r>
      <w:r w:rsidR="00DD60A7">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حيث</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أجل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يتوقعه</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المريض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كفاءة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وأداء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عالي،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وهذا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يكون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إلا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بوضع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أسس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وإجراءات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واضحة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المعالم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لمقدمي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خلال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التركيز</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ربط</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أهم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أبعاد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اثر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ملموس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00DD60A7">
        <w:rPr>
          <w:rFonts w:ascii="Simplified Arabic" w:eastAsiaTheme="minorEastAsia" w:hAnsi="Simplified Arabic" w:cs="Simplified Arabic" w:hint="eastAsia"/>
          <w:sz w:val="24"/>
          <w:szCs w:val="24"/>
          <w:rtl/>
        </w:rPr>
        <w:t>المتمثل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الرقابة،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التدريب،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أخلاق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مهنة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الطب،</w:t>
      </w:r>
      <w:r w:rsidRPr="002302F6">
        <w:rPr>
          <w:rFonts w:ascii="Simplified Arabic" w:eastAsiaTheme="minorEastAsia" w:hAnsi="Simplified Arabic" w:cs="Simplified Arabic"/>
          <w:sz w:val="24"/>
          <w:szCs w:val="24"/>
          <w:rtl/>
        </w:rPr>
        <w:t xml:space="preserve"> </w:t>
      </w:r>
      <w:r w:rsidR="00DD60A7" w:rsidRPr="00DD60A7">
        <w:rPr>
          <w:rFonts w:ascii="Simplified Arabic" w:eastAsiaTheme="minorEastAsia" w:hAnsi="Simplified Arabic" w:cs="Simplified Arabic"/>
          <w:sz w:val="24"/>
          <w:szCs w:val="24"/>
          <w:rtl/>
        </w:rPr>
        <w:t>بعد تحليل الشبكة المعقدة لحوكمة الصحة العالمية ، من خلال إستكشاف أهم الفواعل الدو</w:t>
      </w:r>
      <w:r w:rsidR="00DD60A7">
        <w:rPr>
          <w:rFonts w:ascii="Simplified Arabic" w:eastAsiaTheme="minorEastAsia" w:hAnsi="Simplified Arabic" w:cs="Simplified Arabic" w:hint="cs"/>
          <w:sz w:val="24"/>
          <w:szCs w:val="24"/>
          <w:rtl/>
        </w:rPr>
        <w:t>لية</w:t>
      </w:r>
      <w:r w:rsidR="00DD60A7" w:rsidRPr="00DD60A7">
        <w:rPr>
          <w:rFonts w:ascii="Simplified Arabic" w:eastAsiaTheme="minorEastAsia" w:hAnsi="Simplified Arabic" w:cs="Simplified Arabic"/>
          <w:sz w:val="24"/>
          <w:szCs w:val="24"/>
          <w:rtl/>
        </w:rPr>
        <w:t xml:space="preserve"> والفواعل غير الدول</w:t>
      </w:r>
      <w:r w:rsidR="00DD60A7">
        <w:rPr>
          <w:rFonts w:ascii="Simplified Arabic" w:eastAsiaTheme="minorEastAsia" w:hAnsi="Simplified Arabic" w:cs="Simplified Arabic" w:hint="cs"/>
          <w:sz w:val="24"/>
          <w:szCs w:val="24"/>
          <w:rtl/>
        </w:rPr>
        <w:t xml:space="preserve">ية </w:t>
      </w:r>
      <w:r w:rsidR="00DD60A7" w:rsidRPr="00DD60A7">
        <w:rPr>
          <w:rFonts w:ascii="Simplified Arabic" w:eastAsiaTheme="minorEastAsia" w:hAnsi="Simplified Arabic" w:cs="Simplified Arabic"/>
          <w:sz w:val="24"/>
          <w:szCs w:val="24"/>
          <w:rtl/>
        </w:rPr>
        <w:t>المتدخلة في عملياتها، وتحديد أهدافها وغاياتها، ومختلف الأدوار، والأنشطة التي تزاولها في عملية صنع السياسات الصحية العالمية، وكذا تحليل أهم أوجه النزاع بين المعايير المؤسسة، والمصالح التجارية التي تتضمنها حوكمة الصحة العالمية توصلنا إلى النتائج التالية:</w:t>
      </w:r>
    </w:p>
    <w:p w:rsidR="00DD60A7" w:rsidRDefault="00DD60A7" w:rsidP="001E7931">
      <w:pPr>
        <w:spacing w:after="0"/>
        <w:ind w:left="281" w:hanging="281"/>
        <w:jc w:val="both"/>
        <w:rPr>
          <w:rFonts w:ascii="Simplified Arabic" w:eastAsiaTheme="minorEastAsia" w:hAnsi="Simplified Arabic" w:cs="Simplified Arabic"/>
          <w:sz w:val="24"/>
          <w:szCs w:val="24"/>
          <w:rtl/>
        </w:rPr>
      </w:pPr>
      <w:r w:rsidRPr="00DD60A7">
        <w:rPr>
          <w:rFonts w:ascii="Simplified Arabic" w:eastAsiaTheme="minorEastAsia" w:hAnsi="Simplified Arabic" w:cs="Simplified Arabic"/>
          <w:sz w:val="24"/>
          <w:szCs w:val="24"/>
          <w:rtl/>
        </w:rPr>
        <w:t>1. أن مجال حوكمة الصحة العالمية يتميز بالحر</w:t>
      </w:r>
      <w:r>
        <w:rPr>
          <w:rFonts w:ascii="Simplified Arabic" w:eastAsiaTheme="minorEastAsia" w:hAnsi="Simplified Arabic" w:cs="Simplified Arabic"/>
          <w:sz w:val="24"/>
          <w:szCs w:val="24"/>
          <w:rtl/>
        </w:rPr>
        <w:t>كية الكبيرة، وتدخل فواعل دول</w:t>
      </w:r>
      <w:r>
        <w:rPr>
          <w:rFonts w:ascii="Simplified Arabic" w:eastAsiaTheme="minorEastAsia" w:hAnsi="Simplified Arabic" w:cs="Simplified Arabic" w:hint="cs"/>
          <w:sz w:val="24"/>
          <w:szCs w:val="24"/>
          <w:rtl/>
        </w:rPr>
        <w:t>ية</w:t>
      </w:r>
      <w:r>
        <w:rPr>
          <w:rFonts w:ascii="Simplified Arabic" w:eastAsiaTheme="minorEastAsia" w:hAnsi="Simplified Arabic" w:cs="Simplified Arabic"/>
          <w:sz w:val="24"/>
          <w:szCs w:val="24"/>
          <w:rtl/>
        </w:rPr>
        <w:t xml:space="preserve"> وغير دو</w:t>
      </w:r>
      <w:r>
        <w:rPr>
          <w:rFonts w:ascii="Simplified Arabic" w:eastAsiaTheme="minorEastAsia" w:hAnsi="Simplified Arabic" w:cs="Simplified Arabic" w:hint="cs"/>
          <w:sz w:val="24"/>
          <w:szCs w:val="24"/>
          <w:rtl/>
        </w:rPr>
        <w:t>لية</w:t>
      </w:r>
      <w:r w:rsidRPr="00DD60A7">
        <w:rPr>
          <w:rFonts w:ascii="Simplified Arabic" w:eastAsiaTheme="minorEastAsia" w:hAnsi="Simplified Arabic" w:cs="Simplified Arabic"/>
          <w:sz w:val="24"/>
          <w:szCs w:val="24"/>
          <w:rtl/>
        </w:rPr>
        <w:t xml:space="preserve"> يصعب حصرها،</w:t>
      </w:r>
      <w:r>
        <w:rPr>
          <w:rFonts w:ascii="Simplified Arabic" w:eastAsiaTheme="minorEastAsia" w:hAnsi="Simplified Arabic" w:cs="Simplified Arabic" w:hint="cs"/>
          <w:sz w:val="24"/>
          <w:szCs w:val="24"/>
          <w:rtl/>
        </w:rPr>
        <w:t xml:space="preserve"> </w:t>
      </w:r>
      <w:r>
        <w:rPr>
          <w:rFonts w:ascii="Simplified Arabic" w:eastAsiaTheme="minorEastAsia" w:hAnsi="Simplified Arabic" w:cs="Simplified Arabic"/>
          <w:sz w:val="24"/>
          <w:szCs w:val="24"/>
          <w:rtl/>
        </w:rPr>
        <w:t>ي</w:t>
      </w:r>
      <w:r w:rsidRPr="00DD60A7">
        <w:rPr>
          <w:rFonts w:ascii="Simplified Arabic" w:eastAsiaTheme="minorEastAsia" w:hAnsi="Simplified Arabic" w:cs="Simplified Arabic"/>
          <w:sz w:val="24"/>
          <w:szCs w:val="24"/>
          <w:rtl/>
        </w:rPr>
        <w:t>ضاف إليها عدد كبير ومتنوع من الشراكات بين القطاعات الدولية الحكومية، وفواعل</w:t>
      </w:r>
      <w:r>
        <w:rPr>
          <w:rFonts w:ascii="Simplified Arabic" w:eastAsiaTheme="minorEastAsia" w:hAnsi="Simplified Arabic" w:cs="Simplified Arabic" w:hint="cs"/>
          <w:sz w:val="24"/>
          <w:szCs w:val="24"/>
          <w:rtl/>
        </w:rPr>
        <w:t xml:space="preserve"> </w:t>
      </w:r>
      <w:r w:rsidRPr="00DD60A7">
        <w:rPr>
          <w:rFonts w:ascii="Simplified Arabic" w:eastAsiaTheme="minorEastAsia" w:hAnsi="Simplified Arabic" w:cs="Simplified Arabic"/>
          <w:sz w:val="24"/>
          <w:szCs w:val="24"/>
          <w:rtl/>
        </w:rPr>
        <w:t xml:space="preserve">القطاع الخاص، إلى جانب قطاع منظمات المجتمع المدني. </w:t>
      </w:r>
    </w:p>
    <w:p w:rsidR="00DD60A7" w:rsidRDefault="00DD60A7" w:rsidP="001E7931">
      <w:pPr>
        <w:spacing w:after="0"/>
        <w:ind w:left="281" w:hanging="281"/>
        <w:jc w:val="both"/>
        <w:rPr>
          <w:rFonts w:ascii="Simplified Arabic" w:eastAsiaTheme="minorEastAsia" w:hAnsi="Simplified Arabic" w:cs="Simplified Arabic"/>
          <w:sz w:val="24"/>
          <w:szCs w:val="24"/>
          <w:rtl/>
        </w:rPr>
      </w:pPr>
      <w:r w:rsidRPr="00DD60A7">
        <w:rPr>
          <w:rFonts w:ascii="Simplified Arabic" w:eastAsiaTheme="minorEastAsia" w:hAnsi="Simplified Arabic" w:cs="Simplified Arabic"/>
          <w:sz w:val="24"/>
          <w:szCs w:val="24"/>
          <w:rtl/>
        </w:rPr>
        <w:t>2. يتميز التنظيم الدولي في ميدان الصحة بالتعقد الكبير والتداخل في اختصاصات العديد من المنظمات</w:t>
      </w:r>
      <w:r>
        <w:rPr>
          <w:rFonts w:ascii="Simplified Arabic" w:eastAsiaTheme="minorEastAsia" w:hAnsi="Simplified Arabic" w:cs="Simplified Arabic" w:hint="cs"/>
          <w:sz w:val="24"/>
          <w:szCs w:val="24"/>
          <w:rtl/>
        </w:rPr>
        <w:t xml:space="preserve"> </w:t>
      </w:r>
      <w:r w:rsidRPr="00DD60A7">
        <w:rPr>
          <w:rFonts w:ascii="Simplified Arabic" w:eastAsiaTheme="minorEastAsia" w:hAnsi="Simplified Arabic" w:cs="Simplified Arabic"/>
          <w:sz w:val="24"/>
          <w:szCs w:val="24"/>
          <w:rtl/>
        </w:rPr>
        <w:t xml:space="preserve">الدولية، فرغم أنه يسهم في الإستفادة من جهود وخبرات العديد من المنظمات في التعامل </w:t>
      </w:r>
      <w:r w:rsidR="00D506F2">
        <w:rPr>
          <w:rFonts w:ascii="Simplified Arabic" w:eastAsiaTheme="minorEastAsia" w:hAnsi="Simplified Arabic" w:cs="Simplified Arabic"/>
          <w:sz w:val="24"/>
          <w:szCs w:val="24"/>
          <w:rtl/>
        </w:rPr>
        <w:t>مع القضايا التنموية والإنسانية</w:t>
      </w:r>
      <w:r w:rsidR="00D506F2">
        <w:rPr>
          <w:rFonts w:ascii="Simplified Arabic" w:eastAsiaTheme="minorEastAsia" w:hAnsi="Simplified Arabic" w:cs="Simplified Arabic" w:hint="cs"/>
          <w:sz w:val="24"/>
          <w:szCs w:val="24"/>
          <w:rtl/>
        </w:rPr>
        <w:t xml:space="preserve"> .</w:t>
      </w:r>
    </w:p>
    <w:p w:rsidR="00DD60A7" w:rsidRDefault="00DD60A7" w:rsidP="001E7931">
      <w:pPr>
        <w:spacing w:after="0"/>
        <w:ind w:left="281" w:hanging="281"/>
        <w:jc w:val="both"/>
        <w:rPr>
          <w:rFonts w:ascii="Simplified Arabic" w:eastAsiaTheme="minorEastAsia" w:hAnsi="Simplified Arabic" w:cs="Simplified Arabic"/>
          <w:sz w:val="24"/>
          <w:szCs w:val="24"/>
          <w:rtl/>
        </w:rPr>
      </w:pPr>
      <w:r w:rsidRPr="00DD60A7">
        <w:rPr>
          <w:rFonts w:ascii="Simplified Arabic" w:eastAsiaTheme="minorEastAsia" w:hAnsi="Simplified Arabic" w:cs="Simplified Arabic"/>
          <w:sz w:val="24"/>
          <w:szCs w:val="24"/>
          <w:rtl/>
        </w:rPr>
        <w:t>3. تلعب الدول الكبرى المانحة، عن طريق وكالاتها المتخصصة في المساعدة التنموية الخارجية، دورا كبيرا في توجيه</w:t>
      </w:r>
      <w:r>
        <w:rPr>
          <w:rFonts w:ascii="Simplified Arabic" w:eastAsiaTheme="minorEastAsia" w:hAnsi="Simplified Arabic" w:cs="Simplified Arabic" w:hint="cs"/>
          <w:sz w:val="24"/>
          <w:szCs w:val="24"/>
          <w:rtl/>
        </w:rPr>
        <w:t xml:space="preserve"> </w:t>
      </w:r>
      <w:r w:rsidRPr="00DD60A7">
        <w:rPr>
          <w:rFonts w:ascii="Simplified Arabic" w:eastAsiaTheme="minorEastAsia" w:hAnsi="Simplified Arabic" w:cs="Simplified Arabic" w:hint="cs"/>
          <w:sz w:val="24"/>
          <w:szCs w:val="24"/>
          <w:rtl/>
        </w:rPr>
        <w:t>السياسات</w:t>
      </w:r>
      <w:r w:rsidRPr="00DD60A7">
        <w:rPr>
          <w:rFonts w:ascii="Simplified Arabic" w:eastAsiaTheme="minorEastAsia" w:hAnsi="Simplified Arabic" w:cs="Simplified Arabic"/>
          <w:sz w:val="24"/>
          <w:szCs w:val="24"/>
          <w:rtl/>
        </w:rPr>
        <w:t xml:space="preserve"> الصحية العالمية، من خلال توجيه تمويلها عبر القنوات التي تتفق مع التوجهات والمصالح العامة السياستها الداخلية والخارجية. وهو ما يؤثر بشكل كبير في أداء الفواعل الأخرى خاصة منها منظمة الصحة</w:t>
      </w:r>
      <w:r>
        <w:rPr>
          <w:rFonts w:ascii="Simplified Arabic" w:eastAsiaTheme="minorEastAsia" w:hAnsi="Simplified Arabic" w:cs="Simplified Arabic" w:hint="cs"/>
          <w:sz w:val="24"/>
          <w:szCs w:val="24"/>
          <w:rtl/>
        </w:rPr>
        <w:t xml:space="preserve"> </w:t>
      </w:r>
      <w:r w:rsidRPr="00DD60A7">
        <w:rPr>
          <w:rFonts w:ascii="Simplified Arabic" w:eastAsiaTheme="minorEastAsia" w:hAnsi="Simplified Arabic" w:cs="Simplified Arabic" w:hint="cs"/>
          <w:sz w:val="24"/>
          <w:szCs w:val="24"/>
          <w:rtl/>
        </w:rPr>
        <w:t>العالمية</w:t>
      </w:r>
      <w:r w:rsidRPr="00DD60A7">
        <w:rPr>
          <w:rFonts w:ascii="Simplified Arabic" w:eastAsiaTheme="minorEastAsia" w:hAnsi="Simplified Arabic" w:cs="Simplified Arabic"/>
          <w:sz w:val="24"/>
          <w:szCs w:val="24"/>
          <w:rtl/>
        </w:rPr>
        <w:t xml:space="preserve">. </w:t>
      </w:r>
    </w:p>
    <w:p w:rsidR="00DD60A7" w:rsidRDefault="00DD60A7" w:rsidP="001E7931">
      <w:pPr>
        <w:spacing w:after="0"/>
        <w:ind w:left="281" w:hanging="281"/>
        <w:jc w:val="both"/>
        <w:rPr>
          <w:rFonts w:ascii="Simplified Arabic" w:eastAsiaTheme="minorEastAsia" w:hAnsi="Simplified Arabic" w:cs="Simplified Arabic"/>
          <w:sz w:val="24"/>
          <w:szCs w:val="24"/>
          <w:rtl/>
        </w:rPr>
      </w:pPr>
      <w:r w:rsidRPr="00DD60A7">
        <w:rPr>
          <w:rFonts w:ascii="Simplified Arabic" w:eastAsiaTheme="minorEastAsia" w:hAnsi="Simplified Arabic" w:cs="Simplified Arabic"/>
          <w:sz w:val="24"/>
          <w:szCs w:val="24"/>
          <w:rtl/>
        </w:rPr>
        <w:t>4. تتجه منظمة الصحة العالمية نحو الإبتعاد عن أدوارها المعيارية لصالح أدوار تقنية أكثر، وذلك بالرغم من أن</w:t>
      </w:r>
      <w:r>
        <w:rPr>
          <w:rFonts w:ascii="Simplified Arabic" w:eastAsiaTheme="minorEastAsia" w:hAnsi="Simplified Arabic" w:cs="Simplified Arabic" w:hint="cs"/>
          <w:sz w:val="24"/>
          <w:szCs w:val="24"/>
          <w:rtl/>
        </w:rPr>
        <w:t xml:space="preserve"> </w:t>
      </w:r>
      <w:r w:rsidRPr="00DD60A7">
        <w:rPr>
          <w:rFonts w:ascii="Simplified Arabic" w:eastAsiaTheme="minorEastAsia" w:hAnsi="Simplified Arabic" w:cs="Simplified Arabic" w:hint="cs"/>
          <w:sz w:val="24"/>
          <w:szCs w:val="24"/>
          <w:rtl/>
        </w:rPr>
        <w:t>دستورها</w:t>
      </w:r>
      <w:r w:rsidRPr="00DD60A7">
        <w:rPr>
          <w:rFonts w:ascii="Simplified Arabic" w:eastAsiaTheme="minorEastAsia" w:hAnsi="Simplified Arabic" w:cs="Simplified Arabic"/>
          <w:sz w:val="24"/>
          <w:szCs w:val="24"/>
          <w:rtl/>
        </w:rPr>
        <w:t xml:space="preserve"> يعطيها صلاحيات واسعة في مجال وضع الإتفاقيات الدولية وبالتالي ترقية أدوات قانونية ملزمة تترجم المبادئ المعلنة في دستورها ومن أبرزها مبدأ الحق الإنساني في الصحة، ووضع الوسائل الكفيلة بحمايته، والتمكين له. وذلك بتأثير من سياسات الدول المانحة.</w:t>
      </w:r>
    </w:p>
    <w:p w:rsidR="00DD60A7" w:rsidRPr="00D506F2" w:rsidRDefault="001D2FA2" w:rsidP="001E7931">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sz w:val="24"/>
          <w:szCs w:val="24"/>
          <w:rtl/>
        </w:rPr>
        <w:t>5. طور</w:t>
      </w:r>
      <w:r>
        <w:rPr>
          <w:rFonts w:ascii="Simplified Arabic" w:eastAsiaTheme="minorEastAsia" w:hAnsi="Simplified Arabic" w:cs="Simplified Arabic" w:hint="cs"/>
          <w:sz w:val="24"/>
          <w:szCs w:val="24"/>
          <w:rtl/>
        </w:rPr>
        <w:t>ت</w:t>
      </w:r>
      <w:r w:rsidR="00DD60A7" w:rsidRPr="00DD60A7">
        <w:rPr>
          <w:rFonts w:ascii="Simplified Arabic" w:eastAsiaTheme="minorEastAsia" w:hAnsi="Simplified Arabic" w:cs="Simplified Arabic"/>
          <w:sz w:val="24"/>
          <w:szCs w:val="24"/>
          <w:rtl/>
        </w:rPr>
        <w:t xml:space="preserve"> </w:t>
      </w:r>
      <w:r w:rsidR="00DD60A7" w:rsidRPr="00DD60A7">
        <w:rPr>
          <w:rFonts w:ascii="Simplified Arabic" w:eastAsiaTheme="minorEastAsia" w:hAnsi="Simplified Arabic" w:cs="Simplified Arabic" w:hint="cs"/>
          <w:sz w:val="24"/>
          <w:szCs w:val="24"/>
          <w:rtl/>
        </w:rPr>
        <w:t>منظمات</w:t>
      </w:r>
      <w:r w:rsidR="00DD60A7" w:rsidRPr="00DD60A7">
        <w:rPr>
          <w:rFonts w:ascii="Simplified Arabic" w:eastAsiaTheme="minorEastAsia" w:hAnsi="Simplified Arabic" w:cs="Simplified Arabic"/>
          <w:sz w:val="24"/>
          <w:szCs w:val="24"/>
          <w:rtl/>
        </w:rPr>
        <w:t xml:space="preserve"> المجتمع المدني عدة آليات للتأثير في حوكمة الصحة ا</w:t>
      </w:r>
      <w:r>
        <w:rPr>
          <w:rFonts w:ascii="Simplified Arabic" w:eastAsiaTheme="minorEastAsia" w:hAnsi="Simplified Arabic" w:cs="Simplified Arabic"/>
          <w:sz w:val="24"/>
          <w:szCs w:val="24"/>
          <w:rtl/>
        </w:rPr>
        <w:t>لعالمية حيث تقوم بأدوار عملي</w:t>
      </w:r>
      <w:r>
        <w:rPr>
          <w:rFonts w:ascii="Simplified Arabic" w:eastAsiaTheme="minorEastAsia" w:hAnsi="Simplified Arabic" w:cs="Simplified Arabic" w:hint="cs"/>
          <w:sz w:val="24"/>
          <w:szCs w:val="24"/>
          <w:rtl/>
        </w:rPr>
        <w:t>ة,</w:t>
      </w:r>
      <w:r w:rsidR="00DD60A7">
        <w:rPr>
          <w:rFonts w:ascii="Simplified Arabic" w:eastAsiaTheme="minorEastAsia" w:hAnsi="Simplified Arabic" w:cs="Simplified Arabic" w:hint="cs"/>
          <w:sz w:val="24"/>
          <w:szCs w:val="24"/>
          <w:rtl/>
        </w:rPr>
        <w:t xml:space="preserve"> </w:t>
      </w:r>
      <w:r w:rsidR="00DD60A7" w:rsidRPr="00DD60A7">
        <w:rPr>
          <w:rFonts w:ascii="Simplified Arabic" w:eastAsiaTheme="minorEastAsia" w:hAnsi="Simplified Arabic" w:cs="Simplified Arabic" w:hint="cs"/>
          <w:sz w:val="24"/>
          <w:szCs w:val="24"/>
          <w:rtl/>
        </w:rPr>
        <w:t>وتقديم</w:t>
      </w:r>
      <w:r w:rsidR="00DD60A7" w:rsidRPr="00DD60A7">
        <w:rPr>
          <w:rFonts w:ascii="Simplified Arabic" w:eastAsiaTheme="minorEastAsia" w:hAnsi="Simplified Arabic" w:cs="Simplified Arabic"/>
          <w:sz w:val="24"/>
          <w:szCs w:val="24"/>
          <w:rtl/>
        </w:rPr>
        <w:t xml:space="preserve"> الخدمات الصحية خاصة في المناطق الأكثر فقرا ، وفي الحالات الإنسانية . كما تلعب دورا هاما في حملات الضغط والمطالبة الموجهة إلى المنظمات الدولية والدول ، من أجل تبني سياسات صحية مبنية على أساس حق الإنسان في الصحة، كما أصبحت في موقع الشريك كامل العضوية </w:t>
      </w:r>
      <w:r w:rsidR="00DD60A7" w:rsidRPr="00DD60A7">
        <w:rPr>
          <w:rFonts w:ascii="Simplified Arabic" w:eastAsiaTheme="minorEastAsia" w:hAnsi="Simplified Arabic" w:cs="Simplified Arabic" w:hint="cs"/>
          <w:sz w:val="24"/>
          <w:szCs w:val="24"/>
          <w:rtl/>
        </w:rPr>
        <w:t>بفضل</w:t>
      </w:r>
      <w:r w:rsidR="00DD60A7" w:rsidRPr="00DD60A7">
        <w:rPr>
          <w:rFonts w:ascii="Simplified Arabic" w:eastAsiaTheme="minorEastAsia" w:hAnsi="Simplified Arabic" w:cs="Simplified Arabic"/>
          <w:sz w:val="24"/>
          <w:szCs w:val="24"/>
          <w:rtl/>
        </w:rPr>
        <w:t xml:space="preserve"> مؤسسات الشراكة العالمية.</w:t>
      </w:r>
    </w:p>
    <w:p w:rsidR="001D2FA2" w:rsidRDefault="00D506F2" w:rsidP="001E7931">
      <w:pPr>
        <w:spacing w:after="8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6</w:t>
      </w:r>
      <w:r w:rsidR="00DD60A7" w:rsidRPr="00DD60A7">
        <w:rPr>
          <w:rFonts w:ascii="Simplified Arabic" w:eastAsiaTheme="minorEastAsia" w:hAnsi="Simplified Arabic" w:cs="Simplified Arabic"/>
          <w:sz w:val="24"/>
          <w:szCs w:val="24"/>
          <w:rtl/>
        </w:rPr>
        <w:t>. بالمقابل تحاول كل من المنظمات الدولية ذات الإهتمام الصحي، والمنظمات غير الحكومية التي تدافع عن</w:t>
      </w:r>
      <w:r w:rsidR="001D2FA2">
        <w:rPr>
          <w:rFonts w:ascii="Simplified Arabic" w:eastAsiaTheme="minorEastAsia" w:hAnsi="Simplified Arabic" w:cs="Simplified Arabic" w:hint="cs"/>
          <w:sz w:val="24"/>
          <w:szCs w:val="24"/>
          <w:rtl/>
        </w:rPr>
        <w:t xml:space="preserve"> </w:t>
      </w:r>
      <w:r w:rsidR="00DD60A7" w:rsidRPr="00DD60A7">
        <w:rPr>
          <w:rFonts w:ascii="Simplified Arabic" w:eastAsiaTheme="minorEastAsia" w:hAnsi="Simplified Arabic" w:cs="Simplified Arabic"/>
          <w:sz w:val="24"/>
          <w:szCs w:val="24"/>
          <w:rtl/>
        </w:rPr>
        <w:t xml:space="preserve">المصالح الإجتاعية في عمومها أن تدفع بمقاربة معيارية ومبادئ أخلاقية </w:t>
      </w:r>
      <w:r w:rsidR="001D2FA2">
        <w:rPr>
          <w:rFonts w:ascii="Simplified Arabic" w:eastAsiaTheme="minorEastAsia" w:hAnsi="Simplified Arabic" w:cs="Simplified Arabic" w:hint="cs"/>
          <w:sz w:val="24"/>
          <w:szCs w:val="24"/>
          <w:rtl/>
        </w:rPr>
        <w:t>أهمها</w:t>
      </w:r>
      <w:r w:rsidR="00DD60A7" w:rsidRPr="00DD60A7">
        <w:rPr>
          <w:rFonts w:ascii="Simplified Arabic" w:eastAsiaTheme="minorEastAsia" w:hAnsi="Simplified Arabic" w:cs="Simplified Arabic"/>
          <w:sz w:val="24"/>
          <w:szCs w:val="24"/>
          <w:rtl/>
        </w:rPr>
        <w:t xml:space="preserve"> مفاه</w:t>
      </w:r>
      <w:r w:rsidR="00DD60A7" w:rsidRPr="00DD60A7">
        <w:rPr>
          <w:rFonts w:ascii="Simplified Arabic" w:eastAsiaTheme="minorEastAsia" w:hAnsi="Simplified Arabic" w:cs="Simplified Arabic" w:hint="cs"/>
          <w:sz w:val="24"/>
          <w:szCs w:val="24"/>
          <w:rtl/>
        </w:rPr>
        <w:t>یم</w:t>
      </w:r>
      <w:r w:rsidR="00DD60A7" w:rsidRPr="00DD60A7">
        <w:rPr>
          <w:rFonts w:ascii="Simplified Arabic" w:eastAsiaTheme="minorEastAsia" w:hAnsi="Simplified Arabic" w:cs="Simplified Arabic"/>
          <w:sz w:val="24"/>
          <w:szCs w:val="24"/>
          <w:rtl/>
        </w:rPr>
        <w:t xml:space="preserve"> الحق في أعلى معيار</w:t>
      </w:r>
      <w:r w:rsidR="001D2FA2">
        <w:rPr>
          <w:rFonts w:ascii="Simplified Arabic" w:eastAsiaTheme="minorEastAsia" w:hAnsi="Simplified Arabic" w:cs="Simplified Arabic" w:hint="cs"/>
          <w:sz w:val="24"/>
          <w:szCs w:val="24"/>
          <w:rtl/>
        </w:rPr>
        <w:t xml:space="preserve"> </w:t>
      </w:r>
      <w:r w:rsidR="00DD60A7" w:rsidRPr="00DD60A7">
        <w:rPr>
          <w:rFonts w:ascii="Simplified Arabic" w:eastAsiaTheme="minorEastAsia" w:hAnsi="Simplified Arabic" w:cs="Simplified Arabic" w:hint="cs"/>
          <w:sz w:val="24"/>
          <w:szCs w:val="24"/>
          <w:rtl/>
        </w:rPr>
        <w:t>ممكن</w:t>
      </w:r>
      <w:r w:rsidR="00DD60A7" w:rsidRPr="00DD60A7">
        <w:rPr>
          <w:rFonts w:ascii="Simplified Arabic" w:eastAsiaTheme="minorEastAsia" w:hAnsi="Simplified Arabic" w:cs="Simplified Arabic"/>
          <w:sz w:val="24"/>
          <w:szCs w:val="24"/>
          <w:rtl/>
        </w:rPr>
        <w:t xml:space="preserve"> للصحة والأمن الصحي کمکون جوهري لمفهوم الأمن الإنساني. </w:t>
      </w:r>
    </w:p>
    <w:p w:rsidR="001D2FA2" w:rsidRDefault="00DD60A7" w:rsidP="001E7931">
      <w:pPr>
        <w:spacing w:after="80"/>
        <w:ind w:left="281" w:hanging="281"/>
        <w:jc w:val="both"/>
        <w:rPr>
          <w:rFonts w:ascii="Simplified Arabic" w:eastAsiaTheme="minorEastAsia" w:hAnsi="Simplified Arabic" w:cs="Simplified Arabic"/>
          <w:sz w:val="24"/>
          <w:szCs w:val="24"/>
          <w:rtl/>
        </w:rPr>
      </w:pPr>
      <w:r w:rsidRPr="00DD60A7">
        <w:rPr>
          <w:rFonts w:ascii="Simplified Arabic" w:eastAsiaTheme="minorEastAsia" w:hAnsi="Simplified Arabic" w:cs="Simplified Arabic"/>
          <w:sz w:val="24"/>
          <w:szCs w:val="24"/>
          <w:rtl/>
        </w:rPr>
        <w:lastRenderedPageBreak/>
        <w:t>8. بالرغم من الآثار الإيجابية الكبيرة التي تحملها عولمة التجارة على الصحة العالمية كحامل للتقنيات والمبتكرات</w:t>
      </w:r>
      <w:r w:rsidR="001D2FA2">
        <w:rPr>
          <w:rFonts w:ascii="Simplified Arabic" w:eastAsiaTheme="minorEastAsia" w:hAnsi="Simplified Arabic" w:cs="Simplified Arabic" w:hint="cs"/>
          <w:sz w:val="24"/>
          <w:szCs w:val="24"/>
          <w:rtl/>
        </w:rPr>
        <w:t xml:space="preserve"> </w:t>
      </w:r>
      <w:r w:rsidRPr="00DD60A7">
        <w:rPr>
          <w:rFonts w:ascii="Simplified Arabic" w:eastAsiaTheme="minorEastAsia" w:hAnsi="Simplified Arabic" w:cs="Simplified Arabic" w:hint="cs"/>
          <w:sz w:val="24"/>
          <w:szCs w:val="24"/>
          <w:rtl/>
        </w:rPr>
        <w:t>الجديدة</w:t>
      </w:r>
      <w:r w:rsidRPr="00DD60A7">
        <w:rPr>
          <w:rFonts w:ascii="Simplified Arabic" w:eastAsiaTheme="minorEastAsia" w:hAnsi="Simplified Arabic" w:cs="Simplified Arabic"/>
          <w:sz w:val="24"/>
          <w:szCs w:val="24"/>
          <w:rtl/>
        </w:rPr>
        <w:t xml:space="preserve"> التي تسهم في تحسين الصحة الإنسانية لتشمل شتى أرجاء الكوكب، فإن جوانب من هذه ال</w:t>
      </w:r>
      <w:r w:rsidR="001D2FA2">
        <w:rPr>
          <w:rFonts w:ascii="Simplified Arabic" w:eastAsiaTheme="minorEastAsia" w:hAnsi="Simplified Arabic" w:cs="Simplified Arabic"/>
          <w:sz w:val="24"/>
          <w:szCs w:val="24"/>
          <w:rtl/>
        </w:rPr>
        <w:t>عولمة</w:t>
      </w:r>
      <w:r w:rsidRPr="00DD60A7">
        <w:rPr>
          <w:rFonts w:ascii="Simplified Arabic" w:eastAsiaTheme="minorEastAsia" w:hAnsi="Simplified Arabic" w:cs="Simplified Arabic"/>
          <w:sz w:val="24"/>
          <w:szCs w:val="24"/>
          <w:rtl/>
        </w:rPr>
        <w:t xml:space="preserve"> تحمل بالفعل آثارا صحية سلبية جسيمة أيضا إذ تواصل منظمة التجارة العالمية عن طريق قواعدها الرامية لتفكيك التنظيمات الحمائية بكل أشكالها، بما فيها القواعد المتعلقة </w:t>
      </w:r>
      <w:r w:rsidRPr="00DD60A7">
        <w:rPr>
          <w:rFonts w:ascii="Simplified Arabic" w:eastAsiaTheme="minorEastAsia" w:hAnsi="Simplified Arabic" w:cs="Simplified Arabic" w:hint="cs"/>
          <w:sz w:val="24"/>
          <w:szCs w:val="24"/>
          <w:rtl/>
        </w:rPr>
        <w:t>بالسلامة</w:t>
      </w:r>
      <w:r w:rsidRPr="00DD60A7">
        <w:rPr>
          <w:rFonts w:ascii="Simplified Arabic" w:eastAsiaTheme="minorEastAsia" w:hAnsi="Simplified Arabic" w:cs="Simplified Arabic"/>
          <w:sz w:val="24"/>
          <w:szCs w:val="24"/>
          <w:rtl/>
        </w:rPr>
        <w:t xml:space="preserve"> الصحية الحد من جهود الدول الرامية إلى وضع معايير سلامة وصحة أعلى مثلما تظهره حالة تجارة المواد الخطرة مثل التبغ، أو تجارة المواد المعدلة جينيا، انطلاقا من تبنيها لمبدأ الحيطة اللذان يتفقان مع الحق في الحماية من الأخطار الصحية. </w:t>
      </w:r>
    </w:p>
    <w:p w:rsidR="001D2FA2" w:rsidRDefault="00DD60A7" w:rsidP="001E7931">
      <w:pPr>
        <w:spacing w:after="80"/>
        <w:ind w:left="281" w:hanging="281"/>
        <w:jc w:val="both"/>
        <w:rPr>
          <w:rFonts w:ascii="Simplified Arabic" w:eastAsiaTheme="minorEastAsia" w:hAnsi="Simplified Arabic" w:cs="Simplified Arabic"/>
          <w:sz w:val="24"/>
          <w:szCs w:val="24"/>
          <w:rtl/>
        </w:rPr>
      </w:pPr>
      <w:r w:rsidRPr="00DD60A7">
        <w:rPr>
          <w:rFonts w:ascii="Simplified Arabic" w:eastAsiaTheme="minorEastAsia" w:hAnsi="Simplified Arabic" w:cs="Simplified Arabic"/>
          <w:sz w:val="24"/>
          <w:szCs w:val="24"/>
          <w:rtl/>
        </w:rPr>
        <w:t>9. كما أن للضوابط ا</w:t>
      </w:r>
      <w:r w:rsidRPr="00DD60A7">
        <w:rPr>
          <w:rFonts w:ascii="Simplified Arabic" w:eastAsiaTheme="minorEastAsia" w:hAnsi="Simplified Arabic" w:cs="Simplified Arabic" w:hint="cs"/>
          <w:sz w:val="24"/>
          <w:szCs w:val="24"/>
          <w:rtl/>
        </w:rPr>
        <w:t>لعالمية</w:t>
      </w:r>
      <w:r w:rsidRPr="00DD60A7">
        <w:rPr>
          <w:rFonts w:ascii="Simplified Arabic" w:eastAsiaTheme="minorEastAsia" w:hAnsi="Simplified Arabic" w:cs="Simplified Arabic"/>
          <w:sz w:val="24"/>
          <w:szCs w:val="24"/>
          <w:rtl/>
        </w:rPr>
        <w:t xml:space="preserve"> التي تحكم الملكية الفكرية وبراءات الإختراع، والمتجسدة خاصة في ( </w:t>
      </w:r>
      <w:r w:rsidRPr="00DD60A7">
        <w:rPr>
          <w:rFonts w:ascii="Simplified Arabic" w:eastAsiaTheme="minorEastAsia" w:hAnsi="Simplified Arabic" w:cs="Simplified Arabic"/>
          <w:sz w:val="24"/>
          <w:szCs w:val="24"/>
        </w:rPr>
        <w:t>WTO TRIPS</w:t>
      </w:r>
      <w:r w:rsidRPr="00DD60A7">
        <w:rPr>
          <w:rFonts w:ascii="Simplified Arabic" w:eastAsiaTheme="minorEastAsia" w:hAnsi="Simplified Arabic" w:cs="Simplified Arabic"/>
          <w:sz w:val="24"/>
          <w:szCs w:val="24"/>
          <w:rtl/>
        </w:rPr>
        <w:t xml:space="preserve">)، آثارا واسعة المدى على صناعة الدواء المرتكزة على البحث والتطوير، والتي تؤثر بشكل مباشر في المعطيات الصحية العالمية عن طريق التأثير في جانب العرض؛ أي إتاحة الأدوية (توافر، وأسعار الأدوية الأساسية، والضرورية إنقاذ حياة الملايين من الناس). </w:t>
      </w:r>
    </w:p>
    <w:p w:rsidR="001D2FA2" w:rsidRDefault="00DD60A7" w:rsidP="001E7931">
      <w:pPr>
        <w:spacing w:after="80"/>
        <w:ind w:left="281" w:hanging="281"/>
        <w:jc w:val="both"/>
        <w:rPr>
          <w:rFonts w:ascii="Simplified Arabic" w:eastAsiaTheme="minorEastAsia" w:hAnsi="Simplified Arabic" w:cs="Simplified Arabic"/>
          <w:sz w:val="24"/>
          <w:szCs w:val="24"/>
          <w:rtl/>
        </w:rPr>
      </w:pPr>
      <w:r w:rsidRPr="00DD60A7">
        <w:rPr>
          <w:rFonts w:ascii="Simplified Arabic" w:eastAsiaTheme="minorEastAsia" w:hAnsi="Simplified Arabic" w:cs="Simplified Arabic"/>
          <w:sz w:val="24"/>
          <w:szCs w:val="24"/>
          <w:rtl/>
        </w:rPr>
        <w:t>10. وتعمل الشركات متعددة الجنسيات خاصة الشركات ال</w:t>
      </w:r>
      <w:r w:rsidR="001D2FA2">
        <w:rPr>
          <w:rFonts w:ascii="Simplified Arabic" w:eastAsiaTheme="minorEastAsia" w:hAnsi="Simplified Arabic" w:cs="Simplified Arabic" w:hint="cs"/>
          <w:sz w:val="24"/>
          <w:szCs w:val="24"/>
          <w:rtl/>
        </w:rPr>
        <w:t>دوائية</w:t>
      </w:r>
      <w:r w:rsidRPr="00DD60A7">
        <w:rPr>
          <w:rFonts w:ascii="Simplified Arabic" w:eastAsiaTheme="minorEastAsia" w:hAnsi="Simplified Arabic" w:cs="Simplified Arabic"/>
          <w:sz w:val="24"/>
          <w:szCs w:val="24"/>
          <w:rtl/>
        </w:rPr>
        <w:t xml:space="preserve"> الكبرى بشكل متواصل ، على</w:t>
      </w:r>
      <w:r>
        <w:rPr>
          <w:rFonts w:ascii="Simplified Arabic" w:eastAsiaTheme="minorEastAsia" w:hAnsi="Simplified Arabic" w:cs="Simplified Arabic" w:hint="cs"/>
          <w:sz w:val="24"/>
          <w:szCs w:val="24"/>
          <w:rtl/>
        </w:rPr>
        <w:t xml:space="preserve"> </w:t>
      </w:r>
      <w:r w:rsidRPr="00DD60A7">
        <w:rPr>
          <w:rFonts w:ascii="Simplified Arabic" w:eastAsiaTheme="minorEastAsia" w:hAnsi="Simplified Arabic" w:cs="Simplified Arabic" w:hint="cs"/>
          <w:sz w:val="24"/>
          <w:szCs w:val="24"/>
          <w:rtl/>
        </w:rPr>
        <w:t>الحفاظ</w:t>
      </w:r>
      <w:r w:rsidRPr="00DD60A7">
        <w:rPr>
          <w:rFonts w:ascii="Simplified Arabic" w:eastAsiaTheme="minorEastAsia" w:hAnsi="Simplified Arabic" w:cs="Simplified Arabic"/>
          <w:sz w:val="24"/>
          <w:szCs w:val="24"/>
          <w:rtl/>
        </w:rPr>
        <w:t xml:space="preserve"> على الأرباح الكبيرة التي تحققها من سوق الأدوية، ومن أهم هذه وسائلها الدفاع عن الحماية الصارمة لحقوق ملكيتها الفكرية للأدوية الجديدة ، ومبررها في ذلك هو تغطيتها لمخاطر الإستثمار العالية التي يتميز بما سوق الدواء العالمية .، رغم أن تلك السياسات تؤدي إ</w:t>
      </w:r>
      <w:r w:rsidRPr="00DD60A7">
        <w:rPr>
          <w:rFonts w:ascii="Simplified Arabic" w:eastAsiaTheme="minorEastAsia" w:hAnsi="Simplified Arabic" w:cs="Simplified Arabic" w:hint="cs"/>
          <w:sz w:val="24"/>
          <w:szCs w:val="24"/>
          <w:rtl/>
        </w:rPr>
        <w:t>لى</w:t>
      </w:r>
      <w:r w:rsidRPr="00DD60A7">
        <w:rPr>
          <w:rFonts w:ascii="Simplified Arabic" w:eastAsiaTheme="minorEastAsia" w:hAnsi="Simplified Arabic" w:cs="Simplified Arabic"/>
          <w:sz w:val="24"/>
          <w:szCs w:val="24"/>
          <w:rtl/>
        </w:rPr>
        <w:t xml:space="preserve"> حرمان الملايين من سكان العالم الفقراء من القدرة على الوصول إلى الدواء والرعاية الصحية ككل. </w:t>
      </w:r>
    </w:p>
    <w:p w:rsidR="00134D2F" w:rsidRPr="00D506F2" w:rsidRDefault="001D2FA2" w:rsidP="001E7931">
      <w:pPr>
        <w:spacing w:after="8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 xml:space="preserve">11- </w:t>
      </w:r>
      <w:r w:rsidR="00D506F2" w:rsidRPr="00D506F2">
        <w:rPr>
          <w:rFonts w:ascii="Simplified Arabic" w:eastAsiaTheme="minorEastAsia" w:hAnsi="Simplified Arabic" w:cs="Simplified Arabic"/>
          <w:sz w:val="24"/>
          <w:szCs w:val="24"/>
          <w:rtl/>
        </w:rPr>
        <w:t xml:space="preserve">يواجه نظام الرعاية الصحية في مصر تحديات متعددة بشأن تحسين وحماية صحة ورفاهية السكان الذين يتزايد عددهم </w:t>
      </w:r>
      <w:r w:rsidR="00D506F2">
        <w:rPr>
          <w:rFonts w:ascii="Simplified Arabic" w:eastAsiaTheme="minorEastAsia" w:hAnsi="Simplified Arabic" w:cs="Simplified Arabic" w:hint="cs"/>
          <w:sz w:val="24"/>
          <w:szCs w:val="24"/>
          <w:rtl/>
        </w:rPr>
        <w:t xml:space="preserve">و </w:t>
      </w:r>
      <w:r w:rsidR="00D506F2" w:rsidRPr="00D506F2">
        <w:rPr>
          <w:rFonts w:ascii="Simplified Arabic" w:eastAsiaTheme="minorEastAsia" w:hAnsi="Simplified Arabic" w:cs="Simplified Arabic"/>
          <w:sz w:val="24"/>
          <w:szCs w:val="24"/>
          <w:rtl/>
        </w:rPr>
        <w:t>ارتفاع معدل الأمراض وارتفاع معدل المواليد إلى جانب زيادة متوسط العمر المتوقع ضغوطا إضافية على النظام ويتوقع أن يؤدي ذلك إلى زيادة تكاليف الرعاية الصحية في ظل محدودية الموارد الحكومية والتمويلات العامة المقيدة.</w:t>
      </w:r>
    </w:p>
    <w:p w:rsidR="00D506F2" w:rsidRPr="00D506F2" w:rsidRDefault="00D506F2" w:rsidP="001E7931">
      <w:pPr>
        <w:spacing w:after="80"/>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hint="cs"/>
          <w:sz w:val="24"/>
          <w:szCs w:val="24"/>
          <w:rtl/>
        </w:rPr>
        <w:t xml:space="preserve">12- </w:t>
      </w:r>
      <w:r w:rsidRPr="00D506F2">
        <w:rPr>
          <w:rFonts w:ascii="Simplified Arabic" w:eastAsiaTheme="minorEastAsia" w:hAnsi="Simplified Arabic" w:cs="Simplified Arabic"/>
          <w:sz w:val="24"/>
          <w:szCs w:val="24"/>
          <w:rtl/>
        </w:rPr>
        <w:t>بالإضافة إلى ذلك، يعتبر النظام الصحي في مصر مقسم ومنظم بشكل رأسي وشديد المركزية مع القليل من التواصل والتفاعل بين المؤسسات والمستويات المختلفة، الأمر الذي يؤدي إلى انفصال كبير فيما بين السياسات الصحية والاحتياجات المحلية.</w:t>
      </w:r>
      <w:r>
        <w:rPr>
          <w:rFonts w:ascii="Simplified Arabic" w:eastAsiaTheme="minorEastAsia" w:hAnsi="Simplified Arabic" w:cs="Simplified Arabic" w:hint="cs"/>
          <w:sz w:val="24"/>
          <w:szCs w:val="24"/>
          <w:rtl/>
        </w:rPr>
        <w:t xml:space="preserve"> </w:t>
      </w:r>
      <w:r w:rsidRPr="00D506F2">
        <w:rPr>
          <w:rFonts w:ascii="Simplified Arabic" w:eastAsiaTheme="minorEastAsia" w:hAnsi="Simplified Arabic" w:cs="Simplified Arabic"/>
          <w:sz w:val="24"/>
          <w:szCs w:val="24"/>
          <w:rtl/>
        </w:rPr>
        <w:t>كما يعتبر نظام الرعاية الصحية شديد التعددية نظرا لوجود العديد من مختلف مقدمي الخدمات العامة والخاصة ووكلاء التمويل. وفي الوقت الراهن، تقوم أجهزة مختلفة في جميع قطاعات الاقتصاد الثلاثة: الحكومية وشبه الحكومية والخاصة بإدارة وتمويل وتقديم الخدمات الصحية في مصر. ويتكون القطاع الحكومي من أنظمة تقديم خدمات صحية متكاملة تديرها مختلف الوزارات التنفيذية التي لا يوجد فيها فصل بين وظائف التمويل وتوفير الخدمات.</w:t>
      </w:r>
    </w:p>
    <w:p w:rsidR="00D506F2" w:rsidRPr="00D506F2" w:rsidRDefault="00D506F2" w:rsidP="001E7931">
      <w:pPr>
        <w:spacing w:after="80"/>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sz w:val="24"/>
          <w:szCs w:val="24"/>
          <w:rtl/>
        </w:rPr>
        <w:t xml:space="preserve">وتجدر الإشارة إلى أن كبار مقدمي الخدمات الصحية من المستوى الثالث والمتخصصة يتركزون في المدن الحضرية الكبيرة بسبب النقص الكبير في الحوافز التنظيمية لجذب مقدمي الخدمات من القطاع الخاص إلى مناطق مثل محافظات الصعيد والدلتا والتي تنتشر فيها عادة معدلات أعلى للفقر ومؤشرات متواضعة للتنمية البشرية. وبالإضافة إلى ذلك، نظرا لنموذج الأعمال الذي يعتمد على النفقات من الأموال الخاصة، فإن كبار مقدمي الخدمات الخاصة لا يرغبون في الاستثمار في المناطق الأكثر فقرا في البلاد. </w:t>
      </w:r>
    </w:p>
    <w:p w:rsidR="00D506F2" w:rsidRPr="00D506F2" w:rsidRDefault="00D506F2" w:rsidP="001E7931">
      <w:pPr>
        <w:spacing w:after="80"/>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hint="cs"/>
          <w:sz w:val="24"/>
          <w:szCs w:val="24"/>
          <w:rtl/>
        </w:rPr>
        <w:lastRenderedPageBreak/>
        <w:t xml:space="preserve">13- </w:t>
      </w:r>
      <w:r w:rsidRPr="00D506F2">
        <w:rPr>
          <w:rFonts w:ascii="Simplified Arabic" w:eastAsiaTheme="minorEastAsia" w:hAnsi="Simplified Arabic" w:cs="Simplified Arabic"/>
          <w:sz w:val="24"/>
          <w:szCs w:val="24"/>
          <w:rtl/>
        </w:rPr>
        <w:t>النظام الصحي المصري في وضع لا يسمح له بتقديم خدمات صحية عالية الجودة لتلبية الاحتياجات الملحة للسكان. وعلى الرغم من أن أكثر من 95% من السكان يعيشون على بعد 5 كيلومترات من المنشآت الصحية، إلا أن تلك المنشآت غالبا ما تكون غير مجهزة للاستجابة للاحتياجات الفعلية للسكان في مناطق سكنهم. وقد تم الإبلاغ على نطاق واسع عن الأوضاع الحالية في المنشآت الحكومية المتداعية، ونفاذ مخزونات الأدوية بشكل منتظم بسبب سلاسل التوريد القديمة جدا وغير الفعالة، وعدم وجود إرشادات سريرية محدثة ومطبقة لإدارة الأمراض المزمنة، ومحدودية عدد المتخصصين. وبهذا يكون مستوى الرعاية متدنية في كثير من الأحيان، مما يؤدي إلى نقص الاستفادة وتقليل الفوائد الصحية.</w:t>
      </w:r>
    </w:p>
    <w:p w:rsidR="00D506F2" w:rsidRPr="00D506F2" w:rsidRDefault="00D506F2" w:rsidP="001E7931">
      <w:pPr>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hint="cs"/>
          <w:sz w:val="24"/>
          <w:szCs w:val="24"/>
          <w:rtl/>
        </w:rPr>
        <w:t xml:space="preserve">14- </w:t>
      </w:r>
      <w:r w:rsidRPr="00D506F2">
        <w:rPr>
          <w:rFonts w:ascii="Simplified Arabic" w:eastAsiaTheme="minorEastAsia" w:hAnsi="Simplified Arabic" w:cs="Simplified Arabic"/>
          <w:sz w:val="24"/>
          <w:szCs w:val="24"/>
          <w:rtl/>
        </w:rPr>
        <w:t>الأجور الخاصة بمعظم وظائف الرعاية الصحية منخفضة ولا تقدم حوافز على الأداء. كما يحصل مقدمو الخدمات الطبية على ترخیص مدي الحياة دون متطلبات خاصة بالتعليم الطبي المستمر. كما يسمح بالممارسة المزدوجة دون قيود بموجب القانون وبالتالي تنتشر تلك الممارسات.</w:t>
      </w:r>
    </w:p>
    <w:p w:rsidR="00D506F2" w:rsidRPr="00D506F2" w:rsidRDefault="00D506F2" w:rsidP="001E7931">
      <w:pPr>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hint="cs"/>
          <w:sz w:val="24"/>
          <w:szCs w:val="24"/>
          <w:rtl/>
        </w:rPr>
        <w:t xml:space="preserve">15- </w:t>
      </w:r>
      <w:r w:rsidRPr="00D506F2">
        <w:rPr>
          <w:rFonts w:ascii="Simplified Arabic" w:eastAsiaTheme="minorEastAsia" w:hAnsi="Simplified Arabic" w:cs="Simplified Arabic"/>
          <w:sz w:val="24"/>
          <w:szCs w:val="24"/>
          <w:rtl/>
        </w:rPr>
        <w:t>أقرت الحكومة في ديسمبر 2017 قانون التأمين الصحي الشامل كجزء من الجهود المبذولة للتصدي للتحديات الصحية، وذلك التحفيز التقدم نحو التغطية الصحية الشاملة بما يتماشى مع الركيزة الصحية لرؤية التنمية المستدامة لعام 2030 والدستور المصري</w:t>
      </w:r>
      <w:r w:rsidR="009301A5">
        <w:rPr>
          <w:rFonts w:ascii="Simplified Arabic" w:eastAsiaTheme="minorEastAsia" w:hAnsi="Simplified Arabic" w:cs="Simplified Arabic" w:hint="cs"/>
          <w:sz w:val="24"/>
          <w:szCs w:val="24"/>
          <w:rtl/>
        </w:rPr>
        <w:t xml:space="preserve"> </w:t>
      </w:r>
      <w:r w:rsidRPr="00D506F2">
        <w:rPr>
          <w:rFonts w:ascii="Simplified Arabic" w:eastAsiaTheme="minorEastAsia" w:hAnsi="Simplified Arabic" w:cs="Simplified Arabic"/>
          <w:sz w:val="24"/>
          <w:szCs w:val="24"/>
          <w:rtl/>
        </w:rPr>
        <w:t>المادة 18 لكل مواطن الحق في الصحة والرعاية الصحية الشاملة بمعايير جيدة). ويهدف التأمين الصحي الشامل إلى تقديم تغطية لجميع المواطنين، بما في ذلك الفئات الضعيفة (حوالي 30 في المائة من ال</w:t>
      </w:r>
      <w:r w:rsidR="009301A5">
        <w:rPr>
          <w:rFonts w:ascii="Simplified Arabic" w:eastAsiaTheme="minorEastAsia" w:hAnsi="Simplified Arabic" w:cs="Simplified Arabic"/>
          <w:sz w:val="24"/>
          <w:szCs w:val="24"/>
          <w:rtl/>
        </w:rPr>
        <w:t>سكان التي سيتم دعمها من الحكومة</w:t>
      </w:r>
      <w:r w:rsidR="009301A5">
        <w:rPr>
          <w:rFonts w:ascii="Simplified Arabic" w:eastAsiaTheme="minorEastAsia" w:hAnsi="Simplified Arabic" w:cs="Simplified Arabic" w:hint="cs"/>
          <w:sz w:val="24"/>
          <w:szCs w:val="24"/>
          <w:rtl/>
        </w:rPr>
        <w:t xml:space="preserve"> و </w:t>
      </w:r>
      <w:r w:rsidRPr="00D506F2">
        <w:rPr>
          <w:rFonts w:ascii="Simplified Arabic" w:eastAsiaTheme="minorEastAsia" w:hAnsi="Simplified Arabic" w:cs="Simplified Arabic"/>
          <w:sz w:val="24"/>
          <w:szCs w:val="24"/>
          <w:rtl/>
        </w:rPr>
        <w:t>ستستلزم إدارة وتطبيق نظام التأمين الصحي الشامل تشكيل ثلاث جهات تفصل بين توفير الخدمات الصحية وبين عمليات التجميع والشراء والإشراف على الجودة: الهيئة العامة للتأمين الصحي الشامل (أي المشتري")، والهيئة العامة للرعاية الصحية (أي مق</w:t>
      </w:r>
      <w:r w:rsidR="009301A5">
        <w:rPr>
          <w:rFonts w:ascii="Simplified Arabic" w:eastAsiaTheme="minorEastAsia" w:hAnsi="Simplified Arabic" w:cs="Simplified Arabic" w:hint="cs"/>
          <w:sz w:val="24"/>
          <w:szCs w:val="24"/>
          <w:rtl/>
        </w:rPr>
        <w:t>د</w:t>
      </w:r>
      <w:r w:rsidRPr="00D506F2">
        <w:rPr>
          <w:rFonts w:ascii="Simplified Arabic" w:eastAsiaTheme="minorEastAsia" w:hAnsi="Simplified Arabic" w:cs="Simplified Arabic"/>
          <w:sz w:val="24"/>
          <w:szCs w:val="24"/>
          <w:rtl/>
        </w:rPr>
        <w:t>م الخدمة")، والهيئة العامة للاعتماد والرقابة الصحية التي ستكون مسؤولة عن ضمان الجودة والاعتماد. وسيكون للنظام الجديد نظام متكامل لتكنولوجيا المعلومات ومن المتوقع أن يتم بناؤه تدريجيا من خلال وحدات متسلسلة تقدم الهيئة العامة للتأمين الصحي الشامل تقاريرها لرئيس الوزراء، مع إشراف وثيق من وزارة المالية، وهي مسؤولة عن الإدارة الشاملة للأموال وجمعها وتجميعها لفائدة نظام التأمين الصحي الشامل. كما تعتبر هيئة التأمين الصحي الشامل هي المسؤولة عن دفع تكاليف خدمات الرعاية الصحية للمستفيدين وكذلك استثمار الفوائض المتراكمة وفقا الاستراتيجية الاستثمار. وستتعاقد الهيئة العامة للتأمين الصحي الشامل مع مقدمي الخدمات من القطاعين العام والخاص لتقديم خدمات التأمين للمواطنين. وستكون هذه العقود سارية المفعول لمدة أقصاها ثلاث سنوات، وتخضع للتج</w:t>
      </w:r>
      <w:r w:rsidR="009301A5">
        <w:rPr>
          <w:rFonts w:ascii="Simplified Arabic" w:eastAsiaTheme="minorEastAsia" w:hAnsi="Simplified Arabic" w:cs="Simplified Arabic" w:hint="cs"/>
          <w:sz w:val="24"/>
          <w:szCs w:val="24"/>
          <w:rtl/>
        </w:rPr>
        <w:t>د</w:t>
      </w:r>
      <w:r w:rsidRPr="00D506F2">
        <w:rPr>
          <w:rFonts w:ascii="Simplified Arabic" w:eastAsiaTheme="minorEastAsia" w:hAnsi="Simplified Arabic" w:cs="Simplified Arabic"/>
          <w:sz w:val="24"/>
          <w:szCs w:val="24"/>
          <w:rtl/>
        </w:rPr>
        <w:t>يد فقط في حالة استيفاء معايير الجودة الشاملة وفقا لمعايير الهيئة العامة للاعتماد والرقابة الصحية. كما يصرح للهيئة العامة للتأمين الصحي الشامل بشراء الخدمات الصحية للمواطنين الذين لديهم أنظمة تأمين خاصة أو برامج صحية وفقا لاتفاقية خاصة يتم إبرامها مع شركات التأمين</w:t>
      </w:r>
      <w:r w:rsidR="009301A5">
        <w:rPr>
          <w:rFonts w:ascii="Simplified Arabic" w:eastAsiaTheme="minorEastAsia" w:hAnsi="Simplified Arabic" w:cs="Simplified Arabic" w:hint="cs"/>
          <w:sz w:val="24"/>
          <w:szCs w:val="24"/>
          <w:rtl/>
        </w:rPr>
        <w:t xml:space="preserve"> </w:t>
      </w:r>
      <w:r w:rsidRPr="00D506F2">
        <w:rPr>
          <w:rFonts w:ascii="Simplified Arabic" w:eastAsiaTheme="minorEastAsia" w:hAnsi="Simplified Arabic" w:cs="Simplified Arabic"/>
          <w:sz w:val="24"/>
          <w:szCs w:val="24"/>
          <w:rtl/>
        </w:rPr>
        <w:t xml:space="preserve">الخاصة تلك، سواء كانت هذه الكلمات مقدمة من جانب مقدمي الخدمة من القطاع العام أو غيرهم من المعتمدين لدى الهيئة العامة الاعتماد والرقابة الصحية. كما سيكون لبعض موظفي الهيئة العامة للتأمين الصحي الشامل صفة الضبطية القضائية ولهم الحق في الوصول إلى مقدمي الخدمات وإجراء الفحص المادي لهم وذلك لمراجعة السجلات </w:t>
      </w:r>
      <w:r w:rsidRPr="00D506F2">
        <w:rPr>
          <w:rFonts w:ascii="Simplified Arabic" w:eastAsiaTheme="minorEastAsia" w:hAnsi="Simplified Arabic" w:cs="Simplified Arabic"/>
          <w:sz w:val="24"/>
          <w:szCs w:val="24"/>
          <w:rtl/>
        </w:rPr>
        <w:lastRenderedPageBreak/>
        <w:t>والدفاتر والوثائق وجميع المواد الأخرى بالإضافة إلى قواعد البيانات الإلكترونية وسجلات البيانات للتحقق من صحة الممارسات المالية و/ أو الإدارية و / أو السريرية والتحقيق فيها.</w:t>
      </w:r>
    </w:p>
    <w:p w:rsidR="00D506F2" w:rsidRPr="00D506F2" w:rsidRDefault="00E33A1C" w:rsidP="001E7931">
      <w:pPr>
        <w:ind w:left="281" w:hanging="281"/>
        <w:jc w:val="both"/>
        <w:rPr>
          <w:rFonts w:ascii="Simplified Arabic" w:eastAsiaTheme="minorEastAsia" w:hAnsi="Simplified Arabic" w:cs="Simplified Arabic"/>
          <w:sz w:val="24"/>
          <w:szCs w:val="24"/>
        </w:rPr>
      </w:pPr>
      <w:r>
        <w:rPr>
          <w:rFonts w:ascii="Simplified Arabic" w:eastAsiaTheme="minorEastAsia" w:hAnsi="Simplified Arabic" w:cs="Simplified Arabic" w:hint="cs"/>
          <w:sz w:val="24"/>
          <w:szCs w:val="24"/>
          <w:rtl/>
        </w:rPr>
        <w:t>وسيكون ل</w:t>
      </w:r>
      <w:r w:rsidR="00D506F2" w:rsidRPr="00D506F2">
        <w:rPr>
          <w:rFonts w:ascii="Simplified Arabic" w:eastAsiaTheme="minorEastAsia" w:hAnsi="Simplified Arabic" w:cs="Simplified Arabic"/>
          <w:sz w:val="24"/>
          <w:szCs w:val="24"/>
          <w:rtl/>
        </w:rPr>
        <w:t>لهيئة العامة للاعتماد والرقابة الصحية (</w:t>
      </w:r>
      <w:r w:rsidR="00D506F2" w:rsidRPr="00D506F2">
        <w:rPr>
          <w:rFonts w:ascii="Simplified Arabic" w:eastAsiaTheme="minorEastAsia" w:hAnsi="Simplified Arabic" w:cs="Simplified Arabic"/>
          <w:sz w:val="24"/>
          <w:szCs w:val="24"/>
        </w:rPr>
        <w:t>GAHAR</w:t>
      </w:r>
      <w:r w:rsidR="00D506F2" w:rsidRPr="00D506F2">
        <w:rPr>
          <w:rFonts w:ascii="Simplified Arabic" w:eastAsiaTheme="minorEastAsia" w:hAnsi="Simplified Arabic" w:cs="Simplified Arabic"/>
          <w:sz w:val="24"/>
          <w:szCs w:val="24"/>
          <w:rtl/>
        </w:rPr>
        <w:t xml:space="preserve">): نظرا لما لديها من أكبر قدر مسموح به من الاستقلالية بموجب القانون المصري (تقديم التقارير مباشرة إلى الرئيس)، تهدف الهيئة العامة للاعتماد والرقابة الصحية إلى ضمان توفير الخدمات الصحية عالية الجودة والتحسين المستمر لها، وتوفير الثقة الراسخة في جودة مخرجات الخدمات الصحية في مصر على المستوى المحلي والإقليمي والدولي. وستقوم الهيئة بالإشراف على تقديم خدمات التأمين الصحي وتنظيمها وفقا لمعايير الجودة والاعتماد المحددة. كما ستكون مسؤولة عن تنظيم وتطوير وتحسين جودة القطاع الصحي وتحقيق التوازن بين حقوق المشتركين. وستصدر الهيئة العامة للاعتماد والرقابة الصحية دليلا تفصيليا يصف خدمات الرعاية الصحية ذات الجودة القياسية، بعد الحصول على موافقة الجمعية الدولية للجودة في مجال الرعاية الصحية، والذي سيتم تحديثه كل أربع سنوات. وتم تصميم عمليات التقييم والاعتماد بحيث تتم بطريقة موضوعية وتتسم بالشفافية، مما يضمن منع جميع المشاركين من تقديم الاستشارات أو التدريب للمرفق الخاضع للتقييم أو العمل كجزء من هيكل إدارته. </w:t>
      </w:r>
    </w:p>
    <w:p w:rsidR="009301A5" w:rsidRDefault="009301A5" w:rsidP="001E7931">
      <w:pPr>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و</w:t>
      </w:r>
      <w:r w:rsidR="00D506F2" w:rsidRPr="00D506F2">
        <w:rPr>
          <w:rFonts w:ascii="Simplified Arabic" w:eastAsiaTheme="minorEastAsia" w:hAnsi="Simplified Arabic" w:cs="Simplified Arabic"/>
          <w:sz w:val="24"/>
          <w:szCs w:val="24"/>
          <w:rtl/>
        </w:rPr>
        <w:t xml:space="preserve">سيقوم على إدارة نظام التأمين الصحي الجديد عدد من الجهات الحكومية المركزية. وتشمل هذه الجهات، على سبيل المثال لا الحصر كل من: </w:t>
      </w:r>
    </w:p>
    <w:p w:rsidR="009301A5" w:rsidRDefault="00D506F2" w:rsidP="001E7931">
      <w:pPr>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sz w:val="24"/>
          <w:szCs w:val="24"/>
          <w:rtl/>
        </w:rPr>
        <w:t>(1) وزارة المالية التي تشرف على الهيئة العامة للتأمين الصحي الشامل، ولها دور مركزي في تمويل النظام وضمان الحماية المالية للفقراء</w:t>
      </w:r>
      <w:r w:rsidR="009301A5">
        <w:rPr>
          <w:rFonts w:ascii="Simplified Arabic" w:eastAsiaTheme="minorEastAsia" w:hAnsi="Simplified Arabic" w:cs="Simplified Arabic" w:hint="cs"/>
          <w:sz w:val="24"/>
          <w:szCs w:val="24"/>
          <w:rtl/>
        </w:rPr>
        <w:t>.</w:t>
      </w:r>
      <w:r w:rsidRPr="00D506F2">
        <w:rPr>
          <w:rFonts w:ascii="Simplified Arabic" w:eastAsiaTheme="minorEastAsia" w:hAnsi="Simplified Arabic" w:cs="Simplified Arabic"/>
          <w:sz w:val="24"/>
          <w:szCs w:val="24"/>
          <w:rtl/>
        </w:rPr>
        <w:t xml:space="preserve"> </w:t>
      </w:r>
    </w:p>
    <w:p w:rsidR="009301A5" w:rsidRDefault="00D506F2" w:rsidP="001E7931">
      <w:pPr>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sz w:val="24"/>
          <w:szCs w:val="24"/>
          <w:rtl/>
        </w:rPr>
        <w:t>(2) وزارة الصحة والسكان التي تشرف على الهيئة العامة للرعاية الصحية من خلال تحديث مرافق الصحة العامة وتشغيلها بشكل كاف</w:t>
      </w:r>
      <w:r w:rsidR="009301A5">
        <w:rPr>
          <w:rFonts w:ascii="Simplified Arabic" w:eastAsiaTheme="minorEastAsia" w:hAnsi="Simplified Arabic" w:cs="Simplified Arabic" w:hint="cs"/>
          <w:sz w:val="24"/>
          <w:szCs w:val="24"/>
          <w:rtl/>
        </w:rPr>
        <w:t>.</w:t>
      </w:r>
      <w:r w:rsidRPr="00D506F2">
        <w:rPr>
          <w:rFonts w:ascii="Simplified Arabic" w:eastAsiaTheme="minorEastAsia" w:hAnsi="Simplified Arabic" w:cs="Simplified Arabic"/>
          <w:sz w:val="24"/>
          <w:szCs w:val="24"/>
          <w:rtl/>
        </w:rPr>
        <w:t xml:space="preserve"> </w:t>
      </w:r>
    </w:p>
    <w:p w:rsidR="009301A5" w:rsidRDefault="00D506F2" w:rsidP="001E7931">
      <w:pPr>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sz w:val="24"/>
          <w:szCs w:val="24"/>
          <w:rtl/>
        </w:rPr>
        <w:t>(3) مكتب رئيس الجمهورية الذي يشرف على الهيئة العامة للاعتماد والرقابة الصحية، بما يشمل بناء قدرة الهيئة العامة للاعتماد والرقابة الصحية كجهة منظمة مستقلة على توفير الخدمات عالية الجودة في مجالات مقدمي الخدمات من القطاع العام والخاص</w:t>
      </w:r>
      <w:r w:rsidR="009301A5">
        <w:rPr>
          <w:rFonts w:ascii="Simplified Arabic" w:eastAsiaTheme="minorEastAsia" w:hAnsi="Simplified Arabic" w:cs="Simplified Arabic" w:hint="cs"/>
          <w:sz w:val="24"/>
          <w:szCs w:val="24"/>
          <w:rtl/>
        </w:rPr>
        <w:t>.</w:t>
      </w:r>
      <w:r w:rsidRPr="00D506F2">
        <w:rPr>
          <w:rFonts w:ascii="Simplified Arabic" w:eastAsiaTheme="minorEastAsia" w:hAnsi="Simplified Arabic" w:cs="Simplified Arabic"/>
          <w:sz w:val="24"/>
          <w:szCs w:val="24"/>
          <w:rtl/>
        </w:rPr>
        <w:t xml:space="preserve"> </w:t>
      </w:r>
    </w:p>
    <w:p w:rsidR="009301A5" w:rsidRDefault="00D506F2" w:rsidP="001E7931">
      <w:pPr>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sz w:val="24"/>
          <w:szCs w:val="24"/>
          <w:rtl/>
        </w:rPr>
        <w:t xml:space="preserve">(4) مكتب رئيس الوزراء الذي يشرف على الهيئة المصرية للشراء الموحد وادارة التكنولوجيا الطبية. </w:t>
      </w:r>
    </w:p>
    <w:p w:rsidR="00D506F2" w:rsidRPr="00D506F2" w:rsidRDefault="00D506F2" w:rsidP="001E7931">
      <w:pPr>
        <w:ind w:left="281" w:hanging="281"/>
        <w:jc w:val="both"/>
        <w:rPr>
          <w:rFonts w:ascii="Simplified Arabic" w:eastAsiaTheme="minorEastAsia" w:hAnsi="Simplified Arabic" w:cs="Simplified Arabic"/>
          <w:sz w:val="24"/>
          <w:szCs w:val="24"/>
          <w:rtl/>
        </w:rPr>
      </w:pPr>
      <w:r w:rsidRPr="00D506F2">
        <w:rPr>
          <w:rFonts w:ascii="Simplified Arabic" w:eastAsiaTheme="minorEastAsia" w:hAnsi="Simplified Arabic" w:cs="Simplified Arabic"/>
          <w:sz w:val="24"/>
          <w:szCs w:val="24"/>
          <w:rtl/>
        </w:rPr>
        <w:t>وبدأ نظام التأمين الصحي الشامل في عام 2018 في محافظة بورسعيد وسيتم طرحه تدريجيا في ست مراحل على مدار 15 عاما. وتشمل المرحلة الأولى من التنفيذ محافظات بورسعيد والإسماعيلية والسويس وجنوب سيناء والأقصر وأسوان</w:t>
      </w:r>
      <w:r w:rsidR="009301A5">
        <w:rPr>
          <w:rFonts w:ascii="Simplified Arabic" w:eastAsiaTheme="minorEastAsia" w:hAnsi="Simplified Arabic" w:cs="Simplified Arabic" w:hint="cs"/>
          <w:sz w:val="24"/>
          <w:szCs w:val="24"/>
          <w:rtl/>
        </w:rPr>
        <w:t>.</w:t>
      </w:r>
    </w:p>
    <w:p w:rsidR="00D506F2" w:rsidRDefault="00D506F2" w:rsidP="00D506F2">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134D2F" w:rsidRDefault="00134D2F" w:rsidP="00FF2495">
      <w:pPr>
        <w:spacing w:after="80"/>
        <w:ind w:left="425" w:hanging="425"/>
        <w:jc w:val="both"/>
        <w:rPr>
          <w:rFonts w:ascii="Simplified Arabic" w:hAnsi="Simplified Arabic" w:cs="Simplified Arabic"/>
          <w:sz w:val="28"/>
          <w:szCs w:val="28"/>
          <w:rtl/>
        </w:rPr>
      </w:pPr>
    </w:p>
    <w:p w:rsidR="004622D7" w:rsidRPr="004622D7" w:rsidRDefault="004622D7" w:rsidP="00FF2495">
      <w:pPr>
        <w:spacing w:after="80"/>
        <w:ind w:left="425" w:hanging="425"/>
        <w:jc w:val="both"/>
        <w:rPr>
          <w:rFonts w:ascii="Simplified Arabic" w:hAnsi="Simplified Arabic" w:cs="Simplified Arabic"/>
          <w:sz w:val="26"/>
          <w:szCs w:val="26"/>
          <w:rtl/>
        </w:rPr>
      </w:pPr>
    </w:p>
    <w:p w:rsidR="00D77483" w:rsidRPr="004622D7" w:rsidRDefault="00D77483" w:rsidP="00FF2495">
      <w:pPr>
        <w:spacing w:after="80"/>
        <w:jc w:val="center"/>
        <w:rPr>
          <w:rFonts w:ascii="Simplified Arabic" w:hAnsi="Simplified Arabic" w:cs="Sultan Medium"/>
          <w:sz w:val="28"/>
          <w:szCs w:val="28"/>
          <w:u w:val="single"/>
          <w:rtl/>
        </w:rPr>
      </w:pPr>
      <w:r w:rsidRPr="004622D7">
        <w:rPr>
          <w:rFonts w:ascii="Simplified Arabic" w:hAnsi="Simplified Arabic" w:cs="Sultan Medium" w:hint="eastAsia"/>
          <w:sz w:val="28"/>
          <w:szCs w:val="28"/>
          <w:u w:val="single"/>
          <w:rtl/>
        </w:rPr>
        <w:t>قائمة</w:t>
      </w:r>
      <w:r w:rsidRPr="004622D7">
        <w:rPr>
          <w:rFonts w:ascii="Simplified Arabic" w:hAnsi="Simplified Arabic" w:cs="Sultan Medium"/>
          <w:sz w:val="28"/>
          <w:szCs w:val="28"/>
          <w:u w:val="single"/>
          <w:rtl/>
        </w:rPr>
        <w:t xml:space="preserve"> </w:t>
      </w:r>
      <w:r w:rsidRPr="004622D7">
        <w:rPr>
          <w:rFonts w:ascii="Simplified Arabic" w:hAnsi="Simplified Arabic" w:cs="Sultan Medium" w:hint="eastAsia"/>
          <w:sz w:val="28"/>
          <w:szCs w:val="28"/>
          <w:u w:val="single"/>
          <w:rtl/>
        </w:rPr>
        <w:t>المصادر</w:t>
      </w:r>
      <w:r w:rsidRPr="004622D7">
        <w:rPr>
          <w:rFonts w:ascii="Simplified Arabic" w:hAnsi="Simplified Arabic" w:cs="Sultan Medium"/>
          <w:sz w:val="28"/>
          <w:szCs w:val="28"/>
          <w:u w:val="single"/>
          <w:rtl/>
        </w:rPr>
        <w:t xml:space="preserve"> </w:t>
      </w:r>
      <w:r w:rsidRPr="004622D7">
        <w:rPr>
          <w:rFonts w:ascii="Simplified Arabic" w:hAnsi="Simplified Arabic" w:cs="Sultan Medium" w:hint="eastAsia"/>
          <w:sz w:val="28"/>
          <w:szCs w:val="28"/>
          <w:u w:val="single"/>
          <w:rtl/>
        </w:rPr>
        <w:t>والمراجع</w:t>
      </w:r>
      <w:r w:rsidRPr="004622D7">
        <w:rPr>
          <w:rFonts w:ascii="Simplified Arabic" w:hAnsi="Simplified Arabic" w:cs="Sultan Medium"/>
          <w:sz w:val="28"/>
          <w:szCs w:val="28"/>
          <w:u w:val="single"/>
          <w:rtl/>
        </w:rPr>
        <w:t>:</w:t>
      </w:r>
    </w:p>
    <w:p w:rsidR="00D77483" w:rsidRDefault="00D77483" w:rsidP="00335146">
      <w:pPr>
        <w:spacing w:after="80"/>
        <w:rPr>
          <w:rFonts w:ascii="Simplified Arabic" w:eastAsiaTheme="minorEastAsia" w:hAnsi="Simplified Arabic" w:cs="Simplified Arabic"/>
          <w:b/>
          <w:bCs/>
          <w:sz w:val="24"/>
          <w:szCs w:val="24"/>
          <w:rtl/>
        </w:rPr>
      </w:pPr>
      <w:r w:rsidRPr="0009141D">
        <w:rPr>
          <w:rFonts w:ascii="Simplified Arabic" w:eastAsiaTheme="minorEastAsia" w:hAnsi="Simplified Arabic" w:cs="Simplified Arabic" w:hint="eastAsia"/>
          <w:b/>
          <w:bCs/>
          <w:sz w:val="24"/>
          <w:szCs w:val="24"/>
          <w:rtl/>
        </w:rPr>
        <w:t>أولا</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الكتب</w:t>
      </w:r>
      <w:r w:rsidRPr="0009141D">
        <w:rPr>
          <w:rFonts w:ascii="Simplified Arabic" w:eastAsiaTheme="minorEastAsia" w:hAnsi="Simplified Arabic" w:cs="Simplified Arabic"/>
          <w:b/>
          <w:bCs/>
          <w:sz w:val="24"/>
          <w:szCs w:val="24"/>
          <w:rtl/>
        </w:rPr>
        <w:t xml:space="preserve"> </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1-</w:t>
      </w:r>
      <w:r w:rsidRPr="002302F6">
        <w:rPr>
          <w:rFonts w:ascii="Simplified Arabic" w:eastAsiaTheme="minorEastAsia" w:hAnsi="Simplified Arabic" w:cs="Simplified Arabic" w:hint="cs"/>
          <w:sz w:val="24"/>
          <w:szCs w:val="24"/>
          <w:rtl/>
        </w:rPr>
        <w:t xml:space="preserve"> </w:t>
      </w:r>
      <w:r w:rsidR="0009141D" w:rsidRPr="002302F6">
        <w:rPr>
          <w:rFonts w:ascii="Simplified Arabic" w:eastAsiaTheme="minorEastAsia" w:hAnsi="Simplified Arabic" w:cs="Simplified Arabic" w:hint="eastAsia"/>
          <w:sz w:val="24"/>
          <w:szCs w:val="24"/>
          <w:rtl/>
        </w:rPr>
        <w:t>تامر</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cs"/>
          <w:sz w:val="24"/>
          <w:szCs w:val="24"/>
          <w:rtl/>
        </w:rPr>
        <w:t>ي</w:t>
      </w:r>
      <w:r w:rsidR="0009141D" w:rsidRPr="002302F6">
        <w:rPr>
          <w:rFonts w:ascii="Simplified Arabic" w:eastAsiaTheme="minorEastAsia" w:hAnsi="Simplified Arabic" w:cs="Simplified Arabic" w:hint="eastAsia"/>
          <w:sz w:val="24"/>
          <w:szCs w:val="24"/>
          <w:rtl/>
        </w:rPr>
        <w:t>اسر،</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البكري،</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تسويق</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الخدمات</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الصحية،</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دار</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البازورني،</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عمان،</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الأردن،</w:t>
      </w:r>
      <w:r w:rsidR="0009141D" w:rsidRPr="002302F6">
        <w:rPr>
          <w:rFonts w:ascii="Simplified Arabic" w:eastAsiaTheme="minorEastAsia" w:hAnsi="Simplified Arabic" w:cs="Simplified Arabic"/>
          <w:sz w:val="24"/>
          <w:szCs w:val="24"/>
          <w:rtl/>
        </w:rPr>
        <w:t xml:space="preserve"> </w:t>
      </w:r>
      <w:r w:rsidR="0009141D" w:rsidRPr="002302F6">
        <w:rPr>
          <w:rFonts w:ascii="Simplified Arabic" w:eastAsiaTheme="minorEastAsia" w:hAnsi="Simplified Arabic" w:cs="Simplified Arabic" w:hint="eastAsia"/>
          <w:sz w:val="24"/>
          <w:szCs w:val="24"/>
          <w:rtl/>
        </w:rPr>
        <w:t>دت</w:t>
      </w:r>
      <w:r w:rsidR="0009141D" w:rsidRPr="002302F6">
        <w:rPr>
          <w:rFonts w:ascii="Simplified Arabic" w:eastAsiaTheme="minorEastAsia" w:hAnsi="Simplified Arabic" w:cs="Simplified Arabic"/>
          <w:sz w:val="24"/>
          <w:szCs w:val="24"/>
          <w:rtl/>
        </w:rPr>
        <w:t xml:space="preserve">. </w:t>
      </w:r>
    </w:p>
    <w:p w:rsidR="00D77483"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2</w:t>
      </w:r>
      <w:r w:rsidR="00D77483" w:rsidRPr="002302F6">
        <w:rPr>
          <w:rFonts w:ascii="Simplified Arabic" w:eastAsiaTheme="minorEastAsia" w:hAnsi="Simplified Arabic" w:cs="Simplified Arabic" w:hint="cs"/>
          <w:sz w:val="24"/>
          <w:szCs w:val="24"/>
          <w:rtl/>
        </w:rPr>
        <w:t xml:space="preserve">- </w:t>
      </w:r>
      <w:r w:rsidR="00D77483" w:rsidRPr="002302F6">
        <w:rPr>
          <w:rFonts w:ascii="Simplified Arabic" w:eastAsiaTheme="minorEastAsia" w:hAnsi="Simplified Arabic" w:cs="Simplified Arabic" w:hint="eastAsia"/>
          <w:sz w:val="24"/>
          <w:szCs w:val="24"/>
          <w:rtl/>
        </w:rPr>
        <w:t>خضير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كاظم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حمود،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إدارة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الجودة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المنظمات،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دار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صفاء،</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الأردن،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عمان،</w:t>
      </w:r>
      <w:r w:rsidR="00D77483" w:rsidRPr="002302F6">
        <w:rPr>
          <w:rFonts w:ascii="Simplified Arabic" w:eastAsiaTheme="minorEastAsia" w:hAnsi="Simplified Arabic" w:cs="Simplified Arabic"/>
          <w:sz w:val="24"/>
          <w:szCs w:val="24"/>
          <w:rtl/>
        </w:rPr>
        <w:t xml:space="preserve"> 2010. </w:t>
      </w:r>
    </w:p>
    <w:p w:rsidR="00D77483"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3</w:t>
      </w:r>
      <w:r w:rsidR="00D77483" w:rsidRPr="002302F6">
        <w:rPr>
          <w:rFonts w:ascii="Simplified Arabic" w:eastAsiaTheme="minorEastAsia" w:hAnsi="Simplified Arabic" w:cs="Simplified Arabic" w:hint="cs"/>
          <w:sz w:val="24"/>
          <w:szCs w:val="24"/>
          <w:rtl/>
        </w:rPr>
        <w:t xml:space="preserve">- </w:t>
      </w:r>
      <w:r w:rsidR="00D77483" w:rsidRPr="002302F6">
        <w:rPr>
          <w:rFonts w:ascii="Simplified Arabic" w:eastAsiaTheme="minorEastAsia" w:hAnsi="Simplified Arabic" w:cs="Simplified Arabic" w:hint="eastAsia"/>
          <w:sz w:val="24"/>
          <w:szCs w:val="24"/>
          <w:rtl/>
        </w:rPr>
        <w:t>خيضر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كاظم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حمود،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روان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منير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الشيخ،</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إدارة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الجودة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المنظمة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المتميزة،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إدارة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صفاء،</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عمان،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ط</w:t>
      </w:r>
      <w:r w:rsidR="00D77483" w:rsidRPr="002302F6">
        <w:rPr>
          <w:rFonts w:ascii="Simplified Arabic" w:eastAsiaTheme="minorEastAsia" w:hAnsi="Simplified Arabic" w:cs="Simplified Arabic"/>
          <w:sz w:val="24"/>
          <w:szCs w:val="24"/>
          <w:rtl/>
        </w:rPr>
        <w:t xml:space="preserve"> 1</w:t>
      </w:r>
      <w:r w:rsidR="00D77483" w:rsidRPr="002302F6">
        <w:rPr>
          <w:rFonts w:ascii="Simplified Arabic" w:eastAsiaTheme="minorEastAsia" w:hAnsi="Simplified Arabic" w:cs="Simplified Arabic" w:hint="eastAsia"/>
          <w:sz w:val="24"/>
          <w:szCs w:val="24"/>
          <w:rtl/>
        </w:rPr>
        <w:t>،</w:t>
      </w:r>
      <w:r w:rsidR="00D77483" w:rsidRPr="002302F6">
        <w:rPr>
          <w:rFonts w:ascii="Simplified Arabic" w:eastAsiaTheme="minorEastAsia" w:hAnsi="Simplified Arabic" w:cs="Simplified Arabic"/>
          <w:sz w:val="24"/>
          <w:szCs w:val="24"/>
          <w:rtl/>
        </w:rPr>
        <w:t xml:space="preserve"> 2010</w:t>
      </w:r>
      <w:r w:rsidR="00D77483" w:rsidRPr="002302F6">
        <w:rPr>
          <w:rFonts w:ascii="Simplified Arabic" w:eastAsiaTheme="minorEastAsia" w:hAnsi="Simplified Arabic" w:cs="Simplified Arabic" w:hint="eastAsia"/>
          <w:sz w:val="24"/>
          <w:szCs w:val="24"/>
          <w:rtl/>
        </w:rPr>
        <w:t>م</w:t>
      </w:r>
      <w:r w:rsidR="00D77483" w:rsidRPr="002302F6">
        <w:rPr>
          <w:rFonts w:ascii="Simplified Arabic" w:eastAsiaTheme="minorEastAsia" w:hAnsi="Simplified Arabic" w:cs="Simplified Arabic"/>
          <w:sz w:val="24"/>
          <w:szCs w:val="24"/>
          <w:rtl/>
        </w:rPr>
        <w:t xml:space="preserve"> - 1431</w:t>
      </w:r>
      <w:r w:rsidR="00D77483" w:rsidRPr="002302F6">
        <w:rPr>
          <w:rFonts w:ascii="Simplified Arabic" w:eastAsiaTheme="minorEastAsia" w:hAnsi="Simplified Arabic" w:cs="Simplified Arabic" w:hint="eastAsia"/>
          <w:sz w:val="24"/>
          <w:szCs w:val="24"/>
          <w:rtl/>
        </w:rPr>
        <w:t>ه</w:t>
      </w:r>
      <w:r w:rsidR="00D77483" w:rsidRPr="002302F6">
        <w:rPr>
          <w:rFonts w:ascii="Simplified Arabic" w:eastAsiaTheme="minorEastAsia" w:hAnsi="Simplified Arabic" w:cs="Simplified Arabic"/>
          <w:sz w:val="24"/>
          <w:szCs w:val="24"/>
          <w:rtl/>
        </w:rPr>
        <w:t xml:space="preserve">. </w:t>
      </w:r>
    </w:p>
    <w:p w:rsidR="00D77483" w:rsidRPr="002302F6" w:rsidRDefault="0009141D" w:rsidP="00951E3B">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4</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صلاح</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محمود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إدارة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المستشفيات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المراكز</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الصحية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الحديثة،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دار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الفكر،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عمان،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الأردن،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ط</w:t>
      </w:r>
      <w:r w:rsidR="00D77483" w:rsidRPr="002302F6">
        <w:rPr>
          <w:rFonts w:ascii="Simplified Arabic" w:eastAsiaTheme="minorEastAsia" w:hAnsi="Simplified Arabic" w:cs="Simplified Arabic"/>
          <w:sz w:val="24"/>
          <w:szCs w:val="24"/>
          <w:rtl/>
        </w:rPr>
        <w:t>1</w:t>
      </w:r>
      <w:r w:rsidR="00D77483" w:rsidRPr="002302F6">
        <w:rPr>
          <w:rFonts w:ascii="Simplified Arabic" w:eastAsiaTheme="minorEastAsia" w:hAnsi="Simplified Arabic" w:cs="Simplified Arabic" w:hint="eastAsia"/>
          <w:sz w:val="24"/>
          <w:szCs w:val="24"/>
          <w:rtl/>
        </w:rPr>
        <w:t>،</w:t>
      </w:r>
      <w:r w:rsidR="00D77483" w:rsidRPr="002302F6">
        <w:rPr>
          <w:rFonts w:ascii="Simplified Arabic" w:eastAsiaTheme="minorEastAsia" w:hAnsi="Simplified Arabic" w:cs="Simplified Arabic"/>
          <w:sz w:val="24"/>
          <w:szCs w:val="24"/>
          <w:rtl/>
        </w:rPr>
        <w:t xml:space="preserve"> 2009. </w:t>
      </w:r>
    </w:p>
    <w:p w:rsidR="00D77483"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5</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طارق</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عبد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العالي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حماد،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حوكمة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الشركات</w:t>
      </w:r>
      <w:r w:rsidR="00D77483" w:rsidRPr="002302F6">
        <w:rPr>
          <w:rFonts w:ascii="Simplified Arabic" w:eastAsiaTheme="minorEastAsia" w:hAnsi="Simplified Arabic" w:cs="Simplified Arabic"/>
          <w:sz w:val="24"/>
          <w:szCs w:val="24"/>
          <w:rtl/>
        </w:rPr>
        <w:t xml:space="preserve"> ( </w:t>
      </w:r>
      <w:r w:rsidR="00D77483" w:rsidRPr="002302F6">
        <w:rPr>
          <w:rFonts w:ascii="Simplified Arabic" w:eastAsiaTheme="minorEastAsia" w:hAnsi="Simplified Arabic" w:cs="Simplified Arabic" w:hint="eastAsia"/>
          <w:sz w:val="24"/>
          <w:szCs w:val="24"/>
          <w:rtl/>
        </w:rPr>
        <w:t>المفاهيم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التجارب</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تطبيقات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الحوكمة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المصارف،</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الدار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الجامعية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للنشر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التوزيع،</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الإسكندرية،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القاهرة،</w:t>
      </w:r>
      <w:r w:rsidR="00D77483" w:rsidRPr="002302F6">
        <w:rPr>
          <w:rFonts w:ascii="Simplified Arabic" w:eastAsiaTheme="minorEastAsia" w:hAnsi="Simplified Arabic" w:cs="Simplified Arabic"/>
          <w:sz w:val="24"/>
          <w:szCs w:val="24"/>
          <w:rtl/>
        </w:rPr>
        <w:t xml:space="preserve"> 2005. </w:t>
      </w:r>
    </w:p>
    <w:p w:rsidR="00D77483"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6</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عبد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العزيز</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أبو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بنحة،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تسويق</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الخدمات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المتخصصة،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مؤسسة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الورق،</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الأردن،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عمان،</w:t>
      </w:r>
      <w:r w:rsidR="00D77483" w:rsidRPr="002302F6">
        <w:rPr>
          <w:rFonts w:ascii="Simplified Arabic" w:eastAsiaTheme="minorEastAsia" w:hAnsi="Simplified Arabic" w:cs="Simplified Arabic"/>
          <w:sz w:val="24"/>
          <w:szCs w:val="24"/>
          <w:rtl/>
        </w:rPr>
        <w:t xml:space="preserve"> 2005</w:t>
      </w:r>
      <w:r w:rsidR="00D77483" w:rsidRPr="002302F6">
        <w:rPr>
          <w:rFonts w:ascii="Simplified Arabic" w:eastAsiaTheme="minorEastAsia" w:hAnsi="Simplified Arabic" w:cs="Simplified Arabic" w:hint="eastAsia"/>
          <w:sz w:val="24"/>
          <w:szCs w:val="24"/>
          <w:rtl/>
        </w:rPr>
        <w:t>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ط</w:t>
      </w:r>
      <w:r w:rsidR="00D77483" w:rsidRPr="002302F6">
        <w:rPr>
          <w:rFonts w:ascii="Simplified Arabic" w:eastAsiaTheme="minorEastAsia" w:hAnsi="Simplified Arabic" w:cs="Simplified Arabic"/>
          <w:sz w:val="24"/>
          <w:szCs w:val="24"/>
          <w:rtl/>
        </w:rPr>
        <w:t xml:space="preserve">1. </w:t>
      </w:r>
    </w:p>
    <w:p w:rsidR="00D77483"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7</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عدنان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حيدر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درويش،</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حكومة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الشركات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دور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مجلس</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الإدارة،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إتحاد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مصارف</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العربية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ب</w:t>
      </w:r>
      <w:r w:rsidR="00D77483" w:rsidRPr="002302F6">
        <w:rPr>
          <w:rFonts w:ascii="Simplified Arabic" w:eastAsiaTheme="minorEastAsia" w:hAnsi="Simplified Arabic" w:cs="Simplified Arabic" w:hint="cs"/>
          <w:sz w:val="24"/>
          <w:szCs w:val="24"/>
          <w:rtl/>
        </w:rPr>
        <w:t>ی</w:t>
      </w:r>
      <w:r w:rsidR="00D77483" w:rsidRPr="002302F6">
        <w:rPr>
          <w:rFonts w:ascii="Simplified Arabic" w:eastAsiaTheme="minorEastAsia" w:hAnsi="Simplified Arabic" w:cs="Simplified Arabic" w:hint="eastAsia"/>
          <w:sz w:val="24"/>
          <w:szCs w:val="24"/>
          <w:rtl/>
        </w:rPr>
        <w:t>روت،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لبنان،</w:t>
      </w:r>
      <w:r w:rsidR="00D77483" w:rsidRPr="002302F6">
        <w:rPr>
          <w:rFonts w:ascii="Simplified Arabic" w:eastAsiaTheme="minorEastAsia" w:hAnsi="Simplified Arabic" w:cs="Simplified Arabic"/>
          <w:sz w:val="24"/>
          <w:szCs w:val="24"/>
          <w:rtl/>
        </w:rPr>
        <w:t xml:space="preserve"> 2007.</w:t>
      </w:r>
    </w:p>
    <w:p w:rsidR="00D77483"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8</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غضبان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حسام</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الدين،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محاضرات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نظرية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الحوكمة،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دار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الحامد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للنشر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و</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التوزيع،</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الأردن،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عمان،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دت</w:t>
      </w:r>
      <w:r w:rsidR="00D77483" w:rsidRPr="002302F6">
        <w:rPr>
          <w:rFonts w:ascii="Simplified Arabic" w:eastAsiaTheme="minorEastAsia" w:hAnsi="Simplified Arabic" w:cs="Simplified Arabic"/>
          <w:sz w:val="24"/>
          <w:szCs w:val="24"/>
          <w:rtl/>
        </w:rPr>
        <w:t>.</w:t>
      </w:r>
    </w:p>
    <w:p w:rsidR="00D77483"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9</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غواري</w:t>
      </w:r>
      <w:r w:rsidR="00D77483" w:rsidRPr="002302F6">
        <w:rPr>
          <w:rFonts w:ascii="Simplified Arabic" w:eastAsiaTheme="minorEastAsia" w:hAnsi="Simplified Arabic" w:cs="Simplified Arabic" w:hint="cs"/>
          <w:sz w:val="24"/>
          <w:szCs w:val="24"/>
          <w:rtl/>
        </w:rPr>
        <w:t xml:space="preserve"> مليكة </w:t>
      </w:r>
      <w:r w:rsidR="00D77483" w:rsidRPr="002302F6">
        <w:rPr>
          <w:rFonts w:ascii="Simplified Arabic" w:eastAsiaTheme="minorEastAsia" w:hAnsi="Simplified Arabic" w:cs="Simplified Arabic" w:hint="eastAsia"/>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جودة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خدمات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الرعاية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الصحية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المؤسسات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الإستشفائية،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دار</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اليازويني،</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عمان،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الأردن</w:t>
      </w:r>
      <w:r w:rsidR="00D77483" w:rsidRPr="002302F6">
        <w:rPr>
          <w:rFonts w:ascii="Simplified Arabic" w:eastAsiaTheme="minorEastAsia" w:hAnsi="Simplified Arabic" w:cs="Simplified Arabic"/>
          <w:sz w:val="24"/>
          <w:szCs w:val="24"/>
          <w:rtl/>
        </w:rPr>
        <w:t xml:space="preserve"> 2016. </w:t>
      </w:r>
    </w:p>
    <w:p w:rsidR="00D77483"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10</w:t>
      </w:r>
      <w:r w:rsidR="00D77483" w:rsidRPr="002302F6">
        <w:rPr>
          <w:rFonts w:ascii="Simplified Arabic" w:eastAsiaTheme="minorEastAsia" w:hAnsi="Simplified Arabic" w:cs="Simplified Arabic" w:hint="cs"/>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فريد</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توفيق</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نصرات،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إدارة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منظمات</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الرعاية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الصحية،</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عمان</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eastAsia"/>
          <w:sz w:val="24"/>
          <w:szCs w:val="24"/>
          <w:rtl/>
        </w:rPr>
        <w:t>الأردن،</w:t>
      </w:r>
      <w:r w:rsidR="00D77483" w:rsidRPr="002302F6">
        <w:rPr>
          <w:rFonts w:ascii="Simplified Arabic" w:eastAsiaTheme="minorEastAsia" w:hAnsi="Simplified Arabic" w:cs="Simplified Arabic"/>
          <w:sz w:val="24"/>
          <w:szCs w:val="24"/>
          <w:rtl/>
        </w:rPr>
        <w:t xml:space="preserve"> 2008</w:t>
      </w:r>
      <w:r w:rsidR="00D77483" w:rsidRPr="002302F6">
        <w:rPr>
          <w:rFonts w:ascii="Simplified Arabic" w:eastAsiaTheme="minorEastAsia" w:hAnsi="Simplified Arabic" w:cs="Simplified Arabic" w:hint="eastAsia"/>
          <w:sz w:val="24"/>
          <w:szCs w:val="24"/>
          <w:rtl/>
        </w:rPr>
        <w:t>،ط</w:t>
      </w:r>
      <w:r w:rsidR="00D77483" w:rsidRPr="002302F6">
        <w:rPr>
          <w:rFonts w:ascii="Simplified Arabic" w:eastAsiaTheme="minorEastAsia" w:hAnsi="Simplified Arabic" w:cs="Simplified Arabic"/>
          <w:sz w:val="24"/>
          <w:szCs w:val="24"/>
          <w:rtl/>
        </w:rPr>
        <w:t xml:space="preserve">1 </w:t>
      </w:r>
      <w:r w:rsidR="00D77483" w:rsidRPr="002302F6">
        <w:rPr>
          <w:rFonts w:ascii="Simplified Arabic" w:eastAsiaTheme="minorEastAsia" w:hAnsi="Simplified Arabic" w:cs="Simplified Arabic" w:hint="eastAsia"/>
          <w:sz w:val="24"/>
          <w:szCs w:val="24"/>
          <w:rtl/>
        </w:rPr>
        <w:t>،</w:t>
      </w:r>
      <w:r w:rsidR="00D77483" w:rsidRPr="002302F6">
        <w:rPr>
          <w:rFonts w:ascii="Simplified Arabic" w:eastAsiaTheme="minorEastAsia" w:hAnsi="Simplified Arabic" w:cs="Simplified Arabic" w:hint="cs"/>
          <w:sz w:val="24"/>
          <w:szCs w:val="24"/>
          <w:rtl/>
        </w:rPr>
        <w:t xml:space="preserve"> ص </w:t>
      </w:r>
      <w:r w:rsidR="00D77483" w:rsidRPr="002302F6">
        <w:rPr>
          <w:rFonts w:ascii="Simplified Arabic" w:eastAsiaTheme="minorEastAsia" w:hAnsi="Simplified Arabic" w:cs="Simplified Arabic" w:hint="eastAsia"/>
          <w:sz w:val="24"/>
          <w:szCs w:val="24"/>
          <w:rtl/>
        </w:rPr>
        <w:t>ص</w:t>
      </w:r>
      <w:r w:rsidR="00D77483" w:rsidRPr="002302F6">
        <w:rPr>
          <w:rFonts w:ascii="Simplified Arabic" w:eastAsiaTheme="minorEastAsia" w:hAnsi="Simplified Arabic" w:cs="Simplified Arabic"/>
          <w:sz w:val="24"/>
          <w:szCs w:val="24"/>
          <w:rtl/>
        </w:rPr>
        <w:t xml:space="preserve"> </w:t>
      </w:r>
      <w:r w:rsidR="00D77483" w:rsidRPr="002302F6">
        <w:rPr>
          <w:rFonts w:ascii="Simplified Arabic" w:eastAsiaTheme="minorEastAsia" w:hAnsi="Simplified Arabic" w:cs="Simplified Arabic" w:hint="cs"/>
          <w:sz w:val="24"/>
          <w:szCs w:val="24"/>
          <w:rtl/>
        </w:rPr>
        <w:t>300,309</w:t>
      </w:r>
    </w:p>
    <w:p w:rsidR="0009141D" w:rsidRPr="002302F6" w:rsidRDefault="0009141D"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 xml:space="preserve">11- </w:t>
      </w:r>
      <w:r w:rsidRPr="002302F6">
        <w:rPr>
          <w:rFonts w:ascii="Simplified Arabic" w:eastAsiaTheme="minorEastAsia" w:hAnsi="Simplified Arabic" w:cs="Simplified Arabic" w:hint="cs"/>
          <w:sz w:val="24"/>
          <w:szCs w:val="24"/>
          <w:rtl/>
        </w:rPr>
        <w:t>فتيحة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بوقرود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إدارة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منظمات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الأعمال</w:t>
      </w:r>
      <w:r w:rsidRPr="002302F6">
        <w:rPr>
          <w:rFonts w:ascii="Simplified Arabic" w:eastAsiaTheme="minorEastAsia" w:hAnsi="Simplified Arabic" w:cs="Simplified Arabic"/>
          <w:sz w:val="24"/>
          <w:szCs w:val="24"/>
          <w:rtl/>
        </w:rPr>
        <w:t xml:space="preserve"> ( </w:t>
      </w:r>
      <w:r w:rsidRPr="002302F6">
        <w:rPr>
          <w:rFonts w:ascii="Simplified Arabic" w:eastAsiaTheme="minorEastAsia" w:hAnsi="Simplified Arabic" w:cs="Simplified Arabic" w:hint="eastAsia"/>
          <w:sz w:val="24"/>
          <w:szCs w:val="24"/>
          <w:rtl/>
        </w:rPr>
        <w:t>النظرية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والتطبيق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إدارة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المسيرة،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الأردن،</w:t>
      </w:r>
      <w:r w:rsidRPr="002302F6">
        <w:rPr>
          <w:rFonts w:ascii="Simplified Arabic" w:eastAsiaTheme="minorEastAsia" w:hAnsi="Simplified Arabic" w:cs="Simplified Arabic"/>
          <w:sz w:val="24"/>
          <w:szCs w:val="24"/>
          <w:rtl/>
        </w:rPr>
        <w:t xml:space="preserve"> 2015.   </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12</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مصطفى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سليمان،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الشركات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معالجة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الفساد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الإداري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المالي،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الجامعية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الإسكندرية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للنشر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التوزيع،</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مصر،</w:t>
      </w:r>
      <w:r w:rsidRPr="002302F6">
        <w:rPr>
          <w:rFonts w:ascii="Simplified Arabic" w:eastAsiaTheme="minorEastAsia" w:hAnsi="Simplified Arabic" w:cs="Simplified Arabic"/>
          <w:sz w:val="24"/>
          <w:szCs w:val="24"/>
          <w:rtl/>
        </w:rPr>
        <w:t xml:space="preserve"> 2006. </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13</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محمود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جاسم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الحميدي،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ردينة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عثمان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يوسف،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تسويق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إدارة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المسيرة،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الأردن،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عمان،</w:t>
      </w:r>
      <w:r w:rsidRPr="002302F6">
        <w:rPr>
          <w:rFonts w:ascii="Simplified Arabic" w:eastAsiaTheme="minorEastAsia" w:hAnsi="Simplified Arabic" w:cs="Simplified Arabic" w:hint="cs"/>
          <w:sz w:val="24"/>
          <w:szCs w:val="24"/>
          <w:rtl/>
        </w:rPr>
        <w:t>2014.</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14-</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نور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الدين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حاروش،</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الإدارة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وفق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نظم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الشاملة،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الثقافة،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الأردن،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عمان،</w:t>
      </w:r>
      <w:r w:rsidRPr="002302F6">
        <w:rPr>
          <w:rFonts w:ascii="Simplified Arabic" w:eastAsiaTheme="minorEastAsia" w:hAnsi="Simplified Arabic" w:cs="Simplified Arabic"/>
          <w:sz w:val="24"/>
          <w:szCs w:val="24"/>
          <w:rtl/>
        </w:rPr>
        <w:t>2012</w:t>
      </w:r>
    </w:p>
    <w:p w:rsidR="00D77483"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15</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وليد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يوسف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الصالح،</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إدارة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المستشفيات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الرعاية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الطبية،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أسامة،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الأردن،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ط</w:t>
      </w:r>
      <w:r w:rsidRPr="002302F6">
        <w:rPr>
          <w:rFonts w:ascii="Simplified Arabic" w:eastAsiaTheme="minorEastAsia" w:hAnsi="Simplified Arabic" w:cs="Simplified Arabic"/>
          <w:sz w:val="24"/>
          <w:szCs w:val="24"/>
          <w:rtl/>
        </w:rPr>
        <w:t>1</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2010. 16</w:t>
      </w:r>
      <w:r w:rsidR="0009141D">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يوسف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قرارة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آخرون،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إدارة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اليازورني،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الأردن</w:t>
      </w:r>
      <w:r w:rsidRPr="002302F6">
        <w:rPr>
          <w:rFonts w:ascii="Simplified Arabic" w:eastAsiaTheme="minorEastAsia" w:hAnsi="Simplified Arabic" w:cs="Simplified Arabic"/>
          <w:sz w:val="24"/>
          <w:szCs w:val="24"/>
          <w:rtl/>
        </w:rPr>
        <w:t xml:space="preserve">. </w:t>
      </w:r>
    </w:p>
    <w:p w:rsidR="0009141D" w:rsidRPr="002302F6" w:rsidRDefault="0009141D" w:rsidP="0009141D">
      <w:pPr>
        <w:spacing w:after="0"/>
        <w:ind w:left="281" w:hanging="281"/>
        <w:jc w:val="both"/>
        <w:rPr>
          <w:rFonts w:ascii="Simplified Arabic" w:eastAsiaTheme="minorEastAsia" w:hAnsi="Simplified Arabic" w:cs="Simplified Arabic"/>
          <w:sz w:val="24"/>
          <w:szCs w:val="24"/>
          <w:rtl/>
        </w:rPr>
      </w:pPr>
    </w:p>
    <w:p w:rsidR="00D77483" w:rsidRPr="0009141D" w:rsidRDefault="00D77483" w:rsidP="0009141D">
      <w:pPr>
        <w:spacing w:after="0"/>
        <w:ind w:left="281" w:hanging="281"/>
        <w:rPr>
          <w:rFonts w:ascii="Simplified Arabic" w:eastAsiaTheme="minorEastAsia" w:hAnsi="Simplified Arabic" w:cs="Simplified Arabic"/>
          <w:b/>
          <w:bCs/>
          <w:sz w:val="24"/>
          <w:szCs w:val="24"/>
          <w:rtl/>
        </w:rPr>
      </w:pPr>
      <w:r w:rsidRPr="0009141D">
        <w:rPr>
          <w:rFonts w:ascii="Simplified Arabic" w:eastAsiaTheme="minorEastAsia" w:hAnsi="Simplified Arabic" w:cs="Simplified Arabic" w:hint="eastAsia"/>
          <w:b/>
          <w:bCs/>
          <w:sz w:val="24"/>
          <w:szCs w:val="24"/>
          <w:rtl/>
        </w:rPr>
        <w:t>ثانيا</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مذكرات</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وملتقيات</w:t>
      </w:r>
      <w:r w:rsidRPr="0009141D">
        <w:rPr>
          <w:rFonts w:ascii="Simplified Arabic" w:eastAsiaTheme="minorEastAsia" w:hAnsi="Simplified Arabic" w:cs="Simplified Arabic"/>
          <w:b/>
          <w:bCs/>
          <w:sz w:val="24"/>
          <w:szCs w:val="24"/>
          <w:rtl/>
        </w:rPr>
        <w:t>:</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lastRenderedPageBreak/>
        <w:t>1</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أحمد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خليل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الأسطل،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دور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بيانات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التكاليف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تفعيل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القدرة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التنافسية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ضوء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آليات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رسالة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ماجستير،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قسم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المحاسبة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التمويل،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التجارة،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الجامعة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الإسلامية،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غزة،</w:t>
      </w:r>
      <w:r w:rsidRPr="002302F6">
        <w:rPr>
          <w:rFonts w:ascii="Simplified Arabic" w:eastAsiaTheme="minorEastAsia" w:hAnsi="Simplified Arabic" w:cs="Simplified Arabic"/>
          <w:sz w:val="24"/>
          <w:szCs w:val="24"/>
          <w:rtl/>
        </w:rPr>
        <w:t xml:space="preserve"> 2010. </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hint="cs"/>
          <w:sz w:val="24"/>
          <w:szCs w:val="24"/>
          <w:rtl/>
        </w:rPr>
        <w:t>2-</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أقطي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جوهرة،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مقراش</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فوزية،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مداخلة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أثر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المنتقبات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أخلاقية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مهنة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الطبيب،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مداخلة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ضمن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الشركات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للحد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الفساد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المالي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الإداري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2007</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جامعة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خيضر،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بسكرة،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الجزائر</w:t>
      </w:r>
      <w:r w:rsidRPr="002302F6">
        <w:rPr>
          <w:rFonts w:ascii="Simplified Arabic" w:eastAsiaTheme="minorEastAsia" w:hAnsi="Simplified Arabic" w:cs="Simplified Arabic"/>
          <w:sz w:val="24"/>
          <w:szCs w:val="24"/>
          <w:rtl/>
        </w:rPr>
        <w:t xml:space="preserve"> </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3</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دريدري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أحلام،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دور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استخدام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نماذج</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صفوف</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الانتظار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تحسين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 </w:t>
      </w:r>
      <w:r w:rsidRPr="002302F6">
        <w:rPr>
          <w:rFonts w:ascii="Simplified Arabic" w:eastAsiaTheme="minorEastAsia" w:hAnsi="Simplified Arabic" w:cs="Simplified Arabic" w:hint="eastAsia"/>
          <w:sz w:val="24"/>
          <w:szCs w:val="24"/>
          <w:rtl/>
        </w:rPr>
        <w:t>دراسة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حالة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العمومية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للصحة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الحوارية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بسكرة</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مذكرة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ماجيستير،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جامعة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خيضر،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بسكرة،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الجزائر،</w:t>
      </w:r>
      <w:r w:rsidRPr="002302F6">
        <w:rPr>
          <w:rFonts w:ascii="Simplified Arabic" w:eastAsiaTheme="minorEastAsia" w:hAnsi="Simplified Arabic" w:cs="Simplified Arabic"/>
          <w:sz w:val="24"/>
          <w:szCs w:val="24"/>
          <w:rtl/>
        </w:rPr>
        <w:t xml:space="preserve"> 2013</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2014. </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4</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ريم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عيس</w:t>
      </w:r>
      <w:r w:rsidRPr="002302F6">
        <w:rPr>
          <w:rFonts w:ascii="Simplified Arabic" w:eastAsiaTheme="minorEastAsia" w:hAnsi="Simplified Arabic" w:cs="Simplified Arabic" w:hint="cs"/>
          <w:sz w:val="24"/>
          <w:szCs w:val="24"/>
          <w:rtl/>
        </w:rPr>
        <w:t>ی</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تطبيق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آليات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أثرها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على</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الأداء</w:t>
      </w:r>
      <w:r w:rsidRPr="002302F6">
        <w:rPr>
          <w:rFonts w:ascii="Simplified Arabic" w:eastAsiaTheme="minorEastAsia" w:hAnsi="Simplified Arabic" w:cs="Simplified Arabic"/>
          <w:sz w:val="24"/>
          <w:szCs w:val="24"/>
          <w:rtl/>
        </w:rPr>
        <w:t xml:space="preserve"> ( </w:t>
      </w:r>
      <w:r w:rsidRPr="002302F6">
        <w:rPr>
          <w:rFonts w:ascii="Simplified Arabic" w:eastAsiaTheme="minorEastAsia" w:hAnsi="Simplified Arabic" w:cs="Simplified Arabic" w:hint="eastAsia"/>
          <w:sz w:val="24"/>
          <w:szCs w:val="24"/>
          <w:rtl/>
        </w:rPr>
        <w:t>حالة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الجزائرية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المدرجة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سوق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الأوراق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المالية</w:t>
      </w:r>
      <w:r w:rsidRPr="002302F6">
        <w:rPr>
          <w:rFonts w:ascii="Simplified Arabic" w:eastAsiaTheme="minorEastAsia" w:hAnsi="Simplified Arabic" w:cs="Simplified Arabic"/>
          <w:sz w:val="24"/>
          <w:szCs w:val="24"/>
          <w:rtl/>
        </w:rPr>
        <w:t>)</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مذكرة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الماجيستير،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كلية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الإقتصادية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التجارية،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جامعة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قاصدي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مرباح</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ورقلة،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الجزائر،</w:t>
      </w:r>
      <w:r w:rsidRPr="002302F6">
        <w:rPr>
          <w:rFonts w:ascii="Simplified Arabic" w:eastAsiaTheme="minorEastAsia" w:hAnsi="Simplified Arabic" w:cs="Simplified Arabic"/>
          <w:sz w:val="24"/>
          <w:szCs w:val="24"/>
          <w:rtl/>
        </w:rPr>
        <w:t xml:space="preserve"> 2012. </w:t>
      </w:r>
    </w:p>
    <w:p w:rsidR="00D77483" w:rsidRPr="002302F6"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5</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 xml:space="preserve">رانيا </w:t>
      </w:r>
      <w:r w:rsidRPr="002302F6">
        <w:rPr>
          <w:rFonts w:ascii="Simplified Arabic" w:eastAsiaTheme="minorEastAsia" w:hAnsi="Simplified Arabic" w:cs="Simplified Arabic" w:hint="eastAsia"/>
          <w:sz w:val="24"/>
          <w:szCs w:val="24"/>
          <w:rtl/>
        </w:rPr>
        <w:t>فروخ</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دور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الشركات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تحسين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المؤسسات</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مذكرة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ماستر،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قسم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التجارية،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جامعة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محمد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خيضر،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بسكرة،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الجزائر،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عام</w:t>
      </w:r>
      <w:r w:rsidRPr="002302F6">
        <w:rPr>
          <w:rFonts w:ascii="Simplified Arabic" w:eastAsiaTheme="minorEastAsia" w:hAnsi="Simplified Arabic" w:cs="Simplified Arabic"/>
          <w:sz w:val="24"/>
          <w:szCs w:val="24"/>
          <w:rtl/>
        </w:rPr>
        <w:t xml:space="preserve"> 1014- 1015.</w:t>
      </w:r>
    </w:p>
    <w:p w:rsidR="00D77483" w:rsidRDefault="00D77483" w:rsidP="0009141D">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6</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cs"/>
          <w:sz w:val="24"/>
          <w:szCs w:val="24"/>
          <w:rtl/>
        </w:rPr>
        <w:t xml:space="preserve">عائشة </w:t>
      </w:r>
      <w:r w:rsidRPr="002302F6">
        <w:rPr>
          <w:rFonts w:ascii="Simplified Arabic" w:eastAsiaTheme="minorEastAsia" w:hAnsi="Simplified Arabic" w:cs="Simplified Arabic" w:hint="eastAsia"/>
          <w:sz w:val="24"/>
          <w:szCs w:val="24"/>
          <w:rtl/>
        </w:rPr>
        <w:t>والة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أهمية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الخدمات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الصحية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تحقيق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رضا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الزبون</w:t>
      </w:r>
      <w:r w:rsidRPr="002302F6">
        <w:rPr>
          <w:rFonts w:ascii="Simplified Arabic" w:eastAsiaTheme="minorEastAsia" w:hAnsi="Simplified Arabic" w:cs="Simplified Arabic" w:hint="cs"/>
          <w:sz w:val="24"/>
          <w:szCs w:val="24"/>
          <w:rtl/>
        </w:rPr>
        <w:t xml:space="preserve"> </w:t>
      </w:r>
      <w:r w:rsidRPr="002302F6">
        <w:rPr>
          <w:rFonts w:ascii="Simplified Arabic" w:eastAsiaTheme="minorEastAsia" w:hAnsi="Simplified Arabic" w:cs="Simplified Arabic" w:hint="eastAsia"/>
          <w:sz w:val="24"/>
          <w:szCs w:val="24"/>
          <w:rtl/>
        </w:rPr>
        <w:t>مذكرة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ماجيستير،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قسم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التجارية،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جامعة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الجزائر</w:t>
      </w:r>
      <w:r w:rsidRPr="002302F6">
        <w:rPr>
          <w:rFonts w:ascii="Simplified Arabic" w:eastAsiaTheme="minorEastAsia" w:hAnsi="Simplified Arabic" w:cs="Simplified Arabic"/>
          <w:sz w:val="24"/>
          <w:szCs w:val="24"/>
          <w:rtl/>
        </w:rPr>
        <w:t xml:space="preserve"> 3</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الجزائر،</w:t>
      </w:r>
      <w:r w:rsidRPr="002302F6">
        <w:rPr>
          <w:rFonts w:ascii="Simplified Arabic" w:eastAsiaTheme="minorEastAsia" w:hAnsi="Simplified Arabic" w:cs="Simplified Arabic"/>
          <w:sz w:val="24"/>
          <w:szCs w:val="24"/>
          <w:rtl/>
        </w:rPr>
        <w:t xml:space="preserve"> 2010</w:t>
      </w:r>
      <w:r w:rsidRPr="002302F6">
        <w:rPr>
          <w:rFonts w:ascii="Simplified Arabic" w:eastAsiaTheme="minorEastAsia" w:hAnsi="Simplified Arabic" w:cs="Simplified Arabic" w:hint="cs"/>
          <w:sz w:val="24"/>
          <w:szCs w:val="24"/>
          <w:rtl/>
        </w:rPr>
        <w:t>- 2011.</w:t>
      </w:r>
    </w:p>
    <w:p w:rsidR="00F1069B" w:rsidRPr="002302F6" w:rsidRDefault="00F1069B" w:rsidP="0009141D">
      <w:pPr>
        <w:spacing w:after="0"/>
        <w:ind w:left="281" w:hanging="281"/>
        <w:jc w:val="both"/>
        <w:rPr>
          <w:rFonts w:ascii="Simplified Arabic" w:eastAsiaTheme="minorEastAsia" w:hAnsi="Simplified Arabic" w:cs="Simplified Arabic"/>
          <w:sz w:val="24"/>
          <w:szCs w:val="24"/>
          <w:rtl/>
        </w:rPr>
      </w:pPr>
      <w:r>
        <w:rPr>
          <w:rFonts w:ascii="Simplified Arabic" w:eastAsiaTheme="minorEastAsia" w:hAnsi="Simplified Arabic" w:cs="Simplified Arabic" w:hint="cs"/>
          <w:sz w:val="24"/>
          <w:szCs w:val="24"/>
          <w:rtl/>
        </w:rPr>
        <w:t xml:space="preserve">7- </w:t>
      </w:r>
      <w:r w:rsidRPr="00FF2495">
        <w:rPr>
          <w:rFonts w:ascii="Simplified Arabic" w:hAnsi="Simplified Arabic" w:cs="Simplified Arabic"/>
          <w:sz w:val="24"/>
          <w:szCs w:val="24"/>
          <w:rtl/>
        </w:rPr>
        <w:t>هيلين جايل، "هل النظام الصحي العالمي محطم؟ التوصل لرؤية محددة"، التمويل والتنمية، ديسمبر 2007</w:t>
      </w:r>
    </w:p>
    <w:p w:rsidR="00D77483" w:rsidRPr="002302F6" w:rsidRDefault="00D77483" w:rsidP="00F1069B">
      <w:pPr>
        <w:spacing w:after="0"/>
        <w:ind w:left="281" w:hanging="281"/>
        <w:jc w:val="both"/>
        <w:rPr>
          <w:rFonts w:ascii="Simplified Arabic" w:eastAsiaTheme="minorEastAsia" w:hAnsi="Simplified Arabic" w:cs="Simplified Arabic"/>
          <w:sz w:val="24"/>
          <w:szCs w:val="24"/>
          <w:rtl/>
        </w:rPr>
      </w:pPr>
      <w:r w:rsidRPr="002302F6">
        <w:rPr>
          <w:rFonts w:ascii="Simplified Arabic" w:eastAsiaTheme="minorEastAsia" w:hAnsi="Simplified Arabic" w:cs="Simplified Arabic"/>
          <w:sz w:val="24"/>
          <w:szCs w:val="24"/>
          <w:rtl/>
        </w:rPr>
        <w:t>7</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يعقوب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عادل</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ناصر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الدين،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مداخلة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بعنوان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إطار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نظمي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مقترح</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لحوكمة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الجامعات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ومؤشرات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تطبيقها</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ضوء</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متطلبات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الجودة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الشاملة،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جامعة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الشرق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الأوسط،</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عمان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الأردن،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دت</w:t>
      </w:r>
      <w:r w:rsidRPr="002302F6">
        <w:rPr>
          <w:rFonts w:ascii="Simplified Arabic" w:eastAsiaTheme="minorEastAsia" w:hAnsi="Simplified Arabic" w:cs="Simplified Arabic"/>
          <w:sz w:val="24"/>
          <w:szCs w:val="24"/>
          <w:rtl/>
        </w:rPr>
        <w:t xml:space="preserve">. </w:t>
      </w:r>
    </w:p>
    <w:p w:rsidR="00D77483" w:rsidRPr="0009141D" w:rsidRDefault="00D77483" w:rsidP="0009141D">
      <w:pPr>
        <w:spacing w:after="0"/>
        <w:ind w:left="281" w:hanging="281"/>
        <w:rPr>
          <w:rFonts w:ascii="Simplified Arabic" w:eastAsiaTheme="minorEastAsia" w:hAnsi="Simplified Arabic" w:cs="Simplified Arabic"/>
          <w:b/>
          <w:bCs/>
          <w:sz w:val="24"/>
          <w:szCs w:val="24"/>
          <w:rtl/>
        </w:rPr>
      </w:pPr>
      <w:r w:rsidRPr="0009141D">
        <w:rPr>
          <w:rFonts w:ascii="Simplified Arabic" w:eastAsiaTheme="minorEastAsia" w:hAnsi="Simplified Arabic" w:cs="Simplified Arabic" w:hint="eastAsia"/>
          <w:b/>
          <w:bCs/>
          <w:sz w:val="24"/>
          <w:szCs w:val="24"/>
          <w:rtl/>
        </w:rPr>
        <w:t>ثالثا</w:t>
      </w:r>
      <w:r w:rsidRPr="0009141D">
        <w:rPr>
          <w:rFonts w:ascii="Simplified Arabic" w:eastAsiaTheme="minorEastAsia" w:hAnsi="Simplified Arabic" w:cs="Simplified Arabic"/>
          <w:b/>
          <w:bCs/>
          <w:sz w:val="24"/>
          <w:szCs w:val="24"/>
          <w:rtl/>
        </w:rPr>
        <w:t xml:space="preserve">: </w:t>
      </w:r>
      <w:r w:rsidRPr="0009141D">
        <w:rPr>
          <w:rFonts w:ascii="Simplified Arabic" w:eastAsiaTheme="minorEastAsia" w:hAnsi="Simplified Arabic" w:cs="Simplified Arabic" w:hint="eastAsia"/>
          <w:b/>
          <w:bCs/>
          <w:sz w:val="24"/>
          <w:szCs w:val="24"/>
          <w:rtl/>
        </w:rPr>
        <w:t>المجلات</w:t>
      </w:r>
      <w:r w:rsidRPr="0009141D">
        <w:rPr>
          <w:rFonts w:ascii="Simplified Arabic" w:eastAsiaTheme="minorEastAsia" w:hAnsi="Simplified Arabic" w:cs="Simplified Arabic"/>
          <w:b/>
          <w:bCs/>
          <w:sz w:val="24"/>
          <w:szCs w:val="24"/>
          <w:rtl/>
        </w:rPr>
        <w:t xml:space="preserve"> </w:t>
      </w:r>
    </w:p>
    <w:p w:rsidR="00D77483" w:rsidRPr="002302F6" w:rsidRDefault="00D77483" w:rsidP="0009141D">
      <w:pPr>
        <w:spacing w:after="0"/>
        <w:ind w:left="281" w:hanging="281"/>
        <w:jc w:val="both"/>
        <w:rPr>
          <w:rFonts w:ascii="Simplified Arabic" w:eastAsiaTheme="minorEastAsia" w:hAnsi="Simplified Arabic" w:cs="Simplified Arabic"/>
          <w:sz w:val="24"/>
          <w:szCs w:val="24"/>
        </w:rPr>
      </w:pPr>
      <w:r w:rsidRPr="002302F6">
        <w:rPr>
          <w:rFonts w:ascii="Simplified Arabic" w:eastAsiaTheme="minorEastAsia" w:hAnsi="Simplified Arabic" w:cs="Simplified Arabic"/>
          <w:sz w:val="24"/>
          <w:szCs w:val="24"/>
          <w:rtl/>
        </w:rPr>
        <w:t xml:space="preserve">1. </w:t>
      </w:r>
      <w:r w:rsidRPr="002302F6">
        <w:rPr>
          <w:rFonts w:ascii="Simplified Arabic" w:eastAsiaTheme="minorEastAsia" w:hAnsi="Simplified Arabic" w:cs="Simplified Arabic" w:hint="eastAsia"/>
          <w:sz w:val="24"/>
          <w:szCs w:val="24"/>
          <w:rtl/>
        </w:rPr>
        <w:t>س</w:t>
      </w:r>
      <w:r w:rsidRPr="002302F6">
        <w:rPr>
          <w:rFonts w:ascii="Simplified Arabic" w:eastAsiaTheme="minorEastAsia" w:hAnsi="Simplified Arabic" w:cs="Simplified Arabic" w:hint="cs"/>
          <w:sz w:val="24"/>
          <w:szCs w:val="24"/>
          <w:rtl/>
        </w:rPr>
        <w:t>ي</w:t>
      </w:r>
      <w:r w:rsidRPr="002302F6">
        <w:rPr>
          <w:rFonts w:ascii="Simplified Arabic" w:eastAsiaTheme="minorEastAsia" w:hAnsi="Simplified Arabic" w:cs="Simplified Arabic" w:hint="eastAsia"/>
          <w:sz w:val="24"/>
          <w:szCs w:val="24"/>
          <w:rtl/>
        </w:rPr>
        <w:t>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عبد</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الرحمن،</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عباس</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بلة،</w:t>
      </w:r>
      <w:r w:rsidRPr="002302F6">
        <w:rPr>
          <w:rFonts w:ascii="Simplified Arabic" w:eastAsiaTheme="minorEastAsia" w:hAnsi="Simplified Arabic" w:cs="Simplified Arabic"/>
          <w:sz w:val="24"/>
          <w:szCs w:val="24"/>
          <w:rtl/>
        </w:rPr>
        <w:t xml:space="preserve"> ( </w:t>
      </w:r>
      <w:r w:rsidRPr="002302F6">
        <w:rPr>
          <w:rFonts w:ascii="Simplified Arabic" w:eastAsiaTheme="minorEastAsia" w:hAnsi="Simplified Arabic" w:cs="Simplified Arabic" w:hint="eastAsia"/>
          <w:sz w:val="24"/>
          <w:szCs w:val="24"/>
          <w:rtl/>
        </w:rPr>
        <w:t>دور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تطبيق</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حوكمة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الشركات</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في</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ممارسة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أساليب</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الإبداعية</w:t>
      </w:r>
      <w:r w:rsidRPr="002302F6">
        <w:rPr>
          <w:rFonts w:ascii="Simplified Arabic" w:eastAsiaTheme="minorEastAsia" w:hAnsi="Simplified Arabic" w:cs="Simplified Arabic" w:hint="cs"/>
          <w:sz w:val="24"/>
          <w:szCs w:val="24"/>
          <w:rtl/>
        </w:rPr>
        <w:t>)</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مجلة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الإقتصادية</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و</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علوم</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التسيير،</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الرياض،</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السعودية،</w:t>
      </w:r>
      <w:r w:rsidRPr="002302F6">
        <w:rPr>
          <w:rFonts w:ascii="Simplified Arabic" w:eastAsiaTheme="minorEastAsia" w:hAnsi="Simplified Arabic" w:cs="Simplified Arabic"/>
          <w:sz w:val="24"/>
          <w:szCs w:val="24"/>
          <w:rtl/>
        </w:rPr>
        <w:t>2012</w:t>
      </w:r>
      <w:r w:rsidRPr="002302F6">
        <w:rPr>
          <w:rFonts w:ascii="Simplified Arabic" w:eastAsiaTheme="minorEastAsia" w:hAnsi="Simplified Arabic" w:cs="Simplified Arabic" w:hint="eastAsia"/>
          <w:sz w:val="24"/>
          <w:szCs w:val="24"/>
          <w:rtl/>
        </w:rPr>
        <w:t>،</w:t>
      </w:r>
      <w:r w:rsidRPr="002302F6">
        <w:rPr>
          <w:rFonts w:ascii="Simplified Arabic" w:eastAsiaTheme="minorEastAsia" w:hAnsi="Simplified Arabic" w:cs="Simplified Arabic"/>
          <w:sz w:val="24"/>
          <w:szCs w:val="24"/>
          <w:rtl/>
        </w:rPr>
        <w:t xml:space="preserve"> </w:t>
      </w:r>
      <w:r w:rsidRPr="002302F6">
        <w:rPr>
          <w:rFonts w:ascii="Simplified Arabic" w:eastAsiaTheme="minorEastAsia" w:hAnsi="Simplified Arabic" w:cs="Simplified Arabic" w:hint="eastAsia"/>
          <w:sz w:val="24"/>
          <w:szCs w:val="24"/>
          <w:rtl/>
        </w:rPr>
        <w:t>العدد</w:t>
      </w:r>
      <w:r w:rsidRPr="002302F6">
        <w:rPr>
          <w:rFonts w:ascii="Simplified Arabic" w:eastAsiaTheme="minorEastAsia" w:hAnsi="Simplified Arabic" w:cs="Simplified Arabic"/>
          <w:sz w:val="24"/>
          <w:szCs w:val="24"/>
          <w:rtl/>
        </w:rPr>
        <w:t>12.</w:t>
      </w:r>
    </w:p>
    <w:p w:rsidR="00D77483" w:rsidRPr="0009141D" w:rsidRDefault="00D77483" w:rsidP="00B50866">
      <w:pPr>
        <w:spacing w:after="0"/>
        <w:rPr>
          <w:rFonts w:ascii="Simplified Arabic" w:eastAsiaTheme="minorEastAsia" w:hAnsi="Simplified Arabic" w:cs="Simplified Arabic"/>
          <w:b/>
          <w:bCs/>
          <w:sz w:val="24"/>
          <w:szCs w:val="24"/>
          <w:rtl/>
        </w:rPr>
      </w:pPr>
      <w:r w:rsidRPr="0009141D">
        <w:rPr>
          <w:rFonts w:ascii="Simplified Arabic" w:eastAsiaTheme="minorEastAsia" w:hAnsi="Simplified Arabic" w:cs="Simplified Arabic"/>
          <w:b/>
          <w:bCs/>
          <w:sz w:val="24"/>
          <w:szCs w:val="24"/>
          <w:rtl/>
        </w:rPr>
        <w:t xml:space="preserve">المراجع الأجنبية </w:t>
      </w:r>
    </w:p>
    <w:p w:rsidR="00D77483" w:rsidRPr="002302F6" w:rsidRDefault="00D77483" w:rsidP="00B50866">
      <w:pPr>
        <w:bidi w:val="0"/>
        <w:spacing w:after="0"/>
        <w:ind w:left="284" w:hanging="284"/>
        <w:jc w:val="both"/>
        <w:rPr>
          <w:sz w:val="24"/>
          <w:szCs w:val="24"/>
        </w:rPr>
      </w:pPr>
      <w:r w:rsidRPr="002302F6">
        <w:rPr>
          <w:sz w:val="24"/>
          <w:szCs w:val="24"/>
        </w:rPr>
        <w:t>1- Abdelkader, A. (2013). Egypt healthcare system: past and future. Medical College of Wisconsin: Pathology and Laboratory Medicine. Retrieved from</w:t>
      </w:r>
    </w:p>
    <w:p w:rsidR="00D77483" w:rsidRPr="002302F6" w:rsidRDefault="00D77483" w:rsidP="00B50866">
      <w:pPr>
        <w:bidi w:val="0"/>
        <w:spacing w:after="0"/>
        <w:ind w:left="284" w:hanging="284"/>
        <w:jc w:val="both"/>
        <w:rPr>
          <w:sz w:val="24"/>
          <w:szCs w:val="24"/>
        </w:rPr>
      </w:pPr>
      <w:r w:rsidRPr="002302F6">
        <w:rPr>
          <w:sz w:val="24"/>
          <w:szCs w:val="24"/>
        </w:rPr>
        <w:t xml:space="preserve"> </w:t>
      </w:r>
      <w:hyperlink r:id="rId10" w:history="1">
        <w:r w:rsidRPr="002302F6">
          <w:rPr>
            <w:sz w:val="24"/>
            <w:szCs w:val="24"/>
          </w:rPr>
          <w:t>http://pathology.mcw.edu/wpcontent/uploads/Egypt_Healthcare System_Past_and_Futur e.pdf</w:t>
        </w:r>
      </w:hyperlink>
    </w:p>
    <w:p w:rsidR="00D77483" w:rsidRPr="002302F6" w:rsidRDefault="00D77483" w:rsidP="00B50866">
      <w:pPr>
        <w:bidi w:val="0"/>
        <w:spacing w:after="0"/>
        <w:ind w:left="284" w:hanging="284"/>
        <w:jc w:val="both"/>
        <w:rPr>
          <w:sz w:val="24"/>
          <w:szCs w:val="24"/>
        </w:rPr>
      </w:pPr>
      <w:r w:rsidRPr="002302F6">
        <w:rPr>
          <w:sz w:val="24"/>
          <w:szCs w:val="24"/>
        </w:rPr>
        <w:t>2- Egypt. (2013). World Health Organization. Retrieved from</w:t>
      </w:r>
    </w:p>
    <w:p w:rsidR="00D77483" w:rsidRPr="002302F6" w:rsidRDefault="00D77483" w:rsidP="00B50866">
      <w:pPr>
        <w:bidi w:val="0"/>
        <w:spacing w:after="0"/>
        <w:ind w:left="284" w:hanging="284"/>
        <w:rPr>
          <w:sz w:val="24"/>
          <w:szCs w:val="24"/>
        </w:rPr>
      </w:pPr>
      <w:r w:rsidRPr="002302F6">
        <w:rPr>
          <w:sz w:val="24"/>
          <w:szCs w:val="24"/>
        </w:rPr>
        <w:t xml:space="preserve"> http://apps.lvho.int/iris/bitstream/handle/10665/137164/ccsbri ef egy en.pdf;jsessionid=5A08E0B26294241DC3E3414170 4557B0?sequence=1</w:t>
      </w:r>
    </w:p>
    <w:p w:rsidR="00D77483" w:rsidRPr="002302F6" w:rsidRDefault="00D77483" w:rsidP="00B50866">
      <w:pPr>
        <w:bidi w:val="0"/>
        <w:spacing w:after="0"/>
        <w:ind w:left="284" w:hanging="284"/>
        <w:jc w:val="both"/>
        <w:rPr>
          <w:sz w:val="24"/>
          <w:szCs w:val="24"/>
        </w:rPr>
      </w:pPr>
      <w:r w:rsidRPr="002302F6">
        <w:rPr>
          <w:sz w:val="24"/>
          <w:szCs w:val="24"/>
        </w:rPr>
        <w:t>3- Egypt: government health expenditure. (2015). Country Economy. Retrieved from https://countryeconomy.com/government/expenditure/health/ Egypt</w:t>
      </w:r>
    </w:p>
    <w:p w:rsidR="00D77483" w:rsidRPr="002302F6" w:rsidRDefault="00D77483" w:rsidP="00B50866">
      <w:pPr>
        <w:bidi w:val="0"/>
        <w:spacing w:after="0"/>
        <w:ind w:left="284" w:hanging="284"/>
        <w:jc w:val="both"/>
        <w:rPr>
          <w:sz w:val="24"/>
          <w:szCs w:val="24"/>
        </w:rPr>
      </w:pPr>
      <w:r w:rsidRPr="002302F6">
        <w:rPr>
          <w:sz w:val="24"/>
          <w:szCs w:val="24"/>
        </w:rPr>
        <w:t>4- Egypt: health expenditure per capita (2018). Trading Economics Retrieved from https://tradingeconomics.com/egypt/healthexpenditure-per-capita-us-dollar-wb-data.html</w:t>
      </w:r>
    </w:p>
    <w:p w:rsidR="00D77483" w:rsidRPr="002302F6" w:rsidRDefault="00D77483" w:rsidP="00B50866">
      <w:pPr>
        <w:bidi w:val="0"/>
        <w:spacing w:after="0"/>
        <w:ind w:left="284" w:hanging="284"/>
        <w:jc w:val="both"/>
        <w:rPr>
          <w:sz w:val="24"/>
          <w:szCs w:val="24"/>
        </w:rPr>
      </w:pPr>
      <w:r w:rsidRPr="002302F6">
        <w:rPr>
          <w:sz w:val="24"/>
          <w:szCs w:val="24"/>
        </w:rPr>
        <w:t xml:space="preserve">5- Egypt parliament approves new comprehensive health insurance bill. (2017December 20). Egyptian Streets. Retrieved from </w:t>
      </w:r>
    </w:p>
    <w:p w:rsidR="00D77483" w:rsidRPr="002302F6" w:rsidRDefault="00D77483" w:rsidP="00B50866">
      <w:pPr>
        <w:bidi w:val="0"/>
        <w:spacing w:after="0"/>
        <w:ind w:left="284" w:hanging="284"/>
        <w:jc w:val="both"/>
        <w:rPr>
          <w:sz w:val="24"/>
          <w:szCs w:val="24"/>
        </w:rPr>
      </w:pPr>
      <w:r w:rsidRPr="002302F6">
        <w:rPr>
          <w:sz w:val="24"/>
          <w:szCs w:val="24"/>
        </w:rPr>
        <w:t>https://egyptianstreets.com/2017/12/20/egypt-parliamentapproves-new-comprehensive-health-insurance-bill</w:t>
      </w:r>
      <w:r w:rsidRPr="002302F6">
        <w:rPr>
          <w:rFonts w:cstheme="minorBidi"/>
          <w:sz w:val="24"/>
          <w:szCs w:val="24"/>
          <w:rtl/>
        </w:rPr>
        <w:t>/</w:t>
      </w:r>
    </w:p>
    <w:p w:rsidR="00D77483" w:rsidRPr="002302F6" w:rsidRDefault="00D77483" w:rsidP="00B50866">
      <w:pPr>
        <w:bidi w:val="0"/>
        <w:spacing w:after="0"/>
        <w:ind w:left="284" w:hanging="284"/>
        <w:jc w:val="both"/>
        <w:rPr>
          <w:sz w:val="24"/>
          <w:szCs w:val="24"/>
        </w:rPr>
      </w:pPr>
      <w:r w:rsidRPr="002302F6">
        <w:rPr>
          <w:sz w:val="24"/>
          <w:szCs w:val="24"/>
        </w:rPr>
        <w:lastRenderedPageBreak/>
        <w:t>6- Egypt Today staff. (2018a, May 5). Health, education allocations in new budget meet constitution requirement. Egypt Today Retrieved from</w:t>
      </w:r>
    </w:p>
    <w:p w:rsidR="00D77483" w:rsidRPr="002302F6" w:rsidRDefault="00D77483" w:rsidP="00B50866">
      <w:pPr>
        <w:bidi w:val="0"/>
        <w:spacing w:after="0"/>
        <w:ind w:left="284" w:hanging="284"/>
        <w:jc w:val="both"/>
        <w:rPr>
          <w:sz w:val="24"/>
          <w:szCs w:val="24"/>
        </w:rPr>
      </w:pPr>
      <w:r w:rsidRPr="002302F6">
        <w:rPr>
          <w:sz w:val="24"/>
          <w:szCs w:val="24"/>
        </w:rPr>
        <w:t>https://www.egypttoday.com/Article/3/49388/Healtheducation allocations-in-new-budget-meet-constitution requirement.</w:t>
      </w:r>
    </w:p>
    <w:p w:rsidR="00D77483" w:rsidRPr="002302F6" w:rsidRDefault="00D77483" w:rsidP="00B50866">
      <w:pPr>
        <w:bidi w:val="0"/>
        <w:spacing w:after="0"/>
        <w:ind w:left="284" w:hanging="284"/>
        <w:jc w:val="both"/>
        <w:rPr>
          <w:sz w:val="24"/>
          <w:szCs w:val="24"/>
        </w:rPr>
      </w:pPr>
      <w:r w:rsidRPr="002302F6">
        <w:rPr>
          <w:sz w:val="24"/>
          <w:szCs w:val="24"/>
        </w:rPr>
        <w:t>7- Egypt Today staff. (2018b, July 15). Plan set to implement new health insurance law. Egypt Today. Retrieved from https://www.egypttoday.com/Article/2/54044/Plan-set-toimplement-new-health-insurance-law</w:t>
      </w:r>
    </w:p>
    <w:p w:rsidR="00D77483" w:rsidRPr="002302F6" w:rsidRDefault="00D77483" w:rsidP="00B50866">
      <w:pPr>
        <w:bidi w:val="0"/>
        <w:spacing w:after="0"/>
        <w:ind w:left="284" w:hanging="284"/>
        <w:jc w:val="both"/>
        <w:rPr>
          <w:sz w:val="24"/>
          <w:szCs w:val="24"/>
        </w:rPr>
      </w:pPr>
      <w:r w:rsidRPr="002302F6">
        <w:rPr>
          <w:sz w:val="24"/>
          <w:szCs w:val="24"/>
        </w:rPr>
        <w:t>8- Egypt's universal healthcare act: a primer. (2017. December 12). Pharos, Retrieved from http://enterprise.press/wpcontent/uploads/2017/12/Egypts-Universal Healthcare-Act-APrimer.pdf</w:t>
      </w:r>
    </w:p>
    <w:p w:rsidR="00D77483" w:rsidRPr="002302F6" w:rsidRDefault="00D77483" w:rsidP="00B50866">
      <w:pPr>
        <w:bidi w:val="0"/>
        <w:spacing w:after="0"/>
        <w:ind w:left="284" w:hanging="284"/>
        <w:jc w:val="both"/>
        <w:rPr>
          <w:sz w:val="24"/>
          <w:szCs w:val="24"/>
        </w:rPr>
      </w:pPr>
      <w:r w:rsidRPr="002302F6">
        <w:rPr>
          <w:sz w:val="24"/>
          <w:szCs w:val="24"/>
        </w:rPr>
        <w:t>9- Global Health (2018, April 19). United States Agency for International Development. Retrieved from https://www.usaid.gov/egypt/global-health</w:t>
      </w:r>
    </w:p>
    <w:p w:rsidR="00D77483" w:rsidRPr="002302F6" w:rsidRDefault="00D77483" w:rsidP="00B50866">
      <w:pPr>
        <w:bidi w:val="0"/>
        <w:spacing w:after="0"/>
        <w:ind w:left="284" w:hanging="284"/>
        <w:jc w:val="both"/>
        <w:rPr>
          <w:sz w:val="24"/>
          <w:szCs w:val="24"/>
        </w:rPr>
      </w:pPr>
      <w:r w:rsidRPr="002302F6">
        <w:rPr>
          <w:sz w:val="24"/>
          <w:szCs w:val="24"/>
        </w:rPr>
        <w:t>10- Great progress for Egyptian public health. (2016). Oxford Business Group. Retrieved from https://oxfordbusinessgroup.com/overview/under-strain</w:t>
      </w:r>
    </w:p>
    <w:p w:rsidR="00D77483" w:rsidRPr="002302F6" w:rsidRDefault="00D77483" w:rsidP="00B50866">
      <w:pPr>
        <w:bidi w:val="0"/>
        <w:spacing w:after="0"/>
        <w:ind w:left="284" w:hanging="284"/>
        <w:rPr>
          <w:sz w:val="24"/>
          <w:szCs w:val="24"/>
        </w:rPr>
      </w:pPr>
      <w:r w:rsidRPr="002302F6">
        <w:rPr>
          <w:sz w:val="24"/>
          <w:szCs w:val="24"/>
        </w:rPr>
        <w:t>11- Health (2018). World Bank Group. Retrieved from https://data.worldbank.org/topic/health?locations=EG</w:t>
      </w:r>
    </w:p>
    <w:p w:rsidR="00D77483" w:rsidRPr="002302F6" w:rsidRDefault="00D77483" w:rsidP="00B50866">
      <w:pPr>
        <w:bidi w:val="0"/>
        <w:spacing w:after="0"/>
        <w:ind w:left="284" w:hanging="284"/>
        <w:rPr>
          <w:sz w:val="24"/>
          <w:szCs w:val="24"/>
        </w:rPr>
      </w:pPr>
      <w:r w:rsidRPr="002302F6">
        <w:rPr>
          <w:sz w:val="24"/>
          <w:szCs w:val="24"/>
        </w:rPr>
        <w:t>12- Mahmoud, M. (2017, December 19). What you need to know about Egypt's universal health insurance law? Egypt Today. Retrieved from https://www.egypttoday.com/Article/2/37507/What-you-needto-know-about-Egypt%E2%80%99s-universal-healthinsurance</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tl/>
        </w:rPr>
      </w:pPr>
      <w:r w:rsidRPr="002302F6">
        <w:rPr>
          <w:rFonts w:asciiTheme="minorHAnsi" w:eastAsiaTheme="minorEastAsia" w:hAnsiTheme="minorHAnsi" w:cstheme="minorBidi"/>
        </w:rPr>
        <w:t>12</w:t>
      </w:r>
      <w:r w:rsidRPr="002302F6">
        <w:rPr>
          <w:rFonts w:asciiTheme="minorHAnsi" w:eastAsiaTheme="minorEastAsia" w:hAnsiTheme="minorHAnsi" w:cstheme="minorBidi"/>
          <w:rtl/>
        </w:rPr>
        <w:t xml:space="preserve"> </w:t>
      </w:r>
      <w:r w:rsidRPr="002302F6">
        <w:rPr>
          <w:rFonts w:asciiTheme="minorHAnsi" w:eastAsiaTheme="minorEastAsia" w:hAnsiTheme="minorHAnsi" w:cstheme="minorBidi"/>
        </w:rPr>
        <w:t xml:space="preserve"> - Kent Buse et al. "globalisation and health policy: trends and apportunities" in: Kelley Lee and Suzanne Fustukian (eds.) Health Policy in a Globalising World, Cambridge University Press, New York, 2001,.</w:t>
      </w:r>
    </w:p>
    <w:p w:rsidR="00D77483" w:rsidRPr="002302F6" w:rsidRDefault="00D77483" w:rsidP="00B50866">
      <w:pPr>
        <w:bidi w:val="0"/>
        <w:spacing w:after="0"/>
        <w:ind w:left="284" w:hanging="284"/>
        <w:jc w:val="both"/>
        <w:rPr>
          <w:rFonts w:asciiTheme="minorHAnsi" w:hAnsiTheme="minorHAnsi" w:cstheme="minorBidi"/>
          <w:sz w:val="24"/>
          <w:szCs w:val="24"/>
          <w:rtl/>
        </w:rPr>
      </w:pPr>
      <w:r w:rsidRPr="002302F6">
        <w:rPr>
          <w:sz w:val="24"/>
          <w:szCs w:val="24"/>
        </w:rPr>
        <w:t>13</w:t>
      </w:r>
      <w:r w:rsidRPr="002302F6">
        <w:rPr>
          <w:sz w:val="24"/>
          <w:szCs w:val="24"/>
          <w:rtl/>
        </w:rPr>
        <w:t xml:space="preserve"> </w:t>
      </w:r>
      <w:r w:rsidRPr="002302F6">
        <w:rPr>
          <w:rFonts w:asciiTheme="minorHAnsi" w:hAnsiTheme="minorHAnsi" w:cstheme="minorBidi"/>
          <w:sz w:val="24"/>
          <w:szCs w:val="24"/>
        </w:rPr>
        <w:t>- Wolfgang Hein and Lars Kohlmorgen, "Global Health Governance: Conflicts on Global Social Rights", Global Social Policy, April 2008 vol. 8 no. 1.</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Pr>
      </w:pPr>
      <w:r w:rsidRPr="002302F6">
        <w:rPr>
          <w:rFonts w:asciiTheme="minorHAnsi" w:eastAsiaTheme="minorEastAsia" w:hAnsiTheme="minorHAnsi" w:cstheme="minorBidi"/>
        </w:rPr>
        <w:t>14</w:t>
      </w:r>
      <w:r w:rsidRPr="002302F6">
        <w:rPr>
          <w:rFonts w:asciiTheme="minorHAnsi" w:eastAsiaTheme="minorEastAsia" w:hAnsiTheme="minorHAnsi" w:cstheme="minorBidi"/>
          <w:rtl/>
        </w:rPr>
        <w:t xml:space="preserve"> </w:t>
      </w:r>
      <w:r w:rsidRPr="002302F6">
        <w:rPr>
          <w:rFonts w:asciiTheme="minorHAnsi" w:eastAsiaTheme="minorEastAsia" w:hAnsiTheme="minorHAnsi" w:cstheme="minorBidi"/>
        </w:rPr>
        <w:t xml:space="preserve"> -Geremy Youd, Global Health Governance, Polity Press,Cambridge, UK, 2012,</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tl/>
        </w:rPr>
      </w:pPr>
      <w:r w:rsidRPr="002302F6">
        <w:rPr>
          <w:rFonts w:asciiTheme="minorHAnsi" w:eastAsiaTheme="minorEastAsia" w:hAnsiTheme="minorHAnsi" w:cstheme="minorBidi"/>
        </w:rPr>
        <w:t>15</w:t>
      </w:r>
      <w:r w:rsidRPr="002302F6">
        <w:rPr>
          <w:rFonts w:asciiTheme="minorHAnsi" w:eastAsiaTheme="minorEastAsia" w:hAnsiTheme="minorHAnsi" w:cstheme="minorBidi"/>
          <w:rtl/>
        </w:rPr>
        <w:t xml:space="preserve"> </w:t>
      </w:r>
      <w:r w:rsidRPr="002302F6">
        <w:rPr>
          <w:rFonts w:asciiTheme="minorHAnsi" w:eastAsiaTheme="minorEastAsia" w:hAnsiTheme="minorHAnsi" w:cstheme="minorBidi"/>
        </w:rPr>
        <w:t>- David P. Fidler, "The Challenges Of Global Health Governance". Working Paper , prepared for the Council on Foreign Relations, May 2010, .</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Pr>
      </w:pPr>
      <w:r w:rsidRPr="002302F6">
        <w:rPr>
          <w:rFonts w:asciiTheme="minorHAnsi" w:eastAsiaTheme="minorEastAsia" w:hAnsiTheme="minorHAnsi" w:cstheme="minorBidi"/>
        </w:rPr>
        <w:t>16</w:t>
      </w:r>
      <w:r w:rsidRPr="002302F6">
        <w:rPr>
          <w:rFonts w:asciiTheme="minorHAnsi" w:eastAsiaTheme="minorEastAsia" w:hAnsiTheme="minorHAnsi" w:cstheme="minorBidi"/>
          <w:rtl/>
        </w:rPr>
        <w:t xml:space="preserve"> </w:t>
      </w:r>
      <w:r w:rsidRPr="002302F6">
        <w:rPr>
          <w:rFonts w:asciiTheme="minorHAnsi" w:eastAsiaTheme="minorEastAsia" w:hAnsiTheme="minorHAnsi" w:cstheme="minorBidi"/>
        </w:rPr>
        <w:t xml:space="preserve"> - Allyn L.Taylor, “Global governance, international health law and WHO: looking towards the future", Bulletin of the World Health Organization, 80: 2002,[975-980].</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Pr>
      </w:pPr>
      <w:r w:rsidRPr="002302F6">
        <w:rPr>
          <w:rFonts w:asciiTheme="minorHAnsi" w:eastAsiaTheme="minorEastAsia" w:hAnsiTheme="minorHAnsi" w:cstheme="minorBidi"/>
        </w:rPr>
        <w:t>17</w:t>
      </w:r>
      <w:r w:rsidRPr="002302F6">
        <w:rPr>
          <w:rFonts w:asciiTheme="minorHAnsi" w:eastAsiaTheme="minorEastAsia" w:hAnsiTheme="minorHAnsi" w:cstheme="minorBidi"/>
          <w:rtl/>
        </w:rPr>
        <w:t xml:space="preserve"> </w:t>
      </w:r>
      <w:r w:rsidRPr="002302F6">
        <w:rPr>
          <w:rFonts w:asciiTheme="minorHAnsi" w:eastAsiaTheme="minorEastAsia" w:hAnsiTheme="minorHAnsi" w:cstheme="minorBidi"/>
        </w:rPr>
        <w:t>- David P Fidler, “ Health, globalization and governance: an introduction to public health's 'new world order", in : Kelley Lee and Jeff Collin, (eds.) Global change and health. Maidenhead , McGraw Hill, London, 2005,.</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Pr>
      </w:pPr>
      <w:r w:rsidRPr="002302F6">
        <w:rPr>
          <w:rFonts w:asciiTheme="minorHAnsi" w:eastAsiaTheme="minorEastAsia" w:hAnsiTheme="minorHAnsi" w:cstheme="minorBidi"/>
        </w:rPr>
        <w:t>18</w:t>
      </w:r>
      <w:r w:rsidRPr="002302F6">
        <w:rPr>
          <w:rFonts w:asciiTheme="minorHAnsi" w:eastAsiaTheme="minorEastAsia" w:hAnsiTheme="minorHAnsi" w:cstheme="minorBidi"/>
          <w:rtl/>
        </w:rPr>
        <w:t xml:space="preserve"> </w:t>
      </w:r>
      <w:r w:rsidRPr="002302F6">
        <w:rPr>
          <w:rFonts w:asciiTheme="minorHAnsi" w:eastAsiaTheme="minorEastAsia" w:hAnsiTheme="minorHAnsi" w:cstheme="minorBidi"/>
        </w:rPr>
        <w:t>-Alexandra Kaasch, «Overlapping and Competing Agencies In Global Health Govemance &gt;&gt;WHO, World Bank, and OECD in the guidance of national health care systems Paper prepared for the ISA RC19 Annual Academic Conference Florence, 6-8 September 2007 in :</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tl/>
        </w:rPr>
      </w:pPr>
      <w:r w:rsidRPr="002302F6">
        <w:rPr>
          <w:rFonts w:asciiTheme="minorHAnsi" w:eastAsiaTheme="minorEastAsia" w:hAnsiTheme="minorHAnsi" w:cstheme="minorBidi"/>
        </w:rPr>
        <w:t xml:space="preserve"> &lt;&lt; www.unifi.it/confsp/papers/pdf/Kaasch.doc ».</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Pr>
      </w:pPr>
      <w:r w:rsidRPr="002302F6">
        <w:rPr>
          <w:rFonts w:asciiTheme="minorHAnsi" w:eastAsiaTheme="minorEastAsia" w:hAnsiTheme="minorHAnsi" w:cstheme="minorBidi"/>
        </w:rPr>
        <w:t>19</w:t>
      </w:r>
      <w:r w:rsidRPr="002302F6">
        <w:rPr>
          <w:rFonts w:asciiTheme="minorHAnsi" w:eastAsiaTheme="minorEastAsia" w:hAnsiTheme="minorHAnsi" w:cstheme="minorBidi"/>
          <w:rtl/>
        </w:rPr>
        <w:t xml:space="preserve"> </w:t>
      </w:r>
      <w:r w:rsidRPr="002302F6">
        <w:rPr>
          <w:rFonts w:asciiTheme="minorHAnsi" w:eastAsiaTheme="minorEastAsia" w:hAnsiTheme="minorHAnsi" w:cstheme="minorBidi"/>
        </w:rPr>
        <w:t xml:space="preserve">- Aberystwyth University, Department of International Politics , Centre for Health and International Relations – </w:t>
      </w:r>
    </w:p>
    <w:p w:rsidR="00D77483" w:rsidRPr="002302F6" w:rsidRDefault="00D77483" w:rsidP="00B50866">
      <w:pPr>
        <w:pStyle w:val="NormalWeb"/>
        <w:bidi w:val="0"/>
        <w:spacing w:after="0"/>
        <w:ind w:left="284" w:hanging="284"/>
        <w:jc w:val="both"/>
        <w:rPr>
          <w:rFonts w:asciiTheme="minorHAnsi" w:eastAsiaTheme="minorEastAsia" w:hAnsiTheme="minorHAnsi" w:cstheme="minorBidi"/>
          <w:rtl/>
        </w:rPr>
      </w:pPr>
      <w:r w:rsidRPr="002302F6">
        <w:rPr>
          <w:rFonts w:asciiTheme="minorHAnsi" w:eastAsiaTheme="minorEastAsia" w:hAnsiTheme="minorHAnsi" w:cstheme="minorBidi"/>
        </w:rPr>
        <w:t>"The Transformation of Global Health Governance: Competing Worldviews and Crises" in: &lt;http://www.aber.ac.uk/en/media/GHG-Synopsis.pdf&gt;.</w:t>
      </w:r>
    </w:p>
    <w:p w:rsidR="00D77483" w:rsidRPr="002302F6" w:rsidRDefault="00D77483" w:rsidP="00B50866">
      <w:pPr>
        <w:pStyle w:val="FootnoteText"/>
        <w:bidi w:val="0"/>
        <w:spacing w:line="276" w:lineRule="auto"/>
        <w:ind w:left="284" w:hanging="284"/>
        <w:jc w:val="both"/>
        <w:rPr>
          <w:sz w:val="24"/>
          <w:szCs w:val="24"/>
          <w:rtl/>
        </w:rPr>
      </w:pPr>
      <w:r w:rsidRPr="002302F6">
        <w:rPr>
          <w:sz w:val="24"/>
          <w:szCs w:val="24"/>
        </w:rPr>
        <w:lastRenderedPageBreak/>
        <w:t>20- Owain Williams and Simon Rushton, “Global Health Governance as contested space", European research council ISA annual convention New York ,15.18.2009.p.8</w:t>
      </w:r>
    </w:p>
    <w:p w:rsidR="00D77483" w:rsidRPr="002302F6" w:rsidRDefault="00D77483" w:rsidP="00B50866">
      <w:pPr>
        <w:bidi w:val="0"/>
        <w:spacing w:after="0"/>
        <w:ind w:left="284" w:hanging="284"/>
        <w:jc w:val="both"/>
        <w:rPr>
          <w:rFonts w:asciiTheme="minorHAnsi" w:hAnsiTheme="minorHAnsi" w:cstheme="minorBidi"/>
          <w:sz w:val="24"/>
          <w:szCs w:val="24"/>
          <w:rtl/>
        </w:rPr>
      </w:pPr>
      <w:r w:rsidRPr="002302F6">
        <w:rPr>
          <w:sz w:val="24"/>
          <w:szCs w:val="24"/>
        </w:rPr>
        <w:t>21</w:t>
      </w:r>
      <w:r w:rsidRPr="002302F6">
        <w:rPr>
          <w:rFonts w:asciiTheme="minorHAnsi" w:hAnsiTheme="minorHAnsi" w:cstheme="minorBidi"/>
          <w:sz w:val="24"/>
          <w:szCs w:val="24"/>
        </w:rPr>
        <w:t>- Kelley Lee, "Understandings of Global Health Governance: The Contested Landscape", in : Adrian Kay and Owain David Williams (eds), Global Health Governance Crisis, Institutions and Political Economy, Palgrave Macmillan, UK, 2009, p5</w:t>
      </w:r>
    </w:p>
    <w:p w:rsidR="00D77483" w:rsidRPr="002302F6" w:rsidRDefault="00D77483" w:rsidP="00B50866">
      <w:pPr>
        <w:bidi w:val="0"/>
        <w:spacing w:after="0"/>
        <w:ind w:left="284" w:hanging="284"/>
        <w:jc w:val="both"/>
        <w:rPr>
          <w:rFonts w:asciiTheme="minorHAnsi" w:hAnsiTheme="minorHAnsi" w:cstheme="minorBidi"/>
          <w:sz w:val="24"/>
          <w:szCs w:val="24"/>
        </w:rPr>
      </w:pPr>
      <w:r w:rsidRPr="002302F6">
        <w:rPr>
          <w:sz w:val="24"/>
          <w:szCs w:val="24"/>
        </w:rPr>
        <w:t>22</w:t>
      </w:r>
      <w:r w:rsidRPr="002302F6">
        <w:rPr>
          <w:rFonts w:asciiTheme="minorHAnsi" w:hAnsiTheme="minorHAnsi" w:cstheme="minorBidi"/>
          <w:sz w:val="24"/>
          <w:szCs w:val="24"/>
        </w:rPr>
        <w:t xml:space="preserve">Sandra J. MacLean na David R. MacLean ,The Political Economy of Global Health Research, in: </w:t>
      </w:r>
      <w:hyperlink r:id="rId11" w:history="1">
        <w:r w:rsidRPr="002302F6">
          <w:rPr>
            <w:rFonts w:asciiTheme="minorHAnsi" w:hAnsiTheme="minorHAnsi" w:cstheme="minorBidi"/>
            <w:sz w:val="24"/>
            <w:szCs w:val="24"/>
          </w:rPr>
          <w:t>http://turin.sgir.eu/uploads/MacLean-maclean-turin.pdf</w:t>
        </w:r>
      </w:hyperlink>
    </w:p>
    <w:p w:rsidR="00D77483" w:rsidRPr="002302F6" w:rsidRDefault="00D77483" w:rsidP="00B50866">
      <w:pPr>
        <w:pStyle w:val="FootnoteText"/>
        <w:bidi w:val="0"/>
        <w:spacing w:line="276" w:lineRule="auto"/>
        <w:ind w:left="284" w:hanging="284"/>
        <w:jc w:val="both"/>
        <w:rPr>
          <w:sz w:val="24"/>
          <w:szCs w:val="24"/>
          <w:rtl/>
        </w:rPr>
      </w:pPr>
      <w:r w:rsidRPr="002302F6">
        <w:rPr>
          <w:sz w:val="24"/>
          <w:szCs w:val="24"/>
        </w:rPr>
        <w:t>23 - Matthew Sparke, Unpacking Economism and Remapping the Terrain of Global Health, in: Adrian Kay and Owain Williams (eds.), Global Health Governance Crisis, Institutions and Political Economy , Palgrave Macmillani , UK, 2009, p.135.</w:t>
      </w:r>
    </w:p>
    <w:p w:rsidR="009E7675" w:rsidRPr="002302F6" w:rsidRDefault="009E7675" w:rsidP="00B50866">
      <w:pPr>
        <w:pStyle w:val="Heading4"/>
        <w:spacing w:before="0" w:after="0" w:line="276" w:lineRule="auto"/>
        <w:ind w:firstLine="567"/>
        <w:jc w:val="center"/>
        <w:rPr>
          <w:color w:val="000000" w:themeColor="text1"/>
          <w:sz w:val="24"/>
          <w:szCs w:val="24"/>
          <w:rtl/>
          <w:lang w:bidi="ar-EG"/>
        </w:rPr>
      </w:pPr>
      <w:r w:rsidRPr="002302F6">
        <w:rPr>
          <w:rFonts w:hint="cs"/>
          <w:color w:val="000000" w:themeColor="text1"/>
          <w:sz w:val="24"/>
          <w:szCs w:val="24"/>
          <w:rtl/>
          <w:lang w:bidi="ar-EG"/>
        </w:rPr>
        <w:t>***************************</w:t>
      </w:r>
    </w:p>
    <w:p w:rsidR="00A46C83" w:rsidRPr="003561F0" w:rsidRDefault="00A46C83" w:rsidP="00FF2495">
      <w:pPr>
        <w:spacing w:after="80"/>
        <w:jc w:val="both"/>
        <w:rPr>
          <w:rFonts w:ascii="Simplified Arabic" w:eastAsia="Times New Roman" w:hAnsi="Simplified Arabic" w:cs="Simplified Arabic"/>
          <w:vanish/>
          <w:color w:val="000000" w:themeColor="text1"/>
          <w:sz w:val="28"/>
          <w:szCs w:val="28"/>
          <w:rtl/>
          <w:lang w:bidi="ar-EG"/>
          <w:specVanish/>
        </w:rPr>
      </w:pPr>
    </w:p>
    <w:p w:rsidR="000B214A" w:rsidRPr="000B214A" w:rsidRDefault="00E15EDA" w:rsidP="00FF2495">
      <w:pPr>
        <w:spacing w:after="80"/>
        <w:jc w:val="both"/>
        <w:rPr>
          <w:rFonts w:ascii="Simplified Arabic" w:eastAsia="Times New Roman" w:hAnsi="Simplified Arabic" w:cs="Simplified Arabic"/>
          <w:vanish/>
          <w:color w:val="000000" w:themeColor="text1"/>
          <w:sz w:val="28"/>
          <w:szCs w:val="28"/>
          <w:lang w:bidi="ar-EG"/>
          <w:specVanish/>
        </w:rPr>
      </w:pPr>
      <w:r w:rsidRPr="003561F0">
        <w:rPr>
          <w:rFonts w:ascii="Simplified Arabic" w:eastAsia="Times New Roman" w:hAnsi="Simplified Arabic" w:cs="Simplified Arabic"/>
          <w:color w:val="000000" w:themeColor="text1"/>
          <w:sz w:val="28"/>
          <w:szCs w:val="28"/>
          <w:lang w:bidi="ar-EG"/>
        </w:rPr>
        <w:t xml:space="preserve"> </w:t>
      </w:r>
    </w:p>
    <w:p w:rsidR="000B214A" w:rsidRPr="000B214A" w:rsidRDefault="000B214A" w:rsidP="000B214A">
      <w:pPr>
        <w:rPr>
          <w:rFonts w:ascii="Simplified Arabic" w:eastAsia="Times New Roman" w:hAnsi="Simplified Arabic" w:cs="Simplified Arabic"/>
          <w:vanish/>
          <w:color w:val="000000" w:themeColor="text1"/>
          <w:sz w:val="28"/>
          <w:szCs w:val="28"/>
          <w:lang w:bidi="ar-EG"/>
          <w:specVanish/>
        </w:rPr>
      </w:pPr>
      <w:r>
        <w:rPr>
          <w:rFonts w:ascii="Simplified Arabic" w:eastAsia="Times New Roman" w:hAnsi="Simplified Arabic" w:cs="Simplified Arabic"/>
          <w:color w:val="000000" w:themeColor="text1"/>
          <w:sz w:val="28"/>
          <w:szCs w:val="28"/>
          <w:lang w:bidi="ar-EG"/>
        </w:rPr>
        <w:t xml:space="preserve"> </w:t>
      </w:r>
    </w:p>
    <w:p w:rsidR="00505582" w:rsidRPr="003561F0" w:rsidRDefault="000B214A" w:rsidP="000B214A">
      <w:pPr>
        <w:rPr>
          <w:rFonts w:ascii="Simplified Arabic" w:eastAsia="Times New Roman" w:hAnsi="Simplified Arabic" w:cs="Simplified Arabic"/>
          <w:color w:val="000000" w:themeColor="text1"/>
          <w:sz w:val="28"/>
          <w:szCs w:val="28"/>
          <w:lang w:bidi="ar-EG"/>
        </w:rPr>
      </w:pPr>
      <w:r>
        <w:rPr>
          <w:rFonts w:ascii="Simplified Arabic" w:eastAsia="Times New Roman" w:hAnsi="Simplified Arabic" w:cs="Simplified Arabic"/>
          <w:color w:val="000000" w:themeColor="text1"/>
          <w:sz w:val="28"/>
          <w:szCs w:val="28"/>
          <w:lang w:bidi="ar-EG"/>
        </w:rPr>
        <w:t xml:space="preserve"> </w:t>
      </w:r>
    </w:p>
    <w:sectPr w:rsidR="00505582" w:rsidRPr="003561F0" w:rsidSect="0009141D">
      <w:footerReference w:type="default" r:id="rId12"/>
      <w:footnotePr>
        <w:numRestart w:val="eachPage"/>
      </w:footnotePr>
      <w:type w:val="continuous"/>
      <w:pgSz w:w="11906" w:h="16838"/>
      <w:pgMar w:top="1184" w:right="1418" w:bottom="1418" w:left="1418" w:header="709" w:footer="485" w:gutter="0"/>
      <w:cols w:space="708"/>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61E" w:rsidRDefault="0083361E" w:rsidP="0015146D">
      <w:pPr>
        <w:spacing w:after="0" w:line="240" w:lineRule="auto"/>
      </w:pPr>
      <w:r>
        <w:separator/>
      </w:r>
    </w:p>
  </w:endnote>
  <w:endnote w:type="continuationSeparator" w:id="0">
    <w:p w:rsidR="0083361E" w:rsidRDefault="0083361E" w:rsidP="0015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udir MT">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هشام عادي">
    <w:altName w:val="Times New Roman"/>
    <w:charset w:val="B2"/>
    <w:family w:val="auto"/>
    <w:pitch w:val="variable"/>
    <w:sig w:usb0="00002000" w:usb1="00000000" w:usb2="00000000" w:usb3="00000000" w:csb0="00000040" w:csb1="00000000"/>
  </w:font>
  <w:font w:name="Hacen Liner XL">
    <w:altName w:val="Times New Roman"/>
    <w:charset w:val="00"/>
    <w:family w:val="auto"/>
    <w:pitch w:val="variable"/>
    <w:sig w:usb0="00000000" w:usb1="00000000" w:usb2="00000000" w:usb3="00000000" w:csb0="00000041" w:csb1="00000000"/>
  </w:font>
  <w:font w:name="Sultan bold">
    <w:altName w:val="Times New Roman"/>
    <w:charset w:val="B2"/>
    <w:family w:val="auto"/>
    <w:pitch w:val="variable"/>
    <w:sig w:usb0="00002000" w:usb1="00000000" w:usb2="00000000" w:usb3="00000000" w:csb0="00000040" w:csb1="00000000"/>
  </w:font>
  <w:font w:name="Sultan Medium">
    <w:altName w:val="Times New Roman"/>
    <w:charset w:val="B2"/>
    <w:family w:val="auto"/>
    <w:pitch w:val="variable"/>
    <w:sig w:usb0="00002000" w:usb1="00000000" w:usb2="00000000" w:usb3="00000000" w:csb0="00000040" w:csb1="00000000"/>
  </w:font>
  <w:font w:name="Angsana New">
    <w:altName w:val="Arial Unicode MS"/>
    <w:panose1 w:val="02020603050405020304"/>
    <w:charset w:val="00"/>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ngsana New" w:hAnsi="Angsana New" w:cs="Angsana New"/>
        <w:b/>
        <w:bCs/>
        <w:sz w:val="24"/>
        <w:szCs w:val="24"/>
        <w:rtl/>
      </w:rPr>
      <w:id w:val="6433234"/>
      <w:docPartObj>
        <w:docPartGallery w:val="Page Numbers (Bottom of Page)"/>
        <w:docPartUnique/>
      </w:docPartObj>
    </w:sdtPr>
    <w:sdtEndPr>
      <w:rPr>
        <w:sz w:val="32"/>
        <w:szCs w:val="32"/>
      </w:rPr>
    </w:sdtEndPr>
    <w:sdtContent>
      <w:p w:rsidR="00D506F2" w:rsidRPr="000379DB" w:rsidRDefault="00D506F2" w:rsidP="008B2D9D">
        <w:pPr>
          <w:pStyle w:val="Footer"/>
          <w:tabs>
            <w:tab w:val="left" w:pos="3986"/>
          </w:tabs>
          <w:rPr>
            <w:rFonts w:ascii="Angsana New" w:hAnsi="Angsana New" w:cs="Times New Roman"/>
            <w:b/>
            <w:bCs/>
            <w:rtl/>
          </w:rPr>
        </w:pPr>
        <w:r w:rsidRPr="000379DB">
          <w:rPr>
            <w:rFonts w:ascii="Angsana New" w:hAnsi="Angsana New" w:cs="Times New Roman" w:hint="cs"/>
            <w:b/>
            <w:bCs/>
            <w:rtl/>
          </w:rPr>
          <w:t>ــــــــــــــــــــــــــــــــــــــــــــــــــــــــــــــــــــــــــــــــــــــــــــــــــــــــــــــــــــــــــ</w:t>
        </w:r>
      </w:p>
      <w:p w:rsidR="00D506F2" w:rsidRPr="00FB35A0" w:rsidRDefault="00D506F2" w:rsidP="00FB35A0">
        <w:pPr>
          <w:pStyle w:val="Footer"/>
          <w:tabs>
            <w:tab w:val="left" w:pos="3986"/>
          </w:tabs>
          <w:rPr>
            <w:rFonts w:ascii="Angsana New" w:hAnsi="Angsana New" w:cs="Angsana New"/>
            <w:b/>
            <w:bCs/>
          </w:rPr>
        </w:pPr>
        <w:r w:rsidRPr="000379DB">
          <w:rPr>
            <w:rFonts w:ascii="Angsana New" w:hAnsi="Angsana New" w:cs="Times New Roman"/>
            <w:b/>
            <w:bCs/>
            <w:rtl/>
          </w:rPr>
          <w:tab/>
        </w:r>
        <w:r w:rsidRPr="000379DB">
          <w:rPr>
            <w:rFonts w:ascii="Angsana New" w:hAnsi="Angsana New" w:cs="Angsana New"/>
            <w:b/>
            <w:bCs/>
            <w:sz w:val="36"/>
            <w:szCs w:val="36"/>
            <w:rtl/>
          </w:rPr>
          <w:t>(</w:t>
        </w:r>
        <w:r w:rsidR="006D4092" w:rsidRPr="000379DB">
          <w:rPr>
            <w:rFonts w:ascii="Angsana New" w:hAnsi="Angsana New" w:cs="Angsana New"/>
            <w:b/>
            <w:bCs/>
            <w:sz w:val="36"/>
            <w:szCs w:val="36"/>
          </w:rPr>
          <w:fldChar w:fldCharType="begin"/>
        </w:r>
        <w:r w:rsidRPr="000379DB">
          <w:rPr>
            <w:rFonts w:ascii="Angsana New" w:hAnsi="Angsana New" w:cs="Angsana New"/>
            <w:b/>
            <w:bCs/>
            <w:sz w:val="36"/>
            <w:szCs w:val="36"/>
          </w:rPr>
          <w:instrText xml:space="preserve"> PAGE   \* MERGEFORMAT </w:instrText>
        </w:r>
        <w:r w:rsidR="006D4092" w:rsidRPr="000379DB">
          <w:rPr>
            <w:rFonts w:ascii="Angsana New" w:hAnsi="Angsana New" w:cs="Angsana New"/>
            <w:b/>
            <w:bCs/>
            <w:sz w:val="36"/>
            <w:szCs w:val="36"/>
          </w:rPr>
          <w:fldChar w:fldCharType="separate"/>
        </w:r>
        <w:r w:rsidR="006F03DC" w:rsidRPr="006F03DC">
          <w:rPr>
            <w:rFonts w:ascii="Angsana New" w:hAnsi="Angsana New" w:cs="Angsana New"/>
            <w:b/>
            <w:bCs/>
            <w:noProof/>
            <w:sz w:val="36"/>
            <w:szCs w:val="36"/>
            <w:rtl/>
          </w:rPr>
          <w:t>1</w:t>
        </w:r>
        <w:r w:rsidR="006D4092" w:rsidRPr="000379DB">
          <w:rPr>
            <w:rFonts w:ascii="Angsana New" w:hAnsi="Angsana New" w:cs="Angsana New"/>
            <w:b/>
            <w:bCs/>
            <w:noProof/>
            <w:sz w:val="36"/>
            <w:szCs w:val="36"/>
          </w:rPr>
          <w:fldChar w:fldCharType="end"/>
        </w:r>
        <w:r w:rsidRPr="000379DB">
          <w:rPr>
            <w:rFonts w:ascii="Angsana New" w:hAnsi="Angsana New" w:cs="Angsana New"/>
            <w:b/>
            <w:bCs/>
            <w:noProof/>
            <w:sz w:val="36"/>
            <w:szCs w:val="36"/>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61E" w:rsidRDefault="0083361E" w:rsidP="0015146D">
      <w:pPr>
        <w:spacing w:after="0" w:line="240" w:lineRule="auto"/>
      </w:pPr>
      <w:r>
        <w:separator/>
      </w:r>
    </w:p>
  </w:footnote>
  <w:footnote w:type="continuationSeparator" w:id="0">
    <w:p w:rsidR="0083361E" w:rsidRDefault="0083361E" w:rsidP="0015146D">
      <w:pPr>
        <w:spacing w:after="0" w:line="240" w:lineRule="auto"/>
      </w:pPr>
      <w:r>
        <w:continuationSeparator/>
      </w:r>
    </w:p>
  </w:footnote>
  <w:footnote w:id="1">
    <w:p w:rsidR="00D506F2" w:rsidRPr="00FF2495" w:rsidRDefault="00D506F2" w:rsidP="004F783A">
      <w:pPr>
        <w:pStyle w:val="FootnoteText"/>
        <w:jc w:val="both"/>
        <w:rPr>
          <w:rFonts w:ascii="Simplified Arabic" w:hAnsi="Simplified Arabic" w:cs="Simplified Arabic"/>
          <w:sz w:val="24"/>
          <w:szCs w:val="24"/>
          <w:rtl/>
        </w:rPr>
      </w:pPr>
      <w:r w:rsidRPr="00FF2495">
        <w:rPr>
          <w:rFonts w:ascii="Simplified Arabic" w:hAnsi="Simplified Arabic" w:cs="Simplified Arabic"/>
          <w:sz w:val="24"/>
          <w:szCs w:val="24"/>
        </w:rPr>
        <w:footnoteRef/>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 xml:space="preserve">- </w:t>
      </w:r>
      <w:r w:rsidRPr="00FF2495">
        <w:rPr>
          <w:rFonts w:ascii="Simplified Arabic" w:hAnsi="Simplified Arabic" w:cs="Simplified Arabic" w:hint="eastAsia"/>
          <w:sz w:val="24"/>
          <w:szCs w:val="24"/>
          <w:rtl/>
        </w:rPr>
        <w:t>يتفق</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اغلب</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أساتذة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العلوم</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السياسية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على</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أن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النظام</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العالمي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بشكله</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الحالي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العلاقات</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بين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الدول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تشكل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بعد</w:t>
      </w:r>
      <w:r w:rsidRPr="00FF2495">
        <w:rPr>
          <w:rFonts w:ascii="Simplified Arabic" w:hAnsi="Simplified Arabic" w:cs="Simplified Arabic"/>
          <w:sz w:val="24"/>
          <w:szCs w:val="24"/>
          <w:rtl/>
        </w:rPr>
        <w:t>”</w:t>
      </w:r>
      <w:r w:rsidRPr="00FF2495">
        <w:rPr>
          <w:rFonts w:ascii="Simplified Arabic" w:hAnsi="Simplified Arabic" w:cs="Simplified Arabic" w:hint="eastAsia"/>
          <w:sz w:val="24"/>
          <w:szCs w:val="24"/>
          <w:rtl/>
        </w:rPr>
        <w:t>معاهدة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وستفاليا</w:t>
      </w:r>
      <w:r w:rsidRPr="00FF2495">
        <w:rPr>
          <w:rFonts w:ascii="Simplified Arabic" w:hAnsi="Simplified Arabic" w:cs="Simplified Arabic" w:hint="cs"/>
          <w:sz w:val="24"/>
          <w:szCs w:val="24"/>
          <w:rtl/>
        </w:rPr>
        <w:t xml:space="preserve"> </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لعام</w:t>
      </w:r>
      <w:r w:rsidRPr="00FF2495">
        <w:rPr>
          <w:rFonts w:ascii="Simplified Arabic" w:hAnsi="Simplified Arabic" w:cs="Simplified Arabic"/>
          <w:sz w:val="24"/>
          <w:szCs w:val="24"/>
          <w:rtl/>
        </w:rPr>
        <w:t xml:space="preserve"> 1648 (</w:t>
      </w:r>
      <w:r w:rsidRPr="00FF2495">
        <w:rPr>
          <w:rFonts w:ascii="Simplified Arabic" w:hAnsi="Simplified Arabic" w:cs="Simplified Arabic"/>
          <w:sz w:val="24"/>
          <w:szCs w:val="24"/>
        </w:rPr>
        <w:t>Peace of Westphalia</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وهي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المعاهدة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التي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عقدتها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الدول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العظمى</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حينه</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لإنهاء</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حرب</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الثلاثين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عاما</w:t>
      </w:r>
      <w:r w:rsidRPr="00FF2495">
        <w:rPr>
          <w:rFonts w:ascii="Simplified Arabic" w:hAnsi="Simplified Arabic" w:cs="Simplified Arabic"/>
          <w:sz w:val="24"/>
          <w:szCs w:val="24"/>
          <w:rtl/>
        </w:rPr>
        <w:t xml:space="preserve"> (1618- 1648) </w:t>
      </w:r>
      <w:r w:rsidRPr="00FF2495">
        <w:rPr>
          <w:rFonts w:ascii="Simplified Arabic" w:hAnsi="Simplified Arabic" w:cs="Simplified Arabic" w:hint="eastAsia"/>
          <w:sz w:val="24"/>
          <w:szCs w:val="24"/>
          <w:rtl/>
        </w:rPr>
        <w:t>في</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أوروبا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والتي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كانت</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بمثابة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حرب</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عالمية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جمعت</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أطرافها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كل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القوى</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العظمى</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حينه</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بما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فيها</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الإمبراطورية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العثمانية،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وكان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ابرز</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ما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قدمته</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هذه</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المعاهدة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هو</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تأسيسها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لمفهوم</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الدولة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الحديثة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بما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يتضمنه</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الأمر</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من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رسم</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حدود</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جغرافية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واضحة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لكل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دولة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بعدما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كانت</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الإمبراطوريات</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قبل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ذلك</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تتداخل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حدودها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ويشكل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الصراع</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فيما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بينها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أساسا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للعلاقات،</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معاهدة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وستفاليا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قدمت</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ثلاثة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مفاهيم</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أو</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مبادئ</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غاية</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الأهمية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وهي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المفاهيم</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التي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تزال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قائمة</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إلى</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اليوم</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وتشكل</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أساس</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العلاقات</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بين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الدول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وهي</w:t>
      </w:r>
      <w:r w:rsidRPr="00FF2495">
        <w:rPr>
          <w:rFonts w:ascii="Simplified Arabic" w:hAnsi="Simplified Arabic" w:cs="Simplified Arabic"/>
          <w:sz w:val="24"/>
          <w:szCs w:val="24"/>
          <w:rtl/>
        </w:rPr>
        <w:t>:</w:t>
      </w:r>
    </w:p>
    <w:p w:rsidR="00D506F2" w:rsidRPr="00FF2495" w:rsidRDefault="00D506F2" w:rsidP="00D77483">
      <w:pPr>
        <w:pStyle w:val="FootnoteText"/>
        <w:ind w:firstLine="425"/>
        <w:jc w:val="both"/>
        <w:rPr>
          <w:rFonts w:ascii="Simplified Arabic" w:hAnsi="Simplified Arabic" w:cs="Simplified Arabic"/>
          <w:sz w:val="24"/>
          <w:szCs w:val="24"/>
          <w:rtl/>
        </w:rPr>
      </w:pPr>
      <w:r w:rsidRPr="00FF2495">
        <w:rPr>
          <w:rFonts w:ascii="Simplified Arabic" w:hAnsi="Simplified Arabic" w:cs="Simplified Arabic"/>
          <w:sz w:val="24"/>
          <w:szCs w:val="24"/>
          <w:rtl/>
        </w:rPr>
        <w:t xml:space="preserve">1- </w:t>
      </w:r>
      <w:r w:rsidRPr="00FF2495">
        <w:rPr>
          <w:rFonts w:ascii="Simplified Arabic" w:hAnsi="Simplified Arabic" w:cs="Simplified Arabic" w:hint="cs"/>
          <w:sz w:val="24"/>
          <w:szCs w:val="24"/>
          <w:rtl/>
        </w:rPr>
        <w:t>إن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كل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دولة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سيادة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كاملة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ومطلقة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على</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أراضيها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وحدودها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وشؤونها</w:t>
      </w:r>
      <w:r w:rsidRPr="00FF2495">
        <w:rPr>
          <w:rFonts w:ascii="Simplified Arabic" w:hAnsi="Simplified Arabic" w:cs="Simplified Arabic"/>
          <w:sz w:val="24"/>
          <w:szCs w:val="24"/>
          <w:rtl/>
        </w:rPr>
        <w:t>.</w:t>
      </w:r>
    </w:p>
    <w:p w:rsidR="00D506F2" w:rsidRPr="00FF2495" w:rsidRDefault="00D506F2" w:rsidP="00D77483">
      <w:pPr>
        <w:pStyle w:val="FootnoteText"/>
        <w:ind w:firstLine="425"/>
        <w:jc w:val="both"/>
        <w:rPr>
          <w:rFonts w:ascii="Simplified Arabic" w:hAnsi="Simplified Arabic" w:cs="Simplified Arabic"/>
          <w:sz w:val="24"/>
          <w:szCs w:val="24"/>
          <w:rtl/>
        </w:rPr>
      </w:pPr>
      <w:r w:rsidRPr="00FF2495">
        <w:rPr>
          <w:rFonts w:ascii="Simplified Arabic" w:hAnsi="Simplified Arabic" w:cs="Simplified Arabic"/>
          <w:sz w:val="24"/>
          <w:szCs w:val="24"/>
          <w:rtl/>
        </w:rPr>
        <w:t xml:space="preserve">2- </w:t>
      </w:r>
      <w:r w:rsidRPr="00FF2495">
        <w:rPr>
          <w:rFonts w:ascii="Simplified Arabic" w:hAnsi="Simplified Arabic" w:cs="Simplified Arabic" w:hint="cs"/>
          <w:sz w:val="24"/>
          <w:szCs w:val="24"/>
          <w:rtl/>
        </w:rPr>
        <w:t>إن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الدول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متساوية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فيما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بينها</w:t>
      </w:r>
      <w:r w:rsidRPr="00FF2495">
        <w:rPr>
          <w:rFonts w:ascii="Simplified Arabic" w:hAnsi="Simplified Arabic" w:cs="Simplified Arabic"/>
          <w:sz w:val="24"/>
          <w:szCs w:val="24"/>
          <w:rtl/>
        </w:rPr>
        <w:t>.</w:t>
      </w:r>
    </w:p>
    <w:p w:rsidR="00D506F2" w:rsidRPr="00FF2495" w:rsidRDefault="00D506F2" w:rsidP="00D77483">
      <w:pPr>
        <w:pStyle w:val="FootnoteText"/>
        <w:ind w:firstLine="425"/>
        <w:jc w:val="both"/>
        <w:rPr>
          <w:rFonts w:ascii="Simplified Arabic" w:hAnsi="Simplified Arabic" w:cs="Simplified Arabic"/>
          <w:sz w:val="24"/>
          <w:szCs w:val="24"/>
          <w:rtl/>
        </w:rPr>
      </w:pPr>
      <w:r w:rsidRPr="00FF2495">
        <w:rPr>
          <w:rFonts w:ascii="Simplified Arabic" w:hAnsi="Simplified Arabic" w:cs="Simplified Arabic"/>
          <w:sz w:val="24"/>
          <w:szCs w:val="24"/>
          <w:rtl/>
        </w:rPr>
        <w:t xml:space="preserve">3- </w:t>
      </w:r>
      <w:r w:rsidRPr="00FF2495">
        <w:rPr>
          <w:rFonts w:ascii="Simplified Arabic" w:hAnsi="Simplified Arabic" w:cs="Simplified Arabic" w:hint="eastAsia"/>
          <w:sz w:val="24"/>
          <w:szCs w:val="24"/>
          <w:rtl/>
        </w:rPr>
        <w:t>انه</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لا</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يحق</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لأية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دولة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التدخل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في</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الشؤون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الداخلية</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للدول</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الأخرى</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أو</w:t>
      </w:r>
      <w:r w:rsidRPr="00FF2495">
        <w:rPr>
          <w:rFonts w:ascii="Simplified Arabic" w:hAnsi="Simplified Arabic" w:cs="Simplified Arabic"/>
          <w:sz w:val="24"/>
          <w:szCs w:val="24"/>
          <w:rtl/>
        </w:rPr>
        <w:t xml:space="preserve"> </w:t>
      </w:r>
      <w:r w:rsidRPr="00FF2495">
        <w:rPr>
          <w:rFonts w:ascii="Simplified Arabic" w:hAnsi="Simplified Arabic" w:cs="Simplified Arabic" w:hint="cs"/>
          <w:sz w:val="24"/>
          <w:szCs w:val="24"/>
          <w:rtl/>
        </w:rPr>
        <w:t>أن</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تنتهك</w:t>
      </w:r>
      <w:r w:rsidRPr="00FF2495">
        <w:rPr>
          <w:rFonts w:ascii="Simplified Arabic" w:hAnsi="Simplified Arabic" w:cs="Simplified Arabic"/>
          <w:sz w:val="24"/>
          <w:szCs w:val="24"/>
          <w:rtl/>
        </w:rPr>
        <w:t xml:space="preserve"> </w:t>
      </w:r>
      <w:r w:rsidRPr="00FF2495">
        <w:rPr>
          <w:rFonts w:ascii="Simplified Arabic" w:hAnsi="Simplified Arabic" w:cs="Simplified Arabic" w:hint="eastAsia"/>
          <w:sz w:val="24"/>
          <w:szCs w:val="24"/>
          <w:rtl/>
        </w:rPr>
        <w:t>سيادتها</w:t>
      </w:r>
      <w:r w:rsidRPr="00FF2495">
        <w:rPr>
          <w:rFonts w:ascii="Simplified Arabic" w:hAnsi="Simplified Arabic" w:cs="Simplified Arabic"/>
          <w:sz w:val="24"/>
          <w:szCs w:val="24"/>
          <w:rtl/>
        </w:rPr>
        <w:t>.</w:t>
      </w:r>
    </w:p>
  </w:footnote>
  <w:footnote w:id="2">
    <w:p w:rsidR="00D506F2" w:rsidRPr="00FF2495" w:rsidRDefault="00D506F2" w:rsidP="003B6F43">
      <w:pPr>
        <w:pStyle w:val="NormalWeb"/>
        <w:spacing w:after="0"/>
        <w:jc w:val="both"/>
        <w:rPr>
          <w:rFonts w:ascii="Simplified Arabic" w:eastAsiaTheme="minorEastAsia" w:hAnsi="Simplified Arabic" w:cs="Simplified Arabic"/>
          <w:rtl/>
          <w:lang w:bidi="ar-EG"/>
        </w:rPr>
      </w:pPr>
      <w:r w:rsidRPr="00FF2495">
        <w:rPr>
          <w:rStyle w:val="FootnoteReference"/>
        </w:rPr>
        <w:footnoteRef/>
      </w:r>
      <w:r w:rsidRPr="00FF2495">
        <w:rPr>
          <w:rFonts w:hint="cs"/>
          <w:rtl/>
        </w:rPr>
        <w:t>-</w:t>
      </w:r>
      <w:r w:rsidRPr="00FF2495">
        <w:rPr>
          <w:rtl/>
        </w:rPr>
        <w:t xml:space="preserve"> </w:t>
      </w:r>
      <w:r w:rsidRPr="00FF2495">
        <w:rPr>
          <w:rFonts w:ascii="Simplified Arabic" w:eastAsiaTheme="minorEastAsia" w:hAnsi="Simplified Arabic" w:cs="Simplified Arabic"/>
          <w:rtl/>
        </w:rPr>
        <w:t xml:space="preserve">نقصد </w:t>
      </w:r>
      <w:r>
        <w:rPr>
          <w:rFonts w:ascii="Simplified Arabic" w:eastAsiaTheme="minorEastAsia" w:hAnsi="Simplified Arabic" w:cs="Simplified Arabic" w:hint="cs"/>
          <w:rtl/>
        </w:rPr>
        <w:t>هنا</w:t>
      </w:r>
      <w:r w:rsidRPr="00FF2495">
        <w:rPr>
          <w:rFonts w:ascii="Simplified Arabic" w:eastAsiaTheme="minorEastAsia" w:hAnsi="Simplified Arabic" w:cs="Simplified Arabic"/>
          <w:rtl/>
        </w:rPr>
        <w:t xml:space="preserve"> المنظمات الدولية الحكومية أو الرسمية، دون المنظمات غير الحكومية، أو الشركات متعددة الجنسيات.</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D03"/>
    <w:rsid w:val="00001429"/>
    <w:rsid w:val="0000700A"/>
    <w:rsid w:val="00007D3F"/>
    <w:rsid w:val="00007F7E"/>
    <w:rsid w:val="00010942"/>
    <w:rsid w:val="00012C59"/>
    <w:rsid w:val="00015002"/>
    <w:rsid w:val="0002072B"/>
    <w:rsid w:val="000243BA"/>
    <w:rsid w:val="00024D03"/>
    <w:rsid w:val="00034E14"/>
    <w:rsid w:val="00041BCC"/>
    <w:rsid w:val="0004270D"/>
    <w:rsid w:val="000445BF"/>
    <w:rsid w:val="000461B8"/>
    <w:rsid w:val="00046342"/>
    <w:rsid w:val="00050310"/>
    <w:rsid w:val="00052550"/>
    <w:rsid w:val="000562F7"/>
    <w:rsid w:val="000570D1"/>
    <w:rsid w:val="0006225E"/>
    <w:rsid w:val="000669FE"/>
    <w:rsid w:val="000705AA"/>
    <w:rsid w:val="00070A5C"/>
    <w:rsid w:val="00072CBE"/>
    <w:rsid w:val="00073A72"/>
    <w:rsid w:val="00074DFD"/>
    <w:rsid w:val="00082C0A"/>
    <w:rsid w:val="00083BF6"/>
    <w:rsid w:val="0009141D"/>
    <w:rsid w:val="000914B0"/>
    <w:rsid w:val="000A15F8"/>
    <w:rsid w:val="000A6D40"/>
    <w:rsid w:val="000B214A"/>
    <w:rsid w:val="000B2955"/>
    <w:rsid w:val="000B5F77"/>
    <w:rsid w:val="000B63B8"/>
    <w:rsid w:val="000B6900"/>
    <w:rsid w:val="000C04EC"/>
    <w:rsid w:val="000C36F2"/>
    <w:rsid w:val="000C714C"/>
    <w:rsid w:val="000D2863"/>
    <w:rsid w:val="000D364B"/>
    <w:rsid w:val="000E3B0F"/>
    <w:rsid w:val="000E7BA2"/>
    <w:rsid w:val="000F095C"/>
    <w:rsid w:val="000F6866"/>
    <w:rsid w:val="00105548"/>
    <w:rsid w:val="001073E0"/>
    <w:rsid w:val="00115AAC"/>
    <w:rsid w:val="00134D2F"/>
    <w:rsid w:val="00137944"/>
    <w:rsid w:val="001405C1"/>
    <w:rsid w:val="0014422C"/>
    <w:rsid w:val="00150FCA"/>
    <w:rsid w:val="0015146D"/>
    <w:rsid w:val="00152A06"/>
    <w:rsid w:val="00155558"/>
    <w:rsid w:val="001572AF"/>
    <w:rsid w:val="001656D3"/>
    <w:rsid w:val="001705F4"/>
    <w:rsid w:val="0017601A"/>
    <w:rsid w:val="00177E42"/>
    <w:rsid w:val="001802E4"/>
    <w:rsid w:val="00186264"/>
    <w:rsid w:val="00187D1F"/>
    <w:rsid w:val="001A0ADC"/>
    <w:rsid w:val="001A2E31"/>
    <w:rsid w:val="001A7DBC"/>
    <w:rsid w:val="001B4E2C"/>
    <w:rsid w:val="001D21A6"/>
    <w:rsid w:val="001D2FA2"/>
    <w:rsid w:val="001D5FCF"/>
    <w:rsid w:val="001E0C86"/>
    <w:rsid w:val="001E705D"/>
    <w:rsid w:val="001E7931"/>
    <w:rsid w:val="001F5A23"/>
    <w:rsid w:val="0020794D"/>
    <w:rsid w:val="00211D05"/>
    <w:rsid w:val="00212C88"/>
    <w:rsid w:val="00213351"/>
    <w:rsid w:val="00213522"/>
    <w:rsid w:val="00215C75"/>
    <w:rsid w:val="00220889"/>
    <w:rsid w:val="002241A5"/>
    <w:rsid w:val="00225BCE"/>
    <w:rsid w:val="002274DE"/>
    <w:rsid w:val="002302F6"/>
    <w:rsid w:val="002344D8"/>
    <w:rsid w:val="0024758B"/>
    <w:rsid w:val="00251B48"/>
    <w:rsid w:val="002541BE"/>
    <w:rsid w:val="00256FB1"/>
    <w:rsid w:val="00257C03"/>
    <w:rsid w:val="00266511"/>
    <w:rsid w:val="00267C56"/>
    <w:rsid w:val="00272CDC"/>
    <w:rsid w:val="00273463"/>
    <w:rsid w:val="0027568D"/>
    <w:rsid w:val="002815B1"/>
    <w:rsid w:val="00286190"/>
    <w:rsid w:val="00287124"/>
    <w:rsid w:val="0028736E"/>
    <w:rsid w:val="002924B3"/>
    <w:rsid w:val="00296E37"/>
    <w:rsid w:val="00297063"/>
    <w:rsid w:val="002975ED"/>
    <w:rsid w:val="002A0F11"/>
    <w:rsid w:val="002A192F"/>
    <w:rsid w:val="002A2903"/>
    <w:rsid w:val="002A4C71"/>
    <w:rsid w:val="002B3C7A"/>
    <w:rsid w:val="002B729A"/>
    <w:rsid w:val="002C2C69"/>
    <w:rsid w:val="002C5AAA"/>
    <w:rsid w:val="002C5D03"/>
    <w:rsid w:val="002D31BA"/>
    <w:rsid w:val="002D42B8"/>
    <w:rsid w:val="002D61D3"/>
    <w:rsid w:val="002D6FF3"/>
    <w:rsid w:val="002E6C85"/>
    <w:rsid w:val="002F1C58"/>
    <w:rsid w:val="002F534E"/>
    <w:rsid w:val="002F5455"/>
    <w:rsid w:val="002F797A"/>
    <w:rsid w:val="00300F23"/>
    <w:rsid w:val="00304B62"/>
    <w:rsid w:val="00304C5E"/>
    <w:rsid w:val="00305076"/>
    <w:rsid w:val="00307408"/>
    <w:rsid w:val="00314100"/>
    <w:rsid w:val="00316078"/>
    <w:rsid w:val="003247C3"/>
    <w:rsid w:val="00327807"/>
    <w:rsid w:val="00334AFD"/>
    <w:rsid w:val="00335146"/>
    <w:rsid w:val="00336ED9"/>
    <w:rsid w:val="00340230"/>
    <w:rsid w:val="00343DC0"/>
    <w:rsid w:val="00346337"/>
    <w:rsid w:val="00352B27"/>
    <w:rsid w:val="00353280"/>
    <w:rsid w:val="003546A6"/>
    <w:rsid w:val="003561F0"/>
    <w:rsid w:val="0036092C"/>
    <w:rsid w:val="00361536"/>
    <w:rsid w:val="00367DC7"/>
    <w:rsid w:val="00374CF5"/>
    <w:rsid w:val="003754AF"/>
    <w:rsid w:val="003824B0"/>
    <w:rsid w:val="00384C5A"/>
    <w:rsid w:val="003855E0"/>
    <w:rsid w:val="0039008B"/>
    <w:rsid w:val="0039041F"/>
    <w:rsid w:val="00392D82"/>
    <w:rsid w:val="00395906"/>
    <w:rsid w:val="003969E6"/>
    <w:rsid w:val="003A2FA1"/>
    <w:rsid w:val="003A4DAD"/>
    <w:rsid w:val="003B1978"/>
    <w:rsid w:val="003B19D3"/>
    <w:rsid w:val="003B1B63"/>
    <w:rsid w:val="003B1C67"/>
    <w:rsid w:val="003B2A99"/>
    <w:rsid w:val="003B55C4"/>
    <w:rsid w:val="003B6F43"/>
    <w:rsid w:val="003C2D0A"/>
    <w:rsid w:val="003C67C7"/>
    <w:rsid w:val="003C6B16"/>
    <w:rsid w:val="003C775D"/>
    <w:rsid w:val="003D0D68"/>
    <w:rsid w:val="003E6F15"/>
    <w:rsid w:val="003F0F2A"/>
    <w:rsid w:val="003F1BBD"/>
    <w:rsid w:val="003F3914"/>
    <w:rsid w:val="003F5263"/>
    <w:rsid w:val="003F7203"/>
    <w:rsid w:val="0040092F"/>
    <w:rsid w:val="004105C4"/>
    <w:rsid w:val="004226C0"/>
    <w:rsid w:val="00422FFE"/>
    <w:rsid w:val="00425821"/>
    <w:rsid w:val="004278FA"/>
    <w:rsid w:val="00432E5B"/>
    <w:rsid w:val="00432F1D"/>
    <w:rsid w:val="004343BF"/>
    <w:rsid w:val="0043484F"/>
    <w:rsid w:val="00436222"/>
    <w:rsid w:val="00436FA3"/>
    <w:rsid w:val="00444FA2"/>
    <w:rsid w:val="00450379"/>
    <w:rsid w:val="00450882"/>
    <w:rsid w:val="0045437B"/>
    <w:rsid w:val="004622D7"/>
    <w:rsid w:val="00467D0C"/>
    <w:rsid w:val="004833F7"/>
    <w:rsid w:val="00493371"/>
    <w:rsid w:val="00494161"/>
    <w:rsid w:val="00495146"/>
    <w:rsid w:val="004A7511"/>
    <w:rsid w:val="004B1977"/>
    <w:rsid w:val="004B2AB8"/>
    <w:rsid w:val="004B31FF"/>
    <w:rsid w:val="004B457A"/>
    <w:rsid w:val="004B5FB2"/>
    <w:rsid w:val="004C4C63"/>
    <w:rsid w:val="004D3171"/>
    <w:rsid w:val="004D4176"/>
    <w:rsid w:val="004D6C19"/>
    <w:rsid w:val="004D72F5"/>
    <w:rsid w:val="004D7C8F"/>
    <w:rsid w:val="004E2780"/>
    <w:rsid w:val="004E2C62"/>
    <w:rsid w:val="004E6961"/>
    <w:rsid w:val="004E6B2B"/>
    <w:rsid w:val="004F32B9"/>
    <w:rsid w:val="004F56DC"/>
    <w:rsid w:val="004F60C1"/>
    <w:rsid w:val="004F783A"/>
    <w:rsid w:val="005035A5"/>
    <w:rsid w:val="00504833"/>
    <w:rsid w:val="00505582"/>
    <w:rsid w:val="00505A4B"/>
    <w:rsid w:val="00507E11"/>
    <w:rsid w:val="005113DC"/>
    <w:rsid w:val="00511C7E"/>
    <w:rsid w:val="005120B5"/>
    <w:rsid w:val="005136EE"/>
    <w:rsid w:val="005156A5"/>
    <w:rsid w:val="00517CA2"/>
    <w:rsid w:val="00523E3E"/>
    <w:rsid w:val="00525020"/>
    <w:rsid w:val="00526EC4"/>
    <w:rsid w:val="0052720E"/>
    <w:rsid w:val="00535740"/>
    <w:rsid w:val="00535D80"/>
    <w:rsid w:val="0054145E"/>
    <w:rsid w:val="00541BB4"/>
    <w:rsid w:val="005425EA"/>
    <w:rsid w:val="00542B3D"/>
    <w:rsid w:val="005430CF"/>
    <w:rsid w:val="00544008"/>
    <w:rsid w:val="00550268"/>
    <w:rsid w:val="005556B2"/>
    <w:rsid w:val="00556D0D"/>
    <w:rsid w:val="005579CC"/>
    <w:rsid w:val="00562B0B"/>
    <w:rsid w:val="00564502"/>
    <w:rsid w:val="00565087"/>
    <w:rsid w:val="00565908"/>
    <w:rsid w:val="00570411"/>
    <w:rsid w:val="00572056"/>
    <w:rsid w:val="005769CD"/>
    <w:rsid w:val="005809E5"/>
    <w:rsid w:val="005814EF"/>
    <w:rsid w:val="005816D7"/>
    <w:rsid w:val="00591A4F"/>
    <w:rsid w:val="005A421C"/>
    <w:rsid w:val="005B10D5"/>
    <w:rsid w:val="005B215C"/>
    <w:rsid w:val="005B2682"/>
    <w:rsid w:val="005B529B"/>
    <w:rsid w:val="005C12AC"/>
    <w:rsid w:val="005C2D32"/>
    <w:rsid w:val="005C4221"/>
    <w:rsid w:val="005C5C7C"/>
    <w:rsid w:val="005D325F"/>
    <w:rsid w:val="005D4779"/>
    <w:rsid w:val="005D60C8"/>
    <w:rsid w:val="005D6AE5"/>
    <w:rsid w:val="005E42CA"/>
    <w:rsid w:val="005E46F8"/>
    <w:rsid w:val="005E7AEC"/>
    <w:rsid w:val="005E7C0D"/>
    <w:rsid w:val="005F14E6"/>
    <w:rsid w:val="005F34C1"/>
    <w:rsid w:val="005F7EAA"/>
    <w:rsid w:val="00600388"/>
    <w:rsid w:val="00605A34"/>
    <w:rsid w:val="00605CC2"/>
    <w:rsid w:val="00616807"/>
    <w:rsid w:val="00626665"/>
    <w:rsid w:val="006317C0"/>
    <w:rsid w:val="00654AAA"/>
    <w:rsid w:val="006655E4"/>
    <w:rsid w:val="00667677"/>
    <w:rsid w:val="00671E15"/>
    <w:rsid w:val="00683256"/>
    <w:rsid w:val="00684D12"/>
    <w:rsid w:val="00691267"/>
    <w:rsid w:val="0069450B"/>
    <w:rsid w:val="006A3C8A"/>
    <w:rsid w:val="006A6787"/>
    <w:rsid w:val="006B296E"/>
    <w:rsid w:val="006B405B"/>
    <w:rsid w:val="006D1327"/>
    <w:rsid w:val="006D4092"/>
    <w:rsid w:val="006D44C1"/>
    <w:rsid w:val="006D491F"/>
    <w:rsid w:val="006D6642"/>
    <w:rsid w:val="006E0702"/>
    <w:rsid w:val="006E0F54"/>
    <w:rsid w:val="006E45BC"/>
    <w:rsid w:val="006F03DC"/>
    <w:rsid w:val="006F328C"/>
    <w:rsid w:val="006F60BE"/>
    <w:rsid w:val="007010D8"/>
    <w:rsid w:val="0070380B"/>
    <w:rsid w:val="0071527B"/>
    <w:rsid w:val="007203B2"/>
    <w:rsid w:val="0072285E"/>
    <w:rsid w:val="00722FEE"/>
    <w:rsid w:val="007251CA"/>
    <w:rsid w:val="007334E6"/>
    <w:rsid w:val="00733A4D"/>
    <w:rsid w:val="0074074B"/>
    <w:rsid w:val="00743A18"/>
    <w:rsid w:val="00745917"/>
    <w:rsid w:val="00761135"/>
    <w:rsid w:val="0076232F"/>
    <w:rsid w:val="00762492"/>
    <w:rsid w:val="00762ED3"/>
    <w:rsid w:val="0076322E"/>
    <w:rsid w:val="00763403"/>
    <w:rsid w:val="00763F01"/>
    <w:rsid w:val="0076701D"/>
    <w:rsid w:val="00770C27"/>
    <w:rsid w:val="0077240F"/>
    <w:rsid w:val="007758AC"/>
    <w:rsid w:val="00776FB9"/>
    <w:rsid w:val="0078568A"/>
    <w:rsid w:val="00791313"/>
    <w:rsid w:val="00797A04"/>
    <w:rsid w:val="007A185E"/>
    <w:rsid w:val="007A5E0C"/>
    <w:rsid w:val="007A6D20"/>
    <w:rsid w:val="007B0B9D"/>
    <w:rsid w:val="007B49C9"/>
    <w:rsid w:val="007B4C3F"/>
    <w:rsid w:val="007B6731"/>
    <w:rsid w:val="007C0984"/>
    <w:rsid w:val="007C1BF1"/>
    <w:rsid w:val="007C6E28"/>
    <w:rsid w:val="007D4D7B"/>
    <w:rsid w:val="007D59E2"/>
    <w:rsid w:val="007E0D9B"/>
    <w:rsid w:val="007E3C4D"/>
    <w:rsid w:val="007E4548"/>
    <w:rsid w:val="007F1B75"/>
    <w:rsid w:val="007F1C2C"/>
    <w:rsid w:val="007F5A95"/>
    <w:rsid w:val="00801062"/>
    <w:rsid w:val="00803D50"/>
    <w:rsid w:val="008134C5"/>
    <w:rsid w:val="0081643A"/>
    <w:rsid w:val="00826DB5"/>
    <w:rsid w:val="0083361E"/>
    <w:rsid w:val="00833B4D"/>
    <w:rsid w:val="00834415"/>
    <w:rsid w:val="00845870"/>
    <w:rsid w:val="008505CA"/>
    <w:rsid w:val="008572AA"/>
    <w:rsid w:val="008573A9"/>
    <w:rsid w:val="0085742D"/>
    <w:rsid w:val="00857A41"/>
    <w:rsid w:val="00860ABB"/>
    <w:rsid w:val="00867153"/>
    <w:rsid w:val="00867A66"/>
    <w:rsid w:val="00870544"/>
    <w:rsid w:val="00870F9A"/>
    <w:rsid w:val="00874747"/>
    <w:rsid w:val="008767DD"/>
    <w:rsid w:val="008860DF"/>
    <w:rsid w:val="00887459"/>
    <w:rsid w:val="008875BC"/>
    <w:rsid w:val="008901E6"/>
    <w:rsid w:val="0089216C"/>
    <w:rsid w:val="00896495"/>
    <w:rsid w:val="008B242F"/>
    <w:rsid w:val="008B2D9D"/>
    <w:rsid w:val="008B770F"/>
    <w:rsid w:val="008C4261"/>
    <w:rsid w:val="008C4AAF"/>
    <w:rsid w:val="008C5252"/>
    <w:rsid w:val="008C55EE"/>
    <w:rsid w:val="008D0184"/>
    <w:rsid w:val="008E01FF"/>
    <w:rsid w:val="008E14CA"/>
    <w:rsid w:val="008E19F2"/>
    <w:rsid w:val="008E24D4"/>
    <w:rsid w:val="008E4403"/>
    <w:rsid w:val="008F3BAA"/>
    <w:rsid w:val="008F7B71"/>
    <w:rsid w:val="009011EF"/>
    <w:rsid w:val="00903D80"/>
    <w:rsid w:val="00903F69"/>
    <w:rsid w:val="00905C56"/>
    <w:rsid w:val="0092028C"/>
    <w:rsid w:val="00923581"/>
    <w:rsid w:val="00923D04"/>
    <w:rsid w:val="009301A5"/>
    <w:rsid w:val="00930214"/>
    <w:rsid w:val="009304D5"/>
    <w:rsid w:val="009349FE"/>
    <w:rsid w:val="00941900"/>
    <w:rsid w:val="009432A0"/>
    <w:rsid w:val="00944BBE"/>
    <w:rsid w:val="00951E3B"/>
    <w:rsid w:val="00982A4E"/>
    <w:rsid w:val="009833DA"/>
    <w:rsid w:val="00986317"/>
    <w:rsid w:val="00987073"/>
    <w:rsid w:val="00987C7A"/>
    <w:rsid w:val="009A0C0C"/>
    <w:rsid w:val="009A12DE"/>
    <w:rsid w:val="009A50F7"/>
    <w:rsid w:val="009A5910"/>
    <w:rsid w:val="009A66E7"/>
    <w:rsid w:val="009A7DCF"/>
    <w:rsid w:val="009B1EFA"/>
    <w:rsid w:val="009B2C23"/>
    <w:rsid w:val="009B62F3"/>
    <w:rsid w:val="009C15A9"/>
    <w:rsid w:val="009C3678"/>
    <w:rsid w:val="009C3A94"/>
    <w:rsid w:val="009C4B98"/>
    <w:rsid w:val="009C520C"/>
    <w:rsid w:val="009D116E"/>
    <w:rsid w:val="009D133E"/>
    <w:rsid w:val="009D3E2E"/>
    <w:rsid w:val="009E20A0"/>
    <w:rsid w:val="009E7675"/>
    <w:rsid w:val="009F12F2"/>
    <w:rsid w:val="009F1663"/>
    <w:rsid w:val="009F7206"/>
    <w:rsid w:val="00A0029A"/>
    <w:rsid w:val="00A047D8"/>
    <w:rsid w:val="00A10344"/>
    <w:rsid w:val="00A11E32"/>
    <w:rsid w:val="00A1481B"/>
    <w:rsid w:val="00A159F2"/>
    <w:rsid w:val="00A15E50"/>
    <w:rsid w:val="00A229C8"/>
    <w:rsid w:val="00A22CD9"/>
    <w:rsid w:val="00A25410"/>
    <w:rsid w:val="00A3345F"/>
    <w:rsid w:val="00A355DF"/>
    <w:rsid w:val="00A3722A"/>
    <w:rsid w:val="00A41FB0"/>
    <w:rsid w:val="00A42E91"/>
    <w:rsid w:val="00A46C83"/>
    <w:rsid w:val="00A474C3"/>
    <w:rsid w:val="00A50E21"/>
    <w:rsid w:val="00A51D05"/>
    <w:rsid w:val="00A52837"/>
    <w:rsid w:val="00A56F0D"/>
    <w:rsid w:val="00A62BA5"/>
    <w:rsid w:val="00A63C22"/>
    <w:rsid w:val="00A76CD6"/>
    <w:rsid w:val="00A775BC"/>
    <w:rsid w:val="00A77844"/>
    <w:rsid w:val="00A93D4C"/>
    <w:rsid w:val="00A93F3D"/>
    <w:rsid w:val="00A9623D"/>
    <w:rsid w:val="00A96E24"/>
    <w:rsid w:val="00AA2F66"/>
    <w:rsid w:val="00AA735D"/>
    <w:rsid w:val="00AA76F8"/>
    <w:rsid w:val="00AB0B8E"/>
    <w:rsid w:val="00AB5B9F"/>
    <w:rsid w:val="00AB5CEE"/>
    <w:rsid w:val="00AC2743"/>
    <w:rsid w:val="00AC3816"/>
    <w:rsid w:val="00AC4E85"/>
    <w:rsid w:val="00AE08F7"/>
    <w:rsid w:val="00AE1779"/>
    <w:rsid w:val="00AE53B8"/>
    <w:rsid w:val="00AE695D"/>
    <w:rsid w:val="00AF16A5"/>
    <w:rsid w:val="00AF290B"/>
    <w:rsid w:val="00AF3239"/>
    <w:rsid w:val="00AF4C70"/>
    <w:rsid w:val="00B012FD"/>
    <w:rsid w:val="00B014CB"/>
    <w:rsid w:val="00B046DA"/>
    <w:rsid w:val="00B06D69"/>
    <w:rsid w:val="00B11989"/>
    <w:rsid w:val="00B121FF"/>
    <w:rsid w:val="00B12784"/>
    <w:rsid w:val="00B24353"/>
    <w:rsid w:val="00B32181"/>
    <w:rsid w:val="00B34228"/>
    <w:rsid w:val="00B50866"/>
    <w:rsid w:val="00B50C28"/>
    <w:rsid w:val="00B60912"/>
    <w:rsid w:val="00B61282"/>
    <w:rsid w:val="00B61999"/>
    <w:rsid w:val="00B673CE"/>
    <w:rsid w:val="00B7103F"/>
    <w:rsid w:val="00B71AFF"/>
    <w:rsid w:val="00B738D9"/>
    <w:rsid w:val="00B759AB"/>
    <w:rsid w:val="00B7681C"/>
    <w:rsid w:val="00B76FB9"/>
    <w:rsid w:val="00B82645"/>
    <w:rsid w:val="00B85C4C"/>
    <w:rsid w:val="00B86B0F"/>
    <w:rsid w:val="00B96E44"/>
    <w:rsid w:val="00BA1924"/>
    <w:rsid w:val="00BA2462"/>
    <w:rsid w:val="00BA3BA3"/>
    <w:rsid w:val="00BA3F27"/>
    <w:rsid w:val="00BA4A52"/>
    <w:rsid w:val="00BB15E3"/>
    <w:rsid w:val="00BB2D9F"/>
    <w:rsid w:val="00BB2EF6"/>
    <w:rsid w:val="00BC1AEE"/>
    <w:rsid w:val="00BC55BE"/>
    <w:rsid w:val="00BD0210"/>
    <w:rsid w:val="00BD5115"/>
    <w:rsid w:val="00BE6341"/>
    <w:rsid w:val="00BE74E1"/>
    <w:rsid w:val="00BF0700"/>
    <w:rsid w:val="00BF0FE2"/>
    <w:rsid w:val="00BF3C3F"/>
    <w:rsid w:val="00C03232"/>
    <w:rsid w:val="00C10C48"/>
    <w:rsid w:val="00C118D8"/>
    <w:rsid w:val="00C32189"/>
    <w:rsid w:val="00C341E0"/>
    <w:rsid w:val="00C40330"/>
    <w:rsid w:val="00C616B3"/>
    <w:rsid w:val="00C73C0D"/>
    <w:rsid w:val="00C7481D"/>
    <w:rsid w:val="00C821EC"/>
    <w:rsid w:val="00C906FC"/>
    <w:rsid w:val="00C92812"/>
    <w:rsid w:val="00C97F20"/>
    <w:rsid w:val="00CA010F"/>
    <w:rsid w:val="00CA1D73"/>
    <w:rsid w:val="00CA3DD3"/>
    <w:rsid w:val="00CB0153"/>
    <w:rsid w:val="00CB58E9"/>
    <w:rsid w:val="00CB7430"/>
    <w:rsid w:val="00CC0B4C"/>
    <w:rsid w:val="00CC1D5E"/>
    <w:rsid w:val="00CC4B93"/>
    <w:rsid w:val="00CC6D58"/>
    <w:rsid w:val="00CD034B"/>
    <w:rsid w:val="00CD2F3D"/>
    <w:rsid w:val="00CD3D1E"/>
    <w:rsid w:val="00CD449B"/>
    <w:rsid w:val="00CD759B"/>
    <w:rsid w:val="00CE0E6F"/>
    <w:rsid w:val="00CE2C36"/>
    <w:rsid w:val="00CE6535"/>
    <w:rsid w:val="00CE6D11"/>
    <w:rsid w:val="00CE7964"/>
    <w:rsid w:val="00CF0061"/>
    <w:rsid w:val="00CF1239"/>
    <w:rsid w:val="00CF1410"/>
    <w:rsid w:val="00CF4EA4"/>
    <w:rsid w:val="00CF5C76"/>
    <w:rsid w:val="00CF742F"/>
    <w:rsid w:val="00D05048"/>
    <w:rsid w:val="00D13426"/>
    <w:rsid w:val="00D140DC"/>
    <w:rsid w:val="00D15B84"/>
    <w:rsid w:val="00D15EE0"/>
    <w:rsid w:val="00D206B0"/>
    <w:rsid w:val="00D227D4"/>
    <w:rsid w:val="00D3370D"/>
    <w:rsid w:val="00D44B89"/>
    <w:rsid w:val="00D506F2"/>
    <w:rsid w:val="00D517C6"/>
    <w:rsid w:val="00D52959"/>
    <w:rsid w:val="00D67B4B"/>
    <w:rsid w:val="00D67C84"/>
    <w:rsid w:val="00D710F5"/>
    <w:rsid w:val="00D71609"/>
    <w:rsid w:val="00D71812"/>
    <w:rsid w:val="00D72FAF"/>
    <w:rsid w:val="00D74A10"/>
    <w:rsid w:val="00D76644"/>
    <w:rsid w:val="00D77483"/>
    <w:rsid w:val="00D823EE"/>
    <w:rsid w:val="00D82A6C"/>
    <w:rsid w:val="00D84E2A"/>
    <w:rsid w:val="00D86131"/>
    <w:rsid w:val="00D910B3"/>
    <w:rsid w:val="00D91889"/>
    <w:rsid w:val="00D96FFF"/>
    <w:rsid w:val="00DA1D88"/>
    <w:rsid w:val="00DA36C3"/>
    <w:rsid w:val="00DA5934"/>
    <w:rsid w:val="00DB65A3"/>
    <w:rsid w:val="00DB7AF8"/>
    <w:rsid w:val="00DC120A"/>
    <w:rsid w:val="00DC2A9F"/>
    <w:rsid w:val="00DC50F7"/>
    <w:rsid w:val="00DC5D00"/>
    <w:rsid w:val="00DC6D3D"/>
    <w:rsid w:val="00DD0A25"/>
    <w:rsid w:val="00DD1871"/>
    <w:rsid w:val="00DD244D"/>
    <w:rsid w:val="00DD4E36"/>
    <w:rsid w:val="00DD60A7"/>
    <w:rsid w:val="00DE1DBC"/>
    <w:rsid w:val="00DE21F1"/>
    <w:rsid w:val="00DE615F"/>
    <w:rsid w:val="00DF0629"/>
    <w:rsid w:val="00DF074C"/>
    <w:rsid w:val="00DF12A3"/>
    <w:rsid w:val="00DF3C73"/>
    <w:rsid w:val="00E05011"/>
    <w:rsid w:val="00E072C5"/>
    <w:rsid w:val="00E127A3"/>
    <w:rsid w:val="00E15EDA"/>
    <w:rsid w:val="00E17D12"/>
    <w:rsid w:val="00E33A1C"/>
    <w:rsid w:val="00E33A8A"/>
    <w:rsid w:val="00E41082"/>
    <w:rsid w:val="00E4221E"/>
    <w:rsid w:val="00E4241A"/>
    <w:rsid w:val="00E51F24"/>
    <w:rsid w:val="00E5443C"/>
    <w:rsid w:val="00E64288"/>
    <w:rsid w:val="00E670EB"/>
    <w:rsid w:val="00E67A0E"/>
    <w:rsid w:val="00E76867"/>
    <w:rsid w:val="00E77677"/>
    <w:rsid w:val="00E838EE"/>
    <w:rsid w:val="00E87C52"/>
    <w:rsid w:val="00E91EC8"/>
    <w:rsid w:val="00E92D06"/>
    <w:rsid w:val="00E93D14"/>
    <w:rsid w:val="00E947DF"/>
    <w:rsid w:val="00E9607F"/>
    <w:rsid w:val="00E968D8"/>
    <w:rsid w:val="00E97EA8"/>
    <w:rsid w:val="00EA2E0E"/>
    <w:rsid w:val="00EA388B"/>
    <w:rsid w:val="00EB3F93"/>
    <w:rsid w:val="00EB4B69"/>
    <w:rsid w:val="00EB51AB"/>
    <w:rsid w:val="00EC080C"/>
    <w:rsid w:val="00EC20BA"/>
    <w:rsid w:val="00EC3A38"/>
    <w:rsid w:val="00EC4A02"/>
    <w:rsid w:val="00EC60E7"/>
    <w:rsid w:val="00EC775A"/>
    <w:rsid w:val="00ED043B"/>
    <w:rsid w:val="00ED2759"/>
    <w:rsid w:val="00ED52B8"/>
    <w:rsid w:val="00EE04BD"/>
    <w:rsid w:val="00EF3F2D"/>
    <w:rsid w:val="00EF4D87"/>
    <w:rsid w:val="00F0031B"/>
    <w:rsid w:val="00F03C7D"/>
    <w:rsid w:val="00F1069B"/>
    <w:rsid w:val="00F14F6F"/>
    <w:rsid w:val="00F23B9C"/>
    <w:rsid w:val="00F344DF"/>
    <w:rsid w:val="00F34A7C"/>
    <w:rsid w:val="00F35E9A"/>
    <w:rsid w:val="00F414D0"/>
    <w:rsid w:val="00F42A2C"/>
    <w:rsid w:val="00F44F96"/>
    <w:rsid w:val="00F45711"/>
    <w:rsid w:val="00F47CFD"/>
    <w:rsid w:val="00F5191B"/>
    <w:rsid w:val="00F5216B"/>
    <w:rsid w:val="00F56CFE"/>
    <w:rsid w:val="00F73B03"/>
    <w:rsid w:val="00F7709C"/>
    <w:rsid w:val="00F862AF"/>
    <w:rsid w:val="00F938A5"/>
    <w:rsid w:val="00F957A7"/>
    <w:rsid w:val="00F96ED0"/>
    <w:rsid w:val="00FA0B59"/>
    <w:rsid w:val="00FA0EE7"/>
    <w:rsid w:val="00FB1F00"/>
    <w:rsid w:val="00FB2899"/>
    <w:rsid w:val="00FB35A0"/>
    <w:rsid w:val="00FB450E"/>
    <w:rsid w:val="00FB4E83"/>
    <w:rsid w:val="00FC0413"/>
    <w:rsid w:val="00FC098C"/>
    <w:rsid w:val="00FC23DA"/>
    <w:rsid w:val="00FC2C3E"/>
    <w:rsid w:val="00FC4E1B"/>
    <w:rsid w:val="00FC5B8C"/>
    <w:rsid w:val="00FC7BAB"/>
    <w:rsid w:val="00FE35B3"/>
    <w:rsid w:val="00FE37DD"/>
    <w:rsid w:val="00FF249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89ED4D-76C2-485C-8993-3DC6576E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Mudir MT"/>
        <w:sz w:val="32"/>
        <w:szCs w:val="3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F27"/>
    <w:pPr>
      <w:bidi/>
    </w:pPr>
  </w:style>
  <w:style w:type="paragraph" w:styleId="Heading1">
    <w:name w:val="heading 1"/>
    <w:basedOn w:val="Normal"/>
    <w:next w:val="Normal"/>
    <w:link w:val="Heading1Char"/>
    <w:uiPriority w:val="9"/>
    <w:qFormat/>
    <w:rsid w:val="005B529B"/>
    <w:pPr>
      <w:keepNext/>
      <w:keepLines/>
      <w:spacing w:before="840" w:after="360" w:line="240" w:lineRule="auto"/>
      <w:jc w:val="center"/>
      <w:outlineLvl w:val="0"/>
    </w:pPr>
    <w:rPr>
      <w:rFonts w:asciiTheme="majorHAnsi" w:eastAsiaTheme="majorEastAsia" w:hAnsiTheme="majorHAnsi" w:cstheme="majorBidi"/>
      <w:b/>
      <w:bCs/>
      <w:color w:val="365F91" w:themeColor="accent1" w:themeShade="BF"/>
      <w:sz w:val="28"/>
      <w:szCs w:val="36"/>
      <w:u w:val="single"/>
    </w:rPr>
  </w:style>
  <w:style w:type="paragraph" w:styleId="Heading2">
    <w:name w:val="heading 2"/>
    <w:basedOn w:val="Normal"/>
    <w:next w:val="Normal"/>
    <w:link w:val="Heading2Char"/>
    <w:uiPriority w:val="9"/>
    <w:unhideWhenUsed/>
    <w:qFormat/>
    <w:rsid w:val="00D71609"/>
    <w:pPr>
      <w:keepNext/>
      <w:keepLines/>
      <w:spacing w:before="1040" w:after="840" w:line="240" w:lineRule="auto"/>
      <w:jc w:val="center"/>
      <w:outlineLvl w:val="1"/>
    </w:pPr>
    <w:rPr>
      <w:rFonts w:asciiTheme="majorHAnsi" w:eastAsiaTheme="majorEastAsia" w:hAnsiTheme="majorHAnsi" w:cstheme="majorBidi"/>
      <w:b/>
      <w:bCs/>
      <w:color w:val="C00000"/>
      <w:sz w:val="26"/>
      <w:szCs w:val="36"/>
      <w:u w:val="single"/>
    </w:rPr>
  </w:style>
  <w:style w:type="paragraph" w:styleId="Heading3">
    <w:name w:val="heading 3"/>
    <w:basedOn w:val="Normal"/>
    <w:next w:val="Normal"/>
    <w:link w:val="Heading3Char"/>
    <w:uiPriority w:val="9"/>
    <w:unhideWhenUsed/>
    <w:qFormat/>
    <w:rsid w:val="005B529B"/>
    <w:pPr>
      <w:keepNext/>
      <w:keepLines/>
      <w:spacing w:before="560" w:after="360" w:line="240" w:lineRule="auto"/>
      <w:jc w:val="center"/>
      <w:outlineLvl w:val="2"/>
    </w:pPr>
    <w:rPr>
      <w:rFonts w:asciiTheme="majorHAnsi" w:eastAsiaTheme="majorEastAsia" w:hAnsiTheme="majorHAnsi" w:cstheme="majorBidi"/>
      <w:b/>
      <w:bCs/>
      <w:color w:val="C00000"/>
      <w:u w:val="single"/>
    </w:rPr>
  </w:style>
  <w:style w:type="paragraph" w:styleId="Heading4">
    <w:name w:val="heading 4"/>
    <w:basedOn w:val="Normal"/>
    <w:next w:val="Normal"/>
    <w:link w:val="Heading4Char"/>
    <w:uiPriority w:val="9"/>
    <w:unhideWhenUsed/>
    <w:qFormat/>
    <w:rsid w:val="00803D50"/>
    <w:pPr>
      <w:keepNext/>
      <w:keepLines/>
      <w:spacing w:before="320" w:after="120" w:line="480" w:lineRule="auto"/>
      <w:outlineLvl w:val="3"/>
    </w:pPr>
    <w:rPr>
      <w:rFonts w:asciiTheme="majorHAnsi" w:eastAsiaTheme="majorEastAsia" w:hAnsiTheme="majorHAnsi" w:cstheme="majorBidi"/>
      <w:b/>
      <w:bCs/>
      <w:i/>
      <w:color w:val="C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5146D"/>
    <w:rPr>
      <w:vertAlign w:val="superscript"/>
    </w:rPr>
  </w:style>
  <w:style w:type="paragraph" w:styleId="NoSpacing">
    <w:name w:val="No Spacing"/>
    <w:uiPriority w:val="1"/>
    <w:qFormat/>
    <w:rsid w:val="0015146D"/>
    <w:pPr>
      <w:bidi/>
      <w:spacing w:after="0" w:line="240" w:lineRule="auto"/>
    </w:pPr>
    <w:rPr>
      <w:rFonts w:eastAsia="Calibri" w:cs="Simplified Arabic"/>
    </w:rPr>
  </w:style>
  <w:style w:type="paragraph" w:styleId="Header">
    <w:name w:val="header"/>
    <w:basedOn w:val="Normal"/>
    <w:link w:val="HeaderChar"/>
    <w:uiPriority w:val="99"/>
    <w:unhideWhenUsed/>
    <w:rsid w:val="00432F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2F1D"/>
  </w:style>
  <w:style w:type="paragraph" w:styleId="Footer">
    <w:name w:val="footer"/>
    <w:basedOn w:val="Normal"/>
    <w:link w:val="FooterChar"/>
    <w:uiPriority w:val="99"/>
    <w:unhideWhenUsed/>
    <w:rsid w:val="00432F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2F1D"/>
  </w:style>
  <w:style w:type="paragraph" w:styleId="ListParagraph">
    <w:name w:val="List Paragraph"/>
    <w:basedOn w:val="Normal"/>
    <w:uiPriority w:val="34"/>
    <w:qFormat/>
    <w:rsid w:val="00D82A6C"/>
    <w:pPr>
      <w:ind w:left="720"/>
      <w:contextualSpacing/>
    </w:pPr>
  </w:style>
  <w:style w:type="character" w:customStyle="1" w:styleId="Heading1Char">
    <w:name w:val="Heading 1 Char"/>
    <w:basedOn w:val="DefaultParagraphFont"/>
    <w:link w:val="Heading1"/>
    <w:uiPriority w:val="9"/>
    <w:rsid w:val="005B529B"/>
    <w:rPr>
      <w:rFonts w:asciiTheme="majorHAnsi" w:eastAsiaTheme="majorEastAsia" w:hAnsiTheme="majorHAnsi" w:cstheme="majorBidi"/>
      <w:b/>
      <w:bCs/>
      <w:color w:val="365F91" w:themeColor="accent1" w:themeShade="BF"/>
      <w:sz w:val="28"/>
      <w:szCs w:val="36"/>
      <w:u w:val="single"/>
    </w:rPr>
  </w:style>
  <w:style w:type="paragraph" w:styleId="BalloonText">
    <w:name w:val="Balloon Text"/>
    <w:basedOn w:val="Normal"/>
    <w:link w:val="BalloonTextChar"/>
    <w:uiPriority w:val="99"/>
    <w:semiHidden/>
    <w:unhideWhenUsed/>
    <w:rsid w:val="00F44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F96"/>
    <w:rPr>
      <w:rFonts w:ascii="Tahoma" w:hAnsi="Tahoma" w:cs="Tahoma"/>
      <w:sz w:val="16"/>
      <w:szCs w:val="16"/>
      <w:lang w:val="fr-FR"/>
    </w:rPr>
  </w:style>
  <w:style w:type="character" w:styleId="PlaceholderText">
    <w:name w:val="Placeholder Text"/>
    <w:basedOn w:val="DefaultParagraphFont"/>
    <w:uiPriority w:val="99"/>
    <w:semiHidden/>
    <w:rsid w:val="00E968D8"/>
    <w:rPr>
      <w:color w:val="808080"/>
    </w:rPr>
  </w:style>
  <w:style w:type="paragraph" w:styleId="FootnoteText">
    <w:name w:val="footnote text"/>
    <w:basedOn w:val="Normal"/>
    <w:link w:val="FootnoteTextChar"/>
    <w:uiPriority w:val="99"/>
    <w:unhideWhenUsed/>
    <w:rsid w:val="00763F01"/>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763F01"/>
    <w:rPr>
      <w:rFonts w:asciiTheme="minorHAnsi" w:hAnsiTheme="minorHAnsi" w:cstheme="minorBidi"/>
      <w:sz w:val="20"/>
      <w:szCs w:val="20"/>
    </w:rPr>
  </w:style>
  <w:style w:type="character" w:styleId="Hyperlink">
    <w:name w:val="Hyperlink"/>
    <w:basedOn w:val="DefaultParagraphFont"/>
    <w:uiPriority w:val="99"/>
    <w:unhideWhenUsed/>
    <w:rsid w:val="00763F01"/>
    <w:rPr>
      <w:color w:val="0000FF" w:themeColor="hyperlink"/>
      <w:u w:val="single"/>
    </w:rPr>
  </w:style>
  <w:style w:type="paragraph" w:styleId="NormalWeb">
    <w:name w:val="Normal (Web)"/>
    <w:basedOn w:val="Normal"/>
    <w:uiPriority w:val="99"/>
    <w:unhideWhenUsed/>
    <w:rsid w:val="00763F01"/>
    <w:rPr>
      <w:rFonts w:cs="Times New Roman"/>
      <w:sz w:val="24"/>
      <w:szCs w:val="24"/>
    </w:rPr>
  </w:style>
  <w:style w:type="numbering" w:customStyle="1" w:styleId="1">
    <w:name w:val="بلا قائمة1"/>
    <w:next w:val="NoList"/>
    <w:uiPriority w:val="99"/>
    <w:semiHidden/>
    <w:unhideWhenUsed/>
    <w:rsid w:val="00763F01"/>
  </w:style>
  <w:style w:type="character" w:customStyle="1" w:styleId="Heading2Char">
    <w:name w:val="Heading 2 Char"/>
    <w:basedOn w:val="DefaultParagraphFont"/>
    <w:link w:val="Heading2"/>
    <w:uiPriority w:val="9"/>
    <w:rsid w:val="00D71609"/>
    <w:rPr>
      <w:rFonts w:asciiTheme="majorHAnsi" w:eastAsiaTheme="majorEastAsia" w:hAnsiTheme="majorHAnsi" w:cstheme="majorBidi"/>
      <w:b/>
      <w:bCs/>
      <w:color w:val="C00000"/>
      <w:sz w:val="26"/>
      <w:szCs w:val="36"/>
      <w:u w:val="single"/>
    </w:rPr>
  </w:style>
  <w:style w:type="character" w:customStyle="1" w:styleId="Heading3Char">
    <w:name w:val="Heading 3 Char"/>
    <w:basedOn w:val="DefaultParagraphFont"/>
    <w:link w:val="Heading3"/>
    <w:uiPriority w:val="9"/>
    <w:rsid w:val="005B529B"/>
    <w:rPr>
      <w:rFonts w:asciiTheme="majorHAnsi" w:eastAsiaTheme="majorEastAsia" w:hAnsiTheme="majorHAnsi" w:cstheme="majorBidi"/>
      <w:b/>
      <w:bCs/>
      <w:color w:val="C00000"/>
      <w:u w:val="single"/>
    </w:rPr>
  </w:style>
  <w:style w:type="character" w:customStyle="1" w:styleId="Heading4Char">
    <w:name w:val="Heading 4 Char"/>
    <w:basedOn w:val="DefaultParagraphFont"/>
    <w:link w:val="Heading4"/>
    <w:uiPriority w:val="9"/>
    <w:rsid w:val="00803D50"/>
    <w:rPr>
      <w:rFonts w:asciiTheme="majorHAnsi" w:eastAsiaTheme="majorEastAsia" w:hAnsiTheme="majorHAnsi" w:cstheme="majorBidi"/>
      <w:b/>
      <w:bCs/>
      <w:i/>
      <w:color w:val="C00000"/>
      <w:u w:val="single"/>
    </w:rPr>
  </w:style>
  <w:style w:type="table" w:styleId="TableGrid">
    <w:name w:val="Table Grid"/>
    <w:basedOn w:val="TableNormal"/>
    <w:uiPriority w:val="59"/>
    <w:rsid w:val="00425821"/>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43DC0"/>
    <w:pPr>
      <w:spacing w:after="100"/>
    </w:pPr>
  </w:style>
  <w:style w:type="paragraph" w:styleId="TOC4">
    <w:name w:val="toc 4"/>
    <w:basedOn w:val="Normal"/>
    <w:next w:val="Normal"/>
    <w:autoRedefine/>
    <w:uiPriority w:val="39"/>
    <w:unhideWhenUsed/>
    <w:rsid w:val="00343DC0"/>
    <w:pPr>
      <w:spacing w:after="100"/>
      <w:ind w:left="960"/>
    </w:pPr>
  </w:style>
  <w:style w:type="paragraph" w:styleId="TOC2">
    <w:name w:val="toc 2"/>
    <w:basedOn w:val="Normal"/>
    <w:next w:val="Normal"/>
    <w:autoRedefine/>
    <w:uiPriority w:val="39"/>
    <w:unhideWhenUsed/>
    <w:rsid w:val="00343DC0"/>
    <w:pPr>
      <w:spacing w:after="100"/>
      <w:ind w:left="320"/>
    </w:pPr>
  </w:style>
  <w:style w:type="paragraph" w:styleId="TOC3">
    <w:name w:val="toc 3"/>
    <w:basedOn w:val="Normal"/>
    <w:next w:val="Normal"/>
    <w:autoRedefine/>
    <w:uiPriority w:val="39"/>
    <w:unhideWhenUsed/>
    <w:rsid w:val="00343DC0"/>
    <w:pPr>
      <w:spacing w:after="100"/>
      <w:ind w:left="640"/>
    </w:pPr>
  </w:style>
  <w:style w:type="character" w:styleId="HTMLCite">
    <w:name w:val="HTML Cite"/>
    <w:basedOn w:val="DefaultParagraphFont"/>
    <w:uiPriority w:val="99"/>
    <w:semiHidden/>
    <w:unhideWhenUsed/>
    <w:rsid w:val="00691267"/>
    <w:rPr>
      <w:i/>
      <w:iCs/>
    </w:rPr>
  </w:style>
  <w:style w:type="character" w:customStyle="1" w:styleId="year">
    <w:name w:val="year"/>
    <w:basedOn w:val="DefaultParagraphFont"/>
    <w:rsid w:val="00691267"/>
  </w:style>
  <w:style w:type="character" w:customStyle="1" w:styleId="Title1">
    <w:name w:val="Title1"/>
    <w:basedOn w:val="DefaultParagraphFont"/>
    <w:rsid w:val="00691267"/>
  </w:style>
  <w:style w:type="character" w:customStyle="1" w:styleId="journal">
    <w:name w:val="journal"/>
    <w:basedOn w:val="DefaultParagraphFont"/>
    <w:rsid w:val="00691267"/>
  </w:style>
  <w:style w:type="character" w:customStyle="1" w:styleId="vol">
    <w:name w:val="vol"/>
    <w:basedOn w:val="DefaultParagraphFont"/>
    <w:rsid w:val="00691267"/>
  </w:style>
  <w:style w:type="character" w:customStyle="1" w:styleId="pages">
    <w:name w:val="pages"/>
    <w:basedOn w:val="DefaultParagraphFont"/>
    <w:rsid w:val="00691267"/>
  </w:style>
  <w:style w:type="character" w:customStyle="1" w:styleId="doi">
    <w:name w:val="doi"/>
    <w:basedOn w:val="DefaultParagraphFont"/>
    <w:rsid w:val="00691267"/>
  </w:style>
  <w:style w:type="paragraph" w:styleId="Subtitle">
    <w:name w:val="Subtitle"/>
    <w:basedOn w:val="Normal"/>
    <w:next w:val="Normal"/>
    <w:link w:val="SubtitleChar"/>
    <w:uiPriority w:val="11"/>
    <w:qFormat/>
    <w:rsid w:val="00CD2F3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D2F3D"/>
    <w:rPr>
      <w:rFonts w:asciiTheme="majorHAnsi" w:eastAsiaTheme="majorEastAsia" w:hAnsiTheme="majorHAnsi" w:cstheme="majorBidi"/>
      <w:i/>
      <w:iCs/>
      <w:color w:val="4F81BD" w:themeColor="accent1"/>
      <w:spacing w:val="15"/>
      <w:sz w:val="24"/>
      <w:szCs w:val="24"/>
    </w:rPr>
  </w:style>
  <w:style w:type="character" w:customStyle="1" w:styleId="Title2">
    <w:name w:val="Title2"/>
    <w:basedOn w:val="DefaultParagraphFont"/>
    <w:rsid w:val="00572056"/>
  </w:style>
  <w:style w:type="character" w:styleId="Strong">
    <w:name w:val="Strong"/>
    <w:basedOn w:val="DefaultParagraphFont"/>
    <w:uiPriority w:val="22"/>
    <w:qFormat/>
    <w:rsid w:val="00D77483"/>
    <w:rPr>
      <w:b/>
      <w:bCs/>
    </w:rPr>
  </w:style>
  <w:style w:type="paragraph" w:styleId="HTMLPreformatted">
    <w:name w:val="HTML Preformatted"/>
    <w:basedOn w:val="Normal"/>
    <w:link w:val="HTMLPreformattedChar"/>
    <w:uiPriority w:val="99"/>
    <w:semiHidden/>
    <w:unhideWhenUsed/>
    <w:rsid w:val="009E2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20A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056">
      <w:bodyDiv w:val="1"/>
      <w:marLeft w:val="0"/>
      <w:marRight w:val="0"/>
      <w:marTop w:val="0"/>
      <w:marBottom w:val="0"/>
      <w:divBdr>
        <w:top w:val="none" w:sz="0" w:space="0" w:color="auto"/>
        <w:left w:val="none" w:sz="0" w:space="0" w:color="auto"/>
        <w:bottom w:val="none" w:sz="0" w:space="0" w:color="auto"/>
        <w:right w:val="none" w:sz="0" w:space="0" w:color="auto"/>
      </w:divBdr>
    </w:div>
    <w:div w:id="90052634">
      <w:bodyDiv w:val="1"/>
      <w:marLeft w:val="0"/>
      <w:marRight w:val="0"/>
      <w:marTop w:val="0"/>
      <w:marBottom w:val="0"/>
      <w:divBdr>
        <w:top w:val="none" w:sz="0" w:space="0" w:color="auto"/>
        <w:left w:val="none" w:sz="0" w:space="0" w:color="auto"/>
        <w:bottom w:val="none" w:sz="0" w:space="0" w:color="auto"/>
        <w:right w:val="none" w:sz="0" w:space="0" w:color="auto"/>
      </w:divBdr>
    </w:div>
    <w:div w:id="126437595">
      <w:bodyDiv w:val="1"/>
      <w:marLeft w:val="0"/>
      <w:marRight w:val="0"/>
      <w:marTop w:val="0"/>
      <w:marBottom w:val="0"/>
      <w:divBdr>
        <w:top w:val="none" w:sz="0" w:space="0" w:color="auto"/>
        <w:left w:val="none" w:sz="0" w:space="0" w:color="auto"/>
        <w:bottom w:val="none" w:sz="0" w:space="0" w:color="auto"/>
        <w:right w:val="none" w:sz="0" w:space="0" w:color="auto"/>
      </w:divBdr>
    </w:div>
    <w:div w:id="135607264">
      <w:bodyDiv w:val="1"/>
      <w:marLeft w:val="0"/>
      <w:marRight w:val="0"/>
      <w:marTop w:val="0"/>
      <w:marBottom w:val="0"/>
      <w:divBdr>
        <w:top w:val="none" w:sz="0" w:space="0" w:color="auto"/>
        <w:left w:val="none" w:sz="0" w:space="0" w:color="auto"/>
        <w:bottom w:val="none" w:sz="0" w:space="0" w:color="auto"/>
        <w:right w:val="none" w:sz="0" w:space="0" w:color="auto"/>
      </w:divBdr>
    </w:div>
    <w:div w:id="242834449">
      <w:bodyDiv w:val="1"/>
      <w:marLeft w:val="0"/>
      <w:marRight w:val="0"/>
      <w:marTop w:val="0"/>
      <w:marBottom w:val="0"/>
      <w:divBdr>
        <w:top w:val="none" w:sz="0" w:space="0" w:color="auto"/>
        <w:left w:val="none" w:sz="0" w:space="0" w:color="auto"/>
        <w:bottom w:val="none" w:sz="0" w:space="0" w:color="auto"/>
        <w:right w:val="none" w:sz="0" w:space="0" w:color="auto"/>
      </w:divBdr>
    </w:div>
    <w:div w:id="294601869">
      <w:bodyDiv w:val="1"/>
      <w:marLeft w:val="0"/>
      <w:marRight w:val="0"/>
      <w:marTop w:val="0"/>
      <w:marBottom w:val="0"/>
      <w:divBdr>
        <w:top w:val="none" w:sz="0" w:space="0" w:color="auto"/>
        <w:left w:val="none" w:sz="0" w:space="0" w:color="auto"/>
        <w:bottom w:val="none" w:sz="0" w:space="0" w:color="auto"/>
        <w:right w:val="none" w:sz="0" w:space="0" w:color="auto"/>
      </w:divBdr>
    </w:div>
    <w:div w:id="338848260">
      <w:bodyDiv w:val="1"/>
      <w:marLeft w:val="0"/>
      <w:marRight w:val="0"/>
      <w:marTop w:val="0"/>
      <w:marBottom w:val="0"/>
      <w:divBdr>
        <w:top w:val="none" w:sz="0" w:space="0" w:color="auto"/>
        <w:left w:val="none" w:sz="0" w:space="0" w:color="auto"/>
        <w:bottom w:val="none" w:sz="0" w:space="0" w:color="auto"/>
        <w:right w:val="none" w:sz="0" w:space="0" w:color="auto"/>
      </w:divBdr>
      <w:divsChild>
        <w:div w:id="583151403">
          <w:marLeft w:val="0"/>
          <w:marRight w:val="0"/>
          <w:marTop w:val="0"/>
          <w:marBottom w:val="0"/>
          <w:divBdr>
            <w:top w:val="none" w:sz="0" w:space="0" w:color="auto"/>
            <w:left w:val="none" w:sz="0" w:space="0" w:color="auto"/>
            <w:bottom w:val="none" w:sz="0" w:space="0" w:color="auto"/>
            <w:right w:val="none" w:sz="0" w:space="0" w:color="auto"/>
          </w:divBdr>
        </w:div>
        <w:div w:id="1361860898">
          <w:marLeft w:val="0"/>
          <w:marRight w:val="0"/>
          <w:marTop w:val="0"/>
          <w:marBottom w:val="0"/>
          <w:divBdr>
            <w:top w:val="none" w:sz="0" w:space="0" w:color="auto"/>
            <w:left w:val="none" w:sz="0" w:space="0" w:color="auto"/>
            <w:bottom w:val="none" w:sz="0" w:space="0" w:color="auto"/>
            <w:right w:val="none" w:sz="0" w:space="0" w:color="auto"/>
          </w:divBdr>
          <w:divsChild>
            <w:div w:id="1747530671">
              <w:marLeft w:val="0"/>
              <w:marRight w:val="0"/>
              <w:marTop w:val="0"/>
              <w:marBottom w:val="0"/>
              <w:divBdr>
                <w:top w:val="none" w:sz="0" w:space="0" w:color="auto"/>
                <w:left w:val="none" w:sz="0" w:space="0" w:color="auto"/>
                <w:bottom w:val="none" w:sz="0" w:space="0" w:color="auto"/>
                <w:right w:val="none" w:sz="0" w:space="0" w:color="auto"/>
              </w:divBdr>
              <w:divsChild>
                <w:div w:id="143591290">
                  <w:marLeft w:val="0"/>
                  <w:marRight w:val="0"/>
                  <w:marTop w:val="0"/>
                  <w:marBottom w:val="0"/>
                  <w:divBdr>
                    <w:top w:val="none" w:sz="0" w:space="0" w:color="auto"/>
                    <w:left w:val="none" w:sz="0" w:space="0" w:color="auto"/>
                    <w:bottom w:val="none" w:sz="0" w:space="0" w:color="auto"/>
                    <w:right w:val="none" w:sz="0" w:space="0" w:color="auto"/>
                  </w:divBdr>
                  <w:divsChild>
                    <w:div w:id="56245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078967">
      <w:bodyDiv w:val="1"/>
      <w:marLeft w:val="0"/>
      <w:marRight w:val="0"/>
      <w:marTop w:val="0"/>
      <w:marBottom w:val="0"/>
      <w:divBdr>
        <w:top w:val="none" w:sz="0" w:space="0" w:color="auto"/>
        <w:left w:val="none" w:sz="0" w:space="0" w:color="auto"/>
        <w:bottom w:val="none" w:sz="0" w:space="0" w:color="auto"/>
        <w:right w:val="none" w:sz="0" w:space="0" w:color="auto"/>
      </w:divBdr>
      <w:divsChild>
        <w:div w:id="2142309224">
          <w:marLeft w:val="0"/>
          <w:marRight w:val="0"/>
          <w:marTop w:val="0"/>
          <w:marBottom w:val="0"/>
          <w:divBdr>
            <w:top w:val="none" w:sz="0" w:space="0" w:color="auto"/>
            <w:left w:val="none" w:sz="0" w:space="0" w:color="auto"/>
            <w:bottom w:val="none" w:sz="0" w:space="0" w:color="auto"/>
            <w:right w:val="none" w:sz="0" w:space="0" w:color="auto"/>
          </w:divBdr>
        </w:div>
      </w:divsChild>
    </w:div>
    <w:div w:id="592858899">
      <w:bodyDiv w:val="1"/>
      <w:marLeft w:val="0"/>
      <w:marRight w:val="0"/>
      <w:marTop w:val="0"/>
      <w:marBottom w:val="0"/>
      <w:divBdr>
        <w:top w:val="none" w:sz="0" w:space="0" w:color="auto"/>
        <w:left w:val="none" w:sz="0" w:space="0" w:color="auto"/>
        <w:bottom w:val="none" w:sz="0" w:space="0" w:color="auto"/>
        <w:right w:val="none" w:sz="0" w:space="0" w:color="auto"/>
      </w:divBdr>
    </w:div>
    <w:div w:id="611783748">
      <w:bodyDiv w:val="1"/>
      <w:marLeft w:val="0"/>
      <w:marRight w:val="0"/>
      <w:marTop w:val="0"/>
      <w:marBottom w:val="0"/>
      <w:divBdr>
        <w:top w:val="none" w:sz="0" w:space="0" w:color="auto"/>
        <w:left w:val="none" w:sz="0" w:space="0" w:color="auto"/>
        <w:bottom w:val="none" w:sz="0" w:space="0" w:color="auto"/>
        <w:right w:val="none" w:sz="0" w:space="0" w:color="auto"/>
      </w:divBdr>
    </w:div>
    <w:div w:id="824470821">
      <w:bodyDiv w:val="1"/>
      <w:marLeft w:val="0"/>
      <w:marRight w:val="0"/>
      <w:marTop w:val="0"/>
      <w:marBottom w:val="0"/>
      <w:divBdr>
        <w:top w:val="none" w:sz="0" w:space="0" w:color="auto"/>
        <w:left w:val="none" w:sz="0" w:space="0" w:color="auto"/>
        <w:bottom w:val="none" w:sz="0" w:space="0" w:color="auto"/>
        <w:right w:val="none" w:sz="0" w:space="0" w:color="auto"/>
      </w:divBdr>
      <w:divsChild>
        <w:div w:id="1000351855">
          <w:marLeft w:val="0"/>
          <w:marRight w:val="0"/>
          <w:marTop w:val="0"/>
          <w:marBottom w:val="0"/>
          <w:divBdr>
            <w:top w:val="none" w:sz="0" w:space="0" w:color="auto"/>
            <w:left w:val="none" w:sz="0" w:space="0" w:color="auto"/>
            <w:bottom w:val="none" w:sz="0" w:space="0" w:color="auto"/>
            <w:right w:val="none" w:sz="0" w:space="0" w:color="auto"/>
          </w:divBdr>
        </w:div>
      </w:divsChild>
    </w:div>
    <w:div w:id="884607686">
      <w:bodyDiv w:val="1"/>
      <w:marLeft w:val="0"/>
      <w:marRight w:val="0"/>
      <w:marTop w:val="0"/>
      <w:marBottom w:val="0"/>
      <w:divBdr>
        <w:top w:val="none" w:sz="0" w:space="0" w:color="auto"/>
        <w:left w:val="none" w:sz="0" w:space="0" w:color="auto"/>
        <w:bottom w:val="none" w:sz="0" w:space="0" w:color="auto"/>
        <w:right w:val="none" w:sz="0" w:space="0" w:color="auto"/>
      </w:divBdr>
    </w:div>
    <w:div w:id="928927563">
      <w:bodyDiv w:val="1"/>
      <w:marLeft w:val="0"/>
      <w:marRight w:val="0"/>
      <w:marTop w:val="0"/>
      <w:marBottom w:val="0"/>
      <w:divBdr>
        <w:top w:val="none" w:sz="0" w:space="0" w:color="auto"/>
        <w:left w:val="none" w:sz="0" w:space="0" w:color="auto"/>
        <w:bottom w:val="none" w:sz="0" w:space="0" w:color="auto"/>
        <w:right w:val="none" w:sz="0" w:space="0" w:color="auto"/>
      </w:divBdr>
    </w:div>
    <w:div w:id="954336319">
      <w:bodyDiv w:val="1"/>
      <w:marLeft w:val="0"/>
      <w:marRight w:val="0"/>
      <w:marTop w:val="0"/>
      <w:marBottom w:val="0"/>
      <w:divBdr>
        <w:top w:val="none" w:sz="0" w:space="0" w:color="auto"/>
        <w:left w:val="none" w:sz="0" w:space="0" w:color="auto"/>
        <w:bottom w:val="none" w:sz="0" w:space="0" w:color="auto"/>
        <w:right w:val="none" w:sz="0" w:space="0" w:color="auto"/>
      </w:divBdr>
    </w:div>
    <w:div w:id="1095245681">
      <w:bodyDiv w:val="1"/>
      <w:marLeft w:val="0"/>
      <w:marRight w:val="0"/>
      <w:marTop w:val="0"/>
      <w:marBottom w:val="0"/>
      <w:divBdr>
        <w:top w:val="none" w:sz="0" w:space="0" w:color="auto"/>
        <w:left w:val="none" w:sz="0" w:space="0" w:color="auto"/>
        <w:bottom w:val="none" w:sz="0" w:space="0" w:color="auto"/>
        <w:right w:val="none" w:sz="0" w:space="0" w:color="auto"/>
      </w:divBdr>
    </w:div>
    <w:div w:id="1140031454">
      <w:bodyDiv w:val="1"/>
      <w:marLeft w:val="0"/>
      <w:marRight w:val="0"/>
      <w:marTop w:val="0"/>
      <w:marBottom w:val="0"/>
      <w:divBdr>
        <w:top w:val="none" w:sz="0" w:space="0" w:color="auto"/>
        <w:left w:val="none" w:sz="0" w:space="0" w:color="auto"/>
        <w:bottom w:val="none" w:sz="0" w:space="0" w:color="auto"/>
        <w:right w:val="none" w:sz="0" w:space="0" w:color="auto"/>
      </w:divBdr>
    </w:div>
    <w:div w:id="1317149468">
      <w:bodyDiv w:val="1"/>
      <w:marLeft w:val="0"/>
      <w:marRight w:val="0"/>
      <w:marTop w:val="0"/>
      <w:marBottom w:val="0"/>
      <w:divBdr>
        <w:top w:val="none" w:sz="0" w:space="0" w:color="auto"/>
        <w:left w:val="none" w:sz="0" w:space="0" w:color="auto"/>
        <w:bottom w:val="none" w:sz="0" w:space="0" w:color="auto"/>
        <w:right w:val="none" w:sz="0" w:space="0" w:color="auto"/>
      </w:divBdr>
    </w:div>
    <w:div w:id="1323971791">
      <w:bodyDiv w:val="1"/>
      <w:marLeft w:val="0"/>
      <w:marRight w:val="0"/>
      <w:marTop w:val="0"/>
      <w:marBottom w:val="0"/>
      <w:divBdr>
        <w:top w:val="none" w:sz="0" w:space="0" w:color="auto"/>
        <w:left w:val="none" w:sz="0" w:space="0" w:color="auto"/>
        <w:bottom w:val="none" w:sz="0" w:space="0" w:color="auto"/>
        <w:right w:val="none" w:sz="0" w:space="0" w:color="auto"/>
      </w:divBdr>
      <w:divsChild>
        <w:div w:id="39206892">
          <w:marLeft w:val="0"/>
          <w:marRight w:val="0"/>
          <w:marTop w:val="0"/>
          <w:marBottom w:val="0"/>
          <w:divBdr>
            <w:top w:val="none" w:sz="0" w:space="0" w:color="auto"/>
            <w:left w:val="none" w:sz="0" w:space="0" w:color="auto"/>
            <w:bottom w:val="none" w:sz="0" w:space="0" w:color="auto"/>
            <w:right w:val="none" w:sz="0" w:space="0" w:color="auto"/>
          </w:divBdr>
        </w:div>
      </w:divsChild>
    </w:div>
    <w:div w:id="1324774676">
      <w:bodyDiv w:val="1"/>
      <w:marLeft w:val="0"/>
      <w:marRight w:val="0"/>
      <w:marTop w:val="0"/>
      <w:marBottom w:val="0"/>
      <w:divBdr>
        <w:top w:val="none" w:sz="0" w:space="0" w:color="auto"/>
        <w:left w:val="none" w:sz="0" w:space="0" w:color="auto"/>
        <w:bottom w:val="none" w:sz="0" w:space="0" w:color="auto"/>
        <w:right w:val="none" w:sz="0" w:space="0" w:color="auto"/>
      </w:divBdr>
      <w:divsChild>
        <w:div w:id="716589760">
          <w:marLeft w:val="0"/>
          <w:marRight w:val="0"/>
          <w:marTop w:val="0"/>
          <w:marBottom w:val="0"/>
          <w:divBdr>
            <w:top w:val="none" w:sz="0" w:space="0" w:color="auto"/>
            <w:left w:val="none" w:sz="0" w:space="0" w:color="auto"/>
            <w:bottom w:val="none" w:sz="0" w:space="0" w:color="auto"/>
            <w:right w:val="none" w:sz="0" w:space="0" w:color="auto"/>
          </w:divBdr>
        </w:div>
        <w:div w:id="1274091240">
          <w:marLeft w:val="0"/>
          <w:marRight w:val="0"/>
          <w:marTop w:val="0"/>
          <w:marBottom w:val="0"/>
          <w:divBdr>
            <w:top w:val="none" w:sz="0" w:space="0" w:color="auto"/>
            <w:left w:val="none" w:sz="0" w:space="0" w:color="auto"/>
            <w:bottom w:val="none" w:sz="0" w:space="0" w:color="auto"/>
            <w:right w:val="none" w:sz="0" w:space="0" w:color="auto"/>
          </w:divBdr>
        </w:div>
      </w:divsChild>
    </w:div>
    <w:div w:id="1390612883">
      <w:bodyDiv w:val="1"/>
      <w:marLeft w:val="0"/>
      <w:marRight w:val="0"/>
      <w:marTop w:val="0"/>
      <w:marBottom w:val="0"/>
      <w:divBdr>
        <w:top w:val="none" w:sz="0" w:space="0" w:color="auto"/>
        <w:left w:val="none" w:sz="0" w:space="0" w:color="auto"/>
        <w:bottom w:val="none" w:sz="0" w:space="0" w:color="auto"/>
        <w:right w:val="none" w:sz="0" w:space="0" w:color="auto"/>
      </w:divBdr>
    </w:div>
    <w:div w:id="1508447453">
      <w:bodyDiv w:val="1"/>
      <w:marLeft w:val="0"/>
      <w:marRight w:val="0"/>
      <w:marTop w:val="0"/>
      <w:marBottom w:val="0"/>
      <w:divBdr>
        <w:top w:val="none" w:sz="0" w:space="0" w:color="auto"/>
        <w:left w:val="none" w:sz="0" w:space="0" w:color="auto"/>
        <w:bottom w:val="none" w:sz="0" w:space="0" w:color="auto"/>
        <w:right w:val="none" w:sz="0" w:space="0" w:color="auto"/>
      </w:divBdr>
    </w:div>
    <w:div w:id="1696535883">
      <w:bodyDiv w:val="1"/>
      <w:marLeft w:val="0"/>
      <w:marRight w:val="0"/>
      <w:marTop w:val="0"/>
      <w:marBottom w:val="0"/>
      <w:divBdr>
        <w:top w:val="none" w:sz="0" w:space="0" w:color="auto"/>
        <w:left w:val="none" w:sz="0" w:space="0" w:color="auto"/>
        <w:bottom w:val="none" w:sz="0" w:space="0" w:color="auto"/>
        <w:right w:val="none" w:sz="0" w:space="0" w:color="auto"/>
      </w:divBdr>
      <w:divsChild>
        <w:div w:id="601113564">
          <w:marLeft w:val="0"/>
          <w:marRight w:val="0"/>
          <w:marTop w:val="0"/>
          <w:marBottom w:val="0"/>
          <w:divBdr>
            <w:top w:val="none" w:sz="0" w:space="0" w:color="auto"/>
            <w:left w:val="none" w:sz="0" w:space="0" w:color="auto"/>
            <w:bottom w:val="none" w:sz="0" w:space="0" w:color="auto"/>
            <w:right w:val="none" w:sz="0" w:space="0" w:color="auto"/>
          </w:divBdr>
        </w:div>
        <w:div w:id="936862476">
          <w:marLeft w:val="0"/>
          <w:marRight w:val="0"/>
          <w:marTop w:val="0"/>
          <w:marBottom w:val="0"/>
          <w:divBdr>
            <w:top w:val="none" w:sz="0" w:space="0" w:color="auto"/>
            <w:left w:val="none" w:sz="0" w:space="0" w:color="auto"/>
            <w:bottom w:val="none" w:sz="0" w:space="0" w:color="auto"/>
            <w:right w:val="none" w:sz="0" w:space="0" w:color="auto"/>
          </w:divBdr>
          <w:divsChild>
            <w:div w:id="1720087651">
              <w:marLeft w:val="0"/>
              <w:marRight w:val="0"/>
              <w:marTop w:val="0"/>
              <w:marBottom w:val="0"/>
              <w:divBdr>
                <w:top w:val="none" w:sz="0" w:space="0" w:color="auto"/>
                <w:left w:val="none" w:sz="0" w:space="0" w:color="auto"/>
                <w:bottom w:val="none" w:sz="0" w:space="0" w:color="auto"/>
                <w:right w:val="none" w:sz="0" w:space="0" w:color="auto"/>
              </w:divBdr>
              <w:divsChild>
                <w:div w:id="913583306">
                  <w:marLeft w:val="0"/>
                  <w:marRight w:val="0"/>
                  <w:marTop w:val="0"/>
                  <w:marBottom w:val="0"/>
                  <w:divBdr>
                    <w:top w:val="none" w:sz="0" w:space="0" w:color="auto"/>
                    <w:left w:val="none" w:sz="0" w:space="0" w:color="auto"/>
                    <w:bottom w:val="none" w:sz="0" w:space="0" w:color="auto"/>
                    <w:right w:val="none" w:sz="0" w:space="0" w:color="auto"/>
                  </w:divBdr>
                  <w:divsChild>
                    <w:div w:id="17137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37360">
      <w:bodyDiv w:val="1"/>
      <w:marLeft w:val="0"/>
      <w:marRight w:val="0"/>
      <w:marTop w:val="0"/>
      <w:marBottom w:val="0"/>
      <w:divBdr>
        <w:top w:val="none" w:sz="0" w:space="0" w:color="auto"/>
        <w:left w:val="none" w:sz="0" w:space="0" w:color="auto"/>
        <w:bottom w:val="none" w:sz="0" w:space="0" w:color="auto"/>
        <w:right w:val="none" w:sz="0" w:space="0" w:color="auto"/>
      </w:divBdr>
      <w:divsChild>
        <w:div w:id="1529031178">
          <w:marLeft w:val="0"/>
          <w:marRight w:val="0"/>
          <w:marTop w:val="0"/>
          <w:marBottom w:val="0"/>
          <w:divBdr>
            <w:top w:val="none" w:sz="0" w:space="0" w:color="auto"/>
            <w:left w:val="none" w:sz="0" w:space="0" w:color="auto"/>
            <w:bottom w:val="none" w:sz="0" w:space="0" w:color="auto"/>
            <w:right w:val="none" w:sz="0" w:space="0" w:color="auto"/>
          </w:divBdr>
        </w:div>
      </w:divsChild>
    </w:div>
    <w:div w:id="1720204594">
      <w:bodyDiv w:val="1"/>
      <w:marLeft w:val="0"/>
      <w:marRight w:val="0"/>
      <w:marTop w:val="0"/>
      <w:marBottom w:val="0"/>
      <w:divBdr>
        <w:top w:val="none" w:sz="0" w:space="0" w:color="auto"/>
        <w:left w:val="none" w:sz="0" w:space="0" w:color="auto"/>
        <w:bottom w:val="none" w:sz="0" w:space="0" w:color="auto"/>
        <w:right w:val="none" w:sz="0" w:space="0" w:color="auto"/>
      </w:divBdr>
      <w:divsChild>
        <w:div w:id="270820081">
          <w:marLeft w:val="0"/>
          <w:marRight w:val="0"/>
          <w:marTop w:val="0"/>
          <w:marBottom w:val="0"/>
          <w:divBdr>
            <w:top w:val="none" w:sz="0" w:space="0" w:color="auto"/>
            <w:left w:val="none" w:sz="0" w:space="0" w:color="auto"/>
            <w:bottom w:val="none" w:sz="0" w:space="0" w:color="auto"/>
            <w:right w:val="none" w:sz="0" w:space="0" w:color="auto"/>
          </w:divBdr>
          <w:divsChild>
            <w:div w:id="752123783">
              <w:marLeft w:val="0"/>
              <w:marRight w:val="0"/>
              <w:marTop w:val="0"/>
              <w:marBottom w:val="0"/>
              <w:divBdr>
                <w:top w:val="none" w:sz="0" w:space="0" w:color="auto"/>
                <w:left w:val="none" w:sz="0" w:space="0" w:color="auto"/>
                <w:bottom w:val="none" w:sz="0" w:space="0" w:color="auto"/>
                <w:right w:val="none" w:sz="0" w:space="0" w:color="auto"/>
              </w:divBdr>
              <w:divsChild>
                <w:div w:id="13726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6747">
          <w:marLeft w:val="0"/>
          <w:marRight w:val="0"/>
          <w:marTop w:val="0"/>
          <w:marBottom w:val="0"/>
          <w:divBdr>
            <w:top w:val="none" w:sz="0" w:space="0" w:color="auto"/>
            <w:left w:val="none" w:sz="0" w:space="0" w:color="auto"/>
            <w:bottom w:val="none" w:sz="0" w:space="0" w:color="auto"/>
            <w:right w:val="none" w:sz="0" w:space="0" w:color="auto"/>
          </w:divBdr>
          <w:divsChild>
            <w:div w:id="97887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1517">
      <w:bodyDiv w:val="1"/>
      <w:marLeft w:val="0"/>
      <w:marRight w:val="0"/>
      <w:marTop w:val="0"/>
      <w:marBottom w:val="0"/>
      <w:divBdr>
        <w:top w:val="none" w:sz="0" w:space="0" w:color="auto"/>
        <w:left w:val="none" w:sz="0" w:space="0" w:color="auto"/>
        <w:bottom w:val="none" w:sz="0" w:space="0" w:color="auto"/>
        <w:right w:val="none" w:sz="0" w:space="0" w:color="auto"/>
      </w:divBdr>
    </w:div>
    <w:div w:id="1875384887">
      <w:bodyDiv w:val="1"/>
      <w:marLeft w:val="0"/>
      <w:marRight w:val="0"/>
      <w:marTop w:val="0"/>
      <w:marBottom w:val="0"/>
      <w:divBdr>
        <w:top w:val="none" w:sz="0" w:space="0" w:color="auto"/>
        <w:left w:val="none" w:sz="0" w:space="0" w:color="auto"/>
        <w:bottom w:val="none" w:sz="0" w:space="0" w:color="auto"/>
        <w:right w:val="none" w:sz="0" w:space="0" w:color="auto"/>
      </w:divBdr>
    </w:div>
    <w:div w:id="2010668463">
      <w:bodyDiv w:val="1"/>
      <w:marLeft w:val="0"/>
      <w:marRight w:val="0"/>
      <w:marTop w:val="0"/>
      <w:marBottom w:val="0"/>
      <w:divBdr>
        <w:top w:val="none" w:sz="0" w:space="0" w:color="auto"/>
        <w:left w:val="none" w:sz="0" w:space="0" w:color="auto"/>
        <w:bottom w:val="none" w:sz="0" w:space="0" w:color="auto"/>
        <w:right w:val="none" w:sz="0" w:space="0" w:color="auto"/>
      </w:divBdr>
      <w:divsChild>
        <w:div w:id="238441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turin.sgir.eu/uploads/MacLean-maclean-turin.pdf" TargetMode="External"/><Relationship Id="rId5" Type="http://schemas.openxmlformats.org/officeDocument/2006/relationships/footnotes" Target="footnotes.xml"/><Relationship Id="rId10" Type="http://schemas.openxmlformats.org/officeDocument/2006/relationships/hyperlink" Target="http://pathology.mcw.edu/wpcontent/uploads/Egypt_Healthcare%20System_Past_and_Futur%20e.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7738C-0841-4AE6-9860-04354300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9607</Words>
  <Characters>54762</Characters>
  <Application>Microsoft Office Word</Application>
  <DocSecurity>0</DocSecurity>
  <Lines>456</Lines>
  <Paragraphs>128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النمو الاحتوائي والتنمية الزراعية كأحد ركائزه ..</vt:lpstr>
      <vt:lpstr>النمو الاحتوائي والتنمية الزراعية كأحد ركائزه ..</vt:lpstr>
    </vt:vector>
  </TitlesOfParts>
  <Company/>
  <LinksUpToDate>false</LinksUpToDate>
  <CharactersWithSpaces>64241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النمو الاحتوائي والتنمية الزراعية كأحد ركائزه ..</dc:title>
  <dc:creator>Admin</dc:creator>
  <cp:lastModifiedBy>mervit</cp:lastModifiedBy>
  <cp:revision>2</cp:revision>
  <cp:lastPrinted>2020-06-08T00:53:00Z</cp:lastPrinted>
  <dcterms:created xsi:type="dcterms:W3CDTF">2020-06-23T10:52:00Z</dcterms:created>
  <dcterms:modified xsi:type="dcterms:W3CDTF">2020-06-23T10:52:00Z</dcterms:modified>
</cp:coreProperties>
</file>