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B4D" w:rsidRPr="00062A15" w:rsidRDefault="00D265CC" w:rsidP="00C90922">
      <w:pPr>
        <w:tabs>
          <w:tab w:val="left" w:pos="2408"/>
        </w:tabs>
        <w:bidi/>
        <w:spacing w:before="100" w:beforeAutospacing="1" w:after="100" w:afterAutospacing="1"/>
        <w:ind w:right="6379"/>
        <w:rPr>
          <w:rFonts w:asciiTheme="majorBidi" w:hAnsiTheme="majorBidi" w:cstheme="majorBidi"/>
          <w:b/>
          <w:bCs/>
          <w:sz w:val="32"/>
          <w:szCs w:val="32"/>
          <w:rtl/>
          <w:lang w:bidi="ar-EG"/>
        </w:rPr>
      </w:pPr>
      <w:r w:rsidRPr="00062A15">
        <w:rPr>
          <w:rFonts w:asciiTheme="majorBidi" w:hAnsiTheme="majorBidi" w:cstheme="majorBidi"/>
          <w:b/>
          <w:bCs/>
          <w:noProof/>
          <w:sz w:val="32"/>
          <w:szCs w:val="32"/>
          <w:rtl/>
        </w:rPr>
        <w:drawing>
          <wp:anchor distT="0" distB="0" distL="114300" distR="114300" simplePos="0" relativeHeight="251658240" behindDoc="0" locked="0" layoutInCell="1" allowOverlap="1" wp14:anchorId="28CCFE8D" wp14:editId="5B4E287C">
            <wp:simplePos x="0" y="0"/>
            <wp:positionH relativeFrom="column">
              <wp:posOffset>4785995</wp:posOffset>
            </wp:positionH>
            <wp:positionV relativeFrom="paragraph">
              <wp:posOffset>292735</wp:posOffset>
            </wp:positionV>
            <wp:extent cx="852805" cy="112395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088328"/>
                        </a:clrFrom>
                        <a:clrTo>
                          <a:srgbClr val="088328">
                            <a:alpha val="0"/>
                          </a:srgbClr>
                        </a:clrTo>
                      </a:clrChange>
                      <a:extLst>
                        <a:ext uri="{28A0092B-C50C-407E-A947-70E740481C1C}">
                          <a14:useLocalDpi xmlns:a14="http://schemas.microsoft.com/office/drawing/2010/main" val="0"/>
                        </a:ext>
                      </a:extLst>
                    </a:blip>
                    <a:srcRect l="9775" t="18291" r="75877" b="48091"/>
                    <a:stretch>
                      <a:fillRect/>
                    </a:stretch>
                  </pic:blipFill>
                  <pic:spPr bwMode="auto">
                    <a:xfrm>
                      <a:off x="0" y="0"/>
                      <a:ext cx="85280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A15">
        <w:rPr>
          <w:rFonts w:asciiTheme="majorBidi" w:hAnsiTheme="majorBidi" w:cstheme="majorBidi"/>
          <w:b/>
          <w:bCs/>
          <w:sz w:val="32"/>
          <w:szCs w:val="32"/>
          <w:rtl/>
          <w:lang w:bidi="ar-EG"/>
        </w:rPr>
        <w:t>جمهورية مصر العربية</w:t>
      </w:r>
    </w:p>
    <w:p w:rsidR="00D265CC" w:rsidRPr="00062A15" w:rsidRDefault="00D265CC" w:rsidP="00E62923">
      <w:pPr>
        <w:bidi/>
        <w:spacing w:before="100" w:beforeAutospacing="1" w:after="100" w:afterAutospacing="1"/>
        <w:ind w:right="6946"/>
        <w:rPr>
          <w:rFonts w:asciiTheme="majorBidi" w:hAnsiTheme="majorBidi" w:cstheme="majorBidi"/>
          <w:b/>
          <w:bCs/>
          <w:sz w:val="32"/>
          <w:szCs w:val="32"/>
          <w:rtl/>
          <w:lang w:bidi="ar-EG"/>
        </w:rPr>
      </w:pPr>
    </w:p>
    <w:p w:rsidR="00D265CC" w:rsidRDefault="00D265CC" w:rsidP="00923587">
      <w:pPr>
        <w:bidi/>
        <w:spacing w:before="100" w:beforeAutospacing="1" w:after="100" w:afterAutospacing="1"/>
        <w:ind w:right="6946"/>
        <w:rPr>
          <w:rFonts w:asciiTheme="majorBidi" w:hAnsiTheme="majorBidi" w:cstheme="majorBidi"/>
          <w:b/>
          <w:bCs/>
          <w:color w:val="000000" w:themeColor="text1"/>
          <w:sz w:val="32"/>
          <w:szCs w:val="32"/>
          <w:rtl/>
        </w:rPr>
      </w:pPr>
    </w:p>
    <w:p w:rsidR="00923587" w:rsidRPr="00062A15" w:rsidRDefault="00923587" w:rsidP="00923587">
      <w:pPr>
        <w:bidi/>
        <w:spacing w:before="100" w:beforeAutospacing="1" w:after="100" w:afterAutospacing="1"/>
        <w:ind w:right="6946"/>
        <w:rPr>
          <w:rFonts w:asciiTheme="majorBidi" w:hAnsiTheme="majorBidi" w:cstheme="majorBidi"/>
          <w:b/>
          <w:bCs/>
          <w:color w:val="000000" w:themeColor="text1"/>
          <w:sz w:val="16"/>
          <w:szCs w:val="16"/>
          <w:rtl/>
        </w:rPr>
      </w:pPr>
    </w:p>
    <w:p w:rsidR="00D265CC" w:rsidRPr="00062A15" w:rsidRDefault="00284740" w:rsidP="009D1F0D">
      <w:pPr>
        <w:bidi/>
        <w:spacing w:before="100" w:beforeAutospacing="1" w:after="100" w:afterAutospacing="1"/>
        <w:ind w:right="6379"/>
        <w:jc w:val="center"/>
        <w:rPr>
          <w:rFonts w:asciiTheme="majorBidi" w:hAnsiTheme="majorBidi" w:cstheme="majorBidi"/>
          <w:b/>
          <w:bCs/>
          <w:color w:val="000000" w:themeColor="text1"/>
          <w:sz w:val="32"/>
          <w:szCs w:val="32"/>
          <w:rtl/>
        </w:rPr>
      </w:pPr>
      <w:r>
        <w:rPr>
          <w:rFonts w:asciiTheme="majorBidi" w:hAnsiTheme="majorBidi" w:cstheme="majorBidi"/>
          <w:b/>
          <w:bCs/>
          <w:color w:val="000000" w:themeColor="text1"/>
          <w:sz w:val="32"/>
          <w:szCs w:val="32"/>
          <w:rtl/>
        </w:rPr>
        <w:t>معهد التخطيط</w:t>
      </w:r>
      <w:r w:rsidR="009D1F0D">
        <w:rPr>
          <w:rFonts w:asciiTheme="majorBidi" w:hAnsiTheme="majorBidi" w:cstheme="majorBidi" w:hint="cs"/>
          <w:b/>
          <w:bCs/>
          <w:color w:val="000000" w:themeColor="text1"/>
          <w:sz w:val="32"/>
          <w:szCs w:val="32"/>
          <w:rtl/>
        </w:rPr>
        <w:t xml:space="preserve"> </w:t>
      </w:r>
      <w:r w:rsidR="00D265CC" w:rsidRPr="00062A15">
        <w:rPr>
          <w:rFonts w:asciiTheme="majorBidi" w:hAnsiTheme="majorBidi" w:cstheme="majorBidi"/>
          <w:b/>
          <w:bCs/>
          <w:color w:val="000000" w:themeColor="text1"/>
          <w:sz w:val="32"/>
          <w:szCs w:val="32"/>
          <w:rtl/>
        </w:rPr>
        <w:t>القومي</w:t>
      </w:r>
    </w:p>
    <w:p w:rsidR="00D265CC" w:rsidRPr="00062A15" w:rsidRDefault="009B619D" w:rsidP="001E6149">
      <w:pPr>
        <w:tabs>
          <w:tab w:val="left" w:pos="2128"/>
        </w:tabs>
        <w:bidi/>
        <w:spacing w:before="100" w:beforeAutospacing="1" w:after="100" w:afterAutospacing="1"/>
        <w:jc w:val="center"/>
        <w:rPr>
          <w:rFonts w:asciiTheme="majorBidi" w:hAnsiTheme="majorBidi" w:cstheme="majorBidi"/>
          <w:b/>
          <w:bCs/>
          <w:color w:val="000000" w:themeColor="text1"/>
          <w:sz w:val="40"/>
          <w:szCs w:val="40"/>
          <w:rtl/>
        </w:rPr>
      </w:pPr>
      <w:r w:rsidRPr="00062A15">
        <w:rPr>
          <w:rFonts w:asciiTheme="majorBidi" w:hAnsiTheme="majorBidi" w:cstheme="majorBidi"/>
          <w:b/>
          <w:bCs/>
          <w:color w:val="000000" w:themeColor="text1"/>
          <w:sz w:val="40"/>
          <w:szCs w:val="40"/>
          <w:rtl/>
        </w:rPr>
        <w:t>رسالة ماجستير في</w:t>
      </w:r>
      <w:r w:rsidR="00D265CC" w:rsidRPr="00062A15">
        <w:rPr>
          <w:rFonts w:asciiTheme="majorBidi" w:hAnsiTheme="majorBidi" w:cstheme="majorBidi"/>
          <w:b/>
          <w:bCs/>
          <w:color w:val="000000" w:themeColor="text1"/>
          <w:sz w:val="40"/>
          <w:szCs w:val="40"/>
          <w:rtl/>
        </w:rPr>
        <w:t>:</w:t>
      </w:r>
    </w:p>
    <w:p w:rsidR="00062A15" w:rsidRPr="001E6149" w:rsidRDefault="00FF218C" w:rsidP="001E6149">
      <w:pPr>
        <w:spacing w:before="100" w:beforeAutospacing="1" w:after="100" w:afterAutospacing="1" w:line="240" w:lineRule="auto"/>
        <w:jc w:val="center"/>
        <w:rPr>
          <w:rFonts w:asciiTheme="majorBidi" w:hAnsiTheme="majorBidi" w:cstheme="majorBidi"/>
          <w:b/>
          <w:bCs/>
          <w:sz w:val="44"/>
          <w:szCs w:val="44"/>
        </w:rPr>
      </w:pPr>
      <w:r w:rsidRPr="00062A15">
        <w:rPr>
          <w:rFonts w:asciiTheme="majorBidi" w:hAnsiTheme="majorBidi" w:cstheme="majorBidi"/>
          <w:b/>
          <w:bCs/>
          <w:sz w:val="44"/>
          <w:szCs w:val="44"/>
          <w:rtl/>
        </w:rPr>
        <w:t>دور البنية المؤسسية الداعمة للمشروعات الصغيرة في تحقيق التنمية الاقتصادية في مصر</w:t>
      </w:r>
    </w:p>
    <w:p w:rsidR="00FF218C" w:rsidRPr="00062A15" w:rsidRDefault="0092670C" w:rsidP="00E62923">
      <w:pPr>
        <w:bidi/>
        <w:spacing w:before="100" w:beforeAutospacing="1" w:after="100" w:afterAutospacing="1" w:line="240" w:lineRule="auto"/>
        <w:jc w:val="center"/>
        <w:rPr>
          <w:rFonts w:asciiTheme="majorBidi" w:hAnsiTheme="majorBidi" w:cstheme="majorBidi"/>
          <w:b/>
          <w:bCs/>
          <w:sz w:val="44"/>
          <w:szCs w:val="44"/>
          <w:rtl/>
        </w:rPr>
      </w:pPr>
      <w:r w:rsidRPr="00062A15">
        <w:rPr>
          <w:rFonts w:asciiTheme="majorBidi" w:hAnsiTheme="majorBidi" w:cstheme="majorBidi"/>
          <w:b/>
          <w:bCs/>
          <w:sz w:val="36"/>
          <w:szCs w:val="36"/>
        </w:rPr>
        <w:t>The Role of small Enterprises’ Supporting Institutional Infrastructure in Achieving Economic Development in Egypt</w:t>
      </w:r>
    </w:p>
    <w:p w:rsidR="00062A15" w:rsidRDefault="00062A15" w:rsidP="00E62923">
      <w:pPr>
        <w:bidi/>
        <w:spacing w:before="100" w:beforeAutospacing="1" w:after="100" w:afterAutospacing="1" w:line="240" w:lineRule="auto"/>
        <w:jc w:val="center"/>
        <w:rPr>
          <w:rFonts w:asciiTheme="majorBidi" w:hAnsiTheme="majorBidi" w:cstheme="majorBidi"/>
          <w:b/>
          <w:bCs/>
          <w:sz w:val="44"/>
          <w:szCs w:val="44"/>
          <w:rtl/>
          <w:lang w:bidi="ar-EG"/>
        </w:rPr>
      </w:pPr>
    </w:p>
    <w:p w:rsidR="00FF218C" w:rsidRPr="00062A15" w:rsidRDefault="00FF218C" w:rsidP="00E62923">
      <w:pPr>
        <w:bidi/>
        <w:spacing w:before="100" w:beforeAutospacing="1" w:after="100" w:afterAutospacing="1" w:line="240" w:lineRule="auto"/>
        <w:jc w:val="center"/>
        <w:rPr>
          <w:rFonts w:asciiTheme="majorBidi" w:hAnsiTheme="majorBidi" w:cstheme="majorBidi"/>
          <w:b/>
          <w:bCs/>
          <w:sz w:val="44"/>
          <w:szCs w:val="44"/>
          <w:rtl/>
          <w:lang w:bidi="ar-EG"/>
        </w:rPr>
      </w:pPr>
      <w:r w:rsidRPr="00062A15">
        <w:rPr>
          <w:rFonts w:asciiTheme="majorBidi" w:hAnsiTheme="majorBidi" w:cstheme="majorBidi"/>
          <w:b/>
          <w:bCs/>
          <w:sz w:val="44"/>
          <w:szCs w:val="44"/>
          <w:rtl/>
        </w:rPr>
        <w:t>إعداد الباحث</w:t>
      </w:r>
    </w:p>
    <w:p w:rsidR="00FF218C" w:rsidRPr="00062A15" w:rsidRDefault="00FF218C" w:rsidP="00E62923">
      <w:pPr>
        <w:bidi/>
        <w:spacing w:before="100" w:beforeAutospacing="1" w:after="100" w:afterAutospacing="1" w:line="240" w:lineRule="auto"/>
        <w:jc w:val="center"/>
        <w:outlineLvl w:val="0"/>
        <w:rPr>
          <w:rFonts w:asciiTheme="majorBidi" w:hAnsiTheme="majorBidi" w:cstheme="majorBidi"/>
          <w:b/>
          <w:bCs/>
          <w:sz w:val="44"/>
          <w:szCs w:val="44"/>
          <w:rtl/>
        </w:rPr>
      </w:pPr>
      <w:r w:rsidRPr="00062A15">
        <w:rPr>
          <w:rFonts w:asciiTheme="majorBidi" w:hAnsiTheme="majorBidi" w:cstheme="majorBidi"/>
          <w:b/>
          <w:bCs/>
          <w:sz w:val="44"/>
          <w:szCs w:val="44"/>
          <w:rtl/>
        </w:rPr>
        <w:t>عمرو محمد جلال أحمد شومان</w:t>
      </w:r>
    </w:p>
    <w:p w:rsidR="00FF218C" w:rsidRPr="00062A15" w:rsidRDefault="00FF218C" w:rsidP="00E62923">
      <w:pPr>
        <w:bidi/>
        <w:spacing w:before="100" w:beforeAutospacing="1" w:after="100" w:afterAutospacing="1" w:line="240" w:lineRule="auto"/>
        <w:jc w:val="center"/>
        <w:rPr>
          <w:rFonts w:asciiTheme="majorBidi" w:hAnsiTheme="majorBidi" w:cstheme="majorBidi"/>
          <w:b/>
          <w:bCs/>
          <w:sz w:val="44"/>
          <w:szCs w:val="44"/>
          <w:rtl/>
        </w:rPr>
      </w:pPr>
      <w:r w:rsidRPr="00062A15">
        <w:rPr>
          <w:rFonts w:asciiTheme="majorBidi" w:hAnsiTheme="majorBidi" w:cstheme="majorBidi"/>
          <w:b/>
          <w:bCs/>
          <w:sz w:val="44"/>
          <w:szCs w:val="44"/>
          <w:rtl/>
        </w:rPr>
        <w:t>إشراف</w:t>
      </w:r>
    </w:p>
    <w:p w:rsidR="00FF218C" w:rsidRPr="00062A15" w:rsidRDefault="00FF218C" w:rsidP="00E62923">
      <w:pPr>
        <w:bidi/>
        <w:spacing w:before="100" w:beforeAutospacing="1" w:after="100" w:afterAutospacing="1" w:line="240" w:lineRule="auto"/>
        <w:jc w:val="center"/>
        <w:rPr>
          <w:rFonts w:asciiTheme="majorBidi" w:hAnsiTheme="majorBidi" w:cstheme="majorBidi"/>
          <w:b/>
          <w:bCs/>
          <w:sz w:val="44"/>
          <w:szCs w:val="44"/>
          <w:rtl/>
        </w:rPr>
      </w:pPr>
      <w:proofErr w:type="spellStart"/>
      <w:r w:rsidRPr="00062A15">
        <w:rPr>
          <w:rFonts w:asciiTheme="majorBidi" w:hAnsiTheme="majorBidi" w:cstheme="majorBidi"/>
          <w:b/>
          <w:bCs/>
          <w:sz w:val="44"/>
          <w:szCs w:val="44"/>
          <w:rtl/>
        </w:rPr>
        <w:t>أ.د</w:t>
      </w:r>
      <w:proofErr w:type="spellEnd"/>
      <w:r w:rsidRPr="00062A15">
        <w:rPr>
          <w:rFonts w:asciiTheme="majorBidi" w:hAnsiTheme="majorBidi" w:cstheme="majorBidi"/>
          <w:b/>
          <w:bCs/>
          <w:sz w:val="44"/>
          <w:szCs w:val="44"/>
          <w:rtl/>
        </w:rPr>
        <w:t>/ إيمان أحمد الشربيني</w:t>
      </w:r>
    </w:p>
    <w:p w:rsidR="00FF218C" w:rsidRPr="00062A15" w:rsidRDefault="00FF218C" w:rsidP="00E62923">
      <w:pPr>
        <w:bidi/>
        <w:spacing w:before="100" w:beforeAutospacing="1" w:after="100" w:afterAutospacing="1" w:line="240" w:lineRule="auto"/>
        <w:jc w:val="center"/>
        <w:rPr>
          <w:rFonts w:asciiTheme="majorBidi" w:hAnsiTheme="majorBidi" w:cstheme="majorBidi"/>
          <w:sz w:val="36"/>
          <w:szCs w:val="36"/>
          <w:rtl/>
        </w:rPr>
      </w:pPr>
      <w:r w:rsidRPr="00062A15">
        <w:rPr>
          <w:rFonts w:asciiTheme="majorBidi" w:hAnsiTheme="majorBidi" w:cstheme="majorBidi"/>
          <w:sz w:val="36"/>
          <w:szCs w:val="36"/>
          <w:rtl/>
        </w:rPr>
        <w:t>أستاذ المحاسبة والمراجعة</w:t>
      </w:r>
      <w:r w:rsidR="00C021AD" w:rsidRPr="00062A15">
        <w:rPr>
          <w:rFonts w:asciiTheme="majorBidi" w:hAnsiTheme="majorBidi" w:cstheme="majorBidi"/>
          <w:sz w:val="36"/>
          <w:szCs w:val="36"/>
          <w:rtl/>
        </w:rPr>
        <w:t xml:space="preserve"> </w:t>
      </w:r>
      <w:r w:rsidR="00A36F95" w:rsidRPr="00062A15">
        <w:rPr>
          <w:rFonts w:asciiTheme="majorBidi" w:hAnsiTheme="majorBidi" w:cstheme="majorBidi"/>
          <w:sz w:val="36"/>
          <w:szCs w:val="36"/>
          <w:rtl/>
        </w:rPr>
        <w:t>ب</w:t>
      </w:r>
      <w:r w:rsidR="005170EF" w:rsidRPr="00062A15">
        <w:rPr>
          <w:rFonts w:asciiTheme="majorBidi" w:hAnsiTheme="majorBidi" w:cstheme="majorBidi"/>
          <w:sz w:val="36"/>
          <w:szCs w:val="36"/>
          <w:rtl/>
        </w:rPr>
        <w:t>معهد التخطيط القومي</w:t>
      </w:r>
    </w:p>
    <w:p w:rsidR="00FF218C" w:rsidRPr="00062A15" w:rsidRDefault="00FF218C" w:rsidP="00E62923">
      <w:pPr>
        <w:bidi/>
        <w:spacing w:before="100" w:beforeAutospacing="1" w:after="100" w:afterAutospacing="1" w:line="240" w:lineRule="auto"/>
        <w:jc w:val="center"/>
        <w:rPr>
          <w:rFonts w:asciiTheme="majorBidi" w:hAnsiTheme="majorBidi" w:cstheme="majorBidi"/>
          <w:b/>
          <w:bCs/>
          <w:sz w:val="40"/>
          <w:szCs w:val="40"/>
          <w:rtl/>
        </w:rPr>
      </w:pPr>
    </w:p>
    <w:p w:rsidR="00D54765" w:rsidRPr="001E6149" w:rsidRDefault="00FF218C" w:rsidP="001E6149">
      <w:pPr>
        <w:bidi/>
        <w:spacing w:before="100" w:beforeAutospacing="1" w:after="100" w:afterAutospacing="1" w:line="240" w:lineRule="auto"/>
        <w:jc w:val="center"/>
        <w:rPr>
          <w:rFonts w:asciiTheme="majorBidi" w:hAnsiTheme="majorBidi" w:cstheme="majorBidi"/>
          <w:b/>
          <w:bCs/>
          <w:sz w:val="44"/>
          <w:szCs w:val="44"/>
          <w:rtl/>
        </w:rPr>
      </w:pPr>
      <w:r w:rsidRPr="00062A15">
        <w:rPr>
          <w:rFonts w:asciiTheme="majorBidi" w:hAnsiTheme="majorBidi" w:cstheme="majorBidi"/>
          <w:b/>
          <w:bCs/>
          <w:sz w:val="44"/>
          <w:szCs w:val="44"/>
          <w:rtl/>
        </w:rPr>
        <w:t>لنيل درجة ماجستير التخطيط والتنمية</w:t>
      </w:r>
    </w:p>
    <w:p w:rsidR="00F37D1C" w:rsidRPr="00062A15" w:rsidRDefault="00130CAE" w:rsidP="00E62923">
      <w:pPr>
        <w:bidi/>
        <w:spacing w:before="100" w:beforeAutospacing="1" w:after="100" w:afterAutospacing="1" w:line="240" w:lineRule="auto"/>
        <w:jc w:val="center"/>
        <w:rPr>
          <w:rFonts w:asciiTheme="majorBidi" w:hAnsiTheme="majorBidi" w:cstheme="majorBidi"/>
          <w:b/>
          <w:bCs/>
          <w:sz w:val="40"/>
          <w:szCs w:val="40"/>
          <w:lang w:bidi="ar-EG"/>
        </w:rPr>
        <w:sectPr w:rsidR="00F37D1C" w:rsidRPr="00062A15" w:rsidSect="00862407">
          <w:footerReference w:type="default" r:id="rId10"/>
          <w:footerReference w:type="first" r:id="rId11"/>
          <w:footnotePr>
            <w:numRestart w:val="eachPage"/>
          </w:footnotePr>
          <w:pgSz w:w="11907" w:h="16840" w:code="9"/>
          <w:pgMar w:top="1418" w:right="1418" w:bottom="1418" w:left="1418" w:header="709" w:footer="709" w:gutter="0"/>
          <w:pgNumType w:start="0"/>
          <w:cols w:space="708"/>
          <w:titlePg/>
          <w:bidi/>
          <w:rtlGutter/>
          <w:docGrid w:linePitch="360"/>
        </w:sectPr>
      </w:pPr>
      <w:r>
        <w:rPr>
          <w:rFonts w:asciiTheme="majorBidi" w:hAnsiTheme="majorBidi" w:cstheme="majorBidi"/>
          <w:b/>
          <w:bCs/>
          <w:noProof/>
          <w:sz w:val="40"/>
          <w:szCs w:val="40"/>
          <w:rtl/>
        </w:rPr>
        <mc:AlternateContent>
          <mc:Choice Requires="wps">
            <w:drawing>
              <wp:anchor distT="0" distB="0" distL="114300" distR="114300" simplePos="0" relativeHeight="251685888" behindDoc="0" locked="0" layoutInCell="1" allowOverlap="1">
                <wp:simplePos x="0" y="0"/>
                <wp:positionH relativeFrom="column">
                  <wp:posOffset>2808928</wp:posOffset>
                </wp:positionH>
                <wp:positionV relativeFrom="paragraph">
                  <wp:posOffset>802317</wp:posOffset>
                </wp:positionV>
                <wp:extent cx="172529" cy="172528"/>
                <wp:effectExtent l="0" t="0" r="18415" b="18415"/>
                <wp:wrapNone/>
                <wp:docPr id="4" name="Oval 4"/>
                <wp:cNvGraphicFramePr/>
                <a:graphic xmlns:a="http://schemas.openxmlformats.org/drawingml/2006/main">
                  <a:graphicData uri="http://schemas.microsoft.com/office/word/2010/wordprocessingShape">
                    <wps:wsp>
                      <wps:cNvSpPr/>
                      <wps:spPr>
                        <a:xfrm>
                          <a:off x="0" y="0"/>
                          <a:ext cx="172529" cy="17252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221.2pt;margin-top:63.15pt;width:13.6pt;height:13.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" fillcolor="white [3212]" strokecolor="white [3212]" strokeweight="2pt"/>
            </w:pict>
          </mc:Fallback>
        </mc:AlternateContent>
      </w:r>
      <w:r w:rsidR="00FF218C" w:rsidRPr="00062A15">
        <w:rPr>
          <w:rFonts w:asciiTheme="majorBidi" w:hAnsiTheme="majorBidi" w:cstheme="majorBidi"/>
          <w:b/>
          <w:bCs/>
          <w:sz w:val="40"/>
          <w:szCs w:val="40"/>
          <w:rtl/>
        </w:rPr>
        <w:t>القاهرة 2018م-1439</w:t>
      </w:r>
      <w:r w:rsidR="00F37D1C" w:rsidRPr="00062A15">
        <w:rPr>
          <w:rFonts w:asciiTheme="majorBidi" w:hAnsiTheme="majorBidi" w:cstheme="majorBidi"/>
          <w:b/>
          <w:bCs/>
          <w:sz w:val="40"/>
          <w:szCs w:val="40"/>
          <w:rtl/>
        </w:rPr>
        <w:t>هـ</w:t>
      </w:r>
    </w:p>
    <w:p w:rsidR="004C438C" w:rsidRPr="00062A15" w:rsidRDefault="004C438C" w:rsidP="00E62923">
      <w:pPr>
        <w:bidi/>
        <w:spacing w:before="100" w:beforeAutospacing="1" w:after="100" w:afterAutospacing="1"/>
        <w:ind w:right="6521"/>
        <w:rPr>
          <w:rFonts w:asciiTheme="majorBidi" w:hAnsiTheme="majorBidi" w:cstheme="majorBidi"/>
          <w:b/>
          <w:bCs/>
          <w:sz w:val="30"/>
          <w:szCs w:val="30"/>
          <w:rtl/>
          <w:lang w:bidi="ar-EG"/>
        </w:rPr>
      </w:pPr>
      <w:r w:rsidRPr="00062A15">
        <w:rPr>
          <w:rFonts w:asciiTheme="majorBidi" w:hAnsiTheme="majorBidi" w:cstheme="majorBidi"/>
          <w:b/>
          <w:bCs/>
          <w:noProof/>
          <w:sz w:val="30"/>
          <w:szCs w:val="30"/>
          <w:rtl/>
        </w:rPr>
        <w:lastRenderedPageBreak/>
        <w:drawing>
          <wp:anchor distT="0" distB="0" distL="114300" distR="114300" simplePos="0" relativeHeight="251660288" behindDoc="0" locked="0" layoutInCell="1" allowOverlap="1" wp14:anchorId="6667F9C1" wp14:editId="3DE54A17">
            <wp:simplePos x="0" y="0"/>
            <wp:positionH relativeFrom="column">
              <wp:posOffset>4700270</wp:posOffset>
            </wp:positionH>
            <wp:positionV relativeFrom="paragraph">
              <wp:posOffset>288109</wp:posOffset>
            </wp:positionV>
            <wp:extent cx="852805" cy="112395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088328"/>
                        </a:clrFrom>
                        <a:clrTo>
                          <a:srgbClr val="088328">
                            <a:alpha val="0"/>
                          </a:srgbClr>
                        </a:clrTo>
                      </a:clrChange>
                      <a:extLst>
                        <a:ext uri="{28A0092B-C50C-407E-A947-70E740481C1C}">
                          <a14:useLocalDpi xmlns:a14="http://schemas.microsoft.com/office/drawing/2010/main" val="0"/>
                        </a:ext>
                      </a:extLst>
                    </a:blip>
                    <a:srcRect l="9775" t="18291" r="75877" b="48091"/>
                    <a:stretch>
                      <a:fillRect/>
                    </a:stretch>
                  </pic:blipFill>
                  <pic:spPr bwMode="auto">
                    <a:xfrm>
                      <a:off x="0" y="0"/>
                      <a:ext cx="85280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A15">
        <w:rPr>
          <w:rFonts w:asciiTheme="majorBidi" w:hAnsiTheme="majorBidi" w:cstheme="majorBidi"/>
          <w:b/>
          <w:bCs/>
          <w:sz w:val="30"/>
          <w:szCs w:val="30"/>
          <w:rtl/>
          <w:lang w:bidi="ar-EG"/>
        </w:rPr>
        <w:t>جمهورية مصر العربية</w:t>
      </w:r>
    </w:p>
    <w:p w:rsidR="004C438C" w:rsidRPr="00062A15" w:rsidRDefault="004C438C" w:rsidP="00E62923">
      <w:pPr>
        <w:bidi/>
        <w:spacing w:before="100" w:beforeAutospacing="1" w:after="100" w:afterAutospacing="1"/>
        <w:ind w:right="6946"/>
        <w:rPr>
          <w:rFonts w:asciiTheme="majorBidi" w:hAnsiTheme="majorBidi" w:cstheme="majorBidi"/>
          <w:b/>
          <w:bCs/>
          <w:sz w:val="30"/>
          <w:szCs w:val="30"/>
          <w:rtl/>
          <w:lang w:bidi="ar-EG"/>
        </w:rPr>
      </w:pPr>
    </w:p>
    <w:p w:rsidR="00284740" w:rsidRDefault="00284740" w:rsidP="001E6149">
      <w:pPr>
        <w:bidi/>
        <w:spacing w:before="100" w:beforeAutospacing="1" w:after="100" w:afterAutospacing="1"/>
        <w:ind w:right="6946"/>
        <w:rPr>
          <w:rFonts w:asciiTheme="majorBidi" w:hAnsiTheme="majorBidi" w:cstheme="majorBidi"/>
          <w:b/>
          <w:bCs/>
          <w:color w:val="000000" w:themeColor="text1"/>
          <w:sz w:val="30"/>
          <w:szCs w:val="30"/>
          <w:rtl/>
        </w:rPr>
      </w:pPr>
    </w:p>
    <w:p w:rsidR="001E6149" w:rsidRDefault="001E6149" w:rsidP="001E6149">
      <w:pPr>
        <w:bidi/>
        <w:spacing w:after="0"/>
        <w:ind w:right="6946"/>
        <w:rPr>
          <w:rFonts w:asciiTheme="majorBidi" w:hAnsiTheme="majorBidi" w:cstheme="majorBidi"/>
          <w:b/>
          <w:bCs/>
          <w:color w:val="000000" w:themeColor="text1"/>
          <w:sz w:val="30"/>
          <w:szCs w:val="30"/>
          <w:rtl/>
        </w:rPr>
      </w:pPr>
    </w:p>
    <w:p w:rsidR="00766D34" w:rsidRPr="00062A15" w:rsidRDefault="004C438C" w:rsidP="001E6149">
      <w:pPr>
        <w:bidi/>
        <w:spacing w:after="0"/>
        <w:ind w:right="6946"/>
        <w:rPr>
          <w:rFonts w:asciiTheme="majorBidi" w:hAnsiTheme="majorBidi" w:cstheme="majorBidi"/>
          <w:b/>
          <w:bCs/>
          <w:color w:val="000000" w:themeColor="text1"/>
          <w:sz w:val="30"/>
          <w:szCs w:val="30"/>
          <w:rtl/>
        </w:rPr>
      </w:pPr>
      <w:r w:rsidRPr="00062A15">
        <w:rPr>
          <w:rFonts w:asciiTheme="majorBidi" w:hAnsiTheme="majorBidi" w:cstheme="majorBidi"/>
          <w:b/>
          <w:bCs/>
          <w:color w:val="000000" w:themeColor="text1"/>
          <w:sz w:val="30"/>
          <w:szCs w:val="30"/>
          <w:rtl/>
        </w:rPr>
        <w:t>معهد التخطيط القومي</w:t>
      </w:r>
    </w:p>
    <w:p w:rsidR="004C438C" w:rsidRPr="00062A15" w:rsidRDefault="004C438C" w:rsidP="001E6149">
      <w:pPr>
        <w:bidi/>
        <w:spacing w:before="100" w:beforeAutospacing="1" w:after="0"/>
        <w:jc w:val="center"/>
        <w:rPr>
          <w:rFonts w:asciiTheme="majorBidi" w:hAnsiTheme="majorBidi" w:cstheme="majorBidi"/>
          <w:b/>
          <w:bCs/>
          <w:color w:val="000000" w:themeColor="text1"/>
          <w:sz w:val="38"/>
          <w:szCs w:val="38"/>
          <w:rtl/>
        </w:rPr>
      </w:pPr>
      <w:r w:rsidRPr="00062A15">
        <w:rPr>
          <w:rFonts w:asciiTheme="majorBidi" w:hAnsiTheme="majorBidi" w:cstheme="majorBidi"/>
          <w:b/>
          <w:bCs/>
          <w:color w:val="000000" w:themeColor="text1"/>
          <w:sz w:val="38"/>
          <w:szCs w:val="38"/>
          <w:rtl/>
        </w:rPr>
        <w:t>إجازة رسالة ماجستير التخطيط والتنمية</w:t>
      </w:r>
    </w:p>
    <w:p w:rsidR="00062A15" w:rsidRPr="00062A15" w:rsidRDefault="0092670C" w:rsidP="001E6149">
      <w:pPr>
        <w:spacing w:after="100" w:afterAutospacing="1" w:line="240" w:lineRule="auto"/>
        <w:jc w:val="center"/>
        <w:rPr>
          <w:rFonts w:asciiTheme="majorBidi" w:hAnsiTheme="majorBidi" w:cstheme="majorBidi"/>
          <w:b/>
          <w:bCs/>
          <w:sz w:val="42"/>
          <w:szCs w:val="42"/>
          <w:lang w:bidi="ar-EG"/>
        </w:rPr>
      </w:pPr>
      <w:r w:rsidRPr="00062A15">
        <w:rPr>
          <w:rFonts w:asciiTheme="majorBidi" w:hAnsiTheme="majorBidi" w:cstheme="majorBidi"/>
          <w:b/>
          <w:bCs/>
          <w:sz w:val="42"/>
          <w:szCs w:val="42"/>
          <w:rtl/>
        </w:rPr>
        <w:t>دور البنية المؤسسية الداعمة للمشروعات الصغيرة في تحقيق التنمية الاقتصادية في مصر</w:t>
      </w:r>
    </w:p>
    <w:p w:rsidR="00766D34" w:rsidRPr="00062A15" w:rsidRDefault="0092670C" w:rsidP="001E6149">
      <w:pPr>
        <w:bidi/>
        <w:spacing w:before="100" w:beforeAutospacing="1" w:after="100" w:afterAutospacing="1" w:line="240" w:lineRule="auto"/>
        <w:jc w:val="center"/>
        <w:rPr>
          <w:rFonts w:asciiTheme="majorBidi" w:hAnsiTheme="majorBidi" w:cstheme="majorBidi"/>
          <w:b/>
          <w:bCs/>
          <w:sz w:val="42"/>
          <w:szCs w:val="42"/>
          <w:rtl/>
        </w:rPr>
      </w:pPr>
      <w:r w:rsidRPr="00062A15">
        <w:rPr>
          <w:rFonts w:asciiTheme="majorBidi" w:hAnsiTheme="majorBidi" w:cstheme="majorBidi"/>
          <w:b/>
          <w:bCs/>
          <w:sz w:val="34"/>
          <w:szCs w:val="34"/>
        </w:rPr>
        <w:t>The Role of small Enterprises’ Supporting Institutional Infrastructure in Achieving Economic Development in Egypt</w:t>
      </w:r>
    </w:p>
    <w:p w:rsidR="004C438C" w:rsidRPr="00062A15" w:rsidRDefault="004C438C" w:rsidP="00E62923">
      <w:pPr>
        <w:bidi/>
        <w:spacing w:before="100" w:beforeAutospacing="1" w:after="100" w:afterAutospacing="1" w:line="240" w:lineRule="auto"/>
        <w:jc w:val="center"/>
        <w:rPr>
          <w:rFonts w:asciiTheme="majorBidi" w:hAnsiTheme="majorBidi" w:cstheme="majorBidi"/>
          <w:b/>
          <w:bCs/>
          <w:sz w:val="42"/>
          <w:szCs w:val="42"/>
          <w:rtl/>
          <w:lang w:bidi="ar-EG"/>
        </w:rPr>
      </w:pPr>
      <w:r w:rsidRPr="00062A15">
        <w:rPr>
          <w:rFonts w:asciiTheme="majorBidi" w:hAnsiTheme="majorBidi" w:cstheme="majorBidi"/>
          <w:b/>
          <w:bCs/>
          <w:sz w:val="42"/>
          <w:szCs w:val="42"/>
          <w:rtl/>
        </w:rPr>
        <w:t>إعداد الباحث</w:t>
      </w:r>
    </w:p>
    <w:p w:rsidR="004C438C" w:rsidRPr="00062A15" w:rsidRDefault="004C438C" w:rsidP="001E6149">
      <w:pPr>
        <w:bidi/>
        <w:spacing w:before="100" w:beforeAutospacing="1" w:after="100" w:afterAutospacing="1" w:line="240" w:lineRule="auto"/>
        <w:jc w:val="center"/>
        <w:rPr>
          <w:rFonts w:asciiTheme="majorBidi" w:hAnsiTheme="majorBidi" w:cstheme="majorBidi"/>
          <w:b/>
          <w:bCs/>
          <w:sz w:val="42"/>
          <w:szCs w:val="42"/>
          <w:rtl/>
        </w:rPr>
      </w:pPr>
      <w:r w:rsidRPr="00062A15">
        <w:rPr>
          <w:rFonts w:asciiTheme="majorBidi" w:hAnsiTheme="majorBidi" w:cstheme="majorBidi"/>
          <w:b/>
          <w:bCs/>
          <w:sz w:val="42"/>
          <w:szCs w:val="42"/>
          <w:rtl/>
        </w:rPr>
        <w:t>عمرو محمد جلال أحمد شومان</w:t>
      </w:r>
    </w:p>
    <w:p w:rsidR="004C438C" w:rsidRDefault="004C438C" w:rsidP="00E62923">
      <w:pPr>
        <w:bidi/>
        <w:spacing w:before="100" w:beforeAutospacing="1" w:after="100" w:afterAutospacing="1" w:line="240" w:lineRule="auto"/>
        <w:jc w:val="center"/>
        <w:rPr>
          <w:rFonts w:asciiTheme="majorBidi" w:hAnsiTheme="majorBidi" w:cstheme="majorBidi"/>
          <w:b/>
          <w:bCs/>
          <w:sz w:val="42"/>
          <w:szCs w:val="42"/>
        </w:rPr>
      </w:pPr>
      <w:r w:rsidRPr="00062A15">
        <w:rPr>
          <w:rFonts w:asciiTheme="majorBidi" w:hAnsiTheme="majorBidi" w:cstheme="majorBidi"/>
          <w:b/>
          <w:bCs/>
          <w:sz w:val="42"/>
          <w:szCs w:val="42"/>
          <w:rtl/>
        </w:rPr>
        <w:t>لجنة الحكم والمناقشة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68714A" w:rsidTr="0068714A">
        <w:tc>
          <w:tcPr>
            <w:tcW w:w="4643" w:type="dxa"/>
          </w:tcPr>
          <w:p w:rsidR="0068714A" w:rsidRPr="0068714A" w:rsidRDefault="0068714A" w:rsidP="0073173A">
            <w:pPr>
              <w:pStyle w:val="ListParagraph"/>
              <w:numPr>
                <w:ilvl w:val="0"/>
                <w:numId w:val="79"/>
              </w:numPr>
              <w:bidi/>
              <w:spacing w:before="100" w:beforeAutospacing="1" w:after="100" w:afterAutospacing="1" w:line="360" w:lineRule="auto"/>
              <w:ind w:left="453" w:hanging="453"/>
              <w:rPr>
                <w:rFonts w:asciiTheme="majorBidi" w:hAnsiTheme="majorBidi" w:cstheme="majorBidi"/>
                <w:b/>
                <w:bCs/>
                <w:sz w:val="38"/>
                <w:szCs w:val="38"/>
                <w:rtl/>
              </w:rPr>
            </w:pPr>
            <w:proofErr w:type="spellStart"/>
            <w:r w:rsidRPr="00062A15">
              <w:rPr>
                <w:rFonts w:asciiTheme="majorBidi" w:hAnsiTheme="majorBidi" w:cstheme="majorBidi"/>
                <w:b/>
                <w:bCs/>
                <w:sz w:val="38"/>
                <w:szCs w:val="38"/>
                <w:rtl/>
              </w:rPr>
              <w:t>أ.د</w:t>
            </w:r>
            <w:proofErr w:type="spellEnd"/>
            <w:r w:rsidRPr="00062A15">
              <w:rPr>
                <w:rFonts w:asciiTheme="majorBidi" w:hAnsiTheme="majorBidi" w:cstheme="majorBidi"/>
                <w:b/>
                <w:bCs/>
                <w:sz w:val="38"/>
                <w:szCs w:val="38"/>
                <w:rtl/>
              </w:rPr>
              <w:t>/ محمود عبد الحي صلاح</w:t>
            </w:r>
          </w:p>
        </w:tc>
        <w:tc>
          <w:tcPr>
            <w:tcW w:w="4644" w:type="dxa"/>
          </w:tcPr>
          <w:p w:rsidR="0068714A" w:rsidRPr="0068714A" w:rsidRDefault="0068714A" w:rsidP="0068714A">
            <w:pPr>
              <w:pStyle w:val="ListParagraph"/>
              <w:bidi/>
              <w:spacing w:before="100" w:beforeAutospacing="1" w:after="100" w:afterAutospacing="1" w:line="360" w:lineRule="auto"/>
              <w:ind w:left="0"/>
              <w:contextualSpacing w:val="0"/>
              <w:jc w:val="center"/>
              <w:rPr>
                <w:rFonts w:asciiTheme="majorBidi" w:hAnsiTheme="majorBidi" w:cstheme="majorBidi"/>
                <w:b/>
                <w:bCs/>
                <w:sz w:val="38"/>
                <w:szCs w:val="38"/>
                <w:rtl/>
              </w:rPr>
            </w:pPr>
            <w:r w:rsidRPr="00062A15">
              <w:rPr>
                <w:rFonts w:asciiTheme="majorBidi" w:hAnsiTheme="majorBidi" w:cstheme="majorBidi"/>
                <w:b/>
                <w:bCs/>
                <w:sz w:val="38"/>
                <w:szCs w:val="38"/>
                <w:rtl/>
              </w:rPr>
              <w:t>رئيساً ومحكماً</w:t>
            </w:r>
          </w:p>
        </w:tc>
      </w:tr>
      <w:tr w:rsidR="0068714A" w:rsidTr="0068714A">
        <w:tc>
          <w:tcPr>
            <w:tcW w:w="9287" w:type="dxa"/>
            <w:gridSpan w:val="2"/>
          </w:tcPr>
          <w:p w:rsidR="0068714A" w:rsidRPr="00062A15" w:rsidRDefault="0068714A" w:rsidP="0068714A">
            <w:pPr>
              <w:bidi/>
              <w:spacing w:before="100" w:beforeAutospacing="1" w:after="100" w:afterAutospacing="1" w:line="360" w:lineRule="auto"/>
              <w:rPr>
                <w:rFonts w:asciiTheme="majorBidi" w:hAnsiTheme="majorBidi" w:cstheme="majorBidi"/>
                <w:b/>
                <w:bCs/>
                <w:sz w:val="38"/>
                <w:szCs w:val="38"/>
                <w:rtl/>
              </w:rPr>
            </w:pPr>
            <w:r w:rsidRPr="00062A15">
              <w:rPr>
                <w:rFonts w:asciiTheme="majorBidi" w:hAnsiTheme="majorBidi" w:cstheme="majorBidi"/>
                <w:sz w:val="38"/>
                <w:szCs w:val="38"/>
                <w:rtl/>
              </w:rPr>
              <w:t>أستاذ الاقتصاد/ معهد التخطيط القومي</w:t>
            </w:r>
            <w:r w:rsidRPr="00062A15">
              <w:rPr>
                <w:rFonts w:asciiTheme="majorBidi" w:hAnsiTheme="majorBidi" w:cstheme="majorBidi"/>
                <w:b/>
                <w:bCs/>
                <w:sz w:val="38"/>
                <w:szCs w:val="38"/>
                <w:rtl/>
              </w:rPr>
              <w:t xml:space="preserve">                   التوقيع:</w:t>
            </w:r>
          </w:p>
        </w:tc>
      </w:tr>
      <w:tr w:rsidR="0068714A" w:rsidTr="0068714A">
        <w:tc>
          <w:tcPr>
            <w:tcW w:w="4643" w:type="dxa"/>
          </w:tcPr>
          <w:p w:rsidR="0068714A" w:rsidRPr="00062A15" w:rsidRDefault="0068714A" w:rsidP="0073173A">
            <w:pPr>
              <w:pStyle w:val="ListParagraph"/>
              <w:numPr>
                <w:ilvl w:val="0"/>
                <w:numId w:val="79"/>
              </w:numPr>
              <w:bidi/>
              <w:spacing w:before="100" w:beforeAutospacing="1" w:after="100" w:afterAutospacing="1" w:line="360" w:lineRule="auto"/>
              <w:ind w:left="453" w:hanging="453"/>
              <w:rPr>
                <w:rFonts w:asciiTheme="majorBidi" w:hAnsiTheme="majorBidi" w:cstheme="majorBidi"/>
                <w:b/>
                <w:bCs/>
                <w:sz w:val="38"/>
                <w:szCs w:val="38"/>
                <w:rtl/>
              </w:rPr>
            </w:pPr>
            <w:proofErr w:type="spellStart"/>
            <w:r w:rsidRPr="00062A15">
              <w:rPr>
                <w:rFonts w:asciiTheme="majorBidi" w:hAnsiTheme="majorBidi" w:cstheme="majorBidi"/>
                <w:b/>
                <w:bCs/>
                <w:sz w:val="38"/>
                <w:szCs w:val="38"/>
                <w:rtl/>
              </w:rPr>
              <w:t>أ.د</w:t>
            </w:r>
            <w:proofErr w:type="spellEnd"/>
            <w:r w:rsidRPr="00062A15">
              <w:rPr>
                <w:rFonts w:asciiTheme="majorBidi" w:hAnsiTheme="majorBidi" w:cstheme="majorBidi"/>
                <w:b/>
                <w:bCs/>
                <w:sz w:val="38"/>
                <w:szCs w:val="38"/>
                <w:rtl/>
              </w:rPr>
              <w:t>/ إيمان أحمد الشربيني</w:t>
            </w:r>
          </w:p>
        </w:tc>
        <w:tc>
          <w:tcPr>
            <w:tcW w:w="4644" w:type="dxa"/>
          </w:tcPr>
          <w:p w:rsidR="0068714A" w:rsidRPr="00062A15" w:rsidRDefault="0068714A" w:rsidP="0068714A">
            <w:pPr>
              <w:pStyle w:val="ListParagraph"/>
              <w:bidi/>
              <w:spacing w:before="100" w:beforeAutospacing="1" w:after="100" w:afterAutospacing="1" w:line="360" w:lineRule="auto"/>
              <w:ind w:left="0"/>
              <w:contextualSpacing w:val="0"/>
              <w:jc w:val="center"/>
              <w:rPr>
                <w:rFonts w:asciiTheme="majorBidi" w:hAnsiTheme="majorBidi" w:cstheme="majorBidi"/>
                <w:b/>
                <w:bCs/>
                <w:sz w:val="38"/>
                <w:szCs w:val="38"/>
                <w:rtl/>
              </w:rPr>
            </w:pPr>
            <w:r w:rsidRPr="00062A15">
              <w:rPr>
                <w:rFonts w:asciiTheme="majorBidi" w:hAnsiTheme="majorBidi" w:cstheme="majorBidi"/>
                <w:b/>
                <w:bCs/>
                <w:sz w:val="38"/>
                <w:szCs w:val="38"/>
                <w:rtl/>
              </w:rPr>
              <w:t>مشرفاً وعضواً</w:t>
            </w:r>
          </w:p>
        </w:tc>
      </w:tr>
      <w:tr w:rsidR="0068714A" w:rsidTr="0068714A">
        <w:tc>
          <w:tcPr>
            <w:tcW w:w="9287" w:type="dxa"/>
            <w:gridSpan w:val="2"/>
          </w:tcPr>
          <w:p w:rsidR="0068714A" w:rsidRPr="00062A15" w:rsidRDefault="0068714A" w:rsidP="0068714A">
            <w:pPr>
              <w:bidi/>
              <w:spacing w:before="100" w:beforeAutospacing="1" w:after="100" w:afterAutospacing="1" w:line="360" w:lineRule="auto"/>
              <w:rPr>
                <w:rFonts w:asciiTheme="majorBidi" w:hAnsiTheme="majorBidi" w:cstheme="majorBidi"/>
                <w:b/>
                <w:bCs/>
                <w:sz w:val="38"/>
                <w:szCs w:val="38"/>
                <w:rtl/>
              </w:rPr>
            </w:pPr>
            <w:r w:rsidRPr="00062A15">
              <w:rPr>
                <w:rFonts w:asciiTheme="majorBidi" w:hAnsiTheme="majorBidi" w:cstheme="majorBidi"/>
                <w:sz w:val="38"/>
                <w:szCs w:val="38"/>
                <w:rtl/>
              </w:rPr>
              <w:t>أستاذ المحاسبة والمراجعة/ معهد التخطيط القومي</w:t>
            </w:r>
            <w:r w:rsidRPr="00062A15">
              <w:rPr>
                <w:rFonts w:asciiTheme="majorBidi" w:hAnsiTheme="majorBidi" w:cstheme="majorBidi"/>
                <w:b/>
                <w:bCs/>
                <w:sz w:val="38"/>
                <w:szCs w:val="38"/>
                <w:rtl/>
              </w:rPr>
              <w:t xml:space="preserve">        التوقيع</w:t>
            </w:r>
          </w:p>
        </w:tc>
      </w:tr>
      <w:tr w:rsidR="0068714A" w:rsidTr="0068714A">
        <w:tc>
          <w:tcPr>
            <w:tcW w:w="4643" w:type="dxa"/>
          </w:tcPr>
          <w:p w:rsidR="0068714A" w:rsidRPr="00062A15" w:rsidRDefault="0068714A" w:rsidP="0073173A">
            <w:pPr>
              <w:pStyle w:val="ListParagraph"/>
              <w:numPr>
                <w:ilvl w:val="0"/>
                <w:numId w:val="79"/>
              </w:numPr>
              <w:bidi/>
              <w:spacing w:before="100" w:beforeAutospacing="1" w:after="100" w:afterAutospacing="1" w:line="360" w:lineRule="auto"/>
              <w:ind w:left="453" w:hanging="453"/>
              <w:rPr>
                <w:rFonts w:asciiTheme="majorBidi" w:hAnsiTheme="majorBidi" w:cstheme="majorBidi"/>
                <w:b/>
                <w:bCs/>
                <w:sz w:val="38"/>
                <w:szCs w:val="38"/>
                <w:rtl/>
              </w:rPr>
            </w:pPr>
            <w:proofErr w:type="spellStart"/>
            <w:r w:rsidRPr="00062A15">
              <w:rPr>
                <w:rFonts w:asciiTheme="majorBidi" w:hAnsiTheme="majorBidi" w:cstheme="majorBidi"/>
                <w:b/>
                <w:bCs/>
                <w:sz w:val="38"/>
                <w:szCs w:val="38"/>
                <w:rtl/>
              </w:rPr>
              <w:t>أ.د</w:t>
            </w:r>
            <w:proofErr w:type="spellEnd"/>
            <w:r w:rsidRPr="00062A15">
              <w:rPr>
                <w:rFonts w:asciiTheme="majorBidi" w:hAnsiTheme="majorBidi" w:cstheme="majorBidi"/>
                <w:b/>
                <w:bCs/>
                <w:sz w:val="38"/>
                <w:szCs w:val="38"/>
                <w:rtl/>
              </w:rPr>
              <w:t>/ محمود عبد الحافظ محمد</w:t>
            </w:r>
          </w:p>
        </w:tc>
        <w:tc>
          <w:tcPr>
            <w:tcW w:w="4644" w:type="dxa"/>
          </w:tcPr>
          <w:p w:rsidR="0068714A" w:rsidRPr="00062A15" w:rsidRDefault="0068714A" w:rsidP="0068714A">
            <w:pPr>
              <w:pStyle w:val="ListParagraph"/>
              <w:bidi/>
              <w:spacing w:before="100" w:beforeAutospacing="1" w:after="100" w:afterAutospacing="1" w:line="360" w:lineRule="auto"/>
              <w:ind w:left="0"/>
              <w:contextualSpacing w:val="0"/>
              <w:jc w:val="center"/>
              <w:rPr>
                <w:rFonts w:asciiTheme="majorBidi" w:hAnsiTheme="majorBidi" w:cstheme="majorBidi"/>
                <w:b/>
                <w:bCs/>
                <w:sz w:val="38"/>
                <w:szCs w:val="38"/>
                <w:rtl/>
              </w:rPr>
            </w:pPr>
            <w:r w:rsidRPr="00062A15">
              <w:rPr>
                <w:rFonts w:asciiTheme="majorBidi" w:hAnsiTheme="majorBidi" w:cstheme="majorBidi"/>
                <w:b/>
                <w:bCs/>
                <w:sz w:val="38"/>
                <w:szCs w:val="38"/>
                <w:rtl/>
              </w:rPr>
              <w:t>محكماً وعضواً</w:t>
            </w:r>
          </w:p>
        </w:tc>
      </w:tr>
      <w:tr w:rsidR="0068714A" w:rsidTr="0068714A">
        <w:tc>
          <w:tcPr>
            <w:tcW w:w="9287" w:type="dxa"/>
            <w:gridSpan w:val="2"/>
          </w:tcPr>
          <w:p w:rsidR="0068714A" w:rsidRPr="00062A15" w:rsidRDefault="0068714A" w:rsidP="0068714A">
            <w:pPr>
              <w:bidi/>
              <w:spacing w:before="100" w:beforeAutospacing="1" w:after="100" w:afterAutospacing="1" w:line="360" w:lineRule="auto"/>
              <w:jc w:val="both"/>
              <w:rPr>
                <w:rFonts w:asciiTheme="majorBidi" w:hAnsiTheme="majorBidi" w:cstheme="majorBidi"/>
                <w:b/>
                <w:bCs/>
                <w:sz w:val="38"/>
                <w:szCs w:val="38"/>
                <w:rtl/>
              </w:rPr>
            </w:pPr>
            <w:r w:rsidRPr="0068714A">
              <w:rPr>
                <w:rFonts w:asciiTheme="majorBidi" w:hAnsiTheme="majorBidi" w:cstheme="majorBidi"/>
                <w:sz w:val="38"/>
                <w:szCs w:val="38"/>
                <w:rtl/>
              </w:rPr>
              <w:t>أستاذ الاقتصاد/ وكيل كلية التجارة جامعة كفر الشيخ</w:t>
            </w:r>
            <w:r w:rsidRPr="0068714A">
              <w:rPr>
                <w:rFonts w:asciiTheme="majorBidi" w:hAnsiTheme="majorBidi" w:cstheme="majorBidi"/>
                <w:b/>
                <w:bCs/>
                <w:sz w:val="38"/>
                <w:szCs w:val="38"/>
                <w:rtl/>
              </w:rPr>
              <w:t xml:space="preserve">     التوقيع:</w:t>
            </w:r>
          </w:p>
        </w:tc>
      </w:tr>
    </w:tbl>
    <w:p w:rsidR="00062A15" w:rsidRPr="0068714A" w:rsidRDefault="004C438C" w:rsidP="00E62923">
      <w:pPr>
        <w:pStyle w:val="ListParagraph"/>
        <w:numPr>
          <w:ilvl w:val="0"/>
          <w:numId w:val="1"/>
        </w:numPr>
        <w:bidi/>
        <w:spacing w:before="100" w:beforeAutospacing="1" w:after="100" w:afterAutospacing="1" w:line="240" w:lineRule="auto"/>
        <w:contextualSpacing w:val="0"/>
        <w:rPr>
          <w:rFonts w:asciiTheme="majorBidi" w:hAnsiTheme="majorBidi" w:cstheme="majorBidi"/>
          <w:b/>
          <w:bCs/>
          <w:sz w:val="6"/>
          <w:szCs w:val="6"/>
          <w:rtl/>
          <w:lang w:bidi="ar-EG"/>
        </w:rPr>
      </w:pPr>
      <w:r w:rsidRPr="0068714A">
        <w:rPr>
          <w:rFonts w:asciiTheme="majorBidi" w:hAnsiTheme="majorBidi" w:cstheme="majorBidi"/>
          <w:b/>
          <w:bCs/>
          <w:sz w:val="38"/>
          <w:szCs w:val="38"/>
          <w:rtl/>
        </w:rPr>
        <w:tab/>
      </w:r>
      <w:r w:rsidRPr="0068714A">
        <w:rPr>
          <w:rFonts w:asciiTheme="majorBidi" w:hAnsiTheme="majorBidi" w:cstheme="majorBidi"/>
          <w:b/>
          <w:bCs/>
          <w:sz w:val="38"/>
          <w:szCs w:val="38"/>
          <w:rtl/>
        </w:rPr>
        <w:tab/>
      </w:r>
      <w:r w:rsidRPr="0068714A">
        <w:rPr>
          <w:rFonts w:asciiTheme="majorBidi" w:hAnsiTheme="majorBidi" w:cstheme="majorBidi"/>
          <w:b/>
          <w:bCs/>
          <w:sz w:val="38"/>
          <w:szCs w:val="38"/>
          <w:rtl/>
        </w:rPr>
        <w:tab/>
      </w:r>
    </w:p>
    <w:p w:rsidR="00557CD1" w:rsidRPr="00062A15" w:rsidRDefault="00130CAE" w:rsidP="00E62923">
      <w:pPr>
        <w:bidi/>
        <w:spacing w:before="100" w:beforeAutospacing="1" w:after="100" w:afterAutospacing="1" w:line="240" w:lineRule="auto"/>
        <w:rPr>
          <w:rFonts w:asciiTheme="majorBidi" w:hAnsiTheme="majorBidi" w:cstheme="majorBidi"/>
          <w:b/>
          <w:bCs/>
          <w:sz w:val="38"/>
          <w:szCs w:val="38"/>
        </w:rPr>
        <w:sectPr w:rsidR="00557CD1" w:rsidRPr="00062A15" w:rsidSect="00862407">
          <w:footnotePr>
            <w:numRestart w:val="eachPage"/>
          </w:footnotePr>
          <w:pgSz w:w="11907" w:h="16840" w:code="9"/>
          <w:pgMar w:top="1418" w:right="1418" w:bottom="1418" w:left="1418" w:header="709" w:footer="709" w:gutter="0"/>
          <w:pgNumType w:start="0"/>
          <w:cols w:space="708"/>
          <w:titlePg/>
          <w:bidi/>
          <w:rtlGutter/>
          <w:docGrid w:linePitch="360"/>
        </w:sectPr>
      </w:pPr>
      <w:r>
        <w:rPr>
          <w:rFonts w:asciiTheme="majorBidi" w:hAnsiTheme="majorBidi" w:cstheme="majorBidi"/>
          <w:b/>
          <w:bCs/>
          <w:noProof/>
          <w:sz w:val="38"/>
          <w:szCs w:val="38"/>
          <w:rtl/>
        </w:rPr>
        <mc:AlternateContent>
          <mc:Choice Requires="wps">
            <w:drawing>
              <wp:anchor distT="0" distB="0" distL="114300" distR="114300" simplePos="0" relativeHeight="251686912" behindDoc="0" locked="0" layoutInCell="1" allowOverlap="1">
                <wp:simplePos x="0" y="0"/>
                <wp:positionH relativeFrom="column">
                  <wp:posOffset>2645027</wp:posOffset>
                </wp:positionH>
                <wp:positionV relativeFrom="paragraph">
                  <wp:posOffset>1009698</wp:posOffset>
                </wp:positionV>
                <wp:extent cx="414068" cy="276045"/>
                <wp:effectExtent l="0" t="0" r="24130" b="10160"/>
                <wp:wrapNone/>
                <wp:docPr id="28" name="Oval 28"/>
                <wp:cNvGraphicFramePr/>
                <a:graphic xmlns:a="http://schemas.openxmlformats.org/drawingml/2006/main">
                  <a:graphicData uri="http://schemas.microsoft.com/office/word/2010/wordprocessingShape">
                    <wps:wsp>
                      <wps:cNvSpPr/>
                      <wps:spPr>
                        <a:xfrm>
                          <a:off x="0" y="0"/>
                          <a:ext cx="414068" cy="27604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8" o:spid="_x0000_s1026" style="position:absolute;margin-left:208.25pt;margin-top:79.5pt;width:32.6pt;height:21.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" fillcolor="white [3212]" strokecolor="white [3212]" strokeweight="2pt"/>
            </w:pict>
          </mc:Fallback>
        </mc:AlternateContent>
      </w:r>
      <w:r w:rsidR="004C438C" w:rsidRPr="00062A15">
        <w:rPr>
          <w:rFonts w:asciiTheme="majorBidi" w:hAnsiTheme="majorBidi" w:cstheme="majorBidi"/>
          <w:b/>
          <w:bCs/>
          <w:sz w:val="38"/>
          <w:szCs w:val="38"/>
          <w:rtl/>
        </w:rPr>
        <w:t xml:space="preserve">تاريخ الإجازة:    /     </w:t>
      </w:r>
      <w:r w:rsidR="00E81A95" w:rsidRPr="00062A15">
        <w:rPr>
          <w:rFonts w:asciiTheme="majorBidi" w:hAnsiTheme="majorBidi" w:cstheme="majorBidi"/>
          <w:b/>
          <w:bCs/>
          <w:sz w:val="38"/>
          <w:szCs w:val="38"/>
          <w:rtl/>
        </w:rPr>
        <w:t>/ 2018</w:t>
      </w:r>
    </w:p>
    <w:p w:rsidR="00987054" w:rsidRDefault="00987054" w:rsidP="00E62923">
      <w:pPr>
        <w:bidi/>
        <w:spacing w:before="100" w:beforeAutospacing="1" w:after="100" w:afterAutospacing="1"/>
        <w:rPr>
          <w:rFonts w:ascii="Simplified Arabic" w:hAnsi="Simplified Arabic" w:cs="Simplified Arabic"/>
          <w:b/>
          <w:bCs/>
          <w:sz w:val="36"/>
          <w:szCs w:val="36"/>
          <w:rtl/>
          <w:lang w:bidi="ar-EG"/>
        </w:rPr>
      </w:pPr>
    </w:p>
    <w:p w:rsidR="00557CD1" w:rsidRDefault="00557CD1" w:rsidP="00E62923">
      <w:pPr>
        <w:bidi/>
        <w:spacing w:before="100" w:beforeAutospacing="1" w:after="100" w:afterAutospacing="1"/>
        <w:rPr>
          <w:rFonts w:ascii="Simplified Arabic" w:hAnsi="Simplified Arabic" w:cs="Simplified Arabic"/>
          <w:b/>
          <w:bCs/>
          <w:sz w:val="36"/>
          <w:szCs w:val="36"/>
          <w:rtl/>
          <w:lang w:bidi="ar-EG"/>
        </w:rPr>
      </w:pPr>
    </w:p>
    <w:p w:rsidR="00557CD1" w:rsidRDefault="00557CD1" w:rsidP="00E62923">
      <w:pPr>
        <w:bidi/>
        <w:spacing w:before="100" w:beforeAutospacing="1" w:after="100" w:afterAutospacing="1"/>
        <w:rPr>
          <w:rFonts w:ascii="Simplified Arabic" w:hAnsi="Simplified Arabic" w:cs="Simplified Arabic"/>
          <w:b/>
          <w:bCs/>
          <w:sz w:val="36"/>
          <w:szCs w:val="36"/>
          <w:rtl/>
          <w:lang w:bidi="ar-EG"/>
        </w:rPr>
      </w:pPr>
    </w:p>
    <w:p w:rsidR="00557CD1" w:rsidRDefault="00557CD1" w:rsidP="00E62923">
      <w:pPr>
        <w:bidi/>
        <w:spacing w:before="100" w:beforeAutospacing="1" w:after="100" w:afterAutospacing="1"/>
        <w:rPr>
          <w:rFonts w:ascii="Simplified Arabic" w:hAnsi="Simplified Arabic" w:cs="Simplified Arabic"/>
          <w:sz w:val="56"/>
          <w:szCs w:val="56"/>
          <w:lang w:bidi="ar-EG"/>
        </w:rPr>
      </w:pPr>
    </w:p>
    <w:p w:rsidR="00987054" w:rsidRPr="00987054" w:rsidRDefault="00987054" w:rsidP="00E62923">
      <w:pPr>
        <w:spacing w:before="100" w:beforeAutospacing="1" w:after="100" w:afterAutospacing="1"/>
        <w:jc w:val="center"/>
        <w:rPr>
          <w:rFonts w:ascii="Simplified Arabic" w:hAnsi="Simplified Arabic" w:cs="Simplified Arabic"/>
          <w:sz w:val="56"/>
          <w:szCs w:val="56"/>
        </w:rPr>
      </w:pPr>
      <w:r w:rsidRPr="00987054">
        <w:rPr>
          <w:rFonts w:ascii="Simplified Arabic" w:hAnsi="Simplified Arabic" w:cs="Simplified Arabic"/>
          <w:sz w:val="56"/>
          <w:szCs w:val="56"/>
          <w:rtl/>
        </w:rPr>
        <w:t xml:space="preserve">بِسْمِ اللَّهِ </w:t>
      </w:r>
      <w:proofErr w:type="spellStart"/>
      <w:r w:rsidRPr="00987054">
        <w:rPr>
          <w:rFonts w:ascii="Simplified Arabic" w:hAnsi="Simplified Arabic" w:cs="Simplified Arabic"/>
          <w:sz w:val="56"/>
          <w:szCs w:val="56"/>
          <w:rtl/>
        </w:rPr>
        <w:t>الرَّحْمَٰنِ</w:t>
      </w:r>
      <w:proofErr w:type="spellEnd"/>
      <w:r w:rsidRPr="00987054">
        <w:rPr>
          <w:rFonts w:ascii="Simplified Arabic" w:hAnsi="Simplified Arabic" w:cs="Simplified Arabic"/>
          <w:sz w:val="56"/>
          <w:szCs w:val="56"/>
          <w:rtl/>
        </w:rPr>
        <w:t xml:space="preserve"> الرَّحِيمِ</w:t>
      </w:r>
    </w:p>
    <w:p w:rsidR="00284740" w:rsidRDefault="00987054" w:rsidP="00E62923">
      <w:pPr>
        <w:bidi/>
        <w:spacing w:before="100" w:beforeAutospacing="1" w:after="100" w:afterAutospacing="1"/>
        <w:jc w:val="center"/>
        <w:rPr>
          <w:rFonts w:ascii="Simplified Arabic" w:hAnsi="Simplified Arabic" w:cs="Simplified Arabic"/>
          <w:sz w:val="56"/>
          <w:szCs w:val="56"/>
          <w:rtl/>
        </w:rPr>
      </w:pPr>
      <w:r w:rsidRPr="005751E6">
        <w:rPr>
          <w:rFonts w:ascii="Simplified Arabic" w:hAnsi="Simplified Arabic" w:cs="Simplified Arabic"/>
          <w:sz w:val="56"/>
          <w:szCs w:val="56"/>
          <w:rtl/>
        </w:rPr>
        <w:t>قَالُوا سُبْحَانَكَ لَا عِلْم</w:t>
      </w:r>
      <w:r w:rsidR="00284740">
        <w:rPr>
          <w:rFonts w:ascii="Simplified Arabic" w:hAnsi="Simplified Arabic" w:cs="Simplified Arabic"/>
          <w:sz w:val="56"/>
          <w:szCs w:val="56"/>
          <w:rtl/>
        </w:rPr>
        <w:t>َ لَنَا إِلَّا مَا عَلَّمْتَنَ</w:t>
      </w:r>
      <w:r w:rsidR="00284740">
        <w:rPr>
          <w:rFonts w:ascii="Simplified Arabic" w:hAnsi="Simplified Arabic" w:cs="Simplified Arabic" w:hint="cs"/>
          <w:sz w:val="56"/>
          <w:szCs w:val="56"/>
          <w:rtl/>
        </w:rPr>
        <w:t>ا</w:t>
      </w:r>
    </w:p>
    <w:p w:rsidR="00987054" w:rsidRPr="00987054" w:rsidRDefault="00987054" w:rsidP="00E62923">
      <w:pPr>
        <w:bidi/>
        <w:spacing w:before="100" w:beforeAutospacing="1" w:after="100" w:afterAutospacing="1"/>
        <w:jc w:val="center"/>
        <w:rPr>
          <w:rFonts w:ascii="Simplified Arabic" w:hAnsi="Simplified Arabic" w:cs="Simplified Arabic"/>
          <w:sz w:val="56"/>
          <w:szCs w:val="56"/>
        </w:rPr>
      </w:pPr>
      <w:r w:rsidRPr="005751E6">
        <w:rPr>
          <w:rFonts w:ascii="Simplified Arabic" w:hAnsi="Simplified Arabic" w:cs="Simplified Arabic" w:hint="cs"/>
          <w:sz w:val="56"/>
          <w:szCs w:val="56"/>
          <w:rtl/>
        </w:rPr>
        <w:t>إِنَّكَ</w:t>
      </w:r>
      <w:r w:rsidRPr="005751E6">
        <w:rPr>
          <w:rFonts w:ascii="Simplified Arabic" w:hAnsi="Simplified Arabic" w:cs="Simplified Arabic"/>
          <w:sz w:val="56"/>
          <w:szCs w:val="56"/>
          <w:rtl/>
        </w:rPr>
        <w:t xml:space="preserve"> </w:t>
      </w:r>
      <w:r w:rsidRPr="005751E6">
        <w:rPr>
          <w:rFonts w:ascii="Simplified Arabic" w:hAnsi="Simplified Arabic" w:cs="Simplified Arabic" w:hint="cs"/>
          <w:sz w:val="56"/>
          <w:szCs w:val="56"/>
          <w:rtl/>
        </w:rPr>
        <w:t>أَنتَ</w:t>
      </w:r>
      <w:r w:rsidRPr="005751E6">
        <w:rPr>
          <w:rFonts w:ascii="Simplified Arabic" w:hAnsi="Simplified Arabic" w:cs="Simplified Arabic"/>
          <w:sz w:val="56"/>
          <w:szCs w:val="56"/>
          <w:rtl/>
        </w:rPr>
        <w:t xml:space="preserve"> </w:t>
      </w:r>
      <w:r w:rsidRPr="005751E6">
        <w:rPr>
          <w:rFonts w:ascii="Simplified Arabic" w:hAnsi="Simplified Arabic" w:cs="Simplified Arabic" w:hint="cs"/>
          <w:sz w:val="56"/>
          <w:szCs w:val="56"/>
          <w:rtl/>
        </w:rPr>
        <w:t>الْعَلِيمُ</w:t>
      </w:r>
      <w:r w:rsidRPr="005751E6">
        <w:rPr>
          <w:rFonts w:ascii="Simplified Arabic" w:hAnsi="Simplified Arabic" w:cs="Simplified Arabic"/>
          <w:sz w:val="56"/>
          <w:szCs w:val="56"/>
          <w:rtl/>
        </w:rPr>
        <w:t xml:space="preserve"> الْحَكِيمُ</w:t>
      </w:r>
    </w:p>
    <w:p w:rsidR="00987054" w:rsidRDefault="00130CAE" w:rsidP="00E62923">
      <w:pPr>
        <w:tabs>
          <w:tab w:val="left" w:pos="2985"/>
          <w:tab w:val="center" w:pos="4535"/>
        </w:tabs>
        <w:bidi/>
        <w:spacing w:before="100" w:beforeAutospacing="1" w:after="100" w:afterAutospacing="1"/>
        <w:jc w:val="center"/>
        <w:rPr>
          <w:rFonts w:ascii="Simplified Arabic" w:eastAsia="Times New Roman" w:hAnsi="Simplified Arabic" w:cs="Simplified Arabic"/>
          <w:b/>
          <w:bCs/>
          <w:color w:val="000000"/>
          <w:sz w:val="32"/>
          <w:szCs w:val="32"/>
        </w:rPr>
        <w:sectPr w:rsidR="00987054" w:rsidSect="00F37D1C">
          <w:footnotePr>
            <w:numRestart w:val="eachPage"/>
          </w:footnotePr>
          <w:pgSz w:w="11907" w:h="16840" w:code="9"/>
          <w:pgMar w:top="1418" w:right="1418" w:bottom="1418" w:left="1418" w:header="709" w:footer="709" w:gutter="0"/>
          <w:pgNumType w:start="0"/>
          <w:cols w:space="708"/>
          <w:titlePg/>
          <w:bidi/>
          <w:rtlGutter/>
          <w:docGrid w:linePitch="360"/>
        </w:sectPr>
      </w:pPr>
      <w:bookmarkStart w:id="0" w:name="_GoBack"/>
      <w:r>
        <w:rPr>
          <w:rFonts w:ascii="Simplified Arabic" w:eastAsia="Times New Roman" w:hAnsi="Simplified Arabic" w:cs="Simplified Arabic" w:hint="cs"/>
          <w:b/>
          <w:bCs/>
          <w:noProof/>
          <w:color w:val="000000"/>
          <w:sz w:val="32"/>
          <w:szCs w:val="32"/>
          <w:rtl/>
        </w:rPr>
        <mc:AlternateContent>
          <mc:Choice Requires="wps">
            <w:drawing>
              <wp:anchor distT="0" distB="0" distL="114300" distR="114300" simplePos="0" relativeHeight="251687936" behindDoc="0" locked="0" layoutInCell="1" allowOverlap="1">
                <wp:simplePos x="0" y="0"/>
                <wp:positionH relativeFrom="column">
                  <wp:posOffset>2748544</wp:posOffset>
                </wp:positionH>
                <wp:positionV relativeFrom="paragraph">
                  <wp:posOffset>3838887</wp:posOffset>
                </wp:positionV>
                <wp:extent cx="310551" cy="224286"/>
                <wp:effectExtent l="0" t="0" r="13335" b="23495"/>
                <wp:wrapNone/>
                <wp:docPr id="29" name="Oval 29"/>
                <wp:cNvGraphicFramePr/>
                <a:graphic xmlns:a="http://schemas.openxmlformats.org/drawingml/2006/main">
                  <a:graphicData uri="http://schemas.microsoft.com/office/word/2010/wordprocessingShape">
                    <wps:wsp>
                      <wps:cNvSpPr/>
                      <wps:spPr>
                        <a:xfrm>
                          <a:off x="0" y="0"/>
                          <a:ext cx="310551" cy="22428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216.4pt;margin-top:302.25pt;width:24.45pt;height:17.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" fillcolor="white [3212]" strokecolor="white [3212]" strokeweight="2pt"/>
            </w:pict>
          </mc:Fallback>
        </mc:AlternateContent>
      </w:r>
      <w:bookmarkEnd w:id="0"/>
      <w:r w:rsidR="00987054">
        <w:rPr>
          <w:rFonts w:ascii="Simplified Arabic" w:eastAsia="Times New Roman" w:hAnsi="Simplified Arabic" w:cs="Simplified Arabic" w:hint="cs"/>
          <w:b/>
          <w:bCs/>
          <w:color w:val="000000"/>
          <w:sz w:val="32"/>
          <w:szCs w:val="32"/>
          <w:rtl/>
        </w:rPr>
        <w:t xml:space="preserve">                                                 البقرة (32)</w:t>
      </w:r>
    </w:p>
    <w:p w:rsidR="004C438C" w:rsidRDefault="009B619D" w:rsidP="00E62923">
      <w:pPr>
        <w:bidi/>
        <w:spacing w:before="100" w:beforeAutospacing="1" w:after="100" w:afterAutospacing="1"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المستخلص</w:t>
      </w:r>
    </w:p>
    <w:tbl>
      <w:tblPr>
        <w:tblStyle w:val="TableGrid"/>
        <w:bidiVisual/>
        <w:tblW w:w="9634" w:type="dxa"/>
        <w:tblInd w:w="-171" w:type="dxa"/>
        <w:tblLook w:val="04A0" w:firstRow="1" w:lastRow="0" w:firstColumn="1" w:lastColumn="0" w:noHBand="0" w:noVBand="1"/>
      </w:tblPr>
      <w:tblGrid>
        <w:gridCol w:w="1945"/>
        <w:gridCol w:w="7689"/>
      </w:tblGrid>
      <w:tr w:rsidR="004C438C" w:rsidTr="00C049B8">
        <w:tc>
          <w:tcPr>
            <w:tcW w:w="1945"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sidRPr="00992CC0">
              <w:rPr>
                <w:rFonts w:ascii="Simplified Arabic" w:hAnsi="Simplified Arabic" w:cs="Simplified Arabic" w:hint="cs"/>
                <w:b/>
                <w:bCs/>
                <w:color w:val="000000" w:themeColor="text1"/>
                <w:sz w:val="26"/>
                <w:szCs w:val="26"/>
                <w:rtl/>
              </w:rPr>
              <w:t>اسم الباحث</w:t>
            </w:r>
          </w:p>
        </w:tc>
        <w:tc>
          <w:tcPr>
            <w:tcW w:w="7689"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sidRPr="00992CC0">
              <w:rPr>
                <w:rFonts w:ascii="Simplified Arabic" w:hAnsi="Simplified Arabic" w:cs="Simplified Arabic" w:hint="cs"/>
                <w:b/>
                <w:bCs/>
                <w:color w:val="000000" w:themeColor="text1"/>
                <w:sz w:val="26"/>
                <w:szCs w:val="26"/>
                <w:rtl/>
              </w:rPr>
              <w:t>عمرو محمد جلال أحمد شومان</w:t>
            </w:r>
          </w:p>
        </w:tc>
      </w:tr>
      <w:tr w:rsidR="004C438C" w:rsidTr="00C049B8">
        <w:tc>
          <w:tcPr>
            <w:tcW w:w="1945"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lang w:bidi="ar-EG"/>
              </w:rPr>
            </w:pPr>
            <w:r w:rsidRPr="00992CC0">
              <w:rPr>
                <w:rFonts w:ascii="Simplified Arabic" w:hAnsi="Simplified Arabic" w:cs="Simplified Arabic" w:hint="cs"/>
                <w:b/>
                <w:bCs/>
                <w:color w:val="000000" w:themeColor="text1"/>
                <w:sz w:val="26"/>
                <w:szCs w:val="26"/>
                <w:rtl/>
              </w:rPr>
              <w:t>عنوان الرسالة</w:t>
            </w:r>
          </w:p>
        </w:tc>
        <w:tc>
          <w:tcPr>
            <w:tcW w:w="7689" w:type="dxa"/>
          </w:tcPr>
          <w:p w:rsidR="004C438C" w:rsidRPr="00972C78"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sidRPr="00972C78">
              <w:rPr>
                <w:rFonts w:ascii="Simplified Arabic" w:hAnsi="Simplified Arabic" w:cs="Simplified Arabic" w:hint="cs"/>
                <w:b/>
                <w:bCs/>
                <w:color w:val="000000" w:themeColor="text1"/>
                <w:sz w:val="26"/>
                <w:szCs w:val="26"/>
                <w:rtl/>
              </w:rPr>
              <w:t>دور البنية المؤسسية الداعمة للمشروعات الصغيرة في تحقيق التنمية الاقتصادية في مصر</w:t>
            </w:r>
          </w:p>
        </w:tc>
      </w:tr>
      <w:tr w:rsidR="004C438C" w:rsidTr="00C049B8">
        <w:tc>
          <w:tcPr>
            <w:tcW w:w="1945"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sidRPr="00992CC0">
              <w:rPr>
                <w:rFonts w:ascii="Simplified Arabic" w:hAnsi="Simplified Arabic" w:cs="Simplified Arabic" w:hint="cs"/>
                <w:b/>
                <w:bCs/>
                <w:color w:val="000000" w:themeColor="text1"/>
                <w:sz w:val="26"/>
                <w:szCs w:val="26"/>
                <w:rtl/>
              </w:rPr>
              <w:t>المشرفين</w:t>
            </w:r>
          </w:p>
        </w:tc>
        <w:tc>
          <w:tcPr>
            <w:tcW w:w="7689" w:type="dxa"/>
          </w:tcPr>
          <w:p w:rsidR="004C438C" w:rsidRPr="00972C78"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proofErr w:type="spellStart"/>
            <w:r w:rsidRPr="00972C78">
              <w:rPr>
                <w:rFonts w:ascii="Simplified Arabic" w:hAnsi="Simplified Arabic" w:cs="Simplified Arabic" w:hint="cs"/>
                <w:b/>
                <w:bCs/>
                <w:color w:val="000000" w:themeColor="text1"/>
                <w:sz w:val="28"/>
                <w:szCs w:val="28"/>
                <w:rtl/>
              </w:rPr>
              <w:t>أ.د</w:t>
            </w:r>
            <w:proofErr w:type="spellEnd"/>
            <w:r w:rsidRPr="00972C78">
              <w:rPr>
                <w:rFonts w:ascii="Simplified Arabic" w:hAnsi="Simplified Arabic" w:cs="Simplified Arabic" w:hint="cs"/>
                <w:b/>
                <w:bCs/>
                <w:color w:val="000000" w:themeColor="text1"/>
                <w:sz w:val="28"/>
                <w:szCs w:val="28"/>
                <w:rtl/>
              </w:rPr>
              <w:t xml:space="preserve">/ إيمان </w:t>
            </w:r>
            <w:r>
              <w:rPr>
                <w:rFonts w:ascii="Simplified Arabic" w:hAnsi="Simplified Arabic" w:cs="Simplified Arabic" w:hint="cs"/>
                <w:b/>
                <w:bCs/>
                <w:color w:val="000000" w:themeColor="text1"/>
                <w:sz w:val="28"/>
                <w:szCs w:val="28"/>
                <w:rtl/>
              </w:rPr>
              <w:t xml:space="preserve">أحمد </w:t>
            </w:r>
            <w:r w:rsidRPr="00972C78">
              <w:rPr>
                <w:rFonts w:ascii="Simplified Arabic" w:hAnsi="Simplified Arabic" w:cs="Simplified Arabic" w:hint="cs"/>
                <w:b/>
                <w:bCs/>
                <w:color w:val="000000" w:themeColor="text1"/>
                <w:sz w:val="28"/>
                <w:szCs w:val="28"/>
                <w:rtl/>
              </w:rPr>
              <w:t>الشربيني</w:t>
            </w:r>
          </w:p>
        </w:tc>
      </w:tr>
      <w:tr w:rsidR="004C438C" w:rsidTr="00C049B8">
        <w:tc>
          <w:tcPr>
            <w:tcW w:w="1945"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sidRPr="00992CC0">
              <w:rPr>
                <w:rFonts w:ascii="Simplified Arabic" w:hAnsi="Simplified Arabic" w:cs="Simplified Arabic" w:hint="cs"/>
                <w:b/>
                <w:bCs/>
                <w:color w:val="000000" w:themeColor="text1"/>
                <w:sz w:val="26"/>
                <w:szCs w:val="26"/>
                <w:rtl/>
              </w:rPr>
              <w:t>الدرجة المسجل لها</w:t>
            </w:r>
          </w:p>
        </w:tc>
        <w:tc>
          <w:tcPr>
            <w:tcW w:w="7689" w:type="dxa"/>
          </w:tcPr>
          <w:p w:rsidR="004C438C" w:rsidRPr="00972C78"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sidRPr="00972C78">
              <w:rPr>
                <w:rFonts w:ascii="Simplified Arabic" w:hAnsi="Simplified Arabic" w:cs="Simplified Arabic" w:hint="cs"/>
                <w:b/>
                <w:bCs/>
                <w:color w:val="000000" w:themeColor="text1"/>
                <w:sz w:val="26"/>
                <w:szCs w:val="26"/>
                <w:rtl/>
              </w:rPr>
              <w:t>ماجستير التخطيط والتنمية</w:t>
            </w:r>
          </w:p>
        </w:tc>
      </w:tr>
      <w:tr w:rsidR="004C438C" w:rsidTr="00C049B8">
        <w:tc>
          <w:tcPr>
            <w:tcW w:w="1945"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Pr>
                <w:rFonts w:ascii="Simplified Arabic" w:hAnsi="Simplified Arabic" w:cs="Simplified Arabic" w:hint="cs"/>
                <w:b/>
                <w:bCs/>
                <w:color w:val="000000" w:themeColor="text1"/>
                <w:sz w:val="26"/>
                <w:szCs w:val="26"/>
                <w:rtl/>
              </w:rPr>
              <w:t>الجامعة</w:t>
            </w:r>
          </w:p>
        </w:tc>
        <w:tc>
          <w:tcPr>
            <w:tcW w:w="7689" w:type="dxa"/>
          </w:tcPr>
          <w:p w:rsidR="004C438C" w:rsidRPr="00972C78" w:rsidRDefault="004C438C" w:rsidP="00E62923">
            <w:pPr>
              <w:bidi/>
              <w:spacing w:before="100" w:beforeAutospacing="1" w:after="100" w:afterAutospacing="1"/>
              <w:jc w:val="both"/>
              <w:rPr>
                <w:rFonts w:ascii="Simplified Arabic" w:hAnsi="Simplified Arabic" w:cs="Simplified Arabic"/>
                <w:b/>
                <w:bCs/>
                <w:color w:val="000000" w:themeColor="text1"/>
                <w:sz w:val="26"/>
                <w:szCs w:val="26"/>
                <w:rtl/>
              </w:rPr>
            </w:pPr>
            <w:r>
              <w:rPr>
                <w:rFonts w:ascii="Simplified Arabic" w:hAnsi="Simplified Arabic" w:cs="Simplified Arabic" w:hint="cs"/>
                <w:b/>
                <w:bCs/>
                <w:color w:val="000000" w:themeColor="text1"/>
                <w:sz w:val="26"/>
                <w:szCs w:val="26"/>
                <w:rtl/>
              </w:rPr>
              <w:t xml:space="preserve">معهد </w:t>
            </w:r>
            <w:r w:rsidRPr="00972C78">
              <w:rPr>
                <w:rFonts w:ascii="Simplified Arabic" w:hAnsi="Simplified Arabic" w:cs="Simplified Arabic" w:hint="cs"/>
                <w:b/>
                <w:bCs/>
                <w:color w:val="000000" w:themeColor="text1"/>
                <w:sz w:val="26"/>
                <w:szCs w:val="26"/>
                <w:rtl/>
              </w:rPr>
              <w:t>التخطيط القومي</w:t>
            </w:r>
          </w:p>
        </w:tc>
      </w:tr>
      <w:tr w:rsidR="004C438C" w:rsidTr="00C049B8">
        <w:tc>
          <w:tcPr>
            <w:tcW w:w="1945" w:type="dxa"/>
          </w:tcPr>
          <w:p w:rsidR="004C438C" w:rsidRPr="00992CC0" w:rsidRDefault="004C438C" w:rsidP="00E62923">
            <w:pPr>
              <w:bidi/>
              <w:spacing w:before="100" w:beforeAutospacing="1" w:after="100" w:afterAutospacing="1"/>
              <w:jc w:val="both"/>
              <w:rPr>
                <w:rFonts w:ascii="Simplified Arabic" w:hAnsi="Simplified Arabic" w:cs="Simplified Arabic"/>
                <w:b/>
                <w:bCs/>
                <w:color w:val="000000" w:themeColor="text1"/>
                <w:sz w:val="28"/>
                <w:szCs w:val="28"/>
                <w:rtl/>
                <w:lang w:bidi="ar-EG"/>
              </w:rPr>
            </w:pPr>
            <w:r w:rsidRPr="00992CC0">
              <w:rPr>
                <w:rFonts w:ascii="Simplified Arabic" w:hAnsi="Simplified Arabic" w:cs="Simplified Arabic" w:hint="cs"/>
                <w:b/>
                <w:bCs/>
                <w:color w:val="000000" w:themeColor="text1"/>
                <w:sz w:val="28"/>
                <w:szCs w:val="28"/>
                <w:rtl/>
                <w:lang w:bidi="ar-EG"/>
              </w:rPr>
              <w:t>السنة</w:t>
            </w:r>
          </w:p>
        </w:tc>
        <w:tc>
          <w:tcPr>
            <w:tcW w:w="7689" w:type="dxa"/>
          </w:tcPr>
          <w:p w:rsidR="004C438C" w:rsidRPr="00972C78" w:rsidRDefault="004C438C" w:rsidP="00E62923">
            <w:pPr>
              <w:bidi/>
              <w:spacing w:before="100" w:beforeAutospacing="1" w:after="100" w:afterAutospacing="1"/>
              <w:jc w:val="both"/>
              <w:rPr>
                <w:rFonts w:ascii="Simplified Arabic" w:hAnsi="Simplified Arabic" w:cs="Simplified Arabic"/>
                <w:b/>
                <w:bCs/>
                <w:color w:val="000000" w:themeColor="text1"/>
                <w:sz w:val="28"/>
                <w:szCs w:val="28"/>
                <w:rtl/>
              </w:rPr>
            </w:pPr>
            <w:r w:rsidRPr="00972C78">
              <w:rPr>
                <w:rFonts w:ascii="Simplified Arabic" w:hAnsi="Simplified Arabic" w:cs="Simplified Arabic" w:hint="cs"/>
                <w:b/>
                <w:bCs/>
                <w:color w:val="000000" w:themeColor="text1"/>
                <w:sz w:val="28"/>
                <w:szCs w:val="28"/>
                <w:rtl/>
              </w:rPr>
              <w:t>2017</w:t>
            </w:r>
          </w:p>
        </w:tc>
      </w:tr>
      <w:tr w:rsidR="004C438C" w:rsidTr="00C049B8">
        <w:tc>
          <w:tcPr>
            <w:tcW w:w="9634" w:type="dxa"/>
            <w:gridSpan w:val="2"/>
          </w:tcPr>
          <w:p w:rsidR="004C438C" w:rsidRPr="00992CC0" w:rsidRDefault="004C438C" w:rsidP="00E62923">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992CC0">
              <w:rPr>
                <w:rFonts w:ascii="Simplified Arabic" w:hAnsi="Simplified Arabic" w:cs="Simplified Arabic" w:hint="cs"/>
                <w:b/>
                <w:bCs/>
                <w:color w:val="000000" w:themeColor="text1"/>
                <w:sz w:val="28"/>
                <w:szCs w:val="28"/>
                <w:rtl/>
                <w:lang w:bidi="ar-EG"/>
              </w:rPr>
              <w:t>المستخلص</w:t>
            </w:r>
          </w:p>
          <w:p w:rsidR="004C438C" w:rsidRPr="00BB5BA4" w:rsidRDefault="003A4694" w:rsidP="00E62923">
            <w:pPr>
              <w:bidi/>
              <w:spacing w:before="100" w:beforeAutospacing="1" w:after="100" w:afterAutospacing="1"/>
              <w:ind w:firstLine="72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تتمثل مشكلة الدراسة في بحث</w:t>
            </w:r>
            <w:r w:rsidR="004C438C">
              <w:rPr>
                <w:rFonts w:ascii="Simplified Arabic" w:hAnsi="Simplified Arabic" w:cs="Simplified Arabic" w:hint="cs"/>
                <w:sz w:val="28"/>
                <w:szCs w:val="28"/>
                <w:rtl/>
                <w:lang w:bidi="ar-EG"/>
              </w:rPr>
              <w:t xml:space="preserve"> دور البنية المؤسسية في مصر لدعم قطاع المشروعات الصغيرة لدفع عملية التنمية في ضوء التشريعات والمؤسسات الحالية والتي استحدثت بالتشريع الجديد ونظام عملها وسياستها، ومقارنة ذلك بتجارب بعض الدول للخروج بتوصيات في هذا المجال. </w:t>
            </w:r>
            <w:r w:rsidR="004C438C">
              <w:rPr>
                <w:rFonts w:ascii="Simplified Arabic" w:hAnsi="Simplified Arabic" w:cs="Simplified Arabic" w:hint="cs"/>
                <w:sz w:val="28"/>
                <w:szCs w:val="28"/>
                <w:rtl/>
              </w:rPr>
              <w:t>واتساقاً بمشكلة الدراسة</w:t>
            </w:r>
            <w:r>
              <w:rPr>
                <w:rFonts w:ascii="Simplified Arabic" w:hAnsi="Simplified Arabic" w:cs="Simplified Arabic" w:hint="cs"/>
                <w:sz w:val="28"/>
                <w:szCs w:val="28"/>
                <w:rtl/>
              </w:rPr>
              <w:t xml:space="preserve"> فإنها تستهدف أيضاً</w:t>
            </w:r>
            <w:r w:rsidR="004C438C">
              <w:rPr>
                <w:rFonts w:ascii="Simplified Arabic" w:hAnsi="Simplified Arabic" w:cs="Simplified Arabic" w:hint="cs"/>
                <w:sz w:val="28"/>
                <w:szCs w:val="28"/>
                <w:rtl/>
              </w:rPr>
              <w:t xml:space="preserve"> تحليل الوضع الراهن لقطاع المشروعات الصغيرة في مصر وأهم المؤسسات الداعمة له.</w:t>
            </w:r>
            <w:r w:rsidR="004C438C" w:rsidRPr="00964BB8">
              <w:rPr>
                <w:rFonts w:ascii="Simplified Arabic" w:hAnsi="Simplified Arabic" w:cs="Simplified Arabic" w:hint="cs"/>
                <w:sz w:val="28"/>
                <w:szCs w:val="28"/>
                <w:rtl/>
              </w:rPr>
              <w:t xml:space="preserve"> </w:t>
            </w:r>
            <w:r w:rsidR="004C438C">
              <w:rPr>
                <w:rFonts w:ascii="Simplified Arabic" w:hAnsi="Simplified Arabic" w:cs="Simplified Arabic" w:hint="cs"/>
                <w:sz w:val="28"/>
                <w:szCs w:val="28"/>
                <w:rtl/>
              </w:rPr>
              <w:t>و</w:t>
            </w:r>
            <w:r w:rsidR="004C438C" w:rsidRPr="00A37C9D">
              <w:rPr>
                <w:rFonts w:ascii="Simplified Arabic" w:hAnsi="Simplified Arabic" w:cs="Simplified Arabic" w:hint="cs"/>
                <w:sz w:val="28"/>
                <w:szCs w:val="28"/>
                <w:rtl/>
              </w:rPr>
              <w:t>التعرف</w:t>
            </w:r>
            <w:r w:rsidR="004C438C">
              <w:rPr>
                <w:rFonts w:ascii="Simplified Arabic" w:hAnsi="Simplified Arabic" w:cs="Simplified Arabic" w:hint="cs"/>
                <w:sz w:val="28"/>
                <w:szCs w:val="28"/>
                <w:rtl/>
              </w:rPr>
              <w:t xml:space="preserve"> على دور المشروعات الصغيرة في دعم التنمية الاقتصادية في مصر، واستعراض البنية المؤسسية التي تعمل في مجال تنمية ودعم المشروعات الصغيرة للوقوف على ما تقدمه لهذا القطاع لتحديد الخلل ومحاولة إيجاد الحلول للتغلب على ذلك، </w:t>
            </w:r>
            <w:r w:rsidR="004C438C">
              <w:rPr>
                <w:rFonts w:ascii="Simplified Arabic" w:hAnsi="Simplified Arabic" w:cs="Simplified Arabic" w:hint="cs"/>
                <w:sz w:val="28"/>
                <w:szCs w:val="28"/>
                <w:rtl/>
                <w:lang w:bidi="ar-EG"/>
              </w:rPr>
              <w:t>و</w:t>
            </w:r>
            <w:r w:rsidR="004C438C">
              <w:rPr>
                <w:rFonts w:ascii="Simplified Arabic" w:hAnsi="Simplified Arabic" w:cs="Simplified Arabic" w:hint="cs"/>
                <w:sz w:val="28"/>
                <w:szCs w:val="28"/>
                <w:rtl/>
              </w:rPr>
              <w:t xml:space="preserve">وضع البرامج المستهدفة للنهوض بالمشروعات الصغيرة في مصر. </w:t>
            </w:r>
            <w:r>
              <w:rPr>
                <w:rFonts w:ascii="Simplified Arabic" w:hAnsi="Simplified Arabic" w:cs="Simplified Arabic" w:hint="cs"/>
                <w:color w:val="000000" w:themeColor="text1"/>
                <w:sz w:val="28"/>
                <w:szCs w:val="28"/>
                <w:rtl/>
                <w:lang w:bidi="ar-EG"/>
              </w:rPr>
              <w:t>وتأتي أهم</w:t>
            </w:r>
            <w:r w:rsidR="004C438C" w:rsidRPr="004E746C">
              <w:rPr>
                <w:rFonts w:ascii="Simplified Arabic" w:hAnsi="Simplified Arabic" w:cs="Simplified Arabic" w:hint="cs"/>
                <w:color w:val="000000" w:themeColor="text1"/>
                <w:sz w:val="28"/>
                <w:szCs w:val="28"/>
                <w:rtl/>
                <w:lang w:bidi="ar-EG"/>
              </w:rPr>
              <w:t xml:space="preserve"> الدروس المستفادة من تجارب الدول</w:t>
            </w:r>
            <w:r w:rsidR="004C438C">
              <w:rPr>
                <w:rFonts w:ascii="Simplified Arabic" w:hAnsi="Simplified Arabic" w:cs="Simplified Arabic" w:hint="cs"/>
                <w:color w:val="000000" w:themeColor="text1"/>
                <w:sz w:val="28"/>
                <w:szCs w:val="28"/>
                <w:rtl/>
                <w:lang w:bidi="ar-EG"/>
              </w:rPr>
              <w:t xml:space="preserve"> في </w:t>
            </w:r>
            <w:r w:rsidR="004C438C">
              <w:rPr>
                <w:rFonts w:ascii="Simplified Arabic" w:hAnsi="Simplified Arabic" w:cs="Simplified Arabic"/>
                <w:color w:val="000000" w:themeColor="text1"/>
                <w:sz w:val="28"/>
                <w:szCs w:val="28"/>
                <w:rtl/>
                <w:lang w:bidi="ar-EG"/>
              </w:rPr>
              <w:t>العمل عل</w:t>
            </w:r>
            <w:r w:rsidR="004C438C">
              <w:rPr>
                <w:rFonts w:ascii="Simplified Arabic" w:hAnsi="Simplified Arabic" w:cs="Simplified Arabic" w:hint="cs"/>
                <w:color w:val="000000" w:themeColor="text1"/>
                <w:sz w:val="28"/>
                <w:szCs w:val="28"/>
                <w:rtl/>
                <w:lang w:bidi="ar-EG"/>
              </w:rPr>
              <w:t>ى</w:t>
            </w:r>
            <w:r w:rsidR="004C438C">
              <w:rPr>
                <w:rFonts w:ascii="Simplified Arabic" w:hAnsi="Simplified Arabic" w:cs="Simplified Arabic"/>
                <w:color w:val="000000" w:themeColor="text1"/>
                <w:sz w:val="28"/>
                <w:szCs w:val="28"/>
                <w:rtl/>
                <w:lang w:bidi="ar-EG"/>
              </w:rPr>
              <w:t xml:space="preserve"> دعم المشروعات الصغيرة</w:t>
            </w:r>
            <w:r w:rsidR="004C438C">
              <w:rPr>
                <w:rFonts w:ascii="Simplified Arabic" w:hAnsi="Simplified Arabic" w:cs="Simplified Arabic" w:hint="cs"/>
                <w:color w:val="000000" w:themeColor="text1"/>
                <w:sz w:val="28"/>
                <w:szCs w:val="28"/>
                <w:rtl/>
                <w:lang w:bidi="ar-EG"/>
              </w:rPr>
              <w:t>:</w:t>
            </w:r>
            <w:r w:rsidR="004C438C" w:rsidRPr="004E746C">
              <w:rPr>
                <w:rFonts w:ascii="Simplified Arabic" w:hAnsi="Simplified Arabic" w:cs="Simplified Arabic"/>
                <w:color w:val="000000" w:themeColor="text1"/>
                <w:sz w:val="28"/>
                <w:szCs w:val="28"/>
                <w:rtl/>
                <w:lang w:bidi="ar-EG"/>
              </w:rPr>
              <w:t xml:space="preserve"> توجيه كل أنواع ا</w:t>
            </w:r>
            <w:r w:rsidR="004C438C">
              <w:rPr>
                <w:rFonts w:ascii="Simplified Arabic" w:hAnsi="Simplified Arabic" w:cs="Simplified Arabic"/>
                <w:color w:val="000000" w:themeColor="text1"/>
                <w:sz w:val="28"/>
                <w:szCs w:val="28"/>
                <w:rtl/>
                <w:lang w:bidi="ar-EG"/>
              </w:rPr>
              <w:t>لدعم للمشروعات الصغيرة</w:t>
            </w:r>
            <w:r w:rsidR="004C438C" w:rsidRPr="004E746C">
              <w:rPr>
                <w:rFonts w:ascii="Simplified Arabic" w:hAnsi="Simplified Arabic" w:cs="Simplified Arabic" w:hint="cs"/>
                <w:color w:val="000000" w:themeColor="text1"/>
                <w:sz w:val="28"/>
                <w:szCs w:val="28"/>
                <w:rtl/>
                <w:lang w:bidi="ar-EG"/>
              </w:rPr>
              <w:t xml:space="preserve">، </w:t>
            </w:r>
            <w:r w:rsidR="004C438C">
              <w:rPr>
                <w:rFonts w:ascii="Simplified Arabic" w:hAnsi="Simplified Arabic" w:cs="Simplified Arabic" w:hint="cs"/>
                <w:color w:val="000000" w:themeColor="text1"/>
                <w:sz w:val="28"/>
                <w:szCs w:val="28"/>
                <w:rtl/>
                <w:lang w:bidi="ar-EG"/>
              </w:rPr>
              <w:t>و</w:t>
            </w:r>
            <w:r w:rsidR="004C438C" w:rsidRPr="004E746C">
              <w:rPr>
                <w:rFonts w:ascii="Simplified Arabic" w:hAnsi="Simplified Arabic" w:cs="Simplified Arabic" w:hint="cs"/>
                <w:color w:val="000000" w:themeColor="text1"/>
                <w:sz w:val="28"/>
                <w:szCs w:val="28"/>
                <w:rtl/>
                <w:lang w:bidi="ar-EG"/>
              </w:rPr>
              <w:t xml:space="preserve">إزالة </w:t>
            </w:r>
            <w:r w:rsidR="004C438C" w:rsidRPr="004E746C">
              <w:rPr>
                <w:rFonts w:ascii="Simplified Arabic" w:hAnsi="Simplified Arabic" w:cs="Simplified Arabic"/>
                <w:color w:val="000000" w:themeColor="text1"/>
                <w:sz w:val="28"/>
                <w:szCs w:val="28"/>
                <w:rtl/>
                <w:lang w:bidi="ar-EG"/>
              </w:rPr>
              <w:t>العراقيل أمام رؤوس الأموال الأجنبية</w:t>
            </w:r>
            <w:r w:rsidR="004C438C">
              <w:rPr>
                <w:rFonts w:ascii="Simplified Arabic" w:hAnsi="Simplified Arabic" w:cs="Simplified Arabic" w:hint="cs"/>
                <w:color w:val="000000" w:themeColor="text1"/>
                <w:sz w:val="28"/>
                <w:szCs w:val="28"/>
                <w:rtl/>
                <w:lang w:bidi="ar-EG"/>
              </w:rPr>
              <w:t>،</w:t>
            </w:r>
            <w:r w:rsidR="004C438C" w:rsidRPr="004E746C">
              <w:rPr>
                <w:rFonts w:ascii="Simplified Arabic" w:hAnsi="Simplified Arabic" w:cs="Simplified Arabic" w:hint="cs"/>
                <w:color w:val="000000" w:themeColor="text1"/>
                <w:sz w:val="28"/>
                <w:szCs w:val="28"/>
                <w:rtl/>
                <w:lang w:bidi="ar-EG"/>
              </w:rPr>
              <w:t xml:space="preserve"> </w:t>
            </w:r>
            <w:r w:rsidR="004C438C">
              <w:rPr>
                <w:rFonts w:ascii="Simplified Arabic" w:hAnsi="Simplified Arabic" w:cs="Simplified Arabic" w:hint="cs"/>
                <w:color w:val="000000" w:themeColor="text1"/>
                <w:sz w:val="28"/>
                <w:szCs w:val="28"/>
                <w:rtl/>
                <w:lang w:bidi="ar-EG"/>
              </w:rPr>
              <w:t xml:space="preserve">وإنشاء وزارة </w:t>
            </w:r>
            <w:r w:rsidR="00C049B8">
              <w:rPr>
                <w:rFonts w:ascii="Simplified Arabic" w:hAnsi="Simplified Arabic" w:cs="Simplified Arabic" w:hint="cs"/>
                <w:color w:val="000000" w:themeColor="text1"/>
                <w:sz w:val="28"/>
                <w:szCs w:val="28"/>
                <w:rtl/>
                <w:lang w:bidi="ar-EG"/>
              </w:rPr>
              <w:t>للمشرو</w:t>
            </w:r>
            <w:r w:rsidR="004C438C" w:rsidRPr="004E746C">
              <w:rPr>
                <w:rFonts w:ascii="Simplified Arabic" w:hAnsi="Simplified Arabic" w:cs="Simplified Arabic" w:hint="cs"/>
                <w:color w:val="000000" w:themeColor="text1"/>
                <w:sz w:val="28"/>
                <w:szCs w:val="28"/>
                <w:rtl/>
                <w:lang w:bidi="ar-EG"/>
              </w:rPr>
              <w:t>ع</w:t>
            </w:r>
            <w:r w:rsidR="00C049B8">
              <w:rPr>
                <w:rFonts w:ascii="Simplified Arabic" w:hAnsi="Simplified Arabic" w:cs="Simplified Arabic" w:hint="cs"/>
                <w:color w:val="000000" w:themeColor="text1"/>
                <w:sz w:val="28"/>
                <w:szCs w:val="28"/>
                <w:rtl/>
                <w:lang w:bidi="ar-EG"/>
              </w:rPr>
              <w:t>ات</w:t>
            </w:r>
            <w:r w:rsidR="004C438C" w:rsidRPr="004E746C">
              <w:rPr>
                <w:rFonts w:ascii="Simplified Arabic" w:hAnsi="Simplified Arabic" w:cs="Simplified Arabic" w:hint="cs"/>
                <w:color w:val="000000" w:themeColor="text1"/>
                <w:sz w:val="28"/>
                <w:szCs w:val="28"/>
                <w:rtl/>
                <w:lang w:bidi="ar-EG"/>
              </w:rPr>
              <w:t xml:space="preserve"> الصغيرة والمتوسطة، </w:t>
            </w:r>
            <w:r w:rsidR="004C438C">
              <w:rPr>
                <w:rFonts w:ascii="Simplified Arabic" w:hAnsi="Simplified Arabic" w:cs="Simplified Arabic" w:hint="cs"/>
                <w:color w:val="000000" w:themeColor="text1"/>
                <w:sz w:val="28"/>
                <w:szCs w:val="28"/>
                <w:rtl/>
                <w:lang w:bidi="ar-EG"/>
              </w:rPr>
              <w:t>و</w:t>
            </w:r>
            <w:r w:rsidR="004C438C" w:rsidRPr="004E746C">
              <w:rPr>
                <w:rFonts w:ascii="Simplified Arabic" w:hAnsi="Simplified Arabic" w:cs="Simplified Arabic" w:hint="cs"/>
                <w:color w:val="000000" w:themeColor="text1"/>
                <w:sz w:val="28"/>
                <w:szCs w:val="28"/>
                <w:rtl/>
                <w:lang w:bidi="ar-EG"/>
              </w:rPr>
              <w:t>إنشاء صندوق لضمان القروض وتقديم التسهيلات لأصحاب هذه المشروعات</w:t>
            </w:r>
            <w:r w:rsidR="004C438C">
              <w:rPr>
                <w:rFonts w:ascii="Simplified Arabic" w:hAnsi="Simplified Arabic" w:cs="Simplified Arabic" w:hint="cs"/>
                <w:color w:val="000000" w:themeColor="text1"/>
                <w:sz w:val="28"/>
                <w:szCs w:val="28"/>
                <w:rtl/>
                <w:lang w:bidi="ar-EG"/>
              </w:rPr>
              <w:t xml:space="preserve">. ومن أهم التوصيات </w:t>
            </w:r>
            <w:r w:rsidR="004C438C" w:rsidRPr="004E746C">
              <w:rPr>
                <w:rFonts w:ascii="Simplified Arabic" w:hAnsi="Simplified Arabic" w:cs="Simplified Arabic"/>
                <w:color w:val="000000" w:themeColor="text1"/>
                <w:sz w:val="28"/>
                <w:szCs w:val="28"/>
                <w:rtl/>
                <w:lang w:bidi="ar-EG"/>
              </w:rPr>
              <w:t>دعم وتنمية المشروعات الصغيرة</w:t>
            </w:r>
            <w:r w:rsidR="004C438C" w:rsidRPr="004E746C">
              <w:rPr>
                <w:rFonts w:ascii="Simplified Arabic" w:hAnsi="Simplified Arabic" w:cs="Simplified Arabic" w:hint="cs"/>
                <w:color w:val="000000" w:themeColor="text1"/>
                <w:sz w:val="28"/>
                <w:szCs w:val="28"/>
                <w:rtl/>
                <w:lang w:bidi="ar-EG"/>
              </w:rPr>
              <w:t xml:space="preserve"> من خلال </w:t>
            </w:r>
            <w:r w:rsidR="004C438C" w:rsidRPr="004E746C">
              <w:rPr>
                <w:rFonts w:ascii="Simplified Arabic" w:hAnsi="Simplified Arabic" w:cs="Simplified Arabic"/>
                <w:color w:val="000000" w:themeColor="text1"/>
                <w:sz w:val="28"/>
                <w:szCs w:val="28"/>
                <w:rtl/>
                <w:lang w:bidi="ar-EG"/>
              </w:rPr>
              <w:t>نشر ثقافة الريادة في المجتمع المصري لخلق وتشجيع أفكار ريادية قابلة للتطبيق</w:t>
            </w:r>
            <w:r w:rsidR="004C438C">
              <w:rPr>
                <w:rFonts w:ascii="Simplified Arabic" w:hAnsi="Simplified Arabic" w:cs="Simplified Arabic" w:hint="cs"/>
                <w:color w:val="000000" w:themeColor="text1"/>
                <w:sz w:val="28"/>
                <w:szCs w:val="28"/>
                <w:rtl/>
                <w:lang w:bidi="ar-EG"/>
              </w:rPr>
              <w:t xml:space="preserve">، </w:t>
            </w:r>
            <w:r w:rsidR="000B15BE">
              <w:rPr>
                <w:rFonts w:ascii="Simplified Arabic" w:hAnsi="Simplified Arabic" w:cs="Simplified Arabic" w:hint="cs"/>
                <w:color w:val="000000" w:themeColor="text1"/>
                <w:sz w:val="28"/>
                <w:szCs w:val="28"/>
                <w:rtl/>
                <w:lang w:bidi="ar-EG"/>
              </w:rPr>
              <w:t>و</w:t>
            </w:r>
            <w:r w:rsidR="004C438C" w:rsidRPr="004E746C">
              <w:rPr>
                <w:rFonts w:ascii="Simplified Arabic" w:hAnsi="Simplified Arabic" w:cs="Simplified Arabic"/>
                <w:color w:val="000000" w:themeColor="text1"/>
                <w:sz w:val="28"/>
                <w:szCs w:val="28"/>
                <w:rtl/>
                <w:lang w:bidi="ar-EG"/>
              </w:rPr>
              <w:t>تأسيس نظام ضمان القروض بهدف دعم المشروعات الصغيرة</w:t>
            </w:r>
            <w:r w:rsidR="004C438C" w:rsidRPr="004E746C">
              <w:rPr>
                <w:rFonts w:ascii="Simplified Arabic" w:hAnsi="Simplified Arabic" w:cs="Simplified Arabic" w:hint="cs"/>
                <w:color w:val="000000" w:themeColor="text1"/>
                <w:sz w:val="28"/>
                <w:szCs w:val="28"/>
                <w:rtl/>
                <w:lang w:bidi="ar-EG"/>
              </w:rPr>
              <w:t xml:space="preserve">، </w:t>
            </w:r>
            <w:r w:rsidR="000B15BE">
              <w:rPr>
                <w:rFonts w:ascii="Simplified Arabic" w:hAnsi="Simplified Arabic" w:cs="Simplified Arabic" w:hint="cs"/>
                <w:color w:val="000000" w:themeColor="text1"/>
                <w:sz w:val="28"/>
                <w:szCs w:val="28"/>
                <w:rtl/>
                <w:lang w:bidi="ar-EG"/>
              </w:rPr>
              <w:t>و</w:t>
            </w:r>
            <w:r w:rsidR="004C438C" w:rsidRPr="004E746C">
              <w:rPr>
                <w:rFonts w:ascii="Simplified Arabic" w:hAnsi="Simplified Arabic" w:cs="Simplified Arabic"/>
                <w:color w:val="000000" w:themeColor="text1"/>
                <w:sz w:val="28"/>
                <w:szCs w:val="28"/>
                <w:rtl/>
                <w:lang w:bidi="ar-EG"/>
              </w:rPr>
              <w:t>توفير متطلبات البنية التحتية اللازمة لجذب وتشغيل المشروعات الصغيرة</w:t>
            </w:r>
            <w:r w:rsidR="004C438C" w:rsidRPr="004E746C">
              <w:rPr>
                <w:rFonts w:ascii="Simplified Arabic" w:hAnsi="Simplified Arabic" w:cs="Simplified Arabic" w:hint="cs"/>
                <w:color w:val="000000" w:themeColor="text1"/>
                <w:sz w:val="28"/>
                <w:szCs w:val="28"/>
                <w:rtl/>
                <w:lang w:bidi="ar-EG"/>
              </w:rPr>
              <w:t xml:space="preserve">، </w:t>
            </w:r>
            <w:r w:rsidR="000B15BE">
              <w:rPr>
                <w:rFonts w:ascii="Simplified Arabic" w:hAnsi="Simplified Arabic" w:cs="Simplified Arabic" w:hint="cs"/>
                <w:color w:val="000000" w:themeColor="text1"/>
                <w:sz w:val="28"/>
                <w:szCs w:val="28"/>
                <w:rtl/>
                <w:lang w:bidi="ar-EG"/>
              </w:rPr>
              <w:t>و</w:t>
            </w:r>
            <w:r w:rsidR="004C438C" w:rsidRPr="004E746C">
              <w:rPr>
                <w:rFonts w:ascii="Simplified Arabic" w:hAnsi="Simplified Arabic" w:cs="Simplified Arabic" w:hint="cs"/>
                <w:color w:val="000000" w:themeColor="text1"/>
                <w:sz w:val="28"/>
                <w:szCs w:val="28"/>
                <w:rtl/>
                <w:lang w:bidi="ar-EG"/>
              </w:rPr>
              <w:t>توفير</w:t>
            </w:r>
            <w:r w:rsidR="004C438C" w:rsidRPr="004E746C">
              <w:rPr>
                <w:rFonts w:ascii="Simplified Arabic" w:hAnsi="Simplified Arabic" w:cs="Simplified Arabic"/>
                <w:color w:val="000000" w:themeColor="text1"/>
                <w:sz w:val="28"/>
                <w:szCs w:val="28"/>
                <w:rtl/>
                <w:lang w:bidi="ar-EG"/>
              </w:rPr>
              <w:t xml:space="preserve"> بيئة قانونية وتشريعية ملائمة لتشجيع المشروعات الصغير</w:t>
            </w:r>
            <w:r w:rsidR="004C438C">
              <w:rPr>
                <w:rFonts w:ascii="Simplified Arabic" w:hAnsi="Simplified Arabic" w:cs="Simplified Arabic" w:hint="cs"/>
                <w:color w:val="000000" w:themeColor="text1"/>
                <w:sz w:val="28"/>
                <w:szCs w:val="28"/>
                <w:rtl/>
                <w:lang w:bidi="ar-EG"/>
              </w:rPr>
              <w:t xml:space="preserve">ة، </w:t>
            </w:r>
            <w:r w:rsidR="000B15BE">
              <w:rPr>
                <w:rFonts w:ascii="Simplified Arabic" w:hAnsi="Simplified Arabic" w:cs="Simplified Arabic" w:hint="cs"/>
                <w:color w:val="000000" w:themeColor="text1"/>
                <w:sz w:val="28"/>
                <w:szCs w:val="28"/>
                <w:rtl/>
                <w:lang w:bidi="ar-EG"/>
              </w:rPr>
              <w:t>و</w:t>
            </w:r>
            <w:r w:rsidR="004C438C" w:rsidRPr="004E746C">
              <w:rPr>
                <w:rFonts w:ascii="Simplified Arabic" w:hAnsi="Simplified Arabic" w:cs="Simplified Arabic"/>
                <w:color w:val="000000" w:themeColor="text1"/>
                <w:sz w:val="28"/>
                <w:szCs w:val="28"/>
                <w:rtl/>
                <w:lang w:bidi="ar-EG"/>
              </w:rPr>
              <w:t>إنشاء جهة حكومية متخصصة للتعامل مع المشروعات الصغيرة</w:t>
            </w:r>
            <w:r w:rsidR="004C438C">
              <w:rPr>
                <w:rFonts w:ascii="Simplified Arabic" w:hAnsi="Simplified Arabic" w:cs="Simplified Arabic" w:hint="cs"/>
                <w:color w:val="000000" w:themeColor="text1"/>
                <w:sz w:val="28"/>
                <w:szCs w:val="28"/>
                <w:rtl/>
                <w:lang w:bidi="ar-EG"/>
              </w:rPr>
              <w:t>.</w:t>
            </w:r>
          </w:p>
        </w:tc>
      </w:tr>
      <w:tr w:rsidR="004C438C" w:rsidTr="00C049B8">
        <w:tc>
          <w:tcPr>
            <w:tcW w:w="9634" w:type="dxa"/>
            <w:gridSpan w:val="2"/>
          </w:tcPr>
          <w:p w:rsidR="004C438C" w:rsidRPr="00992CC0" w:rsidRDefault="004C438C" w:rsidP="00E62923">
            <w:pPr>
              <w:bidi/>
              <w:spacing w:before="100" w:beforeAutospacing="1" w:after="100" w:afterAutospacing="1"/>
              <w:jc w:val="both"/>
              <w:rPr>
                <w:rFonts w:ascii="Simplified Arabic" w:hAnsi="Simplified Arabic" w:cs="Simplified Arabic"/>
                <w:color w:val="000000" w:themeColor="text1"/>
                <w:sz w:val="26"/>
                <w:szCs w:val="26"/>
                <w:rtl/>
                <w:lang w:bidi="ar-EG"/>
              </w:rPr>
            </w:pPr>
            <w:r w:rsidRPr="00992CC0">
              <w:rPr>
                <w:rFonts w:ascii="Simplified Arabic" w:hAnsi="Simplified Arabic" w:cs="Simplified Arabic" w:hint="cs"/>
                <w:b/>
                <w:bCs/>
                <w:color w:val="000000" w:themeColor="text1"/>
                <w:sz w:val="26"/>
                <w:szCs w:val="26"/>
                <w:rtl/>
                <w:lang w:bidi="ar-EG"/>
              </w:rPr>
              <w:t>الكلمات الدالة:</w:t>
            </w:r>
            <w:r w:rsidRPr="00992CC0">
              <w:rPr>
                <w:rFonts w:ascii="Simplified Arabic" w:hAnsi="Simplified Arabic" w:cs="Simplified Arabic" w:hint="cs"/>
                <w:color w:val="000000" w:themeColor="text1"/>
                <w:sz w:val="26"/>
                <w:szCs w:val="26"/>
                <w:rtl/>
                <w:lang w:bidi="ar-EG"/>
              </w:rPr>
              <w:t xml:space="preserve"> </w:t>
            </w:r>
            <w:r w:rsidRPr="00C049B8">
              <w:rPr>
                <w:rFonts w:ascii="Simplified Arabic" w:hAnsi="Simplified Arabic" w:cs="Simplified Arabic" w:hint="cs"/>
                <w:color w:val="000000" w:themeColor="text1"/>
                <w:sz w:val="28"/>
                <w:szCs w:val="28"/>
                <w:rtl/>
                <w:lang w:bidi="ar-EG"/>
              </w:rPr>
              <w:t>المشروعات الصغيرة، التنمية الاقتصادية، البنية المؤسسية</w:t>
            </w:r>
          </w:p>
        </w:tc>
      </w:tr>
    </w:tbl>
    <w:p w:rsidR="000628BD" w:rsidRDefault="000628BD" w:rsidP="00E62923">
      <w:pPr>
        <w:bidi/>
        <w:spacing w:before="100" w:beforeAutospacing="1" w:after="100" w:afterAutospacing="1" w:line="240" w:lineRule="auto"/>
        <w:jc w:val="both"/>
        <w:rPr>
          <w:rFonts w:ascii="Simplified Arabic" w:hAnsi="Simplified Arabic" w:cs="Simplified Arabic"/>
          <w:sz w:val="28"/>
          <w:szCs w:val="28"/>
          <w:rtl/>
          <w:lang w:bidi="ar-EG"/>
        </w:rPr>
      </w:pPr>
    </w:p>
    <w:p w:rsidR="000628BD" w:rsidRDefault="000628BD" w:rsidP="00E62923">
      <w:pPr>
        <w:spacing w:before="100" w:beforeAutospacing="1" w:after="100" w:afterAutospacing="1"/>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rsidR="000628BD" w:rsidRPr="007F3E37" w:rsidRDefault="000628BD" w:rsidP="00E62923">
      <w:pPr>
        <w:spacing w:before="100" w:beforeAutospacing="1" w:after="100" w:afterAutospacing="1"/>
        <w:jc w:val="center"/>
        <w:rPr>
          <w:rFonts w:asciiTheme="majorBidi" w:hAnsiTheme="majorBidi" w:cstheme="majorBidi"/>
          <w:b/>
          <w:bCs/>
          <w:sz w:val="32"/>
          <w:szCs w:val="32"/>
        </w:rPr>
      </w:pPr>
      <w:r w:rsidRPr="007F3E37">
        <w:rPr>
          <w:rFonts w:asciiTheme="majorBidi" w:hAnsiTheme="majorBidi" w:cstheme="majorBidi"/>
          <w:b/>
          <w:bCs/>
          <w:sz w:val="32"/>
          <w:szCs w:val="32"/>
        </w:rPr>
        <w:lastRenderedPageBreak/>
        <w:t>Abstract</w:t>
      </w:r>
    </w:p>
    <w:tbl>
      <w:tblPr>
        <w:tblStyle w:val="TableGrid"/>
        <w:tblW w:w="0" w:type="auto"/>
        <w:tblLook w:val="04A0" w:firstRow="1" w:lastRow="0" w:firstColumn="1" w:lastColumn="0" w:noHBand="0" w:noVBand="1"/>
      </w:tblPr>
      <w:tblGrid>
        <w:gridCol w:w="2080"/>
        <w:gridCol w:w="7207"/>
      </w:tblGrid>
      <w:tr w:rsidR="000628BD" w:rsidRPr="007F3E37" w:rsidTr="00E81A95">
        <w:tc>
          <w:tcPr>
            <w:tcW w:w="209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Name</w:t>
            </w:r>
          </w:p>
        </w:tc>
        <w:tc>
          <w:tcPr>
            <w:tcW w:w="748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proofErr w:type="spellStart"/>
            <w:r w:rsidRPr="007F3E37">
              <w:rPr>
                <w:rFonts w:asciiTheme="majorBidi" w:hAnsiTheme="majorBidi" w:cstheme="majorBidi"/>
                <w:b/>
                <w:bCs/>
                <w:sz w:val="32"/>
                <w:szCs w:val="32"/>
              </w:rPr>
              <w:t>Amr</w:t>
            </w:r>
            <w:proofErr w:type="spellEnd"/>
            <w:r w:rsidRPr="007F3E37">
              <w:rPr>
                <w:rFonts w:asciiTheme="majorBidi" w:hAnsiTheme="majorBidi" w:cstheme="majorBidi"/>
                <w:b/>
                <w:bCs/>
                <w:sz w:val="32"/>
                <w:szCs w:val="32"/>
              </w:rPr>
              <w:t xml:space="preserve"> Mohamed </w:t>
            </w:r>
            <w:proofErr w:type="spellStart"/>
            <w:r w:rsidRPr="007F3E37">
              <w:rPr>
                <w:rFonts w:asciiTheme="majorBidi" w:hAnsiTheme="majorBidi" w:cstheme="majorBidi"/>
                <w:b/>
                <w:bCs/>
                <w:sz w:val="32"/>
                <w:szCs w:val="32"/>
              </w:rPr>
              <w:t>Galal</w:t>
            </w:r>
            <w:proofErr w:type="spellEnd"/>
            <w:r w:rsidRPr="007F3E37">
              <w:rPr>
                <w:rFonts w:asciiTheme="majorBidi" w:hAnsiTheme="majorBidi" w:cstheme="majorBidi"/>
                <w:b/>
                <w:bCs/>
                <w:sz w:val="32"/>
                <w:szCs w:val="32"/>
              </w:rPr>
              <w:t xml:space="preserve"> Ahmed </w:t>
            </w:r>
            <w:proofErr w:type="spellStart"/>
            <w:r w:rsidRPr="007F3E37">
              <w:rPr>
                <w:rFonts w:asciiTheme="majorBidi" w:hAnsiTheme="majorBidi" w:cstheme="majorBidi"/>
                <w:b/>
                <w:bCs/>
                <w:sz w:val="32"/>
                <w:szCs w:val="32"/>
              </w:rPr>
              <w:t>Sho</w:t>
            </w:r>
            <w:r w:rsidR="00C021AD" w:rsidRPr="007F3E37">
              <w:rPr>
                <w:rFonts w:asciiTheme="majorBidi" w:hAnsiTheme="majorBidi" w:cstheme="majorBidi"/>
                <w:b/>
                <w:bCs/>
                <w:sz w:val="32"/>
                <w:szCs w:val="32"/>
              </w:rPr>
              <w:t>u</w:t>
            </w:r>
            <w:r w:rsidRPr="007F3E37">
              <w:rPr>
                <w:rFonts w:asciiTheme="majorBidi" w:hAnsiTheme="majorBidi" w:cstheme="majorBidi"/>
                <w:b/>
                <w:bCs/>
                <w:sz w:val="32"/>
                <w:szCs w:val="32"/>
              </w:rPr>
              <w:t>man</w:t>
            </w:r>
            <w:proofErr w:type="spellEnd"/>
          </w:p>
        </w:tc>
      </w:tr>
      <w:tr w:rsidR="000628BD" w:rsidRPr="007F3E37" w:rsidTr="00E81A95">
        <w:tc>
          <w:tcPr>
            <w:tcW w:w="209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Thesis Name</w:t>
            </w:r>
          </w:p>
        </w:tc>
        <w:tc>
          <w:tcPr>
            <w:tcW w:w="7483" w:type="dxa"/>
          </w:tcPr>
          <w:p w:rsidR="000628BD" w:rsidRPr="007F3E37" w:rsidRDefault="000628BD" w:rsidP="00E62923">
            <w:pPr>
              <w:spacing w:before="100" w:beforeAutospacing="1" w:after="100" w:afterAutospacing="1" w:line="276" w:lineRule="auto"/>
              <w:rPr>
                <w:rFonts w:asciiTheme="majorBidi" w:hAnsiTheme="majorBidi" w:cstheme="majorBidi"/>
                <w:sz w:val="28"/>
                <w:szCs w:val="28"/>
              </w:rPr>
            </w:pPr>
            <w:r w:rsidRPr="007F3E37">
              <w:rPr>
                <w:rFonts w:asciiTheme="majorBidi" w:hAnsiTheme="majorBidi" w:cstheme="majorBidi"/>
                <w:sz w:val="28"/>
                <w:szCs w:val="28"/>
              </w:rPr>
              <w:t xml:space="preserve">The Role of small Enterprises’ Supporting Institutional Infrastructure in Achieving Economic Development in Egypt </w:t>
            </w:r>
          </w:p>
        </w:tc>
      </w:tr>
      <w:tr w:rsidR="000628BD" w:rsidRPr="007F3E37" w:rsidTr="00E81A95">
        <w:tc>
          <w:tcPr>
            <w:tcW w:w="209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Supervisors</w:t>
            </w:r>
          </w:p>
        </w:tc>
        <w:tc>
          <w:tcPr>
            <w:tcW w:w="7483" w:type="dxa"/>
          </w:tcPr>
          <w:p w:rsidR="000628BD" w:rsidRPr="007F3E37" w:rsidRDefault="000628BD" w:rsidP="00E62923">
            <w:pPr>
              <w:spacing w:before="100" w:beforeAutospacing="1" w:after="100" w:afterAutospacing="1" w:line="276" w:lineRule="auto"/>
              <w:rPr>
                <w:rFonts w:asciiTheme="majorBidi" w:hAnsiTheme="majorBidi" w:cstheme="majorBidi"/>
                <w:sz w:val="32"/>
                <w:szCs w:val="32"/>
              </w:rPr>
            </w:pPr>
            <w:r w:rsidRPr="007F3E37">
              <w:rPr>
                <w:rFonts w:asciiTheme="majorBidi" w:hAnsiTheme="majorBidi" w:cstheme="majorBidi"/>
                <w:sz w:val="32"/>
                <w:szCs w:val="32"/>
              </w:rPr>
              <w:t xml:space="preserve">Prof. Dr. </w:t>
            </w:r>
            <w:proofErr w:type="spellStart"/>
            <w:r w:rsidRPr="007F3E37">
              <w:rPr>
                <w:rFonts w:asciiTheme="majorBidi" w:hAnsiTheme="majorBidi" w:cstheme="majorBidi"/>
                <w:sz w:val="32"/>
                <w:szCs w:val="32"/>
              </w:rPr>
              <w:t>Eman</w:t>
            </w:r>
            <w:proofErr w:type="spellEnd"/>
            <w:r w:rsidRPr="007F3E37">
              <w:rPr>
                <w:rFonts w:asciiTheme="majorBidi" w:hAnsiTheme="majorBidi" w:cstheme="majorBidi"/>
                <w:sz w:val="32"/>
                <w:szCs w:val="32"/>
              </w:rPr>
              <w:t xml:space="preserve"> El-</w:t>
            </w:r>
            <w:proofErr w:type="spellStart"/>
            <w:r w:rsidRPr="007F3E37">
              <w:rPr>
                <w:rFonts w:asciiTheme="majorBidi" w:hAnsiTheme="majorBidi" w:cstheme="majorBidi"/>
                <w:sz w:val="32"/>
                <w:szCs w:val="32"/>
              </w:rPr>
              <w:t>Sherbini</w:t>
            </w:r>
            <w:proofErr w:type="spellEnd"/>
          </w:p>
        </w:tc>
      </w:tr>
      <w:tr w:rsidR="000628BD" w:rsidRPr="007F3E37" w:rsidTr="00E81A95">
        <w:tc>
          <w:tcPr>
            <w:tcW w:w="209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Degree</w:t>
            </w:r>
          </w:p>
        </w:tc>
        <w:tc>
          <w:tcPr>
            <w:tcW w:w="7483" w:type="dxa"/>
          </w:tcPr>
          <w:p w:rsidR="000628BD" w:rsidRPr="007F3E37" w:rsidRDefault="000628BD" w:rsidP="00E62923">
            <w:pPr>
              <w:spacing w:before="100" w:beforeAutospacing="1" w:after="100" w:afterAutospacing="1" w:line="276" w:lineRule="auto"/>
              <w:rPr>
                <w:rFonts w:asciiTheme="majorBidi" w:hAnsiTheme="majorBidi" w:cstheme="majorBidi"/>
                <w:sz w:val="32"/>
                <w:szCs w:val="32"/>
              </w:rPr>
            </w:pPr>
            <w:r w:rsidRPr="007F3E37">
              <w:rPr>
                <w:rFonts w:asciiTheme="majorBidi" w:hAnsiTheme="majorBidi" w:cstheme="majorBidi"/>
                <w:sz w:val="32"/>
                <w:szCs w:val="32"/>
              </w:rPr>
              <w:t>Master of Planning &amp; Development</w:t>
            </w:r>
          </w:p>
        </w:tc>
      </w:tr>
      <w:tr w:rsidR="000628BD" w:rsidRPr="007F3E37" w:rsidTr="00E81A95">
        <w:tc>
          <w:tcPr>
            <w:tcW w:w="209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Institution</w:t>
            </w:r>
          </w:p>
        </w:tc>
        <w:tc>
          <w:tcPr>
            <w:tcW w:w="7483" w:type="dxa"/>
          </w:tcPr>
          <w:p w:rsidR="000628BD" w:rsidRPr="007F3E37" w:rsidRDefault="000B15BE" w:rsidP="00E62923">
            <w:pPr>
              <w:spacing w:before="100" w:beforeAutospacing="1" w:after="100" w:afterAutospacing="1" w:line="276" w:lineRule="auto"/>
              <w:rPr>
                <w:rFonts w:asciiTheme="majorBidi" w:hAnsiTheme="majorBidi" w:cstheme="majorBidi"/>
                <w:sz w:val="32"/>
                <w:szCs w:val="32"/>
              </w:rPr>
            </w:pPr>
            <w:r w:rsidRPr="007F3E37">
              <w:rPr>
                <w:rFonts w:asciiTheme="majorBidi" w:hAnsiTheme="majorBidi" w:cstheme="majorBidi"/>
                <w:sz w:val="32"/>
                <w:szCs w:val="32"/>
              </w:rPr>
              <w:t xml:space="preserve">The Institute Of National </w:t>
            </w:r>
            <w:r w:rsidR="000628BD" w:rsidRPr="007F3E37">
              <w:rPr>
                <w:rFonts w:asciiTheme="majorBidi" w:hAnsiTheme="majorBidi" w:cstheme="majorBidi"/>
                <w:sz w:val="32"/>
                <w:szCs w:val="32"/>
              </w:rPr>
              <w:t>Planning</w:t>
            </w:r>
          </w:p>
        </w:tc>
      </w:tr>
      <w:tr w:rsidR="000628BD" w:rsidRPr="007F3E37" w:rsidTr="00E81A95">
        <w:tc>
          <w:tcPr>
            <w:tcW w:w="2093" w:type="dxa"/>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Year</w:t>
            </w:r>
          </w:p>
        </w:tc>
        <w:tc>
          <w:tcPr>
            <w:tcW w:w="7483" w:type="dxa"/>
          </w:tcPr>
          <w:p w:rsidR="000628BD" w:rsidRPr="007F3E37" w:rsidRDefault="000B15BE" w:rsidP="00E62923">
            <w:pPr>
              <w:spacing w:before="100" w:beforeAutospacing="1" w:after="100" w:afterAutospacing="1" w:line="276" w:lineRule="auto"/>
              <w:rPr>
                <w:rFonts w:asciiTheme="majorBidi" w:hAnsiTheme="majorBidi" w:cstheme="majorBidi"/>
                <w:sz w:val="32"/>
                <w:szCs w:val="32"/>
              </w:rPr>
            </w:pPr>
            <w:r w:rsidRPr="007F3E37">
              <w:rPr>
                <w:rFonts w:asciiTheme="majorBidi" w:hAnsiTheme="majorBidi" w:cstheme="majorBidi"/>
                <w:sz w:val="32"/>
                <w:szCs w:val="32"/>
              </w:rPr>
              <w:t>2018</w:t>
            </w:r>
          </w:p>
        </w:tc>
      </w:tr>
      <w:tr w:rsidR="000628BD" w:rsidRPr="007F3E37" w:rsidTr="00E81A95">
        <w:tc>
          <w:tcPr>
            <w:tcW w:w="9576" w:type="dxa"/>
            <w:gridSpan w:val="2"/>
          </w:tcPr>
          <w:p w:rsidR="000628BD" w:rsidRPr="007F3E37" w:rsidRDefault="000628BD" w:rsidP="00E62923">
            <w:pPr>
              <w:spacing w:before="100" w:beforeAutospacing="1" w:after="100" w:afterAutospacing="1" w:line="276" w:lineRule="auto"/>
              <w:jc w:val="center"/>
              <w:rPr>
                <w:rFonts w:asciiTheme="majorBidi" w:hAnsiTheme="majorBidi" w:cstheme="majorBidi"/>
                <w:b/>
                <w:bCs/>
                <w:sz w:val="32"/>
                <w:szCs w:val="32"/>
              </w:rPr>
            </w:pPr>
            <w:r w:rsidRPr="007F3E37">
              <w:rPr>
                <w:rFonts w:asciiTheme="majorBidi" w:hAnsiTheme="majorBidi" w:cstheme="majorBidi"/>
                <w:b/>
                <w:bCs/>
                <w:sz w:val="32"/>
                <w:szCs w:val="32"/>
              </w:rPr>
              <w:t>Abstract</w:t>
            </w:r>
          </w:p>
          <w:p w:rsidR="000628BD" w:rsidRPr="007F3E37" w:rsidRDefault="000628BD" w:rsidP="00E62923">
            <w:pPr>
              <w:spacing w:before="100" w:beforeAutospacing="1" w:after="100" w:afterAutospacing="1" w:line="276"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The study problem is t</w:t>
            </w:r>
            <w:r w:rsidR="000B15BE" w:rsidRPr="007F3E37">
              <w:rPr>
                <w:rFonts w:asciiTheme="majorBidi" w:eastAsia="Times New Roman" w:hAnsiTheme="majorBidi" w:cstheme="majorBidi"/>
                <w:sz w:val="28"/>
                <w:szCs w:val="28"/>
              </w:rPr>
              <w:t xml:space="preserve">o evaluate the efficiency of </w:t>
            </w:r>
            <w:proofErr w:type="spellStart"/>
            <w:r w:rsidR="000B15BE" w:rsidRPr="007F3E37">
              <w:rPr>
                <w:rFonts w:asciiTheme="majorBidi" w:eastAsia="Times New Roman" w:hAnsiTheme="majorBidi" w:cstheme="majorBidi"/>
                <w:sz w:val="28"/>
                <w:szCs w:val="28"/>
              </w:rPr>
              <w:t>Egyption</w:t>
            </w:r>
            <w:proofErr w:type="spellEnd"/>
            <w:r w:rsidR="000B15BE" w:rsidRPr="007F3E37">
              <w:rPr>
                <w:rFonts w:asciiTheme="majorBidi" w:eastAsia="Times New Roman" w:hAnsiTheme="majorBidi" w:cstheme="majorBidi"/>
                <w:sz w:val="28"/>
                <w:szCs w:val="28"/>
              </w:rPr>
              <w:t xml:space="preserve">  institutional structure</w:t>
            </w:r>
            <w:r w:rsidRPr="007F3E37">
              <w:rPr>
                <w:rFonts w:asciiTheme="majorBidi" w:eastAsia="Times New Roman" w:hAnsiTheme="majorBidi" w:cstheme="majorBidi"/>
                <w:sz w:val="28"/>
                <w:szCs w:val="28"/>
              </w:rPr>
              <w:t xml:space="preserve"> to support the small enterprises sector in order to push the</w:t>
            </w:r>
            <w:r w:rsidR="000B15BE" w:rsidRPr="007F3E37">
              <w:rPr>
                <w:rFonts w:asciiTheme="majorBidi" w:eastAsia="Times New Roman" w:hAnsiTheme="majorBidi" w:cstheme="majorBidi"/>
                <w:sz w:val="28"/>
                <w:szCs w:val="28"/>
              </w:rPr>
              <w:t xml:space="preserve"> Economic</w:t>
            </w:r>
            <w:r w:rsidRPr="007F3E37">
              <w:rPr>
                <w:rFonts w:asciiTheme="majorBidi" w:eastAsia="Times New Roman" w:hAnsiTheme="majorBidi" w:cstheme="majorBidi"/>
                <w:sz w:val="28"/>
                <w:szCs w:val="28"/>
              </w:rPr>
              <w:t xml:space="preserve"> development process in</w:t>
            </w:r>
            <w:r w:rsidR="000F1F4C" w:rsidRPr="007F3E37">
              <w:rPr>
                <w:rFonts w:asciiTheme="majorBidi" w:eastAsia="Times New Roman" w:hAnsiTheme="majorBidi" w:cstheme="majorBidi"/>
                <w:sz w:val="28"/>
                <w:szCs w:val="28"/>
              </w:rPr>
              <w:t xml:space="preserve"> Egypt</w:t>
            </w:r>
          </w:p>
          <w:p w:rsidR="000628BD" w:rsidRPr="007F3E37" w:rsidRDefault="000F1F4C" w:rsidP="00E62923">
            <w:pPr>
              <w:spacing w:before="100" w:beforeAutospacing="1" w:after="100" w:afterAutospacing="1" w:line="276"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 xml:space="preserve">The study aims to </w:t>
            </w:r>
            <w:proofErr w:type="spellStart"/>
            <w:r w:rsidRPr="007F3E37">
              <w:rPr>
                <w:rFonts w:asciiTheme="majorBidi" w:eastAsia="Times New Roman" w:hAnsiTheme="majorBidi" w:cstheme="majorBidi"/>
                <w:sz w:val="28"/>
                <w:szCs w:val="28"/>
              </w:rPr>
              <w:t>Analyse</w:t>
            </w:r>
            <w:proofErr w:type="spellEnd"/>
            <w:r w:rsidR="000628BD" w:rsidRPr="007F3E37">
              <w:rPr>
                <w:rFonts w:asciiTheme="majorBidi" w:eastAsia="Times New Roman" w:hAnsiTheme="majorBidi" w:cstheme="majorBidi"/>
                <w:sz w:val="28"/>
                <w:szCs w:val="28"/>
              </w:rPr>
              <w:t xml:space="preserve"> the current situation of the small enterprises sector in Egypt and the most important institutions supporting it.</w:t>
            </w:r>
            <w:r w:rsidR="000628BD" w:rsidRPr="007F3E37">
              <w:rPr>
                <w:rFonts w:asciiTheme="majorBidi" w:hAnsiTheme="majorBidi" w:cstheme="majorBidi"/>
                <w:sz w:val="28"/>
                <w:szCs w:val="28"/>
              </w:rPr>
              <w:t xml:space="preserve"> </w:t>
            </w:r>
            <w:r w:rsidRPr="007F3E37">
              <w:rPr>
                <w:rFonts w:asciiTheme="majorBidi" w:hAnsiTheme="majorBidi" w:cstheme="majorBidi"/>
                <w:sz w:val="28"/>
                <w:szCs w:val="28"/>
              </w:rPr>
              <w:t xml:space="preserve">The study also aims to </w:t>
            </w:r>
            <w:r w:rsidRPr="007F3E37">
              <w:rPr>
                <w:rFonts w:asciiTheme="majorBidi" w:eastAsia="Times New Roman" w:hAnsiTheme="majorBidi" w:cstheme="majorBidi"/>
                <w:sz w:val="28"/>
                <w:szCs w:val="28"/>
              </w:rPr>
              <w:t>i</w:t>
            </w:r>
            <w:r w:rsidR="000628BD" w:rsidRPr="007F3E37">
              <w:rPr>
                <w:rFonts w:asciiTheme="majorBidi" w:eastAsia="Times New Roman" w:hAnsiTheme="majorBidi" w:cstheme="majorBidi"/>
                <w:sz w:val="28"/>
                <w:szCs w:val="28"/>
              </w:rPr>
              <w:t>dentify the role of small enterprises in supporting economic development in Egypt.</w:t>
            </w:r>
            <w:r w:rsidRPr="007F3E37">
              <w:rPr>
                <w:rFonts w:asciiTheme="majorBidi" w:eastAsia="Times New Roman" w:hAnsiTheme="majorBidi" w:cstheme="majorBidi"/>
                <w:sz w:val="28"/>
                <w:szCs w:val="28"/>
              </w:rPr>
              <w:t xml:space="preserve"> and to</w:t>
            </w:r>
            <w:r w:rsidR="000628BD" w:rsidRPr="007F3E37">
              <w:rPr>
                <w:rFonts w:asciiTheme="majorBidi" w:eastAsia="Times New Roman" w:hAnsiTheme="majorBidi" w:cstheme="majorBidi"/>
                <w:sz w:val="28"/>
                <w:szCs w:val="28"/>
              </w:rPr>
              <w:t xml:space="preserve"> Review the insti</w:t>
            </w:r>
            <w:r w:rsidRPr="007F3E37">
              <w:rPr>
                <w:rFonts w:asciiTheme="majorBidi" w:eastAsia="Times New Roman" w:hAnsiTheme="majorBidi" w:cstheme="majorBidi"/>
                <w:sz w:val="28"/>
                <w:szCs w:val="28"/>
              </w:rPr>
              <w:t>tutional structure that impacts upon</w:t>
            </w:r>
            <w:r w:rsidR="000628BD" w:rsidRPr="007F3E37">
              <w:rPr>
                <w:rFonts w:asciiTheme="majorBidi" w:eastAsia="Times New Roman" w:hAnsiTheme="majorBidi" w:cstheme="majorBidi"/>
                <w:sz w:val="28"/>
                <w:szCs w:val="28"/>
              </w:rPr>
              <w:t xml:space="preserve"> the development and support of small and medium enterprises to find out what they offer to this sector to identify the imbalance and try to find solutions to overcome it</w:t>
            </w:r>
            <w:r w:rsidR="00C11D68" w:rsidRPr="007F3E37">
              <w:rPr>
                <w:rFonts w:asciiTheme="majorBidi" w:eastAsia="Times New Roman" w:hAnsiTheme="majorBidi" w:cstheme="majorBidi"/>
                <w:sz w:val="28"/>
                <w:szCs w:val="28"/>
                <w:rtl/>
              </w:rPr>
              <w:t>،</w:t>
            </w:r>
            <w:r w:rsidR="000628BD" w:rsidRPr="007F3E37">
              <w:rPr>
                <w:rFonts w:asciiTheme="majorBidi" w:eastAsia="Times New Roman" w:hAnsiTheme="majorBidi" w:cstheme="majorBidi"/>
                <w:sz w:val="28"/>
                <w:szCs w:val="28"/>
              </w:rPr>
              <w:t xml:space="preserve"> and the development of targeted programs to promote small projects in Egypt.</w:t>
            </w:r>
          </w:p>
          <w:p w:rsidR="000628BD" w:rsidRPr="007F3E37" w:rsidRDefault="000628BD" w:rsidP="00E62923">
            <w:pPr>
              <w:spacing w:before="100" w:beforeAutospacing="1" w:after="100" w:afterAutospacing="1" w:line="276"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The study recommended obstacles and problems of promoting small projects in Egypt</w:t>
            </w:r>
            <w:r w:rsidR="00C11D68" w:rsidRPr="007F3E37">
              <w:rPr>
                <w:rFonts w:asciiTheme="majorBidi" w:eastAsia="Times New Roman" w:hAnsiTheme="majorBidi" w:cstheme="majorBidi"/>
                <w:sz w:val="28"/>
                <w:szCs w:val="28"/>
                <w:rtl/>
              </w:rPr>
              <w:t>،</w:t>
            </w:r>
            <w:r w:rsidRPr="007F3E37">
              <w:rPr>
                <w:rFonts w:asciiTheme="majorBidi" w:eastAsia="Times New Roman" w:hAnsiTheme="majorBidi" w:cstheme="majorBidi"/>
                <w:sz w:val="28"/>
                <w:szCs w:val="28"/>
              </w:rPr>
              <w:t xml:space="preserve"> The general strategic objectives of the development of small enterprises in Egypt</w:t>
            </w:r>
            <w:r w:rsidR="00C11D68" w:rsidRPr="007F3E37">
              <w:rPr>
                <w:rFonts w:asciiTheme="majorBidi" w:eastAsia="Times New Roman" w:hAnsiTheme="majorBidi" w:cstheme="majorBidi"/>
                <w:sz w:val="28"/>
                <w:szCs w:val="28"/>
                <w:rtl/>
              </w:rPr>
              <w:t>،</w:t>
            </w:r>
            <w:r w:rsidRPr="007F3E37">
              <w:rPr>
                <w:rFonts w:asciiTheme="majorBidi" w:eastAsia="Times New Roman" w:hAnsiTheme="majorBidi" w:cstheme="majorBidi"/>
                <w:sz w:val="28"/>
                <w:szCs w:val="28"/>
              </w:rPr>
              <w:t xml:space="preserve"> the proposal of the Ministry of Small and Medium Enterprises</w:t>
            </w:r>
            <w:r w:rsidR="00C11D68" w:rsidRPr="007F3E37">
              <w:rPr>
                <w:rFonts w:asciiTheme="majorBidi" w:eastAsia="Times New Roman" w:hAnsiTheme="majorBidi" w:cstheme="majorBidi"/>
                <w:sz w:val="28"/>
                <w:szCs w:val="28"/>
                <w:rtl/>
              </w:rPr>
              <w:t>،</w:t>
            </w:r>
            <w:r w:rsidRPr="007F3E37">
              <w:rPr>
                <w:rFonts w:asciiTheme="majorBidi" w:eastAsia="Times New Roman" w:hAnsiTheme="majorBidi" w:cstheme="majorBidi"/>
                <w:sz w:val="28"/>
                <w:szCs w:val="28"/>
              </w:rPr>
              <w:t xml:space="preserve"> the business incubators and their role in increasing the competitiveness of small enterprises and finally the governmental role required to support and develop small enterprises.</w:t>
            </w:r>
          </w:p>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p>
        </w:tc>
      </w:tr>
      <w:tr w:rsidR="000628BD" w:rsidRPr="007F3E37" w:rsidTr="00E81A95">
        <w:tc>
          <w:tcPr>
            <w:tcW w:w="9576" w:type="dxa"/>
            <w:gridSpan w:val="2"/>
          </w:tcPr>
          <w:p w:rsidR="000628BD" w:rsidRPr="007F3E37" w:rsidRDefault="000628BD" w:rsidP="00E62923">
            <w:pPr>
              <w:spacing w:before="100" w:beforeAutospacing="1" w:after="100" w:afterAutospacing="1" w:line="276" w:lineRule="auto"/>
              <w:rPr>
                <w:rFonts w:asciiTheme="majorBidi" w:hAnsiTheme="majorBidi" w:cstheme="majorBidi"/>
                <w:b/>
                <w:bCs/>
                <w:sz w:val="32"/>
                <w:szCs w:val="32"/>
              </w:rPr>
            </w:pPr>
            <w:r w:rsidRPr="007F3E37">
              <w:rPr>
                <w:rFonts w:asciiTheme="majorBidi" w:hAnsiTheme="majorBidi" w:cstheme="majorBidi"/>
                <w:b/>
                <w:bCs/>
                <w:sz w:val="32"/>
                <w:szCs w:val="32"/>
              </w:rPr>
              <w:t xml:space="preserve">Key words:  </w:t>
            </w:r>
            <w:r w:rsidRPr="007F3E37">
              <w:rPr>
                <w:rFonts w:asciiTheme="majorBidi" w:hAnsiTheme="majorBidi" w:cstheme="majorBidi"/>
                <w:sz w:val="28"/>
                <w:szCs w:val="28"/>
              </w:rPr>
              <w:t>small sized enterprises</w:t>
            </w:r>
            <w:r w:rsidR="00C11D68" w:rsidRPr="007F3E37">
              <w:rPr>
                <w:rFonts w:asciiTheme="majorBidi" w:hAnsiTheme="majorBidi" w:cstheme="majorBidi"/>
                <w:sz w:val="28"/>
                <w:szCs w:val="28"/>
                <w:rtl/>
              </w:rPr>
              <w:t>،</w:t>
            </w:r>
            <w:r w:rsidRPr="007F3E37">
              <w:rPr>
                <w:rFonts w:asciiTheme="majorBidi" w:hAnsiTheme="majorBidi" w:cstheme="majorBidi"/>
                <w:sz w:val="28"/>
                <w:szCs w:val="28"/>
              </w:rPr>
              <w:t xml:space="preserve"> Economic Development</w:t>
            </w:r>
            <w:r w:rsidR="00C11D68" w:rsidRPr="007F3E37">
              <w:rPr>
                <w:rFonts w:asciiTheme="majorBidi" w:hAnsiTheme="majorBidi" w:cstheme="majorBidi"/>
                <w:sz w:val="28"/>
                <w:szCs w:val="28"/>
                <w:rtl/>
              </w:rPr>
              <w:t>،</w:t>
            </w:r>
            <w:r w:rsidRPr="007F3E37">
              <w:rPr>
                <w:rFonts w:asciiTheme="majorBidi" w:hAnsiTheme="majorBidi" w:cstheme="majorBidi"/>
                <w:sz w:val="28"/>
                <w:szCs w:val="28"/>
              </w:rPr>
              <w:t xml:space="preserve">  Supporting Institutional Infrastructure</w:t>
            </w:r>
          </w:p>
        </w:tc>
      </w:tr>
    </w:tbl>
    <w:p w:rsidR="00CC2F83" w:rsidRDefault="00CC2F83" w:rsidP="00E62923">
      <w:pPr>
        <w:tabs>
          <w:tab w:val="left" w:pos="2985"/>
          <w:tab w:val="center" w:pos="4535"/>
        </w:tabs>
        <w:bidi/>
        <w:spacing w:before="100" w:beforeAutospacing="1" w:after="100" w:afterAutospacing="1"/>
        <w:jc w:val="center"/>
        <w:rPr>
          <w:rFonts w:ascii="Simplified Arabic" w:eastAsia="Times New Roman" w:hAnsi="Simplified Arabic" w:cs="Simplified Arabic"/>
          <w:b/>
          <w:bCs/>
          <w:color w:val="000000"/>
          <w:sz w:val="32"/>
          <w:szCs w:val="32"/>
          <w:rtl/>
        </w:rPr>
      </w:pPr>
    </w:p>
    <w:p w:rsidR="000F1F4C" w:rsidRDefault="000F1F4C" w:rsidP="00E62923">
      <w:pPr>
        <w:tabs>
          <w:tab w:val="left" w:pos="2985"/>
          <w:tab w:val="center" w:pos="4535"/>
        </w:tabs>
        <w:bidi/>
        <w:spacing w:before="100" w:beforeAutospacing="1" w:after="100" w:afterAutospacing="1"/>
        <w:jc w:val="center"/>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hint="cs"/>
          <w:b/>
          <w:bCs/>
          <w:color w:val="000000"/>
          <w:sz w:val="32"/>
          <w:szCs w:val="32"/>
          <w:rtl/>
        </w:rPr>
        <w:lastRenderedPageBreak/>
        <w:t>إهداء</w:t>
      </w: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b/>
          <w:bCs/>
          <w:color w:val="000000"/>
          <w:sz w:val="32"/>
          <w:szCs w:val="32"/>
          <w:rtl/>
          <w:lang w:bidi="ar-EG"/>
        </w:rPr>
      </w:pPr>
      <w:r w:rsidRPr="000F1F4C">
        <w:rPr>
          <w:rFonts w:ascii="Simplified Arabic" w:eastAsia="Times New Roman" w:hAnsi="Simplified Arabic" w:cs="Simplified Arabic"/>
          <w:b/>
          <w:bCs/>
          <w:color w:val="000000"/>
          <w:sz w:val="32"/>
          <w:szCs w:val="32"/>
          <w:rtl/>
          <w:lang w:bidi="ar-EG"/>
        </w:rPr>
        <w:t>أحمد الله على منه وكرمه</w:t>
      </w:r>
      <w:r w:rsidRPr="000F1F4C">
        <w:rPr>
          <w:rFonts w:ascii="Simplified Arabic" w:eastAsia="Times New Roman" w:hAnsi="Simplified Arabic" w:cs="Simplified Arabic"/>
          <w:b/>
          <w:bCs/>
          <w:color w:val="000000"/>
          <w:sz w:val="32"/>
          <w:szCs w:val="32"/>
          <w:rtl/>
        </w:rPr>
        <w:t>، وأهدي هذا العمل</w:t>
      </w:r>
      <w:r w:rsidRPr="000F1F4C">
        <w:rPr>
          <w:rFonts w:ascii="Simplified Arabic" w:eastAsia="Times New Roman" w:hAnsi="Simplified Arabic" w:cs="Simplified Arabic"/>
          <w:b/>
          <w:bCs/>
          <w:color w:val="000000"/>
          <w:sz w:val="32"/>
          <w:szCs w:val="32"/>
          <w:rtl/>
          <w:lang w:bidi="ar-EG"/>
        </w:rPr>
        <w:t>:</w:t>
      </w:r>
    </w:p>
    <w:p w:rsidR="000F1F4C" w:rsidRDefault="000F1F4C" w:rsidP="00E62923">
      <w:pPr>
        <w:tabs>
          <w:tab w:val="left" w:pos="2985"/>
          <w:tab w:val="center" w:pos="4535"/>
        </w:tabs>
        <w:bidi/>
        <w:spacing w:before="100" w:beforeAutospacing="1" w:after="100" w:afterAutospacing="1"/>
        <w:jc w:val="center"/>
        <w:rPr>
          <w:rFonts w:ascii="Simplified Arabic" w:eastAsia="Times New Roman" w:hAnsi="Simplified Arabic" w:cs="Simplified Arabic"/>
          <w:color w:val="000000"/>
          <w:sz w:val="32"/>
          <w:szCs w:val="32"/>
          <w:rtl/>
        </w:rPr>
      </w:pPr>
      <w:r w:rsidRPr="000F1F4C">
        <w:rPr>
          <w:rFonts w:ascii="Simplified Arabic" w:eastAsia="Times New Roman" w:hAnsi="Simplified Arabic" w:cs="Simplified Arabic"/>
          <w:color w:val="000000"/>
          <w:sz w:val="32"/>
          <w:szCs w:val="32"/>
          <w:rtl/>
        </w:rPr>
        <w:t xml:space="preserve">لأمي الحبيبة </w:t>
      </w:r>
      <w:r w:rsidRPr="000F1F4C">
        <w:rPr>
          <w:rFonts w:ascii="Simplified Arabic" w:eastAsia="Times New Roman" w:hAnsi="Simplified Arabic" w:cs="Simplified Arabic"/>
          <w:b/>
          <w:bCs/>
          <w:color w:val="000000"/>
          <w:sz w:val="32"/>
          <w:szCs w:val="32"/>
          <w:rtl/>
        </w:rPr>
        <w:t>مصر</w:t>
      </w:r>
      <w:r w:rsidRPr="000F1F4C">
        <w:rPr>
          <w:rFonts w:ascii="Simplified Arabic" w:eastAsia="Times New Roman" w:hAnsi="Simplified Arabic" w:cs="Simplified Arabic"/>
          <w:color w:val="000000"/>
          <w:sz w:val="32"/>
          <w:szCs w:val="32"/>
          <w:rtl/>
        </w:rPr>
        <w:t xml:space="preserve"> وطني الذي تربيت فيه ومنحني كل عزة وكرامة</w:t>
      </w:r>
    </w:p>
    <w:p w:rsidR="000F1F4C" w:rsidRDefault="000F1F4C" w:rsidP="00E62923">
      <w:pPr>
        <w:tabs>
          <w:tab w:val="left" w:pos="2985"/>
          <w:tab w:val="center" w:pos="4535"/>
        </w:tabs>
        <w:bidi/>
        <w:spacing w:before="100" w:beforeAutospacing="1" w:after="100" w:afterAutospacing="1"/>
        <w:jc w:val="center"/>
        <w:rPr>
          <w:rFonts w:ascii="Simplified Arabic" w:eastAsia="Times New Roman" w:hAnsi="Simplified Arabic" w:cs="Simplified Arabic"/>
          <w:color w:val="000000"/>
          <w:sz w:val="32"/>
          <w:szCs w:val="32"/>
          <w:rtl/>
        </w:rPr>
      </w:pPr>
      <w:r w:rsidRPr="000F1F4C">
        <w:rPr>
          <w:rFonts w:ascii="Simplified Arabic" w:eastAsia="Times New Roman" w:hAnsi="Simplified Arabic" w:cs="Simplified Arabic"/>
          <w:color w:val="000000"/>
          <w:sz w:val="32"/>
          <w:szCs w:val="32"/>
          <w:rtl/>
        </w:rPr>
        <w:t xml:space="preserve">وأمي الثانية؛ </w:t>
      </w:r>
      <w:r w:rsidRPr="00284740">
        <w:rPr>
          <w:rFonts w:ascii="Simplified Arabic" w:eastAsia="Times New Roman" w:hAnsi="Simplified Arabic" w:cs="Simplified Arabic"/>
          <w:b/>
          <w:bCs/>
          <w:color w:val="000000"/>
          <w:sz w:val="32"/>
          <w:szCs w:val="32"/>
          <w:rtl/>
        </w:rPr>
        <w:t>القوات المسلحة</w:t>
      </w:r>
      <w:r w:rsidRPr="000F1F4C">
        <w:rPr>
          <w:rFonts w:ascii="Simplified Arabic" w:eastAsia="Times New Roman" w:hAnsi="Simplified Arabic" w:cs="Simplified Arabic"/>
          <w:color w:val="000000"/>
          <w:sz w:val="32"/>
          <w:szCs w:val="32"/>
          <w:rtl/>
        </w:rPr>
        <w:t xml:space="preserve"> التي تربيت فيها وتعلمت فيها الوطنية</w:t>
      </w:r>
    </w:p>
    <w:p w:rsidR="000F1F4C" w:rsidRDefault="000F1F4C" w:rsidP="00E62923">
      <w:pPr>
        <w:tabs>
          <w:tab w:val="left" w:pos="2985"/>
          <w:tab w:val="center" w:pos="4535"/>
        </w:tabs>
        <w:bidi/>
        <w:spacing w:before="100" w:beforeAutospacing="1" w:after="100" w:afterAutospacing="1"/>
        <w:jc w:val="center"/>
        <w:rPr>
          <w:rFonts w:ascii="Simplified Arabic" w:eastAsia="Times New Roman" w:hAnsi="Simplified Arabic" w:cs="Simplified Arabic"/>
          <w:color w:val="000000"/>
          <w:sz w:val="32"/>
          <w:szCs w:val="32"/>
          <w:rtl/>
        </w:rPr>
      </w:pPr>
      <w:r w:rsidRPr="000F1F4C">
        <w:rPr>
          <w:rFonts w:ascii="Simplified Arabic" w:eastAsia="Times New Roman" w:hAnsi="Simplified Arabic" w:cs="Simplified Arabic"/>
          <w:color w:val="000000"/>
          <w:sz w:val="32"/>
          <w:szCs w:val="32"/>
          <w:rtl/>
        </w:rPr>
        <w:t xml:space="preserve">وإلى </w:t>
      </w:r>
      <w:r w:rsidRPr="00284740">
        <w:rPr>
          <w:rFonts w:ascii="Simplified Arabic" w:eastAsia="Times New Roman" w:hAnsi="Simplified Arabic" w:cs="Simplified Arabic"/>
          <w:b/>
          <w:bCs/>
          <w:color w:val="000000"/>
          <w:sz w:val="32"/>
          <w:szCs w:val="32"/>
          <w:rtl/>
          <w:lang w:bidi="ar-EG"/>
        </w:rPr>
        <w:t xml:space="preserve">روح </w:t>
      </w:r>
      <w:r w:rsidRPr="00284740">
        <w:rPr>
          <w:rFonts w:ascii="Simplified Arabic" w:eastAsia="Times New Roman" w:hAnsi="Simplified Arabic" w:cs="Simplified Arabic"/>
          <w:b/>
          <w:bCs/>
          <w:color w:val="000000"/>
          <w:sz w:val="32"/>
          <w:szCs w:val="32"/>
          <w:rtl/>
        </w:rPr>
        <w:t>أمي</w:t>
      </w:r>
      <w:r w:rsidRPr="000F1F4C">
        <w:rPr>
          <w:rFonts w:ascii="Simplified Arabic" w:eastAsia="Times New Roman" w:hAnsi="Simplified Arabic" w:cs="Simplified Arabic"/>
          <w:color w:val="000000"/>
          <w:sz w:val="32"/>
          <w:szCs w:val="32"/>
          <w:rtl/>
          <w:lang w:bidi="ar-EG"/>
        </w:rPr>
        <w:t>؛</w:t>
      </w:r>
      <w:r w:rsidRPr="000F1F4C">
        <w:rPr>
          <w:rFonts w:ascii="Simplified Arabic" w:eastAsia="Times New Roman" w:hAnsi="Simplified Arabic" w:cs="Simplified Arabic" w:hint="cs"/>
          <w:color w:val="000000"/>
          <w:sz w:val="32"/>
          <w:szCs w:val="32"/>
          <w:rtl/>
        </w:rPr>
        <w:t xml:space="preserve"> </w:t>
      </w:r>
      <w:r w:rsidRPr="000F1F4C">
        <w:rPr>
          <w:rFonts w:ascii="Simplified Arabic" w:eastAsia="Times New Roman" w:hAnsi="Simplified Arabic" w:cs="Simplified Arabic"/>
          <w:color w:val="000000"/>
          <w:sz w:val="32"/>
          <w:szCs w:val="32"/>
          <w:rtl/>
          <w:lang w:bidi="ar-EG"/>
        </w:rPr>
        <w:t>و</w:t>
      </w:r>
      <w:r w:rsidRPr="000F1F4C">
        <w:rPr>
          <w:rFonts w:ascii="Simplified Arabic" w:eastAsia="Times New Roman" w:hAnsi="Simplified Arabic" w:cs="Simplified Arabic"/>
          <w:color w:val="000000"/>
          <w:sz w:val="32"/>
          <w:szCs w:val="32"/>
          <w:rtl/>
        </w:rPr>
        <w:t>الدتي التي أنجبتني و</w:t>
      </w:r>
      <w:r w:rsidRPr="00284740">
        <w:rPr>
          <w:rFonts w:ascii="Simplified Arabic" w:eastAsia="Times New Roman" w:hAnsi="Simplified Arabic" w:cs="Simplified Arabic"/>
          <w:b/>
          <w:bCs/>
          <w:color w:val="000000"/>
          <w:sz w:val="32"/>
          <w:szCs w:val="32"/>
          <w:rtl/>
        </w:rPr>
        <w:t>أبي</w:t>
      </w:r>
      <w:r w:rsidRPr="000F1F4C">
        <w:rPr>
          <w:rFonts w:ascii="Simplified Arabic" w:eastAsia="Times New Roman" w:hAnsi="Simplified Arabic" w:cs="Simplified Arabic"/>
          <w:color w:val="000000"/>
          <w:sz w:val="32"/>
          <w:szCs w:val="32"/>
          <w:rtl/>
        </w:rPr>
        <w:t xml:space="preserve"> </w:t>
      </w:r>
      <w:r w:rsidRPr="000F1F4C">
        <w:rPr>
          <w:rFonts w:ascii="Simplified Arabic" w:eastAsia="Times New Roman" w:hAnsi="Simplified Arabic" w:cs="Simplified Arabic"/>
          <w:color w:val="000000"/>
          <w:sz w:val="32"/>
          <w:szCs w:val="32"/>
          <w:rtl/>
          <w:lang w:bidi="ar-EG"/>
        </w:rPr>
        <w:t xml:space="preserve"> وربياني </w:t>
      </w:r>
      <w:r w:rsidRPr="000F1F4C">
        <w:rPr>
          <w:rFonts w:ascii="Simplified Arabic" w:eastAsia="Times New Roman" w:hAnsi="Simplified Arabic" w:cs="Simplified Arabic"/>
          <w:color w:val="000000"/>
          <w:sz w:val="32"/>
          <w:szCs w:val="32"/>
          <w:rtl/>
        </w:rPr>
        <w:t>على حب وطني وحب العلم.</w:t>
      </w:r>
    </w:p>
    <w:p w:rsidR="000F1F4C" w:rsidRDefault="000F1F4C" w:rsidP="00E62923">
      <w:pPr>
        <w:tabs>
          <w:tab w:val="left" w:pos="2985"/>
          <w:tab w:val="center" w:pos="4535"/>
        </w:tabs>
        <w:bidi/>
        <w:spacing w:before="100" w:beforeAutospacing="1" w:after="100" w:afterAutospacing="1"/>
        <w:jc w:val="center"/>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t>كما أحب أن أهديه ابنتي الحبيبة (</w:t>
      </w:r>
      <w:r w:rsidRPr="00284740">
        <w:rPr>
          <w:rFonts w:ascii="Simplified Arabic" w:eastAsia="Times New Roman" w:hAnsi="Simplified Arabic" w:cs="Simplified Arabic" w:hint="cs"/>
          <w:b/>
          <w:bCs/>
          <w:color w:val="000000"/>
          <w:sz w:val="32"/>
          <w:szCs w:val="32"/>
          <w:rtl/>
        </w:rPr>
        <w:t>سارة</w:t>
      </w:r>
      <w:r>
        <w:rPr>
          <w:rFonts w:ascii="Simplified Arabic" w:eastAsia="Times New Roman" w:hAnsi="Simplified Arabic" w:cs="Simplified Arabic" w:hint="cs"/>
          <w:color w:val="000000"/>
          <w:sz w:val="32"/>
          <w:szCs w:val="32"/>
          <w:rtl/>
        </w:rPr>
        <w:t>)</w:t>
      </w: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lang w:bidi="ar-EG"/>
        </w:rPr>
      </w:pP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0F1F4C" w:rsidRDefault="000F1F4C" w:rsidP="00E62923">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68714A" w:rsidRDefault="0068714A" w:rsidP="0068714A">
      <w:pPr>
        <w:tabs>
          <w:tab w:val="left" w:pos="2985"/>
          <w:tab w:val="center" w:pos="4535"/>
        </w:tabs>
        <w:bidi/>
        <w:spacing w:before="100" w:beforeAutospacing="1" w:after="100" w:afterAutospacing="1"/>
        <w:rPr>
          <w:rFonts w:ascii="Simplified Arabic" w:eastAsia="Times New Roman" w:hAnsi="Simplified Arabic" w:cs="Simplified Arabic"/>
          <w:color w:val="000000"/>
          <w:sz w:val="32"/>
          <w:szCs w:val="32"/>
          <w:rtl/>
        </w:rPr>
      </w:pPr>
    </w:p>
    <w:p w:rsidR="000F1F4C" w:rsidRDefault="000F1F4C" w:rsidP="001E6149">
      <w:pPr>
        <w:tabs>
          <w:tab w:val="left" w:pos="2985"/>
          <w:tab w:val="center" w:pos="4535"/>
        </w:tabs>
        <w:bidi/>
        <w:spacing w:before="100" w:beforeAutospacing="1" w:after="100" w:afterAutospacing="1"/>
        <w:rPr>
          <w:rFonts w:ascii="Simplified Arabic" w:eastAsia="Times New Roman" w:hAnsi="Simplified Arabic" w:cs="Simplified Arabic"/>
          <w:b/>
          <w:bCs/>
          <w:color w:val="000000"/>
          <w:sz w:val="32"/>
          <w:szCs w:val="32"/>
          <w:rtl/>
        </w:rPr>
      </w:pPr>
    </w:p>
    <w:p w:rsidR="001E6149" w:rsidRDefault="001E6149" w:rsidP="00E62923">
      <w:pPr>
        <w:tabs>
          <w:tab w:val="left" w:pos="2985"/>
          <w:tab w:val="center" w:pos="4535"/>
        </w:tabs>
        <w:bidi/>
        <w:spacing w:before="100" w:beforeAutospacing="1" w:after="100" w:afterAutospacing="1"/>
        <w:jc w:val="center"/>
        <w:rPr>
          <w:rFonts w:ascii="Simplified Arabic" w:eastAsia="Times New Roman" w:hAnsi="Simplified Arabic" w:cs="Simplified Arabic"/>
          <w:b/>
          <w:bCs/>
          <w:color w:val="000000"/>
          <w:sz w:val="32"/>
          <w:szCs w:val="32"/>
          <w:rtl/>
        </w:rPr>
      </w:pPr>
    </w:p>
    <w:p w:rsidR="001E6149" w:rsidRDefault="001E6149" w:rsidP="001E6149">
      <w:pPr>
        <w:tabs>
          <w:tab w:val="left" w:pos="2985"/>
          <w:tab w:val="center" w:pos="4535"/>
        </w:tabs>
        <w:bidi/>
        <w:spacing w:before="100" w:beforeAutospacing="1" w:after="100" w:afterAutospacing="1"/>
        <w:jc w:val="center"/>
        <w:rPr>
          <w:rFonts w:ascii="Simplified Arabic" w:eastAsia="Times New Roman" w:hAnsi="Simplified Arabic" w:cs="Simplified Arabic"/>
          <w:b/>
          <w:bCs/>
          <w:color w:val="000000"/>
          <w:sz w:val="32"/>
          <w:szCs w:val="32"/>
          <w:rtl/>
        </w:rPr>
      </w:pPr>
    </w:p>
    <w:p w:rsidR="00987054" w:rsidRPr="004C438C" w:rsidRDefault="00987054" w:rsidP="001E6149">
      <w:pPr>
        <w:tabs>
          <w:tab w:val="left" w:pos="2985"/>
          <w:tab w:val="center" w:pos="4535"/>
        </w:tabs>
        <w:bidi/>
        <w:spacing w:before="100" w:beforeAutospacing="1" w:after="100" w:afterAutospacing="1"/>
        <w:jc w:val="center"/>
        <w:rPr>
          <w:rFonts w:ascii="Simplified Arabic" w:eastAsia="Times New Roman" w:hAnsi="Simplified Arabic" w:cs="Simplified Arabic"/>
          <w:b/>
          <w:bCs/>
          <w:color w:val="000000"/>
          <w:sz w:val="32"/>
          <w:szCs w:val="32"/>
          <w:rtl/>
        </w:rPr>
      </w:pPr>
      <w:r w:rsidRPr="004C438C">
        <w:rPr>
          <w:rFonts w:ascii="Simplified Arabic" w:eastAsia="Times New Roman" w:hAnsi="Simplified Arabic" w:cs="Simplified Arabic"/>
          <w:b/>
          <w:bCs/>
          <w:color w:val="000000"/>
          <w:sz w:val="32"/>
          <w:szCs w:val="32"/>
          <w:rtl/>
        </w:rPr>
        <w:t>شكـر وتقديـر</w:t>
      </w:r>
    </w:p>
    <w:p w:rsidR="00020F58" w:rsidRPr="001E7EEF" w:rsidRDefault="00020F58" w:rsidP="00E62923">
      <w:pPr>
        <w:bidi/>
        <w:spacing w:before="100" w:beforeAutospacing="1" w:after="100" w:afterAutospacing="1"/>
        <w:ind w:left="720"/>
        <w:jc w:val="lowKashida"/>
        <w:rPr>
          <w:rFonts w:ascii="Simplified Arabic" w:eastAsia="Times New Roman" w:hAnsi="Simplified Arabic" w:cs="Simplified Arabic"/>
          <w:sz w:val="28"/>
          <w:szCs w:val="28"/>
          <w:lang w:bidi="ar-EG"/>
        </w:rPr>
      </w:pPr>
      <w:r w:rsidRPr="001E7EEF">
        <w:rPr>
          <w:rFonts w:ascii="Simplified Arabic" w:eastAsia="Times New Roman" w:hAnsi="Simplified Arabic" w:cs="Simplified Arabic"/>
          <w:sz w:val="28"/>
          <w:szCs w:val="28"/>
          <w:rtl/>
        </w:rPr>
        <w:t>الله ال</w:t>
      </w:r>
      <w:r w:rsidRPr="001E7EEF">
        <w:rPr>
          <w:rFonts w:ascii="Simplified Arabic" w:eastAsia="Times New Roman" w:hAnsi="Simplified Arabic" w:cs="Simplified Arabic"/>
          <w:sz w:val="28"/>
          <w:szCs w:val="28"/>
          <w:rtl/>
          <w:lang w:bidi="ar-EG"/>
        </w:rPr>
        <w:t xml:space="preserve">لحمد </w:t>
      </w:r>
      <w:r w:rsidRPr="001E7EEF">
        <w:rPr>
          <w:rFonts w:ascii="Simplified Arabic" w:eastAsia="Times New Roman" w:hAnsi="Simplified Arabic" w:cs="Simplified Arabic"/>
          <w:sz w:val="28"/>
          <w:szCs w:val="28"/>
          <w:rtl/>
        </w:rPr>
        <w:t>أولاً وأخيراً على حسن توفيقه، وكريم عونه، وعلى ما منَّ وفتح به عليَّ من إنجاز لهذه الرسال</w:t>
      </w:r>
      <w:r w:rsidR="00E116AB">
        <w:rPr>
          <w:rFonts w:ascii="Simplified Arabic" w:eastAsia="Times New Roman" w:hAnsi="Simplified Arabic" w:cs="Simplified Arabic"/>
          <w:sz w:val="28"/>
          <w:szCs w:val="28"/>
          <w:rtl/>
        </w:rPr>
        <w:t>ة</w:t>
      </w:r>
      <w:r w:rsidR="00E116AB">
        <w:rPr>
          <w:rFonts w:ascii="Simplified Arabic" w:eastAsia="Times New Roman" w:hAnsi="Simplified Arabic" w:cs="Simplified Arabic" w:hint="cs"/>
          <w:sz w:val="28"/>
          <w:szCs w:val="28"/>
          <w:rtl/>
        </w:rPr>
        <w:t>.</w:t>
      </w:r>
    </w:p>
    <w:p w:rsidR="00020F58" w:rsidRPr="001E7EEF" w:rsidRDefault="00E116AB" w:rsidP="0073173A">
      <w:pPr>
        <w:numPr>
          <w:ilvl w:val="0"/>
          <w:numId w:val="32"/>
        </w:numPr>
        <w:bidi/>
        <w:spacing w:before="100" w:beforeAutospacing="1" w:after="100" w:afterAutospacing="1"/>
        <w:jc w:val="lowKashida"/>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rPr>
        <w:t>و</w:t>
      </w:r>
      <w:r w:rsidR="00020F58" w:rsidRPr="001E7EEF">
        <w:rPr>
          <w:rFonts w:ascii="Simplified Arabic" w:eastAsia="Times New Roman" w:hAnsi="Simplified Arabic" w:cs="Simplified Arabic"/>
          <w:sz w:val="28"/>
          <w:szCs w:val="28"/>
          <w:rtl/>
        </w:rPr>
        <w:t xml:space="preserve">أتقدم بخالص الشكر والتقدير إلى </w:t>
      </w:r>
      <w:r w:rsidR="00020F58" w:rsidRPr="001E7EEF">
        <w:rPr>
          <w:rFonts w:ascii="Simplified Arabic" w:eastAsia="Times New Roman" w:hAnsi="Simplified Arabic" w:cs="Simplified Arabic"/>
          <w:b/>
          <w:bCs/>
          <w:sz w:val="28"/>
          <w:szCs w:val="28"/>
          <w:rtl/>
        </w:rPr>
        <w:t>الأستاذ الدكتور/ إيمان أحمد الشربيني</w:t>
      </w:r>
      <w:r w:rsidR="000F1F4C">
        <w:rPr>
          <w:rFonts w:ascii="Simplified Arabic" w:eastAsia="Times New Roman" w:hAnsi="Simplified Arabic" w:cs="Simplified Arabic"/>
          <w:sz w:val="28"/>
          <w:szCs w:val="28"/>
          <w:rtl/>
        </w:rPr>
        <w:t xml:space="preserve"> المشرف الرئي</w:t>
      </w:r>
      <w:r>
        <w:rPr>
          <w:rFonts w:ascii="Simplified Arabic" w:eastAsia="Times New Roman" w:hAnsi="Simplified Arabic" w:cs="Simplified Arabic" w:hint="cs"/>
          <w:sz w:val="28"/>
          <w:szCs w:val="28"/>
          <w:rtl/>
        </w:rPr>
        <w:t>سي على الرسالة لما قدمته من عون لي.</w:t>
      </w:r>
    </w:p>
    <w:p w:rsidR="001E7EEF" w:rsidRPr="001E6149" w:rsidRDefault="00E116AB" w:rsidP="0073173A">
      <w:pPr>
        <w:numPr>
          <w:ilvl w:val="0"/>
          <w:numId w:val="32"/>
        </w:numPr>
        <w:bidi/>
        <w:spacing w:before="100" w:beforeAutospacing="1" w:after="100" w:afterAutospacing="1"/>
        <w:jc w:val="lowKashida"/>
        <w:rPr>
          <w:rFonts w:ascii="Simplified Arabic" w:eastAsia="Times New Roman" w:hAnsi="Simplified Arabic" w:cs="Simplified Arabic"/>
          <w:sz w:val="28"/>
          <w:szCs w:val="28"/>
          <w:lang w:bidi="ar-EG"/>
        </w:rPr>
      </w:pPr>
      <w:r>
        <w:rPr>
          <w:rFonts w:ascii="Simplified Arabic" w:eastAsia="Times New Roman" w:hAnsi="Simplified Arabic" w:cs="Simplified Arabic"/>
          <w:sz w:val="28"/>
          <w:szCs w:val="28"/>
          <w:rtl/>
          <w:lang w:bidi="ar-EG"/>
        </w:rPr>
        <w:t>كما أتقدم بخالص الشكر والت</w:t>
      </w:r>
      <w:r w:rsidR="00020F58" w:rsidRPr="001E7EEF">
        <w:rPr>
          <w:rFonts w:ascii="Simplified Arabic" w:eastAsia="Times New Roman" w:hAnsi="Simplified Arabic" w:cs="Simplified Arabic"/>
          <w:sz w:val="28"/>
          <w:szCs w:val="28"/>
          <w:rtl/>
          <w:lang w:bidi="ar-EG"/>
        </w:rPr>
        <w:t xml:space="preserve">قدير </w:t>
      </w:r>
      <w:r w:rsidR="00020F58" w:rsidRPr="001E7EEF">
        <w:rPr>
          <w:rFonts w:ascii="Simplified Arabic" w:eastAsia="Times New Roman" w:hAnsi="Simplified Arabic" w:cs="Simplified Arabic"/>
          <w:b/>
          <w:bCs/>
          <w:sz w:val="28"/>
          <w:szCs w:val="28"/>
          <w:rtl/>
          <w:lang w:bidi="ar-EG"/>
        </w:rPr>
        <w:t>للأستاذ الدكتور/ محمود عبد الحافظ</w:t>
      </w:r>
      <w:r w:rsidR="001E6149">
        <w:rPr>
          <w:rFonts w:ascii="Simplified Arabic" w:eastAsia="Times New Roman" w:hAnsi="Simplified Arabic" w:cs="Simplified Arabic"/>
          <w:sz w:val="28"/>
          <w:szCs w:val="28"/>
          <w:rtl/>
          <w:lang w:bidi="ar-EG"/>
        </w:rPr>
        <w:t xml:space="preserve"> </w:t>
      </w:r>
      <w:r w:rsidR="001E6149">
        <w:rPr>
          <w:rFonts w:ascii="Simplified Arabic" w:eastAsia="Times New Roman" w:hAnsi="Simplified Arabic" w:cs="Simplified Arabic" w:hint="cs"/>
          <w:sz w:val="28"/>
          <w:szCs w:val="28"/>
          <w:rtl/>
          <w:lang w:bidi="ar-EG"/>
        </w:rPr>
        <w:t>و</w:t>
      </w:r>
      <w:r w:rsidR="00020F58" w:rsidRPr="001E6149">
        <w:rPr>
          <w:rFonts w:ascii="Simplified Arabic" w:eastAsia="Times New Roman" w:hAnsi="Simplified Arabic" w:cs="Simplified Arabic"/>
          <w:b/>
          <w:bCs/>
          <w:sz w:val="28"/>
          <w:szCs w:val="28"/>
          <w:rtl/>
          <w:lang w:bidi="ar-EG"/>
        </w:rPr>
        <w:t>الأستاذ الدكتور/ محمود عبد الحي</w:t>
      </w:r>
      <w:r w:rsidR="00020F58" w:rsidRPr="001E6149">
        <w:rPr>
          <w:rFonts w:ascii="Simplified Arabic" w:eastAsia="Times New Roman" w:hAnsi="Simplified Arabic" w:cs="Simplified Arabic"/>
          <w:sz w:val="28"/>
          <w:szCs w:val="28"/>
          <w:rtl/>
          <w:lang w:bidi="ar-EG"/>
        </w:rPr>
        <w:t xml:space="preserve"> لقبولهم مناقشة الرسالة، لأتشرف بأسمائهم على رسالتي</w:t>
      </w:r>
      <w:r w:rsidRPr="001E6149">
        <w:rPr>
          <w:rFonts w:ascii="Simplified Arabic" w:eastAsia="Times New Roman" w:hAnsi="Simplified Arabic" w:cs="Simplified Arabic" w:hint="cs"/>
          <w:sz w:val="28"/>
          <w:szCs w:val="28"/>
          <w:rtl/>
          <w:lang w:bidi="ar-EG"/>
        </w:rPr>
        <w:t>.</w:t>
      </w:r>
    </w:p>
    <w:p w:rsidR="00E116AB" w:rsidRDefault="00E116AB" w:rsidP="0073173A">
      <w:pPr>
        <w:numPr>
          <w:ilvl w:val="0"/>
          <w:numId w:val="32"/>
        </w:numPr>
        <w:bidi/>
        <w:spacing w:before="100" w:beforeAutospacing="1" w:after="100" w:afterAutospacing="1"/>
        <w:jc w:val="lowKashida"/>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 xml:space="preserve">وأشكر أسرتي الحبيبة على </w:t>
      </w:r>
      <w:proofErr w:type="spellStart"/>
      <w:r>
        <w:rPr>
          <w:rFonts w:ascii="Simplified Arabic" w:eastAsia="Times New Roman" w:hAnsi="Simplified Arabic" w:cs="Simplified Arabic" w:hint="cs"/>
          <w:sz w:val="28"/>
          <w:szCs w:val="28"/>
          <w:rtl/>
          <w:lang w:bidi="ar-EG"/>
        </w:rPr>
        <w:t>مابذلته</w:t>
      </w:r>
      <w:proofErr w:type="spellEnd"/>
      <w:r>
        <w:rPr>
          <w:rFonts w:ascii="Simplified Arabic" w:eastAsia="Times New Roman" w:hAnsi="Simplified Arabic" w:cs="Simplified Arabic" w:hint="cs"/>
          <w:sz w:val="28"/>
          <w:szCs w:val="28"/>
          <w:rtl/>
          <w:lang w:bidi="ar-EG"/>
        </w:rPr>
        <w:t xml:space="preserve"> معي من جهد ودعم حتى أتممت دراستي ورسالتي.</w:t>
      </w:r>
    </w:p>
    <w:p w:rsidR="00987054" w:rsidRPr="001E7EEF" w:rsidRDefault="00987054" w:rsidP="0073173A">
      <w:pPr>
        <w:numPr>
          <w:ilvl w:val="0"/>
          <w:numId w:val="32"/>
        </w:numPr>
        <w:bidi/>
        <w:spacing w:before="100" w:beforeAutospacing="1" w:after="100" w:afterAutospacing="1"/>
        <w:jc w:val="lowKashida"/>
        <w:rPr>
          <w:rFonts w:ascii="Simplified Arabic" w:eastAsia="Times New Roman" w:hAnsi="Simplified Arabic" w:cs="Simplified Arabic"/>
          <w:sz w:val="28"/>
          <w:szCs w:val="28"/>
          <w:rtl/>
          <w:lang w:bidi="ar-EG"/>
        </w:rPr>
      </w:pPr>
      <w:r w:rsidRPr="001E7EEF">
        <w:rPr>
          <w:rFonts w:ascii="Simplified Arabic" w:eastAsia="Times New Roman" w:hAnsi="Simplified Arabic" w:cs="Simplified Arabic"/>
          <w:sz w:val="28"/>
          <w:szCs w:val="28"/>
          <w:rtl/>
        </w:rPr>
        <w:t xml:space="preserve">ولا يفوتني في هذه العجالة تسجيل شكري لكل </w:t>
      </w:r>
      <w:r w:rsidRPr="001E7EEF">
        <w:rPr>
          <w:rFonts w:ascii="Simplified Arabic" w:eastAsia="Times New Roman" w:hAnsi="Simplified Arabic" w:cs="Simplified Arabic" w:hint="cs"/>
          <w:sz w:val="28"/>
          <w:szCs w:val="28"/>
          <w:rtl/>
        </w:rPr>
        <w:t xml:space="preserve">أساتذتي في معهد التخطيط القومي. وأشكر كل </w:t>
      </w:r>
      <w:r w:rsidRPr="001E7EEF">
        <w:rPr>
          <w:rFonts w:ascii="Simplified Arabic" w:eastAsia="Times New Roman" w:hAnsi="Simplified Arabic" w:cs="Simplified Arabic"/>
          <w:sz w:val="28"/>
          <w:szCs w:val="28"/>
          <w:rtl/>
        </w:rPr>
        <w:t>من مد لي يد العون</w:t>
      </w:r>
      <w:r w:rsidRPr="001E7EEF">
        <w:rPr>
          <w:rFonts w:ascii="Simplified Arabic" w:eastAsia="Times New Roman" w:hAnsi="Simplified Arabic" w:cs="Simplified Arabic" w:hint="cs"/>
          <w:sz w:val="28"/>
          <w:szCs w:val="28"/>
          <w:rtl/>
        </w:rPr>
        <w:t xml:space="preserve"> ووقف بجانبي ولو بكلمة طيبة</w:t>
      </w:r>
      <w:r w:rsidRPr="001E7EEF">
        <w:rPr>
          <w:rFonts w:ascii="Simplified Arabic" w:eastAsia="Times New Roman" w:hAnsi="Simplified Arabic" w:cs="Simplified Arabic"/>
          <w:sz w:val="28"/>
          <w:szCs w:val="28"/>
          <w:rtl/>
        </w:rPr>
        <w:t xml:space="preserve"> </w:t>
      </w:r>
      <w:r w:rsidRPr="001E7EEF">
        <w:rPr>
          <w:rFonts w:ascii="Simplified Arabic" w:eastAsia="Times New Roman" w:hAnsi="Simplified Arabic" w:cs="Simplified Arabic" w:hint="cs"/>
          <w:sz w:val="28"/>
          <w:szCs w:val="28"/>
          <w:rtl/>
        </w:rPr>
        <w:t>و</w:t>
      </w:r>
      <w:r w:rsidR="00E116AB">
        <w:rPr>
          <w:rFonts w:ascii="Simplified Arabic" w:eastAsia="Times New Roman" w:hAnsi="Simplified Arabic" w:cs="Simplified Arabic"/>
          <w:sz w:val="28"/>
          <w:szCs w:val="28"/>
          <w:rtl/>
        </w:rPr>
        <w:t>ل</w:t>
      </w:r>
      <w:r w:rsidR="00E116AB">
        <w:rPr>
          <w:rFonts w:ascii="Simplified Arabic" w:eastAsia="Times New Roman" w:hAnsi="Simplified Arabic" w:cs="Simplified Arabic" w:hint="cs"/>
          <w:sz w:val="28"/>
          <w:szCs w:val="28"/>
          <w:rtl/>
        </w:rPr>
        <w:t>ا</w:t>
      </w:r>
      <w:r w:rsidRPr="001E7EEF">
        <w:rPr>
          <w:rFonts w:ascii="Simplified Arabic" w:eastAsia="Times New Roman" w:hAnsi="Simplified Arabic" w:cs="Simplified Arabic"/>
          <w:sz w:val="28"/>
          <w:szCs w:val="28"/>
          <w:rtl/>
        </w:rPr>
        <w:t xml:space="preserve"> </w:t>
      </w:r>
      <w:r w:rsidRPr="001E7EEF">
        <w:rPr>
          <w:rFonts w:ascii="Simplified Arabic" w:eastAsia="Times New Roman" w:hAnsi="Simplified Arabic" w:cs="Simplified Arabic" w:hint="cs"/>
          <w:sz w:val="28"/>
          <w:szCs w:val="28"/>
          <w:rtl/>
        </w:rPr>
        <w:t>يتسع المقام لذكرهم جميعاً</w:t>
      </w:r>
      <w:r w:rsidR="000F1F4C">
        <w:rPr>
          <w:rFonts w:ascii="Simplified Arabic" w:eastAsia="Times New Roman" w:hAnsi="Simplified Arabic" w:cs="Simplified Arabic"/>
          <w:sz w:val="28"/>
          <w:szCs w:val="28"/>
          <w:rtl/>
        </w:rPr>
        <w:t>، فجزاهم الله عني خير الجزاء.</w:t>
      </w:r>
    </w:p>
    <w:p w:rsidR="00987054" w:rsidRDefault="00987054" w:rsidP="00E62923">
      <w:pPr>
        <w:bidi/>
        <w:spacing w:before="100" w:beforeAutospacing="1" w:after="100" w:afterAutospacing="1"/>
        <w:jc w:val="both"/>
        <w:rPr>
          <w:rFonts w:ascii="Simplified Arabic" w:eastAsia="Times New Roman" w:hAnsi="Simplified Arabic" w:cs="Simplified Arabic"/>
          <w:sz w:val="28"/>
          <w:szCs w:val="28"/>
          <w:rtl/>
        </w:rPr>
      </w:pPr>
      <w:r w:rsidRPr="00B60DD3">
        <w:rPr>
          <w:rFonts w:ascii="Simplified Arabic" w:eastAsia="Times New Roman" w:hAnsi="Simplified Arabic" w:cs="Simplified Arabic" w:hint="cs"/>
          <w:sz w:val="28"/>
          <w:szCs w:val="28"/>
          <w:rtl/>
        </w:rPr>
        <w:tab/>
      </w:r>
      <w:r w:rsidRPr="00B60DD3">
        <w:rPr>
          <w:rFonts w:ascii="Simplified Arabic" w:eastAsia="Times New Roman" w:hAnsi="Simplified Arabic" w:cs="Simplified Arabic"/>
          <w:sz w:val="28"/>
          <w:szCs w:val="28"/>
          <w:rtl/>
        </w:rPr>
        <w:t>وأسأل الله سبحانه وتعالى أن تكون هذه الرسالة علماً نافعاً لكل من يقرأها كما أعتذر مسبقاً عن أي خطأ أو نسيان.</w:t>
      </w:r>
    </w:p>
    <w:p w:rsidR="00E116AB" w:rsidRDefault="00E116AB" w:rsidP="00E62923">
      <w:pPr>
        <w:bidi/>
        <w:spacing w:before="100" w:beforeAutospacing="1" w:after="100" w:afterAutospacing="1"/>
        <w:jc w:val="both"/>
        <w:rPr>
          <w:rFonts w:ascii="Simplified Arabic" w:eastAsia="Times New Roman" w:hAnsi="Simplified Arabic" w:cs="Simplified Arabic"/>
          <w:sz w:val="28"/>
          <w:szCs w:val="28"/>
          <w:rtl/>
        </w:rPr>
      </w:pPr>
    </w:p>
    <w:p w:rsidR="00E116AB" w:rsidRPr="00B60DD3" w:rsidRDefault="00E116AB" w:rsidP="00E62923">
      <w:pPr>
        <w:bidi/>
        <w:spacing w:before="100" w:beforeAutospacing="1" w:after="100" w:afterAutospacing="1"/>
        <w:jc w:val="both"/>
        <w:rPr>
          <w:rFonts w:ascii="Simplified Arabic" w:eastAsia="Times New Roman" w:hAnsi="Simplified Arabic" w:cs="Simplified Arabic"/>
          <w:sz w:val="28"/>
          <w:szCs w:val="28"/>
          <w:rtl/>
        </w:rPr>
      </w:pPr>
    </w:p>
    <w:p w:rsidR="00987054" w:rsidRPr="00B60DD3" w:rsidRDefault="00987054" w:rsidP="00E62923">
      <w:pPr>
        <w:bidi/>
        <w:spacing w:before="100" w:beforeAutospacing="1" w:after="100" w:afterAutospacing="1"/>
        <w:ind w:left="5760"/>
        <w:jc w:val="center"/>
        <w:rPr>
          <w:rFonts w:ascii="Simplified Arabic" w:eastAsia="Times New Roman" w:hAnsi="Simplified Arabic" w:cs="Simplified Arabic"/>
          <w:sz w:val="28"/>
          <w:szCs w:val="28"/>
          <w:rtl/>
        </w:rPr>
      </w:pPr>
      <w:r w:rsidRPr="00B60DD3">
        <w:rPr>
          <w:rFonts w:ascii="Simplified Arabic" w:eastAsia="Times New Roman" w:hAnsi="Simplified Arabic" w:cs="Simplified Arabic"/>
          <w:sz w:val="28"/>
          <w:szCs w:val="28"/>
          <w:rtl/>
        </w:rPr>
        <w:t>الباحث</w:t>
      </w:r>
    </w:p>
    <w:p w:rsidR="00987054" w:rsidRDefault="00987054" w:rsidP="00E62923">
      <w:pPr>
        <w:bidi/>
        <w:spacing w:before="100" w:beforeAutospacing="1" w:after="100" w:afterAutospacing="1"/>
        <w:ind w:left="5760"/>
        <w:jc w:val="center"/>
        <w:rPr>
          <w:rFonts w:ascii="Simplified Arabic" w:eastAsia="Times New Roman" w:hAnsi="Simplified Arabic" w:cs="Simplified Arabic"/>
          <w:b/>
          <w:bCs/>
          <w:sz w:val="28"/>
          <w:szCs w:val="28"/>
        </w:rPr>
      </w:pPr>
      <w:r w:rsidRPr="00B60DD3">
        <w:rPr>
          <w:rFonts w:ascii="Simplified Arabic" w:eastAsia="Times New Roman" w:hAnsi="Simplified Arabic" w:cs="Simplified Arabic" w:hint="cs"/>
          <w:b/>
          <w:bCs/>
          <w:sz w:val="28"/>
          <w:szCs w:val="28"/>
          <w:rtl/>
        </w:rPr>
        <w:t>عمرو محمد جلال شومان</w:t>
      </w:r>
    </w:p>
    <w:p w:rsidR="00987054" w:rsidRDefault="00987054" w:rsidP="00E62923">
      <w:pPr>
        <w:bidi/>
        <w:spacing w:before="100" w:beforeAutospacing="1" w:after="100" w:afterAutospacing="1" w:line="240" w:lineRule="auto"/>
        <w:jc w:val="center"/>
        <w:rPr>
          <w:rFonts w:ascii="Simplified Arabic" w:hAnsi="Simplified Arabic" w:cs="Simplified Arabic"/>
          <w:b/>
          <w:bCs/>
          <w:sz w:val="32"/>
          <w:szCs w:val="32"/>
          <w:rtl/>
          <w:lang w:bidi="ar-EG"/>
        </w:rPr>
      </w:pPr>
    </w:p>
    <w:p w:rsidR="00E116AB" w:rsidRDefault="00E116AB" w:rsidP="00E62923">
      <w:pPr>
        <w:bidi/>
        <w:spacing w:before="100" w:beforeAutospacing="1" w:after="100" w:afterAutospacing="1"/>
        <w:rPr>
          <w:rFonts w:ascii="Simplified Arabic" w:hAnsi="Simplified Arabic" w:cs="Simplified Arabic"/>
          <w:b/>
          <w:bCs/>
          <w:sz w:val="32"/>
          <w:szCs w:val="32"/>
          <w:rtl/>
          <w:lang w:bidi="ar-EG"/>
        </w:rPr>
      </w:pPr>
    </w:p>
    <w:p w:rsidR="00BE5586" w:rsidRDefault="00BE5586" w:rsidP="00BE5586">
      <w:pPr>
        <w:bidi/>
        <w:spacing w:before="100" w:beforeAutospacing="1" w:after="100" w:afterAutospacing="1"/>
        <w:jc w:val="center"/>
        <w:rPr>
          <w:rFonts w:asciiTheme="majorBidi" w:hAnsiTheme="majorBidi" w:cstheme="majorBidi"/>
          <w:b/>
          <w:bCs/>
          <w:sz w:val="28"/>
          <w:szCs w:val="28"/>
          <w:lang w:bidi="ar-EG"/>
        </w:rPr>
      </w:pPr>
      <w:r w:rsidRPr="0060643A">
        <w:rPr>
          <w:rFonts w:asciiTheme="majorBidi" w:hAnsiTheme="majorBidi" w:cstheme="majorBidi" w:hint="cs"/>
          <w:b/>
          <w:bCs/>
          <w:sz w:val="28"/>
          <w:szCs w:val="28"/>
          <w:rtl/>
          <w:lang w:bidi="ar-EG"/>
        </w:rPr>
        <w:lastRenderedPageBreak/>
        <w:t>المحتويات</w:t>
      </w:r>
    </w:p>
    <w:tbl>
      <w:tblPr>
        <w:tblStyle w:val="TableGrid"/>
        <w:bidiVisual/>
        <w:tblW w:w="9645" w:type="dxa"/>
        <w:tblLook w:val="04A0" w:firstRow="1" w:lastRow="0" w:firstColumn="1" w:lastColumn="0" w:noHBand="0" w:noVBand="1"/>
      </w:tblPr>
      <w:tblGrid>
        <w:gridCol w:w="510"/>
        <w:gridCol w:w="7717"/>
        <w:gridCol w:w="1418"/>
      </w:tblGrid>
      <w:tr w:rsidR="00BE5586" w:rsidRPr="00BA0980" w:rsidTr="009F775A">
        <w:trPr>
          <w:trHeight w:val="346"/>
        </w:trPr>
        <w:tc>
          <w:tcPr>
            <w:tcW w:w="510" w:type="dxa"/>
            <w:shd w:val="clear" w:color="auto" w:fill="F2F2F2" w:themeFill="background1" w:themeFillShade="F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م</w:t>
            </w:r>
          </w:p>
        </w:tc>
        <w:tc>
          <w:tcPr>
            <w:tcW w:w="7717" w:type="dxa"/>
            <w:shd w:val="clear" w:color="auto" w:fill="F2F2F2" w:themeFill="background1" w:themeFillShade="F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الموضوع</w:t>
            </w:r>
          </w:p>
        </w:tc>
        <w:tc>
          <w:tcPr>
            <w:tcW w:w="1418" w:type="dxa"/>
            <w:shd w:val="clear" w:color="auto" w:fill="F2F2F2" w:themeFill="background1" w:themeFillShade="F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رقم الصفحة</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1</w:t>
            </w: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مقدمة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أولاً: مشكلة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rPr>
              <w:t>ثانياً: أهمية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rPr>
              <w:t>ثالثاً: أهداف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rPr>
              <w:t>رابعاً: منهجية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rPr>
              <w:t>خامساً: تساؤلات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Pr>
                <w:rFonts w:ascii="Simplified Arabic" w:hAnsi="Simplified Arabic" w:cs="Simplified Arabic" w:hint="cs"/>
                <w:b/>
                <w:bCs/>
                <w:color w:val="000000" w:themeColor="text1"/>
                <w:sz w:val="24"/>
                <w:szCs w:val="24"/>
                <w:rtl/>
                <w:lang w:bidi="ar-EG"/>
              </w:rPr>
              <w:t>سادساً</w:t>
            </w:r>
            <w:r w:rsidRPr="00BA0980">
              <w:rPr>
                <w:rFonts w:ascii="Simplified Arabic" w:hAnsi="Simplified Arabic" w:cs="Simplified Arabic"/>
                <w:b/>
                <w:bCs/>
                <w:color w:val="000000" w:themeColor="text1"/>
                <w:sz w:val="24"/>
                <w:szCs w:val="24"/>
                <w:rtl/>
                <w:lang w:bidi="ar-EG"/>
              </w:rPr>
              <w:t>: الدراسات السابقة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Pr>
                <w:rFonts w:ascii="Simplified Arabic" w:hAnsi="Simplified Arabic" w:cs="Simplified Arabic" w:hint="cs"/>
                <w:b/>
                <w:bCs/>
                <w:color w:val="000000" w:themeColor="text1"/>
                <w:sz w:val="24"/>
                <w:szCs w:val="24"/>
                <w:rtl/>
                <w:lang w:bidi="ar-EG"/>
              </w:rPr>
              <w:t>سابعاً</w:t>
            </w:r>
            <w:r w:rsidRPr="00BA0980">
              <w:rPr>
                <w:rFonts w:ascii="Simplified Arabic" w:hAnsi="Simplified Arabic" w:cs="Simplified Arabic"/>
                <w:b/>
                <w:bCs/>
                <w:color w:val="000000" w:themeColor="text1"/>
                <w:sz w:val="24"/>
                <w:szCs w:val="24"/>
                <w:rtl/>
                <w:lang w:bidi="ar-EG"/>
              </w:rPr>
              <w:t>: خطة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p>
        </w:tc>
      </w:tr>
      <w:tr w:rsidR="00BE5586" w:rsidRPr="00BA0980" w:rsidTr="009F775A">
        <w:trPr>
          <w:trHeight w:val="441"/>
        </w:trPr>
        <w:tc>
          <w:tcPr>
            <w:tcW w:w="510" w:type="dxa"/>
            <w:shd w:val="clear" w:color="auto" w:fill="F2F2F2" w:themeFill="background1" w:themeFillShade="F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2</w:t>
            </w:r>
          </w:p>
        </w:tc>
        <w:tc>
          <w:tcPr>
            <w:tcW w:w="7717" w:type="dxa"/>
            <w:shd w:val="clear" w:color="auto" w:fill="F2F2F2" w:themeFill="background1" w:themeFillShade="F2"/>
            <w:vAlign w:val="center"/>
          </w:tcPr>
          <w:p w:rsidR="00BE5586" w:rsidRPr="005E4DA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5E4DA0">
              <w:rPr>
                <w:rFonts w:ascii="Simplified Arabic" w:hAnsi="Simplified Arabic" w:cs="Simplified Arabic"/>
                <w:b/>
                <w:bCs/>
                <w:sz w:val="24"/>
                <w:szCs w:val="24"/>
                <w:rtl/>
                <w:lang w:bidi="ar-EG"/>
              </w:rPr>
              <w:t>الفصل الأول: أهمية المشروعات الصغيرة لتحقيق التنمية الاقتصادية</w:t>
            </w:r>
          </w:p>
        </w:tc>
        <w:tc>
          <w:tcPr>
            <w:tcW w:w="1418" w:type="dxa"/>
            <w:shd w:val="clear" w:color="auto" w:fill="F2F2F2" w:themeFill="background1" w:themeFillShade="F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28</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lang w:bidi="ar-EG"/>
              </w:rPr>
            </w:pPr>
            <w:r w:rsidRPr="00BA0980">
              <w:rPr>
                <w:rFonts w:ascii="Simplified Arabic" w:hAnsi="Simplified Arabic" w:cs="Simplified Arabic"/>
                <w:b/>
                <w:bCs/>
                <w:sz w:val="24"/>
                <w:szCs w:val="24"/>
                <w:rtl/>
                <w:lang w:bidi="ar-EG"/>
              </w:rPr>
              <w:t xml:space="preserve">المبحث الأول: </w:t>
            </w:r>
            <w:r w:rsidRPr="00BA0980">
              <w:rPr>
                <w:rFonts w:ascii="Simplified Arabic" w:hAnsi="Simplified Arabic" w:cs="Simplified Arabic"/>
                <w:b/>
                <w:bCs/>
                <w:color w:val="000000" w:themeColor="text1"/>
                <w:sz w:val="24"/>
                <w:szCs w:val="24"/>
                <w:shd w:val="clear" w:color="auto" w:fill="FFFFFF"/>
                <w:rtl/>
                <w:lang w:bidi="ar-DZ"/>
              </w:rPr>
              <w:t>التنمية الاقتصادية</w:t>
            </w:r>
            <w:r>
              <w:rPr>
                <w:rFonts w:ascii="Simplified Arabic" w:hAnsi="Simplified Arabic" w:cs="Simplified Arabic" w:hint="cs"/>
                <w:b/>
                <w:bCs/>
                <w:color w:val="000000" w:themeColor="text1"/>
                <w:sz w:val="24"/>
                <w:szCs w:val="24"/>
                <w:shd w:val="clear" w:color="auto" w:fill="FFFFFF"/>
                <w:rtl/>
                <w:lang w:bidi="ar-DZ"/>
              </w:rPr>
              <w:t>:</w:t>
            </w:r>
            <w:r w:rsidRPr="00BA0980">
              <w:rPr>
                <w:rFonts w:ascii="Simplified Arabic" w:hAnsi="Simplified Arabic" w:cs="Simplified Arabic"/>
                <w:b/>
                <w:bCs/>
                <w:color w:val="000000" w:themeColor="text1"/>
                <w:sz w:val="24"/>
                <w:szCs w:val="24"/>
                <w:shd w:val="clear" w:color="auto" w:fill="FFFFFF"/>
                <w:rtl/>
                <w:lang w:bidi="ar-DZ"/>
              </w:rPr>
              <w:t xml:space="preserve"> المفهوم والمراحل والمبادئ الأساسية لتحقيقها</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hAnsi="Simplified Arabic" w:cs="Simplified Arabic"/>
                <w:color w:val="000000" w:themeColor="text1"/>
                <w:sz w:val="24"/>
                <w:szCs w:val="24"/>
                <w:shd w:val="clear" w:color="auto" w:fill="FFFFFF"/>
                <w:rtl/>
                <w:lang w:val="fr-FR" w:bidi="ar-DZ"/>
              </w:rPr>
              <w:t>أولاً: مفهوم التنمية الاقتصادية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30</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hAnsi="Simplified Arabic" w:cs="Simplified Arabic"/>
                <w:color w:val="000000" w:themeColor="text1"/>
                <w:sz w:val="24"/>
                <w:szCs w:val="24"/>
                <w:shd w:val="clear" w:color="auto" w:fill="FFFFFF"/>
                <w:rtl/>
                <w:lang w:bidi="ar-DZ"/>
              </w:rPr>
              <w:t>ثانياً: مراحل التنمية الاقتصادية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hAnsi="Simplified Arabic" w:cs="Simplified Arabic"/>
                <w:color w:val="000000" w:themeColor="text1"/>
                <w:sz w:val="24"/>
                <w:szCs w:val="24"/>
                <w:shd w:val="clear" w:color="auto" w:fill="FFFFFF"/>
                <w:rtl/>
                <w:lang w:bidi="ar-DZ"/>
              </w:rPr>
              <w:t>ثالثاً: المبادئ الأساسية لتحقيق التنمية الاقتصادية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DZ"/>
              </w:rPr>
            </w:pPr>
            <w:r w:rsidRPr="00BA0980">
              <w:rPr>
                <w:rFonts w:ascii="Simplified Arabic" w:hAnsi="Simplified Arabic" w:cs="Simplified Arabic"/>
                <w:b/>
                <w:bCs/>
                <w:sz w:val="24"/>
                <w:szCs w:val="24"/>
                <w:rtl/>
                <w:lang w:bidi="ar-EG"/>
              </w:rPr>
              <w:t xml:space="preserve">المبحث الثاني: </w:t>
            </w:r>
            <w:r>
              <w:rPr>
                <w:rFonts w:ascii="Simplified Arabic" w:hAnsi="Simplified Arabic" w:cs="Simplified Arabic"/>
                <w:b/>
                <w:bCs/>
                <w:sz w:val="24"/>
                <w:szCs w:val="24"/>
                <w:rtl/>
                <w:lang w:bidi="ar-DZ"/>
              </w:rPr>
              <w:t>مفهوم</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rtl/>
                <w:lang w:bidi="ar-DZ"/>
              </w:rPr>
              <w:t>المشروعات 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33</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eastAsia="Times New Roman" w:hAnsi="Simplified Arabic" w:cs="Simplified Arabic"/>
                <w:color w:val="000000"/>
                <w:sz w:val="24"/>
                <w:szCs w:val="24"/>
                <w:rtl/>
              </w:rPr>
              <w:t xml:space="preserve">أولاً: </w:t>
            </w:r>
            <w:r w:rsidRPr="00BA0980">
              <w:rPr>
                <w:rFonts w:ascii="Simplified Arabic" w:eastAsia="Calibri" w:hAnsi="Simplified Arabic" w:cs="Simplified Arabic"/>
                <w:sz w:val="24"/>
                <w:szCs w:val="24"/>
                <w:rtl/>
                <w:lang w:bidi="ar-EG"/>
              </w:rPr>
              <w:t>التقسي</w:t>
            </w:r>
            <w:r>
              <w:rPr>
                <w:rFonts w:ascii="Simplified Arabic" w:eastAsia="Calibri" w:hAnsi="Simplified Arabic" w:cs="Simplified Arabic"/>
                <w:sz w:val="24"/>
                <w:szCs w:val="24"/>
                <w:rtl/>
                <w:lang w:bidi="ar-EG"/>
              </w:rPr>
              <w:t>مات والتصنيفات للمشروعات</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33</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eastAsia="Times New Roman" w:hAnsi="Simplified Arabic" w:cs="Simplified Arabic"/>
                <w:sz w:val="24"/>
                <w:szCs w:val="24"/>
                <w:rtl/>
              </w:rPr>
            </w:pPr>
            <w:r w:rsidRPr="00BA0980">
              <w:rPr>
                <w:rFonts w:ascii="Simplified Arabic" w:eastAsia="Times New Roman" w:hAnsi="Simplified Arabic" w:cs="Simplified Arabic"/>
                <w:sz w:val="24"/>
                <w:szCs w:val="24"/>
                <w:rtl/>
                <w:lang w:bidi="ar-EG"/>
              </w:rPr>
              <w:t xml:space="preserve">ثانياً: </w:t>
            </w:r>
            <w:r w:rsidRPr="00BA0980">
              <w:rPr>
                <w:rFonts w:ascii="Simplified Arabic" w:eastAsia="Times New Roman" w:hAnsi="Simplified Arabic" w:cs="Simplified Arabic"/>
                <w:sz w:val="24"/>
                <w:szCs w:val="24"/>
                <w:rtl/>
              </w:rPr>
              <w:t>المعايير</w:t>
            </w:r>
            <w:r w:rsidRPr="00BA0980">
              <w:rPr>
                <w:rFonts w:ascii="Simplified Arabic" w:eastAsia="Times New Roman" w:hAnsi="Simplified Arabic" w:cs="Simplified Arabic"/>
                <w:sz w:val="24"/>
                <w:szCs w:val="24"/>
              </w:rPr>
              <w:t xml:space="preserve"> </w:t>
            </w:r>
            <w:r w:rsidRPr="00BA0980">
              <w:rPr>
                <w:rFonts w:ascii="Simplified Arabic" w:eastAsia="Times New Roman" w:hAnsi="Simplified Arabic" w:cs="Simplified Arabic"/>
                <w:sz w:val="24"/>
                <w:szCs w:val="24"/>
                <w:rtl/>
              </w:rPr>
              <w:t>الدولية</w:t>
            </w:r>
            <w:r w:rsidRPr="00BA0980">
              <w:rPr>
                <w:rFonts w:ascii="Simplified Arabic" w:eastAsia="Times New Roman" w:hAnsi="Simplified Arabic" w:cs="Simplified Arabic"/>
                <w:sz w:val="24"/>
                <w:szCs w:val="24"/>
              </w:rPr>
              <w:t xml:space="preserve"> </w:t>
            </w:r>
            <w:r w:rsidRPr="00BA0980">
              <w:rPr>
                <w:rFonts w:ascii="Simplified Arabic" w:eastAsia="Times New Roman" w:hAnsi="Simplified Arabic" w:cs="Simplified Arabic"/>
                <w:sz w:val="24"/>
                <w:szCs w:val="24"/>
                <w:rtl/>
              </w:rPr>
              <w:t>لتعريف</w:t>
            </w:r>
            <w:r w:rsidRPr="00BA0980">
              <w:rPr>
                <w:rFonts w:ascii="Simplified Arabic" w:eastAsia="Times New Roman" w:hAnsi="Simplified Arabic" w:cs="Simplified Arabic"/>
                <w:sz w:val="24"/>
                <w:szCs w:val="24"/>
              </w:rPr>
              <w:t xml:space="preserve"> </w:t>
            </w:r>
            <w:r w:rsidRPr="00BA0980">
              <w:rPr>
                <w:rFonts w:ascii="Simplified Arabic" w:eastAsia="Times New Roman" w:hAnsi="Simplified Arabic" w:cs="Simplified Arabic"/>
                <w:sz w:val="24"/>
                <w:szCs w:val="24"/>
                <w:rtl/>
              </w:rPr>
              <w:t>المشروعات</w:t>
            </w:r>
            <w:r w:rsidRPr="00BA0980">
              <w:rPr>
                <w:rFonts w:ascii="Simplified Arabic" w:eastAsia="Times New Roman" w:hAnsi="Simplified Arabic" w:cs="Simplified Arabic"/>
                <w:sz w:val="24"/>
                <w:szCs w:val="24"/>
              </w:rPr>
              <w:t xml:space="preserve"> </w:t>
            </w:r>
            <w:r w:rsidRPr="00BA0980">
              <w:rPr>
                <w:rFonts w:ascii="Simplified Arabic" w:eastAsia="Times New Roman" w:hAnsi="Simplified Arabic" w:cs="Simplified Arabic"/>
                <w:sz w:val="24"/>
                <w:szCs w:val="24"/>
                <w:rtl/>
              </w:rPr>
              <w:t>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eastAsia="Calibri" w:hAnsi="Simplified Arabic" w:cs="Simplified Arabic"/>
                <w:sz w:val="24"/>
                <w:szCs w:val="24"/>
                <w:rtl/>
              </w:rPr>
            </w:pPr>
            <w:r w:rsidRPr="00BA0980">
              <w:rPr>
                <w:rFonts w:ascii="Simplified Arabic" w:eastAsia="Times New Roman" w:hAnsi="Simplified Arabic" w:cs="Simplified Arabic"/>
                <w:sz w:val="24"/>
                <w:szCs w:val="24"/>
                <w:rtl/>
                <w:lang w:bidi="ar-EG"/>
              </w:rPr>
              <w:t>ثالثاً</w:t>
            </w:r>
            <w:r w:rsidRPr="00BA0980">
              <w:rPr>
                <w:rFonts w:ascii="Simplified Arabic" w:eastAsia="Times New Roman" w:hAnsi="Simplified Arabic" w:cs="Simplified Arabic"/>
                <w:sz w:val="24"/>
                <w:szCs w:val="24"/>
                <w:rtl/>
              </w:rPr>
              <w:t>: تعريف المشروعات الصغيرة في 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42</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eastAsia="Times New Roman" w:hAnsi="Simplified Arabic" w:cs="Simplified Arabic"/>
                <w:sz w:val="24"/>
                <w:szCs w:val="24"/>
                <w:rtl/>
                <w:lang w:bidi="ar-EG"/>
              </w:rPr>
            </w:pPr>
            <w:r w:rsidRPr="00E81A95">
              <w:rPr>
                <w:rFonts w:hint="cs"/>
                <w:rtl/>
              </w:rPr>
              <w:t>رابعاً</w:t>
            </w:r>
            <w:r w:rsidRPr="00E81A95">
              <w:rPr>
                <w:rtl/>
              </w:rPr>
              <w:t>: خصائص المشروعات الصغيرة</w:t>
            </w:r>
          </w:p>
        </w:tc>
        <w:tc>
          <w:tcPr>
            <w:tcW w:w="1418" w:type="dxa"/>
            <w:vAlign w:val="center"/>
          </w:tcPr>
          <w:p w:rsidR="00BE5586"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48</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 xml:space="preserve">المبحث الثالث: </w:t>
            </w:r>
            <w:r>
              <w:rPr>
                <w:rFonts w:ascii="Simplified Arabic" w:hAnsi="Simplified Arabic" w:cs="Simplified Arabic" w:hint="cs"/>
                <w:b/>
                <w:bCs/>
                <w:sz w:val="24"/>
                <w:szCs w:val="24"/>
                <w:rtl/>
                <w:lang w:bidi="ar-DZ"/>
              </w:rPr>
              <w:t>خصائص</w:t>
            </w:r>
            <w:r w:rsidRPr="00BA0980">
              <w:rPr>
                <w:rFonts w:ascii="Simplified Arabic" w:hAnsi="Simplified Arabic" w:cs="Simplified Arabic"/>
                <w:b/>
                <w:bCs/>
                <w:sz w:val="24"/>
                <w:szCs w:val="24"/>
                <w:rtl/>
                <w:lang w:bidi="ar-DZ"/>
              </w:rPr>
              <w:t xml:space="preserve"> المشروعات الصغيرة </w:t>
            </w:r>
            <w:r>
              <w:rPr>
                <w:rFonts w:ascii="Simplified Arabic" w:hAnsi="Simplified Arabic" w:cs="Simplified Arabic" w:hint="cs"/>
                <w:b/>
                <w:bCs/>
                <w:sz w:val="24"/>
                <w:szCs w:val="24"/>
                <w:rtl/>
                <w:lang w:bidi="ar-DZ"/>
              </w:rPr>
              <w:t xml:space="preserve">ودورها </w:t>
            </w:r>
            <w:r w:rsidRPr="00BA0980">
              <w:rPr>
                <w:rFonts w:ascii="Simplified Arabic" w:hAnsi="Simplified Arabic" w:cs="Simplified Arabic"/>
                <w:b/>
                <w:bCs/>
                <w:sz w:val="24"/>
                <w:szCs w:val="24"/>
                <w:rtl/>
                <w:lang w:bidi="ar-DZ"/>
              </w:rPr>
              <w:t>في تحقيق التنمية الاقتصادية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51</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eastAsia="Times New Roman" w:hAnsi="Simplified Arabic" w:cs="Simplified Arabic"/>
                <w:sz w:val="24"/>
                <w:szCs w:val="24"/>
                <w:rtl/>
                <w:lang w:bidi="ar-EG"/>
              </w:rPr>
              <w:t>أولاً: أهمية الاستثمار في المشروعات 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51</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eastAsia="Times New Roman" w:hAnsi="Simplified Arabic" w:cs="Simplified Arabic"/>
                <w:sz w:val="24"/>
                <w:szCs w:val="24"/>
                <w:rtl/>
              </w:rPr>
              <w:t>ثانياً: أهمية المشروعات الصغيرة لدفع عجلة التنمية الاقتصادية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52</w:t>
            </w:r>
          </w:p>
        </w:tc>
      </w:tr>
      <w:tr w:rsidR="00BE5586" w:rsidRPr="00BA0980" w:rsidTr="009F775A">
        <w:trPr>
          <w:trHeight w:val="346"/>
        </w:trPr>
        <w:tc>
          <w:tcPr>
            <w:tcW w:w="510" w:type="dxa"/>
            <w:shd w:val="clear" w:color="auto" w:fill="EEECE1" w:themeFill="background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c>
          <w:tcPr>
            <w:tcW w:w="7717" w:type="dxa"/>
            <w:shd w:val="clear" w:color="auto" w:fill="EEECE1" w:themeFill="background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 xml:space="preserve">الفصل الثاني: </w:t>
            </w:r>
            <w:r w:rsidRPr="00BA0980">
              <w:rPr>
                <w:rFonts w:ascii="Simplified Arabic" w:eastAsia="Calibri" w:hAnsi="Simplified Arabic" w:cs="Simplified Arabic"/>
                <w:b/>
                <w:bCs/>
                <w:sz w:val="24"/>
                <w:szCs w:val="24"/>
                <w:rtl/>
              </w:rPr>
              <w:t>المشروعات الصغيرة: التجارب الدولية والحالة المصرية</w:t>
            </w:r>
          </w:p>
        </w:tc>
        <w:tc>
          <w:tcPr>
            <w:tcW w:w="1418" w:type="dxa"/>
            <w:shd w:val="clear" w:color="auto" w:fill="EEECE1" w:themeFill="background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55</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b/>
                <w:bCs/>
                <w:sz w:val="24"/>
                <w:szCs w:val="24"/>
                <w:rtl/>
                <w:lang w:bidi="ar-EG"/>
              </w:rPr>
            </w:pPr>
            <w:r w:rsidRPr="00512519">
              <w:rPr>
                <w:rFonts w:ascii="Simplified Arabic" w:hAnsi="Simplified Arabic" w:cs="Simplified Arabic"/>
                <w:b/>
                <w:bCs/>
                <w:sz w:val="24"/>
                <w:szCs w:val="24"/>
                <w:rtl/>
                <w:lang w:bidi="ar-EG"/>
              </w:rPr>
              <w:t xml:space="preserve">المبحث الأول: </w:t>
            </w:r>
            <w:r w:rsidRPr="00512519">
              <w:rPr>
                <w:rFonts w:ascii="Simplified Arabic" w:eastAsia="Times New Roman" w:hAnsi="Simplified Arabic" w:cs="Simplified Arabic"/>
                <w:b/>
                <w:bCs/>
                <w:color w:val="000000"/>
                <w:sz w:val="24"/>
                <w:szCs w:val="24"/>
                <w:rtl/>
              </w:rPr>
              <w:t>التجارب العالمية والعربية في مجال المشروعات 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57</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hAnsi="Simplified Arabic" w:cs="Simplified Arabic"/>
                <w:sz w:val="24"/>
                <w:szCs w:val="24"/>
                <w:rtl/>
                <w:lang w:bidi="ar-EG"/>
              </w:rPr>
              <w:t>أولاً: التجارب الدولية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57</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sz w:val="24"/>
                <w:szCs w:val="24"/>
                <w:rtl/>
                <w:lang w:bidi="ar-EG"/>
              </w:rPr>
            </w:pPr>
            <w:r w:rsidRPr="00BA0980">
              <w:rPr>
                <w:rFonts w:ascii="Simplified Arabic" w:hAnsi="Simplified Arabic" w:cs="Simplified Arabic"/>
                <w:sz w:val="24"/>
                <w:szCs w:val="24"/>
                <w:rtl/>
                <w:lang w:bidi="ar-EG"/>
              </w:rPr>
              <w:t>ثانياً: التجارب العربية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65</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shd w:val="clear" w:color="auto" w:fill="FFFFFF"/>
              <w:bidi/>
              <w:spacing w:before="100" w:beforeAutospacing="1" w:after="100" w:afterAutospacing="1"/>
              <w:rPr>
                <w:rFonts w:ascii="Simplified Arabic" w:eastAsia="Times New Roman" w:hAnsi="Simplified Arabic" w:cs="Simplified Arabic"/>
                <w:b/>
                <w:bCs/>
                <w:color w:val="000000"/>
                <w:sz w:val="24"/>
                <w:szCs w:val="24"/>
                <w:rtl/>
                <w:lang w:eastAsia="ar-SA"/>
              </w:rPr>
            </w:pPr>
            <w:r w:rsidRPr="00512519">
              <w:rPr>
                <w:rFonts w:ascii="Simplified Arabic" w:hAnsi="Simplified Arabic" w:cs="Simplified Arabic"/>
                <w:b/>
                <w:bCs/>
                <w:sz w:val="24"/>
                <w:szCs w:val="24"/>
                <w:rtl/>
                <w:lang w:bidi="ar-EG"/>
              </w:rPr>
              <w:t xml:space="preserve">المبحث الثاني: </w:t>
            </w:r>
            <w:r w:rsidRPr="00512519">
              <w:rPr>
                <w:rFonts w:ascii="Simplified Arabic" w:eastAsia="Times New Roman" w:hAnsi="Simplified Arabic" w:cs="Simplified Arabic"/>
                <w:b/>
                <w:bCs/>
                <w:color w:val="000000"/>
                <w:sz w:val="24"/>
                <w:szCs w:val="24"/>
                <w:rtl/>
                <w:lang w:eastAsia="ar-SA"/>
              </w:rPr>
              <w:t>الدروس المستفادة من التجارب الدولية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72</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b/>
                <w:bCs/>
                <w:sz w:val="24"/>
                <w:szCs w:val="24"/>
                <w:rtl/>
                <w:lang w:bidi="ar-EG"/>
              </w:rPr>
            </w:pPr>
            <w:r w:rsidRPr="00512519">
              <w:rPr>
                <w:rFonts w:ascii="Simplified Arabic" w:hAnsi="Simplified Arabic" w:cs="Simplified Arabic"/>
                <w:b/>
                <w:bCs/>
                <w:sz w:val="24"/>
                <w:szCs w:val="24"/>
                <w:rtl/>
                <w:lang w:bidi="ar-EG"/>
              </w:rPr>
              <w:t xml:space="preserve">المبحث الثالث: </w:t>
            </w:r>
            <w:r>
              <w:rPr>
                <w:rFonts w:ascii="Simplified Arabic" w:eastAsia="Calibri" w:hAnsi="Simplified Arabic" w:cs="Simplified Arabic" w:hint="cs"/>
                <w:b/>
                <w:bCs/>
                <w:sz w:val="24"/>
                <w:szCs w:val="24"/>
                <w:rtl/>
              </w:rPr>
              <w:t>الأهمية الاقتصادية للمشروعات الصغيرة في 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76</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eastAsia="Calibri" w:hAnsi="Simplified Arabic" w:cs="Simplified Arabic"/>
                <w:sz w:val="24"/>
                <w:szCs w:val="24"/>
                <w:rtl/>
              </w:rPr>
              <w:t>أولاً: أهمية المشروعات الصغيرة في التنمية الاقتصادية</w:t>
            </w:r>
            <w:r>
              <w:rPr>
                <w:rFonts w:ascii="Simplified Arabic" w:hAnsi="Simplified Arabic" w:cs="Simplified Arabic" w:hint="cs"/>
                <w:sz w:val="24"/>
                <w:szCs w:val="24"/>
                <w:rtl/>
                <w:lang w:bidi="ar-EG"/>
              </w:rPr>
              <w:t xml:space="preserve"> في 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76</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color w:val="000000" w:themeColor="text1"/>
                <w:sz w:val="24"/>
                <w:szCs w:val="24"/>
                <w:rtl/>
                <w:lang w:bidi="ar-EG"/>
              </w:rPr>
              <w:t>ثانياً: المشكل</w:t>
            </w:r>
            <w:r>
              <w:rPr>
                <w:rFonts w:ascii="Simplified Arabic" w:hAnsi="Simplified Arabic" w:cs="Simplified Arabic"/>
                <w:color w:val="000000" w:themeColor="text1"/>
                <w:sz w:val="24"/>
                <w:szCs w:val="24"/>
                <w:rtl/>
                <w:lang w:bidi="ar-EG"/>
              </w:rPr>
              <w:t xml:space="preserve">ات التي تواجه المشروعات </w:t>
            </w:r>
            <w:r w:rsidRPr="00512519">
              <w:rPr>
                <w:rFonts w:ascii="Simplified Arabic" w:hAnsi="Simplified Arabic" w:cs="Simplified Arabic"/>
                <w:color w:val="000000" w:themeColor="text1"/>
                <w:sz w:val="24"/>
                <w:szCs w:val="24"/>
                <w:rtl/>
                <w:lang w:bidi="ar-EG"/>
              </w:rPr>
              <w:t>الصغيرة في 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83</w:t>
            </w:r>
          </w:p>
        </w:tc>
      </w:tr>
      <w:tr w:rsidR="00BE5586" w:rsidRPr="00BA0980" w:rsidTr="009F775A">
        <w:trPr>
          <w:trHeight w:val="346"/>
        </w:trPr>
        <w:tc>
          <w:tcPr>
            <w:tcW w:w="510" w:type="dxa"/>
            <w:shd w:val="clear" w:color="auto" w:fill="EEECE1" w:themeFill="background2"/>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c>
          <w:tcPr>
            <w:tcW w:w="7717" w:type="dxa"/>
            <w:shd w:val="clear" w:color="auto" w:fill="EEECE1" w:themeFill="background2"/>
            <w:vAlign w:val="center"/>
          </w:tcPr>
          <w:p w:rsidR="00BE5586" w:rsidRPr="00FC2C32" w:rsidRDefault="00BE5586" w:rsidP="009F775A">
            <w:pPr>
              <w:bidi/>
              <w:spacing w:before="100" w:beforeAutospacing="1" w:after="100" w:afterAutospacing="1"/>
              <w:jc w:val="center"/>
              <w:rPr>
                <w:rFonts w:ascii="Simplified Arabic" w:hAnsi="Simplified Arabic" w:cs="Simplified Arabic"/>
                <w:b/>
                <w:bCs/>
                <w:color w:val="000000" w:themeColor="text1"/>
                <w:sz w:val="24"/>
                <w:szCs w:val="24"/>
                <w:rtl/>
                <w:lang w:bidi="ar-EG"/>
              </w:rPr>
            </w:pPr>
            <w:r w:rsidRPr="00FC2C32">
              <w:rPr>
                <w:rFonts w:ascii="Simplified Arabic" w:hAnsi="Simplified Arabic" w:cs="Simplified Arabic"/>
                <w:b/>
                <w:bCs/>
                <w:sz w:val="24"/>
                <w:szCs w:val="24"/>
                <w:rtl/>
                <w:lang w:bidi="ar-EG"/>
              </w:rPr>
              <w:t xml:space="preserve">الفصل الثالث: </w:t>
            </w:r>
            <w:r w:rsidRPr="00FC2C32">
              <w:rPr>
                <w:rFonts w:ascii="Simplified Arabic" w:hAnsi="Simplified Arabic" w:cs="Simplified Arabic"/>
                <w:b/>
                <w:bCs/>
                <w:color w:val="000000" w:themeColor="text1"/>
                <w:sz w:val="24"/>
                <w:szCs w:val="24"/>
                <w:rtl/>
                <w:lang w:bidi="ar-EG"/>
              </w:rPr>
              <w:t>تكوين ودور البنية المؤسسية الداعمة للمشروعات الصغيرة في مصر</w:t>
            </w:r>
          </w:p>
        </w:tc>
        <w:tc>
          <w:tcPr>
            <w:tcW w:w="1418" w:type="dxa"/>
            <w:shd w:val="clear" w:color="auto" w:fill="EEECE1" w:themeFill="background2"/>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86</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 xml:space="preserve">المبحث الأول: </w:t>
            </w:r>
            <w:r w:rsidRPr="00BA0980">
              <w:rPr>
                <w:rFonts w:ascii="Simplified Arabic" w:hAnsi="Simplified Arabic" w:cs="Simplified Arabic"/>
                <w:b/>
                <w:bCs/>
                <w:color w:val="000000" w:themeColor="text1"/>
                <w:sz w:val="24"/>
                <w:szCs w:val="24"/>
                <w:shd w:val="clear" w:color="auto" w:fill="FFFFFF"/>
                <w:rtl/>
                <w:lang w:bidi="ar-EG"/>
              </w:rPr>
              <w:t>تكوين البنية المؤسسية الداعمة للمشروعات الصغيرة بمصر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88</w:t>
            </w:r>
          </w:p>
        </w:tc>
      </w:tr>
      <w:tr w:rsidR="00BE5586" w:rsidRPr="00BA0980" w:rsidTr="009F775A">
        <w:trPr>
          <w:trHeight w:val="346"/>
        </w:trPr>
        <w:tc>
          <w:tcPr>
            <w:tcW w:w="510" w:type="dxa"/>
            <w:shd w:val="clear" w:color="auto" w:fill="FFFFFF" w:themeFill="background1"/>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shd w:val="clear" w:color="auto" w:fill="FFFFFF" w:themeFill="background1"/>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lang w:eastAsia="ar-SA"/>
              </w:rPr>
              <w:t xml:space="preserve">أولاً: </w:t>
            </w:r>
            <w:r w:rsidRPr="00512519">
              <w:rPr>
                <w:rFonts w:ascii="Simplified Arabic" w:hAnsi="Simplified Arabic" w:cs="Simplified Arabic"/>
                <w:sz w:val="24"/>
                <w:szCs w:val="24"/>
                <w:rtl/>
                <w:lang w:bidi="ar-EG"/>
              </w:rPr>
              <w:t>الوزارات والجهات الحكومية</w:t>
            </w:r>
          </w:p>
        </w:tc>
        <w:tc>
          <w:tcPr>
            <w:tcW w:w="1418" w:type="dxa"/>
            <w:shd w:val="clear" w:color="auto" w:fill="FFFFFF" w:themeFill="background1"/>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88</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lang w:bidi="ar-EG"/>
              </w:rPr>
              <w:t>ثانياً: البنوك والمؤسسات التمويلية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124</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rPr>
              <w:t>ثالثاً: الجمعيات والهيئات الأهلية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131</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b/>
                <w:bCs/>
                <w:sz w:val="24"/>
                <w:szCs w:val="24"/>
                <w:rtl/>
                <w:lang w:bidi="ar-EG"/>
              </w:rPr>
            </w:pPr>
            <w:r w:rsidRPr="00512519">
              <w:rPr>
                <w:rFonts w:ascii="Simplified Arabic" w:hAnsi="Simplified Arabic" w:cs="Simplified Arabic"/>
                <w:b/>
                <w:bCs/>
                <w:sz w:val="24"/>
                <w:szCs w:val="24"/>
                <w:rtl/>
                <w:lang w:bidi="ar-EG"/>
              </w:rPr>
              <w:t xml:space="preserve">المبحث الثاني: </w:t>
            </w:r>
            <w:r w:rsidRPr="00512519">
              <w:rPr>
                <w:rFonts w:ascii="Simplified Arabic" w:hAnsi="Simplified Arabic" w:cs="Simplified Arabic"/>
                <w:b/>
                <w:bCs/>
                <w:color w:val="000000" w:themeColor="text1"/>
                <w:sz w:val="24"/>
                <w:szCs w:val="24"/>
                <w:rtl/>
                <w:lang w:bidi="ar-EG"/>
              </w:rPr>
              <w:t>تحليل دور المؤسسات الداعمة للمشروعات 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134</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rPr>
              <w:t>أولاً: المشروعات الصغيرة داخل جهاز تنمية المشروعات المتوسطة والصغيرة ومتناهية الصغر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135</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rPr>
              <w:t>ثانياً: الوضع الراهن للمشروعات الصغيرة بصندوق التنمية المحلية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139</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Pr>
                <w:rFonts w:ascii="Simplified Arabic" w:hAnsi="Simplified Arabic" w:cs="Simplified Arabic"/>
                <w:sz w:val="24"/>
                <w:szCs w:val="24"/>
                <w:rtl/>
                <w:lang w:bidi="ar-EG"/>
              </w:rPr>
              <w:t>ثالثاً:</w:t>
            </w:r>
            <w:r>
              <w:rPr>
                <w:rFonts w:ascii="Simplified Arabic" w:hAnsi="Simplified Arabic" w:cs="Simplified Arabic" w:hint="cs"/>
                <w:sz w:val="24"/>
                <w:szCs w:val="24"/>
                <w:rtl/>
                <w:lang w:bidi="ar-EG"/>
              </w:rPr>
              <w:t xml:space="preserve"> </w:t>
            </w:r>
            <w:r w:rsidRPr="00512519">
              <w:rPr>
                <w:rFonts w:ascii="Simplified Arabic" w:hAnsi="Simplified Arabic" w:cs="Simplified Arabic"/>
                <w:sz w:val="24"/>
                <w:szCs w:val="24"/>
                <w:rtl/>
                <w:lang w:bidi="ar-EG"/>
              </w:rPr>
              <w:t>وزارة التضامن الاجتماعي</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141</w:t>
            </w:r>
          </w:p>
        </w:tc>
      </w:tr>
      <w:tr w:rsidR="00BE5586" w:rsidRPr="00BA0980" w:rsidTr="009F775A">
        <w:trPr>
          <w:trHeight w:val="346"/>
        </w:trPr>
        <w:tc>
          <w:tcPr>
            <w:tcW w:w="510" w:type="dxa"/>
            <w:shd w:val="clear" w:color="auto" w:fill="D9D9D9" w:themeFill="background1" w:themeFillShade="D9"/>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c>
          <w:tcPr>
            <w:tcW w:w="7717" w:type="dxa"/>
            <w:shd w:val="clear" w:color="auto" w:fill="D9D9D9" w:themeFill="background1" w:themeFillShade="D9"/>
            <w:vAlign w:val="center"/>
          </w:tcPr>
          <w:p w:rsidR="00BE5586" w:rsidRPr="00512519" w:rsidRDefault="00BE5586" w:rsidP="009F775A">
            <w:pPr>
              <w:bidi/>
              <w:spacing w:before="100" w:beforeAutospacing="1" w:after="100" w:afterAutospacing="1"/>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الفصل الرابع: </w:t>
            </w:r>
            <w:r>
              <w:rPr>
                <w:rFonts w:ascii="Simplified Arabic" w:hAnsi="Simplified Arabic" w:cs="Simplified Arabic" w:hint="cs"/>
                <w:b/>
                <w:bCs/>
                <w:sz w:val="24"/>
                <w:szCs w:val="24"/>
                <w:rtl/>
                <w:lang w:bidi="ar-EG"/>
              </w:rPr>
              <w:t>الأدوار ال</w:t>
            </w:r>
            <w:r>
              <w:rPr>
                <w:rFonts w:ascii="Simplified Arabic" w:hAnsi="Simplified Arabic" w:cs="Simplified Arabic"/>
                <w:b/>
                <w:bCs/>
                <w:sz w:val="24"/>
                <w:szCs w:val="24"/>
                <w:rtl/>
                <w:lang w:bidi="ar-EG"/>
              </w:rPr>
              <w:t>مقترح</w:t>
            </w:r>
            <w:r>
              <w:rPr>
                <w:rFonts w:ascii="Simplified Arabic" w:hAnsi="Simplified Arabic" w:cs="Simplified Arabic" w:hint="cs"/>
                <w:b/>
                <w:bCs/>
                <w:sz w:val="24"/>
                <w:szCs w:val="24"/>
                <w:rtl/>
                <w:lang w:bidi="ar-EG"/>
              </w:rPr>
              <w:t>ة</w:t>
            </w:r>
            <w:r w:rsidRPr="00512519">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ل</w:t>
            </w:r>
            <w:r w:rsidRPr="00512519">
              <w:rPr>
                <w:rFonts w:ascii="Simplified Arabic" w:hAnsi="Simplified Arabic" w:cs="Simplified Arabic"/>
                <w:b/>
                <w:bCs/>
                <w:sz w:val="24"/>
                <w:szCs w:val="24"/>
                <w:rtl/>
                <w:lang w:bidi="ar-EG"/>
              </w:rPr>
              <w:t>لبنية المؤسسية الداعمة للمشروعات الصغيرة في مصر</w:t>
            </w:r>
          </w:p>
        </w:tc>
        <w:tc>
          <w:tcPr>
            <w:tcW w:w="1418" w:type="dxa"/>
            <w:shd w:val="clear" w:color="auto" w:fill="D9D9D9" w:themeFill="background1" w:themeFillShade="D9"/>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146</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b/>
                <w:bCs/>
                <w:color w:val="000000" w:themeColor="text1"/>
                <w:sz w:val="24"/>
                <w:szCs w:val="24"/>
                <w:rtl/>
              </w:rPr>
            </w:pPr>
            <w:r w:rsidRPr="00512519">
              <w:rPr>
                <w:rFonts w:ascii="Simplified Arabic" w:hAnsi="Simplified Arabic" w:cs="Simplified Arabic"/>
                <w:b/>
                <w:bCs/>
                <w:sz w:val="24"/>
                <w:szCs w:val="24"/>
                <w:rtl/>
                <w:lang w:bidi="ar-EG"/>
              </w:rPr>
              <w:t xml:space="preserve">المبحث الأول: </w:t>
            </w:r>
            <w:r w:rsidRPr="00512519">
              <w:rPr>
                <w:rFonts w:ascii="Simplified Arabic" w:hAnsi="Simplified Arabic" w:cs="Simplified Arabic"/>
                <w:b/>
                <w:bCs/>
                <w:color w:val="000000" w:themeColor="text1"/>
                <w:sz w:val="24"/>
                <w:szCs w:val="24"/>
                <w:rtl/>
              </w:rPr>
              <w:t>معوقات ومشاكل النهوض بالمشروعات الصغيرة في 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148</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b/>
                <w:bCs/>
                <w:sz w:val="24"/>
                <w:szCs w:val="24"/>
                <w:rtl/>
                <w:lang w:bidi="ar-EG"/>
              </w:rPr>
            </w:pPr>
            <w:r w:rsidRPr="00512519">
              <w:rPr>
                <w:rFonts w:ascii="Simplified Arabic" w:hAnsi="Simplified Arabic" w:cs="Simplified Arabic"/>
                <w:b/>
                <w:bCs/>
                <w:sz w:val="24"/>
                <w:szCs w:val="24"/>
                <w:rtl/>
                <w:lang w:bidi="ar-EG"/>
              </w:rPr>
              <w:t xml:space="preserve">المبحث الثاني: </w:t>
            </w:r>
            <w:r w:rsidRPr="00512519">
              <w:rPr>
                <w:rFonts w:ascii="Simplified Arabic" w:hAnsi="Simplified Arabic" w:cs="Simplified Arabic"/>
                <w:b/>
                <w:bCs/>
                <w:color w:val="000000"/>
                <w:sz w:val="24"/>
                <w:szCs w:val="24"/>
                <w:rtl/>
              </w:rPr>
              <w:t>الأهداف الاستراتيجية العامة لتنمية المشروعات الصغيرة في مصر</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151</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b/>
                <w:bCs/>
                <w:sz w:val="24"/>
                <w:szCs w:val="24"/>
                <w:rtl/>
                <w:lang w:bidi="ar-EG"/>
              </w:rPr>
            </w:pPr>
            <w:r w:rsidRPr="00512519">
              <w:rPr>
                <w:rFonts w:ascii="Simplified Arabic" w:hAnsi="Simplified Arabic" w:cs="Simplified Arabic"/>
                <w:b/>
                <w:bCs/>
                <w:color w:val="000000" w:themeColor="text1"/>
                <w:sz w:val="24"/>
                <w:szCs w:val="24"/>
                <w:rtl/>
              </w:rPr>
              <w:t>المبحث الثالث: مقترح وزارة المشروعات الصغيرة والمتوسطة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157</w:t>
            </w:r>
          </w:p>
        </w:tc>
      </w:tr>
      <w:tr w:rsidR="00BE5586" w:rsidRPr="00BA0980" w:rsidTr="009F775A">
        <w:trPr>
          <w:trHeight w:val="346"/>
        </w:trPr>
        <w:tc>
          <w:tcPr>
            <w:tcW w:w="510" w:type="dxa"/>
            <w:shd w:val="clear" w:color="auto" w:fill="FFFFFF" w:themeFill="background1"/>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shd w:val="clear" w:color="auto" w:fill="FFFFFF" w:themeFill="background1"/>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color w:val="000000" w:themeColor="text1"/>
                <w:sz w:val="24"/>
                <w:szCs w:val="24"/>
                <w:rtl/>
              </w:rPr>
              <w:t>أولاً: المهام المقترحة لوزارة المشروعات الصغيرة والمتوسطة</w:t>
            </w:r>
          </w:p>
        </w:tc>
        <w:tc>
          <w:tcPr>
            <w:tcW w:w="1418" w:type="dxa"/>
            <w:shd w:val="clear" w:color="auto" w:fill="FFFFFF" w:themeFill="background1"/>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157</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color w:val="000000" w:themeColor="text1"/>
                <w:sz w:val="24"/>
                <w:szCs w:val="24"/>
                <w:rtl/>
              </w:rPr>
              <w:t>ثانياً: توجهات رجال</w:t>
            </w:r>
            <w:r>
              <w:rPr>
                <w:rFonts w:ascii="Simplified Arabic" w:hAnsi="Simplified Arabic" w:cs="Simplified Arabic"/>
                <w:color w:val="000000" w:themeColor="text1"/>
                <w:sz w:val="24"/>
                <w:szCs w:val="24"/>
                <w:rtl/>
              </w:rPr>
              <w:t xml:space="preserve"> ال</w:t>
            </w:r>
            <w:r>
              <w:rPr>
                <w:rFonts w:ascii="Simplified Arabic" w:hAnsi="Simplified Arabic" w:cs="Simplified Arabic" w:hint="cs"/>
                <w:color w:val="000000" w:themeColor="text1"/>
                <w:sz w:val="24"/>
                <w:szCs w:val="24"/>
                <w:rtl/>
              </w:rPr>
              <w:t>أ</w:t>
            </w:r>
            <w:r>
              <w:rPr>
                <w:rFonts w:ascii="Simplified Arabic" w:hAnsi="Simplified Arabic" w:cs="Simplified Arabic"/>
                <w:color w:val="000000" w:themeColor="text1"/>
                <w:sz w:val="24"/>
                <w:szCs w:val="24"/>
                <w:rtl/>
              </w:rPr>
              <w:t xml:space="preserve">عمال نحو </w:t>
            </w:r>
            <w:r>
              <w:rPr>
                <w:rFonts w:ascii="Simplified Arabic" w:hAnsi="Simplified Arabic" w:cs="Simplified Arabic" w:hint="cs"/>
                <w:color w:val="000000" w:themeColor="text1"/>
                <w:sz w:val="24"/>
                <w:szCs w:val="24"/>
                <w:rtl/>
              </w:rPr>
              <w:t>إ</w:t>
            </w:r>
            <w:r w:rsidRPr="00512519">
              <w:rPr>
                <w:rFonts w:ascii="Simplified Arabic" w:hAnsi="Simplified Arabic" w:cs="Simplified Arabic"/>
                <w:color w:val="000000" w:themeColor="text1"/>
                <w:sz w:val="24"/>
                <w:szCs w:val="24"/>
                <w:rtl/>
              </w:rPr>
              <w:t>نشاء الوزارة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158</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color w:val="000000" w:themeColor="text1"/>
                <w:sz w:val="24"/>
                <w:szCs w:val="24"/>
                <w:rtl/>
              </w:rPr>
              <w:t>ثالثاً: الهيكل التنظيمي المقترح لوزارة المشروعات الصغيرة والمتوسطة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159</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rPr>
              <w:t>رابعاً</w:t>
            </w:r>
            <w:r w:rsidRPr="00512519">
              <w:rPr>
                <w:rFonts w:ascii="Simplified Arabic" w:hAnsi="Simplified Arabic" w:cs="Simplified Arabic"/>
                <w:sz w:val="24"/>
                <w:szCs w:val="24"/>
                <w:rtl/>
                <w:lang w:bidi="ar-DZ"/>
              </w:rPr>
              <w:t>: حاضنات الأعمال ودورها في زيادة القدرة التنافسية للمشروعات 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161</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512519" w:rsidRDefault="00BE5586" w:rsidP="009F775A">
            <w:pPr>
              <w:bidi/>
              <w:spacing w:before="100" w:beforeAutospacing="1" w:after="100" w:afterAutospacing="1"/>
              <w:rPr>
                <w:rFonts w:ascii="Simplified Arabic" w:hAnsi="Simplified Arabic" w:cs="Simplified Arabic"/>
                <w:sz w:val="24"/>
                <w:szCs w:val="24"/>
                <w:rtl/>
                <w:lang w:bidi="ar-EG"/>
              </w:rPr>
            </w:pPr>
            <w:r w:rsidRPr="00512519">
              <w:rPr>
                <w:rFonts w:ascii="Simplified Arabic" w:hAnsi="Simplified Arabic" w:cs="Simplified Arabic"/>
                <w:sz w:val="24"/>
                <w:szCs w:val="24"/>
                <w:rtl/>
              </w:rPr>
              <w:t>خامساً: ا</w:t>
            </w:r>
            <w:r w:rsidRPr="00512519">
              <w:rPr>
                <w:rFonts w:ascii="Simplified Arabic" w:eastAsia="Calibri" w:hAnsi="Simplified Arabic" w:cs="Simplified Arabic"/>
                <w:sz w:val="24"/>
                <w:szCs w:val="24"/>
                <w:rtl/>
              </w:rPr>
              <w:t>لدور الحكومي المطلوب لدعم وتنمية المشروعات الصغيرة</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162</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النتائج  والتوصيات</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164</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6</w:t>
            </w: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ملخص البحث</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170</w:t>
            </w:r>
          </w:p>
        </w:tc>
      </w:tr>
      <w:tr w:rsidR="00BE5586" w:rsidRPr="00BA0980" w:rsidTr="009F775A">
        <w:trPr>
          <w:trHeight w:val="378"/>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7</w:t>
            </w: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الملاحق</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177</w:t>
            </w:r>
          </w:p>
        </w:tc>
      </w:tr>
      <w:tr w:rsidR="00BE5586" w:rsidRPr="00BA0980" w:rsidTr="009F775A">
        <w:trPr>
          <w:trHeight w:val="346"/>
        </w:trPr>
        <w:tc>
          <w:tcPr>
            <w:tcW w:w="510"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c>
          <w:tcPr>
            <w:tcW w:w="7717" w:type="dxa"/>
            <w:vAlign w:val="center"/>
          </w:tcPr>
          <w:p w:rsidR="00BE5586" w:rsidRPr="00BA0980" w:rsidRDefault="00BE5586" w:rsidP="009F775A">
            <w:pPr>
              <w:bidi/>
              <w:spacing w:before="100" w:beforeAutospacing="1" w:after="100" w:afterAutospacing="1"/>
              <w:rPr>
                <w:rFonts w:ascii="Simplified Arabic" w:hAnsi="Simplified Arabic" w:cs="Simplified Arabic"/>
                <w:b/>
                <w:bCs/>
                <w:sz w:val="24"/>
                <w:szCs w:val="24"/>
                <w:rtl/>
                <w:lang w:bidi="ar-EG"/>
              </w:rPr>
            </w:pPr>
            <w:r w:rsidRPr="00BA0980">
              <w:rPr>
                <w:rFonts w:ascii="Simplified Arabic" w:hAnsi="Simplified Arabic" w:cs="Simplified Arabic"/>
                <w:b/>
                <w:bCs/>
                <w:sz w:val="24"/>
                <w:szCs w:val="24"/>
                <w:rtl/>
                <w:lang w:bidi="ar-EG"/>
              </w:rPr>
              <w:t>المراجع</w:t>
            </w:r>
          </w:p>
        </w:tc>
        <w:tc>
          <w:tcPr>
            <w:tcW w:w="1418" w:type="dxa"/>
            <w:vAlign w:val="center"/>
          </w:tcPr>
          <w:p w:rsidR="00BE5586" w:rsidRPr="00BA0980" w:rsidRDefault="00BE5586" w:rsidP="009F775A">
            <w:pPr>
              <w:bidi/>
              <w:spacing w:before="100" w:beforeAutospacing="1" w:after="100" w:afterAutospacing="1"/>
              <w:jc w:val="center"/>
              <w:rPr>
                <w:rFonts w:ascii="Simplified Arabic" w:hAnsi="Simplified Arabic" w:cs="Simplified Arabic"/>
                <w:b/>
                <w:sz w:val="24"/>
                <w:szCs w:val="24"/>
                <w:rtl/>
                <w:lang w:bidi="ar-EG"/>
              </w:rPr>
            </w:pPr>
            <w:r>
              <w:rPr>
                <w:rFonts w:ascii="Simplified Arabic" w:hAnsi="Simplified Arabic" w:cs="Simplified Arabic" w:hint="cs"/>
                <w:b/>
                <w:sz w:val="24"/>
                <w:szCs w:val="24"/>
                <w:rtl/>
                <w:lang w:bidi="ar-EG"/>
              </w:rPr>
              <w:t>185</w:t>
            </w:r>
          </w:p>
        </w:tc>
      </w:tr>
    </w:tbl>
    <w:p w:rsidR="00BE5586" w:rsidRDefault="00BE5586" w:rsidP="00BE5586">
      <w:pPr>
        <w:spacing w:before="100" w:beforeAutospacing="1" w:after="100" w:afterAutospacing="1"/>
        <w:rPr>
          <w:rFonts w:asciiTheme="majorBidi" w:hAnsiTheme="majorBidi" w:cstheme="majorBidi"/>
          <w:b/>
          <w:bCs/>
          <w:sz w:val="28"/>
          <w:szCs w:val="28"/>
          <w:lang w:bidi="ar-EG"/>
        </w:rPr>
      </w:pPr>
    </w:p>
    <w:p w:rsidR="00BE5586" w:rsidRDefault="00BE5586" w:rsidP="00BE5586">
      <w:pPr>
        <w:spacing w:before="100" w:beforeAutospacing="1" w:after="100" w:afterAutospacing="1"/>
        <w:rPr>
          <w:rFonts w:asciiTheme="majorBidi" w:hAnsiTheme="majorBidi" w:cstheme="majorBidi"/>
          <w:b/>
          <w:bCs/>
          <w:sz w:val="28"/>
          <w:szCs w:val="28"/>
          <w:lang w:bidi="ar-EG"/>
        </w:rPr>
      </w:pPr>
      <w:r>
        <w:rPr>
          <w:rFonts w:asciiTheme="majorBidi" w:hAnsiTheme="majorBidi" w:cstheme="majorBidi"/>
          <w:b/>
          <w:bCs/>
          <w:sz w:val="28"/>
          <w:szCs w:val="28"/>
          <w:rtl/>
          <w:lang w:bidi="ar-EG"/>
        </w:rPr>
        <w:br w:type="page"/>
      </w:r>
    </w:p>
    <w:p w:rsidR="00BE5586" w:rsidRDefault="00BE5586" w:rsidP="00BE5586">
      <w:pPr>
        <w:bidi/>
        <w:spacing w:before="100" w:beforeAutospacing="1" w:after="100" w:afterAutospacing="1"/>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lastRenderedPageBreak/>
        <w:t>قائمة الجداول</w:t>
      </w:r>
    </w:p>
    <w:tbl>
      <w:tblPr>
        <w:tblStyle w:val="TableGrid"/>
        <w:bidiVisual/>
        <w:tblW w:w="0" w:type="auto"/>
        <w:tblLook w:val="04A0" w:firstRow="1" w:lastRow="0" w:firstColumn="1" w:lastColumn="0" w:noHBand="0" w:noVBand="1"/>
      </w:tblPr>
      <w:tblGrid>
        <w:gridCol w:w="465"/>
        <w:gridCol w:w="7325"/>
        <w:gridCol w:w="1497"/>
      </w:tblGrid>
      <w:tr w:rsidR="00BE5586" w:rsidRPr="003923F5" w:rsidTr="009F775A">
        <w:tc>
          <w:tcPr>
            <w:tcW w:w="469"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م</w:t>
            </w:r>
          </w:p>
        </w:tc>
        <w:tc>
          <w:tcPr>
            <w:tcW w:w="7625"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اسم الجدول</w:t>
            </w:r>
          </w:p>
        </w:tc>
        <w:tc>
          <w:tcPr>
            <w:tcW w:w="1526"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رقم الصفحة</w:t>
            </w:r>
          </w:p>
        </w:tc>
      </w:tr>
      <w:tr w:rsidR="00BE5586" w:rsidRPr="003923F5" w:rsidTr="009F775A">
        <w:tc>
          <w:tcPr>
            <w:tcW w:w="469"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1</w:t>
            </w:r>
          </w:p>
        </w:tc>
        <w:tc>
          <w:tcPr>
            <w:tcW w:w="7625"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sz w:val="28"/>
                <w:szCs w:val="28"/>
                <w:rtl/>
                <w:lang w:bidi="ar-EG"/>
              </w:rPr>
              <w:t>تقسيمات المشروعات في مصر طبقاً لعدد العاملين حسب النشاط الاقتصادي</w:t>
            </w:r>
          </w:p>
        </w:tc>
        <w:tc>
          <w:tcPr>
            <w:tcW w:w="1526"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37</w:t>
            </w:r>
          </w:p>
        </w:tc>
      </w:tr>
      <w:tr w:rsidR="00BE5586" w:rsidRPr="003923F5" w:rsidTr="009F775A">
        <w:tc>
          <w:tcPr>
            <w:tcW w:w="469"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2</w:t>
            </w:r>
          </w:p>
        </w:tc>
        <w:tc>
          <w:tcPr>
            <w:tcW w:w="7625" w:type="dxa"/>
          </w:tcPr>
          <w:p w:rsidR="00BE5586" w:rsidRPr="003923F5" w:rsidRDefault="00BE5586" w:rsidP="009F775A">
            <w:pPr>
              <w:bidi/>
              <w:spacing w:before="100" w:beforeAutospacing="1" w:after="100" w:afterAutospacing="1"/>
              <w:jc w:val="both"/>
              <w:rPr>
                <w:rFonts w:ascii="Simplified Arabic" w:hAnsi="Simplified Arabic" w:cs="Simplified Arabic"/>
                <w:sz w:val="28"/>
                <w:szCs w:val="28"/>
                <w:rtl/>
                <w:lang w:bidi="ar-EG"/>
              </w:rPr>
            </w:pPr>
            <w:r w:rsidRPr="003923F5">
              <w:rPr>
                <w:rFonts w:ascii="Simplified Arabic" w:hAnsi="Simplified Arabic" w:cs="Simplified Arabic"/>
                <w:sz w:val="28"/>
                <w:szCs w:val="28"/>
                <w:rtl/>
                <w:lang w:bidi="ar-EG"/>
              </w:rPr>
              <w:t>بعض معايير تحديد المشروعات الصغيرة في مصر</w:t>
            </w:r>
          </w:p>
        </w:tc>
        <w:tc>
          <w:tcPr>
            <w:tcW w:w="1526"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43</w:t>
            </w:r>
          </w:p>
        </w:tc>
      </w:tr>
      <w:tr w:rsidR="00BE5586" w:rsidRPr="003923F5" w:rsidTr="009F775A">
        <w:tc>
          <w:tcPr>
            <w:tcW w:w="469"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3</w:t>
            </w:r>
          </w:p>
        </w:tc>
        <w:tc>
          <w:tcPr>
            <w:tcW w:w="7625" w:type="dxa"/>
          </w:tcPr>
          <w:p w:rsidR="00BE5586" w:rsidRPr="003923F5" w:rsidRDefault="00BE5586" w:rsidP="009F775A">
            <w:pPr>
              <w:bidi/>
              <w:spacing w:before="100" w:beforeAutospacing="1" w:after="100" w:afterAutospacing="1"/>
              <w:jc w:val="both"/>
              <w:rPr>
                <w:rFonts w:ascii="Simplified Arabic" w:hAnsi="Simplified Arabic" w:cs="Simplified Arabic"/>
                <w:sz w:val="28"/>
                <w:szCs w:val="28"/>
                <w:rtl/>
                <w:lang w:bidi="ar-EG"/>
              </w:rPr>
            </w:pPr>
            <w:r w:rsidRPr="003923F5">
              <w:rPr>
                <w:rFonts w:ascii="Simplified Arabic" w:hAnsi="Simplified Arabic" w:cs="Simplified Arabic"/>
                <w:sz w:val="28"/>
                <w:szCs w:val="28"/>
                <w:rtl/>
              </w:rPr>
              <w:t>تقسيم المنشآت بناءً على قرار مجلس إدارة البنك المركزي المصري</w:t>
            </w:r>
          </w:p>
        </w:tc>
        <w:tc>
          <w:tcPr>
            <w:tcW w:w="1526"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44</w:t>
            </w:r>
          </w:p>
        </w:tc>
      </w:tr>
      <w:tr w:rsidR="00BE5586" w:rsidRPr="003923F5" w:rsidTr="009F775A">
        <w:tc>
          <w:tcPr>
            <w:tcW w:w="469"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4</w:t>
            </w:r>
          </w:p>
        </w:tc>
        <w:tc>
          <w:tcPr>
            <w:tcW w:w="7625" w:type="dxa"/>
          </w:tcPr>
          <w:p w:rsidR="00BE5586" w:rsidRPr="003923F5" w:rsidRDefault="00BE5586" w:rsidP="009F775A">
            <w:pPr>
              <w:bidi/>
              <w:spacing w:before="100" w:beforeAutospacing="1" w:after="100" w:afterAutospacing="1"/>
              <w:jc w:val="both"/>
              <w:rPr>
                <w:rFonts w:ascii="Simplified Arabic" w:hAnsi="Simplified Arabic" w:cs="Simplified Arabic"/>
                <w:sz w:val="28"/>
                <w:szCs w:val="28"/>
                <w:rtl/>
                <w:lang w:bidi="ar-EG"/>
              </w:rPr>
            </w:pPr>
            <w:r>
              <w:rPr>
                <w:rFonts w:ascii="Simplified Arabic" w:hAnsi="Simplified Arabic" w:cs="Simplified Arabic"/>
                <w:sz w:val="28"/>
                <w:szCs w:val="28"/>
                <w:rtl/>
              </w:rPr>
              <w:t>التع</w:t>
            </w:r>
            <w:r w:rsidRPr="003923F5">
              <w:rPr>
                <w:rFonts w:ascii="Simplified Arabic" w:hAnsi="Simplified Arabic" w:cs="Simplified Arabic"/>
                <w:sz w:val="28"/>
                <w:szCs w:val="28"/>
                <w:rtl/>
              </w:rPr>
              <w:t>ريف</w:t>
            </w:r>
            <w:r>
              <w:rPr>
                <w:rFonts w:ascii="Simplified Arabic" w:hAnsi="Simplified Arabic" w:cs="Simplified Arabic" w:hint="cs"/>
                <w:sz w:val="28"/>
                <w:szCs w:val="28"/>
                <w:rtl/>
              </w:rPr>
              <w:t>ات</w:t>
            </w:r>
            <w:r w:rsidRPr="003923F5">
              <w:rPr>
                <w:rFonts w:ascii="Simplified Arabic" w:hAnsi="Simplified Arabic" w:cs="Simplified Arabic"/>
                <w:sz w:val="28"/>
                <w:szCs w:val="28"/>
                <w:rtl/>
              </w:rPr>
              <w:t xml:space="preserve"> التي يستخدمها اتحاد الصناعات المصري</w:t>
            </w:r>
          </w:p>
        </w:tc>
        <w:tc>
          <w:tcPr>
            <w:tcW w:w="1526"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45</w:t>
            </w:r>
          </w:p>
        </w:tc>
      </w:tr>
      <w:tr w:rsidR="00BE5586" w:rsidRPr="003923F5" w:rsidTr="009F775A">
        <w:tc>
          <w:tcPr>
            <w:tcW w:w="469"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5</w:t>
            </w:r>
          </w:p>
        </w:tc>
        <w:tc>
          <w:tcPr>
            <w:tcW w:w="7625" w:type="dxa"/>
          </w:tcPr>
          <w:p w:rsidR="00BE5586" w:rsidRPr="003923F5" w:rsidRDefault="00BE5586" w:rsidP="009F775A">
            <w:pPr>
              <w:bidi/>
              <w:spacing w:before="100" w:beforeAutospacing="1" w:after="100" w:afterAutospacing="1"/>
              <w:jc w:val="both"/>
              <w:rPr>
                <w:rFonts w:ascii="Simplified Arabic" w:hAnsi="Simplified Arabic" w:cs="Simplified Arabic"/>
                <w:sz w:val="28"/>
                <w:szCs w:val="28"/>
                <w:rtl/>
                <w:lang w:bidi="ar-EG"/>
              </w:rPr>
            </w:pPr>
            <w:r>
              <w:rPr>
                <w:rFonts w:ascii="Simplified Arabic" w:hAnsi="Simplified Arabic" w:cs="Simplified Arabic"/>
                <w:sz w:val="28"/>
                <w:szCs w:val="28"/>
                <w:rtl/>
              </w:rPr>
              <w:t>التع</w:t>
            </w:r>
            <w:r w:rsidRPr="003923F5">
              <w:rPr>
                <w:rFonts w:ascii="Simplified Arabic" w:hAnsi="Simplified Arabic" w:cs="Simplified Arabic"/>
                <w:sz w:val="28"/>
                <w:szCs w:val="28"/>
                <w:rtl/>
              </w:rPr>
              <w:t>ريف</w:t>
            </w:r>
            <w:r>
              <w:rPr>
                <w:rFonts w:ascii="Simplified Arabic" w:hAnsi="Simplified Arabic" w:cs="Simplified Arabic" w:hint="cs"/>
                <w:sz w:val="28"/>
                <w:szCs w:val="28"/>
                <w:rtl/>
              </w:rPr>
              <w:t>ات</w:t>
            </w:r>
            <w:r w:rsidRPr="003923F5">
              <w:rPr>
                <w:rFonts w:ascii="Simplified Arabic" w:hAnsi="Simplified Arabic" w:cs="Simplified Arabic"/>
                <w:sz w:val="28"/>
                <w:szCs w:val="28"/>
                <w:rtl/>
              </w:rPr>
              <w:t xml:space="preserve"> التي تستخدمها شركة ضمان مخاطر الائتمان المصرفي</w:t>
            </w:r>
          </w:p>
        </w:tc>
        <w:tc>
          <w:tcPr>
            <w:tcW w:w="1526"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46</w:t>
            </w:r>
          </w:p>
        </w:tc>
      </w:tr>
      <w:tr w:rsidR="00BE5586" w:rsidRPr="003923F5" w:rsidTr="009F775A">
        <w:tc>
          <w:tcPr>
            <w:tcW w:w="469"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6</w:t>
            </w:r>
          </w:p>
        </w:tc>
        <w:tc>
          <w:tcPr>
            <w:tcW w:w="7625" w:type="dxa"/>
          </w:tcPr>
          <w:p w:rsidR="00BE5586" w:rsidRPr="003923F5" w:rsidRDefault="00BE5586" w:rsidP="009F775A">
            <w:pPr>
              <w:bidi/>
              <w:spacing w:before="100" w:beforeAutospacing="1" w:after="100" w:afterAutospacing="1"/>
              <w:jc w:val="both"/>
              <w:rPr>
                <w:rFonts w:ascii="Simplified Arabic" w:eastAsia="Calibri" w:hAnsi="Simplified Arabic" w:cs="Simplified Arabic"/>
                <w:sz w:val="28"/>
                <w:szCs w:val="28"/>
                <w:rtl/>
                <w:lang w:bidi="ar-EG"/>
              </w:rPr>
            </w:pPr>
            <w:r w:rsidRPr="003923F5">
              <w:rPr>
                <w:rFonts w:ascii="Simplified Arabic" w:eastAsia="Calibri" w:hAnsi="Simplified Arabic" w:cs="Simplified Arabic"/>
                <w:sz w:val="28"/>
                <w:szCs w:val="28"/>
                <w:rtl/>
              </w:rPr>
              <w:t>توزيع العاملين وفقاً لحجم المنشأة خلال عام 2015</w:t>
            </w:r>
          </w:p>
        </w:tc>
        <w:tc>
          <w:tcPr>
            <w:tcW w:w="1526"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78</w:t>
            </w:r>
          </w:p>
        </w:tc>
      </w:tr>
    </w:tbl>
    <w:p w:rsidR="00BE5586" w:rsidRDefault="00BE5586" w:rsidP="00BE5586">
      <w:pPr>
        <w:bidi/>
        <w:spacing w:after="0"/>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قائمة الأشكال</w:t>
      </w:r>
    </w:p>
    <w:tbl>
      <w:tblPr>
        <w:tblStyle w:val="TableGrid"/>
        <w:bidiVisual/>
        <w:tblW w:w="0" w:type="auto"/>
        <w:jc w:val="center"/>
        <w:tblLook w:val="04A0" w:firstRow="1" w:lastRow="0" w:firstColumn="1" w:lastColumn="0" w:noHBand="0" w:noVBand="1"/>
      </w:tblPr>
      <w:tblGrid>
        <w:gridCol w:w="465"/>
        <w:gridCol w:w="7324"/>
        <w:gridCol w:w="1497"/>
      </w:tblGrid>
      <w:tr w:rsidR="00BE5586" w:rsidRPr="003923F5" w:rsidTr="009F775A">
        <w:trPr>
          <w:jc w:val="center"/>
        </w:trPr>
        <w:tc>
          <w:tcPr>
            <w:tcW w:w="465"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م</w:t>
            </w:r>
          </w:p>
        </w:tc>
        <w:tc>
          <w:tcPr>
            <w:tcW w:w="7324"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الشكل</w:t>
            </w:r>
          </w:p>
        </w:tc>
        <w:tc>
          <w:tcPr>
            <w:tcW w:w="1497"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رقم الصفحة</w:t>
            </w:r>
          </w:p>
        </w:tc>
      </w:tr>
      <w:tr w:rsidR="00BE5586" w:rsidRPr="003923F5" w:rsidTr="009F775A">
        <w:trPr>
          <w:jc w:val="center"/>
        </w:trPr>
        <w:tc>
          <w:tcPr>
            <w:tcW w:w="465"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w:t>
            </w:r>
          </w:p>
        </w:tc>
        <w:tc>
          <w:tcPr>
            <w:tcW w:w="7324"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حجم المنشآت الصناعية في مصر</w:t>
            </w:r>
          </w:p>
        </w:tc>
        <w:tc>
          <w:tcPr>
            <w:tcW w:w="1497"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77</w:t>
            </w:r>
          </w:p>
        </w:tc>
      </w:tr>
      <w:tr w:rsidR="00BE5586" w:rsidRPr="003923F5" w:rsidTr="009F775A">
        <w:trPr>
          <w:jc w:val="center"/>
        </w:trPr>
        <w:tc>
          <w:tcPr>
            <w:tcW w:w="465"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2</w:t>
            </w:r>
          </w:p>
        </w:tc>
        <w:tc>
          <w:tcPr>
            <w:tcW w:w="7324" w:type="dxa"/>
          </w:tcPr>
          <w:p w:rsidR="00BE5586" w:rsidRPr="003923F5" w:rsidRDefault="00BE5586" w:rsidP="009F775A">
            <w:pPr>
              <w:bidi/>
              <w:spacing w:before="100" w:beforeAutospacing="1" w:after="100" w:afterAutospacing="1"/>
              <w:jc w:val="both"/>
              <w:rPr>
                <w:rFonts w:ascii="Simplified Arabic" w:hAnsi="Simplified Arabic" w:cs="Simplified Arabic"/>
                <w:sz w:val="28"/>
                <w:szCs w:val="28"/>
                <w:rtl/>
              </w:rPr>
            </w:pPr>
            <w:r w:rsidRPr="001E1091">
              <w:rPr>
                <w:rFonts w:ascii="Simplified Arabic" w:hAnsi="Simplified Arabic" w:cs="Simplified Arabic"/>
                <w:sz w:val="28"/>
                <w:szCs w:val="28"/>
                <w:rtl/>
              </w:rPr>
              <w:t xml:space="preserve">التوزيع النسبي </w:t>
            </w:r>
            <w:proofErr w:type="spellStart"/>
            <w:r w:rsidRPr="001E1091">
              <w:rPr>
                <w:rFonts w:ascii="Simplified Arabic" w:hAnsi="Simplified Arabic" w:cs="Simplified Arabic"/>
                <w:sz w:val="28"/>
                <w:szCs w:val="28"/>
                <w:rtl/>
              </w:rPr>
              <w:t>للمنشأت</w:t>
            </w:r>
            <w:proofErr w:type="spellEnd"/>
            <w:r w:rsidRPr="001E1091">
              <w:rPr>
                <w:rFonts w:ascii="Simplified Arabic" w:hAnsi="Simplified Arabic" w:cs="Simplified Arabic"/>
                <w:sz w:val="28"/>
                <w:szCs w:val="28"/>
                <w:rtl/>
              </w:rPr>
              <w:t xml:space="preserve"> الصغيرة والمتوسطة طبقاً للنشاط الاقتصادي الرئيسي</w:t>
            </w:r>
          </w:p>
        </w:tc>
        <w:tc>
          <w:tcPr>
            <w:tcW w:w="1497"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80</w:t>
            </w:r>
          </w:p>
        </w:tc>
      </w:tr>
      <w:tr w:rsidR="00BE5586" w:rsidRPr="003923F5" w:rsidTr="009F775A">
        <w:trPr>
          <w:jc w:val="center"/>
        </w:trPr>
        <w:tc>
          <w:tcPr>
            <w:tcW w:w="465" w:type="dxa"/>
          </w:tcPr>
          <w:p w:rsidR="00BE5586" w:rsidRPr="003923F5" w:rsidRDefault="00BE5586" w:rsidP="009F775A">
            <w:pPr>
              <w:bidi/>
              <w:spacing w:before="100" w:beforeAutospacing="1" w:after="100" w:afterAutospacing="1"/>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3</w:t>
            </w:r>
          </w:p>
        </w:tc>
        <w:tc>
          <w:tcPr>
            <w:tcW w:w="7324" w:type="dxa"/>
          </w:tcPr>
          <w:p w:rsidR="00BE5586" w:rsidRPr="003923F5" w:rsidRDefault="00BE5586" w:rsidP="009F775A">
            <w:pPr>
              <w:bidi/>
              <w:spacing w:before="100" w:beforeAutospacing="1" w:after="100" w:afterAutospacing="1"/>
              <w:jc w:val="both"/>
              <w:rPr>
                <w:rFonts w:ascii="Simplified Arabic" w:hAnsi="Simplified Arabic" w:cs="Simplified Arabic"/>
                <w:sz w:val="28"/>
                <w:szCs w:val="28"/>
                <w:rtl/>
                <w:lang w:bidi="ar-EG"/>
              </w:rPr>
            </w:pPr>
            <w:r w:rsidRPr="001E1091">
              <w:rPr>
                <w:rFonts w:ascii="Simplified Arabic" w:hAnsi="Simplified Arabic" w:cs="Simplified Arabic"/>
                <w:sz w:val="28"/>
                <w:szCs w:val="28"/>
                <w:rtl/>
                <w:lang w:bidi="ar-EG"/>
              </w:rPr>
              <w:t>التوزيع النسبي للمنشآت الصغيرة والمتوسطة طبقاً للمحافظات</w:t>
            </w:r>
          </w:p>
        </w:tc>
        <w:tc>
          <w:tcPr>
            <w:tcW w:w="1497" w:type="dxa"/>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81</w:t>
            </w:r>
          </w:p>
        </w:tc>
      </w:tr>
    </w:tbl>
    <w:p w:rsidR="00BE5586" w:rsidRDefault="00BE5586" w:rsidP="00BE5586">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محتويات الملاحق</w:t>
      </w:r>
    </w:p>
    <w:tbl>
      <w:tblPr>
        <w:tblStyle w:val="TableGrid"/>
        <w:bidiVisual/>
        <w:tblW w:w="0" w:type="auto"/>
        <w:tblLook w:val="04A0" w:firstRow="1" w:lastRow="0" w:firstColumn="1" w:lastColumn="0" w:noHBand="0" w:noVBand="1"/>
      </w:tblPr>
      <w:tblGrid>
        <w:gridCol w:w="464"/>
        <w:gridCol w:w="7325"/>
        <w:gridCol w:w="1498"/>
      </w:tblGrid>
      <w:tr w:rsidR="00BE5586" w:rsidRPr="003923F5" w:rsidTr="009F775A">
        <w:tc>
          <w:tcPr>
            <w:tcW w:w="469"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م</w:t>
            </w:r>
          </w:p>
        </w:tc>
        <w:tc>
          <w:tcPr>
            <w:tcW w:w="7625"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اسم الجدول</w:t>
            </w:r>
          </w:p>
        </w:tc>
        <w:tc>
          <w:tcPr>
            <w:tcW w:w="1526" w:type="dxa"/>
            <w:shd w:val="clear" w:color="auto" w:fill="F2F2F2" w:themeFill="background1" w:themeFillShade="F2"/>
          </w:tcPr>
          <w:p w:rsidR="00BE5586" w:rsidRPr="003923F5" w:rsidRDefault="00BE5586" w:rsidP="009F775A">
            <w:pPr>
              <w:bidi/>
              <w:spacing w:before="100" w:beforeAutospacing="1" w:after="100" w:afterAutospacing="1"/>
              <w:jc w:val="center"/>
              <w:rPr>
                <w:rFonts w:ascii="Simplified Arabic" w:hAnsi="Simplified Arabic" w:cs="Simplified Arabic"/>
                <w:b/>
                <w:bCs/>
                <w:color w:val="000000" w:themeColor="text1"/>
                <w:sz w:val="28"/>
                <w:szCs w:val="28"/>
                <w:rtl/>
                <w:lang w:bidi="ar-EG"/>
              </w:rPr>
            </w:pPr>
            <w:r w:rsidRPr="003923F5">
              <w:rPr>
                <w:rFonts w:ascii="Simplified Arabic" w:hAnsi="Simplified Arabic" w:cs="Simplified Arabic"/>
                <w:b/>
                <w:bCs/>
                <w:color w:val="000000" w:themeColor="text1"/>
                <w:sz w:val="28"/>
                <w:szCs w:val="28"/>
                <w:rtl/>
                <w:lang w:bidi="ar-EG"/>
              </w:rPr>
              <w:t>رقم الصفحة</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1</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hint="cs"/>
                <w:sz w:val="24"/>
                <w:szCs w:val="24"/>
                <w:rtl/>
                <w:lang w:bidi="ar-EG"/>
              </w:rPr>
              <w:t>تطور أعداد</w:t>
            </w:r>
            <w:r w:rsidRPr="0041695D">
              <w:rPr>
                <w:rFonts w:ascii="Simplified Arabic" w:hAnsi="Simplified Arabic" w:cs="Simplified Arabic"/>
                <w:sz w:val="24"/>
                <w:szCs w:val="24"/>
                <w:rtl/>
                <w:lang w:bidi="ar-EG"/>
              </w:rPr>
              <w:t xml:space="preserve"> </w:t>
            </w:r>
            <w:r w:rsidRPr="0041695D">
              <w:rPr>
                <w:rFonts w:ascii="Simplified Arabic" w:hAnsi="Simplified Arabic" w:cs="Simplified Arabic" w:hint="cs"/>
                <w:sz w:val="24"/>
                <w:szCs w:val="24"/>
                <w:rtl/>
                <w:lang w:bidi="ar-EG"/>
              </w:rPr>
              <w:t>ا</w:t>
            </w:r>
            <w:r w:rsidRPr="0041695D">
              <w:rPr>
                <w:rFonts w:ascii="Simplified Arabic" w:hAnsi="Simplified Arabic" w:cs="Simplified Arabic"/>
                <w:sz w:val="24"/>
                <w:szCs w:val="24"/>
                <w:rtl/>
                <w:lang w:bidi="ar-EG"/>
              </w:rPr>
              <w:t xml:space="preserve">لمشروعات </w:t>
            </w:r>
            <w:r w:rsidRPr="0041695D">
              <w:rPr>
                <w:rFonts w:ascii="Simplified Arabic" w:hAnsi="Simplified Arabic" w:cs="Simplified Arabic" w:hint="cs"/>
                <w:sz w:val="24"/>
                <w:szCs w:val="24"/>
                <w:rtl/>
                <w:lang w:bidi="ar-EG"/>
              </w:rPr>
              <w:t>الصغيرة</w:t>
            </w:r>
            <w:r w:rsidRPr="0041695D">
              <w:rPr>
                <w:rFonts w:ascii="Simplified Arabic" w:hAnsi="Simplified Arabic" w:cs="Simplified Arabic"/>
                <w:sz w:val="24"/>
                <w:szCs w:val="24"/>
                <w:rtl/>
                <w:lang w:bidi="ar-EG"/>
              </w:rPr>
              <w:t xml:space="preserve"> المم</w:t>
            </w:r>
            <w:r>
              <w:rPr>
                <w:rFonts w:ascii="Simplified Arabic" w:hAnsi="Simplified Arabic" w:cs="Simplified Arabic"/>
                <w:sz w:val="24"/>
                <w:szCs w:val="24"/>
                <w:rtl/>
                <w:lang w:bidi="ar-EG"/>
              </w:rPr>
              <w:t xml:space="preserve">ولة من </w:t>
            </w:r>
            <w:r>
              <w:rPr>
                <w:rFonts w:ascii="Simplified Arabic" w:hAnsi="Simplified Arabic" w:cs="Simplified Arabic" w:hint="cs"/>
                <w:sz w:val="24"/>
                <w:szCs w:val="24"/>
                <w:rtl/>
                <w:lang w:bidi="ar-EG"/>
              </w:rPr>
              <w:t>جهاز تنمية المشروعات المتوسطة والصغيرة ومتناهية الصغر</w:t>
            </w:r>
            <w:r w:rsidRPr="0041695D">
              <w:rPr>
                <w:rFonts w:ascii="Simplified Arabic" w:hAnsi="Simplified Arabic" w:cs="Simplified Arabic"/>
                <w:sz w:val="24"/>
                <w:szCs w:val="24"/>
                <w:rtl/>
                <w:lang w:bidi="ar-EG"/>
              </w:rPr>
              <w:t xml:space="preserve"> وفقاً للمحافظات خلال الفترة (2009- 2015)</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177</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2</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sz w:val="24"/>
                <w:szCs w:val="24"/>
                <w:rtl/>
                <w:lang w:bidi="ar-EG"/>
              </w:rPr>
              <w:t>التطور العددي والنسبي</w:t>
            </w:r>
            <w:r w:rsidRPr="0041695D">
              <w:rPr>
                <w:rFonts w:ascii="Simplified Arabic" w:hAnsi="Simplified Arabic" w:cs="Simplified Arabic" w:hint="cs"/>
                <w:sz w:val="24"/>
                <w:szCs w:val="24"/>
                <w:rtl/>
                <w:lang w:bidi="ar-EG"/>
              </w:rPr>
              <w:t xml:space="preserve"> لقيمة القروض</w:t>
            </w:r>
            <w:r w:rsidRPr="0041695D">
              <w:rPr>
                <w:rFonts w:ascii="Simplified Arabic" w:hAnsi="Simplified Arabic" w:cs="Simplified Arabic"/>
                <w:sz w:val="24"/>
                <w:szCs w:val="24"/>
                <w:rtl/>
                <w:lang w:bidi="ar-EG"/>
              </w:rPr>
              <w:t xml:space="preserve"> للمشروعات </w:t>
            </w:r>
            <w:r w:rsidRPr="0041695D">
              <w:rPr>
                <w:rFonts w:ascii="Simplified Arabic" w:hAnsi="Simplified Arabic" w:cs="Simplified Arabic" w:hint="cs"/>
                <w:sz w:val="24"/>
                <w:szCs w:val="24"/>
                <w:rtl/>
                <w:lang w:bidi="ar-EG"/>
              </w:rPr>
              <w:t>الصغيرة</w:t>
            </w:r>
            <w:r w:rsidRPr="0041695D">
              <w:rPr>
                <w:rFonts w:ascii="Simplified Arabic" w:hAnsi="Simplified Arabic" w:cs="Simplified Arabic"/>
                <w:sz w:val="24"/>
                <w:szCs w:val="24"/>
                <w:rtl/>
                <w:lang w:bidi="ar-EG"/>
              </w:rPr>
              <w:t xml:space="preserve"> الممولة من </w:t>
            </w:r>
            <w:r>
              <w:rPr>
                <w:rFonts w:ascii="Simplified Arabic" w:hAnsi="Simplified Arabic" w:cs="Simplified Arabic" w:hint="cs"/>
                <w:sz w:val="24"/>
                <w:szCs w:val="24"/>
                <w:rtl/>
                <w:lang w:bidi="ar-EG"/>
              </w:rPr>
              <w:t>جهاز تنمية المشروعات المتوسطة والصغيرة ومتناهية الصغر</w:t>
            </w:r>
            <w:r w:rsidRPr="0041695D">
              <w:rPr>
                <w:rFonts w:ascii="Simplified Arabic" w:hAnsi="Simplified Arabic" w:cs="Simplified Arabic"/>
                <w:sz w:val="24"/>
                <w:szCs w:val="24"/>
                <w:rtl/>
                <w:lang w:bidi="ar-EG"/>
              </w:rPr>
              <w:t xml:space="preserve"> وفقاً للمحافظات خلال الفترة (2009- 2015)</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178</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3</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sz w:val="24"/>
                <w:szCs w:val="24"/>
                <w:rtl/>
                <w:lang w:bidi="ar-EG"/>
              </w:rPr>
              <w:t>التطور العددي والنسبي</w:t>
            </w:r>
            <w:r w:rsidRPr="0041695D">
              <w:rPr>
                <w:rFonts w:ascii="Simplified Arabic" w:hAnsi="Simplified Arabic" w:cs="Simplified Arabic" w:hint="cs"/>
                <w:sz w:val="24"/>
                <w:szCs w:val="24"/>
                <w:rtl/>
                <w:lang w:bidi="ar-EG"/>
              </w:rPr>
              <w:t xml:space="preserve"> لفرص العمل </w:t>
            </w:r>
            <w:r w:rsidRPr="0041695D">
              <w:rPr>
                <w:rFonts w:ascii="Simplified Arabic" w:hAnsi="Simplified Arabic" w:cs="Simplified Arabic"/>
                <w:sz w:val="24"/>
                <w:szCs w:val="24"/>
                <w:rtl/>
                <w:lang w:bidi="ar-EG"/>
              </w:rPr>
              <w:t xml:space="preserve">للمشروعات </w:t>
            </w:r>
            <w:r w:rsidRPr="0041695D">
              <w:rPr>
                <w:rFonts w:ascii="Simplified Arabic" w:hAnsi="Simplified Arabic" w:cs="Simplified Arabic" w:hint="cs"/>
                <w:sz w:val="24"/>
                <w:szCs w:val="24"/>
                <w:rtl/>
                <w:lang w:bidi="ar-EG"/>
              </w:rPr>
              <w:t>الصغيرة</w:t>
            </w:r>
            <w:r w:rsidRPr="0041695D">
              <w:rPr>
                <w:rFonts w:ascii="Simplified Arabic" w:hAnsi="Simplified Arabic" w:cs="Simplified Arabic"/>
                <w:sz w:val="24"/>
                <w:szCs w:val="24"/>
                <w:rtl/>
                <w:lang w:bidi="ar-EG"/>
              </w:rPr>
              <w:t xml:space="preserve"> الممولة من </w:t>
            </w:r>
            <w:r>
              <w:rPr>
                <w:rFonts w:ascii="Simplified Arabic" w:hAnsi="Simplified Arabic" w:cs="Simplified Arabic" w:hint="cs"/>
                <w:sz w:val="24"/>
                <w:szCs w:val="24"/>
                <w:rtl/>
                <w:lang w:bidi="ar-EG"/>
              </w:rPr>
              <w:t>جهاز تنمية المشروعات المتوسطة والصغيرة ومتناهية الصغر</w:t>
            </w:r>
            <w:r w:rsidRPr="0041695D">
              <w:rPr>
                <w:rFonts w:ascii="Simplified Arabic" w:hAnsi="Simplified Arabic" w:cs="Simplified Arabic"/>
                <w:sz w:val="24"/>
                <w:szCs w:val="24"/>
                <w:rtl/>
                <w:lang w:bidi="ar-EG"/>
              </w:rPr>
              <w:t xml:space="preserve"> وفقاً للمحافظات خلال الفترة (2009- 2015)</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179</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4</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sz w:val="24"/>
                <w:szCs w:val="24"/>
                <w:rtl/>
                <w:lang w:bidi="ar-EG"/>
              </w:rPr>
              <w:t xml:space="preserve">تطور </w:t>
            </w:r>
            <w:r w:rsidRPr="0041695D">
              <w:rPr>
                <w:rFonts w:ascii="Simplified Arabic" w:hAnsi="Simplified Arabic" w:cs="Simplified Arabic" w:hint="cs"/>
                <w:sz w:val="24"/>
                <w:szCs w:val="24"/>
                <w:rtl/>
                <w:lang w:bidi="ar-EG"/>
              </w:rPr>
              <w:t>عدد المشروعات</w:t>
            </w:r>
            <w:r w:rsidRPr="0041695D">
              <w:rPr>
                <w:rFonts w:ascii="Simplified Arabic" w:hAnsi="Simplified Arabic" w:cs="Simplified Arabic"/>
                <w:sz w:val="24"/>
                <w:szCs w:val="24"/>
                <w:rtl/>
                <w:lang w:bidi="ar-EG"/>
              </w:rPr>
              <w:t xml:space="preserve"> </w:t>
            </w:r>
            <w:r w:rsidRPr="0041695D">
              <w:rPr>
                <w:rFonts w:ascii="Simplified Arabic" w:hAnsi="Simplified Arabic" w:cs="Simplified Arabic" w:hint="cs"/>
                <w:sz w:val="24"/>
                <w:szCs w:val="24"/>
                <w:rtl/>
                <w:lang w:bidi="ar-EG"/>
              </w:rPr>
              <w:t xml:space="preserve">الصغيرة </w:t>
            </w:r>
            <w:r w:rsidRPr="0041695D">
              <w:rPr>
                <w:rFonts w:ascii="Simplified Arabic" w:hAnsi="Simplified Arabic" w:cs="Simplified Arabic"/>
                <w:sz w:val="24"/>
                <w:szCs w:val="24"/>
                <w:rtl/>
                <w:lang w:bidi="ar-EG"/>
              </w:rPr>
              <w:t xml:space="preserve">الممولة من </w:t>
            </w:r>
            <w:r>
              <w:rPr>
                <w:rFonts w:ascii="Simplified Arabic" w:hAnsi="Simplified Arabic" w:cs="Simplified Arabic" w:hint="cs"/>
                <w:sz w:val="24"/>
                <w:szCs w:val="24"/>
                <w:rtl/>
                <w:lang w:bidi="ar-EG"/>
              </w:rPr>
              <w:t>جهاز تنمية المشروعات المتوسطة والصغيرة ومتناهية الصغر</w:t>
            </w:r>
            <w:r w:rsidRPr="0041695D">
              <w:rPr>
                <w:rFonts w:ascii="Simplified Arabic" w:hAnsi="Simplified Arabic" w:cs="Simplified Arabic" w:hint="cs"/>
                <w:sz w:val="24"/>
                <w:szCs w:val="24"/>
                <w:rtl/>
                <w:lang w:bidi="ar-EG"/>
              </w:rPr>
              <w:t xml:space="preserve"> ونسبة مساهمة المرأة</w:t>
            </w:r>
            <w:r w:rsidRPr="0041695D">
              <w:rPr>
                <w:rFonts w:ascii="Simplified Arabic" w:hAnsi="Simplified Arabic" w:cs="Simplified Arabic"/>
                <w:sz w:val="24"/>
                <w:szCs w:val="24"/>
                <w:rtl/>
                <w:lang w:bidi="ar-EG"/>
              </w:rPr>
              <w:t xml:space="preserve"> وفقاً للمحافظات خلال الفترة (2009- 2015)</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180</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5</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sz w:val="24"/>
                <w:szCs w:val="24"/>
                <w:rtl/>
                <w:lang w:bidi="ar-EG"/>
              </w:rPr>
              <w:t xml:space="preserve">التطور العددي والنسبي للمشروعات </w:t>
            </w:r>
            <w:r w:rsidRPr="0041695D">
              <w:rPr>
                <w:rFonts w:ascii="Simplified Arabic" w:hAnsi="Simplified Arabic" w:cs="Simplified Arabic" w:hint="cs"/>
                <w:sz w:val="24"/>
                <w:szCs w:val="24"/>
                <w:rtl/>
                <w:lang w:bidi="ar-EG"/>
              </w:rPr>
              <w:t>متناهية الصغر</w:t>
            </w:r>
            <w:r w:rsidRPr="0041695D">
              <w:rPr>
                <w:rFonts w:ascii="Simplified Arabic" w:hAnsi="Simplified Arabic" w:cs="Simplified Arabic"/>
                <w:sz w:val="24"/>
                <w:szCs w:val="24"/>
                <w:rtl/>
                <w:lang w:bidi="ar-EG"/>
              </w:rPr>
              <w:t xml:space="preserve"> الممولة من </w:t>
            </w:r>
            <w:r w:rsidRPr="0041695D">
              <w:rPr>
                <w:rFonts w:ascii="Simplified Arabic" w:hAnsi="Simplified Arabic" w:cs="Simplified Arabic" w:hint="cs"/>
                <w:sz w:val="24"/>
                <w:szCs w:val="24"/>
                <w:rtl/>
                <w:lang w:bidi="ar-EG"/>
              </w:rPr>
              <w:t>صندوق التنمية المحلية</w:t>
            </w:r>
            <w:r w:rsidRPr="0041695D">
              <w:rPr>
                <w:rFonts w:ascii="Simplified Arabic" w:hAnsi="Simplified Arabic" w:cs="Simplified Arabic"/>
                <w:sz w:val="24"/>
                <w:szCs w:val="24"/>
                <w:rtl/>
                <w:lang w:bidi="ar-EG"/>
              </w:rPr>
              <w:t xml:space="preserve"> وفقاً للمحافظات خلال الفترة (2009- 2015)</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182</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sidRPr="003923F5">
              <w:rPr>
                <w:rFonts w:ascii="Simplified Arabic" w:hAnsi="Simplified Arabic" w:cs="Simplified Arabic"/>
                <w:color w:val="000000" w:themeColor="text1"/>
                <w:sz w:val="28"/>
                <w:szCs w:val="28"/>
                <w:rtl/>
                <w:lang w:bidi="ar-EG"/>
              </w:rPr>
              <w:t>6</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hint="cs"/>
                <w:sz w:val="24"/>
                <w:szCs w:val="24"/>
                <w:rtl/>
                <w:lang w:bidi="ar-EG"/>
              </w:rPr>
              <w:t>تطور فرص العمل للمشروعات متناهية الصغر الممولة من وزارة التضامن الاجتماعي طبقاً للنشاط الاقتصادي خلال الفترة (2009- 2014)</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183</w:t>
            </w:r>
          </w:p>
        </w:tc>
      </w:tr>
      <w:tr w:rsidR="00BE5586" w:rsidRPr="003923F5" w:rsidTr="009F775A">
        <w:tc>
          <w:tcPr>
            <w:tcW w:w="469"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7</w:t>
            </w:r>
          </w:p>
        </w:tc>
        <w:tc>
          <w:tcPr>
            <w:tcW w:w="7625" w:type="dxa"/>
          </w:tcPr>
          <w:p w:rsidR="00BE5586" w:rsidRPr="0041695D" w:rsidRDefault="00BE5586" w:rsidP="009F775A">
            <w:pPr>
              <w:bidi/>
              <w:spacing w:before="100" w:beforeAutospacing="1" w:after="100" w:afterAutospacing="1"/>
              <w:jc w:val="both"/>
              <w:rPr>
                <w:rFonts w:ascii="Simplified Arabic" w:hAnsi="Simplified Arabic" w:cs="Simplified Arabic"/>
                <w:sz w:val="24"/>
                <w:szCs w:val="24"/>
                <w:rtl/>
                <w:lang w:bidi="ar-EG"/>
              </w:rPr>
            </w:pPr>
            <w:r w:rsidRPr="0041695D">
              <w:rPr>
                <w:rFonts w:ascii="Simplified Arabic" w:hAnsi="Simplified Arabic" w:cs="Simplified Arabic" w:hint="cs"/>
                <w:sz w:val="24"/>
                <w:szCs w:val="24"/>
                <w:rtl/>
                <w:lang w:bidi="ar-EG"/>
              </w:rPr>
              <w:t>تطور قيمة القروض للمشروعات متناهية الصغر الممولة من وزارة التضامن الاجتماعي طبقاً للنشاط الاقتصادي خلال الفترة (2009- 2014)</w:t>
            </w:r>
          </w:p>
        </w:tc>
        <w:tc>
          <w:tcPr>
            <w:tcW w:w="1526" w:type="dxa"/>
            <w:vAlign w:val="center"/>
          </w:tcPr>
          <w:p w:rsidR="00BE5586" w:rsidRPr="003923F5" w:rsidRDefault="00BE5586" w:rsidP="009F775A">
            <w:pPr>
              <w:bidi/>
              <w:spacing w:before="100" w:beforeAutospacing="1" w:after="100" w:afterAutospacing="1"/>
              <w:jc w:val="center"/>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183</w:t>
            </w:r>
          </w:p>
        </w:tc>
      </w:tr>
    </w:tbl>
    <w:p w:rsidR="00BE5586" w:rsidRDefault="00BE5586" w:rsidP="00BE5586">
      <w:pPr>
        <w:spacing w:before="100" w:beforeAutospacing="1" w:after="100" w:afterAutospacing="1"/>
        <w:sectPr w:rsidR="00BE5586" w:rsidSect="00F37D1C">
          <w:footnotePr>
            <w:numRestart w:val="eachPage"/>
          </w:footnotePr>
          <w:pgSz w:w="11907" w:h="16840" w:code="9"/>
          <w:pgMar w:top="1418" w:right="1418" w:bottom="1418" w:left="1418" w:header="709" w:footer="709" w:gutter="0"/>
          <w:pgNumType w:fmt="arabicAbjad" w:start="1"/>
          <w:cols w:space="708"/>
          <w:titlePg/>
          <w:bidi/>
          <w:rtlGutter/>
          <w:docGrid w:linePitch="360"/>
        </w:sectPr>
      </w:pPr>
    </w:p>
    <w:p w:rsidR="00BE5586" w:rsidRDefault="00BE5586" w:rsidP="00BE5586"/>
    <w:p w:rsidR="001527AB" w:rsidRPr="001527AB" w:rsidRDefault="001527AB" w:rsidP="00E62923">
      <w:pPr>
        <w:bidi/>
        <w:spacing w:before="100" w:beforeAutospacing="1" w:after="100" w:afterAutospacing="1" w:line="240" w:lineRule="auto"/>
        <w:rPr>
          <w:rFonts w:ascii="Simplified Arabic" w:hAnsi="Simplified Arabic" w:cs="Simplified Arabic"/>
          <w:b/>
          <w:bCs/>
          <w:sz w:val="28"/>
          <w:szCs w:val="28"/>
          <w:rtl/>
          <w:lang w:bidi="ar-EG"/>
        </w:rPr>
      </w:pPr>
    </w:p>
    <w:p w:rsidR="00E81A95" w:rsidRDefault="00E81A95" w:rsidP="00E62923">
      <w:pPr>
        <w:bidi/>
        <w:spacing w:before="100" w:beforeAutospacing="1" w:after="100" w:afterAutospacing="1" w:line="240" w:lineRule="auto"/>
        <w:rPr>
          <w:rFonts w:ascii="Simplified Arabic" w:hAnsi="Simplified Arabic" w:cs="Simplified Arabic"/>
          <w:b/>
          <w:bCs/>
          <w:sz w:val="80"/>
          <w:szCs w:val="80"/>
          <w:rtl/>
          <w:lang w:bidi="ar-EG"/>
        </w:rPr>
      </w:pPr>
    </w:p>
    <w:p w:rsidR="00E234CB" w:rsidRDefault="00E234CB" w:rsidP="00E62923">
      <w:pPr>
        <w:bidi/>
        <w:spacing w:before="100" w:beforeAutospacing="1" w:after="100" w:afterAutospacing="1" w:line="240" w:lineRule="auto"/>
        <w:rPr>
          <w:rFonts w:ascii="Simplified Arabic" w:hAnsi="Simplified Arabic" w:cs="Simplified Arabic"/>
          <w:b/>
          <w:bCs/>
          <w:sz w:val="80"/>
          <w:szCs w:val="80"/>
          <w:rtl/>
          <w:lang w:bidi="ar-EG"/>
        </w:rPr>
      </w:pPr>
    </w:p>
    <w:p w:rsidR="00E81A95" w:rsidRDefault="00BE5586" w:rsidP="00D821E1">
      <w:pPr>
        <w:bidi/>
        <w:spacing w:before="100" w:beforeAutospacing="1" w:after="100" w:afterAutospacing="1" w:line="240" w:lineRule="auto"/>
        <w:jc w:val="center"/>
        <w:rPr>
          <w:rFonts w:ascii="Simplified Arabic" w:hAnsi="Simplified Arabic" w:cs="Simplified Arabic"/>
          <w:b/>
          <w:bCs/>
          <w:sz w:val="80"/>
          <w:szCs w:val="80"/>
          <w:lang w:bidi="ar-EG"/>
        </w:rPr>
        <w:sectPr w:rsidR="00E81A95" w:rsidSect="00E234CB">
          <w:footerReference w:type="even" r:id="rId12"/>
          <w:footerReference w:type="default" r:id="rId13"/>
          <w:footnotePr>
            <w:numRestart w:val="eachPage"/>
          </w:footnotePr>
          <w:pgSz w:w="11907" w:h="16840" w:code="9"/>
          <w:pgMar w:top="1440" w:right="1440" w:bottom="1440" w:left="1440" w:header="709" w:footer="709" w:gutter="0"/>
          <w:pgNumType w:start="0"/>
          <w:cols w:space="708"/>
          <w:docGrid w:linePitch="360"/>
        </w:sectPr>
      </w:pPr>
      <w:r>
        <w:rPr>
          <w:rFonts w:ascii="Simplified Arabic" w:hAnsi="Simplified Arabic" w:cs="Simplified Arabic" w:hint="cs"/>
          <w:b/>
          <w:bCs/>
          <w:noProof/>
          <w:sz w:val="80"/>
          <w:szCs w:val="80"/>
          <w:rtl/>
        </w:rPr>
        <mc:AlternateContent>
          <mc:Choice Requires="wps">
            <w:drawing>
              <wp:anchor distT="0" distB="0" distL="114300" distR="114300" simplePos="0" relativeHeight="251684864" behindDoc="0" locked="0" layoutInCell="1" allowOverlap="1">
                <wp:simplePos x="0" y="0"/>
                <wp:positionH relativeFrom="column">
                  <wp:posOffset>2474617</wp:posOffset>
                </wp:positionH>
                <wp:positionV relativeFrom="paragraph">
                  <wp:posOffset>5956782</wp:posOffset>
                </wp:positionV>
                <wp:extent cx="709449" cy="520021"/>
                <wp:effectExtent l="0" t="0" r="14605" b="13970"/>
                <wp:wrapNone/>
                <wp:docPr id="27" name="Oval 27"/>
                <wp:cNvGraphicFramePr/>
                <a:graphic xmlns:a="http://schemas.openxmlformats.org/drawingml/2006/main">
                  <a:graphicData uri="http://schemas.microsoft.com/office/word/2010/wordprocessingShape">
                    <wps:wsp>
                      <wps:cNvSpPr/>
                      <wps:spPr>
                        <a:xfrm>
                          <a:off x="0" y="0"/>
                          <a:ext cx="709449" cy="52002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7" o:spid="_x0000_s1026" style="position:absolute;margin-left:194.85pt;margin-top:469.05pt;width:55.85pt;height:40.9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" fillcolor="white [3212]" strokecolor="white [3212]" strokeweight="2pt"/>
            </w:pict>
          </mc:Fallback>
        </mc:AlternateContent>
      </w:r>
      <w:r w:rsidR="00E81A95">
        <w:rPr>
          <w:rFonts w:ascii="Simplified Arabic" w:hAnsi="Simplified Arabic" w:cs="Simplified Arabic" w:hint="cs"/>
          <w:b/>
          <w:bCs/>
          <w:sz w:val="80"/>
          <w:szCs w:val="80"/>
          <w:rtl/>
          <w:lang w:bidi="ar-EG"/>
        </w:rPr>
        <w:t>الإطار</w:t>
      </w:r>
      <w:r w:rsidR="00D821E1">
        <w:rPr>
          <w:rFonts w:ascii="Simplified Arabic" w:hAnsi="Simplified Arabic" w:cs="Simplified Arabic" w:hint="cs"/>
          <w:b/>
          <w:bCs/>
          <w:sz w:val="80"/>
          <w:szCs w:val="80"/>
          <w:rtl/>
          <w:lang w:bidi="ar-EG"/>
        </w:rPr>
        <w:t xml:space="preserve"> </w:t>
      </w:r>
      <w:r w:rsidR="00E81A95">
        <w:rPr>
          <w:rFonts w:ascii="Simplified Arabic" w:hAnsi="Simplified Arabic" w:cs="Simplified Arabic" w:hint="cs"/>
          <w:b/>
          <w:bCs/>
          <w:sz w:val="80"/>
          <w:szCs w:val="80"/>
          <w:rtl/>
          <w:lang w:bidi="ar-EG"/>
        </w:rPr>
        <w:t>النظري للدراسة</w:t>
      </w:r>
    </w:p>
    <w:p w:rsidR="00E81A95" w:rsidRPr="00E81A95" w:rsidRDefault="00E81A95" w:rsidP="00E86937">
      <w:pPr>
        <w:pStyle w:val="Style5"/>
        <w:rPr>
          <w:rtl/>
        </w:rPr>
      </w:pPr>
      <w:r w:rsidRPr="00E81A95">
        <w:rPr>
          <w:rtl/>
        </w:rPr>
        <w:lastRenderedPageBreak/>
        <w:t>مقدمة</w:t>
      </w:r>
    </w:p>
    <w:p w:rsidR="00E81A95" w:rsidRPr="00E81A95" w:rsidRDefault="00E81A95" w:rsidP="00D01192">
      <w:pPr>
        <w:pStyle w:val="Style1"/>
        <w:rPr>
          <w:rtl/>
        </w:rPr>
      </w:pPr>
      <w:r w:rsidRPr="00E81A95">
        <w:rPr>
          <w:rtl/>
        </w:rPr>
        <w:t>لقد أصبحت المؤسسات الصغير</w:t>
      </w:r>
      <w:r w:rsidRPr="00E81A95">
        <w:rPr>
          <w:rtl/>
          <w:lang w:bidi="ar-EG"/>
        </w:rPr>
        <w:t>ة و</w:t>
      </w:r>
      <w:r w:rsidRPr="00E81A95">
        <w:rPr>
          <w:rtl/>
        </w:rPr>
        <w:t>المتوسطة في الآونة الأخيرة تمثل مكانة هامة في التنمية الشاملة، وذلك من خلال</w:t>
      </w:r>
      <w:r w:rsidRPr="00E81A95">
        <w:t xml:space="preserve"> </w:t>
      </w:r>
      <w:r w:rsidRPr="00E81A95">
        <w:rPr>
          <w:rtl/>
        </w:rPr>
        <w:t>مساهمتها بصفة فعالة في التخفيف من الأزمة الاقتصادية والاجتماعية الحادة وتحقيق</w:t>
      </w:r>
      <w:r w:rsidRPr="00E81A95">
        <w:t xml:space="preserve"> </w:t>
      </w:r>
      <w:r w:rsidRPr="00E81A95">
        <w:rPr>
          <w:rtl/>
        </w:rPr>
        <w:t xml:space="preserve">النمو الاقتصادي المستمر وجلب </w:t>
      </w:r>
      <w:r w:rsidR="00EB1308">
        <w:rPr>
          <w:rFonts w:hint="cs"/>
          <w:rtl/>
        </w:rPr>
        <w:t>ال</w:t>
      </w:r>
      <w:r w:rsidRPr="00E81A95">
        <w:rPr>
          <w:rtl/>
        </w:rPr>
        <w:t>استثمارات، وبالنظر كذلك للصفة الرئيسية لها</w:t>
      </w:r>
      <w:r w:rsidRPr="00E81A95">
        <w:t xml:space="preserve"> </w:t>
      </w:r>
      <w:r w:rsidRPr="00E81A95">
        <w:rPr>
          <w:rtl/>
        </w:rPr>
        <w:t>والمتمثلة في التخفيف من حدة البطالة المتفشية بين الشباب إذ توفر نحو 60٪ من</w:t>
      </w:r>
      <w:r w:rsidRPr="00E81A95">
        <w:t xml:space="preserve"> </w:t>
      </w:r>
      <w:r w:rsidRPr="00E81A95">
        <w:rPr>
          <w:rtl/>
        </w:rPr>
        <w:t>فرص العمل في الدول المتطورة وتساهم بـنحو 70٪</w:t>
      </w:r>
      <w:r w:rsidRPr="00E81A95">
        <w:t xml:space="preserve"> </w:t>
      </w:r>
      <w:r w:rsidRPr="00E81A95">
        <w:rPr>
          <w:rtl/>
        </w:rPr>
        <w:t xml:space="preserve"> من القيمة</w:t>
      </w:r>
      <w:r w:rsidRPr="00E81A95">
        <w:t xml:space="preserve"> </w:t>
      </w:r>
      <w:r w:rsidRPr="00E81A95">
        <w:rPr>
          <w:rtl/>
        </w:rPr>
        <w:t>المضافة. وبالنظر إلى سهولة تكيفها ومرونتها التي تجعلها تتميز</w:t>
      </w:r>
      <w:r w:rsidRPr="00E81A95">
        <w:t xml:space="preserve"> </w:t>
      </w:r>
      <w:r w:rsidRPr="00E81A95">
        <w:rPr>
          <w:rtl/>
        </w:rPr>
        <w:t>بقدرة هائلة على الجمع بين التنمية الاقتصادية وتوفير فرص العمل وخلق الثروة عن</w:t>
      </w:r>
      <w:r w:rsidRPr="00E81A95">
        <w:t xml:space="preserve"> </w:t>
      </w:r>
      <w:r w:rsidRPr="00E81A95">
        <w:rPr>
          <w:rtl/>
        </w:rPr>
        <w:t>طريق تشجيع الاستثمار وروح المخاطرة لدى أصحاب رؤوس الأموال</w:t>
      </w:r>
      <w:r w:rsidRPr="00E81A95">
        <w:rPr>
          <w:rFonts w:hint="cs"/>
          <w:rtl/>
        </w:rPr>
        <w:t>،</w:t>
      </w:r>
      <w:r w:rsidRPr="00E81A95">
        <w:rPr>
          <w:rtl/>
        </w:rPr>
        <w:t xml:space="preserve"> فإننا نجدها تمثل أفضل</w:t>
      </w:r>
      <w:r w:rsidRPr="00E81A95">
        <w:t xml:space="preserve"> </w:t>
      </w:r>
      <w:r w:rsidRPr="00E81A95">
        <w:rPr>
          <w:rtl/>
        </w:rPr>
        <w:t>الوسائل المتاحة للإنعاش الاقتصادي في ظل الإصلاحات الاقتصادية.</w:t>
      </w:r>
    </w:p>
    <w:p w:rsidR="00E81A95" w:rsidRPr="00E81A95" w:rsidRDefault="00E81A95" w:rsidP="00D01192">
      <w:pPr>
        <w:pStyle w:val="Style1"/>
        <w:rPr>
          <w:vertAlign w:val="superscript"/>
          <w:rtl/>
        </w:rPr>
      </w:pPr>
      <w:r w:rsidRPr="00E81A95">
        <w:rPr>
          <w:rtl/>
        </w:rPr>
        <w:t>كما تساهم المشروعات الصغيرة والمتوسطة في توفير ما يقرب من ثلاثة أرباع فرص العمل، وبالرغم من هذا تعاني هذه المشروعات من قصور الموارد اللازمة خاصة التمويل وعدم كفاءة استخدام هذه الموارد، ومن هنا يجب تكثيف الجهد المبذول لتنمية هذه المشروعات الصغيرة وتقديم الخدمات الضرورية لها مثل تنمية مهارات القائمين عليها، وتطوير ونقل التكنولوجيا المستخدمة في هذه المشروعات، وتقديم الاستشارات الفنية والعلمية، وتدعيم وتشجيع إقامة روابط صغار المنتجين والقائمين على هذه المشروعات.</w:t>
      </w:r>
      <w:r w:rsidR="00576E34">
        <w:rPr>
          <w:rStyle w:val="FootnoteReference"/>
          <w:rFonts w:eastAsia="Times New Roman"/>
          <w:rtl/>
          <w:lang w:bidi="ar-EG"/>
        </w:rPr>
        <w:t>(</w:t>
      </w:r>
      <w:r w:rsidR="00576E34">
        <w:rPr>
          <w:rStyle w:val="FootnoteReference"/>
          <w:rFonts w:eastAsia="Times New Roman"/>
          <w:rtl/>
          <w:lang w:bidi="ar-EG"/>
        </w:rPr>
        <w:footnoteReference w:id="1"/>
      </w:r>
      <w:r w:rsidR="00576E34">
        <w:rPr>
          <w:rStyle w:val="FootnoteReference"/>
          <w:rFonts w:eastAsia="Times New Roman"/>
          <w:rtl/>
          <w:lang w:bidi="ar-EG"/>
        </w:rPr>
        <w:t>)</w:t>
      </w:r>
    </w:p>
    <w:p w:rsidR="00E81A95" w:rsidRDefault="00E81A95" w:rsidP="00D01192">
      <w:pPr>
        <w:pStyle w:val="Style1"/>
        <w:rPr>
          <w:rtl/>
        </w:rPr>
      </w:pPr>
      <w:r w:rsidRPr="00E81A95">
        <w:rPr>
          <w:rtl/>
        </w:rPr>
        <w:t>ولما كان من أهم أهداف المحور الاقتصادي لاستراتيجية التنمية المستدامة 2030 التي وضعتها الدولة هي زيادة مشاركة المرأة في قوة العمل، وزيادة الصادرات إلى نحو 25٪ من معدل النمو، وزيادة المكون المحلي في المحتوى الصناعي وخفض معدل البطالة ليصل إلى 5٪</w:t>
      </w:r>
      <w:r w:rsidR="00576E34">
        <w:rPr>
          <w:rStyle w:val="FootnoteReference"/>
          <w:rFonts w:eastAsia="Times New Roman"/>
          <w:rtl/>
          <w:lang w:bidi="ar-EG"/>
        </w:rPr>
        <w:t>(</w:t>
      </w:r>
      <w:r w:rsidR="00576E34">
        <w:rPr>
          <w:rStyle w:val="FootnoteReference"/>
          <w:rFonts w:eastAsia="Times New Roman"/>
          <w:rtl/>
          <w:lang w:bidi="ar-EG"/>
        </w:rPr>
        <w:footnoteReference w:id="2"/>
      </w:r>
      <w:r w:rsidR="00576E34">
        <w:rPr>
          <w:rStyle w:val="FootnoteReference"/>
          <w:rFonts w:eastAsia="Times New Roman"/>
          <w:rtl/>
          <w:lang w:bidi="ar-EG"/>
        </w:rPr>
        <w:t>)</w:t>
      </w:r>
      <w:r w:rsidRPr="00E81A95">
        <w:rPr>
          <w:rtl/>
        </w:rPr>
        <w:t xml:space="preserve">، يمكن القول بأن قطاع المشروعات الصغيرة من أهم القطاعات التي يمكن اعتبارها قطاعاً قائداً لقاطرة التنمية، وأنه أكثر القطاعات التي يمكن الاعتماد عليها </w:t>
      </w:r>
      <w:r w:rsidR="00EA3B23">
        <w:rPr>
          <w:rtl/>
        </w:rPr>
        <w:t xml:space="preserve">في تحقيق </w:t>
      </w:r>
      <w:r w:rsidR="00EA3B23">
        <w:rPr>
          <w:rFonts w:hint="cs"/>
          <w:rtl/>
        </w:rPr>
        <w:t>هذه</w:t>
      </w:r>
      <w:r w:rsidR="00EA3B23">
        <w:rPr>
          <w:rtl/>
        </w:rPr>
        <w:t xml:space="preserve"> الأهداف</w:t>
      </w:r>
      <w:r w:rsidRPr="00E81A95">
        <w:rPr>
          <w:rtl/>
        </w:rPr>
        <w:t>.</w:t>
      </w:r>
    </w:p>
    <w:p w:rsidR="003D17A9" w:rsidRPr="00E86937" w:rsidRDefault="00E81A95" w:rsidP="00E86937">
      <w:pPr>
        <w:pStyle w:val="Style5"/>
        <w:rPr>
          <w:rtl/>
        </w:rPr>
      </w:pPr>
      <w:r w:rsidRPr="00E86937">
        <w:rPr>
          <w:rFonts w:hint="cs"/>
          <w:rtl/>
        </w:rPr>
        <w:t xml:space="preserve">أولاً: </w:t>
      </w:r>
      <w:r w:rsidRPr="00E86937">
        <w:rPr>
          <w:rtl/>
        </w:rPr>
        <w:t>مشكلة ال</w:t>
      </w:r>
      <w:r w:rsidRPr="00E86937">
        <w:rPr>
          <w:rFonts w:hint="cs"/>
          <w:rtl/>
        </w:rPr>
        <w:t>بحث</w:t>
      </w:r>
      <w:r w:rsidRPr="00E86937">
        <w:rPr>
          <w:rtl/>
        </w:rPr>
        <w:t>:</w:t>
      </w:r>
    </w:p>
    <w:p w:rsidR="00E83FAE" w:rsidRDefault="00B0460C" w:rsidP="00D01192">
      <w:pPr>
        <w:pStyle w:val="Style1"/>
        <w:rPr>
          <w:rtl/>
        </w:rPr>
      </w:pPr>
      <w:r w:rsidRPr="00B0460C">
        <w:rPr>
          <w:rFonts w:hint="cs"/>
          <w:rtl/>
        </w:rPr>
        <w:t>تتمثل</w:t>
      </w:r>
      <w:r w:rsidRPr="00B0460C">
        <w:rPr>
          <w:rtl/>
        </w:rPr>
        <w:t xml:space="preserve"> </w:t>
      </w:r>
      <w:r w:rsidRPr="00B0460C">
        <w:rPr>
          <w:rFonts w:hint="cs"/>
          <w:rtl/>
        </w:rPr>
        <w:t>مشكلة</w:t>
      </w:r>
      <w:r w:rsidRPr="00B0460C">
        <w:rPr>
          <w:rtl/>
        </w:rPr>
        <w:t xml:space="preserve"> </w:t>
      </w:r>
      <w:r w:rsidRPr="00B0460C">
        <w:rPr>
          <w:rFonts w:hint="cs"/>
          <w:rtl/>
        </w:rPr>
        <w:t>البحث</w:t>
      </w:r>
      <w:r w:rsidRPr="00B0460C">
        <w:rPr>
          <w:rtl/>
        </w:rPr>
        <w:t xml:space="preserve"> </w:t>
      </w:r>
      <w:r w:rsidRPr="00B0460C">
        <w:rPr>
          <w:rFonts w:hint="cs"/>
          <w:rtl/>
        </w:rPr>
        <w:t>في</w:t>
      </w:r>
      <w:r w:rsidRPr="00B0460C">
        <w:rPr>
          <w:rtl/>
        </w:rPr>
        <w:t xml:space="preserve"> </w:t>
      </w:r>
      <w:r>
        <w:rPr>
          <w:rFonts w:hint="cs"/>
          <w:rtl/>
        </w:rPr>
        <w:t xml:space="preserve">أنه: </w:t>
      </w:r>
      <w:r w:rsidRPr="00B0460C">
        <w:rPr>
          <w:rFonts w:hint="cs"/>
          <w:rtl/>
        </w:rPr>
        <w:t>على</w:t>
      </w:r>
      <w:r w:rsidRPr="00B0460C">
        <w:rPr>
          <w:rtl/>
        </w:rPr>
        <w:t xml:space="preserve"> </w:t>
      </w:r>
      <w:r w:rsidRPr="00B0460C">
        <w:rPr>
          <w:rFonts w:hint="cs"/>
          <w:rtl/>
        </w:rPr>
        <w:t>الرغم</w:t>
      </w:r>
      <w:r w:rsidRPr="00B0460C">
        <w:rPr>
          <w:rtl/>
        </w:rPr>
        <w:t xml:space="preserve"> </w:t>
      </w:r>
      <w:r w:rsidRPr="00B0460C">
        <w:rPr>
          <w:rFonts w:hint="cs"/>
          <w:rtl/>
        </w:rPr>
        <w:t>من</w:t>
      </w:r>
      <w:r w:rsidRPr="00B0460C">
        <w:rPr>
          <w:rtl/>
        </w:rPr>
        <w:t xml:space="preserve"> </w:t>
      </w:r>
      <w:r w:rsidRPr="00B0460C">
        <w:rPr>
          <w:rFonts w:hint="cs"/>
          <w:rtl/>
        </w:rPr>
        <w:t>الدور</w:t>
      </w:r>
      <w:r w:rsidRPr="00B0460C">
        <w:rPr>
          <w:rtl/>
        </w:rPr>
        <w:t xml:space="preserve"> </w:t>
      </w:r>
      <w:r w:rsidRPr="00B0460C">
        <w:rPr>
          <w:rFonts w:hint="cs"/>
          <w:rtl/>
        </w:rPr>
        <w:t>الذي</w:t>
      </w:r>
      <w:r w:rsidRPr="00B0460C">
        <w:rPr>
          <w:rtl/>
        </w:rPr>
        <w:t xml:space="preserve"> </w:t>
      </w:r>
      <w:r w:rsidRPr="00B0460C">
        <w:rPr>
          <w:rFonts w:hint="cs"/>
          <w:rtl/>
        </w:rPr>
        <w:t>تلعبه</w:t>
      </w:r>
      <w:r w:rsidRPr="00B0460C">
        <w:rPr>
          <w:rtl/>
        </w:rPr>
        <w:t xml:space="preserve"> </w:t>
      </w:r>
      <w:r w:rsidRPr="00B0460C">
        <w:rPr>
          <w:rFonts w:hint="cs"/>
          <w:rtl/>
        </w:rPr>
        <w:t>المشروعات</w:t>
      </w:r>
      <w:r w:rsidRPr="00B0460C">
        <w:rPr>
          <w:rtl/>
        </w:rPr>
        <w:t xml:space="preserve"> </w:t>
      </w:r>
      <w:r>
        <w:rPr>
          <w:rFonts w:hint="cs"/>
          <w:rtl/>
        </w:rPr>
        <w:t xml:space="preserve">الصغيرة </w:t>
      </w:r>
      <w:r w:rsidRPr="00B0460C">
        <w:rPr>
          <w:rFonts w:hint="cs"/>
          <w:rtl/>
        </w:rPr>
        <w:t>وأثرها</w:t>
      </w:r>
      <w:r w:rsidRPr="00B0460C">
        <w:rPr>
          <w:rtl/>
        </w:rPr>
        <w:t xml:space="preserve"> </w:t>
      </w:r>
      <w:r w:rsidRPr="00B0460C">
        <w:rPr>
          <w:rFonts w:hint="cs"/>
          <w:rtl/>
        </w:rPr>
        <w:t>على</w:t>
      </w:r>
      <w:r w:rsidRPr="00B0460C">
        <w:rPr>
          <w:rtl/>
        </w:rPr>
        <w:t xml:space="preserve"> </w:t>
      </w:r>
      <w:r w:rsidRPr="00B0460C">
        <w:rPr>
          <w:rFonts w:hint="cs"/>
          <w:rtl/>
        </w:rPr>
        <w:t>التنمية</w:t>
      </w:r>
      <w:r w:rsidRPr="00B0460C">
        <w:rPr>
          <w:rtl/>
        </w:rPr>
        <w:t xml:space="preserve"> </w:t>
      </w:r>
      <w:r w:rsidRPr="00B0460C">
        <w:rPr>
          <w:rFonts w:hint="cs"/>
          <w:rtl/>
        </w:rPr>
        <w:t>الاقتصادية</w:t>
      </w:r>
      <w:r>
        <w:rPr>
          <w:rFonts w:hint="cs"/>
          <w:rtl/>
        </w:rPr>
        <w:t xml:space="preserve"> والاجتماعية</w:t>
      </w:r>
      <w:r w:rsidR="00E83FAE">
        <w:rPr>
          <w:rFonts w:hint="cs"/>
          <w:rtl/>
        </w:rPr>
        <w:t>،</w:t>
      </w:r>
      <w:r>
        <w:rPr>
          <w:rFonts w:hint="cs"/>
          <w:rtl/>
        </w:rPr>
        <w:t xml:space="preserve"> وأثرها في حل العديد من المشكلات التي تعاني منها الدول</w:t>
      </w:r>
      <w:r w:rsidR="00E83FAE">
        <w:rPr>
          <w:rFonts w:hint="cs"/>
          <w:rtl/>
        </w:rPr>
        <w:t xml:space="preserve"> النامية</w:t>
      </w:r>
      <w:r>
        <w:rPr>
          <w:rFonts w:hint="cs"/>
          <w:rtl/>
        </w:rPr>
        <w:t xml:space="preserve"> كالبطالة و</w:t>
      </w:r>
      <w:r w:rsidR="00E83FAE">
        <w:rPr>
          <w:rFonts w:hint="cs"/>
          <w:rtl/>
        </w:rPr>
        <w:t>تركز المشروعات وغيرها</w:t>
      </w:r>
      <w:r>
        <w:rPr>
          <w:rFonts w:hint="cs"/>
          <w:rtl/>
        </w:rPr>
        <w:t xml:space="preserve">، </w:t>
      </w:r>
      <w:r w:rsidR="00E83FAE">
        <w:rPr>
          <w:rFonts w:hint="cs"/>
          <w:rtl/>
        </w:rPr>
        <w:t xml:space="preserve">الأمر الذي </w:t>
      </w:r>
      <w:proofErr w:type="spellStart"/>
      <w:r w:rsidR="00E83FAE">
        <w:rPr>
          <w:rFonts w:hint="cs"/>
          <w:rtl/>
        </w:rPr>
        <w:t>الذي</w:t>
      </w:r>
      <w:proofErr w:type="spellEnd"/>
      <w:r w:rsidR="00E83FAE">
        <w:rPr>
          <w:rFonts w:hint="cs"/>
          <w:rtl/>
        </w:rPr>
        <w:t xml:space="preserve"> جعل العديد من الدول تركز على المشروعات </w:t>
      </w:r>
      <w:r w:rsidR="00E83FAE">
        <w:rPr>
          <w:rFonts w:hint="cs"/>
          <w:rtl/>
        </w:rPr>
        <w:lastRenderedPageBreak/>
        <w:t>الصغيرة وتعتمد عليه</w:t>
      </w:r>
      <w:r w:rsidR="00284740">
        <w:rPr>
          <w:rFonts w:hint="cs"/>
          <w:rtl/>
        </w:rPr>
        <w:t>ا</w:t>
      </w:r>
      <w:r w:rsidR="00E83FAE">
        <w:rPr>
          <w:rFonts w:hint="cs"/>
          <w:rtl/>
        </w:rPr>
        <w:t xml:space="preserve"> كقطاع قائد لعملية التنمية، ونجحت بذلك في الانتقال من مصاف الدول النامية إلى مصاف الدول المتقدمة، بل ومنها من حقق أعلى معدلات النمو الاقتصادي في العالم.</w:t>
      </w:r>
    </w:p>
    <w:p w:rsidR="00B0460C" w:rsidRDefault="00B0460C" w:rsidP="00D01192">
      <w:pPr>
        <w:pStyle w:val="Style1"/>
        <w:rPr>
          <w:rtl/>
        </w:rPr>
      </w:pPr>
      <w:r>
        <w:rPr>
          <w:rFonts w:hint="cs"/>
          <w:rtl/>
        </w:rPr>
        <w:t xml:space="preserve">على الرغم من </w:t>
      </w:r>
      <w:r w:rsidR="00E83FAE">
        <w:rPr>
          <w:rFonts w:hint="cs"/>
          <w:rtl/>
        </w:rPr>
        <w:t>الأهمية المذكورة للمشروعات الصغيرة والتي أثبتها العديد من البحوث والإحصائيات</w:t>
      </w:r>
      <w:r w:rsidR="007927F5">
        <w:rPr>
          <w:rFonts w:hint="cs"/>
          <w:rtl/>
        </w:rPr>
        <w:t xml:space="preserve">، وعلى الرغم من </w:t>
      </w:r>
      <w:r>
        <w:rPr>
          <w:rFonts w:hint="cs"/>
          <w:rtl/>
        </w:rPr>
        <w:t>وج</w:t>
      </w:r>
      <w:r w:rsidR="00E83FAE">
        <w:rPr>
          <w:rFonts w:hint="cs"/>
          <w:rtl/>
        </w:rPr>
        <w:t>و</w:t>
      </w:r>
      <w:r>
        <w:rPr>
          <w:rFonts w:hint="cs"/>
          <w:rtl/>
        </w:rPr>
        <w:t xml:space="preserve">د العديد من الوزارات والهيئات والجهات </w:t>
      </w:r>
      <w:r w:rsidR="00E83FAE">
        <w:rPr>
          <w:rFonts w:hint="cs"/>
          <w:rtl/>
        </w:rPr>
        <w:t>ال</w:t>
      </w:r>
      <w:r>
        <w:rPr>
          <w:rFonts w:hint="cs"/>
          <w:rtl/>
        </w:rPr>
        <w:t>معنية بدعم المشروعات</w:t>
      </w:r>
      <w:r w:rsidR="007927F5">
        <w:rPr>
          <w:rFonts w:hint="cs"/>
          <w:rtl/>
        </w:rPr>
        <w:t xml:space="preserve"> في مصر</w:t>
      </w:r>
      <w:r>
        <w:rPr>
          <w:rFonts w:hint="cs"/>
          <w:rtl/>
        </w:rPr>
        <w:t>،</w:t>
      </w:r>
      <w:r w:rsidR="007927F5">
        <w:rPr>
          <w:rFonts w:hint="cs"/>
          <w:rtl/>
        </w:rPr>
        <w:t xml:space="preserve"> وطرح العديد من المبادرات لدعم هذه المشروعات،</w:t>
      </w:r>
      <w:r w:rsidR="00E83FAE">
        <w:rPr>
          <w:rFonts w:hint="cs"/>
          <w:rtl/>
        </w:rPr>
        <w:t xml:space="preserve"> </w:t>
      </w:r>
      <w:r>
        <w:rPr>
          <w:rFonts w:hint="cs"/>
          <w:rtl/>
        </w:rPr>
        <w:t xml:space="preserve">إلا أننا نجد العديد من </w:t>
      </w:r>
      <w:r w:rsidR="007927F5">
        <w:rPr>
          <w:rFonts w:hint="cs"/>
          <w:rtl/>
        </w:rPr>
        <w:t>هذه</w:t>
      </w:r>
      <w:r>
        <w:rPr>
          <w:rFonts w:hint="cs"/>
          <w:rtl/>
        </w:rPr>
        <w:t xml:space="preserve"> المشروعات تعاني العديد من المشكلات</w:t>
      </w:r>
      <w:r w:rsidRPr="00B0460C">
        <w:rPr>
          <w:rtl/>
        </w:rPr>
        <w:t>.</w:t>
      </w:r>
    </w:p>
    <w:p w:rsidR="00B0460C" w:rsidRPr="00B0460C" w:rsidRDefault="00B0460C" w:rsidP="00D01192">
      <w:pPr>
        <w:pStyle w:val="Style1"/>
      </w:pPr>
      <w:r w:rsidRPr="00B0460C">
        <w:rPr>
          <w:rtl/>
        </w:rPr>
        <w:t xml:space="preserve">وبمراجعة الأبحاث والدراسات السابقة نجد </w:t>
      </w:r>
      <w:r w:rsidR="00284740">
        <w:rPr>
          <w:rFonts w:hint="cs"/>
          <w:rtl/>
        </w:rPr>
        <w:t>معظمها قد ركز على توضيح الأهمية الاقتصادية أو/</w:t>
      </w:r>
      <w:r w:rsidR="00061AFA">
        <w:rPr>
          <w:rFonts w:hint="cs"/>
          <w:rtl/>
        </w:rPr>
        <w:t xml:space="preserve"> </w:t>
      </w:r>
      <w:r w:rsidR="00284740">
        <w:rPr>
          <w:rFonts w:hint="cs"/>
          <w:rtl/>
        </w:rPr>
        <w:t xml:space="preserve">و الاجتماعية للمشروعات الصغيرة </w:t>
      </w:r>
      <w:r w:rsidR="00061AFA">
        <w:rPr>
          <w:rFonts w:hint="cs"/>
          <w:rtl/>
        </w:rPr>
        <w:t>كدورها في القضاء على الفقر أو تمكين المرأة</w:t>
      </w:r>
      <w:r w:rsidR="00A261F7">
        <w:rPr>
          <w:rFonts w:hint="cs"/>
          <w:rtl/>
        </w:rPr>
        <w:t xml:space="preserve"> وغير ذلك،</w:t>
      </w:r>
      <w:r w:rsidR="00284740">
        <w:rPr>
          <w:rFonts w:hint="cs"/>
          <w:rtl/>
        </w:rPr>
        <w:t xml:space="preserve"> </w:t>
      </w:r>
      <w:r w:rsidR="00A261F7">
        <w:rPr>
          <w:rFonts w:hint="cs"/>
          <w:rtl/>
        </w:rPr>
        <w:t>و</w:t>
      </w:r>
      <w:r w:rsidRPr="00B0460C">
        <w:rPr>
          <w:rtl/>
        </w:rPr>
        <w:t>أن النذر اليسير منها هو الذي تعرض لدور البنية المؤسسية مع التركيز على الأدوار التمويلية فقط، أو عن د</w:t>
      </w:r>
      <w:r w:rsidR="007927F5">
        <w:rPr>
          <w:rtl/>
        </w:rPr>
        <w:t>ورها من وجهة واحدة هي نقطة بحثه</w:t>
      </w:r>
      <w:r w:rsidR="007927F5">
        <w:rPr>
          <w:rFonts w:hint="cs"/>
          <w:rtl/>
        </w:rPr>
        <w:t>؛</w:t>
      </w:r>
      <w:r w:rsidRPr="00B0460C">
        <w:rPr>
          <w:rtl/>
        </w:rPr>
        <w:t xml:space="preserve"> الأمر الذي دفعني لاستعراض تكوين ودور البنية المؤسسية الداعمة للمشروعات الصغيرة خاصة الأدوار غير التمويلية، وتحليلها ومحاولة</w:t>
      </w:r>
      <w:r w:rsidR="007927F5">
        <w:rPr>
          <w:rtl/>
        </w:rPr>
        <w:t xml:space="preserve"> البحث عن نواحي القصور و</w:t>
      </w:r>
      <w:r w:rsidR="007927F5">
        <w:rPr>
          <w:rFonts w:hint="cs"/>
          <w:rtl/>
        </w:rPr>
        <w:t>معرفة أسبابها، وإعطاء التوصيات التي نأمل أن تعالج هذا القصور وتساعد في استغلال هذه المشروعات الاستغلال الأمثل.</w:t>
      </w:r>
    </w:p>
    <w:p w:rsidR="00B0460C" w:rsidRPr="00B0460C" w:rsidRDefault="007927F5" w:rsidP="00D01192">
      <w:pPr>
        <w:pStyle w:val="Style1"/>
        <w:rPr>
          <w:rtl/>
        </w:rPr>
      </w:pPr>
      <w:r>
        <w:rPr>
          <w:rFonts w:hint="cs"/>
          <w:rtl/>
        </w:rPr>
        <w:t>أيضاً، كان لزاماً علينا أن نستعرض تجارب الدول التي نجحت في ذات المجال، لنسترشد بها ونستخرج منها الدرس المستفادة، لإعطاء التوصيات التي قد تسهم في رسم الاستراتيجية المثلي لدعم المشروعات الصغيرة وتنميتها بالصورة التي تحقق الغاية المرجوة منها.</w:t>
      </w:r>
    </w:p>
    <w:p w:rsidR="00E81A95" w:rsidRPr="00E86937" w:rsidRDefault="00E81A95" w:rsidP="00E86937">
      <w:pPr>
        <w:pStyle w:val="Style5"/>
        <w:rPr>
          <w:rtl/>
        </w:rPr>
      </w:pPr>
      <w:r w:rsidRPr="00E86937">
        <w:rPr>
          <w:rFonts w:hint="cs"/>
          <w:rtl/>
        </w:rPr>
        <w:t xml:space="preserve">ثانياً: </w:t>
      </w:r>
      <w:r w:rsidRPr="00E86937">
        <w:rPr>
          <w:rtl/>
        </w:rPr>
        <w:t>أهمية ال</w:t>
      </w:r>
      <w:r w:rsidRPr="00E86937">
        <w:rPr>
          <w:rFonts w:hint="cs"/>
          <w:rtl/>
        </w:rPr>
        <w:t>بحث</w:t>
      </w:r>
      <w:r w:rsidRPr="00E86937">
        <w:rPr>
          <w:rtl/>
        </w:rPr>
        <w:t>:</w:t>
      </w:r>
    </w:p>
    <w:p w:rsidR="00E81A95" w:rsidRPr="00E81A95" w:rsidRDefault="00E81A95" w:rsidP="00D01192">
      <w:pPr>
        <w:pStyle w:val="Style1"/>
        <w:rPr>
          <w:rtl/>
        </w:rPr>
      </w:pPr>
      <w:r w:rsidRPr="00E81A95">
        <w:rPr>
          <w:rtl/>
        </w:rPr>
        <w:t>إن قطاع المشروعات الصغيرة من أهم القطاعات</w:t>
      </w:r>
      <w:r w:rsidR="007927F5">
        <w:rPr>
          <w:rtl/>
        </w:rPr>
        <w:t xml:space="preserve"> التي يمكن الاعتماد عليها </w:t>
      </w:r>
      <w:r w:rsidR="007927F5">
        <w:rPr>
          <w:rFonts w:hint="cs"/>
          <w:rtl/>
        </w:rPr>
        <w:t>في</w:t>
      </w:r>
      <w:r w:rsidRPr="00E81A95">
        <w:rPr>
          <w:rtl/>
        </w:rPr>
        <w:t xml:space="preserve"> عملية التنمية، لتحقيق الأهداف الاقتصادية والاج</w:t>
      </w:r>
      <w:r w:rsidR="001313CF">
        <w:rPr>
          <w:rtl/>
        </w:rPr>
        <w:t xml:space="preserve">تماعية للرؤى الاستراتيجية، </w:t>
      </w:r>
      <w:r w:rsidR="001313CF">
        <w:rPr>
          <w:rFonts w:hint="cs"/>
          <w:rtl/>
        </w:rPr>
        <w:t>حيث تتسم بعدم احتياجها لاستثمارات كثيفة</w:t>
      </w:r>
      <w:r w:rsidR="001313CF">
        <w:rPr>
          <w:rtl/>
        </w:rPr>
        <w:t xml:space="preserve">، </w:t>
      </w:r>
      <w:r w:rsidR="001313CF">
        <w:rPr>
          <w:rFonts w:hint="cs"/>
          <w:rtl/>
        </w:rPr>
        <w:t>بالإضافة إلى مساهمتها</w:t>
      </w:r>
      <w:r w:rsidRPr="00E81A95">
        <w:rPr>
          <w:rtl/>
        </w:rPr>
        <w:t xml:space="preserve"> في حل مشكلة البطالة، وتقليل الفجوة بين متوسط الدخول للطبقات الاجتماعية المختلفة، كذلك تيسير القضاء على التركز الصناعي وال</w:t>
      </w:r>
      <w:r w:rsidR="001313CF">
        <w:rPr>
          <w:rtl/>
        </w:rPr>
        <w:t xml:space="preserve">تجاري والخدمي، </w:t>
      </w:r>
      <w:r w:rsidR="001313CF">
        <w:rPr>
          <w:rFonts w:hint="cs"/>
          <w:rtl/>
        </w:rPr>
        <w:t xml:space="preserve">كما أنها تساهم في توفير الخامات المحلية </w:t>
      </w:r>
      <w:r w:rsidRPr="00E81A95">
        <w:rPr>
          <w:rtl/>
        </w:rPr>
        <w:t>وإنتاج المنتجات الوس</w:t>
      </w:r>
      <w:r w:rsidR="001313CF">
        <w:rPr>
          <w:rtl/>
        </w:rPr>
        <w:t>يطة التي تغذي ا</w:t>
      </w:r>
      <w:r w:rsidR="001313CF">
        <w:rPr>
          <w:rFonts w:hint="cs"/>
          <w:rtl/>
        </w:rPr>
        <w:t>لصناعات الكبيرة</w:t>
      </w:r>
      <w:r w:rsidRPr="00E81A95">
        <w:rPr>
          <w:rtl/>
        </w:rPr>
        <w:t xml:space="preserve">، مما ييسر عملية الإحلال محل الواردات، وإذا ما أحسن توجيهها ودعمها تكون قادرة على زيادة الصادرات. وعلى </w:t>
      </w:r>
      <w:r w:rsidRPr="00E81A95">
        <w:rPr>
          <w:rFonts w:hint="cs"/>
          <w:rtl/>
        </w:rPr>
        <w:t xml:space="preserve">ذلك وجب البحث في وسائل </w:t>
      </w:r>
      <w:r w:rsidR="001313CF">
        <w:rPr>
          <w:rFonts w:hint="cs"/>
          <w:rtl/>
        </w:rPr>
        <w:t>دعمها ومدى قيامها بدورها بكفاءة</w:t>
      </w:r>
      <w:r w:rsidRPr="00E81A95">
        <w:rPr>
          <w:rtl/>
        </w:rPr>
        <w:t xml:space="preserve"> م</w:t>
      </w:r>
      <w:r w:rsidRPr="00E81A95">
        <w:rPr>
          <w:rFonts w:hint="cs"/>
          <w:rtl/>
        </w:rPr>
        <w:t>سترشدين في ذلك ب</w:t>
      </w:r>
      <w:r w:rsidR="001313CF">
        <w:rPr>
          <w:rtl/>
        </w:rPr>
        <w:t>ال</w:t>
      </w:r>
      <w:r w:rsidRPr="00E81A95">
        <w:rPr>
          <w:rtl/>
        </w:rPr>
        <w:t>تجارب الدول</w:t>
      </w:r>
      <w:r w:rsidR="001313CF">
        <w:rPr>
          <w:rFonts w:hint="cs"/>
          <w:rtl/>
        </w:rPr>
        <w:t>ية</w:t>
      </w:r>
      <w:r w:rsidRPr="00E81A95">
        <w:rPr>
          <w:rtl/>
        </w:rPr>
        <w:t xml:space="preserve"> التي </w:t>
      </w:r>
      <w:r w:rsidR="001313CF">
        <w:rPr>
          <w:rFonts w:hint="cs"/>
          <w:rtl/>
        </w:rPr>
        <w:t>نجحت في الاستفادة من هذا القطاع بشكل أفضل</w:t>
      </w:r>
      <w:r w:rsidRPr="00E81A95">
        <w:rPr>
          <w:rtl/>
        </w:rPr>
        <w:t>.</w:t>
      </w:r>
    </w:p>
    <w:p w:rsidR="00E81A95" w:rsidRPr="00E81A95" w:rsidRDefault="00E81A95" w:rsidP="00D01192">
      <w:pPr>
        <w:pStyle w:val="Style1"/>
        <w:rPr>
          <w:rtl/>
        </w:rPr>
      </w:pPr>
      <w:r w:rsidRPr="00E81A95">
        <w:rPr>
          <w:rtl/>
        </w:rPr>
        <w:t>تأتي أيضاً أهمية الدراسة من خلال النظر في الدر</w:t>
      </w:r>
      <w:r w:rsidR="002712E7">
        <w:rPr>
          <w:rtl/>
        </w:rPr>
        <w:t>اسات السابقة التي ركز</w:t>
      </w:r>
      <w:r w:rsidR="002712E7">
        <w:rPr>
          <w:rFonts w:hint="cs"/>
          <w:rtl/>
        </w:rPr>
        <w:t xml:space="preserve"> أغلبها على الأدوار</w:t>
      </w:r>
      <w:r w:rsidRPr="00E81A95">
        <w:rPr>
          <w:rtl/>
        </w:rPr>
        <w:t xml:space="preserve"> التمويل</w:t>
      </w:r>
      <w:r w:rsidR="002712E7">
        <w:rPr>
          <w:rFonts w:hint="cs"/>
          <w:rtl/>
        </w:rPr>
        <w:t>ية</w:t>
      </w:r>
      <w:r w:rsidR="002712E7">
        <w:rPr>
          <w:rtl/>
        </w:rPr>
        <w:t xml:space="preserve"> فقط </w:t>
      </w:r>
      <w:r w:rsidR="001313CF">
        <w:rPr>
          <w:rFonts w:hint="cs"/>
          <w:rtl/>
        </w:rPr>
        <w:t>ولم تهتم بمناقشة موضوع دور البنية المؤسسية</w:t>
      </w:r>
      <w:r w:rsidR="00C11D68">
        <w:rPr>
          <w:rFonts w:hint="cs"/>
          <w:rtl/>
        </w:rPr>
        <w:t>،</w:t>
      </w:r>
      <w:r w:rsidR="001313CF">
        <w:rPr>
          <w:rFonts w:hint="cs"/>
          <w:rtl/>
        </w:rPr>
        <w:t xml:space="preserve"> هذا بالإضافة إلى بعض الدراسات التي</w:t>
      </w:r>
      <w:r w:rsidR="005F738C">
        <w:rPr>
          <w:rFonts w:hint="cs"/>
          <w:rtl/>
        </w:rPr>
        <w:t xml:space="preserve"> تناولت</w:t>
      </w:r>
      <w:r w:rsidRPr="00E81A95">
        <w:rPr>
          <w:rtl/>
        </w:rPr>
        <w:t xml:space="preserve"> بعض المشكلات الاجتماعية كالفقر</w:t>
      </w:r>
      <w:r w:rsidR="005F738C">
        <w:rPr>
          <w:rtl/>
        </w:rPr>
        <w:t xml:space="preserve">، كل ذلك يدفع إلى ضرورة النظر </w:t>
      </w:r>
      <w:r w:rsidR="005F738C">
        <w:rPr>
          <w:rFonts w:hint="cs"/>
          <w:rtl/>
        </w:rPr>
        <w:t>إلى</w:t>
      </w:r>
      <w:r w:rsidRPr="00E81A95">
        <w:rPr>
          <w:rtl/>
        </w:rPr>
        <w:t xml:space="preserve"> أهمية قطاع </w:t>
      </w:r>
      <w:r w:rsidRPr="00E81A95">
        <w:rPr>
          <w:rtl/>
        </w:rPr>
        <w:lastRenderedPageBreak/>
        <w:t>المشروعات الصغيرة والبنية المؤسسية الداعمة له كدافع لعملية التنمية وتحقيق الرؤية المستقبلية التي تحقق الأهداف المنشودة.</w:t>
      </w:r>
    </w:p>
    <w:p w:rsidR="00E81A95" w:rsidRPr="00E81A95" w:rsidRDefault="00E81A95" w:rsidP="00E86937">
      <w:pPr>
        <w:pStyle w:val="Style5"/>
        <w:rPr>
          <w:rtl/>
        </w:rPr>
      </w:pPr>
      <w:r w:rsidRPr="00E81A95">
        <w:rPr>
          <w:rFonts w:hint="cs"/>
          <w:rtl/>
        </w:rPr>
        <w:t xml:space="preserve">ثالثاً: </w:t>
      </w:r>
      <w:r w:rsidRPr="00E81A95">
        <w:rPr>
          <w:rtl/>
        </w:rPr>
        <w:t>أهداف ال</w:t>
      </w:r>
      <w:r w:rsidRPr="00E81A95">
        <w:rPr>
          <w:rFonts w:hint="cs"/>
          <w:rtl/>
        </w:rPr>
        <w:t>بحث</w:t>
      </w:r>
      <w:r w:rsidRPr="00E81A95">
        <w:rPr>
          <w:rtl/>
        </w:rPr>
        <w:t>:</w:t>
      </w:r>
    </w:p>
    <w:p w:rsidR="00E81A95" w:rsidRPr="00E81A95" w:rsidRDefault="00E81A95" w:rsidP="00D01192">
      <w:pPr>
        <w:pStyle w:val="Style1"/>
        <w:rPr>
          <w:rtl/>
        </w:rPr>
      </w:pPr>
      <w:r w:rsidRPr="00E81A95">
        <w:rPr>
          <w:rtl/>
        </w:rPr>
        <w:t>يتمثل الهدف الرئيسي للدراسة في تحديد الرؤية الاستراتيجية للبنية المؤسسية وسياسات عملها، والتشريعات وحزم المساعدات، وسبل التشجيع والتوجيه التي يمكن تقديمها لقطاع المشروعات الصغيرة لتعظيم الاستفادة منه كقطاع قائد لع</w:t>
      </w:r>
      <w:r w:rsidRPr="00E81A95">
        <w:rPr>
          <w:rFonts w:hint="cs"/>
          <w:rtl/>
        </w:rPr>
        <w:t>م</w:t>
      </w:r>
      <w:r w:rsidRPr="00E81A95">
        <w:rPr>
          <w:rtl/>
        </w:rPr>
        <w:t xml:space="preserve">لية التنمية بالاستفادة من التجارب الناجحة لبعض الدول في هذا المجال وينبثق من هذا الهدف عدة </w:t>
      </w:r>
      <w:r w:rsidRPr="00E81A95">
        <w:rPr>
          <w:rFonts w:hint="cs"/>
          <w:rtl/>
        </w:rPr>
        <w:t>أ</w:t>
      </w:r>
      <w:r w:rsidRPr="00E81A95">
        <w:rPr>
          <w:rtl/>
        </w:rPr>
        <w:t>هداف فرعية وهي:</w:t>
      </w:r>
    </w:p>
    <w:p w:rsidR="00E81A95" w:rsidRPr="00AE2E87" w:rsidRDefault="00E81A95" w:rsidP="00A2195B">
      <w:pPr>
        <w:pStyle w:val="Style3"/>
        <w:rPr>
          <w:rtl/>
        </w:rPr>
      </w:pPr>
      <w:r w:rsidRPr="00AE2E87">
        <w:rPr>
          <w:rtl/>
        </w:rPr>
        <w:t>استعراض البنية المؤسسية التي تعمل في مجال تنمية ودعم المشروعات الصغيرة والمتوسطة للوقوف على ما</w:t>
      </w:r>
      <w:r w:rsidR="005F738C" w:rsidRPr="00AE2E87">
        <w:rPr>
          <w:rtl/>
        </w:rPr>
        <w:t xml:space="preserve"> تقدمه لهذا القطاع </w:t>
      </w:r>
      <w:r w:rsidR="005F738C" w:rsidRPr="00AE2E87">
        <w:rPr>
          <w:rFonts w:hint="cs"/>
          <w:rtl/>
        </w:rPr>
        <w:t xml:space="preserve">من أجل تحديد المشكلات </w:t>
      </w:r>
      <w:r w:rsidRPr="00AE2E87">
        <w:rPr>
          <w:rtl/>
        </w:rPr>
        <w:t>ومحاولة إيجاد الح</w:t>
      </w:r>
      <w:r w:rsidR="005F738C" w:rsidRPr="00AE2E87">
        <w:rPr>
          <w:rtl/>
        </w:rPr>
        <w:t>لول للتغلب عل</w:t>
      </w:r>
      <w:r w:rsidR="005F738C" w:rsidRPr="00AE2E87">
        <w:rPr>
          <w:rFonts w:hint="cs"/>
          <w:rtl/>
        </w:rPr>
        <w:t>يها</w:t>
      </w:r>
      <w:r w:rsidRPr="00AE2E87">
        <w:rPr>
          <w:rtl/>
        </w:rPr>
        <w:t>.</w:t>
      </w:r>
    </w:p>
    <w:p w:rsidR="00E81A95" w:rsidRPr="00E81A95" w:rsidRDefault="00E81A95" w:rsidP="0073173A">
      <w:pPr>
        <w:pStyle w:val="ListParagraph"/>
        <w:numPr>
          <w:ilvl w:val="0"/>
          <w:numId w:val="40"/>
        </w:numPr>
        <w:pBdr>
          <w:top w:val="nil"/>
          <w:left w:val="nil"/>
          <w:bottom w:val="nil"/>
          <w:right w:val="nil"/>
          <w:between w:val="nil"/>
        </w:pBdr>
        <w:bidi/>
        <w:spacing w:before="120" w:after="120" w:line="240" w:lineRule="auto"/>
        <w:ind w:left="714" w:hanging="357"/>
        <w:contextualSpacing w:val="0"/>
        <w:jc w:val="both"/>
        <w:rPr>
          <w:rFonts w:ascii="Simplified Arabic" w:hAnsi="Simplified Arabic" w:cs="Simplified Arabic"/>
          <w:sz w:val="28"/>
          <w:szCs w:val="28"/>
          <w:rtl/>
        </w:rPr>
      </w:pPr>
      <w:r w:rsidRPr="00E81A95">
        <w:rPr>
          <w:rFonts w:ascii="Simplified Arabic" w:hAnsi="Simplified Arabic" w:cs="Simplified Arabic"/>
          <w:sz w:val="28"/>
          <w:szCs w:val="28"/>
          <w:rtl/>
        </w:rPr>
        <w:t>تحليل الوضع الراهن لقطاع المشروعات الصغيرة في مصر وأهم المؤسسات الداعمة له.</w:t>
      </w:r>
    </w:p>
    <w:p w:rsidR="00E81A95" w:rsidRPr="00AE2E87" w:rsidRDefault="00E81A95" w:rsidP="0073173A">
      <w:pPr>
        <w:pStyle w:val="ListParagraph"/>
        <w:numPr>
          <w:ilvl w:val="0"/>
          <w:numId w:val="40"/>
        </w:numPr>
        <w:pBdr>
          <w:top w:val="nil"/>
          <w:left w:val="nil"/>
          <w:bottom w:val="nil"/>
          <w:right w:val="nil"/>
          <w:between w:val="nil"/>
        </w:pBdr>
        <w:bidi/>
        <w:spacing w:before="120" w:after="120" w:line="240" w:lineRule="auto"/>
        <w:ind w:left="714" w:hanging="357"/>
        <w:contextualSpacing w:val="0"/>
        <w:jc w:val="both"/>
        <w:rPr>
          <w:rFonts w:ascii="Simplified Arabic" w:hAnsi="Simplified Arabic" w:cs="Simplified Arabic"/>
          <w:sz w:val="28"/>
          <w:szCs w:val="28"/>
          <w:rtl/>
        </w:rPr>
      </w:pPr>
      <w:r w:rsidRPr="00AE2E87">
        <w:rPr>
          <w:rFonts w:ascii="Simplified Arabic" w:hAnsi="Simplified Arabic" w:cs="Simplified Arabic"/>
          <w:sz w:val="28"/>
          <w:szCs w:val="28"/>
          <w:rtl/>
        </w:rPr>
        <w:t xml:space="preserve">التعرف على دور المشروعات الصغيرة في دعم التنمية الاقتصادية في مصر. </w:t>
      </w:r>
    </w:p>
    <w:p w:rsidR="00E62923" w:rsidRPr="00AE2E87" w:rsidRDefault="00E81A95" w:rsidP="0073173A">
      <w:pPr>
        <w:pStyle w:val="ListParagraph"/>
        <w:numPr>
          <w:ilvl w:val="0"/>
          <w:numId w:val="40"/>
        </w:numPr>
        <w:pBdr>
          <w:top w:val="nil"/>
          <w:left w:val="nil"/>
          <w:bottom w:val="nil"/>
          <w:right w:val="nil"/>
          <w:between w:val="nil"/>
        </w:pBdr>
        <w:bidi/>
        <w:spacing w:before="120" w:after="120" w:line="240" w:lineRule="auto"/>
        <w:ind w:left="714" w:hanging="357"/>
        <w:contextualSpacing w:val="0"/>
        <w:jc w:val="both"/>
        <w:rPr>
          <w:rFonts w:ascii="Simplified Arabic" w:hAnsi="Simplified Arabic" w:cs="Simplified Arabic"/>
          <w:sz w:val="28"/>
          <w:szCs w:val="28"/>
        </w:rPr>
      </w:pPr>
      <w:r w:rsidRPr="00AE2E87">
        <w:rPr>
          <w:rFonts w:ascii="Simplified Arabic" w:hAnsi="Simplified Arabic" w:cs="Simplified Arabic"/>
          <w:sz w:val="28"/>
          <w:szCs w:val="28"/>
          <w:rtl/>
        </w:rPr>
        <w:t>وضع البرامج المستهدفة للنهوض بالمشروعات الصغيرة في مصر.</w:t>
      </w:r>
    </w:p>
    <w:p w:rsidR="00E81A95" w:rsidRPr="00E81A95" w:rsidRDefault="00E81A95" w:rsidP="00E86937">
      <w:pPr>
        <w:pStyle w:val="Style5"/>
        <w:rPr>
          <w:rtl/>
        </w:rPr>
      </w:pPr>
      <w:r w:rsidRPr="00E81A95">
        <w:rPr>
          <w:rFonts w:hint="cs"/>
          <w:rtl/>
        </w:rPr>
        <w:t>رابعاً: منهجية البحث:</w:t>
      </w:r>
    </w:p>
    <w:p w:rsidR="00E81A95" w:rsidRPr="00E81A95" w:rsidRDefault="00E81A95" w:rsidP="00D01192">
      <w:pPr>
        <w:pStyle w:val="Style1"/>
        <w:rPr>
          <w:rtl/>
        </w:rPr>
      </w:pPr>
      <w:r w:rsidRPr="00E81A95">
        <w:rPr>
          <w:rtl/>
        </w:rPr>
        <w:t>اعتمد</w:t>
      </w:r>
      <w:r w:rsidR="005F738C">
        <w:rPr>
          <w:rtl/>
        </w:rPr>
        <w:t xml:space="preserve">ت الدراسة على </w:t>
      </w:r>
      <w:r w:rsidR="005F738C">
        <w:rPr>
          <w:rFonts w:hint="cs"/>
          <w:rtl/>
        </w:rPr>
        <w:t xml:space="preserve">أسلوب التحليل الوصفي </w:t>
      </w:r>
      <w:r w:rsidRPr="00E81A95">
        <w:rPr>
          <w:rtl/>
        </w:rPr>
        <w:t>باس</w:t>
      </w:r>
      <w:r w:rsidRPr="00E81A95">
        <w:rPr>
          <w:rFonts w:hint="cs"/>
          <w:rtl/>
        </w:rPr>
        <w:t>تخدام بعض الطرق كحساب الاتجاه الزمني العام</w:t>
      </w:r>
      <w:r w:rsidR="00C11D68">
        <w:rPr>
          <w:rtl/>
        </w:rPr>
        <w:t>،</w:t>
      </w:r>
      <w:r w:rsidRPr="00E81A95">
        <w:rPr>
          <w:rtl/>
        </w:rPr>
        <w:t xml:space="preserve"> </w:t>
      </w:r>
      <w:r w:rsidR="002712E7">
        <w:rPr>
          <w:rFonts w:hint="cs"/>
          <w:rtl/>
        </w:rPr>
        <w:t xml:space="preserve">لبحث أثر دعم أهم مؤسسات البنية الداعمة للمشروعات الصغيرة من خلال البيانات المتاحة من خلال تلك المؤسسات، والجهاز المركزي للتعبئة العامة والإحصاء، </w:t>
      </w:r>
      <w:r w:rsidRPr="00E81A95">
        <w:rPr>
          <w:rtl/>
        </w:rPr>
        <w:t>كذلك القيام بدراسة بحثية مكتبية في مراجع المشروعات الصغيرة والتنمية الاقتصادية ومدى ارتباطهما معاً</w:t>
      </w:r>
      <w:r w:rsidR="00C11D68">
        <w:rPr>
          <w:rtl/>
        </w:rPr>
        <w:t>،</w:t>
      </w:r>
      <w:r w:rsidRPr="00E81A95">
        <w:rPr>
          <w:rtl/>
        </w:rPr>
        <w:t xml:space="preserve"> بالإضافة إلى الدراسات التي تناولت الآثار الاقتصادية للمشروعات الصغيرة على الاقتصاد القومي. ولتحقيق هذا الغرض تم الاعتماد على المراجع والدراسات السابقة كمصادر ثانوية للمعلومات. واعتمدت الدراس</w:t>
      </w:r>
      <w:r w:rsidR="002712E7">
        <w:rPr>
          <w:rtl/>
        </w:rPr>
        <w:t xml:space="preserve">ة </w:t>
      </w:r>
      <w:r w:rsidR="002712E7">
        <w:rPr>
          <w:rFonts w:hint="cs"/>
          <w:rtl/>
        </w:rPr>
        <w:t>على</w:t>
      </w:r>
      <w:r w:rsidRPr="00E81A95">
        <w:rPr>
          <w:rtl/>
        </w:rPr>
        <w:t xml:space="preserve"> البيانات الثانوية غير</w:t>
      </w:r>
      <w:r w:rsidRPr="00E81A95">
        <w:rPr>
          <w:rFonts w:hint="cs"/>
          <w:rtl/>
        </w:rPr>
        <w:t xml:space="preserve"> </w:t>
      </w:r>
      <w:r w:rsidRPr="00E81A95">
        <w:rPr>
          <w:rtl/>
        </w:rPr>
        <w:t>المنشورة ب</w:t>
      </w:r>
      <w:r w:rsidRPr="00E81A95">
        <w:rPr>
          <w:rFonts w:hint="cs"/>
          <w:rtl/>
        </w:rPr>
        <w:t>جهاز تنمية المشروعات المتوسطة والصغيرة ومتناهية الصغر</w:t>
      </w:r>
      <w:r w:rsidRPr="00E81A95">
        <w:rPr>
          <w:rtl/>
        </w:rPr>
        <w:t xml:space="preserve">، وصندوق التنمية المحلية، </w:t>
      </w:r>
      <w:r w:rsidRPr="00E81A95">
        <w:rPr>
          <w:rFonts w:hint="cs"/>
          <w:rtl/>
        </w:rPr>
        <w:t>و</w:t>
      </w:r>
      <w:r w:rsidRPr="00E81A95">
        <w:rPr>
          <w:rtl/>
        </w:rPr>
        <w:t>وزارة المالية.</w:t>
      </w:r>
    </w:p>
    <w:p w:rsidR="00E81A95" w:rsidRPr="00E81A95" w:rsidRDefault="00E81A95" w:rsidP="00E86937">
      <w:pPr>
        <w:pStyle w:val="Style5"/>
        <w:rPr>
          <w:rtl/>
        </w:rPr>
      </w:pPr>
      <w:r w:rsidRPr="00E81A95">
        <w:rPr>
          <w:rFonts w:hint="cs"/>
          <w:rtl/>
        </w:rPr>
        <w:t xml:space="preserve">خامساً: </w:t>
      </w:r>
      <w:r w:rsidRPr="00E81A95">
        <w:rPr>
          <w:rtl/>
        </w:rPr>
        <w:t>تساؤلات ال</w:t>
      </w:r>
      <w:r w:rsidRPr="00E81A95">
        <w:rPr>
          <w:rFonts w:hint="cs"/>
          <w:rtl/>
        </w:rPr>
        <w:t>بحث</w:t>
      </w:r>
      <w:r w:rsidRPr="00E81A95">
        <w:rPr>
          <w:rtl/>
        </w:rPr>
        <w:t>:</w:t>
      </w:r>
    </w:p>
    <w:p w:rsidR="00E81A95" w:rsidRPr="00E81A95" w:rsidRDefault="00E81A95" w:rsidP="00172BA5">
      <w:pPr>
        <w:pStyle w:val="Style2"/>
        <w:rPr>
          <w:rtl/>
        </w:rPr>
      </w:pPr>
      <w:r w:rsidRPr="00E81A95">
        <w:rPr>
          <w:rFonts w:hint="cs"/>
          <w:rtl/>
        </w:rPr>
        <w:t>إن السؤال الرئيسي لهذه الدراسة هو:</w:t>
      </w:r>
    </w:p>
    <w:p w:rsidR="00E81A95" w:rsidRPr="00E81A95" w:rsidRDefault="00E81A95" w:rsidP="00D01192">
      <w:pPr>
        <w:pStyle w:val="Style1"/>
        <w:rPr>
          <w:rtl/>
        </w:rPr>
      </w:pPr>
      <w:r w:rsidRPr="00E81A95">
        <w:rPr>
          <w:rtl/>
        </w:rPr>
        <w:t>ما مدى كفاءة البنية المؤسسية لدفع قطاع المشروعات الصغيرة لتقود قاطرة التنمية وتحقق الأهداف الاقتصادية والاجتماعية لاستراتيجية التنمية المستدامة 2030؟</w:t>
      </w:r>
    </w:p>
    <w:p w:rsidR="00E81A95" w:rsidRPr="00E81A95" w:rsidRDefault="00E81A95" w:rsidP="00C11D68">
      <w:pPr>
        <w:pStyle w:val="Style2"/>
        <w:rPr>
          <w:rtl/>
        </w:rPr>
      </w:pPr>
      <w:r w:rsidRPr="00E81A95">
        <w:rPr>
          <w:rtl/>
        </w:rPr>
        <w:lastRenderedPageBreak/>
        <w:t>ويمكن طرح بعض الأسئلة للتوصل إلى إجابة السؤال الرئيسي مثل:</w:t>
      </w:r>
    </w:p>
    <w:p w:rsidR="00E81A95" w:rsidRPr="00E81A95" w:rsidRDefault="00E81A95" w:rsidP="0073173A">
      <w:pPr>
        <w:pStyle w:val="Style3"/>
        <w:numPr>
          <w:ilvl w:val="0"/>
          <w:numId w:val="41"/>
        </w:numPr>
      </w:pPr>
      <w:r w:rsidRPr="00E81A95">
        <w:rPr>
          <w:rtl/>
        </w:rPr>
        <w:t>ما مدي إمكانية الاعتماد على قطاع المشروعات الصغيرة كقطاع قائد لعملية التنمية؟</w:t>
      </w:r>
    </w:p>
    <w:p w:rsidR="00E81A95" w:rsidRPr="00E81A95" w:rsidRDefault="00E81A95" w:rsidP="00A2195B">
      <w:pPr>
        <w:pStyle w:val="Style3"/>
      </w:pPr>
      <w:r w:rsidRPr="00E81A95">
        <w:rPr>
          <w:rtl/>
        </w:rPr>
        <w:t>ما هي المؤسسات العاملة في مجال دعم قطاع المشروعات الصغيرة وماذا تقدم؟</w:t>
      </w:r>
    </w:p>
    <w:p w:rsidR="00E81A95" w:rsidRPr="00E81A95" w:rsidRDefault="00E81A95" w:rsidP="00A2195B">
      <w:pPr>
        <w:pStyle w:val="Style3"/>
      </w:pPr>
      <w:r w:rsidRPr="00E81A95">
        <w:rPr>
          <w:rtl/>
        </w:rPr>
        <w:t>ما هي العقبات التي تواجه تحقيق هذا الهدف وكيفية التغلب عليها؟</w:t>
      </w:r>
    </w:p>
    <w:p w:rsidR="00E81A95" w:rsidRPr="00E81A95" w:rsidRDefault="00E81A95" w:rsidP="00A2195B">
      <w:pPr>
        <w:pStyle w:val="Style3"/>
      </w:pPr>
      <w:r w:rsidRPr="00E81A95">
        <w:rPr>
          <w:rtl/>
        </w:rPr>
        <w:t>بم تفوقت علينا الدول التي نجحت في ذات المجال وما السبيل لنصل إلى ما وصلوا إليه؟</w:t>
      </w:r>
    </w:p>
    <w:p w:rsidR="00E81A95" w:rsidRPr="00E81A95" w:rsidRDefault="00E81A95" w:rsidP="00A2195B">
      <w:pPr>
        <w:pStyle w:val="Style3"/>
      </w:pPr>
      <w:r w:rsidRPr="00E81A95">
        <w:rPr>
          <w:rtl/>
        </w:rPr>
        <w:t>ما هي التوصيات التي يمكن تطبيقها للوصول إلى الأهداف المرجوة في هذا القطاع؟</w:t>
      </w:r>
    </w:p>
    <w:p w:rsidR="00E62923" w:rsidRDefault="0068714A" w:rsidP="00E86937">
      <w:pPr>
        <w:pStyle w:val="Style5"/>
      </w:pPr>
      <w:r>
        <w:rPr>
          <w:rFonts w:hint="cs"/>
          <w:rtl/>
        </w:rPr>
        <w:t>سادساً</w:t>
      </w:r>
      <w:r w:rsidR="00E62923">
        <w:rPr>
          <w:rFonts w:hint="cs"/>
          <w:rtl/>
        </w:rPr>
        <w:t>: الدراسات السابقة</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hAnsi="Simplified Arabic" w:cs="Simplified Arabic"/>
          <w:color w:val="000000"/>
          <w:sz w:val="28"/>
          <w:szCs w:val="28"/>
          <w:lang w:bidi="ar-EG"/>
        </w:rPr>
      </w:pPr>
      <w:r w:rsidRPr="00E62923">
        <w:rPr>
          <w:rFonts w:ascii="Simplified Arabic" w:hAnsi="Simplified Arabic" w:cs="Simplified Arabic"/>
          <w:b/>
          <w:bCs/>
          <w:color w:val="000000"/>
          <w:sz w:val="28"/>
          <w:szCs w:val="28"/>
          <w:rtl/>
        </w:rPr>
        <w:t xml:space="preserve">دراسة </w:t>
      </w:r>
      <w:r w:rsidRPr="001E6149">
        <w:rPr>
          <w:rFonts w:ascii="Simplified Arabic" w:hAnsi="Simplified Arabic" w:cs="Simplified Arabic"/>
          <w:b/>
          <w:bCs/>
          <w:sz w:val="28"/>
          <w:szCs w:val="28"/>
          <w:rtl/>
        </w:rPr>
        <w:t>الجهاز</w:t>
      </w:r>
      <w:r w:rsidRPr="00E62923">
        <w:rPr>
          <w:rFonts w:ascii="Simplified Arabic" w:hAnsi="Simplified Arabic" w:cs="Simplified Arabic"/>
          <w:b/>
          <w:bCs/>
          <w:color w:val="000000"/>
          <w:sz w:val="28"/>
          <w:szCs w:val="28"/>
          <w:rtl/>
        </w:rPr>
        <w:t xml:space="preserve"> المركزي للتعبئة العامة والإحصاء (2003)</w:t>
      </w:r>
      <w:r w:rsidR="00576E34">
        <w:rPr>
          <w:rFonts w:ascii="Simplified Arabic" w:hAnsi="Simplified Arabic" w:cs="Simplified Arabic"/>
          <w:b/>
          <w:bCs/>
          <w:color w:val="000000"/>
          <w:sz w:val="28"/>
          <w:szCs w:val="28"/>
          <w:vertAlign w:val="superscript"/>
          <w:rtl/>
        </w:rPr>
        <w:t>(</w:t>
      </w:r>
      <w:r w:rsidR="00576E34" w:rsidRPr="00E62923">
        <w:rPr>
          <w:rFonts w:ascii="Simplified Arabic" w:hAnsi="Simplified Arabic" w:cs="Simplified Arabic"/>
          <w:b/>
          <w:bCs/>
          <w:color w:val="000000"/>
          <w:sz w:val="28"/>
          <w:szCs w:val="28"/>
          <w:vertAlign w:val="superscript"/>
          <w:rtl/>
        </w:rPr>
        <w:footnoteReference w:id="3"/>
      </w:r>
      <w:r w:rsidR="00576E34">
        <w:rPr>
          <w:rFonts w:ascii="Simplified Arabic" w:hAnsi="Simplified Arabic" w:cs="Simplified Arabic"/>
          <w:b/>
          <w:bCs/>
          <w:color w:val="000000"/>
          <w:sz w:val="28"/>
          <w:szCs w:val="28"/>
          <w:vertAlign w:val="superscript"/>
          <w:rtl/>
        </w:rPr>
        <w:t>)</w:t>
      </w:r>
    </w:p>
    <w:p w:rsidR="00E62923" w:rsidRPr="00E62923" w:rsidRDefault="00E62923" w:rsidP="00D01192">
      <w:pPr>
        <w:pStyle w:val="Style1"/>
      </w:pPr>
      <w:r w:rsidRPr="00E62923">
        <w:rPr>
          <w:b/>
          <w:bCs/>
          <w:rtl/>
        </w:rPr>
        <w:t xml:space="preserve">والتي أشارت </w:t>
      </w:r>
      <w:r w:rsidRPr="00E62923">
        <w:rPr>
          <w:rtl/>
        </w:rPr>
        <w:t>بأن المجتمع لا يمكن أن يكون متقدماً ومتكاملاً مالم يتضمن هيكله الاقتصادي وجود المشروعات الصغيرة إلى جانب المشروعات الكبيرة، وحيث يمكن للصناعات الصغيرة أن تلعب دوراً هاماً وحيوياً لزيادة وتدعيم الناتج القومي، وذلك من خلال الإسهام في زيادة الإنتاج الصناعي، وزيادة الصادرات وتقليل العجز بالميزان التجاري، واستيعاب العمالة، والإسهام في حل مشكلة البطالة، وتحقيق التنمية الصناعية المتكاملة</w:t>
      </w:r>
      <w:r w:rsidRPr="00E62923">
        <w:t>.</w:t>
      </w:r>
    </w:p>
    <w:p w:rsidR="00E62923" w:rsidRPr="00E62923" w:rsidRDefault="00E62923" w:rsidP="00172BA5">
      <w:pPr>
        <w:pStyle w:val="Style2"/>
      </w:pPr>
      <w:r w:rsidRPr="00E62923">
        <w:rPr>
          <w:rtl/>
        </w:rPr>
        <w:t>وكانت أهم نتائج الدراسة</w:t>
      </w:r>
      <w:r w:rsidRPr="00E62923">
        <w:t>:</w:t>
      </w:r>
    </w:p>
    <w:p w:rsidR="00E62923" w:rsidRPr="00E62923" w:rsidRDefault="00E62923" w:rsidP="00D01192">
      <w:pPr>
        <w:pStyle w:val="Style4"/>
        <w:rPr>
          <w:b/>
          <w:bCs/>
        </w:rPr>
      </w:pPr>
      <w:r w:rsidRPr="00E62923">
        <w:rPr>
          <w:rtl/>
        </w:rPr>
        <w:t>ضرورة ربط الصناعات الصغيرة كصناعات مغذية بالصناعات المتوسطة والكبير</w:t>
      </w:r>
      <w:r w:rsidRPr="00E62923">
        <w:rPr>
          <w:rtl/>
          <w:lang w:bidi="ar-EG"/>
        </w:rPr>
        <w:t>ة.</w:t>
      </w:r>
    </w:p>
    <w:p w:rsidR="00E62923" w:rsidRPr="00E62923" w:rsidRDefault="00E62923" w:rsidP="00D01192">
      <w:pPr>
        <w:pStyle w:val="Style4"/>
        <w:rPr>
          <w:b/>
          <w:bCs/>
        </w:rPr>
      </w:pPr>
      <w:r w:rsidRPr="00E62923">
        <w:rPr>
          <w:rtl/>
        </w:rPr>
        <w:t>يساهم صندوق التنمية المحلية بتمويله مشروعات الصغيرة في تحقيق البعد الاجتماعي للتنمية بالتخفيف من حدة البطالة بالريف خاصة بين الشباب والنساء.</w:t>
      </w:r>
    </w:p>
    <w:p w:rsidR="00E62923" w:rsidRPr="00E62923" w:rsidRDefault="00E62923" w:rsidP="00D01192">
      <w:pPr>
        <w:pStyle w:val="Style4"/>
        <w:rPr>
          <w:b/>
          <w:bCs/>
        </w:rPr>
      </w:pPr>
      <w:r w:rsidRPr="00E62923">
        <w:rPr>
          <w:rtl/>
        </w:rPr>
        <w:t>يوفر جهاز الصناعات الحرفية والتعاون الإنتاجي التمويل اللازم والخامات المطلوبة للصناعات الحرفية الصغيرة وفتح المجالات الضرورية لتسويق المنتجات.</w:t>
      </w:r>
    </w:p>
    <w:p w:rsidR="00E62923" w:rsidRPr="00E62923" w:rsidRDefault="00E62923" w:rsidP="00D01192">
      <w:pPr>
        <w:pStyle w:val="Style4"/>
        <w:rPr>
          <w:b/>
          <w:bCs/>
        </w:rPr>
      </w:pPr>
      <w:r w:rsidRPr="00E62923">
        <w:rPr>
          <w:rtl/>
        </w:rPr>
        <w:t xml:space="preserve">يقدم الصندوق الاجتماعي للتنمية قروضاً عينية </w:t>
      </w:r>
      <w:proofErr w:type="spellStart"/>
      <w:r w:rsidRPr="00E62923">
        <w:rPr>
          <w:rtl/>
        </w:rPr>
        <w:t>كالآلا</w:t>
      </w:r>
      <w:proofErr w:type="spellEnd"/>
      <w:r w:rsidRPr="00E62923">
        <w:rPr>
          <w:rtl/>
          <w:lang w:bidi="ar-EG"/>
        </w:rPr>
        <w:t>ت و</w:t>
      </w:r>
      <w:r w:rsidRPr="00E62923">
        <w:rPr>
          <w:rtl/>
        </w:rPr>
        <w:t xml:space="preserve">المعدات وقروض نقدية لشراء مستلزمات </w:t>
      </w:r>
      <w:proofErr w:type="spellStart"/>
      <w:r w:rsidRPr="00E62923">
        <w:rPr>
          <w:rtl/>
        </w:rPr>
        <w:t>الإنتا</w:t>
      </w:r>
      <w:proofErr w:type="spellEnd"/>
      <w:r w:rsidRPr="00E62923">
        <w:rPr>
          <w:rtl/>
          <w:lang w:bidi="ar-EG"/>
        </w:rPr>
        <w:t>ج و</w:t>
      </w:r>
      <w:r w:rsidRPr="00E62923">
        <w:rPr>
          <w:rtl/>
        </w:rPr>
        <w:t>المساهمة في التدريب المهني والحرفي في كافة محافظات مصر</w:t>
      </w:r>
      <w:r w:rsidRPr="00E62923">
        <w:t>.</w:t>
      </w:r>
    </w:p>
    <w:p w:rsidR="00E62923" w:rsidRPr="00E62923" w:rsidRDefault="00E62923" w:rsidP="00D01192">
      <w:pPr>
        <w:pStyle w:val="Style1"/>
        <w:rPr>
          <w:rtl/>
          <w:lang w:bidi="ar-EG"/>
        </w:rPr>
      </w:pPr>
      <w:r w:rsidRPr="00E62923">
        <w:rPr>
          <w:b/>
          <w:bCs/>
          <w:rtl/>
        </w:rPr>
        <w:t>وق</w:t>
      </w:r>
      <w:r w:rsidRPr="00E62923">
        <w:rPr>
          <w:b/>
          <w:bCs/>
          <w:rtl/>
          <w:lang w:bidi="ar-EG"/>
        </w:rPr>
        <w:t>دمت الدراسة</w:t>
      </w:r>
      <w:r w:rsidRPr="00E62923">
        <w:rPr>
          <w:b/>
          <w:bCs/>
          <w:rtl/>
        </w:rPr>
        <w:t xml:space="preserve"> عدة توصيات</w:t>
      </w:r>
      <w:r w:rsidRPr="00E62923">
        <w:rPr>
          <w:rtl/>
        </w:rPr>
        <w:t xml:space="preserve"> للنهوض بقطاع الصناعات الصغيرة ورفع كفاءتها وتنمية عوائدها، وتشجيع إقامة المزيد من هذه الصناعات نذكر منها ما يلي</w:t>
      </w:r>
      <w:r w:rsidRPr="00E62923">
        <w:t>:</w:t>
      </w:r>
    </w:p>
    <w:p w:rsidR="00E62923" w:rsidRPr="00E62923" w:rsidRDefault="00E62923" w:rsidP="00D01192">
      <w:pPr>
        <w:pStyle w:val="Style4"/>
      </w:pPr>
      <w:r w:rsidRPr="00E62923">
        <w:rPr>
          <w:rtl/>
        </w:rPr>
        <w:t>وضع تعريف موحد للصناعات الصغيرة.</w:t>
      </w:r>
    </w:p>
    <w:p w:rsidR="00E62923" w:rsidRPr="00E62923" w:rsidRDefault="00E62923" w:rsidP="00D01192">
      <w:pPr>
        <w:pStyle w:val="Style4"/>
      </w:pPr>
      <w:r w:rsidRPr="00E62923">
        <w:rPr>
          <w:rtl/>
        </w:rPr>
        <w:lastRenderedPageBreak/>
        <w:t>التنسيق بين أجهزة الدولة المختلفة وإنشاء هيئة حكومية تقوم برعاية شئون الصناعات الصغير</w:t>
      </w:r>
      <w:r w:rsidRPr="00E62923">
        <w:rPr>
          <w:rtl/>
          <w:lang w:bidi="ar-EG"/>
        </w:rPr>
        <w:t>ة.</w:t>
      </w:r>
    </w:p>
    <w:p w:rsidR="00E62923" w:rsidRPr="00E62923" w:rsidRDefault="00E62923" w:rsidP="00D01192">
      <w:pPr>
        <w:pStyle w:val="Style4"/>
      </w:pPr>
      <w:r w:rsidRPr="00E62923">
        <w:rPr>
          <w:rtl/>
        </w:rPr>
        <w:t>إعداد وتجهيز مجمعات مناطق صناعية خاصة بالصناعات الصغيرة، وإمدادها بالمرافق والخدمات المطلوبة، وتمليكها بشروط ميسرة بجانب ضرورة العمل على توطين بعض الصناعات في المناطق الملائمة</w:t>
      </w:r>
      <w:r w:rsidRPr="00E62923">
        <w:t>.</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hAnsi="Simplified Arabic" w:cs="Simplified Arabic"/>
          <w:b/>
          <w:bCs/>
          <w:sz w:val="28"/>
          <w:szCs w:val="28"/>
          <w:rtl/>
        </w:rPr>
      </w:pPr>
      <w:r w:rsidRPr="00E62923">
        <w:rPr>
          <w:rFonts w:ascii="Simplified Arabic" w:hAnsi="Simplified Arabic" w:cs="Simplified Arabic"/>
          <w:b/>
          <w:bCs/>
          <w:sz w:val="28"/>
          <w:szCs w:val="28"/>
          <w:rtl/>
        </w:rPr>
        <w:t>دراسة هداية الله أحمد</w:t>
      </w:r>
      <w:r w:rsidR="00576E34">
        <w:rPr>
          <w:rFonts w:ascii="Simplified Arabic" w:hAnsi="Simplified Arabic" w:cs="Simplified Arabic"/>
          <w:b/>
          <w:bCs/>
          <w:sz w:val="28"/>
          <w:szCs w:val="28"/>
          <w:vertAlign w:val="superscript"/>
          <w:rtl/>
        </w:rPr>
        <w:t>(</w:t>
      </w:r>
      <w:r w:rsidR="00576E34" w:rsidRPr="00E62923">
        <w:rPr>
          <w:rFonts w:ascii="Simplified Arabic" w:hAnsi="Simplified Arabic" w:cs="Simplified Arabic"/>
          <w:b/>
          <w:bCs/>
          <w:sz w:val="28"/>
          <w:szCs w:val="28"/>
          <w:vertAlign w:val="superscript"/>
          <w:rtl/>
        </w:rPr>
        <w:footnoteReference w:id="4"/>
      </w:r>
      <w:r w:rsidR="00576E34">
        <w:rPr>
          <w:rFonts w:ascii="Simplified Arabic" w:hAnsi="Simplified Arabic" w:cs="Simplified Arabic"/>
          <w:b/>
          <w:bCs/>
          <w:sz w:val="28"/>
          <w:szCs w:val="28"/>
          <w:vertAlign w:val="superscript"/>
          <w:rtl/>
        </w:rPr>
        <w:t>)</w:t>
      </w:r>
      <w:r w:rsidRPr="00E62923">
        <w:rPr>
          <w:rFonts w:ascii="Simplified Arabic" w:hAnsi="Simplified Arabic" w:cs="Simplified Arabic"/>
          <w:b/>
          <w:bCs/>
          <w:sz w:val="28"/>
          <w:szCs w:val="28"/>
          <w:rtl/>
        </w:rPr>
        <w:t xml:space="preserve"> (2004) </w:t>
      </w:r>
    </w:p>
    <w:p w:rsidR="00E62923" w:rsidRPr="00172BA5" w:rsidRDefault="00E62923" w:rsidP="00D01192">
      <w:pPr>
        <w:pStyle w:val="Style1"/>
      </w:pPr>
      <w:r w:rsidRPr="00172BA5">
        <w:rPr>
          <w:rtl/>
        </w:rPr>
        <w:t>لتقييم وتحديث دور إدارة الجمعيات الأهلية لدعم وتنمية المشروعات الصغيرة</w:t>
      </w:r>
    </w:p>
    <w:p w:rsidR="00E62923" w:rsidRPr="00E62923" w:rsidRDefault="00E62923" w:rsidP="00D01192">
      <w:pPr>
        <w:pStyle w:val="Style1"/>
        <w:rPr>
          <w:rtl/>
        </w:rPr>
      </w:pPr>
      <w:r w:rsidRPr="00E62923">
        <w:rPr>
          <w:b/>
          <w:bCs/>
          <w:rtl/>
        </w:rPr>
        <w:t>استهدفت الدراسة</w:t>
      </w:r>
      <w:r w:rsidRPr="00E62923">
        <w:rPr>
          <w:rtl/>
        </w:rPr>
        <w:t xml:space="preserve"> بحث دور إدارة الجمعيات الأهلية العاملة في مجال دعم وتنمية المشرعات الصغيرة</w:t>
      </w:r>
      <w:r w:rsidR="00C11D68">
        <w:rPr>
          <w:rtl/>
        </w:rPr>
        <w:t>،</w:t>
      </w:r>
      <w:r w:rsidRPr="00E62923">
        <w:rPr>
          <w:rtl/>
        </w:rPr>
        <w:t xml:space="preserve"> من خلال قياس مدى رضاء المستفيدين من برامج الجمعيات الأهلية محل البحث</w:t>
      </w:r>
      <w:r w:rsidR="00C11D68">
        <w:rPr>
          <w:rtl/>
        </w:rPr>
        <w:t>،</w:t>
      </w:r>
      <w:r w:rsidRPr="00E62923">
        <w:rPr>
          <w:rtl/>
        </w:rPr>
        <w:t xml:space="preserve"> تم تحديد مدى مساندة الجمعيات الأهلية وقدرتها على دعم المشروعات وتذليل المعوقات التي تواجه المشروعات الصغيرة من خلال مقارنة المشروعات الصغيرة غير المتعاملة مع الجمعيات الأهلية العاملة في هذا المجال والمشروعات المتعاملة مع تلك الجمعيات.</w:t>
      </w:r>
    </w:p>
    <w:p w:rsidR="00E62923" w:rsidRPr="00E62923" w:rsidRDefault="00E62923" w:rsidP="00D01192">
      <w:pPr>
        <w:pStyle w:val="Style1"/>
        <w:rPr>
          <w:rtl/>
        </w:rPr>
      </w:pPr>
      <w:r w:rsidRPr="00E62923">
        <w:rPr>
          <w:b/>
          <w:bCs/>
          <w:rtl/>
        </w:rPr>
        <w:t>أجريت دراسة ميدانية</w:t>
      </w:r>
      <w:r w:rsidR="00C11D68">
        <w:rPr>
          <w:rtl/>
        </w:rPr>
        <w:t>،</w:t>
      </w:r>
      <w:r w:rsidRPr="00E62923">
        <w:rPr>
          <w:rtl/>
        </w:rPr>
        <w:t xml:space="preserve"> ووجهت استمارات استقصاء إلى أصحاب المشروعات الصغيرة المتعاملين مع الجمعيات الأهلية وأخرى لغير المتعاملين مع هذه الجمعيات</w:t>
      </w:r>
      <w:r w:rsidR="00C11D68">
        <w:rPr>
          <w:rtl/>
        </w:rPr>
        <w:t>،</w:t>
      </w:r>
      <w:r w:rsidRPr="00E62923">
        <w:rPr>
          <w:rtl/>
        </w:rPr>
        <w:t xml:space="preserve"> أظهرت النتائج قيام الجمعيات الأهلية محل البحث بدورها في بعض المجالات وغياب هذا الدور في بعضها ومحدوديته وتهميشه في بعضٍ آخر.</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hAnsi="Simplified Arabic" w:cs="Simplified Arabic"/>
          <w:sz w:val="28"/>
          <w:szCs w:val="28"/>
          <w:rtl/>
          <w:lang w:bidi="ar-EG"/>
        </w:rPr>
      </w:pPr>
      <w:r w:rsidRPr="00E62923">
        <w:rPr>
          <w:rFonts w:ascii="Simplified Arabic" w:hAnsi="Simplified Arabic" w:cs="Simplified Arabic"/>
          <w:b/>
          <w:bCs/>
          <w:sz w:val="28"/>
          <w:szCs w:val="28"/>
          <w:rtl/>
        </w:rPr>
        <w:t>دراسة عبده أحمد عبد الله</w:t>
      </w:r>
      <w:r w:rsidR="00576E34">
        <w:rPr>
          <w:rFonts w:ascii="Simplified Arabic" w:hAnsi="Simplified Arabic" w:cs="Simplified Arabic"/>
          <w:b/>
          <w:bCs/>
          <w:sz w:val="28"/>
          <w:szCs w:val="28"/>
          <w:vertAlign w:val="superscript"/>
          <w:rtl/>
        </w:rPr>
        <w:t>(</w:t>
      </w:r>
      <w:r w:rsidR="00576E34" w:rsidRPr="00E62923">
        <w:rPr>
          <w:rFonts w:ascii="Simplified Arabic" w:hAnsi="Simplified Arabic" w:cs="Simplified Arabic"/>
          <w:b/>
          <w:bCs/>
          <w:sz w:val="28"/>
          <w:szCs w:val="28"/>
          <w:vertAlign w:val="superscript"/>
          <w:rtl/>
        </w:rPr>
        <w:footnoteReference w:id="5"/>
      </w:r>
      <w:r w:rsidR="00576E34">
        <w:rPr>
          <w:rFonts w:ascii="Simplified Arabic" w:hAnsi="Simplified Arabic" w:cs="Simplified Arabic"/>
          <w:b/>
          <w:bCs/>
          <w:sz w:val="28"/>
          <w:szCs w:val="28"/>
          <w:vertAlign w:val="superscript"/>
          <w:rtl/>
        </w:rPr>
        <w:t>)</w:t>
      </w:r>
      <w:r w:rsidRPr="00E62923">
        <w:rPr>
          <w:rFonts w:ascii="Simplified Arabic" w:hAnsi="Simplified Arabic" w:cs="Simplified Arabic"/>
          <w:b/>
          <w:bCs/>
          <w:sz w:val="28"/>
          <w:szCs w:val="28"/>
          <w:rtl/>
        </w:rPr>
        <w:t xml:space="preserve">  (2004)</w:t>
      </w:r>
    </w:p>
    <w:p w:rsidR="00E62923" w:rsidRPr="00172BA5" w:rsidRDefault="00E62923" w:rsidP="00D01192">
      <w:pPr>
        <w:pStyle w:val="Style1"/>
      </w:pPr>
      <w:r w:rsidRPr="00172BA5">
        <w:rPr>
          <w:rtl/>
        </w:rPr>
        <w:t>دور المنظمات العربية غير الحكومية في تنمية المشروعات الصغيرة نموذج اليمن</w:t>
      </w:r>
    </w:p>
    <w:p w:rsidR="00E62923" w:rsidRPr="00E62923" w:rsidRDefault="00E62923" w:rsidP="00D01192">
      <w:pPr>
        <w:pStyle w:val="Style1"/>
        <w:rPr>
          <w:rtl/>
        </w:rPr>
      </w:pPr>
      <w:r w:rsidRPr="00E62923">
        <w:rPr>
          <w:rtl/>
        </w:rPr>
        <w:t>هدف البحث إلى دراسة دور المنظمات العربية غير الحكومية في تنمية المشروعات. طبق البحث على المشروعات الصغيرة باليمن حيث أوضح أنه في السنوات الأخيرة نما وبشكل متداخل عدد من المنظمات الشعبية والجماهيرية والمنظمات غير الحكومية الدولية والعربية والوطنية العاملة في مجال التنمية المجتمعية</w:t>
      </w:r>
      <w:r w:rsidR="00C11D68">
        <w:rPr>
          <w:rtl/>
        </w:rPr>
        <w:t>،</w:t>
      </w:r>
      <w:r w:rsidRPr="00E62923">
        <w:rPr>
          <w:rtl/>
        </w:rPr>
        <w:t xml:space="preserve"> حيث تعتبر المنظمات غير الحكومية هي أحد مؤسسات المجتمع المدني وتتكون المنظمات غير الحكومية من جمعيات ومؤسسات متنوعة الاهتمامات تطوعية وحرة</w:t>
      </w:r>
      <w:r w:rsidR="00C11D68">
        <w:rPr>
          <w:rtl/>
        </w:rPr>
        <w:t>،</w:t>
      </w:r>
      <w:r w:rsidRPr="00E62923">
        <w:rPr>
          <w:rtl/>
        </w:rPr>
        <w:t xml:space="preserve"> مستقلة جزئياً أو كلياً عن الحكومة وقد تناول البحث دور تلك المؤسسات في تنمية قطاع المشروعات الصغيرة.</w:t>
      </w:r>
    </w:p>
    <w:p w:rsidR="00172BA5" w:rsidRDefault="00172BA5">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hAnsi="Simplified Arabic" w:cs="Simplified Arabic"/>
          <w:sz w:val="28"/>
          <w:szCs w:val="28"/>
        </w:rPr>
      </w:pPr>
      <w:r w:rsidRPr="00E62923">
        <w:rPr>
          <w:rFonts w:ascii="Simplified Arabic" w:hAnsi="Simplified Arabic" w:cs="Simplified Arabic"/>
          <w:b/>
          <w:bCs/>
          <w:sz w:val="28"/>
          <w:szCs w:val="28"/>
          <w:rtl/>
        </w:rPr>
        <w:lastRenderedPageBreak/>
        <w:t>دراسة عبير محمود مجاهد</w:t>
      </w:r>
      <w:r w:rsidR="00576E34">
        <w:rPr>
          <w:rFonts w:ascii="Simplified Arabic" w:hAnsi="Simplified Arabic" w:cs="Simplified Arabic"/>
          <w:b/>
          <w:bCs/>
          <w:sz w:val="28"/>
          <w:szCs w:val="28"/>
          <w:vertAlign w:val="superscript"/>
          <w:rtl/>
        </w:rPr>
        <w:t>(</w:t>
      </w:r>
      <w:r w:rsidR="00576E34" w:rsidRPr="00E62923">
        <w:rPr>
          <w:rFonts w:ascii="Simplified Arabic" w:hAnsi="Simplified Arabic" w:cs="Simplified Arabic"/>
          <w:b/>
          <w:bCs/>
          <w:sz w:val="28"/>
          <w:szCs w:val="28"/>
          <w:vertAlign w:val="superscript"/>
          <w:rtl/>
        </w:rPr>
        <w:footnoteReference w:id="6"/>
      </w:r>
      <w:r w:rsidR="00576E34">
        <w:rPr>
          <w:rFonts w:ascii="Simplified Arabic" w:hAnsi="Simplified Arabic" w:cs="Simplified Arabic"/>
          <w:b/>
          <w:bCs/>
          <w:sz w:val="28"/>
          <w:szCs w:val="28"/>
          <w:vertAlign w:val="superscript"/>
          <w:rtl/>
        </w:rPr>
        <w:t>)</w:t>
      </w:r>
      <w:r w:rsidRPr="00E62923">
        <w:rPr>
          <w:rFonts w:ascii="Simplified Arabic" w:hAnsi="Simplified Arabic" w:cs="Simplified Arabic"/>
          <w:b/>
          <w:bCs/>
          <w:sz w:val="28"/>
          <w:szCs w:val="28"/>
          <w:rtl/>
        </w:rPr>
        <w:t xml:space="preserve"> (2005)</w:t>
      </w:r>
    </w:p>
    <w:p w:rsidR="006C3BDE" w:rsidRDefault="006C3BDE" w:rsidP="00D01192">
      <w:pPr>
        <w:pStyle w:val="Style1"/>
        <w:rPr>
          <w:rtl/>
        </w:rPr>
      </w:pPr>
      <w:r w:rsidRPr="006C3BDE">
        <w:rPr>
          <w:b/>
          <w:bCs/>
          <w:rtl/>
        </w:rPr>
        <w:t>هدف ال</w:t>
      </w:r>
      <w:r w:rsidRPr="006C3BDE">
        <w:rPr>
          <w:rFonts w:hint="cs"/>
          <w:b/>
          <w:bCs/>
          <w:rtl/>
        </w:rPr>
        <w:t>دراسة</w:t>
      </w:r>
      <w:r>
        <w:rPr>
          <w:rtl/>
        </w:rPr>
        <w:t xml:space="preserve"> إلى </w:t>
      </w:r>
      <w:r>
        <w:rPr>
          <w:rFonts w:hint="cs"/>
          <w:rtl/>
        </w:rPr>
        <w:t>بحث</w:t>
      </w:r>
      <w:r w:rsidR="00E62923" w:rsidRPr="00E62923">
        <w:rPr>
          <w:rtl/>
        </w:rPr>
        <w:t xml:space="preserve"> دور تجمعات المشروع</w:t>
      </w:r>
      <w:r>
        <w:rPr>
          <w:rtl/>
        </w:rPr>
        <w:t>ات الصناعية الصغيرة في التنمية.</w:t>
      </w:r>
    </w:p>
    <w:p w:rsidR="006C3BDE" w:rsidRDefault="00E62923" w:rsidP="00D01192">
      <w:pPr>
        <w:pStyle w:val="Style1"/>
        <w:rPr>
          <w:rtl/>
          <w:lang w:bidi="ar-EG"/>
        </w:rPr>
      </w:pPr>
      <w:r w:rsidRPr="006C3BDE">
        <w:rPr>
          <w:b/>
          <w:bCs/>
          <w:rtl/>
        </w:rPr>
        <w:t>وانتهى البحث</w:t>
      </w:r>
      <w:r w:rsidRPr="00E62923">
        <w:rPr>
          <w:rtl/>
        </w:rPr>
        <w:t xml:space="preserve"> إلى أنه يعتبر التجمع فكرة متكاملة بها عناصر محددة يجب تحقيقها معا</w:t>
      </w:r>
      <w:r w:rsidR="00172BA5">
        <w:rPr>
          <w:rFonts w:hint="cs"/>
          <w:rtl/>
        </w:rPr>
        <w:t>،</w:t>
      </w:r>
      <w:r w:rsidRPr="00E62923">
        <w:rPr>
          <w:rtl/>
        </w:rPr>
        <w:t xml:space="preserve"> وفي حالة تحقق بعض الخصائص لا يعني هذا أن المفهوم مكتمل.</w:t>
      </w:r>
    </w:p>
    <w:p w:rsidR="006C3BDE" w:rsidRDefault="006C3BDE" w:rsidP="00C11D68">
      <w:pPr>
        <w:pStyle w:val="Style2"/>
        <w:rPr>
          <w:rtl/>
        </w:rPr>
      </w:pPr>
      <w:r w:rsidRPr="006C3BDE">
        <w:rPr>
          <w:rFonts w:hint="cs"/>
          <w:rtl/>
        </w:rPr>
        <w:t>وكانت أهم التوصيات</w:t>
      </w:r>
      <w:r>
        <w:rPr>
          <w:rFonts w:hint="cs"/>
          <w:rtl/>
        </w:rPr>
        <w:t xml:space="preserve"> </w:t>
      </w:r>
      <w:r w:rsidR="00E62923" w:rsidRPr="00E62923">
        <w:rPr>
          <w:rtl/>
        </w:rPr>
        <w:t xml:space="preserve">ضرورة: </w:t>
      </w:r>
    </w:p>
    <w:p w:rsidR="006C3BDE" w:rsidRPr="00C11D68" w:rsidRDefault="00E62923" w:rsidP="00D01192">
      <w:pPr>
        <w:pStyle w:val="Style4"/>
      </w:pPr>
      <w:r w:rsidRPr="00C11D68">
        <w:rPr>
          <w:rtl/>
        </w:rPr>
        <w:t>توفير قاعدة عريضة من البيانات غنية بجميع المعلومات عن الإنتاج والتصدير وغير</w:t>
      </w:r>
      <w:r w:rsidR="006C3BDE" w:rsidRPr="00C11D68">
        <w:rPr>
          <w:rtl/>
        </w:rPr>
        <w:t>ها على النحو الذي ورد بالتجارب</w:t>
      </w:r>
      <w:r w:rsidR="006C3BDE" w:rsidRPr="00C11D68">
        <w:rPr>
          <w:rFonts w:hint="cs"/>
          <w:rtl/>
        </w:rPr>
        <w:t>.</w:t>
      </w:r>
    </w:p>
    <w:p w:rsidR="006C3BDE" w:rsidRDefault="00E62923" w:rsidP="00D01192">
      <w:pPr>
        <w:pStyle w:val="Style4"/>
      </w:pPr>
      <w:proofErr w:type="spellStart"/>
      <w:r w:rsidRPr="006C3BDE">
        <w:rPr>
          <w:rtl/>
        </w:rPr>
        <w:t>إهتمام</w:t>
      </w:r>
      <w:proofErr w:type="spellEnd"/>
      <w:r w:rsidRPr="006C3BDE">
        <w:rPr>
          <w:rtl/>
        </w:rPr>
        <w:t xml:space="preserve"> المخطط بالبعد القطاعي عند التخطيط للمدن الصناعية بمعنى تخصيص مناطق معينة لتتركز فيها جميع المشروعات المنتجة لنفس السلعة أو المشروعات التي تنتج إحدى مدخلات هذه السلعة قيام الحكومة بتوفي</w:t>
      </w:r>
      <w:r w:rsidR="006C3BDE">
        <w:rPr>
          <w:rtl/>
        </w:rPr>
        <w:t>ر الخدمات الداعمة للتجمع</w:t>
      </w:r>
      <w:r w:rsidR="006C3BDE">
        <w:rPr>
          <w:rFonts w:hint="cs"/>
          <w:rtl/>
        </w:rPr>
        <w:t>.</w:t>
      </w:r>
    </w:p>
    <w:p w:rsidR="006C3BDE" w:rsidRDefault="00E62923" w:rsidP="00D01192">
      <w:pPr>
        <w:pStyle w:val="Style4"/>
      </w:pPr>
      <w:r w:rsidRPr="006C3BDE">
        <w:rPr>
          <w:rtl/>
        </w:rPr>
        <w:t>توفير البنية الأساسية</w:t>
      </w:r>
      <w:r w:rsidR="00172BA5">
        <w:rPr>
          <w:rFonts w:hint="cs"/>
          <w:rtl/>
        </w:rPr>
        <w:t>،</w:t>
      </w:r>
      <w:r w:rsidRPr="006C3BDE">
        <w:rPr>
          <w:rtl/>
        </w:rPr>
        <w:t xml:space="preserve"> وخدمات التمويل</w:t>
      </w:r>
      <w:r w:rsidR="00172BA5">
        <w:rPr>
          <w:rFonts w:hint="cs"/>
          <w:rtl/>
        </w:rPr>
        <w:t>،</w:t>
      </w:r>
      <w:r w:rsidRPr="006C3BDE">
        <w:rPr>
          <w:rtl/>
        </w:rPr>
        <w:t xml:space="preserve"> والتسوي</w:t>
      </w:r>
      <w:r w:rsidR="006C3BDE">
        <w:rPr>
          <w:rtl/>
        </w:rPr>
        <w:t>ق</w:t>
      </w:r>
      <w:r w:rsidR="00172BA5">
        <w:rPr>
          <w:rFonts w:hint="cs"/>
          <w:rtl/>
        </w:rPr>
        <w:t>،</w:t>
      </w:r>
      <w:r w:rsidR="006C3BDE">
        <w:rPr>
          <w:rtl/>
        </w:rPr>
        <w:t xml:space="preserve"> والتدريب لمشروعات التجمع</w:t>
      </w:r>
      <w:r w:rsidR="006C3BDE">
        <w:rPr>
          <w:rFonts w:hint="cs"/>
          <w:rtl/>
        </w:rPr>
        <w:t>.</w:t>
      </w:r>
    </w:p>
    <w:p w:rsidR="006C3BDE" w:rsidRDefault="00E62923" w:rsidP="00D01192">
      <w:pPr>
        <w:pStyle w:val="Style4"/>
      </w:pPr>
      <w:r w:rsidRPr="006C3BDE">
        <w:rPr>
          <w:rtl/>
        </w:rPr>
        <w:t>وجود المؤسسات الخاصة والعامة التي تعمل على تقديم الدعم التكنولوجي والفني لمشروعات التجمع</w:t>
      </w:r>
      <w:r w:rsidR="00172BA5">
        <w:rPr>
          <w:rFonts w:hint="cs"/>
          <w:rtl/>
        </w:rPr>
        <w:t>،</w:t>
      </w:r>
      <w:r w:rsidRPr="006C3BDE">
        <w:rPr>
          <w:rtl/>
        </w:rPr>
        <w:t xml:space="preserve"> علاوة على مساعدة المشروعات لتحقيق المواصفات ال</w:t>
      </w:r>
      <w:r w:rsidR="006C3BDE">
        <w:rPr>
          <w:rtl/>
        </w:rPr>
        <w:t>قياسية ومعايير الجودة العالمية</w:t>
      </w:r>
      <w:r w:rsidR="00C11D68">
        <w:rPr>
          <w:rtl/>
        </w:rPr>
        <w:t>،</w:t>
      </w:r>
    </w:p>
    <w:p w:rsidR="00393A30" w:rsidRPr="00393A30" w:rsidRDefault="00E62923" w:rsidP="0073173A">
      <w:pPr>
        <w:pStyle w:val="ListParagraph"/>
        <w:numPr>
          <w:ilvl w:val="0"/>
          <w:numId w:val="36"/>
        </w:numPr>
        <w:bidi/>
        <w:spacing w:after="100" w:afterAutospacing="1"/>
        <w:ind w:right="113"/>
        <w:jc w:val="both"/>
        <w:rPr>
          <w:rFonts w:ascii="Simplified Arabic" w:hAnsi="Simplified Arabic" w:cs="Simplified Arabic"/>
          <w:sz w:val="28"/>
          <w:szCs w:val="28"/>
          <w:rtl/>
          <w:lang w:bidi="ar-EG"/>
        </w:rPr>
      </w:pPr>
      <w:r w:rsidRPr="006C3BDE">
        <w:rPr>
          <w:rFonts w:ascii="Simplified Arabic" w:hAnsi="Simplified Arabic" w:cs="Simplified Arabic"/>
          <w:sz w:val="28"/>
          <w:szCs w:val="28"/>
          <w:rtl/>
          <w:lang w:bidi="ar-EG"/>
        </w:rPr>
        <w:t>اهتمام المشروعات الصناعية الصغيرة بتحقيق التفرد بالتصميمات والابتكار وعدم التقليد.</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hAnsi="Simplified Arabic" w:cs="Simplified Arabic"/>
          <w:color w:val="000000"/>
          <w:sz w:val="28"/>
          <w:szCs w:val="28"/>
          <w:rtl/>
        </w:rPr>
      </w:pPr>
      <w:r w:rsidRPr="00E62923">
        <w:rPr>
          <w:rFonts w:ascii="Simplified Arabic" w:hAnsi="Simplified Arabic" w:cs="Simplified Arabic"/>
          <w:b/>
          <w:bCs/>
          <w:color w:val="000000"/>
          <w:sz w:val="28"/>
          <w:szCs w:val="28"/>
          <w:rtl/>
        </w:rPr>
        <w:t xml:space="preserve">دراسة إيمان </w:t>
      </w:r>
      <w:r w:rsidRPr="001E6149">
        <w:rPr>
          <w:rFonts w:ascii="Simplified Arabic" w:hAnsi="Simplified Arabic" w:cs="Simplified Arabic"/>
          <w:b/>
          <w:bCs/>
          <w:sz w:val="28"/>
          <w:szCs w:val="28"/>
          <w:rtl/>
        </w:rPr>
        <w:t>مرعي</w:t>
      </w:r>
      <w:r w:rsidR="00576E34">
        <w:rPr>
          <w:rFonts w:ascii="Simplified Arabic" w:hAnsi="Simplified Arabic" w:cs="Simplified Arabic"/>
          <w:color w:val="000000"/>
          <w:vertAlign w:val="superscript"/>
          <w:rtl/>
        </w:rPr>
        <w:t>(</w:t>
      </w:r>
      <w:r w:rsidR="00576E34" w:rsidRPr="00E62923">
        <w:rPr>
          <w:rFonts w:ascii="Simplified Arabic" w:hAnsi="Simplified Arabic" w:cs="Simplified Arabic"/>
          <w:color w:val="000000"/>
          <w:vertAlign w:val="superscript"/>
          <w:rtl/>
        </w:rPr>
        <w:footnoteReference w:id="7"/>
      </w:r>
      <w:r w:rsidR="00576E34">
        <w:rPr>
          <w:rFonts w:ascii="Simplified Arabic" w:hAnsi="Simplified Arabic" w:cs="Simplified Arabic"/>
          <w:color w:val="000000"/>
          <w:vertAlign w:val="superscript"/>
          <w:rtl/>
        </w:rPr>
        <w:t>)</w:t>
      </w:r>
      <w:r w:rsidRPr="00E62923">
        <w:rPr>
          <w:rFonts w:ascii="Simplified Arabic" w:hAnsi="Simplified Arabic" w:cs="Simplified Arabic"/>
          <w:b/>
          <w:bCs/>
          <w:color w:val="000000"/>
          <w:sz w:val="28"/>
          <w:szCs w:val="28"/>
          <w:rtl/>
        </w:rPr>
        <w:t xml:space="preserve"> (2005)</w:t>
      </w:r>
    </w:p>
    <w:p w:rsidR="00E62923" w:rsidRPr="00E62923" w:rsidRDefault="00E62923" w:rsidP="00D01192">
      <w:pPr>
        <w:pStyle w:val="Style1"/>
        <w:rPr>
          <w:rtl/>
        </w:rPr>
      </w:pPr>
      <w:r w:rsidRPr="00E62923">
        <w:rPr>
          <w:rtl/>
        </w:rPr>
        <w:t>عرضت أهم الوظائف التي تنطوي عليها المشروعات وتتمثل في التخطيط، والتوجيه والرقابة، وترجع أهمية هذه الوظائف بين الأعمال مما يحول دون حدوث التضارب عند العمل، ومعرفة الفرص والمخاطر المستقبلية والاستثمار الأفضل للموارد البشرية.</w:t>
      </w:r>
    </w:p>
    <w:p w:rsidR="00E62923" w:rsidRPr="00E62923" w:rsidRDefault="00E62923" w:rsidP="00D01192">
      <w:pPr>
        <w:pStyle w:val="Style1"/>
        <w:rPr>
          <w:rtl/>
        </w:rPr>
      </w:pPr>
      <w:r w:rsidRPr="00E62923">
        <w:rPr>
          <w:rtl/>
        </w:rPr>
        <w:t xml:space="preserve">وأوضحت </w:t>
      </w:r>
      <w:proofErr w:type="spellStart"/>
      <w:r w:rsidRPr="00E62923">
        <w:rPr>
          <w:rtl/>
        </w:rPr>
        <w:t>الدرسة</w:t>
      </w:r>
      <w:proofErr w:type="spellEnd"/>
      <w:r w:rsidRPr="00E62923">
        <w:rPr>
          <w:rtl/>
        </w:rPr>
        <w:t xml:space="preserve"> أن خطط وبرامج التنمية الاقتصادية تولي المشروعات الصغيرة بصفة عامة والصناعات الصغيرة بصفة خاصة أهمية كبرى في سعيها الدائم نحو تحقيق </w:t>
      </w:r>
      <w:proofErr w:type="spellStart"/>
      <w:r w:rsidRPr="00E62923">
        <w:rPr>
          <w:rtl/>
        </w:rPr>
        <w:t>معدلالت</w:t>
      </w:r>
      <w:proofErr w:type="spellEnd"/>
      <w:r w:rsidRPr="00E62923">
        <w:rPr>
          <w:rtl/>
        </w:rPr>
        <w:t xml:space="preserve"> نمو عالية من ناحية، ومواجهة مشكلة البطالة من ناحية أخرى، وتناولت الباحثة تجارب بعض الدول وقد بدا من التجارب التي استعانت بها الباحثة أنها تتفاوت من حيث مراعاة هذه الاعتبارات الأمر الذي يترتب علبيه وجود العديد من المشكلات التي تواجه المشروعات الصغيرة لعل من أهمها:</w:t>
      </w:r>
    </w:p>
    <w:p w:rsidR="00E62923" w:rsidRPr="00E62923" w:rsidRDefault="00E62923" w:rsidP="00D01192">
      <w:pPr>
        <w:pStyle w:val="Style4"/>
      </w:pPr>
      <w:r w:rsidRPr="00E62923">
        <w:rPr>
          <w:b/>
          <w:bCs/>
          <w:rtl/>
        </w:rPr>
        <w:lastRenderedPageBreak/>
        <w:t>مشكلات غير مباشرة:</w:t>
      </w:r>
      <w:r w:rsidRPr="00E62923">
        <w:rPr>
          <w:rtl/>
        </w:rPr>
        <w:t xml:space="preserve"> كمشكلة الإطار التنظيمي وتعدد جهات الاختصاص، والمشكلات الإجرائية كتراخيص التشغيل، والتأمينات الاجتماعية، ومشكلة الضرائب، وضعف الحماية الجمركية، ومشكلات الجودة والمواصفات القياسية وتعدد وتضارب </w:t>
      </w:r>
      <w:proofErr w:type="spellStart"/>
      <w:r w:rsidRPr="00E62923">
        <w:rPr>
          <w:rtl/>
        </w:rPr>
        <w:t>التشرعات</w:t>
      </w:r>
      <w:proofErr w:type="spellEnd"/>
      <w:r w:rsidRPr="00E62923">
        <w:rPr>
          <w:rtl/>
        </w:rPr>
        <w:t xml:space="preserve"> والقوانين التي تنظم عمل هذه المشروعات.</w:t>
      </w:r>
    </w:p>
    <w:p w:rsidR="00E62923" w:rsidRPr="00E62923" w:rsidRDefault="00E62923" w:rsidP="00D01192">
      <w:pPr>
        <w:pStyle w:val="Style4"/>
      </w:pPr>
      <w:r w:rsidRPr="00E62923">
        <w:rPr>
          <w:b/>
          <w:bCs/>
          <w:rtl/>
        </w:rPr>
        <w:t>مشكلات مباشرة:</w:t>
      </w:r>
      <w:r w:rsidRPr="00E62923">
        <w:rPr>
          <w:rtl/>
        </w:rPr>
        <w:t xml:space="preserve"> كالتمويل، والتسويق، والعمالة، ومشكلات إدارية وتنظيمية وفنية.</w:t>
      </w:r>
    </w:p>
    <w:p w:rsidR="00E62923" w:rsidRPr="00E62923" w:rsidRDefault="00E62923" w:rsidP="00D01192">
      <w:pPr>
        <w:pStyle w:val="Style1"/>
        <w:rPr>
          <w:rtl/>
        </w:rPr>
      </w:pPr>
      <w:r w:rsidRPr="00E62923">
        <w:rPr>
          <w:rtl/>
        </w:rPr>
        <w:t>كما أوضحت الدراسة أن المشروعات الصغيرة لا تعتبر حديثة العهد في مصر حيث تمتد جذورها إلى نظام الطوائف الحرفية الذي استمر حتى نهاية القرن التاسع عشر، وقد وجدت المشروعات الصغيرة اهتماما ملموساً في الفترة اللاحقة جنباً إلى جنب مع المشروعات المتوسطة والكبيرة التي بدأت في الظهور مع تجربة بنك مصر.</w:t>
      </w:r>
    </w:p>
    <w:p w:rsidR="00E62923" w:rsidRPr="00E62923" w:rsidRDefault="00C11D68" w:rsidP="00D01192">
      <w:pPr>
        <w:pStyle w:val="Style1"/>
        <w:rPr>
          <w:rtl/>
        </w:rPr>
      </w:pPr>
      <w:r>
        <w:rPr>
          <w:rFonts w:hint="cs"/>
          <w:b/>
          <w:bCs/>
          <w:rtl/>
        </w:rPr>
        <w:t>وترى الباحثة</w:t>
      </w:r>
      <w:r w:rsidR="00E62923" w:rsidRPr="00E62923">
        <w:rPr>
          <w:b/>
          <w:bCs/>
          <w:rtl/>
        </w:rPr>
        <w:t xml:space="preserve"> أنه:</w:t>
      </w:r>
      <w:r w:rsidR="00E62923" w:rsidRPr="00E62923">
        <w:rPr>
          <w:rtl/>
        </w:rPr>
        <w:t xml:space="preserve"> للنهوض بالمشروعات الصغيرة يجب العمل على خلق البيئة الاقتصادية التي تشجع الشباب على المبادرة بإنشاء مثل هذه المشروعات ولتحقيق ذلك لابد من توافر الشروط التالية:</w:t>
      </w:r>
    </w:p>
    <w:p w:rsidR="00E62923" w:rsidRPr="00E62923" w:rsidRDefault="00E62923" w:rsidP="00D01192">
      <w:pPr>
        <w:pStyle w:val="Style4"/>
      </w:pPr>
      <w:r w:rsidRPr="00E62923">
        <w:rPr>
          <w:rtl/>
        </w:rPr>
        <w:t>القضاء على الفساد الذي يؤدي إلى حجب مبدأ تكافؤ الفرص في الحصول على القروض.</w:t>
      </w:r>
    </w:p>
    <w:p w:rsidR="00E62923" w:rsidRPr="00E62923" w:rsidRDefault="00E62923" w:rsidP="00D01192">
      <w:pPr>
        <w:pStyle w:val="Style4"/>
      </w:pPr>
      <w:r w:rsidRPr="00E62923">
        <w:rPr>
          <w:rtl/>
        </w:rPr>
        <w:t>أن تعطي الحكومة نموذجاً للمصارحة والشفافية والمصداقية بحيث تتاح الفرص للاستثمار في ضوء البيانات الفعلية.</w:t>
      </w:r>
    </w:p>
    <w:p w:rsidR="00E62923" w:rsidRPr="00E62923" w:rsidRDefault="00E62923" w:rsidP="00D01192">
      <w:pPr>
        <w:pStyle w:val="Style4"/>
      </w:pPr>
      <w:r w:rsidRPr="00E62923">
        <w:rPr>
          <w:rtl/>
        </w:rPr>
        <w:t>إزالة المعوقات التشريعية وإيجاد إطار قانوني ملائم للعمل.</w:t>
      </w:r>
    </w:p>
    <w:p w:rsidR="00E62923" w:rsidRPr="00E62923" w:rsidRDefault="00E62923" w:rsidP="00D01192">
      <w:pPr>
        <w:pStyle w:val="Style4"/>
      </w:pPr>
      <w:r w:rsidRPr="00E62923">
        <w:rPr>
          <w:rtl/>
        </w:rPr>
        <w:t>تخفيف الضرائب على المشروعات الصغيرة وكذلك تخفيض الرسوم الجمركية على وارداتها.</w:t>
      </w:r>
    </w:p>
    <w:p w:rsidR="00E62923" w:rsidRPr="00E62923" w:rsidRDefault="00E62923" w:rsidP="00D01192">
      <w:pPr>
        <w:pStyle w:val="Style4"/>
      </w:pPr>
      <w:r w:rsidRPr="00E62923">
        <w:rPr>
          <w:rtl/>
        </w:rPr>
        <w:t>التنسيق بين الجهات الحكومية وغير الحكومية التي تقدم الخدمات التنظيمية والفنية والتمويلية لدعم المشروعات الصغيرة.</w:t>
      </w:r>
    </w:p>
    <w:p w:rsidR="00E62923" w:rsidRPr="00E62923" w:rsidRDefault="00E62923" w:rsidP="00D01192">
      <w:pPr>
        <w:pStyle w:val="Style4"/>
      </w:pPr>
      <w:r w:rsidRPr="00E62923">
        <w:rPr>
          <w:rtl/>
        </w:rPr>
        <w:t>إنشاء مراكز لتدعيم الارتباط بين المشروعات الصغيرة والكبيرة بالتعاون مع المنظمات المعنية.</w:t>
      </w:r>
    </w:p>
    <w:p w:rsidR="00E62923" w:rsidRPr="00E62923" w:rsidRDefault="00E62923" w:rsidP="00D01192">
      <w:pPr>
        <w:pStyle w:val="Style4"/>
        <w:rPr>
          <w:rtl/>
        </w:rPr>
      </w:pPr>
      <w:r w:rsidRPr="00E62923">
        <w:rPr>
          <w:rtl/>
        </w:rPr>
        <w:t>توفير الدورات التدريبية المتعلقة بأسس تمويل المشروعات الصغيرة وبالتحليل المالي.</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hAnsi="Simplified Arabic" w:cs="Simplified Arabic"/>
          <w:sz w:val="28"/>
          <w:szCs w:val="28"/>
          <w:rtl/>
          <w:lang w:bidi="ar-EG"/>
        </w:rPr>
      </w:pPr>
      <w:r w:rsidRPr="00E62923">
        <w:rPr>
          <w:rFonts w:ascii="Simplified Arabic" w:hAnsi="Simplified Arabic" w:cs="Simplified Arabic"/>
          <w:b/>
          <w:bCs/>
          <w:sz w:val="28"/>
          <w:szCs w:val="28"/>
          <w:rtl/>
          <w:lang w:bidi="ar-EG"/>
        </w:rPr>
        <w:t xml:space="preserve">دراسة فتحي </w:t>
      </w:r>
      <w:r w:rsidRPr="00E62923">
        <w:rPr>
          <w:rFonts w:ascii="Simplified Arabic" w:hAnsi="Simplified Arabic" w:cs="Simplified Arabic"/>
          <w:b/>
          <w:bCs/>
          <w:sz w:val="28"/>
          <w:szCs w:val="28"/>
          <w:rtl/>
        </w:rPr>
        <w:t>عبده</w:t>
      </w:r>
      <w:r w:rsidRPr="00E62923">
        <w:rPr>
          <w:rFonts w:ascii="Simplified Arabic" w:hAnsi="Simplified Arabic" w:cs="Simplified Arabic"/>
          <w:b/>
          <w:bCs/>
          <w:sz w:val="28"/>
          <w:szCs w:val="28"/>
          <w:rtl/>
          <w:lang w:bidi="ar-EG"/>
        </w:rPr>
        <w:t xml:space="preserve"> السيد</w:t>
      </w:r>
      <w:r w:rsidR="00576E34">
        <w:rPr>
          <w:rFonts w:ascii="Simplified Arabic" w:hAnsi="Simplified Arabic" w:cs="Simplified Arabic"/>
          <w:sz w:val="28"/>
          <w:szCs w:val="28"/>
          <w:vertAlign w:val="superscript"/>
          <w:rtl/>
          <w:lang w:bidi="ar-EG"/>
        </w:rPr>
        <w:t>(</w:t>
      </w:r>
      <w:r w:rsidR="00576E34" w:rsidRPr="00E62923">
        <w:rPr>
          <w:rFonts w:ascii="Simplified Arabic" w:hAnsi="Simplified Arabic" w:cs="Simplified Arabic"/>
          <w:sz w:val="28"/>
          <w:szCs w:val="28"/>
          <w:vertAlign w:val="superscript"/>
          <w:rtl/>
          <w:lang w:bidi="ar-EG"/>
        </w:rPr>
        <w:footnoteReference w:id="8"/>
      </w:r>
      <w:r w:rsidR="00576E34">
        <w:rPr>
          <w:rFonts w:ascii="Simplified Arabic" w:hAnsi="Simplified Arabic" w:cs="Simplified Arabic"/>
          <w:sz w:val="28"/>
          <w:szCs w:val="28"/>
          <w:vertAlign w:val="superscript"/>
          <w:rtl/>
          <w:lang w:bidi="ar-EG"/>
        </w:rPr>
        <w:t>)</w:t>
      </w:r>
      <w:r w:rsidRPr="00E62923">
        <w:rPr>
          <w:rFonts w:ascii="Simplified Arabic" w:hAnsi="Simplified Arabic" w:cs="Simplified Arabic"/>
          <w:sz w:val="28"/>
          <w:szCs w:val="28"/>
          <w:rtl/>
          <w:lang w:bidi="ar-EG"/>
        </w:rPr>
        <w:t xml:space="preserve"> (2005)</w:t>
      </w:r>
    </w:p>
    <w:p w:rsidR="00E62923" w:rsidRPr="00E62923" w:rsidRDefault="00E62923" w:rsidP="00D01192">
      <w:pPr>
        <w:pStyle w:val="Style1"/>
        <w:rPr>
          <w:rtl/>
        </w:rPr>
      </w:pPr>
      <w:r w:rsidRPr="00E62923">
        <w:rPr>
          <w:rtl/>
        </w:rPr>
        <w:t>يرى الباحث أن أهمية الصناعات الصغيرة إلى قدرتها على تحقيق العدي من الأهداف الاقتصادية والاجتماعية الهامة التي تفيد دول العالم الثالث بصفة عامة والمجتمع المصري بصفة خاصة، فالصناعات الصغيرة الحديثة تستطيع القيام بتلبية احتياجات الاقتصاد الحديث، كما تتميز بقابليتها للتطويع استجابة للظروف المتغيرة، وقدرتها على الاستفادة من الفنون الإنتاجية والتنظيمية الحديثة المتاحة، وعلى تحقيق تنمية إقليمية متوازنة.</w:t>
      </w:r>
    </w:p>
    <w:p w:rsidR="00E62923" w:rsidRPr="00E62923" w:rsidRDefault="00E62923" w:rsidP="00D01192">
      <w:pPr>
        <w:pStyle w:val="Style1"/>
        <w:rPr>
          <w:rtl/>
        </w:rPr>
      </w:pPr>
      <w:r w:rsidRPr="00E62923">
        <w:rPr>
          <w:b/>
          <w:bCs/>
          <w:rtl/>
        </w:rPr>
        <w:lastRenderedPageBreak/>
        <w:t>وهدفت الدراسة</w:t>
      </w:r>
      <w:r w:rsidRPr="00E62923">
        <w:rPr>
          <w:rtl/>
        </w:rPr>
        <w:t xml:space="preserve"> إلى معرفة دور المشروعات الصغيرة في مواجهة مشكلة البطالة، كعنصر رئيسي لتحقيق التنمية الشاملة، والتعرف على الصناعات الصغيرة وأنواعها المختلفة، والكشف عن طبيعة تلك الصناعات وتحليل مكانتها الاقتصادية والدور الذي يمكن أن تلعبه في التنمية الشاملة وتحديد سبل الاستفادة من بعض التجارب بما يتلاءم مع ظروف المجتمع المصري.</w:t>
      </w:r>
    </w:p>
    <w:p w:rsidR="00E62923" w:rsidRPr="00E62923" w:rsidRDefault="00E62923" w:rsidP="00C11D68">
      <w:pPr>
        <w:pStyle w:val="Style2"/>
        <w:rPr>
          <w:rtl/>
        </w:rPr>
      </w:pPr>
      <w:r w:rsidRPr="00E62923">
        <w:rPr>
          <w:rtl/>
        </w:rPr>
        <w:t>وأوصى الباحث بعدة توصيات منها:</w:t>
      </w:r>
    </w:p>
    <w:p w:rsidR="00E62923" w:rsidRPr="00E62923" w:rsidRDefault="00E62923" w:rsidP="00D01192">
      <w:pPr>
        <w:pStyle w:val="Style4"/>
      </w:pPr>
      <w:r w:rsidRPr="00E62923">
        <w:rPr>
          <w:rtl/>
        </w:rPr>
        <w:t>ضرورة الاتفاق على تعريف محدد وواضح للصناعات الصغيرة.</w:t>
      </w:r>
    </w:p>
    <w:p w:rsidR="00E62923" w:rsidRPr="00E62923" w:rsidRDefault="00E62923" w:rsidP="00D01192">
      <w:pPr>
        <w:pStyle w:val="Style4"/>
      </w:pPr>
      <w:r w:rsidRPr="00E62923">
        <w:rPr>
          <w:rtl/>
        </w:rPr>
        <w:t>ضرورة إنشاء الصناعات الصغيرة الحديثة خصوصاً الصناعات التي تحقق نوعاً من التكامل أو الترابط مع الصناعات المتوسطة والكبيرة بغرض تحسين الإنتاجية.</w:t>
      </w:r>
    </w:p>
    <w:p w:rsidR="00E62923" w:rsidRPr="00E62923" w:rsidRDefault="00E62923" w:rsidP="00D01192">
      <w:pPr>
        <w:pStyle w:val="Style4"/>
      </w:pPr>
      <w:proofErr w:type="spellStart"/>
      <w:r w:rsidRPr="00E62923">
        <w:rPr>
          <w:rtl/>
        </w:rPr>
        <w:t>الإهتمام</w:t>
      </w:r>
      <w:proofErr w:type="spellEnd"/>
      <w:r w:rsidRPr="00E62923">
        <w:rPr>
          <w:rtl/>
        </w:rPr>
        <w:t xml:space="preserve"> بالتخطيط كأسلوب علمي ومتكامل ويسمح بتحديد سياسات التنمية الصناعية بصفة عامة وتنمية المجتمع المحلي بصفة خاصة.</w:t>
      </w:r>
    </w:p>
    <w:p w:rsidR="00E62923" w:rsidRPr="00E62923" w:rsidRDefault="00E62923" w:rsidP="00D01192">
      <w:pPr>
        <w:pStyle w:val="Style4"/>
      </w:pPr>
      <w:r w:rsidRPr="00E62923">
        <w:rPr>
          <w:rtl/>
        </w:rPr>
        <w:t>تخفيف القيود الإجرائية وتقليل الضمانات التي تطلبها جهات الإقراض.</w:t>
      </w:r>
    </w:p>
    <w:p w:rsidR="00393A30" w:rsidRDefault="00E62923" w:rsidP="00D01192">
      <w:pPr>
        <w:pStyle w:val="Style4"/>
        <w:rPr>
          <w:b/>
          <w:bCs/>
        </w:rPr>
      </w:pPr>
      <w:r w:rsidRPr="00E62923">
        <w:rPr>
          <w:rtl/>
        </w:rPr>
        <w:t>تطوير القدرة التكنولوجية للصناعات الصغيرة عن طريق تدريب المهارات البشرية.</w:t>
      </w:r>
    </w:p>
    <w:p w:rsidR="00E62923" w:rsidRPr="00393A30" w:rsidRDefault="00393A30" w:rsidP="0073173A">
      <w:pPr>
        <w:pStyle w:val="ListParagraph"/>
        <w:numPr>
          <w:ilvl w:val="0"/>
          <w:numId w:val="35"/>
        </w:numPr>
        <w:bidi/>
        <w:spacing w:before="120" w:after="120" w:line="240" w:lineRule="auto"/>
        <w:ind w:left="777" w:right="113"/>
        <w:contextualSpacing w:val="0"/>
        <w:jc w:val="both"/>
        <w:rPr>
          <w:rFonts w:ascii="Simplified Arabic" w:eastAsia="Calibri" w:hAnsi="Simplified Arabic" w:cs="Simplified Arabic"/>
          <w:b/>
          <w:bCs/>
          <w:sz w:val="28"/>
          <w:szCs w:val="28"/>
          <w:rtl/>
          <w:lang w:bidi="ar-EG"/>
        </w:rPr>
      </w:pPr>
      <w:r w:rsidRPr="00393A30">
        <w:rPr>
          <w:rFonts w:ascii="Simplified Arabic" w:eastAsia="Calibri" w:hAnsi="Simplified Arabic" w:cs="Simplified Arabic"/>
          <w:b/>
          <w:bCs/>
          <w:sz w:val="28"/>
          <w:szCs w:val="28"/>
          <w:rtl/>
          <w:lang w:bidi="ar-EG"/>
        </w:rPr>
        <w:t xml:space="preserve"> </w:t>
      </w:r>
      <w:r w:rsidR="00E62923" w:rsidRPr="00393A30">
        <w:rPr>
          <w:rFonts w:ascii="Simplified Arabic" w:eastAsia="Calibri" w:hAnsi="Simplified Arabic" w:cs="Simplified Arabic"/>
          <w:b/>
          <w:bCs/>
          <w:sz w:val="28"/>
          <w:szCs w:val="28"/>
          <w:rtl/>
          <w:lang w:bidi="ar-EG"/>
        </w:rPr>
        <w:t xml:space="preserve">دراسة سليمان </w:t>
      </w:r>
      <w:r w:rsidR="00E62923" w:rsidRPr="00C11D68">
        <w:rPr>
          <w:rFonts w:ascii="Simplified Arabic" w:hAnsi="Simplified Arabic" w:cs="Simplified Arabic"/>
          <w:b/>
          <w:bCs/>
          <w:sz w:val="28"/>
          <w:szCs w:val="28"/>
          <w:rtl/>
        </w:rPr>
        <w:t>سعيد</w:t>
      </w:r>
      <w:r w:rsidR="00E62923" w:rsidRPr="00393A30">
        <w:rPr>
          <w:rFonts w:ascii="Simplified Arabic" w:eastAsia="Calibri" w:hAnsi="Simplified Arabic" w:cs="Simplified Arabic"/>
          <w:b/>
          <w:bCs/>
          <w:sz w:val="28"/>
          <w:szCs w:val="28"/>
          <w:rtl/>
          <w:lang w:bidi="ar-EG"/>
        </w:rPr>
        <w:t xml:space="preserve"> حسن</w:t>
      </w:r>
      <w:r w:rsidR="00576E34">
        <w:rPr>
          <w:rFonts w:ascii="Simplified Arabic" w:eastAsia="Calibri" w:hAnsi="Simplified Arabic" w:cs="Simplified Arabic"/>
          <w:b/>
          <w:bCs/>
          <w:sz w:val="28"/>
          <w:szCs w:val="28"/>
          <w:rtl/>
          <w:lang w:bidi="ar-EG"/>
        </w:rPr>
        <w:t>(</w:t>
      </w:r>
      <w:r w:rsidR="00576E34" w:rsidRPr="00393A30">
        <w:rPr>
          <w:rFonts w:ascii="Simplified Arabic" w:eastAsia="Calibri" w:hAnsi="Simplified Arabic" w:cs="Simplified Arabic"/>
          <w:b/>
          <w:bCs/>
          <w:sz w:val="28"/>
          <w:szCs w:val="28"/>
          <w:rtl/>
          <w:lang w:bidi="ar-EG"/>
        </w:rPr>
        <w:footnoteReference w:id="9"/>
      </w:r>
      <w:r w:rsidR="00576E34">
        <w:rPr>
          <w:rFonts w:ascii="Simplified Arabic" w:eastAsia="Calibri" w:hAnsi="Simplified Arabic" w:cs="Simplified Arabic"/>
          <w:b/>
          <w:bCs/>
          <w:sz w:val="28"/>
          <w:szCs w:val="28"/>
          <w:rtl/>
          <w:lang w:bidi="ar-EG"/>
        </w:rPr>
        <w:t>)</w:t>
      </w:r>
      <w:r w:rsidR="00E62923" w:rsidRPr="00393A30">
        <w:rPr>
          <w:rFonts w:ascii="Simplified Arabic" w:eastAsia="Calibri" w:hAnsi="Simplified Arabic" w:cs="Simplified Arabic"/>
          <w:b/>
          <w:bCs/>
          <w:sz w:val="28"/>
          <w:szCs w:val="28"/>
          <w:rtl/>
          <w:lang w:bidi="ar-EG"/>
        </w:rPr>
        <w:t xml:space="preserve"> (2008)</w:t>
      </w:r>
    </w:p>
    <w:p w:rsidR="00E62923" w:rsidRPr="00C11D68" w:rsidRDefault="00E62923" w:rsidP="00D01192">
      <w:pPr>
        <w:pStyle w:val="Style1"/>
      </w:pPr>
      <w:r w:rsidRPr="00C11D68">
        <w:rPr>
          <w:rtl/>
        </w:rPr>
        <w:t>أثر المساعدات الأجنبية على الدور التنموي للمشروعات الصغيرة في مصر: دراسة تطبيقية</w:t>
      </w:r>
    </w:p>
    <w:p w:rsidR="00E62923" w:rsidRPr="00E62923" w:rsidRDefault="00E62923" w:rsidP="00D01192">
      <w:pPr>
        <w:pStyle w:val="Style1"/>
        <w:rPr>
          <w:rtl/>
        </w:rPr>
      </w:pPr>
      <w:r w:rsidRPr="00092D43">
        <w:rPr>
          <w:b/>
          <w:bCs/>
          <w:rtl/>
        </w:rPr>
        <w:t>تناول البحث</w:t>
      </w:r>
      <w:r w:rsidRPr="00E62923">
        <w:rPr>
          <w:rtl/>
        </w:rPr>
        <w:t xml:space="preserve"> تعريف المشروعات الصغيرة ودورها التنموي والمشكلات التي تحد من هذا الدور</w:t>
      </w:r>
      <w:r w:rsidR="00C11D68">
        <w:rPr>
          <w:rtl/>
        </w:rPr>
        <w:t>،</w:t>
      </w:r>
      <w:r w:rsidRPr="00E62923">
        <w:rPr>
          <w:rtl/>
        </w:rPr>
        <w:t xml:space="preserve"> ثم تحدث عن تجربتي جنوب أفريقيا والهند في دعم المشروعات الصغيرة</w:t>
      </w:r>
      <w:r w:rsidR="00C11D68">
        <w:rPr>
          <w:rtl/>
        </w:rPr>
        <w:t>،</w:t>
      </w:r>
      <w:r w:rsidRPr="00E62923">
        <w:rPr>
          <w:rtl/>
        </w:rPr>
        <w:t xml:space="preserve"> وكذا في تلقي مساعدات أجنبية لهذه المشروعات</w:t>
      </w:r>
      <w:r w:rsidR="00C11D68">
        <w:rPr>
          <w:rtl/>
        </w:rPr>
        <w:t>،</w:t>
      </w:r>
      <w:r w:rsidRPr="00E62923">
        <w:rPr>
          <w:rtl/>
        </w:rPr>
        <w:t xml:space="preserve"> كما عرض للمشروعات الصغيرة في مصر من حيث وضعها القانوني والمؤسسي</w:t>
      </w:r>
      <w:r w:rsidR="00C11D68">
        <w:rPr>
          <w:rtl/>
        </w:rPr>
        <w:t>،</w:t>
      </w:r>
      <w:r w:rsidRPr="00E62923">
        <w:rPr>
          <w:rtl/>
        </w:rPr>
        <w:t xml:space="preserve"> وكذلك دورها التنموي</w:t>
      </w:r>
      <w:r w:rsidR="00C11D68">
        <w:rPr>
          <w:rtl/>
        </w:rPr>
        <w:t>،</w:t>
      </w:r>
      <w:r w:rsidRPr="00E62923">
        <w:rPr>
          <w:rtl/>
        </w:rPr>
        <w:t xml:space="preserve"> ثم تناول المساعدات الأجنبية المقدمة للمشروعات الصغيرة في مصر من حيث أهم الجهات المانحة والمشروعات التي تنفذها هذه الجهات</w:t>
      </w:r>
      <w:r w:rsidR="00C11D68">
        <w:rPr>
          <w:rtl/>
        </w:rPr>
        <w:t>،</w:t>
      </w:r>
      <w:r w:rsidRPr="00E62923">
        <w:rPr>
          <w:rtl/>
        </w:rPr>
        <w:t xml:space="preserve"> كما عرض لبعض تجارب المؤسسات المحلية المتعاونة مع الجهات المانحة في مجال دعم المشروعات الصغيرة.</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eastAsia="Calibri" w:hAnsi="Simplified Arabic" w:cs="Simplified Arabic"/>
          <w:sz w:val="28"/>
          <w:szCs w:val="28"/>
          <w:rtl/>
          <w:lang w:bidi="ar-EG"/>
        </w:rPr>
      </w:pPr>
      <w:r w:rsidRPr="001E6149">
        <w:rPr>
          <w:rFonts w:ascii="Simplified Arabic" w:hAnsi="Simplified Arabic" w:cs="Simplified Arabic"/>
          <w:b/>
          <w:bCs/>
          <w:sz w:val="28"/>
          <w:szCs w:val="28"/>
          <w:rtl/>
        </w:rPr>
        <w:t>دراسة</w:t>
      </w:r>
      <w:r w:rsidRPr="00E62923">
        <w:rPr>
          <w:rFonts w:ascii="Simplified Arabic" w:eastAsia="Calibri" w:hAnsi="Simplified Arabic" w:cs="Simplified Arabic"/>
          <w:sz w:val="28"/>
          <w:szCs w:val="28"/>
          <w:rtl/>
          <w:lang w:bidi="ar-EG"/>
        </w:rPr>
        <w:t xml:space="preserve"> </w:t>
      </w:r>
      <w:r w:rsidRPr="00E62923">
        <w:rPr>
          <w:rFonts w:ascii="Simplified Arabic" w:eastAsia="Calibri" w:hAnsi="Simplified Arabic" w:cs="Simplified Arabic"/>
          <w:b/>
          <w:bCs/>
          <w:sz w:val="28"/>
          <w:szCs w:val="28"/>
          <w:rtl/>
          <w:lang w:bidi="ar-EG"/>
        </w:rPr>
        <w:t>شوقي</w:t>
      </w:r>
      <w:r w:rsidR="00576E34">
        <w:rPr>
          <w:rFonts w:ascii="Simplified Arabic" w:eastAsia="Calibri" w:hAnsi="Simplified Arabic" w:cs="Simplified Arabic"/>
          <w:b/>
          <w:bCs/>
          <w:sz w:val="28"/>
          <w:szCs w:val="28"/>
          <w:vertAlign w:val="superscript"/>
          <w:rtl/>
          <w:lang w:bidi="ar-EG"/>
        </w:rPr>
        <w:t>(</w:t>
      </w:r>
      <w:r w:rsidR="00576E34" w:rsidRPr="00E62923">
        <w:rPr>
          <w:rFonts w:ascii="Simplified Arabic" w:eastAsia="Calibri" w:hAnsi="Simplified Arabic" w:cs="Simplified Arabic"/>
          <w:b/>
          <w:bCs/>
          <w:sz w:val="28"/>
          <w:szCs w:val="28"/>
          <w:vertAlign w:val="superscript"/>
          <w:rtl/>
          <w:lang w:bidi="ar-EG"/>
        </w:rPr>
        <w:footnoteReference w:id="10"/>
      </w:r>
      <w:r w:rsidR="00576E34">
        <w:rPr>
          <w:rFonts w:ascii="Simplified Arabic" w:eastAsia="Calibri" w:hAnsi="Simplified Arabic" w:cs="Simplified Arabic"/>
          <w:b/>
          <w:bCs/>
          <w:sz w:val="28"/>
          <w:szCs w:val="28"/>
          <w:vertAlign w:val="superscript"/>
          <w:rtl/>
          <w:lang w:bidi="ar-EG"/>
        </w:rPr>
        <w:t>)</w:t>
      </w:r>
      <w:r w:rsidRPr="00E62923">
        <w:rPr>
          <w:rFonts w:ascii="Simplified Arabic" w:eastAsia="Calibri" w:hAnsi="Simplified Arabic" w:cs="Simplified Arabic"/>
          <w:b/>
          <w:bCs/>
          <w:sz w:val="28"/>
          <w:szCs w:val="28"/>
          <w:vertAlign w:val="superscript"/>
          <w:rtl/>
          <w:lang w:bidi="ar-EG"/>
        </w:rPr>
        <w:t xml:space="preserve"> </w:t>
      </w:r>
      <w:r w:rsidRPr="00E62923">
        <w:rPr>
          <w:rFonts w:ascii="Simplified Arabic" w:eastAsia="Calibri" w:hAnsi="Simplified Arabic" w:cs="Simplified Arabic"/>
          <w:b/>
          <w:bCs/>
          <w:sz w:val="28"/>
          <w:szCs w:val="28"/>
          <w:rtl/>
          <w:lang w:bidi="ar-EG"/>
        </w:rPr>
        <w:t>(2010)</w:t>
      </w:r>
    </w:p>
    <w:p w:rsidR="00E62923" w:rsidRPr="00E62923" w:rsidRDefault="00E62923" w:rsidP="00D01192">
      <w:pPr>
        <w:pStyle w:val="Style1"/>
      </w:pPr>
      <w:r w:rsidRPr="00E62923">
        <w:rPr>
          <w:b/>
          <w:bCs/>
          <w:rtl/>
        </w:rPr>
        <w:t>أثر حجم المؤسسة الصغيرة والمتوسطة في درجة تبنيها لتكنولوجيا المعلومات والاتصالات،</w:t>
      </w:r>
      <w:r w:rsidRPr="00E62923">
        <w:rPr>
          <w:rtl/>
        </w:rPr>
        <w:t xml:space="preserve"> مع التركيز على التكنولوجيا المرتبطة بالإنترنت المستخدمة من قبل المؤسسات الصغيرة والمتوسطة الجزائرية وذلك من خلال قياس كثافة تكنولوجيا المعلومات والاتصالات. واستخدمت الدراسة الأسلوب </w:t>
      </w:r>
      <w:r w:rsidRPr="00E62923">
        <w:rPr>
          <w:b/>
          <w:bCs/>
          <w:rtl/>
        </w:rPr>
        <w:t>التحليلي</w:t>
      </w:r>
      <w:r w:rsidRPr="00E62923">
        <w:rPr>
          <w:rtl/>
        </w:rPr>
        <w:t xml:space="preserve"> </w:t>
      </w:r>
      <w:r w:rsidRPr="00E62923">
        <w:rPr>
          <w:rtl/>
        </w:rPr>
        <w:lastRenderedPageBreak/>
        <w:t xml:space="preserve">لدراسة أسباب عزوف بعض المؤسسات الصغيرة والمتوسطة عن امتلاكها لتكنولوجيا المعلومات والاتصالات فتمثلت في: عدم توافر الكفاءات، وارتفاع تكلفة تطوير وصيانة النظام المعلوماتي للمؤسسة، وسوء البنية التحتية للاتصالات في بعض الدول، وعدم مواكبتها للتطورات الحديثة. وبدراسة كثافة تكنولوجيا المعلومات والاتصالات على حسب حجم المؤسسة؛ تبين أن المؤسسات المتوسطة والتي تشغل من (50- 250) عامل هي الأكثر استخداماً لهذه التكنولوجيا بنسبة كثافة بلغت نحو 57.6٪، يليها المؤسسات الصغيرة والتي تشغل من (9- 49) عامل بنسبة كثافة قُدرت بنحو 27٪، وتأتي في المرتبة الأخيرة المؤسسات متناهية الصغر والتي تشغل من (1-9) عمال والتي تقدر نسبة الكثافة بنحو 25٪، </w:t>
      </w:r>
      <w:r w:rsidRPr="00E62923">
        <w:rPr>
          <w:b/>
          <w:bCs/>
          <w:rtl/>
        </w:rPr>
        <w:t>وتبين من الدراسة</w:t>
      </w:r>
      <w:r w:rsidRPr="00E62923">
        <w:rPr>
          <w:rtl/>
        </w:rPr>
        <w:t xml:space="preserve"> أن معدلات استخدام تكنولوجيا المعلومات ترتفع كلما زاد حجم المؤسسة، كذلك المؤسسات الجزائرية بعيدة عن المعدلات العالمية في استخدام التكنولوجيا نظراً لضعف القابلية في امتلاك التكنولوجيا مما يؤدي إلى اتساع الفجوة الرقمية وتقليل الفجوة، لذلك فقد أوصت الدراسة بضرورة اعتماد استراتيجية اتصالات ذات كفاءة عالية، واستخدام التطبيقات الحديثة للإنترنت من قبل المؤسسات الصغيرة والمتوسطة، ووضع برنامج وطني لتوعية المؤسسات الصغيرة والمتوسطة بمدى أهمية استخدام تكنولوجيا المعلومات والاتصالات، وتطوير البنى التحتية للاتصالات.</w:t>
      </w:r>
    </w:p>
    <w:p w:rsidR="00E62923" w:rsidRPr="00E62923" w:rsidRDefault="00E62923" w:rsidP="0073173A">
      <w:pPr>
        <w:pStyle w:val="ListParagraph"/>
        <w:numPr>
          <w:ilvl w:val="0"/>
          <w:numId w:val="35"/>
        </w:numPr>
        <w:bidi/>
        <w:spacing w:before="120" w:after="120" w:line="240" w:lineRule="auto"/>
        <w:ind w:left="777" w:right="113"/>
        <w:contextualSpacing w:val="0"/>
        <w:jc w:val="both"/>
        <w:rPr>
          <w:rFonts w:ascii="Simplified Arabic" w:eastAsia="Calibri" w:hAnsi="Simplified Arabic" w:cs="Simplified Arabic"/>
          <w:bCs/>
          <w:color w:val="000000" w:themeColor="text1"/>
          <w:sz w:val="28"/>
          <w:szCs w:val="28"/>
          <w:rtl/>
        </w:rPr>
      </w:pPr>
      <w:r w:rsidRPr="00E62923">
        <w:rPr>
          <w:rFonts w:ascii="Simplified Arabic" w:eastAsia="Calibri" w:hAnsi="Simplified Arabic" w:cs="Simplified Arabic"/>
          <w:bCs/>
          <w:color w:val="000000" w:themeColor="text1"/>
          <w:sz w:val="28"/>
          <w:szCs w:val="28"/>
          <w:rtl/>
        </w:rPr>
        <w:t xml:space="preserve">دراسة </w:t>
      </w:r>
      <w:r w:rsidRPr="001E6149">
        <w:rPr>
          <w:rFonts w:ascii="Simplified Arabic" w:hAnsi="Simplified Arabic" w:cs="Simplified Arabic"/>
          <w:b/>
          <w:bCs/>
          <w:sz w:val="28"/>
          <w:szCs w:val="28"/>
          <w:rtl/>
        </w:rPr>
        <w:t>زيدان</w:t>
      </w:r>
      <w:r w:rsidR="00576E34">
        <w:rPr>
          <w:rFonts w:ascii="Simplified Arabic" w:eastAsia="Calibri" w:hAnsi="Simplified Arabic" w:cs="Simplified Arabic"/>
          <w:b/>
          <w:color w:val="000000" w:themeColor="text1"/>
          <w:sz w:val="28"/>
          <w:szCs w:val="28"/>
          <w:vertAlign w:val="superscript"/>
          <w:rtl/>
        </w:rPr>
        <w:t>(</w:t>
      </w:r>
      <w:r w:rsidR="00576E34" w:rsidRPr="00E62923">
        <w:rPr>
          <w:rFonts w:ascii="Simplified Arabic" w:eastAsia="Calibri" w:hAnsi="Simplified Arabic" w:cs="Simplified Arabic"/>
          <w:b/>
          <w:color w:val="000000" w:themeColor="text1"/>
          <w:sz w:val="28"/>
          <w:szCs w:val="28"/>
          <w:vertAlign w:val="superscript"/>
          <w:rtl/>
        </w:rPr>
        <w:footnoteReference w:id="11"/>
      </w:r>
      <w:r w:rsidR="00576E34">
        <w:rPr>
          <w:rFonts w:ascii="Simplified Arabic" w:eastAsia="Calibri" w:hAnsi="Simplified Arabic" w:cs="Simplified Arabic"/>
          <w:b/>
          <w:color w:val="000000" w:themeColor="text1"/>
          <w:sz w:val="28"/>
          <w:szCs w:val="28"/>
          <w:vertAlign w:val="superscript"/>
          <w:rtl/>
        </w:rPr>
        <w:t>)</w:t>
      </w:r>
      <w:r w:rsidRPr="00E62923">
        <w:rPr>
          <w:rFonts w:ascii="Simplified Arabic" w:eastAsia="Calibri" w:hAnsi="Simplified Arabic" w:cs="Simplified Arabic"/>
          <w:b/>
          <w:color w:val="000000" w:themeColor="text1"/>
          <w:sz w:val="28"/>
          <w:szCs w:val="28"/>
          <w:vertAlign w:val="superscript"/>
          <w:rtl/>
        </w:rPr>
        <w:t xml:space="preserve"> </w:t>
      </w:r>
      <w:r w:rsidRPr="00E62923">
        <w:rPr>
          <w:rFonts w:ascii="Simplified Arabic" w:eastAsia="Calibri" w:hAnsi="Simplified Arabic" w:cs="Simplified Arabic"/>
          <w:bCs/>
          <w:color w:val="000000" w:themeColor="text1"/>
          <w:sz w:val="28"/>
          <w:szCs w:val="28"/>
          <w:rtl/>
        </w:rPr>
        <w:t>(2010)</w:t>
      </w:r>
    </w:p>
    <w:p w:rsidR="00E62923" w:rsidRPr="00C11D68" w:rsidRDefault="00E62923" w:rsidP="00D01192">
      <w:pPr>
        <w:pStyle w:val="Style1"/>
        <w:rPr>
          <w:rFonts w:eastAsia="Calibri"/>
          <w:color w:val="000000" w:themeColor="text1"/>
          <w:sz w:val="32"/>
          <w:szCs w:val="32"/>
          <w:rtl/>
        </w:rPr>
      </w:pPr>
      <w:r w:rsidRPr="00C11D68">
        <w:rPr>
          <w:rtl/>
        </w:rPr>
        <w:t>تفعيل دور الصناعات الصناعية الصغيرة والمتوسطة في عملية التنمية الاقتصادية والاجتماعية في سوريا</w:t>
      </w:r>
    </w:p>
    <w:p w:rsidR="00E62923" w:rsidRPr="00E62923" w:rsidRDefault="00E62923" w:rsidP="00D01192">
      <w:pPr>
        <w:pStyle w:val="Style1"/>
        <w:rPr>
          <w:rtl/>
        </w:rPr>
      </w:pPr>
      <w:r w:rsidRPr="00E62923">
        <w:rPr>
          <w:rFonts w:eastAsia="Calibri"/>
          <w:b/>
          <w:sz w:val="32"/>
          <w:szCs w:val="32"/>
          <w:rtl/>
        </w:rPr>
        <w:t xml:space="preserve">وقد استخدمت المنهج </w:t>
      </w:r>
      <w:r w:rsidRPr="00E62923">
        <w:rPr>
          <w:rFonts w:eastAsia="Calibri"/>
          <w:bCs/>
          <w:sz w:val="32"/>
          <w:szCs w:val="32"/>
          <w:rtl/>
        </w:rPr>
        <w:t>الوصفي التحليلي</w:t>
      </w:r>
      <w:r w:rsidRPr="00E62923">
        <w:rPr>
          <w:rFonts w:eastAsia="Calibri"/>
          <w:b/>
          <w:sz w:val="32"/>
          <w:szCs w:val="32"/>
          <w:rtl/>
        </w:rPr>
        <w:t xml:space="preserve">  وقد طبقت الدراسة </w:t>
      </w:r>
      <w:r w:rsidRPr="00E62923">
        <w:rPr>
          <w:rFonts w:eastAsia="Calibri"/>
          <w:b/>
          <w:rtl/>
        </w:rPr>
        <w:t xml:space="preserve">على </w:t>
      </w:r>
      <w:r w:rsidRPr="00E62923">
        <w:rPr>
          <w:rtl/>
        </w:rPr>
        <w:t xml:space="preserve">المشروعات الصناعية الصغيرة المسجلة لدى القطاع الخاص في سوريا خلال الفترة الممتدة (1970 – 2001)، وبحثت في أهمية تفعيل دور هذه الصناعات في عملية التنمية الاقتصادية والاجتماعية في سورية، وقد توصلت الدراسة إلى مجموعة من </w:t>
      </w:r>
      <w:r w:rsidRPr="00E62923">
        <w:rPr>
          <w:b/>
          <w:bCs/>
          <w:rtl/>
        </w:rPr>
        <w:t>النتائج</w:t>
      </w:r>
      <w:r w:rsidRPr="00E62923">
        <w:rPr>
          <w:rtl/>
        </w:rPr>
        <w:t xml:space="preserve"> أهمها: أن الفائض الاقتصادي المتحقق في الصناعات الصغيرة يشكل النسبة الأعظم من الفائض المتحقق في القطاع الصناعي الخاص، على الرغم من أن هذا الفائض دون المستوى المأمول. كذلك تبين أن المشروعات الصغيرة خلال الفترة المدروسة </w:t>
      </w:r>
      <w:r w:rsidRPr="00E62923">
        <w:rPr>
          <w:rtl/>
          <w:lang w:bidi="ar-EG"/>
        </w:rPr>
        <w:t xml:space="preserve">(1970- 2001) </w:t>
      </w:r>
      <w:r w:rsidRPr="00E62923">
        <w:rPr>
          <w:rtl/>
        </w:rPr>
        <w:t>ساهمت باستقطاب المزيد من الوافدين الجدد إلى سوق العمل، لكنها أيضاً دون المستوى المأمول، وأخيراً فيما يخص الكفاءة الاقتصادية للصناعات الصغيرة تبين مدى ملاءمتها للاقتصاد السوري وتفوقها على المشروعات الكبيرة، كما أن كثيراً من المشروعات الصغيرة تعاني من منافسة شديدة و</w:t>
      </w:r>
      <w:r w:rsidRPr="00E62923">
        <w:rPr>
          <w:rtl/>
          <w:lang w:bidi="ar-SY"/>
        </w:rPr>
        <w:t>أ</w:t>
      </w:r>
      <w:r w:rsidRPr="00E62923">
        <w:rPr>
          <w:rtl/>
        </w:rPr>
        <w:t xml:space="preserve">ن جزءًا منها مهدد </w:t>
      </w:r>
      <w:r w:rsidRPr="00E62923">
        <w:rPr>
          <w:rtl/>
        </w:rPr>
        <w:lastRenderedPageBreak/>
        <w:t xml:space="preserve">بالانهيار في ظل العولمة واقتصاد السوق، إلا أن ذلك لا يمنع الكثير منها من الاستمرار في السوق المحلية بل والممتد أيضاً إلى السوق العالمية. </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sz w:val="28"/>
          <w:szCs w:val="28"/>
          <w:rtl/>
          <w:lang w:bidi="ar-EG"/>
        </w:rPr>
      </w:pPr>
      <w:r w:rsidRPr="00E62923">
        <w:rPr>
          <w:rFonts w:ascii="Simplified Arabic" w:hAnsi="Simplified Arabic" w:cs="Simplified Arabic"/>
          <w:b/>
          <w:bCs/>
          <w:sz w:val="28"/>
          <w:szCs w:val="28"/>
          <w:rtl/>
          <w:lang w:bidi="ar-EG"/>
        </w:rPr>
        <w:t xml:space="preserve">وفي بحث للجهاز المركزي </w:t>
      </w:r>
      <w:r w:rsidRPr="00E62923">
        <w:rPr>
          <w:rFonts w:ascii="Simplified Arabic" w:hAnsi="Simplified Arabic" w:cs="Simplified Arabic"/>
          <w:b/>
          <w:bCs/>
          <w:sz w:val="28"/>
          <w:szCs w:val="28"/>
          <w:rtl/>
        </w:rPr>
        <w:t>للتعبئة</w:t>
      </w:r>
      <w:r w:rsidRPr="00E62923">
        <w:rPr>
          <w:rFonts w:ascii="Simplified Arabic" w:hAnsi="Simplified Arabic" w:cs="Simplified Arabic"/>
          <w:b/>
          <w:bCs/>
          <w:sz w:val="28"/>
          <w:szCs w:val="28"/>
          <w:rtl/>
          <w:lang w:bidi="ar-EG"/>
        </w:rPr>
        <w:t xml:space="preserve"> العامة ولإحصاء (2010)</w:t>
      </w:r>
      <w:r w:rsidR="00576E34">
        <w:rPr>
          <w:rFonts w:ascii="Simplified Arabic" w:hAnsi="Simplified Arabic" w:cs="Simplified Arabic"/>
          <w:b/>
          <w:bCs/>
          <w:sz w:val="28"/>
          <w:szCs w:val="28"/>
          <w:vertAlign w:val="superscript"/>
          <w:rtl/>
          <w:lang w:bidi="ar-EG"/>
        </w:rPr>
        <w:t>(</w:t>
      </w:r>
      <w:r w:rsidR="00576E34" w:rsidRPr="00E62923">
        <w:rPr>
          <w:rFonts w:ascii="Simplified Arabic" w:hAnsi="Simplified Arabic" w:cs="Simplified Arabic"/>
          <w:b/>
          <w:bCs/>
          <w:sz w:val="28"/>
          <w:szCs w:val="28"/>
          <w:vertAlign w:val="superscript"/>
          <w:rtl/>
          <w:lang w:bidi="ar-EG"/>
        </w:rPr>
        <w:footnoteReference w:id="12"/>
      </w:r>
      <w:r w:rsidR="00576E34">
        <w:rPr>
          <w:rFonts w:ascii="Simplified Arabic" w:hAnsi="Simplified Arabic" w:cs="Simplified Arabic"/>
          <w:b/>
          <w:bCs/>
          <w:sz w:val="28"/>
          <w:szCs w:val="28"/>
          <w:vertAlign w:val="superscript"/>
          <w:rtl/>
          <w:lang w:bidi="ar-EG"/>
        </w:rPr>
        <w:t>)</w:t>
      </w:r>
    </w:p>
    <w:p w:rsidR="00E62923" w:rsidRPr="00E62923" w:rsidRDefault="00E62923" w:rsidP="00D01192">
      <w:pPr>
        <w:pStyle w:val="Style1"/>
        <w:rPr>
          <w:rtl/>
        </w:rPr>
      </w:pPr>
      <w:r w:rsidRPr="00E62923">
        <w:rPr>
          <w:rtl/>
        </w:rPr>
        <w:t>تم التأكيد فيه على قدرة قطاع المشروعات الصغيرة على الإسهام الفعال في عملية التنمية وتحقيق مجموعة من الأهداف الاقتصادية والاجتماعية، وقد تناول هذا البحث بعض المشكلات التي تواجه المشروعات الصغيرة منها: المشكلات التمويلية والتسويقية والفنية والتشريعية، وتعرض لكيفية النهوض بالصناعات الصغيرة بطرح مجموعة من السبل منها الاختيار السليم للنشاط، وتوفير جزء من التمويل اللازم لأصحاب المشروعات الصغيرة، وتوفير الخبرات الفنية والإدارية لدى أصحاب المشروعات الصغيرة.</w:t>
      </w:r>
    </w:p>
    <w:p w:rsidR="00E62923" w:rsidRPr="00E62923" w:rsidRDefault="00E62923" w:rsidP="00D01192">
      <w:pPr>
        <w:pStyle w:val="Style1"/>
        <w:rPr>
          <w:rtl/>
        </w:rPr>
      </w:pPr>
      <w:r w:rsidRPr="00E62923">
        <w:rPr>
          <w:rtl/>
        </w:rPr>
        <w:t>وأكد البحث على مساهمة المشروعات الصغيرة في خلق وتوليد الإنتاج والدخل وفرص العمل، مع زيادة التراكم الرأسمالي وتعبئة المدخرات القومية وخلق ودعم المهارات الفنية والإدارية اللازمة لدفع عملية التصنيع ودعم وتكثيف التعامل مع الصناعات الكبيرة ونشر النمو على أكبر مساحة جغرافية وخلق ودعم مجالات للتصدير في المجالات غير التقليدية، مع تلبية جزء من احتياجات السوق المحلية، وتحسين صورة توزيع الدخل والثروة، مما يؤدي إلى تحسن هيكل الاقتصاد القومي وتخفيف حدة البطالة.</w:t>
      </w:r>
    </w:p>
    <w:p w:rsidR="00E62923" w:rsidRPr="00E62923" w:rsidRDefault="00E62923" w:rsidP="00C11D68">
      <w:pPr>
        <w:pStyle w:val="Style2"/>
        <w:rPr>
          <w:rtl/>
        </w:rPr>
      </w:pPr>
      <w:r w:rsidRPr="00E62923">
        <w:rPr>
          <w:rtl/>
        </w:rPr>
        <w:t>وأوصى البحث بعدة توصيات منها:</w:t>
      </w:r>
    </w:p>
    <w:p w:rsidR="00092D43" w:rsidRDefault="00E62923" w:rsidP="00D01192">
      <w:pPr>
        <w:pStyle w:val="Style1"/>
        <w:rPr>
          <w:b/>
          <w:bCs/>
          <w:rtl/>
        </w:rPr>
      </w:pPr>
      <w:r w:rsidRPr="00E62923">
        <w:rPr>
          <w:rtl/>
        </w:rPr>
        <w:t>تدعيم التمويل اللازم للصناعات الصغيرة عن طريق البنوك في جميع الحافظات، وتشجيع دخول الاستثمار العربي والأجنبي، وخلق المناخ الفعال للتوسع في المشروعات الصغيرة، والعمل على تيسير الإجراءات والتشريعات والقوانين التي تحكم عملية تسجيل وتشغيل المنشآت الصغيرة ودمجها في الاقتصاد الرسمي.</w:t>
      </w:r>
    </w:p>
    <w:p w:rsidR="00E62923" w:rsidRPr="00E62923" w:rsidRDefault="00092D4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b/>
          <w:bCs/>
          <w:sz w:val="28"/>
          <w:szCs w:val="28"/>
          <w:rtl/>
          <w:lang w:bidi="ar-EG"/>
        </w:rPr>
      </w:pPr>
      <w:r w:rsidRPr="00E62923">
        <w:rPr>
          <w:rFonts w:ascii="Simplified Arabic" w:hAnsi="Simplified Arabic" w:cs="Simplified Arabic"/>
          <w:b/>
          <w:bCs/>
          <w:sz w:val="28"/>
          <w:szCs w:val="28"/>
          <w:rtl/>
          <w:lang w:bidi="ar-EG"/>
        </w:rPr>
        <w:t xml:space="preserve"> </w:t>
      </w:r>
      <w:r w:rsidR="00E62923" w:rsidRPr="00E62923">
        <w:rPr>
          <w:rFonts w:ascii="Simplified Arabic" w:hAnsi="Simplified Arabic" w:cs="Simplified Arabic"/>
          <w:b/>
          <w:bCs/>
          <w:sz w:val="28"/>
          <w:szCs w:val="28"/>
          <w:rtl/>
          <w:lang w:bidi="ar-EG"/>
        </w:rPr>
        <w:t>دراسة محمد عثمان</w:t>
      </w:r>
      <w:r w:rsidR="00576E34">
        <w:rPr>
          <w:rFonts w:ascii="Simplified Arabic" w:hAnsi="Simplified Arabic" w:cs="Simplified Arabic"/>
          <w:b/>
          <w:bCs/>
          <w:sz w:val="28"/>
          <w:szCs w:val="28"/>
          <w:rtl/>
          <w:lang w:bidi="ar-EG"/>
        </w:rPr>
        <w:t>(</w:t>
      </w:r>
      <w:r w:rsidR="00576E34" w:rsidRPr="00092D43">
        <w:rPr>
          <w:rFonts w:ascii="Simplified Arabic" w:hAnsi="Simplified Arabic" w:cs="Simplified Arabic"/>
          <w:b/>
          <w:bCs/>
          <w:sz w:val="28"/>
          <w:szCs w:val="28"/>
          <w:rtl/>
          <w:lang w:bidi="ar-EG"/>
        </w:rPr>
        <w:footnoteReference w:id="13"/>
      </w:r>
      <w:r w:rsidR="00576E34">
        <w:rPr>
          <w:rFonts w:ascii="Simplified Arabic" w:hAnsi="Simplified Arabic" w:cs="Simplified Arabic"/>
          <w:b/>
          <w:bCs/>
          <w:sz w:val="28"/>
          <w:szCs w:val="28"/>
          <w:rtl/>
          <w:lang w:bidi="ar-EG"/>
        </w:rPr>
        <w:t>)</w:t>
      </w:r>
      <w:r w:rsidR="00E62923" w:rsidRPr="00E62923">
        <w:rPr>
          <w:rFonts w:ascii="Simplified Arabic" w:hAnsi="Simplified Arabic" w:cs="Simplified Arabic"/>
          <w:b/>
          <w:bCs/>
          <w:sz w:val="28"/>
          <w:szCs w:val="28"/>
          <w:rtl/>
          <w:lang w:bidi="ar-EG"/>
        </w:rPr>
        <w:t xml:space="preserve"> (2011)</w:t>
      </w:r>
    </w:p>
    <w:p w:rsidR="00E62923" w:rsidRPr="00C11D68" w:rsidRDefault="00E62923" w:rsidP="00D01192">
      <w:pPr>
        <w:pStyle w:val="Style1"/>
      </w:pPr>
      <w:r w:rsidRPr="00C11D68">
        <w:rPr>
          <w:rtl/>
        </w:rPr>
        <w:t>دور السياسات المالية في تنمية قطاع المشروعات الصغيرة في مصر</w:t>
      </w:r>
    </w:p>
    <w:p w:rsidR="00E62923" w:rsidRPr="00092D43" w:rsidRDefault="00E62923" w:rsidP="00D01192">
      <w:pPr>
        <w:pStyle w:val="Style1"/>
        <w:rPr>
          <w:rtl/>
        </w:rPr>
      </w:pPr>
      <w:r w:rsidRPr="00E62923">
        <w:rPr>
          <w:rtl/>
        </w:rPr>
        <w:t xml:space="preserve">هدف </w:t>
      </w:r>
      <w:proofErr w:type="spellStart"/>
      <w:r w:rsidRPr="00E62923">
        <w:rPr>
          <w:rtl/>
        </w:rPr>
        <w:t>البحدث</w:t>
      </w:r>
      <w:proofErr w:type="spellEnd"/>
      <w:r w:rsidRPr="00E62923">
        <w:rPr>
          <w:rtl/>
        </w:rPr>
        <w:t xml:space="preserve"> إلى معرفة أهم المشكلات التي تواجه قطاع المشروعات الصغيرة في مصر</w:t>
      </w:r>
      <w:r w:rsidR="00C11D68">
        <w:rPr>
          <w:rtl/>
        </w:rPr>
        <w:t>،</w:t>
      </w:r>
      <w:r w:rsidRPr="00E62923">
        <w:rPr>
          <w:rtl/>
        </w:rPr>
        <w:t xml:space="preserve"> ومدى نجاح السياسات المالية للدولة في تشجيع قطاع المشروعات الصغيرة في مصر</w:t>
      </w:r>
      <w:r w:rsidR="00C11D68">
        <w:rPr>
          <w:rtl/>
        </w:rPr>
        <w:t>،</w:t>
      </w:r>
      <w:r w:rsidRPr="00E62923">
        <w:rPr>
          <w:rtl/>
        </w:rPr>
        <w:t xml:space="preserve"> ومعرفة الآثار الاقتصادية والاجتماعية لهذه السياسات على القطاع</w:t>
      </w:r>
      <w:r w:rsidR="00C11D68">
        <w:rPr>
          <w:rtl/>
        </w:rPr>
        <w:t>،</w:t>
      </w:r>
      <w:r w:rsidRPr="00E62923">
        <w:rPr>
          <w:rtl/>
        </w:rPr>
        <w:t xml:space="preserve"> ثم كيف يمكن معالجة أوجه القصور والضعف </w:t>
      </w:r>
      <w:r w:rsidRPr="00E62923">
        <w:rPr>
          <w:rtl/>
        </w:rPr>
        <w:lastRenderedPageBreak/>
        <w:t>لبعض السياسات المالية للدولة والتي قد تعوق قطاع المشروعات الصغيرة. وتناول البحث ماهية المشروعات الصغيرة وأهميتها الاقتصادية والاجتماعية ومدى تطور قطاع المشروعات الصغيرة وأهم المشاكل التي تواجهه في مصر. ثم تم تقييم دور السياسات المالية القائمة لدعم وتنمية قطاع المشروعات الصغيرة في مصر</w:t>
      </w:r>
      <w:r w:rsidR="00C11D68">
        <w:rPr>
          <w:rtl/>
        </w:rPr>
        <w:t>،</w:t>
      </w:r>
      <w:r w:rsidRPr="00E62923">
        <w:rPr>
          <w:rtl/>
        </w:rPr>
        <w:t xml:space="preserve"> وتبين تناقض الجوانب الضريبية </w:t>
      </w:r>
      <w:proofErr w:type="spellStart"/>
      <w:r w:rsidRPr="00E62923">
        <w:rPr>
          <w:rtl/>
        </w:rPr>
        <w:t>والإئتمانية</w:t>
      </w:r>
      <w:proofErr w:type="spellEnd"/>
      <w:r w:rsidRPr="00E62923">
        <w:rPr>
          <w:rtl/>
        </w:rPr>
        <w:t xml:space="preserve"> </w:t>
      </w:r>
      <w:proofErr w:type="spellStart"/>
      <w:r w:rsidRPr="00E62923">
        <w:rPr>
          <w:rtl/>
        </w:rPr>
        <w:t>والإنفاقية</w:t>
      </w:r>
      <w:proofErr w:type="spellEnd"/>
      <w:r w:rsidRPr="00E62923">
        <w:rPr>
          <w:rtl/>
        </w:rPr>
        <w:t xml:space="preserve"> المطبقة على قطاع المشروعات الصغيرة في مصر مما يعو</w:t>
      </w:r>
      <w:r w:rsidR="00092D43">
        <w:rPr>
          <w:rtl/>
        </w:rPr>
        <w:t>ق القطاع عن تحقيق المستهدف منه.</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color w:val="000000"/>
          <w:sz w:val="28"/>
          <w:szCs w:val="28"/>
          <w:rtl/>
        </w:rPr>
      </w:pPr>
      <w:r w:rsidRPr="00E62923">
        <w:rPr>
          <w:rFonts w:ascii="Simplified Arabic" w:hAnsi="Simplified Arabic" w:cs="Simplified Arabic"/>
          <w:b/>
          <w:bCs/>
          <w:color w:val="000000"/>
          <w:sz w:val="28"/>
          <w:szCs w:val="28"/>
          <w:rtl/>
          <w:lang w:bidi="ar-EG"/>
        </w:rPr>
        <w:t xml:space="preserve">دراسة </w:t>
      </w:r>
      <w:r w:rsidRPr="00C11D68">
        <w:rPr>
          <w:rFonts w:ascii="Simplified Arabic" w:hAnsi="Simplified Arabic" w:cs="Simplified Arabic"/>
          <w:b/>
          <w:bCs/>
          <w:sz w:val="28"/>
          <w:szCs w:val="28"/>
          <w:rtl/>
          <w:lang w:bidi="ar-EG"/>
        </w:rPr>
        <w:t>أحمد</w:t>
      </w:r>
      <w:r w:rsidRPr="00E62923">
        <w:rPr>
          <w:rFonts w:ascii="Simplified Arabic" w:hAnsi="Simplified Arabic" w:cs="Simplified Arabic"/>
          <w:b/>
          <w:bCs/>
          <w:color w:val="000000"/>
          <w:sz w:val="28"/>
          <w:szCs w:val="28"/>
          <w:rtl/>
        </w:rPr>
        <w:t xml:space="preserve"> </w:t>
      </w:r>
      <w:r w:rsidRPr="001E6149">
        <w:rPr>
          <w:rFonts w:ascii="Simplified Arabic" w:hAnsi="Simplified Arabic" w:cs="Simplified Arabic"/>
          <w:b/>
          <w:bCs/>
          <w:sz w:val="28"/>
          <w:szCs w:val="28"/>
          <w:rtl/>
        </w:rPr>
        <w:t>رجب</w:t>
      </w:r>
      <w:r w:rsidRPr="00E62923">
        <w:rPr>
          <w:rFonts w:ascii="Simplified Arabic" w:hAnsi="Simplified Arabic" w:cs="Simplified Arabic"/>
          <w:b/>
          <w:bCs/>
          <w:color w:val="000000"/>
          <w:sz w:val="28"/>
          <w:szCs w:val="28"/>
          <w:rtl/>
        </w:rPr>
        <w:t xml:space="preserve"> أحمد</w:t>
      </w:r>
      <w:r w:rsidRPr="00E62923">
        <w:rPr>
          <w:rFonts w:ascii="Simplified Arabic" w:hAnsi="Simplified Arabic" w:cs="Simplified Arabic"/>
          <w:b/>
          <w:bCs/>
          <w:color w:val="000000"/>
          <w:sz w:val="28"/>
          <w:szCs w:val="28"/>
        </w:rPr>
        <w:t xml:space="preserve"> </w:t>
      </w:r>
      <w:r w:rsidRPr="00E62923">
        <w:rPr>
          <w:rFonts w:ascii="Simplified Arabic" w:hAnsi="Simplified Arabic" w:cs="Simplified Arabic"/>
          <w:b/>
          <w:bCs/>
          <w:color w:val="000000"/>
          <w:sz w:val="28"/>
          <w:szCs w:val="28"/>
          <w:rtl/>
        </w:rPr>
        <w:t xml:space="preserve">علي (2011) </w:t>
      </w:r>
      <w:r w:rsidR="00576E34">
        <w:rPr>
          <w:rFonts w:ascii="Simplified Arabic" w:hAnsi="Simplified Arabic" w:cs="Simplified Arabic"/>
          <w:b/>
          <w:bCs/>
          <w:color w:val="000000"/>
          <w:sz w:val="28"/>
          <w:szCs w:val="28"/>
          <w:vertAlign w:val="superscript"/>
          <w:rtl/>
        </w:rPr>
        <w:t>(</w:t>
      </w:r>
      <w:r w:rsidR="00576E34" w:rsidRPr="00E62923">
        <w:rPr>
          <w:rFonts w:ascii="Simplified Arabic" w:hAnsi="Simplified Arabic" w:cs="Simplified Arabic"/>
          <w:b/>
          <w:bCs/>
          <w:color w:val="000000"/>
          <w:sz w:val="28"/>
          <w:szCs w:val="28"/>
          <w:vertAlign w:val="superscript"/>
          <w:rtl/>
        </w:rPr>
        <w:footnoteReference w:id="14"/>
      </w:r>
      <w:r w:rsidR="00576E34">
        <w:rPr>
          <w:rFonts w:ascii="Simplified Arabic" w:hAnsi="Simplified Arabic" w:cs="Simplified Arabic"/>
          <w:b/>
          <w:bCs/>
          <w:color w:val="000000"/>
          <w:sz w:val="28"/>
          <w:szCs w:val="28"/>
          <w:vertAlign w:val="superscript"/>
          <w:rtl/>
        </w:rPr>
        <w:t>)</w:t>
      </w:r>
    </w:p>
    <w:p w:rsidR="00E62923" w:rsidRPr="00E62923" w:rsidRDefault="00E62923" w:rsidP="00D01192">
      <w:pPr>
        <w:pStyle w:val="Style1"/>
        <w:rPr>
          <w:rtl/>
        </w:rPr>
      </w:pPr>
      <w:r w:rsidRPr="00E62923">
        <w:rPr>
          <w:rtl/>
        </w:rPr>
        <w:t xml:space="preserve">من خلال دارسته التقويمية لدور المشروعات الصغيرة في محافظة الفيوم، خاصة في مجال الحد من الفقر والبطالة حاول الباحث الكشف عن أهم العقبات والمشكلات التي تواجه هذه المشروعات سواء كانت تمويلية أو تسويقية </w:t>
      </w:r>
      <w:proofErr w:type="spellStart"/>
      <w:r w:rsidRPr="00E62923">
        <w:rPr>
          <w:rtl/>
        </w:rPr>
        <w:t>أوإجرائية</w:t>
      </w:r>
      <w:proofErr w:type="spellEnd"/>
      <w:r w:rsidRPr="00E62923">
        <w:rPr>
          <w:rtl/>
        </w:rPr>
        <w:t xml:space="preserve">، </w:t>
      </w:r>
      <w:proofErr w:type="spellStart"/>
      <w:r w:rsidRPr="00E62923">
        <w:rPr>
          <w:rtl/>
        </w:rPr>
        <w:t>فضلاًعن</w:t>
      </w:r>
      <w:proofErr w:type="spellEnd"/>
      <w:r w:rsidRPr="00E62923">
        <w:rPr>
          <w:rtl/>
        </w:rPr>
        <w:t xml:space="preserve"> تقويم دور الصندوق الاجتماعي للتنمية في دعم وتنمية هذه المشروعات، وتقويم مدى نجاح هذه المشروعات في ضوء دراسة الجدوى الخاصة بها.</w:t>
      </w:r>
    </w:p>
    <w:p w:rsidR="00E62923" w:rsidRPr="00E62923" w:rsidRDefault="00E62923" w:rsidP="00D01192">
      <w:pPr>
        <w:pStyle w:val="Style1"/>
      </w:pPr>
      <w:r w:rsidRPr="00E62923">
        <w:rPr>
          <w:rtl/>
        </w:rPr>
        <w:t xml:space="preserve">وقد كشفت الدراسة أن غالبية أصحاب المشروعات الصغيرة والعاملين فيها من الشباب وحاملي المؤهلات العليا والمتوسطة </w:t>
      </w:r>
      <w:proofErr w:type="spellStart"/>
      <w:r w:rsidRPr="00E62923">
        <w:rPr>
          <w:rtl/>
        </w:rPr>
        <w:t>لاتتناسب</w:t>
      </w:r>
      <w:proofErr w:type="spellEnd"/>
      <w:r w:rsidRPr="00E62923">
        <w:rPr>
          <w:rtl/>
        </w:rPr>
        <w:t xml:space="preserve"> مؤهلاتهم </w:t>
      </w:r>
      <w:proofErr w:type="spellStart"/>
      <w:r w:rsidRPr="00E62923">
        <w:rPr>
          <w:rtl/>
        </w:rPr>
        <w:t>الدارسية</w:t>
      </w:r>
      <w:proofErr w:type="spellEnd"/>
      <w:r w:rsidRPr="00E62923">
        <w:rPr>
          <w:rtl/>
        </w:rPr>
        <w:t xml:space="preserve"> مع الخبرات التي </w:t>
      </w:r>
      <w:proofErr w:type="spellStart"/>
      <w:r w:rsidRPr="00E62923">
        <w:rPr>
          <w:rtl/>
        </w:rPr>
        <w:t>تتطلبها</w:t>
      </w:r>
      <w:proofErr w:type="spellEnd"/>
      <w:r w:rsidRPr="00E62923">
        <w:rPr>
          <w:rtl/>
        </w:rPr>
        <w:t xml:space="preserve"> مشروعاتهم، وأن السبب الرئيسي الذي دفع أصحاب المشروعات الصغيرة والعاملين فيه إلى إنشاء المشروع أو العمل في المشروع هو الحصول على فرص عمل والحصول على دخل أكبر، وأن معظم أصحاب المشروعات الصغيرة والعاملين فيها كانوا يعانون من الفقر قبل إنشاء المشروع، كما تعانى غالبية المشروعات الصغيرة من صعوبات تتعلق </w:t>
      </w:r>
      <w:proofErr w:type="spellStart"/>
      <w:r w:rsidRPr="00E62923">
        <w:rPr>
          <w:rtl/>
        </w:rPr>
        <w:t>باستخرج</w:t>
      </w:r>
      <w:proofErr w:type="spellEnd"/>
      <w:r w:rsidRPr="00E62923">
        <w:rPr>
          <w:rtl/>
        </w:rPr>
        <w:t xml:space="preserve"> التراخيص اللازمة للمشروع</w:t>
      </w:r>
      <w:r w:rsidRPr="00E62923">
        <w:t>.</w:t>
      </w:r>
    </w:p>
    <w:p w:rsidR="00E62923" w:rsidRPr="00E62923" w:rsidRDefault="00E62923" w:rsidP="00C11D68">
      <w:pPr>
        <w:pStyle w:val="Style2"/>
        <w:rPr>
          <w:rtl/>
        </w:rPr>
      </w:pPr>
      <w:r w:rsidRPr="00E62923">
        <w:rPr>
          <w:rtl/>
        </w:rPr>
        <w:t>وأوصى الباحث بعدد من التوصيات منها:</w:t>
      </w:r>
    </w:p>
    <w:p w:rsidR="00E62923" w:rsidRPr="00E62923" w:rsidRDefault="00E62923" w:rsidP="00D01192">
      <w:pPr>
        <w:pStyle w:val="Style4"/>
      </w:pPr>
      <w:r w:rsidRPr="00E62923">
        <w:rPr>
          <w:rtl/>
        </w:rPr>
        <w:t>ضرورة الاهتمام بتنمية الوعي لدى الشباب بقيمة العمل الحر ودوره في علاج مشكلة البطال</w:t>
      </w:r>
      <w:r w:rsidRPr="00E62923">
        <w:rPr>
          <w:rtl/>
          <w:lang w:bidi="ar-EG"/>
        </w:rPr>
        <w:t>ة.</w:t>
      </w:r>
    </w:p>
    <w:p w:rsidR="00E62923" w:rsidRPr="00E62923" w:rsidRDefault="00E62923" w:rsidP="00D01192">
      <w:pPr>
        <w:pStyle w:val="Style4"/>
      </w:pPr>
      <w:r w:rsidRPr="00E62923">
        <w:rPr>
          <w:rtl/>
        </w:rPr>
        <w:t xml:space="preserve">ضرورة ربط سياسات التعليم باحتياجات سوق العمل وتزويد الخريجين بالمهارات والخبرات التي يحتاجون إليها في مختلف </w:t>
      </w:r>
      <w:proofErr w:type="spellStart"/>
      <w:r w:rsidRPr="00E62923">
        <w:rPr>
          <w:rtl/>
        </w:rPr>
        <w:t>المجالا</w:t>
      </w:r>
      <w:proofErr w:type="spellEnd"/>
      <w:r w:rsidRPr="00E62923">
        <w:rPr>
          <w:rtl/>
          <w:lang w:bidi="ar-EG"/>
        </w:rPr>
        <w:t>ت.</w:t>
      </w:r>
    </w:p>
    <w:p w:rsidR="00E62923" w:rsidRPr="00E62923" w:rsidRDefault="00E62923" w:rsidP="00D01192">
      <w:pPr>
        <w:pStyle w:val="Style4"/>
      </w:pPr>
      <w:r w:rsidRPr="00E62923">
        <w:rPr>
          <w:rtl/>
        </w:rPr>
        <w:t>ضرورة تفعيل دور</w:t>
      </w:r>
      <w:r w:rsidR="00C11D68">
        <w:rPr>
          <w:rFonts w:hint="cs"/>
          <w:rtl/>
        </w:rPr>
        <w:t xml:space="preserve"> </w:t>
      </w:r>
      <w:r w:rsidRPr="00E62923">
        <w:rPr>
          <w:rtl/>
        </w:rPr>
        <w:t>الصندوق الاجتماعي للتنمية في دعم المشروعات الصغير</w:t>
      </w:r>
      <w:r w:rsidRPr="00E62923">
        <w:rPr>
          <w:rtl/>
          <w:lang w:bidi="ar-EG"/>
        </w:rPr>
        <w:t>ة.</w:t>
      </w:r>
    </w:p>
    <w:p w:rsidR="00E62923" w:rsidRPr="001B22AC" w:rsidRDefault="00E62923" w:rsidP="00D01192">
      <w:pPr>
        <w:pStyle w:val="Style4"/>
        <w:rPr>
          <w:rtl/>
        </w:rPr>
      </w:pPr>
      <w:r w:rsidRPr="00E62923">
        <w:rPr>
          <w:rtl/>
        </w:rPr>
        <w:t>تدريب أصحاب المشروعات الصغيرة على النواحي الإدارية والتسويقية.</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color w:val="000000"/>
          <w:sz w:val="28"/>
          <w:szCs w:val="28"/>
        </w:rPr>
      </w:pPr>
      <w:r w:rsidRPr="00E62923">
        <w:rPr>
          <w:rFonts w:ascii="Simplified Arabic" w:hAnsi="Simplified Arabic" w:cs="Simplified Arabic"/>
          <w:b/>
          <w:bCs/>
          <w:color w:val="000000"/>
          <w:sz w:val="28"/>
          <w:szCs w:val="28"/>
          <w:rtl/>
        </w:rPr>
        <w:t>دراسة</w:t>
      </w:r>
      <w:r w:rsidRPr="00E62923">
        <w:rPr>
          <w:rFonts w:ascii="Simplified Arabic" w:hAnsi="Simplified Arabic" w:cs="Simplified Arabic"/>
          <w:b/>
          <w:bCs/>
          <w:color w:val="000000"/>
          <w:sz w:val="28"/>
          <w:szCs w:val="28"/>
        </w:rPr>
        <w:t xml:space="preserve"> </w:t>
      </w:r>
      <w:r w:rsidRPr="00E62923">
        <w:rPr>
          <w:rFonts w:ascii="Simplified Arabic" w:hAnsi="Simplified Arabic" w:cs="Simplified Arabic"/>
          <w:b/>
          <w:bCs/>
          <w:color w:val="000000"/>
          <w:sz w:val="28"/>
          <w:szCs w:val="28"/>
          <w:rtl/>
        </w:rPr>
        <w:t>محمد</w:t>
      </w:r>
      <w:r w:rsidRPr="00E62923">
        <w:rPr>
          <w:rFonts w:ascii="Simplified Arabic" w:hAnsi="Simplified Arabic" w:cs="Simplified Arabic"/>
          <w:b/>
          <w:bCs/>
          <w:color w:val="000000"/>
          <w:sz w:val="28"/>
          <w:szCs w:val="28"/>
        </w:rPr>
        <w:t xml:space="preserve"> </w:t>
      </w:r>
      <w:r w:rsidRPr="001E6149">
        <w:rPr>
          <w:rFonts w:ascii="Simplified Arabic" w:hAnsi="Simplified Arabic" w:cs="Simplified Arabic"/>
          <w:b/>
          <w:bCs/>
          <w:sz w:val="28"/>
          <w:szCs w:val="28"/>
          <w:rtl/>
        </w:rPr>
        <w:t>عبد</w:t>
      </w:r>
      <w:r w:rsidRPr="00E62923">
        <w:rPr>
          <w:rFonts w:ascii="Simplified Arabic" w:hAnsi="Simplified Arabic" w:cs="Simplified Arabic"/>
          <w:b/>
          <w:bCs/>
          <w:color w:val="000000"/>
          <w:sz w:val="28"/>
          <w:szCs w:val="28"/>
        </w:rPr>
        <w:t xml:space="preserve"> </w:t>
      </w:r>
      <w:r w:rsidRPr="00E62923">
        <w:rPr>
          <w:rFonts w:ascii="Simplified Arabic" w:hAnsi="Simplified Arabic" w:cs="Simplified Arabic"/>
          <w:b/>
          <w:bCs/>
          <w:color w:val="000000"/>
          <w:sz w:val="28"/>
          <w:szCs w:val="28"/>
          <w:rtl/>
        </w:rPr>
        <w:t>الرحمن</w:t>
      </w:r>
      <w:r w:rsidRPr="00E62923">
        <w:rPr>
          <w:rFonts w:ascii="Simplified Arabic" w:hAnsi="Simplified Arabic" w:cs="Simplified Arabic"/>
          <w:b/>
          <w:bCs/>
          <w:color w:val="000000"/>
          <w:sz w:val="28"/>
          <w:szCs w:val="28"/>
        </w:rPr>
        <w:t xml:space="preserve"> </w:t>
      </w:r>
      <w:r w:rsidRPr="00E62923">
        <w:rPr>
          <w:rFonts w:ascii="Simplified Arabic" w:hAnsi="Simplified Arabic" w:cs="Simplified Arabic"/>
          <w:b/>
          <w:bCs/>
          <w:color w:val="000000"/>
          <w:sz w:val="28"/>
          <w:szCs w:val="28"/>
          <w:rtl/>
        </w:rPr>
        <w:t>عبد</w:t>
      </w:r>
      <w:r w:rsidRPr="00E62923">
        <w:rPr>
          <w:rFonts w:ascii="Simplified Arabic" w:hAnsi="Simplified Arabic" w:cs="Simplified Arabic"/>
          <w:b/>
          <w:bCs/>
          <w:color w:val="000000"/>
          <w:sz w:val="28"/>
          <w:szCs w:val="28"/>
        </w:rPr>
        <w:t xml:space="preserve"> </w:t>
      </w:r>
      <w:r w:rsidRPr="00E62923">
        <w:rPr>
          <w:rFonts w:ascii="Simplified Arabic" w:hAnsi="Simplified Arabic" w:cs="Simplified Arabic"/>
          <w:b/>
          <w:bCs/>
          <w:color w:val="000000"/>
          <w:sz w:val="28"/>
          <w:szCs w:val="28"/>
          <w:rtl/>
        </w:rPr>
        <w:t>العال</w:t>
      </w:r>
      <w:r w:rsidR="00576E34">
        <w:rPr>
          <w:rFonts w:ascii="Simplified Arabic" w:hAnsi="Simplified Arabic" w:cs="Simplified Arabic"/>
          <w:b/>
          <w:bCs/>
          <w:color w:val="000000"/>
          <w:sz w:val="28"/>
          <w:szCs w:val="28"/>
          <w:vertAlign w:val="superscript"/>
          <w:rtl/>
        </w:rPr>
        <w:t>(</w:t>
      </w:r>
      <w:r w:rsidR="00576E34" w:rsidRPr="00E62923">
        <w:rPr>
          <w:rFonts w:ascii="Simplified Arabic" w:hAnsi="Simplified Arabic" w:cs="Simplified Arabic"/>
          <w:b/>
          <w:bCs/>
          <w:color w:val="000000"/>
          <w:sz w:val="28"/>
          <w:szCs w:val="28"/>
          <w:vertAlign w:val="superscript"/>
          <w:rtl/>
        </w:rPr>
        <w:footnoteReference w:id="15"/>
      </w:r>
      <w:r w:rsidR="00576E34">
        <w:rPr>
          <w:rFonts w:ascii="Simplified Arabic" w:hAnsi="Simplified Arabic" w:cs="Simplified Arabic"/>
          <w:b/>
          <w:bCs/>
          <w:color w:val="000000"/>
          <w:sz w:val="28"/>
          <w:szCs w:val="28"/>
          <w:vertAlign w:val="superscript"/>
          <w:rtl/>
        </w:rPr>
        <w:t>)</w:t>
      </w:r>
      <w:r w:rsidRPr="00E62923">
        <w:rPr>
          <w:rFonts w:ascii="Simplified Arabic" w:hAnsi="Simplified Arabic" w:cs="Simplified Arabic"/>
          <w:color w:val="000000"/>
          <w:sz w:val="28"/>
          <w:szCs w:val="28"/>
          <w:rtl/>
        </w:rPr>
        <w:t xml:space="preserve"> (2011)</w:t>
      </w:r>
    </w:p>
    <w:p w:rsidR="00E62923" w:rsidRPr="00E62923" w:rsidRDefault="00E62923" w:rsidP="00D01192">
      <w:pPr>
        <w:pStyle w:val="Style1"/>
        <w:rPr>
          <w:rtl/>
        </w:rPr>
      </w:pPr>
      <w:r w:rsidRPr="00E62923">
        <w:rPr>
          <w:rtl/>
        </w:rPr>
        <w:t xml:space="preserve">هدفت الدراسة إلى معرفة دور بورصة النيل في تقديم الدعم المالي والفني للمشروعات الصغيرة والمتوسطة، وكيف يمكن تطوير هذا الدور لتقديم أكبر </w:t>
      </w:r>
      <w:proofErr w:type="spellStart"/>
      <w:r w:rsidRPr="00E62923">
        <w:rPr>
          <w:rtl/>
        </w:rPr>
        <w:t>قدرمن</w:t>
      </w:r>
      <w:proofErr w:type="spellEnd"/>
      <w:r w:rsidRPr="00E62923">
        <w:rPr>
          <w:rtl/>
        </w:rPr>
        <w:t xml:space="preserve"> المساعدة لهذه المشروعات ومساعدتها </w:t>
      </w:r>
      <w:r w:rsidRPr="00E62923">
        <w:rPr>
          <w:rtl/>
        </w:rPr>
        <w:lastRenderedPageBreak/>
        <w:t>على النمو والتطور لتتمكن من أداء دورها الهام والفعال فيدفع عجلة التنمية الاقتصادية إلى الأمام في مصر.</w:t>
      </w:r>
    </w:p>
    <w:p w:rsidR="00E62923" w:rsidRPr="00E62923" w:rsidRDefault="00E62923" w:rsidP="00C11D68">
      <w:pPr>
        <w:pStyle w:val="Style2"/>
        <w:rPr>
          <w:rtl/>
        </w:rPr>
      </w:pPr>
      <w:r w:rsidRPr="00E62923">
        <w:rPr>
          <w:rtl/>
        </w:rPr>
        <w:t>وكان من أهم نتائج الدراسة:</w:t>
      </w:r>
    </w:p>
    <w:p w:rsidR="00E62923" w:rsidRPr="00E62923" w:rsidRDefault="00E62923" w:rsidP="00D01192">
      <w:pPr>
        <w:pStyle w:val="Style4"/>
      </w:pPr>
      <w:r w:rsidRPr="00E62923">
        <w:rPr>
          <w:rtl/>
        </w:rPr>
        <w:t>أن بورصة المشروعات الصغيرة والمتوسطة في مصر تتضمن شرطاً يحرم جزءاً كبيراً من تلك</w:t>
      </w:r>
      <w:r w:rsidRPr="00E62923">
        <w:rPr>
          <w:rtl/>
          <w:lang w:bidi="ar-EG"/>
        </w:rPr>
        <w:t xml:space="preserve"> </w:t>
      </w:r>
      <w:r w:rsidRPr="00E62923">
        <w:rPr>
          <w:rtl/>
        </w:rPr>
        <w:t>المشروعات من إمكانية الدخول في هذه البورصة الجديدة وهو ارتفاع الحد الأدنى لرأس المال</w:t>
      </w:r>
      <w:r w:rsidRPr="00E62923">
        <w:rPr>
          <w:rtl/>
          <w:lang w:bidi="ar-EG"/>
        </w:rPr>
        <w:t xml:space="preserve"> </w:t>
      </w:r>
      <w:r w:rsidRPr="00E62923">
        <w:rPr>
          <w:rtl/>
        </w:rPr>
        <w:t>المطلوب للقيد في البورصة إلى نح</w:t>
      </w:r>
      <w:r w:rsidRPr="00E62923">
        <w:rPr>
          <w:rtl/>
          <w:lang w:bidi="ar-EG"/>
        </w:rPr>
        <w:t xml:space="preserve">و 500 </w:t>
      </w:r>
      <w:r w:rsidRPr="00E62923">
        <w:rPr>
          <w:rtl/>
        </w:rPr>
        <w:t>ألف جنية مصري</w:t>
      </w:r>
    </w:p>
    <w:p w:rsidR="00E62923" w:rsidRPr="00E62923" w:rsidRDefault="00E62923" w:rsidP="00D01192">
      <w:pPr>
        <w:pStyle w:val="Style4"/>
      </w:pPr>
      <w:r w:rsidRPr="00E62923">
        <w:rPr>
          <w:rtl/>
        </w:rPr>
        <w:t xml:space="preserve">إن تحديد عدد المساهمين المسموح لهم بشراء أسهم الشركة خلال عام من القيد في البورصة الجديدة </w:t>
      </w:r>
      <w:r w:rsidRPr="00E62923">
        <w:rPr>
          <w:rtl/>
          <w:lang w:bidi="ar-EG"/>
        </w:rPr>
        <w:t>بـ 25</w:t>
      </w:r>
      <w:r w:rsidRPr="00E62923">
        <w:rPr>
          <w:rtl/>
        </w:rPr>
        <w:t xml:space="preserve"> مساهماً، يعني تقييد أصحاب الشركة الصغيرة والمتوسطة، ويقترح الباحث إلغاء الحد المطلوب لعدد المساهمين في الشركة خلال عام من القيد في البورصة، خاصة وأن نسبة الأسهم التي سيتم طرحها بالاكتتاب لن تتجاوز نسبة 10</w:t>
      </w:r>
      <w:r w:rsidRPr="00E62923">
        <w:t xml:space="preserve">% </w:t>
      </w:r>
      <w:r w:rsidRPr="00E62923">
        <w:rPr>
          <w:rtl/>
        </w:rPr>
        <w:t xml:space="preserve"> من رأسمال الشرك</w:t>
      </w:r>
      <w:r w:rsidRPr="00E62923">
        <w:rPr>
          <w:rtl/>
          <w:lang w:bidi="ar-EG"/>
        </w:rPr>
        <w:t>ة.</w:t>
      </w:r>
    </w:p>
    <w:p w:rsidR="00E62923" w:rsidRPr="00E62923" w:rsidRDefault="00E62923" w:rsidP="00D01192">
      <w:pPr>
        <w:pStyle w:val="Style4"/>
      </w:pPr>
      <w:r w:rsidRPr="00E62923">
        <w:rPr>
          <w:rtl/>
        </w:rPr>
        <w:t>أن</w:t>
      </w:r>
      <w:r w:rsidRPr="00E62923">
        <w:t xml:space="preserve"> </w:t>
      </w:r>
      <w:r w:rsidRPr="00E62923">
        <w:rPr>
          <w:rtl/>
        </w:rPr>
        <w:t>القواعد</w:t>
      </w:r>
      <w:r w:rsidRPr="00E62923">
        <w:t xml:space="preserve"> </w:t>
      </w:r>
      <w:r w:rsidRPr="00E62923">
        <w:rPr>
          <w:rtl/>
        </w:rPr>
        <w:t>الحاكمة</w:t>
      </w:r>
      <w:r w:rsidRPr="00E62923">
        <w:t xml:space="preserve"> </w:t>
      </w:r>
      <w:r w:rsidRPr="00E62923">
        <w:rPr>
          <w:rtl/>
        </w:rPr>
        <w:t>المقترحة</w:t>
      </w:r>
      <w:r w:rsidRPr="00E62923">
        <w:t xml:space="preserve"> </w:t>
      </w:r>
      <w:r w:rsidRPr="00E62923">
        <w:rPr>
          <w:rtl/>
        </w:rPr>
        <w:t>دخول</w:t>
      </w:r>
      <w:r w:rsidRPr="00E62923">
        <w:t xml:space="preserve"> </w:t>
      </w:r>
      <w:r w:rsidRPr="00E62923">
        <w:rPr>
          <w:rtl/>
        </w:rPr>
        <w:t>في</w:t>
      </w:r>
      <w:r w:rsidRPr="00E62923">
        <w:t xml:space="preserve"> </w:t>
      </w:r>
      <w:proofErr w:type="spellStart"/>
      <w:r w:rsidRPr="00E62923">
        <w:rPr>
          <w:rtl/>
        </w:rPr>
        <w:t>البورصلة</w:t>
      </w:r>
      <w:proofErr w:type="spellEnd"/>
      <w:r w:rsidRPr="00E62923">
        <w:t xml:space="preserve"> </w:t>
      </w:r>
      <w:proofErr w:type="spellStart"/>
      <w:r w:rsidRPr="00E62923">
        <w:rPr>
          <w:rtl/>
        </w:rPr>
        <w:t>تضلمنت</w:t>
      </w:r>
      <w:proofErr w:type="spellEnd"/>
      <w:r w:rsidRPr="00E62923">
        <w:t xml:space="preserve"> </w:t>
      </w:r>
      <w:r w:rsidRPr="00E62923">
        <w:rPr>
          <w:rtl/>
        </w:rPr>
        <w:t>أحقية</w:t>
      </w:r>
      <w:r w:rsidRPr="00E62923">
        <w:t xml:space="preserve"> </w:t>
      </w:r>
      <w:r w:rsidRPr="00E62923">
        <w:rPr>
          <w:rtl/>
        </w:rPr>
        <w:t>لجنة</w:t>
      </w:r>
      <w:r w:rsidRPr="00E62923">
        <w:t xml:space="preserve"> </w:t>
      </w:r>
      <w:r w:rsidRPr="00E62923">
        <w:rPr>
          <w:rtl/>
        </w:rPr>
        <w:t>القيد</w:t>
      </w:r>
      <w:r w:rsidRPr="00E62923">
        <w:t xml:space="preserve"> </w:t>
      </w:r>
      <w:r w:rsidRPr="00E62923">
        <w:rPr>
          <w:rtl/>
        </w:rPr>
        <w:t>في</w:t>
      </w:r>
      <w:r w:rsidRPr="00E62923">
        <w:t xml:space="preserve"> </w:t>
      </w:r>
      <w:proofErr w:type="spellStart"/>
      <w:r w:rsidRPr="00E62923">
        <w:rPr>
          <w:rtl/>
        </w:rPr>
        <w:t>البورصلة</w:t>
      </w:r>
      <w:proofErr w:type="spellEnd"/>
      <w:r w:rsidRPr="00E62923">
        <w:t xml:space="preserve"> </w:t>
      </w:r>
      <w:r w:rsidRPr="00E62923">
        <w:rPr>
          <w:rtl/>
        </w:rPr>
        <w:t>بالتغاضي عن</w:t>
      </w:r>
      <w:r w:rsidRPr="00E62923">
        <w:t xml:space="preserve"> </w:t>
      </w:r>
      <w:r w:rsidRPr="00E62923">
        <w:rPr>
          <w:rtl/>
        </w:rPr>
        <w:t>شروط</w:t>
      </w:r>
      <w:r w:rsidRPr="00E62923">
        <w:t xml:space="preserve"> </w:t>
      </w:r>
      <w:r w:rsidRPr="00E62923">
        <w:rPr>
          <w:rtl/>
        </w:rPr>
        <w:t>القي</w:t>
      </w:r>
      <w:r w:rsidRPr="00E62923">
        <w:rPr>
          <w:rtl/>
          <w:lang w:bidi="ar-EG"/>
        </w:rPr>
        <w:t>د ولفترة محدودة إذا تراءى لها ذلك.</w:t>
      </w:r>
    </w:p>
    <w:p w:rsidR="00E62923" w:rsidRPr="00E62923" w:rsidRDefault="00E62923" w:rsidP="00C11D68">
      <w:pPr>
        <w:pStyle w:val="Style2"/>
        <w:rPr>
          <w:rtl/>
        </w:rPr>
      </w:pPr>
      <w:r w:rsidRPr="00E62923">
        <w:rPr>
          <w:rtl/>
        </w:rPr>
        <w:t>وأوصى الباحث بمجموعة من التوصيات منها:</w:t>
      </w:r>
    </w:p>
    <w:p w:rsidR="00E62923" w:rsidRPr="00E62923" w:rsidRDefault="00E62923" w:rsidP="00D01192">
      <w:pPr>
        <w:pStyle w:val="Style4"/>
        <w:rPr>
          <w:lang w:bidi="ar-EG"/>
        </w:rPr>
      </w:pPr>
      <w:r w:rsidRPr="00E62923">
        <w:rPr>
          <w:rtl/>
        </w:rPr>
        <w:t xml:space="preserve">أن يتم تخفيض الحد الأدنى لرأس المال المطلوب قيده في البورصة بما </w:t>
      </w:r>
      <w:proofErr w:type="spellStart"/>
      <w:r w:rsidRPr="00E62923">
        <w:rPr>
          <w:rtl/>
        </w:rPr>
        <w:t>لايقل</w:t>
      </w:r>
      <w:proofErr w:type="spellEnd"/>
      <w:r w:rsidRPr="00E62923">
        <w:rPr>
          <w:rtl/>
        </w:rPr>
        <w:t xml:space="preserve"> عن 50 ألف جنيه</w:t>
      </w:r>
      <w:r w:rsidRPr="00E62923">
        <w:rPr>
          <w:rtl/>
          <w:lang w:bidi="ar-EG"/>
        </w:rPr>
        <w:t xml:space="preserve"> </w:t>
      </w:r>
      <w:r w:rsidRPr="00E62923">
        <w:rPr>
          <w:rtl/>
        </w:rPr>
        <w:t>وألا يزيد حده الأقصى عن مليون جني</w:t>
      </w:r>
      <w:r w:rsidRPr="00E62923">
        <w:rPr>
          <w:rtl/>
          <w:lang w:bidi="ar-EG"/>
        </w:rPr>
        <w:t>ه.</w:t>
      </w:r>
    </w:p>
    <w:p w:rsidR="00E62923" w:rsidRPr="001B22AC" w:rsidRDefault="00E62923" w:rsidP="00D01192">
      <w:pPr>
        <w:pStyle w:val="Style4"/>
        <w:rPr>
          <w:rtl/>
          <w:lang w:bidi="ar-EG"/>
        </w:rPr>
      </w:pPr>
      <w:r w:rsidRPr="00E62923">
        <w:rPr>
          <w:rtl/>
        </w:rPr>
        <w:t>ضرورة وضع معايير واضحة وملزمة تحدد الشرط الذي يمكن التغاضي عنه ولفترة محددة.</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b/>
          <w:bCs/>
          <w:color w:val="000000"/>
          <w:sz w:val="28"/>
          <w:szCs w:val="28"/>
          <w:rtl/>
          <w:lang w:bidi="ar-EG"/>
        </w:rPr>
      </w:pPr>
      <w:r w:rsidRPr="00E62923">
        <w:rPr>
          <w:rFonts w:ascii="Simplified Arabic" w:hAnsi="Simplified Arabic" w:cs="Simplified Arabic"/>
          <w:b/>
          <w:bCs/>
          <w:color w:val="000000"/>
          <w:sz w:val="28"/>
          <w:szCs w:val="28"/>
          <w:rtl/>
        </w:rPr>
        <w:t xml:space="preserve">دارسة شيماء </w:t>
      </w:r>
      <w:r w:rsidRPr="001E6149">
        <w:rPr>
          <w:rFonts w:ascii="Simplified Arabic" w:hAnsi="Simplified Arabic" w:cs="Simplified Arabic"/>
          <w:b/>
          <w:bCs/>
          <w:sz w:val="28"/>
          <w:szCs w:val="28"/>
          <w:rtl/>
        </w:rPr>
        <w:t>السيد</w:t>
      </w:r>
      <w:r w:rsidRPr="00E62923">
        <w:rPr>
          <w:rFonts w:ascii="Simplified Arabic" w:hAnsi="Simplified Arabic" w:cs="Simplified Arabic"/>
          <w:b/>
          <w:bCs/>
          <w:color w:val="000000"/>
          <w:sz w:val="28"/>
          <w:szCs w:val="28"/>
          <w:rtl/>
        </w:rPr>
        <w:t xml:space="preserve"> فاضل </w:t>
      </w:r>
      <w:proofErr w:type="spellStart"/>
      <w:r w:rsidRPr="00E62923">
        <w:rPr>
          <w:rFonts w:ascii="Simplified Arabic" w:hAnsi="Simplified Arabic" w:cs="Simplified Arabic"/>
          <w:b/>
          <w:bCs/>
          <w:color w:val="000000"/>
          <w:sz w:val="28"/>
          <w:szCs w:val="28"/>
          <w:rtl/>
        </w:rPr>
        <w:t>الزلاط</w:t>
      </w:r>
      <w:proofErr w:type="spellEnd"/>
      <w:r w:rsidRPr="00E62923">
        <w:rPr>
          <w:rFonts w:ascii="Simplified Arabic" w:hAnsi="Simplified Arabic" w:cs="Simplified Arabic"/>
          <w:b/>
          <w:bCs/>
          <w:color w:val="000000"/>
          <w:sz w:val="28"/>
          <w:szCs w:val="28"/>
          <w:rtl/>
        </w:rPr>
        <w:t xml:space="preserve"> </w:t>
      </w:r>
      <w:r w:rsidR="00576E34">
        <w:rPr>
          <w:rFonts w:ascii="Simplified Arabic" w:hAnsi="Simplified Arabic" w:cs="Simplified Arabic"/>
          <w:b/>
          <w:bCs/>
          <w:color w:val="000000"/>
          <w:sz w:val="28"/>
          <w:szCs w:val="28"/>
          <w:vertAlign w:val="superscript"/>
          <w:rtl/>
        </w:rPr>
        <w:t>(</w:t>
      </w:r>
      <w:r w:rsidR="00576E34" w:rsidRPr="00E62923">
        <w:rPr>
          <w:rFonts w:ascii="Simplified Arabic" w:hAnsi="Simplified Arabic" w:cs="Simplified Arabic"/>
          <w:b/>
          <w:bCs/>
          <w:color w:val="000000"/>
          <w:sz w:val="28"/>
          <w:szCs w:val="28"/>
          <w:vertAlign w:val="superscript"/>
          <w:rtl/>
        </w:rPr>
        <w:footnoteReference w:id="16"/>
      </w:r>
      <w:r w:rsidR="00576E34">
        <w:rPr>
          <w:rFonts w:ascii="Simplified Arabic" w:hAnsi="Simplified Arabic" w:cs="Simplified Arabic"/>
          <w:b/>
          <w:bCs/>
          <w:color w:val="000000"/>
          <w:sz w:val="28"/>
          <w:szCs w:val="28"/>
          <w:vertAlign w:val="superscript"/>
          <w:rtl/>
        </w:rPr>
        <w:t>)</w:t>
      </w:r>
      <w:r w:rsidRPr="00E62923">
        <w:rPr>
          <w:rFonts w:ascii="Simplified Arabic" w:hAnsi="Simplified Arabic" w:cs="Simplified Arabic"/>
          <w:b/>
          <w:bCs/>
          <w:color w:val="000000"/>
          <w:sz w:val="28"/>
          <w:szCs w:val="28"/>
          <w:vertAlign w:val="superscript"/>
          <w:rtl/>
        </w:rPr>
        <w:t xml:space="preserve"> </w:t>
      </w:r>
      <w:r w:rsidRPr="00E62923">
        <w:rPr>
          <w:rFonts w:ascii="Simplified Arabic" w:hAnsi="Simplified Arabic" w:cs="Simplified Arabic"/>
          <w:b/>
          <w:bCs/>
          <w:color w:val="000000"/>
          <w:sz w:val="28"/>
          <w:szCs w:val="28"/>
          <w:vertAlign w:val="superscript"/>
        </w:rPr>
        <w:t xml:space="preserve"> </w:t>
      </w:r>
      <w:r w:rsidRPr="00E62923">
        <w:rPr>
          <w:rFonts w:ascii="Simplified Arabic" w:hAnsi="Simplified Arabic" w:cs="Simplified Arabic"/>
          <w:b/>
          <w:bCs/>
          <w:color w:val="000000"/>
          <w:sz w:val="28"/>
          <w:szCs w:val="28"/>
        </w:rPr>
        <w:t xml:space="preserve"> </w:t>
      </w:r>
      <w:r w:rsidRPr="00E62923">
        <w:rPr>
          <w:rFonts w:ascii="Simplified Arabic" w:hAnsi="Simplified Arabic" w:cs="Simplified Arabic"/>
          <w:b/>
          <w:bCs/>
          <w:color w:val="000000"/>
          <w:sz w:val="28"/>
          <w:szCs w:val="28"/>
          <w:rtl/>
          <w:lang w:bidi="ar-EG"/>
        </w:rPr>
        <w:t xml:space="preserve">(2012) </w:t>
      </w:r>
    </w:p>
    <w:p w:rsidR="00E62923" w:rsidRPr="00C11D68" w:rsidRDefault="00E62923" w:rsidP="00D01192">
      <w:pPr>
        <w:pStyle w:val="Style1"/>
        <w:rPr>
          <w:rtl/>
          <w:lang w:bidi="ar-EG"/>
        </w:rPr>
      </w:pPr>
      <w:r w:rsidRPr="00C11D68">
        <w:rPr>
          <w:rtl/>
        </w:rPr>
        <w:t>بعنوان "قياس مدى كفاءة التمويل الدولي للمشروعات الصغيرة والمتوسط</w:t>
      </w:r>
      <w:r w:rsidRPr="00C11D68">
        <w:rPr>
          <w:rtl/>
          <w:lang w:bidi="ar-EG"/>
        </w:rPr>
        <w:t>ة"</w:t>
      </w:r>
    </w:p>
    <w:p w:rsidR="00E62923" w:rsidRPr="00E62923" w:rsidRDefault="00E62923" w:rsidP="00D01192">
      <w:pPr>
        <w:pStyle w:val="Style1"/>
        <w:rPr>
          <w:b/>
          <w:bCs/>
          <w:lang w:bidi="ar-EG"/>
        </w:rPr>
      </w:pPr>
      <w:r w:rsidRPr="00E62923">
        <w:rPr>
          <w:rtl/>
        </w:rPr>
        <w:t>حاولت التعرف على مدى كفاءة البرامج التمويلية المقدمة من قبل المانحين</w:t>
      </w:r>
      <w:r w:rsidRPr="00E62923">
        <w:rPr>
          <w:rtl/>
          <w:lang w:bidi="ar-EG"/>
        </w:rPr>
        <w:t xml:space="preserve"> </w:t>
      </w:r>
      <w:r w:rsidRPr="00E62923">
        <w:rPr>
          <w:rtl/>
        </w:rPr>
        <w:t>الدوليين، وقدرتها على تقديم دعم ملموس للمشروعات الصغيرة والمتوسطة في مصر، حيث تستعرض</w:t>
      </w:r>
      <w:r w:rsidRPr="00E62923">
        <w:rPr>
          <w:rtl/>
          <w:lang w:bidi="ar-EG"/>
        </w:rPr>
        <w:t xml:space="preserve"> </w:t>
      </w:r>
      <w:r w:rsidRPr="00E62923">
        <w:rPr>
          <w:rtl/>
        </w:rPr>
        <w:t>الدارسة أوجه القصور في تلك البرامج وكيف يمكن العمل على إصحاح هذا القصور في المستقبل، وقد تم الوقوف على ذلك من خلال استعراض برامج أهم المانحين الدوليين، وقياس كفاءة تلك البرامج بواسطة العديد من المؤشرات</w:t>
      </w:r>
      <w:r w:rsidRPr="00E62923">
        <w:t>.</w:t>
      </w:r>
    </w:p>
    <w:p w:rsidR="0068714A" w:rsidRDefault="0068714A">
      <w:pPr>
        <w:rPr>
          <w:rFonts w:ascii="Simplified Arabic" w:eastAsia="Times New Roman" w:hAnsi="Simplified Arabic" w:cs="Simplified Arabic"/>
          <w:b/>
          <w:bCs/>
          <w:sz w:val="28"/>
          <w:szCs w:val="28"/>
          <w:rtl/>
          <w:lang w:bidi="ar-EG"/>
        </w:rPr>
      </w:pPr>
      <w:r>
        <w:rPr>
          <w:rtl/>
        </w:rPr>
        <w:br w:type="page"/>
      </w:r>
    </w:p>
    <w:p w:rsidR="00E62923" w:rsidRPr="00E62923" w:rsidRDefault="00E62923" w:rsidP="00C11D68">
      <w:pPr>
        <w:pStyle w:val="Style2"/>
        <w:rPr>
          <w:rtl/>
        </w:rPr>
      </w:pPr>
      <w:r w:rsidRPr="00E62923">
        <w:rPr>
          <w:rtl/>
        </w:rPr>
        <w:lastRenderedPageBreak/>
        <w:t>وتوصلت الباحثة إلى بعض النتائج:</w:t>
      </w:r>
    </w:p>
    <w:p w:rsidR="00E62923" w:rsidRPr="00E62923" w:rsidRDefault="00E62923" w:rsidP="00D01192">
      <w:pPr>
        <w:pStyle w:val="Style4"/>
        <w:rPr>
          <w:b/>
          <w:bCs/>
        </w:rPr>
      </w:pPr>
      <w:r w:rsidRPr="00E62923">
        <w:rPr>
          <w:rtl/>
        </w:rPr>
        <w:t>على الرغم من تعدد المعايير الكمية والوصفية التي يمكن استخدامها في تعريف المشروعات</w:t>
      </w:r>
      <w:r w:rsidRPr="00E62923">
        <w:rPr>
          <w:b/>
          <w:bCs/>
          <w:rtl/>
          <w:lang w:bidi="ar-EG"/>
        </w:rPr>
        <w:t xml:space="preserve"> </w:t>
      </w:r>
      <w:r w:rsidRPr="00E62923">
        <w:rPr>
          <w:rtl/>
        </w:rPr>
        <w:t>الصغيرة والمتوسطة إلا أنه لا يوجد اتفاق بين الجهات المتعاملة مع المشروعات الصغيرة والمتوسطة</w:t>
      </w:r>
      <w:r w:rsidRPr="00E62923">
        <w:rPr>
          <w:b/>
          <w:bCs/>
          <w:rtl/>
          <w:lang w:bidi="ar-EG"/>
        </w:rPr>
        <w:t xml:space="preserve"> </w:t>
      </w:r>
      <w:r w:rsidRPr="00E62923">
        <w:rPr>
          <w:rtl/>
        </w:rPr>
        <w:t>على تعريف محدد</w:t>
      </w:r>
      <w:r w:rsidRPr="00E62923">
        <w:t>.</w:t>
      </w:r>
    </w:p>
    <w:p w:rsidR="00E62923" w:rsidRPr="00E62923" w:rsidRDefault="00E62923" w:rsidP="00D01192">
      <w:pPr>
        <w:pStyle w:val="Style4"/>
        <w:rPr>
          <w:b/>
          <w:bCs/>
        </w:rPr>
      </w:pPr>
      <w:r w:rsidRPr="00E62923">
        <w:rPr>
          <w:rtl/>
        </w:rPr>
        <w:t xml:space="preserve">أن المشروعات الصغيرة والمتوسطة تتميز بالمرونة وسرعة التكيف مع التغيرات التي تطرأ على السوق أو على ظروف العمل، وصغر حجمها يسمح لها ببناء شبكة اتصالات غير رسمية وفعالة، </w:t>
      </w:r>
      <w:proofErr w:type="spellStart"/>
      <w:r w:rsidRPr="00E62923">
        <w:rPr>
          <w:rtl/>
        </w:rPr>
        <w:t>وهومايجعلها</w:t>
      </w:r>
      <w:proofErr w:type="spellEnd"/>
      <w:r w:rsidRPr="00E62923">
        <w:rPr>
          <w:rtl/>
        </w:rPr>
        <w:t xml:space="preserve"> تستجيب بسرعة لأي تحرك في </w:t>
      </w:r>
      <w:proofErr w:type="spellStart"/>
      <w:r w:rsidRPr="00E62923">
        <w:rPr>
          <w:rtl/>
        </w:rPr>
        <w:t>السو</w:t>
      </w:r>
      <w:proofErr w:type="spellEnd"/>
      <w:r w:rsidRPr="00E62923">
        <w:rPr>
          <w:rtl/>
          <w:lang w:bidi="ar-EG"/>
        </w:rPr>
        <w:t>ق.</w:t>
      </w:r>
    </w:p>
    <w:p w:rsidR="00E62923" w:rsidRPr="00E62923" w:rsidRDefault="00E62923" w:rsidP="00D01192">
      <w:pPr>
        <w:pStyle w:val="Style4"/>
        <w:rPr>
          <w:b/>
          <w:bCs/>
        </w:rPr>
      </w:pPr>
      <w:r w:rsidRPr="00E62923">
        <w:rPr>
          <w:rtl/>
        </w:rPr>
        <w:t>المشروعات الصغيرة والمتوسطة تواجه العديد من المشكلات والمعوقات التي تحول دون تحقيق إمكاناتها في التوسع والنمو وزيادة الاستثمار، مما يؤدي إلى صعوبة قيامها بدورها التنموي في الاقتصاد المصر</w:t>
      </w:r>
      <w:r w:rsidRPr="00E62923">
        <w:rPr>
          <w:rtl/>
          <w:lang w:bidi="ar-EG"/>
        </w:rPr>
        <w:t>ي.</w:t>
      </w:r>
    </w:p>
    <w:p w:rsidR="00E62923" w:rsidRPr="00E62923" w:rsidRDefault="00E62923" w:rsidP="00D01192">
      <w:pPr>
        <w:pStyle w:val="Style4"/>
        <w:rPr>
          <w:b/>
          <w:bCs/>
        </w:rPr>
      </w:pPr>
      <w:r w:rsidRPr="00E62923">
        <w:rPr>
          <w:rtl/>
        </w:rPr>
        <w:t xml:space="preserve">وجود فساد في بعض الجهات </w:t>
      </w:r>
      <w:proofErr w:type="spellStart"/>
      <w:r w:rsidRPr="00E62923">
        <w:rPr>
          <w:rtl/>
        </w:rPr>
        <w:t>والإدارت</w:t>
      </w:r>
      <w:proofErr w:type="spellEnd"/>
      <w:r w:rsidRPr="00E62923">
        <w:rPr>
          <w:rtl/>
        </w:rPr>
        <w:t xml:space="preserve"> المتعاملة مع المشروعات الصغيرة.</w:t>
      </w:r>
    </w:p>
    <w:p w:rsidR="00E62923" w:rsidRPr="00E62923" w:rsidRDefault="00E62923" w:rsidP="00D01192">
      <w:pPr>
        <w:pStyle w:val="Style4"/>
        <w:rPr>
          <w:b/>
          <w:bCs/>
        </w:rPr>
      </w:pPr>
      <w:r w:rsidRPr="00E62923">
        <w:rPr>
          <w:rtl/>
        </w:rPr>
        <w:t xml:space="preserve">وجود قصور من جانب الجهات الحكومية المصرية يتمثل في عدم الاهتمام بالبيئة المساندة </w:t>
      </w:r>
      <w:proofErr w:type="spellStart"/>
      <w:r w:rsidRPr="00E62923">
        <w:rPr>
          <w:rtl/>
        </w:rPr>
        <w:t>للتموي</w:t>
      </w:r>
      <w:proofErr w:type="spellEnd"/>
      <w:r w:rsidRPr="00E62923">
        <w:rPr>
          <w:rtl/>
          <w:lang w:bidi="ar-EG"/>
        </w:rPr>
        <w:t>ل.</w:t>
      </w:r>
    </w:p>
    <w:p w:rsidR="00E62923" w:rsidRPr="00E62923" w:rsidRDefault="00E62923" w:rsidP="00C11D68">
      <w:pPr>
        <w:pStyle w:val="Style2"/>
        <w:rPr>
          <w:rtl/>
        </w:rPr>
      </w:pPr>
      <w:r w:rsidRPr="00E62923">
        <w:rPr>
          <w:rtl/>
        </w:rPr>
        <w:t xml:space="preserve">وقد أوصت الباحثة بعدة توصيات منها </w:t>
      </w:r>
      <w:proofErr w:type="spellStart"/>
      <w:r w:rsidRPr="00E62923">
        <w:rPr>
          <w:rtl/>
        </w:rPr>
        <w:t>مايلي</w:t>
      </w:r>
      <w:proofErr w:type="spellEnd"/>
      <w:r w:rsidRPr="00E62923">
        <w:rPr>
          <w:rtl/>
        </w:rPr>
        <w:t>:</w:t>
      </w:r>
    </w:p>
    <w:p w:rsidR="00E62923" w:rsidRPr="00E62923" w:rsidRDefault="00E62923" w:rsidP="00D01192">
      <w:pPr>
        <w:pStyle w:val="Style4"/>
        <w:rPr>
          <w:b/>
          <w:bCs/>
        </w:rPr>
      </w:pPr>
      <w:r w:rsidRPr="00E62923">
        <w:rPr>
          <w:rtl/>
        </w:rPr>
        <w:t>أن تهتم الجهات المانحة بمعيار الاستدامة عن طريق تفعيل برامجها في مصر.</w:t>
      </w:r>
    </w:p>
    <w:p w:rsidR="00E62923" w:rsidRPr="00E62923" w:rsidRDefault="00E62923" w:rsidP="00D01192">
      <w:pPr>
        <w:pStyle w:val="Style4"/>
        <w:rPr>
          <w:b/>
          <w:bCs/>
        </w:rPr>
      </w:pPr>
      <w:r w:rsidRPr="00E62923">
        <w:rPr>
          <w:rtl/>
        </w:rPr>
        <w:t>لابد من اهتمام الجهات الدولية بتأهيل وتدريب الموارد البشرية في مجالات الإدارة والتمويل إلى جانب المهارات الفنية الخاصة بالعملية الإنتاجي</w:t>
      </w:r>
      <w:r w:rsidRPr="00E62923">
        <w:rPr>
          <w:rtl/>
          <w:lang w:bidi="ar-EG"/>
        </w:rPr>
        <w:t>ة.</w:t>
      </w:r>
    </w:p>
    <w:p w:rsidR="00E62923" w:rsidRPr="00E62923" w:rsidRDefault="00E62923" w:rsidP="00D01192">
      <w:pPr>
        <w:pStyle w:val="Style4"/>
        <w:rPr>
          <w:b/>
          <w:bCs/>
        </w:rPr>
      </w:pPr>
      <w:r w:rsidRPr="00E62923">
        <w:rPr>
          <w:rtl/>
        </w:rPr>
        <w:t xml:space="preserve">قيام المنظمات غير الحكومية </w:t>
      </w:r>
      <w:proofErr w:type="spellStart"/>
      <w:r w:rsidRPr="00E62923">
        <w:rPr>
          <w:rtl/>
        </w:rPr>
        <w:t>أوأي</w:t>
      </w:r>
      <w:proofErr w:type="spellEnd"/>
      <w:r w:rsidRPr="00E62923">
        <w:rPr>
          <w:rtl/>
        </w:rPr>
        <w:t xml:space="preserve"> جهة مستقلة بتقييم أداء تلك البرام</w:t>
      </w:r>
      <w:r w:rsidRPr="00E62923">
        <w:rPr>
          <w:rtl/>
          <w:lang w:bidi="ar-EG"/>
        </w:rPr>
        <w:t>ج.</w:t>
      </w:r>
    </w:p>
    <w:p w:rsidR="00E62923" w:rsidRPr="00E62923" w:rsidRDefault="00E62923" w:rsidP="00D01192">
      <w:pPr>
        <w:pStyle w:val="Style4"/>
        <w:rPr>
          <w:b/>
          <w:bCs/>
        </w:rPr>
      </w:pPr>
      <w:r w:rsidRPr="00E62923">
        <w:rPr>
          <w:rtl/>
        </w:rPr>
        <w:t>التنسيق بين الجهات المانحة داخل مصر بحيث تكون مكملة لبعضها البع</w:t>
      </w:r>
      <w:r w:rsidRPr="00E62923">
        <w:rPr>
          <w:rtl/>
          <w:lang w:bidi="ar-EG"/>
        </w:rPr>
        <w:t>ض.</w:t>
      </w:r>
    </w:p>
    <w:p w:rsidR="00E62923" w:rsidRPr="00E62923" w:rsidRDefault="00E62923" w:rsidP="00D01192">
      <w:pPr>
        <w:pStyle w:val="Style4"/>
        <w:rPr>
          <w:b/>
          <w:bCs/>
        </w:rPr>
      </w:pPr>
      <w:r w:rsidRPr="00E62923">
        <w:rPr>
          <w:rtl/>
        </w:rPr>
        <w:t xml:space="preserve">لابد أن تأخذ الجهات المانحة دائما في اعتبارها عدالة التوزيع بين </w:t>
      </w:r>
      <w:proofErr w:type="spellStart"/>
      <w:r w:rsidRPr="00E62923">
        <w:rPr>
          <w:rtl/>
        </w:rPr>
        <w:t>المحافظا</w:t>
      </w:r>
      <w:proofErr w:type="spellEnd"/>
      <w:r w:rsidRPr="00E62923">
        <w:rPr>
          <w:rtl/>
          <w:lang w:bidi="ar-EG"/>
        </w:rPr>
        <w:t>ت.</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color w:val="000000"/>
          <w:sz w:val="28"/>
          <w:szCs w:val="28"/>
          <w:rtl/>
        </w:rPr>
      </w:pPr>
      <w:r w:rsidRPr="00E62923">
        <w:rPr>
          <w:rFonts w:ascii="Simplified Arabic" w:hAnsi="Simplified Arabic" w:cs="Simplified Arabic"/>
          <w:b/>
          <w:bCs/>
          <w:color w:val="000000"/>
          <w:sz w:val="28"/>
          <w:szCs w:val="28"/>
          <w:rtl/>
        </w:rPr>
        <w:t>دراسة معهد التخطيط القوم</w:t>
      </w:r>
      <w:r w:rsidRPr="00E62923">
        <w:rPr>
          <w:rFonts w:ascii="Simplified Arabic" w:hAnsi="Simplified Arabic" w:cs="Simplified Arabic"/>
          <w:b/>
          <w:bCs/>
          <w:color w:val="000000"/>
          <w:sz w:val="28"/>
          <w:szCs w:val="28"/>
          <w:rtl/>
          <w:lang w:bidi="ar-EG"/>
        </w:rPr>
        <w:t>ي</w:t>
      </w:r>
      <w:r w:rsidR="00576E34">
        <w:rPr>
          <w:rFonts w:ascii="Simplified Arabic" w:hAnsi="Simplified Arabic" w:cs="Simplified Arabic"/>
          <w:b/>
          <w:bCs/>
          <w:color w:val="000000"/>
          <w:sz w:val="28"/>
          <w:szCs w:val="28"/>
          <w:vertAlign w:val="superscript"/>
          <w:rtl/>
          <w:lang w:bidi="ar-EG"/>
        </w:rPr>
        <w:t>(</w:t>
      </w:r>
      <w:r w:rsidR="00576E34" w:rsidRPr="00E62923">
        <w:rPr>
          <w:rFonts w:ascii="Simplified Arabic" w:hAnsi="Simplified Arabic" w:cs="Simplified Arabic"/>
          <w:b/>
          <w:bCs/>
          <w:color w:val="000000"/>
          <w:sz w:val="28"/>
          <w:szCs w:val="28"/>
          <w:vertAlign w:val="superscript"/>
          <w:rtl/>
          <w:lang w:bidi="ar-EG"/>
        </w:rPr>
        <w:footnoteReference w:id="17"/>
      </w:r>
      <w:r w:rsidR="00576E34">
        <w:rPr>
          <w:rFonts w:ascii="Simplified Arabic" w:hAnsi="Simplified Arabic" w:cs="Simplified Arabic"/>
          <w:b/>
          <w:bCs/>
          <w:color w:val="000000"/>
          <w:sz w:val="28"/>
          <w:szCs w:val="28"/>
          <w:vertAlign w:val="superscript"/>
          <w:rtl/>
          <w:lang w:bidi="ar-EG"/>
        </w:rPr>
        <w:t>)</w:t>
      </w:r>
      <w:r w:rsidRPr="00E62923">
        <w:rPr>
          <w:rFonts w:ascii="Simplified Arabic" w:hAnsi="Simplified Arabic" w:cs="Simplified Arabic"/>
          <w:b/>
          <w:bCs/>
          <w:color w:val="000000"/>
          <w:sz w:val="28"/>
          <w:szCs w:val="28"/>
          <w:rtl/>
          <w:lang w:bidi="ar-EG"/>
        </w:rPr>
        <w:t xml:space="preserve"> (2012)</w:t>
      </w:r>
    </w:p>
    <w:p w:rsidR="00E62923" w:rsidRPr="00E62923" w:rsidRDefault="00E62923" w:rsidP="00D01192">
      <w:pPr>
        <w:pStyle w:val="Style1"/>
      </w:pPr>
      <w:r w:rsidRPr="00E62923">
        <w:rPr>
          <w:rtl/>
        </w:rPr>
        <w:t>اتضح من خلال الدراسة أن هناك اختلافاً كبيراً بين المتخصصين في تحديد تعريف موحد للمشروعات متناهية الصغر والصغيرة والمتوسطة، وذلك لأن هذه المشروعات</w:t>
      </w:r>
      <w:r w:rsidRPr="00E62923">
        <w:rPr>
          <w:rtl/>
          <w:lang w:bidi="ar-EG"/>
        </w:rPr>
        <w:t xml:space="preserve"> </w:t>
      </w:r>
      <w:r w:rsidRPr="00E62923">
        <w:rPr>
          <w:rtl/>
        </w:rPr>
        <w:t>تختلف في خصائصها الاقتصادية والتقنية والتنظيمية حسب نوع النشاط ومرحلة النمو التي يمر بها النشاط،</w:t>
      </w:r>
      <w:r w:rsidRPr="00E62923">
        <w:rPr>
          <w:rtl/>
          <w:lang w:bidi="ar-EG"/>
        </w:rPr>
        <w:t xml:space="preserve"> </w:t>
      </w:r>
      <w:r w:rsidRPr="00E62923">
        <w:rPr>
          <w:rtl/>
        </w:rPr>
        <w:t>كما أن تحديد الحجم ما بين متناهي الصغر والصغير والمتوسط والكبير تحديداً تقديرياً نسبياً، ويختلف</w:t>
      </w:r>
      <w:r w:rsidRPr="00E62923">
        <w:rPr>
          <w:rtl/>
          <w:lang w:bidi="ar-EG"/>
        </w:rPr>
        <w:t xml:space="preserve"> </w:t>
      </w:r>
      <w:r w:rsidRPr="00E62923">
        <w:rPr>
          <w:rtl/>
        </w:rPr>
        <w:t>باختلاف الدول وقطاعات الأعمال التي تنتمي إليها هذه المشروعات</w:t>
      </w:r>
      <w:r w:rsidRPr="00E62923">
        <w:t>.</w:t>
      </w:r>
    </w:p>
    <w:p w:rsidR="00E62923" w:rsidRPr="00E62923" w:rsidRDefault="00E62923" w:rsidP="00D01192">
      <w:pPr>
        <w:pStyle w:val="Style1"/>
      </w:pPr>
      <w:r w:rsidRPr="00E62923">
        <w:rPr>
          <w:rtl/>
        </w:rPr>
        <w:lastRenderedPageBreak/>
        <w:t>ولكي تؤثر المشروعات متناهية الصغر والصغيرة والمتوسطة في الاقتصاد المصري بصورة فعالة، فإنها</w:t>
      </w:r>
      <w:r w:rsidRPr="00E62923">
        <w:rPr>
          <w:rtl/>
          <w:lang w:bidi="ar-EG"/>
        </w:rPr>
        <w:t xml:space="preserve"> </w:t>
      </w:r>
      <w:r w:rsidRPr="00E62923">
        <w:rPr>
          <w:rtl/>
        </w:rPr>
        <w:t>تحتاج إلى بيئة عمل ناضجة ومواتية ومساندة تشمل بناء إطار من السياسات السليمة لأمور كالمنافسة</w:t>
      </w:r>
      <w:r w:rsidRPr="00E62923">
        <w:rPr>
          <w:rtl/>
          <w:lang w:bidi="ar-EG"/>
        </w:rPr>
        <w:t xml:space="preserve"> </w:t>
      </w:r>
      <w:r w:rsidRPr="00E62923">
        <w:rPr>
          <w:rtl/>
        </w:rPr>
        <w:t xml:space="preserve">وحقوق الملكية والإفلاس </w:t>
      </w:r>
      <w:proofErr w:type="spellStart"/>
      <w:r w:rsidRPr="00E62923">
        <w:rPr>
          <w:rtl/>
        </w:rPr>
        <w:t>والضرائ</w:t>
      </w:r>
      <w:proofErr w:type="spellEnd"/>
      <w:r w:rsidRPr="00E62923">
        <w:rPr>
          <w:rtl/>
          <w:lang w:bidi="ar-EG"/>
        </w:rPr>
        <w:t>ب. و</w:t>
      </w:r>
      <w:proofErr w:type="spellStart"/>
      <w:r w:rsidRPr="00E62923">
        <w:rPr>
          <w:rtl/>
        </w:rPr>
        <w:t>قدتناولت</w:t>
      </w:r>
      <w:proofErr w:type="spellEnd"/>
      <w:r w:rsidRPr="00E62923">
        <w:rPr>
          <w:rtl/>
        </w:rPr>
        <w:t xml:space="preserve"> الدراسة العديد من التجارب الدولية الناجحة في مجال</w:t>
      </w:r>
      <w:r w:rsidRPr="00E62923">
        <w:rPr>
          <w:rtl/>
          <w:lang w:bidi="ar-EG"/>
        </w:rPr>
        <w:t xml:space="preserve"> </w:t>
      </w:r>
      <w:r w:rsidRPr="00E62923">
        <w:rPr>
          <w:rtl/>
        </w:rPr>
        <w:t>تنمية وتطوير المشروعات الصغيرة والمتوسطة، حيث أجمعت التجارب على أهمية إنشاء هيئة عليا لتنظيم</w:t>
      </w:r>
      <w:r w:rsidRPr="00E62923">
        <w:rPr>
          <w:rtl/>
          <w:lang w:bidi="ar-EG"/>
        </w:rPr>
        <w:t xml:space="preserve"> </w:t>
      </w:r>
      <w:r w:rsidRPr="00E62923">
        <w:rPr>
          <w:rtl/>
        </w:rPr>
        <w:t>هذا القطاع الهام، إلى جانب إنشاء صناديق لدعم هذه المشروعات، والعمل على التشبيك المتواصل بين</w:t>
      </w:r>
      <w:r w:rsidRPr="00E62923">
        <w:rPr>
          <w:rtl/>
          <w:lang w:bidi="ar-EG"/>
        </w:rPr>
        <w:t xml:space="preserve"> </w:t>
      </w:r>
      <w:r w:rsidRPr="00E62923">
        <w:rPr>
          <w:rtl/>
        </w:rPr>
        <w:t>هذا القطاع والقطاعات الأخرى، وذلك لتكوين العديد من التجمعات والعناقيد الصناعية</w:t>
      </w:r>
      <w:r w:rsidRPr="00E62923">
        <w:t>.</w:t>
      </w:r>
    </w:p>
    <w:p w:rsidR="00E62923" w:rsidRPr="00E62923" w:rsidRDefault="00E62923" w:rsidP="00D01192">
      <w:pPr>
        <w:pStyle w:val="Style1"/>
        <w:rPr>
          <w:lang w:bidi="ar-EG"/>
        </w:rPr>
      </w:pPr>
      <w:r w:rsidRPr="00E62923">
        <w:rPr>
          <w:rtl/>
        </w:rPr>
        <w:t xml:space="preserve">تناولت الدراسة بالتحليل كذلك </w:t>
      </w:r>
      <w:proofErr w:type="spellStart"/>
      <w:r w:rsidRPr="00E62923">
        <w:rPr>
          <w:rtl/>
        </w:rPr>
        <w:t>دوركل</w:t>
      </w:r>
      <w:proofErr w:type="spellEnd"/>
      <w:r w:rsidRPr="00E62923">
        <w:rPr>
          <w:rtl/>
        </w:rPr>
        <w:t xml:space="preserve"> من البنوك التجارية، وصناديق الاستثمار، وأرس المال المخاطر،</w:t>
      </w:r>
      <w:r w:rsidRPr="00E62923">
        <w:rPr>
          <w:rtl/>
          <w:lang w:bidi="ar-EG"/>
        </w:rPr>
        <w:t xml:space="preserve"> </w:t>
      </w:r>
      <w:r w:rsidRPr="00E62923">
        <w:rPr>
          <w:rtl/>
        </w:rPr>
        <w:t>وبورصة النيل، والصندوق الاجتماعي، وصندوق التنمية المحلية، وشركة ضمان مخاطر الائتمان</w:t>
      </w:r>
      <w:r w:rsidRPr="00E62923">
        <w:rPr>
          <w:rtl/>
          <w:lang w:bidi="ar-EG"/>
        </w:rPr>
        <w:t xml:space="preserve"> </w:t>
      </w:r>
      <w:r w:rsidRPr="00E62923">
        <w:rPr>
          <w:rtl/>
        </w:rPr>
        <w:t>المصرفي المصري، وشركات التأجير التمويلي، والجمعية المصرية للتأمين التعاوني، والجهات</w:t>
      </w:r>
      <w:r w:rsidRPr="00E62923">
        <w:rPr>
          <w:rtl/>
          <w:lang w:bidi="ar-EG"/>
        </w:rPr>
        <w:t xml:space="preserve"> </w:t>
      </w:r>
      <w:r w:rsidRPr="00E62923">
        <w:rPr>
          <w:rtl/>
        </w:rPr>
        <w:t>المتعاملة مع المشروعات متناهية الصغر والصغيرة والمتوسطة في مجال تقديم كل من الخدمات التمويلية</w:t>
      </w:r>
      <w:r w:rsidRPr="00E62923">
        <w:rPr>
          <w:rtl/>
          <w:lang w:bidi="ar-EG"/>
        </w:rPr>
        <w:t xml:space="preserve"> </w:t>
      </w:r>
      <w:r w:rsidRPr="00E62923">
        <w:rPr>
          <w:rtl/>
        </w:rPr>
        <w:t xml:space="preserve">والخدمات </w:t>
      </w:r>
      <w:proofErr w:type="spellStart"/>
      <w:r w:rsidRPr="00E62923">
        <w:rPr>
          <w:rtl/>
        </w:rPr>
        <w:t>غيرالتمويلية</w:t>
      </w:r>
      <w:proofErr w:type="spellEnd"/>
      <w:r w:rsidRPr="00E62923">
        <w:rPr>
          <w:rtl/>
        </w:rPr>
        <w:t xml:space="preserve"> في المرحلة الراهنة والمستقبلية</w:t>
      </w:r>
      <w:r w:rsidRPr="00E62923">
        <w:t>.</w:t>
      </w:r>
    </w:p>
    <w:p w:rsidR="00E62923" w:rsidRPr="00E62923" w:rsidRDefault="00E62923" w:rsidP="00C11D68">
      <w:pPr>
        <w:pStyle w:val="Style2"/>
        <w:rPr>
          <w:rtl/>
        </w:rPr>
      </w:pPr>
      <w:r w:rsidRPr="00E62923">
        <w:rPr>
          <w:rtl/>
        </w:rPr>
        <w:t>وتوصلت الدراسة لعدة نتائج منها:</w:t>
      </w:r>
    </w:p>
    <w:p w:rsidR="00E62923" w:rsidRPr="00E62923" w:rsidRDefault="00E62923" w:rsidP="00D01192">
      <w:pPr>
        <w:pStyle w:val="Style4"/>
        <w:rPr>
          <w:b/>
          <w:bCs/>
        </w:rPr>
      </w:pPr>
      <w:r w:rsidRPr="00E62923">
        <w:rPr>
          <w:rtl/>
        </w:rPr>
        <w:t xml:space="preserve">أن هناك إحجام من البنوك عن تمويل هذا القطاع المهم نظراً لتعقد إجراءات منح الائتمان في البنوك، وضعف الضمانات التي تقدمها المشروعات الصغيرة، </w:t>
      </w:r>
      <w:proofErr w:type="spellStart"/>
      <w:r w:rsidRPr="00E62923">
        <w:rPr>
          <w:rtl/>
        </w:rPr>
        <w:t>وإنصراف</w:t>
      </w:r>
      <w:proofErr w:type="spellEnd"/>
      <w:r w:rsidRPr="00E62923">
        <w:rPr>
          <w:rtl/>
        </w:rPr>
        <w:t xml:space="preserve"> اهتمام البنوك إلى تمويل المشروعات الضخمة ورجال الأعمال الكبار.</w:t>
      </w:r>
    </w:p>
    <w:p w:rsidR="00E62923" w:rsidRPr="00E62923" w:rsidRDefault="00E62923" w:rsidP="00D01192">
      <w:pPr>
        <w:pStyle w:val="Style4"/>
        <w:rPr>
          <w:b/>
          <w:bCs/>
        </w:rPr>
      </w:pPr>
      <w:r w:rsidRPr="00E62923">
        <w:rPr>
          <w:rtl/>
        </w:rPr>
        <w:t xml:space="preserve">تعد صناديق الاستثمار من </w:t>
      </w:r>
      <w:proofErr w:type="spellStart"/>
      <w:r w:rsidRPr="00E62923">
        <w:rPr>
          <w:rtl/>
        </w:rPr>
        <w:t>أشهرأشكال</w:t>
      </w:r>
      <w:proofErr w:type="spellEnd"/>
      <w:r w:rsidRPr="00E62923">
        <w:rPr>
          <w:rtl/>
        </w:rPr>
        <w:t xml:space="preserve"> الاستثمار المؤسسي حيث انتشرت </w:t>
      </w:r>
      <w:proofErr w:type="spellStart"/>
      <w:r w:rsidRPr="00E62923">
        <w:rPr>
          <w:rtl/>
        </w:rPr>
        <w:t>هذة</w:t>
      </w:r>
      <w:proofErr w:type="spellEnd"/>
      <w:r w:rsidRPr="00E62923">
        <w:rPr>
          <w:rtl/>
        </w:rPr>
        <w:t xml:space="preserve"> الصناديق خلال العقود الثلاثة الماضية وخاصة في التسعينات واستقطبت جزء أكبر من أموال المستثمرين في العالم لذلك قامت البنوك في مصر بتأسيس عدد كبير من صناديق الاستثمار ثم تبع ذلك إنشاء صناديق استثمار متخصصة للاستثمار في المشروعات الصغيرة والمتوسطة في مص</w:t>
      </w:r>
      <w:r w:rsidRPr="00E62923">
        <w:rPr>
          <w:rtl/>
          <w:lang w:bidi="ar-EG"/>
        </w:rPr>
        <w:t>ر.</w:t>
      </w:r>
    </w:p>
    <w:p w:rsidR="00E62923" w:rsidRPr="00E62923" w:rsidRDefault="00E62923" w:rsidP="00D01192">
      <w:pPr>
        <w:pStyle w:val="Style4"/>
        <w:rPr>
          <w:b/>
          <w:bCs/>
        </w:rPr>
      </w:pPr>
      <w:r w:rsidRPr="00E62923">
        <w:rPr>
          <w:rtl/>
        </w:rPr>
        <w:t xml:space="preserve">إحجام بعض المستثمرين عن الاستثمار في شركات رأس المال المخاطر في المرحلة الراهنة نتيجة عدم الاستقرار السياسي الذي تمر به البلاد </w:t>
      </w:r>
      <w:proofErr w:type="spellStart"/>
      <w:r w:rsidRPr="00E62923">
        <w:rPr>
          <w:rtl/>
        </w:rPr>
        <w:t>بعدثورة</w:t>
      </w:r>
      <w:proofErr w:type="spellEnd"/>
      <w:r w:rsidRPr="00E62923">
        <w:rPr>
          <w:rtl/>
        </w:rPr>
        <w:t xml:space="preserve"> 25يناير 2011</w:t>
      </w:r>
      <w:r w:rsidRPr="00E62923">
        <w:rPr>
          <w:b/>
          <w:bCs/>
          <w:rtl/>
        </w:rPr>
        <w:t>.</w:t>
      </w:r>
    </w:p>
    <w:p w:rsidR="00E62923" w:rsidRPr="00E62923" w:rsidRDefault="00E62923" w:rsidP="00C11D68">
      <w:pPr>
        <w:pStyle w:val="Style2"/>
      </w:pPr>
      <w:r w:rsidRPr="00E62923">
        <w:rPr>
          <w:rtl/>
        </w:rPr>
        <w:t>وأوصت الدراسة بعدد من التوصيات:</w:t>
      </w:r>
    </w:p>
    <w:p w:rsidR="00E62923" w:rsidRPr="00E62923" w:rsidRDefault="00E62923" w:rsidP="00D01192">
      <w:pPr>
        <w:pStyle w:val="Style4"/>
      </w:pPr>
      <w:r w:rsidRPr="00E62923">
        <w:rPr>
          <w:rtl/>
        </w:rPr>
        <w:t xml:space="preserve">التخفيف من معاناة المشروعات متناهية الصغر والصغيرة والمتوسطة، وذلك بتأسيس آلية </w:t>
      </w:r>
      <w:r w:rsidRPr="00E62923">
        <w:t>)</w:t>
      </w:r>
      <w:r w:rsidRPr="00E62923">
        <w:rPr>
          <w:rtl/>
        </w:rPr>
        <w:t>شركة أو صندوق</w:t>
      </w:r>
      <w:r w:rsidRPr="00E62923">
        <w:t>(</w:t>
      </w:r>
      <w:r w:rsidRPr="00E62923">
        <w:rPr>
          <w:rtl/>
        </w:rPr>
        <w:t xml:space="preserve"> تتجمع فيها كل من الشركات العملاقة من القطاع الخاص والمؤسسات التمويلية المتخصصة (الصندوق الاجتماعي للتنمية- صندوق التنمية المحلية وغيرها من الجهات) لتبني تمويل هذه المشروعات بعد التنسيق بينها </w:t>
      </w:r>
      <w:proofErr w:type="spellStart"/>
      <w:r w:rsidRPr="00E62923">
        <w:rPr>
          <w:rtl/>
        </w:rPr>
        <w:t>لتبلية</w:t>
      </w:r>
      <w:proofErr w:type="spellEnd"/>
      <w:r w:rsidRPr="00E62923">
        <w:rPr>
          <w:rtl/>
        </w:rPr>
        <w:t xml:space="preserve"> متطلبات هذه المشروعات</w:t>
      </w:r>
      <w:r w:rsidRPr="00E62923">
        <w:t>.</w:t>
      </w:r>
    </w:p>
    <w:p w:rsidR="00E62923" w:rsidRPr="00E62923" w:rsidRDefault="00E62923" w:rsidP="00D01192">
      <w:pPr>
        <w:pStyle w:val="Style4"/>
      </w:pPr>
      <w:r w:rsidRPr="00E62923">
        <w:rPr>
          <w:rtl/>
        </w:rPr>
        <w:t xml:space="preserve">تهيئة مؤسسات القطاع المالي وأدواته لخدمة المشروعات متناهية الصغر والصغيرة وذلك بتوفير </w:t>
      </w:r>
      <w:proofErr w:type="spellStart"/>
      <w:r w:rsidRPr="00E62923">
        <w:rPr>
          <w:rtl/>
        </w:rPr>
        <w:t>الخبرةاللازمة</w:t>
      </w:r>
      <w:proofErr w:type="spellEnd"/>
      <w:r w:rsidRPr="00E62923">
        <w:rPr>
          <w:rtl/>
        </w:rPr>
        <w:t xml:space="preserve"> لإدارة ومتابعة هذه المشروعات.</w:t>
      </w:r>
    </w:p>
    <w:p w:rsidR="00E62923" w:rsidRPr="00E62923" w:rsidRDefault="00E62923" w:rsidP="00D01192">
      <w:pPr>
        <w:pStyle w:val="Style4"/>
      </w:pPr>
      <w:r w:rsidRPr="00E62923">
        <w:rPr>
          <w:rtl/>
        </w:rPr>
        <w:lastRenderedPageBreak/>
        <w:t>إزالة المعوقات والمشكلات التي تحول دون تأدية صندوق التنمية المحلية لدوره بكفاءة وفاعلية، حيث أنها الأجدر والأقدر على تمويل المشروعات الصغيرة ومتناهية الصغر.</w:t>
      </w:r>
    </w:p>
    <w:p w:rsidR="00E62923" w:rsidRPr="00E62923" w:rsidRDefault="00E62923" w:rsidP="00D01192">
      <w:pPr>
        <w:pStyle w:val="Style4"/>
      </w:pPr>
      <w:r w:rsidRPr="00E62923">
        <w:rPr>
          <w:rtl/>
        </w:rPr>
        <w:t xml:space="preserve">توعية أصحاب المشروعات متناهية الصغر والصغيرة والمتوسطة بحجم </w:t>
      </w:r>
      <w:proofErr w:type="spellStart"/>
      <w:r w:rsidRPr="00E62923">
        <w:rPr>
          <w:rtl/>
        </w:rPr>
        <w:t>الدورالذي</w:t>
      </w:r>
      <w:proofErr w:type="spellEnd"/>
      <w:r w:rsidRPr="00E62923">
        <w:rPr>
          <w:rtl/>
        </w:rPr>
        <w:t xml:space="preserve"> يمكن أن تلعبه شركة ضمان مخاطر الائتمان في إقامة واستمرار هذه المشروعات في الاقتصاد المصري.</w:t>
      </w:r>
    </w:p>
    <w:p w:rsidR="00E62923" w:rsidRPr="00E62923" w:rsidRDefault="00E62923" w:rsidP="00D01192">
      <w:pPr>
        <w:pStyle w:val="Style4"/>
      </w:pPr>
      <w:r w:rsidRPr="00E62923">
        <w:rPr>
          <w:rtl/>
        </w:rPr>
        <w:t xml:space="preserve">العمل على دعم منظمات المجتمع المدني، بكافة الوسائل والطرق </w:t>
      </w:r>
      <w:proofErr w:type="spellStart"/>
      <w:r w:rsidRPr="00E62923">
        <w:rPr>
          <w:rtl/>
        </w:rPr>
        <w:t>بمايكفل</w:t>
      </w:r>
      <w:proofErr w:type="spellEnd"/>
      <w:r w:rsidRPr="00E62923">
        <w:rPr>
          <w:rtl/>
        </w:rPr>
        <w:t xml:space="preserve"> لها مساعدة وتمويل المشروعات متناهية الصغر والصغيرة، وذلك لتحقيق الأهداف الاجتماعية والاقتصادية لعمل هذه</w:t>
      </w:r>
      <w:r w:rsidRPr="00E62923">
        <w:rPr>
          <w:rtl/>
          <w:lang w:bidi="ar-EG"/>
        </w:rPr>
        <w:t xml:space="preserve"> </w:t>
      </w:r>
      <w:proofErr w:type="spellStart"/>
      <w:r w:rsidRPr="00E62923">
        <w:rPr>
          <w:rtl/>
        </w:rPr>
        <w:t>المنظما</w:t>
      </w:r>
      <w:proofErr w:type="spellEnd"/>
      <w:r w:rsidRPr="00E62923">
        <w:rPr>
          <w:rtl/>
          <w:lang w:bidi="ar-EG"/>
        </w:rPr>
        <w:t>ت.</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b/>
          <w:bCs/>
          <w:color w:val="000000"/>
          <w:sz w:val="28"/>
          <w:szCs w:val="28"/>
        </w:rPr>
      </w:pPr>
      <w:r w:rsidRPr="00C11D68">
        <w:rPr>
          <w:rFonts w:ascii="Simplified Arabic" w:hAnsi="Simplified Arabic" w:cs="Simplified Arabic"/>
          <w:b/>
          <w:bCs/>
          <w:sz w:val="28"/>
          <w:szCs w:val="28"/>
          <w:rtl/>
          <w:lang w:bidi="ar-EG"/>
        </w:rPr>
        <w:t>دراسة</w:t>
      </w:r>
      <w:r w:rsidRPr="00E62923">
        <w:rPr>
          <w:rFonts w:ascii="Simplified Arabic" w:hAnsi="Simplified Arabic" w:cs="Simplified Arabic"/>
          <w:b/>
          <w:bCs/>
          <w:color w:val="000000"/>
          <w:sz w:val="28"/>
          <w:szCs w:val="28"/>
          <w:rtl/>
        </w:rPr>
        <w:t xml:space="preserve"> </w:t>
      </w:r>
      <w:r w:rsidRPr="001E6149">
        <w:rPr>
          <w:rFonts w:ascii="Simplified Arabic" w:hAnsi="Simplified Arabic" w:cs="Simplified Arabic"/>
          <w:b/>
          <w:bCs/>
          <w:sz w:val="28"/>
          <w:szCs w:val="28"/>
          <w:rtl/>
        </w:rPr>
        <w:t>وزارة</w:t>
      </w:r>
      <w:r w:rsidRPr="00E62923">
        <w:rPr>
          <w:rFonts w:ascii="Simplified Arabic" w:hAnsi="Simplified Arabic" w:cs="Simplified Arabic"/>
          <w:b/>
          <w:bCs/>
          <w:color w:val="000000"/>
          <w:sz w:val="28"/>
          <w:szCs w:val="28"/>
          <w:rtl/>
        </w:rPr>
        <w:t xml:space="preserve"> التجارة والصناعة</w:t>
      </w:r>
      <w:r w:rsidR="00576E34">
        <w:rPr>
          <w:rFonts w:ascii="Simplified Arabic" w:hAnsi="Simplified Arabic" w:cs="Simplified Arabic"/>
          <w:b/>
          <w:bCs/>
          <w:color w:val="000000"/>
          <w:sz w:val="28"/>
          <w:szCs w:val="28"/>
          <w:vertAlign w:val="superscript"/>
          <w:rtl/>
        </w:rPr>
        <w:t>(</w:t>
      </w:r>
      <w:r w:rsidR="00576E34" w:rsidRPr="00E62923">
        <w:rPr>
          <w:rFonts w:ascii="Simplified Arabic" w:hAnsi="Simplified Arabic" w:cs="Simplified Arabic"/>
          <w:b/>
          <w:bCs/>
          <w:color w:val="000000"/>
          <w:sz w:val="28"/>
          <w:szCs w:val="28"/>
          <w:vertAlign w:val="superscript"/>
          <w:rtl/>
        </w:rPr>
        <w:footnoteReference w:id="18"/>
      </w:r>
      <w:r w:rsidR="00576E34">
        <w:rPr>
          <w:rFonts w:ascii="Simplified Arabic" w:hAnsi="Simplified Arabic" w:cs="Simplified Arabic"/>
          <w:b/>
          <w:bCs/>
          <w:color w:val="000000"/>
          <w:sz w:val="28"/>
          <w:szCs w:val="28"/>
          <w:vertAlign w:val="superscript"/>
          <w:rtl/>
        </w:rPr>
        <w:t>)</w:t>
      </w:r>
      <w:r w:rsidRPr="00E62923">
        <w:rPr>
          <w:rFonts w:ascii="Simplified Arabic" w:hAnsi="Simplified Arabic" w:cs="Simplified Arabic"/>
          <w:b/>
          <w:bCs/>
          <w:color w:val="000000"/>
          <w:sz w:val="28"/>
          <w:szCs w:val="28"/>
          <w:rtl/>
        </w:rPr>
        <w:t xml:space="preserve"> (2014)</w:t>
      </w:r>
    </w:p>
    <w:p w:rsidR="00E62923" w:rsidRPr="00E62923" w:rsidRDefault="00E62923" w:rsidP="00D01192">
      <w:pPr>
        <w:pStyle w:val="Style1"/>
        <w:rPr>
          <w:rtl/>
          <w:lang w:bidi="ar-EG"/>
        </w:rPr>
      </w:pPr>
      <w:r w:rsidRPr="00E62923">
        <w:rPr>
          <w:rtl/>
        </w:rPr>
        <w:t>أكدت الدراسة على أن قطاع المشروعات متناهية الصغر والصغيرة والمتوسطة يمثل قطاعاً بالغ الأهمية</w:t>
      </w:r>
      <w:r w:rsidRPr="00E62923">
        <w:rPr>
          <w:rtl/>
          <w:lang w:bidi="ar-EG"/>
        </w:rPr>
        <w:t xml:space="preserve"> </w:t>
      </w:r>
      <w:r w:rsidRPr="00E62923">
        <w:rPr>
          <w:rtl/>
        </w:rPr>
        <w:t>وصاحب أولوية كبيرة ضمن أولويات التنمية الاقتصادية والاجتماعية بأية دولة في العالم، وتتكون النسبة</w:t>
      </w:r>
      <w:r w:rsidRPr="00E62923">
        <w:rPr>
          <w:rtl/>
          <w:lang w:bidi="ar-EG"/>
        </w:rPr>
        <w:t xml:space="preserve"> </w:t>
      </w:r>
      <w:r w:rsidRPr="00E62923">
        <w:rPr>
          <w:rtl/>
        </w:rPr>
        <w:t>الأكبر من الوحدات الإنتاجية بالاقتصاد المصري من هذه المشروعات التي يمكن أن تلعب دواراً هاماَ في خلق فرص عمل جديدة، واستيعاب الأعداد الكبيرة المتزايدة التي تلتحق بسوق العمل المصري عاماً تلو</w:t>
      </w:r>
      <w:r w:rsidRPr="00E62923">
        <w:rPr>
          <w:rtl/>
          <w:lang w:bidi="ar-EG"/>
        </w:rPr>
        <w:t xml:space="preserve"> </w:t>
      </w:r>
      <w:r w:rsidRPr="00E62923">
        <w:rPr>
          <w:rtl/>
        </w:rPr>
        <w:t>الآخر، بالإضافة إلى تحفيز النمو الاقتصادي والإسراع بمعدلاته، ودعم التنمية الاقتصادية والاجتماعية في</w:t>
      </w:r>
      <w:r w:rsidRPr="00E62923">
        <w:rPr>
          <w:rtl/>
          <w:lang w:bidi="ar-EG"/>
        </w:rPr>
        <w:t xml:space="preserve"> </w:t>
      </w:r>
      <w:r w:rsidRPr="00E62923">
        <w:rPr>
          <w:rtl/>
        </w:rPr>
        <w:t>مصر. ولتلك المشروعات النصيب الأكبر من الوحدات الاقتصادية والإنتاجية بالاقتصاد المصري، كما أنها</w:t>
      </w:r>
      <w:r w:rsidRPr="00E62923">
        <w:t xml:space="preserve"> </w:t>
      </w:r>
      <w:r w:rsidRPr="00E62923">
        <w:rPr>
          <w:rtl/>
        </w:rPr>
        <w:t>المسئولة عن توظيف أعداد كبيرة من العمال</w:t>
      </w:r>
      <w:r w:rsidRPr="00E62923">
        <w:rPr>
          <w:rtl/>
          <w:lang w:bidi="ar-EG"/>
        </w:rPr>
        <w:t xml:space="preserve">ة؛ </w:t>
      </w:r>
      <w:r w:rsidRPr="00E62923">
        <w:rPr>
          <w:rtl/>
        </w:rPr>
        <w:t xml:space="preserve">فهي تساهم </w:t>
      </w:r>
      <w:proofErr w:type="spellStart"/>
      <w:r w:rsidRPr="00E62923">
        <w:rPr>
          <w:rtl/>
        </w:rPr>
        <w:t>بحوالى</w:t>
      </w:r>
      <w:proofErr w:type="spellEnd"/>
      <w:r w:rsidRPr="00E62923">
        <w:rPr>
          <w:rtl/>
        </w:rPr>
        <w:t xml:space="preserve"> 75% من مجموع العمالة وحوالي 80%</w:t>
      </w:r>
      <w:r w:rsidRPr="00E62923">
        <w:rPr>
          <w:rtl/>
          <w:lang w:bidi="ar-EG"/>
        </w:rPr>
        <w:t xml:space="preserve"> </w:t>
      </w:r>
      <w:r w:rsidRPr="00E62923">
        <w:rPr>
          <w:rtl/>
        </w:rPr>
        <w:t xml:space="preserve">من الناتج المحلي </w:t>
      </w:r>
      <w:proofErr w:type="spellStart"/>
      <w:r w:rsidRPr="00E62923">
        <w:rPr>
          <w:rtl/>
        </w:rPr>
        <w:t>الإجمإلى</w:t>
      </w:r>
      <w:proofErr w:type="spellEnd"/>
      <w:r w:rsidRPr="00E62923">
        <w:rPr>
          <w:rtl/>
        </w:rPr>
        <w:t>، ومع ذلك، فان مساهمتها في تكوين أرس المال لا يتجاوز10% بسبب</w:t>
      </w:r>
      <w:r w:rsidRPr="00E62923">
        <w:rPr>
          <w:rtl/>
          <w:lang w:bidi="ar-EG"/>
        </w:rPr>
        <w:t xml:space="preserve"> </w:t>
      </w:r>
      <w:r w:rsidRPr="00E62923">
        <w:rPr>
          <w:rtl/>
        </w:rPr>
        <w:t>القيود المالية التي تواجهها، وبناء على نتائج مسح سوق العمل في مصر لعام2006 فإن عدد الأعمال</w:t>
      </w:r>
      <w:r w:rsidRPr="00E62923">
        <w:t xml:space="preserve"> </w:t>
      </w:r>
      <w:r w:rsidRPr="00E62923">
        <w:rPr>
          <w:rtl/>
        </w:rPr>
        <w:t>التي يعمل بها أقل من 50 عامل قد زادت بمعدل سنوي يقدر بنحو4.7%  في خلال الفترة م</w:t>
      </w:r>
      <w:r w:rsidRPr="00E62923">
        <w:rPr>
          <w:rtl/>
          <w:lang w:bidi="ar-EG"/>
        </w:rPr>
        <w:t xml:space="preserve">ن 1998- 2006 </w:t>
      </w:r>
    </w:p>
    <w:p w:rsidR="00E62923" w:rsidRPr="00E62923" w:rsidRDefault="00E62923" w:rsidP="00D01192">
      <w:pPr>
        <w:pStyle w:val="Style1"/>
        <w:rPr>
          <w:rtl/>
          <w:lang w:bidi="ar-EG"/>
        </w:rPr>
      </w:pPr>
      <w:r w:rsidRPr="00E62923">
        <w:rPr>
          <w:b/>
          <w:bCs/>
          <w:rtl/>
        </w:rPr>
        <w:t>تهدف الدراسة</w:t>
      </w:r>
      <w:r w:rsidRPr="00E62923">
        <w:rPr>
          <w:rtl/>
        </w:rPr>
        <w:t xml:space="preserve"> إلى تحليل دور المشروعات الصغيرة والمتوسطة في التنمية الصناعية لمصر، وذلك من</w:t>
      </w:r>
      <w:r w:rsidRPr="00E62923">
        <w:rPr>
          <w:rtl/>
          <w:lang w:bidi="ar-EG"/>
        </w:rPr>
        <w:t xml:space="preserve"> </w:t>
      </w:r>
      <w:r w:rsidRPr="00E62923">
        <w:rPr>
          <w:rtl/>
        </w:rPr>
        <w:t>خلال التعرف على أهم ملامح قطاع المشروعات الصغيرة والمتوسطة في مصر، ووضع المشروعات</w:t>
      </w:r>
      <w:r w:rsidRPr="00E62923">
        <w:rPr>
          <w:rtl/>
          <w:lang w:bidi="ar-EG"/>
        </w:rPr>
        <w:t xml:space="preserve"> </w:t>
      </w:r>
      <w:r w:rsidRPr="00E62923">
        <w:rPr>
          <w:rtl/>
        </w:rPr>
        <w:t>الصغيرة</w:t>
      </w:r>
      <w:r w:rsidRPr="00E62923">
        <w:t xml:space="preserve"> </w:t>
      </w:r>
      <w:proofErr w:type="spellStart"/>
      <w:r w:rsidRPr="00E62923">
        <w:rPr>
          <w:rtl/>
        </w:rPr>
        <w:t>فى</w:t>
      </w:r>
      <w:proofErr w:type="spellEnd"/>
      <w:r w:rsidRPr="00E62923">
        <w:t xml:space="preserve"> </w:t>
      </w:r>
      <w:r w:rsidRPr="00E62923">
        <w:rPr>
          <w:rtl/>
        </w:rPr>
        <w:t>الهيكل</w:t>
      </w:r>
      <w:r w:rsidRPr="00E62923">
        <w:t xml:space="preserve"> </w:t>
      </w:r>
      <w:proofErr w:type="spellStart"/>
      <w:r w:rsidRPr="00E62923">
        <w:rPr>
          <w:rtl/>
        </w:rPr>
        <w:t>الصناعى</w:t>
      </w:r>
      <w:proofErr w:type="spellEnd"/>
      <w:r w:rsidRPr="00E62923">
        <w:t xml:space="preserve"> </w:t>
      </w:r>
      <w:r w:rsidRPr="00E62923">
        <w:rPr>
          <w:rtl/>
        </w:rPr>
        <w:t>المصري، وأهم</w:t>
      </w:r>
      <w:r w:rsidRPr="00E62923">
        <w:t xml:space="preserve"> </w:t>
      </w:r>
      <w:r w:rsidRPr="00E62923">
        <w:rPr>
          <w:rtl/>
        </w:rPr>
        <w:t>العقبات</w:t>
      </w:r>
      <w:r w:rsidRPr="00E62923">
        <w:t xml:space="preserve"> </w:t>
      </w:r>
      <w:proofErr w:type="spellStart"/>
      <w:r w:rsidRPr="00E62923">
        <w:rPr>
          <w:rtl/>
        </w:rPr>
        <w:t>التى</w:t>
      </w:r>
      <w:proofErr w:type="spellEnd"/>
      <w:r w:rsidRPr="00E62923">
        <w:t xml:space="preserve"> </w:t>
      </w:r>
      <w:r w:rsidRPr="00E62923">
        <w:rPr>
          <w:rtl/>
        </w:rPr>
        <w:t>تواجه</w:t>
      </w:r>
      <w:r w:rsidRPr="00E62923">
        <w:t xml:space="preserve"> </w:t>
      </w:r>
      <w:r w:rsidRPr="00E62923">
        <w:rPr>
          <w:rtl/>
        </w:rPr>
        <w:t>قطاع</w:t>
      </w:r>
      <w:r w:rsidRPr="00E62923">
        <w:t xml:space="preserve"> </w:t>
      </w:r>
      <w:r w:rsidRPr="00E62923">
        <w:rPr>
          <w:rtl/>
        </w:rPr>
        <w:t>المشروعات</w:t>
      </w:r>
      <w:r w:rsidRPr="00E62923">
        <w:t xml:space="preserve"> </w:t>
      </w:r>
      <w:r w:rsidRPr="00E62923">
        <w:rPr>
          <w:rtl/>
        </w:rPr>
        <w:t>الصغير</w:t>
      </w:r>
      <w:r w:rsidRPr="00E62923">
        <w:rPr>
          <w:rtl/>
          <w:lang w:bidi="ar-EG"/>
        </w:rPr>
        <w:t>ة و</w:t>
      </w:r>
      <w:r w:rsidRPr="00E62923">
        <w:rPr>
          <w:rtl/>
        </w:rPr>
        <w:t>المتوسطة في مصر، وأخيرا التوصية بأهم السياسات الواجب اتباعها لتعزيز مساهمة المشروعات الصغيرة والمتوسطة في التنمية الصناعية لمص</w:t>
      </w:r>
      <w:r w:rsidRPr="00E62923">
        <w:rPr>
          <w:rtl/>
          <w:lang w:bidi="ar-EG"/>
        </w:rPr>
        <w:t>ر.</w:t>
      </w:r>
    </w:p>
    <w:p w:rsidR="00E62923" w:rsidRPr="00E62923" w:rsidRDefault="00E62923" w:rsidP="00C11D68">
      <w:pPr>
        <w:pStyle w:val="Style2"/>
        <w:rPr>
          <w:rtl/>
        </w:rPr>
      </w:pPr>
      <w:r w:rsidRPr="00E62923">
        <w:rPr>
          <w:rtl/>
        </w:rPr>
        <w:t>توصلت الدراسة إلى بعض المعوقات التي تؤثر بالسلب على المشروعات الصغيرة:</w:t>
      </w:r>
    </w:p>
    <w:p w:rsidR="00E62923" w:rsidRPr="00E62923" w:rsidRDefault="00E62923" w:rsidP="00D01192">
      <w:pPr>
        <w:pStyle w:val="Style4"/>
      </w:pPr>
      <w:r w:rsidRPr="00E62923">
        <w:rPr>
          <w:rtl/>
        </w:rPr>
        <w:lastRenderedPageBreak/>
        <w:t xml:space="preserve">ارتفاع أسعار المواد الخام خاصة المواد المستوردة من الخارج، مما ينعكس بالسلب على جودة المنتجات نظراً </w:t>
      </w:r>
      <w:proofErr w:type="spellStart"/>
      <w:r w:rsidRPr="00E62923">
        <w:rPr>
          <w:rtl/>
        </w:rPr>
        <w:t>لاضطرارأصحاب</w:t>
      </w:r>
      <w:proofErr w:type="spellEnd"/>
      <w:r w:rsidRPr="00E62923">
        <w:rPr>
          <w:rtl/>
        </w:rPr>
        <w:t xml:space="preserve"> تلك المشروعات إلى الاعتماد على خامات أقل جودة.</w:t>
      </w:r>
    </w:p>
    <w:p w:rsidR="00E62923" w:rsidRPr="00E62923" w:rsidRDefault="00E62923" w:rsidP="00D01192">
      <w:pPr>
        <w:pStyle w:val="Style4"/>
      </w:pPr>
      <w:r w:rsidRPr="00E62923">
        <w:rPr>
          <w:rtl/>
        </w:rPr>
        <w:t>ارتفاع تكاليف النقل في بعض الأحيان نظراً للبعد الجغرافي بين مناطق الإنتاج ومنافذ التسويق مما يزيد من تكلفة المنتج النهائي.</w:t>
      </w:r>
    </w:p>
    <w:p w:rsidR="00E62923" w:rsidRPr="00E62923" w:rsidRDefault="00E62923" w:rsidP="00D01192">
      <w:pPr>
        <w:pStyle w:val="Style4"/>
      </w:pPr>
      <w:r w:rsidRPr="00E62923">
        <w:rPr>
          <w:rtl/>
        </w:rPr>
        <w:t>اعتماد غالبية المشروعات على معدات وآلات مستعملة ذات تكنولوجيا بسيطة مما ينعكس بالسلب على جودة المنتج النهائي</w:t>
      </w:r>
      <w:r w:rsidRPr="00E62923">
        <w:t xml:space="preserve"> </w:t>
      </w:r>
      <w:r w:rsidRPr="00E62923">
        <w:rPr>
          <w:rtl/>
        </w:rPr>
        <w:t xml:space="preserve">يلزم  قانون الضرائب الجديد كافة الوحدات الاقتصادية بمعايير المحاسبة المصرية كأساس محاسبة كما يلزمها بأن تلجأ الى مكتب محاسبة وهو </w:t>
      </w:r>
      <w:proofErr w:type="spellStart"/>
      <w:r w:rsidRPr="00E62923">
        <w:rPr>
          <w:rtl/>
        </w:rPr>
        <w:t>مايعد</w:t>
      </w:r>
      <w:proofErr w:type="spellEnd"/>
      <w:r w:rsidRPr="00E62923">
        <w:rPr>
          <w:rtl/>
        </w:rPr>
        <w:t xml:space="preserve"> عبء على المشروعات الصغيرة من حيث التكلفة.</w:t>
      </w:r>
    </w:p>
    <w:p w:rsidR="00E62923" w:rsidRPr="00E62923" w:rsidRDefault="00E62923" w:rsidP="00D01192">
      <w:pPr>
        <w:pStyle w:val="Style4"/>
      </w:pPr>
      <w:r w:rsidRPr="00E62923">
        <w:rPr>
          <w:rtl/>
        </w:rPr>
        <w:t xml:space="preserve">على الرغم من تقديم بعض البنوك التمويل اللازم لتلك المشروعات إلا أن العديد منها يحجم عن توفير التمويل أو يخصص نسبة ضئيلة من محفظة قروض هل تمويل تلك المشروعات، وهو الأمر الذي يرجع لعدة أسباب منها: ارتفاع نسبة المخاطر المالية </w:t>
      </w:r>
      <w:proofErr w:type="spellStart"/>
      <w:r w:rsidRPr="00E62923">
        <w:rPr>
          <w:rtl/>
        </w:rPr>
        <w:t>فى</w:t>
      </w:r>
      <w:proofErr w:type="spellEnd"/>
      <w:r w:rsidRPr="00E62923">
        <w:rPr>
          <w:rtl/>
        </w:rPr>
        <w:t xml:space="preserve"> إقراض هذه المشروع انتظار لضعف قدرتها على مواجهة ضغوط السوق، وارتفاع التكلفة الإدارية للإقراض مما يؤثر على ربحية البنو</w:t>
      </w:r>
      <w:r w:rsidRPr="00E62923">
        <w:rPr>
          <w:rtl/>
          <w:lang w:bidi="ar-EG"/>
        </w:rPr>
        <w:t>ك.</w:t>
      </w:r>
    </w:p>
    <w:p w:rsidR="00E62923" w:rsidRPr="00E62923" w:rsidRDefault="00E62923" w:rsidP="00D01192">
      <w:pPr>
        <w:pStyle w:val="Style4"/>
      </w:pPr>
      <w:r w:rsidRPr="00E62923">
        <w:rPr>
          <w:rtl/>
        </w:rPr>
        <w:t>عدم توافر شبكة من تجار الجملة أو الشركات الكبرى لشراء منتجات تلك المشروعات، والاعتماد في معظم الأحوال على التعامل المباشر بين المشروعات والمستهلك النهائي.</w:t>
      </w:r>
    </w:p>
    <w:p w:rsidR="00E62923" w:rsidRPr="00E62923" w:rsidRDefault="00E62923" w:rsidP="00C11D68">
      <w:pPr>
        <w:pStyle w:val="Style2"/>
        <w:rPr>
          <w:rtl/>
        </w:rPr>
      </w:pPr>
      <w:r w:rsidRPr="00E62923">
        <w:rPr>
          <w:rtl/>
        </w:rPr>
        <w:t>وأوصت الدراسة بعدة توصيات:</w:t>
      </w:r>
    </w:p>
    <w:p w:rsidR="00E62923" w:rsidRPr="00E62923" w:rsidRDefault="00E62923" w:rsidP="00D01192">
      <w:pPr>
        <w:pStyle w:val="Style4"/>
      </w:pPr>
      <w:r w:rsidRPr="00E62923">
        <w:rPr>
          <w:rtl/>
        </w:rPr>
        <w:t xml:space="preserve">تجنب </w:t>
      </w:r>
      <w:proofErr w:type="spellStart"/>
      <w:r w:rsidRPr="00E62923">
        <w:rPr>
          <w:rtl/>
        </w:rPr>
        <w:t>تسييس</w:t>
      </w:r>
      <w:proofErr w:type="spellEnd"/>
      <w:r w:rsidRPr="00E62923">
        <w:rPr>
          <w:rtl/>
        </w:rPr>
        <w:t xml:space="preserve"> البرامج المختصة بتنمية هذا القطاع، حيث ينبغي أن تركز هذه البرامج على تحقيق نتائج تنموية بدلاً من تحقيق أرباح سياسية آنية.</w:t>
      </w:r>
    </w:p>
    <w:p w:rsidR="00E62923" w:rsidRPr="00E62923" w:rsidRDefault="00E62923" w:rsidP="00D01192">
      <w:pPr>
        <w:pStyle w:val="Style4"/>
      </w:pPr>
      <w:r w:rsidRPr="00E62923">
        <w:rPr>
          <w:rtl/>
        </w:rPr>
        <w:t>المحافظة على التكامل الوثيق بين سياسات وبرامج تنمية هذه المشروعات وبين التوجه العام للسياسة الاقتصادية.</w:t>
      </w:r>
    </w:p>
    <w:p w:rsidR="00E62923" w:rsidRPr="00E62923" w:rsidRDefault="00E62923" w:rsidP="00D01192">
      <w:pPr>
        <w:pStyle w:val="Style4"/>
      </w:pPr>
      <w:r w:rsidRPr="00E62923">
        <w:rPr>
          <w:rtl/>
        </w:rPr>
        <w:t>ينبغي بذل مزيد من الجهود لزيادة مساهمة المشروعات الصغيرة في صنع القرار، وأن يتم تشجيع هذه المشروعات على تشكيل منظمات لتمثيله</w:t>
      </w:r>
      <w:r w:rsidRPr="00E62923">
        <w:rPr>
          <w:rtl/>
          <w:lang w:bidi="ar-EG"/>
        </w:rPr>
        <w:t>ا.</w:t>
      </w:r>
    </w:p>
    <w:p w:rsidR="00E62923" w:rsidRPr="00187257" w:rsidRDefault="00E62923" w:rsidP="00D01192">
      <w:pPr>
        <w:pStyle w:val="Style4"/>
        <w:rPr>
          <w:b/>
          <w:bCs/>
        </w:rPr>
      </w:pPr>
      <w:r w:rsidRPr="00E62923">
        <w:rPr>
          <w:rtl/>
        </w:rPr>
        <w:t xml:space="preserve">زيادة استقرار البنية المؤسسية وشفافيتها وإمكانية التنبؤ </w:t>
      </w:r>
      <w:proofErr w:type="spellStart"/>
      <w:r w:rsidRPr="00E62923">
        <w:rPr>
          <w:rtl/>
        </w:rPr>
        <w:t>بتطوارتها</w:t>
      </w:r>
      <w:proofErr w:type="spellEnd"/>
      <w:r w:rsidRPr="00E62923">
        <w:rPr>
          <w:rtl/>
        </w:rPr>
        <w:t>، حيث يجب التأكيد على أهمية زيادة فعالية البنية المؤسسية وتنشيطها بما يسمح لها بتمثيل هذا القطاع بفاعلية.</w:t>
      </w:r>
    </w:p>
    <w:p w:rsidR="003D4D76" w:rsidRDefault="003D4D76">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hAnsi="Simplified Arabic" w:cs="Simplified Arabic"/>
          <w:color w:val="000000" w:themeColor="text1"/>
          <w:sz w:val="28"/>
          <w:szCs w:val="28"/>
          <w:lang w:eastAsia="ar-SA" w:bidi="ar-EG"/>
        </w:rPr>
      </w:pPr>
      <w:r w:rsidRPr="009D1F0D">
        <w:rPr>
          <w:rFonts w:ascii="Simplified Arabic" w:hAnsi="Simplified Arabic" w:cs="Simplified Arabic"/>
          <w:b/>
          <w:bCs/>
          <w:sz w:val="28"/>
          <w:szCs w:val="28"/>
          <w:rtl/>
          <w:lang w:bidi="ar-EG"/>
        </w:rPr>
        <w:lastRenderedPageBreak/>
        <w:t>دراسة</w:t>
      </w:r>
      <w:r w:rsidRPr="00E62923">
        <w:rPr>
          <w:rFonts w:ascii="Simplified Arabic" w:hAnsi="Simplified Arabic" w:cs="Simplified Arabic"/>
          <w:b/>
          <w:bCs/>
          <w:color w:val="000000" w:themeColor="text1"/>
          <w:sz w:val="28"/>
          <w:szCs w:val="28"/>
          <w:rtl/>
          <w:lang w:eastAsia="ar-SA" w:bidi="ar-EG"/>
        </w:rPr>
        <w:t xml:space="preserve"> </w:t>
      </w:r>
      <w:proofErr w:type="spellStart"/>
      <w:r w:rsidRPr="001E6149">
        <w:rPr>
          <w:rFonts w:ascii="Simplified Arabic" w:hAnsi="Simplified Arabic" w:cs="Simplified Arabic"/>
          <w:b/>
          <w:bCs/>
          <w:sz w:val="28"/>
          <w:szCs w:val="28"/>
          <w:rtl/>
        </w:rPr>
        <w:t>البندي</w:t>
      </w:r>
      <w:proofErr w:type="spellEnd"/>
      <w:r w:rsidR="00576E34" w:rsidRPr="009D1F0D">
        <w:rPr>
          <w:rFonts w:ascii="Simplified Arabic" w:hAnsi="Simplified Arabic" w:cs="Simplified Arabic"/>
          <w:b/>
          <w:bCs/>
          <w:sz w:val="28"/>
          <w:szCs w:val="28"/>
          <w:vertAlign w:val="superscript"/>
          <w:rtl/>
          <w:lang w:bidi="ar-EG"/>
        </w:rPr>
        <w:t>(</w:t>
      </w:r>
      <w:r w:rsidR="00576E34" w:rsidRPr="009D1F0D">
        <w:rPr>
          <w:rFonts w:ascii="Simplified Arabic" w:hAnsi="Simplified Arabic" w:cs="Simplified Arabic"/>
          <w:b/>
          <w:bCs/>
          <w:sz w:val="28"/>
          <w:szCs w:val="28"/>
          <w:vertAlign w:val="superscript"/>
          <w:rtl/>
          <w:lang w:bidi="ar-EG"/>
        </w:rPr>
        <w:footnoteReference w:id="19"/>
      </w:r>
      <w:r w:rsidR="00576E34" w:rsidRPr="009D1F0D">
        <w:rPr>
          <w:rFonts w:ascii="Simplified Arabic" w:hAnsi="Simplified Arabic" w:cs="Simplified Arabic"/>
          <w:b/>
          <w:bCs/>
          <w:sz w:val="28"/>
          <w:szCs w:val="28"/>
          <w:vertAlign w:val="superscript"/>
          <w:rtl/>
          <w:lang w:bidi="ar-EG"/>
        </w:rPr>
        <w:t>)</w:t>
      </w:r>
      <w:r w:rsidRPr="00E62923">
        <w:rPr>
          <w:rFonts w:ascii="Simplified Arabic" w:hAnsi="Simplified Arabic" w:cs="Simplified Arabic"/>
          <w:b/>
          <w:bCs/>
          <w:color w:val="000000" w:themeColor="text1"/>
          <w:sz w:val="28"/>
          <w:szCs w:val="28"/>
          <w:vertAlign w:val="superscript"/>
          <w:rtl/>
          <w:lang w:eastAsia="ar-SA" w:bidi="ar-EG"/>
        </w:rPr>
        <w:t xml:space="preserve"> </w:t>
      </w:r>
      <w:r w:rsidRPr="00E62923">
        <w:rPr>
          <w:rFonts w:ascii="Simplified Arabic" w:hAnsi="Simplified Arabic" w:cs="Simplified Arabic"/>
          <w:b/>
          <w:bCs/>
          <w:color w:val="000000" w:themeColor="text1"/>
          <w:sz w:val="28"/>
          <w:szCs w:val="28"/>
          <w:rtl/>
          <w:lang w:eastAsia="ar-SA" w:bidi="ar-EG"/>
        </w:rPr>
        <w:t>(2015)</w:t>
      </w:r>
    </w:p>
    <w:p w:rsidR="00E62923" w:rsidRPr="00E62923" w:rsidRDefault="00E62923" w:rsidP="00D01192">
      <w:pPr>
        <w:pStyle w:val="Style1"/>
        <w:rPr>
          <w:rtl/>
          <w:lang w:eastAsia="ar-SA"/>
        </w:rPr>
      </w:pPr>
      <w:r w:rsidRPr="00E62923">
        <w:rPr>
          <w:rtl/>
          <w:lang w:eastAsia="ar-SA"/>
        </w:rPr>
        <w:t>استهدفت إلقاء الضوء على المشروعات الصغيرة، وبيان الآثار الاقتصادية لها على الاقتصاد المصري، وتوضيح مدى الارتباط بين فعالية المشروعات الصغيرة وتحقيق التنمية الاقتصادية. وفي سبيل تحقيق أهداف البحث تم دراسة الوضع الراهن للمشروعات الصغيرة في مصر وذلك للوقوف على وضعها الحالي في ظل معدلات التنمية الاقتصادية، ومن ثم دراسة الآفاق المستقبلية لهذا الدور الذي يمكن أن تلعبه هذه المشروعات في المستقبل في ظل الظروف التي انتابت معظم اقتصاديات دول العالم ومنها مصر. ومن خلال نتائج البحث أوصى الباحث بمجموعة من التوصيات والمقترحات.</w:t>
      </w:r>
    </w:p>
    <w:p w:rsidR="00E62923" w:rsidRPr="00E62923" w:rsidRDefault="00E62923" w:rsidP="00D01192">
      <w:pPr>
        <w:pStyle w:val="Style4"/>
        <w:rPr>
          <w:rtl/>
          <w:lang w:eastAsia="ar-SA" w:bidi="ar-EG"/>
        </w:rPr>
      </w:pPr>
      <w:r w:rsidRPr="00E62923">
        <w:rPr>
          <w:rtl/>
          <w:lang w:eastAsia="ar-SA" w:bidi="ar-EG"/>
        </w:rPr>
        <w:t xml:space="preserve">وقد توصلت الدراسة إلى بعض </w:t>
      </w:r>
      <w:r w:rsidRPr="00E62923">
        <w:rPr>
          <w:b/>
          <w:bCs/>
          <w:rtl/>
          <w:lang w:eastAsia="ar-SA" w:bidi="ar-EG"/>
        </w:rPr>
        <w:t>النتائج</w:t>
      </w:r>
      <w:r w:rsidRPr="00E62923">
        <w:rPr>
          <w:rtl/>
          <w:lang w:eastAsia="ar-SA" w:bidi="ar-EG"/>
        </w:rPr>
        <w:t xml:space="preserve"> من أهمها: ن</w:t>
      </w:r>
      <w:r w:rsidRPr="00E62923">
        <w:rPr>
          <w:rtl/>
          <w:lang w:eastAsia="ar-SA"/>
        </w:rPr>
        <w:t>ظَّمَ القانون رقم 141 لسنة 2004 الخاص بتنمية المشروعات الصغيرة في مصر أمر إنشاء وتمويل المشروعات الصغيرة، ولكنه جاء خالياً من أي مزايا ضريبية أو تأمينية للمشروعات الصغيرة، كما يُمثِّل قطاع المشروعات الصغيرة الأمل في التصدي لأزمة البطالة في مصر في المرحلة المقبلة مما يحتم على الحكومة أن تولي هذا القطاع أهمية كبرى، خاصة وأنه يشكل نحو</w:t>
      </w:r>
      <w:r w:rsidRPr="00E62923">
        <w:rPr>
          <w:rtl/>
          <w:lang w:eastAsia="ar-SA" w:bidi="ar-EG"/>
        </w:rPr>
        <w:t xml:space="preserve"> 80</w:t>
      </w:r>
      <w:r w:rsidRPr="00E62923">
        <w:rPr>
          <w:rtl/>
          <w:lang w:eastAsia="ar-SA"/>
        </w:rPr>
        <w:t xml:space="preserve">٪ من حجم الاقتصاد الكلي، ويستحوذ على نحو 82٪ من الحجم الإجمالي للعمالة، وتُعَد صعوبة الحصول على التمويل من العقبات الرئيسية أمام الرياديين وأصحاب المشروعات الصغيرة في مصر، كما أن انخفاض أداء الكادر الإداري يعتبر أحد المشكلات التي تواجه المشروعات الصغيرة في مصر، وجود ضعف في نقل الخبرات والاستفادة من تجارب الدول المتقدمة والصاعدة، التي تبنت وطورت رؤية </w:t>
      </w:r>
      <w:proofErr w:type="spellStart"/>
      <w:r w:rsidRPr="00E62923">
        <w:rPr>
          <w:rtl/>
          <w:lang w:eastAsia="ar-SA"/>
        </w:rPr>
        <w:t>إستراتيجية</w:t>
      </w:r>
      <w:proofErr w:type="spellEnd"/>
      <w:r w:rsidRPr="00E62923">
        <w:rPr>
          <w:rtl/>
          <w:lang w:eastAsia="ar-SA"/>
        </w:rPr>
        <w:t xml:space="preserve"> للاهتمام بالمشروعات الصغيرة. بالإضافة إلى ضعف التنسيق بين الدول العربية في نفس المجال.</w:t>
      </w:r>
    </w:p>
    <w:p w:rsidR="00092D43" w:rsidRPr="00092D43" w:rsidRDefault="00E62923" w:rsidP="00D01192">
      <w:pPr>
        <w:pStyle w:val="Style4"/>
        <w:rPr>
          <w:rFonts w:eastAsia="Times New Roman"/>
          <w:lang w:eastAsia="ar-SA"/>
        </w:rPr>
      </w:pPr>
      <w:r w:rsidRPr="00E62923">
        <w:rPr>
          <w:rtl/>
          <w:lang w:eastAsia="ar-SA" w:bidi="ar-EG"/>
        </w:rPr>
        <w:t>وقد</w:t>
      </w:r>
      <w:r w:rsidRPr="00E62923">
        <w:rPr>
          <w:rtl/>
          <w:lang w:eastAsia="ar-SA"/>
        </w:rPr>
        <w:t xml:space="preserve"> </w:t>
      </w:r>
      <w:r w:rsidRPr="00E62923">
        <w:rPr>
          <w:b/>
          <w:bCs/>
          <w:rtl/>
          <w:lang w:eastAsia="ar-SA"/>
        </w:rPr>
        <w:t>أوصت</w:t>
      </w:r>
      <w:r w:rsidRPr="00E62923">
        <w:rPr>
          <w:rtl/>
          <w:lang w:eastAsia="ar-SA"/>
        </w:rPr>
        <w:t xml:space="preserve"> الدراسة بالآتي:</w:t>
      </w:r>
      <w:r w:rsidRPr="00E62923">
        <w:rPr>
          <w:b/>
          <w:bCs/>
          <w:rtl/>
          <w:lang w:eastAsia="ar-SA"/>
        </w:rPr>
        <w:t xml:space="preserve"> </w:t>
      </w:r>
      <w:r w:rsidRPr="00E62923">
        <w:rPr>
          <w:rtl/>
          <w:lang w:eastAsia="ar-SA"/>
        </w:rPr>
        <w:t xml:space="preserve">تفعيل مزايا ضريبية وتأمينية للمشروعات الصغيرة، حيث أن القانون رقم 141 لسنة 2004 الخاص بتنمية المشروعات الصغيرة في مصر لم يشمل أي مزايا تأمينية أو ضريبية للمشروعات الصغيرة، زيادة الوعي بأهمية المشروعات الصغيرة وتوضيح دورها في التنمية الاقتصادية بتوفير القروض والدعم اللازم لتمويل رأس المال العامل وتطوير المعدات والأصول الرأسمالية أو التوسع في المشروعات القائمة أو تمويل أفكار ريادية جديدة في سبيل تنمية المشروعات الصغيرة اقتصادياً واجتماعياً، إلى جانب تشجيع البنوك على تمويل المشروعات الصغيرة بأسعار فائدة منخفضة، من خلال منحها امتيازات مادية كإعفاءات ضريبية على الأرباح المحققة من أنشطة تمويل تلك المشروعات، وإصدار دورية تهتم بإلقاء الضوء على التجارب الناجحة في المشروعات الصغيرة، وتوجيه الشباب إلى كيفية اختيار مشروعاتهم </w:t>
      </w:r>
      <w:r w:rsidRPr="00E62923">
        <w:rPr>
          <w:rtl/>
          <w:lang w:eastAsia="ar-SA"/>
        </w:rPr>
        <w:lastRenderedPageBreak/>
        <w:t xml:space="preserve">الصغيرة، تنظيم المعارض المتخصصة لترويج وتسويق منتجات المشروعات الصغيرة، إلى جانب نشر المعلومات التسويقية اللازمة لمساعدتهم على تسويق منتجاتهم داخل مصر وخارجها، ومشاركة الشباب- بقدر الإمكان- في قيادة وإدارة المشروعات الصغيرة، مما يؤدي إلى تدريبهم على الإدارة وزيادة خبراتهم ورفع إنتاجيتهم، وإنشاء حاضنات المشروعات لمساندة المبادرين من أصحاب المشروعات الجديدة والذين يفتقرون إلى </w:t>
      </w:r>
      <w:r w:rsidRPr="00092D43">
        <w:rPr>
          <w:rFonts w:eastAsia="Times New Roman"/>
          <w:b/>
          <w:bCs/>
          <w:rtl/>
          <w:lang w:bidi="ar-EG"/>
        </w:rPr>
        <w:t>المقومات</w:t>
      </w:r>
      <w:r w:rsidRPr="00E62923">
        <w:rPr>
          <w:rtl/>
          <w:lang w:eastAsia="ar-SA"/>
        </w:rPr>
        <w:t xml:space="preserve"> المادية والإدارية لإقامة مشروعاتهم.</w:t>
      </w:r>
    </w:p>
    <w:p w:rsidR="00E62923" w:rsidRPr="00E62923" w:rsidRDefault="004548B0" w:rsidP="0073173A">
      <w:pPr>
        <w:pStyle w:val="ListParagraph"/>
        <w:numPr>
          <w:ilvl w:val="0"/>
          <w:numId w:val="35"/>
        </w:numPr>
        <w:bidi/>
        <w:spacing w:before="120" w:after="120" w:line="240" w:lineRule="auto"/>
        <w:ind w:left="777" w:right="113" w:hanging="539"/>
        <w:contextualSpacing w:val="0"/>
        <w:jc w:val="both"/>
        <w:rPr>
          <w:rFonts w:ascii="Simplified Arabic" w:eastAsia="Times New Roman" w:hAnsi="Simplified Arabic" w:cs="Simplified Arabic"/>
          <w:color w:val="000000" w:themeColor="text1"/>
          <w:sz w:val="28"/>
          <w:szCs w:val="28"/>
          <w:rtl/>
          <w:lang w:eastAsia="ar-SA"/>
        </w:rPr>
      </w:pPr>
      <w:r>
        <w:rPr>
          <w:rFonts w:ascii="Simplified Arabic" w:eastAsia="Times New Roman" w:hAnsi="Simplified Arabic" w:cs="Simplified Arabic"/>
          <w:b/>
          <w:bCs/>
          <w:color w:val="000000" w:themeColor="text1"/>
          <w:sz w:val="28"/>
          <w:szCs w:val="28"/>
          <w:rtl/>
          <w:lang w:eastAsia="ar-SA"/>
        </w:rPr>
        <w:t>دراسة هدير شحات</w:t>
      </w:r>
      <w:r>
        <w:rPr>
          <w:rFonts w:ascii="Simplified Arabic" w:eastAsia="Times New Roman" w:hAnsi="Simplified Arabic" w:cs="Simplified Arabic" w:hint="cs"/>
          <w:b/>
          <w:bCs/>
          <w:color w:val="000000" w:themeColor="text1"/>
          <w:sz w:val="28"/>
          <w:szCs w:val="28"/>
          <w:rtl/>
          <w:lang w:eastAsia="ar-SA"/>
        </w:rPr>
        <w:t>ة</w:t>
      </w:r>
      <w:r w:rsidR="00576E34">
        <w:rPr>
          <w:rStyle w:val="FootnoteReference"/>
          <w:rFonts w:ascii="Simplified Arabic" w:eastAsia="Times New Roman" w:hAnsi="Simplified Arabic" w:cs="Simplified Arabic"/>
          <w:b/>
          <w:bCs/>
          <w:color w:val="000000" w:themeColor="text1"/>
          <w:sz w:val="28"/>
          <w:szCs w:val="28"/>
          <w:rtl/>
          <w:lang w:eastAsia="ar-SA"/>
        </w:rPr>
        <w:t>(</w:t>
      </w:r>
      <w:r w:rsidR="00576E34">
        <w:rPr>
          <w:rStyle w:val="FootnoteReference"/>
          <w:rFonts w:ascii="Simplified Arabic" w:eastAsia="Times New Roman" w:hAnsi="Simplified Arabic" w:cs="Simplified Arabic"/>
          <w:b/>
          <w:bCs/>
          <w:color w:val="000000" w:themeColor="text1"/>
          <w:sz w:val="28"/>
          <w:szCs w:val="28"/>
          <w:rtl/>
          <w:lang w:eastAsia="ar-SA"/>
        </w:rPr>
        <w:footnoteReference w:id="20"/>
      </w:r>
      <w:r w:rsidR="00576E34">
        <w:rPr>
          <w:rStyle w:val="FootnoteReference"/>
          <w:rFonts w:ascii="Simplified Arabic" w:eastAsia="Times New Roman" w:hAnsi="Simplified Arabic" w:cs="Simplified Arabic"/>
          <w:b/>
          <w:bCs/>
          <w:color w:val="000000" w:themeColor="text1"/>
          <w:sz w:val="28"/>
          <w:szCs w:val="28"/>
          <w:rtl/>
          <w:lang w:eastAsia="ar-SA"/>
        </w:rPr>
        <w:t>)</w:t>
      </w:r>
      <w:r>
        <w:rPr>
          <w:rFonts w:ascii="Simplified Arabic" w:eastAsia="Times New Roman" w:hAnsi="Simplified Arabic" w:cs="Simplified Arabic" w:hint="cs"/>
          <w:b/>
          <w:bCs/>
          <w:color w:val="000000" w:themeColor="text1"/>
          <w:sz w:val="28"/>
          <w:szCs w:val="28"/>
          <w:vertAlign w:val="superscript"/>
          <w:rtl/>
          <w:lang w:eastAsia="ar-SA"/>
        </w:rPr>
        <w:t xml:space="preserve"> </w:t>
      </w:r>
      <w:r w:rsidR="00E62923" w:rsidRPr="00E62923">
        <w:rPr>
          <w:rFonts w:ascii="Simplified Arabic" w:eastAsia="Times New Roman" w:hAnsi="Simplified Arabic" w:cs="Simplified Arabic"/>
          <w:b/>
          <w:bCs/>
          <w:color w:val="000000" w:themeColor="text1"/>
          <w:sz w:val="28"/>
          <w:szCs w:val="28"/>
          <w:rtl/>
          <w:lang w:eastAsia="ar-SA"/>
        </w:rPr>
        <w:t>(2016)</w:t>
      </w:r>
    </w:p>
    <w:p w:rsidR="00E62923" w:rsidRPr="00E62923" w:rsidRDefault="00E62923" w:rsidP="00D01192">
      <w:pPr>
        <w:pStyle w:val="Style1"/>
        <w:rPr>
          <w:shd w:val="clear" w:color="auto" w:fill="FEFEFE"/>
          <w:rtl/>
        </w:rPr>
      </w:pPr>
      <w:r w:rsidRPr="00E62923">
        <w:rPr>
          <w:rtl/>
          <w:lang w:eastAsia="ar-SA"/>
        </w:rPr>
        <w:t>بحثت دور المشروعات الصغيرة والمتوسطة كسلاح للقضاء على البطالة،</w:t>
      </w:r>
      <w:r w:rsidRPr="00E62923">
        <w:rPr>
          <w:shd w:val="clear" w:color="auto" w:fill="FEFEFE"/>
          <w:rtl/>
        </w:rPr>
        <w:t xml:space="preserve"> حيث أنها تعمل على خلق فرص عمل تمتص جزءاً من البطالة، والحد من الطلب المتزايد على الوظائف الحكومية؛ مما يساعد الدول التي تعانى من وفرة العمل وندرة رأس المال على مواجهة مشكلة البطالة دون تكبّد تكاليف رأسمالية عالية، </w:t>
      </w:r>
      <w:proofErr w:type="spellStart"/>
      <w:r w:rsidRPr="00E62923">
        <w:rPr>
          <w:shd w:val="clear" w:color="auto" w:fill="FEFEFE"/>
          <w:rtl/>
        </w:rPr>
        <w:t>ضشوتوفر</w:t>
      </w:r>
      <w:proofErr w:type="spellEnd"/>
      <w:r w:rsidRPr="00E62923">
        <w:rPr>
          <w:shd w:val="clear" w:color="auto" w:fill="FEFEFE"/>
          <w:rtl/>
        </w:rPr>
        <w:t xml:space="preserve"> هذه المشروعات فرصاً عديدة للعمل لبعض الفئات، وبصفة خاصة الإناث والشباب والنازحين من المناطق الريفية غير المؤهّلين بعد للانضمام إلى المشروعات الكبيرة والقطاع المُنظّم بصفة عامة. وأما عن المعوقات التي تواجه هذه المشروعات، </w:t>
      </w:r>
      <w:r w:rsidRPr="00E62923">
        <w:rPr>
          <w:b/>
          <w:bCs/>
          <w:shd w:val="clear" w:color="auto" w:fill="FEFEFE"/>
          <w:rtl/>
        </w:rPr>
        <w:t>من</w:t>
      </w:r>
      <w:r w:rsidRPr="00E62923">
        <w:rPr>
          <w:b/>
          <w:bCs/>
          <w:rtl/>
        </w:rPr>
        <w:t xml:space="preserve"> الناحية التنظيمية</w:t>
      </w:r>
      <w:r w:rsidRPr="00E62923">
        <w:rPr>
          <w:rtl/>
        </w:rPr>
        <w:t xml:space="preserve"> أن هذه المشروعات ترتبط بجهات مختلفة كالوزارات المعنية،</w:t>
      </w:r>
      <w:r w:rsidRPr="00E62923">
        <w:t xml:space="preserve"> </w:t>
      </w:r>
      <w:r w:rsidRPr="00E62923">
        <w:rPr>
          <w:rtl/>
        </w:rPr>
        <w:t xml:space="preserve">كوزارة الصناعة والتجارة والاتحادات كالاتحاد العام للحرفيين والغرف الزراعية والصناعية والتجارية والجمعيات التعاونية للحرفيين والغرف الزراعية والصناعية والتجارية والجمعيات التعاونية والبلديات مع غياب العلاقة التنظيمية المباشرة بين تلك الجهات المتعددة لتكوين رؤية شاملة حول مصير هذه المشروعات.‏ </w:t>
      </w:r>
      <w:r w:rsidRPr="00E62923">
        <w:rPr>
          <w:rtl/>
          <w:lang w:bidi="ar-EG"/>
        </w:rPr>
        <w:t xml:space="preserve">أما </w:t>
      </w:r>
      <w:r w:rsidRPr="00E62923">
        <w:rPr>
          <w:b/>
          <w:bCs/>
          <w:rtl/>
        </w:rPr>
        <w:t xml:space="preserve">من الناحية القانونية: </w:t>
      </w:r>
      <w:r w:rsidRPr="00E62923">
        <w:rPr>
          <w:rtl/>
        </w:rPr>
        <w:t>فإن التشريعات والقوانين المنظمة لهذه المشروعات لا زالت في وضع</w:t>
      </w:r>
      <w:r w:rsidRPr="00E62923">
        <w:t xml:space="preserve">  </w:t>
      </w:r>
      <w:r w:rsidRPr="00E62923">
        <w:rPr>
          <w:rtl/>
        </w:rPr>
        <w:t>لا يسمح لنا بالقول بأنها وسيلة تحفيز لنشاط هذه المشروعات خاصة تلك التي وضعت منذ فترة طويلة</w:t>
      </w:r>
      <w:r w:rsidRPr="00E62923">
        <w:t>.</w:t>
      </w:r>
      <w:r w:rsidRPr="00E62923">
        <w:rPr>
          <w:rtl/>
          <w:lang w:bidi="ar-EG"/>
        </w:rPr>
        <w:t xml:space="preserve"> و</w:t>
      </w:r>
      <w:r w:rsidRPr="00E62923">
        <w:rPr>
          <w:b/>
          <w:bCs/>
          <w:rtl/>
        </w:rPr>
        <w:t>من الناحية المالية‏</w:t>
      </w:r>
      <w:r w:rsidRPr="00E62923">
        <w:rPr>
          <w:b/>
          <w:bCs/>
        </w:rPr>
        <w:t>:</w:t>
      </w:r>
      <w:r w:rsidRPr="00E62923">
        <w:t> </w:t>
      </w:r>
      <w:r w:rsidRPr="00E62923">
        <w:rPr>
          <w:rtl/>
        </w:rPr>
        <w:t>العلاقة بين البنوك والمشروعات الصغيرة والمتوسطة فيها الكثير من</w:t>
      </w:r>
      <w:r w:rsidRPr="00E62923">
        <w:t xml:space="preserve">  </w:t>
      </w:r>
      <w:r w:rsidRPr="00E62923">
        <w:rPr>
          <w:rtl/>
        </w:rPr>
        <w:t>الإشكالات فيما يتعلق بالضمانات، فترات السداد، الإجراءات البيروقراطية‏. إلى جانب غياب خدمة تمويلية تلبي احتياجات قطاع المشروعات الصغيرة والمتوسطة الآخذ في النمو</w:t>
      </w:r>
      <w:r w:rsidRPr="00E62923">
        <w:t>.</w:t>
      </w:r>
      <w:r w:rsidRPr="00E62923">
        <w:rPr>
          <w:rtl/>
          <w:lang w:bidi="ar-EG"/>
        </w:rPr>
        <w:t xml:space="preserve"> وأخيراً </w:t>
      </w:r>
      <w:r w:rsidRPr="00E62923">
        <w:rPr>
          <w:b/>
          <w:bCs/>
          <w:rtl/>
        </w:rPr>
        <w:t>من الناحية التسويقية‏</w:t>
      </w:r>
      <w:r w:rsidRPr="00E62923">
        <w:rPr>
          <w:b/>
          <w:bCs/>
        </w:rPr>
        <w:t>:</w:t>
      </w:r>
      <w:r w:rsidRPr="00E62923">
        <w:t> </w:t>
      </w:r>
      <w:r w:rsidRPr="00E62923">
        <w:rPr>
          <w:rtl/>
        </w:rPr>
        <w:t>التباين الشديد في أسعار المواد الأولية كالارتفاع المفاجئ في أسعارها بسبب عوامل السوق مما يؤدي إلى ارتفاع تكاليف الإنتاج لديها وبالتالي عدم القدرة على المنافسة السعرية، وتعدد الوسطاء التجاريين والمنافسة الشديدة من قبل الشركات الكبرى،‏ وضعف القدرة التنافسية لهذه المشروعات لاسيما عندما تعمل بشكل أفراد كما هو واقع الحال، وضعف القدرة الرأسمالية اللازمة للترويج والمشاركة في معارض ومهرجانات التسوق الداخلية والخارجية ومحاولة الدخول إلى أسواق جديدة.‏</w:t>
      </w:r>
    </w:p>
    <w:p w:rsidR="00E62923" w:rsidRPr="00E62923" w:rsidRDefault="00E62923" w:rsidP="00D01192">
      <w:pPr>
        <w:pStyle w:val="Style4"/>
        <w:rPr>
          <w:rtl/>
          <w:lang w:bidi="ar-EG"/>
        </w:rPr>
      </w:pPr>
      <w:r w:rsidRPr="00E62923">
        <w:rPr>
          <w:rtl/>
        </w:rPr>
        <w:lastRenderedPageBreak/>
        <w:t xml:space="preserve">وأوضح التقرير أيضاً بروز أهمية مواكبة التقدم التكنولوجي، وتحقيق الاستفادة القصوى من التقنيات المتطورة، وتكنولوجيا المعلومات في عملية التنمية الاقتصادية، ويلاحظ أن الصناعات الصغيرة، والمتوسطة المرتبطة بتكنولوجيا المعلومات حققت فرص عمل كثيرة في مصر، ومن المتوقع أن يرتفع معدل نموها سنوياً إلى أكثر من 20٪، إضافة إلى أن قدرة المجتمع على جذب </w:t>
      </w:r>
      <w:r w:rsidR="00187257">
        <w:rPr>
          <w:rFonts w:hint="cs"/>
          <w:rtl/>
        </w:rPr>
        <w:t>-</w:t>
      </w:r>
      <w:r w:rsidRPr="00E62923">
        <w:rPr>
          <w:rtl/>
        </w:rPr>
        <w:t>الاستثمارات وما يصاحبها من نقل للتكنولوجيا باتت متوقفة بدرجة كبيرة على مدى توافر القدرات التنافسية لها</w:t>
      </w:r>
      <w:r w:rsidRPr="00E62923">
        <w:t>.</w:t>
      </w:r>
      <w:r w:rsidRPr="00E62923">
        <w:rPr>
          <w:rtl/>
          <w:lang w:bidi="ar-EG"/>
        </w:rPr>
        <w:t xml:space="preserve"> </w:t>
      </w:r>
      <w:r w:rsidRPr="00E62923">
        <w:rPr>
          <w:rtl/>
        </w:rPr>
        <w:t xml:space="preserve">وتوصي الدراسة بالعمل على تغيير القيم والاتجاهات بالتخلي عن الوظيفة الحكومية والإقبال على العمل الحر، توفير المعلومات والبيانات عن قطاع المشروعات الصغيرة، وضع سياسة عامة واضحة ومحددة الأهداف، التنسيق بين مختلف الجهات المعنية بالمشروعات الصغيرة، إلى جانب تقديم التمويل الكافي من خلال تحفيز البنوك على الإقراض بفترات سماح مقبولة وأسعار فائدة مميزة، ضرورة توفير غطاء </w:t>
      </w:r>
      <w:proofErr w:type="spellStart"/>
      <w:r w:rsidRPr="00E62923">
        <w:rPr>
          <w:rtl/>
        </w:rPr>
        <w:t>تنظيمى</w:t>
      </w:r>
      <w:proofErr w:type="spellEnd"/>
      <w:r w:rsidRPr="00E62923">
        <w:rPr>
          <w:rtl/>
        </w:rPr>
        <w:t xml:space="preserve"> </w:t>
      </w:r>
      <w:proofErr w:type="spellStart"/>
      <w:r w:rsidRPr="00E62923">
        <w:rPr>
          <w:rtl/>
        </w:rPr>
        <w:t>قانونى</w:t>
      </w:r>
      <w:proofErr w:type="spellEnd"/>
      <w:r w:rsidRPr="00E62923">
        <w:rPr>
          <w:rtl/>
        </w:rPr>
        <w:t xml:space="preserve"> حاضن لهذه المنشآت للتعامل السريع مع المشاكل التي تواجهها وتوفير الحماية اللازمة من خلال اجراءات نظامية وقانونية خاصة، أن تقدم الحكومة الحوافز المناسبة لأصحاب المنشآت في هذه الصناعات لتشغيل الشباب وجعل الحصول على هذه الحوافز مشروطا بتوفير فرص عمل للشباب المؤهل والمعد لسوق العمل في المجالات الصناعية المختلفة، توفير التدريب للكوادر العاملة في هذه المشروعات وتشجيع ودعم الابتكار والتوسع في مراكز التدريب، وإيجاد روابط بين المشروعات ذات الأحجام المختلفة بعضها البعض بما يحسن من القدرة التسويقية لهذه المشروعات ويوفر لها إمكانات تسويق منتجاتها من المدخلات إلى المشروعات الكبيرة</w:t>
      </w:r>
      <w:r w:rsidRPr="00E62923">
        <w:rPr>
          <w:rtl/>
          <w:lang w:bidi="ar-EG"/>
        </w:rPr>
        <w:t>.</w:t>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eastAsia="Times New Roman" w:hAnsi="Simplified Arabic" w:cs="Simplified Arabic"/>
          <w:b/>
          <w:bCs/>
          <w:color w:val="000000" w:themeColor="text1"/>
          <w:sz w:val="28"/>
          <w:szCs w:val="28"/>
          <w:rtl/>
          <w:lang w:bidi="ar-EG"/>
        </w:rPr>
      </w:pPr>
      <w:r w:rsidRPr="009D1F0D">
        <w:rPr>
          <w:rFonts w:ascii="Simplified Arabic" w:hAnsi="Simplified Arabic" w:cs="Simplified Arabic"/>
          <w:b/>
          <w:bCs/>
          <w:sz w:val="28"/>
          <w:szCs w:val="28"/>
          <w:rtl/>
          <w:lang w:bidi="ar-EG"/>
        </w:rPr>
        <w:t>دراسة</w:t>
      </w:r>
      <w:r w:rsidRPr="00E62923">
        <w:rPr>
          <w:rFonts w:ascii="Simplified Arabic" w:eastAsia="Times New Roman" w:hAnsi="Simplified Arabic" w:cs="Simplified Arabic"/>
          <w:b/>
          <w:bCs/>
          <w:color w:val="000000" w:themeColor="text1"/>
          <w:sz w:val="28"/>
          <w:szCs w:val="28"/>
          <w:rtl/>
          <w:lang w:bidi="ar-EG"/>
        </w:rPr>
        <w:t xml:space="preserve"> معهد </w:t>
      </w:r>
      <w:r w:rsidRPr="001E6149">
        <w:rPr>
          <w:rFonts w:ascii="Simplified Arabic" w:hAnsi="Simplified Arabic" w:cs="Simplified Arabic"/>
          <w:b/>
          <w:bCs/>
          <w:sz w:val="28"/>
          <w:szCs w:val="28"/>
          <w:rtl/>
        </w:rPr>
        <w:t>التخطيط</w:t>
      </w:r>
      <w:r w:rsidRPr="00E62923">
        <w:rPr>
          <w:rFonts w:ascii="Simplified Arabic" w:eastAsia="Times New Roman" w:hAnsi="Simplified Arabic" w:cs="Simplified Arabic"/>
          <w:b/>
          <w:bCs/>
          <w:color w:val="000000" w:themeColor="text1"/>
          <w:sz w:val="28"/>
          <w:szCs w:val="28"/>
          <w:rtl/>
          <w:lang w:bidi="ar-EG"/>
        </w:rPr>
        <w:t xml:space="preserve"> القومي</w:t>
      </w:r>
      <w:r w:rsidR="00576E34">
        <w:rPr>
          <w:rFonts w:ascii="Simplified Arabic" w:eastAsia="Times New Roman" w:hAnsi="Simplified Arabic" w:cs="Simplified Arabic"/>
          <w:b/>
          <w:bCs/>
          <w:color w:val="000000" w:themeColor="text1"/>
          <w:sz w:val="28"/>
          <w:szCs w:val="28"/>
          <w:vertAlign w:val="superscript"/>
          <w:rtl/>
          <w:lang w:bidi="ar-EG"/>
        </w:rPr>
        <w:t>(</w:t>
      </w:r>
      <w:r w:rsidR="00576E34" w:rsidRPr="00E62923">
        <w:rPr>
          <w:rFonts w:ascii="Simplified Arabic" w:hAnsi="Simplified Arabic" w:cs="Simplified Arabic"/>
          <w:b/>
          <w:bCs/>
          <w:vertAlign w:val="superscript"/>
          <w:rtl/>
          <w:lang w:bidi="ar-EG"/>
        </w:rPr>
        <w:footnoteReference w:id="21"/>
      </w:r>
      <w:r w:rsidR="00576E34">
        <w:rPr>
          <w:rFonts w:ascii="Simplified Arabic" w:hAnsi="Simplified Arabic" w:cs="Simplified Arabic"/>
          <w:b/>
          <w:bCs/>
          <w:vertAlign w:val="superscript"/>
          <w:rtl/>
          <w:lang w:bidi="ar-EG"/>
        </w:rPr>
        <w:t>)</w:t>
      </w:r>
      <w:r w:rsidRPr="00E62923">
        <w:rPr>
          <w:rFonts w:ascii="Simplified Arabic" w:eastAsia="Times New Roman" w:hAnsi="Simplified Arabic" w:cs="Simplified Arabic"/>
          <w:b/>
          <w:bCs/>
          <w:color w:val="000000" w:themeColor="text1"/>
          <w:sz w:val="28"/>
          <w:szCs w:val="28"/>
          <w:rtl/>
          <w:lang w:bidi="ar-EG"/>
        </w:rPr>
        <w:t xml:space="preserve"> (2016)</w:t>
      </w:r>
    </w:p>
    <w:p w:rsidR="00E62923" w:rsidRPr="00E62923" w:rsidRDefault="00E62923" w:rsidP="00D01192">
      <w:pPr>
        <w:pStyle w:val="Style1"/>
        <w:rPr>
          <w:rtl/>
        </w:rPr>
      </w:pPr>
      <w:r w:rsidRPr="00E62923">
        <w:rPr>
          <w:b/>
          <w:bCs/>
          <w:rtl/>
        </w:rPr>
        <w:t>تمثلت مشكلة الدراسة</w:t>
      </w:r>
      <w:r w:rsidRPr="00E62923">
        <w:rPr>
          <w:rtl/>
        </w:rPr>
        <w:t xml:space="preserve"> في غياب الثقة بين العاملين بالقطاع غير الرسمي والحكومة، كذلك ضعف استراتيجيات الاتصال بين هذا القطاع والحكومة، وصعوبة الاندماج الكامل للقطاع غير الرسمي للمشروعات الصغيرة والمتناهية الصغر في الاقتصاد الرسمي، واستهدفت الدراسة مستقبل المشروعات الصغيرة في الاقتصاد القومي المصري، وأهميتها بالنسبة لمصر، كذلك التعرف على أهم تجارب الدول في دمج القطاع غير الرسمي مع القطاع الرسمي. هذا وقد أوصت الدراسة بضرورة إدماج القطاع غير الرسمي في الاقتصاد الرسمي، تغيير وجهة نظر الحكومة في طريقة التعامل مع العاملين بهذا القطاع، كذلك تسهيل القواعد لإنشاء المشروعات متناهية الصغر والصغيرة، وزيادة مساهمة المؤسسات المعنية مثل الجامعات ومراكز البحوث في تطوير القدرات الفنية والإدارية للعاملين بهذه المشروعات، كذلك </w:t>
      </w:r>
      <w:r w:rsidRPr="00E62923">
        <w:rPr>
          <w:rtl/>
        </w:rPr>
        <w:lastRenderedPageBreak/>
        <w:t>محاولة دعم تسويق منتجات هذه المشروعات، والاستفادة من تجارة الدول المتقدمة التي نجحت في هذا المجال لأخذ العبر ومحاولة تطبيقها في مصر.</w:t>
      </w:r>
    </w:p>
    <w:p w:rsidR="0068714A" w:rsidRDefault="0068714A">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E62923" w:rsidRPr="00E62923" w:rsidRDefault="00E62923" w:rsidP="0073173A">
      <w:pPr>
        <w:pStyle w:val="ListParagraph"/>
        <w:numPr>
          <w:ilvl w:val="0"/>
          <w:numId w:val="35"/>
        </w:numPr>
        <w:bidi/>
        <w:spacing w:before="120" w:after="120" w:line="240" w:lineRule="auto"/>
        <w:ind w:left="777" w:right="113" w:hanging="539"/>
        <w:contextualSpacing w:val="0"/>
        <w:jc w:val="both"/>
        <w:rPr>
          <w:rFonts w:ascii="Simplified Arabic" w:eastAsia="Times New Roman" w:hAnsi="Simplified Arabic" w:cs="Simplified Arabic"/>
          <w:b/>
          <w:bCs/>
          <w:color w:val="000000" w:themeColor="text1"/>
          <w:sz w:val="28"/>
          <w:szCs w:val="28"/>
          <w:rtl/>
          <w:lang w:bidi="ar-EG"/>
        </w:rPr>
      </w:pPr>
      <w:r w:rsidRPr="009D1F0D">
        <w:rPr>
          <w:rFonts w:ascii="Simplified Arabic" w:hAnsi="Simplified Arabic" w:cs="Simplified Arabic"/>
          <w:b/>
          <w:bCs/>
          <w:sz w:val="28"/>
          <w:szCs w:val="28"/>
          <w:rtl/>
          <w:lang w:bidi="ar-EG"/>
        </w:rPr>
        <w:lastRenderedPageBreak/>
        <w:t>دراسة إيمان عبد المعطي</w:t>
      </w:r>
      <w:r w:rsidR="00576E34" w:rsidRPr="009D1F0D">
        <w:rPr>
          <w:rFonts w:ascii="Simplified Arabic" w:hAnsi="Simplified Arabic" w:cs="Simplified Arabic"/>
          <w:b/>
          <w:bCs/>
          <w:sz w:val="28"/>
          <w:szCs w:val="28"/>
          <w:vertAlign w:val="superscript"/>
          <w:rtl/>
          <w:lang w:bidi="ar-EG"/>
        </w:rPr>
        <w:t>(</w:t>
      </w:r>
      <w:r w:rsidR="00576E34" w:rsidRPr="009D1F0D">
        <w:rPr>
          <w:rFonts w:ascii="Simplified Arabic" w:hAnsi="Simplified Arabic" w:cs="Simplified Arabic"/>
          <w:b/>
          <w:bCs/>
          <w:sz w:val="28"/>
          <w:szCs w:val="28"/>
          <w:vertAlign w:val="superscript"/>
          <w:rtl/>
          <w:lang w:bidi="ar-EG"/>
        </w:rPr>
        <w:footnoteReference w:id="22"/>
      </w:r>
      <w:r w:rsidR="00576E34" w:rsidRPr="009D1F0D">
        <w:rPr>
          <w:rFonts w:ascii="Simplified Arabic" w:hAnsi="Simplified Arabic" w:cs="Simplified Arabic"/>
          <w:b/>
          <w:bCs/>
          <w:sz w:val="28"/>
          <w:szCs w:val="28"/>
          <w:vertAlign w:val="superscript"/>
          <w:rtl/>
          <w:lang w:bidi="ar-EG"/>
        </w:rPr>
        <w:t>)</w:t>
      </w:r>
      <w:r w:rsidRPr="009D1F0D">
        <w:rPr>
          <w:rFonts w:ascii="Simplified Arabic" w:hAnsi="Simplified Arabic" w:cs="Simplified Arabic"/>
          <w:b/>
          <w:bCs/>
          <w:sz w:val="28"/>
          <w:szCs w:val="28"/>
          <w:rtl/>
          <w:lang w:bidi="ar-EG"/>
        </w:rPr>
        <w:t xml:space="preserve"> </w:t>
      </w:r>
      <w:r w:rsidRPr="00E62923">
        <w:rPr>
          <w:rFonts w:ascii="Simplified Arabic" w:eastAsia="Times New Roman" w:hAnsi="Simplified Arabic" w:cs="Simplified Arabic"/>
          <w:b/>
          <w:bCs/>
          <w:color w:val="000000" w:themeColor="text1"/>
          <w:sz w:val="28"/>
          <w:szCs w:val="28"/>
          <w:rtl/>
          <w:lang w:bidi="ar-EG"/>
        </w:rPr>
        <w:t>(2017)</w:t>
      </w:r>
    </w:p>
    <w:p w:rsidR="00E62923" w:rsidRPr="00E62923" w:rsidRDefault="00E62923" w:rsidP="00D01192">
      <w:pPr>
        <w:pStyle w:val="Style1"/>
        <w:rPr>
          <w:b/>
          <w:bCs/>
          <w:rtl/>
        </w:rPr>
      </w:pPr>
      <w:r w:rsidRPr="00E62923">
        <w:rPr>
          <w:b/>
          <w:bCs/>
          <w:rtl/>
        </w:rPr>
        <w:t>توصلت</w:t>
      </w:r>
      <w:r w:rsidRPr="00E62923">
        <w:rPr>
          <w:rtl/>
        </w:rPr>
        <w:t xml:space="preserve"> إلي بعض النتائج </w:t>
      </w:r>
      <w:proofErr w:type="spellStart"/>
      <w:r w:rsidRPr="00E62923">
        <w:rPr>
          <w:rtl/>
        </w:rPr>
        <w:t>منهافي</w:t>
      </w:r>
      <w:proofErr w:type="spellEnd"/>
      <w:r w:rsidRPr="00E62923">
        <w:rPr>
          <w:rtl/>
        </w:rPr>
        <w:t xml:space="preserve"> مجال التمويل مثل صعوبة الحصول على التمويل أمام أصحاب المشروعات الصغيرة، عدم توفر مقومات البنية التحتية للمنشآت الصغيرة، أما في مجال التسويق ضعف الخدمات التسويقية الموجه للمنشآت الصغيرة، وعدم معرفة المستثمر الصغير بحاجات السوق الخارجي، إهمال المشكلات التسويقية وعدم القدرة على ترويج المنتجات. أما في مجال التدريب فإن أبرز النتائج عدم الاهتمام بتدريب اصحاب المنشآت الصغيرة، قصور الدور الاعلامي لتوجيه المجتمع نحو أهمية التعليم الفني والتدريب المهني، عدم الاستفادة من الابحاث والدراسات التي أجريت في هذا المجال، أما في المجال التشريعي فتمثلت النتائج في عدم تحفيز القطاع غير الرسمي للدخول في القطاع الرسمي، عدم التنسيق بين الوزارات والادارات المحلية لتقديم الخدمات لهذا القطاع، ضعف نقل الخبرات والاستفادة من التجارب الدولية، والحاجة لتفعيل دور الشركات الداعمة لأنشطة المنشآت الصغيرة، عدم توفير الحماية الكاملة للمشروعات الصغيرة بالرغم من </w:t>
      </w:r>
      <w:proofErr w:type="spellStart"/>
      <w:r w:rsidRPr="00E62923">
        <w:rPr>
          <w:rtl/>
        </w:rPr>
        <w:t>أهميتها.أما</w:t>
      </w:r>
      <w:proofErr w:type="spellEnd"/>
      <w:r w:rsidRPr="00E62923">
        <w:rPr>
          <w:rtl/>
        </w:rPr>
        <w:t xml:space="preserve"> في مجال البيانات فتبين عدم وجود قاعدة بيانات حديثة عن المنشآت الصغيرة، وعدم تبني المنظمات الدولية بإنشاء شبكة بيانات واحصاءات المنشآت الصناعية الصغيرة. </w:t>
      </w:r>
    </w:p>
    <w:p w:rsidR="00E62923" w:rsidRPr="00E62923" w:rsidRDefault="00E62923" w:rsidP="009D1F0D">
      <w:pPr>
        <w:pStyle w:val="Style2"/>
        <w:rPr>
          <w:rtl/>
        </w:rPr>
      </w:pPr>
      <w:r w:rsidRPr="00E62923">
        <w:rPr>
          <w:rtl/>
        </w:rPr>
        <w:t>هذا وقد أوصت الدراسة</w:t>
      </w:r>
    </w:p>
    <w:p w:rsidR="00E62923" w:rsidRPr="00E62923" w:rsidRDefault="00E62923" w:rsidP="00D01192">
      <w:pPr>
        <w:pStyle w:val="Style1"/>
      </w:pPr>
      <w:r w:rsidRPr="00E62923">
        <w:rPr>
          <w:rtl/>
        </w:rPr>
        <w:t xml:space="preserve"> بتفعيل دور البنوك كمؤسسات تمويلية تساهم في تقديم القروض الميسرة بأسعار مناسبة، العمل على تطوير وابتكار أدوات تمويلية جديدة مناسبة لهذا القطاع، التوسع في إنشاء الشركات الداعمة لأنشطة المنشآت الصناعية الصغيرة والمتوسطة، كذلك استكشاف فرص الاستثمار الجديدة وتوجيه المنشآت الصناعية الصغيرة إليها، إتاحة المعلومات التسويقية للمستثمر الصغير، إنشاء مراكز لتدريب العمالة بهذا القطاع، وتوفير الدعم والتدريب </w:t>
      </w:r>
      <w:proofErr w:type="spellStart"/>
      <w:r w:rsidRPr="00E62923">
        <w:rPr>
          <w:rtl/>
        </w:rPr>
        <w:t>لاصحاب</w:t>
      </w:r>
      <w:proofErr w:type="spellEnd"/>
      <w:r w:rsidRPr="00E62923">
        <w:rPr>
          <w:rtl/>
        </w:rPr>
        <w:t xml:space="preserve"> هذه المشروعات، وضرورة إنشاء كيان مؤسسي مستقل خاص بالمنشآت الصغيرة والمتوسطة، والعمل على إجبار المنشآت غير الرسمية للدخول إلي القطاع الرسمي، ووضع خطة قومية لتنمية المنشآت الصغيرة والمتوسطة. </w:t>
      </w:r>
    </w:p>
    <w:p w:rsidR="009D1F0D" w:rsidRDefault="009D1F0D" w:rsidP="009D1F0D">
      <w:pPr>
        <w:bidi/>
        <w:rPr>
          <w:rFonts w:ascii="Simplified Arabic" w:eastAsia="Times New Roman" w:hAnsi="Simplified Arabic" w:cs="Simplified Arabic"/>
          <w:b/>
          <w:bCs/>
          <w:sz w:val="32"/>
          <w:szCs w:val="32"/>
          <w:u w:val="single"/>
          <w:rtl/>
          <w:lang w:bidi="ar-EG"/>
        </w:rPr>
      </w:pPr>
      <w:r>
        <w:rPr>
          <w:sz w:val="32"/>
          <w:szCs w:val="32"/>
          <w:u w:val="single"/>
          <w:rtl/>
        </w:rPr>
        <w:br w:type="page"/>
      </w:r>
    </w:p>
    <w:p w:rsidR="00E62923" w:rsidRPr="009D1F0D" w:rsidRDefault="00E62923" w:rsidP="009D1F0D">
      <w:pPr>
        <w:pStyle w:val="Style2"/>
        <w:rPr>
          <w:sz w:val="32"/>
          <w:szCs w:val="32"/>
          <w:u w:val="single"/>
          <w:rtl/>
        </w:rPr>
      </w:pPr>
      <w:r w:rsidRPr="009D1F0D">
        <w:rPr>
          <w:sz w:val="32"/>
          <w:szCs w:val="32"/>
          <w:u w:val="single"/>
          <w:rtl/>
        </w:rPr>
        <w:lastRenderedPageBreak/>
        <w:t>الدراسات الأجنبية:</w:t>
      </w:r>
    </w:p>
    <w:p w:rsidR="00E62923" w:rsidRPr="00E86937" w:rsidRDefault="009D1F0D" w:rsidP="0073173A">
      <w:pPr>
        <w:numPr>
          <w:ilvl w:val="0"/>
          <w:numId w:val="34"/>
        </w:numPr>
        <w:spacing w:before="100" w:beforeAutospacing="1" w:after="100" w:afterAutospacing="1"/>
        <w:ind w:left="426" w:right="113"/>
        <w:jc w:val="both"/>
        <w:rPr>
          <w:rFonts w:asciiTheme="majorBidi" w:hAnsiTheme="majorBidi" w:cstheme="majorBidi"/>
          <w:b/>
          <w:bCs/>
          <w:sz w:val="32"/>
          <w:szCs w:val="32"/>
          <w:lang w:bidi="ar-EG"/>
        </w:rPr>
      </w:pPr>
      <w:r w:rsidRPr="00E86937">
        <w:rPr>
          <w:rFonts w:asciiTheme="majorBidi" w:hAnsiTheme="majorBidi" w:cstheme="majorBidi"/>
          <w:b/>
          <w:bCs/>
          <w:sz w:val="28"/>
          <w:szCs w:val="28"/>
          <w:lang w:bidi="ar-EG"/>
        </w:rPr>
        <w:t>Sadder,</w:t>
      </w:r>
      <w:r w:rsidR="00E62923" w:rsidRPr="00E86937">
        <w:rPr>
          <w:rFonts w:asciiTheme="majorBidi" w:hAnsiTheme="majorBidi" w:cstheme="majorBidi"/>
          <w:b/>
          <w:bCs/>
          <w:sz w:val="28"/>
          <w:szCs w:val="28"/>
          <w:lang w:bidi="ar-EG"/>
        </w:rPr>
        <w:t xml:space="preserve"> </w:t>
      </w:r>
      <w:proofErr w:type="spellStart"/>
      <w:r w:rsidR="00E62923" w:rsidRPr="00E86937">
        <w:rPr>
          <w:rFonts w:asciiTheme="majorBidi" w:hAnsiTheme="majorBidi" w:cstheme="majorBidi"/>
          <w:b/>
          <w:bCs/>
          <w:sz w:val="28"/>
          <w:szCs w:val="28"/>
          <w:lang w:bidi="ar-EG"/>
        </w:rPr>
        <w:t>jh</w:t>
      </w:r>
      <w:proofErr w:type="spellEnd"/>
      <w:r w:rsidR="00E62923" w:rsidRPr="00E86937">
        <w:rPr>
          <w:rFonts w:asciiTheme="majorBidi" w:hAnsiTheme="majorBidi" w:cstheme="majorBidi"/>
          <w:b/>
          <w:bCs/>
          <w:sz w:val="28"/>
          <w:szCs w:val="28"/>
          <w:lang w:bidi="ar-EG"/>
        </w:rPr>
        <w:t xml:space="preserve"> (1997) </w:t>
      </w:r>
      <w:r w:rsidR="00576E34" w:rsidRPr="00E86937">
        <w:rPr>
          <w:rFonts w:asciiTheme="majorBidi" w:hAnsiTheme="majorBidi" w:cstheme="majorBidi"/>
          <w:b/>
          <w:bCs/>
          <w:sz w:val="32"/>
          <w:szCs w:val="32"/>
          <w:vertAlign w:val="superscript"/>
          <w:lang w:bidi="ar-EG"/>
        </w:rPr>
        <w:t>(</w:t>
      </w:r>
      <w:r w:rsidR="00576E34" w:rsidRPr="00E86937">
        <w:rPr>
          <w:rFonts w:asciiTheme="majorBidi" w:hAnsiTheme="majorBidi" w:cstheme="majorBidi"/>
          <w:b/>
          <w:bCs/>
          <w:sz w:val="32"/>
          <w:szCs w:val="32"/>
          <w:vertAlign w:val="superscript"/>
          <w:lang w:bidi="ar-EG"/>
        </w:rPr>
        <w:footnoteReference w:id="23"/>
      </w:r>
      <w:r w:rsidR="00576E34" w:rsidRPr="00E86937">
        <w:rPr>
          <w:rFonts w:asciiTheme="majorBidi" w:hAnsiTheme="majorBidi" w:cstheme="majorBidi"/>
          <w:b/>
          <w:bCs/>
          <w:sz w:val="32"/>
          <w:szCs w:val="32"/>
          <w:vertAlign w:val="superscript"/>
          <w:lang w:bidi="ar-EG"/>
        </w:rPr>
        <w:t>)</w:t>
      </w:r>
    </w:p>
    <w:p w:rsidR="00E62923" w:rsidRPr="00E62923" w:rsidRDefault="00E62923" w:rsidP="009D1F0D">
      <w:pPr>
        <w:pStyle w:val="Style2"/>
        <w:rPr>
          <w:rtl/>
        </w:rPr>
      </w:pPr>
      <w:r w:rsidRPr="00E62923">
        <w:rPr>
          <w:rtl/>
        </w:rPr>
        <w:t>(تطوير المشروعات الصغيرة في بنجلاديش)</w:t>
      </w:r>
    </w:p>
    <w:p w:rsidR="00E62923" w:rsidRPr="00E62923" w:rsidRDefault="00E62923" w:rsidP="00D01192">
      <w:pPr>
        <w:pStyle w:val="Style1"/>
        <w:rPr>
          <w:rtl/>
        </w:rPr>
      </w:pPr>
      <w:r w:rsidRPr="00E62923">
        <w:rPr>
          <w:rtl/>
        </w:rPr>
        <w:t xml:space="preserve">تتناول الدراسة دور المشروعات الصغيرة </w:t>
      </w:r>
      <w:proofErr w:type="spellStart"/>
      <w:r w:rsidRPr="00E62923">
        <w:rPr>
          <w:rtl/>
        </w:rPr>
        <w:t>فى</w:t>
      </w:r>
      <w:proofErr w:type="spellEnd"/>
      <w:r w:rsidRPr="00E62923">
        <w:rPr>
          <w:rtl/>
        </w:rPr>
        <w:t xml:space="preserve"> تنمية وازدهار الاقتصاد</w:t>
      </w:r>
      <w:r w:rsidR="00C11D68">
        <w:rPr>
          <w:rtl/>
        </w:rPr>
        <w:t>،</w:t>
      </w:r>
      <w:r w:rsidRPr="00E62923">
        <w:rPr>
          <w:rtl/>
        </w:rPr>
        <w:t xml:space="preserve"> ودورها </w:t>
      </w:r>
      <w:proofErr w:type="spellStart"/>
      <w:r w:rsidRPr="00E62923">
        <w:rPr>
          <w:rtl/>
        </w:rPr>
        <w:t>فى</w:t>
      </w:r>
      <w:proofErr w:type="spellEnd"/>
      <w:r w:rsidRPr="00E62923">
        <w:rPr>
          <w:rtl/>
        </w:rPr>
        <w:t xml:space="preserve"> إحداث تأثير على الاقتصاد </w:t>
      </w:r>
      <w:proofErr w:type="spellStart"/>
      <w:r w:rsidRPr="00E62923">
        <w:rPr>
          <w:rtl/>
        </w:rPr>
        <w:t>القومى</w:t>
      </w:r>
      <w:proofErr w:type="spellEnd"/>
      <w:r w:rsidRPr="00E62923">
        <w:rPr>
          <w:rtl/>
        </w:rPr>
        <w:t xml:space="preserve"> وذلك من خلال دعم الخدمات الهامة </w:t>
      </w:r>
      <w:proofErr w:type="spellStart"/>
      <w:r w:rsidRPr="00E62923">
        <w:rPr>
          <w:rtl/>
        </w:rPr>
        <w:t>التى</w:t>
      </w:r>
      <w:proofErr w:type="spellEnd"/>
      <w:r w:rsidRPr="00E62923">
        <w:rPr>
          <w:rtl/>
        </w:rPr>
        <w:t xml:space="preserve"> تقوم عليها تنمية الاقتصاد </w:t>
      </w:r>
      <w:proofErr w:type="spellStart"/>
      <w:r w:rsidRPr="00E62923">
        <w:rPr>
          <w:rtl/>
        </w:rPr>
        <w:t>فى</w:t>
      </w:r>
      <w:proofErr w:type="spellEnd"/>
      <w:r w:rsidRPr="00E62923">
        <w:rPr>
          <w:rtl/>
        </w:rPr>
        <w:t xml:space="preserve"> الدول</w:t>
      </w:r>
      <w:r w:rsidRPr="00E62923">
        <w:t xml:space="preserve"> </w:t>
      </w:r>
      <w:r w:rsidRPr="00E62923">
        <w:rPr>
          <w:rtl/>
        </w:rPr>
        <w:t xml:space="preserve">وتتناول الدراسة مدى تأثير المشروعات الصغيرة الفعالة </w:t>
      </w:r>
      <w:proofErr w:type="spellStart"/>
      <w:r w:rsidRPr="00E62923">
        <w:rPr>
          <w:rtl/>
        </w:rPr>
        <w:t>فى</w:t>
      </w:r>
      <w:proofErr w:type="spellEnd"/>
      <w:r w:rsidRPr="00E62923">
        <w:rPr>
          <w:rtl/>
        </w:rPr>
        <w:t xml:space="preserve"> إحداث تغييرات جوهرية تؤثر </w:t>
      </w:r>
      <w:proofErr w:type="spellStart"/>
      <w:r w:rsidRPr="00E62923">
        <w:rPr>
          <w:rtl/>
        </w:rPr>
        <w:t>فى</w:t>
      </w:r>
      <w:proofErr w:type="spellEnd"/>
      <w:r w:rsidRPr="00E62923">
        <w:rPr>
          <w:rtl/>
        </w:rPr>
        <w:t xml:space="preserve"> تنمية الاقتصاد مقارنة بمشروعات كبيرة غير مؤثرة تماماً</w:t>
      </w:r>
      <w:r w:rsidR="00C11D68">
        <w:rPr>
          <w:rtl/>
        </w:rPr>
        <w:t>،</w:t>
      </w:r>
      <w:r w:rsidRPr="00E62923">
        <w:rPr>
          <w:rtl/>
        </w:rPr>
        <w:t xml:space="preserve"> وأجريت الدراسة على مدى دعم هذه المشروعات للاقتصاد </w:t>
      </w:r>
      <w:proofErr w:type="spellStart"/>
      <w:r w:rsidRPr="00E62923">
        <w:rPr>
          <w:rtl/>
        </w:rPr>
        <w:t>فى</w:t>
      </w:r>
      <w:proofErr w:type="spellEnd"/>
      <w:r w:rsidRPr="00E62923">
        <w:rPr>
          <w:rtl/>
        </w:rPr>
        <w:t xml:space="preserve"> بنجلاديش</w:t>
      </w:r>
      <w:r w:rsidR="00C11D68">
        <w:rPr>
          <w:rtl/>
        </w:rPr>
        <w:t>،</w:t>
      </w:r>
      <w:r w:rsidRPr="00E62923">
        <w:rPr>
          <w:rtl/>
        </w:rPr>
        <w:t xml:space="preserve"> وتم التطبيق على عينة من 61 مؤسسة من المشروعات الصغيرة الحكومية وغير الحكومية.</w:t>
      </w:r>
    </w:p>
    <w:p w:rsidR="00E62923" w:rsidRPr="00E62923" w:rsidRDefault="00E62923" w:rsidP="00D01192">
      <w:pPr>
        <w:pStyle w:val="Style1"/>
        <w:rPr>
          <w:rtl/>
        </w:rPr>
      </w:pPr>
      <w:r w:rsidRPr="00E62923">
        <w:rPr>
          <w:rtl/>
        </w:rPr>
        <w:t xml:space="preserve">وتوصلت الدراسة الى قيام الإدارة بدور فعال وقوى </w:t>
      </w:r>
      <w:proofErr w:type="spellStart"/>
      <w:r w:rsidRPr="00E62923">
        <w:rPr>
          <w:rtl/>
        </w:rPr>
        <w:t>فى</w:t>
      </w:r>
      <w:proofErr w:type="spellEnd"/>
      <w:r w:rsidRPr="00E62923">
        <w:rPr>
          <w:rtl/>
        </w:rPr>
        <w:t xml:space="preserve"> تنمية المشروعات الصغيرة وكذلك القائمين على تنفيذ أهداف المشروعات وأسلوب إدارة المشروعات من أهم العوامل الرئيسية </w:t>
      </w:r>
      <w:proofErr w:type="spellStart"/>
      <w:r w:rsidRPr="00E62923">
        <w:rPr>
          <w:rtl/>
        </w:rPr>
        <w:t>التى</w:t>
      </w:r>
      <w:proofErr w:type="spellEnd"/>
      <w:r w:rsidRPr="00E62923">
        <w:rPr>
          <w:rtl/>
        </w:rPr>
        <w:t xml:space="preserve"> تؤدى الى نجاح المشروعات الصغيرة بصورة قد تكون أفضل من نظيراتها القومية.</w:t>
      </w:r>
    </w:p>
    <w:p w:rsidR="00E62923" w:rsidRPr="00E86937" w:rsidRDefault="00E62923" w:rsidP="0073173A">
      <w:pPr>
        <w:numPr>
          <w:ilvl w:val="0"/>
          <w:numId w:val="34"/>
        </w:numPr>
        <w:spacing w:before="100" w:beforeAutospacing="1" w:after="100" w:afterAutospacing="1"/>
        <w:ind w:left="426" w:right="113"/>
        <w:jc w:val="both"/>
        <w:rPr>
          <w:rFonts w:asciiTheme="majorBidi" w:hAnsiTheme="majorBidi" w:cstheme="majorBidi"/>
          <w:b/>
          <w:bCs/>
          <w:sz w:val="28"/>
          <w:szCs w:val="28"/>
          <w:lang w:bidi="ar-EG"/>
        </w:rPr>
      </w:pPr>
      <w:r w:rsidRPr="00E86937">
        <w:rPr>
          <w:rFonts w:asciiTheme="majorBidi" w:hAnsiTheme="majorBidi" w:cstheme="majorBidi"/>
          <w:b/>
          <w:bCs/>
          <w:sz w:val="28"/>
          <w:szCs w:val="28"/>
          <w:lang w:bidi="ar-EG"/>
        </w:rPr>
        <w:t>Pearson</w:t>
      </w:r>
      <w:r w:rsidR="00E86937" w:rsidRPr="00E86937">
        <w:rPr>
          <w:rFonts w:asciiTheme="majorBidi" w:hAnsiTheme="majorBidi" w:cstheme="majorBidi"/>
          <w:b/>
          <w:bCs/>
          <w:sz w:val="28"/>
          <w:szCs w:val="28"/>
          <w:lang w:bidi="ar-EG"/>
        </w:rPr>
        <w:t>,</w:t>
      </w:r>
      <w:r w:rsidRPr="00E86937">
        <w:rPr>
          <w:rFonts w:asciiTheme="majorBidi" w:hAnsiTheme="majorBidi" w:cstheme="majorBidi"/>
          <w:b/>
          <w:bCs/>
          <w:sz w:val="28"/>
          <w:szCs w:val="28"/>
          <w:lang w:bidi="ar-EG"/>
        </w:rPr>
        <w:t xml:space="preserve"> terry</w:t>
      </w:r>
      <w:r w:rsidR="00576E34" w:rsidRPr="00E86937">
        <w:rPr>
          <w:rFonts w:asciiTheme="majorBidi" w:hAnsiTheme="majorBidi" w:cstheme="majorBidi"/>
          <w:b/>
          <w:bCs/>
          <w:sz w:val="28"/>
          <w:szCs w:val="28"/>
          <w:vertAlign w:val="superscript"/>
          <w:lang w:bidi="ar-EG"/>
        </w:rPr>
        <w:t>(</w:t>
      </w:r>
      <w:r w:rsidR="00576E34" w:rsidRPr="00E86937">
        <w:rPr>
          <w:rFonts w:asciiTheme="majorBidi" w:hAnsiTheme="majorBidi" w:cstheme="majorBidi"/>
          <w:b/>
          <w:bCs/>
          <w:sz w:val="28"/>
          <w:szCs w:val="28"/>
          <w:vertAlign w:val="superscript"/>
          <w:lang w:bidi="ar-EG"/>
        </w:rPr>
        <w:footnoteReference w:id="24"/>
      </w:r>
      <w:r w:rsidR="00576E34" w:rsidRPr="00E86937">
        <w:rPr>
          <w:rFonts w:asciiTheme="majorBidi" w:hAnsiTheme="majorBidi" w:cstheme="majorBidi"/>
          <w:b/>
          <w:bCs/>
          <w:sz w:val="28"/>
          <w:szCs w:val="28"/>
          <w:vertAlign w:val="superscript"/>
          <w:lang w:bidi="ar-EG"/>
        </w:rPr>
        <w:t>)</w:t>
      </w:r>
      <w:r w:rsidRPr="00E86937">
        <w:rPr>
          <w:rFonts w:asciiTheme="majorBidi" w:hAnsiTheme="majorBidi" w:cstheme="majorBidi"/>
          <w:b/>
          <w:bCs/>
          <w:sz w:val="28"/>
          <w:szCs w:val="28"/>
          <w:lang w:bidi="ar-EG"/>
        </w:rPr>
        <w:t xml:space="preserve"> (2006)</w:t>
      </w:r>
    </w:p>
    <w:p w:rsidR="00E62923" w:rsidRPr="009D1F0D" w:rsidRDefault="00E62923" w:rsidP="00D01192">
      <w:pPr>
        <w:pStyle w:val="Style1"/>
        <w:rPr>
          <w:rtl/>
        </w:rPr>
      </w:pPr>
      <w:r w:rsidRPr="009D1F0D">
        <w:rPr>
          <w:rtl/>
        </w:rPr>
        <w:t xml:space="preserve"> (المؤسسات الصغيرة: لمحة عن الموارد البشرية والتدريب ونظم الدعم)</w:t>
      </w:r>
    </w:p>
    <w:p w:rsidR="00E62923" w:rsidRPr="00E62923" w:rsidRDefault="00E62923" w:rsidP="00D01192">
      <w:pPr>
        <w:pStyle w:val="Style1"/>
      </w:pPr>
      <w:r w:rsidRPr="00E62923">
        <w:rPr>
          <w:rtl/>
        </w:rPr>
        <w:t xml:space="preserve">تتناول الدراسة مؤسسات تنمية الموارد البشرية ودورها </w:t>
      </w:r>
      <w:proofErr w:type="spellStart"/>
      <w:r w:rsidRPr="00E62923">
        <w:rPr>
          <w:rtl/>
        </w:rPr>
        <w:t>فى</w:t>
      </w:r>
      <w:proofErr w:type="spellEnd"/>
      <w:r w:rsidRPr="00E62923">
        <w:rPr>
          <w:rtl/>
        </w:rPr>
        <w:t xml:space="preserve"> دعم وتنمية المشروعات متناهية الصغر (من صفر الى تسعة وحدة بشرية) وبين المشروعات الصغيرة (من 10 الى 250 وحدة بشرية).</w:t>
      </w:r>
    </w:p>
    <w:p w:rsidR="00E62923" w:rsidRPr="00E62923" w:rsidRDefault="00E62923" w:rsidP="00D01192">
      <w:pPr>
        <w:pStyle w:val="Style1"/>
        <w:rPr>
          <w:rtl/>
        </w:rPr>
      </w:pPr>
      <w:r w:rsidRPr="00E62923">
        <w:rPr>
          <w:rtl/>
        </w:rPr>
        <w:t>ويتناول الباحث المراحل وأوجه الاختلاف بين المشروعات الصغيرة والمتناهية الصغر داخل وحدة تنمية الموارد البشرية وقام الباحث بتقديم تقارير حول العناصر والخبرات المستفادة وذلك من خلال تحليل البيانات المستخدمة باستخدام معامل بيرسون وكا</w:t>
      </w:r>
      <w:r w:rsidRPr="00E62923">
        <w:rPr>
          <w:vertAlign w:val="superscript"/>
          <w:rtl/>
        </w:rPr>
        <w:t>2</w:t>
      </w:r>
      <w:r w:rsidRPr="00E62923">
        <w:rPr>
          <w:rtl/>
        </w:rPr>
        <w:t xml:space="preserve"> وذلك لمعرفة الفرق بين المشروعات الصغيرة وبين المشروعات متناهية الصغر. </w:t>
      </w:r>
    </w:p>
    <w:p w:rsidR="00E62923" w:rsidRPr="00E62923" w:rsidRDefault="00E62923" w:rsidP="00D01192">
      <w:pPr>
        <w:pStyle w:val="Style1"/>
        <w:rPr>
          <w:rtl/>
        </w:rPr>
      </w:pPr>
      <w:r w:rsidRPr="00E62923">
        <w:rPr>
          <w:rtl/>
        </w:rPr>
        <w:t xml:space="preserve">وتوصل الباحث الى ضرورة رفع ودعم مستوى مؤسسات تنمية الموارد البشرية وذلك لوظيفتها الفعالة </w:t>
      </w:r>
      <w:proofErr w:type="spellStart"/>
      <w:r w:rsidRPr="00E62923">
        <w:rPr>
          <w:rtl/>
        </w:rPr>
        <w:t>فى</w:t>
      </w:r>
      <w:proofErr w:type="spellEnd"/>
      <w:r w:rsidRPr="00E62923">
        <w:rPr>
          <w:rtl/>
        </w:rPr>
        <w:t xml:space="preserve"> دعم المشروعات </w:t>
      </w:r>
      <w:proofErr w:type="spellStart"/>
      <w:r w:rsidRPr="00E62923">
        <w:rPr>
          <w:rtl/>
        </w:rPr>
        <w:t>مناهية</w:t>
      </w:r>
      <w:proofErr w:type="spellEnd"/>
      <w:r w:rsidRPr="00E62923">
        <w:rPr>
          <w:rtl/>
        </w:rPr>
        <w:t xml:space="preserve"> الصغر والمشروعات الصغيرة.</w:t>
      </w:r>
    </w:p>
    <w:p w:rsidR="00E86937" w:rsidRDefault="00E86937">
      <w:pPr>
        <w:rPr>
          <w:rFonts w:asciiTheme="majorBidi" w:hAnsiTheme="majorBidi" w:cstheme="majorBidi"/>
          <w:b/>
          <w:bCs/>
          <w:sz w:val="24"/>
          <w:szCs w:val="24"/>
          <w:lang w:bidi="ar-EG"/>
        </w:rPr>
      </w:pPr>
      <w:r>
        <w:rPr>
          <w:rFonts w:asciiTheme="majorBidi" w:hAnsiTheme="majorBidi" w:cstheme="majorBidi"/>
          <w:b/>
          <w:bCs/>
          <w:sz w:val="24"/>
          <w:szCs w:val="24"/>
          <w:lang w:bidi="ar-EG"/>
        </w:rPr>
        <w:br w:type="page"/>
      </w:r>
    </w:p>
    <w:p w:rsidR="00E62923" w:rsidRPr="00E86937" w:rsidRDefault="00E86937" w:rsidP="0073173A">
      <w:pPr>
        <w:numPr>
          <w:ilvl w:val="0"/>
          <w:numId w:val="34"/>
        </w:numPr>
        <w:spacing w:before="100" w:beforeAutospacing="1" w:after="100" w:afterAutospacing="1"/>
        <w:ind w:left="426" w:right="113"/>
        <w:jc w:val="both"/>
        <w:rPr>
          <w:rFonts w:asciiTheme="majorBidi" w:hAnsiTheme="majorBidi" w:cstheme="majorBidi"/>
          <w:b/>
          <w:bCs/>
          <w:sz w:val="28"/>
          <w:szCs w:val="28"/>
          <w:lang w:bidi="ar-EG"/>
        </w:rPr>
      </w:pPr>
      <w:r w:rsidRPr="00E86937">
        <w:rPr>
          <w:rFonts w:asciiTheme="majorBidi" w:hAnsiTheme="majorBidi" w:cstheme="majorBidi"/>
          <w:b/>
          <w:bCs/>
          <w:sz w:val="28"/>
          <w:szCs w:val="28"/>
          <w:lang w:bidi="ar-EG"/>
        </w:rPr>
        <w:lastRenderedPageBreak/>
        <w:t>Stave</w:t>
      </w:r>
      <w:r w:rsidR="00E62923" w:rsidRPr="00E86937">
        <w:rPr>
          <w:rFonts w:asciiTheme="majorBidi" w:hAnsiTheme="majorBidi" w:cstheme="majorBidi"/>
          <w:b/>
          <w:bCs/>
          <w:sz w:val="28"/>
          <w:szCs w:val="28"/>
          <w:lang w:bidi="ar-EG"/>
        </w:rPr>
        <w:t>. Christina</w:t>
      </w:r>
      <w:r w:rsidR="00576E34" w:rsidRPr="00E86937">
        <w:rPr>
          <w:rFonts w:asciiTheme="majorBidi" w:hAnsiTheme="majorBidi" w:cstheme="majorBidi"/>
          <w:b/>
          <w:bCs/>
          <w:sz w:val="28"/>
          <w:szCs w:val="28"/>
          <w:vertAlign w:val="superscript"/>
          <w:lang w:bidi="ar-EG"/>
        </w:rPr>
        <w:t>(</w:t>
      </w:r>
      <w:r w:rsidR="00576E34" w:rsidRPr="00E86937">
        <w:rPr>
          <w:rFonts w:asciiTheme="majorBidi" w:hAnsiTheme="majorBidi" w:cstheme="majorBidi"/>
          <w:b/>
          <w:bCs/>
          <w:sz w:val="28"/>
          <w:szCs w:val="28"/>
          <w:vertAlign w:val="superscript"/>
          <w:lang w:bidi="ar-EG"/>
        </w:rPr>
        <w:footnoteReference w:id="25"/>
      </w:r>
      <w:r w:rsidR="00576E34" w:rsidRPr="00E86937">
        <w:rPr>
          <w:rFonts w:asciiTheme="majorBidi" w:hAnsiTheme="majorBidi" w:cstheme="majorBidi"/>
          <w:b/>
          <w:bCs/>
          <w:sz w:val="28"/>
          <w:szCs w:val="28"/>
          <w:vertAlign w:val="superscript"/>
          <w:lang w:bidi="ar-EG"/>
        </w:rPr>
        <w:t>)</w:t>
      </w:r>
      <w:r w:rsidR="00E62923" w:rsidRPr="00E86937">
        <w:rPr>
          <w:rFonts w:asciiTheme="majorBidi" w:hAnsiTheme="majorBidi" w:cstheme="majorBidi"/>
          <w:b/>
          <w:bCs/>
          <w:sz w:val="28"/>
          <w:szCs w:val="28"/>
          <w:lang w:bidi="ar-EG"/>
        </w:rPr>
        <w:t xml:space="preserve"> (2008)</w:t>
      </w:r>
    </w:p>
    <w:p w:rsidR="00E62923" w:rsidRPr="00E62923" w:rsidRDefault="00E62923" w:rsidP="00D01192">
      <w:pPr>
        <w:pStyle w:val="Style1"/>
        <w:rPr>
          <w:rtl/>
        </w:rPr>
      </w:pPr>
      <w:r w:rsidRPr="00E62923">
        <w:rPr>
          <w:rtl/>
        </w:rPr>
        <w:t xml:space="preserve">أجريت الدراسة على مؤسسة كبيرة لمعالجة وتفادى الحوادث </w:t>
      </w:r>
      <w:proofErr w:type="spellStart"/>
      <w:r w:rsidRPr="00E62923">
        <w:rPr>
          <w:rtl/>
        </w:rPr>
        <w:t>فى</w:t>
      </w:r>
      <w:proofErr w:type="spellEnd"/>
      <w:r w:rsidRPr="00E62923">
        <w:rPr>
          <w:rtl/>
        </w:rPr>
        <w:t xml:space="preserve"> سويسرا لنموذج لمشروع من</w:t>
      </w:r>
      <w:r w:rsidRPr="00E62923">
        <w:rPr>
          <w:rFonts w:hint="cs"/>
          <w:rtl/>
        </w:rPr>
        <w:t xml:space="preserve"> </w:t>
      </w:r>
      <w:r w:rsidRPr="00E62923">
        <w:rPr>
          <w:rtl/>
        </w:rPr>
        <w:t xml:space="preserve">المشروعات الصغيرة </w:t>
      </w:r>
      <w:proofErr w:type="spellStart"/>
      <w:r w:rsidRPr="00E62923">
        <w:rPr>
          <w:rtl/>
        </w:rPr>
        <w:t>فى</w:t>
      </w:r>
      <w:proofErr w:type="spellEnd"/>
      <w:r w:rsidRPr="00E62923">
        <w:rPr>
          <w:rtl/>
        </w:rPr>
        <w:t xml:space="preserve"> المجال </w:t>
      </w:r>
      <w:proofErr w:type="spellStart"/>
      <w:r w:rsidRPr="00E62923">
        <w:rPr>
          <w:rtl/>
        </w:rPr>
        <w:t>الخدمى</w:t>
      </w:r>
      <w:proofErr w:type="spellEnd"/>
      <w:r w:rsidRPr="00E62923">
        <w:rPr>
          <w:rtl/>
        </w:rPr>
        <w:t xml:space="preserve"> </w:t>
      </w:r>
      <w:proofErr w:type="spellStart"/>
      <w:r w:rsidRPr="00E62923">
        <w:rPr>
          <w:rtl/>
        </w:rPr>
        <w:t>فى</w:t>
      </w:r>
      <w:proofErr w:type="spellEnd"/>
      <w:r w:rsidRPr="00E62923">
        <w:rPr>
          <w:rtl/>
        </w:rPr>
        <w:t xml:space="preserve"> المجتمع وليس مجال قطاع الأعمال وأصبح مشروع كبير وفعال بعد نجاحه </w:t>
      </w:r>
      <w:proofErr w:type="spellStart"/>
      <w:r w:rsidRPr="00E62923">
        <w:rPr>
          <w:rtl/>
        </w:rPr>
        <w:t>فى</w:t>
      </w:r>
      <w:proofErr w:type="spellEnd"/>
      <w:r w:rsidRPr="00E62923">
        <w:rPr>
          <w:rtl/>
        </w:rPr>
        <w:t xml:space="preserve"> أداء الأهداف </w:t>
      </w:r>
      <w:proofErr w:type="spellStart"/>
      <w:r w:rsidRPr="00E62923">
        <w:rPr>
          <w:rtl/>
        </w:rPr>
        <w:t>التى</w:t>
      </w:r>
      <w:proofErr w:type="spellEnd"/>
      <w:r w:rsidRPr="00E62923">
        <w:rPr>
          <w:rtl/>
        </w:rPr>
        <w:t xml:space="preserve"> قامت هذه المشروعات من أجلها و اعتمدت الدراسة على سلوك وتصرفات الاشخاص كنتيجة للبحث وذلك بالتطبيق على مجموعة من الاشخاص وتم التركيز على طريقة الاتصال اثناء العمليات المختلفة وكيفية الوصول الى الدعم بطريقة امانة لتفادى الحوادث عن طريق حسن الاتصال والتواصل بين المؤسسة والاشخاص المشتركين لتفادى الحوادث</w:t>
      </w:r>
    </w:p>
    <w:p w:rsidR="00E62923" w:rsidRPr="00E62923" w:rsidRDefault="00E62923" w:rsidP="00D01192">
      <w:pPr>
        <w:pStyle w:val="Style1"/>
        <w:rPr>
          <w:rtl/>
        </w:rPr>
      </w:pPr>
      <w:r w:rsidRPr="00E62923">
        <w:rPr>
          <w:rtl/>
        </w:rPr>
        <w:t xml:space="preserve">وتوصلت الدراسة </w:t>
      </w:r>
      <w:proofErr w:type="spellStart"/>
      <w:r w:rsidRPr="00E62923">
        <w:rPr>
          <w:rtl/>
        </w:rPr>
        <w:t>التى</w:t>
      </w:r>
      <w:proofErr w:type="spellEnd"/>
      <w:r w:rsidRPr="00E62923">
        <w:rPr>
          <w:rtl/>
        </w:rPr>
        <w:t xml:space="preserve"> اجريت على اكبر مجموعة بحثية انه كلما زاد فهم الاشخاص الى كيفية اجراء اتصالات فعالة مع المؤسسة تؤدى الى الامان الكامل والنجاح </w:t>
      </w:r>
      <w:proofErr w:type="spellStart"/>
      <w:r w:rsidRPr="00E62923">
        <w:rPr>
          <w:rtl/>
        </w:rPr>
        <w:t>فى</w:t>
      </w:r>
      <w:proofErr w:type="spellEnd"/>
      <w:r w:rsidRPr="00E62923">
        <w:rPr>
          <w:rtl/>
        </w:rPr>
        <w:t xml:space="preserve"> تفادى الحوادث وهذا نموذج للمشروعات الصغيرة الخدمية الناجحة </w:t>
      </w:r>
      <w:proofErr w:type="spellStart"/>
      <w:r w:rsidRPr="00E62923">
        <w:rPr>
          <w:rtl/>
        </w:rPr>
        <w:t>والتى</w:t>
      </w:r>
      <w:proofErr w:type="spellEnd"/>
      <w:r w:rsidRPr="00E62923">
        <w:rPr>
          <w:rtl/>
        </w:rPr>
        <w:t xml:space="preserve"> تهدف الى عمل </w:t>
      </w:r>
      <w:proofErr w:type="spellStart"/>
      <w:r w:rsidRPr="00E62923">
        <w:rPr>
          <w:rtl/>
        </w:rPr>
        <w:t>اجتماعى</w:t>
      </w:r>
      <w:proofErr w:type="spellEnd"/>
      <w:r w:rsidRPr="00E62923">
        <w:rPr>
          <w:rtl/>
        </w:rPr>
        <w:t xml:space="preserve"> وبالرغم من ذلك حققت مكاسب مالية كبيرة للقائمين عليها </w:t>
      </w:r>
    </w:p>
    <w:p w:rsidR="00E62923" w:rsidRPr="00E86937" w:rsidRDefault="00E62923" w:rsidP="0073173A">
      <w:pPr>
        <w:numPr>
          <w:ilvl w:val="0"/>
          <w:numId w:val="34"/>
        </w:numPr>
        <w:spacing w:before="100" w:beforeAutospacing="1" w:after="100" w:afterAutospacing="1"/>
        <w:ind w:left="426" w:right="113"/>
        <w:jc w:val="both"/>
        <w:rPr>
          <w:rFonts w:asciiTheme="majorBidi" w:hAnsiTheme="majorBidi" w:cstheme="majorBidi"/>
          <w:b/>
          <w:bCs/>
          <w:sz w:val="28"/>
          <w:szCs w:val="28"/>
          <w:lang w:bidi="ar-EG"/>
        </w:rPr>
      </w:pPr>
      <w:proofErr w:type="spellStart"/>
      <w:r w:rsidRPr="00E86937">
        <w:rPr>
          <w:rFonts w:asciiTheme="majorBidi" w:hAnsiTheme="majorBidi" w:cstheme="majorBidi"/>
          <w:b/>
          <w:bCs/>
          <w:sz w:val="28"/>
          <w:szCs w:val="28"/>
          <w:lang w:bidi="ar-EG"/>
        </w:rPr>
        <w:t>Berney</w:t>
      </w:r>
      <w:proofErr w:type="spellEnd"/>
      <w:r w:rsidRPr="00E86937">
        <w:rPr>
          <w:rFonts w:asciiTheme="majorBidi" w:hAnsiTheme="majorBidi" w:cstheme="majorBidi"/>
          <w:b/>
          <w:bCs/>
          <w:sz w:val="28"/>
          <w:szCs w:val="28"/>
          <w:lang w:bidi="ar-EG"/>
        </w:rPr>
        <w:t xml:space="preserve">. </w:t>
      </w:r>
      <w:proofErr w:type="spellStart"/>
      <w:r w:rsidR="00E86937" w:rsidRPr="00E86937">
        <w:rPr>
          <w:rFonts w:asciiTheme="majorBidi" w:hAnsiTheme="majorBidi" w:cstheme="majorBidi"/>
          <w:b/>
          <w:bCs/>
          <w:sz w:val="28"/>
          <w:szCs w:val="28"/>
          <w:lang w:bidi="ar-EG"/>
        </w:rPr>
        <w:t>R</w:t>
      </w:r>
      <w:r w:rsidRPr="00E86937">
        <w:rPr>
          <w:rFonts w:asciiTheme="majorBidi" w:hAnsiTheme="majorBidi" w:cstheme="majorBidi"/>
          <w:b/>
          <w:bCs/>
          <w:sz w:val="28"/>
          <w:szCs w:val="28"/>
          <w:lang w:bidi="ar-EG"/>
        </w:rPr>
        <w:t>w</w:t>
      </w:r>
      <w:proofErr w:type="spellEnd"/>
      <w:r w:rsidR="00E86937" w:rsidRPr="00E86937">
        <w:rPr>
          <w:rFonts w:asciiTheme="majorBidi" w:hAnsiTheme="majorBidi" w:cstheme="majorBidi"/>
          <w:b/>
          <w:bCs/>
          <w:sz w:val="28"/>
          <w:szCs w:val="28"/>
          <w:lang w:bidi="ar-EG"/>
        </w:rPr>
        <w:t>,</w:t>
      </w:r>
      <w:r w:rsidR="00576E34" w:rsidRPr="00E86937">
        <w:rPr>
          <w:rFonts w:asciiTheme="majorBidi" w:hAnsiTheme="majorBidi" w:cstheme="majorBidi"/>
          <w:b/>
          <w:bCs/>
          <w:sz w:val="28"/>
          <w:szCs w:val="28"/>
          <w:vertAlign w:val="superscript"/>
          <w:lang w:bidi="ar-EG"/>
        </w:rPr>
        <w:t>(</w:t>
      </w:r>
      <w:r w:rsidR="00576E34" w:rsidRPr="00E86937">
        <w:rPr>
          <w:rFonts w:asciiTheme="majorBidi" w:hAnsiTheme="majorBidi" w:cstheme="majorBidi"/>
          <w:b/>
          <w:bCs/>
          <w:sz w:val="28"/>
          <w:szCs w:val="28"/>
          <w:vertAlign w:val="superscript"/>
          <w:lang w:bidi="ar-EG"/>
        </w:rPr>
        <w:footnoteReference w:id="26"/>
      </w:r>
      <w:r w:rsidR="00576E34" w:rsidRPr="00E86937">
        <w:rPr>
          <w:rFonts w:asciiTheme="majorBidi" w:hAnsiTheme="majorBidi" w:cstheme="majorBidi"/>
          <w:b/>
          <w:bCs/>
          <w:sz w:val="28"/>
          <w:szCs w:val="28"/>
          <w:vertAlign w:val="superscript"/>
          <w:lang w:bidi="ar-EG"/>
        </w:rPr>
        <w:t>)</w:t>
      </w:r>
      <w:r w:rsidRPr="00E86937">
        <w:rPr>
          <w:rFonts w:asciiTheme="majorBidi" w:hAnsiTheme="majorBidi" w:cstheme="majorBidi"/>
          <w:b/>
          <w:bCs/>
          <w:sz w:val="28"/>
          <w:szCs w:val="28"/>
          <w:lang w:bidi="ar-EG"/>
        </w:rPr>
        <w:t xml:space="preserve"> (2009)</w:t>
      </w:r>
    </w:p>
    <w:p w:rsidR="00E62923" w:rsidRPr="00E62923" w:rsidRDefault="00E62923" w:rsidP="00D01192">
      <w:pPr>
        <w:pStyle w:val="Style1"/>
        <w:rPr>
          <w:rtl/>
        </w:rPr>
      </w:pPr>
      <w:r w:rsidRPr="00E62923">
        <w:rPr>
          <w:rtl/>
        </w:rPr>
        <w:t xml:space="preserve">تتناول الدراسة التعرف على المشكلات </w:t>
      </w:r>
      <w:proofErr w:type="spellStart"/>
      <w:r w:rsidRPr="00E62923">
        <w:rPr>
          <w:rtl/>
        </w:rPr>
        <w:t>التى</w:t>
      </w:r>
      <w:proofErr w:type="spellEnd"/>
      <w:r w:rsidRPr="00E62923">
        <w:rPr>
          <w:rtl/>
        </w:rPr>
        <w:t xml:space="preserve"> تواجه الاقتصاد وكيفية تنمية هذا الاقتصاد </w:t>
      </w:r>
      <w:proofErr w:type="spellStart"/>
      <w:r w:rsidRPr="00E62923">
        <w:rPr>
          <w:rtl/>
        </w:rPr>
        <w:t>فى</w:t>
      </w:r>
      <w:proofErr w:type="spellEnd"/>
      <w:r w:rsidRPr="00E62923">
        <w:rPr>
          <w:rtl/>
        </w:rPr>
        <w:t xml:space="preserve"> ظل الظروف العالمية </w:t>
      </w:r>
      <w:proofErr w:type="spellStart"/>
      <w:r w:rsidRPr="00E62923">
        <w:rPr>
          <w:rtl/>
        </w:rPr>
        <w:t>التى</w:t>
      </w:r>
      <w:proofErr w:type="spellEnd"/>
      <w:r w:rsidRPr="00E62923">
        <w:rPr>
          <w:rtl/>
        </w:rPr>
        <w:t xml:space="preserve"> تواجه الدول</w:t>
      </w:r>
      <w:r w:rsidR="00C11D68">
        <w:rPr>
          <w:rtl/>
        </w:rPr>
        <w:t>،</w:t>
      </w:r>
      <w:r w:rsidRPr="00E62923">
        <w:rPr>
          <w:rtl/>
        </w:rPr>
        <w:t xml:space="preserve"> وتناولت الدراسة التطبيق على مؤسسة كبرى للتوظيف </w:t>
      </w:r>
      <w:proofErr w:type="spellStart"/>
      <w:r w:rsidRPr="00E62923">
        <w:rPr>
          <w:rtl/>
        </w:rPr>
        <w:t>فى</w:t>
      </w:r>
      <w:proofErr w:type="spellEnd"/>
      <w:r w:rsidRPr="00E62923">
        <w:rPr>
          <w:rtl/>
        </w:rPr>
        <w:t xml:space="preserve"> الولايات المتحدة للتعرف على المشكلة الرئيسية </w:t>
      </w:r>
      <w:proofErr w:type="spellStart"/>
      <w:r w:rsidRPr="00E62923">
        <w:rPr>
          <w:rtl/>
        </w:rPr>
        <w:t>التى</w:t>
      </w:r>
      <w:proofErr w:type="spellEnd"/>
      <w:r w:rsidRPr="00E62923">
        <w:rPr>
          <w:rtl/>
        </w:rPr>
        <w:t xml:space="preserve"> تواجه الدولة </w:t>
      </w:r>
      <w:proofErr w:type="spellStart"/>
      <w:r w:rsidRPr="00E62923">
        <w:rPr>
          <w:rtl/>
        </w:rPr>
        <w:t>فى</w:t>
      </w:r>
      <w:proofErr w:type="spellEnd"/>
      <w:r w:rsidRPr="00E62923">
        <w:rPr>
          <w:rtl/>
        </w:rPr>
        <w:t xml:space="preserve"> توظيف الشباب والقضاء على البطالة</w:t>
      </w:r>
      <w:r w:rsidR="00C11D68">
        <w:rPr>
          <w:rtl/>
        </w:rPr>
        <w:t>،</w:t>
      </w:r>
      <w:r w:rsidRPr="00E62923">
        <w:rPr>
          <w:rtl/>
        </w:rPr>
        <w:t xml:space="preserve"> وتبين أن المؤسسات الحكومية </w:t>
      </w:r>
      <w:proofErr w:type="spellStart"/>
      <w:r w:rsidRPr="00E62923">
        <w:rPr>
          <w:rtl/>
        </w:rPr>
        <w:t>لاتقدر</w:t>
      </w:r>
      <w:proofErr w:type="spellEnd"/>
      <w:r w:rsidRPr="00E62923">
        <w:rPr>
          <w:rtl/>
        </w:rPr>
        <w:t xml:space="preserve"> على توفير وتنمية مجال التوظيف منذ عام 1980</w:t>
      </w:r>
      <w:r w:rsidR="00C11D68">
        <w:rPr>
          <w:rtl/>
        </w:rPr>
        <w:t>،</w:t>
      </w:r>
      <w:r w:rsidRPr="00E62923">
        <w:rPr>
          <w:rtl/>
        </w:rPr>
        <w:t xml:space="preserve"> وتم تطبيق الدراسة على مرحلتين: وتوصلت المرحلة الأولى إلى مدى نجاح المشروعات الصغيرة في توفير فرص عمل</w:t>
      </w:r>
      <w:r w:rsidR="00C11D68">
        <w:rPr>
          <w:rtl/>
        </w:rPr>
        <w:t>،</w:t>
      </w:r>
      <w:r w:rsidRPr="00E62923">
        <w:rPr>
          <w:rtl/>
        </w:rPr>
        <w:t xml:space="preserve"> وتساهم أيضا </w:t>
      </w:r>
      <w:proofErr w:type="spellStart"/>
      <w:r w:rsidRPr="00E62923">
        <w:rPr>
          <w:rtl/>
        </w:rPr>
        <w:t>فى</w:t>
      </w:r>
      <w:proofErr w:type="spellEnd"/>
      <w:r w:rsidRPr="00E62923">
        <w:rPr>
          <w:rtl/>
        </w:rPr>
        <w:t xml:space="preserve"> تنمية الاقتصاد</w:t>
      </w:r>
      <w:r w:rsidR="00C11D68">
        <w:rPr>
          <w:rtl/>
        </w:rPr>
        <w:t>،</w:t>
      </w:r>
      <w:r w:rsidRPr="00E62923">
        <w:rPr>
          <w:rtl/>
        </w:rPr>
        <w:t xml:space="preserve"> والمرحلة الثانية أنه </w:t>
      </w:r>
      <w:proofErr w:type="spellStart"/>
      <w:r w:rsidRPr="00E62923">
        <w:rPr>
          <w:rtl/>
        </w:rPr>
        <w:t>لاغنى</w:t>
      </w:r>
      <w:proofErr w:type="spellEnd"/>
      <w:r w:rsidRPr="00E62923">
        <w:rPr>
          <w:rtl/>
        </w:rPr>
        <w:t xml:space="preserve"> عن الاحتياج للمشروعات الصغيرة لأنها تساهم بشكل كبير </w:t>
      </w:r>
      <w:proofErr w:type="spellStart"/>
      <w:r w:rsidRPr="00E62923">
        <w:rPr>
          <w:rtl/>
        </w:rPr>
        <w:t>فى</w:t>
      </w:r>
      <w:proofErr w:type="spellEnd"/>
      <w:r w:rsidRPr="00E62923">
        <w:rPr>
          <w:rtl/>
        </w:rPr>
        <w:t xml:space="preserve"> نجاح اقتصاد الدول</w:t>
      </w:r>
      <w:r w:rsidR="00C11D68">
        <w:rPr>
          <w:rtl/>
        </w:rPr>
        <w:t>،</w:t>
      </w:r>
      <w:r w:rsidRPr="00E62923">
        <w:rPr>
          <w:rtl/>
        </w:rPr>
        <w:t xml:space="preserve"> إذا ما تم قيامها على أسس مخططة وليس بصورة عشوائية</w:t>
      </w:r>
    </w:p>
    <w:p w:rsidR="00E62923" w:rsidRPr="00E62923" w:rsidRDefault="00E62923" w:rsidP="00D01192">
      <w:pPr>
        <w:pStyle w:val="Style1"/>
        <w:rPr>
          <w:rtl/>
        </w:rPr>
      </w:pPr>
      <w:r w:rsidRPr="00E62923">
        <w:rPr>
          <w:rtl/>
        </w:rPr>
        <w:t>وتم إجراء الدراسة على أربع مراحل على مدار ثلاث سنوات</w:t>
      </w:r>
      <w:r w:rsidR="00C11D68">
        <w:rPr>
          <w:rtl/>
        </w:rPr>
        <w:t>،</w:t>
      </w:r>
      <w:r w:rsidRPr="00E62923">
        <w:rPr>
          <w:rtl/>
        </w:rPr>
        <w:t xml:space="preserve"> وتوصلت الدراسة إلى أنه لابد من توفير العوامل والأسباب </w:t>
      </w:r>
      <w:proofErr w:type="spellStart"/>
      <w:r w:rsidRPr="00E62923">
        <w:rPr>
          <w:rtl/>
        </w:rPr>
        <w:t>التى</w:t>
      </w:r>
      <w:proofErr w:type="spellEnd"/>
      <w:r w:rsidRPr="00E62923">
        <w:rPr>
          <w:rtl/>
        </w:rPr>
        <w:t xml:space="preserve"> تؤدى إلى تنمية ودعم المشروعات الصغيرة</w:t>
      </w:r>
      <w:r w:rsidR="00C11D68">
        <w:rPr>
          <w:rtl/>
        </w:rPr>
        <w:t>،</w:t>
      </w:r>
      <w:r w:rsidRPr="00E62923">
        <w:rPr>
          <w:rtl/>
        </w:rPr>
        <w:t xml:space="preserve"> وذلك يؤثر بالتبعية على تنمية الاقتصاد </w:t>
      </w:r>
      <w:proofErr w:type="spellStart"/>
      <w:r w:rsidRPr="00E62923">
        <w:rPr>
          <w:rtl/>
        </w:rPr>
        <w:t>القومى</w:t>
      </w:r>
      <w:proofErr w:type="spellEnd"/>
      <w:r w:rsidRPr="00E62923">
        <w:rPr>
          <w:rtl/>
        </w:rPr>
        <w:t xml:space="preserve"> للدولة</w:t>
      </w:r>
      <w:r w:rsidR="00C11D68">
        <w:rPr>
          <w:rtl/>
        </w:rPr>
        <w:t>،</w:t>
      </w:r>
      <w:r w:rsidRPr="00E62923">
        <w:rPr>
          <w:rtl/>
        </w:rPr>
        <w:t xml:space="preserve"> لوجود مشروعات ناجحة في مجال التوظيف والقضاء على البطالة</w:t>
      </w:r>
      <w:r w:rsidR="00C11D68">
        <w:rPr>
          <w:rtl/>
        </w:rPr>
        <w:t>،</w:t>
      </w:r>
      <w:r w:rsidRPr="00E62923">
        <w:rPr>
          <w:rtl/>
        </w:rPr>
        <w:t xml:space="preserve"> ولابد من وجود سياسة تحكم ورقابة من الدولة وذلك لضمان استمرار نجاح هذه المشروعات ومواجهة والقضاء على </w:t>
      </w:r>
      <w:proofErr w:type="spellStart"/>
      <w:r w:rsidRPr="00E62923">
        <w:rPr>
          <w:rtl/>
        </w:rPr>
        <w:t>أى</w:t>
      </w:r>
      <w:proofErr w:type="spellEnd"/>
      <w:r w:rsidRPr="00E62923">
        <w:rPr>
          <w:rtl/>
        </w:rPr>
        <w:t xml:space="preserve"> مشكلات تؤثر على نجاحها</w:t>
      </w:r>
    </w:p>
    <w:p w:rsidR="00E62923" w:rsidRPr="00E62923" w:rsidRDefault="00E62923" w:rsidP="00E86937">
      <w:pPr>
        <w:pStyle w:val="Style2"/>
        <w:rPr>
          <w:rtl/>
        </w:rPr>
      </w:pPr>
      <w:r w:rsidRPr="00E62923">
        <w:rPr>
          <w:rtl/>
        </w:rPr>
        <w:lastRenderedPageBreak/>
        <w:t xml:space="preserve">وتوصلت الدراسة الى مجموعة من التوصيات </w:t>
      </w:r>
      <w:proofErr w:type="spellStart"/>
      <w:r w:rsidRPr="00E62923">
        <w:rPr>
          <w:rtl/>
        </w:rPr>
        <w:t>التى</w:t>
      </w:r>
      <w:proofErr w:type="spellEnd"/>
      <w:r w:rsidRPr="00E62923">
        <w:rPr>
          <w:rtl/>
        </w:rPr>
        <w:t xml:space="preserve"> يجب العمل بها</w:t>
      </w:r>
    </w:p>
    <w:p w:rsidR="00E62923" w:rsidRPr="00E62923" w:rsidRDefault="00E62923" w:rsidP="0073173A">
      <w:pPr>
        <w:pStyle w:val="Style3"/>
        <w:numPr>
          <w:ilvl w:val="0"/>
          <w:numId w:val="42"/>
        </w:numPr>
        <w:rPr>
          <w:lang w:bidi="ar-EG"/>
        </w:rPr>
      </w:pPr>
      <w:r w:rsidRPr="00E62923">
        <w:rPr>
          <w:rtl/>
          <w:lang w:bidi="ar-EG"/>
        </w:rPr>
        <w:t>أنه يجب دعم المشروعات الصغيرة المنظمة بشكل كبير.</w:t>
      </w:r>
    </w:p>
    <w:p w:rsidR="00E62923" w:rsidRPr="00E62923" w:rsidRDefault="00E62923" w:rsidP="00A2195B">
      <w:pPr>
        <w:pStyle w:val="Style3"/>
        <w:rPr>
          <w:lang w:bidi="ar-EG"/>
        </w:rPr>
      </w:pPr>
      <w:r w:rsidRPr="00E62923">
        <w:rPr>
          <w:rtl/>
          <w:lang w:bidi="ar-EG"/>
        </w:rPr>
        <w:t xml:space="preserve">لابد من دعم كافة الآليات والوسائل </w:t>
      </w:r>
      <w:proofErr w:type="spellStart"/>
      <w:r w:rsidRPr="00E62923">
        <w:rPr>
          <w:rtl/>
          <w:lang w:bidi="ar-EG"/>
        </w:rPr>
        <w:t>التى</w:t>
      </w:r>
      <w:proofErr w:type="spellEnd"/>
      <w:r w:rsidRPr="00E62923">
        <w:rPr>
          <w:rtl/>
          <w:lang w:bidi="ar-EG"/>
        </w:rPr>
        <w:t xml:space="preserve"> تساهم </w:t>
      </w:r>
      <w:proofErr w:type="spellStart"/>
      <w:r w:rsidRPr="00E62923">
        <w:rPr>
          <w:rtl/>
          <w:lang w:bidi="ar-EG"/>
        </w:rPr>
        <w:t>فى</w:t>
      </w:r>
      <w:proofErr w:type="spellEnd"/>
      <w:r w:rsidRPr="00E62923">
        <w:rPr>
          <w:rtl/>
          <w:lang w:bidi="ar-EG"/>
        </w:rPr>
        <w:t xml:space="preserve"> نجاح هذه المشروعات.</w:t>
      </w:r>
    </w:p>
    <w:p w:rsidR="00E62923" w:rsidRPr="00E62923" w:rsidRDefault="00E62923" w:rsidP="00A2195B">
      <w:pPr>
        <w:pStyle w:val="Style3"/>
        <w:rPr>
          <w:lang w:bidi="ar-EG"/>
        </w:rPr>
      </w:pPr>
      <w:r w:rsidRPr="00E62923">
        <w:rPr>
          <w:rtl/>
          <w:lang w:bidi="ar-EG"/>
        </w:rPr>
        <w:t xml:space="preserve">إيجاد الطرق والوسائل </w:t>
      </w:r>
      <w:proofErr w:type="spellStart"/>
      <w:r w:rsidRPr="00E62923">
        <w:rPr>
          <w:rtl/>
          <w:lang w:bidi="ar-EG"/>
        </w:rPr>
        <w:t>التى</w:t>
      </w:r>
      <w:proofErr w:type="spellEnd"/>
      <w:r w:rsidRPr="00E62923">
        <w:rPr>
          <w:rtl/>
          <w:lang w:bidi="ar-EG"/>
        </w:rPr>
        <w:t xml:space="preserve"> تساعد </w:t>
      </w:r>
      <w:proofErr w:type="spellStart"/>
      <w:r w:rsidRPr="00E62923">
        <w:rPr>
          <w:rtl/>
          <w:lang w:bidi="ar-EG"/>
        </w:rPr>
        <w:t>فى</w:t>
      </w:r>
      <w:proofErr w:type="spellEnd"/>
      <w:r w:rsidRPr="00E62923">
        <w:rPr>
          <w:rtl/>
          <w:lang w:bidi="ar-EG"/>
        </w:rPr>
        <w:t xml:space="preserve"> إيصال هذا الدعم بشكل مباشر لتنمية المشروعات الصغيرة بصفة مستمرة.</w:t>
      </w:r>
    </w:p>
    <w:p w:rsidR="00C84002" w:rsidRPr="004548B0" w:rsidRDefault="00E62923" w:rsidP="00A2195B">
      <w:pPr>
        <w:pStyle w:val="Style3"/>
        <w:rPr>
          <w:rtl/>
          <w:lang w:bidi="ar-EG"/>
        </w:rPr>
      </w:pPr>
      <w:r w:rsidRPr="00E62923">
        <w:rPr>
          <w:rtl/>
          <w:lang w:bidi="ar-EG"/>
        </w:rPr>
        <w:t xml:space="preserve">أن نجاح المشروعات الصغيرة يتوقف على قاعدة البيانات الناجحة </w:t>
      </w:r>
      <w:proofErr w:type="spellStart"/>
      <w:r w:rsidRPr="00E62923">
        <w:rPr>
          <w:rtl/>
          <w:lang w:bidi="ar-EG"/>
        </w:rPr>
        <w:t>التى</w:t>
      </w:r>
      <w:proofErr w:type="spellEnd"/>
      <w:r w:rsidRPr="00E62923">
        <w:rPr>
          <w:rtl/>
          <w:lang w:bidi="ar-EG"/>
        </w:rPr>
        <w:t xml:space="preserve"> قامت عليها المشروعات</w:t>
      </w:r>
      <w:r w:rsidR="00C11D68">
        <w:rPr>
          <w:rtl/>
          <w:lang w:bidi="ar-EG"/>
        </w:rPr>
        <w:t>،</w:t>
      </w:r>
      <w:r w:rsidRPr="00E62923">
        <w:rPr>
          <w:rtl/>
          <w:lang w:bidi="ar-EG"/>
        </w:rPr>
        <w:t xml:space="preserve"> بالإضافة إلى الخبرات المستعان بها</w:t>
      </w:r>
      <w:r w:rsidR="00C11D68">
        <w:rPr>
          <w:rtl/>
          <w:lang w:bidi="ar-EG"/>
        </w:rPr>
        <w:t>،</w:t>
      </w:r>
      <w:r w:rsidRPr="00E62923">
        <w:rPr>
          <w:rtl/>
          <w:lang w:bidi="ar-EG"/>
        </w:rPr>
        <w:t xml:space="preserve"> بالإضافة الى المديرين القائمين على هذه المشروعات.</w:t>
      </w:r>
    </w:p>
    <w:p w:rsidR="00E62923" w:rsidRPr="00E86937" w:rsidRDefault="00E86937" w:rsidP="0073173A">
      <w:pPr>
        <w:numPr>
          <w:ilvl w:val="0"/>
          <w:numId w:val="34"/>
        </w:numPr>
        <w:spacing w:before="100" w:beforeAutospacing="1" w:after="100" w:afterAutospacing="1"/>
        <w:ind w:left="426" w:right="113"/>
        <w:jc w:val="both"/>
        <w:rPr>
          <w:rFonts w:asciiTheme="majorBidi" w:hAnsiTheme="majorBidi" w:cstheme="majorBidi"/>
          <w:b/>
          <w:bCs/>
          <w:sz w:val="28"/>
          <w:szCs w:val="28"/>
          <w:lang w:bidi="ar-EG"/>
        </w:rPr>
      </w:pPr>
      <w:proofErr w:type="spellStart"/>
      <w:r w:rsidRPr="00E86937">
        <w:rPr>
          <w:rFonts w:asciiTheme="majorBidi" w:hAnsiTheme="majorBidi" w:cstheme="majorBidi"/>
          <w:b/>
          <w:bCs/>
          <w:sz w:val="28"/>
          <w:szCs w:val="28"/>
          <w:lang w:bidi="ar-EG"/>
        </w:rPr>
        <w:t>Hatice</w:t>
      </w:r>
      <w:proofErr w:type="spellEnd"/>
      <w:r w:rsidRPr="00E86937">
        <w:rPr>
          <w:rFonts w:asciiTheme="majorBidi" w:hAnsiTheme="majorBidi" w:cstheme="majorBidi"/>
          <w:b/>
          <w:bCs/>
          <w:sz w:val="28"/>
          <w:szCs w:val="28"/>
          <w:lang w:bidi="ar-EG"/>
        </w:rPr>
        <w:t xml:space="preserve"> Jenkins </w:t>
      </w:r>
      <w:r w:rsidR="00E62923" w:rsidRPr="00E86937">
        <w:rPr>
          <w:rFonts w:asciiTheme="majorBidi" w:hAnsiTheme="majorBidi" w:cstheme="majorBidi"/>
          <w:b/>
          <w:bCs/>
          <w:sz w:val="28"/>
          <w:szCs w:val="28"/>
          <w:lang w:bidi="ar-EG"/>
        </w:rPr>
        <w:t>2000</w:t>
      </w:r>
      <w:r w:rsidR="00576E34" w:rsidRPr="00E86937">
        <w:rPr>
          <w:rFonts w:asciiTheme="majorBidi" w:hAnsiTheme="majorBidi" w:cstheme="majorBidi"/>
          <w:b/>
          <w:bCs/>
          <w:sz w:val="28"/>
          <w:szCs w:val="28"/>
          <w:vertAlign w:val="superscript"/>
          <w:lang w:bidi="ar-EG"/>
        </w:rPr>
        <w:t>(</w:t>
      </w:r>
      <w:r w:rsidR="00576E34" w:rsidRPr="00E86937">
        <w:rPr>
          <w:rFonts w:asciiTheme="majorBidi" w:hAnsiTheme="majorBidi" w:cstheme="majorBidi"/>
          <w:b/>
          <w:bCs/>
          <w:sz w:val="28"/>
          <w:szCs w:val="28"/>
          <w:vertAlign w:val="superscript"/>
          <w:lang w:bidi="ar-EG"/>
        </w:rPr>
        <w:footnoteReference w:id="27"/>
      </w:r>
      <w:r w:rsidR="00576E34" w:rsidRPr="00E86937">
        <w:rPr>
          <w:rFonts w:asciiTheme="majorBidi" w:hAnsiTheme="majorBidi" w:cstheme="majorBidi"/>
          <w:b/>
          <w:bCs/>
          <w:sz w:val="28"/>
          <w:szCs w:val="28"/>
          <w:vertAlign w:val="superscript"/>
          <w:lang w:bidi="ar-EG"/>
        </w:rPr>
        <w:t>)</w:t>
      </w:r>
    </w:p>
    <w:p w:rsidR="00E62923" w:rsidRPr="00E62923" w:rsidRDefault="00E62923" w:rsidP="00E86937">
      <w:pPr>
        <w:pStyle w:val="Style2"/>
        <w:rPr>
          <w:rtl/>
        </w:rPr>
      </w:pPr>
      <w:r w:rsidRPr="00E62923">
        <w:rPr>
          <w:rtl/>
        </w:rPr>
        <w:t>فقد</w:t>
      </w:r>
      <w:r w:rsidRPr="00E62923">
        <w:rPr>
          <w:rFonts w:hint="cs"/>
          <w:rtl/>
        </w:rPr>
        <w:t xml:space="preserve"> </w:t>
      </w:r>
      <w:r w:rsidRPr="00E62923">
        <w:rPr>
          <w:rtl/>
        </w:rPr>
        <w:t>تناولت</w:t>
      </w:r>
      <w:r w:rsidRPr="00E62923">
        <w:rPr>
          <w:rFonts w:hint="cs"/>
          <w:rtl/>
        </w:rPr>
        <w:t xml:space="preserve"> </w:t>
      </w:r>
      <w:r w:rsidRPr="00E62923">
        <w:rPr>
          <w:rtl/>
        </w:rPr>
        <w:t>الأداء</w:t>
      </w:r>
      <w:r w:rsidRPr="00E62923">
        <w:rPr>
          <w:rFonts w:hint="cs"/>
          <w:rtl/>
        </w:rPr>
        <w:t xml:space="preserve"> </w:t>
      </w:r>
      <w:r w:rsidRPr="00E62923">
        <w:rPr>
          <w:rtl/>
        </w:rPr>
        <w:t>في</w:t>
      </w:r>
      <w:r w:rsidRPr="00E62923">
        <w:rPr>
          <w:rFonts w:hint="cs"/>
          <w:rtl/>
        </w:rPr>
        <w:t xml:space="preserve"> </w:t>
      </w:r>
      <w:r w:rsidRPr="00E62923">
        <w:rPr>
          <w:rtl/>
        </w:rPr>
        <w:t>تمويل</w:t>
      </w:r>
      <w:r w:rsidRPr="00E62923">
        <w:rPr>
          <w:rFonts w:hint="cs"/>
          <w:rtl/>
        </w:rPr>
        <w:t xml:space="preserve"> المشروعات </w:t>
      </w:r>
      <w:r w:rsidRPr="00E62923">
        <w:rPr>
          <w:rtl/>
        </w:rPr>
        <w:t>الصغير</w:t>
      </w:r>
      <w:r w:rsidRPr="00E62923">
        <w:rPr>
          <w:rFonts w:hint="cs"/>
          <w:rtl/>
        </w:rPr>
        <w:t>ة</w:t>
      </w:r>
    </w:p>
    <w:p w:rsidR="00E62923" w:rsidRPr="00E62923" w:rsidRDefault="00E62923" w:rsidP="00D01192">
      <w:pPr>
        <w:pStyle w:val="Style1"/>
        <w:rPr>
          <w:sz w:val="18"/>
          <w:szCs w:val="18"/>
          <w:rtl/>
          <w:lang w:bidi="ar-EG"/>
        </w:rPr>
      </w:pPr>
      <w:r w:rsidRPr="00E62923">
        <w:rPr>
          <w:rtl/>
        </w:rPr>
        <w:t>وتهدف</w:t>
      </w:r>
      <w:r w:rsidRPr="00E62923">
        <w:rPr>
          <w:rFonts w:hint="cs"/>
          <w:rtl/>
        </w:rPr>
        <w:t xml:space="preserve"> </w:t>
      </w:r>
      <w:r w:rsidRPr="00E62923">
        <w:rPr>
          <w:rtl/>
        </w:rPr>
        <w:t>إلى</w:t>
      </w:r>
      <w:r w:rsidRPr="00E62923">
        <w:rPr>
          <w:rFonts w:hint="cs"/>
          <w:rtl/>
        </w:rPr>
        <w:t xml:space="preserve"> </w:t>
      </w:r>
      <w:r w:rsidRPr="00E62923">
        <w:rPr>
          <w:rtl/>
        </w:rPr>
        <w:t>مد</w:t>
      </w:r>
      <w:r w:rsidRPr="00E62923">
        <w:rPr>
          <w:rFonts w:hint="cs"/>
          <w:rtl/>
        </w:rPr>
        <w:t xml:space="preserve">ى </w:t>
      </w:r>
      <w:r w:rsidRPr="00E62923">
        <w:rPr>
          <w:rtl/>
        </w:rPr>
        <w:t>أهمي</w:t>
      </w:r>
      <w:r w:rsidRPr="00E62923">
        <w:rPr>
          <w:rFonts w:hint="cs"/>
          <w:rtl/>
        </w:rPr>
        <w:t xml:space="preserve">ة </w:t>
      </w:r>
      <w:r w:rsidRPr="00E62923">
        <w:rPr>
          <w:rtl/>
        </w:rPr>
        <w:t>دور</w:t>
      </w:r>
      <w:r w:rsidRPr="00E62923">
        <w:rPr>
          <w:rFonts w:hint="cs"/>
          <w:rtl/>
        </w:rPr>
        <w:t xml:space="preserve"> </w:t>
      </w:r>
      <w:r w:rsidRPr="00E62923">
        <w:rPr>
          <w:rtl/>
        </w:rPr>
        <w:t>البنوك</w:t>
      </w:r>
      <w:r w:rsidRPr="00E62923">
        <w:rPr>
          <w:rFonts w:hint="cs"/>
          <w:rtl/>
        </w:rPr>
        <w:t xml:space="preserve"> </w:t>
      </w:r>
      <w:proofErr w:type="spellStart"/>
      <w:r w:rsidRPr="00E62923">
        <w:rPr>
          <w:rtl/>
        </w:rPr>
        <w:t>التجاريه</w:t>
      </w:r>
      <w:proofErr w:type="spellEnd"/>
      <w:r w:rsidRPr="00E62923">
        <w:rPr>
          <w:rFonts w:hint="cs"/>
          <w:rtl/>
        </w:rPr>
        <w:t xml:space="preserve"> </w:t>
      </w:r>
      <w:r w:rsidRPr="00E62923">
        <w:rPr>
          <w:rtl/>
        </w:rPr>
        <w:t>في</w:t>
      </w:r>
      <w:r w:rsidRPr="00E62923">
        <w:rPr>
          <w:rFonts w:hint="cs"/>
          <w:rtl/>
        </w:rPr>
        <w:t xml:space="preserve"> </w:t>
      </w:r>
      <w:r w:rsidRPr="00E62923">
        <w:rPr>
          <w:rtl/>
        </w:rPr>
        <w:t>تمو</w:t>
      </w:r>
      <w:r w:rsidRPr="00E62923">
        <w:rPr>
          <w:rFonts w:hint="cs"/>
          <w:rtl/>
        </w:rPr>
        <w:t xml:space="preserve">يل </w:t>
      </w:r>
      <w:r w:rsidRPr="00E62923">
        <w:rPr>
          <w:rtl/>
        </w:rPr>
        <w:t>المشروعات</w:t>
      </w:r>
      <w:r w:rsidRPr="00E62923">
        <w:rPr>
          <w:rFonts w:hint="cs"/>
          <w:rtl/>
        </w:rPr>
        <w:t xml:space="preserve"> </w:t>
      </w:r>
      <w:r w:rsidRPr="00E62923">
        <w:rPr>
          <w:rtl/>
        </w:rPr>
        <w:t>الصغيرة</w:t>
      </w:r>
      <w:r w:rsidRPr="00E62923">
        <w:rPr>
          <w:rFonts w:hint="cs"/>
          <w:rtl/>
        </w:rPr>
        <w:t xml:space="preserve"> </w:t>
      </w:r>
      <w:r w:rsidRPr="00E62923">
        <w:rPr>
          <w:rtl/>
        </w:rPr>
        <w:t>والمتوسطة</w:t>
      </w:r>
      <w:r w:rsidRPr="00E62923">
        <w:rPr>
          <w:rFonts w:hint="cs"/>
          <w:rtl/>
        </w:rPr>
        <w:t xml:space="preserve"> </w:t>
      </w:r>
      <w:r w:rsidRPr="00E62923">
        <w:rPr>
          <w:rtl/>
        </w:rPr>
        <w:t>كما</w:t>
      </w:r>
      <w:r w:rsidRPr="00E62923">
        <w:rPr>
          <w:rFonts w:hint="cs"/>
          <w:rtl/>
        </w:rPr>
        <w:t xml:space="preserve"> </w:t>
      </w:r>
      <w:r w:rsidRPr="00E62923">
        <w:rPr>
          <w:rtl/>
        </w:rPr>
        <w:t>عقدت</w:t>
      </w:r>
      <w:r w:rsidRPr="00E62923">
        <w:rPr>
          <w:rFonts w:hint="cs"/>
          <w:rtl/>
        </w:rPr>
        <w:t xml:space="preserve"> </w:t>
      </w:r>
      <w:r w:rsidRPr="00E62923">
        <w:rPr>
          <w:rtl/>
        </w:rPr>
        <w:t>مقارنه</w:t>
      </w:r>
      <w:r w:rsidRPr="00E62923">
        <w:rPr>
          <w:rFonts w:hint="cs"/>
          <w:rtl/>
        </w:rPr>
        <w:t xml:space="preserve"> </w:t>
      </w:r>
      <w:r w:rsidRPr="00E62923">
        <w:rPr>
          <w:rtl/>
        </w:rPr>
        <w:t>بين</w:t>
      </w:r>
      <w:r w:rsidRPr="00E62923">
        <w:rPr>
          <w:rFonts w:hint="cs"/>
          <w:rtl/>
        </w:rPr>
        <w:t xml:space="preserve"> </w:t>
      </w:r>
      <w:r w:rsidRPr="00E62923">
        <w:rPr>
          <w:rtl/>
        </w:rPr>
        <w:t>الدور</w:t>
      </w:r>
      <w:r w:rsidRPr="00E62923">
        <w:rPr>
          <w:rFonts w:hint="cs"/>
          <w:rtl/>
        </w:rPr>
        <w:t xml:space="preserve"> </w:t>
      </w:r>
      <w:r w:rsidRPr="00E62923">
        <w:rPr>
          <w:rtl/>
        </w:rPr>
        <w:t>الذي</w:t>
      </w:r>
      <w:r w:rsidRPr="00E62923">
        <w:rPr>
          <w:rFonts w:hint="cs"/>
          <w:rtl/>
        </w:rPr>
        <w:t xml:space="preserve"> </w:t>
      </w:r>
      <w:r w:rsidRPr="00E62923">
        <w:rPr>
          <w:rtl/>
        </w:rPr>
        <w:t>تلعبه</w:t>
      </w:r>
      <w:r w:rsidRPr="00E62923">
        <w:rPr>
          <w:rFonts w:hint="cs"/>
          <w:rtl/>
        </w:rPr>
        <w:t xml:space="preserve"> </w:t>
      </w:r>
      <w:r w:rsidRPr="00E62923">
        <w:rPr>
          <w:rtl/>
        </w:rPr>
        <w:t>مصادر</w:t>
      </w:r>
      <w:r w:rsidRPr="00E62923">
        <w:rPr>
          <w:rFonts w:hint="cs"/>
          <w:rtl/>
        </w:rPr>
        <w:t xml:space="preserve"> </w:t>
      </w:r>
      <w:r w:rsidRPr="00E62923">
        <w:rPr>
          <w:rtl/>
        </w:rPr>
        <w:t>التمويل</w:t>
      </w:r>
      <w:r w:rsidRPr="00E62923">
        <w:rPr>
          <w:rFonts w:hint="cs"/>
          <w:rtl/>
        </w:rPr>
        <w:t xml:space="preserve"> </w:t>
      </w:r>
      <w:proofErr w:type="spellStart"/>
      <w:r w:rsidRPr="00E62923">
        <w:rPr>
          <w:rtl/>
        </w:rPr>
        <w:t>المختلفه</w:t>
      </w:r>
      <w:proofErr w:type="spellEnd"/>
      <w:r w:rsidRPr="00E62923">
        <w:rPr>
          <w:rFonts w:hint="cs"/>
          <w:rtl/>
        </w:rPr>
        <w:t xml:space="preserve"> </w:t>
      </w:r>
      <w:r w:rsidRPr="00E62923">
        <w:rPr>
          <w:rtl/>
        </w:rPr>
        <w:t>من</w:t>
      </w:r>
      <w:r w:rsidRPr="00E62923">
        <w:rPr>
          <w:rFonts w:hint="cs"/>
          <w:rtl/>
        </w:rPr>
        <w:t xml:space="preserve"> </w:t>
      </w:r>
      <w:r w:rsidRPr="00E62923">
        <w:rPr>
          <w:rtl/>
        </w:rPr>
        <w:t>البنوك</w:t>
      </w:r>
      <w:r w:rsidRPr="00E62923">
        <w:rPr>
          <w:rFonts w:hint="cs"/>
          <w:rtl/>
        </w:rPr>
        <w:t xml:space="preserve"> </w:t>
      </w:r>
      <w:proofErr w:type="spellStart"/>
      <w:r w:rsidRPr="00E62923">
        <w:rPr>
          <w:rtl/>
        </w:rPr>
        <w:t>التجاريه</w:t>
      </w:r>
      <w:proofErr w:type="spellEnd"/>
      <w:r w:rsidRPr="00E62923">
        <w:rPr>
          <w:rFonts w:hint="cs"/>
          <w:rtl/>
        </w:rPr>
        <w:t xml:space="preserve"> </w:t>
      </w:r>
      <w:r w:rsidRPr="00E62923">
        <w:rPr>
          <w:rtl/>
        </w:rPr>
        <w:t>ومصادر</w:t>
      </w:r>
      <w:r w:rsidRPr="00E62923">
        <w:rPr>
          <w:rFonts w:hint="cs"/>
          <w:rtl/>
        </w:rPr>
        <w:t xml:space="preserve"> </w:t>
      </w:r>
      <w:r w:rsidRPr="00E62923">
        <w:rPr>
          <w:rtl/>
        </w:rPr>
        <w:t>التمويل</w:t>
      </w:r>
      <w:r w:rsidRPr="00E62923">
        <w:rPr>
          <w:rFonts w:hint="cs"/>
          <w:rtl/>
        </w:rPr>
        <w:t xml:space="preserve"> </w:t>
      </w:r>
      <w:proofErr w:type="spellStart"/>
      <w:r w:rsidRPr="00E62923">
        <w:rPr>
          <w:rtl/>
        </w:rPr>
        <w:t>غيرالحكوميه</w:t>
      </w:r>
      <w:proofErr w:type="spellEnd"/>
      <w:r w:rsidRPr="00E62923">
        <w:rPr>
          <w:rtl/>
        </w:rPr>
        <w:t>،</w:t>
      </w:r>
      <w:r w:rsidRPr="00E62923">
        <w:rPr>
          <w:rFonts w:hint="cs"/>
          <w:rtl/>
        </w:rPr>
        <w:t xml:space="preserve"> </w:t>
      </w:r>
      <w:r w:rsidRPr="00E62923">
        <w:rPr>
          <w:rtl/>
        </w:rPr>
        <w:t>وطبقت</w:t>
      </w:r>
      <w:r w:rsidRPr="00E62923">
        <w:rPr>
          <w:rFonts w:hint="cs"/>
          <w:rtl/>
        </w:rPr>
        <w:t xml:space="preserve"> </w:t>
      </w:r>
      <w:r w:rsidRPr="00E62923">
        <w:rPr>
          <w:rtl/>
        </w:rPr>
        <w:t>الدراسة</w:t>
      </w:r>
      <w:r w:rsidRPr="00E62923">
        <w:rPr>
          <w:rFonts w:hint="cs"/>
          <w:rtl/>
        </w:rPr>
        <w:t xml:space="preserve"> </w:t>
      </w:r>
      <w:r w:rsidRPr="00E62923">
        <w:rPr>
          <w:rtl/>
        </w:rPr>
        <w:t>على</w:t>
      </w:r>
      <w:r w:rsidRPr="00E62923">
        <w:rPr>
          <w:rFonts w:hint="cs"/>
          <w:rtl/>
        </w:rPr>
        <w:t xml:space="preserve"> </w:t>
      </w:r>
      <w:r w:rsidRPr="00E62923">
        <w:rPr>
          <w:rtl/>
        </w:rPr>
        <w:t>عينه</w:t>
      </w:r>
      <w:r w:rsidRPr="00E62923">
        <w:rPr>
          <w:rFonts w:hint="cs"/>
          <w:rtl/>
        </w:rPr>
        <w:t xml:space="preserve"> </w:t>
      </w:r>
      <w:r w:rsidRPr="00E62923">
        <w:rPr>
          <w:rtl/>
        </w:rPr>
        <w:t>من</w:t>
      </w:r>
      <w:r w:rsidRPr="00E62923">
        <w:rPr>
          <w:rFonts w:hint="cs"/>
          <w:rtl/>
        </w:rPr>
        <w:t xml:space="preserve"> </w:t>
      </w:r>
      <w:r w:rsidRPr="00E62923">
        <w:rPr>
          <w:rtl/>
        </w:rPr>
        <w:t>البنوك</w:t>
      </w:r>
      <w:r w:rsidRPr="00E62923">
        <w:rPr>
          <w:rFonts w:hint="cs"/>
          <w:rtl/>
        </w:rPr>
        <w:t xml:space="preserve"> </w:t>
      </w:r>
      <w:r w:rsidRPr="00E62923">
        <w:rPr>
          <w:rtl/>
        </w:rPr>
        <w:t>في</w:t>
      </w:r>
      <w:r w:rsidRPr="00E62923">
        <w:rPr>
          <w:rFonts w:hint="cs"/>
          <w:rtl/>
        </w:rPr>
        <w:t xml:space="preserve"> </w:t>
      </w:r>
      <w:r w:rsidRPr="00E62923">
        <w:rPr>
          <w:rtl/>
        </w:rPr>
        <w:t>نحو</w:t>
      </w:r>
      <w:r w:rsidRPr="00E62923">
        <w:rPr>
          <w:rFonts w:hint="cs"/>
          <w:rtl/>
        </w:rPr>
        <w:t xml:space="preserve"> </w:t>
      </w:r>
      <w:r w:rsidRPr="00E62923">
        <w:rPr>
          <w:rtl/>
        </w:rPr>
        <w:t>أكثر</w:t>
      </w:r>
      <w:r w:rsidRPr="00E62923">
        <w:rPr>
          <w:rFonts w:hint="cs"/>
          <w:rtl/>
        </w:rPr>
        <w:t xml:space="preserve"> </w:t>
      </w:r>
      <w:r w:rsidRPr="00E62923">
        <w:rPr>
          <w:rtl/>
        </w:rPr>
        <w:t>من</w:t>
      </w:r>
      <w:r w:rsidRPr="00E62923">
        <w:rPr>
          <w:rFonts w:hint="cs"/>
          <w:rtl/>
        </w:rPr>
        <w:t xml:space="preserve"> </w:t>
      </w:r>
      <w:r w:rsidRPr="00E62923">
        <w:rPr>
          <w:rtl/>
        </w:rPr>
        <w:t>60</w:t>
      </w:r>
      <w:r w:rsidRPr="00E62923">
        <w:rPr>
          <w:rFonts w:hint="cs"/>
          <w:rtl/>
        </w:rPr>
        <w:t xml:space="preserve"> </w:t>
      </w:r>
      <w:r w:rsidRPr="00E62923">
        <w:rPr>
          <w:rtl/>
        </w:rPr>
        <w:t>دولة</w:t>
      </w:r>
    </w:p>
    <w:p w:rsidR="00E62923" w:rsidRPr="00E62923" w:rsidRDefault="00E62923" w:rsidP="00E86937">
      <w:pPr>
        <w:pStyle w:val="Style2"/>
        <w:rPr>
          <w:rtl/>
        </w:rPr>
      </w:pPr>
      <w:r w:rsidRPr="00E62923">
        <w:rPr>
          <w:rtl/>
        </w:rPr>
        <w:t>وقد</w:t>
      </w:r>
      <w:r w:rsidRPr="00E62923">
        <w:rPr>
          <w:rFonts w:hint="cs"/>
          <w:rtl/>
        </w:rPr>
        <w:t xml:space="preserve"> </w:t>
      </w:r>
      <w:r w:rsidRPr="00E62923">
        <w:rPr>
          <w:rtl/>
        </w:rPr>
        <w:t>توصلت</w:t>
      </w:r>
      <w:r w:rsidRPr="00E62923">
        <w:rPr>
          <w:rFonts w:hint="cs"/>
          <w:rtl/>
        </w:rPr>
        <w:t xml:space="preserve"> </w:t>
      </w:r>
      <w:r w:rsidRPr="00E62923">
        <w:rPr>
          <w:rtl/>
        </w:rPr>
        <w:t>الدراسة</w:t>
      </w:r>
      <w:r w:rsidRPr="00E62923">
        <w:rPr>
          <w:rFonts w:hint="cs"/>
          <w:rtl/>
        </w:rPr>
        <w:t xml:space="preserve"> </w:t>
      </w:r>
      <w:r w:rsidRPr="00E62923">
        <w:rPr>
          <w:rtl/>
        </w:rPr>
        <w:t>إلى</w:t>
      </w:r>
      <w:r w:rsidRPr="00E62923">
        <w:rPr>
          <w:rFonts w:hint="cs"/>
          <w:rtl/>
        </w:rPr>
        <w:t xml:space="preserve"> </w:t>
      </w:r>
      <w:r w:rsidRPr="00E62923">
        <w:rPr>
          <w:rtl/>
        </w:rPr>
        <w:t>النتائج</w:t>
      </w:r>
      <w:r w:rsidRPr="00E62923">
        <w:rPr>
          <w:rFonts w:hint="cs"/>
          <w:rtl/>
        </w:rPr>
        <w:t xml:space="preserve"> </w:t>
      </w:r>
      <w:r w:rsidRPr="00E62923">
        <w:rPr>
          <w:rtl/>
        </w:rPr>
        <w:t>التال</w:t>
      </w:r>
      <w:r w:rsidRPr="00E62923">
        <w:rPr>
          <w:rFonts w:hint="cs"/>
          <w:rtl/>
        </w:rPr>
        <w:t>ية:</w:t>
      </w:r>
    </w:p>
    <w:p w:rsidR="00E62923" w:rsidRPr="00E62923" w:rsidRDefault="00E62923" w:rsidP="00D01192">
      <w:pPr>
        <w:pStyle w:val="Style4"/>
        <w:rPr>
          <w:b/>
          <w:bCs/>
          <w:lang w:bidi="ar-EG"/>
        </w:rPr>
      </w:pPr>
      <w:r w:rsidRPr="00E62923">
        <w:rPr>
          <w:rtl/>
        </w:rPr>
        <w:t>أن</w:t>
      </w:r>
      <w:r w:rsidRPr="00E62923">
        <w:rPr>
          <w:rFonts w:hint="cs"/>
          <w:rtl/>
        </w:rPr>
        <w:t xml:space="preserve"> </w:t>
      </w:r>
      <w:r w:rsidRPr="00E62923">
        <w:rPr>
          <w:rtl/>
        </w:rPr>
        <w:t>الغالبية</w:t>
      </w:r>
      <w:r w:rsidRPr="00E62923">
        <w:rPr>
          <w:rFonts w:hint="cs"/>
          <w:rtl/>
        </w:rPr>
        <w:t xml:space="preserve"> </w:t>
      </w:r>
      <w:r w:rsidRPr="00E62923">
        <w:rPr>
          <w:rtl/>
        </w:rPr>
        <w:t>العظمى</w:t>
      </w:r>
      <w:r w:rsidRPr="00E62923">
        <w:rPr>
          <w:rFonts w:hint="cs"/>
          <w:rtl/>
        </w:rPr>
        <w:t xml:space="preserve"> </w:t>
      </w:r>
      <w:r w:rsidRPr="00E62923">
        <w:rPr>
          <w:rtl/>
        </w:rPr>
        <w:t>من</w:t>
      </w:r>
      <w:r w:rsidRPr="00E62923">
        <w:rPr>
          <w:rFonts w:hint="cs"/>
          <w:rtl/>
        </w:rPr>
        <w:t xml:space="preserve"> </w:t>
      </w:r>
      <w:r w:rsidRPr="00E62923">
        <w:rPr>
          <w:rtl/>
        </w:rPr>
        <w:t>البنوك</w:t>
      </w:r>
      <w:r w:rsidRPr="00E62923">
        <w:rPr>
          <w:rFonts w:hint="cs"/>
          <w:rtl/>
        </w:rPr>
        <w:t xml:space="preserve"> </w:t>
      </w:r>
      <w:proofErr w:type="spellStart"/>
      <w:r w:rsidRPr="00E62923">
        <w:rPr>
          <w:rtl/>
        </w:rPr>
        <w:t>التجاريه</w:t>
      </w:r>
      <w:proofErr w:type="spellEnd"/>
      <w:r w:rsidRPr="00E62923">
        <w:rPr>
          <w:rFonts w:hint="cs"/>
          <w:rtl/>
        </w:rPr>
        <w:t xml:space="preserve"> </w:t>
      </w:r>
      <w:r w:rsidRPr="00E62923">
        <w:rPr>
          <w:rtl/>
        </w:rPr>
        <w:t>لم</w:t>
      </w:r>
      <w:r w:rsidRPr="00E62923">
        <w:rPr>
          <w:rFonts w:hint="cs"/>
          <w:rtl/>
        </w:rPr>
        <w:t xml:space="preserve"> </w:t>
      </w:r>
      <w:r w:rsidRPr="00E62923">
        <w:rPr>
          <w:rtl/>
        </w:rPr>
        <w:t>تشارك</w:t>
      </w:r>
      <w:r w:rsidRPr="00E62923">
        <w:rPr>
          <w:rFonts w:hint="cs"/>
          <w:rtl/>
        </w:rPr>
        <w:t xml:space="preserve"> </w:t>
      </w:r>
      <w:r w:rsidRPr="00E62923">
        <w:rPr>
          <w:rtl/>
        </w:rPr>
        <w:t>في</w:t>
      </w:r>
      <w:r w:rsidRPr="00E62923">
        <w:rPr>
          <w:rFonts w:hint="cs"/>
          <w:rtl/>
        </w:rPr>
        <w:t xml:space="preserve"> </w:t>
      </w:r>
      <w:r w:rsidRPr="00E62923">
        <w:rPr>
          <w:rtl/>
        </w:rPr>
        <w:t>تمويل</w:t>
      </w:r>
      <w:r w:rsidRPr="00E62923">
        <w:rPr>
          <w:rFonts w:hint="cs"/>
          <w:rtl/>
        </w:rPr>
        <w:t xml:space="preserve"> </w:t>
      </w:r>
      <w:r w:rsidRPr="00E62923">
        <w:rPr>
          <w:rtl/>
        </w:rPr>
        <w:t>المشروعات</w:t>
      </w:r>
      <w:r w:rsidRPr="00E62923">
        <w:rPr>
          <w:rFonts w:hint="cs"/>
          <w:rtl/>
        </w:rPr>
        <w:t xml:space="preserve"> </w:t>
      </w:r>
      <w:r w:rsidRPr="00E62923">
        <w:rPr>
          <w:rtl/>
        </w:rPr>
        <w:t>الصغيرة</w:t>
      </w:r>
      <w:r w:rsidRPr="00E62923">
        <w:rPr>
          <w:rFonts w:hint="cs"/>
          <w:rtl/>
        </w:rPr>
        <w:t xml:space="preserve"> </w:t>
      </w:r>
      <w:r w:rsidRPr="00E62923">
        <w:rPr>
          <w:rtl/>
        </w:rPr>
        <w:t>والمتوسطة</w:t>
      </w:r>
      <w:r w:rsidRPr="00E62923">
        <w:rPr>
          <w:rFonts w:hint="cs"/>
          <w:rtl/>
        </w:rPr>
        <w:t xml:space="preserve"> </w:t>
      </w:r>
      <w:r w:rsidRPr="00E62923">
        <w:rPr>
          <w:rtl/>
        </w:rPr>
        <w:t>لعقود</w:t>
      </w:r>
      <w:r w:rsidRPr="00E62923">
        <w:rPr>
          <w:rFonts w:hint="cs"/>
          <w:rtl/>
        </w:rPr>
        <w:t xml:space="preserve"> </w:t>
      </w:r>
      <w:r w:rsidRPr="00E62923">
        <w:rPr>
          <w:rtl/>
        </w:rPr>
        <w:t>طويلة،</w:t>
      </w:r>
      <w:r w:rsidRPr="00E62923">
        <w:rPr>
          <w:rFonts w:hint="cs"/>
          <w:rtl/>
        </w:rPr>
        <w:t xml:space="preserve"> </w:t>
      </w:r>
      <w:r w:rsidRPr="00E62923">
        <w:rPr>
          <w:rtl/>
        </w:rPr>
        <w:t>وحين</w:t>
      </w:r>
      <w:r w:rsidRPr="00E62923">
        <w:rPr>
          <w:rFonts w:hint="cs"/>
          <w:rtl/>
        </w:rPr>
        <w:t xml:space="preserve"> </w:t>
      </w:r>
      <w:r w:rsidRPr="00E62923">
        <w:rPr>
          <w:rtl/>
        </w:rPr>
        <w:t>دخلت</w:t>
      </w:r>
      <w:r w:rsidRPr="00E62923">
        <w:rPr>
          <w:rFonts w:hint="cs"/>
          <w:rtl/>
        </w:rPr>
        <w:t xml:space="preserve"> </w:t>
      </w:r>
      <w:proofErr w:type="spellStart"/>
      <w:r w:rsidRPr="00E62923">
        <w:rPr>
          <w:rtl/>
        </w:rPr>
        <w:t>فى</w:t>
      </w:r>
      <w:proofErr w:type="spellEnd"/>
      <w:r w:rsidRPr="00E62923">
        <w:rPr>
          <w:rFonts w:hint="cs"/>
          <w:rtl/>
        </w:rPr>
        <w:t xml:space="preserve"> </w:t>
      </w:r>
      <w:r w:rsidRPr="00E62923">
        <w:rPr>
          <w:rtl/>
        </w:rPr>
        <w:t>هذا</w:t>
      </w:r>
      <w:r w:rsidRPr="00E62923">
        <w:rPr>
          <w:rFonts w:hint="cs"/>
          <w:rtl/>
        </w:rPr>
        <w:t xml:space="preserve"> </w:t>
      </w:r>
      <w:r w:rsidRPr="00E62923">
        <w:rPr>
          <w:rtl/>
        </w:rPr>
        <w:t>المجال</w:t>
      </w:r>
      <w:r w:rsidRPr="00E62923">
        <w:rPr>
          <w:rFonts w:hint="cs"/>
          <w:rtl/>
        </w:rPr>
        <w:t xml:space="preserve"> </w:t>
      </w:r>
      <w:r w:rsidRPr="00E62923">
        <w:rPr>
          <w:rtl/>
        </w:rPr>
        <w:t>كان</w:t>
      </w:r>
      <w:r w:rsidRPr="00E62923">
        <w:rPr>
          <w:rFonts w:hint="cs"/>
          <w:rtl/>
        </w:rPr>
        <w:t xml:space="preserve"> </w:t>
      </w:r>
      <w:r w:rsidRPr="00E62923">
        <w:rPr>
          <w:rtl/>
        </w:rPr>
        <w:t>لأسباب</w:t>
      </w:r>
      <w:r w:rsidRPr="00E62923">
        <w:rPr>
          <w:rFonts w:hint="cs"/>
          <w:rtl/>
        </w:rPr>
        <w:t xml:space="preserve"> </w:t>
      </w:r>
      <w:r w:rsidRPr="00E62923">
        <w:rPr>
          <w:rtl/>
        </w:rPr>
        <w:t>تتعلق</w:t>
      </w:r>
      <w:r w:rsidRPr="00E62923">
        <w:rPr>
          <w:rFonts w:hint="cs"/>
          <w:rtl/>
        </w:rPr>
        <w:t xml:space="preserve"> </w:t>
      </w:r>
      <w:r w:rsidRPr="00E62923">
        <w:rPr>
          <w:rtl/>
        </w:rPr>
        <w:t>بتنوع</w:t>
      </w:r>
      <w:r w:rsidRPr="00E62923">
        <w:rPr>
          <w:rFonts w:hint="cs"/>
          <w:rtl/>
        </w:rPr>
        <w:t xml:space="preserve"> </w:t>
      </w:r>
      <w:r w:rsidRPr="00E62923">
        <w:rPr>
          <w:rtl/>
        </w:rPr>
        <w:t>السوق</w:t>
      </w:r>
      <w:r w:rsidRPr="00E62923">
        <w:rPr>
          <w:rFonts w:hint="cs"/>
          <w:rtl/>
        </w:rPr>
        <w:t xml:space="preserve"> </w:t>
      </w:r>
      <w:proofErr w:type="spellStart"/>
      <w:r w:rsidRPr="00E62923">
        <w:rPr>
          <w:rtl/>
        </w:rPr>
        <w:t>والربحيه</w:t>
      </w:r>
      <w:proofErr w:type="spellEnd"/>
      <w:r w:rsidRPr="00E62923">
        <w:rPr>
          <w:rFonts w:hint="cs"/>
          <w:rtl/>
        </w:rPr>
        <w:t xml:space="preserve"> </w:t>
      </w:r>
      <w:proofErr w:type="spellStart"/>
      <w:r w:rsidRPr="00E62923">
        <w:rPr>
          <w:rtl/>
        </w:rPr>
        <w:t>ولاتتعلق</w:t>
      </w:r>
      <w:proofErr w:type="spellEnd"/>
      <w:r w:rsidRPr="00E62923">
        <w:rPr>
          <w:rFonts w:hint="cs"/>
          <w:rtl/>
        </w:rPr>
        <w:t xml:space="preserve"> </w:t>
      </w:r>
      <w:r w:rsidRPr="00E62923">
        <w:rPr>
          <w:rtl/>
        </w:rPr>
        <w:t>بأسباب</w:t>
      </w:r>
      <w:r w:rsidRPr="00E62923">
        <w:rPr>
          <w:rFonts w:hint="cs"/>
          <w:rtl/>
        </w:rPr>
        <w:t xml:space="preserve"> </w:t>
      </w:r>
      <w:r w:rsidRPr="00E62923">
        <w:rPr>
          <w:rtl/>
        </w:rPr>
        <w:t>اجتماعية</w:t>
      </w:r>
      <w:r w:rsidRPr="00E62923">
        <w:rPr>
          <w:rFonts w:hint="cs"/>
          <w:rtl/>
        </w:rPr>
        <w:t xml:space="preserve"> </w:t>
      </w:r>
      <w:proofErr w:type="spellStart"/>
      <w:r w:rsidRPr="00E62923">
        <w:rPr>
          <w:rtl/>
        </w:rPr>
        <w:t>أوأسباب</w:t>
      </w:r>
      <w:proofErr w:type="spellEnd"/>
      <w:r w:rsidRPr="00E62923">
        <w:rPr>
          <w:rFonts w:hint="cs"/>
          <w:rtl/>
        </w:rPr>
        <w:t xml:space="preserve"> </w:t>
      </w:r>
      <w:r w:rsidRPr="00E62923">
        <w:rPr>
          <w:rtl/>
        </w:rPr>
        <w:t>تتعلق</w:t>
      </w:r>
      <w:r w:rsidRPr="00E62923">
        <w:rPr>
          <w:rFonts w:hint="cs"/>
          <w:rtl/>
        </w:rPr>
        <w:t xml:space="preserve"> </w:t>
      </w:r>
      <w:proofErr w:type="spellStart"/>
      <w:r w:rsidRPr="00E62923">
        <w:rPr>
          <w:rtl/>
        </w:rPr>
        <w:t>بقرارت</w:t>
      </w:r>
      <w:proofErr w:type="spellEnd"/>
      <w:r w:rsidRPr="00E62923">
        <w:rPr>
          <w:rFonts w:hint="cs"/>
          <w:rtl/>
        </w:rPr>
        <w:t xml:space="preserve"> </w:t>
      </w:r>
      <w:r w:rsidRPr="00E62923">
        <w:rPr>
          <w:rtl/>
        </w:rPr>
        <w:t>ضغط</w:t>
      </w:r>
      <w:r w:rsidRPr="00E62923">
        <w:rPr>
          <w:rFonts w:hint="cs"/>
          <w:rtl/>
        </w:rPr>
        <w:t xml:space="preserve"> </w:t>
      </w:r>
      <w:r w:rsidRPr="00E62923">
        <w:rPr>
          <w:rtl/>
        </w:rPr>
        <w:t>من</w:t>
      </w:r>
      <w:r w:rsidRPr="00E62923">
        <w:rPr>
          <w:rFonts w:hint="cs"/>
          <w:rtl/>
        </w:rPr>
        <w:t xml:space="preserve"> </w:t>
      </w:r>
      <w:r w:rsidRPr="00E62923">
        <w:rPr>
          <w:rtl/>
        </w:rPr>
        <w:t>الحكوم</w:t>
      </w:r>
      <w:r w:rsidRPr="00E62923">
        <w:rPr>
          <w:rFonts w:hint="cs"/>
          <w:rtl/>
        </w:rPr>
        <w:t>ة.</w:t>
      </w:r>
    </w:p>
    <w:p w:rsidR="00E62923" w:rsidRPr="00E62923" w:rsidRDefault="00E62923" w:rsidP="00D01192">
      <w:pPr>
        <w:pStyle w:val="Style4"/>
        <w:rPr>
          <w:b/>
          <w:bCs/>
          <w:lang w:bidi="ar-EG"/>
        </w:rPr>
      </w:pPr>
      <w:r w:rsidRPr="00E62923">
        <w:rPr>
          <w:rtl/>
        </w:rPr>
        <w:t>لم</w:t>
      </w:r>
      <w:r w:rsidRPr="00E62923">
        <w:rPr>
          <w:rFonts w:hint="cs"/>
          <w:rtl/>
        </w:rPr>
        <w:t xml:space="preserve"> </w:t>
      </w:r>
      <w:r w:rsidRPr="00E62923">
        <w:rPr>
          <w:rtl/>
        </w:rPr>
        <w:t>تمل</w:t>
      </w:r>
      <w:r w:rsidRPr="00E62923">
        <w:rPr>
          <w:rFonts w:hint="cs"/>
          <w:rtl/>
        </w:rPr>
        <w:t xml:space="preserve"> </w:t>
      </w:r>
      <w:r w:rsidRPr="00E62923">
        <w:rPr>
          <w:rtl/>
        </w:rPr>
        <w:t>البنوك</w:t>
      </w:r>
      <w:r w:rsidRPr="00E62923">
        <w:rPr>
          <w:rFonts w:hint="cs"/>
          <w:rtl/>
        </w:rPr>
        <w:t xml:space="preserve"> </w:t>
      </w:r>
      <w:proofErr w:type="spellStart"/>
      <w:r w:rsidRPr="00E62923">
        <w:rPr>
          <w:rtl/>
        </w:rPr>
        <w:t>التجاريه</w:t>
      </w:r>
      <w:proofErr w:type="spellEnd"/>
      <w:r w:rsidRPr="00E62923">
        <w:rPr>
          <w:rFonts w:hint="cs"/>
          <w:rtl/>
        </w:rPr>
        <w:t xml:space="preserve"> </w:t>
      </w:r>
      <w:r w:rsidRPr="00E62923">
        <w:rPr>
          <w:rtl/>
        </w:rPr>
        <w:t>إلى</w:t>
      </w:r>
      <w:r w:rsidRPr="00E62923">
        <w:rPr>
          <w:rFonts w:hint="cs"/>
          <w:rtl/>
        </w:rPr>
        <w:t xml:space="preserve"> </w:t>
      </w:r>
      <w:r w:rsidRPr="00E62923">
        <w:rPr>
          <w:rtl/>
        </w:rPr>
        <w:t>منح</w:t>
      </w:r>
      <w:r w:rsidRPr="00E62923">
        <w:rPr>
          <w:rFonts w:hint="cs"/>
          <w:rtl/>
        </w:rPr>
        <w:t xml:space="preserve"> </w:t>
      </w:r>
      <w:r w:rsidRPr="00E62923">
        <w:rPr>
          <w:rtl/>
        </w:rPr>
        <w:t>القروض</w:t>
      </w:r>
      <w:r w:rsidRPr="00E62923">
        <w:rPr>
          <w:rFonts w:hint="cs"/>
          <w:rtl/>
        </w:rPr>
        <w:t xml:space="preserve"> لل</w:t>
      </w:r>
      <w:r w:rsidRPr="00E62923">
        <w:rPr>
          <w:rtl/>
        </w:rPr>
        <w:t>مشروعات</w:t>
      </w:r>
      <w:r w:rsidRPr="00E62923">
        <w:rPr>
          <w:rFonts w:hint="cs"/>
          <w:rtl/>
        </w:rPr>
        <w:t xml:space="preserve"> </w:t>
      </w:r>
      <w:proofErr w:type="spellStart"/>
      <w:r w:rsidRPr="00E62923">
        <w:rPr>
          <w:rtl/>
        </w:rPr>
        <w:t>الصغيره</w:t>
      </w:r>
      <w:proofErr w:type="spellEnd"/>
      <w:r w:rsidRPr="00E62923">
        <w:rPr>
          <w:rFonts w:hint="cs"/>
          <w:rtl/>
        </w:rPr>
        <w:t xml:space="preserve"> </w:t>
      </w:r>
      <w:proofErr w:type="spellStart"/>
      <w:r w:rsidRPr="00E62923">
        <w:rPr>
          <w:rtl/>
        </w:rPr>
        <w:t>والمتوسطه</w:t>
      </w:r>
      <w:proofErr w:type="spellEnd"/>
      <w:r w:rsidRPr="00E62923">
        <w:rPr>
          <w:rFonts w:hint="cs"/>
          <w:rtl/>
        </w:rPr>
        <w:t xml:space="preserve"> </w:t>
      </w:r>
      <w:r w:rsidRPr="00E62923">
        <w:rPr>
          <w:rtl/>
        </w:rPr>
        <w:t>لاعتقادها</w:t>
      </w:r>
      <w:r w:rsidRPr="00E62923">
        <w:rPr>
          <w:rFonts w:hint="cs"/>
          <w:rtl/>
        </w:rPr>
        <w:t xml:space="preserve"> </w:t>
      </w:r>
      <w:r w:rsidRPr="00E62923">
        <w:rPr>
          <w:rtl/>
        </w:rPr>
        <w:t>بانها</w:t>
      </w:r>
      <w:r w:rsidRPr="00E62923">
        <w:rPr>
          <w:rFonts w:hint="cs"/>
          <w:rtl/>
        </w:rPr>
        <w:t xml:space="preserve"> </w:t>
      </w:r>
      <w:proofErr w:type="spellStart"/>
      <w:r w:rsidRPr="00E62923">
        <w:rPr>
          <w:rtl/>
        </w:rPr>
        <w:t>مرتفعه</w:t>
      </w:r>
      <w:proofErr w:type="spellEnd"/>
      <w:r w:rsidRPr="00E62923">
        <w:rPr>
          <w:rFonts w:hint="cs"/>
          <w:rtl/>
        </w:rPr>
        <w:t xml:space="preserve"> </w:t>
      </w:r>
      <w:r w:rsidRPr="00E62923">
        <w:rPr>
          <w:rtl/>
        </w:rPr>
        <w:t>المخاط</w:t>
      </w:r>
      <w:r w:rsidRPr="00E62923">
        <w:rPr>
          <w:rFonts w:hint="cs"/>
          <w:rtl/>
          <w:lang w:bidi="ar-EG"/>
        </w:rPr>
        <w:t>ر.</w:t>
      </w:r>
    </w:p>
    <w:p w:rsidR="00E62923" w:rsidRPr="00E62923" w:rsidRDefault="00E62923" w:rsidP="00D01192">
      <w:pPr>
        <w:pStyle w:val="Style4"/>
        <w:rPr>
          <w:b/>
          <w:bCs/>
          <w:lang w:bidi="ar-EG"/>
        </w:rPr>
      </w:pPr>
      <w:r w:rsidRPr="00E62923">
        <w:rPr>
          <w:rtl/>
        </w:rPr>
        <w:t>عدم</w:t>
      </w:r>
      <w:r w:rsidRPr="00E62923">
        <w:rPr>
          <w:rFonts w:hint="cs"/>
          <w:rtl/>
        </w:rPr>
        <w:t xml:space="preserve"> </w:t>
      </w:r>
      <w:r w:rsidRPr="00E62923">
        <w:rPr>
          <w:rtl/>
        </w:rPr>
        <w:t>قدرة</w:t>
      </w:r>
      <w:r w:rsidRPr="00E62923">
        <w:rPr>
          <w:rFonts w:hint="cs"/>
          <w:rtl/>
        </w:rPr>
        <w:t xml:space="preserve"> </w:t>
      </w:r>
      <w:r w:rsidRPr="00E62923">
        <w:rPr>
          <w:rtl/>
        </w:rPr>
        <w:t>المشروعات</w:t>
      </w:r>
      <w:r w:rsidRPr="00E62923">
        <w:rPr>
          <w:rFonts w:hint="cs"/>
          <w:rtl/>
        </w:rPr>
        <w:t xml:space="preserve"> </w:t>
      </w:r>
      <w:r w:rsidRPr="00E62923">
        <w:rPr>
          <w:rtl/>
        </w:rPr>
        <w:t>الصغيرة</w:t>
      </w:r>
      <w:r w:rsidRPr="00E62923">
        <w:rPr>
          <w:rFonts w:hint="cs"/>
          <w:rtl/>
        </w:rPr>
        <w:t xml:space="preserve"> </w:t>
      </w:r>
      <w:r w:rsidRPr="00E62923">
        <w:rPr>
          <w:rtl/>
        </w:rPr>
        <w:t>علي</w:t>
      </w:r>
      <w:r w:rsidRPr="00E62923">
        <w:rPr>
          <w:rFonts w:hint="cs"/>
          <w:rtl/>
        </w:rPr>
        <w:t xml:space="preserve"> </w:t>
      </w:r>
      <w:r w:rsidRPr="00E62923">
        <w:rPr>
          <w:rtl/>
        </w:rPr>
        <w:t>توفير</w:t>
      </w:r>
      <w:r w:rsidRPr="00E62923">
        <w:rPr>
          <w:rFonts w:hint="cs"/>
          <w:rtl/>
        </w:rPr>
        <w:t xml:space="preserve"> </w:t>
      </w:r>
      <w:r w:rsidRPr="00E62923">
        <w:rPr>
          <w:rtl/>
        </w:rPr>
        <w:t>الضمانات</w:t>
      </w:r>
      <w:r w:rsidRPr="00E62923">
        <w:rPr>
          <w:rFonts w:hint="cs"/>
          <w:rtl/>
        </w:rPr>
        <w:t xml:space="preserve"> </w:t>
      </w:r>
      <w:r w:rsidRPr="00E62923">
        <w:rPr>
          <w:rtl/>
        </w:rPr>
        <w:t>ا</w:t>
      </w:r>
      <w:r w:rsidRPr="00E62923">
        <w:rPr>
          <w:rFonts w:hint="cs"/>
          <w:rtl/>
        </w:rPr>
        <w:t>لل</w:t>
      </w:r>
      <w:r w:rsidRPr="00E62923">
        <w:rPr>
          <w:rtl/>
        </w:rPr>
        <w:t>ازمة</w:t>
      </w:r>
      <w:r w:rsidRPr="00E62923">
        <w:rPr>
          <w:rFonts w:hint="cs"/>
          <w:rtl/>
        </w:rPr>
        <w:t xml:space="preserve"> </w:t>
      </w:r>
      <w:r w:rsidRPr="00E62923">
        <w:rPr>
          <w:rtl/>
        </w:rPr>
        <w:t>لها</w:t>
      </w:r>
      <w:r w:rsidRPr="00E62923">
        <w:rPr>
          <w:rFonts w:hint="cs"/>
          <w:rtl/>
        </w:rPr>
        <w:t xml:space="preserve"> لل</w:t>
      </w:r>
      <w:r w:rsidRPr="00E62923">
        <w:rPr>
          <w:rtl/>
        </w:rPr>
        <w:t>حصول</w:t>
      </w:r>
      <w:r w:rsidRPr="00E62923">
        <w:rPr>
          <w:rFonts w:hint="cs"/>
          <w:rtl/>
        </w:rPr>
        <w:t xml:space="preserve"> </w:t>
      </w:r>
      <w:r w:rsidRPr="00E62923">
        <w:rPr>
          <w:rtl/>
        </w:rPr>
        <w:t>علي</w:t>
      </w:r>
      <w:r w:rsidRPr="00E62923">
        <w:rPr>
          <w:rFonts w:hint="cs"/>
          <w:rtl/>
        </w:rPr>
        <w:t xml:space="preserve"> </w:t>
      </w:r>
      <w:proofErr w:type="spellStart"/>
      <w:r w:rsidRPr="00E62923">
        <w:rPr>
          <w:rtl/>
        </w:rPr>
        <w:t>التموي</w:t>
      </w:r>
      <w:proofErr w:type="spellEnd"/>
      <w:r w:rsidRPr="00E62923">
        <w:rPr>
          <w:rFonts w:hint="cs"/>
          <w:rtl/>
          <w:lang w:bidi="ar-EG"/>
        </w:rPr>
        <w:t>ل.</w:t>
      </w:r>
    </w:p>
    <w:p w:rsidR="00E62923" w:rsidRPr="00E62923" w:rsidRDefault="00E62923" w:rsidP="00D01192">
      <w:pPr>
        <w:pStyle w:val="Style4"/>
        <w:rPr>
          <w:b/>
          <w:bCs/>
          <w:lang w:bidi="ar-EG"/>
        </w:rPr>
      </w:pPr>
      <w:r w:rsidRPr="00E62923">
        <w:rPr>
          <w:rtl/>
        </w:rPr>
        <w:t>المشروعات</w:t>
      </w:r>
      <w:r w:rsidRPr="00E62923">
        <w:rPr>
          <w:rFonts w:hint="cs"/>
          <w:rtl/>
        </w:rPr>
        <w:t xml:space="preserve"> </w:t>
      </w:r>
      <w:r w:rsidRPr="00E62923">
        <w:rPr>
          <w:rtl/>
        </w:rPr>
        <w:t>الصغيرة</w:t>
      </w:r>
      <w:r w:rsidRPr="00E62923">
        <w:rPr>
          <w:rFonts w:hint="cs"/>
          <w:rtl/>
        </w:rPr>
        <w:t xml:space="preserve"> </w:t>
      </w:r>
      <w:r w:rsidRPr="00E62923">
        <w:rPr>
          <w:rtl/>
        </w:rPr>
        <w:t>والمتوسطة</w:t>
      </w:r>
      <w:r w:rsidRPr="00E62923">
        <w:rPr>
          <w:rFonts w:hint="cs"/>
          <w:rtl/>
        </w:rPr>
        <w:t xml:space="preserve"> </w:t>
      </w:r>
      <w:r w:rsidRPr="00E62923">
        <w:rPr>
          <w:rtl/>
        </w:rPr>
        <w:t>تعانى</w:t>
      </w:r>
      <w:r w:rsidRPr="00E62923">
        <w:rPr>
          <w:rFonts w:hint="cs"/>
          <w:rtl/>
        </w:rPr>
        <w:t xml:space="preserve"> </w:t>
      </w:r>
      <w:r w:rsidRPr="00E62923">
        <w:rPr>
          <w:rtl/>
        </w:rPr>
        <w:t>من</w:t>
      </w:r>
      <w:r w:rsidRPr="00E62923">
        <w:rPr>
          <w:rFonts w:hint="cs"/>
          <w:rtl/>
        </w:rPr>
        <w:t xml:space="preserve"> ضعف </w:t>
      </w:r>
      <w:proofErr w:type="spellStart"/>
      <w:r w:rsidRPr="00E62923">
        <w:rPr>
          <w:rtl/>
        </w:rPr>
        <w:t>فى</w:t>
      </w:r>
      <w:proofErr w:type="spellEnd"/>
      <w:r w:rsidRPr="00E62923">
        <w:rPr>
          <w:rFonts w:hint="cs"/>
          <w:rtl/>
        </w:rPr>
        <w:t xml:space="preserve"> </w:t>
      </w:r>
      <w:r w:rsidRPr="00E62923">
        <w:rPr>
          <w:rtl/>
        </w:rPr>
        <w:t>إمساك</w:t>
      </w:r>
      <w:r w:rsidRPr="00E62923">
        <w:rPr>
          <w:rFonts w:hint="cs"/>
          <w:rtl/>
        </w:rPr>
        <w:t xml:space="preserve"> </w:t>
      </w:r>
      <w:r w:rsidRPr="00E62923">
        <w:rPr>
          <w:rtl/>
        </w:rPr>
        <w:t>السجلات</w:t>
      </w:r>
      <w:r w:rsidRPr="00E62923">
        <w:rPr>
          <w:rFonts w:hint="cs"/>
          <w:rtl/>
        </w:rPr>
        <w:t xml:space="preserve"> </w:t>
      </w:r>
      <w:proofErr w:type="spellStart"/>
      <w:r w:rsidRPr="00E62923">
        <w:rPr>
          <w:rtl/>
        </w:rPr>
        <w:t>المحاسلبيه</w:t>
      </w:r>
      <w:proofErr w:type="spellEnd"/>
      <w:r w:rsidRPr="00E62923">
        <w:rPr>
          <w:rFonts w:hint="cs"/>
          <w:rtl/>
        </w:rPr>
        <w:t xml:space="preserve"> </w:t>
      </w:r>
      <w:proofErr w:type="spellStart"/>
      <w:r w:rsidRPr="00E62923">
        <w:rPr>
          <w:rtl/>
        </w:rPr>
        <w:t>التى</w:t>
      </w:r>
      <w:proofErr w:type="spellEnd"/>
      <w:r w:rsidRPr="00E62923">
        <w:rPr>
          <w:rFonts w:hint="cs"/>
          <w:rtl/>
        </w:rPr>
        <w:t xml:space="preserve"> </w:t>
      </w:r>
      <w:r w:rsidRPr="00E62923">
        <w:rPr>
          <w:rtl/>
        </w:rPr>
        <w:t>تدل</w:t>
      </w:r>
      <w:r w:rsidRPr="00E62923">
        <w:rPr>
          <w:rFonts w:hint="cs"/>
          <w:rtl/>
        </w:rPr>
        <w:t xml:space="preserve"> </w:t>
      </w:r>
      <w:r w:rsidRPr="00E62923">
        <w:rPr>
          <w:rtl/>
        </w:rPr>
        <w:t>على</w:t>
      </w:r>
      <w:r w:rsidRPr="00E62923">
        <w:rPr>
          <w:rFonts w:hint="cs"/>
          <w:rtl/>
        </w:rPr>
        <w:t xml:space="preserve"> </w:t>
      </w:r>
      <w:r w:rsidRPr="00E62923">
        <w:rPr>
          <w:rtl/>
        </w:rPr>
        <w:t>كفاءه</w:t>
      </w:r>
      <w:r w:rsidRPr="00E62923">
        <w:rPr>
          <w:rFonts w:hint="cs"/>
          <w:rtl/>
        </w:rPr>
        <w:t xml:space="preserve"> </w:t>
      </w:r>
      <w:r w:rsidRPr="00E62923">
        <w:rPr>
          <w:rtl/>
        </w:rPr>
        <w:t>وفاعلية</w:t>
      </w:r>
      <w:r w:rsidRPr="00E62923">
        <w:rPr>
          <w:rFonts w:hint="cs"/>
          <w:rtl/>
        </w:rPr>
        <w:t xml:space="preserve"> </w:t>
      </w:r>
      <w:r w:rsidRPr="00E62923">
        <w:rPr>
          <w:rtl/>
        </w:rPr>
        <w:t>تلك</w:t>
      </w:r>
      <w:r w:rsidRPr="00E62923">
        <w:rPr>
          <w:rFonts w:hint="cs"/>
          <w:rtl/>
        </w:rPr>
        <w:t xml:space="preserve"> </w:t>
      </w:r>
      <w:r w:rsidRPr="00E62923">
        <w:rPr>
          <w:rtl/>
        </w:rPr>
        <w:t>المشروعا</w:t>
      </w:r>
      <w:r w:rsidRPr="00E62923">
        <w:rPr>
          <w:rFonts w:hint="cs"/>
          <w:rtl/>
        </w:rPr>
        <w:t>ت.</w:t>
      </w:r>
    </w:p>
    <w:p w:rsidR="00C84002" w:rsidRPr="00E62923" w:rsidRDefault="00E62923" w:rsidP="00D01192">
      <w:pPr>
        <w:pStyle w:val="Style4"/>
        <w:rPr>
          <w:lang w:bidi="ar-EG"/>
        </w:rPr>
      </w:pPr>
      <w:proofErr w:type="spellStart"/>
      <w:r w:rsidRPr="00E62923">
        <w:rPr>
          <w:rtl/>
        </w:rPr>
        <w:t>إرتفاع</w:t>
      </w:r>
      <w:proofErr w:type="spellEnd"/>
      <w:r w:rsidRPr="00E62923">
        <w:rPr>
          <w:rFonts w:hint="cs"/>
          <w:rtl/>
        </w:rPr>
        <w:t xml:space="preserve"> </w:t>
      </w:r>
      <w:r w:rsidRPr="00E62923">
        <w:rPr>
          <w:rtl/>
        </w:rPr>
        <w:t>مستويات</w:t>
      </w:r>
      <w:r w:rsidRPr="00E62923">
        <w:rPr>
          <w:rFonts w:hint="cs"/>
          <w:rtl/>
        </w:rPr>
        <w:t xml:space="preserve"> </w:t>
      </w:r>
      <w:r w:rsidRPr="00E62923">
        <w:rPr>
          <w:rtl/>
        </w:rPr>
        <w:t>معدل</w:t>
      </w:r>
      <w:r w:rsidRPr="00E62923">
        <w:rPr>
          <w:rFonts w:hint="cs"/>
          <w:rtl/>
        </w:rPr>
        <w:t xml:space="preserve"> </w:t>
      </w:r>
      <w:proofErr w:type="spellStart"/>
      <w:r w:rsidRPr="00E62923">
        <w:rPr>
          <w:rtl/>
        </w:rPr>
        <w:t>الفائده</w:t>
      </w:r>
      <w:proofErr w:type="spellEnd"/>
      <w:r w:rsidRPr="00E62923">
        <w:rPr>
          <w:rFonts w:hint="cs"/>
          <w:rtl/>
        </w:rPr>
        <w:t xml:space="preserve"> </w:t>
      </w:r>
      <w:r w:rsidRPr="00E62923">
        <w:rPr>
          <w:rtl/>
        </w:rPr>
        <w:t>على</w:t>
      </w:r>
      <w:r w:rsidRPr="00E62923">
        <w:rPr>
          <w:rFonts w:hint="cs"/>
          <w:rtl/>
        </w:rPr>
        <w:t xml:space="preserve"> </w:t>
      </w:r>
      <w:r w:rsidRPr="00E62923">
        <w:rPr>
          <w:rtl/>
        </w:rPr>
        <w:t>القروض</w:t>
      </w:r>
      <w:r w:rsidRPr="00E62923">
        <w:rPr>
          <w:rFonts w:hint="cs"/>
          <w:rtl/>
        </w:rPr>
        <w:t xml:space="preserve"> </w:t>
      </w:r>
      <w:proofErr w:type="spellStart"/>
      <w:r w:rsidRPr="00E62923">
        <w:rPr>
          <w:rtl/>
        </w:rPr>
        <w:t>الممنوحه</w:t>
      </w:r>
      <w:proofErr w:type="spellEnd"/>
      <w:r w:rsidRPr="00E62923">
        <w:rPr>
          <w:rFonts w:hint="cs"/>
          <w:rtl/>
        </w:rPr>
        <w:t xml:space="preserve"> </w:t>
      </w:r>
      <w:r w:rsidRPr="00E62923">
        <w:rPr>
          <w:rtl/>
        </w:rPr>
        <w:t>من</w:t>
      </w:r>
      <w:r w:rsidRPr="00E62923">
        <w:rPr>
          <w:rFonts w:hint="cs"/>
          <w:rtl/>
        </w:rPr>
        <w:t xml:space="preserve"> </w:t>
      </w:r>
      <w:r w:rsidRPr="00E62923">
        <w:rPr>
          <w:rtl/>
        </w:rPr>
        <w:t>البنك</w:t>
      </w:r>
      <w:r w:rsidRPr="00E62923">
        <w:rPr>
          <w:rFonts w:hint="cs"/>
          <w:rtl/>
        </w:rPr>
        <w:t xml:space="preserve"> لل</w:t>
      </w:r>
      <w:r w:rsidRPr="00E62923">
        <w:rPr>
          <w:rtl/>
        </w:rPr>
        <w:t>مستثمرين</w:t>
      </w:r>
      <w:r w:rsidRPr="00E62923">
        <w:rPr>
          <w:rFonts w:hint="cs"/>
          <w:rtl/>
        </w:rPr>
        <w:t xml:space="preserve"> </w:t>
      </w:r>
      <w:r w:rsidRPr="00E62923">
        <w:rPr>
          <w:rtl/>
        </w:rPr>
        <w:t>الصغار</w:t>
      </w:r>
      <w:r w:rsidRPr="00E62923">
        <w:rPr>
          <w:rFonts w:hint="cs"/>
          <w:rtl/>
        </w:rPr>
        <w:t xml:space="preserve"> </w:t>
      </w:r>
      <w:r w:rsidRPr="00E62923">
        <w:rPr>
          <w:rtl/>
        </w:rPr>
        <w:t>تعد</w:t>
      </w:r>
      <w:r w:rsidRPr="00E62923">
        <w:rPr>
          <w:rFonts w:hint="cs"/>
          <w:rtl/>
        </w:rPr>
        <w:t xml:space="preserve"> </w:t>
      </w:r>
      <w:r w:rsidRPr="00E62923">
        <w:rPr>
          <w:rtl/>
        </w:rPr>
        <w:t>أحد</w:t>
      </w:r>
      <w:r w:rsidRPr="00E62923">
        <w:rPr>
          <w:rFonts w:hint="cs"/>
          <w:rtl/>
        </w:rPr>
        <w:t xml:space="preserve"> </w:t>
      </w:r>
      <w:r w:rsidRPr="00E62923">
        <w:rPr>
          <w:rtl/>
        </w:rPr>
        <w:t>العوامل</w:t>
      </w:r>
      <w:r w:rsidRPr="00E62923">
        <w:rPr>
          <w:rFonts w:hint="cs"/>
          <w:rtl/>
        </w:rPr>
        <w:t xml:space="preserve"> </w:t>
      </w:r>
      <w:r w:rsidRPr="00E62923">
        <w:rPr>
          <w:rtl/>
        </w:rPr>
        <w:t>التي</w:t>
      </w:r>
      <w:r w:rsidRPr="00E62923">
        <w:rPr>
          <w:rFonts w:hint="cs"/>
          <w:rtl/>
        </w:rPr>
        <w:t xml:space="preserve"> </w:t>
      </w:r>
      <w:r w:rsidRPr="00E62923">
        <w:rPr>
          <w:rtl/>
        </w:rPr>
        <w:t>تحول</w:t>
      </w:r>
      <w:r w:rsidRPr="00E62923">
        <w:rPr>
          <w:rFonts w:hint="cs"/>
          <w:rtl/>
        </w:rPr>
        <w:t xml:space="preserve"> </w:t>
      </w:r>
      <w:r w:rsidRPr="00E62923">
        <w:rPr>
          <w:rtl/>
        </w:rPr>
        <w:t>دون</w:t>
      </w:r>
      <w:r w:rsidRPr="00E62923">
        <w:rPr>
          <w:rFonts w:hint="cs"/>
          <w:rtl/>
        </w:rPr>
        <w:t xml:space="preserve"> </w:t>
      </w:r>
      <w:r w:rsidRPr="00E62923">
        <w:rPr>
          <w:rtl/>
        </w:rPr>
        <w:t>إقبال</w:t>
      </w:r>
      <w:r w:rsidRPr="00E62923">
        <w:rPr>
          <w:rFonts w:hint="cs"/>
          <w:rtl/>
        </w:rPr>
        <w:t xml:space="preserve"> </w:t>
      </w:r>
      <w:r w:rsidRPr="00E62923">
        <w:rPr>
          <w:rtl/>
        </w:rPr>
        <w:t>المشروعات</w:t>
      </w:r>
      <w:r w:rsidRPr="00E62923">
        <w:rPr>
          <w:rFonts w:hint="cs"/>
          <w:rtl/>
        </w:rPr>
        <w:t xml:space="preserve"> </w:t>
      </w:r>
      <w:r w:rsidRPr="00E62923">
        <w:rPr>
          <w:rtl/>
        </w:rPr>
        <w:t>الصغيرة</w:t>
      </w:r>
      <w:r w:rsidRPr="00E62923">
        <w:rPr>
          <w:rFonts w:hint="cs"/>
          <w:rtl/>
        </w:rPr>
        <w:t xml:space="preserve"> </w:t>
      </w:r>
      <w:r w:rsidRPr="00E62923">
        <w:rPr>
          <w:rtl/>
        </w:rPr>
        <w:t>على</w:t>
      </w:r>
      <w:r w:rsidRPr="00E62923">
        <w:rPr>
          <w:rFonts w:hint="cs"/>
          <w:rtl/>
        </w:rPr>
        <w:t xml:space="preserve"> </w:t>
      </w:r>
      <w:proofErr w:type="spellStart"/>
      <w:r w:rsidRPr="00E62923">
        <w:rPr>
          <w:rtl/>
        </w:rPr>
        <w:t>الإقتر</w:t>
      </w:r>
      <w:r w:rsidRPr="00E62923">
        <w:rPr>
          <w:rFonts w:hint="cs"/>
          <w:rtl/>
        </w:rPr>
        <w:t>ا</w:t>
      </w:r>
      <w:r w:rsidRPr="00E62923">
        <w:rPr>
          <w:rtl/>
        </w:rPr>
        <w:t>ض</w:t>
      </w:r>
      <w:proofErr w:type="spellEnd"/>
      <w:r w:rsidRPr="00E62923">
        <w:rPr>
          <w:rFonts w:hint="cs"/>
          <w:rtl/>
        </w:rPr>
        <w:t xml:space="preserve"> </w:t>
      </w:r>
      <w:r w:rsidRPr="00E62923">
        <w:rPr>
          <w:rtl/>
        </w:rPr>
        <w:t>من</w:t>
      </w:r>
      <w:r w:rsidRPr="00E62923">
        <w:rPr>
          <w:rFonts w:hint="cs"/>
          <w:rtl/>
        </w:rPr>
        <w:t xml:space="preserve"> </w:t>
      </w:r>
      <w:r w:rsidRPr="00E62923">
        <w:rPr>
          <w:rtl/>
        </w:rPr>
        <w:t>البنوك</w:t>
      </w:r>
      <w:r w:rsidRPr="00E62923">
        <w:rPr>
          <w:rFonts w:hint="cs"/>
          <w:rtl/>
        </w:rPr>
        <w:t xml:space="preserve"> </w:t>
      </w:r>
      <w:r w:rsidRPr="00E62923">
        <w:rPr>
          <w:rtl/>
        </w:rPr>
        <w:t>التجارية</w:t>
      </w:r>
      <w:r w:rsidRPr="00E62923">
        <w:t>.</w:t>
      </w:r>
      <w:r w:rsidRPr="00E62923">
        <w:rPr>
          <w:rtl/>
          <w:lang w:bidi="ar-EG"/>
        </w:rPr>
        <w:t xml:space="preserve"> </w:t>
      </w:r>
    </w:p>
    <w:p w:rsidR="00E62923" w:rsidRPr="00E86937" w:rsidRDefault="00E62923" w:rsidP="0073173A">
      <w:pPr>
        <w:numPr>
          <w:ilvl w:val="0"/>
          <w:numId w:val="34"/>
        </w:numPr>
        <w:spacing w:before="100" w:beforeAutospacing="1" w:after="100" w:afterAutospacing="1"/>
        <w:ind w:left="426" w:right="113"/>
        <w:jc w:val="both"/>
        <w:rPr>
          <w:rFonts w:asciiTheme="majorBidi" w:hAnsiTheme="majorBidi" w:cstheme="majorBidi"/>
          <w:b/>
          <w:bCs/>
          <w:sz w:val="28"/>
          <w:szCs w:val="28"/>
          <w:rtl/>
          <w:lang w:bidi="ar-EG"/>
        </w:rPr>
      </w:pPr>
      <w:r w:rsidRPr="00E86937">
        <w:rPr>
          <w:rFonts w:asciiTheme="majorBidi" w:hAnsiTheme="majorBidi" w:cstheme="majorBidi"/>
          <w:b/>
          <w:bCs/>
          <w:sz w:val="28"/>
          <w:szCs w:val="28"/>
          <w:lang w:bidi="ar-EG"/>
        </w:rPr>
        <w:lastRenderedPageBreak/>
        <w:t>Thorsten Beck</w:t>
      </w:r>
      <w:r w:rsidR="00C11D68" w:rsidRPr="00E86937">
        <w:rPr>
          <w:rFonts w:asciiTheme="majorBidi" w:hAnsiTheme="majorBidi" w:cstheme="majorBidi"/>
          <w:b/>
          <w:bCs/>
          <w:sz w:val="28"/>
          <w:szCs w:val="28"/>
          <w:rtl/>
          <w:lang w:bidi="ar-EG"/>
        </w:rPr>
        <w:t>،</w:t>
      </w:r>
      <w:r w:rsidRPr="00E86937">
        <w:rPr>
          <w:rFonts w:asciiTheme="majorBidi" w:hAnsiTheme="majorBidi" w:cstheme="majorBidi"/>
          <w:b/>
          <w:bCs/>
          <w:sz w:val="28"/>
          <w:szCs w:val="28"/>
          <w:lang w:bidi="ar-EG"/>
        </w:rPr>
        <w:t xml:space="preserve"> (2008) </w:t>
      </w:r>
      <w:r w:rsidR="00E86937" w:rsidRPr="00E86937">
        <w:rPr>
          <w:rFonts w:asciiTheme="majorBidi" w:hAnsiTheme="majorBidi" w:cstheme="majorBidi"/>
          <w:b/>
          <w:bCs/>
          <w:sz w:val="28"/>
          <w:szCs w:val="28"/>
          <w:vertAlign w:val="superscript"/>
          <w:lang w:bidi="ar-EG"/>
        </w:rPr>
        <w:t>(</w:t>
      </w:r>
      <w:r w:rsidR="007F6356" w:rsidRPr="00E86937">
        <w:rPr>
          <w:rFonts w:asciiTheme="majorBidi" w:hAnsiTheme="majorBidi" w:cstheme="majorBidi"/>
          <w:b/>
          <w:bCs/>
          <w:sz w:val="28"/>
          <w:szCs w:val="28"/>
          <w:vertAlign w:val="superscript"/>
          <w:rtl/>
          <w:lang w:bidi="ar-EG"/>
        </w:rPr>
        <w:t xml:space="preserve"> </w:t>
      </w:r>
      <w:r w:rsidR="00576E34" w:rsidRPr="00E86937">
        <w:rPr>
          <w:rFonts w:asciiTheme="majorBidi" w:hAnsiTheme="majorBidi" w:cstheme="majorBidi"/>
          <w:b/>
          <w:bCs/>
          <w:sz w:val="28"/>
          <w:szCs w:val="28"/>
          <w:vertAlign w:val="superscript"/>
          <w:rtl/>
          <w:lang w:bidi="ar-EG"/>
        </w:rPr>
        <w:t>(</w:t>
      </w:r>
      <w:r w:rsidR="00576E34" w:rsidRPr="00E86937">
        <w:rPr>
          <w:rFonts w:asciiTheme="majorBidi" w:hAnsiTheme="majorBidi" w:cstheme="majorBidi"/>
          <w:b/>
          <w:bCs/>
          <w:sz w:val="28"/>
          <w:szCs w:val="28"/>
          <w:vertAlign w:val="superscript"/>
          <w:rtl/>
          <w:lang w:bidi="ar-EG"/>
        </w:rPr>
        <w:footnoteReference w:id="28"/>
      </w:r>
    </w:p>
    <w:p w:rsidR="00E62923" w:rsidRPr="00E62923" w:rsidRDefault="00E62923" w:rsidP="00E86937">
      <w:pPr>
        <w:pStyle w:val="Style2"/>
        <w:rPr>
          <w:rtl/>
        </w:rPr>
      </w:pPr>
      <w:r w:rsidRPr="00E62923">
        <w:rPr>
          <w:rtl/>
        </w:rPr>
        <w:t>التمويل المصرفي للمؤسسات الصغيرة والمتوسطة في جميع انحاء العالم ونماذج الأعمال وممارسات الاقتراض</w:t>
      </w:r>
    </w:p>
    <w:p w:rsidR="00E62923" w:rsidRPr="00E62923" w:rsidRDefault="00E62923" w:rsidP="00D01192">
      <w:pPr>
        <w:pStyle w:val="Style1"/>
        <w:rPr>
          <w:rtl/>
        </w:rPr>
      </w:pPr>
      <w:r w:rsidRPr="00E62923">
        <w:rPr>
          <w:rtl/>
        </w:rPr>
        <w:t>هدفت الدراسة إلى محاولة ملأ الفراغ في الأدبيات والاقتصادية في محاولة منها لإعلام صانعي السياسات بأهمية دور البنوك التجارية في تمويل المشروعات الصغيرة والمتوسطة. وقد طبقت هذه الدراسة على 91 بنك تجاري في 45 دولة، وذلك عن طريق عمل نموذج استقصاء مكون من 56 سؤالاً.</w:t>
      </w:r>
    </w:p>
    <w:p w:rsidR="00E62923" w:rsidRPr="00E62923" w:rsidRDefault="00E62923" w:rsidP="00D01192">
      <w:pPr>
        <w:pStyle w:val="Style1"/>
        <w:rPr>
          <w:rtl/>
        </w:rPr>
      </w:pPr>
      <w:r w:rsidRPr="00E62923">
        <w:rPr>
          <w:rtl/>
        </w:rPr>
        <w:t>أهم النتائج التي توصلت إليها الدراسة:</w:t>
      </w:r>
    </w:p>
    <w:p w:rsidR="00E62923" w:rsidRPr="00E62923" w:rsidRDefault="00E62923" w:rsidP="00D01192">
      <w:pPr>
        <w:pStyle w:val="Style4"/>
      </w:pPr>
      <w:r w:rsidRPr="00E62923">
        <w:rPr>
          <w:rtl/>
        </w:rPr>
        <w:t>أن المشروعات الصغيرة تعد من العوامل الأساسية للنهوض بالدولة وبعد دراسة حالة هذا القطاع في نحو 45 دولة على مستوى العالم وجد أن هذا القطاع يستوعب نحو 60% من عمال الصناعات التحويلية.</w:t>
      </w:r>
    </w:p>
    <w:p w:rsidR="00E62923" w:rsidRPr="00E62923" w:rsidRDefault="00E62923" w:rsidP="00D01192">
      <w:pPr>
        <w:pStyle w:val="Style4"/>
      </w:pPr>
      <w:r w:rsidRPr="00E62923">
        <w:rPr>
          <w:rtl/>
        </w:rPr>
        <w:t>أن 45% من إجمالي عدد البنوك من أهم المعوقات التي تواجههم في البيئة التنافسية في الدول المتقدمة في حين أن 39% من إجمالي البنوك تواجههم معوقات الاقتصاد الكلي.</w:t>
      </w:r>
    </w:p>
    <w:p w:rsidR="00E62923" w:rsidRPr="00E62923" w:rsidRDefault="00E62923" w:rsidP="00D01192">
      <w:pPr>
        <w:pStyle w:val="Style4"/>
      </w:pPr>
      <w:r w:rsidRPr="00E62923">
        <w:rPr>
          <w:rtl/>
        </w:rPr>
        <w:t xml:space="preserve">معظم البنوك التي توفر تمويل للمشروعات الصغيرة والمتوسطة لديها القناعة باعتبار هذه المشروعات </w:t>
      </w:r>
      <w:proofErr w:type="spellStart"/>
      <w:r w:rsidRPr="00E62923">
        <w:rPr>
          <w:rtl/>
        </w:rPr>
        <w:t>مربحة.ط</w:t>
      </w:r>
      <w:proofErr w:type="spellEnd"/>
    </w:p>
    <w:p w:rsidR="00E62923" w:rsidRPr="00E62923" w:rsidRDefault="00E62923" w:rsidP="00D01192">
      <w:pPr>
        <w:pStyle w:val="Style4"/>
      </w:pPr>
      <w:r w:rsidRPr="00E62923">
        <w:rPr>
          <w:rtl/>
        </w:rPr>
        <w:t>أن ممارسة الاقتراض تختلف في الدول المتقدمة عنها في الدول النامية و</w:t>
      </w:r>
      <w:r>
        <w:rPr>
          <w:rtl/>
        </w:rPr>
        <w:t>ذلك لاختلاف الثقافات فيما بينهم</w:t>
      </w:r>
      <w:r>
        <w:rPr>
          <w:rFonts w:hint="cs"/>
          <w:rtl/>
        </w:rPr>
        <w:t>.</w:t>
      </w:r>
    </w:p>
    <w:p w:rsidR="00E62923" w:rsidRPr="00E86937" w:rsidRDefault="00E62923" w:rsidP="0073173A">
      <w:pPr>
        <w:numPr>
          <w:ilvl w:val="0"/>
          <w:numId w:val="34"/>
        </w:numPr>
        <w:spacing w:before="100" w:beforeAutospacing="1" w:after="100" w:afterAutospacing="1"/>
        <w:ind w:left="426" w:right="113"/>
        <w:jc w:val="both"/>
        <w:rPr>
          <w:rFonts w:asciiTheme="majorBidi" w:hAnsiTheme="majorBidi" w:cstheme="majorBidi"/>
          <w:b/>
          <w:bCs/>
          <w:sz w:val="28"/>
          <w:szCs w:val="28"/>
          <w:lang w:bidi="ar-EG"/>
        </w:rPr>
      </w:pPr>
      <w:r w:rsidRPr="00E86937">
        <w:rPr>
          <w:rFonts w:asciiTheme="majorBidi" w:hAnsiTheme="majorBidi" w:cstheme="majorBidi"/>
          <w:b/>
          <w:bCs/>
          <w:sz w:val="28"/>
          <w:szCs w:val="28"/>
          <w:lang w:bidi="ar-EG"/>
        </w:rPr>
        <w:t>Financial Intermediaries</w:t>
      </w:r>
      <w:r w:rsidR="00576E34" w:rsidRPr="00E86937">
        <w:rPr>
          <w:rFonts w:asciiTheme="majorBidi" w:hAnsiTheme="majorBidi" w:cstheme="majorBidi"/>
          <w:b/>
          <w:bCs/>
          <w:sz w:val="28"/>
          <w:szCs w:val="28"/>
          <w:vertAlign w:val="superscript"/>
          <w:lang w:bidi="ar-EG"/>
        </w:rPr>
        <w:t>(</w:t>
      </w:r>
      <w:r w:rsidR="00576E34" w:rsidRPr="00E86937">
        <w:rPr>
          <w:rFonts w:asciiTheme="majorBidi" w:hAnsiTheme="majorBidi" w:cstheme="majorBidi"/>
          <w:b/>
          <w:bCs/>
          <w:sz w:val="28"/>
          <w:szCs w:val="28"/>
          <w:vertAlign w:val="superscript"/>
          <w:lang w:bidi="ar-EG"/>
        </w:rPr>
        <w:footnoteReference w:id="29"/>
      </w:r>
      <w:r w:rsidR="00576E34" w:rsidRPr="00E86937">
        <w:rPr>
          <w:rFonts w:asciiTheme="majorBidi" w:hAnsiTheme="majorBidi" w:cstheme="majorBidi"/>
          <w:b/>
          <w:bCs/>
          <w:sz w:val="28"/>
          <w:szCs w:val="28"/>
          <w:vertAlign w:val="superscript"/>
          <w:lang w:bidi="ar-EG"/>
        </w:rPr>
        <w:t>)</w:t>
      </w:r>
      <w:r w:rsidRPr="00E86937">
        <w:rPr>
          <w:rFonts w:asciiTheme="majorBidi" w:hAnsiTheme="majorBidi" w:cstheme="majorBidi"/>
          <w:b/>
          <w:bCs/>
          <w:sz w:val="28"/>
          <w:szCs w:val="28"/>
          <w:lang w:bidi="ar-EG"/>
        </w:rPr>
        <w:t xml:space="preserve"> (2011)</w:t>
      </w:r>
    </w:p>
    <w:p w:rsidR="00E62923" w:rsidRPr="00E62923" w:rsidRDefault="00E62923" w:rsidP="00E86937">
      <w:pPr>
        <w:pStyle w:val="Style2"/>
        <w:rPr>
          <w:rtl/>
          <w:lang w:eastAsia="ar-SA"/>
        </w:rPr>
      </w:pPr>
      <w:r w:rsidRPr="00E62923">
        <w:rPr>
          <w:rtl/>
          <w:lang w:eastAsia="ar-SA"/>
        </w:rPr>
        <w:t>أوضح التقرير</w:t>
      </w:r>
      <w:r w:rsidRPr="00E62923">
        <w:rPr>
          <w:rFonts w:hint="cs"/>
          <w:rtl/>
          <w:lang w:eastAsia="ar-SA"/>
        </w:rPr>
        <w:t>:</w:t>
      </w:r>
    </w:p>
    <w:p w:rsidR="00E62923" w:rsidRPr="00E62923" w:rsidRDefault="00E62923" w:rsidP="00D01192">
      <w:pPr>
        <w:pStyle w:val="Style4"/>
        <w:rPr>
          <w:lang w:eastAsia="ar-SA"/>
        </w:rPr>
      </w:pPr>
      <w:r w:rsidRPr="00E62923">
        <w:rPr>
          <w:rtl/>
          <w:lang w:eastAsia="ar-SA"/>
        </w:rPr>
        <w:t>الحاجة</w:t>
      </w:r>
      <w:r w:rsidRPr="00E62923">
        <w:rPr>
          <w:lang w:eastAsia="ar-SA"/>
        </w:rPr>
        <w:t xml:space="preserve"> </w:t>
      </w:r>
      <w:r w:rsidRPr="00E62923">
        <w:rPr>
          <w:rtl/>
          <w:lang w:eastAsia="ar-SA"/>
        </w:rPr>
        <w:t>إلى</w:t>
      </w:r>
      <w:r w:rsidRPr="00E62923">
        <w:rPr>
          <w:lang w:eastAsia="ar-SA"/>
        </w:rPr>
        <w:t xml:space="preserve"> </w:t>
      </w:r>
      <w:r w:rsidRPr="00E62923">
        <w:rPr>
          <w:rtl/>
          <w:lang w:eastAsia="ar-SA"/>
        </w:rPr>
        <w:t>توفير</w:t>
      </w:r>
      <w:r w:rsidRPr="00E62923">
        <w:rPr>
          <w:lang w:eastAsia="ar-SA"/>
        </w:rPr>
        <w:t xml:space="preserve"> </w:t>
      </w:r>
      <w:r w:rsidRPr="00E62923">
        <w:rPr>
          <w:rtl/>
          <w:lang w:eastAsia="ar-SA"/>
        </w:rPr>
        <w:t>رأس المال</w:t>
      </w:r>
      <w:r w:rsidRPr="00E62923">
        <w:rPr>
          <w:lang w:eastAsia="ar-SA"/>
        </w:rPr>
        <w:t xml:space="preserve"> </w:t>
      </w:r>
      <w:r w:rsidRPr="00E62923">
        <w:rPr>
          <w:rtl/>
          <w:lang w:eastAsia="ar-SA"/>
        </w:rPr>
        <w:t>للمشروعات</w:t>
      </w:r>
      <w:r w:rsidRPr="00E62923">
        <w:rPr>
          <w:lang w:eastAsia="ar-SA"/>
        </w:rPr>
        <w:t xml:space="preserve"> </w:t>
      </w:r>
      <w:r w:rsidRPr="00E62923">
        <w:rPr>
          <w:rtl/>
          <w:lang w:eastAsia="ar-SA"/>
        </w:rPr>
        <w:t>الصغيرة</w:t>
      </w:r>
      <w:r w:rsidRPr="00E62923">
        <w:rPr>
          <w:lang w:eastAsia="ar-SA"/>
        </w:rPr>
        <w:t xml:space="preserve"> </w:t>
      </w:r>
      <w:r w:rsidRPr="00E62923">
        <w:rPr>
          <w:rtl/>
          <w:lang w:eastAsia="ar-SA"/>
        </w:rPr>
        <w:t>والمتوسطة</w:t>
      </w:r>
      <w:r w:rsidRPr="00E62923">
        <w:rPr>
          <w:lang w:eastAsia="ar-SA"/>
        </w:rPr>
        <w:t xml:space="preserve"> </w:t>
      </w:r>
      <w:r w:rsidRPr="00E62923">
        <w:rPr>
          <w:rtl/>
          <w:lang w:eastAsia="ar-SA"/>
        </w:rPr>
        <w:t>في</w:t>
      </w:r>
      <w:r w:rsidRPr="00E62923">
        <w:rPr>
          <w:lang w:eastAsia="ar-SA"/>
        </w:rPr>
        <w:t xml:space="preserve"> </w:t>
      </w:r>
      <w:r w:rsidRPr="00E62923">
        <w:rPr>
          <w:rtl/>
          <w:lang w:eastAsia="ar-SA"/>
        </w:rPr>
        <w:t>الدول</w:t>
      </w:r>
      <w:r w:rsidRPr="00E62923">
        <w:rPr>
          <w:lang w:eastAsia="ar-SA"/>
        </w:rPr>
        <w:t xml:space="preserve"> </w:t>
      </w:r>
      <w:r w:rsidRPr="00E62923">
        <w:rPr>
          <w:rtl/>
          <w:lang w:eastAsia="ar-SA"/>
        </w:rPr>
        <w:t>النامية</w:t>
      </w:r>
      <w:r w:rsidRPr="00E62923">
        <w:rPr>
          <w:rFonts w:hint="cs"/>
          <w:rtl/>
          <w:lang w:eastAsia="ar-SA"/>
        </w:rPr>
        <w:t>.</w:t>
      </w:r>
    </w:p>
    <w:p w:rsidR="00E62923" w:rsidRPr="00E62923" w:rsidRDefault="00E62923" w:rsidP="00D01192">
      <w:pPr>
        <w:pStyle w:val="Style4"/>
        <w:rPr>
          <w:lang w:eastAsia="ar-SA"/>
        </w:rPr>
      </w:pPr>
      <w:r w:rsidRPr="00E62923">
        <w:rPr>
          <w:rtl/>
          <w:lang w:eastAsia="ar-SA"/>
        </w:rPr>
        <w:t>وأثر</w:t>
      </w:r>
      <w:r w:rsidRPr="00E62923">
        <w:rPr>
          <w:lang w:eastAsia="ar-SA"/>
        </w:rPr>
        <w:t xml:space="preserve"> </w:t>
      </w:r>
      <w:r w:rsidRPr="00E62923">
        <w:rPr>
          <w:rtl/>
          <w:lang w:eastAsia="ar-SA"/>
        </w:rPr>
        <w:t>رأس المال</w:t>
      </w:r>
      <w:r w:rsidRPr="00E62923">
        <w:rPr>
          <w:lang w:eastAsia="ar-SA"/>
        </w:rPr>
        <w:t xml:space="preserve"> </w:t>
      </w:r>
      <w:r w:rsidRPr="00E62923">
        <w:rPr>
          <w:rtl/>
          <w:lang w:eastAsia="ar-SA"/>
        </w:rPr>
        <w:t>على</w:t>
      </w:r>
      <w:r w:rsidRPr="00E62923">
        <w:rPr>
          <w:lang w:eastAsia="ar-SA"/>
        </w:rPr>
        <w:t xml:space="preserve"> </w:t>
      </w:r>
      <w:r w:rsidRPr="00E62923">
        <w:rPr>
          <w:rtl/>
          <w:lang w:eastAsia="ar-SA"/>
        </w:rPr>
        <w:t>التنمية</w:t>
      </w:r>
      <w:r w:rsidRPr="00E62923">
        <w:rPr>
          <w:lang w:eastAsia="ar-SA"/>
        </w:rPr>
        <w:t xml:space="preserve"> </w:t>
      </w:r>
      <w:r w:rsidRPr="00E62923">
        <w:rPr>
          <w:rtl/>
          <w:lang w:eastAsia="ar-SA"/>
        </w:rPr>
        <w:t>الاقتصادي</w:t>
      </w:r>
      <w:r w:rsidRPr="00E62923">
        <w:rPr>
          <w:rFonts w:hint="cs"/>
          <w:rtl/>
          <w:lang w:eastAsia="ar-SA"/>
        </w:rPr>
        <w:t>ة.</w:t>
      </w:r>
    </w:p>
    <w:p w:rsidR="00E62923" w:rsidRPr="00E62923" w:rsidRDefault="00E62923" w:rsidP="00D01192">
      <w:pPr>
        <w:pStyle w:val="Style4"/>
        <w:rPr>
          <w:lang w:eastAsia="ar-SA"/>
        </w:rPr>
      </w:pPr>
      <w:r w:rsidRPr="00E62923">
        <w:rPr>
          <w:rtl/>
          <w:lang w:eastAsia="ar-SA"/>
        </w:rPr>
        <w:t>ودور</w:t>
      </w:r>
      <w:r w:rsidRPr="00E62923">
        <w:rPr>
          <w:lang w:eastAsia="ar-SA"/>
        </w:rPr>
        <w:t xml:space="preserve"> </w:t>
      </w:r>
      <w:r w:rsidRPr="00E62923">
        <w:rPr>
          <w:rtl/>
          <w:lang w:eastAsia="ar-SA"/>
        </w:rPr>
        <w:t>مؤسسات</w:t>
      </w:r>
      <w:r w:rsidRPr="00E62923">
        <w:rPr>
          <w:lang w:eastAsia="ar-SA"/>
        </w:rPr>
        <w:t xml:space="preserve"> </w:t>
      </w:r>
      <w:r w:rsidRPr="00E62923">
        <w:rPr>
          <w:rtl/>
          <w:lang w:eastAsia="ar-SA"/>
        </w:rPr>
        <w:t>التمويل</w:t>
      </w:r>
      <w:r w:rsidRPr="00E62923">
        <w:rPr>
          <w:lang w:eastAsia="ar-SA"/>
        </w:rPr>
        <w:t xml:space="preserve"> </w:t>
      </w:r>
      <w:r w:rsidRPr="00E62923">
        <w:rPr>
          <w:rtl/>
          <w:lang w:eastAsia="ar-SA"/>
        </w:rPr>
        <w:t>الدولية</w:t>
      </w:r>
      <w:r w:rsidRPr="00E62923">
        <w:rPr>
          <w:lang w:eastAsia="ar-SA"/>
        </w:rPr>
        <w:t xml:space="preserve"> </w:t>
      </w:r>
      <w:r w:rsidRPr="00E62923">
        <w:rPr>
          <w:rtl/>
          <w:lang w:eastAsia="ar-SA"/>
        </w:rPr>
        <w:t>في</w:t>
      </w:r>
      <w:r w:rsidRPr="00E62923">
        <w:rPr>
          <w:lang w:eastAsia="ar-SA"/>
        </w:rPr>
        <w:t xml:space="preserve"> </w:t>
      </w:r>
      <w:r w:rsidRPr="00E62923">
        <w:rPr>
          <w:rtl/>
          <w:lang w:eastAsia="ar-SA"/>
        </w:rPr>
        <w:t>توفير رأس</w:t>
      </w:r>
      <w:r w:rsidRPr="00E62923">
        <w:rPr>
          <w:lang w:eastAsia="ar-SA"/>
        </w:rPr>
        <w:t xml:space="preserve"> </w:t>
      </w:r>
      <w:r w:rsidRPr="00E62923">
        <w:rPr>
          <w:rtl/>
          <w:lang w:eastAsia="ar-SA"/>
        </w:rPr>
        <w:t>المال</w:t>
      </w:r>
      <w:r w:rsidRPr="00E62923">
        <w:rPr>
          <w:rFonts w:hint="cs"/>
          <w:rtl/>
          <w:lang w:eastAsia="ar-SA"/>
        </w:rPr>
        <w:t>.</w:t>
      </w:r>
    </w:p>
    <w:p w:rsidR="00E62923" w:rsidRPr="00E62923" w:rsidRDefault="00E62923" w:rsidP="00D01192">
      <w:pPr>
        <w:pStyle w:val="Style4"/>
        <w:rPr>
          <w:rtl/>
          <w:lang w:eastAsia="ar-SA"/>
        </w:rPr>
      </w:pPr>
      <w:r w:rsidRPr="00E62923">
        <w:rPr>
          <w:rtl/>
          <w:lang w:eastAsia="ar-SA"/>
        </w:rPr>
        <w:t>والحاجة</w:t>
      </w:r>
      <w:r w:rsidRPr="00E62923">
        <w:rPr>
          <w:lang w:eastAsia="ar-SA"/>
        </w:rPr>
        <w:t xml:space="preserve"> </w:t>
      </w:r>
      <w:r w:rsidRPr="00E62923">
        <w:rPr>
          <w:rtl/>
          <w:lang w:eastAsia="ar-SA"/>
        </w:rPr>
        <w:t>إلى</w:t>
      </w:r>
      <w:r w:rsidRPr="00E62923">
        <w:rPr>
          <w:lang w:eastAsia="ar-SA"/>
        </w:rPr>
        <w:t xml:space="preserve"> </w:t>
      </w:r>
      <w:r w:rsidRPr="00E62923">
        <w:rPr>
          <w:rtl/>
          <w:lang w:eastAsia="ar-SA"/>
        </w:rPr>
        <w:t>المزيد</w:t>
      </w:r>
      <w:r w:rsidRPr="00E62923">
        <w:rPr>
          <w:lang w:eastAsia="ar-SA"/>
        </w:rPr>
        <w:t xml:space="preserve"> </w:t>
      </w:r>
      <w:r w:rsidRPr="00E62923">
        <w:rPr>
          <w:rtl/>
          <w:lang w:eastAsia="ar-SA"/>
        </w:rPr>
        <w:t>من</w:t>
      </w:r>
      <w:r w:rsidRPr="00E62923">
        <w:rPr>
          <w:lang w:eastAsia="ar-SA"/>
        </w:rPr>
        <w:t xml:space="preserve"> </w:t>
      </w:r>
      <w:r w:rsidRPr="00E62923">
        <w:rPr>
          <w:rtl/>
          <w:lang w:eastAsia="ar-SA"/>
        </w:rPr>
        <w:t>التدخلات</w:t>
      </w:r>
      <w:r w:rsidRPr="00E62923">
        <w:rPr>
          <w:lang w:eastAsia="ar-SA"/>
        </w:rPr>
        <w:t xml:space="preserve"> </w:t>
      </w:r>
      <w:r w:rsidRPr="00E62923">
        <w:rPr>
          <w:rtl/>
          <w:lang w:eastAsia="ar-SA"/>
        </w:rPr>
        <w:t>الإضافي</w:t>
      </w:r>
      <w:r w:rsidRPr="00E62923">
        <w:rPr>
          <w:rFonts w:hint="cs"/>
          <w:rtl/>
          <w:lang w:eastAsia="ar-SA"/>
        </w:rPr>
        <w:t xml:space="preserve">ة، </w:t>
      </w:r>
      <w:r w:rsidRPr="00E62923">
        <w:rPr>
          <w:rtl/>
          <w:lang w:eastAsia="ar-SA"/>
        </w:rPr>
        <w:t>وإجراء</w:t>
      </w:r>
      <w:r w:rsidRPr="00E62923">
        <w:rPr>
          <w:lang w:eastAsia="ar-SA"/>
        </w:rPr>
        <w:t xml:space="preserve"> </w:t>
      </w:r>
      <w:r w:rsidRPr="00E62923">
        <w:rPr>
          <w:rtl/>
          <w:lang w:eastAsia="ar-SA"/>
        </w:rPr>
        <w:t>المزيد</w:t>
      </w:r>
      <w:r w:rsidRPr="00E62923">
        <w:rPr>
          <w:lang w:eastAsia="ar-SA"/>
        </w:rPr>
        <w:t xml:space="preserve"> </w:t>
      </w:r>
      <w:r w:rsidRPr="00E62923">
        <w:rPr>
          <w:rtl/>
          <w:lang w:eastAsia="ar-SA"/>
        </w:rPr>
        <w:t>من</w:t>
      </w:r>
      <w:r w:rsidRPr="00E62923">
        <w:rPr>
          <w:lang w:eastAsia="ar-SA"/>
        </w:rPr>
        <w:t xml:space="preserve"> </w:t>
      </w:r>
      <w:r w:rsidRPr="00E62923">
        <w:rPr>
          <w:rtl/>
          <w:lang w:eastAsia="ar-SA"/>
        </w:rPr>
        <w:t>البحوث</w:t>
      </w:r>
      <w:r w:rsidRPr="00E62923">
        <w:rPr>
          <w:lang w:eastAsia="ar-SA"/>
        </w:rPr>
        <w:t xml:space="preserve"> </w:t>
      </w:r>
      <w:r w:rsidRPr="00E62923">
        <w:rPr>
          <w:rtl/>
          <w:lang w:eastAsia="ar-SA"/>
        </w:rPr>
        <w:t>للنهوض</w:t>
      </w:r>
      <w:r w:rsidRPr="00E62923">
        <w:rPr>
          <w:lang w:eastAsia="ar-SA"/>
        </w:rPr>
        <w:t xml:space="preserve"> </w:t>
      </w:r>
      <w:r w:rsidRPr="00E62923">
        <w:rPr>
          <w:rtl/>
          <w:lang w:eastAsia="ar-SA"/>
        </w:rPr>
        <w:t>بالصناعات</w:t>
      </w:r>
      <w:r w:rsidRPr="00E62923">
        <w:rPr>
          <w:lang w:eastAsia="ar-SA"/>
        </w:rPr>
        <w:t xml:space="preserve"> </w:t>
      </w:r>
      <w:r w:rsidRPr="00E62923">
        <w:rPr>
          <w:rtl/>
          <w:lang w:eastAsia="ar-SA"/>
        </w:rPr>
        <w:t>الصغيرة</w:t>
      </w:r>
      <w:r w:rsidRPr="00E62923">
        <w:rPr>
          <w:rFonts w:hint="cs"/>
          <w:rtl/>
          <w:lang w:eastAsia="ar-SA"/>
        </w:rPr>
        <w:t>.</w:t>
      </w:r>
    </w:p>
    <w:p w:rsidR="00E86937" w:rsidRDefault="00E86937">
      <w:pPr>
        <w:rPr>
          <w:rFonts w:ascii="Simplified Arabic" w:eastAsia="Times New Roman" w:hAnsi="Simplified Arabic" w:cs="Simplified Arabic"/>
          <w:b/>
          <w:bCs/>
          <w:sz w:val="28"/>
          <w:szCs w:val="28"/>
          <w:rtl/>
          <w:lang w:eastAsia="ar-SA" w:bidi="ar-EG"/>
        </w:rPr>
      </w:pPr>
      <w:r>
        <w:rPr>
          <w:rtl/>
          <w:lang w:eastAsia="ar-SA"/>
        </w:rPr>
        <w:br w:type="page"/>
      </w:r>
    </w:p>
    <w:p w:rsidR="00E62923" w:rsidRPr="00E62923" w:rsidRDefault="00E62923" w:rsidP="00E86937">
      <w:pPr>
        <w:pStyle w:val="Style2"/>
        <w:rPr>
          <w:rtl/>
          <w:lang w:eastAsia="ar-SA"/>
        </w:rPr>
      </w:pPr>
      <w:r w:rsidRPr="00E62923">
        <w:rPr>
          <w:rtl/>
          <w:lang w:eastAsia="ar-SA"/>
        </w:rPr>
        <w:lastRenderedPageBreak/>
        <w:t>ومن النتائج التي توصل لها التقرير</w:t>
      </w:r>
      <w:r w:rsidRPr="00E62923">
        <w:rPr>
          <w:rFonts w:hint="cs"/>
          <w:rtl/>
          <w:lang w:eastAsia="ar-SA"/>
        </w:rPr>
        <w:t>:</w:t>
      </w:r>
    </w:p>
    <w:p w:rsidR="00E62923" w:rsidRPr="00E62923" w:rsidRDefault="00E62923" w:rsidP="00D01192">
      <w:pPr>
        <w:pStyle w:val="Style4"/>
        <w:rPr>
          <w:rtl/>
          <w:lang w:eastAsia="ar-SA"/>
        </w:rPr>
      </w:pPr>
      <w:r w:rsidRPr="00E62923">
        <w:rPr>
          <w:rtl/>
          <w:lang w:eastAsia="ar-SA"/>
        </w:rPr>
        <w:t>أن</w:t>
      </w:r>
      <w:r w:rsidRPr="00E62923">
        <w:rPr>
          <w:lang w:eastAsia="ar-SA"/>
        </w:rPr>
        <w:t xml:space="preserve"> </w:t>
      </w:r>
      <w:r w:rsidRPr="00E62923">
        <w:rPr>
          <w:rtl/>
          <w:lang w:eastAsia="ar-SA"/>
        </w:rPr>
        <w:t>الشركات</w:t>
      </w:r>
      <w:r w:rsidRPr="00E62923">
        <w:rPr>
          <w:lang w:eastAsia="ar-SA"/>
        </w:rPr>
        <w:t xml:space="preserve"> </w:t>
      </w:r>
      <w:r w:rsidRPr="00E62923">
        <w:rPr>
          <w:rtl/>
          <w:lang w:eastAsia="ar-SA"/>
        </w:rPr>
        <w:t>الصغيرة</w:t>
      </w:r>
      <w:r w:rsidRPr="00E62923">
        <w:rPr>
          <w:lang w:eastAsia="ar-SA"/>
        </w:rPr>
        <w:t xml:space="preserve"> </w:t>
      </w:r>
      <w:r w:rsidRPr="00E62923">
        <w:rPr>
          <w:rtl/>
          <w:lang w:eastAsia="ar-SA"/>
        </w:rPr>
        <w:t>والمتوسطة</w:t>
      </w:r>
      <w:r w:rsidRPr="00E62923">
        <w:rPr>
          <w:lang w:eastAsia="ar-SA"/>
        </w:rPr>
        <w:t xml:space="preserve"> </w:t>
      </w:r>
      <w:r w:rsidRPr="00E62923">
        <w:rPr>
          <w:rtl/>
          <w:lang w:eastAsia="ar-SA"/>
        </w:rPr>
        <w:t>تواجه فجوة</w:t>
      </w:r>
      <w:r w:rsidRPr="00E62923">
        <w:rPr>
          <w:lang w:eastAsia="ar-SA"/>
        </w:rPr>
        <w:t xml:space="preserve"> </w:t>
      </w:r>
      <w:r w:rsidRPr="00E62923">
        <w:rPr>
          <w:rtl/>
          <w:lang w:eastAsia="ar-SA"/>
        </w:rPr>
        <w:t>في</w:t>
      </w:r>
      <w:r w:rsidRPr="00E62923">
        <w:rPr>
          <w:lang w:eastAsia="ar-SA"/>
        </w:rPr>
        <w:t xml:space="preserve"> </w:t>
      </w:r>
      <w:r w:rsidRPr="00E62923">
        <w:rPr>
          <w:rtl/>
          <w:lang w:eastAsia="ar-SA"/>
        </w:rPr>
        <w:t>التمويل</w:t>
      </w:r>
      <w:r w:rsidRPr="00E62923">
        <w:rPr>
          <w:lang w:eastAsia="ar-SA"/>
        </w:rPr>
        <w:t xml:space="preserve"> </w:t>
      </w:r>
      <w:r w:rsidRPr="00E62923">
        <w:rPr>
          <w:rtl/>
          <w:lang w:eastAsia="ar-SA"/>
        </w:rPr>
        <w:t>والقيود</w:t>
      </w:r>
      <w:r w:rsidRPr="00E62923">
        <w:rPr>
          <w:lang w:eastAsia="ar-SA"/>
        </w:rPr>
        <w:t xml:space="preserve"> </w:t>
      </w:r>
      <w:r w:rsidRPr="00E62923">
        <w:rPr>
          <w:rtl/>
          <w:lang w:eastAsia="ar-SA"/>
        </w:rPr>
        <w:t>المالية</w:t>
      </w:r>
      <w:r w:rsidRPr="00E62923">
        <w:rPr>
          <w:lang w:eastAsia="ar-SA"/>
        </w:rPr>
        <w:t xml:space="preserve"> </w:t>
      </w:r>
      <w:r w:rsidRPr="00E62923">
        <w:rPr>
          <w:rtl/>
          <w:lang w:eastAsia="ar-SA"/>
        </w:rPr>
        <w:t>هي</w:t>
      </w:r>
      <w:r w:rsidRPr="00E62923">
        <w:rPr>
          <w:lang w:eastAsia="ar-SA"/>
        </w:rPr>
        <w:t xml:space="preserve"> </w:t>
      </w:r>
      <w:r w:rsidRPr="00E62923">
        <w:rPr>
          <w:rtl/>
          <w:lang w:eastAsia="ar-SA"/>
        </w:rPr>
        <w:t>الأكبر</w:t>
      </w:r>
      <w:r w:rsidRPr="00E62923">
        <w:rPr>
          <w:lang w:eastAsia="ar-SA"/>
        </w:rPr>
        <w:t xml:space="preserve"> </w:t>
      </w:r>
      <w:r w:rsidRPr="00E62923">
        <w:rPr>
          <w:rtl/>
          <w:lang w:eastAsia="ar-SA"/>
        </w:rPr>
        <w:t>في</w:t>
      </w:r>
      <w:r w:rsidRPr="00E62923">
        <w:rPr>
          <w:lang w:eastAsia="ar-SA"/>
        </w:rPr>
        <w:t xml:space="preserve"> </w:t>
      </w:r>
      <w:r w:rsidRPr="00E62923">
        <w:rPr>
          <w:rtl/>
          <w:lang w:eastAsia="ar-SA"/>
        </w:rPr>
        <w:t>البلدان</w:t>
      </w:r>
      <w:r w:rsidRPr="00E62923">
        <w:rPr>
          <w:lang w:eastAsia="ar-SA"/>
        </w:rPr>
        <w:t xml:space="preserve"> </w:t>
      </w:r>
      <w:r w:rsidRPr="00E62923">
        <w:rPr>
          <w:rtl/>
          <w:lang w:eastAsia="ar-SA"/>
        </w:rPr>
        <w:t>المنخفضة الدخل،</w:t>
      </w:r>
      <w:r w:rsidRPr="00E62923">
        <w:rPr>
          <w:lang w:eastAsia="ar-SA"/>
        </w:rPr>
        <w:t xml:space="preserve"> </w:t>
      </w:r>
      <w:r w:rsidRPr="00E62923">
        <w:rPr>
          <w:rtl/>
          <w:lang w:eastAsia="ar-SA"/>
        </w:rPr>
        <w:t>حيث</w:t>
      </w:r>
      <w:r w:rsidRPr="00E62923">
        <w:rPr>
          <w:lang w:eastAsia="ar-SA"/>
        </w:rPr>
        <w:t xml:space="preserve"> </w:t>
      </w:r>
      <w:r w:rsidRPr="00E62923">
        <w:rPr>
          <w:rtl/>
          <w:lang w:eastAsia="ar-SA"/>
        </w:rPr>
        <w:t>تعاني</w:t>
      </w:r>
      <w:r w:rsidRPr="00E62923">
        <w:rPr>
          <w:lang w:eastAsia="ar-SA"/>
        </w:rPr>
        <w:t xml:space="preserve"> </w:t>
      </w:r>
      <w:r w:rsidRPr="00E62923">
        <w:rPr>
          <w:rtl/>
          <w:lang w:eastAsia="ar-SA"/>
        </w:rPr>
        <w:t>الشركات</w:t>
      </w:r>
      <w:r w:rsidRPr="00E62923">
        <w:rPr>
          <w:lang w:eastAsia="ar-SA"/>
        </w:rPr>
        <w:t xml:space="preserve"> </w:t>
      </w:r>
      <w:r w:rsidRPr="00E62923">
        <w:rPr>
          <w:rtl/>
          <w:lang w:eastAsia="ar-SA"/>
        </w:rPr>
        <w:t>الصغيرة</w:t>
      </w:r>
      <w:r w:rsidRPr="00E62923">
        <w:rPr>
          <w:lang w:eastAsia="ar-SA"/>
        </w:rPr>
        <w:t xml:space="preserve"> </w:t>
      </w:r>
      <w:r w:rsidRPr="00E62923">
        <w:rPr>
          <w:rtl/>
          <w:lang w:eastAsia="ar-SA"/>
        </w:rPr>
        <w:t>من</w:t>
      </w:r>
      <w:r w:rsidRPr="00E62923">
        <w:rPr>
          <w:lang w:eastAsia="ar-SA"/>
        </w:rPr>
        <w:t xml:space="preserve"> </w:t>
      </w:r>
      <w:r w:rsidRPr="00E62923">
        <w:rPr>
          <w:rtl/>
          <w:lang w:eastAsia="ar-SA"/>
        </w:rPr>
        <w:t>نقص</w:t>
      </w:r>
      <w:r w:rsidRPr="00E62923">
        <w:rPr>
          <w:lang w:eastAsia="ar-SA"/>
        </w:rPr>
        <w:t xml:space="preserve"> </w:t>
      </w:r>
      <w:r w:rsidRPr="00E62923">
        <w:rPr>
          <w:rtl/>
          <w:lang w:eastAsia="ar-SA"/>
        </w:rPr>
        <w:t>في</w:t>
      </w:r>
      <w:r w:rsidRPr="00E62923">
        <w:rPr>
          <w:lang w:eastAsia="ar-SA"/>
        </w:rPr>
        <w:t xml:space="preserve"> </w:t>
      </w:r>
      <w:r w:rsidRPr="00E62923">
        <w:rPr>
          <w:rtl/>
          <w:lang w:eastAsia="ar-SA"/>
        </w:rPr>
        <w:t>التمويل</w:t>
      </w:r>
      <w:r w:rsidRPr="00E62923">
        <w:rPr>
          <w:lang w:eastAsia="ar-SA"/>
        </w:rPr>
        <w:t xml:space="preserve"> </w:t>
      </w:r>
      <w:r w:rsidRPr="00E62923">
        <w:rPr>
          <w:rtl/>
          <w:lang w:eastAsia="ar-SA"/>
        </w:rPr>
        <w:t>بشكل</w:t>
      </w:r>
      <w:r w:rsidRPr="00E62923">
        <w:rPr>
          <w:lang w:eastAsia="ar-SA"/>
        </w:rPr>
        <w:t xml:space="preserve"> </w:t>
      </w:r>
      <w:r w:rsidRPr="00E62923">
        <w:rPr>
          <w:rtl/>
          <w:lang w:eastAsia="ar-SA"/>
        </w:rPr>
        <w:t>دائم</w:t>
      </w:r>
      <w:r w:rsidRPr="00E62923">
        <w:rPr>
          <w:lang w:eastAsia="ar-SA"/>
        </w:rPr>
        <w:t xml:space="preserve"> </w:t>
      </w:r>
      <w:r w:rsidRPr="00E62923">
        <w:rPr>
          <w:rtl/>
          <w:lang w:eastAsia="ar-SA"/>
        </w:rPr>
        <w:t>وغير</w:t>
      </w:r>
      <w:r w:rsidRPr="00E62923">
        <w:rPr>
          <w:lang w:eastAsia="ar-SA"/>
        </w:rPr>
        <w:t xml:space="preserve"> </w:t>
      </w:r>
      <w:r w:rsidRPr="00E62923">
        <w:rPr>
          <w:rtl/>
          <w:lang w:eastAsia="ar-SA"/>
        </w:rPr>
        <w:t>متكافئ.</w:t>
      </w:r>
    </w:p>
    <w:p w:rsidR="00E81A95" w:rsidRDefault="00E62923" w:rsidP="00E86937">
      <w:pPr>
        <w:pStyle w:val="Style2"/>
        <w:rPr>
          <w:rtl/>
        </w:rPr>
      </w:pPr>
      <w:r w:rsidRPr="00E62923">
        <w:rPr>
          <w:rtl/>
        </w:rPr>
        <w:t xml:space="preserve">ومن خلال </w:t>
      </w:r>
      <w:proofErr w:type="spellStart"/>
      <w:r w:rsidRPr="00E62923">
        <w:rPr>
          <w:rtl/>
        </w:rPr>
        <w:t>الإستعراض</w:t>
      </w:r>
      <w:proofErr w:type="spellEnd"/>
      <w:r w:rsidRPr="00E62923">
        <w:rPr>
          <w:rtl/>
        </w:rPr>
        <w:t xml:space="preserve"> المرجعي</w:t>
      </w:r>
      <w:r w:rsidRPr="00E62923">
        <w:rPr>
          <w:rFonts w:hint="cs"/>
          <w:rtl/>
        </w:rPr>
        <w:t>:</w:t>
      </w:r>
    </w:p>
    <w:p w:rsidR="00873EA3" w:rsidRDefault="00873EA3" w:rsidP="00D01192">
      <w:pPr>
        <w:pStyle w:val="Style1"/>
        <w:rPr>
          <w:rtl/>
        </w:rPr>
      </w:pPr>
      <w:r>
        <w:rPr>
          <w:rFonts w:hint="cs"/>
          <w:rtl/>
        </w:rPr>
        <w:t>استعرضت معظم الدراسات السابقة أهمية الدور الذي تلعبه المشروعات الصغيرة في دفع عجلة التنمية الاقتصادية</w:t>
      </w:r>
      <w:r w:rsidR="0025424F">
        <w:rPr>
          <w:rFonts w:hint="cs"/>
          <w:rtl/>
        </w:rPr>
        <w:t>،</w:t>
      </w:r>
      <w:r>
        <w:rPr>
          <w:rFonts w:hint="cs"/>
          <w:rtl/>
        </w:rPr>
        <w:t xml:space="preserve"> وكذا دورها البارز في حل العديد من المشكلات الاجتماعية وأهمها المساهمة في القضاء على البطالة وتحقيق تمكين المرأة، </w:t>
      </w:r>
      <w:r w:rsidR="0025424F">
        <w:rPr>
          <w:rFonts w:hint="cs"/>
          <w:rtl/>
        </w:rPr>
        <w:t>كما تعرض معظمها للمشكلات التي تعترض طريق المشروعات الصغيرة لتحقيق التنمية الأهداف المرجوة منها وأهمها المشكلات التمويلية؛ ويمكن عرض أهم النتائج للدراسات السابقة في النقاط التالية:</w:t>
      </w:r>
    </w:p>
    <w:p w:rsidR="0025424F" w:rsidRDefault="0025424F" w:rsidP="00D01192">
      <w:pPr>
        <w:pStyle w:val="Style4"/>
      </w:pPr>
      <w:r>
        <w:rPr>
          <w:rFonts w:hint="cs"/>
          <w:rtl/>
        </w:rPr>
        <w:t>عدم الاتفاق على تعريف موحد للمشروعات الصغيرة.</w:t>
      </w:r>
    </w:p>
    <w:p w:rsidR="0025424F" w:rsidRDefault="0025424F" w:rsidP="00D01192">
      <w:pPr>
        <w:pStyle w:val="Style4"/>
      </w:pPr>
      <w:r>
        <w:rPr>
          <w:rFonts w:hint="cs"/>
          <w:rtl/>
        </w:rPr>
        <w:t>المشروعات الصغيرة ذات أثر فعال في دفع عجلة التنمية الاقتصادية.</w:t>
      </w:r>
    </w:p>
    <w:p w:rsidR="0025424F" w:rsidRDefault="0025424F" w:rsidP="00D01192">
      <w:pPr>
        <w:pStyle w:val="Style4"/>
      </w:pPr>
      <w:r>
        <w:rPr>
          <w:rFonts w:hint="cs"/>
          <w:rtl/>
        </w:rPr>
        <w:t>المشروعات الصغيرة تساهم بنسبة كبيرة في القضاء على العديد من المشكلات الاجتماعية.</w:t>
      </w:r>
    </w:p>
    <w:p w:rsidR="0025424F" w:rsidRDefault="0025424F" w:rsidP="00D01192">
      <w:pPr>
        <w:pStyle w:val="Style4"/>
      </w:pPr>
      <w:r>
        <w:rPr>
          <w:rFonts w:hint="cs"/>
          <w:rtl/>
        </w:rPr>
        <w:t>ضعف الدعم التمويلي المقدم للمشروعات الصغيرة.</w:t>
      </w:r>
    </w:p>
    <w:p w:rsidR="0025424F" w:rsidRDefault="0025424F" w:rsidP="00D01192">
      <w:pPr>
        <w:pStyle w:val="Style4"/>
      </w:pPr>
      <w:r>
        <w:rPr>
          <w:rFonts w:hint="cs"/>
          <w:rtl/>
        </w:rPr>
        <w:t>وجود العديد من المشكلات في إجراءات التراخيص.</w:t>
      </w:r>
    </w:p>
    <w:p w:rsidR="003F3A40" w:rsidRDefault="003F3A40" w:rsidP="00D01192">
      <w:pPr>
        <w:pStyle w:val="Style4"/>
      </w:pPr>
      <w:r>
        <w:rPr>
          <w:rFonts w:hint="cs"/>
          <w:rtl/>
        </w:rPr>
        <w:t>تعاني المشكلات الصغيرة من عدم كفاية الدعم في مجال التدريب والتسويق.</w:t>
      </w:r>
    </w:p>
    <w:p w:rsidR="003F3A40" w:rsidRDefault="003F3A40" w:rsidP="00D01192">
      <w:pPr>
        <w:pStyle w:val="Style4"/>
      </w:pPr>
      <w:r>
        <w:rPr>
          <w:rFonts w:hint="cs"/>
          <w:rtl/>
        </w:rPr>
        <w:t xml:space="preserve">عدم كفاية الإحصاءات </w:t>
      </w:r>
      <w:proofErr w:type="spellStart"/>
      <w:r>
        <w:rPr>
          <w:rFonts w:hint="cs"/>
          <w:rtl/>
        </w:rPr>
        <w:t>والبيانت</w:t>
      </w:r>
      <w:proofErr w:type="spellEnd"/>
      <w:r>
        <w:rPr>
          <w:rFonts w:hint="cs"/>
          <w:rtl/>
        </w:rPr>
        <w:t xml:space="preserve"> عن المشروعات الصغيرة.</w:t>
      </w:r>
    </w:p>
    <w:p w:rsidR="003F3A40" w:rsidRDefault="003F3A40" w:rsidP="00E86937">
      <w:pPr>
        <w:pStyle w:val="Style2"/>
        <w:rPr>
          <w:rtl/>
        </w:rPr>
      </w:pPr>
      <w:r>
        <w:rPr>
          <w:rFonts w:hint="cs"/>
          <w:rtl/>
        </w:rPr>
        <w:t>كما كانت أهم التوصيات:</w:t>
      </w:r>
    </w:p>
    <w:p w:rsidR="003F3A40" w:rsidRDefault="003F3A40" w:rsidP="00D01192">
      <w:pPr>
        <w:pStyle w:val="Style4"/>
      </w:pPr>
      <w:r>
        <w:rPr>
          <w:rFonts w:hint="cs"/>
          <w:rtl/>
        </w:rPr>
        <w:t>ضرورة توحيد مفهوم المشروعات الصغيرة.</w:t>
      </w:r>
    </w:p>
    <w:p w:rsidR="003F3A40" w:rsidRDefault="003F3A40" w:rsidP="00D01192">
      <w:pPr>
        <w:pStyle w:val="Style4"/>
      </w:pPr>
      <w:r>
        <w:rPr>
          <w:rFonts w:hint="cs"/>
          <w:rtl/>
        </w:rPr>
        <w:t>ضرورة عمل قاعدة بيانات وافية عن المشروعات الصغيرة.</w:t>
      </w:r>
    </w:p>
    <w:p w:rsidR="003F3A40" w:rsidRDefault="003F3A40" w:rsidP="00D01192">
      <w:pPr>
        <w:pStyle w:val="Style4"/>
      </w:pPr>
      <w:r>
        <w:rPr>
          <w:rFonts w:hint="cs"/>
          <w:rtl/>
        </w:rPr>
        <w:t>ضرورة الاهتمام بصورة أكبر بموضوع تمويل المشروعات الصغيرة من كافة جوانبه.</w:t>
      </w:r>
    </w:p>
    <w:p w:rsidR="003F3A40" w:rsidRPr="003F3A40" w:rsidRDefault="003F3A40" w:rsidP="00D01192">
      <w:pPr>
        <w:pStyle w:val="Style4"/>
        <w:rPr>
          <w:rtl/>
        </w:rPr>
      </w:pPr>
      <w:r>
        <w:rPr>
          <w:rFonts w:hint="cs"/>
          <w:rtl/>
        </w:rPr>
        <w:t>أهمية عمل سياسة طويلة الأمد لدعم واستغلال قطاع المشروعات الصغيرة.</w:t>
      </w:r>
    </w:p>
    <w:p w:rsidR="00E81A95" w:rsidRPr="00E86937" w:rsidRDefault="0068714A" w:rsidP="00E86937">
      <w:pPr>
        <w:pStyle w:val="Style5"/>
        <w:rPr>
          <w:rtl/>
        </w:rPr>
      </w:pPr>
      <w:r>
        <w:rPr>
          <w:rFonts w:hint="cs"/>
          <w:rtl/>
        </w:rPr>
        <w:t>سابعاً</w:t>
      </w:r>
      <w:r w:rsidR="00E81A95" w:rsidRPr="00E86937">
        <w:rPr>
          <w:rFonts w:hint="cs"/>
          <w:rtl/>
        </w:rPr>
        <w:t>: خطة البحث:</w:t>
      </w:r>
    </w:p>
    <w:p w:rsidR="00E81A95" w:rsidRPr="00E81A95" w:rsidRDefault="00E81A95" w:rsidP="00D01192">
      <w:pPr>
        <w:pStyle w:val="Style1"/>
        <w:rPr>
          <w:rtl/>
        </w:rPr>
      </w:pPr>
      <w:r w:rsidRPr="00E81A95">
        <w:rPr>
          <w:rtl/>
        </w:rPr>
        <w:t xml:space="preserve">احتوت الدراسة على </w:t>
      </w:r>
      <w:r w:rsidRPr="00E81A95">
        <w:rPr>
          <w:rFonts w:hint="cs"/>
          <w:rtl/>
        </w:rPr>
        <w:t>أربعة</w:t>
      </w:r>
      <w:r w:rsidRPr="00E81A95">
        <w:rPr>
          <w:rtl/>
        </w:rPr>
        <w:t xml:space="preserve"> </w:t>
      </w:r>
      <w:r w:rsidRPr="00E81A95">
        <w:rPr>
          <w:rFonts w:hint="cs"/>
          <w:rtl/>
        </w:rPr>
        <w:t>فصول</w:t>
      </w:r>
      <w:r w:rsidRPr="00E81A95">
        <w:rPr>
          <w:rtl/>
        </w:rPr>
        <w:t xml:space="preserve"> يحتوي </w:t>
      </w:r>
      <w:r w:rsidRPr="00E81A95">
        <w:rPr>
          <w:rFonts w:hint="cs"/>
          <w:b/>
          <w:bCs/>
          <w:rtl/>
        </w:rPr>
        <w:t>الفصل</w:t>
      </w:r>
      <w:r w:rsidRPr="00E81A95">
        <w:rPr>
          <w:b/>
          <w:bCs/>
          <w:rtl/>
        </w:rPr>
        <w:t xml:space="preserve"> الأول</w:t>
      </w:r>
      <w:r w:rsidRPr="00E81A95">
        <w:rPr>
          <w:rtl/>
        </w:rPr>
        <w:t xml:space="preserve"> على </w:t>
      </w:r>
      <w:r w:rsidR="000D5090">
        <w:rPr>
          <w:rFonts w:hint="cs"/>
          <w:rtl/>
        </w:rPr>
        <w:t>ثلاثة مباحث</w:t>
      </w:r>
      <w:r w:rsidR="000D5090">
        <w:rPr>
          <w:rtl/>
        </w:rPr>
        <w:t xml:space="preserve"> حيث يتناول ال</w:t>
      </w:r>
      <w:r w:rsidR="000D5090">
        <w:rPr>
          <w:rFonts w:hint="cs"/>
          <w:rtl/>
        </w:rPr>
        <w:t>مبحث</w:t>
      </w:r>
      <w:r w:rsidRPr="00E81A95">
        <w:rPr>
          <w:rtl/>
        </w:rPr>
        <w:t xml:space="preserve"> الأول </w:t>
      </w:r>
      <w:r w:rsidRPr="00E81A95">
        <w:rPr>
          <w:color w:val="000000" w:themeColor="text1"/>
          <w:shd w:val="clear" w:color="auto" w:fill="FFFFFF"/>
          <w:rtl/>
        </w:rPr>
        <w:t>التنمية الاقتصادية</w:t>
      </w:r>
      <w:r w:rsidRPr="00E81A95">
        <w:rPr>
          <w:rFonts w:hint="cs"/>
          <w:color w:val="000000" w:themeColor="text1"/>
          <w:shd w:val="clear" w:color="auto" w:fill="FFFFFF"/>
          <w:rtl/>
        </w:rPr>
        <w:t xml:space="preserve"> المفهوم والمراحل والمبادئ الأساسية لتحقيقها</w:t>
      </w:r>
      <w:r w:rsidRPr="00E81A95">
        <w:rPr>
          <w:rFonts w:hint="cs"/>
          <w:rtl/>
        </w:rPr>
        <w:t>،</w:t>
      </w:r>
      <w:r w:rsidR="00766D34">
        <w:rPr>
          <w:rFonts w:hint="cs"/>
          <w:rtl/>
        </w:rPr>
        <w:t xml:space="preserve"> في </w:t>
      </w:r>
      <w:r w:rsidR="000D5090">
        <w:rPr>
          <w:rtl/>
        </w:rPr>
        <w:t>حين يتضمن ا</w:t>
      </w:r>
      <w:r w:rsidR="000D5090">
        <w:rPr>
          <w:rFonts w:hint="cs"/>
          <w:rtl/>
        </w:rPr>
        <w:t>لمبحث</w:t>
      </w:r>
      <w:r w:rsidRPr="00E81A95">
        <w:rPr>
          <w:rtl/>
        </w:rPr>
        <w:t xml:space="preserve"> الثاني </w:t>
      </w:r>
      <w:r w:rsidRPr="00E81A95">
        <w:rPr>
          <w:rFonts w:hint="cs"/>
          <w:rtl/>
        </w:rPr>
        <w:t>مفهوم المشروعات الصغيرة ودورها في تحقيق التنمية الاقتصادية</w:t>
      </w:r>
      <w:r w:rsidRPr="00E81A95">
        <w:t>.</w:t>
      </w:r>
      <w:r w:rsidR="000D5090">
        <w:rPr>
          <w:rFonts w:hint="cs"/>
          <w:rtl/>
        </w:rPr>
        <w:t xml:space="preserve"> أما المبحث</w:t>
      </w:r>
      <w:r w:rsidRPr="00E81A95">
        <w:rPr>
          <w:rFonts w:hint="cs"/>
          <w:rtl/>
        </w:rPr>
        <w:t xml:space="preserve"> الثالث </w:t>
      </w:r>
      <w:r w:rsidR="00A916A1">
        <w:rPr>
          <w:rFonts w:hint="cs"/>
          <w:rtl/>
        </w:rPr>
        <w:t>ف</w:t>
      </w:r>
      <w:r w:rsidRPr="00E81A95">
        <w:rPr>
          <w:rFonts w:hint="cs"/>
          <w:rtl/>
        </w:rPr>
        <w:t>يتضمن دور المشروعات الصغيرة في تحقيق التنمية الاقتصادية.</w:t>
      </w:r>
    </w:p>
    <w:p w:rsidR="00557CD1" w:rsidRDefault="00E81A95" w:rsidP="00D01192">
      <w:pPr>
        <w:pStyle w:val="Style1"/>
        <w:rPr>
          <w:rtl/>
          <w:lang w:bidi="ar-EG"/>
        </w:rPr>
      </w:pPr>
      <w:r w:rsidRPr="00E81A95">
        <w:rPr>
          <w:rtl/>
        </w:rPr>
        <w:lastRenderedPageBreak/>
        <w:t xml:space="preserve">في حين يتناول </w:t>
      </w:r>
      <w:r w:rsidRPr="00E81A95">
        <w:rPr>
          <w:rFonts w:hint="cs"/>
          <w:b/>
          <w:bCs/>
          <w:rtl/>
        </w:rPr>
        <w:t>الفصل</w:t>
      </w:r>
      <w:r w:rsidRPr="00E81A95">
        <w:rPr>
          <w:b/>
          <w:bCs/>
          <w:rtl/>
        </w:rPr>
        <w:t xml:space="preserve"> الثاني</w:t>
      </w:r>
      <w:r w:rsidRPr="00E81A95">
        <w:rPr>
          <w:rtl/>
        </w:rPr>
        <w:t xml:space="preserve"> </w:t>
      </w:r>
      <w:r w:rsidRPr="00E81A95">
        <w:rPr>
          <w:rFonts w:eastAsia="Calibri" w:hint="cs"/>
          <w:rtl/>
        </w:rPr>
        <w:t>المشروعات الصغيرة: التجارب الدولية والحالة المصرية</w:t>
      </w:r>
      <w:r w:rsidRPr="00E81A95">
        <w:rPr>
          <w:rtl/>
        </w:rPr>
        <w:t xml:space="preserve"> من خلال </w:t>
      </w:r>
      <w:r w:rsidR="000D5090">
        <w:rPr>
          <w:rFonts w:hint="cs"/>
          <w:rtl/>
        </w:rPr>
        <w:t>ثلاثة مباحث</w:t>
      </w:r>
      <w:r w:rsidR="00A916A1">
        <w:rPr>
          <w:rtl/>
        </w:rPr>
        <w:t>، أوله</w:t>
      </w:r>
      <w:r w:rsidRPr="00E81A95">
        <w:rPr>
          <w:rtl/>
        </w:rPr>
        <w:t xml:space="preserve">ا </w:t>
      </w:r>
      <w:r w:rsidR="000D5090">
        <w:rPr>
          <w:rFonts w:hint="cs"/>
          <w:rtl/>
        </w:rPr>
        <w:t>يتناول</w:t>
      </w:r>
      <w:r w:rsidRPr="00E81A95">
        <w:rPr>
          <w:rFonts w:eastAsia="Times New Roman"/>
          <w:color w:val="000000"/>
          <w:rtl/>
        </w:rPr>
        <w:t xml:space="preserve"> التجارب العالمية والعربية في مجال المشروعات الصغيرة</w:t>
      </w:r>
      <w:r w:rsidRPr="00E81A95">
        <w:rPr>
          <w:rtl/>
        </w:rPr>
        <w:t xml:space="preserve">، وثانيهما </w:t>
      </w:r>
      <w:r w:rsidRPr="00E81A95">
        <w:rPr>
          <w:rFonts w:hint="cs"/>
          <w:rtl/>
        </w:rPr>
        <w:t xml:space="preserve">يتناول </w:t>
      </w:r>
      <w:r w:rsidRPr="00E81A95">
        <w:rPr>
          <w:rFonts w:eastAsia="Times New Roman" w:hint="cs"/>
          <w:color w:val="000000"/>
          <w:rtl/>
          <w:lang w:eastAsia="ar-SA"/>
        </w:rPr>
        <w:t>الدروس المستفادة من التجارب الدولية</w:t>
      </w:r>
      <w:r w:rsidRPr="00E81A95">
        <w:rPr>
          <w:rtl/>
        </w:rPr>
        <w:t>،</w:t>
      </w:r>
      <w:r w:rsidRPr="00E81A95">
        <w:rPr>
          <w:rFonts w:hint="cs"/>
          <w:rtl/>
        </w:rPr>
        <w:t xml:space="preserve"> في حين يتناول ثالثهما </w:t>
      </w:r>
      <w:r w:rsidRPr="00E81A95">
        <w:rPr>
          <w:rFonts w:eastAsia="Calibri" w:hint="cs"/>
          <w:rtl/>
        </w:rPr>
        <w:t>الأهمية الاقتصادية للمشروعات الصغيرة في مصر.</w:t>
      </w:r>
      <w:r w:rsidRPr="00E81A95">
        <w:rPr>
          <w:rtl/>
        </w:rPr>
        <w:t xml:space="preserve"> أما </w:t>
      </w:r>
      <w:r w:rsidRPr="00E81A95">
        <w:rPr>
          <w:rFonts w:hint="cs"/>
          <w:b/>
          <w:bCs/>
          <w:rtl/>
        </w:rPr>
        <w:t>الفصل</w:t>
      </w:r>
      <w:r w:rsidRPr="00E81A95">
        <w:rPr>
          <w:b/>
          <w:bCs/>
          <w:rtl/>
        </w:rPr>
        <w:t xml:space="preserve"> الثالث</w:t>
      </w:r>
      <w:r w:rsidRPr="00E81A95">
        <w:rPr>
          <w:rtl/>
        </w:rPr>
        <w:t xml:space="preserve"> فيتناول </w:t>
      </w:r>
      <w:r w:rsidRPr="00E81A95">
        <w:rPr>
          <w:rFonts w:hint="cs"/>
          <w:color w:val="000000" w:themeColor="text1"/>
          <w:rtl/>
          <w:lang w:bidi="ar-EG"/>
        </w:rPr>
        <w:t>تكوين ودور البنية المؤسسية الداعمة للمشروعات الصغيرة في مصر</w:t>
      </w:r>
      <w:r w:rsidRPr="00E81A95">
        <w:rPr>
          <w:rtl/>
        </w:rPr>
        <w:t xml:space="preserve"> وذلك من خلال </w:t>
      </w:r>
      <w:r w:rsidR="000D5090">
        <w:rPr>
          <w:rFonts w:hint="cs"/>
          <w:rtl/>
        </w:rPr>
        <w:t>مبحثين</w:t>
      </w:r>
      <w:r w:rsidRPr="00E81A95">
        <w:rPr>
          <w:rtl/>
        </w:rPr>
        <w:t xml:space="preserve"> أولهما يتناول </w:t>
      </w:r>
      <w:r w:rsidRPr="00E81A95">
        <w:rPr>
          <w:rFonts w:hint="cs"/>
          <w:color w:val="000000" w:themeColor="text1"/>
          <w:shd w:val="clear" w:color="auto" w:fill="FFFFFF"/>
          <w:rtl/>
          <w:lang w:bidi="ar-EG"/>
        </w:rPr>
        <w:t>تكوين البنية المؤسسية الداعمة للمشروعات الصغيرة بمصر</w:t>
      </w:r>
      <w:r w:rsidRPr="00E81A95">
        <w:rPr>
          <w:rtl/>
        </w:rPr>
        <w:t xml:space="preserve">، وثانيهما يتناول </w:t>
      </w:r>
      <w:r w:rsidRPr="00E81A95">
        <w:rPr>
          <w:rFonts w:hint="cs"/>
          <w:color w:val="000000" w:themeColor="text1"/>
          <w:rtl/>
          <w:lang w:bidi="ar-EG"/>
        </w:rPr>
        <w:t>تحليل دور المؤسسات الداعمة للمشروعات الصغيرة</w:t>
      </w:r>
      <w:r w:rsidRPr="00E81A95">
        <w:rPr>
          <w:rtl/>
        </w:rPr>
        <w:t>.</w:t>
      </w:r>
      <w:r w:rsidRPr="00E81A95">
        <w:rPr>
          <w:rFonts w:hint="cs"/>
          <w:rtl/>
        </w:rPr>
        <w:t xml:space="preserve"> في حين يتناول </w:t>
      </w:r>
      <w:r w:rsidRPr="00E81A95">
        <w:rPr>
          <w:rFonts w:hint="cs"/>
          <w:b/>
          <w:bCs/>
          <w:rtl/>
        </w:rPr>
        <w:t>الفصل الرابع</w:t>
      </w:r>
      <w:r w:rsidRPr="00E81A95">
        <w:rPr>
          <w:rFonts w:hint="cs"/>
          <w:rtl/>
        </w:rPr>
        <w:t xml:space="preserve"> والأخير </w:t>
      </w:r>
      <w:r w:rsidRPr="00E81A95">
        <w:rPr>
          <w:rFonts w:hint="cs"/>
          <w:rtl/>
          <w:lang w:bidi="ar-EG"/>
        </w:rPr>
        <w:t>مقترحات تحسين دور البنية المؤسسية الداعمة للمشروعات ال</w:t>
      </w:r>
      <w:r w:rsidR="000D5090">
        <w:rPr>
          <w:rFonts w:hint="cs"/>
          <w:rtl/>
          <w:lang w:bidi="ar-EG"/>
        </w:rPr>
        <w:t>صغيرة في مصر من خلال ثلاثة مباحث</w:t>
      </w:r>
      <w:r w:rsidRPr="00E81A95">
        <w:rPr>
          <w:rFonts w:hint="cs"/>
          <w:rtl/>
          <w:lang w:bidi="ar-EG"/>
        </w:rPr>
        <w:t xml:space="preserve"> يتناول أولهما </w:t>
      </w:r>
      <w:r w:rsidRPr="00E81A95">
        <w:rPr>
          <w:color w:val="000000" w:themeColor="text1"/>
          <w:rtl/>
        </w:rPr>
        <w:t>معوقات ومشاكل النهوض بالمشروعات الصغيرة في مصر</w:t>
      </w:r>
      <w:r w:rsidRPr="00E81A95">
        <w:rPr>
          <w:rFonts w:hint="cs"/>
          <w:color w:val="000000" w:themeColor="text1"/>
          <w:rtl/>
        </w:rPr>
        <w:t xml:space="preserve">، وثانيهما </w:t>
      </w:r>
      <w:r w:rsidRPr="00E81A95">
        <w:rPr>
          <w:color w:val="000000"/>
          <w:rtl/>
        </w:rPr>
        <w:t>الأهداف الاستراتيجية العامة لتنمية المشروعات الصغيرة في مصر</w:t>
      </w:r>
      <w:r w:rsidRPr="00E81A95">
        <w:rPr>
          <w:rFonts w:hint="cs"/>
          <w:color w:val="000000"/>
          <w:rtl/>
        </w:rPr>
        <w:t xml:space="preserve">، وثالثهما </w:t>
      </w:r>
      <w:r w:rsidRPr="00E81A95">
        <w:rPr>
          <w:color w:val="000000" w:themeColor="text1"/>
          <w:rtl/>
        </w:rPr>
        <w:t>مقترح وزارة المشروعات الصغيرة والمتوسطة</w:t>
      </w:r>
      <w:r w:rsidRPr="00E81A95">
        <w:rPr>
          <w:rtl/>
        </w:rPr>
        <w:t xml:space="preserve"> هذا بالإضافة إلى الملخص العربي والتوصيات، ال</w:t>
      </w:r>
      <w:r w:rsidR="001B22AC">
        <w:rPr>
          <w:rtl/>
        </w:rPr>
        <w:t>مراجع والملخص باللغة الانجليزية</w:t>
      </w:r>
      <w:r w:rsidR="00F708BF">
        <w:rPr>
          <w:rFonts w:hint="cs"/>
          <w:rtl/>
          <w:lang w:bidi="ar-EG"/>
        </w:rPr>
        <w:t>.</w:t>
      </w:r>
    </w:p>
    <w:p w:rsidR="00F708BF" w:rsidRDefault="00F708BF" w:rsidP="00D01192">
      <w:pPr>
        <w:pStyle w:val="Style1"/>
        <w:sectPr w:rsidR="00F708BF" w:rsidSect="00557CD1">
          <w:footnotePr>
            <w:numRestart w:val="eachPage"/>
          </w:footnotePr>
          <w:pgSz w:w="11907" w:h="16840" w:code="9"/>
          <w:pgMar w:top="1440" w:right="1440" w:bottom="1440" w:left="1440" w:header="709" w:footer="709" w:gutter="0"/>
          <w:pgNumType w:start="1"/>
          <w:cols w:space="708"/>
          <w:docGrid w:linePitch="360"/>
        </w:sectPr>
      </w:pPr>
    </w:p>
    <w:p w:rsidR="00557CD1" w:rsidRDefault="00557CD1" w:rsidP="001B22AC">
      <w:pPr>
        <w:pBdr>
          <w:top w:val="nil"/>
          <w:left w:val="nil"/>
          <w:bottom w:val="nil"/>
          <w:right w:val="nil"/>
          <w:between w:val="nil"/>
        </w:pBdr>
        <w:bidi/>
        <w:spacing w:before="100" w:beforeAutospacing="1" w:after="100" w:afterAutospacing="1"/>
        <w:rPr>
          <w:rFonts w:ascii="Simplified Arabic" w:hAnsi="Simplified Arabic" w:cs="Simplified Arabic"/>
          <w:b/>
          <w:bCs/>
          <w:color w:val="000000" w:themeColor="text1"/>
          <w:sz w:val="56"/>
          <w:szCs w:val="56"/>
          <w:rtl/>
          <w:lang w:bidi="ar-EG"/>
        </w:rPr>
      </w:pPr>
    </w:p>
    <w:p w:rsidR="00557CD1" w:rsidRDefault="00557CD1"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56"/>
          <w:szCs w:val="56"/>
          <w:rtl/>
          <w:lang w:bidi="ar-EG"/>
        </w:rPr>
      </w:pPr>
    </w:p>
    <w:p w:rsidR="00557CD1" w:rsidRDefault="00557CD1" w:rsidP="001B22AC">
      <w:pPr>
        <w:pBdr>
          <w:top w:val="nil"/>
          <w:left w:val="nil"/>
          <w:bottom w:val="nil"/>
          <w:right w:val="nil"/>
          <w:between w:val="nil"/>
        </w:pBdr>
        <w:tabs>
          <w:tab w:val="left" w:pos="5374"/>
        </w:tabs>
        <w:bidi/>
        <w:spacing w:before="100" w:beforeAutospacing="1" w:after="100" w:afterAutospacing="1"/>
        <w:rPr>
          <w:rFonts w:ascii="Simplified Arabic" w:hAnsi="Simplified Arabic" w:cs="Simplified Arabic"/>
          <w:b/>
          <w:bCs/>
          <w:color w:val="000000" w:themeColor="text1"/>
          <w:sz w:val="56"/>
          <w:szCs w:val="56"/>
          <w:rtl/>
          <w:lang w:bidi="ar-EG"/>
        </w:rPr>
      </w:pPr>
    </w:p>
    <w:p w:rsidR="00E81A95" w:rsidRPr="00F708BF" w:rsidRDefault="00557CD1" w:rsidP="00F708BF">
      <w:pPr>
        <w:pStyle w:val="Style6"/>
        <w:rPr>
          <w:rtl/>
        </w:rPr>
      </w:pPr>
      <w:r w:rsidRPr="00F708BF">
        <w:rPr>
          <w:rFonts w:hint="cs"/>
          <w:rtl/>
        </w:rPr>
        <w:t>الفصل الأول</w:t>
      </w:r>
    </w:p>
    <w:p w:rsidR="00557CD1" w:rsidRDefault="0068714A" w:rsidP="00F708BF">
      <w:pPr>
        <w:pStyle w:val="Style6"/>
        <w:rPr>
          <w:rFonts w:cs="Simplified Arabic"/>
          <w:sz w:val="56"/>
          <w:szCs w:val="56"/>
        </w:rPr>
        <w:sectPr w:rsidR="00557CD1" w:rsidSect="0068714A">
          <w:footerReference w:type="default" r:id="rId14"/>
          <w:footnotePr>
            <w:numRestart w:val="eachPage"/>
          </w:footnotePr>
          <w:pgSz w:w="11907" w:h="16840" w:code="9"/>
          <w:pgMar w:top="1440" w:right="1440" w:bottom="1440" w:left="1440" w:header="709" w:footer="709" w:gutter="0"/>
          <w:cols w:space="708"/>
          <w:docGrid w:linePitch="360"/>
        </w:sectPr>
      </w:pPr>
      <w:r>
        <w:rPr>
          <w:rFonts w:hint="cs"/>
          <w:noProof/>
          <w:rtl/>
          <w:lang w:bidi="ar-SA"/>
        </w:rPr>
        <mc:AlternateContent>
          <mc:Choice Requires="wps">
            <w:drawing>
              <wp:anchor distT="0" distB="0" distL="114300" distR="114300" simplePos="0" relativeHeight="251665408" behindDoc="0" locked="0" layoutInCell="1" allowOverlap="1">
                <wp:simplePos x="0" y="0"/>
                <wp:positionH relativeFrom="column">
                  <wp:posOffset>2743200</wp:posOffset>
                </wp:positionH>
                <wp:positionV relativeFrom="paragraph">
                  <wp:posOffset>5552440</wp:posOffset>
                </wp:positionV>
                <wp:extent cx="304800" cy="160020"/>
                <wp:effectExtent l="0" t="0" r="19050" b="11430"/>
                <wp:wrapNone/>
                <wp:docPr id="6" name="Oval 6"/>
                <wp:cNvGraphicFramePr/>
                <a:graphic xmlns:a="http://schemas.openxmlformats.org/drawingml/2006/main">
                  <a:graphicData uri="http://schemas.microsoft.com/office/word/2010/wordprocessingShape">
                    <wps:wsp>
                      <wps:cNvSpPr/>
                      <wps:spPr>
                        <a:xfrm>
                          <a:off x="0" y="0"/>
                          <a:ext cx="304800" cy="1600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3in;margin-top:437.2pt;width:24pt;height:12.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" fillcolor="white [3212]" strokecolor="white [3212]" strokeweight="2pt"/>
            </w:pict>
          </mc:Fallback>
        </mc:AlternateContent>
      </w:r>
      <w:r w:rsidR="00557CD1" w:rsidRPr="00F708BF">
        <w:rPr>
          <w:rFonts w:hint="cs"/>
          <w:rtl/>
        </w:rPr>
        <w:t>أهمية المشروعات الصغيرة لتحقيق التنمية الاقتصادية</w:t>
      </w:r>
    </w:p>
    <w:p w:rsidR="00E81A95" w:rsidRPr="00F708BF" w:rsidRDefault="00E81A95" w:rsidP="00F708BF">
      <w:pPr>
        <w:pStyle w:val="Style7"/>
        <w:rPr>
          <w:rtl/>
        </w:rPr>
      </w:pPr>
      <w:r w:rsidRPr="00F708BF">
        <w:rPr>
          <w:rFonts w:hint="cs"/>
          <w:rtl/>
        </w:rPr>
        <w:lastRenderedPageBreak/>
        <w:t>الفصل الأول</w:t>
      </w:r>
    </w:p>
    <w:p w:rsidR="00E81A95" w:rsidRPr="00F708BF" w:rsidRDefault="00E81A95" w:rsidP="00F708BF">
      <w:pPr>
        <w:pStyle w:val="Style7"/>
        <w:rPr>
          <w:rtl/>
        </w:rPr>
      </w:pPr>
      <w:r w:rsidRPr="00F708BF">
        <w:rPr>
          <w:rFonts w:hint="cs"/>
          <w:rtl/>
        </w:rPr>
        <w:t>أهمية المشروعات الصغيرة لتحقيق التنمية الاقتصادية</w:t>
      </w:r>
    </w:p>
    <w:p w:rsidR="00E81A95" w:rsidRPr="00E81A95" w:rsidRDefault="00E81A95" w:rsidP="00F708BF">
      <w:pPr>
        <w:pStyle w:val="Style5"/>
        <w:rPr>
          <w:rtl/>
        </w:rPr>
      </w:pPr>
      <w:r w:rsidRPr="00E81A95">
        <w:rPr>
          <w:rtl/>
        </w:rPr>
        <w:t>تمهيد:</w:t>
      </w:r>
    </w:p>
    <w:p w:rsidR="00E81A95" w:rsidRPr="00E81A95" w:rsidRDefault="00E81A95" w:rsidP="00D01192">
      <w:pPr>
        <w:pStyle w:val="Style1"/>
        <w:rPr>
          <w:lang w:bidi="ar-EG"/>
        </w:rPr>
      </w:pPr>
      <w:r w:rsidRPr="00E81A95">
        <w:rPr>
          <w:rtl/>
        </w:rPr>
        <w:t>لقد استطاعت المؤسسات الصغيرة والمتوسطة خ</w:t>
      </w:r>
      <w:r w:rsidR="00A916A1">
        <w:rPr>
          <w:rtl/>
        </w:rPr>
        <w:t>لال الع</w:t>
      </w:r>
      <w:r w:rsidR="00A916A1">
        <w:rPr>
          <w:rFonts w:hint="cs"/>
          <w:rtl/>
        </w:rPr>
        <w:t>قد</w:t>
      </w:r>
      <w:r w:rsidR="00A916A1">
        <w:rPr>
          <w:rtl/>
        </w:rPr>
        <w:t>ين الأخير</w:t>
      </w:r>
      <w:r w:rsidR="00A916A1">
        <w:rPr>
          <w:rFonts w:hint="cs"/>
          <w:rtl/>
        </w:rPr>
        <w:t>ي</w:t>
      </w:r>
      <w:r w:rsidRPr="00E81A95">
        <w:rPr>
          <w:rtl/>
        </w:rPr>
        <w:t xml:space="preserve">ن أن تبرهن على فعاليتها الاقتصادية في ترقية النشاط الاقتصادي وذلك رغم التحولات الاقتصادية التي مر بها العالم، هذا </w:t>
      </w:r>
      <w:r w:rsidR="00A916A1">
        <w:rPr>
          <w:rFonts w:hint="cs"/>
          <w:rtl/>
        </w:rPr>
        <w:t>م</w:t>
      </w:r>
      <w:r w:rsidRPr="00E81A95">
        <w:rPr>
          <w:rtl/>
        </w:rPr>
        <w:t>ما أدى إلى زيادة الاهتمام بها، ومن الواضح أن المؤسسات الصغيرة والمتوسطة تقوم بدور فعال في التطور والنمـو الاقتصادي والاجتماعي من خلال توسيع الإنتاج الصناعي وتنويعه، وتحقيق الأهداف الإنمائية الأساسية وخلق فرص العمل</w:t>
      </w:r>
      <w:r w:rsidR="00A916A1">
        <w:rPr>
          <w:rFonts w:hint="cs"/>
          <w:rtl/>
        </w:rPr>
        <w:t xml:space="preserve"> خاصة</w:t>
      </w:r>
      <w:r w:rsidRPr="00E81A95">
        <w:rPr>
          <w:rtl/>
        </w:rPr>
        <w:t xml:space="preserve">، في الحين الذي يفرض </w:t>
      </w:r>
      <w:r w:rsidR="005430A2">
        <w:rPr>
          <w:rFonts w:hint="cs"/>
          <w:rtl/>
        </w:rPr>
        <w:t xml:space="preserve">فيه </w:t>
      </w:r>
      <w:r w:rsidRPr="00E81A95">
        <w:rPr>
          <w:rtl/>
        </w:rPr>
        <w:t xml:space="preserve">تطبيق التكنولوجيا الجديدة </w:t>
      </w:r>
      <w:r w:rsidRPr="00E81A95">
        <w:rPr>
          <w:rFonts w:hint="cs"/>
          <w:rtl/>
        </w:rPr>
        <w:t>تخفيض</w:t>
      </w:r>
      <w:r w:rsidR="005430A2">
        <w:rPr>
          <w:rFonts w:hint="cs"/>
          <w:rtl/>
        </w:rPr>
        <w:t>اً</w:t>
      </w:r>
      <w:r w:rsidRPr="00E81A95">
        <w:rPr>
          <w:rtl/>
        </w:rPr>
        <w:t xml:space="preserve"> مستمر</w:t>
      </w:r>
      <w:r w:rsidR="005430A2">
        <w:rPr>
          <w:rFonts w:hint="cs"/>
          <w:rtl/>
        </w:rPr>
        <w:t>اً</w:t>
      </w:r>
      <w:r w:rsidRPr="00E81A95">
        <w:rPr>
          <w:rtl/>
        </w:rPr>
        <w:t xml:space="preserve"> في </w:t>
      </w:r>
      <w:r w:rsidR="005430A2">
        <w:rPr>
          <w:rFonts w:hint="cs"/>
          <w:rtl/>
        </w:rPr>
        <w:t xml:space="preserve">أعداد </w:t>
      </w:r>
      <w:r w:rsidRPr="00E81A95">
        <w:rPr>
          <w:rtl/>
        </w:rPr>
        <w:t>ال</w:t>
      </w:r>
      <w:r w:rsidR="005430A2">
        <w:rPr>
          <w:rFonts w:hint="cs"/>
          <w:rtl/>
        </w:rPr>
        <w:t>أ</w:t>
      </w:r>
      <w:r w:rsidRPr="00E81A95">
        <w:rPr>
          <w:rtl/>
        </w:rPr>
        <w:t>يـد</w:t>
      </w:r>
      <w:r w:rsidR="005430A2">
        <w:rPr>
          <w:rFonts w:hint="cs"/>
          <w:rtl/>
        </w:rPr>
        <w:t>ي</w:t>
      </w:r>
      <w:r w:rsidRPr="00E81A95">
        <w:rPr>
          <w:rtl/>
        </w:rPr>
        <w:t xml:space="preserve"> العاملة؛ ولذلك فقد اكتسبت المؤسسـات الصغيرة والمتوسطة أهمية بالغة في النشاط الاقتصادي والاجتماعي </w:t>
      </w:r>
      <w:r w:rsidR="005430A2">
        <w:rPr>
          <w:rFonts w:hint="cs"/>
          <w:rtl/>
        </w:rPr>
        <w:t xml:space="preserve">مما </w:t>
      </w:r>
      <w:r w:rsidRPr="00E81A95">
        <w:rPr>
          <w:rtl/>
        </w:rPr>
        <w:t>جعلها محط أنظـار العديد من الباحثين والمفكرين الاقتصاديين الذين أجمعوا على حيوية هذا القطـاع ودوره الفعـال في تحقيق التنمية الشاملة</w:t>
      </w:r>
      <w:r w:rsidRPr="00E81A95">
        <w:rPr>
          <w:rtl/>
          <w:lang w:bidi="ar-EG"/>
        </w:rPr>
        <w:t>.</w:t>
      </w:r>
    </w:p>
    <w:p w:rsidR="00E81A95" w:rsidRPr="00E81A95" w:rsidRDefault="00E81A95" w:rsidP="00F708BF">
      <w:pPr>
        <w:pStyle w:val="Style2"/>
        <w:rPr>
          <w:rtl/>
        </w:rPr>
      </w:pPr>
      <w:r w:rsidRPr="00E81A95">
        <w:rPr>
          <w:rFonts w:hint="cs"/>
          <w:rtl/>
        </w:rPr>
        <w:t>ويهدف هذا الفصل إلي:</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مفهوم التنمية الاقتصادية.</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المراحل التي تمر بها التنمية الاقتصادية.</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المبادئ الأساسية لتحقيق التنمية الاقتصادية.</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ماهية المشروعات الصغيرة وتقسيمها.</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خصائص المشروعات الصغيرة.</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أهمية الاستثمار في المشروعات الصغيرة.</w:t>
      </w:r>
    </w:p>
    <w:p w:rsidR="00E81A95" w:rsidRPr="00E81A95" w:rsidRDefault="00E81A95" w:rsidP="0073173A">
      <w:pPr>
        <w:pStyle w:val="Style3"/>
        <w:numPr>
          <w:ilvl w:val="0"/>
          <w:numId w:val="43"/>
        </w:numPr>
        <w:rPr>
          <w:lang w:bidi="ar-EG"/>
        </w:rPr>
      </w:pPr>
      <w:r w:rsidRPr="00E81A95">
        <w:rPr>
          <w:rFonts w:hint="cs"/>
          <w:rtl/>
          <w:lang w:bidi="ar-EG"/>
        </w:rPr>
        <w:t>التعرف</w:t>
      </w:r>
      <w:r w:rsidR="00766D34">
        <w:rPr>
          <w:rFonts w:hint="cs"/>
          <w:rtl/>
          <w:lang w:bidi="ar-EG"/>
        </w:rPr>
        <w:t xml:space="preserve"> على </w:t>
      </w:r>
      <w:r w:rsidR="00082745">
        <w:rPr>
          <w:rFonts w:hint="cs"/>
          <w:rtl/>
          <w:lang w:bidi="ar-EG"/>
        </w:rPr>
        <w:t>أ</w:t>
      </w:r>
      <w:r w:rsidRPr="00E81A95">
        <w:rPr>
          <w:rFonts w:hint="cs"/>
          <w:rtl/>
          <w:lang w:bidi="ar-EG"/>
        </w:rPr>
        <w:t>همية المشروعات الصغيرة في التنمية الاقتصادية.</w:t>
      </w:r>
    </w:p>
    <w:p w:rsidR="00E81A95" w:rsidRPr="00E81A95" w:rsidRDefault="00E81A95" w:rsidP="00F708BF">
      <w:pPr>
        <w:pStyle w:val="Style2"/>
        <w:rPr>
          <w:rtl/>
        </w:rPr>
      </w:pPr>
      <w:r w:rsidRPr="00E81A95">
        <w:rPr>
          <w:rFonts w:hint="cs"/>
          <w:rtl/>
        </w:rPr>
        <w:t>ولتحقيق هذه الأهداف تم تنا</w:t>
      </w:r>
      <w:r w:rsidR="00082745">
        <w:rPr>
          <w:rFonts w:hint="cs"/>
          <w:rtl/>
        </w:rPr>
        <w:t>ول هذا الفصل من خلال ثلاثة مباحث</w:t>
      </w:r>
      <w:r w:rsidRPr="00E81A95">
        <w:rPr>
          <w:rFonts w:hint="cs"/>
          <w:rtl/>
        </w:rPr>
        <w:t xml:space="preserve"> كالتالي:</w:t>
      </w:r>
    </w:p>
    <w:p w:rsidR="00E81A95" w:rsidRPr="00E81A95" w:rsidRDefault="00E81A95" w:rsidP="001B22AC">
      <w:pPr>
        <w:pBdr>
          <w:top w:val="nil"/>
          <w:left w:val="nil"/>
          <w:bottom w:val="nil"/>
          <w:right w:val="nil"/>
          <w:between w:val="nil"/>
        </w:pBdr>
        <w:bidi/>
        <w:spacing w:after="0" w:line="240" w:lineRule="auto"/>
        <w:jc w:val="lowKashida"/>
        <w:rPr>
          <w:rFonts w:ascii="Simplified Arabic" w:hAnsi="Simplified Arabic" w:cs="Simplified Arabic"/>
          <w:color w:val="000000" w:themeColor="text1"/>
          <w:sz w:val="28"/>
          <w:szCs w:val="28"/>
          <w:shd w:val="clear" w:color="auto" w:fill="FFFFFF"/>
          <w:lang w:val="fr-FR"/>
        </w:rPr>
      </w:pPr>
      <w:r w:rsidRPr="00E81A95">
        <w:rPr>
          <w:rFonts w:ascii="Simplified Arabic" w:hAnsi="Simplified Arabic" w:cs="Simplified Arabic" w:hint="cs"/>
          <w:b/>
          <w:bCs/>
          <w:color w:val="000000" w:themeColor="text1"/>
          <w:sz w:val="28"/>
          <w:szCs w:val="28"/>
          <w:u w:val="single"/>
          <w:shd w:val="clear" w:color="auto" w:fill="FFFFFF"/>
          <w:rtl/>
          <w:lang w:bidi="ar-EG"/>
        </w:rPr>
        <w:t>المبحث الأول</w:t>
      </w:r>
      <w:r w:rsidRPr="00E81A95">
        <w:rPr>
          <w:rFonts w:ascii="Simplified Arabic" w:hAnsi="Simplified Arabic" w:cs="Simplified Arabic"/>
          <w:color w:val="000000" w:themeColor="text1"/>
          <w:sz w:val="28"/>
          <w:szCs w:val="28"/>
          <w:shd w:val="clear" w:color="auto" w:fill="FFFFFF"/>
          <w:rtl/>
          <w:lang w:bidi="ar-DZ"/>
        </w:rPr>
        <w:t>: التنمية الاقتصادية</w:t>
      </w:r>
      <w:r w:rsidRPr="00E81A95">
        <w:rPr>
          <w:rFonts w:ascii="Simplified Arabic" w:hAnsi="Simplified Arabic" w:cs="Simplified Arabic" w:hint="cs"/>
          <w:color w:val="000000" w:themeColor="text1"/>
          <w:sz w:val="28"/>
          <w:szCs w:val="28"/>
          <w:shd w:val="clear" w:color="auto" w:fill="FFFFFF"/>
          <w:rtl/>
          <w:lang w:bidi="ar-DZ"/>
        </w:rPr>
        <w:t xml:space="preserve"> (المفهوم والمراحل والمبادئ الأساسية لتحقيقها).</w:t>
      </w:r>
    </w:p>
    <w:p w:rsidR="00E81A95" w:rsidRPr="00E81A95" w:rsidRDefault="00E81A95" w:rsidP="001B22AC">
      <w:pPr>
        <w:pBdr>
          <w:top w:val="nil"/>
          <w:left w:val="nil"/>
          <w:bottom w:val="nil"/>
          <w:right w:val="nil"/>
          <w:between w:val="nil"/>
        </w:pBdr>
        <w:bidi/>
        <w:spacing w:after="0" w:line="240" w:lineRule="auto"/>
        <w:rPr>
          <w:rFonts w:ascii="Simplified Arabic" w:hAnsi="Simplified Arabic" w:cs="Simplified Arabic"/>
          <w:sz w:val="28"/>
          <w:szCs w:val="28"/>
          <w:rtl/>
          <w:lang w:bidi="ar-DZ"/>
        </w:rPr>
      </w:pPr>
      <w:r w:rsidRPr="00E81A95">
        <w:rPr>
          <w:rFonts w:ascii="Simplified Arabic" w:hAnsi="Simplified Arabic" w:cs="Simplified Arabic" w:hint="cs"/>
          <w:b/>
          <w:bCs/>
          <w:sz w:val="28"/>
          <w:szCs w:val="28"/>
          <w:u w:val="single"/>
          <w:rtl/>
          <w:lang w:bidi="ar-DZ"/>
        </w:rPr>
        <w:t>المبحث الثاني</w:t>
      </w:r>
      <w:r w:rsidRPr="00E81A95">
        <w:rPr>
          <w:rFonts w:ascii="Simplified Arabic" w:hAnsi="Simplified Arabic" w:cs="Simplified Arabic" w:hint="cs"/>
          <w:sz w:val="28"/>
          <w:szCs w:val="28"/>
          <w:rtl/>
          <w:lang w:bidi="ar-DZ"/>
        </w:rPr>
        <w:t>: مفهوم</w:t>
      </w:r>
      <w:r w:rsidR="00082745">
        <w:rPr>
          <w:rFonts w:ascii="Simplified Arabic" w:hAnsi="Simplified Arabic" w:cs="Simplified Arabic" w:hint="cs"/>
          <w:sz w:val="28"/>
          <w:szCs w:val="28"/>
          <w:rtl/>
          <w:lang w:bidi="ar-DZ"/>
        </w:rPr>
        <w:t xml:space="preserve"> المشروعات الصغيرة</w:t>
      </w:r>
      <w:r w:rsidRPr="00E81A95">
        <w:rPr>
          <w:rFonts w:ascii="Simplified Arabic" w:hAnsi="Simplified Arabic" w:cs="Simplified Arabic" w:hint="cs"/>
          <w:sz w:val="28"/>
          <w:szCs w:val="28"/>
          <w:rtl/>
          <w:lang w:bidi="ar-DZ"/>
        </w:rPr>
        <w:t>.</w:t>
      </w:r>
    </w:p>
    <w:p w:rsidR="00E81A95" w:rsidRPr="001B22AC" w:rsidRDefault="00E81A95" w:rsidP="001B22AC">
      <w:pPr>
        <w:pBdr>
          <w:top w:val="nil"/>
          <w:left w:val="nil"/>
          <w:bottom w:val="nil"/>
          <w:right w:val="nil"/>
          <w:between w:val="nil"/>
        </w:pBdr>
        <w:bidi/>
        <w:spacing w:after="0" w:line="240" w:lineRule="auto"/>
        <w:rPr>
          <w:rFonts w:ascii="Simplified Arabic" w:hAnsi="Simplified Arabic" w:cs="Simplified Arabic"/>
          <w:sz w:val="28"/>
          <w:szCs w:val="28"/>
          <w:lang w:bidi="ar-EG"/>
        </w:rPr>
      </w:pPr>
      <w:r w:rsidRPr="00E81A95">
        <w:rPr>
          <w:rFonts w:ascii="Simplified Arabic" w:hAnsi="Simplified Arabic" w:cs="Simplified Arabic" w:hint="cs"/>
          <w:b/>
          <w:bCs/>
          <w:sz w:val="28"/>
          <w:szCs w:val="28"/>
          <w:u w:val="single"/>
          <w:rtl/>
          <w:lang w:bidi="ar-DZ"/>
        </w:rPr>
        <w:t>المبحث الثالث</w:t>
      </w:r>
      <w:r w:rsidRPr="00E81A95">
        <w:rPr>
          <w:rFonts w:ascii="Simplified Arabic" w:hAnsi="Simplified Arabic" w:cs="Simplified Arabic" w:hint="cs"/>
          <w:sz w:val="28"/>
          <w:szCs w:val="28"/>
          <w:rtl/>
          <w:lang w:bidi="ar-DZ"/>
        </w:rPr>
        <w:t>: دور المشروعات الصغ</w:t>
      </w:r>
      <w:r w:rsidR="001B22AC">
        <w:rPr>
          <w:rFonts w:ascii="Simplified Arabic" w:hAnsi="Simplified Arabic" w:cs="Simplified Arabic" w:hint="cs"/>
          <w:sz w:val="28"/>
          <w:szCs w:val="28"/>
          <w:rtl/>
          <w:lang w:bidi="ar-DZ"/>
        </w:rPr>
        <w:t>يرة في تحقيق التنمية الاقتصادية</w:t>
      </w:r>
      <w:r w:rsidR="001B22AC">
        <w:rPr>
          <w:rFonts w:ascii="Simplified Arabic" w:hAnsi="Simplified Arabic" w:cs="Simplified Arabic" w:hint="cs"/>
          <w:sz w:val="28"/>
          <w:szCs w:val="28"/>
          <w:rtl/>
          <w:lang w:bidi="ar-EG"/>
        </w:rPr>
        <w:t>.</w:t>
      </w:r>
    </w:p>
    <w:p w:rsidR="00F708BF" w:rsidRDefault="00F708BF" w:rsidP="00E62923">
      <w:pPr>
        <w:pBdr>
          <w:top w:val="nil"/>
          <w:left w:val="nil"/>
          <w:bottom w:val="nil"/>
          <w:right w:val="nil"/>
          <w:between w:val="nil"/>
        </w:pBdr>
        <w:bidi/>
        <w:spacing w:before="100" w:beforeAutospacing="1" w:after="100" w:afterAutospacing="1" w:line="240" w:lineRule="auto"/>
        <w:jc w:val="center"/>
        <w:rPr>
          <w:rFonts w:ascii="Simplified Arabic" w:hAnsi="Simplified Arabic" w:cs="Simplified Arabic"/>
          <w:b/>
          <w:bCs/>
          <w:color w:val="000000" w:themeColor="text1"/>
          <w:sz w:val="32"/>
          <w:szCs w:val="32"/>
          <w:shd w:val="clear" w:color="auto" w:fill="FFFFFF"/>
          <w:lang w:bidi="ar-EG"/>
        </w:rPr>
      </w:pPr>
    </w:p>
    <w:p w:rsidR="00B301B1" w:rsidRDefault="00B301B1" w:rsidP="00B301B1">
      <w:pPr>
        <w:pStyle w:val="Style6"/>
        <w:rPr>
          <w:shd w:val="clear" w:color="auto" w:fill="FFFFFF"/>
          <w:rtl/>
        </w:rPr>
      </w:pPr>
    </w:p>
    <w:p w:rsidR="00B301B1" w:rsidRDefault="00B301B1" w:rsidP="00B301B1">
      <w:pPr>
        <w:pStyle w:val="Style6"/>
        <w:rPr>
          <w:shd w:val="clear" w:color="auto" w:fill="FFFFFF"/>
          <w:rtl/>
        </w:rPr>
      </w:pPr>
    </w:p>
    <w:p w:rsidR="00B301B1" w:rsidRDefault="00B301B1" w:rsidP="00B301B1">
      <w:pPr>
        <w:pStyle w:val="Style6"/>
        <w:rPr>
          <w:shd w:val="clear" w:color="auto" w:fill="FFFFFF"/>
          <w:rtl/>
        </w:rPr>
      </w:pPr>
    </w:p>
    <w:p w:rsidR="00B301B1" w:rsidRPr="00E81A95" w:rsidRDefault="00B301B1" w:rsidP="00B301B1">
      <w:pPr>
        <w:pStyle w:val="Style6"/>
        <w:rPr>
          <w:shd w:val="clear" w:color="auto" w:fill="FFFFFF"/>
          <w:rtl/>
        </w:rPr>
      </w:pPr>
      <w:r w:rsidRPr="00E81A95">
        <w:rPr>
          <w:rFonts w:hint="cs"/>
          <w:shd w:val="clear" w:color="auto" w:fill="FFFFFF"/>
          <w:rtl/>
        </w:rPr>
        <w:t>المبحث الأول</w:t>
      </w:r>
    </w:p>
    <w:p w:rsidR="00B301B1" w:rsidRDefault="00B301B1" w:rsidP="00B301B1">
      <w:pPr>
        <w:pStyle w:val="Style6"/>
        <w:rPr>
          <w:shd w:val="clear" w:color="auto" w:fill="FFFFFF"/>
          <w:rtl/>
        </w:rPr>
      </w:pPr>
      <w:r w:rsidRPr="00E81A95">
        <w:rPr>
          <w:shd w:val="clear" w:color="auto" w:fill="FFFFFF"/>
          <w:rtl/>
        </w:rPr>
        <w:t>التنمية الاقتصادية</w:t>
      </w:r>
      <w:r w:rsidRPr="00E81A95">
        <w:rPr>
          <w:rFonts w:hint="cs"/>
          <w:shd w:val="clear" w:color="auto" w:fill="FFFFFF"/>
          <w:rtl/>
        </w:rPr>
        <w:t xml:space="preserve"> المفهوم والمراحل والمبادئ الأساسية لتحقيقها</w:t>
      </w:r>
    </w:p>
    <w:p w:rsidR="00B301B1" w:rsidRPr="00E81A95" w:rsidRDefault="00B301B1" w:rsidP="00B301B1">
      <w:pPr>
        <w:pStyle w:val="Style6"/>
        <w:rPr>
          <w:shd w:val="clear" w:color="auto" w:fill="FFFFFF"/>
          <w:lang w:val="fr-FR"/>
        </w:rPr>
      </w:pPr>
    </w:p>
    <w:p w:rsidR="00B301B1" w:rsidRPr="00B301B1" w:rsidRDefault="00B301B1">
      <w:pPr>
        <w:rPr>
          <w:rFonts w:ascii="Simplified Arabic" w:hAnsi="Simplified Arabic" w:cs="Simplified Arabic"/>
          <w:b/>
          <w:bCs/>
          <w:sz w:val="36"/>
          <w:szCs w:val="36"/>
          <w:shd w:val="clear" w:color="auto" w:fill="FFFFFF"/>
          <w:rtl/>
          <w:lang w:val="fr-FR" w:bidi="ar-EG"/>
        </w:rPr>
      </w:pPr>
    </w:p>
    <w:p w:rsidR="00B301B1" w:rsidRDefault="00B301B1">
      <w:pPr>
        <w:rPr>
          <w:rFonts w:ascii="Simplified Arabic" w:hAnsi="Simplified Arabic" w:cs="Simplified Arabic"/>
          <w:b/>
          <w:bCs/>
          <w:sz w:val="36"/>
          <w:szCs w:val="36"/>
          <w:shd w:val="clear" w:color="auto" w:fill="FFFFFF"/>
          <w:rtl/>
          <w:lang w:bidi="ar-EG"/>
        </w:rPr>
      </w:pPr>
      <w:r>
        <w:rPr>
          <w:noProof/>
          <w:rtl/>
        </w:rPr>
        <mc:AlternateContent>
          <mc:Choice Requires="wps">
            <w:drawing>
              <wp:anchor distT="0" distB="0" distL="114300" distR="114300" simplePos="0" relativeHeight="251667456" behindDoc="0" locked="0" layoutInCell="1" allowOverlap="1">
                <wp:simplePos x="0" y="0"/>
                <wp:positionH relativeFrom="column">
                  <wp:posOffset>2636874</wp:posOffset>
                </wp:positionH>
                <wp:positionV relativeFrom="paragraph">
                  <wp:posOffset>2188254</wp:posOffset>
                </wp:positionV>
                <wp:extent cx="616689" cy="382772"/>
                <wp:effectExtent l="0" t="0" r="12065" b="17780"/>
                <wp:wrapNone/>
                <wp:docPr id="9" name="Oval 9"/>
                <wp:cNvGraphicFramePr/>
                <a:graphic xmlns:a="http://schemas.openxmlformats.org/drawingml/2006/main">
                  <a:graphicData uri="http://schemas.microsoft.com/office/word/2010/wordprocessingShape">
                    <wps:wsp>
                      <wps:cNvSpPr/>
                      <wps:spPr>
                        <a:xfrm>
                          <a:off x="0" y="0"/>
                          <a:ext cx="616689" cy="38277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207.65pt;margin-top:172.3pt;width:48.55pt;height:30.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" fillcolor="white [3212]" strokecolor="white [3212]" strokeweight="2pt"/>
            </w:pict>
          </mc:Fallback>
        </mc:AlternateContent>
      </w:r>
      <w:r>
        <w:rPr>
          <w:shd w:val="clear" w:color="auto" w:fill="FFFFFF"/>
          <w:rtl/>
        </w:rPr>
        <w:br w:type="page"/>
      </w:r>
    </w:p>
    <w:p w:rsidR="00E81A95" w:rsidRPr="00E81A95" w:rsidRDefault="00E81A95" w:rsidP="00F708BF">
      <w:pPr>
        <w:pStyle w:val="Style7"/>
        <w:rPr>
          <w:shd w:val="clear" w:color="auto" w:fill="FFFFFF"/>
          <w:rtl/>
        </w:rPr>
      </w:pPr>
      <w:r w:rsidRPr="00E81A95">
        <w:rPr>
          <w:rFonts w:hint="cs"/>
          <w:shd w:val="clear" w:color="auto" w:fill="FFFFFF"/>
          <w:rtl/>
        </w:rPr>
        <w:lastRenderedPageBreak/>
        <w:t>المبحث الأول</w:t>
      </w:r>
    </w:p>
    <w:p w:rsidR="00E81A95" w:rsidRPr="00E81A95" w:rsidRDefault="00E81A95" w:rsidP="00F708BF">
      <w:pPr>
        <w:pStyle w:val="Style7"/>
        <w:rPr>
          <w:shd w:val="clear" w:color="auto" w:fill="FFFFFF"/>
          <w:lang w:val="fr-FR"/>
        </w:rPr>
      </w:pPr>
      <w:r w:rsidRPr="00E81A95">
        <w:rPr>
          <w:shd w:val="clear" w:color="auto" w:fill="FFFFFF"/>
          <w:rtl/>
        </w:rPr>
        <w:t>التنمية الاقتصادية</w:t>
      </w:r>
      <w:r w:rsidRPr="00E81A95">
        <w:rPr>
          <w:rFonts w:hint="cs"/>
          <w:shd w:val="clear" w:color="auto" w:fill="FFFFFF"/>
          <w:rtl/>
        </w:rPr>
        <w:t xml:space="preserve"> المفهوم والمراحل والمبادئ الأساسية لتحقيقها</w:t>
      </w:r>
    </w:p>
    <w:p w:rsidR="00E81A95" w:rsidRPr="00E81A95" w:rsidRDefault="00E81A95" w:rsidP="00F708BF">
      <w:pPr>
        <w:pStyle w:val="Style5"/>
        <w:rPr>
          <w:shd w:val="clear" w:color="auto" w:fill="FFFFFF"/>
          <w:rtl/>
        </w:rPr>
      </w:pPr>
      <w:r w:rsidRPr="005430A2">
        <w:rPr>
          <w:rFonts w:hint="cs"/>
          <w:shd w:val="clear" w:color="auto" w:fill="FFFFFF"/>
          <w:rtl/>
          <w:lang w:val="fr-FR"/>
        </w:rPr>
        <w:t>أولاً: مفهوم التنمية الاقتصادية:</w:t>
      </w:r>
    </w:p>
    <w:p w:rsidR="00E81A95" w:rsidRPr="00E81A95" w:rsidRDefault="00E81A95" w:rsidP="00D01192">
      <w:pPr>
        <w:pStyle w:val="Style1"/>
        <w:rPr>
          <w:shd w:val="clear" w:color="auto" w:fill="FFFFFF"/>
          <w:rtl/>
        </w:rPr>
      </w:pPr>
      <w:r w:rsidRPr="00E81A95">
        <w:rPr>
          <w:shd w:val="clear" w:color="auto" w:fill="FFFFFF"/>
          <w:rtl/>
        </w:rPr>
        <w:t>تعرف التنمية عموماً بأنها عملية غايتها الإنسان، واعية ومعقدة طويلة الأمد شاملة وكاملة في أبعادها الاقتصادية، والاجتماعية، والسياسية، والتكنولوجية، والثقافية، والبيئية وتشترط تضافر وتكامل جهود القطاعين العام والخاص في ظل تغطية إعلامية فعالة كونها جزء</w:t>
      </w:r>
      <w:r w:rsidR="005430A2">
        <w:rPr>
          <w:rFonts w:hint="cs"/>
          <w:shd w:val="clear" w:color="auto" w:fill="FFFFFF"/>
          <w:rtl/>
        </w:rPr>
        <w:t>اً</w:t>
      </w:r>
      <w:r w:rsidRPr="00E81A95">
        <w:rPr>
          <w:shd w:val="clear" w:color="auto" w:fill="FFFFFF"/>
          <w:rtl/>
        </w:rPr>
        <w:t xml:space="preserve"> أساسي</w:t>
      </w:r>
      <w:r w:rsidR="005430A2">
        <w:rPr>
          <w:rFonts w:hint="cs"/>
          <w:shd w:val="clear" w:color="auto" w:fill="FFFFFF"/>
          <w:rtl/>
        </w:rPr>
        <w:t>اً</w:t>
      </w:r>
      <w:r w:rsidRPr="00E81A95">
        <w:rPr>
          <w:shd w:val="clear" w:color="auto" w:fill="FFFFFF"/>
          <w:rtl/>
        </w:rPr>
        <w:t xml:space="preserve"> من هذه التنمية.</w:t>
      </w:r>
    </w:p>
    <w:p w:rsidR="00E81A95" w:rsidRPr="00E81A95" w:rsidRDefault="00E81A95" w:rsidP="00D01192">
      <w:pPr>
        <w:pStyle w:val="Style1"/>
        <w:rPr>
          <w:shd w:val="clear" w:color="auto" w:fill="FFFFFF"/>
          <w:rtl/>
        </w:rPr>
      </w:pPr>
      <w:r w:rsidRPr="00E81A95">
        <w:rPr>
          <w:shd w:val="clear" w:color="auto" w:fill="FFFFFF"/>
          <w:rtl/>
        </w:rPr>
        <w:t>ويعرف المدير التنفيذي لبرنامج الأمم المتحدة الإنمائي التنمية البشرية المستدامة على النحو التالي: التنمية البشرية المستدامة هي تنمية لا تكتفي بتولد النمو و</w:t>
      </w:r>
      <w:r w:rsidR="005430A2">
        <w:rPr>
          <w:shd w:val="clear" w:color="auto" w:fill="FFFFFF"/>
          <w:rtl/>
        </w:rPr>
        <w:t xml:space="preserve">حسب بل تشمل </w:t>
      </w:r>
      <w:r w:rsidR="005430A2">
        <w:rPr>
          <w:rFonts w:hint="cs"/>
          <w:shd w:val="clear" w:color="auto" w:fill="FFFFFF"/>
          <w:rtl/>
        </w:rPr>
        <w:t xml:space="preserve">أيضاً توسيع خيارات البشر </w:t>
      </w:r>
      <w:r w:rsidRPr="00E81A95">
        <w:rPr>
          <w:shd w:val="clear" w:color="auto" w:fill="FFFFFF"/>
          <w:rtl/>
        </w:rPr>
        <w:t>وفرصهم وتؤهلهم للمشاركة في القرارات التي تؤثر في حياتهم.</w:t>
      </w:r>
      <w:r w:rsidR="00576E34">
        <w:rPr>
          <w:shd w:val="clear" w:color="auto" w:fill="FFFFFF"/>
          <w:vertAlign w:val="superscript"/>
          <w:rtl/>
        </w:rPr>
        <w:t>(</w:t>
      </w:r>
      <w:r w:rsidR="00576E34" w:rsidRPr="00E81A95">
        <w:rPr>
          <w:shd w:val="clear" w:color="auto" w:fill="FFFFFF"/>
          <w:vertAlign w:val="superscript"/>
          <w:rtl/>
        </w:rPr>
        <w:footnoteReference w:id="30"/>
      </w:r>
      <w:r w:rsidR="00576E34">
        <w:rPr>
          <w:shd w:val="clear" w:color="auto" w:fill="FFFFFF"/>
          <w:vertAlign w:val="superscript"/>
          <w:rtl/>
        </w:rPr>
        <w:t>)</w:t>
      </w:r>
    </w:p>
    <w:p w:rsidR="00E81A95" w:rsidRPr="00E81A95" w:rsidRDefault="00E81A95" w:rsidP="00D01192">
      <w:pPr>
        <w:pStyle w:val="Style1"/>
        <w:rPr>
          <w:shd w:val="clear" w:color="auto" w:fill="FFFFFF"/>
          <w:rtl/>
        </w:rPr>
      </w:pPr>
      <w:r w:rsidRPr="00E81A95">
        <w:rPr>
          <w:shd w:val="clear" w:color="auto" w:fill="FFFFFF"/>
          <w:rtl/>
        </w:rPr>
        <w:t>والتنمية تعتمد اعتماداً كبيراً على مشاركة جميع أفراد المجتمع فيها (إنها تنمية الناس من أجل الناس بواسطة الناس) فتنمية الناس معناها ا</w:t>
      </w:r>
      <w:r w:rsidR="005430A2">
        <w:rPr>
          <w:shd w:val="clear" w:color="auto" w:fill="FFFFFF"/>
          <w:rtl/>
        </w:rPr>
        <w:t xml:space="preserve">لاستثمار في قدرات البشر سواء </w:t>
      </w:r>
      <w:r w:rsidR="005430A2">
        <w:rPr>
          <w:rFonts w:hint="cs"/>
          <w:shd w:val="clear" w:color="auto" w:fill="FFFFFF"/>
          <w:rtl/>
        </w:rPr>
        <w:t xml:space="preserve">في </w:t>
      </w:r>
      <w:r w:rsidRPr="00E81A95">
        <w:rPr>
          <w:shd w:val="clear" w:color="auto" w:fill="FFFFFF"/>
          <w:rtl/>
        </w:rPr>
        <w:t xml:space="preserve">التعليم أو الصحة أو المهارات حتى يمكنهم العمل على نحو منتج وخلاق، والتنمية بواسطة الناس أي إعطاء كل فرد فرصة المشاركة فيها وأكثر أشكال المشاركة في السوق كفاءةً هو الحصول على عمالة منتجة ومأجورة </w:t>
      </w:r>
      <w:r w:rsidR="005430A2">
        <w:rPr>
          <w:rFonts w:hint="cs"/>
          <w:shd w:val="clear" w:color="auto" w:fill="FFFFFF"/>
          <w:rtl/>
        </w:rPr>
        <w:t xml:space="preserve">بعدالة </w:t>
      </w:r>
      <w:r w:rsidRPr="00E81A95">
        <w:rPr>
          <w:shd w:val="clear" w:color="auto" w:fill="FFFFFF"/>
          <w:rtl/>
        </w:rPr>
        <w:t>ومن ثم فإن الهدف الرئيسي لاستراتيجيات التنمية البشرية يجب أن يتمثل في توفير عمالة منتجة.</w:t>
      </w:r>
    </w:p>
    <w:p w:rsidR="00E81A95" w:rsidRPr="00E81A95" w:rsidRDefault="00E81A95" w:rsidP="00D01192">
      <w:pPr>
        <w:pStyle w:val="Style1"/>
        <w:rPr>
          <w:shd w:val="clear" w:color="auto" w:fill="FFFFFF"/>
          <w:rtl/>
        </w:rPr>
      </w:pPr>
      <w:r w:rsidRPr="00E81A95">
        <w:rPr>
          <w:shd w:val="clear" w:color="auto" w:fill="FFFFFF"/>
          <w:rtl/>
        </w:rPr>
        <w:t xml:space="preserve">لقد اختلفت </w:t>
      </w:r>
      <w:r w:rsidR="005430A2">
        <w:rPr>
          <w:shd w:val="clear" w:color="auto" w:fill="FFFFFF"/>
          <w:rtl/>
        </w:rPr>
        <w:t>تعريفات</w:t>
      </w:r>
      <w:r w:rsidRPr="00E81A95">
        <w:rPr>
          <w:shd w:val="clear" w:color="auto" w:fill="FFFFFF"/>
          <w:rtl/>
        </w:rPr>
        <w:t xml:space="preserve"> ومفاهيم التنمية الشاملة وذلك لاختلاف المؤشرات ووجهات نظر كل مفكر أما التنمية الاقتصادية فتعني قدرة الاقتصاد القومي على تحقيق النمو الاقتصادي أي تحقيق زيادة سنوية في الناتج القومي الإجمالي، وهي تعني - أي التنمية الاقتصادية - كذلك قدرة الاقتصاد القومي على تحقيق معدلات نمو للدخل الفردي تفوق معدلات النمو ا</w:t>
      </w:r>
      <w:r w:rsidR="001B22AC">
        <w:rPr>
          <w:shd w:val="clear" w:color="auto" w:fill="FFFFFF"/>
          <w:rtl/>
        </w:rPr>
        <w:t>لسكاني وذلك باستبعاد أثر التضخم</w:t>
      </w:r>
      <w:r w:rsidR="001B22AC">
        <w:rPr>
          <w:rFonts w:hint="cs"/>
          <w:shd w:val="clear" w:color="auto" w:fill="FFFFFF"/>
          <w:rtl/>
        </w:rPr>
        <w:t>.</w:t>
      </w:r>
      <w:r w:rsidR="00576E34">
        <w:rPr>
          <w:rStyle w:val="FootnoteReference"/>
          <w:rFonts w:ascii="Simplified Arabic" w:hAnsi="Simplified Arabic"/>
          <w:color w:val="000000" w:themeColor="text1"/>
          <w:shd w:val="clear" w:color="auto" w:fill="FFFFFF"/>
          <w:rtl/>
        </w:rPr>
        <w:t>(</w:t>
      </w:r>
      <w:r w:rsidR="00576E34">
        <w:rPr>
          <w:rStyle w:val="FootnoteReference"/>
          <w:rFonts w:ascii="Simplified Arabic" w:hAnsi="Simplified Arabic"/>
          <w:color w:val="000000" w:themeColor="text1"/>
          <w:shd w:val="clear" w:color="auto" w:fill="FFFFFF"/>
          <w:rtl/>
        </w:rPr>
        <w:footnoteReference w:id="31"/>
      </w:r>
      <w:r w:rsidR="00576E34">
        <w:rPr>
          <w:rStyle w:val="FootnoteReference"/>
          <w:rFonts w:ascii="Simplified Arabic" w:hAnsi="Simplified Arabic"/>
          <w:color w:val="000000" w:themeColor="text1"/>
          <w:shd w:val="clear" w:color="auto" w:fill="FFFFFF"/>
          <w:rtl/>
        </w:rPr>
        <w:t>)</w:t>
      </w:r>
    </w:p>
    <w:p w:rsidR="00E81A95" w:rsidRPr="00E81A95" w:rsidRDefault="00E81A95" w:rsidP="00D01192">
      <w:pPr>
        <w:pStyle w:val="Style1"/>
        <w:rPr>
          <w:shd w:val="clear" w:color="auto" w:fill="FFFFFF"/>
          <w:vertAlign w:val="superscript"/>
          <w:rtl/>
        </w:rPr>
      </w:pPr>
      <w:r w:rsidRPr="00E81A95">
        <w:rPr>
          <w:shd w:val="clear" w:color="auto" w:fill="FFFFFF"/>
          <w:rtl/>
        </w:rPr>
        <w:t>ويرى جيرارد ميري (</w:t>
      </w:r>
      <w:proofErr w:type="spellStart"/>
      <w:r w:rsidR="005430A2">
        <w:rPr>
          <w:shd w:val="clear" w:color="auto" w:fill="FFFFFF"/>
        </w:rPr>
        <w:t>Gerard</w:t>
      </w:r>
      <w:proofErr w:type="spellEnd"/>
      <w:r w:rsidR="005430A2">
        <w:rPr>
          <w:shd w:val="clear" w:color="auto" w:fill="FFFFFF"/>
        </w:rPr>
        <w:t xml:space="preserve"> M</w:t>
      </w:r>
      <w:r w:rsidRPr="00E81A95">
        <w:rPr>
          <w:shd w:val="clear" w:color="auto" w:fill="FFFFFF"/>
        </w:rPr>
        <w:t>aire</w:t>
      </w:r>
      <w:r w:rsidRPr="00E81A95">
        <w:rPr>
          <w:shd w:val="clear" w:color="auto" w:fill="FFFFFF"/>
          <w:rtl/>
        </w:rPr>
        <w:t xml:space="preserve">) بأن التنمية الاقتصادية هي عملية يرتفع بموجبها الدخل الوطني الحقيقي خلال فترة </w:t>
      </w:r>
      <w:r w:rsidR="005430A2">
        <w:rPr>
          <w:rFonts w:hint="cs"/>
          <w:shd w:val="clear" w:color="auto" w:fill="FFFFFF"/>
          <w:rtl/>
        </w:rPr>
        <w:t xml:space="preserve">ممتدة </w:t>
      </w:r>
      <w:r w:rsidRPr="00E81A95">
        <w:rPr>
          <w:shd w:val="clear" w:color="auto" w:fill="FFFFFF"/>
          <w:rtl/>
        </w:rPr>
        <w:t>من الزمن؛ أي لتحقق التنمية يجب ارتفاع الدخل الوطني مع استمرارية هذا الار</w:t>
      </w:r>
      <w:r w:rsidR="001B22AC">
        <w:rPr>
          <w:shd w:val="clear" w:color="auto" w:fill="FFFFFF"/>
          <w:rtl/>
        </w:rPr>
        <w:t>تفاع ومواصلته لفترة زمنية طويلة</w:t>
      </w:r>
      <w:r w:rsidR="001B22AC">
        <w:rPr>
          <w:rFonts w:hint="cs"/>
          <w:shd w:val="clear" w:color="auto" w:fill="FFFFFF"/>
          <w:rtl/>
        </w:rPr>
        <w:t>.</w:t>
      </w:r>
      <w:r w:rsidR="00576E34">
        <w:rPr>
          <w:rStyle w:val="FootnoteReference"/>
          <w:rFonts w:ascii="Simplified Arabic" w:hAnsi="Simplified Arabic"/>
          <w:color w:val="000000" w:themeColor="text1"/>
          <w:shd w:val="clear" w:color="auto" w:fill="FFFFFF"/>
          <w:rtl/>
        </w:rPr>
        <w:t>(</w:t>
      </w:r>
      <w:r w:rsidR="00576E34">
        <w:rPr>
          <w:rStyle w:val="FootnoteReference"/>
          <w:rFonts w:ascii="Simplified Arabic" w:hAnsi="Simplified Arabic"/>
          <w:color w:val="000000" w:themeColor="text1"/>
          <w:shd w:val="clear" w:color="auto" w:fill="FFFFFF"/>
          <w:rtl/>
        </w:rPr>
        <w:footnoteReference w:id="32"/>
      </w:r>
      <w:r w:rsidR="00576E34">
        <w:rPr>
          <w:rStyle w:val="FootnoteReference"/>
          <w:rFonts w:ascii="Simplified Arabic" w:hAnsi="Simplified Arabic"/>
          <w:color w:val="000000" w:themeColor="text1"/>
          <w:shd w:val="clear" w:color="auto" w:fill="FFFFFF"/>
          <w:rtl/>
        </w:rPr>
        <w:t>)</w:t>
      </w:r>
    </w:p>
    <w:p w:rsidR="00F708BF" w:rsidRDefault="00F708BF">
      <w:pPr>
        <w:rPr>
          <w:rFonts w:ascii="Simplified Arabic" w:eastAsia="Times New Roman" w:hAnsi="Simplified Arabic" w:cs="Simplified Arabic"/>
          <w:b/>
          <w:bCs/>
          <w:sz w:val="32"/>
          <w:szCs w:val="32"/>
          <w:u w:val="single"/>
          <w:shd w:val="clear" w:color="auto" w:fill="FFFFFF"/>
          <w:rtl/>
          <w:lang w:bidi="ar-EG"/>
        </w:rPr>
      </w:pPr>
      <w:r>
        <w:rPr>
          <w:shd w:val="clear" w:color="auto" w:fill="FFFFFF"/>
          <w:rtl/>
        </w:rPr>
        <w:br w:type="page"/>
      </w:r>
    </w:p>
    <w:p w:rsidR="00E81A95" w:rsidRPr="00E81A95" w:rsidRDefault="00E81A95" w:rsidP="00F708BF">
      <w:pPr>
        <w:pStyle w:val="Style5"/>
        <w:rPr>
          <w:sz w:val="28"/>
          <w:szCs w:val="28"/>
          <w:shd w:val="clear" w:color="auto" w:fill="FFFFFF"/>
          <w:rtl/>
        </w:rPr>
      </w:pPr>
      <w:r w:rsidRPr="00E81A95">
        <w:rPr>
          <w:rFonts w:hint="cs"/>
          <w:shd w:val="clear" w:color="auto" w:fill="FFFFFF"/>
          <w:rtl/>
        </w:rPr>
        <w:lastRenderedPageBreak/>
        <w:t xml:space="preserve">ثانياً: </w:t>
      </w:r>
      <w:r w:rsidRPr="00E81A95">
        <w:rPr>
          <w:shd w:val="clear" w:color="auto" w:fill="FFFFFF"/>
          <w:rtl/>
        </w:rPr>
        <w:t>مراحل التنمية الاقتصادية:</w:t>
      </w:r>
    </w:p>
    <w:p w:rsidR="00E81A95" w:rsidRPr="00E81A95" w:rsidRDefault="00E81A95" w:rsidP="00D01192">
      <w:pPr>
        <w:pStyle w:val="Style1"/>
        <w:rPr>
          <w:shd w:val="clear" w:color="auto" w:fill="FFFFFF"/>
        </w:rPr>
      </w:pPr>
      <w:r w:rsidRPr="00E81A95">
        <w:rPr>
          <w:shd w:val="clear" w:color="auto" w:fill="FFFFFF"/>
          <w:rtl/>
        </w:rPr>
        <w:t xml:space="preserve">يمكن </w:t>
      </w:r>
      <w:r w:rsidR="00C60027">
        <w:rPr>
          <w:shd w:val="clear" w:color="auto" w:fill="FFFFFF"/>
          <w:rtl/>
        </w:rPr>
        <w:t>أن نلخص مراحل التنمية الاقتصادي</w:t>
      </w:r>
      <w:r w:rsidR="00C60027">
        <w:rPr>
          <w:rFonts w:hint="cs"/>
          <w:shd w:val="clear" w:color="auto" w:fill="FFFFFF"/>
          <w:rtl/>
        </w:rPr>
        <w:t xml:space="preserve">ة </w:t>
      </w:r>
      <w:r w:rsidR="005430A2">
        <w:rPr>
          <w:shd w:val="clear" w:color="auto" w:fill="FFFFFF"/>
          <w:rtl/>
        </w:rPr>
        <w:t xml:space="preserve">في </w:t>
      </w:r>
      <w:r w:rsidR="005430A2">
        <w:rPr>
          <w:rFonts w:hint="cs"/>
          <w:shd w:val="clear" w:color="auto" w:fill="FFFFFF"/>
          <w:rtl/>
          <w:lang w:bidi="ar-EG"/>
        </w:rPr>
        <w:t xml:space="preserve">أربع </w:t>
      </w:r>
      <w:r w:rsidR="005430A2">
        <w:rPr>
          <w:rFonts w:hint="cs"/>
          <w:shd w:val="clear" w:color="auto" w:fill="FFFFFF"/>
          <w:rtl/>
        </w:rPr>
        <w:t>مراحل</w:t>
      </w:r>
      <w:r w:rsidR="00576E34">
        <w:rPr>
          <w:rStyle w:val="FootnoteReference"/>
          <w:rFonts w:ascii="Simplified Arabic" w:hAnsi="Simplified Arabic"/>
          <w:color w:val="000000" w:themeColor="text1"/>
          <w:shd w:val="clear" w:color="auto" w:fill="FFFFFF"/>
          <w:rtl/>
        </w:rPr>
        <w:t>(</w:t>
      </w:r>
      <w:r w:rsidR="00576E34">
        <w:rPr>
          <w:rStyle w:val="FootnoteReference"/>
          <w:rFonts w:ascii="Simplified Arabic" w:hAnsi="Simplified Arabic"/>
          <w:color w:val="000000" w:themeColor="text1"/>
          <w:shd w:val="clear" w:color="auto" w:fill="FFFFFF"/>
          <w:rtl/>
        </w:rPr>
        <w:footnoteReference w:id="33"/>
      </w:r>
      <w:r w:rsidR="00576E34">
        <w:rPr>
          <w:rStyle w:val="FootnoteReference"/>
          <w:rFonts w:ascii="Simplified Arabic" w:hAnsi="Simplified Arabic"/>
          <w:color w:val="000000" w:themeColor="text1"/>
          <w:shd w:val="clear" w:color="auto" w:fill="FFFFFF"/>
          <w:rtl/>
        </w:rPr>
        <w:t>)</w:t>
      </w:r>
      <w:r w:rsidR="005430A2">
        <w:rPr>
          <w:shd w:val="clear" w:color="auto" w:fill="FFFFFF"/>
          <w:rtl/>
        </w:rPr>
        <w:t xml:space="preserve">، وقبل </w:t>
      </w:r>
      <w:r w:rsidR="005430A2">
        <w:rPr>
          <w:rFonts w:hint="cs"/>
          <w:shd w:val="clear" w:color="auto" w:fill="FFFFFF"/>
          <w:rtl/>
        </w:rPr>
        <w:t>بيانها</w:t>
      </w:r>
      <w:r w:rsidRPr="00E81A95">
        <w:rPr>
          <w:shd w:val="clear" w:color="auto" w:fill="FFFFFF"/>
          <w:rtl/>
        </w:rPr>
        <w:t xml:space="preserve"> تجدر الإشارة إلى أنه لا توجد سياسة اقتصادية تصلح لجميع الأقطار، ولكن توجد علاقة بين مراحل التنمية التي وصلت إليها بعض الأقطار، ولابد من الإشارة</w:t>
      </w:r>
      <w:r w:rsidR="005430A2">
        <w:rPr>
          <w:shd w:val="clear" w:color="auto" w:fill="FFFFFF"/>
          <w:rtl/>
        </w:rPr>
        <w:t xml:space="preserve"> كذلك إلى أن هذه المراحل الأربع</w:t>
      </w:r>
      <w:r w:rsidRPr="00E81A95">
        <w:rPr>
          <w:shd w:val="clear" w:color="auto" w:fill="FFFFFF"/>
          <w:rtl/>
        </w:rPr>
        <w:t xml:space="preserve"> ما هي إلا نموذج عام ل</w:t>
      </w:r>
      <w:r w:rsidR="005430A2">
        <w:rPr>
          <w:shd w:val="clear" w:color="auto" w:fill="FFFFFF"/>
          <w:rtl/>
        </w:rPr>
        <w:t>عملية التنمية؛ حيث يمكن أن</w:t>
      </w:r>
      <w:r w:rsidR="005430A2">
        <w:rPr>
          <w:rFonts w:hint="cs"/>
          <w:shd w:val="clear" w:color="auto" w:fill="FFFFFF"/>
          <w:rtl/>
        </w:rPr>
        <w:t xml:space="preserve"> لا يمر</w:t>
      </w:r>
      <w:r w:rsidR="005430A2">
        <w:rPr>
          <w:shd w:val="clear" w:color="auto" w:fill="FFFFFF"/>
          <w:rtl/>
        </w:rPr>
        <w:t xml:space="preserve"> </w:t>
      </w:r>
      <w:r w:rsidR="005430A2">
        <w:rPr>
          <w:rFonts w:hint="cs"/>
          <w:shd w:val="clear" w:color="auto" w:fill="FFFFFF"/>
          <w:rtl/>
        </w:rPr>
        <w:t>أحد الأقطار</w:t>
      </w:r>
      <w:r w:rsidRPr="00E81A95">
        <w:rPr>
          <w:shd w:val="clear" w:color="auto" w:fill="FFFFFF"/>
          <w:rtl/>
        </w:rPr>
        <w:t xml:space="preserve"> </w:t>
      </w:r>
      <w:r w:rsidR="005430A2">
        <w:rPr>
          <w:rFonts w:hint="cs"/>
          <w:shd w:val="clear" w:color="auto" w:fill="FFFFFF"/>
          <w:rtl/>
        </w:rPr>
        <w:t>ب</w:t>
      </w:r>
      <w:r w:rsidR="005430A2">
        <w:rPr>
          <w:shd w:val="clear" w:color="auto" w:fill="FFFFFF"/>
          <w:rtl/>
        </w:rPr>
        <w:t>بعض هذه ال</w:t>
      </w:r>
      <w:r w:rsidR="005430A2">
        <w:rPr>
          <w:rFonts w:hint="cs"/>
          <w:shd w:val="clear" w:color="auto" w:fill="FFFFFF"/>
          <w:rtl/>
        </w:rPr>
        <w:t>مراحل</w:t>
      </w:r>
      <w:r w:rsidR="005430A2">
        <w:rPr>
          <w:shd w:val="clear" w:color="auto" w:fill="FFFFFF"/>
          <w:rtl/>
        </w:rPr>
        <w:t xml:space="preserve"> </w:t>
      </w:r>
      <w:r w:rsidR="005430A2">
        <w:rPr>
          <w:rFonts w:hint="cs"/>
          <w:shd w:val="clear" w:color="auto" w:fill="FFFFFF"/>
          <w:rtl/>
        </w:rPr>
        <w:t>لظروف خاصة،</w:t>
      </w:r>
      <w:r w:rsidRPr="00E81A95">
        <w:rPr>
          <w:shd w:val="clear" w:color="auto" w:fill="FFFFFF"/>
          <w:rtl/>
        </w:rPr>
        <w:t xml:space="preserve"> إلا أن الخطوط العريضة لهذه العملية تكاد تنطبق على جميع الأقطار والتي تنعكس على ضرورة الاستغلال الأمثل للموارد الطبيعية والبشرية في كل مرحلة من مراحل التنمية الاقتصادية.</w:t>
      </w:r>
    </w:p>
    <w:p w:rsidR="00E81A95" w:rsidRPr="00E81A95" w:rsidRDefault="00E81A95" w:rsidP="00D01192">
      <w:pPr>
        <w:pStyle w:val="Style1"/>
        <w:rPr>
          <w:shd w:val="clear" w:color="auto" w:fill="FFFFFF"/>
          <w:rtl/>
        </w:rPr>
      </w:pPr>
      <w:r w:rsidRPr="00E81A95">
        <w:rPr>
          <w:b/>
          <w:bCs/>
          <w:shd w:val="clear" w:color="auto" w:fill="FFFFFF"/>
          <w:rtl/>
        </w:rPr>
        <w:t>المرحلة الأولى:</w:t>
      </w:r>
      <w:r w:rsidRPr="00E81A95">
        <w:rPr>
          <w:shd w:val="clear" w:color="auto" w:fill="FFFFFF"/>
          <w:rtl/>
        </w:rPr>
        <w:t xml:space="preserve"> تتميز بضرورة الشروع بإقامة الهياكل وتوفير المهارات الفنية الأساسية لذلك، ولا بد من التركيز في هذه المرحلة على إعداد الكوادر الفنية وإقامة الهياكل الاقتصادية والتنظيمات الاجتماعية والسياسية ضمن إطار اقتصادي موجه نحو تحقيق التنمية السريعة.</w:t>
      </w:r>
    </w:p>
    <w:p w:rsidR="00E81A95" w:rsidRPr="00E81A95" w:rsidRDefault="00E81A95" w:rsidP="00D01192">
      <w:pPr>
        <w:pStyle w:val="Style1"/>
        <w:rPr>
          <w:shd w:val="clear" w:color="auto" w:fill="FFFFFF"/>
          <w:rtl/>
        </w:rPr>
      </w:pPr>
      <w:r w:rsidRPr="00E81A95">
        <w:rPr>
          <w:b/>
          <w:bCs/>
          <w:shd w:val="clear" w:color="auto" w:fill="FFFFFF"/>
          <w:rtl/>
        </w:rPr>
        <w:t xml:space="preserve">المرحلة الثانية: </w:t>
      </w:r>
      <w:r w:rsidRPr="00E81A95">
        <w:rPr>
          <w:shd w:val="clear" w:color="auto" w:fill="FFFFFF"/>
          <w:rtl/>
        </w:rPr>
        <w:t>تركز على زيادة رأس المال الاجتماعي والاستثمار في إنشاء الطرق والمواصلات ومشروعات الري والسدود ومحطات توليد الطاقة الكهربائية...إلخ. وقد يتطلب تحقيق ذلك الاستعانة بالقروض الأجنبية سواء من المنظمات الدولية أو بالاتفاقيات مع بعض الأقطار.</w:t>
      </w:r>
    </w:p>
    <w:p w:rsidR="00E81A95" w:rsidRPr="00E81A95" w:rsidRDefault="00E81A95" w:rsidP="00D01192">
      <w:pPr>
        <w:pStyle w:val="Style1"/>
        <w:rPr>
          <w:shd w:val="clear" w:color="auto" w:fill="FFFFFF"/>
          <w:rtl/>
        </w:rPr>
      </w:pPr>
      <w:r w:rsidRPr="00F708BF">
        <w:rPr>
          <w:b/>
          <w:bCs/>
          <w:shd w:val="clear" w:color="auto" w:fill="FFFFFF"/>
          <w:rtl/>
        </w:rPr>
        <w:t>المرحلة</w:t>
      </w:r>
      <w:r w:rsidRPr="00E81A95">
        <w:rPr>
          <w:b/>
          <w:bCs/>
          <w:shd w:val="clear" w:color="auto" w:fill="FFFFFF"/>
          <w:rtl/>
        </w:rPr>
        <w:t xml:space="preserve"> الثالثة</w:t>
      </w:r>
      <w:r w:rsidRPr="00E81A95">
        <w:rPr>
          <w:shd w:val="clear" w:color="auto" w:fill="FFFFFF"/>
          <w:rtl/>
        </w:rPr>
        <w:t>: تتميز بتبني برامج معينة للتصنيع وتطوير القطاع الزراعي، وقد تجد معظم الأقطار النامية نفسها عاجزة عن توفير العملات الصعبة اللازمة لتمويل هذه البرامج؛ مما يحتم عليها ضرورة تعبئة مواردها الداخلية نحو الاستثمارات خاصة في الصناعات التصديرية التي تعتبر المصدر الأساسي للحصول على العملات الصعبة.</w:t>
      </w:r>
    </w:p>
    <w:p w:rsidR="00E81A95" w:rsidRPr="00E81A95" w:rsidRDefault="00E81A95" w:rsidP="00D01192">
      <w:pPr>
        <w:pStyle w:val="Style1"/>
        <w:rPr>
          <w:shd w:val="clear" w:color="auto" w:fill="FFFFFF"/>
          <w:rtl/>
        </w:rPr>
      </w:pPr>
      <w:r w:rsidRPr="00F708BF">
        <w:rPr>
          <w:b/>
          <w:bCs/>
          <w:shd w:val="clear" w:color="auto" w:fill="FFFFFF"/>
          <w:rtl/>
        </w:rPr>
        <w:t>المرحلة</w:t>
      </w:r>
      <w:r w:rsidRPr="00E81A95">
        <w:rPr>
          <w:b/>
          <w:bCs/>
          <w:shd w:val="clear" w:color="auto" w:fill="FFFFFF"/>
          <w:rtl/>
        </w:rPr>
        <w:t xml:space="preserve"> الرابعة:</w:t>
      </w:r>
      <w:r w:rsidRPr="00E81A95">
        <w:rPr>
          <w:shd w:val="clear" w:color="auto" w:fill="FFFFFF"/>
          <w:rtl/>
        </w:rPr>
        <w:t xml:space="preserve"> تتميز بزيادة الصادرات المحلية بصورة كبيرة بحيث يتم الاعتماد بدرجة كبيرة على إيرادات التصدير في مواجهة متطلبات التنمية وتمويل نسبة كبيرة من الاستيراد على أسس تجارية.</w:t>
      </w:r>
    </w:p>
    <w:p w:rsidR="00E81A95" w:rsidRPr="001B22AC" w:rsidRDefault="00E81A95" w:rsidP="00D01192">
      <w:pPr>
        <w:pStyle w:val="Style1"/>
        <w:rPr>
          <w:shd w:val="clear" w:color="auto" w:fill="FFFFFF"/>
          <w:lang w:bidi="ar-EG"/>
        </w:rPr>
      </w:pPr>
      <w:r w:rsidRPr="00E81A95">
        <w:rPr>
          <w:shd w:val="clear" w:color="auto" w:fill="FFFFFF"/>
          <w:rtl/>
        </w:rPr>
        <w:t>ومن خلال الملاحظة العامة لهذه المراحل نلاحظ أن المؤسسات الصغيرة والمتوسطة لها دور في هذه المراحل بصفة مباشرة أو غير مباشرة.</w:t>
      </w:r>
    </w:p>
    <w:p w:rsidR="00E81A95" w:rsidRPr="00E81A95" w:rsidRDefault="00E81A95" w:rsidP="00F708BF">
      <w:pPr>
        <w:pStyle w:val="Style5"/>
        <w:rPr>
          <w:shd w:val="clear" w:color="auto" w:fill="FFFFFF"/>
          <w:rtl/>
        </w:rPr>
      </w:pPr>
      <w:r w:rsidRPr="00E81A95">
        <w:rPr>
          <w:shd w:val="clear" w:color="auto" w:fill="FFFFFF"/>
          <w:rtl/>
        </w:rPr>
        <w:t>ثالثاً: المبادئ الأساسية لتحقيق التنمية الاقتصادية:</w:t>
      </w:r>
    </w:p>
    <w:p w:rsidR="00E81A95" w:rsidRPr="00E81A95" w:rsidRDefault="00E81A95" w:rsidP="00D01192">
      <w:pPr>
        <w:pStyle w:val="Style1"/>
        <w:rPr>
          <w:shd w:val="clear" w:color="auto" w:fill="FFFFFF"/>
          <w:rtl/>
        </w:rPr>
      </w:pPr>
      <w:r w:rsidRPr="00E81A95">
        <w:rPr>
          <w:shd w:val="clear" w:color="auto" w:fill="FFFFFF"/>
          <w:rtl/>
        </w:rPr>
        <w:t>إن المطلع على النظريات والسياسات الخاصة بالتنمية لا يجد نظرية أو مبدأ واحد معتمد يصلح لجميع أقطار العالم</w:t>
      </w:r>
      <w:r w:rsidRPr="00E81A95">
        <w:rPr>
          <w:rFonts w:hint="cs"/>
          <w:shd w:val="clear" w:color="auto" w:fill="FFFFFF"/>
          <w:rtl/>
        </w:rPr>
        <w:t>،</w:t>
      </w:r>
      <w:r w:rsidRPr="00E81A95">
        <w:rPr>
          <w:shd w:val="clear" w:color="auto" w:fill="FFFFFF"/>
          <w:rtl/>
        </w:rPr>
        <w:t xml:space="preserve"> إلا </w:t>
      </w:r>
      <w:r w:rsidRPr="00E81A95">
        <w:rPr>
          <w:rFonts w:hint="cs"/>
          <w:shd w:val="clear" w:color="auto" w:fill="FFFFFF"/>
          <w:rtl/>
        </w:rPr>
        <w:t>أ</w:t>
      </w:r>
      <w:r w:rsidRPr="00E81A95">
        <w:rPr>
          <w:shd w:val="clear" w:color="auto" w:fill="FFFFFF"/>
          <w:rtl/>
        </w:rPr>
        <w:t xml:space="preserve">نه توجد بعض المبادئ والسياسات التي يمكن </w:t>
      </w:r>
      <w:r w:rsidRPr="00E81A95">
        <w:rPr>
          <w:rFonts w:hint="cs"/>
          <w:shd w:val="clear" w:color="auto" w:fill="FFFFFF"/>
          <w:rtl/>
        </w:rPr>
        <w:t>أ</w:t>
      </w:r>
      <w:r w:rsidRPr="00E81A95">
        <w:rPr>
          <w:shd w:val="clear" w:color="auto" w:fill="FFFFFF"/>
          <w:rtl/>
        </w:rPr>
        <w:t>ن تعتبر كنموذج معبر عن هذه النظريات</w:t>
      </w:r>
      <w:r w:rsidRPr="00E81A95">
        <w:rPr>
          <w:rFonts w:hint="cs"/>
          <w:shd w:val="clear" w:color="auto" w:fill="FFFFFF"/>
          <w:rtl/>
        </w:rPr>
        <w:t>،</w:t>
      </w:r>
      <w:r w:rsidRPr="00E81A95">
        <w:rPr>
          <w:shd w:val="clear" w:color="auto" w:fill="FFFFFF"/>
          <w:rtl/>
        </w:rPr>
        <w:t xml:space="preserve"> وكما نلاحظ </w:t>
      </w:r>
      <w:r w:rsidRPr="00E81A95">
        <w:rPr>
          <w:rFonts w:hint="cs"/>
          <w:shd w:val="clear" w:color="auto" w:fill="FFFFFF"/>
          <w:rtl/>
        </w:rPr>
        <w:t>ف</w:t>
      </w:r>
      <w:r w:rsidRPr="00E81A95">
        <w:rPr>
          <w:shd w:val="clear" w:color="auto" w:fill="FFFFFF"/>
          <w:rtl/>
        </w:rPr>
        <w:t xml:space="preserve">إن هناك نظريات تعتمد على العلوم الاجتماعية الأخرى بالإضافة إلى علم </w:t>
      </w:r>
      <w:r w:rsidRPr="00E81A95">
        <w:rPr>
          <w:shd w:val="clear" w:color="auto" w:fill="FFFFFF"/>
          <w:rtl/>
        </w:rPr>
        <w:lastRenderedPageBreak/>
        <w:t>الاقتصاد</w:t>
      </w:r>
      <w:r w:rsidRPr="00E81A95">
        <w:rPr>
          <w:rFonts w:hint="cs"/>
          <w:shd w:val="clear" w:color="auto" w:fill="FFFFFF"/>
          <w:rtl/>
        </w:rPr>
        <w:t>،</w:t>
      </w:r>
      <w:r w:rsidRPr="00E81A95">
        <w:rPr>
          <w:shd w:val="clear" w:color="auto" w:fill="FFFFFF"/>
          <w:rtl/>
        </w:rPr>
        <w:t xml:space="preserve"> ذلك </w:t>
      </w:r>
      <w:r w:rsidRPr="00E81A95">
        <w:rPr>
          <w:rFonts w:hint="cs"/>
          <w:shd w:val="clear" w:color="auto" w:fill="FFFFFF"/>
          <w:rtl/>
        </w:rPr>
        <w:t>أ</w:t>
      </w:r>
      <w:r w:rsidRPr="00E81A95">
        <w:rPr>
          <w:shd w:val="clear" w:color="auto" w:fill="FFFFFF"/>
          <w:rtl/>
        </w:rPr>
        <w:t>ن التنمية مجالها يتعدى الاقتصاد ليشمل الجانب الاجتماعي والثقافي والسياسي...إلخ. ويمكن أن نجمل هذه المبادئ في النقاط التالية:</w:t>
      </w:r>
    </w:p>
    <w:p w:rsidR="00E81A95" w:rsidRPr="00E81A95" w:rsidRDefault="00E81A95" w:rsidP="00D01192">
      <w:pPr>
        <w:pStyle w:val="Style4"/>
        <w:rPr>
          <w:shd w:val="clear" w:color="auto" w:fill="FFFFFF"/>
        </w:rPr>
      </w:pPr>
      <w:r w:rsidRPr="00E81A95">
        <w:rPr>
          <w:shd w:val="clear" w:color="auto" w:fill="FFFFFF"/>
          <w:rtl/>
        </w:rPr>
        <w:t>الثروة الزراعية.</w:t>
      </w:r>
    </w:p>
    <w:p w:rsidR="00E81A95" w:rsidRPr="00E81A95" w:rsidRDefault="00E81A95" w:rsidP="00D01192">
      <w:pPr>
        <w:pStyle w:val="Style4"/>
        <w:rPr>
          <w:shd w:val="clear" w:color="auto" w:fill="FFFFFF"/>
        </w:rPr>
      </w:pPr>
      <w:r w:rsidRPr="00E81A95">
        <w:rPr>
          <w:shd w:val="clear" w:color="auto" w:fill="FFFFFF"/>
          <w:rtl/>
        </w:rPr>
        <w:t>الضغط السكاني.</w:t>
      </w:r>
    </w:p>
    <w:p w:rsidR="00E81A95" w:rsidRPr="00E81A95" w:rsidRDefault="00E81A95" w:rsidP="00D01192">
      <w:pPr>
        <w:pStyle w:val="Style4"/>
        <w:rPr>
          <w:shd w:val="clear" w:color="auto" w:fill="FFFFFF"/>
        </w:rPr>
      </w:pPr>
      <w:r w:rsidRPr="00E81A95">
        <w:rPr>
          <w:shd w:val="clear" w:color="auto" w:fill="FFFFFF"/>
          <w:rtl/>
        </w:rPr>
        <w:t>المفاضلة بين المشروعات التي تعتمد على العمل وتلك التي تعتمد على رأس المال.</w:t>
      </w:r>
    </w:p>
    <w:p w:rsidR="00E81A95" w:rsidRPr="00E81A95" w:rsidRDefault="00E81A95" w:rsidP="00D01192">
      <w:pPr>
        <w:pStyle w:val="Style4"/>
        <w:rPr>
          <w:shd w:val="clear" w:color="auto" w:fill="FFFFFF"/>
        </w:rPr>
      </w:pPr>
      <w:r w:rsidRPr="00E81A95">
        <w:rPr>
          <w:shd w:val="clear" w:color="auto" w:fill="FFFFFF"/>
          <w:rtl/>
        </w:rPr>
        <w:t>المفاضلة بين المشروعات الصغيرة والكبيرة.</w:t>
      </w:r>
    </w:p>
    <w:p w:rsidR="00E81A95" w:rsidRPr="00E81A95" w:rsidRDefault="00E81A95" w:rsidP="00D01192">
      <w:pPr>
        <w:pStyle w:val="Style4"/>
        <w:rPr>
          <w:shd w:val="clear" w:color="auto" w:fill="FFFFFF"/>
        </w:rPr>
      </w:pPr>
      <w:r w:rsidRPr="00E81A95">
        <w:rPr>
          <w:shd w:val="clear" w:color="auto" w:fill="FFFFFF"/>
          <w:rtl/>
        </w:rPr>
        <w:t>الاستثمار في رأس المال المادي.</w:t>
      </w:r>
    </w:p>
    <w:p w:rsidR="00E81A95" w:rsidRPr="00E81A95" w:rsidRDefault="00E81A95" w:rsidP="00D01192">
      <w:pPr>
        <w:pStyle w:val="Style4"/>
        <w:rPr>
          <w:shd w:val="clear" w:color="auto" w:fill="FFFFFF"/>
        </w:rPr>
      </w:pPr>
      <w:r w:rsidRPr="00E81A95">
        <w:rPr>
          <w:shd w:val="clear" w:color="auto" w:fill="FFFFFF"/>
          <w:rtl/>
        </w:rPr>
        <w:t>الاستثمار في رأس المال البشري.</w:t>
      </w:r>
    </w:p>
    <w:p w:rsidR="00E81A95" w:rsidRPr="00E81A95" w:rsidRDefault="00E81A95" w:rsidP="00D01192">
      <w:pPr>
        <w:pStyle w:val="Style4"/>
        <w:rPr>
          <w:shd w:val="clear" w:color="auto" w:fill="FFFFFF"/>
        </w:rPr>
      </w:pPr>
      <w:r w:rsidRPr="00E81A95">
        <w:rPr>
          <w:shd w:val="clear" w:color="auto" w:fill="FFFFFF"/>
          <w:rtl/>
        </w:rPr>
        <w:t>تنوع الصادرات.</w:t>
      </w:r>
    </w:p>
    <w:p w:rsidR="00E81A95" w:rsidRPr="00E81A95" w:rsidRDefault="00E81A95" w:rsidP="00D01192">
      <w:pPr>
        <w:pStyle w:val="Style4"/>
        <w:rPr>
          <w:shd w:val="clear" w:color="auto" w:fill="FFFFFF"/>
          <w:rtl/>
        </w:rPr>
      </w:pPr>
      <w:r w:rsidRPr="00E81A95">
        <w:rPr>
          <w:shd w:val="clear" w:color="auto" w:fill="FFFFFF"/>
          <w:rtl/>
        </w:rPr>
        <w:t>المفاضلة بين الربح الخاص الاجتماعي.</w:t>
      </w:r>
    </w:p>
    <w:p w:rsidR="00E81A95" w:rsidRPr="00E81A95" w:rsidRDefault="00E81A95" w:rsidP="00D01192">
      <w:pPr>
        <w:pStyle w:val="Style1"/>
        <w:rPr>
          <w:shd w:val="clear" w:color="auto" w:fill="FFFFFF"/>
          <w:rtl/>
        </w:rPr>
      </w:pPr>
      <w:r w:rsidRPr="00E81A95">
        <w:rPr>
          <w:shd w:val="clear" w:color="auto" w:fill="FFFFFF"/>
          <w:rtl/>
        </w:rPr>
        <w:t>ولأنه ليس موضوع دراستنا التنمية في حد ذاتها فإننا سنتطرق إلى عنصرين من هذه المبادئ إلا وهما:</w:t>
      </w:r>
    </w:p>
    <w:p w:rsidR="00E81A95" w:rsidRPr="00E81A95" w:rsidRDefault="00E81A95" w:rsidP="00F708BF">
      <w:pPr>
        <w:pBdr>
          <w:top w:val="nil"/>
          <w:left w:val="nil"/>
          <w:bottom w:val="nil"/>
          <w:right w:val="nil"/>
          <w:between w:val="nil"/>
        </w:pBdr>
        <w:bidi/>
        <w:spacing w:before="120" w:after="120" w:line="240" w:lineRule="auto"/>
        <w:jc w:val="lowKashida"/>
        <w:rPr>
          <w:rFonts w:ascii="Simplified Arabic" w:hAnsi="Simplified Arabic" w:cs="Simplified Arabic"/>
          <w:b/>
          <w:bCs/>
          <w:color w:val="000000" w:themeColor="text1"/>
          <w:sz w:val="28"/>
          <w:szCs w:val="28"/>
          <w:shd w:val="clear" w:color="auto" w:fill="FFFFFF"/>
          <w:rtl/>
          <w:lang w:bidi="ar-DZ"/>
        </w:rPr>
      </w:pPr>
      <w:r w:rsidRPr="00E81A95">
        <w:rPr>
          <w:rFonts w:ascii="Simplified Arabic" w:hAnsi="Simplified Arabic" w:cs="Simplified Arabic"/>
          <w:b/>
          <w:bCs/>
          <w:color w:val="000000" w:themeColor="text1"/>
          <w:sz w:val="28"/>
          <w:szCs w:val="28"/>
          <w:shd w:val="clear" w:color="auto" w:fill="FFFFFF"/>
          <w:rtl/>
          <w:lang w:bidi="ar-DZ"/>
        </w:rPr>
        <w:t xml:space="preserve">1- </w:t>
      </w:r>
      <w:r w:rsidRPr="00E81A95">
        <w:rPr>
          <w:rFonts w:ascii="Simplified Arabic" w:hAnsi="Simplified Arabic" w:cs="Simplified Arabic"/>
          <w:b/>
          <w:bCs/>
          <w:color w:val="000000" w:themeColor="text1"/>
          <w:sz w:val="28"/>
          <w:szCs w:val="28"/>
          <w:u w:val="single"/>
          <w:shd w:val="clear" w:color="auto" w:fill="FFFFFF"/>
          <w:rtl/>
          <w:lang w:bidi="ar-DZ"/>
        </w:rPr>
        <w:t>مقارنة المشروعات الصغيرة والكبيرة</w:t>
      </w:r>
      <w:r w:rsidRPr="00E81A95">
        <w:rPr>
          <w:rFonts w:ascii="Simplified Arabic" w:hAnsi="Simplified Arabic" w:cs="Simplified Arabic"/>
          <w:b/>
          <w:bCs/>
          <w:color w:val="000000" w:themeColor="text1"/>
          <w:sz w:val="28"/>
          <w:szCs w:val="28"/>
          <w:shd w:val="clear" w:color="auto" w:fill="FFFFFF"/>
          <w:rtl/>
          <w:lang w:bidi="ar-DZ"/>
        </w:rPr>
        <w:t>:</w:t>
      </w:r>
    </w:p>
    <w:p w:rsidR="00E81A95" w:rsidRPr="00E81A95" w:rsidRDefault="00E81A95" w:rsidP="00D01192">
      <w:pPr>
        <w:pStyle w:val="Style1"/>
        <w:rPr>
          <w:shd w:val="clear" w:color="auto" w:fill="FFFFFF"/>
          <w:rtl/>
        </w:rPr>
      </w:pPr>
      <w:r w:rsidRPr="00E81A95">
        <w:rPr>
          <w:shd w:val="clear" w:color="auto" w:fill="FFFFFF"/>
          <w:rtl/>
        </w:rPr>
        <w:t>أثبت الواقع أنه يجب على الدول النامية التركيز في خطواتها الأولى على المشروعات الصغيرة</w:t>
      </w:r>
      <w:r w:rsidRPr="00E81A95">
        <w:rPr>
          <w:rFonts w:hint="cs"/>
          <w:shd w:val="clear" w:color="auto" w:fill="FFFFFF"/>
          <w:rtl/>
        </w:rPr>
        <w:t>؛</w:t>
      </w:r>
      <w:r w:rsidRPr="00E81A95">
        <w:rPr>
          <w:shd w:val="clear" w:color="auto" w:fill="FFFFFF"/>
          <w:rtl/>
        </w:rPr>
        <w:t xml:space="preserve"> وذلك لأنها لا تتطلب نسبة كبيرة من الموارد الاقتصادية النادرة</w:t>
      </w:r>
      <w:r w:rsidRPr="00E81A95">
        <w:rPr>
          <w:rFonts w:hint="cs"/>
          <w:shd w:val="clear" w:color="auto" w:fill="FFFFFF"/>
          <w:rtl/>
        </w:rPr>
        <w:t>،</w:t>
      </w:r>
      <w:r w:rsidRPr="00E81A95">
        <w:rPr>
          <w:shd w:val="clear" w:color="auto" w:fill="FFFFFF"/>
          <w:rtl/>
        </w:rPr>
        <w:t xml:space="preserve"> كما أنها تؤدي في نفس الوقت إلى تطوير الخبرات اللازمة لعملية التصنيع في المراحل التالية للتنمية؛ و</w:t>
      </w:r>
      <w:r w:rsidRPr="00E81A95">
        <w:rPr>
          <w:rFonts w:hint="cs"/>
          <w:shd w:val="clear" w:color="auto" w:fill="FFFFFF"/>
          <w:rtl/>
        </w:rPr>
        <w:t>علي</w:t>
      </w:r>
      <w:r w:rsidRPr="00E81A95">
        <w:rPr>
          <w:shd w:val="clear" w:color="auto" w:fill="FFFFFF"/>
          <w:rtl/>
        </w:rPr>
        <w:t>ه فإن إمكانية نجاحها تكون كبيرة على عكس المشروعات الكبيرة التي تكون فرصة نجاحها محدودة.</w:t>
      </w:r>
    </w:p>
    <w:p w:rsidR="00E81A95" w:rsidRPr="00E81A95" w:rsidRDefault="00E81A95" w:rsidP="00D01192">
      <w:pPr>
        <w:pStyle w:val="Style1"/>
        <w:rPr>
          <w:shd w:val="clear" w:color="auto" w:fill="FFFFFF"/>
          <w:rtl/>
        </w:rPr>
      </w:pPr>
      <w:r w:rsidRPr="00E81A95">
        <w:rPr>
          <w:shd w:val="clear" w:color="auto" w:fill="FFFFFF"/>
          <w:rtl/>
        </w:rPr>
        <w:t>ويجب القول أنه لا يمكن الفصل بين المشروعات الصغيرة والكبيرة كون النوعين متكاملين وليس متنافسين، فقد تؤدي صناعة كبيرة إلى تحفيز العديد من المشروعات الصغيرة من خلال الخدمات التي تقدمها المشروعات الصغيرة للمشروعات الكبيرة؛ لذلك لا يمكن القول كقاعدة ثابتة أن حجم مؤسسة ما أفضل من حجم مؤسسة أخرى وإنما يجب أن تحدد البدائل في كل حال على حده.</w:t>
      </w:r>
    </w:p>
    <w:p w:rsidR="00E81A95" w:rsidRPr="00F708BF" w:rsidRDefault="00E81A95" w:rsidP="00F708BF">
      <w:pPr>
        <w:pBdr>
          <w:top w:val="nil"/>
          <w:left w:val="nil"/>
          <w:bottom w:val="nil"/>
          <w:right w:val="nil"/>
          <w:between w:val="nil"/>
        </w:pBdr>
        <w:bidi/>
        <w:spacing w:before="120" w:after="120" w:line="240" w:lineRule="auto"/>
        <w:jc w:val="lowKashida"/>
        <w:rPr>
          <w:rFonts w:ascii="Simplified Arabic" w:hAnsi="Simplified Arabic" w:cs="Simplified Arabic"/>
          <w:b/>
          <w:bCs/>
          <w:color w:val="000000" w:themeColor="text1"/>
          <w:sz w:val="28"/>
          <w:szCs w:val="28"/>
          <w:u w:val="single"/>
          <w:shd w:val="clear" w:color="auto" w:fill="FFFFFF"/>
          <w:rtl/>
          <w:lang w:bidi="ar-DZ"/>
        </w:rPr>
      </w:pPr>
      <w:r w:rsidRPr="00F708BF">
        <w:rPr>
          <w:rFonts w:ascii="Simplified Arabic" w:hAnsi="Simplified Arabic" w:cs="Simplified Arabic"/>
          <w:b/>
          <w:bCs/>
          <w:color w:val="000000" w:themeColor="text1"/>
          <w:sz w:val="28"/>
          <w:szCs w:val="28"/>
          <w:u w:val="single"/>
          <w:shd w:val="clear" w:color="auto" w:fill="FFFFFF"/>
          <w:rtl/>
          <w:lang w:bidi="ar-DZ"/>
        </w:rPr>
        <w:t>2- مقارنة بين ال</w:t>
      </w:r>
      <w:r w:rsidR="003A4694" w:rsidRPr="00F708BF">
        <w:rPr>
          <w:rFonts w:ascii="Simplified Arabic" w:hAnsi="Simplified Arabic" w:cs="Simplified Arabic"/>
          <w:b/>
          <w:bCs/>
          <w:color w:val="000000" w:themeColor="text1"/>
          <w:sz w:val="28"/>
          <w:szCs w:val="28"/>
          <w:u w:val="single"/>
          <w:shd w:val="clear" w:color="auto" w:fill="FFFFFF"/>
          <w:rtl/>
          <w:lang w:bidi="ar-DZ"/>
        </w:rPr>
        <w:t>مشروعات</w:t>
      </w:r>
      <w:r w:rsidRPr="00F708BF">
        <w:rPr>
          <w:rFonts w:ascii="Simplified Arabic" w:hAnsi="Simplified Arabic" w:cs="Simplified Arabic"/>
          <w:b/>
          <w:bCs/>
          <w:color w:val="000000" w:themeColor="text1"/>
          <w:sz w:val="28"/>
          <w:szCs w:val="28"/>
          <w:u w:val="single"/>
          <w:shd w:val="clear" w:color="auto" w:fill="FFFFFF"/>
          <w:rtl/>
          <w:lang w:bidi="ar-DZ"/>
        </w:rPr>
        <w:t xml:space="preserve"> التي تعتمد على العمل والتي تعتمد على رأس المال:  </w:t>
      </w:r>
    </w:p>
    <w:p w:rsidR="00120E7D" w:rsidRDefault="00E81A95" w:rsidP="00D01192">
      <w:pPr>
        <w:pStyle w:val="Style1"/>
        <w:rPr>
          <w:shd w:val="clear" w:color="auto" w:fill="FFFFFF"/>
          <w:rtl/>
        </w:rPr>
      </w:pPr>
      <w:r w:rsidRPr="00E81A95">
        <w:rPr>
          <w:shd w:val="clear" w:color="auto" w:fill="FFFFFF"/>
          <w:rtl/>
        </w:rPr>
        <w:t>يعنى هذا الجانب بكثافة العمل مقابل كثافة رأس المال</w:t>
      </w:r>
      <w:r w:rsidRPr="00E81A95">
        <w:rPr>
          <w:rFonts w:hint="cs"/>
          <w:shd w:val="clear" w:color="auto" w:fill="FFFFFF"/>
          <w:rtl/>
        </w:rPr>
        <w:t>،</w:t>
      </w:r>
      <w:r w:rsidRPr="00E81A95">
        <w:rPr>
          <w:shd w:val="clear" w:color="auto" w:fill="FFFFFF"/>
          <w:rtl/>
        </w:rPr>
        <w:t xml:space="preserve"> ويقصد بكثافة العمل الظاهرة التي يكون فيها عرض العمل كبيراً في قطر معين بالنسبة لعرض رأس المال</w:t>
      </w:r>
      <w:r w:rsidRPr="00E81A95">
        <w:rPr>
          <w:rFonts w:hint="cs"/>
          <w:shd w:val="clear" w:color="auto" w:fill="FFFFFF"/>
          <w:rtl/>
        </w:rPr>
        <w:t>؛</w:t>
      </w:r>
      <w:r w:rsidRPr="00E81A95">
        <w:rPr>
          <w:shd w:val="clear" w:color="auto" w:fill="FFFFFF"/>
          <w:rtl/>
        </w:rPr>
        <w:t xml:space="preserve"> وعليه فإن هذا القطر يجب عليه إعطاء الأولوية للمشروعات التي تستخدم أقصى عدد ممكن من العمال و</w:t>
      </w:r>
      <w:r w:rsidRPr="00E81A95">
        <w:rPr>
          <w:rFonts w:hint="cs"/>
          <w:shd w:val="clear" w:color="auto" w:fill="FFFFFF"/>
          <w:rtl/>
        </w:rPr>
        <w:t>أ</w:t>
      </w:r>
      <w:r w:rsidRPr="00E81A95">
        <w:rPr>
          <w:shd w:val="clear" w:color="auto" w:fill="FFFFFF"/>
          <w:rtl/>
        </w:rPr>
        <w:t>قل نسبة ممكنة من رأس المال والعكس صحيح</w:t>
      </w:r>
      <w:r w:rsidRPr="00E81A95">
        <w:rPr>
          <w:rFonts w:hint="cs"/>
          <w:shd w:val="clear" w:color="auto" w:fill="FFFFFF"/>
          <w:rtl/>
        </w:rPr>
        <w:t>،</w:t>
      </w:r>
      <w:r w:rsidRPr="00E81A95">
        <w:rPr>
          <w:shd w:val="clear" w:color="auto" w:fill="FFFFFF"/>
          <w:rtl/>
        </w:rPr>
        <w:t xml:space="preserve"> </w:t>
      </w:r>
      <w:r w:rsidRPr="00E81A95">
        <w:rPr>
          <w:rFonts w:hint="cs"/>
          <w:shd w:val="clear" w:color="auto" w:fill="FFFFFF"/>
          <w:rtl/>
        </w:rPr>
        <w:t>ف</w:t>
      </w:r>
      <w:r w:rsidRPr="00E81A95">
        <w:rPr>
          <w:shd w:val="clear" w:color="auto" w:fill="FFFFFF"/>
          <w:rtl/>
        </w:rPr>
        <w:t>ت</w:t>
      </w:r>
      <w:r w:rsidRPr="00E81A95">
        <w:rPr>
          <w:rFonts w:hint="cs"/>
          <w:shd w:val="clear" w:color="auto" w:fill="FFFFFF"/>
          <w:rtl/>
        </w:rPr>
        <w:t>قل نسبة</w:t>
      </w:r>
      <w:r w:rsidRPr="00E81A95">
        <w:rPr>
          <w:shd w:val="clear" w:color="auto" w:fill="FFFFFF"/>
          <w:rtl/>
        </w:rPr>
        <w:t xml:space="preserve"> البطالة وفي الوقت ذاته </w:t>
      </w:r>
      <w:r w:rsidRPr="00E81A95">
        <w:rPr>
          <w:rFonts w:hint="cs"/>
          <w:shd w:val="clear" w:color="auto" w:fill="FFFFFF"/>
          <w:rtl/>
        </w:rPr>
        <w:t>ي</w:t>
      </w:r>
      <w:r w:rsidRPr="00E81A95">
        <w:rPr>
          <w:shd w:val="clear" w:color="auto" w:fill="FFFFFF"/>
          <w:rtl/>
        </w:rPr>
        <w:t>ز</w:t>
      </w:r>
      <w:r w:rsidRPr="00E81A95">
        <w:rPr>
          <w:rFonts w:hint="cs"/>
          <w:shd w:val="clear" w:color="auto" w:fill="FFFFFF"/>
          <w:rtl/>
        </w:rPr>
        <w:t>د</w:t>
      </w:r>
      <w:r w:rsidRPr="00E81A95">
        <w:rPr>
          <w:shd w:val="clear" w:color="auto" w:fill="FFFFFF"/>
          <w:rtl/>
        </w:rPr>
        <w:t>اد الإنتاج وعليه فإن هذا المبدأ يتيح لنا فرصة المفاضلة بين ال</w:t>
      </w:r>
      <w:r w:rsidR="003A4694">
        <w:rPr>
          <w:shd w:val="clear" w:color="auto" w:fill="FFFFFF"/>
          <w:rtl/>
        </w:rPr>
        <w:t>مشروعات</w:t>
      </w:r>
      <w:r w:rsidRPr="00E81A95">
        <w:rPr>
          <w:rFonts w:hint="cs"/>
          <w:shd w:val="clear" w:color="auto" w:fill="FFFFFF"/>
          <w:rtl/>
        </w:rPr>
        <w:t>،</w:t>
      </w:r>
      <w:r w:rsidRPr="00E81A95">
        <w:rPr>
          <w:shd w:val="clear" w:color="auto" w:fill="FFFFFF"/>
          <w:rtl/>
        </w:rPr>
        <w:t xml:space="preserve"> وهذا حسب الاستراتيجيات المعتم</w:t>
      </w:r>
      <w:r w:rsidR="00DE4626">
        <w:rPr>
          <w:shd w:val="clear" w:color="auto" w:fill="FFFFFF"/>
          <w:rtl/>
        </w:rPr>
        <w:t xml:space="preserve">دة من طرف هذه الأقطار النامية. </w:t>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الثاني</w:t>
      </w:r>
    </w:p>
    <w:p w:rsidR="00B301B1" w:rsidRPr="00E81A95" w:rsidRDefault="00B301B1" w:rsidP="00B301B1">
      <w:pPr>
        <w:pStyle w:val="Style6"/>
        <w:rPr>
          <w:rtl/>
        </w:rPr>
      </w:pPr>
      <w:r w:rsidRPr="00E81A95">
        <w:rPr>
          <w:rFonts w:hint="cs"/>
          <w:rtl/>
        </w:rPr>
        <w:t>مفهوم المشروعات الصغيرة ود</w:t>
      </w:r>
      <w:r>
        <w:rPr>
          <w:rFonts w:hint="cs"/>
          <w:rtl/>
        </w:rPr>
        <w:t>ورها وخصائصها</w:t>
      </w:r>
    </w:p>
    <w:p w:rsidR="00B301B1" w:rsidRDefault="00B301B1" w:rsidP="00F708BF">
      <w:pPr>
        <w:pStyle w:val="Style7"/>
        <w:rPr>
          <w:rtl/>
        </w:rPr>
      </w:pPr>
    </w:p>
    <w:p w:rsidR="00B301B1" w:rsidRDefault="00B301B1">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68480" behindDoc="0" locked="0" layoutInCell="1" allowOverlap="1">
                <wp:simplePos x="0" y="0"/>
                <wp:positionH relativeFrom="column">
                  <wp:posOffset>2636874</wp:posOffset>
                </wp:positionH>
                <wp:positionV relativeFrom="paragraph">
                  <wp:posOffset>3582050</wp:posOffset>
                </wp:positionV>
                <wp:extent cx="616689" cy="276446"/>
                <wp:effectExtent l="0" t="0" r="12065" b="28575"/>
                <wp:wrapNone/>
                <wp:docPr id="11" name="Oval 11"/>
                <wp:cNvGraphicFramePr/>
                <a:graphic xmlns:a="http://schemas.openxmlformats.org/drawingml/2006/main">
                  <a:graphicData uri="http://schemas.microsoft.com/office/word/2010/wordprocessingShape">
                    <wps:wsp>
                      <wps:cNvSpPr/>
                      <wps:spPr>
                        <a:xfrm>
                          <a:off x="0" y="0"/>
                          <a:ext cx="616689" cy="27644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 o:spid="_x0000_s1026" style="position:absolute;margin-left:207.65pt;margin-top:282.05pt;width:48.55pt;height:2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" fillcolor="white [3212]" strokecolor="white [3212]" strokeweight="2pt"/>
            </w:pict>
          </mc:Fallback>
        </mc:AlternateContent>
      </w:r>
      <w:r>
        <w:rPr>
          <w:rtl/>
        </w:rPr>
        <w:br w:type="page"/>
      </w:r>
    </w:p>
    <w:p w:rsidR="00E81A95" w:rsidRPr="00E81A95" w:rsidRDefault="00E81A95" w:rsidP="00F708BF">
      <w:pPr>
        <w:pStyle w:val="Style7"/>
        <w:rPr>
          <w:rtl/>
        </w:rPr>
      </w:pPr>
      <w:r w:rsidRPr="00E81A95">
        <w:rPr>
          <w:rFonts w:hint="cs"/>
          <w:rtl/>
        </w:rPr>
        <w:lastRenderedPageBreak/>
        <w:t>المبحث الثاني</w:t>
      </w:r>
    </w:p>
    <w:p w:rsidR="00666B0D" w:rsidRPr="00E81A95" w:rsidRDefault="00E81A95" w:rsidP="00F708BF">
      <w:pPr>
        <w:pStyle w:val="Style7"/>
        <w:rPr>
          <w:rtl/>
        </w:rPr>
      </w:pPr>
      <w:r w:rsidRPr="00E81A95">
        <w:rPr>
          <w:rFonts w:hint="cs"/>
          <w:rtl/>
        </w:rPr>
        <w:t>مفهوم المشروعات الصغيرة ود</w:t>
      </w:r>
      <w:r w:rsidR="00666B0D">
        <w:rPr>
          <w:rFonts w:hint="cs"/>
          <w:rtl/>
        </w:rPr>
        <w:t>ورها وخصائصها</w:t>
      </w:r>
    </w:p>
    <w:p w:rsidR="00E81A95" w:rsidRPr="00E81A95" w:rsidRDefault="00E81A95" w:rsidP="00D01192">
      <w:pPr>
        <w:pStyle w:val="Style1"/>
        <w:rPr>
          <w:rtl/>
        </w:rPr>
      </w:pPr>
      <w:r w:rsidRPr="00E81A95">
        <w:rPr>
          <w:rFonts w:hint="cs"/>
          <w:rtl/>
        </w:rPr>
        <w:t>يتناول هذا ال</w:t>
      </w:r>
      <w:r w:rsidR="008E73B3">
        <w:rPr>
          <w:rFonts w:hint="cs"/>
          <w:rtl/>
        </w:rPr>
        <w:t>مبحث</w:t>
      </w:r>
      <w:r w:rsidRPr="00E81A95">
        <w:rPr>
          <w:rFonts w:hint="cs"/>
          <w:rtl/>
        </w:rPr>
        <w:t xml:space="preserve"> تقسيمات المشروعات الصغيرة، كذلك المعايير الدولية في تقسيم المشروعات، ومن ثم التعرف</w:t>
      </w:r>
      <w:r w:rsidR="00766D34">
        <w:rPr>
          <w:rFonts w:hint="cs"/>
          <w:rtl/>
        </w:rPr>
        <w:t xml:space="preserve"> على </w:t>
      </w:r>
      <w:r w:rsidRPr="00E81A95">
        <w:rPr>
          <w:rFonts w:hint="cs"/>
          <w:rtl/>
        </w:rPr>
        <w:t>خصائص مشروعات الصغيرة ودورها في التنمية الاقتصادية.</w:t>
      </w:r>
    </w:p>
    <w:p w:rsidR="00E81A95" w:rsidRPr="00E81A95" w:rsidRDefault="00E81A95" w:rsidP="00F708BF">
      <w:pPr>
        <w:pStyle w:val="Style2"/>
        <w:rPr>
          <w:color w:val="000000"/>
          <w:rtl/>
        </w:rPr>
      </w:pPr>
      <w:r w:rsidRPr="00E81A95">
        <w:rPr>
          <w:rFonts w:hint="cs"/>
          <w:color w:val="000000"/>
          <w:rtl/>
        </w:rPr>
        <w:t>أولاً:</w:t>
      </w:r>
      <w:r w:rsidRPr="00E81A95">
        <w:rPr>
          <w:color w:val="000000"/>
          <w:rtl/>
        </w:rPr>
        <w:t xml:space="preserve"> </w:t>
      </w:r>
      <w:r w:rsidRPr="00E81A95">
        <w:rPr>
          <w:rFonts w:eastAsia="Calibri"/>
          <w:rtl/>
        </w:rPr>
        <w:t>التقسيم</w:t>
      </w:r>
      <w:r w:rsidR="00C60027">
        <w:rPr>
          <w:rFonts w:eastAsia="Calibri"/>
          <w:rtl/>
        </w:rPr>
        <w:t>ات والتصنيفات للمشروعات الصغيرة</w:t>
      </w:r>
      <w:r w:rsidR="00C60027">
        <w:rPr>
          <w:rFonts w:eastAsia="Calibri" w:hint="cs"/>
          <w:rtl/>
        </w:rPr>
        <w:t>:</w:t>
      </w:r>
      <w:r w:rsidR="00576E34">
        <w:rPr>
          <w:rStyle w:val="FootnoteReference"/>
          <w:rFonts w:eastAsia="Calibri"/>
          <w:b w:val="0"/>
          <w:bCs w:val="0"/>
          <w:rtl/>
        </w:rPr>
        <w:t>(</w:t>
      </w:r>
      <w:r w:rsidR="00576E34">
        <w:rPr>
          <w:rStyle w:val="FootnoteReference"/>
          <w:rFonts w:eastAsia="Calibri"/>
          <w:b w:val="0"/>
          <w:bCs w:val="0"/>
          <w:rtl/>
        </w:rPr>
        <w:footnoteReference w:id="34"/>
      </w:r>
      <w:r w:rsidR="00576E34">
        <w:rPr>
          <w:rStyle w:val="FootnoteReference"/>
          <w:rFonts w:eastAsia="Calibri"/>
          <w:b w:val="0"/>
          <w:bCs w:val="0"/>
          <w:rtl/>
        </w:rPr>
        <w:t>)</w:t>
      </w:r>
    </w:p>
    <w:p w:rsidR="00E81A95" w:rsidRPr="00E81A95" w:rsidRDefault="00E81A95" w:rsidP="00D01192">
      <w:pPr>
        <w:pStyle w:val="Style1"/>
        <w:rPr>
          <w:b/>
          <w:bCs/>
          <w:rtl/>
          <w:lang w:bidi="ar-EG"/>
        </w:rPr>
      </w:pPr>
      <w:r w:rsidRPr="00E81A95">
        <w:rPr>
          <w:rtl/>
        </w:rPr>
        <w:t xml:space="preserve">بالنظر في الأدبيات الاقتصادية التي تناولت موضوع المشروعات الصغيرة، يمكن تقسيم المشروعات في هذا المستوى إلى </w:t>
      </w:r>
      <w:r w:rsidRPr="00E81A95">
        <w:rPr>
          <w:b/>
          <w:bCs/>
          <w:rtl/>
        </w:rPr>
        <w:t>ثلاث فئات</w:t>
      </w:r>
      <w:r w:rsidRPr="00E81A95">
        <w:rPr>
          <w:b/>
          <w:bCs/>
          <w:rtl/>
          <w:lang w:bidi="ar-EG"/>
        </w:rPr>
        <w:t>:</w:t>
      </w:r>
    </w:p>
    <w:p w:rsidR="00E81A95" w:rsidRPr="00F708BF" w:rsidRDefault="00E81A95" w:rsidP="0073173A">
      <w:pPr>
        <w:pStyle w:val="ListParagraph"/>
        <w:numPr>
          <w:ilvl w:val="0"/>
          <w:numId w:val="44"/>
        </w:numPr>
        <w:pBdr>
          <w:top w:val="nil"/>
          <w:left w:val="nil"/>
          <w:bottom w:val="nil"/>
          <w:right w:val="nil"/>
          <w:between w:val="nil"/>
        </w:pBdr>
        <w:bidi/>
        <w:spacing w:before="120" w:after="120" w:line="240" w:lineRule="auto"/>
        <w:jc w:val="lowKashida"/>
        <w:rPr>
          <w:rFonts w:ascii="Simplified Arabic" w:hAnsi="Simplified Arabic" w:cs="Simplified Arabic"/>
          <w:b/>
          <w:bCs/>
          <w:color w:val="000000" w:themeColor="text1"/>
          <w:sz w:val="28"/>
          <w:szCs w:val="28"/>
          <w:shd w:val="clear" w:color="auto" w:fill="FFFFFF"/>
          <w:rtl/>
          <w:lang w:bidi="ar-DZ"/>
        </w:rPr>
      </w:pPr>
      <w:r w:rsidRPr="00F708BF">
        <w:rPr>
          <w:rFonts w:ascii="Simplified Arabic" w:hAnsi="Simplified Arabic" w:cs="Simplified Arabic"/>
          <w:b/>
          <w:bCs/>
          <w:color w:val="000000" w:themeColor="text1"/>
          <w:sz w:val="28"/>
          <w:szCs w:val="28"/>
          <w:shd w:val="clear" w:color="auto" w:fill="FFFFFF"/>
          <w:rtl/>
          <w:lang w:bidi="ar-DZ"/>
        </w:rPr>
        <w:t>أنشطة كسب القوت أو العمل لحساب النفس:</w:t>
      </w:r>
    </w:p>
    <w:p w:rsidR="00E81A95" w:rsidRPr="00666B0D" w:rsidRDefault="00E81A95" w:rsidP="00D01192">
      <w:pPr>
        <w:pStyle w:val="Style1"/>
        <w:rPr>
          <w:lang w:bidi="ar-EG"/>
        </w:rPr>
      </w:pPr>
      <w:r w:rsidRPr="00E81A95">
        <w:rPr>
          <w:rtl/>
        </w:rPr>
        <w:t xml:space="preserve">وهي أنشطة اقتصادية محدودة جداً يقوم بها الفقراء للحصول على أقواتهم والحد الأدنى من متطلباتهم الحياتية، وغالباً ما تكون هذه النشاطات لا تتطلب إلا رأس مال قد لا يذكر، كما لا تتطلب مثل هذه الأنشطة مهارة أو حرفية معينة، وتكون مشروعات متناهية الصغر، كما </w:t>
      </w:r>
      <w:proofErr w:type="spellStart"/>
      <w:r w:rsidRPr="00E81A95">
        <w:rPr>
          <w:rtl/>
        </w:rPr>
        <w:t>لايك</w:t>
      </w:r>
      <w:r w:rsidR="00666B0D">
        <w:rPr>
          <w:rtl/>
        </w:rPr>
        <w:t>ون</w:t>
      </w:r>
      <w:proofErr w:type="spellEnd"/>
      <w:r w:rsidR="00666B0D">
        <w:rPr>
          <w:rtl/>
        </w:rPr>
        <w:t xml:space="preserve"> لها تراخيص أو أي تسجيل حكومي</w:t>
      </w:r>
      <w:r w:rsidR="00666B0D">
        <w:rPr>
          <w:rFonts w:hint="cs"/>
          <w:rtl/>
          <w:lang w:bidi="ar-EG"/>
        </w:rPr>
        <w:t>.</w:t>
      </w:r>
    </w:p>
    <w:p w:rsidR="00E81A95" w:rsidRPr="00F708BF" w:rsidRDefault="00E81A95" w:rsidP="0073173A">
      <w:pPr>
        <w:pStyle w:val="ListParagraph"/>
        <w:numPr>
          <w:ilvl w:val="0"/>
          <w:numId w:val="44"/>
        </w:numPr>
        <w:pBdr>
          <w:top w:val="nil"/>
          <w:left w:val="nil"/>
          <w:bottom w:val="nil"/>
          <w:right w:val="nil"/>
          <w:between w:val="nil"/>
        </w:pBdr>
        <w:bidi/>
        <w:spacing w:before="120" w:after="120" w:line="240" w:lineRule="auto"/>
        <w:jc w:val="lowKashida"/>
        <w:rPr>
          <w:rFonts w:ascii="Simplified Arabic" w:hAnsi="Simplified Arabic" w:cs="Simplified Arabic"/>
          <w:b/>
          <w:bCs/>
          <w:color w:val="000000" w:themeColor="text1"/>
          <w:sz w:val="28"/>
          <w:szCs w:val="28"/>
          <w:shd w:val="clear" w:color="auto" w:fill="FFFFFF"/>
          <w:lang w:bidi="ar-DZ"/>
        </w:rPr>
      </w:pPr>
      <w:r w:rsidRPr="00F708BF">
        <w:rPr>
          <w:rFonts w:ascii="Simplified Arabic" w:hAnsi="Simplified Arabic" w:cs="Simplified Arabic"/>
          <w:b/>
          <w:bCs/>
          <w:color w:val="000000" w:themeColor="text1"/>
          <w:sz w:val="28"/>
          <w:szCs w:val="28"/>
          <w:shd w:val="clear" w:color="auto" w:fill="FFFFFF"/>
          <w:rtl/>
          <w:lang w:bidi="ar-DZ"/>
        </w:rPr>
        <w:t>المشروعات</w:t>
      </w:r>
      <w:r w:rsidRPr="00F708BF">
        <w:rPr>
          <w:rFonts w:ascii="Simplified Arabic" w:hAnsi="Simplified Arabic" w:cs="Simplified Arabic"/>
          <w:b/>
          <w:bCs/>
          <w:color w:val="000000" w:themeColor="text1"/>
          <w:sz w:val="28"/>
          <w:szCs w:val="28"/>
          <w:shd w:val="clear" w:color="auto" w:fill="FFFFFF"/>
          <w:lang w:bidi="ar-DZ"/>
        </w:rPr>
        <w:t xml:space="preserve"> </w:t>
      </w:r>
      <w:r w:rsidR="00E22A54" w:rsidRPr="00F708BF">
        <w:rPr>
          <w:rFonts w:ascii="Simplified Arabic" w:hAnsi="Simplified Arabic" w:cs="Simplified Arabic"/>
          <w:b/>
          <w:bCs/>
          <w:color w:val="000000" w:themeColor="text1"/>
          <w:sz w:val="28"/>
          <w:szCs w:val="28"/>
          <w:shd w:val="clear" w:color="auto" w:fill="FFFFFF"/>
          <w:rtl/>
          <w:lang w:bidi="ar-DZ"/>
        </w:rPr>
        <w:t>الحرفية أو الحرفيي</w:t>
      </w:r>
      <w:r w:rsidR="00DE4626" w:rsidRPr="00F708BF">
        <w:rPr>
          <w:rFonts w:ascii="Simplified Arabic" w:hAnsi="Simplified Arabic" w:cs="Simplified Arabic" w:hint="cs"/>
          <w:b/>
          <w:bCs/>
          <w:color w:val="000000" w:themeColor="text1"/>
          <w:sz w:val="28"/>
          <w:szCs w:val="28"/>
          <w:shd w:val="clear" w:color="auto" w:fill="FFFFFF"/>
          <w:rtl/>
          <w:lang w:bidi="ar-DZ"/>
        </w:rPr>
        <w:t>ن:</w:t>
      </w:r>
    </w:p>
    <w:p w:rsidR="00CB6137" w:rsidRDefault="00E81A95" w:rsidP="00D01192">
      <w:pPr>
        <w:pStyle w:val="Style1"/>
        <w:rPr>
          <w:rtl/>
          <w:lang w:bidi="ar-EG"/>
        </w:rPr>
      </w:pPr>
      <w:r w:rsidRPr="00E81A95">
        <w:rPr>
          <w:rtl/>
        </w:rPr>
        <w:t xml:space="preserve">وتقوم بالأصل على صاحب الحرفة نفسه الذي يقوم بالحرفة ويديرها، وقد يعمل معه عاملون لا يزيدون عن عشرة، وقد لا يعمل معه أحد، وتقوم في الغالب على الحرف اليدوية التي غالباً مالا تحتاج إلى ماكينات أو قد يكون فيها ماكينات بسيطة، وتنتشر مثل هذه الحرف في العديد من المحافظات، </w:t>
      </w:r>
      <w:r w:rsidRPr="00E81A95">
        <w:rPr>
          <w:rFonts w:hint="cs"/>
          <w:rtl/>
        </w:rPr>
        <w:t>بعضها</w:t>
      </w:r>
      <w:r w:rsidRPr="00E81A95">
        <w:rPr>
          <w:rtl/>
        </w:rPr>
        <w:t xml:space="preserve"> مسجل و</w:t>
      </w:r>
      <w:r w:rsidRPr="00E81A95">
        <w:rPr>
          <w:rFonts w:hint="cs"/>
          <w:rtl/>
        </w:rPr>
        <w:t>أغلبها</w:t>
      </w:r>
      <w:r w:rsidRPr="00E81A95">
        <w:rPr>
          <w:rtl/>
        </w:rPr>
        <w:t xml:space="preserve"> يعمل بشكل غير رسم</w:t>
      </w:r>
      <w:r w:rsidR="00666B0D">
        <w:rPr>
          <w:rtl/>
          <w:lang w:bidi="ar-EG"/>
        </w:rPr>
        <w:t>ي</w:t>
      </w:r>
      <w:r w:rsidR="00666B0D">
        <w:rPr>
          <w:rFonts w:hint="cs"/>
          <w:rtl/>
          <w:lang w:bidi="ar-EG"/>
        </w:rPr>
        <w:t>.</w:t>
      </w:r>
    </w:p>
    <w:p w:rsidR="00E81A95" w:rsidRPr="00F708BF" w:rsidRDefault="00E81A95" w:rsidP="0073173A">
      <w:pPr>
        <w:pStyle w:val="ListParagraph"/>
        <w:numPr>
          <w:ilvl w:val="0"/>
          <w:numId w:val="44"/>
        </w:numPr>
        <w:pBdr>
          <w:top w:val="nil"/>
          <w:left w:val="nil"/>
          <w:bottom w:val="nil"/>
          <w:right w:val="nil"/>
          <w:between w:val="nil"/>
        </w:pBdr>
        <w:bidi/>
        <w:spacing w:before="120" w:after="120" w:line="240" w:lineRule="auto"/>
        <w:jc w:val="lowKashida"/>
        <w:rPr>
          <w:rFonts w:ascii="Simplified Arabic" w:hAnsi="Simplified Arabic" w:cs="Simplified Arabic"/>
          <w:b/>
          <w:bCs/>
          <w:color w:val="000000" w:themeColor="text1"/>
          <w:sz w:val="28"/>
          <w:szCs w:val="28"/>
          <w:shd w:val="clear" w:color="auto" w:fill="FFFFFF"/>
          <w:lang w:bidi="ar-DZ"/>
        </w:rPr>
      </w:pPr>
      <w:r w:rsidRPr="00F708BF">
        <w:rPr>
          <w:rFonts w:ascii="Simplified Arabic" w:hAnsi="Simplified Arabic" w:cs="Simplified Arabic"/>
          <w:b/>
          <w:bCs/>
          <w:color w:val="000000" w:themeColor="text1"/>
          <w:sz w:val="28"/>
          <w:szCs w:val="28"/>
          <w:shd w:val="clear" w:color="auto" w:fill="FFFFFF"/>
          <w:rtl/>
          <w:lang w:bidi="ar-DZ"/>
        </w:rPr>
        <w:t>المشروعات الصغير</w:t>
      </w:r>
      <w:r w:rsidR="00C60027" w:rsidRPr="00F708BF">
        <w:rPr>
          <w:rFonts w:ascii="Simplified Arabic" w:hAnsi="Simplified Arabic" w:cs="Simplified Arabic" w:hint="cs"/>
          <w:b/>
          <w:bCs/>
          <w:color w:val="000000" w:themeColor="text1"/>
          <w:sz w:val="28"/>
          <w:szCs w:val="28"/>
          <w:shd w:val="clear" w:color="auto" w:fill="FFFFFF"/>
          <w:rtl/>
          <w:lang w:bidi="ar-DZ"/>
        </w:rPr>
        <w:t>ة</w:t>
      </w:r>
      <w:r w:rsidR="00576E34" w:rsidRPr="00F708BF">
        <w:rPr>
          <w:color w:val="000000" w:themeColor="text1"/>
          <w:shd w:val="clear" w:color="auto" w:fill="FFFFFF"/>
          <w:rtl/>
          <w:lang w:bidi="ar-DZ"/>
        </w:rPr>
        <w:t>(</w:t>
      </w:r>
      <w:r w:rsidR="00576E34" w:rsidRPr="00F708BF">
        <w:rPr>
          <w:color w:val="000000" w:themeColor="text1"/>
          <w:shd w:val="clear" w:color="auto" w:fill="FFFFFF"/>
          <w:rtl/>
          <w:lang w:bidi="ar-DZ"/>
        </w:rPr>
        <w:footnoteReference w:id="35"/>
      </w:r>
      <w:r w:rsidR="00576E34" w:rsidRPr="00F708BF">
        <w:rPr>
          <w:color w:val="000000" w:themeColor="text1"/>
          <w:shd w:val="clear" w:color="auto" w:fill="FFFFFF"/>
          <w:rtl/>
          <w:lang w:bidi="ar-DZ"/>
        </w:rPr>
        <w:t>)</w:t>
      </w:r>
      <w:r w:rsidRPr="00F708BF">
        <w:rPr>
          <w:rFonts w:ascii="Simplified Arabic" w:hAnsi="Simplified Arabic" w:cs="Simplified Arabic"/>
          <w:b/>
          <w:bCs/>
          <w:color w:val="000000" w:themeColor="text1"/>
          <w:sz w:val="28"/>
          <w:szCs w:val="28"/>
          <w:shd w:val="clear" w:color="auto" w:fill="FFFFFF"/>
          <w:rtl/>
          <w:lang w:bidi="ar-DZ"/>
        </w:rPr>
        <w:t>:</w:t>
      </w:r>
    </w:p>
    <w:p w:rsidR="00E81A95" w:rsidRPr="00E81A95" w:rsidRDefault="00E81A95" w:rsidP="00D01192">
      <w:pPr>
        <w:pStyle w:val="Style1"/>
        <w:rPr>
          <w:rtl/>
        </w:rPr>
      </w:pPr>
      <w:r w:rsidRPr="00E81A95">
        <w:rPr>
          <w:rtl/>
        </w:rPr>
        <w:t>هي مشروعات غالباً ما تقوم على الأنشطة الخ</w:t>
      </w:r>
      <w:r w:rsidR="008B7C72">
        <w:rPr>
          <w:rtl/>
        </w:rPr>
        <w:t>اصة أو العائلية، تستخدم فيها ا</w:t>
      </w:r>
      <w:r w:rsidR="008B7C72">
        <w:rPr>
          <w:rFonts w:hint="cs"/>
          <w:rtl/>
        </w:rPr>
        <w:t>لم</w:t>
      </w:r>
      <w:r w:rsidR="008B7C72">
        <w:rPr>
          <w:rtl/>
        </w:rPr>
        <w:t>دخ</w:t>
      </w:r>
      <w:r w:rsidRPr="00E81A95">
        <w:rPr>
          <w:rtl/>
        </w:rPr>
        <w:t xml:space="preserve">رات في تأسيس مشروع صغير إنتاجي أو تجاري </w:t>
      </w:r>
      <w:proofErr w:type="spellStart"/>
      <w:r w:rsidRPr="00E81A95">
        <w:rPr>
          <w:rtl/>
        </w:rPr>
        <w:t>أوخدمي</w:t>
      </w:r>
      <w:proofErr w:type="spellEnd"/>
      <w:r w:rsidRPr="00E81A95">
        <w:rPr>
          <w:rtl/>
        </w:rPr>
        <w:t xml:space="preserve"> يعتمد على عمالة غير ماهرة، وغالباً ما يدير هذه المشروعات أصحابها</w:t>
      </w:r>
      <w:r w:rsidRPr="00E81A95">
        <w:rPr>
          <w:rFonts w:hint="cs"/>
          <w:rtl/>
        </w:rPr>
        <w:t>،</w:t>
      </w:r>
      <w:r w:rsidRPr="00E81A95">
        <w:rPr>
          <w:rtl/>
        </w:rPr>
        <w:t xml:space="preserve"> ويكون لها هيكل إداري بسيط جداً، وغالباً ما تفتقر إلى التكنولوجيا والخبرة </w:t>
      </w:r>
      <w:r w:rsidRPr="00E81A95">
        <w:rPr>
          <w:rtl/>
        </w:rPr>
        <w:lastRenderedPageBreak/>
        <w:t>بالتسويق والجودة، وتكون في حاجة لمزيد من الدعم الفني والتدريب في العديد من المجالات بداية من التأسيس الجيد إلى الهيكلة والتنظيم والجودة والتسويق</w:t>
      </w:r>
      <w:r w:rsidR="00766D34">
        <w:rPr>
          <w:rtl/>
        </w:rPr>
        <w:t>.</w:t>
      </w:r>
      <w:r w:rsidRPr="00E81A95">
        <w:rPr>
          <w:rtl/>
        </w:rPr>
        <w:t>.. إلخ.</w:t>
      </w:r>
    </w:p>
    <w:p w:rsidR="00E81A95" w:rsidRPr="00E81A95" w:rsidRDefault="004110DC" w:rsidP="00F708BF">
      <w:pPr>
        <w:pStyle w:val="Style2"/>
        <w:rPr>
          <w:rFonts w:eastAsia="Calibri"/>
          <w:rtl/>
        </w:rPr>
      </w:pPr>
      <w:r w:rsidRPr="00E81A95">
        <w:rPr>
          <w:rFonts w:eastAsia="Calibri"/>
          <w:rtl/>
        </w:rPr>
        <w:t xml:space="preserve"> </w:t>
      </w:r>
      <w:r w:rsidR="00E81A95" w:rsidRPr="00E81A95">
        <w:rPr>
          <w:rFonts w:eastAsia="Calibri"/>
          <w:rtl/>
        </w:rPr>
        <w:t>(2) المعايير السائدة في تقسيم المشروعات من حيث الحجم وأسباب اختلاف التعريفات:</w:t>
      </w:r>
    </w:p>
    <w:p w:rsidR="00E81A95" w:rsidRPr="00E81A95" w:rsidRDefault="00E81A95" w:rsidP="00D01192">
      <w:pPr>
        <w:pStyle w:val="Style1"/>
        <w:rPr>
          <w:rtl/>
        </w:rPr>
      </w:pPr>
      <w:r w:rsidRPr="00E81A95">
        <w:rPr>
          <w:rFonts w:eastAsia="Times New Roman"/>
          <w:rtl/>
        </w:rPr>
        <w:t>لقد مر مفهوم المشروعات الصغيرة بالعديد من التطورات عبر الزمن، واختلف من منظمة عالمية لأخرى، وكذا من دولة لأخرى،</w:t>
      </w:r>
      <w:r w:rsidR="00C60027">
        <w:rPr>
          <w:rtl/>
        </w:rPr>
        <w:t xml:space="preserve"> وقد أشارت بعض الدراسا</w:t>
      </w:r>
      <w:r w:rsidR="00C60027">
        <w:rPr>
          <w:rFonts w:hint="cs"/>
          <w:rtl/>
        </w:rPr>
        <w:t>ت</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36"/>
      </w:r>
      <w:r w:rsidR="00576E34">
        <w:rPr>
          <w:rStyle w:val="FootnoteReference"/>
          <w:rFonts w:ascii="Simplified Arabic" w:eastAsia="Calibri" w:hAnsi="Simplified Arabic"/>
          <w:rtl/>
        </w:rPr>
        <w:t>)</w:t>
      </w:r>
      <w:r w:rsidR="00C60027">
        <w:rPr>
          <w:rFonts w:hint="cs"/>
          <w:rtl/>
        </w:rPr>
        <w:t xml:space="preserve"> </w:t>
      </w:r>
      <w:r w:rsidRPr="00E81A95">
        <w:rPr>
          <w:rtl/>
        </w:rPr>
        <w:t>إلى أنه يوجد أكثر من (55) تعريف للمشروعات الصغيرة والمتوسطة في (75) دولة</w:t>
      </w:r>
      <w:r w:rsidRPr="00E81A95">
        <w:rPr>
          <w:rFonts w:hint="cs"/>
          <w:rtl/>
        </w:rPr>
        <w:t>،</w:t>
      </w:r>
      <w:r w:rsidRPr="00E81A95">
        <w:rPr>
          <w:rtl/>
        </w:rPr>
        <w:t xml:space="preserve"> وتباينت الاختلافات وتعددت بالشكل الذي جعل بعض الدراسات تشير إلى عدم إمكانية هذا التقسيم، بل أشارت بعضها إلى استحالته. والحقيقة – في وجهة نظري – هي صعوبة توحيد المفهوم على مستوى العالم وليست إمكانية التعريف أو التقسيم في حد ذاته.</w:t>
      </w:r>
    </w:p>
    <w:p w:rsidR="00E81A95" w:rsidRPr="00E81A95" w:rsidRDefault="00E81A95" w:rsidP="00D01192">
      <w:pPr>
        <w:pStyle w:val="Style1"/>
        <w:rPr>
          <w:rtl/>
        </w:rPr>
      </w:pPr>
      <w:r w:rsidRPr="00E81A95">
        <w:rPr>
          <w:rtl/>
        </w:rPr>
        <w:t>وجدير بالذكر أن من أسباب هذا الاختلاف الواسع؛ الاختلاف على</w:t>
      </w:r>
      <w:r w:rsidRPr="00E81A95">
        <w:rPr>
          <w:rFonts w:hint="cs"/>
          <w:rtl/>
        </w:rPr>
        <w:t xml:space="preserve"> </w:t>
      </w:r>
      <w:r w:rsidRPr="00E81A95">
        <w:rPr>
          <w:rtl/>
        </w:rPr>
        <w:t>التقسيم ذاته في الأساس، فعلى الرغم من أن هذا التقسيم هو المتعارف عليه والأكثر شيوعاً، نجد مثلاً أن البنك المركزي المصري في قرار مجلس إدارته في 3 مارس 2015 بذات الشأن زاد في ذلك التقسيم بأن زاد الصغيرة جداً بين متناهية الصغر والصغيرة.</w:t>
      </w:r>
    </w:p>
    <w:p w:rsidR="00E81A95" w:rsidRPr="00E81A95" w:rsidRDefault="00E81A95" w:rsidP="00D01192">
      <w:pPr>
        <w:pStyle w:val="Style1"/>
        <w:rPr>
          <w:b/>
          <w:bCs/>
          <w:rtl/>
        </w:rPr>
      </w:pPr>
      <w:r w:rsidRPr="00E81A95">
        <w:rPr>
          <w:rtl/>
        </w:rPr>
        <w:t xml:space="preserve">هناك العديد من المعايير التي استندت إليها تقسيمات المشروعات من حيث الحجم، والاختلاف النسبي في منظور كل دولة لكل معيار هو الذي أدى إلى ذلك التباين الواسع في تحديد تعريف المشروعات الصغيرة. بل إن كلمة صغيرة ومتوسطة في حد ذاتها كانت سبباً في تباين هذه التعريفات، ذلك أنها كلمات نسبية تختلف في منظور كل دولة حسب حجمها وإمكاناتها من ناحية معيار التقسيم، بل إنه في الدولة الواحدة يختلف أيضا هذا التقسيم تبعا لنشاط المشروع صناعي/ زراعي/ خدمي، كما أنه قد يختلف التعريف من جهة لأخرى داخل الدولة الواحدة بما ينصب عليه </w:t>
      </w:r>
      <w:proofErr w:type="spellStart"/>
      <w:r w:rsidRPr="00E81A95">
        <w:rPr>
          <w:rtl/>
        </w:rPr>
        <w:t>إهتمام</w:t>
      </w:r>
      <w:proofErr w:type="spellEnd"/>
      <w:r w:rsidRPr="00E81A95">
        <w:rPr>
          <w:rtl/>
        </w:rPr>
        <w:t xml:space="preserve"> تخصصها، ويمكننا تناول هذا التباين باستعراض هذه المعايير في التقسيم. ومعايير التقسيم بعضها كمية يمكن قياسها والبعض الآخر وصفية لا يمكن قياسها.</w:t>
      </w:r>
    </w:p>
    <w:p w:rsidR="00E81A95" w:rsidRPr="00E81A95" w:rsidRDefault="00E81A95" w:rsidP="00F708BF">
      <w:pPr>
        <w:pStyle w:val="Style2"/>
        <w:rPr>
          <w:rtl/>
        </w:rPr>
      </w:pPr>
      <w:r w:rsidRPr="00E81A95">
        <w:rPr>
          <w:rFonts w:hint="cs"/>
          <w:rtl/>
        </w:rPr>
        <w:t>ثانياً</w:t>
      </w:r>
      <w:r w:rsidRPr="00E81A95">
        <w:rPr>
          <w:rtl/>
        </w:rPr>
        <w:t>: المعايير</w:t>
      </w:r>
      <w:r w:rsidRPr="00E81A95">
        <w:t xml:space="preserve"> </w:t>
      </w:r>
      <w:r w:rsidRPr="00E81A95">
        <w:rPr>
          <w:rtl/>
        </w:rPr>
        <w:t>الدولية</w:t>
      </w:r>
      <w:r w:rsidRPr="00E81A95">
        <w:t xml:space="preserve"> </w:t>
      </w:r>
      <w:r w:rsidRPr="00E81A95">
        <w:rPr>
          <w:rtl/>
        </w:rPr>
        <w:t>لتعريف</w:t>
      </w:r>
      <w:r w:rsidRPr="00E81A95">
        <w:t xml:space="preserve"> </w:t>
      </w:r>
      <w:r w:rsidRPr="00E81A95">
        <w:rPr>
          <w:rtl/>
        </w:rPr>
        <w:t>المشروعات</w:t>
      </w:r>
      <w:r w:rsidRPr="00E81A95">
        <w:t xml:space="preserve"> </w:t>
      </w:r>
      <w:r w:rsidRPr="00E81A95">
        <w:rPr>
          <w:rtl/>
        </w:rPr>
        <w:t>الصغيرة:</w:t>
      </w:r>
    </w:p>
    <w:p w:rsidR="00E81A95" w:rsidRPr="00E81A95" w:rsidRDefault="00E81A95" w:rsidP="00D01192">
      <w:pPr>
        <w:pStyle w:val="Style1"/>
        <w:rPr>
          <w:rtl/>
          <w:lang w:bidi="ar-EG"/>
        </w:rPr>
      </w:pPr>
      <w:r w:rsidRPr="00E81A95">
        <w:rPr>
          <w:rtl/>
        </w:rPr>
        <w:t>هناك</w:t>
      </w:r>
      <w:r w:rsidRPr="00E81A95">
        <w:rPr>
          <w:rtl/>
          <w:lang w:bidi="ar-EG"/>
        </w:rPr>
        <w:t xml:space="preserve"> </w:t>
      </w:r>
      <w:r w:rsidR="00740D43">
        <w:rPr>
          <w:rtl/>
        </w:rPr>
        <w:t>اتجاه</w:t>
      </w:r>
      <w:r w:rsidR="00740D43">
        <w:rPr>
          <w:rFonts w:hint="cs"/>
          <w:rtl/>
        </w:rPr>
        <w:t>ا</w:t>
      </w:r>
      <w:r w:rsidRPr="00E81A95">
        <w:rPr>
          <w:rtl/>
        </w:rPr>
        <w:t>ن رئيسي</w:t>
      </w:r>
      <w:r w:rsidR="00740D43">
        <w:rPr>
          <w:rFonts w:hint="cs"/>
          <w:rtl/>
        </w:rPr>
        <w:t>ا</w:t>
      </w:r>
      <w:r w:rsidRPr="00E81A95">
        <w:rPr>
          <w:rtl/>
        </w:rPr>
        <w:t xml:space="preserve">ن لكلٍ منهما أهميته عند  تحديد مفهوم المشروعات الصغيرة والمشروعات الكبيرة، يعتمد الاتجاه الأول على تحديد هذا المفهوم من خلال التمييز بين المشروعات الصغيرة والمشروعات الكبيرة استناداً إلى الاختلافات القائمة بينهما، بينما يحاول الاتجاه الثاني تحديد مفهوم المشروعات الصغيرة من خلال تحليل مكوّنات النشاط، أي من خلال النظر إلى نوعيات الأنشطة التي </w:t>
      </w:r>
      <w:r w:rsidRPr="00E81A95">
        <w:rPr>
          <w:rtl/>
        </w:rPr>
        <w:lastRenderedPageBreak/>
        <w:t>تتميز بها المشروعات الصغيرة عن غيرها من الأحجام الأخرى والتي تشترك</w:t>
      </w:r>
      <w:r w:rsidR="00C60027">
        <w:rPr>
          <w:rtl/>
        </w:rPr>
        <w:t xml:space="preserve"> كل منها في مجموعة خصائص متشابه</w:t>
      </w:r>
      <w:r w:rsidR="00C60027">
        <w:rPr>
          <w:rFonts w:hint="cs"/>
          <w:rtl/>
        </w:rPr>
        <w:t>ة</w:t>
      </w:r>
      <w:r w:rsidR="00576E34">
        <w:rPr>
          <w:rStyle w:val="FootnoteReference"/>
          <w:rFonts w:ascii="Simplified Arabic" w:eastAsia="Times New Roman" w:hAnsi="Simplified Arabic"/>
          <w:color w:val="000000"/>
          <w:rtl/>
        </w:rPr>
        <w:t>(</w:t>
      </w:r>
      <w:r w:rsidR="00576E34">
        <w:rPr>
          <w:rStyle w:val="FootnoteReference"/>
          <w:rFonts w:ascii="Simplified Arabic" w:eastAsia="Times New Roman" w:hAnsi="Simplified Arabic"/>
          <w:color w:val="000000"/>
          <w:rtl/>
        </w:rPr>
        <w:footnoteReference w:id="37"/>
      </w:r>
      <w:r w:rsidR="00576E34">
        <w:rPr>
          <w:rStyle w:val="FootnoteReference"/>
          <w:rFonts w:ascii="Simplified Arabic" w:eastAsia="Times New Roman" w:hAnsi="Simplified Arabic"/>
          <w:color w:val="000000"/>
          <w:rtl/>
        </w:rPr>
        <w:t>)</w:t>
      </w:r>
    </w:p>
    <w:p w:rsidR="00E81A95" w:rsidRPr="00E81A95" w:rsidRDefault="00E81A95" w:rsidP="00F708BF">
      <w:pPr>
        <w:pStyle w:val="Style5"/>
        <w:rPr>
          <w:rtl/>
        </w:rPr>
      </w:pPr>
      <w:r w:rsidRPr="00E81A95">
        <w:rPr>
          <w:rtl/>
        </w:rPr>
        <w:t>الاتجاه الأول</w:t>
      </w:r>
      <w:r w:rsidRPr="00E81A95">
        <w:t>:</w:t>
      </w:r>
      <w:r w:rsidRPr="00E81A95">
        <w:rPr>
          <w:rtl/>
        </w:rPr>
        <w:t xml:space="preserve"> معايير التفرقة بين المشروعات الصغيرة والكبيرة:</w:t>
      </w:r>
    </w:p>
    <w:p w:rsidR="00E81A95" w:rsidRPr="00E81A95" w:rsidRDefault="00E81A95" w:rsidP="00D01192">
      <w:pPr>
        <w:pStyle w:val="Style1"/>
        <w:rPr>
          <w:lang w:bidi="ar-EG"/>
        </w:rPr>
      </w:pPr>
      <w:r w:rsidRPr="00E81A95">
        <w:rPr>
          <w:rtl/>
        </w:rPr>
        <w:t>يستخدم هذا الاتجاه نوعين من المعايير للتفرقة بين المشروعات الصغيرة والكبيرة، النوع الأول هو المعايير الكمية والتي تصلح للأغراض الإحصائية والتنظيمية، حيث يسهل بمقتضاها جمع البيانات عن المشروعات المختلفة ووضع الحدود الفاصلة بين المشروعات الصغيرة والكبيرة مما يساعد الجهات التنظيمية المسئولة عن مساندة وتدعيم المشروعات الصغيرة في تحديد نطاق عملها على وجه دقيق، أما النوع الثاني من المعايير فيعتمد على الفروق الوظيفية، وهو يصلح لإجراء التحليل الاقتصادي وتقييم وتقويم كفاءة المشروعات وتحديد أدوار كل نوع منها وآثاره في تحقيق التنمية الاقتصادية</w:t>
      </w:r>
      <w:r w:rsidRPr="00E81A95">
        <w:t>.</w:t>
      </w:r>
    </w:p>
    <w:p w:rsidR="00E81A95" w:rsidRPr="00E81A95" w:rsidRDefault="00E81A95" w:rsidP="00F708BF">
      <w:pPr>
        <w:pStyle w:val="Style2"/>
        <w:rPr>
          <w:rtl/>
        </w:rPr>
      </w:pPr>
      <w:r w:rsidRPr="00E81A95">
        <w:rPr>
          <w:rtl/>
        </w:rPr>
        <w:t>النوع</w:t>
      </w:r>
      <w:r w:rsidRPr="00E81A95">
        <w:t xml:space="preserve"> </w:t>
      </w:r>
      <w:r w:rsidRPr="00E81A95">
        <w:rPr>
          <w:rtl/>
        </w:rPr>
        <w:t>الأول: المعايير</w:t>
      </w:r>
      <w:r w:rsidRPr="00E81A95">
        <w:t xml:space="preserve"> </w:t>
      </w:r>
      <w:r w:rsidRPr="00E81A95">
        <w:rPr>
          <w:rtl/>
        </w:rPr>
        <w:t>الكمية:</w:t>
      </w:r>
    </w:p>
    <w:p w:rsidR="00E81A95" w:rsidRPr="00E81A95" w:rsidRDefault="00E81A95" w:rsidP="00D01192">
      <w:pPr>
        <w:pStyle w:val="Style1"/>
        <w:rPr>
          <w:rtl/>
          <w:lang w:bidi="ar-EG"/>
        </w:rPr>
      </w:pPr>
      <w:r w:rsidRPr="00E81A95">
        <w:rPr>
          <w:rtl/>
        </w:rPr>
        <w:t>تتعدد المعايير الكمية المستخدمة للتمييز بين المشروعات الصغيرة والكبيرة، ولقد أشارت إحدى دراسات البنك الدولي إلى وجود ما لا يقل عن خمسة وخمسين تعريفاً مختلفاً للمشروعات الصغيرة يتم الاسترشاد به في حوالي ٧٥ دولة، كما أوضحت وجود اتجاه تفضيلي للمعايير الكمية في الدول النامية والدول الصناعية المتقد</w:t>
      </w:r>
      <w:proofErr w:type="spellStart"/>
      <w:r w:rsidRPr="00E81A95">
        <w:rPr>
          <w:rtl/>
          <w:lang w:bidi="ar-EG"/>
        </w:rPr>
        <w:t>مة</w:t>
      </w:r>
      <w:proofErr w:type="spellEnd"/>
      <w:r w:rsidRPr="00E81A95">
        <w:rPr>
          <w:rtl/>
          <w:lang w:bidi="ar-EG"/>
        </w:rPr>
        <w:t>.</w:t>
      </w:r>
      <w:r w:rsidR="00576E34">
        <w:rPr>
          <w:rStyle w:val="FootnoteReference"/>
          <w:rFonts w:ascii="Simplified Arabic" w:eastAsia="Times New Roman" w:hAnsi="Simplified Arabic"/>
          <w:color w:val="000000"/>
          <w:rtl/>
          <w:lang w:bidi="ar-EG"/>
        </w:rPr>
        <w:t>(</w:t>
      </w:r>
      <w:r w:rsidR="00576E34">
        <w:rPr>
          <w:rStyle w:val="FootnoteReference"/>
          <w:rFonts w:ascii="Simplified Arabic" w:eastAsia="Times New Roman" w:hAnsi="Simplified Arabic"/>
          <w:color w:val="000000"/>
          <w:rtl/>
          <w:lang w:bidi="ar-EG"/>
        </w:rPr>
        <w:footnoteReference w:id="38"/>
      </w:r>
      <w:r w:rsidR="00576E34">
        <w:rPr>
          <w:rStyle w:val="FootnoteReference"/>
          <w:rFonts w:ascii="Simplified Arabic" w:eastAsia="Times New Roman" w:hAnsi="Simplified Arabic"/>
          <w:color w:val="000000"/>
          <w:rtl/>
          <w:lang w:bidi="ar-EG"/>
        </w:rPr>
        <w:t>)</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color w:val="000000"/>
          <w:sz w:val="28"/>
          <w:szCs w:val="28"/>
          <w:rtl/>
          <w:lang w:bidi="ar-EG"/>
        </w:rPr>
      </w:pPr>
      <w:r w:rsidRPr="00E81A95">
        <w:rPr>
          <w:rFonts w:ascii="Simplified Arabic" w:eastAsia="Times New Roman" w:hAnsi="Simplified Arabic" w:cs="Simplified Arabic"/>
          <w:color w:val="000000"/>
          <w:sz w:val="28"/>
          <w:szCs w:val="28"/>
          <w:rtl/>
          <w:lang w:bidi="ar-EG"/>
        </w:rPr>
        <w:t xml:space="preserve">1- </w:t>
      </w:r>
      <w:r w:rsidR="0004657F">
        <w:rPr>
          <w:rFonts w:ascii="Simplified Arabic" w:eastAsia="Times New Roman" w:hAnsi="Simplified Arabic" w:cs="Simplified Arabic"/>
          <w:b/>
          <w:bCs/>
          <w:sz w:val="28"/>
          <w:szCs w:val="28"/>
          <w:u w:val="single"/>
          <w:rtl/>
        </w:rPr>
        <w:t>معيار عدد العاملين بالمشرو</w:t>
      </w:r>
      <w:r w:rsidR="0004657F">
        <w:rPr>
          <w:rFonts w:ascii="Simplified Arabic" w:eastAsia="Times New Roman" w:hAnsi="Simplified Arabic" w:cs="Simplified Arabic" w:hint="cs"/>
          <w:b/>
          <w:bCs/>
          <w:sz w:val="28"/>
          <w:szCs w:val="28"/>
          <w:u w:val="single"/>
          <w:rtl/>
        </w:rPr>
        <w:t>ع</w:t>
      </w:r>
      <w:r w:rsidR="00576E34">
        <w:rPr>
          <w:rStyle w:val="FootnoteReference"/>
          <w:rFonts w:ascii="Simplified Arabic" w:eastAsia="Times New Roman" w:hAnsi="Simplified Arabic" w:cs="Simplified Arabic"/>
          <w:b/>
          <w:bCs/>
          <w:sz w:val="28"/>
          <w:szCs w:val="28"/>
          <w:u w:val="single"/>
          <w:rtl/>
        </w:rPr>
        <w:t>(</w:t>
      </w:r>
      <w:r w:rsidR="00576E34">
        <w:rPr>
          <w:rStyle w:val="FootnoteReference"/>
          <w:rFonts w:ascii="Simplified Arabic" w:eastAsia="Times New Roman" w:hAnsi="Simplified Arabic" w:cs="Simplified Arabic"/>
          <w:b/>
          <w:bCs/>
          <w:sz w:val="28"/>
          <w:szCs w:val="28"/>
          <w:u w:val="single"/>
          <w:rtl/>
        </w:rPr>
        <w:footnoteReference w:id="39"/>
      </w:r>
      <w:r w:rsidR="00576E34">
        <w:rPr>
          <w:rStyle w:val="FootnoteReference"/>
          <w:rFonts w:ascii="Simplified Arabic" w:eastAsia="Times New Roman" w:hAnsi="Simplified Arabic" w:cs="Simplified Arabic"/>
          <w:b/>
          <w:bCs/>
          <w:sz w:val="28"/>
          <w:szCs w:val="28"/>
          <w:u w:val="single"/>
          <w:rtl/>
        </w:rPr>
        <w:t>)</w:t>
      </w:r>
    </w:p>
    <w:p w:rsidR="00E81A95" w:rsidRPr="00E81A95" w:rsidRDefault="00E81A95" w:rsidP="00D01192">
      <w:pPr>
        <w:pStyle w:val="Style1"/>
        <w:rPr>
          <w:rtl/>
          <w:lang w:bidi="ar-EG"/>
        </w:rPr>
      </w:pPr>
      <w:r w:rsidRPr="00E81A95">
        <w:rPr>
          <w:rtl/>
        </w:rPr>
        <w:t>يعتبر</w:t>
      </w:r>
      <w:r w:rsidRPr="00E81A95">
        <w:t xml:space="preserve"> </w:t>
      </w:r>
      <w:r w:rsidRPr="00E81A95">
        <w:rPr>
          <w:rtl/>
        </w:rPr>
        <w:t>هذا</w:t>
      </w:r>
      <w:r w:rsidRPr="00E81A95">
        <w:t xml:space="preserve"> </w:t>
      </w:r>
      <w:r w:rsidRPr="00E81A95">
        <w:rPr>
          <w:rtl/>
        </w:rPr>
        <w:t>المعيار</w:t>
      </w:r>
      <w:r w:rsidRPr="00E81A95">
        <w:t xml:space="preserve"> </w:t>
      </w:r>
      <w:r w:rsidRPr="00E81A95">
        <w:rPr>
          <w:rtl/>
        </w:rPr>
        <w:t>من</w:t>
      </w:r>
      <w:r w:rsidRPr="00E81A95">
        <w:t xml:space="preserve"> </w:t>
      </w:r>
      <w:r w:rsidRPr="00E81A95">
        <w:rPr>
          <w:rtl/>
        </w:rPr>
        <w:t>أكثر</w:t>
      </w:r>
      <w:r w:rsidRPr="00E81A95">
        <w:t xml:space="preserve"> </w:t>
      </w:r>
      <w:r w:rsidRPr="00E81A95">
        <w:rPr>
          <w:rtl/>
        </w:rPr>
        <w:t>المعايير</w:t>
      </w:r>
      <w:r w:rsidRPr="00E81A95">
        <w:t xml:space="preserve"> </w:t>
      </w:r>
      <w:r w:rsidRPr="00E81A95">
        <w:rPr>
          <w:rtl/>
        </w:rPr>
        <w:t>استخداماً وشيوعاً، وذلك</w:t>
      </w:r>
      <w:r w:rsidRPr="00E81A95">
        <w:t xml:space="preserve"> </w:t>
      </w:r>
      <w:r w:rsidRPr="00E81A95">
        <w:rPr>
          <w:rtl/>
        </w:rPr>
        <w:t>لأنه</w:t>
      </w:r>
      <w:r w:rsidRPr="00E81A95">
        <w:t xml:space="preserve"> </w:t>
      </w:r>
      <w:r w:rsidRPr="00E81A95">
        <w:rPr>
          <w:rtl/>
        </w:rPr>
        <w:t>يسمح</w:t>
      </w:r>
      <w:r w:rsidRPr="00E81A95">
        <w:t xml:space="preserve"> </w:t>
      </w:r>
      <w:r w:rsidRPr="00E81A95">
        <w:rPr>
          <w:rtl/>
        </w:rPr>
        <w:t>بالمقارنة</w:t>
      </w:r>
      <w:r w:rsidRPr="00E81A95">
        <w:t xml:space="preserve"> </w:t>
      </w:r>
      <w:r w:rsidRPr="00E81A95">
        <w:rPr>
          <w:rtl/>
        </w:rPr>
        <w:t>بين</w:t>
      </w:r>
      <w:r w:rsidRPr="00E81A95">
        <w:rPr>
          <w:rtl/>
          <w:lang w:bidi="ar-EG"/>
        </w:rPr>
        <w:t xml:space="preserve"> </w:t>
      </w:r>
      <w:r w:rsidRPr="00E81A95">
        <w:rPr>
          <w:rtl/>
        </w:rPr>
        <w:t>ال</w:t>
      </w:r>
      <w:r w:rsidR="003A4694">
        <w:rPr>
          <w:rtl/>
        </w:rPr>
        <w:t>مشروعات</w:t>
      </w:r>
      <w:r w:rsidRPr="00E81A95">
        <w:t xml:space="preserve"> </w:t>
      </w:r>
      <w:r w:rsidRPr="00E81A95">
        <w:rPr>
          <w:rtl/>
        </w:rPr>
        <w:t>في مختلف</w:t>
      </w:r>
      <w:r w:rsidRPr="00E81A95">
        <w:t xml:space="preserve"> </w:t>
      </w:r>
      <w:r w:rsidRPr="00E81A95">
        <w:rPr>
          <w:rtl/>
        </w:rPr>
        <w:t>البلدان</w:t>
      </w:r>
      <w:r w:rsidRPr="00E81A95">
        <w:t xml:space="preserve"> </w:t>
      </w:r>
      <w:r w:rsidRPr="00E81A95">
        <w:rPr>
          <w:rtl/>
        </w:rPr>
        <w:t>وبين</w:t>
      </w:r>
      <w:r w:rsidRPr="00E81A95">
        <w:t xml:space="preserve"> </w:t>
      </w:r>
      <w:r w:rsidRPr="00E81A95">
        <w:rPr>
          <w:rtl/>
        </w:rPr>
        <w:t>مختلف</w:t>
      </w:r>
      <w:r w:rsidRPr="00E81A95">
        <w:t xml:space="preserve"> </w:t>
      </w:r>
      <w:r w:rsidRPr="00E81A95">
        <w:rPr>
          <w:rtl/>
        </w:rPr>
        <w:t>النشاطات</w:t>
      </w:r>
      <w:r w:rsidRPr="00E81A95">
        <w:t xml:space="preserve"> </w:t>
      </w:r>
      <w:r w:rsidRPr="00E81A95">
        <w:rPr>
          <w:rtl/>
        </w:rPr>
        <w:t>من</w:t>
      </w:r>
      <w:r w:rsidRPr="00E81A95">
        <w:t xml:space="preserve"> </w:t>
      </w:r>
      <w:r w:rsidRPr="00E81A95">
        <w:rPr>
          <w:rtl/>
        </w:rPr>
        <w:t>خلال</w:t>
      </w:r>
      <w:r w:rsidRPr="00E81A95">
        <w:t xml:space="preserve"> </w:t>
      </w:r>
      <w:r w:rsidRPr="00E81A95">
        <w:rPr>
          <w:rtl/>
        </w:rPr>
        <w:t>تعداد</w:t>
      </w:r>
      <w:r w:rsidRPr="00E81A95">
        <w:t xml:space="preserve"> </w:t>
      </w:r>
      <w:r w:rsidRPr="00E81A95">
        <w:rPr>
          <w:rtl/>
        </w:rPr>
        <w:t>العمال</w:t>
      </w:r>
      <w:r w:rsidRPr="00E81A95">
        <w:t xml:space="preserve"> </w:t>
      </w:r>
      <w:r w:rsidRPr="00E81A95">
        <w:rPr>
          <w:rtl/>
        </w:rPr>
        <w:t>في</w:t>
      </w:r>
      <w:r w:rsidRPr="00E81A95">
        <w:t xml:space="preserve"> </w:t>
      </w:r>
      <w:r w:rsidRPr="00E81A95">
        <w:rPr>
          <w:rtl/>
        </w:rPr>
        <w:t>المشروع،</w:t>
      </w:r>
      <w:r w:rsidRPr="00E81A95">
        <w:t xml:space="preserve"> </w:t>
      </w:r>
      <w:r w:rsidRPr="00E81A95">
        <w:rPr>
          <w:rtl/>
        </w:rPr>
        <w:t xml:space="preserve">ويحدد البعض ذلك فيقول بأنها العمالة الدائمة ويستثنى من العدد العمالة المؤقتة </w:t>
      </w:r>
      <w:r w:rsidRPr="00E81A95">
        <w:rPr>
          <w:spacing w:val="-2"/>
          <w:rtl/>
        </w:rPr>
        <w:t>وبالرغم من سهولة الحصول على بيان قوانين التأمينات الاجتماعية. وبيان خاص بعدد العمال، إلا أنه لا يوجد حد أقصى لهذا العدد، حيث يختلف عدد العمال في المشروع في بلد ما عنه في بلد آخر ويحكم هذا المعيار الظروف الاقتصادية وحالة</w:t>
      </w:r>
      <w:r w:rsidRPr="00E81A95">
        <w:rPr>
          <w:rFonts w:hint="cs"/>
          <w:spacing w:val="-2"/>
          <w:rtl/>
        </w:rPr>
        <w:t xml:space="preserve"> </w:t>
      </w:r>
      <w:r w:rsidRPr="00E81A95">
        <w:rPr>
          <w:spacing w:val="-2"/>
          <w:rtl/>
        </w:rPr>
        <w:t>الاقتصاد، ومعدل النمو والتط</w:t>
      </w:r>
      <w:r w:rsidR="0004657F">
        <w:rPr>
          <w:spacing w:val="-2"/>
          <w:rtl/>
        </w:rPr>
        <w:t>ور الصناعي الذي وصلت إليه كل بل</w:t>
      </w:r>
      <w:r w:rsidR="0004657F">
        <w:rPr>
          <w:rFonts w:hint="cs"/>
          <w:spacing w:val="-2"/>
          <w:rtl/>
        </w:rPr>
        <w:t>د</w:t>
      </w:r>
      <w:r w:rsidR="00576E34">
        <w:rPr>
          <w:rStyle w:val="FootnoteReference"/>
          <w:rFonts w:ascii="Simplified Arabic" w:eastAsia="Times New Roman" w:hAnsi="Simplified Arabic"/>
          <w:spacing w:val="-2"/>
          <w:rtl/>
        </w:rPr>
        <w:t>(</w:t>
      </w:r>
      <w:r w:rsidR="00576E34">
        <w:rPr>
          <w:rStyle w:val="FootnoteReference"/>
          <w:rFonts w:ascii="Simplified Arabic" w:eastAsia="Times New Roman" w:hAnsi="Simplified Arabic"/>
          <w:spacing w:val="-2"/>
          <w:rtl/>
        </w:rPr>
        <w:footnoteReference w:id="40"/>
      </w:r>
      <w:r w:rsidR="00576E34">
        <w:rPr>
          <w:rStyle w:val="FootnoteReference"/>
          <w:rFonts w:ascii="Simplified Arabic" w:eastAsia="Times New Roman" w:hAnsi="Simplified Arabic"/>
          <w:spacing w:val="-2"/>
          <w:rtl/>
        </w:rPr>
        <w:t>)</w:t>
      </w:r>
      <w:r w:rsidRPr="00E81A95">
        <w:rPr>
          <w:rtl/>
        </w:rPr>
        <w:t>، ومن</w:t>
      </w:r>
      <w:r w:rsidRPr="00E81A95">
        <w:t xml:space="preserve"> </w:t>
      </w:r>
      <w:r w:rsidRPr="00E81A95">
        <w:rPr>
          <w:rtl/>
        </w:rPr>
        <w:t>مزايا</w:t>
      </w:r>
      <w:r w:rsidRPr="00E81A95">
        <w:t xml:space="preserve"> </w:t>
      </w:r>
      <w:r w:rsidRPr="00E81A95">
        <w:rPr>
          <w:rtl/>
        </w:rPr>
        <w:t>الاعتماد</w:t>
      </w:r>
      <w:r w:rsidRPr="00E81A95">
        <w:t xml:space="preserve"> </w:t>
      </w:r>
      <w:r w:rsidRPr="00E81A95">
        <w:rPr>
          <w:rtl/>
        </w:rPr>
        <w:t>على</w:t>
      </w:r>
      <w:r w:rsidRPr="00E81A95">
        <w:t xml:space="preserve"> </w:t>
      </w:r>
      <w:r w:rsidRPr="00E81A95">
        <w:rPr>
          <w:rtl/>
        </w:rPr>
        <w:t>هذا</w:t>
      </w:r>
      <w:r w:rsidRPr="00E81A95">
        <w:t xml:space="preserve"> </w:t>
      </w:r>
      <w:r w:rsidRPr="00E81A95">
        <w:rPr>
          <w:rtl/>
        </w:rPr>
        <w:t>المعيا</w:t>
      </w:r>
      <w:r w:rsidRPr="00E81A95">
        <w:rPr>
          <w:rtl/>
          <w:lang w:bidi="ar-EG"/>
        </w:rPr>
        <w:t>ر:</w:t>
      </w:r>
    </w:p>
    <w:p w:rsidR="00F708BF" w:rsidRDefault="00F708BF">
      <w:pPr>
        <w:rPr>
          <w:rFonts w:ascii="Simplified Arabic" w:eastAsia="Calibri" w:hAnsi="Simplified Arabic" w:cs="Simplified Arabic"/>
          <w:sz w:val="28"/>
          <w:szCs w:val="28"/>
          <w:rtl/>
        </w:rPr>
      </w:pPr>
      <w:r>
        <w:rPr>
          <w:rFonts w:ascii="Simplified Arabic" w:eastAsia="Calibri" w:hAnsi="Simplified Arabic" w:cs="Simplified Arabic"/>
          <w:sz w:val="28"/>
          <w:szCs w:val="28"/>
          <w:rtl/>
        </w:rPr>
        <w:br w:type="page"/>
      </w:r>
    </w:p>
    <w:p w:rsidR="00E81A95" w:rsidRPr="00E81A95" w:rsidRDefault="00E81A95" w:rsidP="0073173A">
      <w:pPr>
        <w:numPr>
          <w:ilvl w:val="0"/>
          <w:numId w:val="2"/>
        </w:numPr>
        <w:pBdr>
          <w:top w:val="nil"/>
          <w:left w:val="nil"/>
          <w:bottom w:val="nil"/>
          <w:right w:val="nil"/>
          <w:between w:val="nil"/>
        </w:pBdr>
        <w:bidi/>
        <w:spacing w:before="100" w:beforeAutospacing="1" w:after="100" w:afterAutospacing="1" w:line="240" w:lineRule="auto"/>
        <w:jc w:val="both"/>
        <w:rPr>
          <w:rFonts w:ascii="Simplified Arabic" w:eastAsia="Calibri" w:hAnsi="Simplified Arabic" w:cs="Simplified Arabic"/>
          <w:sz w:val="28"/>
          <w:szCs w:val="28"/>
          <w:rtl/>
          <w:lang w:bidi="ar-EG"/>
        </w:rPr>
      </w:pPr>
      <w:r w:rsidRPr="00E81A95">
        <w:rPr>
          <w:rFonts w:ascii="Simplified Arabic" w:eastAsia="Calibri" w:hAnsi="Simplified Arabic" w:cs="Simplified Arabic"/>
          <w:sz w:val="28"/>
          <w:szCs w:val="28"/>
          <w:rtl/>
        </w:rPr>
        <w:lastRenderedPageBreak/>
        <w:t>البساطة</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في</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التطبيق</w:t>
      </w:r>
      <w:r w:rsidRPr="00E81A95">
        <w:rPr>
          <w:rFonts w:ascii="Simplified Arabic" w:eastAsia="Calibri" w:hAnsi="Simplified Arabic" w:cs="Simplified Arabic"/>
          <w:sz w:val="28"/>
          <w:szCs w:val="28"/>
          <w:rtl/>
          <w:lang w:bidi="ar-EG"/>
        </w:rPr>
        <w:t>.</w:t>
      </w:r>
    </w:p>
    <w:p w:rsidR="00E81A95" w:rsidRPr="00E81A95" w:rsidRDefault="00E81A95" w:rsidP="0073173A">
      <w:pPr>
        <w:numPr>
          <w:ilvl w:val="0"/>
          <w:numId w:val="2"/>
        </w:numPr>
        <w:pBdr>
          <w:top w:val="nil"/>
          <w:left w:val="nil"/>
          <w:bottom w:val="nil"/>
          <w:right w:val="nil"/>
          <w:between w:val="nil"/>
        </w:pBdr>
        <w:bidi/>
        <w:spacing w:before="100" w:beforeAutospacing="1" w:after="100" w:afterAutospacing="1" w:line="240" w:lineRule="auto"/>
        <w:jc w:val="both"/>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 xml:space="preserve"> </w:t>
      </w:r>
      <w:r w:rsidRPr="00E81A95">
        <w:rPr>
          <w:rFonts w:ascii="Simplified Arabic" w:eastAsia="Calibri" w:hAnsi="Simplified Arabic" w:cs="Simplified Arabic"/>
          <w:sz w:val="28"/>
          <w:szCs w:val="28"/>
          <w:rtl/>
        </w:rPr>
        <w:t>السهولة</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في</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المقارنة.</w:t>
      </w:r>
    </w:p>
    <w:p w:rsidR="00E81A95" w:rsidRPr="00E81A95" w:rsidRDefault="00E81A95" w:rsidP="0073173A">
      <w:pPr>
        <w:numPr>
          <w:ilvl w:val="0"/>
          <w:numId w:val="2"/>
        </w:numPr>
        <w:pBdr>
          <w:top w:val="nil"/>
          <w:left w:val="nil"/>
          <w:bottom w:val="nil"/>
          <w:right w:val="nil"/>
          <w:between w:val="nil"/>
        </w:pBdr>
        <w:bidi/>
        <w:spacing w:before="100" w:beforeAutospacing="1" w:after="100" w:afterAutospacing="1" w:line="240" w:lineRule="auto"/>
        <w:jc w:val="both"/>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rPr>
        <w:t>الثبات</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النسبي حيث لا يتأثر بالمتغيرات في قيمة النقود نتيجة التضخم والانكماش.</w:t>
      </w:r>
    </w:p>
    <w:p w:rsidR="0064064B" w:rsidRPr="008B7C72" w:rsidRDefault="00E81A95" w:rsidP="0073173A">
      <w:pPr>
        <w:numPr>
          <w:ilvl w:val="0"/>
          <w:numId w:val="2"/>
        </w:numPr>
        <w:pBdr>
          <w:top w:val="nil"/>
          <w:left w:val="nil"/>
          <w:bottom w:val="nil"/>
          <w:right w:val="nil"/>
          <w:between w:val="nil"/>
        </w:pBdr>
        <w:bidi/>
        <w:spacing w:before="100" w:beforeAutospacing="1" w:after="100" w:afterAutospacing="1" w:line="240" w:lineRule="auto"/>
        <w:jc w:val="both"/>
        <w:rPr>
          <w:rFonts w:ascii="Simplified Arabic" w:eastAsia="Calibri" w:hAnsi="Simplified Arabic" w:cs="Simplified Arabic"/>
          <w:sz w:val="28"/>
          <w:szCs w:val="28"/>
          <w:rtl/>
          <w:lang w:bidi="ar-EG"/>
        </w:rPr>
      </w:pPr>
      <w:r w:rsidRPr="00E81A95">
        <w:rPr>
          <w:rFonts w:ascii="Simplified Arabic" w:eastAsia="Calibri" w:hAnsi="Simplified Arabic" w:cs="Simplified Arabic"/>
          <w:sz w:val="28"/>
          <w:szCs w:val="28"/>
          <w:rtl/>
        </w:rPr>
        <w:t>توافر</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البيانات</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مقارنةً</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بالمعايير</w:t>
      </w:r>
      <w:r w:rsidRPr="00E81A95">
        <w:rPr>
          <w:rFonts w:ascii="Simplified Arabic" w:eastAsia="Calibri" w:hAnsi="Simplified Arabic" w:cs="Simplified Arabic"/>
          <w:sz w:val="28"/>
          <w:szCs w:val="28"/>
        </w:rPr>
        <w:t xml:space="preserve"> </w:t>
      </w:r>
      <w:r w:rsidRPr="00E81A95">
        <w:rPr>
          <w:rFonts w:ascii="Simplified Arabic" w:eastAsia="Calibri" w:hAnsi="Simplified Arabic" w:cs="Simplified Arabic"/>
          <w:sz w:val="28"/>
          <w:szCs w:val="28"/>
          <w:rtl/>
        </w:rPr>
        <w:t>الأخرى</w:t>
      </w:r>
      <w:r w:rsidRPr="00E81A95">
        <w:rPr>
          <w:rFonts w:ascii="Simplified Arabic" w:eastAsia="Calibri" w:hAnsi="Simplified Arabic" w:cs="Simplified Arabic"/>
          <w:b/>
          <w:bCs/>
          <w:sz w:val="28"/>
          <w:szCs w:val="28"/>
        </w:rPr>
        <w:t>.</w:t>
      </w:r>
    </w:p>
    <w:p w:rsidR="008B7C72" w:rsidRDefault="00E81A95" w:rsidP="00D01192">
      <w:pPr>
        <w:pStyle w:val="Style1"/>
        <w:rPr>
          <w:color w:val="000000"/>
          <w:rtl/>
          <w:lang w:bidi="ar-EG"/>
        </w:rPr>
      </w:pPr>
      <w:r w:rsidRPr="00E81A95">
        <w:rPr>
          <w:rtl/>
        </w:rPr>
        <w:t>إلا</w:t>
      </w:r>
      <w:r w:rsidRPr="00E81A95">
        <w:rPr>
          <w:lang w:bidi="ar-EG"/>
        </w:rPr>
        <w:t xml:space="preserve"> </w:t>
      </w:r>
      <w:r w:rsidRPr="00E81A95">
        <w:rPr>
          <w:rtl/>
        </w:rPr>
        <w:t>أن</w:t>
      </w:r>
      <w:r w:rsidRPr="00E81A95">
        <w:rPr>
          <w:lang w:bidi="ar-EG"/>
        </w:rPr>
        <w:t xml:space="preserve"> </w:t>
      </w:r>
      <w:r w:rsidRPr="00E81A95">
        <w:rPr>
          <w:rtl/>
        </w:rPr>
        <w:t>هناك</w:t>
      </w:r>
      <w:r w:rsidRPr="00E81A95">
        <w:rPr>
          <w:lang w:bidi="ar-EG"/>
        </w:rPr>
        <w:t xml:space="preserve"> </w:t>
      </w:r>
      <w:r w:rsidRPr="00E81A95">
        <w:rPr>
          <w:rtl/>
        </w:rPr>
        <w:t>صعوبة</w:t>
      </w:r>
      <w:r w:rsidRPr="00E81A95">
        <w:rPr>
          <w:lang w:bidi="ar-EG"/>
        </w:rPr>
        <w:t xml:space="preserve"> </w:t>
      </w:r>
      <w:r w:rsidRPr="00E81A95">
        <w:rPr>
          <w:rtl/>
        </w:rPr>
        <w:t>في</w:t>
      </w:r>
      <w:r w:rsidRPr="00E81A95">
        <w:rPr>
          <w:lang w:bidi="ar-EG"/>
        </w:rPr>
        <w:t xml:space="preserve"> </w:t>
      </w:r>
      <w:r w:rsidRPr="00E81A95">
        <w:rPr>
          <w:rtl/>
        </w:rPr>
        <w:t>تعريف</w:t>
      </w:r>
      <w:r w:rsidRPr="00E81A95">
        <w:rPr>
          <w:lang w:bidi="ar-EG"/>
        </w:rPr>
        <w:t xml:space="preserve"> </w:t>
      </w:r>
      <w:r w:rsidRPr="00E81A95">
        <w:rPr>
          <w:rtl/>
        </w:rPr>
        <w:t>المؤسسات</w:t>
      </w:r>
      <w:r w:rsidRPr="00E81A95">
        <w:rPr>
          <w:lang w:bidi="ar-EG"/>
        </w:rPr>
        <w:t xml:space="preserve"> </w:t>
      </w:r>
      <w:r w:rsidRPr="00E81A95">
        <w:rPr>
          <w:rtl/>
        </w:rPr>
        <w:t>المتوسطة</w:t>
      </w:r>
      <w:r w:rsidRPr="00E81A95">
        <w:rPr>
          <w:lang w:bidi="ar-EG"/>
        </w:rPr>
        <w:t xml:space="preserve"> </w:t>
      </w:r>
      <w:r w:rsidRPr="00E81A95">
        <w:rPr>
          <w:rtl/>
        </w:rPr>
        <w:t>والصغير</w:t>
      </w:r>
      <w:r w:rsidRPr="00E81A95">
        <w:rPr>
          <w:rtl/>
          <w:lang w:bidi="ar-EG"/>
        </w:rPr>
        <w:t>ة</w:t>
      </w:r>
      <w:r w:rsidRPr="00E81A95">
        <w:rPr>
          <w:lang w:bidi="ar-EG"/>
        </w:rPr>
        <w:t xml:space="preserve"> </w:t>
      </w:r>
      <w:r w:rsidRPr="00E81A95">
        <w:rPr>
          <w:rtl/>
        </w:rPr>
        <w:t>اعتماداً عل</w:t>
      </w:r>
      <w:r w:rsidRPr="00E81A95">
        <w:rPr>
          <w:rtl/>
          <w:lang w:bidi="ar-EG"/>
        </w:rPr>
        <w:t xml:space="preserve">ى </w:t>
      </w:r>
      <w:r w:rsidRPr="00E81A95">
        <w:rPr>
          <w:rtl/>
        </w:rPr>
        <w:t>معيا</w:t>
      </w:r>
      <w:r w:rsidRPr="00E81A95">
        <w:rPr>
          <w:rtl/>
          <w:lang w:bidi="ar-EG"/>
        </w:rPr>
        <w:t xml:space="preserve">ر </w:t>
      </w:r>
      <w:r w:rsidRPr="00E81A95">
        <w:rPr>
          <w:rtl/>
        </w:rPr>
        <w:t>حج</w:t>
      </w:r>
      <w:r w:rsidRPr="00E81A95">
        <w:rPr>
          <w:rtl/>
          <w:lang w:bidi="ar-EG"/>
        </w:rPr>
        <w:t xml:space="preserve">م </w:t>
      </w:r>
      <w:r w:rsidRPr="00E81A95">
        <w:rPr>
          <w:rtl/>
        </w:rPr>
        <w:t xml:space="preserve">العمالة، فبالنظر إلى تعريفات الدول للمشروعات الصغيرة حسب عدد العمالة يظهر تباين شديد، بل إننا أيضاً نجد هذا التباين يظهر في الدولة الواحدة، </w:t>
      </w:r>
      <w:r w:rsidRPr="00E81A95">
        <w:rPr>
          <w:rtl/>
          <w:lang w:bidi="ar-EG"/>
        </w:rPr>
        <w:t>فعلي الرغم من المميزات سالفة الذكر إلا أنه شديد التأثر بنوع النشاط الاقتصادي، كما أنه أيضاً شديد التأثر بنوع ودرجة التكنولوجيا المستخدمة في المشروع وهذا يختلف أيضاً من دولة لأخرى حسب درجة تقدمها التكنولوجي، كما قد يختلف داخل الدولة الواحدة حسب إمكانات أصحاب المشروع في استخدام التكنولوجيا،</w:t>
      </w:r>
      <w:r w:rsidRPr="00E81A95">
        <w:rPr>
          <w:color w:val="000000"/>
          <w:rtl/>
        </w:rPr>
        <w:t xml:space="preserve">  إلى جانب إغفاله لحجم رؤوس الأموال المستثمرة وتقنيات الإنتاج التطبيقية ودرجة الكثافة الرأسمالية، واعتماده على بيانات العمالة بأجر فقط وإغفاله للعمالة الأسرية بدون أجر والعمالة المؤقتة والموسمية، وعلى الرغم من انتشارها في نطاق الأعمال الصغيرة، مما يعني التقليل من حجم العمالة الفعلية المنتمية لهذا القطاع، وبالتالي من أهميته النسبية في الهيكل الاقتصاد</w:t>
      </w:r>
      <w:r w:rsidRPr="00E81A95">
        <w:rPr>
          <w:color w:val="000000"/>
          <w:rtl/>
          <w:lang w:bidi="ar-EG"/>
        </w:rPr>
        <w:t>ي.</w:t>
      </w:r>
    </w:p>
    <w:p w:rsidR="008B7C72" w:rsidRPr="00E81A95" w:rsidRDefault="008B7C72" w:rsidP="00E62923">
      <w:pPr>
        <w:autoSpaceDE w:val="0"/>
        <w:autoSpaceDN w:val="0"/>
        <w:bidi/>
        <w:adjustRightInd w:val="0"/>
        <w:spacing w:before="100" w:beforeAutospacing="1" w:after="100" w:afterAutospacing="1"/>
        <w:jc w:val="center"/>
        <w:rPr>
          <w:rFonts w:ascii="Simplified Arabic" w:eastAsia="Times New Roman" w:hAnsi="Simplified Arabic" w:cs="Simplified Arabic"/>
          <w:b/>
          <w:bCs/>
          <w:color w:val="000000"/>
          <w:sz w:val="24"/>
          <w:szCs w:val="24"/>
          <w:rtl/>
          <w:lang w:bidi="ar-EG"/>
        </w:rPr>
      </w:pPr>
      <w:r w:rsidRPr="00E81A95">
        <w:rPr>
          <w:rFonts w:ascii="Simplified Arabic" w:eastAsia="Times New Roman" w:hAnsi="Simplified Arabic" w:cs="Simplified Arabic"/>
          <w:b/>
          <w:bCs/>
          <w:sz w:val="24"/>
          <w:szCs w:val="24"/>
          <w:rtl/>
          <w:lang w:bidi="ar-EG"/>
        </w:rPr>
        <w:t>جدول رقم (1)</w:t>
      </w:r>
      <w:r w:rsidRPr="00E81A95">
        <w:rPr>
          <w:rFonts w:ascii="Simplified Arabic" w:eastAsia="Calibri" w:hAnsi="Simplified Arabic" w:cs="Simplified Arabic"/>
          <w:b/>
          <w:bCs/>
          <w:sz w:val="24"/>
          <w:szCs w:val="24"/>
          <w:rtl/>
          <w:lang w:bidi="ar-EG"/>
        </w:rPr>
        <w:t xml:space="preserve">: </w:t>
      </w:r>
      <w:r w:rsidRPr="00E81A95">
        <w:rPr>
          <w:rFonts w:ascii="Simplified Arabic" w:eastAsia="Times New Roman" w:hAnsi="Simplified Arabic" w:cs="Simplified Arabic"/>
          <w:b/>
          <w:bCs/>
          <w:sz w:val="24"/>
          <w:szCs w:val="24"/>
          <w:rtl/>
          <w:lang w:bidi="ar-EG"/>
        </w:rPr>
        <w:t>تقسيمات المشروعات في مصر طبقاً لعدد العاملين حسب النشاط الاقتصادي</w:t>
      </w:r>
    </w:p>
    <w:tbl>
      <w:tblPr>
        <w:tblStyle w:val="TableGrid1"/>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47"/>
        <w:gridCol w:w="1853"/>
        <w:gridCol w:w="1847"/>
        <w:gridCol w:w="1848"/>
        <w:gridCol w:w="1848"/>
      </w:tblGrid>
      <w:tr w:rsidR="008B7C72" w:rsidRPr="00E81A95" w:rsidTr="00F708BF">
        <w:trPr>
          <w:trHeight w:val="20"/>
          <w:jc w:val="center"/>
        </w:trPr>
        <w:tc>
          <w:tcPr>
            <w:tcW w:w="1857" w:type="dxa"/>
            <w:vMerge w:val="restart"/>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القطاع</w:t>
            </w:r>
          </w:p>
        </w:tc>
        <w:tc>
          <w:tcPr>
            <w:tcW w:w="7429" w:type="dxa"/>
            <w:gridSpan w:val="4"/>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عدد العاملين</w:t>
            </w:r>
          </w:p>
        </w:tc>
      </w:tr>
      <w:tr w:rsidR="008B7C72" w:rsidRPr="00E81A95" w:rsidTr="00F708BF">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rPr>
                <w:rFonts w:ascii="Simplified Arabic" w:eastAsia="Calibri" w:hAnsi="Simplified Arabic" w:cs="Simplified Arabic"/>
                <w:sz w:val="28"/>
                <w:szCs w:val="28"/>
                <w:lang w:bidi="ar-EG"/>
              </w:rPr>
            </w:pP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متناهية الصغر</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صغيرة</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متوسطة</w:t>
            </w:r>
          </w:p>
        </w:tc>
        <w:tc>
          <w:tcPr>
            <w:tcW w:w="1858"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كبيرة</w:t>
            </w:r>
          </w:p>
        </w:tc>
      </w:tr>
      <w:tr w:rsidR="008B7C72" w:rsidRPr="00E81A95" w:rsidTr="00F708BF">
        <w:trPr>
          <w:trHeight w:val="20"/>
          <w:jc w:val="center"/>
        </w:trPr>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تجارة</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73173A">
            <w:pPr>
              <w:numPr>
                <w:ilvl w:val="0"/>
                <w:numId w:val="3"/>
              </w:numPr>
              <w:pBdr>
                <w:top w:val="nil"/>
                <w:left w:val="nil"/>
                <w:bottom w:val="nil"/>
                <w:right w:val="nil"/>
                <w:between w:val="nil"/>
              </w:pBd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4</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5- 9</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10- 19</w:t>
            </w:r>
          </w:p>
        </w:tc>
        <w:tc>
          <w:tcPr>
            <w:tcW w:w="1858"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+20</w:t>
            </w:r>
          </w:p>
        </w:tc>
      </w:tr>
      <w:tr w:rsidR="008B7C72" w:rsidRPr="00E81A95" w:rsidTr="00F708BF">
        <w:trPr>
          <w:trHeight w:val="20"/>
          <w:jc w:val="center"/>
        </w:trPr>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خدمات</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73173A">
            <w:pPr>
              <w:numPr>
                <w:ilvl w:val="0"/>
                <w:numId w:val="4"/>
              </w:numPr>
              <w:pBdr>
                <w:top w:val="nil"/>
                <w:left w:val="nil"/>
                <w:bottom w:val="nil"/>
                <w:right w:val="nil"/>
                <w:between w:val="nil"/>
              </w:pBd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4</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5- 9</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10- 19</w:t>
            </w:r>
          </w:p>
        </w:tc>
        <w:tc>
          <w:tcPr>
            <w:tcW w:w="1858"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+20</w:t>
            </w:r>
          </w:p>
        </w:tc>
      </w:tr>
      <w:tr w:rsidR="008B7C72" w:rsidRPr="00E81A95" w:rsidTr="00F708BF">
        <w:trPr>
          <w:trHeight w:val="20"/>
          <w:jc w:val="center"/>
        </w:trPr>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صناعة</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73173A">
            <w:pPr>
              <w:numPr>
                <w:ilvl w:val="0"/>
                <w:numId w:val="5"/>
              </w:numPr>
              <w:pBdr>
                <w:top w:val="nil"/>
                <w:left w:val="nil"/>
                <w:bottom w:val="nil"/>
                <w:right w:val="nil"/>
                <w:between w:val="nil"/>
              </w:pBd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4</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5- 49</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50- 99</w:t>
            </w:r>
          </w:p>
        </w:tc>
        <w:tc>
          <w:tcPr>
            <w:tcW w:w="1858"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+100</w:t>
            </w:r>
          </w:p>
        </w:tc>
      </w:tr>
      <w:tr w:rsidR="008B7C72" w:rsidRPr="00E81A95" w:rsidTr="00F708BF">
        <w:trPr>
          <w:trHeight w:val="20"/>
          <w:jc w:val="center"/>
        </w:trPr>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إنشاءات</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73173A">
            <w:pPr>
              <w:numPr>
                <w:ilvl w:val="0"/>
                <w:numId w:val="6"/>
              </w:numPr>
              <w:pBdr>
                <w:top w:val="nil"/>
                <w:left w:val="nil"/>
                <w:bottom w:val="nil"/>
                <w:right w:val="nil"/>
                <w:between w:val="nil"/>
              </w:pBdr>
              <w:bidi/>
              <w:jc w:val="center"/>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lang w:bidi="ar-EG"/>
              </w:rPr>
              <w:t>4</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rtl/>
                <w:lang w:bidi="ar-EG"/>
              </w:rPr>
            </w:pPr>
            <w:r w:rsidRPr="00E81A95">
              <w:rPr>
                <w:rFonts w:ascii="Simplified Arabic" w:eastAsia="Calibri" w:hAnsi="Simplified Arabic" w:cs="Simplified Arabic"/>
                <w:sz w:val="28"/>
                <w:szCs w:val="28"/>
                <w:rtl/>
                <w:lang w:bidi="ar-EG"/>
              </w:rPr>
              <w:t>5- 49</w:t>
            </w:r>
          </w:p>
        </w:tc>
        <w:tc>
          <w:tcPr>
            <w:tcW w:w="1857"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rtl/>
                <w:lang w:bidi="ar-EG"/>
              </w:rPr>
            </w:pPr>
            <w:r w:rsidRPr="00E81A95">
              <w:rPr>
                <w:rFonts w:ascii="Simplified Arabic" w:eastAsia="Calibri" w:hAnsi="Simplified Arabic" w:cs="Simplified Arabic"/>
                <w:sz w:val="28"/>
                <w:szCs w:val="28"/>
                <w:rtl/>
                <w:lang w:bidi="ar-EG"/>
              </w:rPr>
              <w:t>50- 99</w:t>
            </w:r>
          </w:p>
        </w:tc>
        <w:tc>
          <w:tcPr>
            <w:tcW w:w="1858" w:type="dxa"/>
            <w:tcBorders>
              <w:top w:val="single" w:sz="8" w:space="0" w:color="auto"/>
              <w:left w:val="single" w:sz="8" w:space="0" w:color="auto"/>
              <w:bottom w:val="single" w:sz="8" w:space="0" w:color="auto"/>
              <w:right w:val="single" w:sz="8" w:space="0" w:color="auto"/>
            </w:tcBorders>
            <w:vAlign w:val="center"/>
            <w:hideMark/>
          </w:tcPr>
          <w:p w:rsidR="008B7C72" w:rsidRPr="00E81A95" w:rsidRDefault="008B7C72" w:rsidP="00F708BF">
            <w:pPr>
              <w:bidi/>
              <w:jc w:val="center"/>
              <w:rPr>
                <w:rFonts w:ascii="Simplified Arabic" w:eastAsia="Calibri" w:hAnsi="Simplified Arabic" w:cs="Simplified Arabic"/>
                <w:sz w:val="28"/>
                <w:szCs w:val="28"/>
                <w:rtl/>
                <w:lang w:bidi="ar-EG"/>
              </w:rPr>
            </w:pPr>
            <w:r w:rsidRPr="00E81A95">
              <w:rPr>
                <w:rFonts w:ascii="Simplified Arabic" w:eastAsia="Calibri" w:hAnsi="Simplified Arabic" w:cs="Simplified Arabic"/>
                <w:sz w:val="28"/>
                <w:szCs w:val="28"/>
                <w:rtl/>
                <w:lang w:bidi="ar-EG"/>
              </w:rPr>
              <w:t>+100</w:t>
            </w:r>
          </w:p>
        </w:tc>
      </w:tr>
    </w:tbl>
    <w:p w:rsidR="00E81A95" w:rsidRPr="00F708BF" w:rsidRDefault="008B7C72" w:rsidP="00E62923">
      <w:pPr>
        <w:spacing w:before="100" w:beforeAutospacing="1" w:after="100" w:afterAutospacing="1"/>
        <w:rPr>
          <w:rFonts w:ascii="Times New Roman" w:eastAsia="Times New Roman" w:hAnsi="Times New Roman" w:cs="Times New Roman"/>
          <w:sz w:val="24"/>
          <w:szCs w:val="24"/>
          <w:lang w:bidi="ar-EG"/>
        </w:rPr>
      </w:pPr>
      <w:r w:rsidRPr="00F708BF">
        <w:rPr>
          <w:rFonts w:ascii="Times New Roman" w:eastAsia="Times New Roman" w:hAnsi="Times New Roman" w:cs="Times New Roman"/>
          <w:b/>
          <w:bCs/>
          <w:sz w:val="24"/>
          <w:szCs w:val="24"/>
          <w:lang w:bidi="ar-EG"/>
        </w:rPr>
        <w:t>Source</w:t>
      </w:r>
      <w:r w:rsidRPr="00F708BF">
        <w:rPr>
          <w:rFonts w:ascii="Times New Roman" w:eastAsia="Times New Roman" w:hAnsi="Times New Roman" w:cs="Times New Roman"/>
          <w:sz w:val="24"/>
          <w:szCs w:val="24"/>
          <w:lang w:bidi="ar-EG"/>
        </w:rPr>
        <w:t>: Ministry of Finance</w:t>
      </w:r>
      <w:r w:rsidR="00C11D68" w:rsidRPr="00F708BF">
        <w:rPr>
          <w:rFonts w:ascii="Times New Roman" w:eastAsia="Times New Roman" w:hAnsi="Times New Roman" w:cs="Times New Roman"/>
          <w:sz w:val="24"/>
          <w:szCs w:val="24"/>
          <w:rtl/>
          <w:lang w:bidi="ar-EG"/>
        </w:rPr>
        <w:t>،</w:t>
      </w:r>
      <w:r w:rsidRPr="00F708BF">
        <w:rPr>
          <w:rFonts w:ascii="Times New Roman" w:eastAsia="Times New Roman" w:hAnsi="Times New Roman" w:cs="Times New Roman"/>
          <w:sz w:val="24"/>
          <w:szCs w:val="24"/>
          <w:lang w:bidi="ar-EG"/>
        </w:rPr>
        <w:t xml:space="preserve"> Profile of M/SM</w:t>
      </w:r>
      <w:r w:rsidR="004110DC" w:rsidRPr="00F708BF">
        <w:rPr>
          <w:rFonts w:ascii="Times New Roman" w:eastAsia="Times New Roman" w:hAnsi="Times New Roman" w:cs="Times New Roman"/>
          <w:sz w:val="24"/>
          <w:szCs w:val="24"/>
          <w:lang w:bidi="ar-EG"/>
        </w:rPr>
        <w:t>Es in Egypt</w:t>
      </w:r>
      <w:r w:rsidR="00C11D68" w:rsidRPr="00F708BF">
        <w:rPr>
          <w:rFonts w:ascii="Times New Roman" w:eastAsia="Times New Roman" w:hAnsi="Times New Roman" w:cs="Times New Roman"/>
          <w:sz w:val="24"/>
          <w:szCs w:val="24"/>
          <w:rtl/>
          <w:lang w:bidi="ar-EG"/>
        </w:rPr>
        <w:t>،</w:t>
      </w:r>
      <w:r w:rsidR="004110DC" w:rsidRPr="00F708BF">
        <w:rPr>
          <w:rFonts w:ascii="Times New Roman" w:eastAsia="Times New Roman" w:hAnsi="Times New Roman" w:cs="Times New Roman"/>
          <w:sz w:val="24"/>
          <w:szCs w:val="24"/>
          <w:lang w:bidi="ar-EG"/>
        </w:rPr>
        <w:t xml:space="preserve"> October 2005</w:t>
      </w:r>
      <w:r w:rsidR="00C11D68" w:rsidRPr="00F708BF">
        <w:rPr>
          <w:rFonts w:ascii="Times New Roman" w:eastAsia="Times New Roman" w:hAnsi="Times New Roman" w:cs="Times New Roman"/>
          <w:sz w:val="24"/>
          <w:szCs w:val="24"/>
          <w:rtl/>
          <w:lang w:bidi="ar-EG"/>
        </w:rPr>
        <w:t>،</w:t>
      </w:r>
      <w:r w:rsidR="004110DC" w:rsidRPr="00F708BF">
        <w:rPr>
          <w:rFonts w:ascii="Times New Roman" w:eastAsia="Times New Roman" w:hAnsi="Times New Roman" w:cs="Times New Roman"/>
          <w:sz w:val="24"/>
          <w:szCs w:val="24"/>
          <w:lang w:bidi="ar-EG"/>
        </w:rPr>
        <w:t xml:space="preserve"> P 2.</w:t>
      </w:r>
    </w:p>
    <w:p w:rsidR="00F708BF" w:rsidRDefault="00F708BF">
      <w:pPr>
        <w:rPr>
          <w:rFonts w:ascii="Simplified Arabic" w:eastAsia="Times New Roman" w:hAnsi="Simplified Arabic" w:cs="Simplified Arabic"/>
          <w:b/>
          <w:bCs/>
          <w:sz w:val="28"/>
          <w:szCs w:val="28"/>
          <w:rtl/>
          <w:lang w:bidi="ar-EG"/>
        </w:rPr>
      </w:pPr>
      <w:r>
        <w:rPr>
          <w:rtl/>
        </w:rPr>
        <w:br w:type="page"/>
      </w:r>
    </w:p>
    <w:p w:rsidR="00E81A95" w:rsidRPr="00E81A95" w:rsidRDefault="00E81A95" w:rsidP="00F708BF">
      <w:pPr>
        <w:pStyle w:val="Style2"/>
        <w:rPr>
          <w:rtl/>
        </w:rPr>
      </w:pPr>
      <w:r w:rsidRPr="00E81A95">
        <w:rPr>
          <w:rtl/>
        </w:rPr>
        <w:lastRenderedPageBreak/>
        <w:t xml:space="preserve">2- </w:t>
      </w:r>
      <w:r w:rsidR="0004657F">
        <w:rPr>
          <w:rtl/>
        </w:rPr>
        <w:t>معيار رأس المال المستثم</w:t>
      </w:r>
      <w:r w:rsidR="0004657F">
        <w:rPr>
          <w:rFonts w:hint="cs"/>
          <w:rtl/>
        </w:rPr>
        <w:t>ر</w:t>
      </w:r>
      <w:r w:rsidR="00576E34">
        <w:rPr>
          <w:rStyle w:val="FootnoteReference"/>
          <w:b w:val="0"/>
          <w:bCs w:val="0"/>
          <w:u w:val="single"/>
          <w:rtl/>
        </w:rPr>
        <w:t>(</w:t>
      </w:r>
      <w:r w:rsidR="00576E34">
        <w:rPr>
          <w:rStyle w:val="FootnoteReference"/>
          <w:b w:val="0"/>
          <w:bCs w:val="0"/>
          <w:u w:val="single"/>
          <w:rtl/>
        </w:rPr>
        <w:footnoteReference w:id="41"/>
      </w:r>
      <w:r w:rsidR="00576E34">
        <w:rPr>
          <w:rStyle w:val="FootnoteReference"/>
          <w:b w:val="0"/>
          <w:bCs w:val="0"/>
          <w:u w:val="single"/>
          <w:rtl/>
        </w:rPr>
        <w:t>)</w:t>
      </w:r>
      <w:r w:rsidRPr="00E81A95">
        <w:rPr>
          <w:rtl/>
        </w:rPr>
        <w:t>:</w:t>
      </w:r>
    </w:p>
    <w:p w:rsidR="00E81A95" w:rsidRPr="00E81A95" w:rsidRDefault="00E81A95" w:rsidP="00D01192">
      <w:pPr>
        <w:pStyle w:val="Style1"/>
      </w:pPr>
      <w:r w:rsidRPr="00E81A95">
        <w:rPr>
          <w:rtl/>
        </w:rPr>
        <w:t>يرى البعض أن معيار العمالة لا يُعد معياراً سليماً أو كافياً للتفرقة بين المشروعات الصغيرة والكبيرة وأن الاسترشاد بمعيار رأس المال المستثمر قد يكون أكثر فاعلية، خاصةً بالنسبة لبرامج تنمية المشروعات الصغيرة التي تركز على حجم الأصول الرأسمالية عند تقرير الإعانات أو القروض الميسّرة لتمويل شراء الآلات والمعدات أو لإنشاء المناطق الصناعية للورش الحرفية. ومع ذلك يواجه التطبيق العملي لهذا المعيار صعوبات عديدة، أهمها:</w:t>
      </w:r>
    </w:p>
    <w:p w:rsidR="00E81A95" w:rsidRPr="00E81A95" w:rsidRDefault="00E81A95" w:rsidP="0073173A">
      <w:pPr>
        <w:numPr>
          <w:ilvl w:val="0"/>
          <w:numId w:val="7"/>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color w:val="000000"/>
          <w:sz w:val="28"/>
          <w:szCs w:val="28"/>
        </w:rPr>
      </w:pPr>
      <w:r w:rsidRPr="00E81A95">
        <w:rPr>
          <w:rFonts w:ascii="Simplified Arabic" w:eastAsia="Calibri" w:hAnsi="Simplified Arabic" w:cs="Simplified Arabic"/>
          <w:color w:val="000000"/>
          <w:sz w:val="28"/>
          <w:szCs w:val="28"/>
          <w:rtl/>
        </w:rPr>
        <w:t>صعوبة الفصل بين الأموال والممتلكات الخاصة بصاحب المنشأة والأصول الرأسمالية للمنشأة ذاتها، وإغفال صاحب المنشأة الصغيرة لبعض مكوّنات رأس المال المستثمر أو عدم رغبته في الإفصاح عنها أو في إظهارها بقيمتها الحقيقية.</w:t>
      </w:r>
    </w:p>
    <w:p w:rsidR="00E81A95" w:rsidRPr="00E81A95" w:rsidRDefault="00E81A95" w:rsidP="0073173A">
      <w:pPr>
        <w:numPr>
          <w:ilvl w:val="0"/>
          <w:numId w:val="7"/>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color w:val="000000"/>
          <w:sz w:val="28"/>
          <w:szCs w:val="28"/>
          <w:rtl/>
        </w:rPr>
      </w:pPr>
      <w:r w:rsidRPr="00E81A95">
        <w:rPr>
          <w:rFonts w:ascii="Simplified Arabic" w:eastAsia="Calibri" w:hAnsi="Simplified Arabic" w:cs="Simplified Arabic"/>
          <w:color w:val="000000"/>
          <w:sz w:val="28"/>
          <w:szCs w:val="28"/>
          <w:rtl/>
        </w:rPr>
        <w:t>تعذّر الاتفاق على المقصود برأس المال المستثمر، فهل هو رأس المال الكلى بما في ذلك رأس المال العامل الصافي اللازم لتمويل دورة تشغيل واحدة، أم هو رأس المال الثابت فقط.</w:t>
      </w:r>
    </w:p>
    <w:p w:rsidR="00E81A95" w:rsidRPr="00E81A95" w:rsidRDefault="00E81A95" w:rsidP="0073173A">
      <w:pPr>
        <w:numPr>
          <w:ilvl w:val="0"/>
          <w:numId w:val="7"/>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color w:val="000000"/>
          <w:sz w:val="28"/>
          <w:szCs w:val="28"/>
        </w:rPr>
      </w:pPr>
      <w:r w:rsidRPr="00E81A95">
        <w:rPr>
          <w:rFonts w:ascii="Simplified Arabic" w:eastAsia="Calibri" w:hAnsi="Simplified Arabic" w:cs="Simplified Arabic"/>
          <w:color w:val="000000"/>
          <w:sz w:val="28"/>
          <w:szCs w:val="28"/>
          <w:rtl/>
        </w:rPr>
        <w:t xml:space="preserve">صعوبة تقدير رأس المال العامل خاصة المخزون السلعي من الخامات تحت التشغيل، وعدم إمكانية تقدير قيمة الأراضي والمباني في حالة تمّلك الأراضي منذ فترة بعيدة وعدم وجود أسواق حقيقية تعبّر عن قيمتها، فضلاً عن حساب القيمة في حالة الاستخدام المشترك للمبنى كوحدة سكنية وورشة عمل في نفس الوقت، إلى جانب تعذر التقدير الدقيق لقيمة الآلات والمعدات كأصول ثابتة نظراً لحصول المنشأة عليها في أوقات مختلفة ولتغيّر قيمتها حسب معدلات الإهلاك ولاختلاف القيمة الدفترية للأصول عن القيمة السوقية الحالية أو القيمة </w:t>
      </w:r>
      <w:proofErr w:type="spellStart"/>
      <w:r w:rsidRPr="00E81A95">
        <w:rPr>
          <w:rFonts w:ascii="Simplified Arabic" w:eastAsia="Calibri" w:hAnsi="Simplified Arabic" w:cs="Simplified Arabic"/>
          <w:color w:val="000000"/>
          <w:sz w:val="28"/>
          <w:szCs w:val="28"/>
          <w:rtl/>
        </w:rPr>
        <w:t>الاستبدالية</w:t>
      </w:r>
      <w:proofErr w:type="spellEnd"/>
      <w:r w:rsidRPr="00E81A95">
        <w:rPr>
          <w:rFonts w:ascii="Simplified Arabic" w:eastAsia="Calibri" w:hAnsi="Simplified Arabic" w:cs="Simplified Arabic"/>
          <w:color w:val="000000"/>
          <w:sz w:val="28"/>
          <w:szCs w:val="28"/>
          <w:rtl/>
        </w:rPr>
        <w:t>.</w:t>
      </w:r>
    </w:p>
    <w:p w:rsidR="00E81A95" w:rsidRPr="00E81A95" w:rsidRDefault="00E81A95" w:rsidP="0073173A">
      <w:pPr>
        <w:numPr>
          <w:ilvl w:val="0"/>
          <w:numId w:val="7"/>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color w:val="000000"/>
          <w:sz w:val="28"/>
          <w:szCs w:val="28"/>
        </w:rPr>
      </w:pPr>
      <w:r w:rsidRPr="00E81A95">
        <w:rPr>
          <w:rFonts w:ascii="Simplified Arabic" w:eastAsia="Calibri" w:hAnsi="Simplified Arabic" w:cs="Simplified Arabic"/>
          <w:color w:val="000000"/>
          <w:sz w:val="28"/>
          <w:szCs w:val="28"/>
          <w:rtl/>
        </w:rPr>
        <w:t>تعذر إجراء المقارنات الدولية بين أحجام المشروعات بسبب مشاكل أسعار الصرف وضرورة تحويل عملات الدول المختلفة إلى عملة واحدة.</w:t>
      </w:r>
    </w:p>
    <w:p w:rsidR="00E81A95" w:rsidRPr="00E81A95" w:rsidRDefault="00E81A95" w:rsidP="0073173A">
      <w:pPr>
        <w:numPr>
          <w:ilvl w:val="0"/>
          <w:numId w:val="7"/>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color w:val="000000"/>
          <w:sz w:val="28"/>
          <w:szCs w:val="28"/>
        </w:rPr>
      </w:pPr>
      <w:r w:rsidRPr="00E81A95">
        <w:rPr>
          <w:rFonts w:ascii="Simplified Arabic" w:eastAsia="Calibri" w:hAnsi="Simplified Arabic" w:cs="Simplified Arabic"/>
          <w:color w:val="000000"/>
          <w:sz w:val="28"/>
          <w:szCs w:val="28"/>
          <w:rtl/>
        </w:rPr>
        <w:t>عدم إمكانية التعرّف الدقيق على الحجم الحقيقي للمشروعات اعتماداً على رأس المال وحده نظراً لاختلاف الفن الإنتاجي بين المشروعات وبين القطاعات المختلفة داخل الدولة الواحدة وبين الدول المختلفة.</w:t>
      </w:r>
    </w:p>
    <w:p w:rsidR="00E81A95" w:rsidRPr="00E81A95" w:rsidRDefault="00E81A95" w:rsidP="0073173A">
      <w:pPr>
        <w:numPr>
          <w:ilvl w:val="0"/>
          <w:numId w:val="7"/>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color w:val="000000"/>
          <w:sz w:val="28"/>
          <w:szCs w:val="28"/>
          <w:rtl/>
        </w:rPr>
      </w:pPr>
      <w:r w:rsidRPr="00E81A95">
        <w:rPr>
          <w:rFonts w:ascii="Simplified Arabic" w:eastAsia="Calibri" w:hAnsi="Simplified Arabic" w:cs="Simplified Arabic"/>
          <w:color w:val="000000"/>
          <w:sz w:val="28"/>
          <w:szCs w:val="28"/>
          <w:rtl/>
        </w:rPr>
        <w:t>تعذر الاتفاق على الحد الأقصى الفاصل بين المشروعات الصغيرة والمتوسطة والكبيرة، حيث يلاحظ اختلاف هذه الحدود الفاصلة من دولة لأخرى، ومن قطاع لآخر كما هو الحال بالنسبة لمعيار العمالة.</w:t>
      </w:r>
    </w:p>
    <w:p w:rsidR="00F708BF" w:rsidRDefault="00F708BF">
      <w:pP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b/>
          <w:bCs/>
          <w:color w:val="000000"/>
          <w:sz w:val="28"/>
          <w:szCs w:val="28"/>
          <w:rtl/>
        </w:rPr>
        <w:br w:type="page"/>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rPr>
      </w:pPr>
      <w:r w:rsidRPr="00E81A95">
        <w:rPr>
          <w:rFonts w:ascii="Simplified Arabic" w:eastAsia="Times New Roman" w:hAnsi="Simplified Arabic" w:cs="Simplified Arabic"/>
          <w:b/>
          <w:bCs/>
          <w:color w:val="000000"/>
          <w:sz w:val="28"/>
          <w:szCs w:val="28"/>
          <w:rtl/>
        </w:rPr>
        <w:lastRenderedPageBreak/>
        <w:t xml:space="preserve">3- </w:t>
      </w:r>
      <w:r w:rsidRPr="00E81A95">
        <w:rPr>
          <w:rFonts w:ascii="Simplified Arabic" w:eastAsia="Times New Roman" w:hAnsi="Simplified Arabic" w:cs="Simplified Arabic"/>
          <w:b/>
          <w:bCs/>
          <w:color w:val="000000"/>
          <w:sz w:val="28"/>
          <w:szCs w:val="28"/>
          <w:u w:val="single"/>
          <w:rtl/>
        </w:rPr>
        <w:t>المعيار الثنائي أو المزدوج (العمل ورأس المال معاً)</w:t>
      </w:r>
      <w:r w:rsidRPr="00E81A95">
        <w:rPr>
          <w:rFonts w:ascii="Simplified Arabic" w:eastAsia="Times New Roman" w:hAnsi="Simplified Arabic" w:cs="Simplified Arabic"/>
          <w:b/>
          <w:bCs/>
          <w:color w:val="000000"/>
          <w:sz w:val="28"/>
          <w:szCs w:val="28"/>
          <w:rtl/>
        </w:rPr>
        <w:t>:</w:t>
      </w:r>
    </w:p>
    <w:p w:rsidR="00E81A95" w:rsidRPr="00E81A95" w:rsidRDefault="00E81A95" w:rsidP="00D01192">
      <w:pPr>
        <w:pStyle w:val="Style1"/>
        <w:rPr>
          <w:rtl/>
        </w:rPr>
      </w:pPr>
      <w:r w:rsidRPr="00E81A95">
        <w:rPr>
          <w:rtl/>
        </w:rPr>
        <w:t>نظراً للانتقادات التي وجّهت للمعيارين السابقين، تم المزج بينهما في معيار مشترك بحيث يتحدد حجم المنشأة الصغيرة في ظل حد أقصى لكلٍ من العاملين ورأس المال المستثمر، ولكن يُلاحظ أن الأخذ بهذا المعيار المزدوج يؤدى إلى استبعاد المشروعات التي توظف أعداداً قليلة من الأفراد ولكنها تتطلب استثمارات عالية تفوق الحد الأقصى لرأس المال، وكذلك المشروعات التي تتميز بارتفاع أعداد العاملين بها عن الحد الأقصى للعمالة رغم صغر حجم استثماراتها.</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rtl/>
        </w:rPr>
      </w:pPr>
      <w:r w:rsidRPr="00E81A95">
        <w:rPr>
          <w:rFonts w:ascii="Simplified Arabic" w:eastAsia="Times New Roman" w:hAnsi="Simplified Arabic" w:cs="Simplified Arabic"/>
          <w:b/>
          <w:bCs/>
          <w:color w:val="000000"/>
          <w:sz w:val="28"/>
          <w:szCs w:val="28"/>
          <w:rtl/>
        </w:rPr>
        <w:t xml:space="preserve">4- </w:t>
      </w:r>
      <w:r w:rsidRPr="00E81A95">
        <w:rPr>
          <w:rFonts w:ascii="Simplified Arabic" w:eastAsia="Times New Roman" w:hAnsi="Simplified Arabic" w:cs="Simplified Arabic"/>
          <w:b/>
          <w:bCs/>
          <w:color w:val="000000"/>
          <w:sz w:val="28"/>
          <w:szCs w:val="28"/>
          <w:u w:val="single"/>
          <w:rtl/>
        </w:rPr>
        <w:t>معيار حجم الإنتاج أو قيمة الإنتاج</w:t>
      </w:r>
      <w:r w:rsidRPr="00E81A95">
        <w:rPr>
          <w:rFonts w:ascii="Simplified Arabic" w:eastAsia="Times New Roman" w:hAnsi="Simplified Arabic" w:cs="Simplified Arabic"/>
          <w:b/>
          <w:bCs/>
          <w:color w:val="000000"/>
          <w:sz w:val="28"/>
          <w:szCs w:val="28"/>
          <w:rtl/>
        </w:rPr>
        <w:t>:</w:t>
      </w:r>
    </w:p>
    <w:p w:rsidR="00E81A95" w:rsidRPr="00E81A95" w:rsidRDefault="00E81A95" w:rsidP="00D01192">
      <w:pPr>
        <w:pStyle w:val="Style1"/>
        <w:rPr>
          <w:rtl/>
        </w:rPr>
      </w:pPr>
      <w:r w:rsidRPr="00E81A95">
        <w:rPr>
          <w:rtl/>
        </w:rPr>
        <w:t>يتم في بعض الدول تطبيق معيار الإنتاج السنوي للتمييز بين المشروعات الصغيرة والكبيرة العاملة في بعض القطاعات، وخاصة القطاع الصناعي، إلا أن تطبيق هذا المعيار يواجه بعض الصعوبات، أهمها عدم صلاحيته بصفة عامة في حالة المشروعات التجارية والخدمية، كما أن معيار حجم الإنتاج لا يصلح في حالة المشروعات متعدّدة المنتجات لصعوبة الجمع العيني، فضلاً عن أن معيار قيمة الإنتاج يعيبه تأثر القيمة بالأسعار مما قد يعطى نتائج مضّللة في حالة التغيّرات الكبيرة في الأسعار.</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rtl/>
        </w:rPr>
      </w:pPr>
      <w:r w:rsidRPr="00E81A95">
        <w:rPr>
          <w:rFonts w:ascii="Simplified Arabic" w:eastAsia="Times New Roman" w:hAnsi="Simplified Arabic" w:cs="Simplified Arabic"/>
          <w:b/>
          <w:bCs/>
          <w:color w:val="000000"/>
          <w:sz w:val="28"/>
          <w:szCs w:val="28"/>
          <w:rtl/>
        </w:rPr>
        <w:t xml:space="preserve">5- </w:t>
      </w:r>
      <w:r w:rsidR="0004657F">
        <w:rPr>
          <w:rFonts w:ascii="Simplified Arabic" w:eastAsia="Times New Roman" w:hAnsi="Simplified Arabic" w:cs="Simplified Arabic"/>
          <w:b/>
          <w:bCs/>
          <w:color w:val="000000"/>
          <w:sz w:val="28"/>
          <w:szCs w:val="28"/>
          <w:u w:val="single"/>
          <w:rtl/>
        </w:rPr>
        <w:t>معيار قيمة المبيعا</w:t>
      </w:r>
      <w:r w:rsidR="0004657F">
        <w:rPr>
          <w:rFonts w:ascii="Simplified Arabic" w:eastAsia="Times New Roman" w:hAnsi="Simplified Arabic" w:cs="Simplified Arabic" w:hint="cs"/>
          <w:b/>
          <w:bCs/>
          <w:color w:val="000000"/>
          <w:sz w:val="28"/>
          <w:szCs w:val="28"/>
          <w:u w:val="single"/>
          <w:rtl/>
        </w:rPr>
        <w:t>ت</w:t>
      </w:r>
      <w:r w:rsidR="00576E34">
        <w:rPr>
          <w:rStyle w:val="FootnoteReference"/>
          <w:rFonts w:ascii="Simplified Arabic" w:eastAsia="Times New Roman" w:hAnsi="Simplified Arabic" w:cs="Simplified Arabic"/>
          <w:b/>
          <w:bCs/>
          <w:color w:val="000000"/>
          <w:sz w:val="28"/>
          <w:szCs w:val="28"/>
          <w:u w:val="single"/>
          <w:rtl/>
        </w:rPr>
        <w:t>(</w:t>
      </w:r>
      <w:r w:rsidR="00576E34">
        <w:rPr>
          <w:rStyle w:val="FootnoteReference"/>
          <w:rFonts w:ascii="Simplified Arabic" w:eastAsia="Times New Roman" w:hAnsi="Simplified Arabic" w:cs="Simplified Arabic"/>
          <w:b/>
          <w:bCs/>
          <w:color w:val="000000"/>
          <w:sz w:val="28"/>
          <w:szCs w:val="28"/>
          <w:u w:val="single"/>
          <w:rtl/>
        </w:rPr>
        <w:footnoteReference w:id="42"/>
      </w:r>
      <w:r w:rsidR="00576E34">
        <w:rPr>
          <w:rStyle w:val="FootnoteReference"/>
          <w:rFonts w:ascii="Simplified Arabic" w:eastAsia="Times New Roman" w:hAnsi="Simplified Arabic" w:cs="Simplified Arabic"/>
          <w:b/>
          <w:bCs/>
          <w:color w:val="000000"/>
          <w:sz w:val="28"/>
          <w:szCs w:val="28"/>
          <w:u w:val="single"/>
          <w:rtl/>
        </w:rPr>
        <w:t>)</w:t>
      </w:r>
      <w:r w:rsidRPr="00E81A95">
        <w:rPr>
          <w:rFonts w:ascii="Simplified Arabic" w:eastAsia="Times New Roman" w:hAnsi="Simplified Arabic" w:cs="Simplified Arabic"/>
          <w:b/>
          <w:bCs/>
          <w:color w:val="000000"/>
          <w:sz w:val="28"/>
          <w:szCs w:val="28"/>
          <w:rtl/>
        </w:rPr>
        <w:t>:</w:t>
      </w:r>
    </w:p>
    <w:p w:rsidR="00E81A95" w:rsidRPr="008B7C72" w:rsidRDefault="00E81A95" w:rsidP="00D01192">
      <w:pPr>
        <w:pStyle w:val="Style1"/>
        <w:rPr>
          <w:lang w:bidi="ar-EG"/>
        </w:rPr>
      </w:pPr>
      <w:r w:rsidRPr="00E81A95">
        <w:rPr>
          <w:rtl/>
        </w:rPr>
        <w:t>تستخدم بعض الدول معيار قيمة المبيعات السنوية للتمييز بين أحجام المشروعات، حيث يتميّز هذا المعيار بصلاحيته للتطبيق على المشروعات الصناعية والتجارية والخدمية، وإن كان يتطلب توفر معلومات وبيانات دقيقة عن المبيعات السنوية للمشروعات، وهو ما يتعذر في حالة أغلب المشروعات الصغيرة، خاصة تلك التي لا تحتفظ بدفاتر وحسابات منتظمة، كما يصعُب تطبيقه في حالة الرغبة في إجراء مقارنات بين ن</w:t>
      </w:r>
      <w:r w:rsidR="008B7C72">
        <w:rPr>
          <w:rtl/>
        </w:rPr>
        <w:t>وعيات مختلفة من الأعمال الصغير</w:t>
      </w:r>
      <w:r w:rsidR="008B7C72">
        <w:rPr>
          <w:rFonts w:hint="cs"/>
          <w:rtl/>
        </w:rPr>
        <w:t>ة.</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rtl/>
        </w:rPr>
      </w:pPr>
      <w:r w:rsidRPr="00E81A95">
        <w:rPr>
          <w:rFonts w:ascii="Simplified Arabic" w:eastAsia="Times New Roman" w:hAnsi="Simplified Arabic" w:cs="Simplified Arabic"/>
          <w:b/>
          <w:bCs/>
          <w:color w:val="000000"/>
          <w:sz w:val="28"/>
          <w:szCs w:val="28"/>
          <w:rtl/>
        </w:rPr>
        <w:t xml:space="preserve">6- </w:t>
      </w:r>
      <w:r w:rsidR="0004657F">
        <w:rPr>
          <w:rFonts w:ascii="Simplified Arabic" w:eastAsia="Times New Roman" w:hAnsi="Simplified Arabic" w:cs="Simplified Arabic"/>
          <w:b/>
          <w:bCs/>
          <w:color w:val="000000"/>
          <w:sz w:val="28"/>
          <w:szCs w:val="28"/>
          <w:u w:val="single"/>
          <w:rtl/>
        </w:rPr>
        <w:t>معيار الطاقة الإنتاجي</w:t>
      </w:r>
      <w:r w:rsidR="0004657F">
        <w:rPr>
          <w:rFonts w:ascii="Simplified Arabic" w:eastAsia="Times New Roman" w:hAnsi="Simplified Arabic" w:cs="Simplified Arabic" w:hint="cs"/>
          <w:b/>
          <w:bCs/>
          <w:color w:val="000000"/>
          <w:sz w:val="28"/>
          <w:szCs w:val="28"/>
          <w:u w:val="single"/>
          <w:rtl/>
        </w:rPr>
        <w:t>ة</w:t>
      </w:r>
      <w:r w:rsidR="00576E34">
        <w:rPr>
          <w:rStyle w:val="FootnoteReference"/>
          <w:rFonts w:ascii="Simplified Arabic" w:eastAsia="Times New Roman" w:hAnsi="Simplified Arabic" w:cs="Simplified Arabic"/>
          <w:b/>
          <w:bCs/>
          <w:color w:val="000000"/>
          <w:sz w:val="28"/>
          <w:szCs w:val="28"/>
          <w:u w:val="single"/>
          <w:rtl/>
        </w:rPr>
        <w:t>(</w:t>
      </w:r>
      <w:r w:rsidR="00576E34">
        <w:rPr>
          <w:rStyle w:val="FootnoteReference"/>
          <w:rFonts w:ascii="Simplified Arabic" w:eastAsia="Times New Roman" w:hAnsi="Simplified Arabic" w:cs="Simplified Arabic"/>
          <w:b/>
          <w:bCs/>
          <w:color w:val="000000"/>
          <w:sz w:val="28"/>
          <w:szCs w:val="28"/>
          <w:u w:val="single"/>
          <w:rtl/>
        </w:rPr>
        <w:footnoteReference w:id="43"/>
      </w:r>
      <w:r w:rsidR="00576E34">
        <w:rPr>
          <w:rStyle w:val="FootnoteReference"/>
          <w:rFonts w:ascii="Simplified Arabic" w:eastAsia="Times New Roman" w:hAnsi="Simplified Arabic" w:cs="Simplified Arabic"/>
          <w:b/>
          <w:bCs/>
          <w:color w:val="000000"/>
          <w:sz w:val="28"/>
          <w:szCs w:val="28"/>
          <w:u w:val="single"/>
          <w:rtl/>
        </w:rPr>
        <w:t>)</w:t>
      </w:r>
      <w:r w:rsidRPr="00E81A95">
        <w:rPr>
          <w:rFonts w:ascii="Simplified Arabic" w:eastAsia="Times New Roman" w:hAnsi="Simplified Arabic" w:cs="Simplified Arabic"/>
          <w:b/>
          <w:bCs/>
          <w:color w:val="000000"/>
          <w:sz w:val="28"/>
          <w:szCs w:val="28"/>
          <w:rtl/>
        </w:rPr>
        <w:t>:</w:t>
      </w:r>
    </w:p>
    <w:p w:rsidR="00E81A95" w:rsidRPr="00E81A95" w:rsidRDefault="00E81A95" w:rsidP="00D01192">
      <w:pPr>
        <w:pStyle w:val="Style1"/>
      </w:pPr>
      <w:r w:rsidRPr="00E81A95">
        <w:rPr>
          <w:rtl/>
        </w:rPr>
        <w:t xml:space="preserve">يُطبّق هذا المعيار بصفة خاصة على الأنشطة الصناعية، ويكون فعّالاً في الصناعات التي تتخصّص في مُنتج واحد (مثل صناعة السكر)، غير أنه لا يعتبر مقياساً دقيقاً للحجم في حالة الصناعات التي تتعدّد فيها أشكال المنتج (مثل الصناعة </w:t>
      </w:r>
      <w:proofErr w:type="spellStart"/>
      <w:r w:rsidRPr="00E81A95">
        <w:rPr>
          <w:rtl/>
        </w:rPr>
        <w:t>النسجية</w:t>
      </w:r>
      <w:proofErr w:type="spellEnd"/>
      <w:r w:rsidRPr="00E81A95">
        <w:rPr>
          <w:rtl/>
        </w:rPr>
        <w:t xml:space="preserve">)، فضلاً عن الاختلافات القائمة بين المعدات الفنية من حيث </w:t>
      </w:r>
      <w:proofErr w:type="spellStart"/>
      <w:r w:rsidRPr="00E81A95">
        <w:rPr>
          <w:rtl/>
        </w:rPr>
        <w:t>الميكنة</w:t>
      </w:r>
      <w:proofErr w:type="spellEnd"/>
      <w:r w:rsidRPr="00E81A95">
        <w:rPr>
          <w:rtl/>
        </w:rPr>
        <w:t xml:space="preserve"> والكفاءة، كما قد يكون هذا المعيار مضلِّلاً عندما تكون المعدات والآلات غير مستغلة بكامل طاقتها.</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rtl/>
          <w:lang w:bidi="ar-EG"/>
        </w:rPr>
      </w:pPr>
      <w:r w:rsidRPr="00E81A95">
        <w:rPr>
          <w:rFonts w:ascii="Simplified Arabic" w:eastAsia="Times New Roman" w:hAnsi="Simplified Arabic" w:cs="Simplified Arabic"/>
          <w:b/>
          <w:bCs/>
          <w:color w:val="000000"/>
          <w:sz w:val="28"/>
          <w:szCs w:val="28"/>
          <w:rtl/>
        </w:rPr>
        <w:lastRenderedPageBreak/>
        <w:t xml:space="preserve">7- </w:t>
      </w:r>
      <w:r w:rsidRPr="00E81A95">
        <w:rPr>
          <w:rFonts w:ascii="Simplified Arabic" w:eastAsia="Times New Roman" w:hAnsi="Simplified Arabic" w:cs="Simplified Arabic"/>
          <w:b/>
          <w:bCs/>
          <w:color w:val="000000"/>
          <w:sz w:val="28"/>
          <w:szCs w:val="28"/>
          <w:u w:val="single"/>
          <w:rtl/>
        </w:rPr>
        <w:t>معيار القيمة المضافة</w:t>
      </w:r>
      <w:r w:rsidRPr="00E81A95">
        <w:rPr>
          <w:rFonts w:ascii="Simplified Arabic" w:eastAsia="Times New Roman" w:hAnsi="Simplified Arabic" w:cs="Simplified Arabic"/>
          <w:b/>
          <w:bCs/>
          <w:color w:val="000000"/>
          <w:sz w:val="28"/>
          <w:szCs w:val="28"/>
          <w:rtl/>
        </w:rPr>
        <w:t>:</w:t>
      </w:r>
    </w:p>
    <w:p w:rsidR="004110DC" w:rsidRPr="0004657F" w:rsidRDefault="00E81A95" w:rsidP="00D01192">
      <w:pPr>
        <w:pStyle w:val="Style1"/>
      </w:pPr>
      <w:r w:rsidRPr="00E81A95">
        <w:rPr>
          <w:rtl/>
        </w:rPr>
        <w:t xml:space="preserve">يُقصد بالقيمة المضافة صافى إنتاج المنشأة بعد استبعاد قيمة المستلزمات الوسيطة </w:t>
      </w:r>
      <w:proofErr w:type="spellStart"/>
      <w:r w:rsidRPr="00E81A95">
        <w:rPr>
          <w:rtl/>
        </w:rPr>
        <w:t>المشتراة</w:t>
      </w:r>
      <w:proofErr w:type="spellEnd"/>
      <w:r w:rsidRPr="00E81A95">
        <w:rPr>
          <w:rtl/>
        </w:rPr>
        <w:t xml:space="preserve"> من الغير، ويصلح هذا المعيار للتطبيق في مجال النشاط الصناعي حيث يمكن حساب قيمة الإنتاج أو المبيعات السنوية وقيمة الخامات والمستلزمات الداخلة في الإنتاج، ولكنه لا يصلح في إجراء المقارنة بين الأنشطة والقطاعات المختلفة، هذا إلى جانب صعوبة حساب تكلفة المستلزمات والقيمة </w:t>
      </w:r>
      <w:r w:rsidR="0004657F">
        <w:rPr>
          <w:rtl/>
        </w:rPr>
        <w:t>المضافة في حالة الأعمال الصغيرة</w:t>
      </w:r>
      <w:r w:rsidR="0004657F">
        <w:rPr>
          <w:rFonts w:hint="cs"/>
          <w:rtl/>
        </w:rPr>
        <w:t>.</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rtl/>
        </w:rPr>
      </w:pPr>
      <w:r w:rsidRPr="00E81A95">
        <w:rPr>
          <w:rFonts w:ascii="Simplified Arabic" w:eastAsia="Times New Roman" w:hAnsi="Simplified Arabic" w:cs="Simplified Arabic"/>
          <w:b/>
          <w:bCs/>
          <w:color w:val="000000"/>
          <w:sz w:val="28"/>
          <w:szCs w:val="28"/>
          <w:rtl/>
        </w:rPr>
        <w:t xml:space="preserve">8- </w:t>
      </w:r>
      <w:r w:rsidR="0004657F">
        <w:rPr>
          <w:rFonts w:ascii="Simplified Arabic" w:eastAsia="Times New Roman" w:hAnsi="Simplified Arabic" w:cs="Simplified Arabic"/>
          <w:b/>
          <w:bCs/>
          <w:color w:val="000000"/>
          <w:sz w:val="28"/>
          <w:szCs w:val="28"/>
          <w:u w:val="single"/>
          <w:rtl/>
        </w:rPr>
        <w:t>معيار كثافة العم</w:t>
      </w:r>
      <w:r w:rsidR="0004657F">
        <w:rPr>
          <w:rFonts w:ascii="Simplified Arabic" w:eastAsia="Times New Roman" w:hAnsi="Simplified Arabic" w:cs="Simplified Arabic" w:hint="cs"/>
          <w:b/>
          <w:bCs/>
          <w:color w:val="000000"/>
          <w:sz w:val="28"/>
          <w:szCs w:val="28"/>
          <w:u w:val="single"/>
          <w:rtl/>
        </w:rPr>
        <w:t>ل</w:t>
      </w:r>
      <w:r w:rsidR="00576E34">
        <w:rPr>
          <w:rStyle w:val="FootnoteReference"/>
          <w:rFonts w:ascii="Simplified Arabic" w:eastAsia="Times New Roman" w:hAnsi="Simplified Arabic" w:cs="Simplified Arabic"/>
          <w:b/>
          <w:bCs/>
          <w:color w:val="000000"/>
          <w:sz w:val="28"/>
          <w:szCs w:val="28"/>
          <w:u w:val="single"/>
          <w:rtl/>
        </w:rPr>
        <w:t>(</w:t>
      </w:r>
      <w:r w:rsidR="00576E34">
        <w:rPr>
          <w:rStyle w:val="FootnoteReference"/>
          <w:rFonts w:ascii="Simplified Arabic" w:eastAsia="Times New Roman" w:hAnsi="Simplified Arabic" w:cs="Simplified Arabic"/>
          <w:b/>
          <w:bCs/>
          <w:color w:val="000000"/>
          <w:sz w:val="28"/>
          <w:szCs w:val="28"/>
          <w:u w:val="single"/>
          <w:rtl/>
        </w:rPr>
        <w:footnoteReference w:id="44"/>
      </w:r>
      <w:r w:rsidR="00576E34">
        <w:rPr>
          <w:rStyle w:val="FootnoteReference"/>
          <w:rFonts w:ascii="Simplified Arabic" w:eastAsia="Times New Roman" w:hAnsi="Simplified Arabic" w:cs="Simplified Arabic"/>
          <w:b/>
          <w:bCs/>
          <w:color w:val="000000"/>
          <w:sz w:val="28"/>
          <w:szCs w:val="28"/>
          <w:u w:val="single"/>
          <w:rtl/>
        </w:rPr>
        <w:t>)</w:t>
      </w:r>
      <w:r w:rsidR="0004657F">
        <w:rPr>
          <w:rFonts w:ascii="Simplified Arabic" w:eastAsia="Times New Roman" w:hAnsi="Simplified Arabic" w:cs="Simplified Arabic" w:hint="cs"/>
          <w:b/>
          <w:bCs/>
          <w:color w:val="000000"/>
          <w:sz w:val="28"/>
          <w:szCs w:val="28"/>
          <w:rtl/>
        </w:rPr>
        <w:t>:</w:t>
      </w:r>
    </w:p>
    <w:p w:rsidR="00E81A95" w:rsidRPr="008B7C72" w:rsidRDefault="00E81A95" w:rsidP="00D01192">
      <w:pPr>
        <w:pStyle w:val="Style1"/>
        <w:rPr>
          <w:b/>
          <w:bCs/>
          <w:lang w:bidi="ar-EG"/>
        </w:rPr>
      </w:pPr>
      <w:r w:rsidRPr="00E81A95">
        <w:rPr>
          <w:rtl/>
        </w:rPr>
        <w:t xml:space="preserve">تُعرَّف كثافة العمل بأنها ناتج قسمة رأس المال المستثمر على عدد العاملين بالمنشأة، ويطلق البعض على هذا المعيار مسمى (تكلفة فرصة العمل) لأنه يعكس حجم رأس المال اللازم لتوظيف عامل واحد في المنشأة. ويختلف الحد الفاصل من قطاع لآخر بحسب طبيعة الكثافة العمالية أو الرأسمالية، حيث يميل إلى الارتفاع في المشروعات المنتمية لقطاعات كثيفة رأس المال وإلى الانخفاض في المشروعات التابعة لقطاعات قليلة رأس المال. ويتطلب هذا المعيار توفير بيانات دقيقة عن عنصريّ العمل ورأس المال المستثمر، ويتميّز بأن تطبيقه يسمح بإدراج المشروعات الكبيرة كثيفة العمالة ضمن الأعمال الصغيرة، مما يساعد تلك المشروعات الحصول على خدمات داعمة لتساهم بصورة فعالة في الدول التي تعانى من كثافة </w:t>
      </w:r>
      <w:r w:rsidR="008B7C72">
        <w:rPr>
          <w:rtl/>
        </w:rPr>
        <w:t>سكانية ووفرة نسبية في عرض العم</w:t>
      </w:r>
      <w:r w:rsidR="008B7C72">
        <w:rPr>
          <w:rFonts w:hint="cs"/>
          <w:rtl/>
        </w:rPr>
        <w:t>ل.</w:t>
      </w:r>
    </w:p>
    <w:p w:rsidR="00E81A95" w:rsidRPr="00E81A95" w:rsidRDefault="00E81A95" w:rsidP="00F708BF">
      <w:pPr>
        <w:autoSpaceDE w:val="0"/>
        <w:autoSpaceDN w:val="0"/>
        <w:bidi/>
        <w:adjustRightInd w:val="0"/>
        <w:spacing w:before="120" w:after="120" w:line="240" w:lineRule="auto"/>
        <w:jc w:val="both"/>
        <w:rPr>
          <w:rFonts w:ascii="Simplified Arabic" w:eastAsia="Times New Roman" w:hAnsi="Simplified Arabic" w:cs="Simplified Arabic"/>
          <w:sz w:val="28"/>
          <w:szCs w:val="28"/>
          <w:rtl/>
          <w:lang w:bidi="ar-EG"/>
        </w:rPr>
      </w:pPr>
      <w:r w:rsidRPr="00E81A95">
        <w:rPr>
          <w:rFonts w:ascii="Simplified Arabic" w:eastAsia="Times New Roman" w:hAnsi="Simplified Arabic" w:cs="Simplified Arabic"/>
          <w:b/>
          <w:bCs/>
          <w:color w:val="000000"/>
          <w:sz w:val="28"/>
          <w:szCs w:val="28"/>
          <w:rtl/>
        </w:rPr>
        <w:t xml:space="preserve">9- </w:t>
      </w:r>
      <w:r w:rsidRPr="00F708BF">
        <w:rPr>
          <w:rFonts w:ascii="Simplified Arabic" w:eastAsia="Times New Roman" w:hAnsi="Simplified Arabic" w:cs="Simplified Arabic"/>
          <w:color w:val="000000"/>
          <w:sz w:val="28"/>
          <w:szCs w:val="28"/>
          <w:rtl/>
          <w:lang w:bidi="ar-EG"/>
        </w:rPr>
        <w:t>معايير</w:t>
      </w:r>
      <w:r w:rsidRPr="00E81A95">
        <w:rPr>
          <w:rFonts w:ascii="Simplified Arabic" w:eastAsia="Times New Roman" w:hAnsi="Simplified Arabic" w:cs="Simplified Arabic"/>
          <w:b/>
          <w:bCs/>
          <w:color w:val="000000"/>
          <w:sz w:val="28"/>
          <w:szCs w:val="28"/>
          <w:u w:val="single"/>
          <w:rtl/>
        </w:rPr>
        <w:t xml:space="preserve"> أخرى</w:t>
      </w:r>
      <w:r w:rsidRPr="00E81A95">
        <w:rPr>
          <w:rFonts w:ascii="Simplified Arabic" w:eastAsia="Times New Roman" w:hAnsi="Simplified Arabic" w:cs="Simplified Arabic"/>
          <w:b/>
          <w:bCs/>
          <w:color w:val="000000"/>
          <w:sz w:val="28"/>
          <w:szCs w:val="28"/>
          <w:rtl/>
        </w:rPr>
        <w:t>:</w:t>
      </w:r>
    </w:p>
    <w:p w:rsidR="00E81A95" w:rsidRPr="00E81A95" w:rsidRDefault="00E81A95" w:rsidP="00D01192">
      <w:pPr>
        <w:pStyle w:val="Style1"/>
        <w:rPr>
          <w:rtl/>
        </w:rPr>
      </w:pPr>
      <w:r w:rsidRPr="00E81A95">
        <w:rPr>
          <w:rtl/>
        </w:rPr>
        <w:t xml:space="preserve">توجد معايير كمية أخرى ذات صبغة فنية لارتباطها بطبيعة النشاط، منها معيار الطاقة المحرّكة المستخدمة (قدرة حصان)، وعدد المركبات (في حالة قطاع النقل)، وعدد الأنوال (في حالة صناعة النسيج)، وعدد الغرف (في حالة النشاط الفندقي) مستوى تكنولوجيا الإدارة وتنظيم طرق العمل، وتصلح هذه المعايير للتطبيق في نشاطات معينة، ولكن يصعب تعميمها واستخدامها للمقارنة بين القطاعات المختلفة. </w:t>
      </w:r>
    </w:p>
    <w:p w:rsidR="00F708BF" w:rsidRDefault="00F708BF">
      <w:pPr>
        <w:rPr>
          <w:rFonts w:ascii="Simplified Arabic" w:eastAsia="Times New Roman" w:hAnsi="Simplified Arabic" w:cs="Simplified Arabic"/>
          <w:b/>
          <w:bCs/>
          <w:sz w:val="32"/>
          <w:szCs w:val="32"/>
          <w:u w:val="single"/>
          <w:rtl/>
          <w:lang w:bidi="ar-EG"/>
        </w:rPr>
      </w:pPr>
      <w:r>
        <w:rPr>
          <w:rtl/>
        </w:rPr>
        <w:br w:type="page"/>
      </w:r>
    </w:p>
    <w:p w:rsidR="00E81A95" w:rsidRPr="00E81A95" w:rsidRDefault="00E81A95" w:rsidP="00F708BF">
      <w:pPr>
        <w:pStyle w:val="Style5"/>
        <w:rPr>
          <w:rtl/>
        </w:rPr>
      </w:pPr>
      <w:r w:rsidRPr="00E81A95">
        <w:rPr>
          <w:rtl/>
        </w:rPr>
        <w:lastRenderedPageBreak/>
        <w:t xml:space="preserve">النوع الثاني: </w:t>
      </w:r>
      <w:r w:rsidR="0004657F">
        <w:rPr>
          <w:rtl/>
        </w:rPr>
        <w:t>معايير تعتمد على الفروق الوظيفي</w:t>
      </w:r>
      <w:r w:rsidR="0004657F">
        <w:rPr>
          <w:rFonts w:hint="cs"/>
          <w:rtl/>
        </w:rPr>
        <w:t>ة:</w:t>
      </w:r>
      <w:r w:rsidR="00576E34">
        <w:rPr>
          <w:rStyle w:val="FootnoteReference"/>
          <w:b w:val="0"/>
          <w:bCs w:val="0"/>
          <w:color w:val="000000"/>
          <w:sz w:val="28"/>
          <w:szCs w:val="28"/>
          <w:rtl/>
        </w:rPr>
        <w:t>(</w:t>
      </w:r>
      <w:r w:rsidR="00576E34">
        <w:rPr>
          <w:rStyle w:val="FootnoteReference"/>
          <w:b w:val="0"/>
          <w:bCs w:val="0"/>
          <w:color w:val="000000"/>
          <w:sz w:val="28"/>
          <w:szCs w:val="28"/>
          <w:rtl/>
        </w:rPr>
        <w:footnoteReference w:id="45"/>
      </w:r>
      <w:r w:rsidR="00576E34">
        <w:rPr>
          <w:rStyle w:val="FootnoteReference"/>
          <w:b w:val="0"/>
          <w:bCs w:val="0"/>
          <w:color w:val="000000"/>
          <w:sz w:val="28"/>
          <w:szCs w:val="28"/>
          <w:rtl/>
        </w:rPr>
        <w:t>)</w:t>
      </w:r>
    </w:p>
    <w:p w:rsidR="00E81A95" w:rsidRPr="00E81A95" w:rsidRDefault="00E81A95" w:rsidP="00D01192">
      <w:pPr>
        <w:pStyle w:val="Style1"/>
      </w:pPr>
      <w:r w:rsidRPr="00E81A95">
        <w:rPr>
          <w:rtl/>
        </w:rPr>
        <w:t>هناك أربعة فروق وظيفية رئيسية يتم الاعتماد عليها في التمييز بين المشروعات الصغيرة والكبيرة، وهى:</w:t>
      </w:r>
    </w:p>
    <w:p w:rsidR="00E81A95" w:rsidRPr="00F708BF" w:rsidRDefault="00E81A95" w:rsidP="0073173A">
      <w:pPr>
        <w:pStyle w:val="ListParagraph"/>
        <w:numPr>
          <w:ilvl w:val="0"/>
          <w:numId w:val="45"/>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lang w:bidi="ar-EG"/>
        </w:rPr>
      </w:pPr>
      <w:r w:rsidRPr="00F708BF">
        <w:rPr>
          <w:rFonts w:ascii="Simplified Arabic" w:eastAsia="Times New Roman" w:hAnsi="Simplified Arabic" w:cs="Simplified Arabic"/>
          <w:b/>
          <w:bCs/>
          <w:color w:val="000000"/>
          <w:sz w:val="28"/>
          <w:szCs w:val="28"/>
          <w:u w:val="single"/>
          <w:rtl/>
          <w:lang w:bidi="ar-EG"/>
        </w:rPr>
        <w:t>انخفاض التخصص في الوظيفة الإدارية:</w:t>
      </w:r>
    </w:p>
    <w:p w:rsidR="00E81A95" w:rsidRPr="00E81A95" w:rsidRDefault="00E81A95" w:rsidP="00D01192">
      <w:pPr>
        <w:pStyle w:val="Style1"/>
        <w:rPr>
          <w:rtl/>
        </w:rPr>
      </w:pPr>
      <w:r w:rsidRPr="00E81A95">
        <w:rPr>
          <w:rtl/>
        </w:rPr>
        <w:t xml:space="preserve"> يتميّز قطاع الأعمال الصغيرة بوجه عام بوجود شخص وحيد للإدارة، حيث يتولى المدير – وربما عدد قليل من مساعديه– كافة المهام الإدارية الخاصة بالإنتاج والتمويل والمشتريات وشئون العاملين والمبيعات، ونادراً ما يتواجد من ينوب عن المدير في القيام بالمهام الإدارية المختلفة والمتخصّصة، على عكس الحال بالنسبة للمشروعات الكبيرة التي تقوم على التخصّص الوظيفي.</w:t>
      </w:r>
    </w:p>
    <w:p w:rsidR="00E81A95" w:rsidRPr="00F708BF" w:rsidRDefault="00E81A95" w:rsidP="0073173A">
      <w:pPr>
        <w:pStyle w:val="ListParagraph"/>
        <w:numPr>
          <w:ilvl w:val="0"/>
          <w:numId w:val="45"/>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rtl/>
          <w:lang w:bidi="ar-EG"/>
        </w:rPr>
      </w:pPr>
      <w:r w:rsidRPr="00F708BF">
        <w:rPr>
          <w:rFonts w:ascii="Simplified Arabic" w:eastAsia="Times New Roman" w:hAnsi="Simplified Arabic" w:cs="Simplified Arabic"/>
          <w:b/>
          <w:bCs/>
          <w:color w:val="000000"/>
          <w:sz w:val="28"/>
          <w:szCs w:val="28"/>
          <w:u w:val="single"/>
          <w:rtl/>
          <w:lang w:bidi="ar-EG"/>
        </w:rPr>
        <w:t xml:space="preserve"> الاتصالات الشخصية القوية:</w:t>
      </w:r>
    </w:p>
    <w:p w:rsidR="00E81A95" w:rsidRPr="00E81A95" w:rsidRDefault="00E81A95" w:rsidP="00D01192">
      <w:pPr>
        <w:pStyle w:val="Style1"/>
        <w:rPr>
          <w:rtl/>
        </w:rPr>
      </w:pPr>
      <w:r w:rsidRPr="00E81A95">
        <w:rPr>
          <w:rtl/>
        </w:rPr>
        <w:t xml:space="preserve"> عادةً ما يكون مدير المنشأة الصغيرة على اتصال شخصي مع العاملين والمورّدين والمستهلكين وكافة المتعاملين، بينما تتعدّد المستويات التنظيمية والإدارية في المنشأة الكبيرة وتتباعد العلاقة المباشرة بين مالكي المنشأة والإدارة العليا وبين العملاء والمتعاملين مع المشروع.</w:t>
      </w:r>
    </w:p>
    <w:p w:rsidR="00E81A95" w:rsidRPr="00F708BF" w:rsidRDefault="00E81A95" w:rsidP="0073173A">
      <w:pPr>
        <w:pStyle w:val="ListParagraph"/>
        <w:numPr>
          <w:ilvl w:val="0"/>
          <w:numId w:val="45"/>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lang w:bidi="ar-EG"/>
        </w:rPr>
      </w:pPr>
      <w:r w:rsidRPr="00F708BF">
        <w:rPr>
          <w:rFonts w:ascii="Simplified Arabic" w:eastAsia="Times New Roman" w:hAnsi="Simplified Arabic" w:cs="Simplified Arabic"/>
          <w:b/>
          <w:bCs/>
          <w:color w:val="000000"/>
          <w:sz w:val="28"/>
          <w:szCs w:val="28"/>
          <w:u w:val="single"/>
          <w:rtl/>
          <w:lang w:bidi="ar-EG"/>
        </w:rPr>
        <w:t>صعوبة الحصول على الائتمان:</w:t>
      </w:r>
    </w:p>
    <w:p w:rsidR="00E81A95" w:rsidRPr="00E81A95" w:rsidRDefault="00E81A95" w:rsidP="00D01192">
      <w:pPr>
        <w:pStyle w:val="Style1"/>
        <w:rPr>
          <w:lang w:bidi="ar-EG"/>
        </w:rPr>
      </w:pPr>
      <w:r w:rsidRPr="00E81A95">
        <w:rPr>
          <w:b/>
          <w:bCs/>
          <w:rtl/>
        </w:rPr>
        <w:t xml:space="preserve"> </w:t>
      </w:r>
      <w:r w:rsidRPr="00E81A95">
        <w:rPr>
          <w:rtl/>
        </w:rPr>
        <w:t>تواجه المنشأة الصغيرة عموماً عقبات كثيرة عند اللجوء للاقتراض من البنوك، حيث ترتفع تكلفة إقراض المنشأة الصغيرة مقارنة بالمنشأة الكبيرة</w:t>
      </w:r>
      <w:r w:rsidRPr="00E81A95">
        <w:rPr>
          <w:rtl/>
          <w:lang w:bidi="ar-EG"/>
        </w:rPr>
        <w:t>.</w:t>
      </w:r>
    </w:p>
    <w:p w:rsidR="00E81A95" w:rsidRPr="00F708BF" w:rsidRDefault="00E81A95" w:rsidP="0073173A">
      <w:pPr>
        <w:pStyle w:val="ListParagraph"/>
        <w:numPr>
          <w:ilvl w:val="0"/>
          <w:numId w:val="45"/>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rtl/>
          <w:lang w:bidi="ar-EG"/>
        </w:rPr>
      </w:pPr>
      <w:r w:rsidRPr="00F708BF">
        <w:rPr>
          <w:rFonts w:ascii="Simplified Arabic" w:eastAsia="Times New Roman" w:hAnsi="Simplified Arabic" w:cs="Simplified Arabic"/>
          <w:b/>
          <w:bCs/>
          <w:color w:val="000000"/>
          <w:sz w:val="28"/>
          <w:szCs w:val="28"/>
          <w:u w:val="single"/>
          <w:rtl/>
          <w:lang w:bidi="ar-EG"/>
        </w:rPr>
        <w:t>الكثرة العددية للوحدات الصغيرة:</w:t>
      </w:r>
    </w:p>
    <w:p w:rsidR="00E81A95" w:rsidRPr="00E81A95" w:rsidRDefault="00E81A95" w:rsidP="00D01192">
      <w:pPr>
        <w:pStyle w:val="Style1"/>
      </w:pPr>
      <w:r w:rsidRPr="00E81A95">
        <w:rPr>
          <w:rtl/>
        </w:rPr>
        <w:t>تتصف المنشأة الصغيرة بالكثرة العددية والانتشار الجغرافي خاصةً في المدن الإقليمية والمناطق الريفية، وعلى عكس المشروعات الكبيرة التي تميل إلى التمركز في العواصم والمدن الرئيسية.</w:t>
      </w:r>
    </w:p>
    <w:p w:rsidR="00E81A95" w:rsidRPr="00F708BF" w:rsidRDefault="00E81A95" w:rsidP="00D01192">
      <w:pPr>
        <w:pStyle w:val="Style1"/>
      </w:pPr>
      <w:r w:rsidRPr="00F708BF">
        <w:rPr>
          <w:rtl/>
        </w:rPr>
        <w:t>وبالإضافة إلى الفروق الأربعة السابقة، توجد فروق وظيفية أخرى بين المشروعات الصغيرة والكبيرة، منها:</w:t>
      </w:r>
    </w:p>
    <w:p w:rsidR="00E81A95" w:rsidRPr="00E81A95" w:rsidRDefault="00E81A95" w:rsidP="0073173A">
      <w:pPr>
        <w:pStyle w:val="Style3"/>
        <w:numPr>
          <w:ilvl w:val="0"/>
          <w:numId w:val="46"/>
        </w:numPr>
      </w:pPr>
      <w:r w:rsidRPr="00E81A95">
        <w:rPr>
          <w:rtl/>
        </w:rPr>
        <w:t>قّلة عدد مالكي رأس المال، وذلك لأن ملكية المنشأة الصغيرة قاصرة غالباً على فرد أو عدد قليل من الأفراد يجمعون بين الملكية والإدارة.</w:t>
      </w:r>
    </w:p>
    <w:p w:rsidR="00E81A95" w:rsidRPr="00E81A95" w:rsidRDefault="00E81A95" w:rsidP="00A2195B">
      <w:pPr>
        <w:pStyle w:val="Style3"/>
      </w:pPr>
      <w:r w:rsidRPr="00E81A95">
        <w:rPr>
          <w:rtl/>
        </w:rPr>
        <w:t>قوة ارتباط المنشأة الصغيرة بالمجتمع المحلى في تدبير مستلزماتها.</w:t>
      </w:r>
    </w:p>
    <w:p w:rsidR="00E81A95" w:rsidRPr="00E81A95" w:rsidRDefault="00E81A95" w:rsidP="00A2195B">
      <w:pPr>
        <w:pStyle w:val="Style3"/>
      </w:pPr>
      <w:r w:rsidRPr="00E81A95">
        <w:rPr>
          <w:rtl/>
        </w:rPr>
        <w:lastRenderedPageBreak/>
        <w:t>تواضع النصيب السوقي للمنشأة الصغيرة، ومن ثم ضعف مركزها التفاوضي عند الشراء أو البيع.</w:t>
      </w:r>
    </w:p>
    <w:p w:rsidR="00E81A95" w:rsidRPr="00E81A95" w:rsidRDefault="00E81A95" w:rsidP="00A2195B">
      <w:pPr>
        <w:pStyle w:val="Style3"/>
      </w:pPr>
      <w:r w:rsidRPr="00E81A95">
        <w:rPr>
          <w:rtl/>
        </w:rPr>
        <w:t>محدودية نطاق العمل في المنشأة الصغيرة من حيث تركز النشاط في إنتاج سلعة واحدة أو تقديم خدمة محددة.</w:t>
      </w:r>
    </w:p>
    <w:p w:rsidR="00E81A95" w:rsidRPr="00E81A95" w:rsidRDefault="00E81A95" w:rsidP="00A2195B">
      <w:pPr>
        <w:pStyle w:val="Style3"/>
        <w:rPr>
          <w:rtl/>
        </w:rPr>
      </w:pPr>
      <w:r w:rsidRPr="00E81A95">
        <w:rPr>
          <w:rtl/>
        </w:rPr>
        <w:t>عدم قدرة المنشأة الصغيرة على الاستجابة لتطورات الطلب في السوق، وذلك بسبب محدودية الطاقة الإنتاجية أو الخدمية وضعف مرونتها.</w:t>
      </w:r>
    </w:p>
    <w:p w:rsidR="00E81A95" w:rsidRPr="00E81A95" w:rsidRDefault="00E81A95" w:rsidP="00F708BF">
      <w:pPr>
        <w:pStyle w:val="Style5"/>
        <w:rPr>
          <w:rtl/>
        </w:rPr>
      </w:pPr>
      <w:r w:rsidRPr="00E81A95">
        <w:rPr>
          <w:rtl/>
        </w:rPr>
        <w:t>الاتجاه الثاني: معايير تعتمد عل</w:t>
      </w:r>
      <w:r w:rsidR="0004657F">
        <w:rPr>
          <w:rtl/>
        </w:rPr>
        <w:t>ى تحليل مكونات المشروعات الصغير</w:t>
      </w:r>
      <w:r w:rsidR="0004657F">
        <w:rPr>
          <w:rFonts w:hint="cs"/>
          <w:rtl/>
        </w:rPr>
        <w:t>ة</w:t>
      </w:r>
      <w:r w:rsidR="00576E34">
        <w:rPr>
          <w:rStyle w:val="FootnoteReference"/>
          <w:b w:val="0"/>
          <w:bCs w:val="0"/>
          <w:sz w:val="30"/>
          <w:szCs w:val="30"/>
          <w:rtl/>
        </w:rPr>
        <w:t>(</w:t>
      </w:r>
      <w:r w:rsidR="00576E34">
        <w:rPr>
          <w:rStyle w:val="FootnoteReference"/>
          <w:b w:val="0"/>
          <w:bCs w:val="0"/>
          <w:sz w:val="30"/>
          <w:szCs w:val="30"/>
          <w:rtl/>
        </w:rPr>
        <w:footnoteReference w:id="46"/>
      </w:r>
      <w:r w:rsidR="00576E34">
        <w:rPr>
          <w:rStyle w:val="FootnoteReference"/>
          <w:b w:val="0"/>
          <w:bCs w:val="0"/>
          <w:sz w:val="30"/>
          <w:szCs w:val="30"/>
          <w:rtl/>
        </w:rPr>
        <w:t>)</w:t>
      </w:r>
      <w:r w:rsidRPr="00E81A95">
        <w:rPr>
          <w:rtl/>
        </w:rPr>
        <w:t>:</w:t>
      </w:r>
    </w:p>
    <w:p w:rsidR="00E81A95" w:rsidRPr="00E81A95" w:rsidRDefault="00042F2B" w:rsidP="00D01192">
      <w:pPr>
        <w:pStyle w:val="Style1"/>
      </w:pPr>
      <w:r>
        <w:rPr>
          <w:rtl/>
        </w:rPr>
        <w:t xml:space="preserve">يرتكز هذا الاتجاه </w:t>
      </w:r>
      <w:r>
        <w:rPr>
          <w:rFonts w:hint="cs"/>
          <w:rtl/>
        </w:rPr>
        <w:t>على</w:t>
      </w:r>
      <w:r w:rsidR="00E81A95" w:rsidRPr="00E81A95">
        <w:rPr>
          <w:rtl/>
        </w:rPr>
        <w:t xml:space="preserve"> أن مصطلح المشروعات الصغيرة يحمل في طيّاته نوعيات كثيرة من الأنشطة، ونظراً لاختلاف خصائص تلك النوعيات، فإنه من الأفضل وضع معايير يتم بناءً عليها تجميع المشروعات ذات الخصائص المتشابهة في مجموعات للتعرّف على قطاع المشروعات الصغيرة وفقاً لما تشكله كل مجموعة. وثمة ثلاثة معايير أساسية في هذا الخصوص بيانها كالتالي:</w:t>
      </w:r>
    </w:p>
    <w:p w:rsidR="00E81A95" w:rsidRPr="00F708BF" w:rsidRDefault="00E81A95" w:rsidP="0073173A">
      <w:pPr>
        <w:pStyle w:val="ListParagraph"/>
        <w:numPr>
          <w:ilvl w:val="0"/>
          <w:numId w:val="47"/>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lang w:bidi="ar-EG"/>
        </w:rPr>
      </w:pPr>
      <w:r w:rsidRPr="00E81A95">
        <w:rPr>
          <w:rFonts w:ascii="Simplified Arabic" w:eastAsia="Times New Roman" w:hAnsi="Simplified Arabic" w:cs="Simplified Arabic"/>
          <w:b/>
          <w:bCs/>
          <w:color w:val="000000"/>
          <w:sz w:val="28"/>
          <w:szCs w:val="28"/>
          <w:u w:val="single"/>
          <w:rtl/>
          <w:lang w:bidi="ar-EG"/>
        </w:rPr>
        <w:t>معيار طبيعة النشاط</w:t>
      </w:r>
      <w:r w:rsidRPr="00F708BF">
        <w:rPr>
          <w:rFonts w:ascii="Simplified Arabic" w:eastAsia="Times New Roman" w:hAnsi="Simplified Arabic" w:cs="Simplified Arabic"/>
          <w:b/>
          <w:bCs/>
          <w:color w:val="000000"/>
          <w:sz w:val="28"/>
          <w:szCs w:val="28"/>
          <w:u w:val="single"/>
          <w:rtl/>
          <w:lang w:bidi="ar-EG"/>
        </w:rPr>
        <w:t>:</w:t>
      </w:r>
    </w:p>
    <w:p w:rsidR="00E81A95" w:rsidRPr="00E81A95" w:rsidRDefault="00E81A95" w:rsidP="00D01192">
      <w:pPr>
        <w:pStyle w:val="Style1"/>
        <w:rPr>
          <w:lang w:bidi="ar-EG"/>
        </w:rPr>
      </w:pPr>
      <w:r w:rsidRPr="00E81A95">
        <w:rPr>
          <w:rtl/>
        </w:rPr>
        <w:t>وفقًا لهذا المعيار، يتم التمييز بين المشروعات الصغيرة على أساس ما يُعد منها نشاطاً تقليدياً وما يُعد نشاطاً إنتاجيًا حديثاً، حيث تتميّز المشروعات الصغيرة الحديثة بالقابلية للتطويع والاستجابة للظروف المتغيرة والقدرة على الاستفادة من الفنون الإنتاجية والتنظيمية الحديثة المناسبة لظروف الدول النامية، وبالتالي تكون أكثر تلبية لاحتياجات الاقتصاد الحديث في مراحله الأولى، بينما يُقصد بالمشروعات الصغيرة التقليدية تلك التي ما تزال تطبّق التقنيات القديمة المتوارثة من أجيال سابقة والتي يظل نشاطها قاصراً على تلبية احتياجات الاقتصاد الوطني.</w:t>
      </w:r>
    </w:p>
    <w:p w:rsidR="00E81A95" w:rsidRPr="00F708BF" w:rsidRDefault="00E81A95" w:rsidP="0073173A">
      <w:pPr>
        <w:pStyle w:val="ListParagraph"/>
        <w:numPr>
          <w:ilvl w:val="0"/>
          <w:numId w:val="47"/>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rtl/>
          <w:lang w:bidi="ar-EG"/>
        </w:rPr>
      </w:pPr>
      <w:r w:rsidRPr="00E81A95">
        <w:rPr>
          <w:rFonts w:ascii="Simplified Arabic" w:eastAsia="Times New Roman" w:hAnsi="Simplified Arabic" w:cs="Simplified Arabic"/>
          <w:b/>
          <w:bCs/>
          <w:color w:val="000000"/>
          <w:sz w:val="28"/>
          <w:szCs w:val="28"/>
          <w:u w:val="single"/>
          <w:rtl/>
          <w:lang w:bidi="ar-EG"/>
        </w:rPr>
        <w:t>معيار تنظيم الإنتاج</w:t>
      </w:r>
      <w:r w:rsidRPr="00F708BF">
        <w:rPr>
          <w:rFonts w:ascii="Simplified Arabic" w:eastAsia="Times New Roman" w:hAnsi="Simplified Arabic" w:cs="Simplified Arabic"/>
          <w:b/>
          <w:bCs/>
          <w:color w:val="000000"/>
          <w:sz w:val="28"/>
          <w:szCs w:val="28"/>
          <w:u w:val="single"/>
          <w:rtl/>
          <w:lang w:bidi="ar-EG"/>
        </w:rPr>
        <w:t>:</w:t>
      </w:r>
    </w:p>
    <w:p w:rsidR="008B7C72" w:rsidRPr="00E81A95" w:rsidRDefault="00E81A95" w:rsidP="00D01192">
      <w:pPr>
        <w:pStyle w:val="Style1"/>
        <w:rPr>
          <w:b/>
          <w:bCs/>
        </w:rPr>
      </w:pPr>
      <w:r w:rsidRPr="00E81A95">
        <w:rPr>
          <w:rtl/>
        </w:rPr>
        <w:t>يرتكز هذا المعيار</w:t>
      </w:r>
      <w:r w:rsidR="00766D34">
        <w:rPr>
          <w:rtl/>
        </w:rPr>
        <w:t xml:space="preserve"> على </w:t>
      </w:r>
      <w:r w:rsidRPr="00E81A95">
        <w:rPr>
          <w:rtl/>
        </w:rPr>
        <w:t>التطور التاريخي لأسلوب تنظيم الإنتاج والاتجاه تدريجياً نحو التخصّص وتقسيم العمل، بدءاً من نظام المشروعات العائلية، ثم نظام الحرف اليدوية، ثم نظام الورش المبعثرة والوسطاء، وأخيراً، نظام المصانع.</w:t>
      </w:r>
    </w:p>
    <w:p w:rsidR="00E81A95" w:rsidRPr="00F708BF" w:rsidRDefault="00E81A95" w:rsidP="0073173A">
      <w:pPr>
        <w:pStyle w:val="ListParagraph"/>
        <w:numPr>
          <w:ilvl w:val="0"/>
          <w:numId w:val="47"/>
        </w:numPr>
        <w:autoSpaceDE w:val="0"/>
        <w:autoSpaceDN w:val="0"/>
        <w:bidi/>
        <w:adjustRightInd w:val="0"/>
        <w:spacing w:before="120" w:after="120" w:line="240" w:lineRule="auto"/>
        <w:jc w:val="both"/>
        <w:rPr>
          <w:rFonts w:ascii="Simplified Arabic" w:eastAsia="Times New Roman" w:hAnsi="Simplified Arabic" w:cs="Simplified Arabic"/>
          <w:b/>
          <w:bCs/>
          <w:color w:val="000000"/>
          <w:sz w:val="28"/>
          <w:szCs w:val="28"/>
          <w:u w:val="single"/>
          <w:rtl/>
          <w:lang w:bidi="ar-EG"/>
        </w:rPr>
      </w:pPr>
      <w:r w:rsidRPr="00F708BF">
        <w:rPr>
          <w:rFonts w:ascii="Simplified Arabic" w:eastAsia="Times New Roman" w:hAnsi="Simplified Arabic" w:cs="Simplified Arabic"/>
          <w:b/>
          <w:bCs/>
          <w:color w:val="000000"/>
          <w:sz w:val="28"/>
          <w:szCs w:val="28"/>
          <w:u w:val="single"/>
          <w:rtl/>
          <w:lang w:bidi="ar-EG"/>
        </w:rPr>
        <w:t>معيار الإطار التنظيمي للنشاط:</w:t>
      </w:r>
    </w:p>
    <w:p w:rsidR="00E81A95" w:rsidRPr="00E81A95" w:rsidRDefault="00E81A95" w:rsidP="00D01192">
      <w:pPr>
        <w:pStyle w:val="Style1"/>
        <w:rPr>
          <w:rtl/>
        </w:rPr>
      </w:pPr>
      <w:r w:rsidRPr="00E81A95">
        <w:rPr>
          <w:rtl/>
        </w:rPr>
        <w:t xml:space="preserve">وفقاً لهذا المعيار يجرى تصنيف المشروعات الصغيرة على أساس ما يدخل منها ضمن القطاع المُنظم (الذي يمكن جمع البيانات عنه وتحليلها في إحصاءات كل دولة) وما يدخل ضمن القطاع غير </w:t>
      </w:r>
      <w:r w:rsidRPr="00E81A95">
        <w:rPr>
          <w:rtl/>
        </w:rPr>
        <w:lastRenderedPageBreak/>
        <w:t xml:space="preserve">المُنظم (أي المشروعات التي يصعب تحديد أبعادها ويندر وجود إحصاء شامل دوري عنها، ويشمل هذا القطاع الإنتاج المنزلي والحرفي والمشروعات الصناعية الصغيرة جداً). </w:t>
      </w:r>
    </w:p>
    <w:p w:rsidR="00E81A95" w:rsidRPr="00E81A95" w:rsidRDefault="00E81A95" w:rsidP="00F708BF">
      <w:pPr>
        <w:pStyle w:val="Style2"/>
      </w:pPr>
      <w:r w:rsidRPr="003D15B9">
        <w:rPr>
          <w:rStyle w:val="Style5Char"/>
          <w:rFonts w:hint="cs"/>
          <w:b/>
          <w:bCs/>
          <w:rtl/>
        </w:rPr>
        <w:t>ثالثاً</w:t>
      </w:r>
      <w:r w:rsidRPr="003D15B9">
        <w:rPr>
          <w:rStyle w:val="Style5Char"/>
          <w:b/>
          <w:bCs/>
          <w:rtl/>
        </w:rPr>
        <w:t>: تعريف المشروعات الصغيرة في مصر</w:t>
      </w:r>
      <w:r w:rsidRPr="00E81A95">
        <w:rPr>
          <w:rtl/>
        </w:rPr>
        <w:t>:</w:t>
      </w:r>
    </w:p>
    <w:p w:rsidR="00E81A95" w:rsidRPr="00E81A95" w:rsidRDefault="00E81A95" w:rsidP="00D01192">
      <w:pPr>
        <w:pStyle w:val="Style1"/>
        <w:rPr>
          <w:rtl/>
        </w:rPr>
      </w:pPr>
      <w:r w:rsidRPr="00E81A95">
        <w:rPr>
          <w:rtl/>
        </w:rPr>
        <w:t>لقد مر تعريف المشروعات الصغيرة في مصر ب</w:t>
      </w:r>
      <w:r w:rsidR="002C1DED">
        <w:rPr>
          <w:rtl/>
        </w:rPr>
        <w:t>العديد من التغيرات على مر ال</w:t>
      </w:r>
      <w:r w:rsidR="002C1DED">
        <w:rPr>
          <w:rFonts w:hint="cs"/>
          <w:rtl/>
        </w:rPr>
        <w:t>زمن،</w:t>
      </w:r>
      <w:r w:rsidRPr="00E81A95">
        <w:rPr>
          <w:rtl/>
        </w:rPr>
        <w:t xml:space="preserve"> كما اختلف التعريف من جهة لأخرى، مروراً بتعريف مؤسسة التعاون الإنتاجي والصناعات الصغيرة كالصناعات الحرفية واليدوية عام 1962، والجهاز المركزي للتعبئة العامة والإحصاء 1967، ثم حضر وفد من الخبراء الهنود إلى مصر لمناقشة مشاكل المشروعات الصغيرة مع المسئولين المصريين باتحاد الصناعات المصرية عام 1967، ووزارة الصناعة، ووزارة الزراعة، والأمانة العامة للإدارة المحلية، وبنك التنمية الصناعية عام 1982، ووزارة الأوقاف والشؤون الاجتماعية، ووزارة التخطيط، وقد استقر تعريفهم للصناعات الصغيرة بأنها المنشآت التي يعمل بها أقل من حوالي 50 عاملاً على أن يؤخذ في الاعتبار أسلوب الإنتاج المستخدم</w:t>
      </w:r>
      <w:r w:rsidR="00576E34">
        <w:rPr>
          <w:rStyle w:val="FootnoteReference"/>
          <w:rFonts w:ascii="Simplified Arabic" w:eastAsia="Times New Roman" w:hAnsi="Simplified Arabic"/>
          <w:rtl/>
        </w:rPr>
        <w:t>(</w:t>
      </w:r>
      <w:r w:rsidR="00576E34">
        <w:rPr>
          <w:rStyle w:val="FootnoteReference"/>
          <w:rFonts w:ascii="Simplified Arabic" w:eastAsia="Times New Roman" w:hAnsi="Simplified Arabic"/>
          <w:rtl/>
        </w:rPr>
        <w:footnoteReference w:id="47"/>
      </w:r>
      <w:r w:rsidR="00576E34">
        <w:rPr>
          <w:rStyle w:val="FootnoteReference"/>
          <w:rFonts w:ascii="Simplified Arabic" w:eastAsia="Times New Roman" w:hAnsi="Simplified Arabic"/>
          <w:rtl/>
        </w:rPr>
        <w:t>)</w:t>
      </w:r>
      <w:r w:rsidRPr="00E81A95">
        <w:rPr>
          <w:rtl/>
        </w:rPr>
        <w:t>.</w:t>
      </w:r>
      <w:r w:rsidR="0004657F" w:rsidRPr="00E81A95">
        <w:rPr>
          <w:rtl/>
        </w:rPr>
        <w:t xml:space="preserve"> </w:t>
      </w:r>
      <w:r w:rsidRPr="00E81A95">
        <w:rPr>
          <w:rtl/>
        </w:rPr>
        <w:t>كما هو موضح بالجدول رقم (2).</w:t>
      </w:r>
    </w:p>
    <w:p w:rsidR="00075EA0" w:rsidRPr="00E81A95" w:rsidRDefault="00075EA0" w:rsidP="00E62923">
      <w:pPr>
        <w:bidi/>
        <w:spacing w:before="100" w:beforeAutospacing="1" w:after="100" w:afterAutospacing="1"/>
        <w:jc w:val="center"/>
        <w:rPr>
          <w:rFonts w:ascii="Simplified Arabic" w:eastAsia="Times New Roman" w:hAnsi="Simplified Arabic" w:cs="Simplified Arabic"/>
          <w:b/>
          <w:bCs/>
          <w:sz w:val="24"/>
          <w:szCs w:val="24"/>
          <w:rtl/>
          <w:lang w:bidi="ar-EG"/>
        </w:rPr>
      </w:pPr>
      <w:r w:rsidRPr="00E81A95">
        <w:rPr>
          <w:rFonts w:ascii="Simplified Arabic" w:eastAsia="Times New Roman" w:hAnsi="Simplified Arabic" w:cs="Simplified Arabic"/>
          <w:b/>
          <w:bCs/>
          <w:sz w:val="24"/>
          <w:szCs w:val="24"/>
          <w:rtl/>
          <w:lang w:bidi="ar-EG"/>
        </w:rPr>
        <w:t>جدول (2): بعض معايير تحديد المشروعات الصغيرة في مصر</w:t>
      </w:r>
    </w:p>
    <w:tbl>
      <w:tblPr>
        <w:tblStyle w:val="TableGrid1"/>
        <w:bidiVisual/>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29"/>
        <w:gridCol w:w="1591"/>
        <w:gridCol w:w="4466"/>
      </w:tblGrid>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الجهة</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عدد العاملين</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معيار آخر</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وزارة الصناعة</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10- 50</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لا يتجاوز الاستثمار فيها عن 100 ألف جنيه</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وزارة الاقتصاد</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15- 49</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rtl/>
                <w:lang w:bidi="ar-EG"/>
              </w:rPr>
            </w:pPr>
            <w:r w:rsidRPr="00E81A95">
              <w:rPr>
                <w:rFonts w:ascii="Simplified Arabic" w:eastAsia="Calibri" w:hAnsi="Simplified Arabic" w:cs="Simplified Arabic"/>
                <w:rtl/>
                <w:lang w:bidi="ar-EG"/>
              </w:rPr>
              <w:t>-</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وزارة التخطيط</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-50</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الأخذ بأسلوب الإنتاج</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الجهاز المركزي للتعبئة العامة والإحصاء</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9- 20</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تستخدم وحدات آلية بسيطة</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الهيئة العامة للتصنيع</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تكاليفها الاستثمارية حتى مليون جنيه</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بنك التنمية الصناعية المصري</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-50</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إجمالي استثماراتها من 250 ألف حتى 500 ألف جنيه</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المجالس القومية المتخصصة</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10- 100</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رأس مال المعدات 500 ألف جنيه</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معهد التخطيط القومي</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10- 49</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الصندوق الاجتماعي للتنمية</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rtl/>
                <w:lang w:bidi="ar-EG"/>
              </w:rPr>
            </w:pPr>
            <w:r w:rsidRPr="00E81A95">
              <w:rPr>
                <w:rFonts w:ascii="Simplified Arabic" w:eastAsia="Calibri" w:hAnsi="Simplified Arabic" w:cs="Simplified Arabic"/>
                <w:rtl/>
                <w:lang w:bidi="ar-EG"/>
              </w:rPr>
              <w:t>يشترك فيها أكثر من 4 مستفيدين</w:t>
            </w:r>
          </w:p>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رأس مالها المدفوع 50- 200 ألف جنيه</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البنك الوطني للتنمية</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73173A">
            <w:pPr>
              <w:numPr>
                <w:ilvl w:val="0"/>
                <w:numId w:val="8"/>
              </w:numPr>
              <w:pBdr>
                <w:top w:val="nil"/>
                <w:left w:val="nil"/>
                <w:bottom w:val="nil"/>
                <w:right w:val="nil"/>
                <w:between w:val="nil"/>
              </w:pBd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5</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حجم القرض لها 250- 10000 جنيه</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جمعية رجال الأعمال بالإسكندرية</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73173A">
            <w:pPr>
              <w:numPr>
                <w:ilvl w:val="0"/>
                <w:numId w:val="9"/>
              </w:numPr>
              <w:pBdr>
                <w:top w:val="nil"/>
                <w:left w:val="nil"/>
                <w:bottom w:val="nil"/>
                <w:right w:val="nil"/>
                <w:between w:val="nil"/>
              </w:pBd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15</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w:t>
            </w:r>
          </w:p>
        </w:tc>
      </w:tr>
      <w:tr w:rsidR="00075EA0" w:rsidRPr="00E81A95" w:rsidTr="000A2BC5">
        <w:tc>
          <w:tcPr>
            <w:tcW w:w="3229"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قانون 41 لسنة 2014</w:t>
            </w:r>
          </w:p>
        </w:tc>
        <w:tc>
          <w:tcPr>
            <w:tcW w:w="1591"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-50</w:t>
            </w:r>
          </w:p>
        </w:tc>
        <w:tc>
          <w:tcPr>
            <w:tcW w:w="4466" w:type="dxa"/>
            <w:tcBorders>
              <w:top w:val="single" w:sz="8" w:space="0" w:color="auto"/>
              <w:left w:val="single" w:sz="8" w:space="0" w:color="auto"/>
              <w:bottom w:val="single" w:sz="8" w:space="0" w:color="auto"/>
              <w:right w:val="single" w:sz="8" w:space="0" w:color="auto"/>
            </w:tcBorders>
            <w:vAlign w:val="center"/>
            <w:hideMark/>
          </w:tcPr>
          <w:p w:rsidR="00075EA0" w:rsidRPr="00E81A95" w:rsidRDefault="00075EA0" w:rsidP="00F708BF">
            <w:pPr>
              <w:bidi/>
              <w:jc w:val="center"/>
              <w:rPr>
                <w:rFonts w:ascii="Simplified Arabic" w:eastAsia="Calibri" w:hAnsi="Simplified Arabic" w:cs="Simplified Arabic"/>
                <w:lang w:bidi="ar-EG"/>
              </w:rPr>
            </w:pPr>
            <w:r w:rsidRPr="00E81A95">
              <w:rPr>
                <w:rFonts w:ascii="Simplified Arabic" w:eastAsia="Calibri" w:hAnsi="Simplified Arabic" w:cs="Simplified Arabic"/>
                <w:rtl/>
                <w:lang w:bidi="ar-EG"/>
              </w:rPr>
              <w:t>رأس مالها المدفوع من 50 ألف إلى مليون جنيه</w:t>
            </w:r>
          </w:p>
        </w:tc>
      </w:tr>
    </w:tbl>
    <w:p w:rsidR="00495174" w:rsidRPr="00D01192" w:rsidRDefault="001E2195" w:rsidP="00D01192">
      <w:pPr>
        <w:bidi/>
        <w:spacing w:after="0" w:line="240" w:lineRule="auto"/>
        <w:jc w:val="lowKashida"/>
        <w:rPr>
          <w:rFonts w:ascii="Simplified Arabic" w:eastAsia="Times New Roman" w:hAnsi="Simplified Arabic" w:cs="Simplified Arabic"/>
          <w:b/>
          <w:bCs/>
          <w:sz w:val="24"/>
          <w:szCs w:val="24"/>
          <w:rtl/>
        </w:rPr>
      </w:pPr>
      <w:r w:rsidRPr="00D01192">
        <w:rPr>
          <w:rFonts w:ascii="Simplified Arabic" w:eastAsia="Times New Roman" w:hAnsi="Simplified Arabic" w:cs="Simplified Arabic" w:hint="cs"/>
          <w:b/>
          <w:bCs/>
          <w:sz w:val="24"/>
          <w:szCs w:val="24"/>
          <w:rtl/>
        </w:rPr>
        <w:t>المصدر: الجهاز المركزي للتعبئة العامة والإحصاء</w:t>
      </w:r>
    </w:p>
    <w:p w:rsidR="00E81A95" w:rsidRPr="00E81A95" w:rsidRDefault="00E81A95" w:rsidP="00D01192">
      <w:pPr>
        <w:pStyle w:val="Style1"/>
        <w:rPr>
          <w:rtl/>
        </w:rPr>
      </w:pPr>
      <w:r w:rsidRPr="00E81A95">
        <w:rPr>
          <w:rtl/>
        </w:rPr>
        <w:lastRenderedPageBreak/>
        <w:t>ثم صدر  قانون تنمية المنشآت الصغيرة رقم 141 لسنة 2004؛ فقد جاء في المادة رقم (1): يقصد بالمنشأة الصغيرة في تطبيق أحكام هذا القانون، كل شركة أو منشأة فردية تمارس نشاطاً اقتصادياً إنتاجياً أو تجارياً أو خدمياً ولا يقل رأس مالها المدفوع عن حوالي خمسين ألف جنيه ولا يتجاوز نحو مليون جنيه ولا يزيد عدد العا</w:t>
      </w:r>
      <w:r w:rsidR="00627807">
        <w:rPr>
          <w:rtl/>
        </w:rPr>
        <w:t>ملين فيها على حوالي خمسين عامل</w:t>
      </w:r>
      <w:r w:rsidR="00627807">
        <w:rPr>
          <w:rFonts w:hint="cs"/>
          <w:rtl/>
        </w:rPr>
        <w:t>اً.</w:t>
      </w:r>
      <w:r w:rsidR="00576E34">
        <w:rPr>
          <w:rStyle w:val="FootnoteReference"/>
          <w:rFonts w:ascii="Simplified Arabic" w:eastAsia="Times New Roman" w:hAnsi="Simplified Arabic"/>
          <w:rtl/>
        </w:rPr>
        <w:t>(</w:t>
      </w:r>
      <w:r w:rsidR="00576E34">
        <w:rPr>
          <w:rStyle w:val="FootnoteReference"/>
          <w:rFonts w:ascii="Simplified Arabic" w:eastAsia="Times New Roman" w:hAnsi="Simplified Arabic"/>
          <w:rtl/>
        </w:rPr>
        <w:footnoteReference w:id="48"/>
      </w:r>
      <w:r w:rsidR="00576E34">
        <w:rPr>
          <w:rStyle w:val="FootnoteReference"/>
          <w:rFonts w:ascii="Simplified Arabic" w:eastAsia="Times New Roman" w:hAnsi="Simplified Arabic"/>
          <w:rtl/>
        </w:rPr>
        <w:t>)</w:t>
      </w:r>
    </w:p>
    <w:p w:rsidR="00E81A95" w:rsidRPr="00E81A95" w:rsidRDefault="00E81A95" w:rsidP="00D01192">
      <w:pPr>
        <w:pStyle w:val="Style1"/>
        <w:rPr>
          <w:rtl/>
        </w:rPr>
      </w:pPr>
      <w:r w:rsidRPr="00E81A95">
        <w:rPr>
          <w:rtl/>
        </w:rPr>
        <w:t>يوضح الجدول رقم (3) تقسيم المنشآت بناءً</w:t>
      </w:r>
      <w:r w:rsidR="00766D34">
        <w:rPr>
          <w:rtl/>
        </w:rPr>
        <w:t xml:space="preserve"> على </w:t>
      </w:r>
      <w:r w:rsidRPr="00E81A95">
        <w:rPr>
          <w:rtl/>
        </w:rPr>
        <w:t>قرار مجلس إدارة البنك المركزي المصري. ومنه يتبين حجم الأعمال (المبيعات والإيرادات السنوية) لا يقل عن حوالي مليون جنيه للمشروعات الصغيرة، ولا يتجاوز نحو 100 مليون جنيه للمشروعات المتوسطة. وبالنظر إلى الشركات حديثة التأسيس فقد بلغ رأس المال المدفوع بها حوالي 50 ألف جنيه للمشروعات متناهية الصغر، في حين تراوح بين (50 ألف جنيه- 5 مليون جنيه) للمشروعات الصغيرة جداً والصغيرة وذلك للمنشآت الصناعية، وحوالي 3 مليون جنيه للمشروعات غير الصناعية، أما المشروعات المتوسطة فقد تراوح رأس المال المدفوع بها حوالي (5-10) مليون جنيه للمنشآت الصناعية، وحوالي 5 مليون جنيه للمشروعات غير الصناعية.</w:t>
      </w:r>
    </w:p>
    <w:p w:rsidR="00E81A95" w:rsidRDefault="00E81A95" w:rsidP="00D01192">
      <w:pPr>
        <w:pStyle w:val="Style1"/>
        <w:rPr>
          <w:rtl/>
        </w:rPr>
      </w:pPr>
      <w:r w:rsidRPr="00E81A95">
        <w:rPr>
          <w:rtl/>
        </w:rPr>
        <w:t>وبالنسبة لحجم العمالة في المشروعات القائمة وحديثة التأسيس فقد تراوح ما بين أقل من حوالي 10 عمال للمشروعات متناهية الصغر، وحوالي 200 عامل بالنسبة لكافة المشروعات الصغيرة</w:t>
      </w:r>
    </w:p>
    <w:p w:rsidR="002C1DED" w:rsidRPr="00E81A95" w:rsidRDefault="002C1DED" w:rsidP="00E62923">
      <w:pPr>
        <w:tabs>
          <w:tab w:val="left" w:pos="397"/>
        </w:tabs>
        <w:bidi/>
        <w:spacing w:before="100" w:beforeAutospacing="1" w:after="100" w:afterAutospacing="1"/>
        <w:jc w:val="center"/>
        <w:rPr>
          <w:rFonts w:ascii="Simplified Arabic" w:eastAsia="Times New Roman" w:hAnsi="Simplified Arabic" w:cs="Simplified Arabic"/>
          <w:b/>
          <w:bCs/>
          <w:sz w:val="24"/>
          <w:szCs w:val="24"/>
          <w:rtl/>
        </w:rPr>
      </w:pPr>
      <w:r w:rsidRPr="00E81A95">
        <w:rPr>
          <w:rFonts w:ascii="Simplified Arabic" w:eastAsia="Times New Roman" w:hAnsi="Simplified Arabic" w:cs="Simplified Arabic"/>
          <w:b/>
          <w:bCs/>
          <w:sz w:val="24"/>
          <w:szCs w:val="24"/>
          <w:rtl/>
        </w:rPr>
        <w:t>جدول (3): تقسيم المنشآت بناءً على قرار مجلس إدارة البنك المركزي المصري</w:t>
      </w:r>
    </w:p>
    <w:tbl>
      <w:tblPr>
        <w:tblStyle w:val="TableGrid1"/>
        <w:bidiVisual/>
        <w:tblW w:w="9711" w:type="dxa"/>
        <w:tblLook w:val="04A0" w:firstRow="1" w:lastRow="0" w:firstColumn="1" w:lastColumn="0" w:noHBand="0" w:noVBand="1"/>
      </w:tblPr>
      <w:tblGrid>
        <w:gridCol w:w="1780"/>
        <w:gridCol w:w="2203"/>
        <w:gridCol w:w="1462"/>
        <w:gridCol w:w="2491"/>
        <w:gridCol w:w="1775"/>
      </w:tblGrid>
      <w:tr w:rsidR="002C1DED" w:rsidRPr="00E81A95" w:rsidTr="000A2BC5">
        <w:tc>
          <w:tcPr>
            <w:tcW w:w="1780" w:type="dxa"/>
            <w:vMerge w:val="restart"/>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rPr>
            </w:pPr>
            <w:r w:rsidRPr="00E81A95">
              <w:rPr>
                <w:rFonts w:ascii="Simplified Arabic" w:eastAsia="Calibri" w:hAnsi="Simplified Arabic" w:cs="Simplified Arabic"/>
                <w:b/>
                <w:bCs/>
                <w:rtl/>
              </w:rPr>
              <w:t>الشركات والمنشآت</w:t>
            </w:r>
          </w:p>
        </w:tc>
        <w:tc>
          <w:tcPr>
            <w:tcW w:w="3665" w:type="dxa"/>
            <w:gridSpan w:val="2"/>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rPr>
            </w:pPr>
            <w:r w:rsidRPr="00E81A95">
              <w:rPr>
                <w:rFonts w:ascii="Simplified Arabic" w:eastAsia="Calibri" w:hAnsi="Simplified Arabic" w:cs="Simplified Arabic"/>
                <w:b/>
                <w:bCs/>
                <w:rtl/>
              </w:rPr>
              <w:t>القائمة</w:t>
            </w:r>
          </w:p>
        </w:tc>
        <w:tc>
          <w:tcPr>
            <w:tcW w:w="4266" w:type="dxa"/>
            <w:gridSpan w:val="2"/>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rPr>
            </w:pPr>
            <w:r w:rsidRPr="00E81A95">
              <w:rPr>
                <w:rFonts w:ascii="Simplified Arabic" w:eastAsia="Calibri" w:hAnsi="Simplified Arabic" w:cs="Simplified Arabic"/>
                <w:b/>
                <w:bCs/>
                <w:rtl/>
              </w:rPr>
              <w:t>حديثة التأسيس</w:t>
            </w:r>
          </w:p>
        </w:tc>
      </w:tr>
      <w:tr w:rsidR="002C1DED" w:rsidRPr="00E81A95" w:rsidTr="000A2BC5">
        <w:tc>
          <w:tcPr>
            <w:tcW w:w="0" w:type="auto"/>
            <w:vMerge/>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jc w:val="center"/>
              <w:rPr>
                <w:rFonts w:ascii="Simplified Arabic" w:eastAsia="Calibri" w:hAnsi="Simplified Arabic" w:cs="Simplified Arabic"/>
                <w:b/>
                <w:bCs/>
              </w:rPr>
            </w:pPr>
          </w:p>
        </w:tc>
        <w:tc>
          <w:tcPr>
            <w:tcW w:w="2203" w:type="dxa"/>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rtl/>
              </w:rPr>
            </w:pPr>
            <w:r w:rsidRPr="00E81A95">
              <w:rPr>
                <w:rFonts w:ascii="Simplified Arabic" w:eastAsia="Calibri" w:hAnsi="Simplified Arabic" w:cs="Simplified Arabic"/>
                <w:b/>
                <w:bCs/>
                <w:rtl/>
              </w:rPr>
              <w:t>حجم الأعمال</w:t>
            </w:r>
          </w:p>
          <w:p w:rsidR="002C1DED" w:rsidRPr="00E81A95" w:rsidRDefault="002C1DED" w:rsidP="00D01192">
            <w:pPr>
              <w:tabs>
                <w:tab w:val="left" w:pos="397"/>
              </w:tabs>
              <w:bidi/>
              <w:jc w:val="center"/>
              <w:rPr>
                <w:rFonts w:ascii="Simplified Arabic" w:eastAsia="Calibri" w:hAnsi="Simplified Arabic" w:cs="Simplified Arabic"/>
                <w:b/>
                <w:bCs/>
              </w:rPr>
            </w:pPr>
            <w:r w:rsidRPr="00E81A95">
              <w:rPr>
                <w:rFonts w:ascii="Simplified Arabic" w:eastAsia="Calibri" w:hAnsi="Simplified Arabic" w:cs="Simplified Arabic"/>
                <w:b/>
                <w:bCs/>
                <w:rtl/>
              </w:rPr>
              <w:t>(المبيعات، الإيرادات السنوية)</w:t>
            </w:r>
          </w:p>
        </w:tc>
        <w:tc>
          <w:tcPr>
            <w:tcW w:w="1462" w:type="dxa"/>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rPr>
            </w:pPr>
            <w:r w:rsidRPr="00E81A95">
              <w:rPr>
                <w:rFonts w:ascii="Simplified Arabic" w:eastAsia="Calibri" w:hAnsi="Simplified Arabic" w:cs="Simplified Arabic"/>
                <w:b/>
                <w:bCs/>
                <w:rtl/>
              </w:rPr>
              <w:t>حجم العمالة</w:t>
            </w:r>
          </w:p>
        </w:tc>
        <w:tc>
          <w:tcPr>
            <w:tcW w:w="2491" w:type="dxa"/>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lang w:bidi="ar-EG"/>
              </w:rPr>
            </w:pPr>
            <w:r w:rsidRPr="00E81A95">
              <w:rPr>
                <w:rFonts w:ascii="Simplified Arabic" w:eastAsia="Calibri" w:hAnsi="Simplified Arabic" w:cs="Simplified Arabic"/>
                <w:b/>
                <w:bCs/>
                <w:rtl/>
              </w:rPr>
              <w:t>رأس المال المدفوع</w:t>
            </w:r>
          </w:p>
        </w:tc>
        <w:tc>
          <w:tcPr>
            <w:tcW w:w="1775" w:type="dxa"/>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jc w:val="center"/>
              <w:rPr>
                <w:rFonts w:ascii="Simplified Arabic" w:eastAsia="Calibri" w:hAnsi="Simplified Arabic" w:cs="Simplified Arabic"/>
                <w:b/>
                <w:bCs/>
              </w:rPr>
            </w:pPr>
            <w:r w:rsidRPr="00E81A95">
              <w:rPr>
                <w:rFonts w:ascii="Simplified Arabic" w:eastAsia="Calibri" w:hAnsi="Simplified Arabic" w:cs="Simplified Arabic"/>
                <w:b/>
                <w:bCs/>
                <w:rtl/>
              </w:rPr>
              <w:t>حجم العمالة</w:t>
            </w:r>
          </w:p>
        </w:tc>
      </w:tr>
      <w:tr w:rsidR="002C1DED" w:rsidRPr="00E81A95" w:rsidTr="000A2BC5">
        <w:tc>
          <w:tcPr>
            <w:tcW w:w="1780"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متناهية الصغر</w:t>
            </w:r>
          </w:p>
        </w:tc>
        <w:tc>
          <w:tcPr>
            <w:tcW w:w="2203"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أقل من مليون جنيه</w:t>
            </w:r>
          </w:p>
        </w:tc>
        <w:tc>
          <w:tcPr>
            <w:tcW w:w="1462"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أقل من 10 أفراد</w:t>
            </w:r>
          </w:p>
        </w:tc>
        <w:tc>
          <w:tcPr>
            <w:tcW w:w="2491"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 xml:space="preserve">أقل من 50 ألف  جنيه </w:t>
            </w:r>
          </w:p>
        </w:tc>
        <w:tc>
          <w:tcPr>
            <w:tcW w:w="1775"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أقل من 10 أفراد</w:t>
            </w:r>
          </w:p>
        </w:tc>
      </w:tr>
      <w:tr w:rsidR="002C1DED" w:rsidRPr="00E81A95" w:rsidTr="000A2BC5">
        <w:tc>
          <w:tcPr>
            <w:tcW w:w="1780"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الصغيرة جداً</w:t>
            </w:r>
          </w:p>
        </w:tc>
        <w:tc>
          <w:tcPr>
            <w:tcW w:w="2203"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من مليون إلى أقل من 10 مليون جنيه.</w:t>
            </w:r>
          </w:p>
        </w:tc>
        <w:tc>
          <w:tcPr>
            <w:tcW w:w="1462" w:type="dxa"/>
            <w:vMerge w:val="restart"/>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rtl/>
              </w:rPr>
              <w:t>أقل</w:t>
            </w:r>
          </w:p>
          <w:p w:rsidR="002C1DED" w:rsidRPr="00E81A95" w:rsidRDefault="002C1DED"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rtl/>
              </w:rPr>
              <w:t>من</w:t>
            </w:r>
          </w:p>
          <w:p w:rsidR="002C1DED" w:rsidRPr="00E81A95" w:rsidRDefault="002C1DED"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rtl/>
              </w:rPr>
              <w:t>200</w:t>
            </w:r>
          </w:p>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فرد</w:t>
            </w:r>
          </w:p>
        </w:tc>
        <w:tc>
          <w:tcPr>
            <w:tcW w:w="2491" w:type="dxa"/>
            <w:vMerge w:val="restart"/>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rPr>
                <w:rFonts w:ascii="Simplified Arabic" w:eastAsia="Calibri" w:hAnsi="Simplified Arabic" w:cs="Simplified Arabic"/>
              </w:rPr>
            </w:pPr>
            <w:r w:rsidRPr="00E81A95">
              <w:rPr>
                <w:rFonts w:ascii="Simplified Arabic" w:eastAsia="Calibri" w:hAnsi="Simplified Arabic" w:cs="Simplified Arabic"/>
                <w:rtl/>
              </w:rPr>
              <w:t xml:space="preserve">من 50 ألف إلى 5 مليون جنيه للمنشآت الصناعية و3 مليون جنيه لغير الصناعية </w:t>
            </w:r>
          </w:p>
        </w:tc>
        <w:tc>
          <w:tcPr>
            <w:tcW w:w="1775" w:type="dxa"/>
            <w:vMerge w:val="restart"/>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rtl/>
              </w:rPr>
              <w:t>أقل</w:t>
            </w:r>
          </w:p>
          <w:p w:rsidR="002C1DED" w:rsidRPr="00E81A95" w:rsidRDefault="002C1DED"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rtl/>
              </w:rPr>
              <w:t>من</w:t>
            </w:r>
          </w:p>
          <w:p w:rsidR="002C1DED" w:rsidRPr="00E81A95" w:rsidRDefault="002C1DED"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rtl/>
              </w:rPr>
              <w:t>200</w:t>
            </w:r>
          </w:p>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فرد</w:t>
            </w:r>
          </w:p>
        </w:tc>
      </w:tr>
      <w:tr w:rsidR="002C1DED" w:rsidRPr="00E81A95" w:rsidTr="000A2BC5">
        <w:trPr>
          <w:trHeight w:val="85"/>
        </w:trPr>
        <w:tc>
          <w:tcPr>
            <w:tcW w:w="1780"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الصغيرة</w:t>
            </w:r>
          </w:p>
        </w:tc>
        <w:tc>
          <w:tcPr>
            <w:tcW w:w="2203"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من 10 - 20 مليون جنيه.</w:t>
            </w:r>
          </w:p>
        </w:tc>
        <w:tc>
          <w:tcPr>
            <w:tcW w:w="1462" w:type="dxa"/>
            <w:vMerge/>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rPr>
                <w:rFonts w:ascii="Simplified Arabic" w:eastAsia="Calibri" w:hAnsi="Simplified Arabic" w:cs="Simplified Arabic"/>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rPr>
                <w:rFonts w:ascii="Simplified Arabic" w:eastAsia="Calibri" w:hAnsi="Simplified Arabic" w:cs="Simplified Arabic"/>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rPr>
                <w:rFonts w:ascii="Simplified Arabic" w:eastAsia="Calibri" w:hAnsi="Simplified Arabic" w:cs="Simplified Arabic"/>
              </w:rPr>
            </w:pPr>
          </w:p>
        </w:tc>
      </w:tr>
      <w:tr w:rsidR="002C1DED" w:rsidRPr="00E81A95" w:rsidTr="000A2BC5">
        <w:trPr>
          <w:trHeight w:val="1485"/>
        </w:trPr>
        <w:tc>
          <w:tcPr>
            <w:tcW w:w="1780"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المتوسطة</w:t>
            </w:r>
          </w:p>
        </w:tc>
        <w:tc>
          <w:tcPr>
            <w:tcW w:w="2203" w:type="dxa"/>
            <w:tcBorders>
              <w:top w:val="single" w:sz="8" w:space="0" w:color="auto"/>
              <w:left w:val="single" w:sz="8" w:space="0" w:color="auto"/>
              <w:bottom w:val="single" w:sz="8" w:space="0" w:color="auto"/>
              <w:right w:val="single" w:sz="8" w:space="0" w:color="auto"/>
            </w:tcBorders>
            <w:hideMark/>
          </w:tcPr>
          <w:p w:rsidR="002C1DED" w:rsidRPr="00E81A95" w:rsidRDefault="002C1DED" w:rsidP="00D01192">
            <w:pPr>
              <w:tabs>
                <w:tab w:val="left" w:pos="397"/>
              </w:tabs>
              <w:bidi/>
              <w:jc w:val="center"/>
              <w:rPr>
                <w:rFonts w:ascii="Simplified Arabic" w:eastAsia="Calibri" w:hAnsi="Simplified Arabic" w:cs="Simplified Arabic"/>
              </w:rPr>
            </w:pPr>
            <w:r w:rsidRPr="00E81A95">
              <w:rPr>
                <w:rFonts w:ascii="Simplified Arabic" w:eastAsia="Calibri" w:hAnsi="Simplified Arabic" w:cs="Simplified Arabic"/>
                <w:rtl/>
              </w:rPr>
              <w:t>من 20 - أقل من 100 مليون جنيه.</w:t>
            </w:r>
          </w:p>
        </w:tc>
        <w:tc>
          <w:tcPr>
            <w:tcW w:w="1462" w:type="dxa"/>
            <w:vMerge/>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rPr>
                <w:rFonts w:ascii="Simplified Arabic" w:eastAsia="Calibri" w:hAnsi="Simplified Arabic" w:cs="Simplified Arabic"/>
              </w:rPr>
            </w:pPr>
          </w:p>
        </w:tc>
        <w:tc>
          <w:tcPr>
            <w:tcW w:w="2491" w:type="dxa"/>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tabs>
                <w:tab w:val="left" w:pos="397"/>
              </w:tabs>
              <w:bidi/>
              <w:rPr>
                <w:rFonts w:ascii="Simplified Arabic" w:eastAsia="Calibri" w:hAnsi="Simplified Arabic" w:cs="Simplified Arabic"/>
              </w:rPr>
            </w:pPr>
            <w:r w:rsidRPr="00E81A95">
              <w:rPr>
                <w:rFonts w:ascii="Simplified Arabic" w:eastAsia="Calibri" w:hAnsi="Simplified Arabic" w:cs="Simplified Arabic"/>
                <w:rtl/>
              </w:rPr>
              <w:t>من 5 حتى 10 مليون جنيه للمنشآت الصناعية، ومن 3 حتى 5 مليون جنيه لغير الصناعية</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C1DED" w:rsidRPr="00E81A95" w:rsidRDefault="002C1DED" w:rsidP="00D01192">
            <w:pPr>
              <w:rPr>
                <w:rFonts w:ascii="Simplified Arabic" w:eastAsia="Calibri" w:hAnsi="Simplified Arabic" w:cs="Simplified Arabic"/>
              </w:rPr>
            </w:pPr>
          </w:p>
        </w:tc>
      </w:tr>
    </w:tbl>
    <w:p w:rsidR="00075EA0" w:rsidRPr="00D01192" w:rsidRDefault="001E2195" w:rsidP="00D01192">
      <w:pPr>
        <w:pStyle w:val="Style1"/>
        <w:rPr>
          <w:rtl/>
        </w:rPr>
      </w:pPr>
      <w:r w:rsidRPr="00D01192">
        <w:rPr>
          <w:rFonts w:hint="cs"/>
          <w:rtl/>
        </w:rPr>
        <w:t>المصدر: قرار البنك المركز المصري</w:t>
      </w:r>
      <w:r w:rsidR="00612DB9" w:rsidRPr="00D01192">
        <w:rPr>
          <w:rFonts w:hint="cs"/>
          <w:rtl/>
        </w:rPr>
        <w:t>، ديسمبر 2015</w:t>
      </w:r>
    </w:p>
    <w:p w:rsidR="00E81A95" w:rsidRPr="00E81A95" w:rsidRDefault="002C1DED" w:rsidP="00D01192">
      <w:pPr>
        <w:pStyle w:val="Style2"/>
        <w:rPr>
          <w:rtl/>
        </w:rPr>
      </w:pPr>
      <w:r>
        <w:rPr>
          <w:rtl/>
        </w:rPr>
        <w:lastRenderedPageBreak/>
        <w:t xml:space="preserve">تعريفات </w:t>
      </w:r>
      <w:r>
        <w:rPr>
          <w:rFonts w:hint="cs"/>
          <w:rtl/>
        </w:rPr>
        <w:t>أخرى ل</w:t>
      </w:r>
      <w:r w:rsidR="00E81A95" w:rsidRPr="00E81A95">
        <w:rPr>
          <w:rtl/>
        </w:rPr>
        <w:t>لمشروعات الصغيرة في مصر:</w:t>
      </w:r>
    </w:p>
    <w:p w:rsidR="00E81A95" w:rsidRPr="00E81A95" w:rsidRDefault="00E81A95" w:rsidP="00D01192">
      <w:pPr>
        <w:pStyle w:val="Style1"/>
        <w:rPr>
          <w:lang w:bidi="ar-EG"/>
        </w:rPr>
      </w:pPr>
      <w:r w:rsidRPr="00E81A95">
        <w:rPr>
          <w:rtl/>
        </w:rPr>
        <w:t>تعددت التعريفات في مصر واختلفت باختلاف المنظمات والهيئات التي تولى اهتماما</w:t>
      </w:r>
      <w:r w:rsidRPr="00E81A95">
        <w:rPr>
          <w:rtl/>
          <w:lang w:bidi="ar-EG"/>
        </w:rPr>
        <w:t>ً</w:t>
      </w:r>
      <w:r w:rsidRPr="00E81A95">
        <w:rPr>
          <w:rtl/>
        </w:rPr>
        <w:t xml:space="preserve"> خالصاً للمشروعات الصغيرة وفيما يلي بعض التعريفات السائد</w:t>
      </w:r>
      <w:r w:rsidRPr="00E81A95">
        <w:rPr>
          <w:rFonts w:hint="cs"/>
          <w:rtl/>
        </w:rPr>
        <w:t>ة.</w:t>
      </w:r>
    </w:p>
    <w:p w:rsidR="00E81A95" w:rsidRPr="00E81A95" w:rsidRDefault="00627807" w:rsidP="0073173A">
      <w:pPr>
        <w:pStyle w:val="ListParagraph"/>
        <w:numPr>
          <w:ilvl w:val="0"/>
          <w:numId w:val="48"/>
        </w:numPr>
        <w:autoSpaceDE w:val="0"/>
        <w:autoSpaceDN w:val="0"/>
        <w:bidi/>
        <w:adjustRightInd w:val="0"/>
        <w:spacing w:before="120" w:after="120" w:line="240" w:lineRule="auto"/>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u w:val="single"/>
          <w:rtl/>
        </w:rPr>
        <w:t>اتحاد الصناعات المصر</w:t>
      </w:r>
      <w:r>
        <w:rPr>
          <w:rFonts w:ascii="Simplified Arabic" w:eastAsia="Times New Roman" w:hAnsi="Simplified Arabic" w:cs="Simplified Arabic" w:hint="cs"/>
          <w:b/>
          <w:bCs/>
          <w:sz w:val="28"/>
          <w:szCs w:val="28"/>
          <w:u w:val="single"/>
          <w:rtl/>
        </w:rPr>
        <w:t>ي:</w:t>
      </w:r>
      <w:r w:rsidR="00576E34">
        <w:rPr>
          <w:rStyle w:val="FootnoteReference"/>
          <w:rFonts w:ascii="Simplified Arabic" w:eastAsia="Times New Roman" w:hAnsi="Simplified Arabic" w:cs="Simplified Arabic"/>
          <w:b/>
          <w:bCs/>
          <w:sz w:val="28"/>
          <w:szCs w:val="28"/>
          <w:u w:val="single"/>
          <w:rtl/>
        </w:rPr>
        <w:t>(</w:t>
      </w:r>
      <w:r w:rsidR="00576E34">
        <w:rPr>
          <w:rStyle w:val="FootnoteReference"/>
          <w:rFonts w:ascii="Simplified Arabic" w:eastAsia="Times New Roman" w:hAnsi="Simplified Arabic" w:cs="Simplified Arabic"/>
          <w:b/>
          <w:bCs/>
          <w:sz w:val="28"/>
          <w:szCs w:val="28"/>
          <w:u w:val="single"/>
          <w:rtl/>
        </w:rPr>
        <w:footnoteReference w:id="49"/>
      </w:r>
      <w:r w:rsidR="00576E34">
        <w:rPr>
          <w:rStyle w:val="FootnoteReference"/>
          <w:rFonts w:ascii="Simplified Arabic" w:eastAsia="Times New Roman" w:hAnsi="Simplified Arabic" w:cs="Simplified Arabic"/>
          <w:b/>
          <w:bCs/>
          <w:sz w:val="28"/>
          <w:szCs w:val="28"/>
          <w:u w:val="single"/>
          <w:rtl/>
        </w:rPr>
        <w:t>)</w:t>
      </w:r>
    </w:p>
    <w:p w:rsidR="002C1DED" w:rsidRPr="00E81A95" w:rsidRDefault="00E81A95" w:rsidP="00D01192">
      <w:pPr>
        <w:pStyle w:val="Style1"/>
        <w:rPr>
          <w:rtl/>
        </w:rPr>
      </w:pPr>
      <w:r w:rsidRPr="00E81A95">
        <w:rPr>
          <w:rtl/>
        </w:rPr>
        <w:t xml:space="preserve">يعتبر اتحاد الصناعات من الجهات الرئيسية المعنية بقطاع المشروعات الصغيرة، هذه الهيئة معنية أساساً بتشجيع تنمية الصناعة عن طريق توفير خدمات دعم مختلفة لأعضائها، إلى جانب توفير المعلومات أو قواعد البيانات المتعلقة بالصناعة في مصر، والمساعدة الفنية، والكتيبات الشاملة لأسماء الأعضاء، </w:t>
      </w:r>
      <w:proofErr w:type="spellStart"/>
      <w:r w:rsidRPr="00E81A95">
        <w:rPr>
          <w:rtl/>
        </w:rPr>
        <w:t>وتيسيرات</w:t>
      </w:r>
      <w:proofErr w:type="spellEnd"/>
      <w:r w:rsidRPr="00E81A95">
        <w:rPr>
          <w:rtl/>
        </w:rPr>
        <w:t xml:space="preserve"> الاتصال والبحوث، وزيادة إنتاجية العمالة المصرية.</w:t>
      </w:r>
    </w:p>
    <w:p w:rsidR="00E81A95" w:rsidRPr="00E81A95" w:rsidRDefault="00E81A95" w:rsidP="00D01192">
      <w:pPr>
        <w:pStyle w:val="Style1"/>
        <w:rPr>
          <w:rtl/>
          <w:lang w:bidi="ar-EG"/>
        </w:rPr>
      </w:pPr>
      <w:r w:rsidRPr="00E81A95">
        <w:rPr>
          <w:rtl/>
        </w:rPr>
        <w:t>ويستخدم اتحاد الصناعات الخطوط التوجيهية التي وضعتها منظمة التجارة العالمية في تعريفها للمشروعات الصغيرة في الدول النامية على النحو الموضح في الجدول رقم (4).</w:t>
      </w:r>
    </w:p>
    <w:p w:rsidR="00E81A95" w:rsidRPr="00E81A95" w:rsidRDefault="00E81A95" w:rsidP="00E62923">
      <w:pPr>
        <w:spacing w:before="100" w:beforeAutospacing="1" w:after="100" w:afterAutospacing="1"/>
        <w:jc w:val="center"/>
        <w:rPr>
          <w:rFonts w:ascii="Simplified Arabic" w:eastAsia="Times New Roman" w:hAnsi="Simplified Arabic" w:cs="Simplified Arabic"/>
          <w:b/>
          <w:bCs/>
          <w:sz w:val="24"/>
          <w:szCs w:val="24"/>
        </w:rPr>
      </w:pPr>
      <w:r w:rsidRPr="00E81A95">
        <w:rPr>
          <w:rFonts w:ascii="Simplified Arabic" w:eastAsia="Times New Roman" w:hAnsi="Simplified Arabic" w:cs="Simplified Arabic"/>
          <w:b/>
          <w:bCs/>
          <w:sz w:val="24"/>
          <w:szCs w:val="24"/>
          <w:rtl/>
        </w:rPr>
        <w:t>جدول رقم (4): ال</w:t>
      </w:r>
      <w:r w:rsidR="005430A2">
        <w:rPr>
          <w:rFonts w:ascii="Simplified Arabic" w:eastAsia="Times New Roman" w:hAnsi="Simplified Arabic" w:cs="Simplified Arabic"/>
          <w:b/>
          <w:bCs/>
          <w:sz w:val="24"/>
          <w:szCs w:val="24"/>
          <w:rtl/>
        </w:rPr>
        <w:t>تعريفات</w:t>
      </w:r>
      <w:r w:rsidRPr="00E81A95">
        <w:rPr>
          <w:rFonts w:ascii="Simplified Arabic" w:eastAsia="Times New Roman" w:hAnsi="Simplified Arabic" w:cs="Simplified Arabic"/>
          <w:b/>
          <w:bCs/>
          <w:sz w:val="24"/>
          <w:szCs w:val="24"/>
          <w:rtl/>
        </w:rPr>
        <w:t xml:space="preserve"> التي يستخدمها اتحاد الصناعات المصري</w:t>
      </w:r>
    </w:p>
    <w:tbl>
      <w:tblPr>
        <w:tblStyle w:val="TableGrid1"/>
        <w:bidiVisual/>
        <w:tblW w:w="8122" w:type="dxa"/>
        <w:jc w:val="center"/>
        <w:tblInd w:w="-902" w:type="dxa"/>
        <w:tblLook w:val="01E0" w:firstRow="1" w:lastRow="1" w:firstColumn="1" w:lastColumn="1" w:noHBand="0" w:noVBand="0"/>
      </w:tblPr>
      <w:tblGrid>
        <w:gridCol w:w="2407"/>
        <w:gridCol w:w="1800"/>
        <w:gridCol w:w="1799"/>
        <w:gridCol w:w="2116"/>
      </w:tblGrid>
      <w:tr w:rsidR="00E81A95" w:rsidRPr="00E81A95" w:rsidTr="00E81A95">
        <w:trPr>
          <w:jc w:val="center"/>
        </w:trPr>
        <w:tc>
          <w:tcPr>
            <w:tcW w:w="2407" w:type="dxa"/>
            <w:shd w:val="clear" w:color="auto" w:fill="auto"/>
          </w:tcPr>
          <w:p w:rsidR="00E81A95" w:rsidRPr="00E81A95" w:rsidRDefault="00E81A95" w:rsidP="00E62923">
            <w:pPr>
              <w:bidi/>
              <w:spacing w:before="100" w:beforeAutospacing="1" w:after="100" w:afterAutospacing="1"/>
              <w:ind w:left="360"/>
              <w:rPr>
                <w:rFonts w:ascii="Simplified Arabic" w:eastAsia="Calibri" w:hAnsi="Simplified Arabic" w:cs="Simplified Arabic"/>
              </w:rPr>
            </w:pPr>
            <w:r w:rsidRPr="00E81A95">
              <w:rPr>
                <w:rFonts w:ascii="Simplified Arabic" w:eastAsia="Calibri" w:hAnsi="Simplified Arabic" w:cs="Simplified Arabic"/>
                <w:rtl/>
              </w:rPr>
              <w:t>المعيار</w:t>
            </w:r>
          </w:p>
        </w:tc>
        <w:tc>
          <w:tcPr>
            <w:tcW w:w="1800" w:type="dxa"/>
            <w:shd w:val="clear" w:color="auto" w:fill="auto"/>
          </w:tcPr>
          <w:p w:rsidR="00E81A95" w:rsidRPr="00E81A95" w:rsidRDefault="00E81A95" w:rsidP="00E62923">
            <w:pPr>
              <w:bidi/>
              <w:spacing w:before="100" w:beforeAutospacing="1" w:after="100" w:afterAutospacing="1"/>
              <w:ind w:left="360"/>
              <w:jc w:val="center"/>
              <w:rPr>
                <w:rFonts w:ascii="Simplified Arabic" w:eastAsia="Calibri" w:hAnsi="Simplified Arabic" w:cs="Simplified Arabic"/>
              </w:rPr>
            </w:pPr>
            <w:r w:rsidRPr="00E81A95">
              <w:rPr>
                <w:rFonts w:ascii="Simplified Arabic" w:eastAsia="Calibri" w:hAnsi="Simplified Arabic" w:cs="Simplified Arabic"/>
                <w:rtl/>
              </w:rPr>
              <w:t>متناهية الصغر</w:t>
            </w:r>
          </w:p>
        </w:tc>
        <w:tc>
          <w:tcPr>
            <w:tcW w:w="1799" w:type="dxa"/>
            <w:shd w:val="clear" w:color="auto" w:fill="auto"/>
          </w:tcPr>
          <w:p w:rsidR="00E81A95" w:rsidRPr="00E81A95" w:rsidRDefault="00E81A95" w:rsidP="00E62923">
            <w:pPr>
              <w:bidi/>
              <w:spacing w:before="100" w:beforeAutospacing="1" w:after="100" w:afterAutospacing="1"/>
              <w:ind w:left="360"/>
              <w:jc w:val="center"/>
              <w:rPr>
                <w:rFonts w:ascii="Simplified Arabic" w:eastAsia="Calibri" w:hAnsi="Simplified Arabic" w:cs="Simplified Arabic"/>
              </w:rPr>
            </w:pPr>
            <w:r w:rsidRPr="00E81A95">
              <w:rPr>
                <w:rFonts w:ascii="Simplified Arabic" w:eastAsia="Calibri" w:hAnsi="Simplified Arabic" w:cs="Simplified Arabic"/>
                <w:rtl/>
              </w:rPr>
              <w:t>الصغيرة</w:t>
            </w:r>
          </w:p>
        </w:tc>
        <w:tc>
          <w:tcPr>
            <w:tcW w:w="2116" w:type="dxa"/>
            <w:shd w:val="clear" w:color="auto" w:fill="auto"/>
          </w:tcPr>
          <w:p w:rsidR="00E81A95" w:rsidRPr="00E81A95" w:rsidRDefault="00E81A95" w:rsidP="00E62923">
            <w:pPr>
              <w:bidi/>
              <w:spacing w:before="100" w:beforeAutospacing="1" w:after="100" w:afterAutospacing="1"/>
              <w:ind w:left="360"/>
              <w:jc w:val="center"/>
              <w:rPr>
                <w:rFonts w:ascii="Simplified Arabic" w:eastAsia="Calibri" w:hAnsi="Simplified Arabic" w:cs="Simplified Arabic"/>
              </w:rPr>
            </w:pPr>
            <w:r w:rsidRPr="00E81A95">
              <w:rPr>
                <w:rFonts w:ascii="Simplified Arabic" w:eastAsia="Calibri" w:hAnsi="Simplified Arabic" w:cs="Simplified Arabic"/>
                <w:rtl/>
              </w:rPr>
              <w:t>المتوسطة</w:t>
            </w:r>
          </w:p>
        </w:tc>
      </w:tr>
      <w:tr w:rsidR="00E81A95" w:rsidRPr="00E81A95" w:rsidTr="00E81A95">
        <w:trPr>
          <w:jc w:val="center"/>
        </w:trPr>
        <w:tc>
          <w:tcPr>
            <w:tcW w:w="2407" w:type="dxa"/>
            <w:shd w:val="clear" w:color="auto" w:fill="auto"/>
          </w:tcPr>
          <w:p w:rsidR="00E81A95" w:rsidRPr="00E81A95" w:rsidRDefault="00E81A95" w:rsidP="00E62923">
            <w:pPr>
              <w:bidi/>
              <w:spacing w:before="100" w:beforeAutospacing="1" w:after="100" w:afterAutospacing="1"/>
              <w:ind w:left="8"/>
              <w:jc w:val="center"/>
              <w:rPr>
                <w:rFonts w:ascii="Simplified Arabic" w:eastAsia="Calibri" w:hAnsi="Simplified Arabic" w:cs="Simplified Arabic"/>
              </w:rPr>
            </w:pPr>
            <w:r w:rsidRPr="00E81A95">
              <w:rPr>
                <w:rFonts w:ascii="Simplified Arabic" w:eastAsia="Calibri" w:hAnsi="Simplified Arabic" w:cs="Simplified Arabic"/>
                <w:rtl/>
              </w:rPr>
              <w:t>الأيدي العاملة</w:t>
            </w:r>
          </w:p>
        </w:tc>
        <w:tc>
          <w:tcPr>
            <w:tcW w:w="1800"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&lt; 10</w:t>
            </w:r>
          </w:p>
        </w:tc>
        <w:tc>
          <w:tcPr>
            <w:tcW w:w="1799"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10-100</w:t>
            </w:r>
          </w:p>
        </w:tc>
        <w:tc>
          <w:tcPr>
            <w:tcW w:w="2116"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100-1000</w:t>
            </w:r>
          </w:p>
        </w:tc>
      </w:tr>
      <w:tr w:rsidR="00E81A95" w:rsidRPr="00E81A95" w:rsidTr="00E81A95">
        <w:trPr>
          <w:jc w:val="center"/>
        </w:trPr>
        <w:tc>
          <w:tcPr>
            <w:tcW w:w="2407" w:type="dxa"/>
            <w:shd w:val="clear" w:color="auto" w:fill="auto"/>
          </w:tcPr>
          <w:p w:rsidR="00E81A95" w:rsidRPr="00E81A95" w:rsidRDefault="00E81A95" w:rsidP="00E62923">
            <w:pPr>
              <w:bidi/>
              <w:spacing w:before="100" w:beforeAutospacing="1" w:after="100" w:afterAutospacing="1"/>
              <w:ind w:left="8"/>
              <w:jc w:val="center"/>
              <w:rPr>
                <w:rFonts w:ascii="Simplified Arabic" w:eastAsia="Calibri" w:hAnsi="Simplified Arabic" w:cs="Simplified Arabic"/>
              </w:rPr>
            </w:pPr>
            <w:r w:rsidRPr="00E81A95">
              <w:rPr>
                <w:rFonts w:ascii="Simplified Arabic" w:eastAsia="Calibri" w:hAnsi="Simplified Arabic" w:cs="Simplified Arabic"/>
                <w:rtl/>
              </w:rPr>
              <w:t>رأس المال</w:t>
            </w:r>
          </w:p>
        </w:tc>
        <w:tc>
          <w:tcPr>
            <w:tcW w:w="1800"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&lt; 50.000 جنيه</w:t>
            </w:r>
          </w:p>
        </w:tc>
        <w:tc>
          <w:tcPr>
            <w:tcW w:w="1799"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50.000-5 ملايين</w:t>
            </w:r>
          </w:p>
        </w:tc>
        <w:tc>
          <w:tcPr>
            <w:tcW w:w="2116"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5-50 مليون جنيه</w:t>
            </w:r>
          </w:p>
        </w:tc>
      </w:tr>
      <w:tr w:rsidR="00E81A95" w:rsidRPr="00E81A95" w:rsidTr="00E81A95">
        <w:trPr>
          <w:jc w:val="center"/>
        </w:trPr>
        <w:tc>
          <w:tcPr>
            <w:tcW w:w="2407" w:type="dxa"/>
            <w:shd w:val="clear" w:color="auto" w:fill="auto"/>
          </w:tcPr>
          <w:p w:rsidR="00E81A95" w:rsidRPr="00E81A95" w:rsidRDefault="00E81A95" w:rsidP="00E62923">
            <w:pPr>
              <w:bidi/>
              <w:spacing w:before="100" w:beforeAutospacing="1" w:after="100" w:afterAutospacing="1"/>
              <w:ind w:left="8"/>
              <w:jc w:val="center"/>
              <w:rPr>
                <w:rFonts w:ascii="Simplified Arabic" w:eastAsia="Calibri" w:hAnsi="Simplified Arabic" w:cs="Simplified Arabic"/>
              </w:rPr>
            </w:pPr>
            <w:r w:rsidRPr="00E81A95">
              <w:rPr>
                <w:rFonts w:ascii="Simplified Arabic" w:eastAsia="Calibri" w:hAnsi="Simplified Arabic" w:cs="Simplified Arabic"/>
                <w:rtl/>
              </w:rPr>
              <w:t>المبيعات السنوية</w:t>
            </w:r>
          </w:p>
        </w:tc>
        <w:tc>
          <w:tcPr>
            <w:tcW w:w="1800"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&lt; 5 ملايين جنيه</w:t>
            </w:r>
          </w:p>
        </w:tc>
        <w:tc>
          <w:tcPr>
            <w:tcW w:w="1799"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5-50 مليون جنيه</w:t>
            </w:r>
          </w:p>
        </w:tc>
        <w:tc>
          <w:tcPr>
            <w:tcW w:w="2116" w:type="dxa"/>
            <w:shd w:val="clear" w:color="auto" w:fill="auto"/>
          </w:tcPr>
          <w:p w:rsidR="00E81A95" w:rsidRPr="00E81A95" w:rsidRDefault="00E81A95" w:rsidP="00E62923">
            <w:pPr>
              <w:bidi/>
              <w:spacing w:before="100" w:beforeAutospacing="1" w:after="100" w:afterAutospacing="1"/>
              <w:jc w:val="center"/>
              <w:rPr>
                <w:rFonts w:ascii="Simplified Arabic" w:eastAsia="Calibri" w:hAnsi="Simplified Arabic" w:cs="Simplified Arabic"/>
              </w:rPr>
            </w:pPr>
            <w:r w:rsidRPr="00E81A95">
              <w:rPr>
                <w:rFonts w:ascii="Simplified Arabic" w:eastAsia="Calibri" w:hAnsi="Simplified Arabic" w:cs="Simplified Arabic"/>
                <w:rtl/>
              </w:rPr>
              <w:t>50- 250 مليون جنيه</w:t>
            </w:r>
          </w:p>
        </w:tc>
      </w:tr>
    </w:tbl>
    <w:p w:rsidR="00E81A95" w:rsidRPr="00E81A95" w:rsidRDefault="00E81A95" w:rsidP="00E62923">
      <w:pPr>
        <w:bidi/>
        <w:spacing w:before="100" w:beforeAutospacing="1" w:after="100" w:afterAutospacing="1"/>
        <w:ind w:left="1324" w:right="709" w:hanging="709"/>
        <w:jc w:val="lowKashida"/>
        <w:rPr>
          <w:rFonts w:ascii="Simplified Arabic" w:eastAsia="Times New Roman" w:hAnsi="Simplified Arabic" w:cs="Simplified Arabic"/>
          <w:sz w:val="24"/>
          <w:szCs w:val="24"/>
          <w:lang w:bidi="ar-EG"/>
        </w:rPr>
      </w:pPr>
      <w:r w:rsidRPr="00E81A95">
        <w:rPr>
          <w:rFonts w:ascii="Simplified Arabic" w:eastAsia="Times New Roman" w:hAnsi="Simplified Arabic" w:cs="Simplified Arabic"/>
          <w:b/>
          <w:bCs/>
          <w:sz w:val="24"/>
          <w:szCs w:val="24"/>
          <w:u w:val="single"/>
          <w:rtl/>
        </w:rPr>
        <w:t>المصدر</w:t>
      </w:r>
      <w:r w:rsidRPr="00E81A95">
        <w:rPr>
          <w:rFonts w:ascii="Simplified Arabic" w:eastAsia="Times New Roman" w:hAnsi="Simplified Arabic" w:cs="Simplified Arabic"/>
          <w:b/>
          <w:bCs/>
          <w:sz w:val="24"/>
          <w:szCs w:val="24"/>
          <w:rtl/>
        </w:rPr>
        <w:t>:</w:t>
      </w:r>
      <w:r w:rsidRPr="00E81A95">
        <w:rPr>
          <w:rFonts w:ascii="Simplified Arabic" w:eastAsia="Times New Roman" w:hAnsi="Simplified Arabic" w:cs="Simplified Arabic"/>
          <w:sz w:val="24"/>
          <w:szCs w:val="24"/>
          <w:rtl/>
        </w:rPr>
        <w:t xml:space="preserve"> مشروع تنمية سياسات المنشآت الصغيرة والمتوسطة </w:t>
      </w:r>
      <w:proofErr w:type="spellStart"/>
      <w:r w:rsidRPr="00E81A95">
        <w:rPr>
          <w:rFonts w:ascii="Simplified Arabic" w:eastAsia="Times New Roman" w:hAnsi="Simplified Arabic" w:cs="Simplified Arabic"/>
          <w:sz w:val="24"/>
          <w:szCs w:val="24"/>
        </w:rPr>
        <w:t>SMEPoL</w:t>
      </w:r>
      <w:proofErr w:type="spellEnd"/>
      <w:r w:rsidRPr="00E81A95">
        <w:rPr>
          <w:rFonts w:ascii="Simplified Arabic" w:eastAsia="Times New Roman" w:hAnsi="Simplified Arabic" w:cs="Simplified Arabic"/>
          <w:sz w:val="24"/>
          <w:szCs w:val="24"/>
          <w:rtl/>
        </w:rPr>
        <w:t>، تعريف المشروعات المتناهية الصغر والصغيرة والمتوسطة، التقرير النهائي، يناير 2004.</w:t>
      </w:r>
    </w:p>
    <w:p w:rsidR="00E81A95" w:rsidRPr="00E81A95" w:rsidRDefault="00627807" w:rsidP="0073173A">
      <w:pPr>
        <w:pStyle w:val="ListParagraph"/>
        <w:numPr>
          <w:ilvl w:val="0"/>
          <w:numId w:val="48"/>
        </w:numPr>
        <w:autoSpaceDE w:val="0"/>
        <w:autoSpaceDN w:val="0"/>
        <w:bidi/>
        <w:adjustRightInd w:val="0"/>
        <w:spacing w:before="120" w:after="12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u w:val="single"/>
          <w:rtl/>
        </w:rPr>
        <w:t>شركة ضمان مخاطر الائتمان المصرف</w:t>
      </w:r>
      <w:r>
        <w:rPr>
          <w:rFonts w:ascii="Simplified Arabic" w:eastAsia="Times New Roman" w:hAnsi="Simplified Arabic" w:cs="Simplified Arabic" w:hint="cs"/>
          <w:b/>
          <w:bCs/>
          <w:sz w:val="28"/>
          <w:szCs w:val="28"/>
          <w:u w:val="single"/>
          <w:rtl/>
        </w:rPr>
        <w:t>ي:</w:t>
      </w:r>
      <w:r w:rsidR="00576E34">
        <w:rPr>
          <w:rStyle w:val="FootnoteReference"/>
          <w:rFonts w:ascii="Simplified Arabic" w:eastAsia="Times New Roman" w:hAnsi="Simplified Arabic" w:cs="Simplified Arabic"/>
          <w:b/>
          <w:bCs/>
          <w:sz w:val="28"/>
          <w:szCs w:val="28"/>
          <w:u w:val="single"/>
          <w:rtl/>
        </w:rPr>
        <w:t>(</w:t>
      </w:r>
      <w:r w:rsidR="00576E34">
        <w:rPr>
          <w:rStyle w:val="FootnoteReference"/>
          <w:rFonts w:ascii="Simplified Arabic" w:eastAsia="Times New Roman" w:hAnsi="Simplified Arabic" w:cs="Simplified Arabic"/>
          <w:b/>
          <w:bCs/>
          <w:sz w:val="28"/>
          <w:szCs w:val="28"/>
          <w:u w:val="single"/>
          <w:rtl/>
        </w:rPr>
        <w:footnoteReference w:id="50"/>
      </w:r>
      <w:r w:rsidR="00576E34">
        <w:rPr>
          <w:rStyle w:val="FootnoteReference"/>
          <w:rFonts w:ascii="Simplified Arabic" w:eastAsia="Times New Roman" w:hAnsi="Simplified Arabic" w:cs="Simplified Arabic"/>
          <w:b/>
          <w:bCs/>
          <w:sz w:val="28"/>
          <w:szCs w:val="28"/>
          <w:u w:val="single"/>
          <w:rtl/>
        </w:rPr>
        <w:t>)</w:t>
      </w:r>
    </w:p>
    <w:p w:rsidR="00E81A95" w:rsidRPr="00E81A95" w:rsidRDefault="00E81A95" w:rsidP="00D01192">
      <w:pPr>
        <w:pStyle w:val="Style1"/>
        <w:rPr>
          <w:rtl/>
        </w:rPr>
      </w:pPr>
      <w:r w:rsidRPr="00E81A95">
        <w:rPr>
          <w:spacing w:val="-2"/>
          <w:rtl/>
        </w:rPr>
        <w:t xml:space="preserve">هي شركة قطاع خاص تقدم ضمانات للائتمان الذي تحصل عليه المشروعات </w:t>
      </w:r>
      <w:r w:rsidRPr="00E81A95">
        <w:rPr>
          <w:rtl/>
        </w:rPr>
        <w:t xml:space="preserve">الصغيرة وتشجع البنوك على دعم هذا القطاع، وتقدم المساعدة الفنية للقطاع (باستثناء الزراعة وتربية الحيوان للمشروعات متناهية الصـغر، وباســـتثناء الأنشطة التجارية للمشروعات الصغيرة والمتوسطة). وبالنسبة للمشروعات المتناهية الصغر هناك </w:t>
      </w:r>
      <w:r w:rsidR="005430A2">
        <w:rPr>
          <w:rtl/>
        </w:rPr>
        <w:t>تعريفات</w:t>
      </w:r>
      <w:r w:rsidRPr="00E81A95">
        <w:rPr>
          <w:rtl/>
        </w:rPr>
        <w:t xml:space="preserve"> مختلفة تبعاً لمشروعين هما: المشروع الإيطالي والمشروع الأمريكي كما هو مبين في جدول رقم (5).</w:t>
      </w:r>
    </w:p>
    <w:p w:rsidR="002C1DED" w:rsidRPr="00E81A95" w:rsidRDefault="002C1DED" w:rsidP="00E62923">
      <w:pPr>
        <w:bidi/>
        <w:spacing w:before="100" w:beforeAutospacing="1" w:after="100" w:afterAutospacing="1"/>
        <w:jc w:val="center"/>
        <w:rPr>
          <w:rFonts w:ascii="Simplified Arabic" w:eastAsia="Times New Roman" w:hAnsi="Simplified Arabic" w:cs="Simplified Arabic"/>
          <w:b/>
          <w:bCs/>
          <w:sz w:val="24"/>
          <w:szCs w:val="24"/>
        </w:rPr>
      </w:pPr>
      <w:r w:rsidRPr="00E81A95">
        <w:rPr>
          <w:rFonts w:ascii="Simplified Arabic" w:eastAsia="Times New Roman" w:hAnsi="Simplified Arabic" w:cs="Simplified Arabic"/>
          <w:b/>
          <w:bCs/>
          <w:sz w:val="24"/>
          <w:szCs w:val="24"/>
          <w:rtl/>
        </w:rPr>
        <w:lastRenderedPageBreak/>
        <w:t>جدول رقم (5) ال</w:t>
      </w:r>
      <w:r>
        <w:rPr>
          <w:rFonts w:ascii="Simplified Arabic" w:eastAsia="Times New Roman" w:hAnsi="Simplified Arabic" w:cs="Simplified Arabic"/>
          <w:b/>
          <w:bCs/>
          <w:sz w:val="24"/>
          <w:szCs w:val="24"/>
          <w:rtl/>
        </w:rPr>
        <w:t>تعريفات</w:t>
      </w:r>
      <w:r w:rsidRPr="00E81A95">
        <w:rPr>
          <w:rFonts w:ascii="Simplified Arabic" w:eastAsia="Times New Roman" w:hAnsi="Simplified Arabic" w:cs="Simplified Arabic"/>
          <w:b/>
          <w:bCs/>
          <w:sz w:val="24"/>
          <w:szCs w:val="24"/>
          <w:rtl/>
        </w:rPr>
        <w:t xml:space="preserve"> التي تستخدمها شركة ضمان مخاطر الائتمان المصرفي</w:t>
      </w:r>
    </w:p>
    <w:tbl>
      <w:tblPr>
        <w:tblStyle w:val="TableGrid1"/>
        <w:bidiVisual/>
        <w:tblW w:w="8983" w:type="dxa"/>
        <w:jc w:val="center"/>
        <w:tblLayout w:type="fixed"/>
        <w:tblLook w:val="01E0" w:firstRow="1" w:lastRow="1" w:firstColumn="1" w:lastColumn="1" w:noHBand="0" w:noVBand="0"/>
      </w:tblPr>
      <w:tblGrid>
        <w:gridCol w:w="1293"/>
        <w:gridCol w:w="4212"/>
        <w:gridCol w:w="1880"/>
        <w:gridCol w:w="1598"/>
      </w:tblGrid>
      <w:tr w:rsidR="002C1DED" w:rsidRPr="00E81A95" w:rsidTr="000A2BC5">
        <w:trPr>
          <w:jc w:val="center"/>
        </w:trPr>
        <w:tc>
          <w:tcPr>
            <w:tcW w:w="1293" w:type="dxa"/>
            <w:shd w:val="clear" w:color="auto" w:fill="auto"/>
          </w:tcPr>
          <w:p w:rsidR="002C1DED" w:rsidRPr="00E81A95" w:rsidRDefault="002C1DED" w:rsidP="00D01192">
            <w:pPr>
              <w:bidi/>
              <w:ind w:left="360"/>
              <w:jc w:val="center"/>
              <w:rPr>
                <w:rFonts w:ascii="Simplified Arabic" w:eastAsia="Calibri" w:hAnsi="Simplified Arabic" w:cs="Simplified Arabic"/>
                <w:b/>
                <w:bCs/>
              </w:rPr>
            </w:pPr>
            <w:r w:rsidRPr="00E81A95">
              <w:rPr>
                <w:rFonts w:ascii="Simplified Arabic" w:eastAsia="Calibri" w:hAnsi="Simplified Arabic" w:cs="Simplified Arabic"/>
                <w:b/>
                <w:bCs/>
                <w:rtl/>
              </w:rPr>
              <w:t>المعيار</w:t>
            </w:r>
          </w:p>
        </w:tc>
        <w:tc>
          <w:tcPr>
            <w:tcW w:w="4212" w:type="dxa"/>
            <w:shd w:val="clear" w:color="auto" w:fill="auto"/>
          </w:tcPr>
          <w:p w:rsidR="002C1DED" w:rsidRPr="00E81A95" w:rsidRDefault="002C1DED" w:rsidP="00D01192">
            <w:pPr>
              <w:bidi/>
              <w:ind w:left="360"/>
              <w:jc w:val="center"/>
              <w:rPr>
                <w:rFonts w:ascii="Simplified Arabic" w:eastAsia="Calibri" w:hAnsi="Simplified Arabic" w:cs="Simplified Arabic"/>
                <w:b/>
                <w:bCs/>
              </w:rPr>
            </w:pPr>
            <w:r w:rsidRPr="00E81A95">
              <w:rPr>
                <w:rFonts w:ascii="Simplified Arabic" w:eastAsia="Calibri" w:hAnsi="Simplified Arabic" w:cs="Simplified Arabic"/>
                <w:b/>
                <w:bCs/>
                <w:rtl/>
              </w:rPr>
              <w:t>متناهية الصغر</w:t>
            </w:r>
          </w:p>
        </w:tc>
        <w:tc>
          <w:tcPr>
            <w:tcW w:w="1880" w:type="dxa"/>
            <w:shd w:val="clear" w:color="auto" w:fill="auto"/>
          </w:tcPr>
          <w:p w:rsidR="002C1DED" w:rsidRPr="00E81A95" w:rsidRDefault="002C1DED" w:rsidP="00D01192">
            <w:pPr>
              <w:bidi/>
              <w:ind w:left="360"/>
              <w:jc w:val="center"/>
              <w:rPr>
                <w:rFonts w:ascii="Simplified Arabic" w:eastAsia="Calibri" w:hAnsi="Simplified Arabic" w:cs="Simplified Arabic"/>
                <w:b/>
                <w:bCs/>
              </w:rPr>
            </w:pPr>
            <w:r w:rsidRPr="00E81A95">
              <w:rPr>
                <w:rFonts w:ascii="Simplified Arabic" w:eastAsia="Calibri" w:hAnsi="Simplified Arabic" w:cs="Simplified Arabic"/>
                <w:b/>
                <w:bCs/>
                <w:rtl/>
              </w:rPr>
              <w:t>الصغيرة</w:t>
            </w:r>
          </w:p>
        </w:tc>
        <w:tc>
          <w:tcPr>
            <w:tcW w:w="1598" w:type="dxa"/>
            <w:shd w:val="clear" w:color="auto" w:fill="auto"/>
          </w:tcPr>
          <w:p w:rsidR="002C1DED" w:rsidRPr="00E81A95" w:rsidRDefault="002C1DED" w:rsidP="00D01192">
            <w:pPr>
              <w:bidi/>
              <w:ind w:left="360"/>
              <w:jc w:val="center"/>
              <w:rPr>
                <w:rFonts w:ascii="Simplified Arabic" w:eastAsia="Calibri" w:hAnsi="Simplified Arabic" w:cs="Simplified Arabic"/>
                <w:b/>
                <w:bCs/>
              </w:rPr>
            </w:pPr>
            <w:r w:rsidRPr="00E81A95">
              <w:rPr>
                <w:rFonts w:ascii="Simplified Arabic" w:eastAsia="Calibri" w:hAnsi="Simplified Arabic" w:cs="Simplified Arabic"/>
                <w:b/>
                <w:bCs/>
                <w:rtl/>
              </w:rPr>
              <w:t>المتوسطة</w:t>
            </w:r>
          </w:p>
        </w:tc>
      </w:tr>
      <w:tr w:rsidR="002C1DED" w:rsidRPr="00E81A95" w:rsidTr="000A2BC5">
        <w:trPr>
          <w:jc w:val="center"/>
        </w:trPr>
        <w:tc>
          <w:tcPr>
            <w:tcW w:w="1293" w:type="dxa"/>
            <w:shd w:val="clear" w:color="auto" w:fill="auto"/>
            <w:vAlign w:val="center"/>
          </w:tcPr>
          <w:p w:rsidR="002C1DED" w:rsidRPr="00E81A95" w:rsidRDefault="002C1DED" w:rsidP="00D01192">
            <w:pPr>
              <w:bidi/>
              <w:ind w:left="360"/>
              <w:jc w:val="center"/>
              <w:rPr>
                <w:rFonts w:ascii="Simplified Arabic" w:eastAsia="Calibri" w:hAnsi="Simplified Arabic" w:cs="Simplified Arabic"/>
              </w:rPr>
            </w:pPr>
            <w:r w:rsidRPr="00E81A95">
              <w:rPr>
                <w:rFonts w:ascii="Simplified Arabic" w:eastAsia="Calibri" w:hAnsi="Simplified Arabic" w:cs="Simplified Arabic"/>
                <w:rtl/>
              </w:rPr>
              <w:t>الأيدي العاملة</w:t>
            </w:r>
          </w:p>
        </w:tc>
        <w:tc>
          <w:tcPr>
            <w:tcW w:w="4212" w:type="dxa"/>
            <w:shd w:val="clear" w:color="auto" w:fill="auto"/>
            <w:vAlign w:val="center"/>
          </w:tcPr>
          <w:p w:rsidR="002C1DED" w:rsidRPr="00E81A95" w:rsidRDefault="002C1DED" w:rsidP="00D01192">
            <w:pPr>
              <w:bidi/>
              <w:jc w:val="center"/>
              <w:rPr>
                <w:rFonts w:ascii="Simplified Arabic" w:eastAsia="Calibri" w:hAnsi="Simplified Arabic" w:cs="Simplified Arabic"/>
                <w:rtl/>
              </w:rPr>
            </w:pPr>
            <w:r w:rsidRPr="00E81A95">
              <w:rPr>
                <w:rFonts w:ascii="Simplified Arabic" w:eastAsia="Calibri" w:hAnsi="Simplified Arabic" w:cs="Simplified Arabic"/>
                <w:rtl/>
              </w:rPr>
              <w:t xml:space="preserve">1-5 </w:t>
            </w:r>
            <w:r>
              <w:rPr>
                <w:rFonts w:ascii="Simplified Arabic" w:eastAsia="Calibri" w:hAnsi="Simplified Arabic" w:cs="Simplified Arabic"/>
                <w:rtl/>
              </w:rPr>
              <w:t>(</w:t>
            </w:r>
            <w:r w:rsidRPr="00E81A95">
              <w:rPr>
                <w:rFonts w:ascii="Simplified Arabic" w:eastAsia="Calibri" w:hAnsi="Simplified Arabic" w:cs="Simplified Arabic"/>
                <w:rtl/>
              </w:rPr>
              <w:t>المشروع الأمريكي)</w:t>
            </w:r>
          </w:p>
          <w:p w:rsidR="002C1DED" w:rsidRPr="00E81A95" w:rsidRDefault="002C1DED" w:rsidP="00D01192">
            <w:pPr>
              <w:bidi/>
              <w:jc w:val="center"/>
              <w:rPr>
                <w:rFonts w:ascii="Simplified Arabic" w:eastAsia="Calibri" w:hAnsi="Simplified Arabic" w:cs="Simplified Arabic"/>
              </w:rPr>
            </w:pPr>
            <w:r w:rsidRPr="00E81A95">
              <w:rPr>
                <w:rFonts w:ascii="Simplified Arabic" w:eastAsia="Calibri" w:hAnsi="Simplified Arabic" w:cs="Simplified Arabic"/>
                <w:rtl/>
              </w:rPr>
              <w:t xml:space="preserve">1-6 </w:t>
            </w:r>
            <w:r>
              <w:rPr>
                <w:rFonts w:ascii="Simplified Arabic" w:eastAsia="Calibri" w:hAnsi="Simplified Arabic" w:cs="Simplified Arabic"/>
                <w:rtl/>
              </w:rPr>
              <w:t>(</w:t>
            </w:r>
            <w:r w:rsidRPr="00E81A95">
              <w:rPr>
                <w:rFonts w:ascii="Simplified Arabic" w:eastAsia="Calibri" w:hAnsi="Simplified Arabic" w:cs="Simplified Arabic"/>
                <w:rtl/>
              </w:rPr>
              <w:t>المشروع الإيطالي)</w:t>
            </w:r>
          </w:p>
        </w:tc>
        <w:tc>
          <w:tcPr>
            <w:tcW w:w="1880" w:type="dxa"/>
            <w:shd w:val="clear" w:color="auto" w:fill="auto"/>
            <w:vAlign w:val="center"/>
          </w:tcPr>
          <w:p w:rsidR="002C1DED" w:rsidRPr="00E81A95" w:rsidRDefault="002C1DED" w:rsidP="00D01192">
            <w:pPr>
              <w:bidi/>
              <w:jc w:val="center"/>
              <w:rPr>
                <w:rFonts w:ascii="Simplified Arabic" w:eastAsia="Calibri" w:hAnsi="Simplified Arabic" w:cs="Simplified Arabic"/>
                <w:rtl/>
              </w:rPr>
            </w:pPr>
            <w:r w:rsidRPr="00E81A95">
              <w:rPr>
                <w:rFonts w:ascii="Simplified Arabic" w:eastAsia="Calibri" w:hAnsi="Simplified Arabic" w:cs="Simplified Arabic"/>
                <w:rtl/>
              </w:rPr>
              <w:t>6-15</w:t>
            </w:r>
          </w:p>
          <w:p w:rsidR="002C1DED" w:rsidRPr="00E81A95" w:rsidRDefault="002C1DED" w:rsidP="00D01192">
            <w:pPr>
              <w:bidi/>
              <w:jc w:val="center"/>
              <w:rPr>
                <w:rFonts w:ascii="Simplified Arabic" w:eastAsia="Calibri" w:hAnsi="Simplified Arabic" w:cs="Simplified Arabic"/>
              </w:rPr>
            </w:pPr>
            <w:r>
              <w:rPr>
                <w:rFonts w:ascii="Simplified Arabic" w:eastAsia="Calibri" w:hAnsi="Simplified Arabic" w:cs="Simplified Arabic"/>
                <w:rtl/>
              </w:rPr>
              <w:t>(</w:t>
            </w:r>
            <w:r w:rsidRPr="00E81A95">
              <w:rPr>
                <w:rFonts w:ascii="Simplified Arabic" w:eastAsia="Calibri" w:hAnsi="Simplified Arabic" w:cs="Simplified Arabic"/>
                <w:rtl/>
              </w:rPr>
              <w:t>المشروع الأمريكي)</w:t>
            </w:r>
          </w:p>
        </w:tc>
        <w:tc>
          <w:tcPr>
            <w:tcW w:w="1598" w:type="dxa"/>
            <w:shd w:val="clear" w:color="auto" w:fill="auto"/>
            <w:vAlign w:val="center"/>
          </w:tcPr>
          <w:p w:rsidR="002C1DED" w:rsidRPr="00E81A95" w:rsidRDefault="002C1DED" w:rsidP="00D01192">
            <w:pPr>
              <w:bidi/>
              <w:jc w:val="center"/>
              <w:rPr>
                <w:rFonts w:ascii="Simplified Arabic" w:eastAsia="Calibri" w:hAnsi="Simplified Arabic" w:cs="Simplified Arabic"/>
              </w:rPr>
            </w:pPr>
            <w:r w:rsidRPr="00E81A95">
              <w:rPr>
                <w:rFonts w:ascii="Simplified Arabic" w:eastAsia="Calibri" w:hAnsi="Simplified Arabic" w:cs="Simplified Arabic"/>
                <w:rtl/>
              </w:rPr>
              <w:t>غير متاح</w:t>
            </w:r>
          </w:p>
        </w:tc>
      </w:tr>
      <w:tr w:rsidR="002C1DED" w:rsidRPr="00E81A95" w:rsidTr="000A2BC5">
        <w:trPr>
          <w:jc w:val="center"/>
        </w:trPr>
        <w:tc>
          <w:tcPr>
            <w:tcW w:w="1293" w:type="dxa"/>
            <w:shd w:val="clear" w:color="auto" w:fill="auto"/>
            <w:vAlign w:val="center"/>
          </w:tcPr>
          <w:p w:rsidR="002C1DED" w:rsidRPr="00E81A95" w:rsidRDefault="002C1DED" w:rsidP="00D01192">
            <w:pPr>
              <w:bidi/>
              <w:ind w:left="360"/>
              <w:jc w:val="center"/>
              <w:rPr>
                <w:rFonts w:ascii="Simplified Arabic" w:eastAsia="Calibri" w:hAnsi="Simplified Arabic" w:cs="Simplified Arabic"/>
              </w:rPr>
            </w:pPr>
            <w:r w:rsidRPr="00E81A95">
              <w:rPr>
                <w:rFonts w:ascii="Simplified Arabic" w:eastAsia="Calibri" w:hAnsi="Simplified Arabic" w:cs="Simplified Arabic"/>
                <w:rtl/>
              </w:rPr>
              <w:t>رأس المال</w:t>
            </w:r>
          </w:p>
        </w:tc>
        <w:tc>
          <w:tcPr>
            <w:tcW w:w="4212" w:type="dxa"/>
            <w:shd w:val="clear" w:color="auto" w:fill="auto"/>
            <w:vAlign w:val="center"/>
          </w:tcPr>
          <w:p w:rsidR="002C1DED" w:rsidRPr="00E81A95" w:rsidRDefault="002C1DED" w:rsidP="00D01192">
            <w:pPr>
              <w:bidi/>
              <w:jc w:val="center"/>
              <w:rPr>
                <w:rFonts w:ascii="Simplified Arabic" w:eastAsia="Calibri" w:hAnsi="Simplified Arabic" w:cs="Simplified Arabic"/>
                <w:rtl/>
              </w:rPr>
            </w:pPr>
            <w:r w:rsidRPr="00E81A95">
              <w:rPr>
                <w:rFonts w:ascii="Simplified Arabic" w:eastAsia="Calibri" w:hAnsi="Simplified Arabic" w:cs="Simplified Arabic"/>
                <w:rtl/>
              </w:rPr>
              <w:t xml:space="preserve">حتى 25.000 جنيه </w:t>
            </w:r>
            <w:r>
              <w:rPr>
                <w:rFonts w:ascii="Simplified Arabic" w:eastAsia="Calibri" w:hAnsi="Simplified Arabic" w:cs="Simplified Arabic"/>
                <w:rtl/>
              </w:rPr>
              <w:t>(</w:t>
            </w:r>
            <w:r w:rsidRPr="00E81A95">
              <w:rPr>
                <w:rFonts w:ascii="Simplified Arabic" w:eastAsia="Calibri" w:hAnsi="Simplified Arabic" w:cs="Simplified Arabic"/>
                <w:rtl/>
              </w:rPr>
              <w:t>المشروع الأمريكي)</w:t>
            </w:r>
          </w:p>
          <w:p w:rsidR="002C1DED" w:rsidRPr="00E81A95" w:rsidRDefault="002C1DED" w:rsidP="00D01192">
            <w:pPr>
              <w:bidi/>
              <w:jc w:val="center"/>
              <w:rPr>
                <w:rFonts w:ascii="Simplified Arabic" w:eastAsia="Calibri" w:hAnsi="Simplified Arabic" w:cs="Simplified Arabic"/>
              </w:rPr>
            </w:pPr>
            <w:r w:rsidRPr="00E81A95">
              <w:rPr>
                <w:rFonts w:ascii="Simplified Arabic" w:eastAsia="Calibri" w:hAnsi="Simplified Arabic" w:cs="Simplified Arabic"/>
                <w:rtl/>
              </w:rPr>
              <w:t xml:space="preserve">2.500 -40.000 جنيه </w:t>
            </w:r>
            <w:r>
              <w:rPr>
                <w:rFonts w:ascii="Simplified Arabic" w:eastAsia="Calibri" w:hAnsi="Simplified Arabic" w:cs="Simplified Arabic"/>
                <w:rtl/>
              </w:rPr>
              <w:t>(</w:t>
            </w:r>
            <w:r w:rsidRPr="00E81A95">
              <w:rPr>
                <w:rFonts w:ascii="Simplified Arabic" w:eastAsia="Calibri" w:hAnsi="Simplified Arabic" w:cs="Simplified Arabic"/>
                <w:rtl/>
              </w:rPr>
              <w:t>المشروع الإيطالي)</w:t>
            </w:r>
          </w:p>
        </w:tc>
        <w:tc>
          <w:tcPr>
            <w:tcW w:w="3478" w:type="dxa"/>
            <w:gridSpan w:val="2"/>
            <w:shd w:val="clear" w:color="auto" w:fill="auto"/>
            <w:vAlign w:val="center"/>
          </w:tcPr>
          <w:p w:rsidR="002C1DED" w:rsidRPr="00E81A95" w:rsidRDefault="002C1DED" w:rsidP="00D01192">
            <w:pPr>
              <w:bidi/>
              <w:jc w:val="center"/>
              <w:rPr>
                <w:rFonts w:ascii="Simplified Arabic" w:eastAsia="Calibri" w:hAnsi="Simplified Arabic" w:cs="Simplified Arabic"/>
              </w:rPr>
            </w:pPr>
            <w:r w:rsidRPr="00E81A95">
              <w:rPr>
                <w:rFonts w:ascii="Simplified Arabic" w:eastAsia="Calibri" w:hAnsi="Simplified Arabic" w:cs="Simplified Arabic"/>
                <w:rtl/>
              </w:rPr>
              <w:t>40.000-7 ملايين جنيه</w:t>
            </w:r>
          </w:p>
        </w:tc>
      </w:tr>
      <w:tr w:rsidR="002C1DED" w:rsidRPr="00E81A95" w:rsidTr="000A2BC5">
        <w:trPr>
          <w:jc w:val="center"/>
        </w:trPr>
        <w:tc>
          <w:tcPr>
            <w:tcW w:w="1293" w:type="dxa"/>
            <w:shd w:val="clear" w:color="auto" w:fill="auto"/>
            <w:vAlign w:val="center"/>
          </w:tcPr>
          <w:p w:rsidR="002C1DED" w:rsidRPr="00E81A95" w:rsidRDefault="002C1DED" w:rsidP="00D01192">
            <w:pPr>
              <w:bidi/>
              <w:ind w:left="360"/>
              <w:jc w:val="center"/>
              <w:rPr>
                <w:rFonts w:ascii="Simplified Arabic" w:eastAsia="Calibri" w:hAnsi="Simplified Arabic" w:cs="Simplified Arabic"/>
              </w:rPr>
            </w:pPr>
            <w:r w:rsidRPr="00E81A95">
              <w:rPr>
                <w:rFonts w:ascii="Simplified Arabic" w:eastAsia="Calibri" w:hAnsi="Simplified Arabic" w:cs="Simplified Arabic"/>
                <w:rtl/>
              </w:rPr>
              <w:t>حجم القروض</w:t>
            </w:r>
          </w:p>
        </w:tc>
        <w:tc>
          <w:tcPr>
            <w:tcW w:w="4212" w:type="dxa"/>
            <w:shd w:val="clear" w:color="auto" w:fill="auto"/>
            <w:vAlign w:val="center"/>
          </w:tcPr>
          <w:p w:rsidR="002C1DED" w:rsidRPr="00E81A95" w:rsidRDefault="002C1DED" w:rsidP="00D01192">
            <w:pPr>
              <w:bidi/>
              <w:jc w:val="center"/>
              <w:rPr>
                <w:rFonts w:ascii="Simplified Arabic" w:eastAsia="Calibri" w:hAnsi="Simplified Arabic" w:cs="Simplified Arabic"/>
                <w:rtl/>
              </w:rPr>
            </w:pPr>
            <w:r w:rsidRPr="00E81A95">
              <w:rPr>
                <w:rFonts w:ascii="Simplified Arabic" w:eastAsia="Calibri" w:hAnsi="Simplified Arabic" w:cs="Simplified Arabic"/>
                <w:rtl/>
              </w:rPr>
              <w:t>1.000-25.000 جنيه (المشروع الأمريكي)</w:t>
            </w:r>
          </w:p>
          <w:p w:rsidR="002C1DED" w:rsidRPr="00E81A95" w:rsidRDefault="002C1DED" w:rsidP="00D01192">
            <w:pPr>
              <w:bidi/>
              <w:jc w:val="center"/>
              <w:rPr>
                <w:rFonts w:ascii="Simplified Arabic" w:eastAsia="Calibri" w:hAnsi="Simplified Arabic" w:cs="Simplified Arabic"/>
              </w:rPr>
            </w:pPr>
            <w:r w:rsidRPr="00E81A95">
              <w:rPr>
                <w:rFonts w:ascii="Simplified Arabic" w:eastAsia="Calibri" w:hAnsi="Simplified Arabic" w:cs="Simplified Arabic"/>
                <w:rtl/>
              </w:rPr>
              <w:t xml:space="preserve">5.000-40.000 جنيه </w:t>
            </w:r>
            <w:r>
              <w:rPr>
                <w:rFonts w:ascii="Simplified Arabic" w:eastAsia="Calibri" w:hAnsi="Simplified Arabic" w:cs="Simplified Arabic"/>
                <w:rtl/>
              </w:rPr>
              <w:t>(</w:t>
            </w:r>
            <w:r w:rsidRPr="00E81A95">
              <w:rPr>
                <w:rFonts w:ascii="Simplified Arabic" w:eastAsia="Calibri" w:hAnsi="Simplified Arabic" w:cs="Simplified Arabic"/>
                <w:rtl/>
              </w:rPr>
              <w:t>المشروع الإيطالي)</w:t>
            </w:r>
          </w:p>
        </w:tc>
        <w:tc>
          <w:tcPr>
            <w:tcW w:w="3478" w:type="dxa"/>
            <w:gridSpan w:val="2"/>
            <w:shd w:val="clear" w:color="auto" w:fill="auto"/>
            <w:vAlign w:val="center"/>
          </w:tcPr>
          <w:p w:rsidR="002C1DED" w:rsidRPr="00E81A95" w:rsidRDefault="002C1DED" w:rsidP="00D01192">
            <w:pPr>
              <w:bidi/>
              <w:jc w:val="center"/>
              <w:rPr>
                <w:rFonts w:ascii="Simplified Arabic" w:eastAsia="Calibri" w:hAnsi="Simplified Arabic" w:cs="Simplified Arabic"/>
                <w:rtl/>
              </w:rPr>
            </w:pPr>
            <w:r w:rsidRPr="00E81A95">
              <w:rPr>
                <w:rFonts w:ascii="Simplified Arabic" w:eastAsia="Calibri" w:hAnsi="Simplified Arabic" w:cs="Simplified Arabic"/>
                <w:rtl/>
              </w:rPr>
              <w:t>10.000 جنيه-1.4 مليون جنيه</w:t>
            </w:r>
          </w:p>
          <w:p w:rsidR="002C1DED" w:rsidRPr="00E81A95" w:rsidRDefault="002C1DED" w:rsidP="00D01192">
            <w:pPr>
              <w:bidi/>
              <w:jc w:val="center"/>
              <w:rPr>
                <w:rFonts w:ascii="Simplified Arabic" w:eastAsia="Calibri" w:hAnsi="Simplified Arabic" w:cs="Simplified Arabic"/>
              </w:rPr>
            </w:pPr>
            <w:r>
              <w:rPr>
                <w:rFonts w:ascii="Simplified Arabic" w:eastAsia="Calibri" w:hAnsi="Simplified Arabic" w:cs="Simplified Arabic"/>
                <w:rtl/>
              </w:rPr>
              <w:t>(</w:t>
            </w:r>
            <w:r w:rsidRPr="00E81A95">
              <w:rPr>
                <w:rFonts w:ascii="Simplified Arabic" w:eastAsia="Calibri" w:hAnsi="Simplified Arabic" w:cs="Simplified Arabic"/>
                <w:rtl/>
              </w:rPr>
              <w:t>ولا يوجد حد أعلى لل</w:t>
            </w:r>
            <w:r>
              <w:rPr>
                <w:rFonts w:ascii="Simplified Arabic" w:eastAsia="Calibri" w:hAnsi="Simplified Arabic" w:cs="Simplified Arabic"/>
                <w:rtl/>
              </w:rPr>
              <w:t>مشروعات</w:t>
            </w:r>
            <w:r w:rsidRPr="00E81A95">
              <w:rPr>
                <w:rFonts w:ascii="Simplified Arabic" w:eastAsia="Calibri" w:hAnsi="Simplified Arabic" w:cs="Simplified Arabic"/>
                <w:rtl/>
              </w:rPr>
              <w:t xml:space="preserve"> الطبية)</w:t>
            </w:r>
          </w:p>
        </w:tc>
      </w:tr>
    </w:tbl>
    <w:p w:rsidR="002C1DED" w:rsidRPr="002C1DED" w:rsidRDefault="002C1DED" w:rsidP="00E62923">
      <w:pPr>
        <w:bidi/>
        <w:spacing w:before="100" w:beforeAutospacing="1" w:after="100" w:afterAutospacing="1"/>
        <w:ind w:left="817" w:right="284" w:hanging="624"/>
        <w:jc w:val="lowKashida"/>
        <w:rPr>
          <w:rFonts w:ascii="Simplified Arabic" w:eastAsia="Times New Roman" w:hAnsi="Simplified Arabic" w:cs="Simplified Arabic"/>
          <w:sz w:val="24"/>
          <w:szCs w:val="24"/>
          <w:rtl/>
          <w:lang w:bidi="ar-EG"/>
        </w:rPr>
      </w:pPr>
      <w:r w:rsidRPr="00E81A95">
        <w:rPr>
          <w:rFonts w:ascii="Simplified Arabic" w:eastAsia="Times New Roman" w:hAnsi="Simplified Arabic" w:cs="Simplified Arabic"/>
          <w:b/>
          <w:bCs/>
          <w:sz w:val="24"/>
          <w:szCs w:val="24"/>
          <w:u w:val="single"/>
          <w:rtl/>
        </w:rPr>
        <w:t>المصدر</w:t>
      </w:r>
      <w:r w:rsidRPr="00E81A95">
        <w:rPr>
          <w:rFonts w:ascii="Simplified Arabic" w:eastAsia="Times New Roman" w:hAnsi="Simplified Arabic" w:cs="Simplified Arabic"/>
          <w:b/>
          <w:bCs/>
          <w:sz w:val="24"/>
          <w:szCs w:val="24"/>
          <w:rtl/>
        </w:rPr>
        <w:t>:</w:t>
      </w:r>
      <w:r w:rsidRPr="00E81A95">
        <w:rPr>
          <w:rFonts w:ascii="Simplified Arabic" w:eastAsia="Times New Roman" w:hAnsi="Simplified Arabic" w:cs="Simplified Arabic"/>
          <w:sz w:val="24"/>
          <w:szCs w:val="24"/>
          <w:rtl/>
        </w:rPr>
        <w:t xml:space="preserve"> مشروع تنمية سياسات المنشآت الصغيرة والمتوسطة </w:t>
      </w:r>
      <w:proofErr w:type="spellStart"/>
      <w:r w:rsidRPr="00E81A95">
        <w:rPr>
          <w:rFonts w:ascii="Simplified Arabic" w:eastAsia="Times New Roman" w:hAnsi="Simplified Arabic" w:cs="Simplified Arabic"/>
          <w:sz w:val="24"/>
          <w:szCs w:val="24"/>
        </w:rPr>
        <w:t>SMEPoL</w:t>
      </w:r>
      <w:proofErr w:type="spellEnd"/>
      <w:r w:rsidRPr="00E81A95">
        <w:rPr>
          <w:rFonts w:ascii="Simplified Arabic" w:eastAsia="Times New Roman" w:hAnsi="Simplified Arabic" w:cs="Simplified Arabic"/>
          <w:sz w:val="24"/>
          <w:szCs w:val="24"/>
          <w:rtl/>
        </w:rPr>
        <w:t>، تعريف المشروعات المتناهية الصغر والصغيرة والمتوسطة، التقرير النهائي، يناير 2004.</w:t>
      </w:r>
    </w:p>
    <w:p w:rsidR="00E81A95" w:rsidRPr="00E81A95" w:rsidRDefault="00E81A95" w:rsidP="00D01192">
      <w:pPr>
        <w:pStyle w:val="Style1"/>
        <w:rPr>
          <w:rtl/>
        </w:rPr>
      </w:pPr>
      <w:r w:rsidRPr="00E81A95">
        <w:rPr>
          <w:rtl/>
        </w:rPr>
        <w:t>وعند استخدام معيار الأيدي العاملة فإن الشركة تغطى كل أنواع الــعمالة (المؤمن عليهم وغيرهم، والمؤقتين والدائمين) كذلك تستبعد الشركة صراحة قيم الأرض والمباني من معيار رأس المال نظراً للمشاكل المتعلقة بتقدير قيمة الأرض والمباني.</w:t>
      </w:r>
    </w:p>
    <w:p w:rsidR="00E81A95" w:rsidRPr="002C1DED" w:rsidRDefault="00E81A95" w:rsidP="00D01192">
      <w:pPr>
        <w:pStyle w:val="Style1"/>
      </w:pPr>
      <w:r w:rsidRPr="00E81A95">
        <w:rPr>
          <w:rtl/>
        </w:rPr>
        <w:t>كما عرف المشروع الصغير بأنه المشروع الذي يتعامل في أي نشاط اقتصادي- فيما عدا النشاط التجاري- سواء كان في مجال الصناعة، الزراعة، استصلاح الأراضي، الصناعات الزراعية، التعليم، النقل، المواصلات، التعدين، السياحة، المقاولات، الخدمات على ألا يقل إجمالي الاستثمارات عن حوالي 40 ألف جنيه ولا يزيد عن حوالي 5 مليون جنيه بعد</w:t>
      </w:r>
      <w:r w:rsidR="002C1DED">
        <w:rPr>
          <w:rtl/>
        </w:rPr>
        <w:t xml:space="preserve"> استبعاد قيمة الأراضي والمباني.</w:t>
      </w:r>
    </w:p>
    <w:p w:rsidR="00E81A95" w:rsidRPr="00E81A95" w:rsidRDefault="00E81A95" w:rsidP="0073173A">
      <w:pPr>
        <w:pStyle w:val="ListParagraph"/>
        <w:numPr>
          <w:ilvl w:val="0"/>
          <w:numId w:val="48"/>
        </w:numPr>
        <w:autoSpaceDE w:val="0"/>
        <w:autoSpaceDN w:val="0"/>
        <w:bidi/>
        <w:adjustRightInd w:val="0"/>
        <w:spacing w:before="120" w:after="120" w:line="240" w:lineRule="auto"/>
        <w:jc w:val="both"/>
        <w:rPr>
          <w:rFonts w:ascii="Simplified Arabic" w:eastAsia="Times New Roman" w:hAnsi="Simplified Arabic" w:cs="Simplified Arabic"/>
          <w:b/>
          <w:bCs/>
          <w:sz w:val="28"/>
          <w:szCs w:val="28"/>
          <w:rtl/>
        </w:rPr>
      </w:pPr>
      <w:r w:rsidRPr="00E81A95">
        <w:rPr>
          <w:rFonts w:ascii="Simplified Arabic" w:eastAsia="Times New Roman" w:hAnsi="Simplified Arabic" w:cs="Simplified Arabic"/>
          <w:b/>
          <w:bCs/>
          <w:sz w:val="28"/>
          <w:szCs w:val="28"/>
          <w:u w:val="single"/>
          <w:rtl/>
        </w:rPr>
        <w:t>تعريف بعض البنوك للمشروعات الصغيرة</w:t>
      </w:r>
      <w:r w:rsidRPr="00E81A95">
        <w:rPr>
          <w:rFonts w:ascii="Simplified Arabic" w:eastAsia="Times New Roman" w:hAnsi="Simplified Arabic" w:cs="Simplified Arabic"/>
          <w:b/>
          <w:bCs/>
          <w:sz w:val="28"/>
          <w:szCs w:val="28"/>
          <w:rtl/>
        </w:rPr>
        <w:t>:</w:t>
      </w:r>
      <w:r w:rsidR="00576E34">
        <w:rPr>
          <w:rStyle w:val="FootnoteReference"/>
          <w:rFonts w:ascii="Simplified Arabic" w:eastAsia="Times New Roman" w:hAnsi="Simplified Arabic" w:cs="Simplified Arabic"/>
          <w:b/>
          <w:bCs/>
          <w:sz w:val="28"/>
          <w:szCs w:val="28"/>
          <w:rtl/>
        </w:rPr>
        <w:t>(</w:t>
      </w:r>
      <w:r w:rsidR="00576E34">
        <w:rPr>
          <w:rStyle w:val="FootnoteReference"/>
          <w:rFonts w:ascii="Simplified Arabic" w:eastAsia="Times New Roman" w:hAnsi="Simplified Arabic" w:cs="Simplified Arabic"/>
          <w:b/>
          <w:bCs/>
          <w:sz w:val="28"/>
          <w:szCs w:val="28"/>
          <w:rtl/>
        </w:rPr>
        <w:footnoteReference w:id="51"/>
      </w:r>
      <w:r w:rsidR="00576E34">
        <w:rPr>
          <w:rStyle w:val="FootnoteReference"/>
          <w:rFonts w:ascii="Simplified Arabic" w:eastAsia="Times New Roman" w:hAnsi="Simplified Arabic" w:cs="Simplified Arabic"/>
          <w:b/>
          <w:bCs/>
          <w:sz w:val="28"/>
          <w:szCs w:val="28"/>
          <w:rtl/>
        </w:rPr>
        <w:t>)</w:t>
      </w:r>
    </w:p>
    <w:p w:rsidR="00E81A95" w:rsidRPr="00E81A95" w:rsidRDefault="00E81A95" w:rsidP="00D01192">
      <w:pPr>
        <w:pStyle w:val="Style1"/>
        <w:rPr>
          <w:rtl/>
        </w:rPr>
      </w:pPr>
      <w:r w:rsidRPr="00E81A95">
        <w:rPr>
          <w:rtl/>
        </w:rPr>
        <w:t xml:space="preserve">يعرف </w:t>
      </w:r>
      <w:r w:rsidRPr="00E81A95">
        <w:rPr>
          <w:b/>
          <w:bCs/>
          <w:u w:val="single"/>
          <w:rtl/>
        </w:rPr>
        <w:t>بنك ناصر</w:t>
      </w:r>
      <w:r w:rsidRPr="00E81A95">
        <w:rPr>
          <w:rtl/>
        </w:rPr>
        <w:t xml:space="preserve"> المشروعات الصغيرة على أنها تلك المشروعات التي تستخدم تكنولوجيا بسيطة ولا يقل عدد العاملين بها عن حوالي 10 عمال ولا يزيد عن حوالي 100 عامل، وتكلفتها الاستثمارية دون الأرض لا تزيد عن 500 ألف جنيه وهى مشروعات متنوعة تستهدف إرساء قيم العمل الحر بين طوائف الشعب.</w:t>
      </w:r>
    </w:p>
    <w:p w:rsidR="00E81A95" w:rsidRPr="00E81A95" w:rsidRDefault="00E81A95" w:rsidP="00D01192">
      <w:pPr>
        <w:pStyle w:val="Style1"/>
        <w:rPr>
          <w:rtl/>
        </w:rPr>
      </w:pPr>
      <w:r w:rsidRPr="00E81A95">
        <w:rPr>
          <w:rtl/>
        </w:rPr>
        <w:t xml:space="preserve">كما يعرف </w:t>
      </w:r>
      <w:r w:rsidRPr="00E81A95">
        <w:rPr>
          <w:b/>
          <w:bCs/>
          <w:u w:val="single"/>
          <w:rtl/>
        </w:rPr>
        <w:t>بنك التنمية الصناعية</w:t>
      </w:r>
      <w:r w:rsidRPr="00E81A95">
        <w:rPr>
          <w:rtl/>
        </w:rPr>
        <w:t xml:space="preserve"> المشروعات الصغيرة بأنها تلك التي لا تزيد تكلفتها الاستثمارية عن مليون جنيه دون الأرض والمباني ورأس مالها لا يزيد عن حوالي 500 ألف جنيه.</w:t>
      </w:r>
    </w:p>
    <w:p w:rsidR="00E81A95" w:rsidRPr="00E81A95" w:rsidRDefault="00E81A95" w:rsidP="00D01192">
      <w:pPr>
        <w:pStyle w:val="Style1"/>
        <w:rPr>
          <w:rtl/>
        </w:rPr>
      </w:pPr>
      <w:r w:rsidRPr="00E81A95">
        <w:rPr>
          <w:rtl/>
        </w:rPr>
        <w:t xml:space="preserve">أما </w:t>
      </w:r>
      <w:r w:rsidRPr="00E81A95">
        <w:rPr>
          <w:b/>
          <w:bCs/>
          <w:u w:val="single"/>
          <w:rtl/>
        </w:rPr>
        <w:t>بنك التنمية والائتمان الزراعي</w:t>
      </w:r>
      <w:r w:rsidRPr="00E81A95">
        <w:rPr>
          <w:rtl/>
        </w:rPr>
        <w:t xml:space="preserve"> فيعرف المشروعات الريفية بأنها تلك المشروعات التي يمارسها المستثمر الصغير في منزله أو حيازته الزراعية دون الحاجة إلى إنشاءات ذات مواصفات خاصة ولا تزيد قيمة القرض لها عن حوالي 10 ألاف جنيه</w:t>
      </w:r>
      <w:r w:rsidRPr="00E81A95">
        <w:rPr>
          <w:rFonts w:hint="cs"/>
          <w:rtl/>
        </w:rPr>
        <w:t>.</w:t>
      </w:r>
    </w:p>
    <w:p w:rsidR="00E81A95" w:rsidRPr="00E81A95" w:rsidRDefault="000C6BB0" w:rsidP="0073173A">
      <w:pPr>
        <w:pStyle w:val="ListParagraph"/>
        <w:numPr>
          <w:ilvl w:val="0"/>
          <w:numId w:val="48"/>
        </w:numPr>
        <w:autoSpaceDE w:val="0"/>
        <w:autoSpaceDN w:val="0"/>
        <w:bidi/>
        <w:adjustRightInd w:val="0"/>
        <w:spacing w:before="120" w:after="12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b/>
          <w:bCs/>
          <w:sz w:val="28"/>
          <w:szCs w:val="28"/>
          <w:u w:val="single"/>
          <w:rtl/>
        </w:rPr>
        <w:lastRenderedPageBreak/>
        <w:t>الهيئة العربية للتصني</w:t>
      </w:r>
      <w:r>
        <w:rPr>
          <w:rFonts w:ascii="Simplified Arabic" w:eastAsia="Times New Roman" w:hAnsi="Simplified Arabic" w:cs="Simplified Arabic" w:hint="cs"/>
          <w:b/>
          <w:bCs/>
          <w:sz w:val="28"/>
          <w:szCs w:val="28"/>
          <w:u w:val="single"/>
          <w:rtl/>
        </w:rPr>
        <w:t>ع:</w:t>
      </w:r>
    </w:p>
    <w:p w:rsidR="00E81A95" w:rsidRPr="00E81A95" w:rsidRDefault="00E81A95" w:rsidP="00D01192">
      <w:pPr>
        <w:pStyle w:val="Style1"/>
        <w:rPr>
          <w:rtl/>
        </w:rPr>
      </w:pPr>
      <w:r w:rsidRPr="00E81A95">
        <w:rPr>
          <w:rtl/>
        </w:rPr>
        <w:t>تعرف الصناعات الصغيرة بأنها تلك التي لا يقل عدد العاملين بها عن حوالي 10 عمال ولا تزيد عن حوالي 50 عامل ولا يزيد قيمة الآلات والمعدات عن حوالي نصف مليون جنيه ولا تقل القوى المحركة بها عن 10 أحصنة وتستخدم تكنولوجيا بسيطة مكثفة للعمالة ولا يقل صافي قيمة الإنتاج عن ضعف رأس المال ومساحتها لا تزيد عن 2000 م</w:t>
      </w:r>
      <w:r w:rsidRPr="00E81A95">
        <w:rPr>
          <w:vertAlign w:val="superscript"/>
          <w:rtl/>
        </w:rPr>
        <w:t>2</w:t>
      </w:r>
      <w:r w:rsidRPr="00E81A95">
        <w:rPr>
          <w:rtl/>
        </w:rPr>
        <w:t xml:space="preserve"> وتستخدم مواد خام ومستلزمات إنتاج من السوق، وتشترط الهيئة توافر (4 بنود).</w:t>
      </w:r>
    </w:p>
    <w:p w:rsidR="00E81A95" w:rsidRPr="00E81A95" w:rsidRDefault="009964BF" w:rsidP="0073173A">
      <w:pPr>
        <w:pStyle w:val="ListParagraph"/>
        <w:numPr>
          <w:ilvl w:val="0"/>
          <w:numId w:val="48"/>
        </w:numPr>
        <w:autoSpaceDE w:val="0"/>
        <w:autoSpaceDN w:val="0"/>
        <w:bidi/>
        <w:adjustRightInd w:val="0"/>
        <w:spacing w:before="120" w:after="120" w:line="240" w:lineRule="auto"/>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u w:val="single"/>
          <w:rtl/>
        </w:rPr>
        <w:t>وزارة التخطي</w:t>
      </w:r>
      <w:r>
        <w:rPr>
          <w:rFonts w:ascii="Simplified Arabic" w:eastAsia="Times New Roman" w:hAnsi="Simplified Arabic" w:cs="Simplified Arabic" w:hint="cs"/>
          <w:b/>
          <w:bCs/>
          <w:sz w:val="28"/>
          <w:szCs w:val="28"/>
          <w:u w:val="single"/>
          <w:rtl/>
        </w:rPr>
        <w:t>ط:</w:t>
      </w:r>
      <w:r w:rsidR="00576E34">
        <w:rPr>
          <w:rStyle w:val="FootnoteReference"/>
          <w:rFonts w:ascii="Simplified Arabic" w:eastAsia="Times New Roman" w:hAnsi="Simplified Arabic" w:cs="Simplified Arabic"/>
          <w:b/>
          <w:bCs/>
          <w:sz w:val="28"/>
          <w:szCs w:val="28"/>
          <w:rtl/>
          <w:lang w:bidi="ar-EG"/>
        </w:rPr>
        <w:t>(</w:t>
      </w:r>
      <w:r w:rsidR="00576E34">
        <w:rPr>
          <w:rStyle w:val="FootnoteReference"/>
          <w:rFonts w:ascii="Simplified Arabic" w:eastAsia="Times New Roman" w:hAnsi="Simplified Arabic" w:cs="Simplified Arabic"/>
          <w:b/>
          <w:bCs/>
          <w:sz w:val="28"/>
          <w:szCs w:val="28"/>
          <w:rtl/>
          <w:lang w:bidi="ar-EG"/>
        </w:rPr>
        <w:footnoteReference w:id="52"/>
      </w:r>
      <w:r w:rsidR="00576E34">
        <w:rPr>
          <w:rStyle w:val="FootnoteReference"/>
          <w:rFonts w:ascii="Simplified Arabic" w:eastAsia="Times New Roman" w:hAnsi="Simplified Arabic" w:cs="Simplified Arabic"/>
          <w:b/>
          <w:bCs/>
          <w:sz w:val="28"/>
          <w:szCs w:val="28"/>
          <w:rtl/>
          <w:lang w:bidi="ar-EG"/>
        </w:rPr>
        <w:t>)</w:t>
      </w:r>
    </w:p>
    <w:p w:rsidR="00E81A95" w:rsidRPr="00E81A95" w:rsidRDefault="00E81A95" w:rsidP="00D01192">
      <w:pPr>
        <w:pStyle w:val="Style1"/>
        <w:rPr>
          <w:rtl/>
        </w:rPr>
      </w:pPr>
      <w:r w:rsidRPr="00E81A95">
        <w:rPr>
          <w:rtl/>
        </w:rPr>
        <w:t>تعرف الوزارة الصناعات الصغيرة بأنها تلك</w:t>
      </w:r>
      <w:r w:rsidR="00766D34">
        <w:rPr>
          <w:rtl/>
        </w:rPr>
        <w:t xml:space="preserve"> التي </w:t>
      </w:r>
      <w:r w:rsidRPr="00E81A95">
        <w:rPr>
          <w:rtl/>
        </w:rPr>
        <w:t>يتم فيها إنتاج بعض السلع أو تقديم بعض الخدمات ذات الطابع البيئي أو الحرفي، وذلك في مصانع صغيرة تعتمد أساساً على المهارات اليدوية والفردية مع أقل استخدام للآلات، وهى غالباً ما يتم تحديدها نوعياً، وتتميز بأنها صغيرة مهما كان حجمها ومهما كان رأسمالها أو عدد العاملين بها.</w:t>
      </w:r>
    </w:p>
    <w:p w:rsidR="00E81A95" w:rsidRPr="00E81A95" w:rsidRDefault="00E81A95" w:rsidP="0073173A">
      <w:pPr>
        <w:pStyle w:val="ListParagraph"/>
        <w:numPr>
          <w:ilvl w:val="0"/>
          <w:numId w:val="48"/>
        </w:numPr>
        <w:autoSpaceDE w:val="0"/>
        <w:autoSpaceDN w:val="0"/>
        <w:bidi/>
        <w:adjustRightInd w:val="0"/>
        <w:spacing w:before="120" w:after="120" w:line="240" w:lineRule="auto"/>
        <w:jc w:val="both"/>
        <w:rPr>
          <w:rFonts w:ascii="Simplified Arabic" w:eastAsia="Times New Roman" w:hAnsi="Simplified Arabic" w:cs="Simplified Arabic"/>
          <w:b/>
          <w:bCs/>
          <w:sz w:val="28"/>
          <w:szCs w:val="28"/>
          <w:rtl/>
        </w:rPr>
      </w:pPr>
      <w:r w:rsidRPr="00E81A95">
        <w:rPr>
          <w:rFonts w:ascii="Simplified Arabic" w:eastAsia="Times New Roman" w:hAnsi="Simplified Arabic" w:cs="Simplified Arabic" w:hint="cs"/>
          <w:b/>
          <w:bCs/>
          <w:sz w:val="28"/>
          <w:szCs w:val="28"/>
          <w:u w:val="single"/>
          <w:rtl/>
        </w:rPr>
        <w:t>وزارة التجا</w:t>
      </w:r>
      <w:r w:rsidR="009964BF">
        <w:rPr>
          <w:rFonts w:ascii="Simplified Arabic" w:eastAsia="Times New Roman" w:hAnsi="Simplified Arabic" w:cs="Simplified Arabic" w:hint="cs"/>
          <w:b/>
          <w:bCs/>
          <w:sz w:val="28"/>
          <w:szCs w:val="28"/>
          <w:u w:val="single"/>
          <w:rtl/>
        </w:rPr>
        <w:t>رة والصناعة:</w:t>
      </w:r>
      <w:r w:rsidR="00576E34">
        <w:rPr>
          <w:rStyle w:val="FootnoteReference"/>
          <w:rFonts w:ascii="Simplified Arabic" w:eastAsia="Times New Roman" w:hAnsi="Simplified Arabic" w:cs="Simplified Arabic"/>
          <w:b/>
          <w:bCs/>
          <w:sz w:val="28"/>
          <w:szCs w:val="28"/>
          <w:rtl/>
        </w:rPr>
        <w:t>(</w:t>
      </w:r>
      <w:r w:rsidR="00576E34">
        <w:rPr>
          <w:rStyle w:val="FootnoteReference"/>
          <w:rFonts w:ascii="Simplified Arabic" w:eastAsia="Times New Roman" w:hAnsi="Simplified Arabic" w:cs="Simplified Arabic"/>
          <w:b/>
          <w:bCs/>
          <w:sz w:val="28"/>
          <w:szCs w:val="28"/>
          <w:rtl/>
        </w:rPr>
        <w:footnoteReference w:id="53"/>
      </w:r>
      <w:r w:rsidR="00576E34">
        <w:rPr>
          <w:rStyle w:val="FootnoteReference"/>
          <w:rFonts w:ascii="Simplified Arabic" w:eastAsia="Times New Roman" w:hAnsi="Simplified Arabic" w:cs="Simplified Arabic"/>
          <w:b/>
          <w:bCs/>
          <w:sz w:val="28"/>
          <w:szCs w:val="28"/>
          <w:rtl/>
        </w:rPr>
        <w:t>)</w:t>
      </w:r>
    </w:p>
    <w:p w:rsidR="00E81A95" w:rsidRPr="00E81A95" w:rsidRDefault="00E81A95" w:rsidP="00D01192">
      <w:pPr>
        <w:pStyle w:val="Style1"/>
        <w:rPr>
          <w:rtl/>
        </w:rPr>
      </w:pPr>
      <w:r w:rsidRPr="00E81A95">
        <w:rPr>
          <w:rFonts w:hint="cs"/>
          <w:rtl/>
        </w:rPr>
        <w:t xml:space="preserve">وفقاً لقانون رقم (15) لسنة 2017 يقصد بالمشروعات الصناعية المتوسطة هي كل شركة أو منشأة تباشر نشاطاً صناعياً لا يقل جدم أعمالها السنوي عن 50 مليون جنيه </w:t>
      </w:r>
      <w:proofErr w:type="spellStart"/>
      <w:r w:rsidRPr="00E81A95">
        <w:rPr>
          <w:rFonts w:hint="cs"/>
          <w:rtl/>
        </w:rPr>
        <w:t>ولايزيد</w:t>
      </w:r>
      <w:proofErr w:type="spellEnd"/>
      <w:r w:rsidRPr="00E81A95">
        <w:rPr>
          <w:rFonts w:hint="cs"/>
          <w:rtl/>
        </w:rPr>
        <w:t xml:space="preserve"> عن 200 مليون جنيه، وبالنسبة للشركات والمنشآت الجديدة التي ليس لها حجم أعمال ألا يقل رأسمالها المدفوع عن 5 ملايين جنيه </w:t>
      </w:r>
      <w:proofErr w:type="spellStart"/>
      <w:r w:rsidRPr="00E81A95">
        <w:rPr>
          <w:rFonts w:hint="cs"/>
          <w:rtl/>
        </w:rPr>
        <w:t>ولايتجاوز</w:t>
      </w:r>
      <w:proofErr w:type="spellEnd"/>
      <w:r w:rsidRPr="00E81A95">
        <w:rPr>
          <w:rFonts w:hint="cs"/>
          <w:rtl/>
        </w:rPr>
        <w:t xml:space="preserve"> 15 مليون جنيه.</w:t>
      </w:r>
    </w:p>
    <w:p w:rsidR="00E81A95" w:rsidRPr="00E81A95" w:rsidRDefault="00E81A95" w:rsidP="00D01192">
      <w:pPr>
        <w:pStyle w:val="Style1"/>
        <w:rPr>
          <w:rtl/>
        </w:rPr>
      </w:pPr>
      <w:r w:rsidRPr="00E81A95">
        <w:rPr>
          <w:rtl/>
        </w:rPr>
        <w:t>ولما كانت التعريفات السابقة كلها تنطبق على مشروعات صناعية وتجارية وليست زراعية فيما عدا تعريف بنك الائتمان إلا أنها أيضاً مشروعات متوسطة وليست صغيرة حيث عرف الصن</w:t>
      </w:r>
      <w:r w:rsidR="009964BF">
        <w:rPr>
          <w:rtl/>
        </w:rPr>
        <w:t>دوق الاجتماعي المشروعات الصغير</w:t>
      </w:r>
      <w:r w:rsidR="009964BF">
        <w:rPr>
          <w:rFonts w:hint="cs"/>
          <w:rtl/>
        </w:rPr>
        <w:t xml:space="preserve">ة </w:t>
      </w:r>
      <w:r w:rsidRPr="00E81A95">
        <w:rPr>
          <w:rtl/>
        </w:rPr>
        <w:t>بأنها تعتبر أكثر كفاءة في خلق فرص عمل حقيقية ومنتجة في مواجهة الاستثمارات الخاصة والتوظيف الذاتي وهو ما يساعد على تخفيض البطالة والفقر في المجتمعات. كما أن الصناعات الصغيرة أكثر كفاءة في استخدام التقنيات والمواد الخام المحلية، كذلك توظيف العمالة شبه الماهرة والعمالة غير الماهرة وهو ما يعظم المنافع من تلك الموارد الاقتصادية كما أنها تساعد بصورة مباشرة أو غير مباشرة</w:t>
      </w:r>
      <w:r w:rsidR="00766D34">
        <w:rPr>
          <w:rtl/>
        </w:rPr>
        <w:t xml:space="preserve"> على </w:t>
      </w:r>
      <w:r w:rsidRPr="00E81A95">
        <w:rPr>
          <w:rtl/>
        </w:rPr>
        <w:t>تحريك المدخرات المحلية للأغراض التنموية وهو ما يدعم ويرقى أهمية الصناعات الصغيرة.</w:t>
      </w:r>
    </w:p>
    <w:p w:rsidR="00E81A95" w:rsidRPr="00E81A95" w:rsidRDefault="00E81A95" w:rsidP="00D01192">
      <w:pPr>
        <w:pStyle w:val="Style1"/>
        <w:rPr>
          <w:rtl/>
        </w:rPr>
      </w:pPr>
      <w:r w:rsidRPr="00E81A95">
        <w:rPr>
          <w:rtl/>
        </w:rPr>
        <w:t xml:space="preserve">ووفقاً لقانون 141 لسنة 2004 فقد وضع </w:t>
      </w:r>
      <w:r w:rsidRPr="00E81A95">
        <w:rPr>
          <w:b/>
          <w:bCs/>
          <w:u w:val="single"/>
          <w:rtl/>
        </w:rPr>
        <w:t>الصندوق الاجتماعي</w:t>
      </w:r>
      <w:r w:rsidRPr="00E81A95">
        <w:rPr>
          <w:rtl/>
        </w:rPr>
        <w:t xml:space="preserve"> تعريف للمشروع الصغير حيث يقصد بالمنشأة الصغيرة كل شركة أو منشأة فردية تمارس نشاطاً اقتصادياً، إنتاجياً، أو خدمياً أو تجارياً </w:t>
      </w:r>
      <w:r w:rsidRPr="00E81A95">
        <w:rPr>
          <w:rtl/>
        </w:rPr>
        <w:lastRenderedPageBreak/>
        <w:t>لا يقل رأسمالها المدفوع عن حوالي 50 ألف جنيه ولا يتجاوز عن حوالي مليون جنيه ولا يزيد عدد العاملين فيها عن حوالي خمسين عاملاً.</w:t>
      </w:r>
    </w:p>
    <w:p w:rsidR="00E81A95" w:rsidRPr="005B51BF" w:rsidRDefault="00E81A95" w:rsidP="00D01192">
      <w:pPr>
        <w:pStyle w:val="Style5"/>
        <w:rPr>
          <w:rtl/>
        </w:rPr>
      </w:pPr>
      <w:r w:rsidRPr="00E81A95">
        <w:rPr>
          <w:rtl/>
        </w:rPr>
        <w:t>أهمية وضع تعريف موحد للمشروعات الصغيرة:</w:t>
      </w:r>
      <w:r w:rsidR="00576E34">
        <w:rPr>
          <w:rStyle w:val="FootnoteReference"/>
          <w:b w:val="0"/>
          <w:bCs w:val="0"/>
          <w:sz w:val="28"/>
          <w:szCs w:val="28"/>
          <w:rtl/>
        </w:rPr>
        <w:t>(</w:t>
      </w:r>
      <w:r w:rsidR="00576E34" w:rsidRPr="005B51BF">
        <w:rPr>
          <w:rStyle w:val="FootnoteReference"/>
          <w:b w:val="0"/>
          <w:bCs w:val="0"/>
          <w:sz w:val="28"/>
          <w:szCs w:val="28"/>
          <w:rtl/>
        </w:rPr>
        <w:footnoteReference w:id="54"/>
      </w:r>
      <w:r w:rsidR="00576E34">
        <w:rPr>
          <w:rStyle w:val="FootnoteReference"/>
          <w:b w:val="0"/>
          <w:bCs w:val="0"/>
          <w:sz w:val="28"/>
          <w:szCs w:val="28"/>
          <w:rtl/>
        </w:rPr>
        <w:t>)</w:t>
      </w:r>
    </w:p>
    <w:p w:rsidR="00E81A95" w:rsidRPr="00E81A95" w:rsidRDefault="00E81A95" w:rsidP="00D01192">
      <w:pPr>
        <w:pStyle w:val="Style1"/>
        <w:rPr>
          <w:rtl/>
        </w:rPr>
      </w:pPr>
      <w:r w:rsidRPr="00E81A95">
        <w:rPr>
          <w:rtl/>
        </w:rPr>
        <w:t>إن لوضع مفهوم وتعريف واضح ومحدد للمشروعات الصغيرة في الدولة على مختلف مؤسساتها أمر له أهميات عديدة نذكر منها:</w:t>
      </w:r>
    </w:p>
    <w:p w:rsidR="00E81A95" w:rsidRPr="00E81A95" w:rsidRDefault="00E81A95" w:rsidP="0073173A">
      <w:pPr>
        <w:numPr>
          <w:ilvl w:val="0"/>
          <w:numId w:val="10"/>
        </w:numPr>
        <w:pBdr>
          <w:top w:val="nil"/>
          <w:left w:val="nil"/>
          <w:bottom w:val="nil"/>
          <w:right w:val="nil"/>
          <w:between w:val="nil"/>
        </w:pBdr>
        <w:tabs>
          <w:tab w:val="left" w:pos="397"/>
        </w:tabs>
        <w:bidi/>
        <w:spacing w:before="100" w:beforeAutospacing="1" w:after="100" w:afterAutospacing="1" w:line="240" w:lineRule="auto"/>
        <w:jc w:val="lowKashida"/>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التعريف على أعضاء هذا القطاع يمنع الخلط عند توجيه كافة الإجراءات.</w:t>
      </w:r>
    </w:p>
    <w:p w:rsidR="00E81A95" w:rsidRPr="00E81A95" w:rsidRDefault="00E81A95" w:rsidP="0073173A">
      <w:pPr>
        <w:numPr>
          <w:ilvl w:val="0"/>
          <w:numId w:val="10"/>
        </w:numPr>
        <w:pBdr>
          <w:top w:val="nil"/>
          <w:left w:val="nil"/>
          <w:bottom w:val="nil"/>
          <w:right w:val="nil"/>
          <w:between w:val="nil"/>
        </w:pBdr>
        <w:tabs>
          <w:tab w:val="left" w:pos="397"/>
        </w:tabs>
        <w:bidi/>
        <w:spacing w:before="100" w:beforeAutospacing="1" w:after="100" w:afterAutospacing="1" w:line="240" w:lineRule="auto"/>
        <w:jc w:val="lowKashida"/>
        <w:rPr>
          <w:rFonts w:ascii="Simplified Arabic" w:eastAsia="Calibri" w:hAnsi="Simplified Arabic" w:cs="Simplified Arabic"/>
          <w:sz w:val="28"/>
          <w:szCs w:val="28"/>
        </w:rPr>
      </w:pPr>
      <w:r w:rsidRPr="00E81A95">
        <w:rPr>
          <w:rFonts w:ascii="Simplified Arabic" w:eastAsia="Calibri" w:hAnsi="Simplified Arabic" w:cs="Simplified Arabic"/>
          <w:sz w:val="28"/>
          <w:szCs w:val="28"/>
          <w:rtl/>
        </w:rPr>
        <w:t>يسهل جمع البيانات عن أعضاء هذا القطاع وتحديدها</w:t>
      </w:r>
      <w:r w:rsidR="00C11D68">
        <w:rPr>
          <w:rFonts w:ascii="Simplified Arabic" w:eastAsia="Calibri" w:hAnsi="Simplified Arabic" w:cs="Simplified Arabic"/>
          <w:sz w:val="28"/>
          <w:szCs w:val="28"/>
          <w:rtl/>
        </w:rPr>
        <w:t>،</w:t>
      </w:r>
      <w:r w:rsidRPr="00E81A95">
        <w:rPr>
          <w:rFonts w:ascii="Simplified Arabic" w:eastAsia="Calibri" w:hAnsi="Simplified Arabic" w:cs="Simplified Arabic"/>
          <w:sz w:val="28"/>
          <w:szCs w:val="28"/>
          <w:rtl/>
        </w:rPr>
        <w:t xml:space="preserve"> ومنع التداخل.</w:t>
      </w:r>
    </w:p>
    <w:p w:rsidR="00E81A95" w:rsidRPr="00E81A95" w:rsidRDefault="00E81A95" w:rsidP="0073173A">
      <w:pPr>
        <w:numPr>
          <w:ilvl w:val="0"/>
          <w:numId w:val="10"/>
        </w:numPr>
        <w:pBdr>
          <w:top w:val="nil"/>
          <w:left w:val="nil"/>
          <w:bottom w:val="nil"/>
          <w:right w:val="nil"/>
          <w:between w:val="nil"/>
        </w:pBdr>
        <w:tabs>
          <w:tab w:val="left" w:pos="397"/>
        </w:tabs>
        <w:bidi/>
        <w:spacing w:before="100" w:beforeAutospacing="1" w:after="100" w:afterAutospacing="1" w:line="240" w:lineRule="auto"/>
        <w:jc w:val="lowKashida"/>
        <w:rPr>
          <w:rFonts w:ascii="Simplified Arabic" w:eastAsia="Calibri" w:hAnsi="Simplified Arabic" w:cs="Simplified Arabic"/>
          <w:sz w:val="28"/>
          <w:szCs w:val="28"/>
        </w:rPr>
      </w:pPr>
      <w:r w:rsidRPr="00E81A95">
        <w:rPr>
          <w:rFonts w:ascii="Simplified Arabic" w:eastAsia="Calibri" w:hAnsi="Simplified Arabic" w:cs="Simplified Arabic"/>
          <w:sz w:val="28"/>
          <w:szCs w:val="28"/>
          <w:rtl/>
        </w:rPr>
        <w:t>سهولة تطبيق التشريعات القانونية.</w:t>
      </w:r>
    </w:p>
    <w:p w:rsidR="00E81A95" w:rsidRPr="00E81A95" w:rsidRDefault="00E81A95" w:rsidP="0073173A">
      <w:pPr>
        <w:numPr>
          <w:ilvl w:val="0"/>
          <w:numId w:val="10"/>
        </w:numPr>
        <w:pBdr>
          <w:top w:val="nil"/>
          <w:left w:val="nil"/>
          <w:bottom w:val="nil"/>
          <w:right w:val="nil"/>
          <w:between w:val="nil"/>
        </w:pBdr>
        <w:tabs>
          <w:tab w:val="left" w:pos="397"/>
        </w:tabs>
        <w:bidi/>
        <w:spacing w:before="100" w:beforeAutospacing="1" w:after="100" w:afterAutospacing="1" w:line="240" w:lineRule="auto"/>
        <w:jc w:val="lowKashida"/>
        <w:rPr>
          <w:rFonts w:ascii="Simplified Arabic" w:eastAsia="Calibri" w:hAnsi="Simplified Arabic" w:cs="Simplified Arabic"/>
          <w:sz w:val="28"/>
          <w:szCs w:val="28"/>
        </w:rPr>
      </w:pPr>
      <w:r w:rsidRPr="00E81A95">
        <w:rPr>
          <w:rFonts w:ascii="Simplified Arabic" w:eastAsia="Calibri" w:hAnsi="Simplified Arabic" w:cs="Simplified Arabic"/>
          <w:sz w:val="28"/>
          <w:szCs w:val="28"/>
          <w:rtl/>
        </w:rPr>
        <w:t>إمكانية التعرف على الدور التنموي لها بكل دقة.</w:t>
      </w:r>
    </w:p>
    <w:p w:rsidR="00E81A95" w:rsidRPr="00E81A95" w:rsidRDefault="00E81A95" w:rsidP="0073173A">
      <w:pPr>
        <w:numPr>
          <w:ilvl w:val="0"/>
          <w:numId w:val="10"/>
        </w:numPr>
        <w:pBdr>
          <w:top w:val="nil"/>
          <w:left w:val="nil"/>
          <w:bottom w:val="nil"/>
          <w:right w:val="nil"/>
          <w:between w:val="nil"/>
        </w:pBdr>
        <w:tabs>
          <w:tab w:val="left" w:pos="397"/>
        </w:tabs>
        <w:bidi/>
        <w:spacing w:before="100" w:beforeAutospacing="1" w:after="100" w:afterAutospacing="1" w:line="240" w:lineRule="auto"/>
        <w:jc w:val="lowKashida"/>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توحيد المفهوم يساعد على التنسيق بين مختلف الجهات الحكومية وغيرها عند توجيه السياسات التشجيعية والتنموية للقطاع بعينه. ويمنع من دخول غير المستهدف فيها.</w:t>
      </w:r>
    </w:p>
    <w:p w:rsidR="00E81A95" w:rsidRPr="00E81A95" w:rsidRDefault="00E81A95" w:rsidP="00D01192">
      <w:pPr>
        <w:pStyle w:val="Style2"/>
        <w:rPr>
          <w:rFonts w:eastAsia="Calibri"/>
          <w:rtl/>
        </w:rPr>
      </w:pPr>
      <w:r w:rsidRPr="00E81A95">
        <w:rPr>
          <w:rFonts w:eastAsia="Calibri" w:hint="cs"/>
          <w:rtl/>
        </w:rPr>
        <w:t>التعريف الموحد للشركات والمنشآت الصغيرة والمتوسطة:</w:t>
      </w:r>
    </w:p>
    <w:p w:rsidR="00E81A95" w:rsidRPr="00E81A95" w:rsidRDefault="00E81A95" w:rsidP="00D01192">
      <w:pPr>
        <w:pStyle w:val="Style1"/>
        <w:rPr>
          <w:rtl/>
        </w:rPr>
      </w:pPr>
      <w:r w:rsidRPr="00E81A95">
        <w:rPr>
          <w:rFonts w:hint="cs"/>
          <w:rtl/>
        </w:rPr>
        <w:t>تعرف الشركات والمنشآت الصغيرة وا</w:t>
      </w:r>
      <w:r w:rsidR="000C6BB0">
        <w:rPr>
          <w:rFonts w:hint="cs"/>
          <w:rtl/>
        </w:rPr>
        <w:t>لمتوسطة والمتناهية الصغر كما يلي:</w:t>
      </w:r>
    </w:p>
    <w:tbl>
      <w:tblPr>
        <w:tblStyle w:val="TableGrid"/>
        <w:bidiVisual/>
        <w:tblW w:w="9394" w:type="dxa"/>
        <w:tblLook w:val="04A0" w:firstRow="1" w:lastRow="0" w:firstColumn="1" w:lastColumn="0" w:noHBand="0" w:noVBand="1"/>
      </w:tblPr>
      <w:tblGrid>
        <w:gridCol w:w="1843"/>
        <w:gridCol w:w="2884"/>
        <w:gridCol w:w="803"/>
        <w:gridCol w:w="3015"/>
        <w:gridCol w:w="849"/>
      </w:tblGrid>
      <w:tr w:rsidR="00E81A95" w:rsidRPr="00E81A95" w:rsidTr="00120E7D">
        <w:trPr>
          <w:trHeight w:val="326"/>
        </w:trPr>
        <w:tc>
          <w:tcPr>
            <w:tcW w:w="1843" w:type="dxa"/>
            <w:vMerge w:val="restart"/>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الشركات والمنشآت</w:t>
            </w:r>
          </w:p>
        </w:tc>
        <w:tc>
          <w:tcPr>
            <w:tcW w:w="3687" w:type="dxa"/>
            <w:gridSpan w:val="2"/>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القائمة</w:t>
            </w:r>
          </w:p>
        </w:tc>
        <w:tc>
          <w:tcPr>
            <w:tcW w:w="3863" w:type="dxa"/>
            <w:gridSpan w:val="2"/>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الجديدة (حديثة التأسيس)</w:t>
            </w:r>
          </w:p>
        </w:tc>
      </w:tr>
      <w:tr w:rsidR="00E81A95" w:rsidRPr="00E81A95" w:rsidTr="00120E7D">
        <w:trPr>
          <w:trHeight w:val="135"/>
        </w:trPr>
        <w:tc>
          <w:tcPr>
            <w:tcW w:w="1843" w:type="dxa"/>
            <w:vMerge/>
            <w:vAlign w:val="center"/>
          </w:tcPr>
          <w:p w:rsidR="00E81A95" w:rsidRPr="00E81A95" w:rsidRDefault="00E81A95" w:rsidP="00D01192">
            <w:pPr>
              <w:tabs>
                <w:tab w:val="left" w:pos="397"/>
              </w:tabs>
              <w:bidi/>
              <w:jc w:val="center"/>
              <w:rPr>
                <w:rFonts w:ascii="Simplified Arabic" w:eastAsia="Calibri" w:hAnsi="Simplified Arabic" w:cs="Simplified Arabic"/>
                <w:rtl/>
              </w:rPr>
            </w:pPr>
          </w:p>
        </w:tc>
        <w:tc>
          <w:tcPr>
            <w:tcW w:w="2884"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حجم الأعمال</w:t>
            </w:r>
          </w:p>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(المبيعات/ الايرادات السنوية)</w:t>
            </w:r>
          </w:p>
        </w:tc>
        <w:tc>
          <w:tcPr>
            <w:tcW w:w="803"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حجم العمالة</w:t>
            </w:r>
          </w:p>
        </w:tc>
        <w:tc>
          <w:tcPr>
            <w:tcW w:w="3015" w:type="dxa"/>
            <w:vAlign w:val="center"/>
          </w:tcPr>
          <w:p w:rsidR="00E81A95" w:rsidRPr="00E81A95" w:rsidRDefault="00612DB9" w:rsidP="00D01192">
            <w:pPr>
              <w:tabs>
                <w:tab w:val="left" w:pos="397"/>
              </w:tabs>
              <w:bidi/>
              <w:jc w:val="center"/>
              <w:rPr>
                <w:rFonts w:ascii="Simplified Arabic" w:eastAsia="Calibri" w:hAnsi="Simplified Arabic" w:cs="Simplified Arabic"/>
                <w:rtl/>
              </w:rPr>
            </w:pPr>
            <w:r>
              <w:rPr>
                <w:rFonts w:ascii="Simplified Arabic" w:eastAsia="Calibri" w:hAnsi="Simplified Arabic" w:cs="Simplified Arabic" w:hint="cs"/>
                <w:rtl/>
              </w:rPr>
              <w:t>رأس المال المدفوع</w:t>
            </w:r>
          </w:p>
        </w:tc>
        <w:tc>
          <w:tcPr>
            <w:tcW w:w="849"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حجم العمالة</w:t>
            </w:r>
          </w:p>
        </w:tc>
      </w:tr>
      <w:tr w:rsidR="00E81A95" w:rsidRPr="00E81A95" w:rsidTr="00120E7D">
        <w:trPr>
          <w:trHeight w:val="677"/>
        </w:trPr>
        <w:tc>
          <w:tcPr>
            <w:tcW w:w="1843"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متناهية الصغر</w:t>
            </w:r>
          </w:p>
        </w:tc>
        <w:tc>
          <w:tcPr>
            <w:tcW w:w="2884"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أقل من مليون جنيه</w:t>
            </w:r>
          </w:p>
        </w:tc>
        <w:tc>
          <w:tcPr>
            <w:tcW w:w="803"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أقل من 10 أفراد</w:t>
            </w:r>
          </w:p>
        </w:tc>
        <w:tc>
          <w:tcPr>
            <w:tcW w:w="3015"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أقل من 50 ألف جنيه</w:t>
            </w:r>
          </w:p>
        </w:tc>
        <w:tc>
          <w:tcPr>
            <w:tcW w:w="849"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أقل من 10 أفراد</w:t>
            </w:r>
          </w:p>
        </w:tc>
      </w:tr>
      <w:tr w:rsidR="00E81A95" w:rsidRPr="00E81A95" w:rsidTr="00120E7D">
        <w:trPr>
          <w:trHeight w:val="326"/>
        </w:trPr>
        <w:tc>
          <w:tcPr>
            <w:tcW w:w="1843"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الصغيرة جداً</w:t>
            </w:r>
          </w:p>
        </w:tc>
        <w:tc>
          <w:tcPr>
            <w:tcW w:w="2884"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من مليون إلي أقل من 10 مليون جنيه</w:t>
            </w:r>
          </w:p>
        </w:tc>
        <w:tc>
          <w:tcPr>
            <w:tcW w:w="803" w:type="dxa"/>
            <w:vMerge w:val="restart"/>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أقل من  200 فرد</w:t>
            </w:r>
          </w:p>
        </w:tc>
        <w:tc>
          <w:tcPr>
            <w:tcW w:w="3015" w:type="dxa"/>
            <w:vMerge w:val="restart"/>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من 50 ألف جنيه الي 5 مليون جنيه للمنشآت الصناعية و 3 مليون جنيه لغير الصناعية</w:t>
            </w:r>
          </w:p>
        </w:tc>
        <w:tc>
          <w:tcPr>
            <w:tcW w:w="849" w:type="dxa"/>
            <w:vMerge w:val="restart"/>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أقل من 200 فرد</w:t>
            </w:r>
          </w:p>
        </w:tc>
      </w:tr>
      <w:tr w:rsidR="00E81A95" w:rsidRPr="00E81A95" w:rsidTr="00120E7D">
        <w:trPr>
          <w:trHeight w:val="677"/>
        </w:trPr>
        <w:tc>
          <w:tcPr>
            <w:tcW w:w="1843"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الصغيرة</w:t>
            </w:r>
          </w:p>
        </w:tc>
        <w:tc>
          <w:tcPr>
            <w:tcW w:w="2884"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من 10 مليون إلي أقل من 20 مليون  جنيه</w:t>
            </w:r>
          </w:p>
        </w:tc>
        <w:tc>
          <w:tcPr>
            <w:tcW w:w="803" w:type="dxa"/>
            <w:vMerge/>
            <w:vAlign w:val="center"/>
          </w:tcPr>
          <w:p w:rsidR="00E81A95" w:rsidRPr="00E81A95" w:rsidRDefault="00E81A95" w:rsidP="00D01192">
            <w:pPr>
              <w:tabs>
                <w:tab w:val="left" w:pos="397"/>
              </w:tabs>
              <w:bidi/>
              <w:jc w:val="center"/>
              <w:rPr>
                <w:rFonts w:ascii="Simplified Arabic" w:eastAsia="Calibri" w:hAnsi="Simplified Arabic" w:cs="Simplified Arabic"/>
                <w:rtl/>
              </w:rPr>
            </w:pPr>
          </w:p>
        </w:tc>
        <w:tc>
          <w:tcPr>
            <w:tcW w:w="3015" w:type="dxa"/>
            <w:vMerge/>
            <w:vAlign w:val="center"/>
          </w:tcPr>
          <w:p w:rsidR="00E81A95" w:rsidRPr="00E81A95" w:rsidRDefault="00E81A95" w:rsidP="00D01192">
            <w:pPr>
              <w:tabs>
                <w:tab w:val="left" w:pos="397"/>
              </w:tabs>
              <w:bidi/>
              <w:jc w:val="center"/>
              <w:rPr>
                <w:rFonts w:ascii="Simplified Arabic" w:eastAsia="Calibri" w:hAnsi="Simplified Arabic" w:cs="Simplified Arabic"/>
                <w:rtl/>
              </w:rPr>
            </w:pPr>
          </w:p>
        </w:tc>
        <w:tc>
          <w:tcPr>
            <w:tcW w:w="849" w:type="dxa"/>
            <w:vMerge/>
            <w:vAlign w:val="center"/>
          </w:tcPr>
          <w:p w:rsidR="00E81A95" w:rsidRPr="00E81A95" w:rsidRDefault="00E81A95" w:rsidP="00D01192">
            <w:pPr>
              <w:tabs>
                <w:tab w:val="left" w:pos="397"/>
              </w:tabs>
              <w:bidi/>
              <w:jc w:val="center"/>
              <w:rPr>
                <w:rFonts w:ascii="Simplified Arabic" w:eastAsia="Calibri" w:hAnsi="Simplified Arabic" w:cs="Simplified Arabic"/>
                <w:rtl/>
              </w:rPr>
            </w:pPr>
          </w:p>
        </w:tc>
      </w:tr>
      <w:tr w:rsidR="00E81A95" w:rsidRPr="00E81A95" w:rsidTr="00120E7D">
        <w:trPr>
          <w:trHeight w:val="1028"/>
        </w:trPr>
        <w:tc>
          <w:tcPr>
            <w:tcW w:w="1843"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المتوسطة</w:t>
            </w:r>
          </w:p>
        </w:tc>
        <w:tc>
          <w:tcPr>
            <w:tcW w:w="2884"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من 20 مليون إلي أقل من 100 مليون جنيه</w:t>
            </w:r>
          </w:p>
        </w:tc>
        <w:tc>
          <w:tcPr>
            <w:tcW w:w="803" w:type="dxa"/>
            <w:vMerge/>
            <w:vAlign w:val="center"/>
          </w:tcPr>
          <w:p w:rsidR="00E81A95" w:rsidRPr="00E81A95" w:rsidRDefault="00E81A95" w:rsidP="00D01192">
            <w:pPr>
              <w:tabs>
                <w:tab w:val="left" w:pos="397"/>
              </w:tabs>
              <w:bidi/>
              <w:jc w:val="center"/>
              <w:rPr>
                <w:rFonts w:ascii="Simplified Arabic" w:eastAsia="Calibri" w:hAnsi="Simplified Arabic" w:cs="Simplified Arabic"/>
                <w:rtl/>
              </w:rPr>
            </w:pPr>
          </w:p>
        </w:tc>
        <w:tc>
          <w:tcPr>
            <w:tcW w:w="3015" w:type="dxa"/>
            <w:vAlign w:val="center"/>
          </w:tcPr>
          <w:p w:rsidR="00E81A95" w:rsidRPr="00E81A95" w:rsidRDefault="00E81A95" w:rsidP="00D01192">
            <w:pPr>
              <w:tabs>
                <w:tab w:val="left" w:pos="397"/>
              </w:tabs>
              <w:bidi/>
              <w:jc w:val="center"/>
              <w:rPr>
                <w:rFonts w:ascii="Simplified Arabic" w:eastAsia="Calibri" w:hAnsi="Simplified Arabic" w:cs="Simplified Arabic"/>
                <w:rtl/>
              </w:rPr>
            </w:pPr>
            <w:r w:rsidRPr="00E81A95">
              <w:rPr>
                <w:rFonts w:ascii="Simplified Arabic" w:eastAsia="Calibri" w:hAnsi="Simplified Arabic" w:cs="Simplified Arabic" w:hint="cs"/>
                <w:rtl/>
              </w:rPr>
              <w:t>من 5 مليون إلي 10 مليون جنيه للمنشآت الصناعية ومن 3 إلي 5 مليون جنيه لغير الصناعية</w:t>
            </w:r>
          </w:p>
        </w:tc>
        <w:tc>
          <w:tcPr>
            <w:tcW w:w="849" w:type="dxa"/>
            <w:vMerge/>
            <w:vAlign w:val="center"/>
          </w:tcPr>
          <w:p w:rsidR="00E81A95" w:rsidRPr="00E81A95" w:rsidRDefault="00E81A95" w:rsidP="00D01192">
            <w:pPr>
              <w:tabs>
                <w:tab w:val="left" w:pos="397"/>
              </w:tabs>
              <w:bidi/>
              <w:jc w:val="center"/>
              <w:rPr>
                <w:rFonts w:ascii="Simplified Arabic" w:eastAsia="Calibri" w:hAnsi="Simplified Arabic" w:cs="Simplified Arabic"/>
                <w:rtl/>
              </w:rPr>
            </w:pPr>
          </w:p>
        </w:tc>
      </w:tr>
    </w:tbl>
    <w:p w:rsidR="00E81A95" w:rsidRPr="00E81A95" w:rsidRDefault="00E81A95" w:rsidP="00E62923">
      <w:pPr>
        <w:tabs>
          <w:tab w:val="left" w:pos="397"/>
        </w:tabs>
        <w:bidi/>
        <w:spacing w:before="100" w:beforeAutospacing="1" w:after="100" w:afterAutospacing="1"/>
        <w:jc w:val="lowKashida"/>
        <w:rPr>
          <w:rFonts w:ascii="Simplified Arabic" w:eastAsia="Calibri" w:hAnsi="Simplified Arabic" w:cs="Simplified Arabic"/>
          <w:rtl/>
        </w:rPr>
      </w:pPr>
      <w:r w:rsidRPr="00E81A95">
        <w:rPr>
          <w:rFonts w:ascii="Simplified Arabic" w:eastAsia="Calibri" w:hAnsi="Simplified Arabic" w:cs="Simplified Arabic" w:hint="cs"/>
          <w:b/>
          <w:bCs/>
          <w:u w:val="single"/>
          <w:rtl/>
        </w:rPr>
        <w:t>المصدر</w:t>
      </w:r>
      <w:r w:rsidRPr="00E81A95">
        <w:rPr>
          <w:rFonts w:ascii="Simplified Arabic" w:eastAsia="Calibri" w:hAnsi="Simplified Arabic" w:cs="Simplified Arabic" w:hint="cs"/>
          <w:rtl/>
        </w:rPr>
        <w:t>: مجلس إدارة البنك المركزي، 3 ديسمبر 2015.</w:t>
      </w:r>
    </w:p>
    <w:p w:rsidR="00E81A95" w:rsidRPr="00E81A95" w:rsidRDefault="00E81A95" w:rsidP="003D15B9">
      <w:pPr>
        <w:pStyle w:val="Style5"/>
        <w:rPr>
          <w:rFonts w:eastAsia="Calibri"/>
          <w:rtl/>
        </w:rPr>
      </w:pPr>
      <w:r w:rsidRPr="00E81A95">
        <w:rPr>
          <w:rFonts w:eastAsia="Calibri" w:hint="cs"/>
          <w:rtl/>
        </w:rPr>
        <w:lastRenderedPageBreak/>
        <w:t>رابعاً</w:t>
      </w:r>
      <w:r w:rsidRPr="00E81A95">
        <w:rPr>
          <w:rFonts w:eastAsia="Calibri"/>
          <w:rtl/>
        </w:rPr>
        <w:t>: خصائص المشروعات الصغيرة:</w:t>
      </w:r>
      <w:r w:rsidR="00576E34">
        <w:rPr>
          <w:rStyle w:val="FootnoteReference"/>
          <w:rFonts w:eastAsia="Calibri"/>
          <w:b w:val="0"/>
          <w:bCs w:val="0"/>
          <w:rtl/>
        </w:rPr>
        <w:t>(</w:t>
      </w:r>
      <w:r w:rsidR="00576E34">
        <w:rPr>
          <w:rStyle w:val="FootnoteReference"/>
          <w:rFonts w:eastAsia="Calibri"/>
          <w:b w:val="0"/>
          <w:bCs w:val="0"/>
          <w:rtl/>
        </w:rPr>
        <w:footnoteReference w:id="55"/>
      </w:r>
      <w:r w:rsidR="00576E34">
        <w:rPr>
          <w:rStyle w:val="FootnoteReference"/>
          <w:rFonts w:eastAsia="Calibri"/>
          <w:b w:val="0"/>
          <w:bCs w:val="0"/>
          <w:rtl/>
        </w:rPr>
        <w:t>)</w:t>
      </w:r>
    </w:p>
    <w:p w:rsidR="00E81A95" w:rsidRPr="00E81A95" w:rsidRDefault="00E81A95" w:rsidP="00D01192">
      <w:pPr>
        <w:pStyle w:val="Style1"/>
        <w:rPr>
          <w:rtl/>
          <w:lang w:eastAsia="ar-SA" w:bidi="ar-EG"/>
        </w:rPr>
      </w:pPr>
      <w:r w:rsidRPr="00E81A95">
        <w:rPr>
          <w:rtl/>
          <w:lang w:eastAsia="ar-SA"/>
        </w:rPr>
        <w:t>تتصف المشروعات الصغيرة بالعديد من الخصائص والمزايا التي تميزها عن المشروعات الكبيرة وتجعلها أكثر ملائمة للحالة الاقتصادية لبعض الدول؛ بل تكون أكثر ملائمة لطبيعة النشاط الاقتصادي ذات العلاقات التشابكية في قطاعات معينة داخل الدولة نفسها</w:t>
      </w:r>
      <w:r w:rsidR="00C11D68">
        <w:rPr>
          <w:rtl/>
          <w:lang w:eastAsia="ar-SA"/>
        </w:rPr>
        <w:t>،</w:t>
      </w:r>
      <w:r w:rsidRPr="00E81A95">
        <w:rPr>
          <w:rtl/>
          <w:lang w:eastAsia="ar-SA"/>
        </w:rPr>
        <w:t xml:space="preserve"> يمكن توضيح هذه الخصائص كالت</w:t>
      </w:r>
      <w:r w:rsidRPr="00E81A95">
        <w:rPr>
          <w:rtl/>
          <w:lang w:eastAsia="ar-SA" w:bidi="ar-EG"/>
        </w:rPr>
        <w:t>الي:</w:t>
      </w:r>
      <w:r w:rsidR="00576E34">
        <w:rPr>
          <w:vertAlign w:val="superscript"/>
          <w:rtl/>
          <w:lang w:eastAsia="ar-SA" w:bidi="ar-EG"/>
        </w:rPr>
        <w:t>(</w:t>
      </w:r>
      <w:r w:rsidR="00576E34" w:rsidRPr="00E81A95">
        <w:rPr>
          <w:vertAlign w:val="superscript"/>
          <w:rtl/>
          <w:lang w:eastAsia="ar-SA" w:bidi="ar-EG"/>
        </w:rPr>
        <w:footnoteReference w:id="56"/>
      </w:r>
      <w:r w:rsidR="00576E34">
        <w:rPr>
          <w:vertAlign w:val="superscript"/>
          <w:rtl/>
          <w:lang w:eastAsia="ar-SA" w:bidi="ar-EG"/>
        </w:rPr>
        <w:t>)</w:t>
      </w:r>
    </w:p>
    <w:p w:rsidR="00F21A8C" w:rsidRDefault="00E81A95" w:rsidP="0073173A">
      <w:pPr>
        <w:numPr>
          <w:ilvl w:val="0"/>
          <w:numId w:val="13"/>
        </w:numPr>
        <w:pBdr>
          <w:top w:val="nil"/>
          <w:left w:val="nil"/>
          <w:bottom w:val="nil"/>
          <w:right w:val="nil"/>
          <w:between w:val="nil"/>
        </w:pBdr>
        <w:bidi/>
        <w:spacing w:after="0" w:line="240" w:lineRule="auto"/>
        <w:ind w:hanging="357"/>
        <w:jc w:val="lowKashida"/>
        <w:rPr>
          <w:rFonts w:ascii="Simplified Arabic" w:eastAsia="Calibri" w:hAnsi="Simplified Arabic" w:cs="Simplified Arabic"/>
          <w:color w:val="000000"/>
          <w:sz w:val="28"/>
          <w:szCs w:val="28"/>
          <w:lang w:eastAsia="ar-SA"/>
        </w:rPr>
      </w:pPr>
      <w:r w:rsidRPr="00E81A95">
        <w:rPr>
          <w:rFonts w:ascii="Simplified Arabic" w:eastAsia="Calibri" w:hAnsi="Simplified Arabic" w:cs="Simplified Arabic"/>
          <w:b/>
          <w:bCs/>
          <w:color w:val="000000"/>
          <w:sz w:val="28"/>
          <w:szCs w:val="28"/>
          <w:u w:val="single"/>
          <w:rtl/>
          <w:lang w:eastAsia="ar-SA"/>
        </w:rPr>
        <w:t>سهولة التأسيس</w:t>
      </w:r>
      <w:r w:rsidR="00F21A8C">
        <w:rPr>
          <w:rFonts w:ascii="Simplified Arabic" w:eastAsia="Calibri" w:hAnsi="Simplified Arabic" w:cs="Simplified Arabic"/>
          <w:color w:val="000000"/>
          <w:sz w:val="28"/>
          <w:szCs w:val="28"/>
          <w:rtl/>
          <w:lang w:eastAsia="ar-SA"/>
        </w:rPr>
        <w:t>:</w:t>
      </w:r>
    </w:p>
    <w:p w:rsidR="00E81A95" w:rsidRPr="00E81A95" w:rsidRDefault="00E81A95" w:rsidP="00D01192">
      <w:pPr>
        <w:pStyle w:val="Style1"/>
        <w:rPr>
          <w:lang w:eastAsia="ar-SA"/>
        </w:rPr>
      </w:pPr>
      <w:r w:rsidRPr="00E81A95">
        <w:rPr>
          <w:rtl/>
          <w:lang w:eastAsia="ar-SA"/>
        </w:rPr>
        <w:t>تتميز هذه المشروعات بانخفاض قيمة رأس المال المطلوب لتأسيسها وتشغيلها وبالتالي محدودية القروض اللازمة</w:t>
      </w:r>
      <w:r w:rsidR="00C11D68">
        <w:rPr>
          <w:rtl/>
          <w:lang w:eastAsia="ar-SA"/>
        </w:rPr>
        <w:t>،</w:t>
      </w:r>
      <w:r w:rsidRPr="00E81A95">
        <w:rPr>
          <w:rtl/>
          <w:lang w:eastAsia="ar-SA"/>
        </w:rPr>
        <w:t xml:space="preserve"> مما يساعد على سهولة تأسيس وتشغيل مثل تلك الشركات أو المؤسسات</w:t>
      </w:r>
      <w:r w:rsidR="00C11D68">
        <w:rPr>
          <w:rtl/>
          <w:lang w:eastAsia="ar-SA"/>
        </w:rPr>
        <w:t>،</w:t>
      </w:r>
      <w:r w:rsidRPr="00E81A95">
        <w:rPr>
          <w:rtl/>
          <w:lang w:eastAsia="ar-SA"/>
        </w:rPr>
        <w:t xml:space="preserve"> ومن ثم أداة فاعلة لجذب مدخرات الأفراد وتوظيفها في المجال الإنتاجي. كما تتميز بسهولة إجراءات تكوينها وتتمتع بانخفاض مصروفات التأسيس والمصروفات الإدارية نظراً لبساطة وسهولة هيكلها الإداري والتنظيمي، بالإضافة إلى جمعها بين الإدارة والتشغيل.</w:t>
      </w:r>
    </w:p>
    <w:p w:rsidR="00F21A8C" w:rsidRDefault="00F21A8C" w:rsidP="0073173A">
      <w:pPr>
        <w:numPr>
          <w:ilvl w:val="0"/>
          <w:numId w:val="13"/>
        </w:numPr>
        <w:pBdr>
          <w:top w:val="nil"/>
          <w:left w:val="nil"/>
          <w:bottom w:val="nil"/>
          <w:right w:val="nil"/>
          <w:between w:val="nil"/>
        </w:pBdr>
        <w:bidi/>
        <w:spacing w:after="0" w:line="240" w:lineRule="auto"/>
        <w:ind w:hanging="357"/>
        <w:jc w:val="lowKashida"/>
        <w:rPr>
          <w:rFonts w:ascii="Simplified Arabic" w:eastAsia="Calibri" w:hAnsi="Simplified Arabic" w:cs="Simplified Arabic"/>
          <w:color w:val="000000"/>
          <w:sz w:val="28"/>
          <w:szCs w:val="28"/>
          <w:lang w:eastAsia="ar-SA"/>
        </w:rPr>
      </w:pPr>
      <w:r>
        <w:rPr>
          <w:rFonts w:ascii="Simplified Arabic" w:eastAsia="Calibri" w:hAnsi="Simplified Arabic" w:cs="Simplified Arabic"/>
          <w:b/>
          <w:bCs/>
          <w:color w:val="000000"/>
          <w:sz w:val="28"/>
          <w:szCs w:val="28"/>
          <w:u w:val="single"/>
          <w:rtl/>
          <w:lang w:eastAsia="ar-SA"/>
        </w:rPr>
        <w:t>استقلالية الإدارة ومرونته</w:t>
      </w:r>
      <w:r>
        <w:rPr>
          <w:rFonts w:ascii="Simplified Arabic" w:eastAsia="Calibri" w:hAnsi="Simplified Arabic" w:cs="Simplified Arabic" w:hint="cs"/>
          <w:b/>
          <w:bCs/>
          <w:color w:val="000000"/>
          <w:sz w:val="28"/>
          <w:szCs w:val="28"/>
          <w:u w:val="single"/>
          <w:rtl/>
          <w:lang w:eastAsia="ar-SA"/>
        </w:rPr>
        <w:t>ا:</w:t>
      </w:r>
    </w:p>
    <w:p w:rsidR="00E81A95" w:rsidRPr="00F21A8C" w:rsidRDefault="00E81A95" w:rsidP="00D01192">
      <w:pPr>
        <w:pStyle w:val="Style1"/>
        <w:rPr>
          <w:rtl/>
          <w:lang w:eastAsia="ar-SA"/>
        </w:rPr>
      </w:pPr>
      <w:r w:rsidRPr="00F21A8C">
        <w:rPr>
          <w:rtl/>
          <w:lang w:eastAsia="ar-SA"/>
        </w:rPr>
        <w:t xml:space="preserve">تتركز إدارة معظم المشروعات الصغيرة في شخص مالكها أو مالكيها لذلك فهي تتسم بالمرونة والاهتمام الشخصي من قبل أصحابها لتحقيق أفضل نجاح ممكن لها </w:t>
      </w:r>
    </w:p>
    <w:p w:rsidR="00F21A8C" w:rsidRPr="00F21A8C" w:rsidRDefault="00F21A8C" w:rsidP="0073173A">
      <w:pPr>
        <w:numPr>
          <w:ilvl w:val="0"/>
          <w:numId w:val="13"/>
        </w:numPr>
        <w:pBdr>
          <w:top w:val="nil"/>
          <w:left w:val="nil"/>
          <w:bottom w:val="nil"/>
          <w:right w:val="nil"/>
          <w:between w:val="nil"/>
        </w:pBdr>
        <w:bidi/>
        <w:spacing w:after="0" w:line="240" w:lineRule="auto"/>
        <w:ind w:hanging="357"/>
        <w:jc w:val="lowKashida"/>
        <w:rPr>
          <w:rFonts w:ascii="Simplified Arabic" w:eastAsia="Calibri" w:hAnsi="Simplified Arabic" w:cs="Simplified Arabic"/>
          <w:color w:val="000000"/>
          <w:sz w:val="28"/>
          <w:szCs w:val="28"/>
          <w:lang w:eastAsia="ar-SA"/>
        </w:rPr>
      </w:pPr>
      <w:r>
        <w:rPr>
          <w:rFonts w:ascii="Simplified Arabic" w:eastAsia="Calibri" w:hAnsi="Simplified Arabic" w:cs="Simplified Arabic"/>
          <w:b/>
          <w:bCs/>
          <w:color w:val="000000"/>
          <w:sz w:val="28"/>
          <w:szCs w:val="28"/>
          <w:u w:val="single"/>
          <w:rtl/>
          <w:lang w:eastAsia="ar-SA"/>
        </w:rPr>
        <w:t>اتاحة فرص العم</w:t>
      </w:r>
      <w:r>
        <w:rPr>
          <w:rFonts w:ascii="Simplified Arabic" w:eastAsia="Calibri" w:hAnsi="Simplified Arabic" w:cs="Simplified Arabic" w:hint="cs"/>
          <w:b/>
          <w:bCs/>
          <w:color w:val="000000"/>
          <w:sz w:val="28"/>
          <w:szCs w:val="28"/>
          <w:u w:val="single"/>
          <w:rtl/>
          <w:lang w:eastAsia="ar-SA"/>
        </w:rPr>
        <w:t>ل:</w:t>
      </w:r>
    </w:p>
    <w:p w:rsidR="00E81A95" w:rsidRPr="00E81A95" w:rsidRDefault="00E81A95" w:rsidP="00D01192">
      <w:pPr>
        <w:pStyle w:val="Style1"/>
        <w:rPr>
          <w:lang w:eastAsia="ar-SA"/>
        </w:rPr>
      </w:pPr>
      <w:r w:rsidRPr="00E81A95">
        <w:rPr>
          <w:rtl/>
          <w:lang w:eastAsia="ar-SA"/>
        </w:rPr>
        <w:t>حيث تتميز هذه المشروعات باستخدام أساليب إنتاج وتشغيل غير معقدة، لذلك فإنها تساعد على توفير فرص العمل لأكبر عدد من العاملين وتتيح هذه المشروعات فرصاً كبيرة للعمالة بمستويات متدرجة من المهارات بتكلفة رأسمالية منخفضة، وتكفل امتصاص قوى العمل بمختلف مهاراتها وبمستويات إنتاجية مختلفة.</w:t>
      </w:r>
    </w:p>
    <w:p w:rsidR="00D01192" w:rsidRDefault="00E81A95" w:rsidP="0073173A">
      <w:pPr>
        <w:numPr>
          <w:ilvl w:val="0"/>
          <w:numId w:val="13"/>
        </w:numPr>
        <w:pBdr>
          <w:top w:val="nil"/>
          <w:left w:val="nil"/>
          <w:bottom w:val="nil"/>
          <w:right w:val="nil"/>
          <w:between w:val="nil"/>
        </w:pBdr>
        <w:bidi/>
        <w:spacing w:after="0" w:line="240" w:lineRule="auto"/>
        <w:ind w:hanging="357"/>
        <w:jc w:val="lowKashida"/>
        <w:rPr>
          <w:rFonts w:ascii="Simplified Arabic" w:eastAsia="Times New Roman" w:hAnsi="Simplified Arabic" w:cs="Simplified Arabic"/>
          <w:color w:val="000000"/>
          <w:sz w:val="28"/>
          <w:szCs w:val="28"/>
          <w:lang w:eastAsia="ar-SA"/>
        </w:rPr>
      </w:pPr>
      <w:r w:rsidRPr="00E81A95">
        <w:rPr>
          <w:rFonts w:ascii="Simplified Arabic" w:eastAsia="Times New Roman" w:hAnsi="Simplified Arabic" w:cs="Simplified Arabic"/>
          <w:b/>
          <w:bCs/>
          <w:color w:val="000000"/>
          <w:sz w:val="28"/>
          <w:szCs w:val="28"/>
          <w:u w:val="single"/>
          <w:rtl/>
          <w:lang w:eastAsia="ar-SA"/>
        </w:rPr>
        <w:t>القدرة على التكيف مع المتغيرات المستحدثة</w:t>
      </w:r>
      <w:r w:rsidRPr="00E81A95">
        <w:rPr>
          <w:rFonts w:ascii="Simplified Arabic" w:eastAsia="Times New Roman" w:hAnsi="Simplified Arabic" w:cs="Simplified Arabic"/>
          <w:color w:val="000000"/>
          <w:sz w:val="28"/>
          <w:szCs w:val="28"/>
          <w:rtl/>
          <w:lang w:eastAsia="ar-SA"/>
        </w:rPr>
        <w:t xml:space="preserve">: </w:t>
      </w:r>
    </w:p>
    <w:p w:rsidR="00E81A95" w:rsidRPr="00E81A95" w:rsidRDefault="00E81A95" w:rsidP="00D01192">
      <w:pPr>
        <w:pStyle w:val="Style1"/>
        <w:rPr>
          <w:rtl/>
          <w:lang w:eastAsia="ar-SA"/>
        </w:rPr>
      </w:pPr>
      <w:r w:rsidRPr="00E81A95">
        <w:rPr>
          <w:rtl/>
          <w:lang w:eastAsia="ar-SA"/>
        </w:rPr>
        <w:t>وهو ما يؤدي إلى انخفاض تكاليف الفنون الإنتاجية ومرونة الإدارة والتشغيل وتسهيل عملية تكيف منشآت الأعمال الصغيرة مع متغيرات التحديث والنمو والتطور</w:t>
      </w:r>
      <w:r w:rsidR="00C11D68">
        <w:rPr>
          <w:rtl/>
          <w:lang w:eastAsia="ar-SA"/>
        </w:rPr>
        <w:t>،</w:t>
      </w:r>
      <w:r w:rsidRPr="00E81A95">
        <w:rPr>
          <w:rtl/>
          <w:lang w:eastAsia="ar-SA"/>
        </w:rPr>
        <w:t xml:space="preserve"> وبصفة خاصة فيما يتعلق بتلبية </w:t>
      </w:r>
      <w:r w:rsidRPr="00E81A95">
        <w:rPr>
          <w:rtl/>
          <w:lang w:eastAsia="ar-SA"/>
        </w:rPr>
        <w:lastRenderedPageBreak/>
        <w:t>رغبات وأذواق المستهلكين</w:t>
      </w:r>
      <w:r w:rsidR="00C11D68">
        <w:rPr>
          <w:rtl/>
          <w:lang w:eastAsia="ar-SA"/>
        </w:rPr>
        <w:t>،</w:t>
      </w:r>
      <w:r w:rsidRPr="00E81A95">
        <w:rPr>
          <w:rtl/>
          <w:lang w:eastAsia="ar-SA"/>
        </w:rPr>
        <w:t xml:space="preserve"> بعكس المؤسسات الكبيرة التي يصعب عليها تغيير خطط وبرامج وخطوط إنتاجها.</w:t>
      </w:r>
    </w:p>
    <w:p w:rsidR="00E81A95" w:rsidRPr="00E81A95" w:rsidRDefault="00E81A95" w:rsidP="00D01192">
      <w:pPr>
        <w:pStyle w:val="Style2"/>
        <w:rPr>
          <w:lang w:eastAsia="ar-SA"/>
        </w:rPr>
      </w:pPr>
      <w:r w:rsidRPr="00E81A95">
        <w:rPr>
          <w:rtl/>
          <w:lang w:eastAsia="ar-SA"/>
        </w:rPr>
        <w:t xml:space="preserve">وتتمثل قدرة المشروعات الصغيرة </w:t>
      </w:r>
      <w:r w:rsidR="00B30BCB">
        <w:rPr>
          <w:rtl/>
          <w:lang w:eastAsia="ar-SA"/>
        </w:rPr>
        <w:t>على التكيف مع المتغيرات في الآت</w:t>
      </w:r>
      <w:r w:rsidR="00B30BCB">
        <w:rPr>
          <w:rFonts w:hint="cs"/>
          <w:rtl/>
          <w:lang w:eastAsia="ar-SA"/>
        </w:rPr>
        <w:t>ي:</w:t>
      </w:r>
      <w:r w:rsidR="00576E34">
        <w:rPr>
          <w:rStyle w:val="FootnoteReference"/>
          <w:b w:val="0"/>
          <w:bCs w:val="0"/>
          <w:rtl/>
          <w:lang w:eastAsia="ar-SA"/>
        </w:rPr>
        <w:t>(</w:t>
      </w:r>
      <w:r w:rsidR="00576E34">
        <w:rPr>
          <w:rStyle w:val="FootnoteReference"/>
          <w:b w:val="0"/>
          <w:bCs w:val="0"/>
          <w:rtl/>
          <w:lang w:eastAsia="ar-SA"/>
        </w:rPr>
        <w:footnoteReference w:id="57"/>
      </w:r>
      <w:r w:rsidR="00576E34">
        <w:rPr>
          <w:rStyle w:val="FootnoteReference"/>
          <w:b w:val="0"/>
          <w:bCs w:val="0"/>
          <w:rtl/>
          <w:lang w:eastAsia="ar-SA"/>
        </w:rPr>
        <w:t>)</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ind w:left="714" w:hanging="357"/>
        <w:jc w:val="lowKashida"/>
        <w:rPr>
          <w:rFonts w:ascii="Simplified Arabic" w:eastAsia="Calibri" w:hAnsi="Simplified Arabic" w:cs="Simplified Arabic"/>
          <w:color w:val="000000"/>
          <w:sz w:val="28"/>
          <w:szCs w:val="28"/>
          <w:lang w:eastAsia="ar-SA"/>
        </w:rPr>
      </w:pPr>
      <w:r w:rsidRPr="00E81A95">
        <w:rPr>
          <w:rFonts w:ascii="Simplified Arabic" w:eastAsia="Calibri" w:hAnsi="Simplified Arabic" w:cs="Simplified Arabic"/>
          <w:color w:val="000000"/>
          <w:sz w:val="28"/>
          <w:szCs w:val="28"/>
          <w:rtl/>
          <w:lang w:eastAsia="ar-SA"/>
        </w:rPr>
        <w:t>القدرة على تغيير تركيبة القوى العاملة أو سياسات الإنتاج أو التسويق أو التمويل في مواجهة التغيرات السريعة أو العميقة والتغلب على التقلبات الاقتصادية.</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ind w:left="714" w:hanging="357"/>
        <w:jc w:val="lowKashida"/>
        <w:rPr>
          <w:rFonts w:ascii="Simplified Arabic" w:eastAsia="Times New Roman" w:hAnsi="Simplified Arabic" w:cs="Simplified Arabic"/>
          <w:color w:val="000000"/>
          <w:sz w:val="28"/>
          <w:szCs w:val="28"/>
          <w:lang w:eastAsia="ar-SA"/>
        </w:rPr>
      </w:pPr>
      <w:r w:rsidRPr="00E81A95">
        <w:rPr>
          <w:rFonts w:ascii="Simplified Arabic" w:eastAsia="Times New Roman" w:hAnsi="Simplified Arabic" w:cs="Simplified Arabic"/>
          <w:color w:val="000000"/>
          <w:sz w:val="28"/>
          <w:szCs w:val="28"/>
          <w:rtl/>
          <w:lang w:eastAsia="ar-SA"/>
        </w:rPr>
        <w:t>زيادة القدرة على التجديد والابتكار خصوصاً في فنون تمييز السلع والتعبئة والتغليف بسرعة حسب حساسيات ورغبات السوق وبمعدل قد يتفوق على نظيره في المشروعات الكبيرة.</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jc w:val="lowKashida"/>
        <w:rPr>
          <w:rFonts w:ascii="Simplified Arabic" w:eastAsia="Times New Roman" w:hAnsi="Simplified Arabic" w:cs="Simplified Arabic"/>
          <w:color w:val="000000"/>
          <w:sz w:val="28"/>
          <w:szCs w:val="28"/>
          <w:lang w:eastAsia="ar-SA"/>
        </w:rPr>
      </w:pPr>
      <w:r w:rsidRPr="00E81A95">
        <w:rPr>
          <w:rFonts w:ascii="Simplified Arabic" w:eastAsia="Times New Roman" w:hAnsi="Simplified Arabic" w:cs="Simplified Arabic"/>
          <w:color w:val="000000"/>
          <w:sz w:val="28"/>
          <w:szCs w:val="28"/>
          <w:rtl/>
          <w:lang w:eastAsia="ar-SA"/>
        </w:rPr>
        <w:t>سهولة وحرية الدخول والخروج من السوق لانخفاض نسبة الأصول الثابتة إلى الأصول الكلية، إلى جانب ارتفاع نسبة رأس المال إلى مجموع الخصوم وحقوق أصحاب المشروع وبالتالي سهولة اتخاذ قرار الدخول أو الخروج.</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jc w:val="lowKashida"/>
        <w:rPr>
          <w:rFonts w:ascii="Simplified Arabic" w:eastAsia="Times New Roman" w:hAnsi="Simplified Arabic" w:cs="Simplified Arabic"/>
          <w:color w:val="000000"/>
          <w:sz w:val="28"/>
          <w:szCs w:val="28"/>
          <w:lang w:eastAsia="ar-SA"/>
        </w:rPr>
      </w:pPr>
      <w:r w:rsidRPr="00E81A95">
        <w:rPr>
          <w:rFonts w:ascii="Simplified Arabic" w:eastAsia="Times New Roman" w:hAnsi="Simplified Arabic" w:cs="Simplified Arabic"/>
          <w:color w:val="000000"/>
          <w:sz w:val="28"/>
          <w:szCs w:val="28"/>
          <w:rtl/>
          <w:lang w:eastAsia="ar-SA"/>
        </w:rPr>
        <w:t>سهولة تحويل المشروع الصغير إلى سيولة دون خسارة كبيرة وفي مدة زمنية قصيرة</w:t>
      </w:r>
      <w:r w:rsidR="00C11D68">
        <w:rPr>
          <w:rFonts w:ascii="Simplified Arabic" w:eastAsia="Times New Roman" w:hAnsi="Simplified Arabic" w:cs="Simplified Arabic"/>
          <w:color w:val="000000"/>
          <w:sz w:val="28"/>
          <w:szCs w:val="28"/>
          <w:rtl/>
          <w:lang w:eastAsia="ar-SA"/>
        </w:rPr>
        <w:t>،</w:t>
      </w:r>
      <w:r w:rsidRPr="00E81A95">
        <w:rPr>
          <w:rFonts w:ascii="Simplified Arabic" w:eastAsia="Times New Roman" w:hAnsi="Simplified Arabic" w:cs="Simplified Arabic"/>
          <w:color w:val="000000"/>
          <w:sz w:val="28"/>
          <w:szCs w:val="28"/>
          <w:rtl/>
          <w:lang w:eastAsia="ar-SA"/>
        </w:rPr>
        <w:t xml:space="preserve"> فهذه المشروعات تمتلك المرونة الكافية لتعديل السياسات وسرعة اتخاذ القرارات وتحقيق الاتصالات مقارنة مع المشروعات الكبيرة.</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jc w:val="lowKashida"/>
        <w:rPr>
          <w:rFonts w:ascii="Simplified Arabic" w:eastAsia="Times New Roman" w:hAnsi="Simplified Arabic" w:cs="Simplified Arabic"/>
          <w:color w:val="000000"/>
          <w:sz w:val="28"/>
          <w:szCs w:val="28"/>
          <w:lang w:eastAsia="ar-SA"/>
        </w:rPr>
      </w:pPr>
      <w:r w:rsidRPr="00E81A95">
        <w:rPr>
          <w:rFonts w:ascii="Simplified Arabic" w:eastAsia="Times New Roman" w:hAnsi="Simplified Arabic" w:cs="Simplified Arabic"/>
          <w:color w:val="000000"/>
          <w:sz w:val="28"/>
          <w:szCs w:val="28"/>
          <w:rtl/>
          <w:lang w:eastAsia="ar-SA"/>
        </w:rPr>
        <w:t>أداة التدريب الذاتي: تعتبر هذه المشروعات مراكز تدريب ذاتية لأصحابها والعاملين فيها بالنظر لممارستهم أعمالهم باستمرار وسط عمليات الإنتاج وتحملهم مسؤوليات التقنية والتسويقية والمالية، مما يحقق اكتسابهم المزيد من المعلومات والمعرفة والخبرات. الأمر الذي يؤهلهم لقيادة عمليات استثمارية في المستقبل تفوق حجم مؤسستهم الحالية</w:t>
      </w:r>
      <w:r w:rsidR="00C11D68">
        <w:rPr>
          <w:rFonts w:ascii="Simplified Arabic" w:eastAsia="Times New Roman" w:hAnsi="Simplified Arabic" w:cs="Simplified Arabic"/>
          <w:color w:val="000000"/>
          <w:sz w:val="28"/>
          <w:szCs w:val="28"/>
          <w:rtl/>
          <w:lang w:eastAsia="ar-SA"/>
        </w:rPr>
        <w:t>،</w:t>
      </w:r>
      <w:r w:rsidRPr="00E81A95">
        <w:rPr>
          <w:rFonts w:ascii="Simplified Arabic" w:eastAsia="Times New Roman" w:hAnsi="Simplified Arabic" w:cs="Simplified Arabic"/>
          <w:color w:val="000000"/>
          <w:sz w:val="28"/>
          <w:szCs w:val="28"/>
          <w:rtl/>
          <w:lang w:eastAsia="ar-SA"/>
        </w:rPr>
        <w:t xml:space="preserve"> ومن ثم فهي تعتبر مجالاً خصباً لخلق وتنمية فئة المنظمين التي هي الأساس في زيادة الاستثمارات الناجحة وتوسيع فرص التنوع في المقدرة الإنتاجية.</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jc w:val="lowKashida"/>
        <w:rPr>
          <w:rFonts w:ascii="Simplified Arabic" w:eastAsia="Times New Roman" w:hAnsi="Simplified Arabic" w:cs="Simplified Arabic"/>
          <w:color w:val="000000"/>
          <w:sz w:val="28"/>
          <w:szCs w:val="28"/>
          <w:lang w:eastAsia="ar-SA"/>
        </w:rPr>
      </w:pPr>
      <w:r w:rsidRPr="00E81A95">
        <w:rPr>
          <w:rFonts w:ascii="Simplified Arabic" w:eastAsia="Times New Roman" w:hAnsi="Simplified Arabic" w:cs="Simplified Arabic"/>
          <w:color w:val="000000"/>
          <w:sz w:val="28"/>
          <w:szCs w:val="28"/>
          <w:rtl/>
          <w:lang w:eastAsia="ar-SA"/>
        </w:rPr>
        <w:t>ارتفاع جودة الإنتاج: لاعتماد المشروعات الصغيرة على مجالات عمل متخصصة ومحددة فإن إنتاجها يتسم بالدقة والجودة لأن الجودة والدقة هما قرينة التخصص وتركيز العمل، وذلك لأن العمل في المشروعات الصغيرة يعتمد على المهارة الحرفية وتصميم الإنتاج وفقاً لأذواق المستهلكين وتبدلاتها في المدى القصير. يساعد على ذلك وجود حوافز على العمل والابتكار والتجديد والاستعداد للتضحية وتحمل المخاطر والرغبة في الإنجاز وتحقيق الاسم التجاري مع الشهرة</w:t>
      </w:r>
      <w:r w:rsidR="00C11D68">
        <w:rPr>
          <w:rFonts w:ascii="Simplified Arabic" w:eastAsia="Times New Roman" w:hAnsi="Simplified Arabic" w:cs="Simplified Arabic"/>
          <w:color w:val="000000"/>
          <w:sz w:val="28"/>
          <w:szCs w:val="28"/>
          <w:rtl/>
          <w:lang w:eastAsia="ar-SA"/>
        </w:rPr>
        <w:t>،</w:t>
      </w:r>
      <w:r w:rsidRPr="00E81A95">
        <w:rPr>
          <w:rFonts w:ascii="Simplified Arabic" w:eastAsia="Times New Roman" w:hAnsi="Simplified Arabic" w:cs="Simplified Arabic"/>
          <w:color w:val="000000"/>
          <w:sz w:val="28"/>
          <w:szCs w:val="28"/>
          <w:rtl/>
          <w:lang w:eastAsia="ar-SA"/>
        </w:rPr>
        <w:t xml:space="preserve"> مما يؤدي إلى زيادة الربحية نتيجة زيادة حجم الأعمال والمبيعات، وأيضاً يساعد الاتصال الشخصي بالزبائن والعملاء على دقة وسرعة التعرف على الاحتياجات وتبدلاتها.</w:t>
      </w:r>
    </w:p>
    <w:p w:rsidR="00E81A95" w:rsidRPr="00E81A95" w:rsidRDefault="004548B0" w:rsidP="0073173A">
      <w:pPr>
        <w:numPr>
          <w:ilvl w:val="0"/>
          <w:numId w:val="12"/>
        </w:numPr>
        <w:pBdr>
          <w:top w:val="nil"/>
          <w:left w:val="nil"/>
          <w:bottom w:val="nil"/>
          <w:right w:val="nil"/>
          <w:between w:val="nil"/>
        </w:pBdr>
        <w:bidi/>
        <w:spacing w:before="100" w:beforeAutospacing="1" w:after="100" w:afterAutospacing="1" w:line="240" w:lineRule="auto"/>
        <w:jc w:val="lowKashida"/>
        <w:rPr>
          <w:rFonts w:ascii="Simplified Arabic" w:eastAsia="Times New Roman" w:hAnsi="Simplified Arabic" w:cs="Simplified Arabic"/>
          <w:color w:val="000000"/>
          <w:sz w:val="28"/>
          <w:szCs w:val="28"/>
          <w:lang w:eastAsia="ar-SA"/>
        </w:rPr>
      </w:pPr>
      <w:r>
        <w:rPr>
          <w:rFonts w:ascii="Simplified Arabic" w:eastAsia="Times New Roman" w:hAnsi="Simplified Arabic" w:cs="Simplified Arabic"/>
          <w:color w:val="000000"/>
          <w:sz w:val="28"/>
          <w:szCs w:val="28"/>
          <w:rtl/>
          <w:lang w:eastAsia="ar-SA"/>
        </w:rPr>
        <w:lastRenderedPageBreak/>
        <w:t>غلبة الطابع المحل</w:t>
      </w:r>
      <w:r>
        <w:rPr>
          <w:rFonts w:ascii="Simplified Arabic" w:eastAsia="Times New Roman" w:hAnsi="Simplified Arabic" w:cs="Simplified Arabic" w:hint="cs"/>
          <w:color w:val="000000"/>
          <w:sz w:val="28"/>
          <w:szCs w:val="28"/>
          <w:rtl/>
          <w:lang w:eastAsia="ar-SA"/>
        </w:rPr>
        <w:t>ي</w:t>
      </w:r>
      <w:r w:rsidR="00576E34">
        <w:rPr>
          <w:rStyle w:val="FootnoteReference"/>
          <w:rFonts w:ascii="Simplified Arabic" w:eastAsia="Times New Roman" w:hAnsi="Simplified Arabic" w:cs="Simplified Arabic"/>
          <w:color w:val="000000"/>
          <w:sz w:val="28"/>
          <w:szCs w:val="28"/>
          <w:rtl/>
          <w:lang w:eastAsia="ar-SA"/>
        </w:rPr>
        <w:t>(</w:t>
      </w:r>
      <w:r w:rsidR="00576E34">
        <w:rPr>
          <w:rStyle w:val="FootnoteReference"/>
          <w:rFonts w:ascii="Simplified Arabic" w:eastAsia="Times New Roman" w:hAnsi="Simplified Arabic" w:cs="Simplified Arabic"/>
          <w:color w:val="000000"/>
          <w:sz w:val="28"/>
          <w:szCs w:val="28"/>
          <w:rtl/>
          <w:lang w:eastAsia="ar-SA"/>
        </w:rPr>
        <w:footnoteReference w:id="58"/>
      </w:r>
      <w:r w:rsidR="00576E34">
        <w:rPr>
          <w:rStyle w:val="FootnoteReference"/>
          <w:rFonts w:ascii="Simplified Arabic" w:eastAsia="Times New Roman" w:hAnsi="Simplified Arabic" w:cs="Simplified Arabic"/>
          <w:color w:val="000000"/>
          <w:sz w:val="28"/>
          <w:szCs w:val="28"/>
          <w:rtl/>
          <w:lang w:eastAsia="ar-SA"/>
        </w:rPr>
        <w:t>)</w:t>
      </w:r>
      <w:r w:rsidR="00E81A95" w:rsidRPr="00E81A95">
        <w:rPr>
          <w:rFonts w:ascii="Simplified Arabic" w:eastAsia="Times New Roman" w:hAnsi="Simplified Arabic" w:cs="Simplified Arabic"/>
          <w:b/>
          <w:bCs/>
          <w:color w:val="000000"/>
          <w:sz w:val="28"/>
          <w:szCs w:val="28"/>
          <w:rtl/>
          <w:lang w:eastAsia="ar-SA"/>
        </w:rPr>
        <w:t>:</w:t>
      </w:r>
      <w:r w:rsidR="00E81A95" w:rsidRPr="00E81A95">
        <w:rPr>
          <w:rFonts w:ascii="Simplified Arabic" w:eastAsia="Times New Roman" w:hAnsi="Simplified Arabic" w:cs="Simplified Arabic"/>
          <w:color w:val="000000"/>
          <w:sz w:val="28"/>
          <w:szCs w:val="28"/>
          <w:rtl/>
          <w:lang w:eastAsia="ar-SA"/>
        </w:rPr>
        <w:t xml:space="preserve"> تشبع هذه المشروعات حاجات كل من المستهلك النهائي والمستهلك الوسيط المحلي.</w:t>
      </w:r>
    </w:p>
    <w:p w:rsidR="00E81A95" w:rsidRPr="00E81A95" w:rsidRDefault="00E81A95" w:rsidP="0073173A">
      <w:pPr>
        <w:numPr>
          <w:ilvl w:val="0"/>
          <w:numId w:val="12"/>
        </w:numPr>
        <w:pBdr>
          <w:top w:val="nil"/>
          <w:left w:val="nil"/>
          <w:bottom w:val="nil"/>
          <w:right w:val="nil"/>
          <w:between w:val="nil"/>
        </w:pBdr>
        <w:bidi/>
        <w:spacing w:before="100" w:beforeAutospacing="1" w:after="100" w:afterAutospacing="1" w:line="240" w:lineRule="auto"/>
        <w:ind w:left="714" w:hanging="357"/>
        <w:jc w:val="lowKashida"/>
        <w:rPr>
          <w:rFonts w:ascii="Simplified Arabic" w:eastAsia="Calibri" w:hAnsi="Simplified Arabic" w:cs="Simplified Arabic"/>
          <w:color w:val="000000"/>
          <w:sz w:val="28"/>
          <w:szCs w:val="28"/>
          <w:lang w:eastAsia="ar-SA"/>
        </w:rPr>
      </w:pPr>
      <w:r w:rsidRPr="00E81A95">
        <w:rPr>
          <w:rFonts w:ascii="Simplified Arabic" w:eastAsia="Calibri" w:hAnsi="Simplified Arabic" w:cs="Simplified Arabic"/>
          <w:color w:val="000000"/>
          <w:sz w:val="28"/>
          <w:szCs w:val="28"/>
          <w:rtl/>
          <w:lang w:eastAsia="ar-SA"/>
        </w:rPr>
        <w:t>تحقيق الانتشار الجغرافي للتوطن الصناعي: تعتبر هذه المشروعات وسيلة لانتشار التوطن الصناعي جغرافيا من خلال الانتشار الجغرافي للمشروعات الصناعية التي تسود فيها روح المنافسة</w:t>
      </w:r>
      <w:r w:rsidR="00C11D68">
        <w:rPr>
          <w:rFonts w:ascii="Simplified Arabic" w:eastAsia="Calibri" w:hAnsi="Simplified Arabic" w:cs="Simplified Arabic"/>
          <w:color w:val="000000"/>
          <w:sz w:val="28"/>
          <w:szCs w:val="28"/>
          <w:rtl/>
          <w:lang w:eastAsia="ar-SA"/>
        </w:rPr>
        <w:t>،</w:t>
      </w:r>
      <w:r w:rsidRPr="00E81A95">
        <w:rPr>
          <w:rFonts w:ascii="Simplified Arabic" w:eastAsia="Calibri" w:hAnsi="Simplified Arabic" w:cs="Simplified Arabic"/>
          <w:color w:val="000000"/>
          <w:sz w:val="28"/>
          <w:szCs w:val="28"/>
          <w:rtl/>
          <w:lang w:eastAsia="ar-SA"/>
        </w:rPr>
        <w:t xml:space="preserve"> فهي أداة لإحداث التطور الاجتماعي والاقتصادي ذلك لأن الحرفيين وصغار الصناع يتركزون في المناطق الحضرية، ونظراً لصغر حجم المشروعات الصغيرة فإنه يسهل توطينها بالقرب من المناطق التي توجد فيها مدخلات الصناعات الصغيرة، كما تعمل غالباً كمنشآت أو نقاط جذب لصناعات أخرى جديدة</w:t>
      </w:r>
      <w:r w:rsidR="00C11D68">
        <w:rPr>
          <w:rFonts w:ascii="Simplified Arabic" w:eastAsia="Calibri" w:hAnsi="Simplified Arabic" w:cs="Simplified Arabic"/>
          <w:color w:val="000000"/>
          <w:sz w:val="28"/>
          <w:szCs w:val="28"/>
          <w:rtl/>
          <w:lang w:eastAsia="ar-SA"/>
        </w:rPr>
        <w:t>،</w:t>
      </w:r>
      <w:r w:rsidRPr="00E81A95">
        <w:rPr>
          <w:rFonts w:ascii="Simplified Arabic" w:eastAsia="Calibri" w:hAnsi="Simplified Arabic" w:cs="Simplified Arabic"/>
          <w:color w:val="000000"/>
          <w:sz w:val="28"/>
          <w:szCs w:val="28"/>
          <w:rtl/>
          <w:lang w:eastAsia="ar-SA"/>
        </w:rPr>
        <w:t xml:space="preserve"> وهكذا تعمل المشروعات الصغيرة في توسيع رقعة التنمية الصناعية وانتشارها وما يتبع ذلك من تطور صناعي وحضاري.</w:t>
      </w:r>
    </w:p>
    <w:p w:rsidR="00FA1A0F" w:rsidRPr="004548B0" w:rsidRDefault="00E81A95" w:rsidP="0073173A">
      <w:pPr>
        <w:numPr>
          <w:ilvl w:val="0"/>
          <w:numId w:val="12"/>
        </w:numPr>
        <w:pBdr>
          <w:top w:val="nil"/>
          <w:left w:val="nil"/>
          <w:bottom w:val="nil"/>
          <w:right w:val="nil"/>
          <w:between w:val="nil"/>
        </w:pBdr>
        <w:bidi/>
        <w:spacing w:before="100" w:beforeAutospacing="1" w:after="100" w:afterAutospacing="1" w:line="240" w:lineRule="auto"/>
        <w:ind w:left="473"/>
        <w:jc w:val="lowKashida"/>
        <w:rPr>
          <w:rFonts w:ascii="Simplified Arabic" w:eastAsia="Times New Roman" w:hAnsi="Simplified Arabic" w:cs="Simplified Arabic"/>
          <w:color w:val="000000"/>
          <w:sz w:val="28"/>
          <w:szCs w:val="28"/>
          <w:rtl/>
          <w:lang w:eastAsia="ar-SA"/>
        </w:rPr>
      </w:pPr>
      <w:r w:rsidRPr="00E81A95">
        <w:rPr>
          <w:rFonts w:ascii="Simplified Arabic" w:eastAsia="Times New Roman" w:hAnsi="Simplified Arabic" w:cs="Simplified Arabic"/>
          <w:color w:val="000000"/>
          <w:sz w:val="28"/>
          <w:szCs w:val="28"/>
          <w:rtl/>
          <w:lang w:eastAsia="ar-SA"/>
        </w:rPr>
        <w:t>قصر فترة الاسترداد لرأس المال المستثمر: تتميز هذه المشروعات بارتفاع معدل دوران البضاعة والمبيعات وأرقام الأعمال مما يمكنها من التغلب على طول فترة الاسترداد لرأس المال المستثمر فيها ويقلل بالتالي من مخاطر الاستثمار الفردي فيها</w:t>
      </w:r>
      <w:r w:rsidR="00C11D68">
        <w:rPr>
          <w:rFonts w:ascii="Simplified Arabic" w:eastAsia="Times New Roman" w:hAnsi="Simplified Arabic" w:cs="Simplified Arabic"/>
          <w:color w:val="000000"/>
          <w:sz w:val="28"/>
          <w:szCs w:val="28"/>
          <w:rtl/>
          <w:lang w:eastAsia="ar-SA"/>
        </w:rPr>
        <w:t>،</w:t>
      </w:r>
      <w:r w:rsidRPr="00E81A95">
        <w:rPr>
          <w:rFonts w:ascii="Simplified Arabic" w:eastAsia="Times New Roman" w:hAnsi="Simplified Arabic" w:cs="Simplified Arabic"/>
          <w:color w:val="000000"/>
          <w:sz w:val="28"/>
          <w:szCs w:val="28"/>
          <w:rtl/>
          <w:lang w:eastAsia="ar-SA"/>
        </w:rPr>
        <w:t xml:space="preserve"> ومع ذلك فإن فرص التوسع والتجديد في تلك المشروعات تكون ضعيفة وذلك لأن انخفاض حجم الربح المتحقق فيها يؤدي إلى ضعف قدرتها على تجنب جزء من الأرباح يستخدم لإضافة استثمارات جديدة للمشروع</w:t>
      </w:r>
      <w:r w:rsidR="00C11D68">
        <w:rPr>
          <w:rFonts w:ascii="Simplified Arabic" w:eastAsia="Times New Roman" w:hAnsi="Simplified Arabic" w:cs="Simplified Arabic"/>
          <w:color w:val="000000"/>
          <w:sz w:val="28"/>
          <w:szCs w:val="28"/>
          <w:rtl/>
          <w:lang w:eastAsia="ar-SA"/>
        </w:rPr>
        <w:t>،</w:t>
      </w:r>
      <w:r w:rsidRPr="00E81A95">
        <w:rPr>
          <w:rFonts w:ascii="Simplified Arabic" w:eastAsia="Times New Roman" w:hAnsi="Simplified Arabic" w:cs="Simplified Arabic"/>
          <w:color w:val="000000"/>
          <w:sz w:val="28"/>
          <w:szCs w:val="28"/>
          <w:rtl/>
          <w:lang w:eastAsia="ar-SA"/>
        </w:rPr>
        <w:t xml:space="preserve"> أو يخصص لإعادة بناء أو تجديد المشروع، ويعد ذلك عيبا جوهريا في آلية النمو للمشروعات الصغيرة</w:t>
      </w:r>
      <w:r w:rsidR="00C11D68">
        <w:rPr>
          <w:rFonts w:ascii="Simplified Arabic" w:eastAsia="Times New Roman" w:hAnsi="Simplified Arabic" w:cs="Simplified Arabic"/>
          <w:color w:val="000000"/>
          <w:sz w:val="28"/>
          <w:szCs w:val="28"/>
          <w:rtl/>
          <w:lang w:eastAsia="ar-SA"/>
        </w:rPr>
        <w:t>،</w:t>
      </w:r>
      <w:r w:rsidRPr="00E81A95">
        <w:rPr>
          <w:rFonts w:ascii="Simplified Arabic" w:eastAsia="Times New Roman" w:hAnsi="Simplified Arabic" w:cs="Simplified Arabic"/>
          <w:color w:val="000000"/>
          <w:sz w:val="28"/>
          <w:szCs w:val="28"/>
          <w:rtl/>
          <w:lang w:eastAsia="ar-SA"/>
        </w:rPr>
        <w:t xml:space="preserve"> وخصوصا انها تعتمد على التمويل الخاص والذاتي لمالكيها وتفتقد القدرة على الاقتراض بدرجة ملموسة كما انها لا تعتمد على التمويل العام أو الحكومي. </w:t>
      </w:r>
    </w:p>
    <w:p w:rsidR="00D01192" w:rsidRDefault="00D01192">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الثالث</w:t>
      </w:r>
    </w:p>
    <w:p w:rsidR="00B301B1" w:rsidRDefault="00B301B1" w:rsidP="00B301B1">
      <w:pPr>
        <w:pStyle w:val="Style6"/>
        <w:rPr>
          <w:rtl/>
        </w:rPr>
      </w:pPr>
      <w:r w:rsidRPr="00E81A95">
        <w:rPr>
          <w:rFonts w:hint="cs"/>
          <w:rtl/>
        </w:rPr>
        <w:t>دور المشروعات الصغيرة في تحقيق التنمية الاقتصادية</w:t>
      </w:r>
    </w:p>
    <w:p w:rsidR="00B301B1" w:rsidRDefault="00B301B1">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69504" behindDoc="0" locked="0" layoutInCell="1" allowOverlap="1">
                <wp:simplePos x="0" y="0"/>
                <wp:positionH relativeFrom="column">
                  <wp:posOffset>2615093</wp:posOffset>
                </wp:positionH>
                <wp:positionV relativeFrom="paragraph">
                  <wp:posOffset>3856074</wp:posOffset>
                </wp:positionV>
                <wp:extent cx="574158" cy="318977"/>
                <wp:effectExtent l="0" t="0" r="16510" b="24130"/>
                <wp:wrapNone/>
                <wp:docPr id="12" name="Oval 12"/>
                <wp:cNvGraphicFramePr/>
                <a:graphic xmlns:a="http://schemas.openxmlformats.org/drawingml/2006/main">
                  <a:graphicData uri="http://schemas.microsoft.com/office/word/2010/wordprocessingShape">
                    <wps:wsp>
                      <wps:cNvSpPr/>
                      <wps:spPr>
                        <a:xfrm>
                          <a:off x="0" y="0"/>
                          <a:ext cx="574158" cy="31897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205.9pt;margin-top:303.65pt;width:45.2pt;height:25.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" fillcolor="white [3212]" strokecolor="white [3212]" strokeweight="2pt"/>
            </w:pict>
          </mc:Fallback>
        </mc:AlternateContent>
      </w:r>
      <w:r>
        <w:rPr>
          <w:rtl/>
        </w:rPr>
        <w:br w:type="page"/>
      </w:r>
    </w:p>
    <w:p w:rsidR="00E81A95" w:rsidRPr="00E81A95" w:rsidRDefault="00E81A95" w:rsidP="00D01192">
      <w:pPr>
        <w:pStyle w:val="Style7"/>
        <w:rPr>
          <w:rtl/>
        </w:rPr>
      </w:pPr>
      <w:r w:rsidRPr="00E81A95">
        <w:rPr>
          <w:rFonts w:hint="cs"/>
          <w:rtl/>
        </w:rPr>
        <w:lastRenderedPageBreak/>
        <w:t>المبحث الثالث</w:t>
      </w:r>
    </w:p>
    <w:p w:rsidR="00E81A95" w:rsidRPr="00E81A95" w:rsidRDefault="00E81A95" w:rsidP="00D01192">
      <w:pPr>
        <w:pStyle w:val="Style7"/>
        <w:rPr>
          <w:rtl/>
        </w:rPr>
      </w:pPr>
      <w:r w:rsidRPr="00E81A95">
        <w:rPr>
          <w:rFonts w:hint="cs"/>
          <w:rtl/>
        </w:rPr>
        <w:t>دور المشروعات الصغيرة في تحقيق التنمية الاقتصادية</w:t>
      </w:r>
    </w:p>
    <w:p w:rsidR="00E81A95" w:rsidRPr="00E81A95" w:rsidRDefault="00E81A95" w:rsidP="00D01192">
      <w:pPr>
        <w:pStyle w:val="Style1"/>
        <w:rPr>
          <w:rFonts w:eastAsia="Times New Roman"/>
          <w:rtl/>
          <w:lang w:bidi="ar-EG"/>
        </w:rPr>
      </w:pPr>
      <w:r w:rsidRPr="00E81A95">
        <w:rPr>
          <w:rtl/>
        </w:rPr>
        <w:t>يتناول هذا الجزء أهمية الاستثمار في المشروعات الصغيرة، أهمية المشروعات الصغيرة لدفع عجلة التنمية الاقتصادية.</w:t>
      </w:r>
    </w:p>
    <w:p w:rsidR="005B51BF" w:rsidRPr="00E81A95" w:rsidRDefault="005B51BF" w:rsidP="00D01192">
      <w:pPr>
        <w:pStyle w:val="Style1"/>
        <w:rPr>
          <w:lang w:eastAsia="ar-SA"/>
        </w:rPr>
      </w:pPr>
      <w:r w:rsidRPr="00D01192">
        <w:rPr>
          <w:rtl/>
          <w:lang w:eastAsia="ar-SA"/>
        </w:rPr>
        <w:t>يعزى الدور الهام الذي تقوم به المشروعات الصغيرة إلى مجموعة من العوامل والخصائص التي تميز هذه المشروعات، والتي تتلخص ف</w:t>
      </w:r>
      <w:r w:rsidRPr="00D01192">
        <w:rPr>
          <w:rFonts w:hint="cs"/>
          <w:rtl/>
          <w:lang w:eastAsia="ar-SA"/>
        </w:rPr>
        <w:t>ي</w:t>
      </w:r>
      <w:r>
        <w:rPr>
          <w:rFonts w:hint="cs"/>
          <w:rtl/>
          <w:lang w:eastAsia="ar-SA"/>
        </w:rPr>
        <w:t>:</w:t>
      </w:r>
      <w:r w:rsidR="00576E34">
        <w:rPr>
          <w:rStyle w:val="FootnoteReference"/>
          <w:rFonts w:ascii="Simplified Arabic" w:eastAsia="Times New Roman" w:hAnsi="Simplified Arabic"/>
          <w:b/>
          <w:bCs/>
          <w:color w:val="000000"/>
          <w:rtl/>
          <w:lang w:eastAsia="ar-SA"/>
        </w:rPr>
        <w:t>(</w:t>
      </w:r>
      <w:r w:rsidR="00576E34">
        <w:rPr>
          <w:rStyle w:val="FootnoteReference"/>
          <w:rFonts w:ascii="Simplified Arabic" w:eastAsia="Times New Roman" w:hAnsi="Simplified Arabic"/>
          <w:b/>
          <w:bCs/>
          <w:color w:val="000000"/>
          <w:rtl/>
          <w:lang w:eastAsia="ar-SA"/>
        </w:rPr>
        <w:footnoteReference w:id="59"/>
      </w:r>
      <w:r w:rsidR="00576E34">
        <w:rPr>
          <w:rStyle w:val="FootnoteReference"/>
          <w:rFonts w:ascii="Simplified Arabic" w:eastAsia="Times New Roman" w:hAnsi="Simplified Arabic"/>
          <w:b/>
          <w:bCs/>
          <w:color w:val="000000"/>
          <w:rtl/>
          <w:lang w:eastAsia="ar-SA"/>
        </w:rPr>
        <w:t>)</w:t>
      </w:r>
    </w:p>
    <w:p w:rsidR="005B51BF" w:rsidRPr="00E81A95" w:rsidRDefault="005B51BF" w:rsidP="0073173A">
      <w:pPr>
        <w:numPr>
          <w:ilvl w:val="0"/>
          <w:numId w:val="11"/>
        </w:numPr>
        <w:pBdr>
          <w:top w:val="nil"/>
          <w:left w:val="nil"/>
          <w:bottom w:val="nil"/>
          <w:right w:val="nil"/>
          <w:between w:val="nil"/>
        </w:pBdr>
        <w:bidi/>
        <w:spacing w:before="100" w:beforeAutospacing="1" w:after="100" w:afterAutospacing="1" w:line="240" w:lineRule="auto"/>
        <w:ind w:left="899"/>
        <w:jc w:val="lowKashida"/>
        <w:rPr>
          <w:rFonts w:ascii="Simplified Arabic" w:eastAsia="Calibri" w:hAnsi="Simplified Arabic" w:cs="Simplified Arabic"/>
          <w:color w:val="000000"/>
          <w:sz w:val="28"/>
          <w:szCs w:val="28"/>
          <w:lang w:eastAsia="ar-SA"/>
        </w:rPr>
      </w:pPr>
      <w:r w:rsidRPr="00E81A95">
        <w:rPr>
          <w:rFonts w:ascii="Simplified Arabic" w:eastAsia="Calibri" w:hAnsi="Simplified Arabic" w:cs="Simplified Arabic"/>
          <w:color w:val="000000"/>
          <w:sz w:val="28"/>
          <w:szCs w:val="28"/>
          <w:rtl/>
          <w:lang w:eastAsia="ar-SA"/>
        </w:rPr>
        <w:t xml:space="preserve"> قدرتها على استخدام رأس المال بصورة منتجة، وذلك لأن نسبة القيمة المضافة بها إلى الأصول الثابتة تعتبر أعلى من مثيلاتها في المشروعات الكبيرة.</w:t>
      </w:r>
    </w:p>
    <w:p w:rsidR="005B51BF" w:rsidRPr="00E81A95" w:rsidRDefault="005B51BF" w:rsidP="0073173A">
      <w:pPr>
        <w:numPr>
          <w:ilvl w:val="0"/>
          <w:numId w:val="11"/>
        </w:numPr>
        <w:pBdr>
          <w:top w:val="nil"/>
          <w:left w:val="nil"/>
          <w:bottom w:val="nil"/>
          <w:right w:val="nil"/>
          <w:between w:val="nil"/>
        </w:pBdr>
        <w:bidi/>
        <w:spacing w:before="100" w:beforeAutospacing="1" w:after="100" w:afterAutospacing="1" w:line="240" w:lineRule="auto"/>
        <w:ind w:left="899"/>
        <w:jc w:val="lowKashida"/>
        <w:rPr>
          <w:rFonts w:ascii="Simplified Arabic" w:eastAsia="Calibri" w:hAnsi="Simplified Arabic" w:cs="Simplified Arabic"/>
          <w:color w:val="000000"/>
          <w:sz w:val="28"/>
          <w:szCs w:val="28"/>
          <w:lang w:eastAsia="ar-SA"/>
        </w:rPr>
      </w:pPr>
      <w:r w:rsidRPr="00E81A95">
        <w:rPr>
          <w:rFonts w:ascii="Simplified Arabic" w:eastAsia="Calibri" w:hAnsi="Simplified Arabic" w:cs="Simplified Arabic"/>
          <w:color w:val="000000"/>
          <w:sz w:val="28"/>
          <w:szCs w:val="28"/>
          <w:rtl/>
          <w:lang w:eastAsia="ar-SA"/>
        </w:rPr>
        <w:t xml:space="preserve"> إمكانياتها العالية في تعظيم مواردها المالية والبشرية من خلال تخصصها الشديد وصغر حجمها، حيث يؤدي دقتها في التخصص إلى تخفيض تكاليف الإنتاج.</w:t>
      </w:r>
    </w:p>
    <w:p w:rsidR="005B51BF" w:rsidRPr="00E81A95" w:rsidRDefault="005B51BF" w:rsidP="0073173A">
      <w:pPr>
        <w:numPr>
          <w:ilvl w:val="0"/>
          <w:numId w:val="11"/>
        </w:numPr>
        <w:pBdr>
          <w:top w:val="nil"/>
          <w:left w:val="nil"/>
          <w:bottom w:val="nil"/>
          <w:right w:val="nil"/>
          <w:between w:val="nil"/>
        </w:pBdr>
        <w:bidi/>
        <w:spacing w:before="100" w:beforeAutospacing="1" w:after="100" w:afterAutospacing="1" w:line="240" w:lineRule="auto"/>
        <w:ind w:left="899"/>
        <w:jc w:val="lowKashida"/>
        <w:rPr>
          <w:rFonts w:ascii="Simplified Arabic" w:eastAsia="Calibri" w:hAnsi="Simplified Arabic" w:cs="Simplified Arabic"/>
          <w:color w:val="000000"/>
          <w:sz w:val="28"/>
          <w:szCs w:val="28"/>
          <w:lang w:eastAsia="ar-SA"/>
        </w:rPr>
      </w:pPr>
      <w:r w:rsidRPr="00E81A95">
        <w:rPr>
          <w:rFonts w:ascii="Simplified Arabic" w:eastAsia="Calibri" w:hAnsi="Simplified Arabic" w:cs="Simplified Arabic"/>
          <w:color w:val="000000"/>
          <w:sz w:val="28"/>
          <w:szCs w:val="28"/>
          <w:rtl/>
          <w:lang w:eastAsia="ar-SA"/>
        </w:rPr>
        <w:t xml:space="preserve"> ارتفاع قدرتها على التطوير والابتكار، وذلك لارتفاع قدرة أصحابها على الابتكارات الذاتية في مشروعاتهم، ويبدو ذلك واضحاً في اليابان حيث يعزى إلى نحو 52٪  من الابتكارات إلى أصحاب هذه المشروعات.</w:t>
      </w:r>
    </w:p>
    <w:p w:rsidR="005B51BF" w:rsidRDefault="005B51BF" w:rsidP="0073173A">
      <w:pPr>
        <w:numPr>
          <w:ilvl w:val="0"/>
          <w:numId w:val="11"/>
        </w:numPr>
        <w:pBdr>
          <w:top w:val="nil"/>
          <w:left w:val="nil"/>
          <w:bottom w:val="nil"/>
          <w:right w:val="nil"/>
          <w:between w:val="nil"/>
        </w:pBdr>
        <w:bidi/>
        <w:spacing w:before="100" w:beforeAutospacing="1" w:after="100" w:afterAutospacing="1" w:line="240" w:lineRule="auto"/>
        <w:ind w:left="899"/>
        <w:jc w:val="lowKashida"/>
        <w:rPr>
          <w:rFonts w:ascii="Simplified Arabic" w:eastAsia="Calibri" w:hAnsi="Simplified Arabic" w:cs="Simplified Arabic"/>
          <w:b/>
          <w:bCs/>
          <w:color w:val="000000"/>
          <w:sz w:val="28"/>
          <w:szCs w:val="28"/>
          <w:shd w:val="clear" w:color="auto" w:fill="FFFFFF"/>
          <w:lang w:bidi="ar-DZ"/>
        </w:rPr>
      </w:pPr>
      <w:r w:rsidRPr="00E81A95">
        <w:rPr>
          <w:rFonts w:ascii="Simplified Arabic" w:eastAsia="Calibri" w:hAnsi="Simplified Arabic" w:cs="Simplified Arabic"/>
          <w:color w:val="000000"/>
          <w:sz w:val="28"/>
          <w:szCs w:val="28"/>
          <w:rtl/>
          <w:lang w:eastAsia="ar-SA"/>
        </w:rPr>
        <w:t xml:space="preserve"> التخصص الدقيق أدي إلى ارتفاع مستوى العمالة الماهرة بتلك المشروعات.</w:t>
      </w:r>
      <w:r w:rsidRPr="00E81A95">
        <w:rPr>
          <w:rFonts w:ascii="Simplified Arabic" w:eastAsia="Calibri" w:hAnsi="Simplified Arabic" w:cs="Simplified Arabic"/>
          <w:b/>
          <w:bCs/>
          <w:color w:val="000000"/>
          <w:sz w:val="28"/>
          <w:szCs w:val="28"/>
          <w:shd w:val="clear" w:color="auto" w:fill="FFFFFF"/>
          <w:rtl/>
          <w:lang w:bidi="ar-DZ"/>
        </w:rPr>
        <w:t xml:space="preserve"> </w:t>
      </w:r>
    </w:p>
    <w:p w:rsidR="00E81A95" w:rsidRPr="00E81A95" w:rsidRDefault="003D15B9" w:rsidP="00D01192">
      <w:pPr>
        <w:pStyle w:val="Style2"/>
        <w:rPr>
          <w:rtl/>
        </w:rPr>
      </w:pPr>
      <w:r>
        <w:rPr>
          <w:rFonts w:hint="cs"/>
          <w:rtl/>
        </w:rPr>
        <w:t xml:space="preserve">أولاً: </w:t>
      </w:r>
      <w:r w:rsidR="00E81A95" w:rsidRPr="00E81A95">
        <w:rPr>
          <w:rtl/>
        </w:rPr>
        <w:t>أهمية الاستثمار في المشروعات الصغيرة:</w:t>
      </w:r>
    </w:p>
    <w:p w:rsidR="00E81A95" w:rsidRPr="00E81A95" w:rsidRDefault="00E81A95" w:rsidP="00D01192">
      <w:pPr>
        <w:pStyle w:val="Style1"/>
        <w:rPr>
          <w:rtl/>
        </w:rPr>
      </w:pPr>
      <w:r w:rsidRPr="00E81A95">
        <w:rPr>
          <w:rtl/>
        </w:rPr>
        <w:t>يناسب نمط المشروع الصغير الظروف الاقتصادية والاجتماعية والسكانية لمصر وذلك للأسباب التالية:</w:t>
      </w:r>
    </w:p>
    <w:p w:rsidR="00E81A95" w:rsidRPr="00E81A95" w:rsidRDefault="00E81A95" w:rsidP="0073173A">
      <w:pPr>
        <w:pStyle w:val="Style3"/>
        <w:numPr>
          <w:ilvl w:val="0"/>
          <w:numId w:val="49"/>
        </w:numPr>
        <w:rPr>
          <w:rtl/>
          <w:lang w:bidi="ar-EG"/>
        </w:rPr>
      </w:pPr>
      <w:r w:rsidRPr="00E81A95">
        <w:rPr>
          <w:rtl/>
          <w:lang w:bidi="ar-EG"/>
        </w:rPr>
        <w:t>مع التزايد السكاني المستمر وزيادة الاهتمام</w:t>
      </w:r>
      <w:r w:rsidR="005B51BF">
        <w:rPr>
          <w:rtl/>
          <w:lang w:bidi="ar-EG"/>
        </w:rPr>
        <w:t xml:space="preserve"> بالتعليم في مصر يدخل سوق العمل</w:t>
      </w:r>
      <w:r w:rsidR="005B51BF">
        <w:rPr>
          <w:rFonts w:hint="cs"/>
          <w:rtl/>
          <w:lang w:bidi="ar-EG"/>
        </w:rPr>
        <w:t xml:space="preserve"> </w:t>
      </w:r>
      <w:r w:rsidRPr="00E81A95">
        <w:rPr>
          <w:rtl/>
          <w:lang w:bidi="ar-EG"/>
        </w:rPr>
        <w:t>كل عام حوالي نصف مليون فرد يحتاجون إلى فرص عمل وعلى المجتمع أن يوفرها، وبالتالي لابد من استثمار أكثر من حوالي 10 مليار جنيه سنوياً، وهو استثمار يفوق قدرة الاقتصاد المصري، وذلك بافتراض أن تكلفة فرصة العمل الواحدة هي حوالي عشرون ألف جنيه، وتصبح في مقدرة مصر إذا انخفضت هذه التكلفة إلى حوالي أربعة أو خمسة ألاف جنيه، ويمكن تحقيق</w:t>
      </w:r>
      <w:r w:rsidRPr="00E81A95">
        <w:rPr>
          <w:rFonts w:hint="cs"/>
          <w:rtl/>
          <w:lang w:bidi="ar-EG"/>
        </w:rPr>
        <w:t xml:space="preserve"> ذلك</w:t>
      </w:r>
      <w:r w:rsidRPr="00E81A95">
        <w:rPr>
          <w:rtl/>
          <w:lang w:bidi="ar-EG"/>
        </w:rPr>
        <w:t xml:space="preserve"> عن طريق الاستثمار في المشروعات الصغيرة.</w:t>
      </w:r>
    </w:p>
    <w:p w:rsidR="00E81A95" w:rsidRPr="00E81A95" w:rsidRDefault="00E81A95" w:rsidP="00A2195B">
      <w:pPr>
        <w:pStyle w:val="Style3"/>
        <w:rPr>
          <w:rtl/>
          <w:lang w:bidi="ar-EG"/>
        </w:rPr>
      </w:pPr>
      <w:r w:rsidRPr="00E81A95">
        <w:rPr>
          <w:rtl/>
          <w:lang w:bidi="ar-EG"/>
        </w:rPr>
        <w:lastRenderedPageBreak/>
        <w:t>إن التكدس السكاني في الوادي والدلتا في رقعة لا تتعدى نحو 5٪ من مساحة مصر، أدى إلى ظهور عديد من المشاكل من بينها البطالة والإسكان وتلوث البيئة وغلاء المعيشة والتي لا حل لها إلا بالخروج من الوادي الضيق إلى توطين الصحراء، وإنشاء المجتمعات العمرانية الجديدة في أجزاء منها مثل جنوب الوادي وسيناء، ويمكن لهذه المجتمعات تحقيق نجاحات كبيرة بإقامة المشروعات الصغيرة فيها.</w:t>
      </w:r>
    </w:p>
    <w:p w:rsidR="00E81A95" w:rsidRPr="00E81A95" w:rsidRDefault="00E81A95" w:rsidP="00A2195B">
      <w:pPr>
        <w:pStyle w:val="Style3"/>
        <w:rPr>
          <w:lang w:bidi="ar-EG"/>
        </w:rPr>
      </w:pPr>
      <w:r w:rsidRPr="00E81A95">
        <w:rPr>
          <w:rtl/>
          <w:lang w:bidi="ar-EG"/>
        </w:rPr>
        <w:t>تعتبر المشروعات الصغيرة في متناول عديد من الأفراد سواء منفردين أو مجتمعين في صورة جمعيات تعاونية وسواء كانوا منتجين صغاراً أو خريجين أو أفراد لديهم قدر من المدخرات يرغبون في استثمارها، وذلك على عكس المشروعات الكبيرة التي أصبح الاستثمار في الواحد منها يحتاج لملايين من الجنيهات والتي قد يعجز عن توفيرها في ظل الظروف الاقتصادية الصعبة.</w:t>
      </w:r>
    </w:p>
    <w:p w:rsidR="00E81A95" w:rsidRPr="00E81A95" w:rsidRDefault="00E81A95" w:rsidP="00A2195B">
      <w:pPr>
        <w:pStyle w:val="Style3"/>
        <w:rPr>
          <w:lang w:bidi="ar-EG"/>
        </w:rPr>
      </w:pPr>
      <w:r w:rsidRPr="00E81A95">
        <w:rPr>
          <w:rtl/>
          <w:lang w:bidi="ar-EG"/>
        </w:rPr>
        <w:t>فرصة النجاح في المشروع الصغير قد تكون أكبر منها في المشروع الكبير في كثير من الأنشطة</w:t>
      </w:r>
      <w:r w:rsidRPr="00E81A95">
        <w:rPr>
          <w:rFonts w:hint="cs"/>
          <w:rtl/>
          <w:lang w:bidi="ar-EG"/>
        </w:rPr>
        <w:t>؛</w:t>
      </w:r>
      <w:r w:rsidRPr="00E81A95">
        <w:rPr>
          <w:rtl/>
          <w:lang w:bidi="ar-EG"/>
        </w:rPr>
        <w:t xml:space="preserve"> لقلة الأعباء وانخفاض التكاليف غير المباشرة في المشروع مقارنة بالمشروع الكبير.</w:t>
      </w:r>
    </w:p>
    <w:p w:rsidR="005B51BF" w:rsidRDefault="00E81A95" w:rsidP="00A2195B">
      <w:pPr>
        <w:pStyle w:val="Style3"/>
        <w:rPr>
          <w:rtl/>
          <w:lang w:bidi="ar-EG"/>
        </w:rPr>
      </w:pPr>
      <w:r w:rsidRPr="00E81A95">
        <w:rPr>
          <w:rtl/>
          <w:lang w:bidi="ar-EG"/>
        </w:rPr>
        <w:t>تمثل المشروعات الصغيرة استثمارات جيدة</w:t>
      </w:r>
      <w:r w:rsidRPr="00E81A95">
        <w:rPr>
          <w:rFonts w:hint="cs"/>
          <w:rtl/>
          <w:lang w:bidi="ar-EG"/>
        </w:rPr>
        <w:t>،</w:t>
      </w:r>
      <w:r w:rsidRPr="00E81A95">
        <w:rPr>
          <w:rtl/>
          <w:lang w:bidi="ar-EG"/>
        </w:rPr>
        <w:t xml:space="preserve"> لأنها تحقق استمرارية النمو من خلال التوريث للأبناء (ممتلكات + فرص عمل + ربح) بدلاً من نمط الاستثمار السلبي الذي يتمثل في توريث الأبناء عقاراً أو مالاً</w:t>
      </w:r>
      <w:r w:rsidRPr="00E81A95">
        <w:rPr>
          <w:rFonts w:hint="cs"/>
          <w:rtl/>
          <w:lang w:bidi="ar-EG"/>
        </w:rPr>
        <w:t>،</w:t>
      </w:r>
      <w:r w:rsidRPr="00E81A95">
        <w:rPr>
          <w:rtl/>
          <w:lang w:bidi="ar-EG"/>
        </w:rPr>
        <w:t xml:space="preserve"> دون ترك كيان مادي في صورة مشروع يحمل في طياته فرصة أو عدة فرص للعمل مع استمراريته للأبناء والأحفاد. </w:t>
      </w:r>
    </w:p>
    <w:p w:rsidR="00E81A95" w:rsidRPr="005B51BF" w:rsidRDefault="003D15B9" w:rsidP="00D01192">
      <w:pPr>
        <w:pStyle w:val="Style2"/>
      </w:pPr>
      <w:r>
        <w:rPr>
          <w:rFonts w:hint="cs"/>
          <w:rtl/>
        </w:rPr>
        <w:t xml:space="preserve">ثانياً: </w:t>
      </w:r>
      <w:r w:rsidR="00E81A95" w:rsidRPr="00E81A95">
        <w:rPr>
          <w:rtl/>
        </w:rPr>
        <w:t>أهمية المشروعات الصغيرة لدفع عجلة التنمية الاقتصادية:</w:t>
      </w:r>
    </w:p>
    <w:p w:rsidR="00E81A95" w:rsidRPr="00E81A95" w:rsidRDefault="00E81A95" w:rsidP="00D01192">
      <w:pPr>
        <w:pStyle w:val="Style1"/>
        <w:rPr>
          <w:rtl/>
        </w:rPr>
      </w:pPr>
      <w:r w:rsidRPr="00E81A95">
        <w:rPr>
          <w:rtl/>
        </w:rPr>
        <w:t xml:space="preserve"> تشكل المشروعات الصغيرة أهمية كبيرة في اقتصاد العديد من الدول، حيث تتميز بقدرتها العالية على توفير فرص العمل، كما أنها وسيلة لتحفيز التشغيل الذاتي والعمل الخاص، فضلاً عن أنها تحتاج إلى تكلفة رأسمالية منخفضة نسبياً لبدء النشاط فيها، كذلك تتميز هذه المشروعات بقدرتها على توظيف العمالة نصف الماهرة وغير الماهرة، كما أنها تعطى فرصة للتدريب أثناء العمل لرفع القدرات والمهارات، إلي جانب انخفاض نسبة المخاطرة فيها، كذلك تساهم هذه المشروعات في تحسين الإنتاجية وتوليد وزيادة الدخل.</w:t>
      </w:r>
    </w:p>
    <w:p w:rsidR="00E81A95" w:rsidRPr="00E81A95" w:rsidRDefault="00E81A95" w:rsidP="00D01192">
      <w:pPr>
        <w:pStyle w:val="Style1"/>
        <w:rPr>
          <w:rtl/>
          <w:lang w:bidi="ar-EG"/>
        </w:rPr>
      </w:pPr>
      <w:r w:rsidRPr="00E81A95">
        <w:rPr>
          <w:rtl/>
        </w:rPr>
        <w:t>الجدير بالذكر أن الميثاق الأوروبي للمشروعات الصغيرة الصادر في يونيو عام 2000 حدد ستة مبادئ رئيسية للوصول إلى هدف أساسي</w:t>
      </w:r>
      <w:r w:rsidRPr="00E81A95">
        <w:rPr>
          <w:rFonts w:hint="cs"/>
          <w:rtl/>
        </w:rPr>
        <w:t>،</w:t>
      </w:r>
      <w:r w:rsidRPr="00E81A95">
        <w:rPr>
          <w:rtl/>
        </w:rPr>
        <w:t xml:space="preserve"> وهو أن يصبح الاقتصاد الأوروبي أهم قدرة تنافسية وديناميكية تعتمد على المعلومات من أجل تحقيق التنمية المستدامة وتوفير المزيد من فرص العمل كماً </w:t>
      </w:r>
      <w:r w:rsidRPr="00E81A95">
        <w:rPr>
          <w:rtl/>
        </w:rPr>
        <w:lastRenderedPageBreak/>
        <w:t>ونوعاً</w:t>
      </w:r>
      <w:r w:rsidRPr="00E81A95">
        <w:rPr>
          <w:rFonts w:hint="cs"/>
          <w:rtl/>
        </w:rPr>
        <w:t>،</w:t>
      </w:r>
      <w:r w:rsidRPr="00E81A95">
        <w:rPr>
          <w:rtl/>
        </w:rPr>
        <w:t xml:space="preserve"> وتوفير قدر أكبر من التماسك الاجتماعي. </w:t>
      </w:r>
      <w:r w:rsidRPr="00E81A95">
        <w:rPr>
          <w:rFonts w:hint="cs"/>
          <w:rtl/>
        </w:rPr>
        <w:t>ف</w:t>
      </w:r>
      <w:r w:rsidRPr="00E81A95">
        <w:rPr>
          <w:rtl/>
        </w:rPr>
        <w:t>قد ركز على المشروعات الصغيرة بشك</w:t>
      </w:r>
      <w:r w:rsidR="005B51BF">
        <w:rPr>
          <w:rtl/>
        </w:rPr>
        <w:t>ل ملفت بحيث نصت تلك المبادئ عل</w:t>
      </w:r>
      <w:r w:rsidR="005B51BF">
        <w:rPr>
          <w:rFonts w:hint="cs"/>
          <w:rtl/>
        </w:rPr>
        <w:t>ى:</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0"/>
      </w:r>
      <w:r w:rsidR="00576E34">
        <w:rPr>
          <w:rStyle w:val="FootnoteReference"/>
          <w:rFonts w:ascii="Simplified Arabic" w:eastAsia="Calibri" w:hAnsi="Simplified Arabic"/>
          <w:rtl/>
        </w:rPr>
        <w:t>)</w:t>
      </w:r>
    </w:p>
    <w:p w:rsidR="00E81A95" w:rsidRPr="00E81A95" w:rsidRDefault="00E81A95" w:rsidP="0073173A">
      <w:pPr>
        <w:numPr>
          <w:ilvl w:val="0"/>
          <w:numId w:val="14"/>
        </w:numPr>
        <w:pBdr>
          <w:top w:val="nil"/>
          <w:left w:val="nil"/>
          <w:bottom w:val="nil"/>
          <w:right w:val="nil"/>
          <w:between w:val="nil"/>
        </w:pBdr>
        <w:tabs>
          <w:tab w:val="left" w:pos="476"/>
        </w:tabs>
        <w:bidi/>
        <w:spacing w:before="100" w:beforeAutospacing="1" w:after="100" w:afterAutospacing="1" w:line="240" w:lineRule="auto"/>
        <w:jc w:val="both"/>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التنويه إلى القدرة الديناميكية للمشروعات الصغيرة في التجاوب مع الاحتياجات الحديثة للسوق وعن قدرتها في تحقيق فرص عمل مناسبة.</w:t>
      </w:r>
    </w:p>
    <w:p w:rsidR="00E81A95" w:rsidRPr="00E81A95" w:rsidRDefault="00E81A95" w:rsidP="0073173A">
      <w:pPr>
        <w:numPr>
          <w:ilvl w:val="0"/>
          <w:numId w:val="14"/>
        </w:numPr>
        <w:pBdr>
          <w:top w:val="nil"/>
          <w:left w:val="nil"/>
          <w:bottom w:val="nil"/>
          <w:right w:val="nil"/>
          <w:between w:val="nil"/>
        </w:pBdr>
        <w:tabs>
          <w:tab w:val="left" w:pos="476"/>
        </w:tabs>
        <w:bidi/>
        <w:spacing w:before="100" w:beforeAutospacing="1" w:after="100" w:afterAutospacing="1" w:line="240" w:lineRule="auto"/>
        <w:jc w:val="both"/>
        <w:rPr>
          <w:rFonts w:ascii="Simplified Arabic" w:eastAsia="Calibri" w:hAnsi="Simplified Arabic" w:cs="Simplified Arabic"/>
          <w:sz w:val="28"/>
          <w:szCs w:val="28"/>
        </w:rPr>
      </w:pPr>
      <w:r w:rsidRPr="00E81A95">
        <w:rPr>
          <w:rFonts w:ascii="Simplified Arabic" w:eastAsia="Calibri" w:hAnsi="Simplified Arabic" w:cs="Simplified Arabic"/>
          <w:sz w:val="28"/>
          <w:szCs w:val="28"/>
          <w:rtl/>
        </w:rPr>
        <w:t>التأكيد على أهمية المشروعات الصغيرة في دعم التنمية الإقليمية والاجتماعية مع التزامها بأن تشكل مثالاً للمبادرة والالتزام.</w:t>
      </w:r>
    </w:p>
    <w:p w:rsidR="00E81A95" w:rsidRPr="00E81A95" w:rsidRDefault="00E81A95" w:rsidP="0073173A">
      <w:pPr>
        <w:numPr>
          <w:ilvl w:val="0"/>
          <w:numId w:val="14"/>
        </w:numPr>
        <w:pBdr>
          <w:top w:val="nil"/>
          <w:left w:val="nil"/>
          <w:bottom w:val="nil"/>
          <w:right w:val="nil"/>
          <w:between w:val="nil"/>
        </w:pBdr>
        <w:tabs>
          <w:tab w:val="left" w:pos="476"/>
        </w:tabs>
        <w:bidi/>
        <w:spacing w:before="100" w:beforeAutospacing="1" w:after="100" w:afterAutospacing="1" w:line="240" w:lineRule="auto"/>
        <w:jc w:val="both"/>
        <w:rPr>
          <w:rFonts w:ascii="Simplified Arabic" w:eastAsia="Calibri" w:hAnsi="Simplified Arabic" w:cs="Simplified Arabic"/>
          <w:sz w:val="28"/>
          <w:szCs w:val="28"/>
        </w:rPr>
      </w:pPr>
      <w:r w:rsidRPr="00E81A95">
        <w:rPr>
          <w:rFonts w:ascii="Simplified Arabic" w:eastAsia="Calibri" w:hAnsi="Simplified Arabic" w:cs="Simplified Arabic"/>
          <w:sz w:val="28"/>
          <w:szCs w:val="28"/>
          <w:rtl/>
        </w:rPr>
        <w:t>الإشادة بالمشروعات والمبادرات الناجحة التي تستحق أن تحصل على العائد والمردود العادل.</w:t>
      </w:r>
    </w:p>
    <w:p w:rsidR="00720290" w:rsidRDefault="00E81A95" w:rsidP="0073173A">
      <w:pPr>
        <w:numPr>
          <w:ilvl w:val="0"/>
          <w:numId w:val="14"/>
        </w:numPr>
        <w:pBdr>
          <w:top w:val="nil"/>
          <w:left w:val="nil"/>
          <w:bottom w:val="nil"/>
          <w:right w:val="nil"/>
          <w:between w:val="nil"/>
        </w:pBdr>
        <w:tabs>
          <w:tab w:val="left" w:pos="476"/>
        </w:tabs>
        <w:bidi/>
        <w:spacing w:before="100" w:beforeAutospacing="1" w:after="100" w:afterAutospacing="1" w:line="240" w:lineRule="auto"/>
        <w:rPr>
          <w:rFonts w:ascii="Simplified Arabic" w:eastAsia="Calibri" w:hAnsi="Simplified Arabic" w:cs="Simplified Arabic"/>
          <w:sz w:val="28"/>
          <w:szCs w:val="28"/>
        </w:rPr>
        <w:sectPr w:rsidR="00720290" w:rsidSect="0068714A">
          <w:footnotePr>
            <w:numRestart w:val="eachPage"/>
          </w:footnotePr>
          <w:pgSz w:w="11907" w:h="16840" w:code="9"/>
          <w:pgMar w:top="1440" w:right="1440" w:bottom="1440" w:left="1440" w:header="709" w:footer="709" w:gutter="0"/>
          <w:cols w:space="708"/>
          <w:titlePg/>
          <w:docGrid w:linePitch="360"/>
        </w:sectPr>
      </w:pPr>
      <w:r w:rsidRPr="00E81A95">
        <w:rPr>
          <w:rFonts w:ascii="Simplified Arabic" w:eastAsia="Calibri" w:hAnsi="Simplified Arabic" w:cs="Simplified Arabic"/>
          <w:sz w:val="28"/>
          <w:szCs w:val="28"/>
          <w:rtl/>
        </w:rPr>
        <w:t>اعتبار أن الفشل الذي يمكن أن يواكب المبادرات المسئولة والمخاطر المحسوبة ه</w:t>
      </w:r>
      <w:r w:rsidR="00720290">
        <w:rPr>
          <w:rFonts w:ascii="Simplified Arabic" w:eastAsia="Calibri" w:hAnsi="Simplified Arabic" w:cs="Simplified Arabic"/>
          <w:sz w:val="28"/>
          <w:szCs w:val="28"/>
          <w:rtl/>
        </w:rPr>
        <w:t>و بمثابة فرصة للتعلم من التجربة</w:t>
      </w:r>
      <w:r w:rsidR="00720290">
        <w:rPr>
          <w:rFonts w:ascii="Simplified Arabic" w:eastAsia="Calibri" w:hAnsi="Simplified Arabic" w:cs="Simplified Arabic" w:hint="cs"/>
          <w:sz w:val="28"/>
          <w:szCs w:val="28"/>
          <w:rtl/>
        </w:rPr>
        <w:t>.</w:t>
      </w:r>
    </w:p>
    <w:p w:rsidR="00E81A95" w:rsidRPr="00E81A95" w:rsidRDefault="00E81A95" w:rsidP="00E62923">
      <w:pPr>
        <w:pBdr>
          <w:top w:val="nil"/>
          <w:left w:val="nil"/>
          <w:bottom w:val="nil"/>
          <w:right w:val="nil"/>
          <w:between w:val="nil"/>
        </w:pBdr>
        <w:tabs>
          <w:tab w:val="left" w:pos="476"/>
        </w:tabs>
        <w:bidi/>
        <w:spacing w:before="100" w:beforeAutospacing="1" w:after="100" w:afterAutospacing="1" w:line="240" w:lineRule="auto"/>
        <w:jc w:val="both"/>
        <w:rPr>
          <w:rFonts w:ascii="Simplified Arabic" w:eastAsia="Calibri" w:hAnsi="Simplified Arabic" w:cs="Simplified Arabic"/>
          <w:sz w:val="28"/>
          <w:szCs w:val="28"/>
        </w:rPr>
      </w:pPr>
    </w:p>
    <w:p w:rsidR="00E81A95" w:rsidRPr="00E81A95" w:rsidRDefault="00E81A95" w:rsidP="00E62923">
      <w:pPr>
        <w:tabs>
          <w:tab w:val="left" w:pos="476"/>
        </w:tabs>
        <w:bidi/>
        <w:spacing w:before="100" w:beforeAutospacing="1" w:after="100" w:afterAutospacing="1" w:line="240" w:lineRule="auto"/>
        <w:ind w:left="720"/>
        <w:jc w:val="both"/>
        <w:rPr>
          <w:rFonts w:ascii="Simplified Arabic" w:eastAsia="Calibri" w:hAnsi="Simplified Arabic" w:cs="Simplified Arabic"/>
          <w:sz w:val="28"/>
          <w:szCs w:val="28"/>
          <w:rtl/>
        </w:rPr>
      </w:pPr>
    </w:p>
    <w:p w:rsidR="00720290" w:rsidRDefault="00720290" w:rsidP="00E62923">
      <w:pPr>
        <w:bidi/>
        <w:spacing w:before="100" w:beforeAutospacing="1" w:after="100" w:afterAutospacing="1"/>
        <w:jc w:val="center"/>
        <w:rPr>
          <w:rFonts w:ascii="Simplified Arabic" w:eastAsia="Calibri" w:hAnsi="Simplified Arabic" w:cs="Simplified Arabic"/>
          <w:b/>
          <w:bCs/>
          <w:sz w:val="32"/>
          <w:szCs w:val="32"/>
          <w:rtl/>
        </w:rPr>
      </w:pPr>
    </w:p>
    <w:p w:rsidR="00720290" w:rsidRDefault="00720290" w:rsidP="00E62923">
      <w:pPr>
        <w:bidi/>
        <w:spacing w:before="100" w:beforeAutospacing="1" w:after="100" w:afterAutospacing="1"/>
        <w:jc w:val="center"/>
        <w:rPr>
          <w:rFonts w:ascii="Simplified Arabic" w:eastAsia="Calibri" w:hAnsi="Simplified Arabic" w:cs="Simplified Arabic"/>
          <w:b/>
          <w:bCs/>
          <w:sz w:val="32"/>
          <w:szCs w:val="32"/>
          <w:rtl/>
        </w:rPr>
      </w:pPr>
    </w:p>
    <w:p w:rsidR="00720290" w:rsidRDefault="00720290" w:rsidP="00E62923">
      <w:pPr>
        <w:bidi/>
        <w:spacing w:before="100" w:beforeAutospacing="1" w:after="100" w:afterAutospacing="1"/>
        <w:jc w:val="center"/>
        <w:rPr>
          <w:rFonts w:ascii="Simplified Arabic" w:eastAsia="Calibri" w:hAnsi="Simplified Arabic" w:cs="Simplified Arabic"/>
          <w:b/>
          <w:bCs/>
          <w:sz w:val="32"/>
          <w:szCs w:val="32"/>
          <w:rtl/>
        </w:rPr>
      </w:pPr>
    </w:p>
    <w:p w:rsidR="00720290" w:rsidRDefault="00720290" w:rsidP="00E62923">
      <w:pPr>
        <w:bidi/>
        <w:spacing w:before="100" w:beforeAutospacing="1" w:after="100" w:afterAutospacing="1"/>
        <w:jc w:val="center"/>
        <w:rPr>
          <w:rFonts w:ascii="Simplified Arabic" w:eastAsia="Calibri" w:hAnsi="Simplified Arabic" w:cs="Simplified Arabic"/>
          <w:b/>
          <w:bCs/>
          <w:sz w:val="32"/>
          <w:szCs w:val="32"/>
          <w:rtl/>
        </w:rPr>
      </w:pPr>
    </w:p>
    <w:p w:rsidR="00E81A95" w:rsidRPr="00720290" w:rsidRDefault="00E81A95" w:rsidP="00D01192">
      <w:pPr>
        <w:pStyle w:val="Style6"/>
        <w:rPr>
          <w:sz w:val="44"/>
          <w:szCs w:val="44"/>
          <w:rtl/>
        </w:rPr>
      </w:pPr>
      <w:r w:rsidRPr="00720290">
        <w:rPr>
          <w:rFonts w:hint="cs"/>
          <w:rtl/>
        </w:rPr>
        <w:t>الفصل الثاني</w:t>
      </w:r>
    </w:p>
    <w:p w:rsidR="00720290" w:rsidRDefault="00E81A95" w:rsidP="00D01192">
      <w:pPr>
        <w:pStyle w:val="Style6"/>
        <w:rPr>
          <w:rtl/>
        </w:rPr>
      </w:pPr>
      <w:r w:rsidRPr="00720290">
        <w:rPr>
          <w:rFonts w:hint="cs"/>
          <w:rtl/>
        </w:rPr>
        <w:t>المشروعات الصغيرة: التجارب الدولية والحالة المصرية</w:t>
      </w:r>
    </w:p>
    <w:p w:rsidR="00720290" w:rsidRPr="00720290" w:rsidRDefault="00720290" w:rsidP="00E62923">
      <w:pPr>
        <w:bidi/>
        <w:spacing w:before="100" w:beforeAutospacing="1" w:after="100" w:afterAutospacing="1"/>
        <w:rPr>
          <w:rFonts w:ascii="Simplified Arabic" w:eastAsia="Calibri" w:hAnsi="Simplified Arabic" w:cs="Simplified Arabic"/>
          <w:sz w:val="56"/>
          <w:szCs w:val="56"/>
          <w:rtl/>
        </w:rPr>
      </w:pPr>
    </w:p>
    <w:p w:rsidR="00720290" w:rsidRDefault="00720290" w:rsidP="00E62923">
      <w:pPr>
        <w:bidi/>
        <w:spacing w:before="100" w:beforeAutospacing="1" w:after="100" w:afterAutospacing="1"/>
        <w:rPr>
          <w:rFonts w:ascii="Simplified Arabic" w:eastAsia="Calibri" w:hAnsi="Simplified Arabic" w:cs="Simplified Arabic"/>
          <w:sz w:val="56"/>
          <w:szCs w:val="56"/>
          <w:rtl/>
        </w:rPr>
      </w:pPr>
    </w:p>
    <w:p w:rsidR="00720290" w:rsidRDefault="00720290" w:rsidP="00E62923">
      <w:pPr>
        <w:tabs>
          <w:tab w:val="left" w:pos="5480"/>
        </w:tabs>
        <w:bidi/>
        <w:spacing w:before="100" w:beforeAutospacing="1" w:after="100" w:afterAutospacing="1"/>
        <w:rPr>
          <w:rFonts w:ascii="Simplified Arabic" w:eastAsia="Calibri" w:hAnsi="Simplified Arabic" w:cs="Simplified Arabic"/>
          <w:sz w:val="56"/>
          <w:szCs w:val="56"/>
          <w:rtl/>
        </w:rPr>
      </w:pPr>
      <w:r>
        <w:rPr>
          <w:rFonts w:ascii="Simplified Arabic" w:eastAsia="Calibri" w:hAnsi="Simplified Arabic" w:cs="Simplified Arabic"/>
          <w:sz w:val="56"/>
          <w:szCs w:val="56"/>
          <w:rtl/>
        </w:rPr>
        <w:tab/>
      </w:r>
    </w:p>
    <w:p w:rsidR="00720290" w:rsidRDefault="003D15B9" w:rsidP="00E62923">
      <w:pPr>
        <w:bidi/>
        <w:spacing w:before="100" w:beforeAutospacing="1" w:after="100" w:afterAutospacing="1"/>
        <w:rPr>
          <w:rFonts w:ascii="Simplified Arabic" w:eastAsia="Calibri" w:hAnsi="Simplified Arabic" w:cs="Simplified Arabic"/>
          <w:sz w:val="56"/>
          <w:szCs w:val="56"/>
          <w:rtl/>
        </w:rPr>
      </w:pPr>
      <w:r>
        <w:rPr>
          <w:rFonts w:ascii="Simplified Arabic" w:eastAsia="Calibri" w:hAnsi="Simplified Arabic" w:cs="Simplified Arabic"/>
          <w:noProof/>
          <w:sz w:val="56"/>
          <w:szCs w:val="56"/>
          <w:rtl/>
        </w:rPr>
        <mc:AlternateContent>
          <mc:Choice Requires="wps">
            <w:drawing>
              <wp:anchor distT="0" distB="0" distL="114300" distR="114300" simplePos="0" relativeHeight="251666432" behindDoc="0" locked="0" layoutInCell="1" allowOverlap="1">
                <wp:simplePos x="0" y="0"/>
                <wp:positionH relativeFrom="column">
                  <wp:posOffset>2616200</wp:posOffset>
                </wp:positionH>
                <wp:positionV relativeFrom="paragraph">
                  <wp:posOffset>809625</wp:posOffset>
                </wp:positionV>
                <wp:extent cx="571500" cy="330200"/>
                <wp:effectExtent l="0" t="0" r="19050" b="12700"/>
                <wp:wrapNone/>
                <wp:docPr id="8" name="Oval 8"/>
                <wp:cNvGraphicFramePr/>
                <a:graphic xmlns:a="http://schemas.openxmlformats.org/drawingml/2006/main">
                  <a:graphicData uri="http://schemas.microsoft.com/office/word/2010/wordprocessingShape">
                    <wps:wsp>
                      <wps:cNvSpPr/>
                      <wps:spPr>
                        <a:xfrm>
                          <a:off x="0" y="0"/>
                          <a:ext cx="5715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8" o:spid="_x0000_s1026" style="position:absolute;margin-left:206pt;margin-top:63.75pt;width:45pt;height:2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" fillcolor="white [3212]" strokecolor="white [3212]" strokeweight="2pt"/>
            </w:pict>
          </mc:Fallback>
        </mc:AlternateContent>
      </w:r>
    </w:p>
    <w:p w:rsidR="00720290" w:rsidRPr="00720290" w:rsidRDefault="00720290" w:rsidP="00E62923">
      <w:pPr>
        <w:bidi/>
        <w:spacing w:before="100" w:beforeAutospacing="1" w:after="100" w:afterAutospacing="1"/>
        <w:rPr>
          <w:rFonts w:ascii="Simplified Arabic" w:eastAsia="Calibri" w:hAnsi="Simplified Arabic" w:cs="Simplified Arabic"/>
          <w:sz w:val="56"/>
          <w:szCs w:val="56"/>
        </w:rPr>
        <w:sectPr w:rsidR="00720290" w:rsidRPr="00720290" w:rsidSect="003D15B9">
          <w:footnotePr>
            <w:numRestart w:val="eachPage"/>
          </w:footnotePr>
          <w:pgSz w:w="11907" w:h="16840" w:code="9"/>
          <w:pgMar w:top="1440" w:right="1440" w:bottom="1440" w:left="1440" w:header="709" w:footer="709" w:gutter="0"/>
          <w:cols w:space="708"/>
          <w:titlePg/>
          <w:docGrid w:linePitch="360"/>
        </w:sectPr>
      </w:pPr>
    </w:p>
    <w:p w:rsidR="00720290" w:rsidRPr="00720290" w:rsidRDefault="00720290" w:rsidP="00D01192">
      <w:pPr>
        <w:pStyle w:val="Style7"/>
        <w:rPr>
          <w:rtl/>
        </w:rPr>
      </w:pPr>
      <w:r w:rsidRPr="00E81A95">
        <w:rPr>
          <w:rFonts w:hint="cs"/>
          <w:rtl/>
        </w:rPr>
        <w:lastRenderedPageBreak/>
        <w:t>الفصل الثاني</w:t>
      </w:r>
    </w:p>
    <w:p w:rsidR="00E81A95" w:rsidRPr="00E81A95" w:rsidRDefault="00720290" w:rsidP="00D01192">
      <w:pPr>
        <w:pStyle w:val="Style7"/>
        <w:rPr>
          <w:rtl/>
        </w:rPr>
      </w:pPr>
      <w:r w:rsidRPr="00E81A95">
        <w:rPr>
          <w:rFonts w:hint="cs"/>
          <w:rtl/>
        </w:rPr>
        <w:t>المشروعات الصغيرة: التجارب الدولية والحالة المصرية</w:t>
      </w:r>
    </w:p>
    <w:p w:rsidR="00E81A95" w:rsidRPr="00E81A95" w:rsidRDefault="00E81A95" w:rsidP="00D01192">
      <w:pPr>
        <w:pStyle w:val="Style5"/>
        <w:rPr>
          <w:rtl/>
        </w:rPr>
      </w:pPr>
      <w:r w:rsidRPr="00E81A95">
        <w:rPr>
          <w:rFonts w:hint="cs"/>
          <w:rtl/>
        </w:rPr>
        <w:t>تمهيد:</w:t>
      </w:r>
    </w:p>
    <w:p w:rsidR="00E81A95" w:rsidRPr="00E81A95" w:rsidRDefault="00E81A95" w:rsidP="00D01192">
      <w:pPr>
        <w:pStyle w:val="Style1"/>
      </w:pPr>
      <w:r w:rsidRPr="00E81A95">
        <w:rPr>
          <w:rtl/>
        </w:rPr>
        <w:t xml:space="preserve">يشهد الاقتصاد العالمي على نجاح العديد من تجارب الدول التي اتخذت من المشروعات الصغيرة والمتوسطة ركيزة لتحقيق أهدافها التنموية، ومن ثم لابد من الاهتمام بها بما يتناسب مع </w:t>
      </w:r>
      <w:r w:rsidRPr="00E81A95">
        <w:rPr>
          <w:rFonts w:hint="cs"/>
          <w:rtl/>
        </w:rPr>
        <w:t>أهم</w:t>
      </w:r>
      <w:r w:rsidRPr="00E81A95">
        <w:rPr>
          <w:rtl/>
        </w:rPr>
        <w:t>يتها.</w:t>
      </w:r>
      <w:r w:rsidRPr="00E81A95">
        <w:rPr>
          <w:rFonts w:cs="Times New Roman" w:hint="cs"/>
          <w:sz w:val="24"/>
          <w:szCs w:val="24"/>
          <w:rtl/>
        </w:rPr>
        <w:t xml:space="preserve"> </w:t>
      </w:r>
      <w:r w:rsidRPr="00E81A95">
        <w:rPr>
          <w:rtl/>
        </w:rPr>
        <w:t>وتظهر أهميه المشروعات المتوسطة والصغيرة</w:t>
      </w:r>
      <w:r w:rsidRPr="00E81A95">
        <w:t xml:space="preserve"> </w:t>
      </w:r>
      <w:r w:rsidRPr="00E81A95">
        <w:rPr>
          <w:rtl/>
        </w:rPr>
        <w:t>ومتناهية الصغر كونها المحرك الأساسي لعملية التنمية المستدامة للدول</w:t>
      </w:r>
      <w:r w:rsidRPr="00E81A95">
        <w:t xml:space="preserve"> </w:t>
      </w:r>
      <w:r w:rsidRPr="00E81A95">
        <w:rPr>
          <w:rtl/>
        </w:rPr>
        <w:t>النامية، وظهرت هذه الأهمية جليه في دول جنوب شرق أسيا حيث قامت نهضتها</w:t>
      </w:r>
      <w:r w:rsidRPr="00E81A95">
        <w:t xml:space="preserve"> </w:t>
      </w:r>
      <w:r w:rsidRPr="00E81A95">
        <w:rPr>
          <w:rtl/>
        </w:rPr>
        <w:t>الصناعية التي تشهدها الآن</w:t>
      </w:r>
      <w:r w:rsidR="00766D34">
        <w:rPr>
          <w:rtl/>
        </w:rPr>
        <w:t xml:space="preserve"> على </w:t>
      </w:r>
      <w:r w:rsidRPr="00E81A95">
        <w:rPr>
          <w:rtl/>
        </w:rPr>
        <w:t>المشروعات الصغيرة والمتوسطة ودعمها، التي</w:t>
      </w:r>
      <w:r w:rsidRPr="00E81A95">
        <w:t xml:space="preserve"> </w:t>
      </w:r>
      <w:r w:rsidRPr="00E81A95">
        <w:rPr>
          <w:rtl/>
        </w:rPr>
        <w:t>بات اعتمادها عليها الآن من أهم أسباب تنامي معدلات النمو لديها</w:t>
      </w:r>
      <w:r w:rsidR="00576E34">
        <w:rPr>
          <w:rStyle w:val="FootnoteReference"/>
          <w:rFonts w:ascii="Simplified Arabic" w:hAnsi="Simplified Arabic"/>
          <w:color w:val="000000"/>
          <w:rtl/>
        </w:rPr>
        <w:t>(</w:t>
      </w:r>
      <w:r w:rsidR="00576E34">
        <w:rPr>
          <w:rStyle w:val="FootnoteReference"/>
          <w:rFonts w:ascii="Simplified Arabic" w:hAnsi="Simplified Arabic"/>
          <w:color w:val="000000"/>
          <w:rtl/>
        </w:rPr>
        <w:footnoteReference w:id="61"/>
      </w:r>
      <w:r w:rsidR="00576E34">
        <w:rPr>
          <w:rStyle w:val="FootnoteReference"/>
          <w:rFonts w:ascii="Simplified Arabic" w:hAnsi="Simplified Arabic"/>
          <w:color w:val="000000"/>
          <w:rtl/>
        </w:rPr>
        <w:t>)</w:t>
      </w:r>
      <w:r w:rsidRPr="00E81A95">
        <w:rPr>
          <w:rFonts w:hint="cs"/>
          <w:rtl/>
          <w:lang w:bidi="ar-EG"/>
        </w:rPr>
        <w:t>.</w:t>
      </w:r>
    </w:p>
    <w:p w:rsidR="00E81A95" w:rsidRPr="00E81A95" w:rsidRDefault="00E81A95" w:rsidP="00D01192">
      <w:pPr>
        <w:pStyle w:val="Style1"/>
      </w:pPr>
      <w:r w:rsidRPr="00E81A95">
        <w:rPr>
          <w:rtl/>
        </w:rPr>
        <w:t>يستعر</w:t>
      </w:r>
      <w:r w:rsidRPr="00E81A95">
        <w:rPr>
          <w:rFonts w:hint="cs"/>
          <w:rtl/>
        </w:rPr>
        <w:t xml:space="preserve">ض </w:t>
      </w:r>
      <w:r w:rsidRPr="00E81A95">
        <w:rPr>
          <w:rtl/>
        </w:rPr>
        <w:t xml:space="preserve">هذا </w:t>
      </w:r>
      <w:r w:rsidRPr="00E81A95">
        <w:rPr>
          <w:rFonts w:hint="cs"/>
          <w:rtl/>
        </w:rPr>
        <w:t>ال</w:t>
      </w:r>
      <w:r w:rsidR="008E73B3">
        <w:rPr>
          <w:rFonts w:hint="cs"/>
          <w:rtl/>
        </w:rPr>
        <w:t>مبحث</w:t>
      </w:r>
      <w:r w:rsidRPr="00E81A95">
        <w:rPr>
          <w:rtl/>
        </w:rPr>
        <w:t xml:space="preserve"> عدد من الدول التي أحدثت نهضة اقتصادية كبيرة، مرتكزة على</w:t>
      </w:r>
      <w:r w:rsidRPr="00E81A95">
        <w:t xml:space="preserve"> </w:t>
      </w:r>
      <w:r w:rsidRPr="00E81A95">
        <w:rPr>
          <w:rtl/>
        </w:rPr>
        <w:t>المشروعات المتوسطة والصغيرة ومتناهية الصغر، ورغم اختلاف فلسفة كل دولة في</w:t>
      </w:r>
      <w:r w:rsidRPr="00E81A95">
        <w:t xml:space="preserve"> </w:t>
      </w:r>
      <w:r w:rsidRPr="00E81A95">
        <w:rPr>
          <w:rtl/>
        </w:rPr>
        <w:t>الاعتماد على هذه المشروعات إلا أنها تتقاطع جميعها في دعمها وتشجيعها</w:t>
      </w:r>
      <w:r w:rsidRPr="00E81A95">
        <w:t xml:space="preserve"> </w:t>
      </w:r>
      <w:r w:rsidRPr="00E81A95">
        <w:rPr>
          <w:rtl/>
        </w:rPr>
        <w:t>لتحقيق أهداف متعددة منها؛ زيادة معدلات التشغيل، والإنتاج للاستهلاك</w:t>
      </w:r>
      <w:r w:rsidRPr="00E81A95">
        <w:t xml:space="preserve"> </w:t>
      </w:r>
      <w:r w:rsidRPr="00E81A95">
        <w:rPr>
          <w:rtl/>
        </w:rPr>
        <w:t>المحلي والتصدير، والإحلال محل الواردات لتضييق العجز في ميزات المدفوعات،</w:t>
      </w:r>
      <w:r w:rsidRPr="00E81A95">
        <w:t xml:space="preserve"> </w:t>
      </w:r>
      <w:r w:rsidRPr="00E81A95">
        <w:rPr>
          <w:rtl/>
        </w:rPr>
        <w:t>حتي باتت تلك المشروعات مكون رئيسي من الدخل المحلي لتلك الدول، وتصل في</w:t>
      </w:r>
      <w:r w:rsidRPr="00E81A95">
        <w:t xml:space="preserve"> </w:t>
      </w:r>
      <w:r w:rsidRPr="00E81A95">
        <w:rPr>
          <w:rtl/>
        </w:rPr>
        <w:t>بعض الأحيان لأكثر من 70</w:t>
      </w:r>
      <w:r w:rsidRPr="00E81A95">
        <w:rPr>
          <w:b/>
          <w:bCs/>
          <w:rtl/>
        </w:rPr>
        <w:t>٪</w:t>
      </w:r>
      <w:r w:rsidRPr="00E81A95">
        <w:rPr>
          <w:rtl/>
        </w:rPr>
        <w:t xml:space="preserve"> من إجمالي صادراتها، فكيف تستفيد مصر من تلك</w:t>
      </w:r>
      <w:r w:rsidRPr="00E81A95">
        <w:t xml:space="preserve"> </w:t>
      </w:r>
      <w:r w:rsidRPr="00E81A95">
        <w:rPr>
          <w:rtl/>
        </w:rPr>
        <w:t>التجارب في ظل وضع اقتصادي غير مستقر؟</w:t>
      </w:r>
    </w:p>
    <w:p w:rsidR="00E81A95" w:rsidRPr="00E81A95" w:rsidRDefault="00E81A95" w:rsidP="00D01192">
      <w:pPr>
        <w:pStyle w:val="Style2"/>
        <w:rPr>
          <w:rtl/>
        </w:rPr>
      </w:pPr>
      <w:r w:rsidRPr="00E81A95">
        <w:rPr>
          <w:rFonts w:hint="cs"/>
          <w:rtl/>
        </w:rPr>
        <w:t>ويهدف هذا الفصل إلي:</w:t>
      </w:r>
    </w:p>
    <w:p w:rsidR="00E81A95" w:rsidRPr="00E81A95" w:rsidRDefault="00E81A95" w:rsidP="0073173A">
      <w:pPr>
        <w:pStyle w:val="Style3"/>
        <w:numPr>
          <w:ilvl w:val="0"/>
          <w:numId w:val="50"/>
        </w:numPr>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 xml:space="preserve">تجارب بعض الدول مثل أمريكا </w:t>
      </w:r>
      <w:r w:rsidRPr="00E81A95">
        <w:rPr>
          <w:rtl/>
          <w:lang w:bidi="ar-EG"/>
        </w:rPr>
        <w:t>–</w:t>
      </w:r>
      <w:r w:rsidRPr="00E81A95">
        <w:rPr>
          <w:rFonts w:hint="cs"/>
          <w:rtl/>
          <w:lang w:bidi="ar-EG"/>
        </w:rPr>
        <w:t xml:space="preserve"> اليابان- الصين- سنغافورة- كوريا الجنوبية- الهند- ماليزيا.</w:t>
      </w:r>
    </w:p>
    <w:p w:rsidR="00E81A95" w:rsidRPr="00E81A95" w:rsidRDefault="00E81A95" w:rsidP="00A2195B">
      <w:pPr>
        <w:pStyle w:val="Style3"/>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تجارب بعض الدول العربية.</w:t>
      </w:r>
    </w:p>
    <w:p w:rsidR="00E81A95" w:rsidRPr="00E81A95" w:rsidRDefault="00E81A95" w:rsidP="00A2195B">
      <w:pPr>
        <w:pStyle w:val="Style3"/>
        <w:rPr>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الدروس المستفادة من تجارب الدول السابقة.</w:t>
      </w:r>
    </w:p>
    <w:p w:rsidR="00E81A95" w:rsidRPr="00720290" w:rsidRDefault="00E81A95" w:rsidP="00A2195B">
      <w:pPr>
        <w:pStyle w:val="Style3"/>
        <w:rPr>
          <w:rtl/>
          <w:lang w:bidi="ar-EG"/>
        </w:rPr>
      </w:pPr>
      <w:r w:rsidRPr="00E81A95">
        <w:rPr>
          <w:rFonts w:hint="cs"/>
          <w:rtl/>
          <w:lang w:bidi="ar-EG"/>
        </w:rPr>
        <w:t>التعرف</w:t>
      </w:r>
      <w:r w:rsidR="00766D34">
        <w:rPr>
          <w:rFonts w:hint="cs"/>
          <w:rtl/>
          <w:lang w:bidi="ar-EG"/>
        </w:rPr>
        <w:t xml:space="preserve"> على </w:t>
      </w:r>
      <w:r w:rsidRPr="00E81A95">
        <w:rPr>
          <w:rFonts w:hint="cs"/>
          <w:rtl/>
          <w:lang w:bidi="ar-EG"/>
        </w:rPr>
        <w:t>الأهداف التنموية للمشروعات الصغيرة في مصر.</w:t>
      </w:r>
    </w:p>
    <w:p w:rsidR="00D01192" w:rsidRDefault="00D01192">
      <w:pPr>
        <w:rPr>
          <w:rFonts w:ascii="Simplified Arabic" w:hAnsi="Simplified Arabic" w:cs="Simplified Arabic"/>
          <w:b/>
          <w:bCs/>
          <w:sz w:val="28"/>
          <w:szCs w:val="28"/>
          <w:rtl/>
          <w:lang w:val="fr-FR" w:bidi="ar-DZ"/>
        </w:rPr>
      </w:pPr>
      <w:r>
        <w:rPr>
          <w:b/>
          <w:bCs/>
          <w:rtl/>
        </w:rPr>
        <w:br w:type="page"/>
      </w:r>
    </w:p>
    <w:p w:rsidR="00E81A95" w:rsidRPr="00D01192" w:rsidRDefault="00E81A95" w:rsidP="00D01192">
      <w:pPr>
        <w:pStyle w:val="Style1"/>
        <w:rPr>
          <w:rtl/>
        </w:rPr>
      </w:pPr>
      <w:r w:rsidRPr="00D01192">
        <w:rPr>
          <w:rFonts w:hint="cs"/>
          <w:rtl/>
        </w:rPr>
        <w:lastRenderedPageBreak/>
        <w:t xml:space="preserve">ولتحقيق هذه الأهداف تم تناول هذا الفصل من خلال ثلاثة أجزاء </w:t>
      </w:r>
      <w:proofErr w:type="spellStart"/>
      <w:r w:rsidRPr="00D01192">
        <w:rPr>
          <w:rFonts w:hint="cs"/>
          <w:rtl/>
        </w:rPr>
        <w:t>كالتالي:هداف</w:t>
      </w:r>
      <w:proofErr w:type="spellEnd"/>
    </w:p>
    <w:p w:rsidR="00E81A95" w:rsidRPr="00E81A95" w:rsidRDefault="00E81A95" w:rsidP="00E62923">
      <w:pPr>
        <w:pBdr>
          <w:top w:val="nil"/>
          <w:left w:val="nil"/>
          <w:bottom w:val="nil"/>
          <w:right w:val="nil"/>
          <w:between w:val="nil"/>
        </w:pBdr>
        <w:bidi/>
        <w:spacing w:before="100" w:beforeAutospacing="1" w:after="100" w:afterAutospacing="1" w:line="240" w:lineRule="auto"/>
        <w:jc w:val="lowKashida"/>
        <w:rPr>
          <w:rFonts w:ascii="Simplified Arabic" w:hAnsi="Simplified Arabic" w:cs="Simplified Arabic"/>
          <w:color w:val="000000" w:themeColor="text1"/>
          <w:sz w:val="28"/>
          <w:szCs w:val="28"/>
          <w:shd w:val="clear" w:color="auto" w:fill="FFFFFF"/>
          <w:lang w:val="fr-FR"/>
        </w:rPr>
      </w:pPr>
      <w:r w:rsidRPr="00E81A95">
        <w:rPr>
          <w:rFonts w:ascii="Simplified Arabic" w:hAnsi="Simplified Arabic" w:cs="Simplified Arabic" w:hint="cs"/>
          <w:b/>
          <w:bCs/>
          <w:color w:val="000000" w:themeColor="text1"/>
          <w:sz w:val="28"/>
          <w:szCs w:val="28"/>
          <w:u w:val="single"/>
          <w:shd w:val="clear" w:color="auto" w:fill="FFFFFF"/>
          <w:rtl/>
          <w:lang w:bidi="ar-EG"/>
        </w:rPr>
        <w:t>المبحث الأول</w:t>
      </w:r>
      <w:r w:rsidRPr="00E81A95">
        <w:rPr>
          <w:rFonts w:ascii="Simplified Arabic" w:hAnsi="Simplified Arabic" w:cs="Simplified Arabic"/>
          <w:color w:val="000000" w:themeColor="text1"/>
          <w:sz w:val="28"/>
          <w:szCs w:val="28"/>
          <w:shd w:val="clear" w:color="auto" w:fill="FFFFFF"/>
          <w:rtl/>
          <w:lang w:bidi="ar-DZ"/>
        </w:rPr>
        <w:t xml:space="preserve">: </w:t>
      </w:r>
      <w:r w:rsidRPr="00E81A95">
        <w:rPr>
          <w:rFonts w:ascii="Simplified Arabic" w:hAnsi="Simplified Arabic" w:cs="Simplified Arabic" w:hint="cs"/>
          <w:color w:val="000000" w:themeColor="text1"/>
          <w:sz w:val="28"/>
          <w:szCs w:val="28"/>
          <w:shd w:val="clear" w:color="auto" w:fill="FFFFFF"/>
          <w:rtl/>
          <w:lang w:bidi="ar-DZ"/>
        </w:rPr>
        <w:t>التجارب العالمية والعربية في مجال المشروعات الصغيرة والمتوسطة.</w:t>
      </w:r>
    </w:p>
    <w:p w:rsidR="00E81A95" w:rsidRPr="00E81A95" w:rsidRDefault="00E81A95" w:rsidP="00E62923">
      <w:pPr>
        <w:pBdr>
          <w:top w:val="nil"/>
          <w:left w:val="nil"/>
          <w:bottom w:val="nil"/>
          <w:right w:val="nil"/>
          <w:between w:val="nil"/>
        </w:pBdr>
        <w:bidi/>
        <w:spacing w:before="100" w:beforeAutospacing="1" w:after="100" w:afterAutospacing="1" w:line="240" w:lineRule="auto"/>
        <w:rPr>
          <w:rFonts w:ascii="Simplified Arabic" w:hAnsi="Simplified Arabic" w:cs="Simplified Arabic"/>
          <w:sz w:val="28"/>
          <w:szCs w:val="28"/>
          <w:rtl/>
          <w:lang w:bidi="ar-DZ"/>
        </w:rPr>
      </w:pPr>
      <w:r w:rsidRPr="00E81A95">
        <w:rPr>
          <w:rFonts w:ascii="Simplified Arabic" w:hAnsi="Simplified Arabic" w:cs="Simplified Arabic" w:hint="cs"/>
          <w:b/>
          <w:bCs/>
          <w:sz w:val="28"/>
          <w:szCs w:val="28"/>
          <w:u w:val="single"/>
          <w:rtl/>
          <w:lang w:bidi="ar-DZ"/>
        </w:rPr>
        <w:t>المبحث الثاني</w:t>
      </w:r>
      <w:r w:rsidRPr="00E81A95">
        <w:rPr>
          <w:rFonts w:ascii="Simplified Arabic" w:hAnsi="Simplified Arabic" w:cs="Simplified Arabic" w:hint="cs"/>
          <w:sz w:val="28"/>
          <w:szCs w:val="28"/>
          <w:rtl/>
          <w:lang w:bidi="ar-DZ"/>
        </w:rPr>
        <w:t>: الدروس المستفادة من التجارب الدولية.</w:t>
      </w:r>
    </w:p>
    <w:p w:rsidR="00E81A95" w:rsidRPr="00E81A95" w:rsidRDefault="00E81A95" w:rsidP="00E62923">
      <w:pPr>
        <w:pBdr>
          <w:top w:val="nil"/>
          <w:left w:val="nil"/>
          <w:bottom w:val="nil"/>
          <w:right w:val="nil"/>
          <w:between w:val="nil"/>
        </w:pBdr>
        <w:bidi/>
        <w:spacing w:before="100" w:beforeAutospacing="1" w:after="100" w:afterAutospacing="1" w:line="240" w:lineRule="auto"/>
        <w:rPr>
          <w:rFonts w:ascii="Simplified Arabic" w:hAnsi="Simplified Arabic" w:cs="Simplified Arabic"/>
          <w:sz w:val="28"/>
          <w:szCs w:val="28"/>
          <w:rtl/>
          <w:lang w:bidi="ar-DZ"/>
        </w:rPr>
      </w:pPr>
      <w:r w:rsidRPr="00E81A95">
        <w:rPr>
          <w:rFonts w:ascii="Simplified Arabic" w:hAnsi="Simplified Arabic" w:cs="Simplified Arabic" w:hint="cs"/>
          <w:b/>
          <w:bCs/>
          <w:sz w:val="28"/>
          <w:szCs w:val="28"/>
          <w:u w:val="single"/>
          <w:rtl/>
          <w:lang w:bidi="ar-DZ"/>
        </w:rPr>
        <w:t>المبحث الثالث</w:t>
      </w:r>
      <w:r w:rsidRPr="00E81A95">
        <w:rPr>
          <w:rFonts w:ascii="Simplified Arabic" w:hAnsi="Simplified Arabic" w:cs="Simplified Arabic" w:hint="cs"/>
          <w:sz w:val="28"/>
          <w:szCs w:val="28"/>
          <w:rtl/>
          <w:lang w:bidi="ar-DZ"/>
        </w:rPr>
        <w:t>: الأهمية الاقتصادية للمشروعات الصغيرة في مصر.</w:t>
      </w:r>
    </w:p>
    <w:p w:rsidR="00E81A95" w:rsidRPr="00E81A95" w:rsidRDefault="00E81A95" w:rsidP="00E62923">
      <w:pPr>
        <w:bidi/>
        <w:spacing w:before="100" w:beforeAutospacing="1" w:after="100" w:afterAutospacing="1"/>
        <w:ind w:firstLine="720"/>
        <w:jc w:val="lowKashida"/>
        <w:rPr>
          <w:rFonts w:ascii="Simplified Arabic" w:eastAsia="Times New Roman" w:hAnsi="Simplified Arabic" w:cs="Simplified Arabic"/>
          <w:color w:val="000000"/>
          <w:sz w:val="28"/>
          <w:szCs w:val="28"/>
          <w:rtl/>
          <w:lang w:bidi="ar-DZ"/>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E62923">
      <w:pPr>
        <w:bidi/>
        <w:spacing w:before="100" w:beforeAutospacing="1" w:after="100" w:afterAutospacing="1" w:line="240" w:lineRule="auto"/>
        <w:jc w:val="center"/>
        <w:rPr>
          <w:rFonts w:ascii="Simplified Arabic" w:eastAsia="Times New Roman" w:hAnsi="Simplified Arabic" w:cs="Simplified Arabic"/>
          <w:b/>
          <w:bCs/>
          <w:color w:val="000000"/>
          <w:sz w:val="32"/>
          <w:szCs w:val="32"/>
          <w:rtl/>
        </w:rPr>
      </w:pPr>
    </w:p>
    <w:p w:rsidR="00120E7D" w:rsidRDefault="00120E7D" w:rsidP="004548B0">
      <w:pPr>
        <w:bidi/>
        <w:spacing w:before="100" w:beforeAutospacing="1" w:after="100" w:afterAutospacing="1" w:line="240" w:lineRule="auto"/>
        <w:rPr>
          <w:rFonts w:ascii="Simplified Arabic" w:eastAsia="Times New Roman" w:hAnsi="Simplified Arabic" w:cs="Simplified Arabic"/>
          <w:b/>
          <w:bCs/>
          <w:color w:val="000000"/>
          <w:sz w:val="32"/>
          <w:szCs w:val="32"/>
          <w:rtl/>
          <w:lang w:bidi="ar-EG"/>
        </w:rPr>
      </w:pPr>
    </w:p>
    <w:p w:rsidR="00D01192" w:rsidRDefault="00D01192">
      <w:pPr>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b/>
          <w:bCs/>
          <w:color w:val="000000"/>
          <w:sz w:val="32"/>
          <w:szCs w:val="32"/>
          <w:rtl/>
        </w:rPr>
        <w:br w:type="page"/>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الأول</w:t>
      </w:r>
    </w:p>
    <w:p w:rsidR="00B301B1" w:rsidRPr="00E81A95" w:rsidRDefault="00B301B1" w:rsidP="00B301B1">
      <w:pPr>
        <w:pStyle w:val="Style6"/>
        <w:rPr>
          <w:sz w:val="28"/>
          <w:szCs w:val="28"/>
          <w:rtl/>
        </w:rPr>
      </w:pPr>
      <w:r w:rsidRPr="00E81A95">
        <w:rPr>
          <w:rtl/>
        </w:rPr>
        <w:t>التجارب العالمية والعربية في مجال المشروعات الصغيرة</w:t>
      </w:r>
    </w:p>
    <w:p w:rsidR="00B301B1" w:rsidRDefault="00B301B1" w:rsidP="00D01192">
      <w:pPr>
        <w:pStyle w:val="Style7"/>
        <w:rPr>
          <w:rtl/>
        </w:rPr>
      </w:pPr>
    </w:p>
    <w:p w:rsidR="00B301B1" w:rsidRDefault="00B301B1">
      <w:pPr>
        <w:rPr>
          <w:rFonts w:ascii="Simplified Arabic" w:hAnsi="Simplified Arabic" w:cs="Simplified Arabic"/>
          <w:b/>
          <w:bCs/>
          <w:sz w:val="36"/>
          <w:szCs w:val="36"/>
          <w:rtl/>
          <w:lang w:bidi="ar-EG"/>
        </w:rPr>
      </w:pPr>
      <w:r>
        <w:rPr>
          <w:rtl/>
        </w:rPr>
        <w:br w:type="page"/>
      </w:r>
    </w:p>
    <w:p w:rsidR="00E81A95" w:rsidRPr="00E81A95" w:rsidRDefault="00E81A95" w:rsidP="00D01192">
      <w:pPr>
        <w:pStyle w:val="Style7"/>
        <w:rPr>
          <w:rtl/>
        </w:rPr>
      </w:pPr>
      <w:r w:rsidRPr="00E81A95">
        <w:rPr>
          <w:rFonts w:hint="cs"/>
          <w:rtl/>
        </w:rPr>
        <w:lastRenderedPageBreak/>
        <w:t>المبحث الأول</w:t>
      </w:r>
    </w:p>
    <w:p w:rsidR="00E81A95" w:rsidRPr="00E81A95" w:rsidRDefault="00E81A95" w:rsidP="00D01192">
      <w:pPr>
        <w:pStyle w:val="Style7"/>
        <w:rPr>
          <w:sz w:val="28"/>
          <w:szCs w:val="28"/>
          <w:rtl/>
        </w:rPr>
      </w:pPr>
      <w:r w:rsidRPr="00E81A95">
        <w:rPr>
          <w:rtl/>
        </w:rPr>
        <w:t>التجارب العالمية والعربية في مجال المشروعات الصغيرة</w:t>
      </w:r>
    </w:p>
    <w:p w:rsidR="00E81A95" w:rsidRPr="00E81A95" w:rsidRDefault="005C5C3E" w:rsidP="00D01192">
      <w:pPr>
        <w:pStyle w:val="Style1"/>
        <w:rPr>
          <w:b/>
          <w:bCs/>
          <w:sz w:val="32"/>
          <w:szCs w:val="32"/>
          <w:rtl/>
        </w:rPr>
      </w:pPr>
      <w:r>
        <w:rPr>
          <w:rtl/>
        </w:rPr>
        <w:t>يشهد الاقتصاد العالمي</w:t>
      </w:r>
      <w:r w:rsidR="00E81A95" w:rsidRPr="00E81A95">
        <w:rPr>
          <w:rtl/>
        </w:rPr>
        <w:t xml:space="preserve"> نجاح العديد من تجارب الدول التي اتخذت من المشروعات الصغيرة والمتوسطة ركيزة لتحقيق أهدافها التنموية، ومن ثم لابد من الاهتمام بها بما يتناسب مع </w:t>
      </w:r>
      <w:r w:rsidR="00E81A95" w:rsidRPr="00E81A95">
        <w:rPr>
          <w:rFonts w:hint="cs"/>
          <w:rtl/>
        </w:rPr>
        <w:t>أهم</w:t>
      </w:r>
      <w:r w:rsidR="00E81A95" w:rsidRPr="00E81A95">
        <w:rPr>
          <w:rtl/>
        </w:rPr>
        <w:t>يتها</w:t>
      </w:r>
      <w:r w:rsidR="00E81A95" w:rsidRPr="00E81A95">
        <w:rPr>
          <w:rFonts w:hint="cs"/>
          <w:rtl/>
        </w:rPr>
        <w:t>.</w:t>
      </w:r>
    </w:p>
    <w:p w:rsidR="00E81A95" w:rsidRPr="00E81A95" w:rsidRDefault="00E81A95" w:rsidP="00D01192">
      <w:pPr>
        <w:pStyle w:val="Style5"/>
        <w:rPr>
          <w:rtl/>
        </w:rPr>
      </w:pPr>
      <w:r w:rsidRPr="00E81A95">
        <w:rPr>
          <w:rFonts w:hint="cs"/>
          <w:rtl/>
        </w:rPr>
        <w:t>أولاً: التجارب الدولية:</w:t>
      </w:r>
    </w:p>
    <w:p w:rsidR="00E81A95" w:rsidRPr="00E81A95" w:rsidRDefault="00E81A95" w:rsidP="00E62923">
      <w:pPr>
        <w:bidi/>
        <w:spacing w:before="100" w:beforeAutospacing="1" w:after="100" w:afterAutospacing="1"/>
        <w:jc w:val="lowKashida"/>
        <w:rPr>
          <w:rFonts w:ascii="Simplified Arabic" w:eastAsia="Times New Roman" w:hAnsi="Simplified Arabic" w:cs="Simplified Arabic"/>
          <w:b/>
          <w:bCs/>
          <w:color w:val="000000"/>
          <w:sz w:val="28"/>
          <w:szCs w:val="28"/>
          <w:rtl/>
        </w:rPr>
      </w:pPr>
      <w:r w:rsidRPr="00E81A95">
        <w:rPr>
          <w:rFonts w:ascii="Simplified Arabic" w:eastAsia="Times New Roman" w:hAnsi="Simplified Arabic" w:cs="Simplified Arabic"/>
          <w:b/>
          <w:bCs/>
          <w:color w:val="000000"/>
          <w:sz w:val="28"/>
          <w:szCs w:val="28"/>
          <w:rtl/>
        </w:rPr>
        <w:t xml:space="preserve">1- </w:t>
      </w:r>
      <w:r w:rsidRPr="00E81A95">
        <w:rPr>
          <w:rFonts w:ascii="Simplified Arabic" w:eastAsia="Times New Roman" w:hAnsi="Simplified Arabic" w:cs="Simplified Arabic"/>
          <w:b/>
          <w:bCs/>
          <w:color w:val="000000"/>
          <w:sz w:val="28"/>
          <w:szCs w:val="28"/>
          <w:u w:val="single"/>
          <w:rtl/>
        </w:rPr>
        <w:t>تجربة الولايات المتحدة الأمريكية</w:t>
      </w:r>
      <w:r w:rsidRPr="00E81A95">
        <w:rPr>
          <w:rFonts w:ascii="Simplified Arabic" w:eastAsia="Times New Roman" w:hAnsi="Simplified Arabic" w:cs="Simplified Arabic"/>
          <w:b/>
          <w:bCs/>
          <w:color w:val="000000"/>
          <w:sz w:val="28"/>
          <w:szCs w:val="28"/>
          <w:rtl/>
        </w:rPr>
        <w:t>:</w:t>
      </w:r>
    </w:p>
    <w:p w:rsidR="00E81A95" w:rsidRPr="00E81A95" w:rsidRDefault="00E81A95" w:rsidP="00D01192">
      <w:pPr>
        <w:pStyle w:val="Style1"/>
        <w:rPr>
          <w:rtl/>
        </w:rPr>
      </w:pPr>
      <w:r w:rsidRPr="00E81A95">
        <w:rPr>
          <w:rtl/>
        </w:rPr>
        <w:t>اتبعت الولايات المتحدة الأمريكية سياسة واضحة بعد الحرب العالمية الثانية لدعم وتشجيع قطاع الصناعات والمشروعات الصغيرة والمتوسطة، ومن ال</w:t>
      </w:r>
      <w:r w:rsidRPr="00E81A95">
        <w:rPr>
          <w:rFonts w:hint="cs"/>
          <w:rtl/>
        </w:rPr>
        <w:t>إ</w:t>
      </w:r>
      <w:r w:rsidRPr="00E81A95">
        <w:rPr>
          <w:rtl/>
        </w:rPr>
        <w:t>جراءات التي تم اتخاذها في الولايات المتحدة الأمريكية للنهوض بال</w:t>
      </w:r>
      <w:r w:rsidRPr="00E81A95">
        <w:rPr>
          <w:rFonts w:hint="cs"/>
          <w:rtl/>
        </w:rPr>
        <w:t>مشروعات</w:t>
      </w:r>
      <w:r w:rsidRPr="00E81A95">
        <w:rPr>
          <w:rtl/>
        </w:rPr>
        <w:t xml:space="preserve"> الصغيرة ما يلي</w:t>
      </w:r>
      <w:r w:rsidR="00576E34">
        <w:rPr>
          <w:rStyle w:val="FootnoteReference"/>
          <w:rFonts w:ascii="Simplified Arabic" w:eastAsia="Times New Roman" w:hAnsi="Simplified Arabic"/>
          <w:color w:val="000000"/>
          <w:rtl/>
        </w:rPr>
        <w:t>(</w:t>
      </w:r>
      <w:r w:rsidR="00576E34">
        <w:rPr>
          <w:rStyle w:val="FootnoteReference"/>
          <w:rFonts w:ascii="Simplified Arabic" w:eastAsia="Times New Roman" w:hAnsi="Simplified Arabic"/>
          <w:color w:val="000000"/>
          <w:rtl/>
        </w:rPr>
        <w:footnoteReference w:id="62"/>
      </w:r>
      <w:r w:rsidR="00576E34">
        <w:rPr>
          <w:rStyle w:val="FootnoteReference"/>
          <w:rFonts w:ascii="Simplified Arabic" w:eastAsia="Times New Roman" w:hAnsi="Simplified Arabic"/>
          <w:color w:val="000000"/>
          <w:rtl/>
        </w:rPr>
        <w:t>)</w:t>
      </w:r>
      <w:r w:rsidRPr="00E81A95">
        <w:rPr>
          <w:rtl/>
        </w:rPr>
        <w:t>:</w:t>
      </w:r>
    </w:p>
    <w:p w:rsidR="00E81A95" w:rsidRPr="00E81A95" w:rsidRDefault="00E81A95" w:rsidP="0073173A">
      <w:pPr>
        <w:pStyle w:val="Style3"/>
        <w:numPr>
          <w:ilvl w:val="0"/>
          <w:numId w:val="51"/>
        </w:numPr>
      </w:pPr>
      <w:r w:rsidRPr="00E81A95">
        <w:rPr>
          <w:rtl/>
        </w:rPr>
        <w:t>أنشأ الكونجرس عام 1953 إدارة المشروعات الصغيرة والمتوسطة</w:t>
      </w:r>
      <w:r w:rsidRPr="00E81A95">
        <w:rPr>
          <w:rFonts w:hint="cs"/>
          <w:rtl/>
        </w:rPr>
        <w:t>،</w:t>
      </w:r>
      <w:r w:rsidRPr="00E81A95">
        <w:rPr>
          <w:rtl/>
        </w:rPr>
        <w:t xml:space="preserve"> بهدف تنفيذ وتطوير وتنمية المشروعات ومساعدة </w:t>
      </w:r>
      <w:r w:rsidRPr="00E81A95">
        <w:rPr>
          <w:rFonts w:hint="cs"/>
          <w:rtl/>
        </w:rPr>
        <w:t>أ</w:t>
      </w:r>
      <w:r w:rsidRPr="00E81A95">
        <w:rPr>
          <w:rtl/>
        </w:rPr>
        <w:t xml:space="preserve">صحابها في تشغيلها وتزويدها بالاستشارات والمساعدات المالية وتقديم القروض عن طريق مؤسسات التسليف بضمان إدارة المشروعات، فالقروض المباشرة </w:t>
      </w:r>
      <w:r w:rsidRPr="00E81A95">
        <w:rPr>
          <w:rFonts w:hint="cs"/>
          <w:rtl/>
        </w:rPr>
        <w:t>ت</w:t>
      </w:r>
      <w:r w:rsidRPr="00E81A95">
        <w:rPr>
          <w:rtl/>
        </w:rPr>
        <w:t>تم بواسطة إدارة المشروعات الصغيرة نفسها، أما القرض غير المباشر فيتم عن طريق مؤسسة تسليف أخري.</w:t>
      </w:r>
    </w:p>
    <w:p w:rsidR="00E81A95" w:rsidRPr="00E81A95" w:rsidRDefault="00E81A95" w:rsidP="00A2195B">
      <w:pPr>
        <w:pStyle w:val="Style3"/>
      </w:pPr>
      <w:r w:rsidRPr="00E81A95">
        <w:rPr>
          <w:rtl/>
        </w:rPr>
        <w:t xml:space="preserve"> منح المشروعات الصغيرة والمتوسطة إعفاءات ضريبية تصل إلي 20٪.</w:t>
      </w:r>
    </w:p>
    <w:p w:rsidR="00E81A95" w:rsidRPr="00E81A95" w:rsidRDefault="00E81A95" w:rsidP="00A2195B">
      <w:pPr>
        <w:pStyle w:val="Style3"/>
      </w:pPr>
      <w:r w:rsidRPr="00E81A95">
        <w:rPr>
          <w:rtl/>
        </w:rPr>
        <w:t>الاستعانة بالجامعات والمعاهد ومراكز تطوير المنشآت الصغيرة لتقديم الاستشارات.</w:t>
      </w:r>
    </w:p>
    <w:p w:rsidR="00E81A95" w:rsidRPr="00E81A95" w:rsidRDefault="00E81A95" w:rsidP="00A2195B">
      <w:pPr>
        <w:pStyle w:val="Style3"/>
      </w:pPr>
      <w:r w:rsidRPr="00E81A95">
        <w:rPr>
          <w:rtl/>
        </w:rPr>
        <w:t>إنشاء برنامج في وزارة التجارة لتشجيع زيادة المشروعات الصغيرة والمتوسطة في التجارة ال</w:t>
      </w:r>
      <w:r w:rsidRPr="00E81A95">
        <w:rPr>
          <w:rFonts w:hint="cs"/>
          <w:rtl/>
        </w:rPr>
        <w:t>إ</w:t>
      </w:r>
      <w:r w:rsidRPr="00E81A95">
        <w:rPr>
          <w:rtl/>
        </w:rPr>
        <w:t>لكترونية حيث يتبع هذا القسم 105 مركز ينتشرو</w:t>
      </w:r>
      <w:r w:rsidRPr="00E81A95">
        <w:rPr>
          <w:rFonts w:hint="cs"/>
          <w:rtl/>
        </w:rPr>
        <w:t>ن</w:t>
      </w:r>
      <w:r w:rsidRPr="00E81A95">
        <w:rPr>
          <w:rtl/>
        </w:rPr>
        <w:t xml:space="preserve"> في جميع أنحاء أمريكا لزيادة عدد المشروعات الصغيرة والمتوسطة وتوفير الدعم المناسب للمشروعات غير القادرة وبشروط ميسرة وذلك من خلال:</w:t>
      </w:r>
    </w:p>
    <w:p w:rsidR="00E81A95" w:rsidRPr="00E81A95" w:rsidRDefault="00E81A95" w:rsidP="00A2195B">
      <w:pPr>
        <w:pStyle w:val="Style3"/>
      </w:pPr>
      <w:r w:rsidRPr="00E81A95">
        <w:rPr>
          <w:rtl/>
        </w:rPr>
        <w:t>إنشاء حاضنات الأعمال وتنميتها.</w:t>
      </w:r>
    </w:p>
    <w:p w:rsidR="00E81A95" w:rsidRPr="00E81A95" w:rsidRDefault="00E81A95" w:rsidP="00A2195B">
      <w:pPr>
        <w:pStyle w:val="Style3"/>
      </w:pPr>
      <w:r w:rsidRPr="00E81A95">
        <w:rPr>
          <w:rtl/>
        </w:rPr>
        <w:t>تطوير وتنمية المهارات الإدارية لأصحاب المشروعات.</w:t>
      </w:r>
    </w:p>
    <w:p w:rsidR="00E81A95" w:rsidRPr="00E81A95" w:rsidRDefault="00E81A95" w:rsidP="00A2195B">
      <w:pPr>
        <w:pStyle w:val="Style3"/>
      </w:pPr>
      <w:r w:rsidRPr="00E81A95">
        <w:rPr>
          <w:rtl/>
        </w:rPr>
        <w:t>تسهيل إعطاء التراخيص للشركات التي تقوم بتقديم القروض للمنشآت الصغيرة والمتوسطة.</w:t>
      </w:r>
    </w:p>
    <w:p w:rsidR="00E81A95" w:rsidRPr="00E81A95" w:rsidRDefault="00E81A95" w:rsidP="00A2195B">
      <w:pPr>
        <w:pStyle w:val="Style3"/>
      </w:pPr>
      <w:r w:rsidRPr="00E81A95">
        <w:rPr>
          <w:rtl/>
        </w:rPr>
        <w:lastRenderedPageBreak/>
        <w:t>دعم المرأة ومساعدتها لزيادة مشاركتها في تلك المشروعات.</w:t>
      </w:r>
    </w:p>
    <w:p w:rsidR="00E81A95" w:rsidRPr="00E81A95" w:rsidRDefault="00E81A95" w:rsidP="00A2195B">
      <w:pPr>
        <w:pStyle w:val="Style3"/>
      </w:pPr>
      <w:r w:rsidRPr="00E81A95">
        <w:rPr>
          <w:rtl/>
        </w:rPr>
        <w:t>منح القروض للمشروعات التي يمكن أن تتأثر بالكوارث الطبيعية.</w:t>
      </w:r>
    </w:p>
    <w:p w:rsidR="00E81A95" w:rsidRPr="00E81A95" w:rsidRDefault="00E81A95" w:rsidP="003D15B9">
      <w:pPr>
        <w:pStyle w:val="Style3"/>
        <w:ind w:hanging="482"/>
        <w:rPr>
          <w:rtl/>
        </w:rPr>
      </w:pPr>
      <w:r w:rsidRPr="00E81A95">
        <w:rPr>
          <w:rtl/>
        </w:rPr>
        <w:t>مساعدة المشروعات الصغيرة في بيع منتجاتها وخدماتها للحكومة.</w:t>
      </w:r>
    </w:p>
    <w:p w:rsidR="00E81A95" w:rsidRPr="00D01192" w:rsidRDefault="00E81A95" w:rsidP="00D01192">
      <w:pPr>
        <w:pStyle w:val="Style1"/>
        <w:rPr>
          <w:rtl/>
        </w:rPr>
      </w:pPr>
      <w:r w:rsidRPr="00D01192">
        <w:rPr>
          <w:rtl/>
        </w:rPr>
        <w:t>دور حاضنات الأعمال في تنمية المشروعات متناهية الصغر والصغيرة والمتوسطة في الولايات المتحدة الأمريكية:</w:t>
      </w:r>
    </w:p>
    <w:p w:rsidR="00E81A95" w:rsidRPr="00E81A95" w:rsidRDefault="00E81A95" w:rsidP="00D01192">
      <w:pPr>
        <w:pStyle w:val="Style1"/>
        <w:rPr>
          <w:rtl/>
        </w:rPr>
      </w:pPr>
      <w:r w:rsidRPr="00E81A95">
        <w:rPr>
          <w:rFonts w:hint="cs"/>
          <w:rtl/>
        </w:rPr>
        <w:t xml:space="preserve">تعتبر </w:t>
      </w:r>
      <w:r w:rsidRPr="00E81A95">
        <w:rPr>
          <w:rtl/>
        </w:rPr>
        <w:t xml:space="preserve">التجربة الأمريكية أقدم التجارب </w:t>
      </w:r>
      <w:r w:rsidRPr="00E81A95">
        <w:rPr>
          <w:rFonts w:hint="cs"/>
          <w:rtl/>
        </w:rPr>
        <w:t xml:space="preserve">في مجال حاضنات الأعمال </w:t>
      </w:r>
      <w:r w:rsidRPr="00E81A95">
        <w:rPr>
          <w:rtl/>
        </w:rPr>
        <w:t>حيث أن مفهوم حاضنات الأعمال تم استحداثه وتطويره بشكل أسا</w:t>
      </w:r>
      <w:r w:rsidR="004548B0">
        <w:rPr>
          <w:rtl/>
        </w:rPr>
        <w:t>سي في الولايات المتحدة الأمريكي</w:t>
      </w:r>
      <w:r w:rsidR="00145ECD">
        <w:rPr>
          <w:rFonts w:hint="cs"/>
          <w:rtl/>
        </w:rPr>
        <w:t>ة</w:t>
      </w:r>
      <w:r w:rsidRPr="00E81A95">
        <w:rPr>
          <w:rtl/>
        </w:rPr>
        <w:t xml:space="preserve">، وكما سبق الذكر من خلال التجربة الأولى من مركز أعمال </w:t>
      </w:r>
      <w:r w:rsidRPr="00E81A95">
        <w:rPr>
          <w:lang w:bidi="ar-EG"/>
        </w:rPr>
        <w:t>Batavia</w:t>
      </w:r>
      <w:r w:rsidRPr="00E81A95">
        <w:rPr>
          <w:rtl/>
        </w:rPr>
        <w:t xml:space="preserve"> عام 1959 لكن البداية الحقيقية لانتشار مفهوم الحاضنات تمت في بداية الثمانينيات وتحديداً في عام 1984 حينما قامت الهيئة الأمريكية للمشروعات الصغيرة (</w:t>
      </w:r>
      <w:r w:rsidRPr="00E81A95">
        <w:rPr>
          <w:lang w:bidi="ar-EG"/>
        </w:rPr>
        <w:t>Administration</w:t>
      </w:r>
      <w:r w:rsidR="00C11D68">
        <w:rPr>
          <w:rtl/>
          <w:lang w:bidi="ar-EG"/>
        </w:rPr>
        <w:t>،</w:t>
      </w:r>
      <w:r w:rsidRPr="00E81A95">
        <w:rPr>
          <w:lang w:bidi="ar-EG"/>
        </w:rPr>
        <w:t xml:space="preserve"> </w:t>
      </w:r>
      <w:r w:rsidR="00D01192">
        <w:rPr>
          <w:lang w:bidi="ar-EG"/>
        </w:rPr>
        <w:t>N</w:t>
      </w:r>
      <w:r w:rsidRPr="00E81A95">
        <w:rPr>
          <w:lang w:bidi="ar-EG"/>
        </w:rPr>
        <w:t>BA National Business</w:t>
      </w:r>
      <w:r w:rsidRPr="00E81A95">
        <w:rPr>
          <w:rtl/>
        </w:rPr>
        <w:t>) بالاهتمام ببرامج إقامة الحا</w:t>
      </w:r>
      <w:r w:rsidRPr="00E81A95">
        <w:rPr>
          <w:rFonts w:hint="cs"/>
          <w:rtl/>
        </w:rPr>
        <w:t>ض</w:t>
      </w:r>
      <w:r w:rsidRPr="00E81A95">
        <w:rPr>
          <w:rtl/>
        </w:rPr>
        <w:t xml:space="preserve">نات وتنمية </w:t>
      </w:r>
      <w:r w:rsidRPr="00E81A95">
        <w:rPr>
          <w:rFonts w:hint="cs"/>
          <w:rtl/>
        </w:rPr>
        <w:t>أ</w:t>
      </w:r>
      <w:r w:rsidRPr="00E81A95">
        <w:rPr>
          <w:rtl/>
        </w:rPr>
        <w:t>عدادها حيث لم يكن يعمل في الولايات المتحدة حينئذ سوى حوالي 20 حاضنة، ثم ارتفع عدد هذه الحاضنات بشكل كبير عند قيام الجمعية الأمريكية لحا</w:t>
      </w:r>
      <w:r w:rsidRPr="00E81A95">
        <w:rPr>
          <w:rFonts w:hint="cs"/>
          <w:rtl/>
        </w:rPr>
        <w:t>ض</w:t>
      </w:r>
      <w:r w:rsidRPr="00E81A95">
        <w:rPr>
          <w:rtl/>
        </w:rPr>
        <w:t>نات الأعمال</w:t>
      </w:r>
      <w:r w:rsidR="00D01192">
        <w:t xml:space="preserve">(NBIA, National Business </w:t>
      </w:r>
      <w:proofErr w:type="spellStart"/>
      <w:r w:rsidR="00D01192">
        <w:t>Incbator</w:t>
      </w:r>
      <w:proofErr w:type="spellEnd"/>
      <w:r w:rsidR="00D01192">
        <w:t xml:space="preserve"> Association</w:t>
      </w:r>
      <w:r w:rsidR="00D01192">
        <w:rPr>
          <w:rFonts w:hint="cs"/>
          <w:rtl/>
          <w:lang w:bidi="ar-EG"/>
        </w:rPr>
        <w:t>)</w:t>
      </w:r>
      <w:r w:rsidRPr="00E81A95">
        <w:rPr>
          <w:rtl/>
        </w:rPr>
        <w:t xml:space="preserve"> في عام 1985</w:t>
      </w:r>
      <w:r w:rsidR="00C11D68">
        <w:rPr>
          <w:rtl/>
        </w:rPr>
        <w:t>،</w:t>
      </w:r>
      <w:r w:rsidRPr="00E81A95">
        <w:rPr>
          <w:rtl/>
        </w:rPr>
        <w:t xml:space="preserve"> والتي </w:t>
      </w:r>
      <w:r w:rsidRPr="00E81A95">
        <w:rPr>
          <w:rFonts w:hint="cs"/>
          <w:rtl/>
        </w:rPr>
        <w:t>أقيمت</w:t>
      </w:r>
      <w:r w:rsidRPr="00E81A95">
        <w:rPr>
          <w:rtl/>
        </w:rPr>
        <w:t xml:space="preserve"> من خلال بعض رجال الصناعة الأمريكيين في صورة 800 حاضنة، وذلك من خلال إقامة حوالي حاضنة في ال</w:t>
      </w:r>
      <w:r w:rsidRPr="00E81A95">
        <w:rPr>
          <w:rFonts w:hint="cs"/>
          <w:rtl/>
        </w:rPr>
        <w:t>أ</w:t>
      </w:r>
      <w:r w:rsidRPr="00E81A95">
        <w:rPr>
          <w:rtl/>
        </w:rPr>
        <w:t>سبوع كمعدل منذ نهاية عام 1986.</w:t>
      </w:r>
    </w:p>
    <w:p w:rsidR="00E81A95" w:rsidRPr="00D01192" w:rsidRDefault="00E81A95" w:rsidP="00D01192">
      <w:pPr>
        <w:pStyle w:val="Style1"/>
        <w:rPr>
          <w:rtl/>
        </w:rPr>
      </w:pPr>
      <w:r w:rsidRPr="00D01192">
        <w:rPr>
          <w:rtl/>
        </w:rPr>
        <w:t xml:space="preserve">وتذكر أحدث تقارير الجمعية الفرعية لحاضنات الأعمال في الولايات المتحدة </w:t>
      </w:r>
      <w:r w:rsidRPr="00D01192">
        <w:t>NBIA</w:t>
      </w:r>
      <w:r w:rsidRPr="00D01192">
        <w:rPr>
          <w:rtl/>
        </w:rPr>
        <w:t xml:space="preserve"> أن معدل ازدياد أعداد حاضنات الأعمال في الخمسة عشر سنة الأخيرة كان مرتفعاً، وذلك حتى نهاية عام 1993، حيث بلغ هذا العدد أكثر من 500 حاضنة أعمال في الولايات المتحدة، و</w:t>
      </w:r>
      <w:r w:rsidRPr="00D01192">
        <w:rPr>
          <w:rFonts w:hint="cs"/>
          <w:rtl/>
        </w:rPr>
        <w:t>قد أحصت</w:t>
      </w:r>
      <w:r w:rsidRPr="00D01192">
        <w:rPr>
          <w:rtl/>
        </w:rPr>
        <w:t xml:space="preserve"> الجمعية أن معدل ازدياد حاضنات الأعمال وصل إلى إقامة حاضنة كل أسبوع في هذه الفترة، و</w:t>
      </w:r>
      <w:r w:rsidRPr="00D01192">
        <w:rPr>
          <w:rFonts w:hint="cs"/>
          <w:rtl/>
        </w:rPr>
        <w:t>تبعاً</w:t>
      </w:r>
      <w:r w:rsidRPr="00D01192">
        <w:rPr>
          <w:rtl/>
        </w:rPr>
        <w:t xml:space="preserve"> </w:t>
      </w:r>
      <w:r w:rsidRPr="00D01192">
        <w:rPr>
          <w:rFonts w:hint="cs"/>
          <w:rtl/>
        </w:rPr>
        <w:t>ل</w:t>
      </w:r>
      <w:r w:rsidRPr="00D01192">
        <w:rPr>
          <w:rtl/>
        </w:rPr>
        <w:t xml:space="preserve">هذا النمو السريع في أعداد الحاضنات أنه في عام 1991 كان ثلثا هذه الحاضنات لا يتعدى عمر إنشائها أربعة أعوام، ومعظم هذه الحاضنات لا تزال في مراحل التنمية الأولى لها، حيث </w:t>
      </w:r>
      <w:r w:rsidRPr="00D01192">
        <w:rPr>
          <w:rFonts w:hint="cs"/>
          <w:rtl/>
        </w:rPr>
        <w:t>ظهر أنها في أمس الحاجة للمعلومات في هذه المرحلة</w:t>
      </w:r>
      <w:r w:rsidRPr="00D01192">
        <w:rPr>
          <w:rtl/>
        </w:rPr>
        <w:t xml:space="preserve"> المعلومات، وأيضاً إلى التحقق من إمكانيات الحصول على المعلومات واستخدامها.</w:t>
      </w:r>
    </w:p>
    <w:p w:rsidR="00E81A95" w:rsidRPr="00E81A95" w:rsidRDefault="00E81A95" w:rsidP="00D01192">
      <w:pPr>
        <w:pStyle w:val="Style1"/>
        <w:rPr>
          <w:rtl/>
        </w:rPr>
      </w:pPr>
      <w:r w:rsidRPr="00E81A95">
        <w:rPr>
          <w:rtl/>
        </w:rPr>
        <w:t xml:space="preserve">بالإضافة إلى وجود الجمعية القومية لحاضنات الأعمال في الولايات المتحدة </w:t>
      </w:r>
      <w:r w:rsidRPr="00E81A95">
        <w:rPr>
          <w:lang w:bidi="ar-EG"/>
        </w:rPr>
        <w:t>NBIA</w:t>
      </w:r>
      <w:r w:rsidRPr="00E81A95">
        <w:rPr>
          <w:rtl/>
        </w:rPr>
        <w:t xml:space="preserve"> وهي تمثل الشبكة القو</w:t>
      </w:r>
      <w:r w:rsidRPr="00E81A95">
        <w:rPr>
          <w:rFonts w:hint="cs"/>
          <w:rtl/>
        </w:rPr>
        <w:t>م</w:t>
      </w:r>
      <w:r w:rsidRPr="00E81A95">
        <w:rPr>
          <w:rtl/>
        </w:rPr>
        <w:t xml:space="preserve">ية للحاضنات، </w:t>
      </w:r>
      <w:r w:rsidRPr="00E81A95">
        <w:rPr>
          <w:rFonts w:hint="cs"/>
          <w:rtl/>
        </w:rPr>
        <w:t>و</w:t>
      </w:r>
      <w:r w:rsidRPr="00E81A95">
        <w:rPr>
          <w:rtl/>
        </w:rPr>
        <w:t>يوجد عدد من شبكات الحاضنات الإقليمية المختلفة، نذكر منها على سبيل المثال: جمعية تكساس لحاضنات الأعمال، وشبكة حاضنات ولاية نيوجرسي.</w:t>
      </w:r>
    </w:p>
    <w:p w:rsidR="00E81A95" w:rsidRPr="00E81A95" w:rsidRDefault="00E81A95" w:rsidP="00D01192">
      <w:pPr>
        <w:pStyle w:val="Style1"/>
        <w:rPr>
          <w:rtl/>
          <w:lang w:bidi="ar-EG"/>
        </w:rPr>
      </w:pPr>
      <w:r w:rsidRPr="00E81A95">
        <w:rPr>
          <w:rtl/>
        </w:rPr>
        <w:t xml:space="preserve">وتذكر </w:t>
      </w:r>
      <w:r w:rsidRPr="00E81A95">
        <w:rPr>
          <w:rFonts w:hint="cs"/>
          <w:rtl/>
        </w:rPr>
        <w:t>إ</w:t>
      </w:r>
      <w:r w:rsidRPr="00E81A95">
        <w:rPr>
          <w:rtl/>
        </w:rPr>
        <w:t xml:space="preserve">حصائيات جمعية تكساس لحاضنات الأعمال، أن معدل نجاح المشروعات الجديدة داخل الحاضنات المرتبطة بهذه الشبكة تزيد عن 80٪ وأن المشروعات المقامة داخل حاضنات الأعمال يزيد </w:t>
      </w:r>
      <w:r w:rsidRPr="00E81A95">
        <w:rPr>
          <w:rtl/>
        </w:rPr>
        <w:lastRenderedPageBreak/>
        <w:t>معدل نموها من 7 إلى 22 ضعف معدلات نمو المشروعات المقامة خارج حاضنات الأعمال، حيث تم إنشاء 19 ألف شركة جديدة ما زالت تعمل بنجاح، وتم خلق أكثر من 245 ألف فرص عمل دائمة</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3"/>
      </w:r>
      <w:r w:rsidR="00576E34">
        <w:rPr>
          <w:rStyle w:val="FootnoteReference"/>
          <w:rFonts w:ascii="Simplified Arabic" w:eastAsia="Calibri" w:hAnsi="Simplified Arabic"/>
          <w:rtl/>
        </w:rPr>
        <w:t>)</w:t>
      </w:r>
      <w:r w:rsidRPr="00E81A95">
        <w:rPr>
          <w:rtl/>
        </w:rPr>
        <w:t>.</w:t>
      </w:r>
    </w:p>
    <w:p w:rsidR="00E81A95" w:rsidRPr="00E81A95" w:rsidRDefault="00E81A95" w:rsidP="00D01192">
      <w:pPr>
        <w:pStyle w:val="Style1"/>
        <w:rPr>
          <w:rtl/>
        </w:rPr>
      </w:pPr>
      <w:r w:rsidRPr="00E81A95">
        <w:rPr>
          <w:rtl/>
        </w:rPr>
        <w:t xml:space="preserve">وفي إحدى الإحصائيات الحديثة التي تصدرها الجمعية القومية لحاضنات الأعمال </w:t>
      </w:r>
      <w:r w:rsidRPr="00E81A95">
        <w:rPr>
          <w:lang w:bidi="ar-EG"/>
        </w:rPr>
        <w:t>NBAI</w:t>
      </w:r>
      <w:r w:rsidRPr="00E81A95">
        <w:rPr>
          <w:rtl/>
        </w:rPr>
        <w:t xml:space="preserve"> عن خصائص الحاضنات في الولايات المتحدة نجد تحليلاً كاملاً لسمات هذه الحاضنات تبعاً لعدة عناصر هي كالآتي:</w:t>
      </w:r>
    </w:p>
    <w:p w:rsidR="00E81A95" w:rsidRPr="00E81A95" w:rsidRDefault="00E81A95" w:rsidP="00D01192">
      <w:pPr>
        <w:pStyle w:val="Style2"/>
        <w:rPr>
          <w:rFonts w:eastAsia="Calibri"/>
          <w:rtl/>
        </w:rPr>
      </w:pPr>
      <w:r w:rsidRPr="00E81A95">
        <w:rPr>
          <w:rFonts w:eastAsia="Calibri"/>
          <w:rtl/>
        </w:rPr>
        <w:t>موقع الحاضنات:</w:t>
      </w:r>
    </w:p>
    <w:p w:rsidR="00E81A95" w:rsidRPr="00E81A95" w:rsidRDefault="00E81A95" w:rsidP="00D01192">
      <w:pPr>
        <w:pStyle w:val="Style1"/>
        <w:rPr>
          <w:lang w:bidi="ar-EG"/>
        </w:rPr>
      </w:pPr>
      <w:r w:rsidRPr="00E81A95">
        <w:rPr>
          <w:rtl/>
        </w:rPr>
        <w:t>تتوزع حاضنات المشروعات جغرافياً، على مختلف الولايات داخل الولايات المتحدة الأمريكية إلا أن هناك تركيزاً واضحاً للحاضنات التكنولوجية في الولايات الآتية:</w:t>
      </w:r>
    </w:p>
    <w:p w:rsidR="00E81A95" w:rsidRPr="00E81A95" w:rsidRDefault="00E81A95" w:rsidP="0073173A">
      <w:pPr>
        <w:numPr>
          <w:ilvl w:val="0"/>
          <w:numId w:val="15"/>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rPr>
        <w:t>45٪ من حاضنات الأعمال الأمريكية تقع في المدن الكبرى.</w:t>
      </w:r>
    </w:p>
    <w:p w:rsidR="00E81A95" w:rsidRPr="00E81A95" w:rsidRDefault="00E81A95" w:rsidP="0073173A">
      <w:pPr>
        <w:numPr>
          <w:ilvl w:val="0"/>
          <w:numId w:val="15"/>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rPr>
        <w:t>19٪ من حاضنات الأعمال تقع في المدن الحضرية.</w:t>
      </w:r>
    </w:p>
    <w:p w:rsidR="00E81A95" w:rsidRPr="00E81A95" w:rsidRDefault="00E81A95" w:rsidP="0073173A">
      <w:pPr>
        <w:numPr>
          <w:ilvl w:val="0"/>
          <w:numId w:val="15"/>
        </w:numPr>
        <w:pBdr>
          <w:top w:val="nil"/>
          <w:left w:val="nil"/>
          <w:bottom w:val="nil"/>
          <w:right w:val="nil"/>
          <w:between w:val="nil"/>
        </w:pBdr>
        <w:autoSpaceDE w:val="0"/>
        <w:autoSpaceDN w:val="0"/>
        <w:bidi/>
        <w:adjustRightInd w:val="0"/>
        <w:spacing w:before="100" w:beforeAutospacing="1" w:after="100" w:afterAutospacing="1" w:line="240" w:lineRule="auto"/>
        <w:jc w:val="both"/>
        <w:rPr>
          <w:rFonts w:ascii="Simplified Arabic" w:eastAsia="Calibri" w:hAnsi="Simplified Arabic" w:cs="Simplified Arabic"/>
          <w:sz w:val="28"/>
          <w:szCs w:val="28"/>
          <w:lang w:bidi="ar-EG"/>
        </w:rPr>
      </w:pPr>
      <w:r w:rsidRPr="00E81A95">
        <w:rPr>
          <w:rFonts w:ascii="Simplified Arabic" w:eastAsia="Calibri" w:hAnsi="Simplified Arabic" w:cs="Simplified Arabic"/>
          <w:sz w:val="28"/>
          <w:szCs w:val="28"/>
          <w:rtl/>
        </w:rPr>
        <w:t>36٪ من حاضنات الأعمال تقع في المناطق الريفية.</w:t>
      </w:r>
    </w:p>
    <w:p w:rsidR="00E81A95" w:rsidRPr="00E81A95" w:rsidRDefault="00E81A95" w:rsidP="00D01192">
      <w:pPr>
        <w:pStyle w:val="Style2"/>
        <w:rPr>
          <w:rFonts w:eastAsia="Calibri"/>
          <w:rtl/>
        </w:rPr>
      </w:pPr>
      <w:r w:rsidRPr="00E81A95">
        <w:rPr>
          <w:rFonts w:eastAsia="Calibri"/>
          <w:rtl/>
        </w:rPr>
        <w:t>طريق تمويل حاضنات المشروعات الأمريكية:</w:t>
      </w:r>
    </w:p>
    <w:p w:rsidR="00E81A95" w:rsidRPr="00E81A95" w:rsidRDefault="00E81A95" w:rsidP="00D01192">
      <w:pPr>
        <w:pStyle w:val="Style1"/>
        <w:rPr>
          <w:rtl/>
        </w:rPr>
      </w:pPr>
      <w:r w:rsidRPr="00E81A95">
        <w:rPr>
          <w:rtl/>
        </w:rPr>
        <w:t>يبلغ عدد الحاضنات الممولة من الحكومة، "حاضنات لا تهدف إلى الربح" حوالي 51٪ من مجموع الحاضنات وهي حاضنات تهدف فقط إلى تنشيط التنمية الاقتصادية في المجتمعات المحيطة.</w:t>
      </w:r>
    </w:p>
    <w:p w:rsidR="00E81A95" w:rsidRPr="00E81A95" w:rsidRDefault="00E81A95" w:rsidP="00D01192">
      <w:pPr>
        <w:pStyle w:val="Style1"/>
        <w:rPr>
          <w:rtl/>
        </w:rPr>
      </w:pPr>
      <w:r w:rsidRPr="00E81A95">
        <w:rPr>
          <w:rtl/>
        </w:rPr>
        <w:t>بينما تمثل حاضنات الأعمال الخاصة التي يتولى إقامتها وتمويلها جهات خاصة أو مستثمرين أو مجموعة شركات صناعية، وحوالي 8٪ من حاضنات الأعمال في أمريكا، وتهدف هذه النوعية من الحاضنات إلى استثمار الأموال بالإضافة إلى نقل وتطوير بعض التكنولوجيا الخاصة، ونذكر مثالاً على ذلك الحاضنات التي تمت إقامتها من خلال وكالة ناسا للفضاء والخاصة بأبحاث الإلكترونيات وتقنيات الاتصال الحديثة والمتطورة.</w:t>
      </w:r>
    </w:p>
    <w:p w:rsidR="00E81A95" w:rsidRDefault="00E81A95" w:rsidP="00D01192">
      <w:pPr>
        <w:pStyle w:val="Style1"/>
        <w:rPr>
          <w:rtl/>
        </w:rPr>
      </w:pPr>
      <w:r w:rsidRPr="00E81A95">
        <w:rPr>
          <w:rtl/>
        </w:rPr>
        <w:t>5٪ من الحاضنات تمولها بعض الهيئات الخاصة مثل مجموعة الكنائس الأمريكية، أو جمعيات فنية، أو الغرف التجارية، أو بعض الجاليات ذات الأصول غير الأمريكية وهي حاضنات تهدف إلى تنمية بعض المشروعات أو الصناعات التقليدية المتخصصة، أو تو</w:t>
      </w:r>
      <w:r w:rsidRPr="00E81A95">
        <w:rPr>
          <w:rFonts w:hint="cs"/>
          <w:rtl/>
        </w:rPr>
        <w:t>ف</w:t>
      </w:r>
      <w:r w:rsidRPr="00E81A95">
        <w:rPr>
          <w:rtl/>
        </w:rPr>
        <w:t>ير فرص عمل لفئات اجتماعية محددة.</w:t>
      </w:r>
    </w:p>
    <w:p w:rsidR="003D15B9" w:rsidRDefault="003D15B9" w:rsidP="00D01192">
      <w:pPr>
        <w:pStyle w:val="Style1"/>
        <w:rPr>
          <w:rtl/>
        </w:rPr>
      </w:pPr>
    </w:p>
    <w:p w:rsidR="003D15B9" w:rsidRPr="00E81A95" w:rsidRDefault="003D15B9" w:rsidP="00D01192">
      <w:pPr>
        <w:pStyle w:val="Style1"/>
        <w:rPr>
          <w:rtl/>
          <w:lang w:bidi="ar-EG"/>
        </w:rPr>
      </w:pPr>
    </w:p>
    <w:p w:rsidR="00E81A95" w:rsidRPr="00E81A95" w:rsidRDefault="00E81A95" w:rsidP="00D01192">
      <w:pPr>
        <w:pStyle w:val="Style2"/>
        <w:rPr>
          <w:rtl/>
        </w:rPr>
      </w:pPr>
      <w:r w:rsidRPr="00E81A95">
        <w:rPr>
          <w:rtl/>
        </w:rPr>
        <w:lastRenderedPageBreak/>
        <w:t>2- التجربة اليابانية:</w:t>
      </w:r>
    </w:p>
    <w:p w:rsidR="00E81A95" w:rsidRPr="00E81A95" w:rsidRDefault="00E81A95" w:rsidP="00D01192">
      <w:pPr>
        <w:pStyle w:val="Style1"/>
        <w:rPr>
          <w:rtl/>
        </w:rPr>
      </w:pPr>
      <w:r w:rsidRPr="00E81A95">
        <w:rPr>
          <w:rtl/>
        </w:rPr>
        <w:t xml:space="preserve">تعتبر </w:t>
      </w:r>
      <w:r w:rsidRPr="00E81A95">
        <w:rPr>
          <w:rFonts w:hint="cs"/>
          <w:rtl/>
        </w:rPr>
        <w:t xml:space="preserve">التجربة اليابانية </w:t>
      </w:r>
      <w:r w:rsidRPr="00E81A95">
        <w:rPr>
          <w:rtl/>
        </w:rPr>
        <w:t>في مجال إقامة وتنمية المش</w:t>
      </w:r>
      <w:r w:rsidRPr="00E81A95">
        <w:rPr>
          <w:rFonts w:hint="cs"/>
          <w:rtl/>
        </w:rPr>
        <w:t>روعات</w:t>
      </w:r>
      <w:r w:rsidRPr="00E81A95">
        <w:rPr>
          <w:rtl/>
        </w:rPr>
        <w:t xml:space="preserve"> الصغيرة والمتوسطة</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4"/>
      </w:r>
      <w:r w:rsidR="00576E34">
        <w:rPr>
          <w:rStyle w:val="FootnoteReference"/>
          <w:rFonts w:ascii="Simplified Arabic" w:eastAsia="Calibri" w:hAnsi="Simplified Arabic"/>
          <w:rtl/>
        </w:rPr>
        <w:t>)</w:t>
      </w:r>
      <w:r w:rsidR="004548B0">
        <w:rPr>
          <w:rFonts w:hint="cs"/>
          <w:vertAlign w:val="superscript"/>
          <w:rtl/>
        </w:rPr>
        <w:t xml:space="preserve"> </w:t>
      </w:r>
      <w:r w:rsidRPr="00E81A95">
        <w:rPr>
          <w:rtl/>
        </w:rPr>
        <w:t xml:space="preserve">واحدة من أغنى التجارب العالمية، وهي بمثابة نموذج يمكن أن يحتذى من قبل كل الدول الراغبة في تنمية </w:t>
      </w:r>
      <w:proofErr w:type="spellStart"/>
      <w:r w:rsidRPr="00E81A95">
        <w:rPr>
          <w:rtl/>
        </w:rPr>
        <w:t>اقتصادياتها</w:t>
      </w:r>
      <w:proofErr w:type="spellEnd"/>
      <w:r w:rsidRPr="00E81A95">
        <w:rPr>
          <w:rtl/>
        </w:rPr>
        <w:t xml:space="preserve"> من جهة والتغلب على مشاكل البطالة والفقر من جهة أخرى، وكانت أول خطوة لتشجيع تنمية وتطوير المشروعات الصغيرة والمتوسطة في اليابان هي وضع تعريف واضح ومحدد للمشروعات الصغيرة والمتوسطة ومنح الإعفاءات من الضرائب والرسوم، ووضع القواعد والنظم التي تقوم الحكومة اليابانية بموجبها بتشجيع المشروعات الصغيرة والمتوسطة التي تعتمد بشكل أساسي على الدعم المباشر من الدولة، والذي يتجلى في توفير المساعدات الفنية والتمويلية والإدارية والتسويقية لهذه المشروعات، وحمايتها من الإفلاس بالسماح لها بالحصول على قروض بدون فوائد وبدون ضمانات</w:t>
      </w:r>
      <w:r w:rsidRPr="00E81A95">
        <w:t>.</w:t>
      </w:r>
    </w:p>
    <w:p w:rsidR="00E81A95" w:rsidRPr="00E81A95" w:rsidRDefault="00E81A95" w:rsidP="00D01192">
      <w:pPr>
        <w:pStyle w:val="Style1"/>
        <w:rPr>
          <w:rtl/>
        </w:rPr>
      </w:pPr>
      <w:r w:rsidRPr="00E81A95">
        <w:rPr>
          <w:rtl/>
        </w:rPr>
        <w:t xml:space="preserve">ففي عام 1999 تم إنشاء الهيئة اليابانية للمشروعات الصغيرة والمتوسطة كهيئة تنفيذية لسياسات الدولة الخاصة بهذه المشروعات التي تهدف الى توفير المساعدات </w:t>
      </w:r>
      <w:r w:rsidRPr="00E81A95">
        <w:rPr>
          <w:rFonts w:hint="cs"/>
          <w:rtl/>
        </w:rPr>
        <w:t>ل</w:t>
      </w:r>
      <w:r w:rsidRPr="00E81A95">
        <w:rPr>
          <w:rtl/>
        </w:rPr>
        <w:t>لمشروعات الصغيرة والمتوسطة سواء كانت مساعدات فنية أو تمويلية أو إدارية أو تسويقية عن طريق:</w:t>
      </w:r>
    </w:p>
    <w:p w:rsidR="00E81A95" w:rsidRPr="00E81A95" w:rsidRDefault="00E81A95" w:rsidP="0073173A">
      <w:pPr>
        <w:pStyle w:val="Style3"/>
        <w:numPr>
          <w:ilvl w:val="0"/>
          <w:numId w:val="52"/>
        </w:numPr>
      </w:pPr>
      <w:r w:rsidRPr="00E81A95">
        <w:rPr>
          <w:rtl/>
        </w:rPr>
        <w:t>إنشاء بعض المؤسسات التمويلية لتوفير التمويل والدعم اللازم للمشروعات الصغيرة</w:t>
      </w:r>
      <w:r w:rsidRPr="00E81A95">
        <w:t>.</w:t>
      </w:r>
    </w:p>
    <w:p w:rsidR="00E81A95" w:rsidRPr="00E81A95" w:rsidRDefault="00E81A95" w:rsidP="00A2195B">
      <w:pPr>
        <w:pStyle w:val="Style3"/>
      </w:pPr>
      <w:r w:rsidRPr="00E81A95">
        <w:rPr>
          <w:rtl/>
        </w:rPr>
        <w:t>تسهيل الحصول على قروض بنكية بشروط ميسرة، وإيجاد نظام ضمان القروض الممولة للمشروعات الصغيرة</w:t>
      </w:r>
      <w:r w:rsidRPr="00E81A95">
        <w:t>.</w:t>
      </w:r>
    </w:p>
    <w:p w:rsidR="00E81A95" w:rsidRPr="00E81A95" w:rsidRDefault="00E81A95" w:rsidP="00A2195B">
      <w:pPr>
        <w:pStyle w:val="Style3"/>
      </w:pPr>
      <w:r w:rsidRPr="00E81A95">
        <w:rPr>
          <w:rtl/>
        </w:rPr>
        <w:t>تأمين الحكومة على المشروعات الصغيرة خوفا</w:t>
      </w:r>
      <w:r w:rsidRPr="00E81A95">
        <w:rPr>
          <w:rFonts w:hint="cs"/>
          <w:rtl/>
        </w:rPr>
        <w:t>ً</w:t>
      </w:r>
      <w:r w:rsidRPr="00E81A95">
        <w:rPr>
          <w:rtl/>
        </w:rPr>
        <w:t xml:space="preserve"> من مخاطر الإفلاس، حيث تقوم بتطبيق هذه السياسة مجموعة من المؤسسات المالية والتأمينية.</w:t>
      </w:r>
    </w:p>
    <w:p w:rsidR="00E81A95" w:rsidRPr="00E81A95" w:rsidRDefault="00E81A95" w:rsidP="00A2195B">
      <w:pPr>
        <w:pStyle w:val="Style3"/>
      </w:pPr>
      <w:r w:rsidRPr="00E81A95">
        <w:t xml:space="preserve"> </w:t>
      </w:r>
      <w:r w:rsidRPr="00E81A95">
        <w:rPr>
          <w:rtl/>
        </w:rPr>
        <w:t>إعداد برامج تدريبية إدارية وفنية خاصة بالمشروعات الصغيرة والمتوسطة</w:t>
      </w:r>
      <w:r w:rsidRPr="00E81A95">
        <w:t>.</w:t>
      </w:r>
    </w:p>
    <w:p w:rsidR="00E81A95" w:rsidRPr="00E81A95" w:rsidRDefault="00E81A95" w:rsidP="00D01192">
      <w:pPr>
        <w:pStyle w:val="Style1"/>
        <w:rPr>
          <w:rtl/>
          <w:lang w:bidi="ar-EG"/>
        </w:rPr>
      </w:pPr>
      <w:r w:rsidRPr="00E81A95">
        <w:rPr>
          <w:rtl/>
        </w:rPr>
        <w:t xml:space="preserve">وقد أدى دعم الحكومة الموجه نحو المشروعات الصغيرة والمتوسطة إلى الإنتاج بجودة عالية تبعًا للمواصفات العالمية، مما أدى إلى اعتماد المشروعات الكبرى على إنتاج </w:t>
      </w:r>
      <w:r w:rsidRPr="00E81A95">
        <w:rPr>
          <w:rFonts w:hint="cs"/>
          <w:rtl/>
        </w:rPr>
        <w:t>ا</w:t>
      </w:r>
      <w:r w:rsidRPr="00E81A95">
        <w:rPr>
          <w:rtl/>
        </w:rPr>
        <w:t>لمشروعات الصغيرة بدلا من استيرادها من الخارج</w:t>
      </w:r>
      <w:r w:rsidRPr="00E81A95">
        <w:t>.</w:t>
      </w:r>
      <w:r w:rsidRPr="00E81A95">
        <w:rPr>
          <w:rtl/>
        </w:rPr>
        <w:t xml:space="preserve"> </w:t>
      </w:r>
    </w:p>
    <w:p w:rsidR="00E81A95" w:rsidRPr="00E81A95" w:rsidRDefault="004548B0" w:rsidP="00D01192">
      <w:pPr>
        <w:pStyle w:val="Style1"/>
        <w:rPr>
          <w:rtl/>
        </w:rPr>
      </w:pPr>
      <w:r>
        <w:rPr>
          <w:rtl/>
        </w:rPr>
        <w:t>وقد عملت الحكومة الياباني</w:t>
      </w:r>
      <w:r>
        <w:rPr>
          <w:rFonts w:hint="cs"/>
          <w:rtl/>
        </w:rPr>
        <w:t>ة</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5"/>
      </w:r>
      <w:r w:rsidR="00576E34">
        <w:rPr>
          <w:rStyle w:val="FootnoteReference"/>
          <w:rFonts w:ascii="Simplified Arabic" w:eastAsia="Calibri" w:hAnsi="Simplified Arabic"/>
          <w:rtl/>
        </w:rPr>
        <w:t>)</w:t>
      </w:r>
      <w:r>
        <w:rPr>
          <w:rFonts w:hint="cs"/>
          <w:rtl/>
        </w:rPr>
        <w:t xml:space="preserve"> </w:t>
      </w:r>
      <w:r w:rsidR="00E81A95" w:rsidRPr="00E81A95">
        <w:rPr>
          <w:rtl/>
        </w:rPr>
        <w:t>على تشجيع المشروعات الكبيرة على التكامل مع المشروعات الصغيرة والمتوسطة وتحديث ما لديها وتنظيم العلاقة بين أصحاب المشروعات والعمال، وساعد التطور التكنولوجي الذي طرأ على الصناعة في اليابان أن أصبحت الصناعات الكبيرة تسند إنتاجها إلي المصانع الصغيرة الأكثر تخصصاً لتوفير أكبر قدر من تكلفة الانتاج وتحقيق جودة أعلي.</w:t>
      </w:r>
    </w:p>
    <w:p w:rsidR="00E81A95" w:rsidRPr="00E81A95" w:rsidRDefault="00E81A95" w:rsidP="00D01192">
      <w:pPr>
        <w:pStyle w:val="Style1"/>
        <w:rPr>
          <w:rtl/>
        </w:rPr>
      </w:pPr>
      <w:r w:rsidRPr="00E81A95">
        <w:rPr>
          <w:rtl/>
        </w:rPr>
        <w:lastRenderedPageBreak/>
        <w:t>هذا وأصدرت الحكومة اليابانية قانوناً لتشجيع الصناعات الصغيرة والمتوسطة من خلال:</w:t>
      </w:r>
    </w:p>
    <w:p w:rsidR="00E81A95" w:rsidRPr="00E81A95" w:rsidRDefault="00E81A95" w:rsidP="0073173A">
      <w:pPr>
        <w:pStyle w:val="Style3"/>
        <w:numPr>
          <w:ilvl w:val="0"/>
          <w:numId w:val="53"/>
        </w:numPr>
      </w:pPr>
      <w:r w:rsidRPr="00E81A95">
        <w:rPr>
          <w:rtl/>
        </w:rPr>
        <w:t>إقامة مركز إعلامي للمنشآت الصغيرة.</w:t>
      </w:r>
    </w:p>
    <w:p w:rsidR="00E81A95" w:rsidRPr="00E81A95" w:rsidRDefault="00E81A95" w:rsidP="0073173A">
      <w:pPr>
        <w:pStyle w:val="Style3"/>
        <w:numPr>
          <w:ilvl w:val="0"/>
          <w:numId w:val="53"/>
        </w:numPr>
      </w:pPr>
      <w:r w:rsidRPr="00E81A95">
        <w:rPr>
          <w:rtl/>
        </w:rPr>
        <w:t>إقامة معهد لتدريب العمالة بهذه المنشآت.</w:t>
      </w:r>
    </w:p>
    <w:p w:rsidR="00E81A95" w:rsidRPr="00E81A95" w:rsidRDefault="00E81A95" w:rsidP="0073173A">
      <w:pPr>
        <w:pStyle w:val="Style3"/>
        <w:numPr>
          <w:ilvl w:val="0"/>
          <w:numId w:val="53"/>
        </w:numPr>
      </w:pPr>
      <w:r w:rsidRPr="00E81A95">
        <w:rPr>
          <w:rtl/>
        </w:rPr>
        <w:t>إنشاء هيئة لتنمية الصناعات والمشروعات الصغيرة تقوم بتوفير المساعدات الإدارية والفنية والتسويقية، وسبل الدعم اللازمة لهذه الصناعات وتوفير نظم القروض الميسرة مع توفير نظام ضمان هذه القروض المقدمة لتلك المنشآت.</w:t>
      </w:r>
    </w:p>
    <w:p w:rsidR="00E81A95" w:rsidRPr="00E81A95" w:rsidRDefault="00E81A95" w:rsidP="0073173A">
      <w:pPr>
        <w:pStyle w:val="Style3"/>
        <w:numPr>
          <w:ilvl w:val="0"/>
          <w:numId w:val="53"/>
        </w:numPr>
        <w:rPr>
          <w:rtl/>
        </w:rPr>
      </w:pPr>
      <w:r w:rsidRPr="00E81A95">
        <w:rPr>
          <w:rtl/>
        </w:rPr>
        <w:t>تسهيل التراخيص والمساعدات الفنية لأصحاب المنشآت الصغيرة عن طريق وزارة الاقتصاد والتجارة والصناعة اليابانية.</w:t>
      </w:r>
    </w:p>
    <w:p w:rsidR="00E81A95" w:rsidRPr="00E81A95" w:rsidRDefault="00E81A95" w:rsidP="00D01192">
      <w:pPr>
        <w:pStyle w:val="Style2"/>
        <w:rPr>
          <w:rtl/>
        </w:rPr>
      </w:pPr>
      <w:r w:rsidRPr="00E81A95">
        <w:rPr>
          <w:rtl/>
        </w:rPr>
        <w:t>3- تجربة سنغافور</w:t>
      </w:r>
      <w:r w:rsidRPr="00E81A95">
        <w:rPr>
          <w:rFonts w:hint="cs"/>
          <w:rtl/>
        </w:rPr>
        <w:t>ة</w:t>
      </w:r>
      <w:r w:rsidR="00576E34">
        <w:rPr>
          <w:rStyle w:val="FootnoteReference"/>
          <w:b w:val="0"/>
          <w:bCs w:val="0"/>
          <w:color w:val="000000"/>
          <w:rtl/>
        </w:rPr>
        <w:t>(</w:t>
      </w:r>
      <w:r w:rsidR="00576E34">
        <w:rPr>
          <w:rStyle w:val="FootnoteReference"/>
          <w:b w:val="0"/>
          <w:bCs w:val="0"/>
          <w:color w:val="000000"/>
          <w:rtl/>
        </w:rPr>
        <w:footnoteReference w:id="66"/>
      </w:r>
      <w:r w:rsidR="00576E34">
        <w:rPr>
          <w:rStyle w:val="FootnoteReference"/>
          <w:b w:val="0"/>
          <w:bCs w:val="0"/>
          <w:color w:val="000000"/>
          <w:rtl/>
        </w:rPr>
        <w:t>)</w:t>
      </w:r>
      <w:r w:rsidRPr="00E81A95">
        <w:rPr>
          <w:rFonts w:hint="cs"/>
          <w:rtl/>
        </w:rPr>
        <w:t>:</w:t>
      </w:r>
    </w:p>
    <w:p w:rsidR="00E81A95" w:rsidRPr="00E81A95" w:rsidRDefault="00E81A95" w:rsidP="00D01192">
      <w:pPr>
        <w:pStyle w:val="Style1"/>
        <w:rPr>
          <w:lang w:bidi="ar-EG"/>
        </w:rPr>
      </w:pPr>
      <w:r w:rsidRPr="00E81A95">
        <w:rPr>
          <w:rtl/>
        </w:rPr>
        <w:t xml:space="preserve">لعبت المشروعات الصغيرة والمتوسطة </w:t>
      </w:r>
      <w:r w:rsidRPr="00E81A95">
        <w:rPr>
          <w:rFonts w:hint="cs"/>
          <w:rtl/>
        </w:rPr>
        <w:t xml:space="preserve">في سنغافورة </w:t>
      </w:r>
      <w:r w:rsidRPr="00E81A95">
        <w:rPr>
          <w:rtl/>
        </w:rPr>
        <w:t>دورًا كبيرًا وهاما في دعم وسد احتياجات المشروعات الكبيرة، فقد قام بنك التنمية السنغافوري، بتوفير المساعدات المالية للمشروعات الصغيرة والمتوسطة بسعر فائدة ثابت وأقل من الأسعار التجارية وانضم إليها بعد ذلك عدد كبير من البنوك الأخرى، وقد تجلى التعاون الواضح والاهتمام من قبل الحكومة في إنشاء قسم لتنشيط التجارة والصادرات تابع لها كانت مهمته مساعدة المصدرين وتقديم الدراسات عن الأسواق الدولية، كما يقوم بتنظيم المؤتمرات ووضع وتنظيم برامج تدريبية عن التجارة والأسواق الدولية واحتياجاته</w:t>
      </w:r>
      <w:r w:rsidRPr="00E81A95">
        <w:rPr>
          <w:rFonts w:hint="cs"/>
          <w:rtl/>
          <w:lang w:bidi="ar-EG"/>
        </w:rPr>
        <w:t>ا.</w:t>
      </w:r>
    </w:p>
    <w:p w:rsidR="00E81A95" w:rsidRPr="00E81A95" w:rsidRDefault="00E81A95" w:rsidP="00D01192">
      <w:pPr>
        <w:pStyle w:val="Style2"/>
        <w:rPr>
          <w:rFonts w:eastAsia="Calibri"/>
          <w:rtl/>
        </w:rPr>
      </w:pPr>
      <w:r w:rsidRPr="00E81A95">
        <w:rPr>
          <w:rFonts w:eastAsia="Calibri"/>
          <w:rtl/>
        </w:rPr>
        <w:t>4- تجربة الصين:</w:t>
      </w:r>
    </w:p>
    <w:p w:rsidR="00E81A95" w:rsidRPr="00E81A95" w:rsidRDefault="00E81A95" w:rsidP="00D01192">
      <w:pPr>
        <w:pStyle w:val="Style1"/>
        <w:rPr>
          <w:rtl/>
        </w:rPr>
      </w:pPr>
      <w:r w:rsidRPr="00E81A95">
        <w:rPr>
          <w:rtl/>
        </w:rPr>
        <w:t>استطاعت الصين أن توظف العامل البشري توظيفاً جيداً والذي يبلغ 1.5 مليار نسمة، من خلال المشروعات الصغيرة والقروض طويلة الأجل، وبالتالي تحولت المنازل إلى ورش عمل صغيرة، وبالتالي انخفض العجز وقلت نسبة البطالة وازدادت نسبة التنمية، وأن عدد السكان ليس عائقا أمام التقدم والنمو وأن الثروة البشرية هي أغلى ما تمتلكه الشعوب. فالصين دولة كبيرة واستطاعت تشغيل أياديها العاملة وفق خطط ذكية وتؤكد الإحصائيات أنها تمكنت من تخليص ربع سكانها من الفقر والتخلف فعلى الرغم من امتلاكها 7٪ فقط من الأراضي الزراعية إلا أنها استطاعت توفير الغذاء لسكانها</w:t>
      </w:r>
      <w:r w:rsidRPr="00E81A95">
        <w:rPr>
          <w:rFonts w:hint="cs"/>
          <w:rtl/>
        </w:rPr>
        <w:t>.</w:t>
      </w:r>
    </w:p>
    <w:p w:rsidR="00E81A95" w:rsidRPr="002B1205" w:rsidRDefault="00E81A95" w:rsidP="00D01192">
      <w:pPr>
        <w:pStyle w:val="Style1"/>
        <w:rPr>
          <w:lang w:bidi="ar-EG"/>
        </w:rPr>
      </w:pPr>
      <w:r w:rsidRPr="00E81A95">
        <w:rPr>
          <w:rtl/>
        </w:rPr>
        <w:t>إن من أهم عوامل نجاح تجربة التنمية في الصين</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7"/>
      </w:r>
      <w:r w:rsidR="00576E34">
        <w:rPr>
          <w:rStyle w:val="FootnoteReference"/>
          <w:rFonts w:ascii="Simplified Arabic" w:eastAsia="Calibri" w:hAnsi="Simplified Arabic"/>
          <w:rtl/>
        </w:rPr>
        <w:t>)</w:t>
      </w:r>
      <w:r w:rsidR="00781020">
        <w:rPr>
          <w:rFonts w:hint="cs"/>
          <w:rtl/>
        </w:rPr>
        <w:t xml:space="preserve"> </w:t>
      </w:r>
      <w:r w:rsidRPr="00E81A95">
        <w:rPr>
          <w:rtl/>
        </w:rPr>
        <w:t xml:space="preserve">ارتفاع نسبة الاستثمار الأجنبي، حيث يعتبر الاستثمار الأجنبي المباشر مقياساً مهماً لقوة الاقتصاد الخارجي الذي يتجه إليه قطاع المصانع </w:t>
      </w:r>
      <w:r w:rsidRPr="00E81A95">
        <w:rPr>
          <w:rtl/>
        </w:rPr>
        <w:lastRenderedPageBreak/>
        <w:t>الضخم بالصين، لكنه مساهم صغير في إجمالي التدفقات الرأسمالية، مقارنة مع الصادرات التي بلغت نحو تريليوني دولار عام 2013. لذلك حافظت تدفقات الاستثمارات الأجنبية المباشرة إلى الصين على نمو مطرد كل عام، منذ أن انضمت بكين إلى منظمة التجارة العالمية عام 2001، وبلغت تدفقات الاستثمار الأجنبي المباشر إلى البلاد بالأشهر الثمانية الأولى من عام 2013 الماضي 278.3 مليار دولار</w:t>
      </w:r>
      <w:r w:rsidRPr="00E81A95">
        <w:t>.</w:t>
      </w:r>
      <w:r w:rsidRPr="00E81A95">
        <w:rPr>
          <w:rtl/>
        </w:rPr>
        <w:t xml:space="preserve"> لقد انفتحت الصين على العالم من خلال أجندة وطنية، فالاستثمارات الأجنبية تأتيها من كل حدب وصوب فتستحوذ على نصيب الأسد من بين الدول النامية، تدفقات سنوية من الاستثمار الأجنبي المباشر، وفي الوقت نفسه تمتلك قاعدة إنتاجية قوية مكنتها من الاستفادة من هذه الاستثمارات، فالمنتجات الصينية تصل إلى كل أصقاع الأرض، فهي تهدد بعض الدول النامية، منذ أن عملت على استخدام الاستثمار الأجنبي كمبدأ استراتيجي حيث وصل الاستثمار الأجنبي المباشر إلى أكثر من ألف مليار دولار، وبذلك أصبحت الصين ثاني اكبر مستقبل للاستثمارات في العالم بعد أمريكا علما أن نصيب العرب من الاستثمار العالمي هو 5.3٪ فقط، وتعتبر هذه التجربة تجربة فريدة بين الدول النامية ونحن يمكن أن نستفيد من هذه التجربة ونأخذ الدروس.</w:t>
      </w:r>
    </w:p>
    <w:p w:rsidR="00E81A95" w:rsidRPr="00E81A95" w:rsidRDefault="00E81A95" w:rsidP="00D01192">
      <w:pPr>
        <w:pStyle w:val="Style2"/>
        <w:rPr>
          <w:rFonts w:eastAsia="Calibri"/>
          <w:rtl/>
        </w:rPr>
      </w:pPr>
      <w:r w:rsidRPr="00E81A95">
        <w:rPr>
          <w:rFonts w:eastAsia="Calibri"/>
          <w:rtl/>
        </w:rPr>
        <w:t>5- تجربة كوريا الجنوبية:</w:t>
      </w:r>
    </w:p>
    <w:p w:rsidR="00E81A95" w:rsidRPr="00E81A95" w:rsidRDefault="00E81A95" w:rsidP="00D01192">
      <w:pPr>
        <w:pStyle w:val="Style1"/>
        <w:rPr>
          <w:rtl/>
          <w:lang w:bidi="ar-EG"/>
        </w:rPr>
      </w:pPr>
      <w:r w:rsidRPr="00E81A95">
        <w:rPr>
          <w:rFonts w:hint="cs"/>
          <w:rtl/>
        </w:rPr>
        <w:t xml:space="preserve">لقد استطاعت كوريا </w:t>
      </w:r>
      <w:r w:rsidRPr="00E81A95">
        <w:rPr>
          <w:rtl/>
        </w:rPr>
        <w:t>الجنوبية</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8"/>
      </w:r>
      <w:r w:rsidR="00576E34">
        <w:rPr>
          <w:rStyle w:val="FootnoteReference"/>
          <w:rFonts w:ascii="Simplified Arabic" w:eastAsia="Calibri" w:hAnsi="Simplified Arabic"/>
          <w:rtl/>
        </w:rPr>
        <w:t>)</w:t>
      </w:r>
      <w:r w:rsidR="002B1205">
        <w:rPr>
          <w:rFonts w:hint="cs"/>
          <w:vertAlign w:val="superscript"/>
          <w:rtl/>
        </w:rPr>
        <w:t xml:space="preserve"> </w:t>
      </w:r>
      <w:r w:rsidRPr="00E81A95">
        <w:rPr>
          <w:rFonts w:hint="cs"/>
          <w:rtl/>
        </w:rPr>
        <w:t>تحقيق</w:t>
      </w:r>
      <w:r w:rsidRPr="00E81A95">
        <w:rPr>
          <w:rtl/>
        </w:rPr>
        <w:t xml:space="preserve"> قفزة سريعة في مسيرة تطورها</w:t>
      </w:r>
      <w:r w:rsidRPr="00E81A95">
        <w:rPr>
          <w:rFonts w:hint="cs"/>
          <w:rtl/>
        </w:rPr>
        <w:t>،</w:t>
      </w:r>
      <w:r w:rsidRPr="00E81A95">
        <w:rPr>
          <w:rtl/>
        </w:rPr>
        <w:t xml:space="preserve"> وحققت نهضة شاملة في كل المجالات سواء الاقتصادية أو الاجتماعية أو السياسية أو الثقافية</w:t>
      </w:r>
      <w:r w:rsidRPr="00E81A95">
        <w:rPr>
          <w:rFonts w:hint="cs"/>
          <w:rtl/>
        </w:rPr>
        <w:t>،</w:t>
      </w:r>
      <w:r w:rsidRPr="00E81A95">
        <w:rPr>
          <w:rtl/>
        </w:rPr>
        <w:t xml:space="preserve"> وأصبحت تحتل موقعاً مرموقاً في الاقتصاد الدولي</w:t>
      </w:r>
      <w:r w:rsidRPr="00E81A95">
        <w:rPr>
          <w:rFonts w:hint="cs"/>
          <w:rtl/>
        </w:rPr>
        <w:t>،</w:t>
      </w:r>
      <w:r w:rsidRPr="00E81A95">
        <w:rPr>
          <w:rtl/>
        </w:rPr>
        <w:t xml:space="preserve"> ولاشك أن هذا التطور السريع والشامل لابد أن يكون برهان تجربة رائدة في ميدان التطوير والنمو تميزت به كوريا الجنوبية عن غيرها من دول العالم الأخرى</w:t>
      </w:r>
      <w:r w:rsidRPr="00E81A95">
        <w:t>.</w:t>
      </w:r>
    </w:p>
    <w:p w:rsidR="00E81A95" w:rsidRPr="00E81A95" w:rsidRDefault="00E81A95" w:rsidP="00D01192">
      <w:pPr>
        <w:pStyle w:val="Style1"/>
        <w:rPr>
          <w:rtl/>
          <w:lang w:bidi="ar-EG"/>
        </w:rPr>
      </w:pPr>
      <w:r w:rsidRPr="00E81A95">
        <w:rPr>
          <w:rtl/>
        </w:rPr>
        <w:t xml:space="preserve">يتمثل دور السياسة المالية في عملية التنمية في ما قدمته الحكومة للمشروعات الصغيرة والمتوسطة، وما لهذه المشروعات من مشاركة كبيرة في عملية التنمية حيث أنها وصلت إلي 99٪ من المنشآت العاملة في معظم القطاعات الاقتصادية، ويعمل بها حوالي 87٪ من حجم القوي العاملة في كوريا </w:t>
      </w:r>
      <w:proofErr w:type="spellStart"/>
      <w:r w:rsidRPr="00E81A95">
        <w:rPr>
          <w:rtl/>
        </w:rPr>
        <w:t>الجنوبية</w:t>
      </w:r>
      <w:r w:rsidR="00766D34">
        <w:rPr>
          <w:rtl/>
        </w:rPr>
        <w:t>.</w:t>
      </w:r>
      <w:r w:rsidRPr="00E81A95">
        <w:rPr>
          <w:rtl/>
        </w:rPr>
        <w:t>تبنت</w:t>
      </w:r>
      <w:proofErr w:type="spellEnd"/>
      <w:r w:rsidRPr="00E81A95">
        <w:rPr>
          <w:rtl/>
        </w:rPr>
        <w:t xml:space="preserve"> الحكومة مجموعه من السياسات التي تهدف إلي تنمية المشروعات الصغيرة، والمتوسطة لزيادة حجم المنشآت نفسها وزيادة حجم إنتاجها والتوجه نحو التصدير</w:t>
      </w:r>
      <w:r w:rsidR="00766D34">
        <w:rPr>
          <w:rtl/>
        </w:rPr>
        <w:t>.</w:t>
      </w:r>
    </w:p>
    <w:p w:rsidR="00E81A95" w:rsidRPr="00E81A95" w:rsidRDefault="00E81A95" w:rsidP="00D01192">
      <w:pPr>
        <w:pStyle w:val="Style1"/>
        <w:rPr>
          <w:rtl/>
          <w:lang w:bidi="ar-EG"/>
        </w:rPr>
      </w:pPr>
      <w:r w:rsidRPr="00E81A95">
        <w:rPr>
          <w:rtl/>
        </w:rPr>
        <w:t>وجهت الحكومة العديد من المزايا لتلك المشروعات مثل الإعفاءات الضريبية، وتخفيض الرسوم الجمركية على وارداتها من منتجات لا تنافس الإنتاج المحلي، وأنشأت كوريا الجنوبية بنكاً خاصاً لتلك المشروعات لتوجيه القروض لها وتوجيه الدعم المالي بهدف تشجيع إنتاج تلك المشروعات</w:t>
      </w:r>
      <w:r w:rsidRPr="00E81A95">
        <w:t>.</w:t>
      </w:r>
      <w:r w:rsidRPr="00E81A95">
        <w:rPr>
          <w:rtl/>
          <w:lang w:bidi="ar-EG"/>
        </w:rPr>
        <w:t xml:space="preserve"> </w:t>
      </w:r>
      <w:r w:rsidRPr="00E81A95">
        <w:rPr>
          <w:rtl/>
        </w:rPr>
        <w:t xml:space="preserve">وإنشاء هيئة لتشجيع تلك المشروعات تعمل على تقديم الدعم الفني، والإداري وتدريب العمال، وإنشاء مدن صناعية، </w:t>
      </w:r>
      <w:r w:rsidRPr="00E81A95">
        <w:rPr>
          <w:rtl/>
        </w:rPr>
        <w:lastRenderedPageBreak/>
        <w:t>وتدعيم التعاون بين المنشآت الصغيرة، والمتوسطة، الكبيرة لإحداث نوع من التكامل في الإنتاج، حتى أصبحت المشروعات الصغيرة، والمتوسطة توجه 60٪ من إنتاجها للمشروعات الكبيرة</w:t>
      </w:r>
      <w:r w:rsidRPr="00E81A95">
        <w:t>.</w:t>
      </w:r>
    </w:p>
    <w:p w:rsidR="00E81A95" w:rsidRPr="002B1205" w:rsidRDefault="00E81A95" w:rsidP="00D01192">
      <w:pPr>
        <w:pStyle w:val="Style1"/>
      </w:pPr>
      <w:r w:rsidRPr="00E81A95">
        <w:rPr>
          <w:rtl/>
          <w:lang w:bidi="ar-EG"/>
        </w:rPr>
        <w:t xml:space="preserve">كذلك </w:t>
      </w:r>
      <w:r w:rsidRPr="00E81A95">
        <w:rPr>
          <w:rtl/>
        </w:rPr>
        <w:t>أنشأت الحكومة، الصندوق الكوري عام 1976 لتقديم الدعم المالي لتلك المشروعات إضافة  إلي تخفيض قيمة الضريبة على الدخل بنسبة 50٪، وبفضل كل تلك السياسات، وصلت نسبة مشاركة إنتاج تلك الصناعات حوالي 39.7٪ من صادرات كوريا الجنوبية.</w:t>
      </w:r>
    </w:p>
    <w:p w:rsidR="00E81A95" w:rsidRPr="00E81A95" w:rsidRDefault="00E81A95" w:rsidP="00D01192">
      <w:pPr>
        <w:pStyle w:val="Style2"/>
        <w:rPr>
          <w:rFonts w:eastAsia="Calibri"/>
          <w:rtl/>
        </w:rPr>
      </w:pPr>
      <w:r w:rsidRPr="00E81A95">
        <w:rPr>
          <w:rFonts w:eastAsia="Calibri"/>
          <w:rtl/>
        </w:rPr>
        <w:t>6- التجربة الهندية:</w:t>
      </w:r>
    </w:p>
    <w:p w:rsidR="00E81A95" w:rsidRPr="00E81A95" w:rsidRDefault="00E81A95" w:rsidP="00D01192">
      <w:pPr>
        <w:pStyle w:val="Style1"/>
        <w:rPr>
          <w:lang w:bidi="ar-EG"/>
        </w:rPr>
      </w:pPr>
      <w:r w:rsidRPr="00E81A95">
        <w:rPr>
          <w:rtl/>
        </w:rPr>
        <w:t>يظهر دور السياسات المالية</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69"/>
      </w:r>
      <w:r w:rsidR="00576E34">
        <w:rPr>
          <w:rStyle w:val="FootnoteReference"/>
          <w:rFonts w:ascii="Simplified Arabic" w:eastAsia="Calibri" w:hAnsi="Simplified Arabic"/>
          <w:rtl/>
        </w:rPr>
        <w:t>)</w:t>
      </w:r>
      <w:r w:rsidR="002B1205">
        <w:rPr>
          <w:rFonts w:hint="cs"/>
          <w:vertAlign w:val="superscript"/>
          <w:rtl/>
        </w:rPr>
        <w:t xml:space="preserve"> </w:t>
      </w:r>
      <w:r w:rsidRPr="00E81A95">
        <w:rPr>
          <w:rtl/>
        </w:rPr>
        <w:t>الرائد في التجربة الهندية الفريدة في التنمية الاقتصادية في الدعم الحكومي الذي وجهته الهند إلي المشروعات الصغيرة، حيث احتلت المشروعات الصغيرة مكانه كبيره في الاقتصاد والصناعة، فمن خلال المشروعات الصغيرة كثيفة العمالة، التي لا تحتاج إلي رأس مال كبير، استطاعت الهند زيادة حجم الإنتاج الصناعي، وتوليد الكثير من فرص العمل، فقد مثل إنتاج المشروعات الصغيرة حوالي 50٪ من حجم الإنتاج الصناعي، ويعمل بها ما يقرب من 17 مليون عامل، وبذلك أصبحت المشروعات الصغيرة، والمتوسطة تحتل المركز الثاني بعد الزراعة مباشر</w:t>
      </w:r>
      <w:r w:rsidRPr="00E81A95">
        <w:rPr>
          <w:rFonts w:hint="cs"/>
          <w:rtl/>
        </w:rPr>
        <w:t xml:space="preserve">ة. </w:t>
      </w:r>
      <w:r w:rsidRPr="00E81A95">
        <w:rPr>
          <w:rtl/>
        </w:rPr>
        <w:t>ويتمثل الدعم الحكومي لتلك المشروعات ف</w:t>
      </w:r>
      <w:r w:rsidRPr="00E81A95">
        <w:rPr>
          <w:rFonts w:hint="cs"/>
          <w:rtl/>
          <w:lang w:bidi="ar-EG"/>
        </w:rPr>
        <w:t>ي:</w:t>
      </w:r>
    </w:p>
    <w:p w:rsidR="00E81A95" w:rsidRPr="00E81A95" w:rsidRDefault="00E81A95" w:rsidP="0073173A">
      <w:pPr>
        <w:pStyle w:val="Style3"/>
        <w:numPr>
          <w:ilvl w:val="0"/>
          <w:numId w:val="54"/>
        </w:numPr>
      </w:pPr>
      <w:r w:rsidRPr="00E81A95">
        <w:rPr>
          <w:rtl/>
        </w:rPr>
        <w:t>توفير التمويل اللازم لتلك المشروعات بأسعار فائدة منخفضة، لضمان استمرار الإنتاج.</w:t>
      </w:r>
    </w:p>
    <w:p w:rsidR="00E81A95" w:rsidRPr="00E81A95" w:rsidRDefault="00E81A95" w:rsidP="0073173A">
      <w:pPr>
        <w:pStyle w:val="Style3"/>
        <w:numPr>
          <w:ilvl w:val="0"/>
          <w:numId w:val="54"/>
        </w:numPr>
      </w:pPr>
      <w:r w:rsidRPr="00E81A95">
        <w:rPr>
          <w:rtl/>
        </w:rPr>
        <w:t>الحماية من المنافسة مع الصناعات الكبيرة حيث أصدرت قوانين توصي بتخصيص 80 سلعه لا ينتجها إلا المشروعات الصغيرة و المتوسطة فقط، إضافة إلي السماح للصناعات الكبيرة بتصنيع المنتجات الخاصة بالمشروعات الصغيرة، بشرط تصدير 50٪ من ذلك الإنتاج، بهدف تدعيم الصادرات</w:t>
      </w:r>
      <w:r w:rsidR="00766D34">
        <w:rPr>
          <w:rtl/>
        </w:rPr>
        <w:t>.</w:t>
      </w:r>
    </w:p>
    <w:p w:rsidR="00E81A95" w:rsidRPr="00E81A95" w:rsidRDefault="00E81A95" w:rsidP="0073173A">
      <w:pPr>
        <w:pStyle w:val="Style3"/>
        <w:numPr>
          <w:ilvl w:val="0"/>
          <w:numId w:val="54"/>
        </w:numPr>
      </w:pPr>
      <w:r w:rsidRPr="00E81A95">
        <w:rPr>
          <w:rtl/>
        </w:rPr>
        <w:t>توفير البيانات، والمعلومات اللازمة للمشروعات الصغيرة عن حالة الأسواق، واحتياجاتها، إضافة إلي تطبيق أسلوب العناقيد الصناعية الذي ساعد على تجمع المشروعات الصغيرة، والربط بينها،  وإنتاج منتجات مكمله للمشروعات الكبيرة ومغذيه لها.</w:t>
      </w:r>
    </w:p>
    <w:p w:rsidR="00E81A95" w:rsidRPr="00E81A95" w:rsidRDefault="00E81A95" w:rsidP="0073173A">
      <w:pPr>
        <w:pStyle w:val="Style3"/>
        <w:numPr>
          <w:ilvl w:val="0"/>
          <w:numId w:val="54"/>
        </w:numPr>
      </w:pPr>
      <w:r w:rsidRPr="00E81A95">
        <w:rPr>
          <w:rtl/>
        </w:rPr>
        <w:t>تدعيم البنية الأساسية لتلك المشروعات، مع توجيه التدريبات اللازمة للعمال، وتوجيه الدعم الإداري والفني</w:t>
      </w:r>
      <w:r w:rsidRPr="00E81A95">
        <w:t>.</w:t>
      </w:r>
    </w:p>
    <w:p w:rsidR="00E81A95" w:rsidRPr="00E81A95" w:rsidRDefault="00E81A95" w:rsidP="0073173A">
      <w:pPr>
        <w:pStyle w:val="Style3"/>
        <w:numPr>
          <w:ilvl w:val="0"/>
          <w:numId w:val="54"/>
        </w:numPr>
      </w:pPr>
      <w:r w:rsidRPr="00E81A95">
        <w:rPr>
          <w:rtl/>
        </w:rPr>
        <w:t>العمل على إنشاء وتعديل القوانين بما بتوافق مع احتياجات تلك المشروعات</w:t>
      </w:r>
      <w:r w:rsidRPr="00E81A95">
        <w:t>.</w:t>
      </w:r>
    </w:p>
    <w:p w:rsidR="00E81A95" w:rsidRPr="00E81A95" w:rsidRDefault="00E81A95" w:rsidP="0073173A">
      <w:pPr>
        <w:pStyle w:val="Style3"/>
        <w:numPr>
          <w:ilvl w:val="0"/>
          <w:numId w:val="54"/>
        </w:numPr>
      </w:pPr>
      <w:r w:rsidRPr="00E81A95">
        <w:rPr>
          <w:rtl/>
        </w:rPr>
        <w:lastRenderedPageBreak/>
        <w:t xml:space="preserve">إنشاء جهاز </w:t>
      </w:r>
      <w:r w:rsidR="00766D34">
        <w:rPr>
          <w:rtl/>
        </w:rPr>
        <w:t>(</w:t>
      </w:r>
      <w:r w:rsidRPr="00E81A95">
        <w:rPr>
          <w:rtl/>
        </w:rPr>
        <w:t>إدارة الصناعات الصغيرة والريفية)  الذي يعمل على تعظيم دور المشروعات الصغيرة والمتوسطة في الاقتصاد القومي.</w:t>
      </w:r>
    </w:p>
    <w:p w:rsidR="00E81A95" w:rsidRPr="00E81A95" w:rsidRDefault="00E81A95" w:rsidP="0073173A">
      <w:pPr>
        <w:pStyle w:val="Style3"/>
        <w:numPr>
          <w:ilvl w:val="0"/>
          <w:numId w:val="54"/>
        </w:numPr>
      </w:pPr>
      <w:r w:rsidRPr="00E81A95">
        <w:t xml:space="preserve">  </w:t>
      </w:r>
      <w:r w:rsidRPr="00E81A95">
        <w:rPr>
          <w:rtl/>
        </w:rPr>
        <w:t>توجيه الدعم المادي لها حيث أنشأت الهند صندوق لدعم المشروعات الصغيرة، والمتوسطة برأس مال قدره  50 مليون دولار</w:t>
      </w:r>
      <w:r w:rsidR="00766D34">
        <w:rPr>
          <w:rtl/>
        </w:rPr>
        <w:t>.</w:t>
      </w:r>
    </w:p>
    <w:p w:rsidR="00E81A95" w:rsidRPr="00E81A95" w:rsidRDefault="00E81A95" w:rsidP="0073173A">
      <w:pPr>
        <w:pStyle w:val="Style3"/>
        <w:numPr>
          <w:ilvl w:val="0"/>
          <w:numId w:val="54"/>
        </w:numPr>
      </w:pPr>
      <w:r w:rsidRPr="00E81A95">
        <w:rPr>
          <w:rtl/>
        </w:rPr>
        <w:t>إقامة نظام للإعفاء الضريبي الخاص بالمشروعات الصغيرة، الذي يعتمد على أن تقل نسبة الإعفاء الضريبي بشكل تدريجي مع الزيادة  في رأس مال المشروع</w:t>
      </w:r>
      <w:r w:rsidR="00766D34">
        <w:rPr>
          <w:rtl/>
        </w:rPr>
        <w:t>.</w:t>
      </w:r>
    </w:p>
    <w:p w:rsidR="00E81A95" w:rsidRPr="00E81A95" w:rsidRDefault="00E81A95" w:rsidP="0073173A">
      <w:pPr>
        <w:pStyle w:val="Style3"/>
        <w:numPr>
          <w:ilvl w:val="0"/>
          <w:numId w:val="54"/>
        </w:numPr>
      </w:pPr>
      <w:r w:rsidRPr="00E81A95">
        <w:rPr>
          <w:rtl/>
        </w:rPr>
        <w:t>إقامة اتفاق بين المشروعات الصغيرة، والمتوسطة وبين الشركات الحكومية يهدف إلي إشراك المشروعات الصغيرة، والمتوسطة في إنتاج 30٪ من المعدات الهندسية الثقيلة، و45٪ من المعدات الهندسية المتوسطة، و 25٪ من وسائل النقل، و40٪ من المنتجات الاستهلاكية</w:t>
      </w:r>
      <w:r w:rsidRPr="00E81A95">
        <w:t>.</w:t>
      </w:r>
    </w:p>
    <w:p w:rsidR="00E81A95" w:rsidRPr="00E81A95" w:rsidRDefault="00E81A95" w:rsidP="00D01192">
      <w:pPr>
        <w:pStyle w:val="Style2"/>
        <w:rPr>
          <w:rFonts w:eastAsia="Calibri"/>
          <w:rtl/>
        </w:rPr>
      </w:pPr>
      <w:r w:rsidRPr="00E81A95">
        <w:rPr>
          <w:rFonts w:eastAsia="Calibri"/>
          <w:rtl/>
        </w:rPr>
        <w:t>7- التجربة الماليزية:</w:t>
      </w:r>
    </w:p>
    <w:p w:rsidR="00E81A95" w:rsidRPr="00E81A95" w:rsidRDefault="00E81A95" w:rsidP="00D01192">
      <w:pPr>
        <w:pStyle w:val="Style1"/>
        <w:rPr>
          <w:b/>
          <w:bCs/>
          <w:rtl/>
        </w:rPr>
      </w:pPr>
      <w:r w:rsidRPr="00E81A95">
        <w:rPr>
          <w:rtl/>
        </w:rPr>
        <w:t>أظهرت الدراسات الحديثة أن 91٪ من مجموع الشركات المسجلة في ماليزيا تعتبر شركات صغيرة ومتوسطة تتجه معظمها إلى المجالات الإنتاجية والتصنيع</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70"/>
      </w:r>
      <w:r w:rsidR="00576E34">
        <w:rPr>
          <w:rStyle w:val="FootnoteReference"/>
          <w:rFonts w:ascii="Simplified Arabic" w:eastAsia="Calibri" w:hAnsi="Simplified Arabic"/>
          <w:rtl/>
        </w:rPr>
        <w:t>)</w:t>
      </w:r>
      <w:r w:rsidRPr="00E81A95">
        <w:rPr>
          <w:rtl/>
        </w:rPr>
        <w:t>. هذه المجالات تمثل عصب الاقتصاد الماليزي والموظف الأول للعمالة هناك</w:t>
      </w:r>
      <w:r w:rsidRPr="00E81A95">
        <w:t>.</w:t>
      </w:r>
      <w:r w:rsidRPr="00E81A95">
        <w:rPr>
          <w:rtl/>
          <w:lang w:bidi="ar-EG"/>
        </w:rPr>
        <w:t xml:space="preserve"> </w:t>
      </w:r>
      <w:r w:rsidRPr="00E81A95">
        <w:rPr>
          <w:rtl/>
        </w:rPr>
        <w:t>من هذا المنطلق، ومن أجل دعم وتنمية هذا القطاع، وضعت الحكومة الماليزية خطتان طويلتا الأجل:</w:t>
      </w:r>
    </w:p>
    <w:p w:rsidR="00E81A95" w:rsidRPr="00E81A95" w:rsidRDefault="00E81A95" w:rsidP="0073173A">
      <w:pPr>
        <w:pStyle w:val="Style3"/>
        <w:numPr>
          <w:ilvl w:val="0"/>
          <w:numId w:val="55"/>
        </w:numPr>
        <w:rPr>
          <w:rtl/>
        </w:rPr>
      </w:pPr>
      <w:r w:rsidRPr="00E81A95">
        <w:rPr>
          <w:rtl/>
        </w:rPr>
        <w:t>الخطة القومية الأولى تسمى خطة 2000-1996، والتي ركزت فيها على تنشيط وتنمية الصناعات الصغيرة التي تتوجه لتلبية احتياجات الأسواق المحلية الماليزية، حيث تم وضع وتنفيذ عدة برامج دعم موجهة بشكل خاص إلى الشركات الصغيرة ذات معدل النمو العالي، والتي سرعان ما توسعت وزاد حجم أعمالها. بالإضافة  إلى هذه البرامج شجعت الحكومة المشروعات الصغيرة ذات التوجه إلى التصدير عن طريق آليات دعم وتمويل خاص بالتصدير</w:t>
      </w:r>
      <w:r w:rsidRPr="00E81A95">
        <w:t>.</w:t>
      </w:r>
    </w:p>
    <w:p w:rsidR="00E81A95" w:rsidRPr="00E81A95" w:rsidRDefault="00E81A95" w:rsidP="00A2195B">
      <w:pPr>
        <w:pStyle w:val="Style3"/>
      </w:pPr>
      <w:r w:rsidRPr="00E81A95">
        <w:rPr>
          <w:rtl/>
        </w:rPr>
        <w:t>الخطة القومية الثانية تسمى خطة 2005-1996، تم اعتماد سياسة التجمعات الصناعية كحاضنات للأعمال، والتي ركزت بدورها على تنشيط وتنمية المشروعات الإنتاجية والتصنيعية المتخصصة في بعض القطاعات الإنتاجية التي تعتبر قطاعات تصديرية في المقام الأول. من هذه القطاعات نجد: شركات الخدمات المتخصصة، شركات البحث والتطوير المتخصصة، شركات تصنيع المعدات، شركات التغليف المتقدمة، الشركات المتخصصة في التجارة الإلكترونية. وفيما يلي مثال لأهم المبادرات التي قامت الحكومة الماليزية بتطويرها في هذا المجال</w:t>
      </w:r>
      <w:r w:rsidRPr="00E81A95">
        <w:t>.</w:t>
      </w:r>
    </w:p>
    <w:p w:rsidR="00E81A95" w:rsidRPr="00E81A95" w:rsidRDefault="00E81A95" w:rsidP="00D01192">
      <w:pPr>
        <w:pStyle w:val="Style1"/>
        <w:rPr>
          <w:rtl/>
          <w:lang w:bidi="ar-EG"/>
        </w:rPr>
      </w:pPr>
      <w:r w:rsidRPr="00E81A95">
        <w:rPr>
          <w:rtl/>
        </w:rPr>
        <w:lastRenderedPageBreak/>
        <w:t xml:space="preserve">هذا إلى جانب أن الحكومة قدمت مجموعة من الحوافز لتشجيع الاستثمار </w:t>
      </w:r>
      <w:proofErr w:type="spellStart"/>
      <w:r w:rsidRPr="00E81A95">
        <w:rPr>
          <w:rtl/>
        </w:rPr>
        <w:t>الصناعى</w:t>
      </w:r>
      <w:proofErr w:type="spellEnd"/>
      <w:r w:rsidRPr="00E81A95">
        <w:rPr>
          <w:rtl/>
        </w:rPr>
        <w:t xml:space="preserve"> المحلى </w:t>
      </w:r>
      <w:proofErr w:type="spellStart"/>
      <w:r w:rsidRPr="00E81A95">
        <w:rPr>
          <w:rtl/>
        </w:rPr>
        <w:t>والأجنبى</w:t>
      </w:r>
      <w:proofErr w:type="spellEnd"/>
      <w:r w:rsidRPr="00E81A95">
        <w:rPr>
          <w:rtl/>
        </w:rPr>
        <w:t xml:space="preserve"> منها</w:t>
      </w:r>
      <w:r w:rsidRPr="00E81A95">
        <w:t>:</w:t>
      </w:r>
    </w:p>
    <w:p w:rsidR="00E81A95" w:rsidRPr="00E81A95" w:rsidRDefault="00E81A95" w:rsidP="0073173A">
      <w:pPr>
        <w:pStyle w:val="Style3"/>
        <w:numPr>
          <w:ilvl w:val="0"/>
          <w:numId w:val="56"/>
        </w:numPr>
        <w:rPr>
          <w:rtl/>
          <w:lang w:bidi="ar-EG"/>
        </w:rPr>
      </w:pPr>
      <w:r w:rsidRPr="00E81A95">
        <w:rPr>
          <w:rtl/>
        </w:rPr>
        <w:t>السماح للأجانب بتملك 100٪ من المشروعات الصناعية إذا ما كانت مشروعاتهم يوجه منها على الأقل 80٪ إلى التصدير للخارج</w:t>
      </w:r>
      <w:r w:rsidRPr="00E81A95">
        <w:t>.</w:t>
      </w:r>
    </w:p>
    <w:p w:rsidR="00E81A95" w:rsidRPr="00E81A95" w:rsidRDefault="00E81A95" w:rsidP="00A2195B">
      <w:pPr>
        <w:pStyle w:val="Style3"/>
        <w:rPr>
          <w:rtl/>
          <w:lang w:bidi="ar-EG"/>
        </w:rPr>
      </w:pPr>
      <w:r w:rsidRPr="00E81A95">
        <w:rPr>
          <w:rtl/>
        </w:rPr>
        <w:t>إعفاء المستثمرين</w:t>
      </w:r>
      <w:r w:rsidR="00766D34">
        <w:rPr>
          <w:rtl/>
        </w:rPr>
        <w:t xml:space="preserve"> في </w:t>
      </w:r>
      <w:r w:rsidRPr="00E81A95">
        <w:rPr>
          <w:rtl/>
        </w:rPr>
        <w:t>مناطق معينة قد تكون غير جاذبة للاستثمار أو غير مشجعة من الضرائب لفترة تزيد على 5 سنوات بهدف تحقيق تنمية متوازنة</w:t>
      </w:r>
      <w:r w:rsidR="00766D34">
        <w:rPr>
          <w:rtl/>
        </w:rPr>
        <w:t xml:space="preserve"> في </w:t>
      </w:r>
      <w:r w:rsidRPr="00E81A95">
        <w:rPr>
          <w:rtl/>
        </w:rPr>
        <w:t>كل أنحاء البلاد</w:t>
      </w:r>
      <w:r w:rsidRPr="00E81A95">
        <w:t>.</w:t>
      </w:r>
    </w:p>
    <w:p w:rsidR="00E81A95" w:rsidRPr="00E81A95" w:rsidRDefault="00E81A95" w:rsidP="00A2195B">
      <w:pPr>
        <w:pStyle w:val="Style3"/>
        <w:rPr>
          <w:rtl/>
        </w:rPr>
      </w:pPr>
      <w:r w:rsidRPr="00E81A95">
        <w:rPr>
          <w:rtl/>
        </w:rPr>
        <w:t>إعفاء الشركات التي تنفق نسبة من إجمالي مبيعاتها السنوية على الأبحاث العلمية ولتكن في حدود 1٪ من الضرائب على الدخل بهدف تعظيم دور البحث العلمي والتطوير التكنولوجي</w:t>
      </w:r>
      <w:r w:rsidRPr="00E81A95">
        <w:t>.</w:t>
      </w:r>
    </w:p>
    <w:p w:rsidR="00E81A95" w:rsidRPr="00E81A95" w:rsidRDefault="00E81A95" w:rsidP="00A2195B">
      <w:pPr>
        <w:pStyle w:val="Style3"/>
        <w:rPr>
          <w:rtl/>
        </w:rPr>
      </w:pPr>
      <w:r w:rsidRPr="00E81A95">
        <w:rPr>
          <w:rtl/>
        </w:rPr>
        <w:t>إعفاء المشروعات الصغيرة والمتوسطة من الضرائب لفترة زمنية قد تصل إلى 5 سنوات باعتبارها مشروعات تنموية ويتطلب قيام الدولة بدعمها في المراحل الأولى حتى تكتسب القدرة على تحمل أعباء المنافسة شريطة أن يحقق المشروع قيمة مضافة تصل على الأقل إلى 20٪ وأيضاً شريطة أن يقام المشروع في مناطق ريفية تحقيقاً لهدف التنمية المتوازنة أيضاً</w:t>
      </w:r>
      <w:r w:rsidRPr="00E81A95">
        <w:t>.</w:t>
      </w:r>
    </w:p>
    <w:p w:rsidR="00E81A95" w:rsidRPr="00E81A95" w:rsidRDefault="00E81A95" w:rsidP="00A2195B">
      <w:pPr>
        <w:pStyle w:val="Style3"/>
        <w:rPr>
          <w:rtl/>
        </w:rPr>
      </w:pPr>
      <w:r w:rsidRPr="00E81A95">
        <w:rPr>
          <w:rtl/>
        </w:rPr>
        <w:t>دعم الشركات الصناعية التي توجه إنتاجها للتصدير من خلال إعفائها من الضرائب بنسبة تصديرها للإنتاج شريطة وجود قيمة مضافة في الإنتاج بنسبة لا تقل عن 50٪.</w:t>
      </w:r>
    </w:p>
    <w:p w:rsidR="00E81A95" w:rsidRPr="00E81A95" w:rsidRDefault="00E81A95" w:rsidP="00A2195B">
      <w:pPr>
        <w:pStyle w:val="Style3"/>
        <w:rPr>
          <w:rtl/>
        </w:rPr>
      </w:pPr>
      <w:r w:rsidRPr="00E81A95">
        <w:rPr>
          <w:rtl/>
        </w:rPr>
        <w:t>تشجيع الشركات والمستثمرين على إدخال التكنولوجيا من خلال إعفاء الشركات</w:t>
      </w:r>
      <w:r w:rsidR="00766D34">
        <w:rPr>
          <w:rtl/>
        </w:rPr>
        <w:t xml:space="preserve"> التي </w:t>
      </w:r>
      <w:r w:rsidRPr="00E81A95">
        <w:rPr>
          <w:rtl/>
        </w:rPr>
        <w:t>تقوم بإنتاج المعدات والآلات الرأسمالية من الضرائب على الدخل لفترة زمنية قد تصل إلى عشر سنوات</w:t>
      </w:r>
      <w:r w:rsidRPr="00E81A95">
        <w:t>.</w:t>
      </w:r>
    </w:p>
    <w:p w:rsidR="00E81A95" w:rsidRPr="00E81A95" w:rsidRDefault="00E81A95" w:rsidP="00D01192">
      <w:pPr>
        <w:pStyle w:val="Style2"/>
        <w:rPr>
          <w:rFonts w:eastAsia="Calibri"/>
          <w:rtl/>
        </w:rPr>
      </w:pPr>
      <w:r w:rsidRPr="00E81A95">
        <w:rPr>
          <w:rFonts w:eastAsia="Calibri" w:hint="cs"/>
          <w:rtl/>
        </w:rPr>
        <w:t>ثانياً: التجارب العربية:</w:t>
      </w:r>
    </w:p>
    <w:p w:rsidR="00E81A95" w:rsidRPr="00E81A95" w:rsidRDefault="00E81A95" w:rsidP="00D01192">
      <w:pPr>
        <w:pStyle w:val="Style2"/>
        <w:rPr>
          <w:rFonts w:eastAsia="Calibri"/>
          <w:rtl/>
        </w:rPr>
      </w:pPr>
      <w:r w:rsidRPr="00E81A95">
        <w:rPr>
          <w:rFonts w:eastAsia="Calibri" w:hint="cs"/>
          <w:rtl/>
        </w:rPr>
        <w:t>1</w:t>
      </w:r>
      <w:r w:rsidRPr="00E81A95">
        <w:rPr>
          <w:rFonts w:eastAsia="Calibri"/>
          <w:rtl/>
        </w:rPr>
        <w:t xml:space="preserve">- التجربة </w:t>
      </w:r>
      <w:proofErr w:type="spellStart"/>
      <w:r w:rsidRPr="00E81A95">
        <w:rPr>
          <w:rFonts w:eastAsia="Calibri"/>
          <w:rtl/>
        </w:rPr>
        <w:t>التونيسية</w:t>
      </w:r>
      <w:proofErr w:type="spellEnd"/>
      <w:r w:rsidRPr="00E81A95">
        <w:rPr>
          <w:rFonts w:eastAsia="Calibri"/>
          <w:rtl/>
        </w:rPr>
        <w:t>:</w:t>
      </w:r>
    </w:p>
    <w:p w:rsidR="00E81A95" w:rsidRPr="00E81A95" w:rsidRDefault="00E81A95" w:rsidP="00D01192">
      <w:pPr>
        <w:pStyle w:val="Style1"/>
        <w:rPr>
          <w:rtl/>
          <w:lang w:eastAsia="ar-SA"/>
        </w:rPr>
      </w:pPr>
      <w:r w:rsidRPr="00E81A95">
        <w:rPr>
          <w:rtl/>
          <w:lang w:eastAsia="ar-SA"/>
        </w:rPr>
        <w:t>تحتل المؤسسات الصغيرة والمتوسطة مكانة متميزة</w:t>
      </w:r>
      <w:r w:rsidR="00766D34">
        <w:rPr>
          <w:rtl/>
          <w:lang w:eastAsia="ar-SA"/>
        </w:rPr>
        <w:t xml:space="preserve"> في </w:t>
      </w:r>
      <w:r w:rsidRPr="00E81A95">
        <w:rPr>
          <w:rtl/>
          <w:lang w:eastAsia="ar-SA"/>
        </w:rPr>
        <w:t>استراتيجية التنمية</w:t>
      </w:r>
      <w:r w:rsidR="00766D34">
        <w:rPr>
          <w:rtl/>
          <w:lang w:eastAsia="ar-SA"/>
        </w:rPr>
        <w:t xml:space="preserve"> في </w:t>
      </w:r>
      <w:r w:rsidRPr="00E81A95">
        <w:rPr>
          <w:rtl/>
          <w:lang w:eastAsia="ar-SA"/>
        </w:rPr>
        <w:t>تونس</w:t>
      </w:r>
      <w:r w:rsidR="00576E34">
        <w:rPr>
          <w:rStyle w:val="FootnoteReference"/>
          <w:rFonts w:ascii="Simplified Arabic" w:eastAsia="Times New Roman" w:hAnsi="Simplified Arabic"/>
          <w:color w:val="000000"/>
          <w:rtl/>
          <w:lang w:eastAsia="ar-SA"/>
        </w:rPr>
        <w:t>(</w:t>
      </w:r>
      <w:r w:rsidR="00576E34">
        <w:rPr>
          <w:rStyle w:val="FootnoteReference"/>
          <w:rFonts w:ascii="Simplified Arabic" w:eastAsia="Times New Roman" w:hAnsi="Simplified Arabic"/>
          <w:color w:val="000000"/>
          <w:rtl/>
          <w:lang w:eastAsia="ar-SA"/>
        </w:rPr>
        <w:footnoteReference w:id="71"/>
      </w:r>
      <w:r w:rsidR="00576E34">
        <w:rPr>
          <w:rStyle w:val="FootnoteReference"/>
          <w:rFonts w:ascii="Simplified Arabic" w:eastAsia="Times New Roman" w:hAnsi="Simplified Arabic"/>
          <w:color w:val="000000"/>
          <w:rtl/>
          <w:lang w:eastAsia="ar-SA"/>
        </w:rPr>
        <w:t>)</w:t>
      </w:r>
      <w:r w:rsidR="002B1205" w:rsidRPr="00E81A95">
        <w:rPr>
          <w:rtl/>
          <w:lang w:eastAsia="ar-SA"/>
        </w:rPr>
        <w:t xml:space="preserve"> </w:t>
      </w:r>
      <w:r w:rsidRPr="00E81A95">
        <w:rPr>
          <w:rtl/>
          <w:lang w:eastAsia="ar-SA"/>
        </w:rPr>
        <w:t>وقد تم ادراجها ضمن أولويات مخططات التنمية الاقتصادية والاجتماعية بالنظر الى دورها الهام</w:t>
      </w:r>
      <w:r w:rsidR="00766D34">
        <w:rPr>
          <w:rtl/>
          <w:lang w:eastAsia="ar-SA"/>
        </w:rPr>
        <w:t xml:space="preserve"> في </w:t>
      </w:r>
      <w:r w:rsidRPr="00E81A95">
        <w:rPr>
          <w:rtl/>
          <w:lang w:eastAsia="ar-SA"/>
        </w:rPr>
        <w:t xml:space="preserve">توفير فرص عمل لمكافحة بطالة الشباب وتعزيز المبادرة الخاصة ودعم التوازن </w:t>
      </w:r>
      <w:proofErr w:type="spellStart"/>
      <w:r w:rsidRPr="00E81A95">
        <w:rPr>
          <w:rtl/>
          <w:lang w:eastAsia="ar-SA"/>
        </w:rPr>
        <w:t>الاجتماعى</w:t>
      </w:r>
      <w:proofErr w:type="spellEnd"/>
      <w:r w:rsidRPr="00E81A95">
        <w:rPr>
          <w:lang w:eastAsia="ar-SA"/>
        </w:rPr>
        <w:t>.</w:t>
      </w:r>
      <w:r w:rsidRPr="00E81A95">
        <w:rPr>
          <w:rtl/>
          <w:lang w:eastAsia="ar-SA"/>
        </w:rPr>
        <w:t xml:space="preserve"> وترتكز الحكومة التونسية على العديد من المحاور الأساسية لتنمية المشروعات الصغيرة والمتوسطة </w:t>
      </w:r>
      <w:proofErr w:type="spellStart"/>
      <w:r w:rsidRPr="00E81A95">
        <w:rPr>
          <w:rtl/>
          <w:lang w:eastAsia="ar-SA"/>
        </w:rPr>
        <w:t>كى</w:t>
      </w:r>
      <w:proofErr w:type="spellEnd"/>
      <w:r w:rsidRPr="00E81A95">
        <w:rPr>
          <w:rtl/>
          <w:lang w:eastAsia="ar-SA"/>
        </w:rPr>
        <w:t xml:space="preserve"> تلعب دوراً فاعلاً</w:t>
      </w:r>
      <w:r w:rsidR="00766D34">
        <w:rPr>
          <w:rtl/>
          <w:lang w:eastAsia="ar-SA"/>
        </w:rPr>
        <w:t xml:space="preserve"> في </w:t>
      </w:r>
      <w:r w:rsidRPr="00E81A95">
        <w:rPr>
          <w:rtl/>
          <w:lang w:eastAsia="ar-SA"/>
        </w:rPr>
        <w:t>تنشيط العجلة الاقتصادية</w:t>
      </w:r>
      <w:r w:rsidR="00766D34">
        <w:rPr>
          <w:rtl/>
          <w:lang w:eastAsia="ar-SA"/>
        </w:rPr>
        <w:t xml:space="preserve"> التي </w:t>
      </w:r>
      <w:r w:rsidRPr="00E81A95">
        <w:rPr>
          <w:rtl/>
          <w:lang w:eastAsia="ar-SA"/>
        </w:rPr>
        <w:t xml:space="preserve">من بينها الدور </w:t>
      </w:r>
      <w:proofErr w:type="spellStart"/>
      <w:r w:rsidRPr="00E81A95">
        <w:rPr>
          <w:rtl/>
          <w:lang w:eastAsia="ar-SA"/>
        </w:rPr>
        <w:t>المحورى</w:t>
      </w:r>
      <w:proofErr w:type="spellEnd"/>
      <w:r w:rsidRPr="00E81A95">
        <w:rPr>
          <w:rtl/>
          <w:lang w:eastAsia="ar-SA"/>
        </w:rPr>
        <w:t xml:space="preserve"> للتمويل والاستثمار</w:t>
      </w:r>
      <w:r w:rsidR="00766D34">
        <w:rPr>
          <w:rtl/>
          <w:lang w:eastAsia="ar-SA"/>
        </w:rPr>
        <w:t xml:space="preserve"> في </w:t>
      </w:r>
      <w:r w:rsidRPr="00E81A95">
        <w:rPr>
          <w:rtl/>
          <w:lang w:eastAsia="ar-SA"/>
        </w:rPr>
        <w:t xml:space="preserve">ترويج عمليات تأسيس وتشغيل هذه المنشآت، بالإضافة إلى دور الموارد البشرية والمكاتب الاستشارية والتخطيط </w:t>
      </w:r>
      <w:proofErr w:type="spellStart"/>
      <w:r w:rsidRPr="00E81A95">
        <w:rPr>
          <w:rtl/>
          <w:lang w:eastAsia="ar-SA"/>
        </w:rPr>
        <w:t>الاستراتيجى</w:t>
      </w:r>
      <w:proofErr w:type="spellEnd"/>
      <w:r w:rsidRPr="00E81A95">
        <w:rPr>
          <w:rtl/>
          <w:lang w:eastAsia="ar-SA"/>
        </w:rPr>
        <w:t xml:space="preserve"> الأمثل لتنميتها والسير بها قدماً لتوفير سبل النجاح وضمان استمراريته وقد خصصت </w:t>
      </w:r>
      <w:r w:rsidRPr="00E81A95">
        <w:rPr>
          <w:rtl/>
          <w:lang w:eastAsia="ar-SA"/>
        </w:rPr>
        <w:lastRenderedPageBreak/>
        <w:t xml:space="preserve">الحكومة التونسية من خلال أجهزتها برامج وصناديق </w:t>
      </w:r>
      <w:proofErr w:type="spellStart"/>
      <w:r w:rsidRPr="00E81A95">
        <w:rPr>
          <w:rtl/>
          <w:lang w:eastAsia="ar-SA"/>
        </w:rPr>
        <w:t>لإحتضان</w:t>
      </w:r>
      <w:proofErr w:type="spellEnd"/>
      <w:r w:rsidRPr="00E81A95">
        <w:rPr>
          <w:rtl/>
          <w:lang w:eastAsia="ar-SA"/>
        </w:rPr>
        <w:t xml:space="preserve"> المشروعات الصغيرة للنهوض بها والمساهمة الفاعلة</w:t>
      </w:r>
      <w:r w:rsidR="00766D34">
        <w:rPr>
          <w:rtl/>
          <w:lang w:eastAsia="ar-SA"/>
        </w:rPr>
        <w:t xml:space="preserve"> في </w:t>
      </w:r>
      <w:r w:rsidRPr="00E81A95">
        <w:rPr>
          <w:rtl/>
          <w:lang w:eastAsia="ar-SA"/>
        </w:rPr>
        <w:t>التنمية الاقتصادية.</w:t>
      </w:r>
    </w:p>
    <w:p w:rsidR="00E81A95" w:rsidRPr="00E81A95" w:rsidRDefault="00E81A95" w:rsidP="00D01192">
      <w:pPr>
        <w:pStyle w:val="Style2"/>
        <w:rPr>
          <w:rtl/>
          <w:lang w:eastAsia="ar-SA"/>
        </w:rPr>
      </w:pPr>
      <w:r w:rsidRPr="00E81A95">
        <w:rPr>
          <w:rFonts w:hint="cs"/>
          <w:rtl/>
          <w:lang w:eastAsia="ar-SA"/>
        </w:rPr>
        <w:t>2- التجربة الكويتية:</w:t>
      </w:r>
    </w:p>
    <w:p w:rsidR="00E81A95" w:rsidRPr="00E81A95" w:rsidRDefault="002B1205" w:rsidP="00D01192">
      <w:pPr>
        <w:pStyle w:val="Style1"/>
        <w:rPr>
          <w:lang w:eastAsia="ar-SA"/>
        </w:rPr>
      </w:pPr>
      <w:r>
        <w:rPr>
          <w:rtl/>
          <w:lang w:eastAsia="ar-SA"/>
        </w:rPr>
        <w:t>بدأت التجربة الكويتية</w:t>
      </w:r>
      <w:r>
        <w:rPr>
          <w:rFonts w:hint="cs"/>
          <w:rtl/>
          <w:lang w:eastAsia="ar-SA"/>
        </w:rPr>
        <w:t xml:space="preserve"> </w:t>
      </w:r>
      <w:r w:rsidR="00E81A95" w:rsidRPr="00E81A95">
        <w:rPr>
          <w:rtl/>
          <w:lang w:eastAsia="ar-SA"/>
        </w:rPr>
        <w:t>في تنمية المشروعات الصغيرة والمتوسطة مبكرا</w:t>
      </w:r>
      <w:r w:rsidR="00E81A95" w:rsidRPr="00E81A95">
        <w:rPr>
          <w:rFonts w:hint="cs"/>
          <w:rtl/>
          <w:lang w:eastAsia="ar-SA"/>
        </w:rPr>
        <w:t>ً</w:t>
      </w:r>
      <w:r w:rsidR="00E81A95" w:rsidRPr="00E81A95">
        <w:rPr>
          <w:rtl/>
          <w:lang w:eastAsia="ar-SA"/>
        </w:rPr>
        <w:t xml:space="preserve"> فكعادتها جاءت</w:t>
      </w:r>
      <w:r w:rsidR="00E81A95" w:rsidRPr="00E81A95">
        <w:rPr>
          <w:lang w:eastAsia="ar-SA"/>
        </w:rPr>
        <w:t xml:space="preserve"> </w:t>
      </w:r>
      <w:hyperlink r:id="rId15" w:tgtFrame="_blank" w:history="1">
        <w:r w:rsidR="00E81A95" w:rsidRPr="00E81A95">
          <w:rPr>
            <w:color w:val="000000" w:themeColor="text1"/>
            <w:rtl/>
            <w:lang w:eastAsia="ar-SA"/>
          </w:rPr>
          <w:t>الكويت</w:t>
        </w:r>
      </w:hyperlink>
      <w:r w:rsidR="00E81A95" w:rsidRPr="00E81A95">
        <w:rPr>
          <w:lang w:eastAsia="ar-SA"/>
        </w:rPr>
        <w:t xml:space="preserve"> </w:t>
      </w:r>
      <w:r w:rsidR="00E81A95" w:rsidRPr="00E81A95">
        <w:rPr>
          <w:rtl/>
          <w:lang w:eastAsia="ar-SA"/>
        </w:rPr>
        <w:t>رائدة لتبدأ تجربتها في العام 1997 أي قبل عامين من انشاء الهيئة اليابانية لل</w:t>
      </w:r>
      <w:r w:rsidR="003A4694">
        <w:rPr>
          <w:rtl/>
          <w:lang w:eastAsia="ar-SA"/>
        </w:rPr>
        <w:t>مشروعات</w:t>
      </w:r>
      <w:r w:rsidR="00E81A95" w:rsidRPr="00E81A95">
        <w:rPr>
          <w:rtl/>
          <w:lang w:eastAsia="ar-SA"/>
        </w:rPr>
        <w:t xml:space="preserve"> الصغيرة والمتوسطة في 1999</w:t>
      </w:r>
      <w:r w:rsidR="00E81A95" w:rsidRPr="00E81A95">
        <w:rPr>
          <w:lang w:eastAsia="ar-SA"/>
        </w:rPr>
        <w:t>.</w:t>
      </w:r>
      <w:r w:rsidR="00E81A95" w:rsidRPr="00E81A95">
        <w:rPr>
          <w:rFonts w:hint="cs"/>
          <w:rtl/>
          <w:lang w:eastAsia="ar-SA"/>
        </w:rPr>
        <w:t xml:space="preserve"> </w:t>
      </w:r>
      <w:r w:rsidR="00E81A95" w:rsidRPr="00E81A95">
        <w:rPr>
          <w:rtl/>
          <w:lang w:eastAsia="ar-SA"/>
        </w:rPr>
        <w:t>وابرز محطات التجربة الكويتية</w:t>
      </w:r>
      <w:r w:rsidR="00E81A95" w:rsidRPr="00E81A95">
        <w:rPr>
          <w:lang w:eastAsia="ar-SA"/>
        </w:rPr>
        <w:t xml:space="preserve"> </w:t>
      </w:r>
      <w:r w:rsidR="00E81A95" w:rsidRPr="00E81A95">
        <w:rPr>
          <w:rtl/>
          <w:lang w:eastAsia="ar-SA"/>
        </w:rPr>
        <w:t>التي لم تنعكس على الواقع بعد مرور 30 عاما من انطلاقها هي: إنشاء</w:t>
      </w:r>
      <w:r w:rsidR="00E81A95" w:rsidRPr="00E81A95">
        <w:rPr>
          <w:lang w:eastAsia="ar-SA"/>
        </w:rPr>
        <w:t xml:space="preserve"> </w:t>
      </w:r>
      <w:r w:rsidR="00E81A95" w:rsidRPr="00E81A95">
        <w:rPr>
          <w:rtl/>
          <w:lang w:eastAsia="ar-SA"/>
        </w:rPr>
        <w:t>الشركة الكويتية لتقوية المنشآت الصغيرة عام 1997م، حيث مولت الشركة 51</w:t>
      </w:r>
      <w:r w:rsidR="00E81A95" w:rsidRPr="00E81A95">
        <w:rPr>
          <w:lang w:eastAsia="ar-SA"/>
        </w:rPr>
        <w:t xml:space="preserve"> </w:t>
      </w:r>
      <w:r w:rsidR="00E81A95" w:rsidRPr="00E81A95">
        <w:rPr>
          <w:rtl/>
          <w:lang w:eastAsia="ar-SA"/>
        </w:rPr>
        <w:t>مشروعا حتى عام 2002م في مختلف القطاعات برؤوس أموال وصلت قيمتها الاجمالية</w:t>
      </w:r>
      <w:r w:rsidR="00E81A95" w:rsidRPr="00E81A95">
        <w:rPr>
          <w:lang w:eastAsia="ar-SA"/>
        </w:rPr>
        <w:t xml:space="preserve"> </w:t>
      </w:r>
      <w:r w:rsidR="00E81A95" w:rsidRPr="00E81A95">
        <w:rPr>
          <w:rtl/>
          <w:lang w:eastAsia="ar-SA"/>
        </w:rPr>
        <w:t xml:space="preserve">الى 10.5 ملايين دينار. </w:t>
      </w:r>
      <w:r w:rsidR="00E81A95" w:rsidRPr="00E81A95">
        <w:rPr>
          <w:rFonts w:hint="cs"/>
          <w:rtl/>
          <w:lang w:eastAsia="ar-SA"/>
        </w:rPr>
        <w:t xml:space="preserve">كذلك </w:t>
      </w:r>
      <w:r w:rsidR="00E81A95" w:rsidRPr="00E81A95">
        <w:rPr>
          <w:rtl/>
          <w:lang w:eastAsia="ar-SA"/>
        </w:rPr>
        <w:t>إصدار قانون عام 1998م بإنشاء محفظة مالية لدى</w:t>
      </w:r>
      <w:r w:rsidR="00E81A95" w:rsidRPr="00E81A95">
        <w:rPr>
          <w:lang w:eastAsia="ar-SA"/>
        </w:rPr>
        <w:t xml:space="preserve"> </w:t>
      </w:r>
      <w:r w:rsidR="00E81A95" w:rsidRPr="00E81A95">
        <w:rPr>
          <w:rtl/>
          <w:lang w:eastAsia="ar-SA"/>
        </w:rPr>
        <w:t>بنك الكويت الصناعي بقيمة 50 مليون دينار ولمدة 20 عاما</w:t>
      </w:r>
      <w:r w:rsidR="00E81A95" w:rsidRPr="00E81A95">
        <w:rPr>
          <w:rFonts w:hint="cs"/>
          <w:rtl/>
          <w:lang w:eastAsia="ar-SA"/>
        </w:rPr>
        <w:t>ً</w:t>
      </w:r>
      <w:r w:rsidR="00E81A95" w:rsidRPr="00E81A95">
        <w:rPr>
          <w:rtl/>
          <w:lang w:eastAsia="ar-SA"/>
        </w:rPr>
        <w:t xml:space="preserve"> بهدف دعم تمويل</w:t>
      </w:r>
      <w:r w:rsidR="00E81A95" w:rsidRPr="00E81A95">
        <w:rPr>
          <w:lang w:eastAsia="ar-SA"/>
        </w:rPr>
        <w:t xml:space="preserve"> </w:t>
      </w:r>
      <w:r w:rsidR="00E81A95" w:rsidRPr="00E81A95">
        <w:rPr>
          <w:rtl/>
          <w:lang w:eastAsia="ar-SA"/>
        </w:rPr>
        <w:t>النشاط الحرفي وال</w:t>
      </w:r>
      <w:r w:rsidR="003A4694">
        <w:rPr>
          <w:rtl/>
          <w:lang w:eastAsia="ar-SA"/>
        </w:rPr>
        <w:t>مشروعات</w:t>
      </w:r>
      <w:r w:rsidR="00E81A95" w:rsidRPr="00E81A95">
        <w:rPr>
          <w:rtl/>
          <w:lang w:eastAsia="ar-SA"/>
        </w:rPr>
        <w:t xml:space="preserve"> الصغيرة الكويتية.  عملت الهيئة العامة للصناعة</w:t>
      </w:r>
      <w:r w:rsidR="00E81A95" w:rsidRPr="00E81A95">
        <w:rPr>
          <w:lang w:eastAsia="ar-SA"/>
        </w:rPr>
        <w:t xml:space="preserve"> </w:t>
      </w:r>
      <w:r w:rsidR="00E81A95" w:rsidRPr="00E81A95">
        <w:rPr>
          <w:rtl/>
          <w:lang w:eastAsia="ar-SA"/>
        </w:rPr>
        <w:t>على تعريف الصناعة الصغيرة وعلى ضوء هذا التعريف حددت مجموعة من المزايا</w:t>
      </w:r>
      <w:r w:rsidR="00E81A95" w:rsidRPr="00E81A95">
        <w:rPr>
          <w:lang w:eastAsia="ar-SA"/>
        </w:rPr>
        <w:t xml:space="preserve"> </w:t>
      </w:r>
      <w:r w:rsidR="00E81A95" w:rsidRPr="00E81A95">
        <w:rPr>
          <w:rtl/>
          <w:lang w:eastAsia="ar-SA"/>
        </w:rPr>
        <w:t>التي يمكن منحها لهذا النوع من المنشآت</w:t>
      </w:r>
      <w:r w:rsidR="00E81A95" w:rsidRPr="00E81A95">
        <w:rPr>
          <w:lang w:eastAsia="ar-SA"/>
        </w:rPr>
        <w:t>.</w:t>
      </w:r>
    </w:p>
    <w:p w:rsidR="00E81A95" w:rsidRPr="00E81A95" w:rsidRDefault="00E81A95" w:rsidP="00D01192">
      <w:pPr>
        <w:pStyle w:val="Style1"/>
        <w:rPr>
          <w:lang w:eastAsia="ar-SA"/>
        </w:rPr>
      </w:pPr>
      <w:r w:rsidRPr="00E81A95">
        <w:rPr>
          <w:rtl/>
          <w:lang w:eastAsia="ar-SA"/>
        </w:rPr>
        <w:t>وقد ضمت هذه الهيئة العديد من الوحدات التنظيمية التي تعنى</w:t>
      </w:r>
      <w:r w:rsidRPr="00E81A95">
        <w:rPr>
          <w:lang w:eastAsia="ar-SA"/>
        </w:rPr>
        <w:t xml:space="preserve"> </w:t>
      </w:r>
      <w:r w:rsidRPr="00E81A95">
        <w:rPr>
          <w:rtl/>
          <w:lang w:eastAsia="ar-SA"/>
        </w:rPr>
        <w:t>بالصناعة مثل قسم الدعم الصناعي والترويج والإعلام وقسم تنمية الصناعات</w:t>
      </w:r>
      <w:r w:rsidRPr="00E81A95">
        <w:rPr>
          <w:lang w:eastAsia="ar-SA"/>
        </w:rPr>
        <w:t xml:space="preserve"> </w:t>
      </w:r>
      <w:r w:rsidRPr="00E81A95">
        <w:rPr>
          <w:rtl/>
          <w:lang w:eastAsia="ar-SA"/>
        </w:rPr>
        <w:t>الصغيرة والحرفية والتي تتبع إدارة الترويج والدعم الصناعي</w:t>
      </w:r>
      <w:r w:rsidRPr="00E81A95">
        <w:rPr>
          <w:lang w:eastAsia="ar-SA"/>
        </w:rPr>
        <w:t>.</w:t>
      </w:r>
    </w:p>
    <w:p w:rsidR="00E81A95" w:rsidRPr="00E81A95" w:rsidRDefault="00E81A95" w:rsidP="00D01192">
      <w:pPr>
        <w:pStyle w:val="Style2"/>
        <w:rPr>
          <w:rtl/>
          <w:lang w:eastAsia="ar-SA"/>
        </w:rPr>
      </w:pPr>
      <w:r w:rsidRPr="00E81A95">
        <w:rPr>
          <w:rFonts w:hint="cs"/>
          <w:rtl/>
          <w:lang w:eastAsia="ar-SA"/>
        </w:rPr>
        <w:t xml:space="preserve">3- </w:t>
      </w:r>
      <w:r w:rsidR="005578A8">
        <w:rPr>
          <w:rFonts w:hint="cs"/>
          <w:rtl/>
          <w:lang w:eastAsia="ar-SA"/>
        </w:rPr>
        <w:t>التجربة السعودية:</w:t>
      </w:r>
      <w:r w:rsidR="00576E34">
        <w:rPr>
          <w:rStyle w:val="FootnoteReference"/>
          <w:b w:val="0"/>
          <w:bCs w:val="0"/>
          <w:color w:val="000000"/>
          <w:u w:val="single"/>
          <w:rtl/>
          <w:lang w:eastAsia="ar-SA"/>
        </w:rPr>
        <w:t>(</w:t>
      </w:r>
      <w:r w:rsidR="00576E34">
        <w:rPr>
          <w:rStyle w:val="FootnoteReference"/>
          <w:b w:val="0"/>
          <w:bCs w:val="0"/>
          <w:color w:val="000000"/>
          <w:u w:val="single"/>
          <w:rtl/>
          <w:lang w:eastAsia="ar-SA"/>
        </w:rPr>
        <w:footnoteReference w:id="72"/>
      </w:r>
      <w:r w:rsidR="00576E34">
        <w:rPr>
          <w:rStyle w:val="FootnoteReference"/>
          <w:b w:val="0"/>
          <w:bCs w:val="0"/>
          <w:color w:val="000000"/>
          <w:u w:val="single"/>
          <w:rtl/>
          <w:lang w:eastAsia="ar-SA"/>
        </w:rPr>
        <w:t>)</w:t>
      </w:r>
    </w:p>
    <w:p w:rsidR="00E81A95" w:rsidRPr="00E81A95" w:rsidRDefault="00E81A95" w:rsidP="00D01192">
      <w:pPr>
        <w:pStyle w:val="Style1"/>
        <w:rPr>
          <w:rFonts w:ascii="Simplified Arabic" w:eastAsia="Times New Roman" w:hAnsi="Simplified Arabic"/>
          <w:rtl/>
          <w:lang w:eastAsia="ar-SA"/>
        </w:rPr>
      </w:pPr>
      <w:r w:rsidRPr="00E81A95">
        <w:rPr>
          <w:rFonts w:ascii="Simplified Arabic" w:eastAsia="Times New Roman" w:hAnsi="Simplified Arabic"/>
          <w:rtl/>
          <w:lang w:eastAsia="ar-SA"/>
        </w:rPr>
        <w:t>لقد نفذت السعودية العديد من البرامج لتشجيع إقامة وتطوير</w:t>
      </w:r>
      <w:r w:rsidRPr="00E81A95">
        <w:rPr>
          <w:rFonts w:ascii="Simplified Arabic" w:eastAsia="Times New Roman" w:hAnsi="Simplified Arabic"/>
          <w:lang w:eastAsia="ar-SA"/>
        </w:rPr>
        <w:t xml:space="preserve"> </w:t>
      </w:r>
      <w:hyperlink r:id="rId16" w:tooltip="المشاريع" w:history="1">
        <w:r w:rsidRPr="00E81A95">
          <w:rPr>
            <w:rFonts w:ascii="Simplified Arabic" w:eastAsia="Times New Roman" w:hAnsi="Simplified Arabic"/>
            <w:rtl/>
            <w:lang w:eastAsia="ar-SA"/>
          </w:rPr>
          <w:t>ال</w:t>
        </w:r>
        <w:r w:rsidR="003A4694">
          <w:rPr>
            <w:rFonts w:ascii="Simplified Arabic" w:eastAsia="Times New Roman" w:hAnsi="Simplified Arabic"/>
            <w:rtl/>
            <w:lang w:eastAsia="ar-SA"/>
          </w:rPr>
          <w:t>مشروعات</w:t>
        </w:r>
      </w:hyperlink>
      <w:r w:rsidRPr="00E81A95">
        <w:rPr>
          <w:rFonts w:ascii="Simplified Arabic" w:eastAsia="Times New Roman" w:hAnsi="Simplified Arabic"/>
          <w:lang w:eastAsia="ar-SA"/>
        </w:rPr>
        <w:t xml:space="preserve"> </w:t>
      </w:r>
      <w:hyperlink r:id="rId17" w:tooltip="الصغيرة" w:history="1">
        <w:r w:rsidRPr="00E81A95">
          <w:rPr>
            <w:rFonts w:ascii="Simplified Arabic" w:eastAsia="Times New Roman" w:hAnsi="Simplified Arabic"/>
            <w:rtl/>
            <w:lang w:eastAsia="ar-SA"/>
          </w:rPr>
          <w:t>الصغيرة</w:t>
        </w:r>
      </w:hyperlink>
      <w:r w:rsidRPr="00E81A95">
        <w:rPr>
          <w:rFonts w:ascii="Simplified Arabic" w:eastAsia="Times New Roman" w:hAnsi="Simplified Arabic"/>
          <w:lang w:eastAsia="ar-SA"/>
        </w:rPr>
        <w:t xml:space="preserve"> </w:t>
      </w:r>
      <w:r w:rsidRPr="00E81A95">
        <w:rPr>
          <w:rFonts w:ascii="Simplified Arabic" w:eastAsia="Times New Roman" w:hAnsi="Simplified Arabic"/>
          <w:rtl/>
          <w:lang w:eastAsia="ar-SA"/>
        </w:rPr>
        <w:t>والمتوسطة</w:t>
      </w:r>
      <w:r w:rsidRPr="00E81A95">
        <w:rPr>
          <w:rFonts w:ascii="Simplified Arabic" w:eastAsia="Times New Roman" w:hAnsi="Simplified Arabic"/>
          <w:lang w:eastAsia="ar-SA"/>
        </w:rPr>
        <w:t>:</w:t>
      </w:r>
    </w:p>
    <w:p w:rsidR="00E81A95" w:rsidRPr="00E81A95" w:rsidRDefault="00E81A95" w:rsidP="0073173A">
      <w:pPr>
        <w:pStyle w:val="Style3"/>
        <w:numPr>
          <w:ilvl w:val="0"/>
          <w:numId w:val="57"/>
        </w:numPr>
        <w:rPr>
          <w:rtl/>
          <w:lang w:eastAsia="ar-SA"/>
        </w:rPr>
      </w:pPr>
      <w:r w:rsidRPr="00E81A95">
        <w:rPr>
          <w:rtl/>
          <w:lang w:eastAsia="ar-SA"/>
        </w:rPr>
        <w:t>بنك التسليف السعودي: يعطي البنك قروضاً بدون فائد</w:t>
      </w:r>
      <w:r w:rsidR="002B1205">
        <w:rPr>
          <w:rtl/>
          <w:lang w:eastAsia="ar-SA"/>
        </w:rPr>
        <w:t>ة ضمن برنامج قروض البنك</w:t>
      </w:r>
      <w:r w:rsidR="002B1205">
        <w:rPr>
          <w:rFonts w:hint="cs"/>
          <w:rtl/>
          <w:lang w:eastAsia="ar-SA"/>
        </w:rPr>
        <w:t xml:space="preserve"> </w:t>
      </w:r>
      <w:r w:rsidR="002B1205">
        <w:rPr>
          <w:rtl/>
          <w:lang w:eastAsia="ar-SA"/>
        </w:rPr>
        <w:t>المهنية،</w:t>
      </w:r>
      <w:r w:rsidR="002B1205">
        <w:rPr>
          <w:rFonts w:hint="cs"/>
          <w:rtl/>
          <w:lang w:eastAsia="ar-SA"/>
        </w:rPr>
        <w:t xml:space="preserve"> </w:t>
      </w:r>
      <w:r w:rsidRPr="00E81A95">
        <w:rPr>
          <w:rtl/>
          <w:lang w:eastAsia="ar-SA"/>
        </w:rPr>
        <w:t>الذي يهدف إلى تشجيع ودعم المهنيين والفنيين لممارسة مهنهم</w:t>
      </w:r>
      <w:r w:rsidRPr="00E81A95">
        <w:rPr>
          <w:rFonts w:hint="cs"/>
          <w:rtl/>
          <w:lang w:eastAsia="ar-SA"/>
        </w:rPr>
        <w:t>.</w:t>
      </w:r>
      <w:r w:rsidRPr="00E81A95">
        <w:rPr>
          <w:lang w:eastAsia="ar-SA"/>
        </w:rPr>
        <w:t xml:space="preserve"> </w:t>
      </w:r>
    </w:p>
    <w:p w:rsidR="00E81A95" w:rsidRPr="00E81A95" w:rsidRDefault="00E81A95" w:rsidP="00A2195B">
      <w:pPr>
        <w:pStyle w:val="Style3"/>
        <w:rPr>
          <w:rFonts w:eastAsia="Times New Roman"/>
          <w:lang w:eastAsia="ar-SA"/>
        </w:rPr>
      </w:pPr>
      <w:r w:rsidRPr="00E81A95">
        <w:rPr>
          <w:rFonts w:eastAsia="Times New Roman"/>
          <w:rtl/>
          <w:lang w:eastAsia="ar-SA"/>
        </w:rPr>
        <w:t>برنامج كفالة المنشآت</w:t>
      </w:r>
      <w:r w:rsidRPr="00E81A95">
        <w:rPr>
          <w:rFonts w:eastAsia="Times New Roman"/>
          <w:lang w:eastAsia="ar-SA"/>
        </w:rPr>
        <w:t xml:space="preserve"> </w:t>
      </w:r>
      <w:hyperlink r:id="rId18" w:tooltip="الصغيرة" w:history="1">
        <w:r w:rsidRPr="00E81A95">
          <w:rPr>
            <w:rFonts w:eastAsia="Times New Roman"/>
            <w:rtl/>
            <w:lang w:eastAsia="ar-SA"/>
          </w:rPr>
          <w:t>الصغيرة</w:t>
        </w:r>
      </w:hyperlink>
      <w:r w:rsidRPr="00E81A95">
        <w:rPr>
          <w:rFonts w:eastAsia="Times New Roman"/>
          <w:lang w:eastAsia="ar-SA"/>
        </w:rPr>
        <w:t xml:space="preserve"> </w:t>
      </w:r>
      <w:r w:rsidRPr="00E81A95">
        <w:rPr>
          <w:rFonts w:eastAsia="Times New Roman"/>
          <w:rtl/>
          <w:lang w:eastAsia="ar-SA"/>
        </w:rPr>
        <w:t>والمتوسطة: يكفل المنشآت</w:t>
      </w:r>
      <w:r w:rsidRPr="00E81A95">
        <w:rPr>
          <w:rFonts w:eastAsia="Times New Roman"/>
          <w:lang w:eastAsia="ar-SA"/>
        </w:rPr>
        <w:t xml:space="preserve"> </w:t>
      </w:r>
      <w:hyperlink r:id="rId19" w:tooltip="الصغيرة" w:history="1">
        <w:r w:rsidRPr="00E81A95">
          <w:rPr>
            <w:rFonts w:eastAsia="Times New Roman"/>
            <w:rtl/>
            <w:lang w:eastAsia="ar-SA"/>
          </w:rPr>
          <w:t>الصغيرة</w:t>
        </w:r>
      </w:hyperlink>
      <w:r w:rsidRPr="00E81A95">
        <w:rPr>
          <w:rFonts w:eastAsia="Times New Roman"/>
          <w:lang w:eastAsia="ar-SA"/>
        </w:rPr>
        <w:t xml:space="preserve"> </w:t>
      </w:r>
      <w:r w:rsidRPr="00E81A95">
        <w:rPr>
          <w:rFonts w:eastAsia="Times New Roman"/>
          <w:rtl/>
          <w:lang w:eastAsia="ar-SA"/>
        </w:rPr>
        <w:t>التي لا يتجاوز حجم مبيعاتها 20 مليون</w:t>
      </w:r>
      <w:r w:rsidRPr="00E81A95">
        <w:rPr>
          <w:rFonts w:eastAsia="Times New Roman" w:hint="cs"/>
          <w:rtl/>
          <w:lang w:eastAsia="ar-SA"/>
        </w:rPr>
        <w:t xml:space="preserve"> ريال </w:t>
      </w:r>
      <w:r w:rsidRPr="00E81A95">
        <w:rPr>
          <w:rFonts w:eastAsia="Times New Roman"/>
          <w:rtl/>
          <w:lang w:eastAsia="ar-SA"/>
        </w:rPr>
        <w:t>للحصول على قروض</w:t>
      </w:r>
      <w:r w:rsidRPr="00E81A95">
        <w:rPr>
          <w:rFonts w:eastAsia="Times New Roman" w:hint="cs"/>
          <w:rtl/>
          <w:lang w:eastAsia="ar-SA"/>
        </w:rPr>
        <w:t>.</w:t>
      </w:r>
    </w:p>
    <w:p w:rsidR="00E81A95" w:rsidRPr="00E81A95" w:rsidRDefault="00E81A95" w:rsidP="00A2195B">
      <w:pPr>
        <w:pStyle w:val="Style3"/>
        <w:rPr>
          <w:rFonts w:eastAsia="Times New Roman"/>
          <w:lang w:eastAsia="ar-SA"/>
        </w:rPr>
      </w:pPr>
      <w:r w:rsidRPr="00E81A95">
        <w:rPr>
          <w:rFonts w:eastAsia="Times New Roman"/>
          <w:rtl/>
          <w:lang w:eastAsia="ar-SA"/>
        </w:rPr>
        <w:t>برامج حكومية أخرى لدعم المنشآت</w:t>
      </w:r>
      <w:r w:rsidRPr="00E81A95">
        <w:rPr>
          <w:rFonts w:eastAsia="Times New Roman"/>
          <w:lang w:eastAsia="ar-SA"/>
        </w:rPr>
        <w:t xml:space="preserve"> </w:t>
      </w:r>
      <w:hyperlink r:id="rId20" w:tooltip="الصغيرة" w:history="1">
        <w:r w:rsidRPr="00E81A95">
          <w:rPr>
            <w:rFonts w:eastAsia="Times New Roman"/>
            <w:rtl/>
            <w:lang w:eastAsia="ar-SA"/>
          </w:rPr>
          <w:t>الصغيرة</w:t>
        </w:r>
      </w:hyperlink>
      <w:r w:rsidRPr="00E81A95">
        <w:rPr>
          <w:rFonts w:eastAsia="Times New Roman"/>
          <w:lang w:eastAsia="ar-SA"/>
        </w:rPr>
        <w:t xml:space="preserve"> </w:t>
      </w:r>
      <w:r w:rsidRPr="00E81A95">
        <w:rPr>
          <w:rFonts w:eastAsia="Times New Roman"/>
          <w:rtl/>
          <w:lang w:eastAsia="ar-SA"/>
        </w:rPr>
        <w:t xml:space="preserve">ومنها برامج المؤسسة </w:t>
      </w:r>
      <w:proofErr w:type="spellStart"/>
      <w:r w:rsidRPr="00E81A95">
        <w:rPr>
          <w:rFonts w:eastAsia="Times New Roman"/>
          <w:rtl/>
          <w:lang w:eastAsia="ar-SA"/>
        </w:rPr>
        <w:t>العامةللتدريب</w:t>
      </w:r>
      <w:proofErr w:type="spellEnd"/>
      <w:r w:rsidRPr="00E81A95">
        <w:rPr>
          <w:rFonts w:eastAsia="Times New Roman"/>
          <w:rtl/>
          <w:lang w:eastAsia="ar-SA"/>
        </w:rPr>
        <w:t xml:space="preserve"> التقني والمهني، التي تنفذها إدارة المنشآت</w:t>
      </w:r>
      <w:r w:rsidRPr="00E81A95">
        <w:rPr>
          <w:rFonts w:eastAsia="Times New Roman"/>
          <w:lang w:eastAsia="ar-SA"/>
        </w:rPr>
        <w:t xml:space="preserve"> </w:t>
      </w:r>
      <w:hyperlink r:id="rId21" w:tooltip="الصغيرة" w:history="1">
        <w:r w:rsidRPr="00E81A95">
          <w:rPr>
            <w:rFonts w:eastAsia="Times New Roman"/>
            <w:rtl/>
            <w:lang w:eastAsia="ar-SA"/>
          </w:rPr>
          <w:t>الصغيرة</w:t>
        </w:r>
      </w:hyperlink>
      <w:r w:rsidRPr="00E81A95">
        <w:rPr>
          <w:rFonts w:eastAsia="Times New Roman"/>
          <w:lang w:eastAsia="ar-SA"/>
        </w:rPr>
        <w:t xml:space="preserve"> </w:t>
      </w:r>
      <w:r w:rsidRPr="00E81A95">
        <w:rPr>
          <w:rFonts w:eastAsia="Times New Roman"/>
          <w:rtl/>
          <w:lang w:eastAsia="ar-SA"/>
        </w:rPr>
        <w:t>بالمؤسسة</w:t>
      </w:r>
      <w:r w:rsidRPr="00E81A95">
        <w:rPr>
          <w:rFonts w:eastAsia="Times New Roman"/>
          <w:lang w:eastAsia="ar-SA"/>
        </w:rPr>
        <w:t xml:space="preserve">. </w:t>
      </w:r>
      <w:r w:rsidRPr="00E81A95">
        <w:rPr>
          <w:rFonts w:eastAsia="Times New Roman"/>
          <w:rtl/>
          <w:lang w:eastAsia="ar-SA"/>
        </w:rPr>
        <w:t>وتمول المؤسسة</w:t>
      </w:r>
      <w:r w:rsidRPr="00E81A95">
        <w:rPr>
          <w:rFonts w:eastAsia="Times New Roman"/>
          <w:lang w:eastAsia="ar-SA"/>
        </w:rPr>
        <w:t xml:space="preserve"> </w:t>
      </w:r>
      <w:hyperlink r:id="rId22" w:tooltip="المشاريع" w:history="1">
        <w:r w:rsidRPr="00E81A95">
          <w:rPr>
            <w:rFonts w:eastAsia="Times New Roman"/>
            <w:rtl/>
            <w:lang w:eastAsia="ar-SA"/>
          </w:rPr>
          <w:t>ال</w:t>
        </w:r>
        <w:r w:rsidR="003A4694">
          <w:rPr>
            <w:rFonts w:eastAsia="Times New Roman"/>
            <w:rtl/>
            <w:lang w:eastAsia="ar-SA"/>
          </w:rPr>
          <w:t>مشروعات</w:t>
        </w:r>
      </w:hyperlink>
      <w:r w:rsidRPr="00E81A95">
        <w:rPr>
          <w:rFonts w:eastAsia="Times New Roman"/>
          <w:lang w:eastAsia="ar-SA"/>
        </w:rPr>
        <w:t xml:space="preserve"> </w:t>
      </w:r>
      <w:hyperlink r:id="rId23" w:tooltip="الصغيرة" w:history="1">
        <w:r w:rsidRPr="00E81A95">
          <w:rPr>
            <w:rFonts w:eastAsia="Times New Roman"/>
            <w:rtl/>
            <w:lang w:eastAsia="ar-SA"/>
          </w:rPr>
          <w:t>الصغيرة</w:t>
        </w:r>
      </w:hyperlink>
      <w:r w:rsidRPr="00E81A95">
        <w:rPr>
          <w:rFonts w:eastAsia="Times New Roman"/>
          <w:lang w:eastAsia="ar-SA"/>
        </w:rPr>
        <w:t xml:space="preserve"> </w:t>
      </w:r>
      <w:r w:rsidRPr="00E81A95">
        <w:rPr>
          <w:rFonts w:eastAsia="Times New Roman"/>
          <w:rtl/>
          <w:lang w:eastAsia="ar-SA"/>
        </w:rPr>
        <w:t xml:space="preserve">التي يرغب الشباب في إقامتها في حدود رأسمال لا يتجاوز 200 ألف ريال. ويتم التمويل بعد </w:t>
      </w:r>
      <w:r w:rsidRPr="00E81A95">
        <w:rPr>
          <w:rFonts w:eastAsia="Times New Roman"/>
          <w:rtl/>
          <w:lang w:eastAsia="ar-SA"/>
        </w:rPr>
        <w:lastRenderedPageBreak/>
        <w:t>إجراء دراسات جدوى لل</w:t>
      </w:r>
      <w:r w:rsidR="003A4694">
        <w:rPr>
          <w:rFonts w:eastAsia="Times New Roman"/>
          <w:rtl/>
          <w:lang w:eastAsia="ar-SA"/>
        </w:rPr>
        <w:t>مشروعات</w:t>
      </w:r>
      <w:r w:rsidRPr="00E81A95">
        <w:rPr>
          <w:rFonts w:eastAsia="Times New Roman" w:hint="cs"/>
          <w:rtl/>
          <w:lang w:eastAsia="ar-SA"/>
        </w:rPr>
        <w:t xml:space="preserve"> </w:t>
      </w:r>
      <w:r w:rsidRPr="00E81A95">
        <w:rPr>
          <w:rFonts w:eastAsia="Times New Roman"/>
          <w:rtl/>
          <w:lang w:eastAsia="ar-SA"/>
        </w:rPr>
        <w:t>وإلحاق أصحابها في دورات تدريبية في مجال عملهم وفي مجال الاستثمار</w:t>
      </w:r>
      <w:r w:rsidRPr="00E81A95">
        <w:rPr>
          <w:rFonts w:eastAsia="Times New Roman" w:hint="cs"/>
          <w:rtl/>
          <w:lang w:eastAsia="ar-SA"/>
        </w:rPr>
        <w:t>.</w:t>
      </w:r>
      <w:r w:rsidRPr="00E81A95">
        <w:rPr>
          <w:rFonts w:eastAsia="Times New Roman"/>
          <w:lang w:eastAsia="ar-SA"/>
        </w:rPr>
        <w:t xml:space="preserve"> </w:t>
      </w:r>
    </w:p>
    <w:p w:rsidR="00E81A95" w:rsidRPr="00E81A95" w:rsidRDefault="00E81A95" w:rsidP="00D01192">
      <w:pPr>
        <w:pStyle w:val="Style2"/>
        <w:rPr>
          <w:rtl/>
          <w:lang w:eastAsia="ar-SA"/>
        </w:rPr>
      </w:pPr>
      <w:r w:rsidRPr="00E81A95">
        <w:rPr>
          <w:rFonts w:hint="cs"/>
          <w:rtl/>
          <w:lang w:eastAsia="ar-SA"/>
        </w:rPr>
        <w:t>4- التجربة الأردنية:</w:t>
      </w:r>
    </w:p>
    <w:p w:rsidR="00E81A95" w:rsidRPr="00E81A95" w:rsidRDefault="00E81A95" w:rsidP="00D01192">
      <w:pPr>
        <w:pStyle w:val="Style1"/>
        <w:rPr>
          <w:rFonts w:ascii="Simplified Arabic" w:hAnsi="Simplified Arabic"/>
          <w:sz w:val="32"/>
          <w:szCs w:val="32"/>
          <w:rtl/>
          <w:lang w:eastAsia="ar-SA"/>
        </w:rPr>
      </w:pPr>
      <w:r w:rsidRPr="00E81A95">
        <w:rPr>
          <w:rFonts w:hint="cs"/>
          <w:rtl/>
        </w:rPr>
        <w:t>تتسم ال</w:t>
      </w:r>
      <w:r w:rsidR="003A4694">
        <w:rPr>
          <w:rFonts w:hint="cs"/>
          <w:rtl/>
        </w:rPr>
        <w:t>مشروعات</w:t>
      </w:r>
      <w:r w:rsidRPr="00E81A95">
        <w:rPr>
          <w:rFonts w:hint="cs"/>
          <w:rtl/>
        </w:rPr>
        <w:t xml:space="preserve"> الصغيرة والمتوسطة في الأردن بأنها تشكل ما يزيد عن (90</w:t>
      </w:r>
      <w:r w:rsidRPr="00E81A95">
        <w:rPr>
          <w:rFonts w:hint="cs"/>
          <w:b/>
          <w:bCs/>
          <w:rtl/>
        </w:rPr>
        <w:t>٪</w:t>
      </w:r>
      <w:r w:rsidRPr="00E81A95">
        <w:rPr>
          <w:rFonts w:hint="cs"/>
          <w:rtl/>
        </w:rPr>
        <w:t>) من إجمالي المؤسسات العاملة في مختلف القطاعات الاقتصادية، حيث أنها تستوعب حوالي (60</w:t>
      </w:r>
      <w:r w:rsidRPr="00E81A95">
        <w:rPr>
          <w:rFonts w:hint="cs"/>
          <w:b/>
          <w:bCs/>
          <w:rtl/>
        </w:rPr>
        <w:t>٪</w:t>
      </w:r>
      <w:r w:rsidRPr="00E81A95">
        <w:rPr>
          <w:rFonts w:hint="cs"/>
          <w:rtl/>
        </w:rPr>
        <w:t>) من القوى العاملة، وتسهم بما يقارب (50</w:t>
      </w:r>
      <w:r w:rsidRPr="00E81A95">
        <w:rPr>
          <w:rFonts w:hint="cs"/>
          <w:b/>
          <w:bCs/>
          <w:rtl/>
        </w:rPr>
        <w:t>٪</w:t>
      </w:r>
      <w:r w:rsidRPr="00E81A95">
        <w:rPr>
          <w:rFonts w:hint="cs"/>
          <w:rtl/>
        </w:rPr>
        <w:t>) من الناتج المحلي الإجمالي. مما يعني ضرورة إيلاء هذه المؤسسات في الأردن أهمية كبرى من خلال تطويرها وتذليل العقبات التي تحد من نموها لتكون محركاً أساسياً لقوى الاقتصاد الوطني بمختلف مجالاته</w:t>
      </w:r>
      <w:r w:rsidR="00576E34">
        <w:rPr>
          <w:rFonts w:hint="cs"/>
          <w:vertAlign w:val="superscript"/>
          <w:rtl/>
        </w:rPr>
        <w:t>(</w:t>
      </w:r>
      <w:r w:rsidR="00576E34" w:rsidRPr="00E81A95">
        <w:rPr>
          <w:vertAlign w:val="superscript"/>
          <w:rtl/>
        </w:rPr>
        <w:footnoteReference w:id="73"/>
      </w:r>
      <w:r w:rsidR="00576E34">
        <w:rPr>
          <w:vertAlign w:val="superscript"/>
          <w:rtl/>
        </w:rPr>
        <w:t>)</w:t>
      </w:r>
      <w:r w:rsidRPr="00E81A95">
        <w:rPr>
          <w:rFonts w:hint="cs"/>
          <w:rtl/>
        </w:rPr>
        <w:t xml:space="preserve">. ويقدر حجم التمويل الكلي المتراكم الذي قدمته هذه المؤسسات ما يقرب من نصف مليار دينار أردني، ساهمت في تمويل وإنشاء وتطوير (134) ألف مشروع، ووفرت نحو ثمانين ألف فرصة عمل دائمة. يعتبر العام 1959 هو بداية العمل بتمويل المشروعات الصغيرة في الأردن من خلال مؤسسة الإقراض الزراعي من خلال تقديم قروضها للمزارعين، وفي عام 1965 تم تدعيم </w:t>
      </w:r>
      <w:proofErr w:type="spellStart"/>
      <w:r w:rsidRPr="00E81A95">
        <w:rPr>
          <w:rFonts w:hint="cs"/>
          <w:rtl/>
        </w:rPr>
        <w:t>تدعيم</w:t>
      </w:r>
      <w:proofErr w:type="spellEnd"/>
      <w:r w:rsidRPr="00E81A95">
        <w:rPr>
          <w:rFonts w:hint="cs"/>
          <w:rtl/>
        </w:rPr>
        <w:t xml:space="preserve"> هذا القطاع من خلال إنشاء بنك الإنماء الصناعي</w:t>
      </w:r>
      <w:r w:rsidR="00576E34">
        <w:rPr>
          <w:rFonts w:hint="cs"/>
          <w:vertAlign w:val="superscript"/>
          <w:rtl/>
        </w:rPr>
        <w:t>(</w:t>
      </w:r>
      <w:r w:rsidR="00576E34" w:rsidRPr="00E81A95">
        <w:rPr>
          <w:vertAlign w:val="superscript"/>
          <w:rtl/>
        </w:rPr>
        <w:footnoteReference w:id="74"/>
      </w:r>
      <w:r w:rsidR="00576E34">
        <w:rPr>
          <w:vertAlign w:val="superscript"/>
          <w:rtl/>
        </w:rPr>
        <w:t>)</w:t>
      </w:r>
      <w:r w:rsidRPr="00E81A95">
        <w:rPr>
          <w:rFonts w:hint="cs"/>
          <w:rtl/>
        </w:rPr>
        <w:t>. بدأ الأردن بتشجيع المشروعات الصغيرة في بداية السبعينات، من خلال خطة التنمية الاقتصادية الخمسية (1976-1980)، والتي شجعت على التنمية الاجتماعية والاقتصادية  والتوجه نحو المشروعات الصغيرة التي تنتج بديلا للسلع والمنتجات المستوردة، ففي عام 1984 تم تأسيس الشركة الأردنية لضمان القروض برأسمال قدره 10 ملايين دينار</w:t>
      </w:r>
      <w:r w:rsidR="00576E34">
        <w:rPr>
          <w:rFonts w:hint="cs"/>
          <w:vertAlign w:val="superscript"/>
          <w:rtl/>
        </w:rPr>
        <w:t>(</w:t>
      </w:r>
      <w:r w:rsidR="00576E34" w:rsidRPr="00E81A95">
        <w:rPr>
          <w:vertAlign w:val="superscript"/>
          <w:rtl/>
        </w:rPr>
        <w:footnoteReference w:id="75"/>
      </w:r>
      <w:r w:rsidR="00576E34">
        <w:rPr>
          <w:vertAlign w:val="superscript"/>
          <w:rtl/>
        </w:rPr>
        <w:t>)</w:t>
      </w:r>
      <w:r w:rsidRPr="00E81A95">
        <w:rPr>
          <w:rFonts w:hint="cs"/>
          <w:rtl/>
        </w:rPr>
        <w:t>، أما في عام 1986 تم تأسيس اتحاد الجمعيات الخيرية،  كما ركزت الخطة على تشجيع الصناعات الزراعية وتطوير الحرف اليدوية، وفي عام 1989 تم وضع برنامج اقتصادي بهدف تحقيق الاستقرار الاقتصادي والنقدي والذي تخلله خطة اقتصادية واجتماعية تهدف إلى توفير فرص العمل للأردنيين في مجال المشروعات الصغيرة، أما فترة التسعينات ثورة مؤسسات تمويل ال</w:t>
      </w:r>
      <w:r w:rsidR="003A4694">
        <w:rPr>
          <w:rFonts w:hint="cs"/>
          <w:rtl/>
        </w:rPr>
        <w:t>مشروعات</w:t>
      </w:r>
      <w:r w:rsidRPr="00E81A95">
        <w:rPr>
          <w:rFonts w:hint="cs"/>
          <w:rtl/>
        </w:rPr>
        <w:t xml:space="preserve"> الصغيرة حيث تم تأسيس العديد منها خلال هذه الفترة (صندوق إقراض المرأة والشركة الأهلية لتمويل المشروعات الصغيرة وتمويلكم وشركة الشرق الأوسط للإقراض الصغير) وفي عام 2005 انضم لهذه المؤسسات البنك الوطني لتمويل ال</w:t>
      </w:r>
      <w:r w:rsidR="003A4694">
        <w:rPr>
          <w:rFonts w:hint="cs"/>
          <w:rtl/>
        </w:rPr>
        <w:t>مشروعات</w:t>
      </w:r>
      <w:r w:rsidRPr="00E81A95">
        <w:rPr>
          <w:rFonts w:hint="cs"/>
          <w:rtl/>
        </w:rPr>
        <w:t xml:space="preserve"> الصغيرة</w:t>
      </w:r>
      <w:r w:rsidR="00576E34">
        <w:rPr>
          <w:rFonts w:hint="cs"/>
          <w:vertAlign w:val="superscript"/>
          <w:rtl/>
        </w:rPr>
        <w:t>(</w:t>
      </w:r>
      <w:r w:rsidR="00576E34" w:rsidRPr="00E81A95">
        <w:rPr>
          <w:vertAlign w:val="superscript"/>
          <w:rtl/>
        </w:rPr>
        <w:footnoteReference w:id="76"/>
      </w:r>
      <w:r w:rsidR="00576E34">
        <w:rPr>
          <w:vertAlign w:val="superscript"/>
          <w:rtl/>
        </w:rPr>
        <w:t>)</w:t>
      </w:r>
      <w:r w:rsidRPr="00E81A95">
        <w:rPr>
          <w:rFonts w:hint="cs"/>
          <w:rtl/>
        </w:rPr>
        <w:t xml:space="preserve">. وفي 27 مارس 2006، تم تدشين عمل البنك كأول بنك عربي يعنى بتمويل </w:t>
      </w:r>
      <w:r w:rsidR="005578A8">
        <w:rPr>
          <w:rFonts w:hint="cs"/>
          <w:rtl/>
        </w:rPr>
        <w:t>المشروعات الصغيرة ومتناهية الصغيرة.</w:t>
      </w:r>
    </w:p>
    <w:p w:rsidR="00B301B1" w:rsidRDefault="00B301B1" w:rsidP="00B301B1">
      <w:pPr>
        <w:pStyle w:val="Style6"/>
        <w:rPr>
          <w:rtl/>
          <w:lang w:eastAsia="ar-SA"/>
        </w:rPr>
      </w:pPr>
    </w:p>
    <w:p w:rsidR="00B301B1" w:rsidRDefault="00B301B1" w:rsidP="00B301B1">
      <w:pPr>
        <w:pStyle w:val="Style6"/>
        <w:rPr>
          <w:rtl/>
          <w:lang w:eastAsia="ar-SA"/>
        </w:rPr>
      </w:pPr>
    </w:p>
    <w:p w:rsidR="00B301B1" w:rsidRDefault="00B301B1" w:rsidP="00B301B1">
      <w:pPr>
        <w:pStyle w:val="Style6"/>
        <w:rPr>
          <w:rtl/>
          <w:lang w:eastAsia="ar-SA"/>
        </w:rPr>
      </w:pPr>
    </w:p>
    <w:p w:rsidR="00B301B1" w:rsidRPr="00E81A95" w:rsidRDefault="00B301B1" w:rsidP="00B301B1">
      <w:pPr>
        <w:pStyle w:val="Style6"/>
        <w:rPr>
          <w:rtl/>
          <w:lang w:eastAsia="ar-SA"/>
        </w:rPr>
      </w:pPr>
      <w:r w:rsidRPr="00E81A95">
        <w:rPr>
          <w:rFonts w:hint="cs"/>
          <w:rtl/>
          <w:lang w:eastAsia="ar-SA"/>
        </w:rPr>
        <w:t>المبحث الثاني</w:t>
      </w:r>
    </w:p>
    <w:p w:rsidR="00B301B1" w:rsidRDefault="00B301B1" w:rsidP="00B301B1">
      <w:pPr>
        <w:pStyle w:val="Style6"/>
        <w:rPr>
          <w:rtl/>
          <w:lang w:eastAsia="ar-SA"/>
        </w:rPr>
      </w:pPr>
      <w:r w:rsidRPr="00E81A95">
        <w:rPr>
          <w:rFonts w:hint="cs"/>
          <w:rtl/>
          <w:lang w:eastAsia="ar-SA"/>
        </w:rPr>
        <w:t>الدروس المستفادة من التجارب الدولية</w:t>
      </w:r>
    </w:p>
    <w:p w:rsidR="00B301B1" w:rsidRDefault="00B301B1" w:rsidP="00D01192">
      <w:pPr>
        <w:pStyle w:val="Style7"/>
        <w:rPr>
          <w:rtl/>
          <w:lang w:eastAsia="ar-SA"/>
        </w:rPr>
      </w:pPr>
    </w:p>
    <w:p w:rsidR="00B301B1" w:rsidRDefault="00B301B1">
      <w:pPr>
        <w:rPr>
          <w:rFonts w:ascii="Simplified Arabic" w:hAnsi="Simplified Arabic" w:cs="Simplified Arabic"/>
          <w:b/>
          <w:bCs/>
          <w:sz w:val="36"/>
          <w:szCs w:val="36"/>
          <w:rtl/>
          <w:lang w:eastAsia="ar-SA" w:bidi="ar-EG"/>
        </w:rPr>
      </w:pPr>
      <w:r>
        <w:rPr>
          <w:noProof/>
          <w:rtl/>
        </w:rPr>
        <mc:AlternateContent>
          <mc:Choice Requires="wps">
            <w:drawing>
              <wp:anchor distT="0" distB="0" distL="114300" distR="114300" simplePos="0" relativeHeight="251673600" behindDoc="0" locked="0" layoutInCell="1" allowOverlap="1">
                <wp:simplePos x="0" y="0"/>
                <wp:positionH relativeFrom="column">
                  <wp:posOffset>2430780</wp:posOffset>
                </wp:positionH>
                <wp:positionV relativeFrom="paragraph">
                  <wp:posOffset>3897894</wp:posOffset>
                </wp:positionV>
                <wp:extent cx="758283" cy="735981"/>
                <wp:effectExtent l="0" t="0" r="22860" b="26035"/>
                <wp:wrapNone/>
                <wp:docPr id="16" name="Oval 16"/>
                <wp:cNvGraphicFramePr/>
                <a:graphic xmlns:a="http://schemas.openxmlformats.org/drawingml/2006/main">
                  <a:graphicData uri="http://schemas.microsoft.com/office/word/2010/wordprocessingShape">
                    <wps:wsp>
                      <wps:cNvSpPr/>
                      <wps:spPr>
                        <a:xfrm>
                          <a:off x="0" y="0"/>
                          <a:ext cx="758283" cy="73598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6" o:spid="_x0000_s1026" style="position:absolute;margin-left:191.4pt;margin-top:306.9pt;width:59.7pt;height:57.9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" fillcolor="white [3212]" strokecolor="white [3212]" strokeweight="2pt"/>
            </w:pict>
          </mc:Fallback>
        </mc:AlternateContent>
      </w:r>
      <w:r>
        <w:rPr>
          <w:rtl/>
          <w:lang w:eastAsia="ar-SA"/>
        </w:rPr>
        <w:br w:type="page"/>
      </w:r>
    </w:p>
    <w:p w:rsidR="00E81A95" w:rsidRPr="00E81A95" w:rsidRDefault="00E81A95" w:rsidP="00B301B1">
      <w:pPr>
        <w:pStyle w:val="Style7"/>
        <w:ind w:firstLine="720"/>
        <w:rPr>
          <w:rtl/>
          <w:lang w:eastAsia="ar-SA"/>
        </w:rPr>
      </w:pPr>
      <w:r w:rsidRPr="00E81A95">
        <w:rPr>
          <w:rFonts w:hint="cs"/>
          <w:rtl/>
          <w:lang w:eastAsia="ar-SA"/>
        </w:rPr>
        <w:lastRenderedPageBreak/>
        <w:t>المبحث الثاني</w:t>
      </w:r>
    </w:p>
    <w:p w:rsidR="00E81A95" w:rsidRDefault="00E81A95" w:rsidP="00D01192">
      <w:pPr>
        <w:pStyle w:val="Style7"/>
        <w:rPr>
          <w:rtl/>
          <w:lang w:eastAsia="ar-SA"/>
        </w:rPr>
      </w:pPr>
      <w:r w:rsidRPr="00E81A95">
        <w:rPr>
          <w:rFonts w:hint="cs"/>
          <w:rtl/>
          <w:lang w:eastAsia="ar-SA"/>
        </w:rPr>
        <w:t>الدروس المستفادة من التجارب الدولية</w:t>
      </w:r>
    </w:p>
    <w:p w:rsidR="002757FE" w:rsidRPr="00CE2CBA" w:rsidRDefault="00CE2CBA" w:rsidP="00D01192">
      <w:pPr>
        <w:pStyle w:val="Style1"/>
        <w:rPr>
          <w:rtl/>
          <w:lang w:eastAsia="ar-SA"/>
        </w:rPr>
      </w:pPr>
      <w:r>
        <w:rPr>
          <w:rFonts w:hint="cs"/>
          <w:rtl/>
          <w:lang w:eastAsia="ar-SA"/>
        </w:rPr>
        <w:t>بالنظر في تجارب الدول المذكورة نجد العديد من الدروس المستفادة التي لابد لنا من أن نحسن تفهمها واستغلالها للنهوض بالمشروعات الصغيرة في مصر لنحقق الغاية المرجوة منها، ويطيب لي أن أذكر منها بعض النقاط مثل:</w:t>
      </w:r>
    </w:p>
    <w:p w:rsidR="00E81A95" w:rsidRPr="00E81A95" w:rsidRDefault="00CE2CBA" w:rsidP="0073173A">
      <w:pPr>
        <w:pStyle w:val="Style3"/>
        <w:numPr>
          <w:ilvl w:val="0"/>
          <w:numId w:val="58"/>
        </w:numPr>
      </w:pPr>
      <w:r>
        <w:rPr>
          <w:rFonts w:hint="cs"/>
          <w:rtl/>
        </w:rPr>
        <w:t xml:space="preserve">ضرورة </w:t>
      </w:r>
      <w:r w:rsidR="00E81A95" w:rsidRPr="00E81A95">
        <w:rPr>
          <w:rtl/>
        </w:rPr>
        <w:t>إلزام</w:t>
      </w:r>
      <w:r w:rsidR="00E81A95" w:rsidRPr="00E81A95">
        <w:rPr>
          <w:lang w:bidi="ar-EG"/>
        </w:rPr>
        <w:t xml:space="preserve"> </w:t>
      </w:r>
      <w:r w:rsidR="00E81A95" w:rsidRPr="00E81A95">
        <w:rPr>
          <w:rtl/>
        </w:rPr>
        <w:t>الجهات</w:t>
      </w:r>
      <w:r w:rsidR="00E81A95" w:rsidRPr="00E81A95">
        <w:rPr>
          <w:lang w:bidi="ar-EG"/>
        </w:rPr>
        <w:t xml:space="preserve"> </w:t>
      </w:r>
      <w:r w:rsidR="00E81A95" w:rsidRPr="00E81A95">
        <w:rPr>
          <w:rtl/>
        </w:rPr>
        <w:t>التمويلية</w:t>
      </w:r>
      <w:r w:rsidR="00E81A95" w:rsidRPr="00E81A95">
        <w:rPr>
          <w:lang w:bidi="ar-EG"/>
        </w:rPr>
        <w:t xml:space="preserve"> </w:t>
      </w:r>
      <w:r w:rsidR="00E81A95" w:rsidRPr="00E81A95">
        <w:rPr>
          <w:rtl/>
        </w:rPr>
        <w:t>بالتوسع</w:t>
      </w:r>
      <w:r w:rsidR="00E81A95" w:rsidRPr="00E81A95">
        <w:rPr>
          <w:lang w:bidi="ar-EG"/>
        </w:rPr>
        <w:t xml:space="preserve"> </w:t>
      </w:r>
      <w:r w:rsidR="00E81A95" w:rsidRPr="00E81A95">
        <w:rPr>
          <w:rtl/>
        </w:rPr>
        <w:t>في</w:t>
      </w:r>
      <w:r w:rsidR="00E81A95" w:rsidRPr="00E81A95">
        <w:rPr>
          <w:lang w:bidi="ar-EG"/>
        </w:rPr>
        <w:t xml:space="preserve"> </w:t>
      </w:r>
      <w:r w:rsidR="00E81A95" w:rsidRPr="00E81A95">
        <w:rPr>
          <w:rtl/>
        </w:rPr>
        <w:t>تقديم</w:t>
      </w:r>
      <w:r w:rsidR="00E81A95" w:rsidRPr="00E81A95">
        <w:rPr>
          <w:lang w:bidi="ar-EG"/>
        </w:rPr>
        <w:t xml:space="preserve"> </w:t>
      </w:r>
      <w:r w:rsidR="00E81A95" w:rsidRPr="00E81A95">
        <w:rPr>
          <w:rtl/>
        </w:rPr>
        <w:t>خدماتها</w:t>
      </w:r>
      <w:r w:rsidR="00E81A95" w:rsidRPr="00E81A95">
        <w:rPr>
          <w:lang w:bidi="ar-EG"/>
        </w:rPr>
        <w:t xml:space="preserve"> </w:t>
      </w:r>
      <w:r w:rsidR="00E81A95" w:rsidRPr="00E81A95">
        <w:rPr>
          <w:rtl/>
        </w:rPr>
        <w:t>الإقراضية</w:t>
      </w:r>
      <w:r w:rsidR="00E81A95" w:rsidRPr="00E81A95">
        <w:rPr>
          <w:lang w:bidi="ar-EG"/>
        </w:rPr>
        <w:t xml:space="preserve"> </w:t>
      </w:r>
      <w:r w:rsidR="00E81A95" w:rsidRPr="00E81A95">
        <w:rPr>
          <w:rtl/>
        </w:rPr>
        <w:t>لل</w:t>
      </w:r>
      <w:r w:rsidR="003A4694">
        <w:rPr>
          <w:rtl/>
        </w:rPr>
        <w:t>مشروعات</w:t>
      </w:r>
      <w:r w:rsidR="00E81A95" w:rsidRPr="00E81A95">
        <w:rPr>
          <w:rFonts w:hint="cs"/>
          <w:rtl/>
          <w:lang w:bidi="ar-EG"/>
        </w:rPr>
        <w:t xml:space="preserve"> ا</w:t>
      </w:r>
      <w:r w:rsidR="00E81A95" w:rsidRPr="00E81A95">
        <w:rPr>
          <w:rtl/>
        </w:rPr>
        <w:t>لصغيرة</w:t>
      </w:r>
      <w:r w:rsidR="00E81A95" w:rsidRPr="00E81A95">
        <w:rPr>
          <w:rFonts w:hint="cs"/>
          <w:rtl/>
          <w:lang w:bidi="ar-EG"/>
        </w:rPr>
        <w:t xml:space="preserve"> </w:t>
      </w:r>
      <w:r w:rsidR="00E81A95" w:rsidRPr="00E81A95">
        <w:rPr>
          <w:rtl/>
        </w:rPr>
        <w:t>والمتوسطة،</w:t>
      </w:r>
      <w:r w:rsidR="00E81A95" w:rsidRPr="00E81A95">
        <w:rPr>
          <w:lang w:bidi="ar-EG"/>
        </w:rPr>
        <w:t xml:space="preserve"> </w:t>
      </w:r>
      <w:r w:rsidR="00E81A95" w:rsidRPr="00E81A95">
        <w:rPr>
          <w:rtl/>
        </w:rPr>
        <w:t>من</w:t>
      </w:r>
      <w:r w:rsidR="00E81A95" w:rsidRPr="00E81A95">
        <w:rPr>
          <w:lang w:bidi="ar-EG"/>
        </w:rPr>
        <w:t xml:space="preserve"> </w:t>
      </w:r>
      <w:r w:rsidR="00E81A95" w:rsidRPr="00E81A95">
        <w:rPr>
          <w:rtl/>
        </w:rPr>
        <w:t>خلال</w:t>
      </w:r>
      <w:r w:rsidR="00E81A95" w:rsidRPr="00E81A95">
        <w:rPr>
          <w:lang w:bidi="ar-EG"/>
        </w:rPr>
        <w:t xml:space="preserve"> </w:t>
      </w:r>
      <w:r w:rsidR="00E81A95" w:rsidRPr="00E81A95">
        <w:rPr>
          <w:rtl/>
        </w:rPr>
        <w:t>تخفيض</w:t>
      </w:r>
      <w:r w:rsidR="00E81A95" w:rsidRPr="00E81A95">
        <w:rPr>
          <w:lang w:bidi="ar-EG"/>
        </w:rPr>
        <w:t xml:space="preserve"> </w:t>
      </w:r>
      <w:r w:rsidR="00E81A95" w:rsidRPr="00E81A95">
        <w:rPr>
          <w:rtl/>
        </w:rPr>
        <w:t>أسعار</w:t>
      </w:r>
      <w:r w:rsidR="00E81A95" w:rsidRPr="00E81A95">
        <w:rPr>
          <w:lang w:bidi="ar-EG"/>
        </w:rPr>
        <w:t xml:space="preserve"> </w:t>
      </w:r>
      <w:r w:rsidR="00E81A95" w:rsidRPr="00E81A95">
        <w:rPr>
          <w:rtl/>
        </w:rPr>
        <w:t>الفائدة</w:t>
      </w:r>
      <w:r w:rsidR="00E81A95" w:rsidRPr="00E81A95">
        <w:rPr>
          <w:lang w:bidi="ar-EG"/>
        </w:rPr>
        <w:t xml:space="preserve"> </w:t>
      </w:r>
      <w:r w:rsidR="00E81A95" w:rsidRPr="00E81A95">
        <w:rPr>
          <w:rtl/>
        </w:rPr>
        <w:t>على</w:t>
      </w:r>
      <w:r w:rsidR="00E81A95" w:rsidRPr="00E81A95">
        <w:rPr>
          <w:lang w:bidi="ar-EG"/>
        </w:rPr>
        <w:t xml:space="preserve"> </w:t>
      </w:r>
      <w:r w:rsidR="00E81A95" w:rsidRPr="00E81A95">
        <w:rPr>
          <w:rtl/>
        </w:rPr>
        <w:t>القروض</w:t>
      </w:r>
      <w:r w:rsidR="00E81A95" w:rsidRPr="00E81A95">
        <w:rPr>
          <w:lang w:bidi="ar-EG"/>
        </w:rPr>
        <w:t xml:space="preserve"> </w:t>
      </w:r>
      <w:r w:rsidR="00E81A95" w:rsidRPr="00E81A95">
        <w:rPr>
          <w:rtl/>
        </w:rPr>
        <w:t>الصناعية،</w:t>
      </w:r>
      <w:r w:rsidR="00E81A95" w:rsidRPr="00E81A95">
        <w:rPr>
          <w:lang w:bidi="ar-EG"/>
        </w:rPr>
        <w:t xml:space="preserve"> </w:t>
      </w:r>
      <w:r w:rsidR="00E81A95" w:rsidRPr="00E81A95">
        <w:rPr>
          <w:rtl/>
        </w:rPr>
        <w:t>وإعطاء</w:t>
      </w:r>
      <w:r w:rsidR="00E81A95" w:rsidRPr="00E81A95">
        <w:rPr>
          <w:lang w:bidi="ar-EG"/>
        </w:rPr>
        <w:t xml:space="preserve"> </w:t>
      </w:r>
      <w:r w:rsidR="00E81A95" w:rsidRPr="00E81A95">
        <w:rPr>
          <w:rtl/>
        </w:rPr>
        <w:t>فترات</w:t>
      </w:r>
      <w:r w:rsidR="00E81A95" w:rsidRPr="00E81A95">
        <w:rPr>
          <w:rFonts w:hint="cs"/>
          <w:rtl/>
          <w:lang w:bidi="ar-EG"/>
        </w:rPr>
        <w:t xml:space="preserve"> </w:t>
      </w:r>
      <w:r w:rsidR="00E81A95" w:rsidRPr="00E81A95">
        <w:rPr>
          <w:rtl/>
        </w:rPr>
        <w:t>سماح</w:t>
      </w:r>
      <w:r w:rsidR="00E81A95" w:rsidRPr="00E81A95">
        <w:rPr>
          <w:lang w:bidi="ar-EG"/>
        </w:rPr>
        <w:t xml:space="preserve"> </w:t>
      </w:r>
      <w:r w:rsidR="00E81A95" w:rsidRPr="00E81A95">
        <w:rPr>
          <w:rtl/>
        </w:rPr>
        <w:t>أطول،</w:t>
      </w:r>
      <w:r w:rsidR="00E81A95" w:rsidRPr="00E81A95">
        <w:rPr>
          <w:lang w:bidi="ar-EG"/>
        </w:rPr>
        <w:t xml:space="preserve"> </w:t>
      </w:r>
      <w:r w:rsidR="00E81A95" w:rsidRPr="00E81A95">
        <w:rPr>
          <w:rtl/>
        </w:rPr>
        <w:t>نظرا</w:t>
      </w:r>
      <w:r w:rsidR="00E81A95" w:rsidRPr="00E81A95">
        <w:rPr>
          <w:lang w:bidi="ar-EG"/>
        </w:rPr>
        <w:t xml:space="preserve"> </w:t>
      </w:r>
      <w:r w:rsidR="00E81A95" w:rsidRPr="00E81A95">
        <w:rPr>
          <w:rtl/>
        </w:rPr>
        <w:t>لمساهمة</w:t>
      </w:r>
      <w:r w:rsidR="00E81A95" w:rsidRPr="00E81A95">
        <w:rPr>
          <w:lang w:bidi="ar-EG"/>
        </w:rPr>
        <w:t xml:space="preserve"> </w:t>
      </w:r>
      <w:r w:rsidR="00E81A95" w:rsidRPr="00E81A95">
        <w:rPr>
          <w:rtl/>
        </w:rPr>
        <w:t>ال</w:t>
      </w:r>
      <w:r w:rsidR="003A4694">
        <w:rPr>
          <w:rtl/>
        </w:rPr>
        <w:t>مشروعات</w:t>
      </w:r>
      <w:r w:rsidR="00E81A95" w:rsidRPr="00E81A95">
        <w:rPr>
          <w:lang w:bidi="ar-EG"/>
        </w:rPr>
        <w:t xml:space="preserve"> </w:t>
      </w:r>
      <w:r w:rsidR="00E81A95" w:rsidRPr="00E81A95">
        <w:rPr>
          <w:rtl/>
        </w:rPr>
        <w:t>الصناعية</w:t>
      </w:r>
      <w:r w:rsidR="00E81A95" w:rsidRPr="00E81A95">
        <w:rPr>
          <w:lang w:bidi="ar-EG"/>
        </w:rPr>
        <w:t xml:space="preserve"> </w:t>
      </w:r>
      <w:r w:rsidR="00E81A95" w:rsidRPr="00E81A95">
        <w:rPr>
          <w:rtl/>
        </w:rPr>
        <w:t>في</w:t>
      </w:r>
      <w:r w:rsidR="00E81A95" w:rsidRPr="00E81A95">
        <w:rPr>
          <w:lang w:bidi="ar-EG"/>
        </w:rPr>
        <w:t xml:space="preserve"> </w:t>
      </w:r>
      <w:r w:rsidR="00E81A95" w:rsidRPr="00E81A95">
        <w:rPr>
          <w:rtl/>
        </w:rPr>
        <w:t>استيعاب</w:t>
      </w:r>
      <w:r w:rsidR="00E81A95" w:rsidRPr="00E81A95">
        <w:rPr>
          <w:lang w:bidi="ar-EG"/>
        </w:rPr>
        <w:t xml:space="preserve"> </w:t>
      </w:r>
      <w:r w:rsidR="00E81A95" w:rsidRPr="00E81A95">
        <w:rPr>
          <w:rtl/>
        </w:rPr>
        <w:t>البطالة</w:t>
      </w:r>
      <w:r w:rsidR="00E81A95" w:rsidRPr="00E81A95">
        <w:rPr>
          <w:lang w:bidi="ar-EG"/>
        </w:rPr>
        <w:t xml:space="preserve"> </w:t>
      </w:r>
      <w:r w:rsidR="00E81A95" w:rsidRPr="00E81A95">
        <w:rPr>
          <w:rtl/>
        </w:rPr>
        <w:t>وزيادة</w:t>
      </w:r>
      <w:r w:rsidR="00E81A95" w:rsidRPr="00E81A95">
        <w:rPr>
          <w:lang w:bidi="ar-EG"/>
        </w:rPr>
        <w:t xml:space="preserve"> </w:t>
      </w:r>
      <w:r w:rsidR="00E81A95" w:rsidRPr="00E81A95">
        <w:rPr>
          <w:rtl/>
        </w:rPr>
        <w:t>الإنتاج</w:t>
      </w:r>
      <w:r w:rsidR="00E81A95" w:rsidRPr="00E81A95">
        <w:rPr>
          <w:lang w:bidi="ar-EG"/>
        </w:rPr>
        <w:t xml:space="preserve"> </w:t>
      </w:r>
      <w:r w:rsidR="00E81A95" w:rsidRPr="00E81A95">
        <w:rPr>
          <w:rtl/>
        </w:rPr>
        <w:t>وتقليل</w:t>
      </w:r>
      <w:r w:rsidR="00E81A95" w:rsidRPr="00E81A95">
        <w:rPr>
          <w:rFonts w:hint="cs"/>
          <w:rtl/>
          <w:lang w:bidi="ar-EG"/>
        </w:rPr>
        <w:t xml:space="preserve"> </w:t>
      </w:r>
      <w:r w:rsidR="00E81A95" w:rsidRPr="00E81A95">
        <w:rPr>
          <w:rtl/>
        </w:rPr>
        <w:t>الواردات،</w:t>
      </w:r>
      <w:r w:rsidR="00E81A95" w:rsidRPr="00E81A95">
        <w:rPr>
          <w:lang w:bidi="ar-EG"/>
        </w:rPr>
        <w:t xml:space="preserve"> </w:t>
      </w:r>
      <w:r w:rsidR="00E81A95" w:rsidRPr="00E81A95">
        <w:rPr>
          <w:rtl/>
        </w:rPr>
        <w:t>وتوفي</w:t>
      </w:r>
      <w:r w:rsidR="00E81A95" w:rsidRPr="00E81A95">
        <w:rPr>
          <w:rFonts w:hint="cs"/>
          <w:rtl/>
          <w:lang w:bidi="ar-EG"/>
        </w:rPr>
        <w:t>ر ا</w:t>
      </w:r>
      <w:r w:rsidR="00E81A95" w:rsidRPr="00E81A95">
        <w:rPr>
          <w:rtl/>
        </w:rPr>
        <w:t>لعملات</w:t>
      </w:r>
      <w:r w:rsidR="00E81A95" w:rsidRPr="00E81A95">
        <w:rPr>
          <w:lang w:bidi="ar-EG"/>
        </w:rPr>
        <w:t xml:space="preserve"> </w:t>
      </w:r>
      <w:r w:rsidR="00E81A95" w:rsidRPr="00E81A95">
        <w:rPr>
          <w:rtl/>
        </w:rPr>
        <w:t>الصعبة</w:t>
      </w:r>
      <w:r w:rsidR="00E81A95" w:rsidRPr="00E81A95">
        <w:rPr>
          <w:lang w:bidi="ar-EG"/>
        </w:rPr>
        <w:t>.</w:t>
      </w:r>
    </w:p>
    <w:p w:rsidR="00E81A95" w:rsidRPr="00E81A95" w:rsidRDefault="00E81A95" w:rsidP="00A2195B">
      <w:pPr>
        <w:pStyle w:val="Style3"/>
      </w:pPr>
      <w:r w:rsidRPr="00E81A95">
        <w:rPr>
          <w:rFonts w:hint="cs"/>
          <w:rtl/>
          <w:lang w:bidi="ar-EG"/>
        </w:rPr>
        <w:t>إ</w:t>
      </w:r>
      <w:r w:rsidRPr="00E81A95">
        <w:rPr>
          <w:rtl/>
        </w:rPr>
        <w:t>نشاء</w:t>
      </w:r>
      <w:r w:rsidRPr="00E81A95">
        <w:rPr>
          <w:lang w:bidi="ar-EG"/>
        </w:rPr>
        <w:t xml:space="preserve"> </w:t>
      </w:r>
      <w:r w:rsidRPr="00E81A95">
        <w:rPr>
          <w:rtl/>
        </w:rPr>
        <w:t>صندوق</w:t>
      </w:r>
      <w:r w:rsidRPr="00E81A95">
        <w:rPr>
          <w:lang w:bidi="ar-EG"/>
        </w:rPr>
        <w:t xml:space="preserve"> </w:t>
      </w:r>
      <w:r w:rsidRPr="00E81A95">
        <w:rPr>
          <w:rtl/>
        </w:rPr>
        <w:t>لضمان</w:t>
      </w:r>
      <w:r w:rsidRPr="00E81A95">
        <w:rPr>
          <w:lang w:bidi="ar-EG"/>
        </w:rPr>
        <w:t xml:space="preserve"> </w:t>
      </w:r>
      <w:r w:rsidRPr="00E81A95">
        <w:rPr>
          <w:rtl/>
        </w:rPr>
        <w:t>القروض،</w:t>
      </w:r>
      <w:r w:rsidRPr="00E81A95">
        <w:rPr>
          <w:lang w:bidi="ar-EG"/>
        </w:rPr>
        <w:t xml:space="preserve"> </w:t>
      </w:r>
      <w:r w:rsidRPr="00E81A95">
        <w:rPr>
          <w:rtl/>
        </w:rPr>
        <w:t>بحيث</w:t>
      </w:r>
      <w:r w:rsidRPr="00E81A95">
        <w:rPr>
          <w:lang w:bidi="ar-EG"/>
        </w:rPr>
        <w:t xml:space="preserve"> </w:t>
      </w:r>
      <w:r w:rsidRPr="00E81A95">
        <w:rPr>
          <w:rtl/>
        </w:rPr>
        <w:t>يساهم</w:t>
      </w:r>
      <w:r w:rsidRPr="00E81A95">
        <w:rPr>
          <w:lang w:bidi="ar-EG"/>
        </w:rPr>
        <w:t xml:space="preserve"> </w:t>
      </w:r>
      <w:r w:rsidRPr="00E81A95">
        <w:rPr>
          <w:rtl/>
        </w:rPr>
        <w:t>في</w:t>
      </w:r>
      <w:r w:rsidRPr="00E81A95">
        <w:rPr>
          <w:lang w:bidi="ar-EG"/>
        </w:rPr>
        <w:t xml:space="preserve"> </w:t>
      </w:r>
      <w:r w:rsidRPr="00E81A95">
        <w:rPr>
          <w:rtl/>
        </w:rPr>
        <w:t>تذليل</w:t>
      </w:r>
      <w:r w:rsidRPr="00E81A95">
        <w:rPr>
          <w:lang w:bidi="ar-EG"/>
        </w:rPr>
        <w:t xml:space="preserve"> </w:t>
      </w:r>
      <w:r w:rsidRPr="00E81A95">
        <w:rPr>
          <w:rtl/>
        </w:rPr>
        <w:t>المعيقات</w:t>
      </w:r>
      <w:r w:rsidRPr="00E81A95">
        <w:rPr>
          <w:lang w:bidi="ar-EG"/>
        </w:rPr>
        <w:t xml:space="preserve"> </w:t>
      </w:r>
      <w:r w:rsidRPr="00E81A95">
        <w:rPr>
          <w:rtl/>
        </w:rPr>
        <w:t>المتعلقة</w:t>
      </w:r>
      <w:r w:rsidRPr="00E81A95">
        <w:rPr>
          <w:lang w:bidi="ar-EG"/>
        </w:rPr>
        <w:t xml:space="preserve"> </w:t>
      </w:r>
      <w:r w:rsidRPr="00E81A95">
        <w:rPr>
          <w:rtl/>
        </w:rPr>
        <w:t>بارتفاع</w:t>
      </w:r>
      <w:r w:rsidRPr="00E81A95">
        <w:rPr>
          <w:lang w:bidi="ar-EG"/>
        </w:rPr>
        <w:t xml:space="preserve"> </w:t>
      </w:r>
      <w:r w:rsidRPr="00E81A95">
        <w:rPr>
          <w:rtl/>
        </w:rPr>
        <w:t>وتعدد</w:t>
      </w:r>
      <w:r w:rsidRPr="00E81A95">
        <w:rPr>
          <w:rFonts w:hint="cs"/>
          <w:rtl/>
        </w:rPr>
        <w:t xml:space="preserve"> </w:t>
      </w:r>
      <w:r w:rsidRPr="00E81A95">
        <w:rPr>
          <w:rtl/>
        </w:rPr>
        <w:t>الضمانات</w:t>
      </w:r>
      <w:r w:rsidRPr="00E81A95">
        <w:rPr>
          <w:lang w:bidi="ar-EG"/>
        </w:rPr>
        <w:t xml:space="preserve"> </w:t>
      </w:r>
      <w:r w:rsidRPr="00E81A95">
        <w:rPr>
          <w:rtl/>
        </w:rPr>
        <w:t>المطلوبة</w:t>
      </w:r>
      <w:r w:rsidRPr="00E81A95">
        <w:rPr>
          <w:lang w:bidi="ar-EG"/>
        </w:rPr>
        <w:t xml:space="preserve"> </w:t>
      </w:r>
      <w:r w:rsidRPr="00E81A95">
        <w:rPr>
          <w:rtl/>
        </w:rPr>
        <w:t>من</w:t>
      </w:r>
      <w:r w:rsidRPr="00E81A95">
        <w:rPr>
          <w:lang w:bidi="ar-EG"/>
        </w:rPr>
        <w:t xml:space="preserve"> </w:t>
      </w:r>
      <w:r w:rsidRPr="00E81A95">
        <w:rPr>
          <w:rtl/>
        </w:rPr>
        <w:t>المتقدمين</w:t>
      </w:r>
      <w:r w:rsidRPr="00E81A95">
        <w:rPr>
          <w:lang w:bidi="ar-EG"/>
        </w:rPr>
        <w:t xml:space="preserve"> </w:t>
      </w:r>
      <w:r w:rsidRPr="00E81A95">
        <w:rPr>
          <w:rtl/>
        </w:rPr>
        <w:t>للقروض،</w:t>
      </w:r>
      <w:r w:rsidRPr="00E81A95">
        <w:rPr>
          <w:lang w:bidi="ar-EG"/>
        </w:rPr>
        <w:t xml:space="preserve"> </w:t>
      </w:r>
      <w:r w:rsidRPr="00E81A95">
        <w:rPr>
          <w:rtl/>
        </w:rPr>
        <w:t>بالإضافة</w:t>
      </w:r>
      <w:r w:rsidRPr="00E81A95">
        <w:rPr>
          <w:lang w:bidi="ar-EG"/>
        </w:rPr>
        <w:t xml:space="preserve"> </w:t>
      </w:r>
      <w:r w:rsidRPr="00E81A95">
        <w:rPr>
          <w:rtl/>
        </w:rPr>
        <w:t>لتقديمه</w:t>
      </w:r>
      <w:r w:rsidRPr="00E81A95">
        <w:rPr>
          <w:lang w:bidi="ar-EG"/>
        </w:rPr>
        <w:t xml:space="preserve"> </w:t>
      </w:r>
      <w:r w:rsidRPr="00E81A95">
        <w:rPr>
          <w:rtl/>
        </w:rPr>
        <w:t>كضمانات</w:t>
      </w:r>
      <w:r w:rsidRPr="00E81A95">
        <w:rPr>
          <w:lang w:bidi="ar-EG"/>
        </w:rPr>
        <w:t xml:space="preserve"> </w:t>
      </w:r>
      <w:r w:rsidRPr="00E81A95">
        <w:rPr>
          <w:rtl/>
        </w:rPr>
        <w:t>للجهات</w:t>
      </w:r>
      <w:r w:rsidRPr="00E81A95">
        <w:rPr>
          <w:rFonts w:hint="cs"/>
          <w:rtl/>
        </w:rPr>
        <w:t xml:space="preserve"> </w:t>
      </w:r>
      <w:r w:rsidRPr="00E81A95">
        <w:rPr>
          <w:rtl/>
        </w:rPr>
        <w:t>المقرضة</w:t>
      </w:r>
      <w:r w:rsidRPr="00E81A95">
        <w:rPr>
          <w:lang w:bidi="ar-EG"/>
        </w:rPr>
        <w:t xml:space="preserve">. </w:t>
      </w:r>
      <w:r w:rsidRPr="00E81A95">
        <w:rPr>
          <w:rtl/>
        </w:rPr>
        <w:t>فمن</w:t>
      </w:r>
      <w:r w:rsidRPr="00E81A95">
        <w:rPr>
          <w:lang w:bidi="ar-EG"/>
        </w:rPr>
        <w:t xml:space="preserve"> </w:t>
      </w:r>
      <w:r w:rsidRPr="00E81A95">
        <w:rPr>
          <w:rtl/>
        </w:rPr>
        <w:t>تجربة</w:t>
      </w:r>
      <w:r w:rsidRPr="00E81A95">
        <w:rPr>
          <w:lang w:bidi="ar-EG"/>
        </w:rPr>
        <w:t xml:space="preserve"> </w:t>
      </w:r>
      <w:r w:rsidRPr="00E81A95">
        <w:rPr>
          <w:rtl/>
        </w:rPr>
        <w:t>كوريا</w:t>
      </w:r>
      <w:r w:rsidRPr="00E81A95">
        <w:rPr>
          <w:lang w:bidi="ar-EG"/>
        </w:rPr>
        <w:t xml:space="preserve"> </w:t>
      </w:r>
      <w:r w:rsidRPr="00E81A95">
        <w:rPr>
          <w:rtl/>
        </w:rPr>
        <w:t>الجنوبية</w:t>
      </w:r>
      <w:r w:rsidRPr="00E81A95">
        <w:rPr>
          <w:lang w:bidi="ar-EG"/>
        </w:rPr>
        <w:t xml:space="preserve"> </w:t>
      </w:r>
      <w:r w:rsidRPr="00E81A95">
        <w:rPr>
          <w:rtl/>
        </w:rPr>
        <w:t>بهذا</w:t>
      </w:r>
      <w:r w:rsidRPr="00E81A95">
        <w:rPr>
          <w:lang w:bidi="ar-EG"/>
        </w:rPr>
        <w:t xml:space="preserve"> </w:t>
      </w:r>
      <w:r w:rsidRPr="00E81A95">
        <w:rPr>
          <w:rtl/>
        </w:rPr>
        <w:t>الصدد،</w:t>
      </w:r>
      <w:r w:rsidRPr="00E81A95">
        <w:rPr>
          <w:lang w:bidi="ar-EG"/>
        </w:rPr>
        <w:t xml:space="preserve"> </w:t>
      </w:r>
      <w:r w:rsidRPr="00E81A95">
        <w:rPr>
          <w:rtl/>
        </w:rPr>
        <w:t>انها</w:t>
      </w:r>
      <w:r w:rsidRPr="00E81A95">
        <w:rPr>
          <w:lang w:bidi="ar-EG"/>
        </w:rPr>
        <w:t xml:space="preserve"> </w:t>
      </w:r>
      <w:r w:rsidRPr="00E81A95">
        <w:rPr>
          <w:rtl/>
        </w:rPr>
        <w:t>قامت</w:t>
      </w:r>
      <w:r w:rsidRPr="00E81A95">
        <w:rPr>
          <w:lang w:bidi="ar-EG"/>
        </w:rPr>
        <w:t xml:space="preserve"> </w:t>
      </w:r>
      <w:r w:rsidRPr="00E81A95">
        <w:rPr>
          <w:rtl/>
        </w:rPr>
        <w:t>عام</w:t>
      </w:r>
      <w:r w:rsidRPr="00E81A95">
        <w:rPr>
          <w:lang w:bidi="ar-EG"/>
        </w:rPr>
        <w:t xml:space="preserve"> 1976 </w:t>
      </w:r>
      <w:r w:rsidRPr="00E81A95">
        <w:rPr>
          <w:rtl/>
        </w:rPr>
        <w:t>م</w:t>
      </w:r>
      <w:r w:rsidRPr="00E81A95">
        <w:rPr>
          <w:lang w:bidi="ar-EG"/>
        </w:rPr>
        <w:t xml:space="preserve"> </w:t>
      </w:r>
      <w:r w:rsidRPr="00E81A95">
        <w:rPr>
          <w:rtl/>
        </w:rPr>
        <w:t>بإنشاء</w:t>
      </w:r>
      <w:r w:rsidRPr="00E81A95">
        <w:rPr>
          <w:lang w:bidi="ar-EG"/>
        </w:rPr>
        <w:t xml:space="preserve"> </w:t>
      </w:r>
      <w:r w:rsidRPr="00E81A95">
        <w:rPr>
          <w:rtl/>
        </w:rPr>
        <w:t>صندوق</w:t>
      </w:r>
      <w:r w:rsidRPr="00E81A95">
        <w:rPr>
          <w:rFonts w:hint="cs"/>
          <w:rtl/>
        </w:rPr>
        <w:t xml:space="preserve"> </w:t>
      </w:r>
      <w:r w:rsidRPr="00E81A95">
        <w:rPr>
          <w:rtl/>
        </w:rPr>
        <w:t>حكومي</w:t>
      </w:r>
      <w:r w:rsidRPr="00E81A95">
        <w:rPr>
          <w:lang w:bidi="ar-EG"/>
        </w:rPr>
        <w:t xml:space="preserve"> </w:t>
      </w:r>
      <w:r w:rsidRPr="00E81A95">
        <w:rPr>
          <w:rtl/>
        </w:rPr>
        <w:t>لضمان</w:t>
      </w:r>
      <w:r w:rsidRPr="00E81A95">
        <w:rPr>
          <w:lang w:bidi="ar-EG"/>
        </w:rPr>
        <w:t xml:space="preserve"> </w:t>
      </w:r>
      <w:r w:rsidRPr="00E81A95">
        <w:rPr>
          <w:rtl/>
        </w:rPr>
        <w:t>القروض</w:t>
      </w:r>
      <w:r w:rsidRPr="00E81A95">
        <w:rPr>
          <w:lang w:bidi="ar-EG"/>
        </w:rPr>
        <w:t xml:space="preserve"> </w:t>
      </w:r>
      <w:r w:rsidRPr="00E81A95">
        <w:rPr>
          <w:rtl/>
        </w:rPr>
        <w:t>لل</w:t>
      </w:r>
      <w:r w:rsidR="003A4694">
        <w:rPr>
          <w:rtl/>
        </w:rPr>
        <w:t>مشروعات</w:t>
      </w:r>
      <w:r w:rsidRPr="00E81A95">
        <w:rPr>
          <w:lang w:bidi="ar-EG"/>
        </w:rPr>
        <w:t xml:space="preserve"> </w:t>
      </w:r>
      <w:r w:rsidRPr="00E81A95">
        <w:rPr>
          <w:rtl/>
        </w:rPr>
        <w:t>الصناعية</w:t>
      </w:r>
      <w:r w:rsidRPr="00E81A95">
        <w:rPr>
          <w:lang w:bidi="ar-EG"/>
        </w:rPr>
        <w:t xml:space="preserve"> </w:t>
      </w:r>
      <w:r w:rsidRPr="00E81A95">
        <w:rPr>
          <w:rtl/>
        </w:rPr>
        <w:t>الصغيرة</w:t>
      </w:r>
      <w:r w:rsidRPr="00E81A95">
        <w:rPr>
          <w:lang w:bidi="ar-EG"/>
        </w:rPr>
        <w:t xml:space="preserve"> </w:t>
      </w:r>
      <w:r w:rsidRPr="00E81A95">
        <w:rPr>
          <w:rtl/>
        </w:rPr>
        <w:t>والمتوسطة،</w:t>
      </w:r>
      <w:r w:rsidRPr="00E81A95">
        <w:rPr>
          <w:lang w:bidi="ar-EG"/>
        </w:rPr>
        <w:t xml:space="preserve"> </w:t>
      </w:r>
      <w:r w:rsidRPr="00E81A95">
        <w:rPr>
          <w:rtl/>
        </w:rPr>
        <w:t>التي</w:t>
      </w:r>
      <w:r w:rsidRPr="00E81A95">
        <w:rPr>
          <w:lang w:bidi="ar-EG"/>
        </w:rPr>
        <w:t xml:space="preserve"> </w:t>
      </w:r>
      <w:r w:rsidRPr="00E81A95">
        <w:rPr>
          <w:rtl/>
        </w:rPr>
        <w:t>تعاني</w:t>
      </w:r>
      <w:r w:rsidRPr="00E81A95">
        <w:rPr>
          <w:lang w:bidi="ar-EG"/>
        </w:rPr>
        <w:t xml:space="preserve"> </w:t>
      </w:r>
      <w:r w:rsidRPr="00E81A95">
        <w:rPr>
          <w:rtl/>
        </w:rPr>
        <w:t>من</w:t>
      </w:r>
      <w:r w:rsidRPr="00E81A95">
        <w:rPr>
          <w:rFonts w:hint="cs"/>
          <w:rtl/>
        </w:rPr>
        <w:t xml:space="preserve"> </w:t>
      </w:r>
      <w:r w:rsidRPr="00E81A95">
        <w:rPr>
          <w:rtl/>
        </w:rPr>
        <w:t>الافتقار</w:t>
      </w:r>
      <w:r w:rsidRPr="00E81A95">
        <w:rPr>
          <w:lang w:bidi="ar-EG"/>
        </w:rPr>
        <w:t xml:space="preserve"> </w:t>
      </w:r>
      <w:r w:rsidRPr="00E81A95">
        <w:rPr>
          <w:rtl/>
        </w:rPr>
        <w:t>إلى</w:t>
      </w:r>
      <w:r w:rsidRPr="00E81A95">
        <w:rPr>
          <w:lang w:bidi="ar-EG"/>
        </w:rPr>
        <w:t xml:space="preserve"> </w:t>
      </w:r>
      <w:r w:rsidRPr="00E81A95">
        <w:rPr>
          <w:rtl/>
        </w:rPr>
        <w:t>تقديم</w:t>
      </w:r>
      <w:r w:rsidRPr="00E81A95">
        <w:rPr>
          <w:lang w:bidi="ar-EG"/>
        </w:rPr>
        <w:t xml:space="preserve"> </w:t>
      </w:r>
      <w:r w:rsidRPr="00E81A95">
        <w:rPr>
          <w:rtl/>
        </w:rPr>
        <w:t>ضمان</w:t>
      </w:r>
      <w:r w:rsidRPr="00E81A95">
        <w:rPr>
          <w:lang w:bidi="ar-EG"/>
        </w:rPr>
        <w:t xml:space="preserve"> </w:t>
      </w:r>
      <w:r w:rsidRPr="00E81A95">
        <w:rPr>
          <w:rtl/>
        </w:rPr>
        <w:t>للقروض</w:t>
      </w:r>
      <w:r w:rsidRPr="00E81A95">
        <w:rPr>
          <w:lang w:bidi="ar-EG"/>
        </w:rPr>
        <w:t xml:space="preserve"> </w:t>
      </w:r>
      <w:r w:rsidRPr="00E81A95">
        <w:rPr>
          <w:rtl/>
        </w:rPr>
        <w:t>أمام</w:t>
      </w:r>
      <w:r w:rsidRPr="00E81A95">
        <w:rPr>
          <w:lang w:bidi="ar-EG"/>
        </w:rPr>
        <w:t xml:space="preserve"> </w:t>
      </w:r>
      <w:r w:rsidRPr="00E81A95">
        <w:rPr>
          <w:rtl/>
        </w:rPr>
        <w:t>المؤسسات</w:t>
      </w:r>
      <w:r w:rsidRPr="00E81A95">
        <w:rPr>
          <w:lang w:bidi="ar-EG"/>
        </w:rPr>
        <w:t xml:space="preserve"> </w:t>
      </w:r>
      <w:r w:rsidRPr="00E81A95">
        <w:rPr>
          <w:rtl/>
        </w:rPr>
        <w:t>التمويلية،</w:t>
      </w:r>
      <w:r w:rsidRPr="00E81A95">
        <w:rPr>
          <w:lang w:bidi="ar-EG"/>
        </w:rPr>
        <w:t xml:space="preserve"> </w:t>
      </w:r>
      <w:r w:rsidRPr="00E81A95">
        <w:rPr>
          <w:rtl/>
        </w:rPr>
        <w:t>من</w:t>
      </w:r>
      <w:r w:rsidRPr="00E81A95">
        <w:rPr>
          <w:lang w:bidi="ar-EG"/>
        </w:rPr>
        <w:t xml:space="preserve"> </w:t>
      </w:r>
      <w:r w:rsidRPr="00E81A95">
        <w:rPr>
          <w:rtl/>
        </w:rPr>
        <w:t>خلال</w:t>
      </w:r>
      <w:r w:rsidRPr="00E81A95">
        <w:rPr>
          <w:lang w:bidi="ar-EG"/>
        </w:rPr>
        <w:t xml:space="preserve"> </w:t>
      </w:r>
      <w:r w:rsidRPr="00E81A95">
        <w:rPr>
          <w:rtl/>
        </w:rPr>
        <w:t>دفع</w:t>
      </w:r>
      <w:r w:rsidRPr="00E81A95">
        <w:rPr>
          <w:lang w:bidi="ar-EG"/>
        </w:rPr>
        <w:t xml:space="preserve"> </w:t>
      </w:r>
      <w:r w:rsidRPr="00E81A95">
        <w:rPr>
          <w:rtl/>
        </w:rPr>
        <w:t>تأمين</w:t>
      </w:r>
      <w:r w:rsidRPr="00E81A95">
        <w:rPr>
          <w:lang w:bidi="ar-EG"/>
        </w:rPr>
        <w:t xml:space="preserve"> </w:t>
      </w:r>
      <w:r w:rsidRPr="00E81A95">
        <w:rPr>
          <w:rtl/>
        </w:rPr>
        <w:t>من</w:t>
      </w:r>
      <w:r w:rsidRPr="00E81A95">
        <w:rPr>
          <w:lang w:bidi="ar-EG"/>
        </w:rPr>
        <w:t xml:space="preserve"> </w:t>
      </w:r>
      <w:r w:rsidRPr="00E81A95">
        <w:rPr>
          <w:rtl/>
        </w:rPr>
        <w:t>قبل</w:t>
      </w:r>
      <w:r w:rsidRPr="00E81A95">
        <w:rPr>
          <w:rFonts w:hint="cs"/>
          <w:rtl/>
        </w:rPr>
        <w:t xml:space="preserve"> </w:t>
      </w:r>
      <w:r w:rsidRPr="00E81A95">
        <w:rPr>
          <w:rtl/>
        </w:rPr>
        <w:t>المقترض</w:t>
      </w:r>
      <w:r w:rsidRPr="00E81A95">
        <w:rPr>
          <w:lang w:bidi="ar-EG"/>
        </w:rPr>
        <w:t xml:space="preserve"> </w:t>
      </w:r>
      <w:r w:rsidRPr="00E81A95">
        <w:rPr>
          <w:rtl/>
        </w:rPr>
        <w:t>يساوي</w:t>
      </w:r>
      <w:r w:rsidRPr="00E81A95">
        <w:rPr>
          <w:lang w:bidi="ar-EG"/>
        </w:rPr>
        <w:t xml:space="preserve"> </w:t>
      </w:r>
      <w:r w:rsidRPr="00E81A95">
        <w:rPr>
          <w:rtl/>
        </w:rPr>
        <w:t>نسبة</w:t>
      </w:r>
      <w:r w:rsidRPr="00E81A95">
        <w:rPr>
          <w:lang w:bidi="ar-EG"/>
        </w:rPr>
        <w:t xml:space="preserve"> </w:t>
      </w:r>
      <w:r w:rsidRPr="00E81A95">
        <w:rPr>
          <w:rtl/>
        </w:rPr>
        <w:t>محددة</w:t>
      </w:r>
      <w:r w:rsidRPr="00E81A95">
        <w:rPr>
          <w:lang w:bidi="ar-EG"/>
        </w:rPr>
        <w:t xml:space="preserve"> </w:t>
      </w:r>
      <w:r w:rsidRPr="00E81A95">
        <w:rPr>
          <w:rtl/>
        </w:rPr>
        <w:t>من</w:t>
      </w:r>
      <w:r w:rsidRPr="00E81A95">
        <w:rPr>
          <w:lang w:bidi="ar-EG"/>
        </w:rPr>
        <w:t xml:space="preserve"> </w:t>
      </w:r>
      <w:r w:rsidRPr="00E81A95">
        <w:rPr>
          <w:rtl/>
        </w:rPr>
        <w:t>قيمة</w:t>
      </w:r>
      <w:r w:rsidRPr="00E81A95">
        <w:rPr>
          <w:lang w:bidi="ar-EG"/>
        </w:rPr>
        <w:t xml:space="preserve"> </w:t>
      </w:r>
      <w:r w:rsidRPr="00E81A95">
        <w:rPr>
          <w:rtl/>
        </w:rPr>
        <w:t>القرض</w:t>
      </w:r>
      <w:r w:rsidRPr="00E81A95">
        <w:rPr>
          <w:rFonts w:hint="cs"/>
          <w:rtl/>
        </w:rPr>
        <w:t>.</w:t>
      </w:r>
    </w:p>
    <w:p w:rsidR="00E81A95" w:rsidRPr="00E81A95" w:rsidRDefault="00E81A95" w:rsidP="00A2195B">
      <w:pPr>
        <w:pStyle w:val="Style3"/>
      </w:pPr>
      <w:r w:rsidRPr="00E81A95">
        <w:rPr>
          <w:rtl/>
        </w:rPr>
        <w:t>تبنِّي</w:t>
      </w:r>
      <w:r w:rsidRPr="00E81A95">
        <w:rPr>
          <w:lang w:bidi="ar-EG"/>
        </w:rPr>
        <w:t xml:space="preserve"> </w:t>
      </w:r>
      <w:r w:rsidRPr="00E81A95">
        <w:rPr>
          <w:rtl/>
        </w:rPr>
        <w:t>ودعم</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lang w:bidi="ar-EG"/>
        </w:rPr>
        <w:t xml:space="preserve"> </w:t>
      </w:r>
      <w:r w:rsidRPr="00E81A95">
        <w:rPr>
          <w:rtl/>
        </w:rPr>
        <w:t>والمتوسطة،</w:t>
      </w:r>
      <w:r w:rsidRPr="00E81A95">
        <w:rPr>
          <w:lang w:bidi="ar-EG"/>
        </w:rPr>
        <w:t xml:space="preserve"> </w:t>
      </w:r>
      <w:r w:rsidRPr="00E81A95">
        <w:rPr>
          <w:rtl/>
        </w:rPr>
        <w:t>من</w:t>
      </w:r>
      <w:r w:rsidRPr="00E81A95">
        <w:rPr>
          <w:lang w:bidi="ar-EG"/>
        </w:rPr>
        <w:t xml:space="preserve"> </w:t>
      </w:r>
      <w:r w:rsidRPr="00E81A95">
        <w:rPr>
          <w:rtl/>
        </w:rPr>
        <w:t>خلال</w:t>
      </w:r>
      <w:r w:rsidRPr="00E81A95">
        <w:rPr>
          <w:lang w:bidi="ar-EG"/>
        </w:rPr>
        <w:t xml:space="preserve"> </w:t>
      </w:r>
      <w:r w:rsidRPr="00E81A95">
        <w:rPr>
          <w:rtl/>
        </w:rPr>
        <w:t>خلق</w:t>
      </w:r>
      <w:r w:rsidRPr="00E81A95">
        <w:rPr>
          <w:lang w:bidi="ar-EG"/>
        </w:rPr>
        <w:t xml:space="preserve"> </w:t>
      </w:r>
      <w:r w:rsidRPr="00E81A95">
        <w:rPr>
          <w:rtl/>
        </w:rPr>
        <w:t>البيئة</w:t>
      </w:r>
      <w:r w:rsidRPr="00E81A95">
        <w:rPr>
          <w:lang w:bidi="ar-EG"/>
        </w:rPr>
        <w:t xml:space="preserve"> </w:t>
      </w:r>
      <w:r w:rsidRPr="00E81A95">
        <w:rPr>
          <w:rtl/>
        </w:rPr>
        <w:t>الإيجابية</w:t>
      </w:r>
      <w:r w:rsidRPr="00E81A95">
        <w:rPr>
          <w:lang w:bidi="ar-EG"/>
        </w:rPr>
        <w:t xml:space="preserve"> </w:t>
      </w:r>
      <w:r w:rsidRPr="00E81A95">
        <w:rPr>
          <w:rtl/>
        </w:rPr>
        <w:t>المشجعة</w:t>
      </w:r>
      <w:r w:rsidRPr="00E81A95">
        <w:rPr>
          <w:lang w:bidi="ar-EG"/>
        </w:rPr>
        <w:t xml:space="preserve"> </w:t>
      </w:r>
      <w:r w:rsidRPr="00E81A95">
        <w:rPr>
          <w:rtl/>
        </w:rPr>
        <w:t>لإقامة هذه</w:t>
      </w:r>
      <w:r w:rsidRPr="00E81A95">
        <w:rPr>
          <w:lang w:bidi="ar-EG"/>
        </w:rPr>
        <w:t xml:space="preserve"> </w:t>
      </w:r>
      <w:r w:rsidRPr="00E81A95">
        <w:rPr>
          <w:rtl/>
        </w:rPr>
        <w:t>ال</w:t>
      </w:r>
      <w:r w:rsidR="003A4694">
        <w:rPr>
          <w:rtl/>
        </w:rPr>
        <w:t>مشروعات</w:t>
      </w:r>
      <w:r w:rsidRPr="00E81A95">
        <w:rPr>
          <w:rtl/>
        </w:rPr>
        <w:t>،</w:t>
      </w:r>
      <w:r w:rsidRPr="00E81A95">
        <w:rPr>
          <w:lang w:bidi="ar-EG"/>
        </w:rPr>
        <w:t xml:space="preserve"> </w:t>
      </w:r>
      <w:r w:rsidRPr="00E81A95">
        <w:rPr>
          <w:rtl/>
        </w:rPr>
        <w:t>وتقديم</w:t>
      </w:r>
      <w:r w:rsidRPr="00E81A95">
        <w:rPr>
          <w:lang w:bidi="ar-EG"/>
        </w:rPr>
        <w:t xml:space="preserve"> </w:t>
      </w:r>
      <w:r w:rsidRPr="00E81A95">
        <w:rPr>
          <w:rtl/>
        </w:rPr>
        <w:t>حوافز</w:t>
      </w:r>
      <w:r w:rsidRPr="00E81A95">
        <w:rPr>
          <w:lang w:bidi="ar-EG"/>
        </w:rPr>
        <w:t xml:space="preserve"> </w:t>
      </w:r>
      <w:r w:rsidRPr="00E81A95">
        <w:rPr>
          <w:rtl/>
        </w:rPr>
        <w:t>تشجيعية</w:t>
      </w:r>
      <w:r w:rsidRPr="00E81A95">
        <w:rPr>
          <w:lang w:bidi="ar-EG"/>
        </w:rPr>
        <w:t xml:space="preserve"> </w:t>
      </w:r>
      <w:r w:rsidRPr="00E81A95">
        <w:rPr>
          <w:rtl/>
        </w:rPr>
        <w:t>لإنجاحها،</w:t>
      </w:r>
      <w:r w:rsidRPr="00E81A95">
        <w:rPr>
          <w:lang w:bidi="ar-EG"/>
        </w:rPr>
        <w:t xml:space="preserve"> </w:t>
      </w:r>
      <w:r w:rsidRPr="00E81A95">
        <w:rPr>
          <w:rtl/>
        </w:rPr>
        <w:t>وعلى</w:t>
      </w:r>
      <w:r w:rsidRPr="00E81A95">
        <w:rPr>
          <w:lang w:bidi="ar-EG"/>
        </w:rPr>
        <w:t xml:space="preserve"> </w:t>
      </w:r>
      <w:r w:rsidRPr="00E81A95">
        <w:rPr>
          <w:rtl/>
        </w:rPr>
        <w:t>رأسها</w:t>
      </w:r>
      <w:r w:rsidRPr="00E81A95">
        <w:rPr>
          <w:lang w:bidi="ar-EG"/>
        </w:rPr>
        <w:t xml:space="preserve"> </w:t>
      </w:r>
      <w:r w:rsidRPr="00E81A95">
        <w:rPr>
          <w:rtl/>
        </w:rPr>
        <w:t>الإعفاءات</w:t>
      </w:r>
      <w:r w:rsidRPr="00E81A95">
        <w:rPr>
          <w:lang w:bidi="ar-EG"/>
        </w:rPr>
        <w:t xml:space="preserve"> </w:t>
      </w:r>
      <w:r w:rsidRPr="00E81A95">
        <w:rPr>
          <w:rtl/>
        </w:rPr>
        <w:t>الضريبية</w:t>
      </w:r>
      <w:r w:rsidRPr="00E81A95">
        <w:rPr>
          <w:lang w:bidi="ar-EG"/>
        </w:rPr>
        <w:t xml:space="preserve"> </w:t>
      </w:r>
      <w:r w:rsidRPr="00E81A95">
        <w:rPr>
          <w:rtl/>
        </w:rPr>
        <w:t>لفترة</w:t>
      </w:r>
      <w:r w:rsidRPr="00E81A95">
        <w:rPr>
          <w:rFonts w:hint="cs"/>
          <w:rtl/>
          <w:lang w:bidi="ar-EG"/>
        </w:rPr>
        <w:t xml:space="preserve"> (3- 6 سنوات).</w:t>
      </w:r>
    </w:p>
    <w:p w:rsidR="00E81A95" w:rsidRPr="00E81A95" w:rsidRDefault="00E81A95" w:rsidP="00A2195B">
      <w:pPr>
        <w:pStyle w:val="Style3"/>
      </w:pPr>
      <w:r w:rsidRPr="00E81A95">
        <w:rPr>
          <w:rtl/>
        </w:rPr>
        <w:t>مشاركة</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lang w:bidi="ar-EG"/>
        </w:rPr>
        <w:t xml:space="preserve"> </w:t>
      </w:r>
      <w:r w:rsidRPr="00E81A95">
        <w:rPr>
          <w:rtl/>
        </w:rPr>
        <w:t>والمتوسطة</w:t>
      </w:r>
      <w:r w:rsidRPr="00E81A95">
        <w:rPr>
          <w:lang w:bidi="ar-EG"/>
        </w:rPr>
        <w:t xml:space="preserve"> </w:t>
      </w:r>
      <w:r w:rsidRPr="00E81A95">
        <w:rPr>
          <w:rtl/>
        </w:rPr>
        <w:t>في</w:t>
      </w:r>
      <w:r w:rsidRPr="00E81A95">
        <w:rPr>
          <w:lang w:bidi="ar-EG"/>
        </w:rPr>
        <w:t xml:space="preserve"> </w:t>
      </w:r>
      <w:r w:rsidRPr="00E81A95">
        <w:rPr>
          <w:rtl/>
        </w:rPr>
        <w:t>العطاءات</w:t>
      </w:r>
      <w:r w:rsidRPr="00E81A95">
        <w:rPr>
          <w:lang w:bidi="ar-EG"/>
        </w:rPr>
        <w:t xml:space="preserve"> </w:t>
      </w:r>
      <w:r w:rsidRPr="00E81A95">
        <w:rPr>
          <w:rtl/>
        </w:rPr>
        <w:t>الحكومية،</w:t>
      </w:r>
      <w:r w:rsidRPr="00E81A95">
        <w:rPr>
          <w:lang w:bidi="ar-EG"/>
        </w:rPr>
        <w:t xml:space="preserve"> </w:t>
      </w:r>
      <w:r w:rsidRPr="00E81A95">
        <w:rPr>
          <w:rtl/>
        </w:rPr>
        <w:t>من</w:t>
      </w:r>
      <w:r w:rsidRPr="00E81A95">
        <w:rPr>
          <w:lang w:bidi="ar-EG"/>
        </w:rPr>
        <w:t xml:space="preserve"> </w:t>
      </w:r>
      <w:r w:rsidRPr="00E81A95">
        <w:rPr>
          <w:rtl/>
        </w:rPr>
        <w:t>خلال</w:t>
      </w:r>
      <w:r w:rsidRPr="00E81A95">
        <w:rPr>
          <w:lang w:bidi="ar-EG"/>
        </w:rPr>
        <w:t xml:space="preserve"> </w:t>
      </w:r>
      <w:r w:rsidRPr="00E81A95">
        <w:rPr>
          <w:rtl/>
        </w:rPr>
        <w:t>التعاقدات</w:t>
      </w:r>
      <w:r w:rsidRPr="00E81A95">
        <w:rPr>
          <w:lang w:bidi="ar-EG"/>
        </w:rPr>
        <w:t xml:space="preserve"> </w:t>
      </w:r>
      <w:r w:rsidRPr="00E81A95">
        <w:rPr>
          <w:rtl/>
        </w:rPr>
        <w:t>من</w:t>
      </w:r>
      <w:r w:rsidRPr="00E81A95">
        <w:rPr>
          <w:rtl/>
          <w:lang w:bidi="ar-EG"/>
        </w:rPr>
        <w:t xml:space="preserve"> </w:t>
      </w:r>
      <w:r w:rsidRPr="00E81A95">
        <w:rPr>
          <w:rtl/>
        </w:rPr>
        <w:t>الباطن</w:t>
      </w:r>
      <w:r w:rsidRPr="00E81A95">
        <w:rPr>
          <w:lang w:bidi="ar-EG"/>
        </w:rPr>
        <w:t xml:space="preserve"> </w:t>
      </w:r>
      <w:r w:rsidRPr="00E81A95">
        <w:rPr>
          <w:rtl/>
        </w:rPr>
        <w:t>مع</w:t>
      </w:r>
      <w:r w:rsidRPr="00E81A95">
        <w:rPr>
          <w:lang w:bidi="ar-EG"/>
        </w:rPr>
        <w:t xml:space="preserve"> </w:t>
      </w:r>
      <w:r w:rsidRPr="00E81A95">
        <w:rPr>
          <w:rtl/>
        </w:rPr>
        <w:t>الشركات</w:t>
      </w:r>
      <w:r w:rsidRPr="00E81A95">
        <w:rPr>
          <w:lang w:bidi="ar-EG"/>
        </w:rPr>
        <w:t xml:space="preserve"> </w:t>
      </w:r>
      <w:r w:rsidRPr="00E81A95">
        <w:rPr>
          <w:rtl/>
        </w:rPr>
        <w:t>التي</w:t>
      </w:r>
      <w:r w:rsidRPr="00E81A95">
        <w:rPr>
          <w:lang w:bidi="ar-EG"/>
        </w:rPr>
        <w:t xml:space="preserve"> </w:t>
      </w:r>
      <w:proofErr w:type="spellStart"/>
      <w:r w:rsidRPr="00E81A95">
        <w:rPr>
          <w:rtl/>
        </w:rPr>
        <w:t>يرسي</w:t>
      </w:r>
      <w:proofErr w:type="spellEnd"/>
      <w:r w:rsidRPr="00E81A95">
        <w:rPr>
          <w:lang w:bidi="ar-EG"/>
        </w:rPr>
        <w:t xml:space="preserve"> </w:t>
      </w:r>
      <w:r w:rsidRPr="00E81A95">
        <w:rPr>
          <w:rtl/>
        </w:rPr>
        <w:t>عليها</w:t>
      </w:r>
      <w:r w:rsidRPr="00E81A95">
        <w:rPr>
          <w:lang w:bidi="ar-EG"/>
        </w:rPr>
        <w:t xml:space="preserve"> </w:t>
      </w:r>
      <w:r w:rsidRPr="00E81A95">
        <w:rPr>
          <w:rtl/>
        </w:rPr>
        <w:t>العطاء،</w:t>
      </w:r>
      <w:r w:rsidRPr="00E81A95">
        <w:rPr>
          <w:lang w:bidi="ar-EG"/>
        </w:rPr>
        <w:t xml:space="preserve"> </w:t>
      </w:r>
      <w:r w:rsidRPr="00E81A95">
        <w:rPr>
          <w:rtl/>
        </w:rPr>
        <w:t>وتحديد</w:t>
      </w:r>
      <w:r w:rsidRPr="00E81A95">
        <w:rPr>
          <w:lang w:bidi="ar-EG"/>
        </w:rPr>
        <w:t xml:space="preserve"> </w:t>
      </w:r>
      <w:r w:rsidRPr="00E81A95">
        <w:rPr>
          <w:rtl/>
        </w:rPr>
        <w:t>نسبة</w:t>
      </w:r>
      <w:r w:rsidRPr="00E81A95">
        <w:rPr>
          <w:lang w:bidi="ar-EG"/>
        </w:rPr>
        <w:t xml:space="preserve"> </w:t>
      </w:r>
      <w:r w:rsidRPr="00E81A95">
        <w:rPr>
          <w:rtl/>
        </w:rPr>
        <w:t>معينة</w:t>
      </w:r>
      <w:r w:rsidRPr="00E81A95">
        <w:rPr>
          <w:lang w:bidi="ar-EG"/>
        </w:rPr>
        <w:t xml:space="preserve"> </w:t>
      </w:r>
      <w:r w:rsidRPr="00E81A95">
        <w:rPr>
          <w:rtl/>
        </w:rPr>
        <w:t>من</w:t>
      </w:r>
      <w:r w:rsidRPr="00E81A95">
        <w:rPr>
          <w:lang w:bidi="ar-EG"/>
        </w:rPr>
        <w:t xml:space="preserve"> </w:t>
      </w:r>
      <w:r w:rsidRPr="00E81A95">
        <w:rPr>
          <w:rtl/>
        </w:rPr>
        <w:t>قيمة</w:t>
      </w:r>
      <w:r w:rsidRPr="00E81A95">
        <w:rPr>
          <w:lang w:bidi="ar-EG"/>
        </w:rPr>
        <w:t xml:space="preserve"> </w:t>
      </w:r>
      <w:r w:rsidRPr="00E81A95">
        <w:rPr>
          <w:rtl/>
        </w:rPr>
        <w:t>العطاء</w:t>
      </w:r>
      <w:r w:rsidRPr="00E81A95">
        <w:rPr>
          <w:lang w:bidi="ar-EG"/>
        </w:rPr>
        <w:t xml:space="preserve"> </w:t>
      </w:r>
      <w:r w:rsidRPr="00E81A95">
        <w:rPr>
          <w:rtl/>
        </w:rPr>
        <w:t>تلزم</w:t>
      </w:r>
      <w:r w:rsidRPr="00E81A95">
        <w:rPr>
          <w:rFonts w:hint="cs"/>
          <w:rtl/>
        </w:rPr>
        <w:t xml:space="preserve"> </w:t>
      </w:r>
      <w:r w:rsidRPr="00E81A95">
        <w:rPr>
          <w:rtl/>
        </w:rPr>
        <w:t>الشركة</w:t>
      </w:r>
      <w:r w:rsidRPr="00E81A95">
        <w:rPr>
          <w:lang w:bidi="ar-EG"/>
        </w:rPr>
        <w:t xml:space="preserve"> </w:t>
      </w:r>
      <w:r w:rsidRPr="00E81A95">
        <w:rPr>
          <w:rtl/>
        </w:rPr>
        <w:t>بتوريد</w:t>
      </w:r>
      <w:r w:rsidRPr="00E81A95">
        <w:rPr>
          <w:lang w:bidi="ar-EG"/>
        </w:rPr>
        <w:t xml:space="preserve"> </w:t>
      </w:r>
      <w:r w:rsidRPr="00E81A95">
        <w:rPr>
          <w:rtl/>
        </w:rPr>
        <w:t>احتياجاتها</w:t>
      </w:r>
      <w:r w:rsidRPr="00E81A95">
        <w:rPr>
          <w:lang w:bidi="ar-EG"/>
        </w:rPr>
        <w:t xml:space="preserve"> </w:t>
      </w:r>
      <w:r w:rsidRPr="00E81A95">
        <w:rPr>
          <w:rtl/>
        </w:rPr>
        <w:t>من</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المسجلة</w:t>
      </w:r>
      <w:r w:rsidRPr="00E81A95">
        <w:rPr>
          <w:lang w:bidi="ar-EG"/>
        </w:rPr>
        <w:t xml:space="preserve"> </w:t>
      </w:r>
      <w:r w:rsidRPr="00E81A95">
        <w:rPr>
          <w:rtl/>
        </w:rPr>
        <w:t>رسميا</w:t>
      </w:r>
      <w:r w:rsidRPr="00E81A95">
        <w:rPr>
          <w:lang w:bidi="ar-EG"/>
        </w:rPr>
        <w:t xml:space="preserve"> </w:t>
      </w:r>
      <w:r w:rsidRPr="00E81A95">
        <w:rPr>
          <w:rtl/>
        </w:rPr>
        <w:t>ك</w:t>
      </w:r>
      <w:r w:rsidR="003A4694">
        <w:rPr>
          <w:rtl/>
        </w:rPr>
        <w:t>مشروعات</w:t>
      </w:r>
      <w:r w:rsidRPr="00E81A95">
        <w:rPr>
          <w:lang w:bidi="ar-EG"/>
        </w:rPr>
        <w:t xml:space="preserve"> </w:t>
      </w:r>
      <w:r w:rsidRPr="00E81A95">
        <w:rPr>
          <w:rtl/>
        </w:rPr>
        <w:t>صغيرة</w:t>
      </w:r>
      <w:r w:rsidRPr="00E81A95">
        <w:rPr>
          <w:rtl/>
          <w:lang w:bidi="ar-EG"/>
        </w:rPr>
        <w:t xml:space="preserve"> أو </w:t>
      </w:r>
      <w:r w:rsidRPr="00E81A95">
        <w:rPr>
          <w:rtl/>
        </w:rPr>
        <w:t>متوسطة</w:t>
      </w:r>
      <w:r w:rsidRPr="00E81A95">
        <w:rPr>
          <w:lang w:bidi="ar-EG"/>
        </w:rPr>
        <w:t xml:space="preserve"> (</w:t>
      </w:r>
      <w:r w:rsidRPr="00E81A95">
        <w:rPr>
          <w:rtl/>
        </w:rPr>
        <w:t>هذه</w:t>
      </w:r>
      <w:r w:rsidRPr="00E81A95">
        <w:rPr>
          <w:rFonts w:hint="cs"/>
          <w:rtl/>
        </w:rPr>
        <w:t xml:space="preserve"> </w:t>
      </w:r>
      <w:r w:rsidRPr="00E81A95">
        <w:rPr>
          <w:rtl/>
        </w:rPr>
        <w:t>النسبة</w:t>
      </w:r>
      <w:r w:rsidRPr="00E81A95">
        <w:rPr>
          <w:lang w:bidi="ar-EG"/>
        </w:rPr>
        <w:t xml:space="preserve"> </w:t>
      </w:r>
      <w:r w:rsidRPr="00E81A95">
        <w:rPr>
          <w:rtl/>
        </w:rPr>
        <w:t>لا</w:t>
      </w:r>
      <w:r w:rsidRPr="00E81A95">
        <w:rPr>
          <w:lang w:bidi="ar-EG"/>
        </w:rPr>
        <w:t xml:space="preserve"> </w:t>
      </w:r>
      <w:r w:rsidRPr="00E81A95">
        <w:rPr>
          <w:rtl/>
        </w:rPr>
        <w:t>تقل</w:t>
      </w:r>
      <w:r w:rsidRPr="00E81A95">
        <w:rPr>
          <w:lang w:bidi="ar-EG"/>
        </w:rPr>
        <w:t xml:space="preserve"> </w:t>
      </w:r>
      <w:r w:rsidRPr="00E81A95">
        <w:rPr>
          <w:rtl/>
        </w:rPr>
        <w:t>في</w:t>
      </w:r>
      <w:r w:rsidRPr="00E81A95">
        <w:rPr>
          <w:lang w:bidi="ar-EG"/>
        </w:rPr>
        <w:t xml:space="preserve"> </w:t>
      </w:r>
      <w:r w:rsidRPr="00E81A95">
        <w:rPr>
          <w:rtl/>
        </w:rPr>
        <w:t>اليابان</w:t>
      </w:r>
      <w:r w:rsidRPr="00E81A95">
        <w:rPr>
          <w:lang w:bidi="ar-EG"/>
        </w:rPr>
        <w:t xml:space="preserve"> </w:t>
      </w:r>
      <w:r w:rsidRPr="00E81A95">
        <w:rPr>
          <w:rtl/>
        </w:rPr>
        <w:t>عن</w:t>
      </w:r>
      <w:r w:rsidRPr="00E81A95">
        <w:rPr>
          <w:lang w:bidi="ar-EG"/>
        </w:rPr>
        <w:t xml:space="preserve"> 30 % </w:t>
      </w:r>
      <w:r w:rsidRPr="00E81A95">
        <w:rPr>
          <w:rtl/>
        </w:rPr>
        <w:t>من</w:t>
      </w:r>
      <w:r w:rsidRPr="00E81A95">
        <w:rPr>
          <w:lang w:bidi="ar-EG"/>
        </w:rPr>
        <w:t xml:space="preserve"> </w:t>
      </w:r>
      <w:r w:rsidRPr="00E81A95">
        <w:rPr>
          <w:rtl/>
        </w:rPr>
        <w:t>قيمة</w:t>
      </w:r>
      <w:r w:rsidRPr="00E81A95">
        <w:rPr>
          <w:lang w:bidi="ar-EG"/>
        </w:rPr>
        <w:t xml:space="preserve"> </w:t>
      </w:r>
      <w:r w:rsidRPr="00E81A95">
        <w:rPr>
          <w:rtl/>
        </w:rPr>
        <w:t>العطا</w:t>
      </w:r>
      <w:r w:rsidRPr="00E81A95">
        <w:rPr>
          <w:rFonts w:hint="cs"/>
          <w:rtl/>
          <w:lang w:bidi="ar-EG"/>
        </w:rPr>
        <w:t>ء.</w:t>
      </w:r>
    </w:p>
    <w:p w:rsidR="00E81A95" w:rsidRPr="00E81A95" w:rsidRDefault="00E81A95" w:rsidP="00A2195B">
      <w:pPr>
        <w:pStyle w:val="Style3"/>
      </w:pPr>
      <w:r w:rsidRPr="00E81A95">
        <w:rPr>
          <w:rtl/>
        </w:rPr>
        <w:t>عدم</w:t>
      </w:r>
      <w:r w:rsidRPr="00E81A95">
        <w:rPr>
          <w:lang w:bidi="ar-EG"/>
        </w:rPr>
        <w:t xml:space="preserve"> </w:t>
      </w:r>
      <w:r w:rsidRPr="00E81A95">
        <w:rPr>
          <w:rtl/>
        </w:rPr>
        <w:t>السماح</w:t>
      </w:r>
      <w:r w:rsidRPr="00E81A95">
        <w:rPr>
          <w:lang w:bidi="ar-EG"/>
        </w:rPr>
        <w:t xml:space="preserve"> </w:t>
      </w:r>
      <w:r w:rsidRPr="00E81A95">
        <w:rPr>
          <w:rtl/>
        </w:rPr>
        <w:t>للشركات</w:t>
      </w:r>
      <w:r w:rsidRPr="00E81A95">
        <w:rPr>
          <w:lang w:bidi="ar-EG"/>
        </w:rPr>
        <w:t xml:space="preserve"> </w:t>
      </w:r>
      <w:r w:rsidRPr="00E81A95">
        <w:rPr>
          <w:rtl/>
        </w:rPr>
        <w:t>الكبيرة</w:t>
      </w:r>
      <w:r w:rsidRPr="00E81A95">
        <w:rPr>
          <w:lang w:bidi="ar-EG"/>
        </w:rPr>
        <w:t xml:space="preserve"> </w:t>
      </w:r>
      <w:r w:rsidRPr="00E81A95">
        <w:rPr>
          <w:rtl/>
        </w:rPr>
        <w:t>بممارسة</w:t>
      </w:r>
      <w:r w:rsidRPr="00E81A95">
        <w:rPr>
          <w:lang w:bidi="ar-EG"/>
        </w:rPr>
        <w:t xml:space="preserve"> </w:t>
      </w:r>
      <w:r w:rsidRPr="00E81A95">
        <w:rPr>
          <w:rtl/>
        </w:rPr>
        <w:t>نشاط</w:t>
      </w:r>
      <w:r w:rsidRPr="00E81A95">
        <w:rPr>
          <w:lang w:bidi="ar-EG"/>
        </w:rPr>
        <w:t xml:space="preserve"> </w:t>
      </w:r>
      <w:r w:rsidRPr="00E81A95">
        <w:rPr>
          <w:rtl/>
        </w:rPr>
        <w:t>ثانوي</w:t>
      </w:r>
      <w:r w:rsidRPr="00E81A95">
        <w:rPr>
          <w:lang w:bidi="ar-EG"/>
        </w:rPr>
        <w:t xml:space="preserve"> </w:t>
      </w:r>
      <w:r w:rsidRPr="00E81A95">
        <w:rPr>
          <w:rtl/>
        </w:rPr>
        <w:t>ينافس</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lang w:bidi="ar-EG"/>
        </w:rPr>
        <w:t xml:space="preserve"> </w:t>
      </w:r>
      <w:r w:rsidRPr="00E81A95">
        <w:rPr>
          <w:rtl/>
        </w:rPr>
        <w:t>والمتوسطة</w:t>
      </w:r>
      <w:r w:rsidRPr="00E81A95">
        <w:rPr>
          <w:lang w:bidi="ar-EG"/>
        </w:rPr>
        <w:t>.</w:t>
      </w:r>
      <w:r w:rsidRPr="00E81A95">
        <w:rPr>
          <w:rFonts w:hint="cs"/>
          <w:rtl/>
          <w:lang w:bidi="ar-EG"/>
        </w:rPr>
        <w:t xml:space="preserve"> </w:t>
      </w:r>
      <w:r w:rsidRPr="00E81A95">
        <w:rPr>
          <w:rtl/>
        </w:rPr>
        <w:t>فمثلا</w:t>
      </w:r>
      <w:r w:rsidRPr="00E81A95">
        <w:rPr>
          <w:lang w:bidi="ar-EG"/>
        </w:rPr>
        <w:t xml:space="preserve"> </w:t>
      </w:r>
      <w:r w:rsidRPr="00E81A95">
        <w:rPr>
          <w:rtl/>
        </w:rPr>
        <w:t>تقوم</w:t>
      </w:r>
      <w:r w:rsidRPr="00E81A95">
        <w:rPr>
          <w:lang w:bidi="ar-EG"/>
        </w:rPr>
        <w:t xml:space="preserve"> </w:t>
      </w:r>
      <w:r w:rsidRPr="00E81A95">
        <w:rPr>
          <w:rtl/>
        </w:rPr>
        <w:t>شركة</w:t>
      </w:r>
      <w:r w:rsidRPr="00E81A95">
        <w:rPr>
          <w:lang w:bidi="ar-EG"/>
        </w:rPr>
        <w:t xml:space="preserve"> </w:t>
      </w:r>
      <w:r w:rsidRPr="00E81A95">
        <w:rPr>
          <w:rtl/>
        </w:rPr>
        <w:t>الاتصالات</w:t>
      </w:r>
      <w:r w:rsidRPr="00E81A95">
        <w:rPr>
          <w:lang w:bidi="ar-EG"/>
        </w:rPr>
        <w:t xml:space="preserve"> </w:t>
      </w:r>
      <w:r w:rsidRPr="00E81A95">
        <w:rPr>
          <w:rtl/>
        </w:rPr>
        <w:t>الفلسطينية</w:t>
      </w:r>
      <w:r w:rsidRPr="00E81A95">
        <w:rPr>
          <w:lang w:bidi="ar-EG"/>
        </w:rPr>
        <w:t xml:space="preserve"> </w:t>
      </w:r>
      <w:r w:rsidRPr="00E81A95">
        <w:rPr>
          <w:rtl/>
        </w:rPr>
        <w:t>ببيع</w:t>
      </w:r>
      <w:r w:rsidRPr="00E81A95">
        <w:rPr>
          <w:lang w:bidi="ar-EG"/>
        </w:rPr>
        <w:t xml:space="preserve"> </w:t>
      </w:r>
      <w:r w:rsidRPr="00E81A95">
        <w:rPr>
          <w:rtl/>
        </w:rPr>
        <w:t>الأجهزة</w:t>
      </w:r>
      <w:r w:rsidRPr="00E81A95">
        <w:rPr>
          <w:lang w:bidi="ar-EG"/>
        </w:rPr>
        <w:t xml:space="preserve"> </w:t>
      </w:r>
      <w:r w:rsidRPr="00E81A95">
        <w:rPr>
          <w:rtl/>
        </w:rPr>
        <w:t>الالكترونية</w:t>
      </w:r>
      <w:r w:rsidRPr="00E81A95">
        <w:rPr>
          <w:lang w:bidi="ar-EG"/>
        </w:rPr>
        <w:t xml:space="preserve"> </w:t>
      </w:r>
      <w:r w:rsidRPr="00E81A95">
        <w:rPr>
          <w:rtl/>
        </w:rPr>
        <w:t>كنشاط</w:t>
      </w:r>
      <w:r w:rsidRPr="00E81A95">
        <w:rPr>
          <w:lang w:bidi="ar-EG"/>
        </w:rPr>
        <w:t xml:space="preserve"> </w:t>
      </w:r>
      <w:r w:rsidRPr="00E81A95">
        <w:rPr>
          <w:rtl/>
        </w:rPr>
        <w:t>ثانوي</w:t>
      </w:r>
      <w:r w:rsidRPr="00E81A95">
        <w:rPr>
          <w:lang w:bidi="ar-EG"/>
        </w:rPr>
        <w:t xml:space="preserve"> </w:t>
      </w:r>
      <w:r w:rsidRPr="00E81A95">
        <w:rPr>
          <w:rtl/>
        </w:rPr>
        <w:t>لنشاطها</w:t>
      </w:r>
      <w:r w:rsidRPr="00E81A95">
        <w:rPr>
          <w:rFonts w:hint="cs"/>
          <w:rtl/>
          <w:lang w:bidi="ar-EG"/>
        </w:rPr>
        <w:t xml:space="preserve"> </w:t>
      </w:r>
      <w:r w:rsidRPr="00E81A95">
        <w:rPr>
          <w:rtl/>
        </w:rPr>
        <w:t>الرئيسي</w:t>
      </w:r>
      <w:r w:rsidRPr="00E81A95">
        <w:rPr>
          <w:lang w:bidi="ar-EG"/>
        </w:rPr>
        <w:t xml:space="preserve"> </w:t>
      </w:r>
      <w:r w:rsidRPr="00E81A95">
        <w:rPr>
          <w:rtl/>
        </w:rPr>
        <w:t>وهو</w:t>
      </w:r>
      <w:r w:rsidRPr="00E81A95">
        <w:rPr>
          <w:lang w:bidi="ar-EG"/>
        </w:rPr>
        <w:t xml:space="preserve"> </w:t>
      </w:r>
      <w:r w:rsidRPr="00E81A95">
        <w:rPr>
          <w:rtl/>
        </w:rPr>
        <w:t>تقديم</w:t>
      </w:r>
      <w:r w:rsidRPr="00E81A95">
        <w:rPr>
          <w:lang w:bidi="ar-EG"/>
        </w:rPr>
        <w:t xml:space="preserve"> </w:t>
      </w:r>
      <w:r w:rsidRPr="00E81A95">
        <w:rPr>
          <w:rtl/>
        </w:rPr>
        <w:t>خدمات</w:t>
      </w:r>
      <w:r w:rsidRPr="00E81A95">
        <w:rPr>
          <w:lang w:bidi="ar-EG"/>
        </w:rPr>
        <w:t xml:space="preserve"> </w:t>
      </w:r>
      <w:r w:rsidRPr="00E81A95">
        <w:rPr>
          <w:rtl/>
        </w:rPr>
        <w:t>الاتصالات،</w:t>
      </w:r>
      <w:r w:rsidRPr="00E81A95">
        <w:rPr>
          <w:lang w:bidi="ar-EG"/>
        </w:rPr>
        <w:t xml:space="preserve"> </w:t>
      </w:r>
      <w:r w:rsidRPr="00E81A95">
        <w:rPr>
          <w:rtl/>
        </w:rPr>
        <w:t>وهي</w:t>
      </w:r>
      <w:r w:rsidRPr="00E81A95">
        <w:rPr>
          <w:lang w:bidi="ar-EG"/>
        </w:rPr>
        <w:t xml:space="preserve"> </w:t>
      </w:r>
      <w:r w:rsidRPr="00E81A95">
        <w:rPr>
          <w:rtl/>
        </w:rPr>
        <w:t>بذلك</w:t>
      </w:r>
      <w:r w:rsidRPr="00E81A95">
        <w:rPr>
          <w:lang w:bidi="ar-EG"/>
        </w:rPr>
        <w:t xml:space="preserve"> </w:t>
      </w:r>
      <w:r w:rsidRPr="00E81A95">
        <w:rPr>
          <w:rtl/>
        </w:rPr>
        <w:t>تنافس</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lang w:bidi="ar-EG"/>
        </w:rPr>
        <w:t xml:space="preserve"> </w:t>
      </w:r>
      <w:r w:rsidRPr="00E81A95">
        <w:rPr>
          <w:rtl/>
        </w:rPr>
        <w:t>والمتوسطة</w:t>
      </w:r>
      <w:r w:rsidRPr="00E81A95">
        <w:rPr>
          <w:rFonts w:hint="cs"/>
          <w:rtl/>
        </w:rPr>
        <w:t xml:space="preserve"> </w:t>
      </w:r>
      <w:r w:rsidRPr="00E81A95">
        <w:rPr>
          <w:rtl/>
        </w:rPr>
        <w:t>التي</w:t>
      </w:r>
      <w:r w:rsidRPr="00E81A95">
        <w:rPr>
          <w:lang w:bidi="ar-EG"/>
        </w:rPr>
        <w:t xml:space="preserve"> </w:t>
      </w:r>
      <w:r w:rsidRPr="00E81A95">
        <w:rPr>
          <w:rtl/>
        </w:rPr>
        <w:t>تعمل</w:t>
      </w:r>
      <w:r w:rsidRPr="00E81A95">
        <w:rPr>
          <w:lang w:bidi="ar-EG"/>
        </w:rPr>
        <w:t xml:space="preserve"> </w:t>
      </w:r>
      <w:r w:rsidRPr="00E81A95">
        <w:rPr>
          <w:rtl/>
        </w:rPr>
        <w:t>في</w:t>
      </w:r>
      <w:r w:rsidRPr="00E81A95">
        <w:rPr>
          <w:lang w:bidi="ar-EG"/>
        </w:rPr>
        <w:t xml:space="preserve"> </w:t>
      </w:r>
      <w:r w:rsidRPr="00E81A95">
        <w:rPr>
          <w:rtl/>
        </w:rPr>
        <w:t>مجال</w:t>
      </w:r>
      <w:r w:rsidRPr="00E81A95">
        <w:rPr>
          <w:lang w:bidi="ar-EG"/>
        </w:rPr>
        <w:t xml:space="preserve"> </w:t>
      </w:r>
      <w:r w:rsidRPr="00E81A95">
        <w:rPr>
          <w:rtl/>
        </w:rPr>
        <w:t>بيع</w:t>
      </w:r>
      <w:r w:rsidRPr="00E81A95">
        <w:rPr>
          <w:lang w:bidi="ar-EG"/>
        </w:rPr>
        <w:t xml:space="preserve"> </w:t>
      </w:r>
      <w:r w:rsidRPr="00E81A95">
        <w:rPr>
          <w:rtl/>
        </w:rPr>
        <w:t>هذه</w:t>
      </w:r>
      <w:r w:rsidRPr="00E81A95">
        <w:rPr>
          <w:lang w:bidi="ar-EG"/>
        </w:rPr>
        <w:t xml:space="preserve"> </w:t>
      </w:r>
      <w:r w:rsidRPr="00E81A95">
        <w:rPr>
          <w:rtl/>
        </w:rPr>
        <w:t>الأجهزة</w:t>
      </w:r>
      <w:r w:rsidRPr="00E81A95">
        <w:rPr>
          <w:lang w:bidi="ar-EG"/>
        </w:rPr>
        <w:t xml:space="preserve"> </w:t>
      </w:r>
      <w:r w:rsidRPr="00E81A95">
        <w:rPr>
          <w:rtl/>
        </w:rPr>
        <w:t>فتضر</w:t>
      </w:r>
      <w:r w:rsidRPr="00E81A95">
        <w:rPr>
          <w:lang w:bidi="ar-EG"/>
        </w:rPr>
        <w:t xml:space="preserve"> </w:t>
      </w:r>
      <w:r w:rsidRPr="00E81A95">
        <w:rPr>
          <w:rtl/>
        </w:rPr>
        <w:t>بمصالحه</w:t>
      </w:r>
      <w:r w:rsidRPr="00E81A95">
        <w:rPr>
          <w:rFonts w:hint="cs"/>
          <w:rtl/>
          <w:lang w:bidi="ar-EG"/>
        </w:rPr>
        <w:t>ا. (</w:t>
      </w:r>
      <w:r w:rsidRPr="00E81A95">
        <w:rPr>
          <w:rtl/>
        </w:rPr>
        <w:t>تجربة</w:t>
      </w:r>
      <w:r w:rsidRPr="00E81A95">
        <w:rPr>
          <w:lang w:bidi="ar-EG"/>
        </w:rPr>
        <w:t xml:space="preserve"> </w:t>
      </w:r>
      <w:r w:rsidRPr="00E81A95">
        <w:rPr>
          <w:rtl/>
        </w:rPr>
        <w:t>الهن</w:t>
      </w:r>
      <w:r w:rsidRPr="00E81A95">
        <w:rPr>
          <w:rFonts w:hint="cs"/>
          <w:rtl/>
          <w:lang w:bidi="ar-EG"/>
        </w:rPr>
        <w:t>د).</w:t>
      </w:r>
    </w:p>
    <w:p w:rsidR="00E81A95" w:rsidRPr="00E81A95" w:rsidRDefault="001447E8" w:rsidP="00A2195B">
      <w:pPr>
        <w:pStyle w:val="Style3"/>
      </w:pPr>
      <w:r>
        <w:rPr>
          <w:rFonts w:hint="cs"/>
          <w:rtl/>
        </w:rPr>
        <w:lastRenderedPageBreak/>
        <w:t>ت</w:t>
      </w:r>
      <w:r w:rsidR="00E81A95" w:rsidRPr="00E81A95">
        <w:rPr>
          <w:rtl/>
        </w:rPr>
        <w:t>شجيع</w:t>
      </w:r>
      <w:r w:rsidR="00E81A95" w:rsidRPr="00E81A95">
        <w:rPr>
          <w:lang w:bidi="ar-EG"/>
        </w:rPr>
        <w:t xml:space="preserve"> </w:t>
      </w:r>
      <w:r w:rsidR="00E81A95" w:rsidRPr="00E81A95">
        <w:rPr>
          <w:rtl/>
        </w:rPr>
        <w:t>التعاقد</w:t>
      </w:r>
      <w:r w:rsidR="00E81A95" w:rsidRPr="00E81A95">
        <w:rPr>
          <w:lang w:bidi="ar-EG"/>
        </w:rPr>
        <w:t xml:space="preserve"> </w:t>
      </w:r>
      <w:r w:rsidR="00E81A95" w:rsidRPr="00E81A95">
        <w:rPr>
          <w:rtl/>
        </w:rPr>
        <w:t>من</w:t>
      </w:r>
      <w:r w:rsidR="00E81A95" w:rsidRPr="00E81A95">
        <w:rPr>
          <w:lang w:bidi="ar-EG"/>
        </w:rPr>
        <w:t xml:space="preserve"> </w:t>
      </w:r>
      <w:r w:rsidR="00E81A95" w:rsidRPr="00E81A95">
        <w:rPr>
          <w:rtl/>
        </w:rPr>
        <w:t>الباطن</w:t>
      </w:r>
      <w:r w:rsidR="00E81A95" w:rsidRPr="00E81A95">
        <w:rPr>
          <w:lang w:bidi="ar-EG"/>
        </w:rPr>
        <w:t xml:space="preserve"> </w:t>
      </w:r>
      <w:r w:rsidR="00E81A95" w:rsidRPr="00E81A95">
        <w:rPr>
          <w:rtl/>
        </w:rPr>
        <w:t>مع</w:t>
      </w:r>
      <w:r w:rsidR="00E81A95" w:rsidRPr="00E81A95">
        <w:rPr>
          <w:lang w:bidi="ar-EG"/>
        </w:rPr>
        <w:t xml:space="preserve"> </w:t>
      </w:r>
      <w:r w:rsidR="00E81A95" w:rsidRPr="00E81A95">
        <w:rPr>
          <w:rtl/>
        </w:rPr>
        <w:t>ال</w:t>
      </w:r>
      <w:r w:rsidR="003A4694">
        <w:rPr>
          <w:rtl/>
        </w:rPr>
        <w:t>مشروعات</w:t>
      </w:r>
      <w:r w:rsidR="00E81A95" w:rsidRPr="00E81A95">
        <w:rPr>
          <w:lang w:bidi="ar-EG"/>
        </w:rPr>
        <w:t xml:space="preserve"> </w:t>
      </w:r>
      <w:r w:rsidR="00E81A95" w:rsidRPr="00E81A95">
        <w:rPr>
          <w:rtl/>
        </w:rPr>
        <w:t>الصغيرة</w:t>
      </w:r>
      <w:r w:rsidR="00E81A95" w:rsidRPr="00E81A95">
        <w:rPr>
          <w:lang w:bidi="ar-EG"/>
        </w:rPr>
        <w:t xml:space="preserve"> </w:t>
      </w:r>
      <w:r w:rsidR="00E81A95" w:rsidRPr="00E81A95">
        <w:rPr>
          <w:rtl/>
        </w:rPr>
        <w:t>والمتوسطة،</w:t>
      </w:r>
      <w:r w:rsidR="00E81A95" w:rsidRPr="00E81A95">
        <w:rPr>
          <w:lang w:bidi="ar-EG"/>
        </w:rPr>
        <w:t xml:space="preserve"> </w:t>
      </w:r>
      <w:r w:rsidR="00E81A95" w:rsidRPr="00E81A95">
        <w:rPr>
          <w:rtl/>
        </w:rPr>
        <w:t>ويمكن</w:t>
      </w:r>
      <w:r w:rsidR="00E81A95" w:rsidRPr="00E81A95">
        <w:rPr>
          <w:lang w:bidi="ar-EG"/>
        </w:rPr>
        <w:t xml:space="preserve"> </w:t>
      </w:r>
      <w:r w:rsidR="00E81A95" w:rsidRPr="00E81A95">
        <w:rPr>
          <w:rtl/>
        </w:rPr>
        <w:t>الأخذ</w:t>
      </w:r>
      <w:r w:rsidR="00E81A95" w:rsidRPr="00E81A95">
        <w:rPr>
          <w:lang w:bidi="ar-EG"/>
        </w:rPr>
        <w:t xml:space="preserve"> </w:t>
      </w:r>
      <w:r w:rsidR="00E81A95" w:rsidRPr="00E81A95">
        <w:rPr>
          <w:rtl/>
        </w:rPr>
        <w:t>بتجربة</w:t>
      </w:r>
      <w:r w:rsidR="00E81A95" w:rsidRPr="00E81A95">
        <w:rPr>
          <w:lang w:bidi="ar-EG"/>
        </w:rPr>
        <w:t xml:space="preserve"> </w:t>
      </w:r>
      <w:r w:rsidR="00E81A95" w:rsidRPr="00E81A95">
        <w:rPr>
          <w:rtl/>
        </w:rPr>
        <w:t>كوريا</w:t>
      </w:r>
      <w:r w:rsidR="00E81A95" w:rsidRPr="00E81A95">
        <w:rPr>
          <w:rFonts w:hint="cs"/>
          <w:rtl/>
        </w:rPr>
        <w:t xml:space="preserve"> </w:t>
      </w:r>
      <w:r w:rsidR="00E81A95" w:rsidRPr="00E81A95">
        <w:rPr>
          <w:rtl/>
        </w:rPr>
        <w:t>في</w:t>
      </w:r>
      <w:r w:rsidR="00E81A95" w:rsidRPr="00E81A95">
        <w:rPr>
          <w:lang w:bidi="ar-EG"/>
        </w:rPr>
        <w:t xml:space="preserve"> </w:t>
      </w:r>
      <w:r w:rsidR="00E81A95" w:rsidRPr="00E81A95">
        <w:rPr>
          <w:rtl/>
        </w:rPr>
        <w:t>هذا</w:t>
      </w:r>
      <w:r w:rsidR="00E81A95" w:rsidRPr="00E81A95">
        <w:rPr>
          <w:lang w:bidi="ar-EG"/>
        </w:rPr>
        <w:t xml:space="preserve"> </w:t>
      </w:r>
      <w:r w:rsidR="00E81A95" w:rsidRPr="00E81A95">
        <w:rPr>
          <w:rtl/>
        </w:rPr>
        <w:t>الصدد،</w:t>
      </w:r>
      <w:r w:rsidR="00E81A95" w:rsidRPr="00E81A95">
        <w:rPr>
          <w:lang w:bidi="ar-EG"/>
        </w:rPr>
        <w:t xml:space="preserve"> </w:t>
      </w:r>
      <w:r w:rsidR="00E81A95" w:rsidRPr="00E81A95">
        <w:rPr>
          <w:rtl/>
        </w:rPr>
        <w:t>حيث</w:t>
      </w:r>
      <w:r w:rsidR="00E81A95" w:rsidRPr="00E81A95">
        <w:rPr>
          <w:lang w:bidi="ar-EG"/>
        </w:rPr>
        <w:t xml:space="preserve"> </w:t>
      </w:r>
      <w:r w:rsidR="00E81A95" w:rsidRPr="00E81A95">
        <w:rPr>
          <w:rtl/>
        </w:rPr>
        <w:t>قامت</w:t>
      </w:r>
      <w:r w:rsidR="00E81A95" w:rsidRPr="00E81A95">
        <w:rPr>
          <w:lang w:bidi="ar-EG"/>
        </w:rPr>
        <w:t xml:space="preserve"> </w:t>
      </w:r>
      <w:r w:rsidR="00E81A95" w:rsidRPr="00E81A95">
        <w:rPr>
          <w:rtl/>
        </w:rPr>
        <w:t>الحكومة</w:t>
      </w:r>
      <w:r w:rsidR="00E81A95" w:rsidRPr="00E81A95">
        <w:rPr>
          <w:lang w:bidi="ar-EG"/>
        </w:rPr>
        <w:t xml:space="preserve"> </w:t>
      </w:r>
      <w:r w:rsidR="00E81A95" w:rsidRPr="00E81A95">
        <w:rPr>
          <w:rtl/>
        </w:rPr>
        <w:t>الكورية</w:t>
      </w:r>
      <w:r w:rsidR="00E81A95" w:rsidRPr="00E81A95">
        <w:rPr>
          <w:lang w:bidi="ar-EG"/>
        </w:rPr>
        <w:t xml:space="preserve"> </w:t>
      </w:r>
      <w:r w:rsidR="00E81A95" w:rsidRPr="00E81A95">
        <w:rPr>
          <w:rtl/>
        </w:rPr>
        <w:t>عام</w:t>
      </w:r>
      <w:r w:rsidR="00E81A95" w:rsidRPr="00E81A95">
        <w:rPr>
          <w:lang w:bidi="ar-EG"/>
        </w:rPr>
        <w:t xml:space="preserve"> 1975 </w:t>
      </w:r>
      <w:r w:rsidR="00E81A95" w:rsidRPr="00E81A95">
        <w:rPr>
          <w:rtl/>
        </w:rPr>
        <w:t>م</w:t>
      </w:r>
      <w:r w:rsidR="00E81A95" w:rsidRPr="00E81A95">
        <w:rPr>
          <w:lang w:bidi="ar-EG"/>
        </w:rPr>
        <w:t xml:space="preserve"> </w:t>
      </w:r>
      <w:r w:rsidR="00E81A95" w:rsidRPr="00E81A95">
        <w:rPr>
          <w:rtl/>
        </w:rPr>
        <w:t>بسن</w:t>
      </w:r>
      <w:r w:rsidR="00E81A95" w:rsidRPr="00E81A95">
        <w:rPr>
          <w:lang w:bidi="ar-EG"/>
        </w:rPr>
        <w:t xml:space="preserve"> </w:t>
      </w:r>
      <w:r w:rsidR="00E81A95" w:rsidRPr="00E81A95">
        <w:rPr>
          <w:rtl/>
        </w:rPr>
        <w:t>قانون</w:t>
      </w:r>
      <w:r w:rsidR="00E81A95" w:rsidRPr="00E81A95">
        <w:rPr>
          <w:lang w:bidi="ar-EG"/>
        </w:rPr>
        <w:t xml:space="preserve"> </w:t>
      </w:r>
      <w:r w:rsidR="00E81A95" w:rsidRPr="00E81A95">
        <w:rPr>
          <w:rtl/>
        </w:rPr>
        <w:t>تشجيع</w:t>
      </w:r>
      <w:r w:rsidR="00E81A95" w:rsidRPr="00E81A95">
        <w:rPr>
          <w:lang w:bidi="ar-EG"/>
        </w:rPr>
        <w:t xml:space="preserve"> </w:t>
      </w:r>
      <w:r w:rsidR="00E81A95" w:rsidRPr="00E81A95">
        <w:rPr>
          <w:rtl/>
        </w:rPr>
        <w:t>التعاقد</w:t>
      </w:r>
      <w:r w:rsidR="00E81A95" w:rsidRPr="00E81A95">
        <w:rPr>
          <w:lang w:bidi="ar-EG"/>
        </w:rPr>
        <w:t xml:space="preserve"> </w:t>
      </w:r>
      <w:r w:rsidR="00E81A95" w:rsidRPr="00E81A95">
        <w:rPr>
          <w:rtl/>
        </w:rPr>
        <w:t>من</w:t>
      </w:r>
      <w:r w:rsidR="00E81A95" w:rsidRPr="00E81A95">
        <w:rPr>
          <w:rFonts w:hint="cs"/>
          <w:rtl/>
        </w:rPr>
        <w:t xml:space="preserve"> </w:t>
      </w:r>
      <w:r w:rsidR="00E81A95" w:rsidRPr="00E81A95">
        <w:rPr>
          <w:rtl/>
        </w:rPr>
        <w:t>الباطن</w:t>
      </w:r>
      <w:r w:rsidR="00E81A95" w:rsidRPr="00E81A95">
        <w:rPr>
          <w:lang w:bidi="ar-EG"/>
        </w:rPr>
        <w:t xml:space="preserve"> </w:t>
      </w:r>
      <w:r w:rsidR="00E81A95" w:rsidRPr="00E81A95">
        <w:rPr>
          <w:rtl/>
        </w:rPr>
        <w:t>مع</w:t>
      </w:r>
      <w:r w:rsidR="00E81A95" w:rsidRPr="00E81A95">
        <w:rPr>
          <w:lang w:bidi="ar-EG"/>
        </w:rPr>
        <w:t xml:space="preserve"> </w:t>
      </w:r>
      <w:r w:rsidR="00E81A95" w:rsidRPr="00E81A95">
        <w:rPr>
          <w:rtl/>
        </w:rPr>
        <w:t>ال</w:t>
      </w:r>
      <w:r w:rsidR="003A4694">
        <w:rPr>
          <w:rtl/>
        </w:rPr>
        <w:t>مشروعات</w:t>
      </w:r>
      <w:r w:rsidR="00E81A95" w:rsidRPr="00E81A95">
        <w:rPr>
          <w:lang w:bidi="ar-EG"/>
        </w:rPr>
        <w:t xml:space="preserve"> </w:t>
      </w:r>
      <w:r w:rsidR="00E81A95" w:rsidRPr="00E81A95">
        <w:rPr>
          <w:rtl/>
        </w:rPr>
        <w:t>الصغيرة</w:t>
      </w:r>
      <w:r w:rsidR="00E81A95" w:rsidRPr="00E81A95">
        <w:rPr>
          <w:lang w:bidi="ar-EG"/>
        </w:rPr>
        <w:t xml:space="preserve"> </w:t>
      </w:r>
      <w:r w:rsidR="00E81A95" w:rsidRPr="00E81A95">
        <w:rPr>
          <w:rtl/>
        </w:rPr>
        <w:t>والمتوسطة،</w:t>
      </w:r>
      <w:r w:rsidR="00E81A95" w:rsidRPr="00E81A95">
        <w:rPr>
          <w:lang w:bidi="ar-EG"/>
        </w:rPr>
        <w:t xml:space="preserve"> </w:t>
      </w:r>
      <w:r w:rsidR="00E81A95" w:rsidRPr="00E81A95">
        <w:rPr>
          <w:rtl/>
        </w:rPr>
        <w:t>والذي</w:t>
      </w:r>
      <w:r w:rsidR="00E81A95" w:rsidRPr="00E81A95">
        <w:rPr>
          <w:lang w:bidi="ar-EG"/>
        </w:rPr>
        <w:t xml:space="preserve"> </w:t>
      </w:r>
      <w:r w:rsidR="00E81A95" w:rsidRPr="00E81A95">
        <w:rPr>
          <w:rtl/>
        </w:rPr>
        <w:t>تم</w:t>
      </w:r>
      <w:r w:rsidR="00E81A95" w:rsidRPr="00E81A95">
        <w:rPr>
          <w:lang w:bidi="ar-EG"/>
        </w:rPr>
        <w:t xml:space="preserve"> </w:t>
      </w:r>
      <w:r w:rsidR="00E81A95" w:rsidRPr="00E81A95">
        <w:rPr>
          <w:rtl/>
        </w:rPr>
        <w:t>بموجبه</w:t>
      </w:r>
      <w:r w:rsidR="00E81A95" w:rsidRPr="00E81A95">
        <w:rPr>
          <w:lang w:bidi="ar-EG"/>
        </w:rPr>
        <w:t xml:space="preserve"> </w:t>
      </w:r>
      <w:r w:rsidR="00E81A95" w:rsidRPr="00E81A95">
        <w:rPr>
          <w:rtl/>
        </w:rPr>
        <w:t>تخصيص</w:t>
      </w:r>
      <w:r w:rsidR="00E81A95" w:rsidRPr="00E81A95">
        <w:rPr>
          <w:lang w:bidi="ar-EG"/>
        </w:rPr>
        <w:t xml:space="preserve"> </w:t>
      </w:r>
      <w:r w:rsidR="00E81A95" w:rsidRPr="00E81A95">
        <w:rPr>
          <w:rtl/>
        </w:rPr>
        <w:t>منتجات</w:t>
      </w:r>
      <w:r w:rsidR="00E81A95" w:rsidRPr="00E81A95">
        <w:rPr>
          <w:lang w:bidi="ar-EG"/>
        </w:rPr>
        <w:t xml:space="preserve"> </w:t>
      </w:r>
      <w:r w:rsidR="00E81A95" w:rsidRPr="00E81A95">
        <w:rPr>
          <w:rtl/>
        </w:rPr>
        <w:t>بعض</w:t>
      </w:r>
      <w:r w:rsidR="00E81A95" w:rsidRPr="00E81A95">
        <w:rPr>
          <w:rFonts w:hint="cs"/>
          <w:rtl/>
        </w:rPr>
        <w:t xml:space="preserve"> </w:t>
      </w:r>
      <w:r w:rsidR="00E81A95" w:rsidRPr="00E81A95">
        <w:rPr>
          <w:rtl/>
        </w:rPr>
        <w:t>قطاعات</w:t>
      </w:r>
      <w:r w:rsidR="00E81A95" w:rsidRPr="00E81A95">
        <w:rPr>
          <w:lang w:bidi="ar-EG"/>
        </w:rPr>
        <w:t xml:space="preserve"> </w:t>
      </w:r>
      <w:r w:rsidR="00E81A95" w:rsidRPr="00E81A95">
        <w:rPr>
          <w:rtl/>
        </w:rPr>
        <w:t>الصناعة</w:t>
      </w:r>
      <w:r w:rsidR="00E81A95" w:rsidRPr="00E81A95">
        <w:rPr>
          <w:lang w:bidi="ar-EG"/>
        </w:rPr>
        <w:t xml:space="preserve"> </w:t>
      </w:r>
      <w:r w:rsidR="00E81A95" w:rsidRPr="00E81A95">
        <w:rPr>
          <w:rtl/>
        </w:rPr>
        <w:t>التحويلية</w:t>
      </w:r>
      <w:r w:rsidR="00E81A95" w:rsidRPr="00E81A95">
        <w:rPr>
          <w:lang w:bidi="ar-EG"/>
        </w:rPr>
        <w:t xml:space="preserve"> </w:t>
      </w:r>
      <w:r w:rsidR="00E81A95" w:rsidRPr="00E81A95">
        <w:rPr>
          <w:rtl/>
        </w:rPr>
        <w:t>واعتبارها</w:t>
      </w:r>
      <w:r w:rsidR="00E81A95" w:rsidRPr="00E81A95">
        <w:rPr>
          <w:lang w:bidi="ar-EG"/>
        </w:rPr>
        <w:t xml:space="preserve"> </w:t>
      </w:r>
      <w:r w:rsidR="00E81A95" w:rsidRPr="00E81A95">
        <w:rPr>
          <w:rtl/>
        </w:rPr>
        <w:t>منتجات</w:t>
      </w:r>
      <w:r w:rsidR="00E81A95" w:rsidRPr="00E81A95">
        <w:rPr>
          <w:lang w:bidi="ar-EG"/>
        </w:rPr>
        <w:t xml:space="preserve"> </w:t>
      </w:r>
      <w:r w:rsidR="00E81A95" w:rsidRPr="00E81A95">
        <w:rPr>
          <w:rtl/>
        </w:rPr>
        <w:t>للتعاقد</w:t>
      </w:r>
      <w:r w:rsidR="00E81A95" w:rsidRPr="00E81A95">
        <w:rPr>
          <w:lang w:bidi="ar-EG"/>
        </w:rPr>
        <w:t xml:space="preserve"> </w:t>
      </w:r>
      <w:r w:rsidR="00E81A95" w:rsidRPr="00E81A95">
        <w:rPr>
          <w:rtl/>
        </w:rPr>
        <w:t>من</w:t>
      </w:r>
      <w:r w:rsidR="00E81A95" w:rsidRPr="00E81A95">
        <w:rPr>
          <w:lang w:bidi="ar-EG"/>
        </w:rPr>
        <w:t xml:space="preserve"> </w:t>
      </w:r>
      <w:r w:rsidR="00E81A95" w:rsidRPr="00E81A95">
        <w:rPr>
          <w:rtl/>
        </w:rPr>
        <w:t>الباطن</w:t>
      </w:r>
      <w:r w:rsidR="00E81A95" w:rsidRPr="00E81A95">
        <w:rPr>
          <w:lang w:bidi="ar-EG"/>
        </w:rPr>
        <w:t xml:space="preserve"> </w:t>
      </w:r>
      <w:r w:rsidR="00E81A95" w:rsidRPr="00E81A95">
        <w:rPr>
          <w:rtl/>
        </w:rPr>
        <w:t>لل</w:t>
      </w:r>
      <w:r w:rsidR="003A4694">
        <w:rPr>
          <w:rtl/>
        </w:rPr>
        <w:t>مشروعات</w:t>
      </w:r>
      <w:r w:rsidR="00E81A95" w:rsidRPr="00E81A95">
        <w:rPr>
          <w:lang w:bidi="ar-EG"/>
        </w:rPr>
        <w:t xml:space="preserve"> </w:t>
      </w:r>
      <w:r w:rsidR="00E81A95" w:rsidRPr="00E81A95">
        <w:rPr>
          <w:rtl/>
        </w:rPr>
        <w:t>الصغيرة</w:t>
      </w:r>
      <w:r w:rsidR="00E81A95" w:rsidRPr="00E81A95">
        <w:rPr>
          <w:rFonts w:hint="cs"/>
          <w:rtl/>
        </w:rPr>
        <w:t xml:space="preserve"> </w:t>
      </w:r>
      <w:r w:rsidR="00E81A95" w:rsidRPr="00E81A95">
        <w:rPr>
          <w:rtl/>
        </w:rPr>
        <w:t>والمتوسطة</w:t>
      </w:r>
      <w:r w:rsidR="00E81A95" w:rsidRPr="00E81A95">
        <w:rPr>
          <w:lang w:bidi="ar-EG"/>
        </w:rPr>
        <w:t xml:space="preserve"> </w:t>
      </w:r>
      <w:r w:rsidR="00E81A95" w:rsidRPr="00E81A95">
        <w:rPr>
          <w:rtl/>
        </w:rPr>
        <w:t>مع</w:t>
      </w:r>
      <w:r w:rsidR="00E81A95" w:rsidRPr="00E81A95">
        <w:rPr>
          <w:lang w:bidi="ar-EG"/>
        </w:rPr>
        <w:t xml:space="preserve"> </w:t>
      </w:r>
      <w:r w:rsidR="00E81A95" w:rsidRPr="00E81A95">
        <w:rPr>
          <w:rtl/>
        </w:rPr>
        <w:t>الشركات</w:t>
      </w:r>
      <w:r w:rsidR="00E81A95" w:rsidRPr="00E81A95">
        <w:rPr>
          <w:lang w:bidi="ar-EG"/>
        </w:rPr>
        <w:t xml:space="preserve"> </w:t>
      </w:r>
      <w:r w:rsidR="00E81A95" w:rsidRPr="00E81A95">
        <w:rPr>
          <w:rtl/>
        </w:rPr>
        <w:t>الكبيرة</w:t>
      </w:r>
      <w:r w:rsidR="00E81A95" w:rsidRPr="00E81A95">
        <w:rPr>
          <w:lang w:bidi="ar-EG"/>
        </w:rPr>
        <w:t xml:space="preserve">. </w:t>
      </w:r>
      <w:r w:rsidR="00E81A95" w:rsidRPr="00E81A95">
        <w:rPr>
          <w:rtl/>
        </w:rPr>
        <w:t>فكانت</w:t>
      </w:r>
      <w:r w:rsidR="00E81A95" w:rsidRPr="00E81A95">
        <w:rPr>
          <w:lang w:bidi="ar-EG"/>
        </w:rPr>
        <w:t xml:space="preserve"> </w:t>
      </w:r>
      <w:r w:rsidR="00E81A95" w:rsidRPr="00E81A95">
        <w:rPr>
          <w:rtl/>
        </w:rPr>
        <w:t>الشركات</w:t>
      </w:r>
      <w:r w:rsidR="00E81A95" w:rsidRPr="00E81A95">
        <w:rPr>
          <w:lang w:bidi="ar-EG"/>
        </w:rPr>
        <w:t xml:space="preserve"> </w:t>
      </w:r>
      <w:r w:rsidR="00E81A95" w:rsidRPr="00E81A95">
        <w:rPr>
          <w:rtl/>
        </w:rPr>
        <w:t>الكبيرة</w:t>
      </w:r>
      <w:r w:rsidR="00E81A95" w:rsidRPr="00E81A95">
        <w:rPr>
          <w:lang w:bidi="ar-EG"/>
        </w:rPr>
        <w:t xml:space="preserve"> </w:t>
      </w:r>
      <w:r w:rsidR="00E81A95" w:rsidRPr="00E81A95">
        <w:rPr>
          <w:rtl/>
        </w:rPr>
        <w:t>مطالبة</w:t>
      </w:r>
      <w:r w:rsidR="00E81A95" w:rsidRPr="00E81A95">
        <w:rPr>
          <w:lang w:bidi="ar-EG"/>
        </w:rPr>
        <w:t xml:space="preserve"> </w:t>
      </w:r>
      <w:r w:rsidR="00E81A95" w:rsidRPr="00E81A95">
        <w:rPr>
          <w:rtl/>
        </w:rPr>
        <w:t>ان</w:t>
      </w:r>
      <w:r w:rsidR="00E81A95" w:rsidRPr="00E81A95">
        <w:rPr>
          <w:lang w:bidi="ar-EG"/>
        </w:rPr>
        <w:t xml:space="preserve"> </w:t>
      </w:r>
      <w:r w:rsidR="00E81A95" w:rsidRPr="00E81A95">
        <w:rPr>
          <w:rtl/>
        </w:rPr>
        <w:t>تحصل</w:t>
      </w:r>
      <w:r w:rsidR="00E81A95" w:rsidRPr="00E81A95">
        <w:rPr>
          <w:lang w:bidi="ar-EG"/>
        </w:rPr>
        <w:t xml:space="preserve"> </w:t>
      </w:r>
      <w:r w:rsidR="00E81A95" w:rsidRPr="00E81A95">
        <w:rPr>
          <w:rtl/>
        </w:rPr>
        <w:t>على</w:t>
      </w:r>
      <w:r w:rsidR="00E81A95" w:rsidRPr="00E81A95">
        <w:rPr>
          <w:rFonts w:hint="cs"/>
          <w:rtl/>
        </w:rPr>
        <w:t xml:space="preserve"> </w:t>
      </w:r>
      <w:r w:rsidR="00E81A95" w:rsidRPr="00E81A95">
        <w:rPr>
          <w:rtl/>
        </w:rPr>
        <w:t>احتياجاتها</w:t>
      </w:r>
      <w:r w:rsidR="00E81A95" w:rsidRPr="00E81A95">
        <w:rPr>
          <w:lang w:bidi="ar-EG"/>
        </w:rPr>
        <w:t xml:space="preserve"> </w:t>
      </w:r>
      <w:r w:rsidR="00E81A95" w:rsidRPr="00E81A95">
        <w:rPr>
          <w:rtl/>
        </w:rPr>
        <w:t>من</w:t>
      </w:r>
      <w:r w:rsidR="00E81A95" w:rsidRPr="00E81A95">
        <w:rPr>
          <w:lang w:bidi="ar-EG"/>
        </w:rPr>
        <w:t xml:space="preserve"> </w:t>
      </w:r>
      <w:r w:rsidR="00E81A95" w:rsidRPr="00E81A95">
        <w:rPr>
          <w:rtl/>
        </w:rPr>
        <w:t>هذه</w:t>
      </w:r>
      <w:r w:rsidR="00E81A95" w:rsidRPr="00E81A95">
        <w:rPr>
          <w:lang w:bidi="ar-EG"/>
        </w:rPr>
        <w:t xml:space="preserve"> </w:t>
      </w:r>
      <w:r w:rsidR="00E81A95" w:rsidRPr="00E81A95">
        <w:rPr>
          <w:rtl/>
        </w:rPr>
        <w:t>الصناعات</w:t>
      </w:r>
      <w:r w:rsidR="00E81A95" w:rsidRPr="00E81A95">
        <w:rPr>
          <w:lang w:bidi="ar-EG"/>
        </w:rPr>
        <w:t xml:space="preserve"> </w:t>
      </w:r>
      <w:r w:rsidR="00E81A95" w:rsidRPr="00E81A95">
        <w:rPr>
          <w:rtl/>
        </w:rPr>
        <w:t>وتوريدها</w:t>
      </w:r>
      <w:r w:rsidR="00E81A95" w:rsidRPr="00E81A95">
        <w:rPr>
          <w:lang w:bidi="ar-EG"/>
        </w:rPr>
        <w:t xml:space="preserve"> </w:t>
      </w:r>
      <w:r w:rsidR="00E81A95" w:rsidRPr="00E81A95">
        <w:rPr>
          <w:rtl/>
        </w:rPr>
        <w:t>من</w:t>
      </w:r>
      <w:r w:rsidR="00E81A95" w:rsidRPr="00E81A95">
        <w:rPr>
          <w:lang w:bidi="ar-EG"/>
        </w:rPr>
        <w:t xml:space="preserve"> </w:t>
      </w:r>
      <w:r w:rsidR="00E81A95" w:rsidRPr="00E81A95">
        <w:rPr>
          <w:rtl/>
        </w:rPr>
        <w:t>ال</w:t>
      </w:r>
      <w:r w:rsidR="003A4694">
        <w:rPr>
          <w:rtl/>
        </w:rPr>
        <w:t>مشروعات</w:t>
      </w:r>
      <w:r w:rsidR="00E81A95" w:rsidRPr="00E81A95">
        <w:rPr>
          <w:lang w:bidi="ar-EG"/>
        </w:rPr>
        <w:t xml:space="preserve"> </w:t>
      </w:r>
      <w:r w:rsidR="00E81A95" w:rsidRPr="00E81A95">
        <w:rPr>
          <w:rtl/>
        </w:rPr>
        <w:t>الصغيرة</w:t>
      </w:r>
      <w:r w:rsidR="00E81A95" w:rsidRPr="00E81A95">
        <w:rPr>
          <w:lang w:bidi="ar-EG"/>
        </w:rPr>
        <w:t xml:space="preserve"> </w:t>
      </w:r>
      <w:r w:rsidR="00E81A95" w:rsidRPr="00E81A95">
        <w:rPr>
          <w:rtl/>
        </w:rPr>
        <w:t>والمتوسطة،</w:t>
      </w:r>
      <w:r w:rsidR="00E81A95" w:rsidRPr="00E81A95">
        <w:rPr>
          <w:lang w:bidi="ar-EG"/>
        </w:rPr>
        <w:t xml:space="preserve"> </w:t>
      </w:r>
      <w:r w:rsidR="00E81A95" w:rsidRPr="00E81A95">
        <w:rPr>
          <w:rtl/>
        </w:rPr>
        <w:t>وعدم</w:t>
      </w:r>
      <w:r w:rsidR="00E81A95" w:rsidRPr="00E81A95">
        <w:rPr>
          <w:lang w:bidi="ar-EG"/>
        </w:rPr>
        <w:t xml:space="preserve"> </w:t>
      </w:r>
      <w:r w:rsidR="00E81A95" w:rsidRPr="00E81A95">
        <w:rPr>
          <w:rtl/>
        </w:rPr>
        <w:t>إنتاجها</w:t>
      </w:r>
      <w:r w:rsidR="00E81A95" w:rsidRPr="00E81A95">
        <w:rPr>
          <w:rFonts w:hint="cs"/>
          <w:rtl/>
        </w:rPr>
        <w:t xml:space="preserve"> </w:t>
      </w:r>
      <w:r w:rsidR="00E81A95" w:rsidRPr="00E81A95">
        <w:rPr>
          <w:rtl/>
        </w:rPr>
        <w:t>في</w:t>
      </w:r>
      <w:r w:rsidR="00E81A95" w:rsidRPr="00E81A95">
        <w:rPr>
          <w:lang w:bidi="ar-EG"/>
        </w:rPr>
        <w:t xml:space="preserve"> </w:t>
      </w:r>
      <w:r w:rsidR="00E81A95" w:rsidRPr="00E81A95">
        <w:rPr>
          <w:rtl/>
        </w:rPr>
        <w:t>الشركات</w:t>
      </w:r>
      <w:r w:rsidR="00E81A95" w:rsidRPr="00E81A95">
        <w:rPr>
          <w:lang w:bidi="ar-EG"/>
        </w:rPr>
        <w:t xml:space="preserve"> </w:t>
      </w:r>
      <w:r w:rsidR="00E81A95" w:rsidRPr="00E81A95">
        <w:rPr>
          <w:rtl/>
        </w:rPr>
        <w:t>الكبي</w:t>
      </w:r>
      <w:r w:rsidR="00E81A95" w:rsidRPr="00E81A95">
        <w:rPr>
          <w:rFonts w:hint="cs"/>
          <w:rtl/>
        </w:rPr>
        <w:t>رة.</w:t>
      </w:r>
    </w:p>
    <w:p w:rsidR="00E81A95" w:rsidRPr="00E81A95" w:rsidRDefault="00E81A95" w:rsidP="00A2195B">
      <w:pPr>
        <w:pStyle w:val="Style3"/>
      </w:pPr>
      <w:r w:rsidRPr="00E81A95">
        <w:rPr>
          <w:rFonts w:hint="cs"/>
          <w:rtl/>
        </w:rPr>
        <w:t>م</w:t>
      </w:r>
      <w:r w:rsidRPr="00E81A95">
        <w:rPr>
          <w:rtl/>
        </w:rPr>
        <w:t>راجعة</w:t>
      </w:r>
      <w:r w:rsidRPr="00E81A95">
        <w:rPr>
          <w:lang w:bidi="ar-EG"/>
        </w:rPr>
        <w:t xml:space="preserve"> </w:t>
      </w:r>
      <w:r w:rsidRPr="00E81A95">
        <w:rPr>
          <w:rtl/>
        </w:rPr>
        <w:t>وتقييم</w:t>
      </w:r>
      <w:r w:rsidRPr="00E81A95">
        <w:rPr>
          <w:lang w:bidi="ar-EG"/>
        </w:rPr>
        <w:t xml:space="preserve"> </w:t>
      </w:r>
      <w:r w:rsidRPr="00E81A95">
        <w:rPr>
          <w:rtl/>
        </w:rPr>
        <w:t>السياسات</w:t>
      </w:r>
      <w:r w:rsidRPr="00E81A95">
        <w:rPr>
          <w:lang w:bidi="ar-EG"/>
        </w:rPr>
        <w:t xml:space="preserve"> </w:t>
      </w:r>
      <w:r w:rsidRPr="00E81A95">
        <w:rPr>
          <w:rtl/>
        </w:rPr>
        <w:t>الاقتصادية</w:t>
      </w:r>
      <w:r w:rsidRPr="00E81A95">
        <w:rPr>
          <w:lang w:bidi="ar-EG"/>
        </w:rPr>
        <w:t xml:space="preserve"> </w:t>
      </w:r>
      <w:r w:rsidRPr="00E81A95">
        <w:rPr>
          <w:rtl/>
        </w:rPr>
        <w:t>المتبعة،</w:t>
      </w:r>
      <w:r w:rsidRPr="00E81A95">
        <w:rPr>
          <w:lang w:bidi="ar-EG"/>
        </w:rPr>
        <w:t xml:space="preserve"> </w:t>
      </w:r>
      <w:r w:rsidRPr="00E81A95">
        <w:rPr>
          <w:rtl/>
        </w:rPr>
        <w:t>في</w:t>
      </w:r>
      <w:r w:rsidRPr="00E81A95">
        <w:rPr>
          <w:lang w:bidi="ar-EG"/>
        </w:rPr>
        <w:t xml:space="preserve"> </w:t>
      </w:r>
      <w:r w:rsidRPr="00E81A95">
        <w:rPr>
          <w:rtl/>
        </w:rPr>
        <w:t>سبيل</w:t>
      </w:r>
      <w:r w:rsidRPr="00E81A95">
        <w:rPr>
          <w:lang w:bidi="ar-EG"/>
        </w:rPr>
        <w:t xml:space="preserve"> </w:t>
      </w:r>
      <w:r w:rsidRPr="00E81A95">
        <w:rPr>
          <w:rtl/>
        </w:rPr>
        <w:t>إيجاد</w:t>
      </w:r>
      <w:r w:rsidRPr="00E81A95">
        <w:rPr>
          <w:lang w:bidi="ar-EG"/>
        </w:rPr>
        <w:t xml:space="preserve"> </w:t>
      </w:r>
      <w:r w:rsidRPr="00E81A95">
        <w:rPr>
          <w:rtl/>
        </w:rPr>
        <w:t>السياسات</w:t>
      </w:r>
      <w:r w:rsidRPr="00E81A95">
        <w:rPr>
          <w:lang w:bidi="ar-EG"/>
        </w:rPr>
        <w:t xml:space="preserve"> </w:t>
      </w:r>
      <w:r w:rsidRPr="00E81A95">
        <w:rPr>
          <w:rtl/>
        </w:rPr>
        <w:t>القادرة</w:t>
      </w:r>
      <w:r w:rsidRPr="00E81A95">
        <w:rPr>
          <w:lang w:bidi="ar-EG"/>
        </w:rPr>
        <w:t xml:space="preserve"> </w:t>
      </w:r>
      <w:r w:rsidRPr="00E81A95">
        <w:rPr>
          <w:rtl/>
        </w:rPr>
        <w:t>على</w:t>
      </w:r>
      <w:r w:rsidRPr="00E81A95">
        <w:rPr>
          <w:rFonts w:hint="cs"/>
          <w:rtl/>
        </w:rPr>
        <w:t xml:space="preserve"> </w:t>
      </w:r>
      <w:r w:rsidRPr="00E81A95">
        <w:rPr>
          <w:rtl/>
        </w:rPr>
        <w:t>حماية</w:t>
      </w:r>
      <w:r w:rsidRPr="00E81A95">
        <w:rPr>
          <w:lang w:bidi="ar-EG"/>
        </w:rPr>
        <w:t xml:space="preserve"> </w:t>
      </w:r>
      <w:r w:rsidRPr="00E81A95">
        <w:rPr>
          <w:rtl/>
        </w:rPr>
        <w:t>وتطوير</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lang w:bidi="ar-EG"/>
        </w:rPr>
        <w:t xml:space="preserve"> </w:t>
      </w:r>
      <w:r w:rsidRPr="00E81A95">
        <w:rPr>
          <w:rtl/>
        </w:rPr>
        <w:t>والمتوسطة</w:t>
      </w:r>
      <w:r w:rsidRPr="00E81A95">
        <w:rPr>
          <w:lang w:bidi="ar-EG"/>
        </w:rPr>
        <w:t xml:space="preserve"> </w:t>
      </w:r>
      <w:r w:rsidRPr="00E81A95">
        <w:rPr>
          <w:rtl/>
        </w:rPr>
        <w:t>في</w:t>
      </w:r>
      <w:r w:rsidRPr="00E81A95">
        <w:rPr>
          <w:lang w:bidi="ar-EG"/>
        </w:rPr>
        <w:t xml:space="preserve"> </w:t>
      </w:r>
      <w:r w:rsidRPr="00E81A95">
        <w:rPr>
          <w:rFonts w:hint="cs"/>
          <w:rtl/>
        </w:rPr>
        <w:t>مصر</w:t>
      </w:r>
      <w:r w:rsidRPr="00E81A95">
        <w:rPr>
          <w:lang w:bidi="ar-EG"/>
        </w:rPr>
        <w:t>.</w:t>
      </w:r>
    </w:p>
    <w:p w:rsidR="00E81A95" w:rsidRPr="00E81A95" w:rsidRDefault="00E81A95" w:rsidP="00A2195B">
      <w:pPr>
        <w:pStyle w:val="Style3"/>
      </w:pPr>
      <w:r w:rsidRPr="00E81A95">
        <w:rPr>
          <w:rtl/>
        </w:rPr>
        <w:t>توفير</w:t>
      </w:r>
      <w:r w:rsidRPr="00E81A95">
        <w:rPr>
          <w:lang w:bidi="ar-EG"/>
        </w:rPr>
        <w:t xml:space="preserve"> </w:t>
      </w:r>
      <w:r w:rsidRPr="00E81A95">
        <w:rPr>
          <w:rtl/>
        </w:rPr>
        <w:t>التدريب</w:t>
      </w:r>
      <w:r w:rsidRPr="00E81A95">
        <w:rPr>
          <w:lang w:bidi="ar-EG"/>
        </w:rPr>
        <w:t xml:space="preserve"> </w:t>
      </w:r>
      <w:r w:rsidRPr="00E81A95">
        <w:rPr>
          <w:rtl/>
        </w:rPr>
        <w:t>المهني</w:t>
      </w:r>
      <w:r w:rsidRPr="00E81A95">
        <w:rPr>
          <w:lang w:bidi="ar-EG"/>
        </w:rPr>
        <w:t xml:space="preserve"> </w:t>
      </w:r>
      <w:r w:rsidRPr="00E81A95">
        <w:rPr>
          <w:rtl/>
        </w:rPr>
        <w:t>المناسب</w:t>
      </w:r>
      <w:r w:rsidRPr="00E81A95">
        <w:rPr>
          <w:lang w:bidi="ar-EG"/>
        </w:rPr>
        <w:t xml:space="preserve"> </w:t>
      </w:r>
      <w:r w:rsidRPr="00E81A95">
        <w:rPr>
          <w:rtl/>
        </w:rPr>
        <w:t>لتطوير</w:t>
      </w:r>
      <w:r w:rsidRPr="00E81A95">
        <w:rPr>
          <w:lang w:bidi="ar-EG"/>
        </w:rPr>
        <w:t xml:space="preserve"> </w:t>
      </w:r>
      <w:r w:rsidRPr="00E81A95">
        <w:rPr>
          <w:rtl/>
        </w:rPr>
        <w:t>مهارات</w:t>
      </w:r>
      <w:r w:rsidRPr="00E81A95">
        <w:rPr>
          <w:lang w:bidi="ar-EG"/>
        </w:rPr>
        <w:t xml:space="preserve"> </w:t>
      </w:r>
      <w:r w:rsidRPr="00E81A95">
        <w:rPr>
          <w:rtl/>
        </w:rPr>
        <w:t>العاملين</w:t>
      </w:r>
      <w:r w:rsidRPr="00E81A95">
        <w:rPr>
          <w:lang w:bidi="ar-EG"/>
        </w:rPr>
        <w:t xml:space="preserve"> </w:t>
      </w:r>
      <w:r w:rsidRPr="00E81A95">
        <w:rPr>
          <w:rtl/>
        </w:rPr>
        <w:t>في</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rFonts w:hint="cs"/>
          <w:rtl/>
        </w:rPr>
        <w:t xml:space="preserve"> </w:t>
      </w:r>
      <w:r w:rsidRPr="00E81A95">
        <w:rPr>
          <w:rtl/>
        </w:rPr>
        <w:t>والمتوسطة</w:t>
      </w:r>
      <w:r w:rsidRPr="00E81A95">
        <w:rPr>
          <w:lang w:bidi="ar-EG"/>
        </w:rPr>
        <w:t>.</w:t>
      </w:r>
    </w:p>
    <w:p w:rsidR="00E81A95" w:rsidRPr="00E81A95" w:rsidRDefault="00E81A95" w:rsidP="00A2195B">
      <w:pPr>
        <w:pStyle w:val="Style3"/>
      </w:pPr>
      <w:r w:rsidRPr="00E81A95">
        <w:rPr>
          <w:rtl/>
        </w:rPr>
        <w:t>إنشاء</w:t>
      </w:r>
      <w:r w:rsidRPr="00E81A95">
        <w:rPr>
          <w:lang w:bidi="ar-EG"/>
        </w:rPr>
        <w:t xml:space="preserve"> </w:t>
      </w:r>
      <w:r w:rsidRPr="00E81A95">
        <w:rPr>
          <w:rtl/>
        </w:rPr>
        <w:t>مؤسسة</w:t>
      </w:r>
      <w:r w:rsidRPr="00E81A95">
        <w:rPr>
          <w:rtl/>
          <w:lang w:bidi="ar-EG"/>
        </w:rPr>
        <w:t xml:space="preserve"> أو </w:t>
      </w:r>
      <w:r w:rsidRPr="00E81A95">
        <w:rPr>
          <w:rtl/>
        </w:rPr>
        <w:t>هيئة</w:t>
      </w:r>
      <w:r w:rsidRPr="00E81A95">
        <w:rPr>
          <w:lang w:bidi="ar-EG"/>
        </w:rPr>
        <w:t xml:space="preserve"> </w:t>
      </w:r>
      <w:r w:rsidRPr="00E81A95">
        <w:rPr>
          <w:rtl/>
        </w:rPr>
        <w:t>حكومية</w:t>
      </w:r>
      <w:r w:rsidRPr="00E81A95">
        <w:rPr>
          <w:rtl/>
          <w:lang w:bidi="ar-EG"/>
        </w:rPr>
        <w:t xml:space="preserve"> أو </w:t>
      </w:r>
      <w:r w:rsidRPr="00E81A95">
        <w:rPr>
          <w:rtl/>
        </w:rPr>
        <w:t>حتى</w:t>
      </w:r>
      <w:r w:rsidRPr="00E81A95">
        <w:rPr>
          <w:lang w:bidi="ar-EG"/>
        </w:rPr>
        <w:t xml:space="preserve"> </w:t>
      </w:r>
      <w:r w:rsidRPr="00E81A95">
        <w:rPr>
          <w:rtl/>
        </w:rPr>
        <w:t>وزارة</w:t>
      </w:r>
      <w:r w:rsidRPr="00E81A95">
        <w:rPr>
          <w:lang w:bidi="ar-EG"/>
        </w:rPr>
        <w:t xml:space="preserve"> </w:t>
      </w:r>
      <w:r w:rsidRPr="00E81A95">
        <w:rPr>
          <w:rtl/>
        </w:rPr>
        <w:t>خاصة</w:t>
      </w:r>
      <w:r w:rsidRPr="00E81A95">
        <w:rPr>
          <w:lang w:bidi="ar-EG"/>
        </w:rPr>
        <w:t xml:space="preserve"> </w:t>
      </w:r>
      <w:r w:rsidRPr="00E81A95">
        <w:rPr>
          <w:rtl/>
        </w:rPr>
        <w:t>بها</w:t>
      </w:r>
      <w:r w:rsidRPr="00E81A95">
        <w:rPr>
          <w:lang w:bidi="ar-EG"/>
        </w:rPr>
        <w:t xml:space="preserve"> </w:t>
      </w:r>
      <w:r w:rsidRPr="00E81A95">
        <w:rPr>
          <w:rtl/>
        </w:rPr>
        <w:t>كوزارة</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الصغيرة</w:t>
      </w:r>
      <w:r w:rsidRPr="00E81A95">
        <w:rPr>
          <w:rFonts w:hint="cs"/>
          <w:rtl/>
        </w:rPr>
        <w:t xml:space="preserve"> </w:t>
      </w:r>
      <w:r w:rsidRPr="00E81A95">
        <w:rPr>
          <w:rtl/>
        </w:rPr>
        <w:t>والمتوسطة</w:t>
      </w:r>
      <w:r w:rsidRPr="00E81A95">
        <w:rPr>
          <w:lang w:bidi="ar-EG"/>
        </w:rPr>
        <w:t xml:space="preserve"> </w:t>
      </w:r>
      <w:r w:rsidRPr="00E81A95">
        <w:rPr>
          <w:rtl/>
        </w:rPr>
        <w:t>في</w:t>
      </w:r>
      <w:r w:rsidRPr="00E81A95">
        <w:rPr>
          <w:lang w:bidi="ar-EG"/>
        </w:rPr>
        <w:t xml:space="preserve"> </w:t>
      </w:r>
      <w:r w:rsidRPr="00E81A95">
        <w:rPr>
          <w:rtl/>
        </w:rPr>
        <w:t>سريلانكا</w:t>
      </w:r>
      <w:r w:rsidRPr="00E81A95">
        <w:rPr>
          <w:lang w:bidi="ar-EG"/>
        </w:rPr>
        <w:t xml:space="preserve"> </w:t>
      </w:r>
      <w:r w:rsidRPr="00E81A95">
        <w:rPr>
          <w:rtl/>
        </w:rPr>
        <w:t>لرعاية</w:t>
      </w:r>
      <w:r w:rsidRPr="00E81A95">
        <w:rPr>
          <w:lang w:bidi="ar-EG"/>
        </w:rPr>
        <w:t xml:space="preserve"> </w:t>
      </w:r>
      <w:r w:rsidRPr="00E81A95">
        <w:rPr>
          <w:rtl/>
        </w:rPr>
        <w:t>هذه</w:t>
      </w:r>
      <w:r w:rsidRPr="00E81A95">
        <w:rPr>
          <w:lang w:bidi="ar-EG"/>
        </w:rPr>
        <w:t xml:space="preserve"> </w:t>
      </w:r>
      <w:r w:rsidRPr="00E81A95">
        <w:rPr>
          <w:rtl/>
        </w:rPr>
        <w:t>ال</w:t>
      </w:r>
      <w:r w:rsidR="003A4694">
        <w:rPr>
          <w:rtl/>
        </w:rPr>
        <w:t>مشروعات</w:t>
      </w:r>
      <w:r w:rsidRPr="00E81A95">
        <w:rPr>
          <w:lang w:bidi="ar-EG"/>
        </w:rPr>
        <w:t xml:space="preserve"> </w:t>
      </w:r>
      <w:r w:rsidRPr="00E81A95">
        <w:rPr>
          <w:rtl/>
        </w:rPr>
        <w:t>نظرا</w:t>
      </w:r>
      <w:r w:rsidRPr="00E81A95">
        <w:rPr>
          <w:lang w:bidi="ar-EG"/>
        </w:rPr>
        <w:t xml:space="preserve"> </w:t>
      </w:r>
      <w:proofErr w:type="spellStart"/>
      <w:r w:rsidRPr="00E81A95">
        <w:rPr>
          <w:rtl/>
        </w:rPr>
        <w:t>لاهميتها</w:t>
      </w:r>
      <w:proofErr w:type="spellEnd"/>
      <w:r w:rsidRPr="00E81A95">
        <w:rPr>
          <w:lang w:bidi="ar-EG"/>
        </w:rPr>
        <w:t xml:space="preserve"> </w:t>
      </w:r>
      <w:r w:rsidRPr="00E81A95">
        <w:rPr>
          <w:rtl/>
        </w:rPr>
        <w:t>الاقتصادية</w:t>
      </w:r>
      <w:r w:rsidRPr="00E81A95">
        <w:rPr>
          <w:b/>
          <w:bCs/>
          <w:lang w:bidi="ar-EG"/>
        </w:rPr>
        <w:t>.</w:t>
      </w:r>
    </w:p>
    <w:p w:rsidR="00E81A95" w:rsidRPr="00D01192" w:rsidRDefault="00E81A95" w:rsidP="00B301B1">
      <w:pPr>
        <w:pStyle w:val="Style3"/>
        <w:ind w:hanging="482"/>
      </w:pPr>
      <w:r w:rsidRPr="00D01192">
        <w:rPr>
          <w:rtl/>
        </w:rPr>
        <w:t>ومن</w:t>
      </w:r>
      <w:r w:rsidRPr="00D01192">
        <w:t xml:space="preserve"> </w:t>
      </w:r>
      <w:r w:rsidRPr="00D01192">
        <w:rPr>
          <w:rtl/>
        </w:rPr>
        <w:t>تجربة</w:t>
      </w:r>
      <w:r w:rsidRPr="00D01192">
        <w:t xml:space="preserve"> </w:t>
      </w:r>
      <w:r w:rsidRPr="00D01192">
        <w:rPr>
          <w:rtl/>
        </w:rPr>
        <w:t>كوريا</w:t>
      </w:r>
      <w:r w:rsidRPr="00D01192">
        <w:t xml:space="preserve"> </w:t>
      </w:r>
      <w:r w:rsidRPr="00D01192">
        <w:rPr>
          <w:rtl/>
        </w:rPr>
        <w:t>الجنوبية</w:t>
      </w:r>
      <w:r w:rsidRPr="00D01192">
        <w:t xml:space="preserve"> </w:t>
      </w:r>
      <w:r w:rsidRPr="00D01192">
        <w:rPr>
          <w:rtl/>
        </w:rPr>
        <w:t>بهذا</w:t>
      </w:r>
      <w:r w:rsidRPr="00D01192">
        <w:t xml:space="preserve"> </w:t>
      </w:r>
      <w:r w:rsidRPr="00D01192">
        <w:rPr>
          <w:rtl/>
        </w:rPr>
        <w:t>الصدد</w:t>
      </w:r>
      <w:r w:rsidRPr="00D01192">
        <w:t xml:space="preserve"> </w:t>
      </w:r>
      <w:r w:rsidRPr="00D01192">
        <w:rPr>
          <w:rtl/>
        </w:rPr>
        <w:t>انها</w:t>
      </w:r>
      <w:r w:rsidRPr="00D01192">
        <w:t xml:space="preserve"> </w:t>
      </w:r>
      <w:r w:rsidRPr="00D01192">
        <w:rPr>
          <w:rtl/>
        </w:rPr>
        <w:t>أنشأت</w:t>
      </w:r>
      <w:r w:rsidRPr="00D01192">
        <w:t xml:space="preserve"> (</w:t>
      </w:r>
      <w:r w:rsidRPr="00D01192">
        <w:rPr>
          <w:rtl/>
        </w:rPr>
        <w:t>الهيئة</w:t>
      </w:r>
      <w:r w:rsidRPr="00D01192">
        <w:t xml:space="preserve"> </w:t>
      </w:r>
      <w:r w:rsidRPr="00D01192">
        <w:rPr>
          <w:rtl/>
        </w:rPr>
        <w:t>الكورية</w:t>
      </w:r>
      <w:r w:rsidRPr="00D01192">
        <w:t xml:space="preserve"> </w:t>
      </w:r>
      <w:r w:rsidRPr="00D01192">
        <w:rPr>
          <w:rtl/>
        </w:rPr>
        <w:t>لل</w:t>
      </w:r>
      <w:r w:rsidR="003A4694" w:rsidRPr="00D01192">
        <w:rPr>
          <w:rtl/>
        </w:rPr>
        <w:t>مشروعات</w:t>
      </w:r>
      <w:r w:rsidRPr="00D01192">
        <w:t xml:space="preserve"> </w:t>
      </w:r>
      <w:r w:rsidRPr="00D01192">
        <w:rPr>
          <w:rtl/>
        </w:rPr>
        <w:t>الصغيرة</w:t>
      </w:r>
      <w:r w:rsidRPr="00D01192">
        <w:rPr>
          <w:rFonts w:hint="cs"/>
          <w:rtl/>
        </w:rPr>
        <w:t xml:space="preserve"> </w:t>
      </w:r>
      <w:r w:rsidRPr="00D01192">
        <w:rPr>
          <w:rtl/>
        </w:rPr>
        <w:t>والمتوسطة</w:t>
      </w:r>
      <w:r w:rsidRPr="00D01192">
        <w:t xml:space="preserve">) </w:t>
      </w:r>
      <w:r w:rsidRPr="00D01192">
        <w:rPr>
          <w:rtl/>
        </w:rPr>
        <w:t>التي</w:t>
      </w:r>
      <w:r w:rsidRPr="00D01192">
        <w:t xml:space="preserve"> </w:t>
      </w:r>
      <w:r w:rsidRPr="00D01192">
        <w:rPr>
          <w:rtl/>
        </w:rPr>
        <w:t>تهتم</w:t>
      </w:r>
      <w:r w:rsidRPr="00D01192">
        <w:t xml:space="preserve"> </w:t>
      </w:r>
      <w:r w:rsidRPr="00D01192">
        <w:rPr>
          <w:rtl/>
        </w:rPr>
        <w:t>بدعم</w:t>
      </w:r>
      <w:r w:rsidRPr="00D01192">
        <w:t xml:space="preserve"> </w:t>
      </w:r>
      <w:r w:rsidRPr="00D01192">
        <w:rPr>
          <w:rtl/>
        </w:rPr>
        <w:t>هذه</w:t>
      </w:r>
      <w:r w:rsidRPr="00D01192">
        <w:t xml:space="preserve"> </w:t>
      </w:r>
      <w:r w:rsidRPr="00D01192">
        <w:rPr>
          <w:rtl/>
        </w:rPr>
        <w:t>ال</w:t>
      </w:r>
      <w:r w:rsidR="003A4694" w:rsidRPr="00D01192">
        <w:rPr>
          <w:rtl/>
        </w:rPr>
        <w:t>مشروعات</w:t>
      </w:r>
      <w:r w:rsidRPr="00D01192">
        <w:t xml:space="preserve"> </w:t>
      </w:r>
      <w:r w:rsidRPr="00D01192">
        <w:rPr>
          <w:rtl/>
        </w:rPr>
        <w:t>وتعمل</w:t>
      </w:r>
      <w:r w:rsidRPr="00D01192">
        <w:t xml:space="preserve"> </w:t>
      </w:r>
      <w:r w:rsidRPr="00D01192">
        <w:rPr>
          <w:rtl/>
        </w:rPr>
        <w:t>على</w:t>
      </w:r>
      <w:r w:rsidRPr="00D01192">
        <w:t xml:space="preserve"> </w:t>
      </w:r>
      <w:r w:rsidRPr="00D01192">
        <w:rPr>
          <w:rtl/>
        </w:rPr>
        <w:t>تنسيق</w:t>
      </w:r>
      <w:r w:rsidRPr="00D01192">
        <w:t xml:space="preserve"> </w:t>
      </w:r>
      <w:r w:rsidRPr="00D01192">
        <w:rPr>
          <w:rtl/>
        </w:rPr>
        <w:t>الجهود</w:t>
      </w:r>
      <w:r w:rsidRPr="00D01192">
        <w:t xml:space="preserve"> </w:t>
      </w:r>
      <w:r w:rsidRPr="00D01192">
        <w:rPr>
          <w:rtl/>
        </w:rPr>
        <w:t>المبذولة</w:t>
      </w:r>
      <w:r w:rsidRPr="00D01192">
        <w:t xml:space="preserve"> </w:t>
      </w:r>
      <w:r w:rsidRPr="00D01192">
        <w:rPr>
          <w:rtl/>
        </w:rPr>
        <w:t>من</w:t>
      </w:r>
      <w:r w:rsidRPr="00D01192">
        <w:t xml:space="preserve"> </w:t>
      </w:r>
      <w:r w:rsidRPr="00D01192">
        <w:rPr>
          <w:rtl/>
        </w:rPr>
        <w:t>قبل</w:t>
      </w:r>
      <w:r w:rsidRPr="00D01192">
        <w:t xml:space="preserve"> </w:t>
      </w:r>
      <w:r w:rsidRPr="00D01192">
        <w:rPr>
          <w:rtl/>
        </w:rPr>
        <w:t>الجهات</w:t>
      </w:r>
      <w:r w:rsidRPr="00D01192">
        <w:rPr>
          <w:rFonts w:hint="cs"/>
          <w:rtl/>
        </w:rPr>
        <w:t xml:space="preserve"> </w:t>
      </w:r>
      <w:r w:rsidRPr="00D01192">
        <w:rPr>
          <w:rtl/>
        </w:rPr>
        <w:t>الحكومية</w:t>
      </w:r>
      <w:r w:rsidRPr="00D01192">
        <w:t xml:space="preserve"> </w:t>
      </w:r>
      <w:r w:rsidRPr="00D01192">
        <w:rPr>
          <w:rtl/>
        </w:rPr>
        <w:t>المعنية</w:t>
      </w:r>
      <w:r w:rsidRPr="00D01192">
        <w:t xml:space="preserve"> </w:t>
      </w:r>
      <w:r w:rsidRPr="00D01192">
        <w:rPr>
          <w:rtl/>
        </w:rPr>
        <w:t>من</w:t>
      </w:r>
      <w:r w:rsidRPr="00D01192">
        <w:t xml:space="preserve"> </w:t>
      </w:r>
      <w:r w:rsidRPr="00D01192">
        <w:rPr>
          <w:rtl/>
        </w:rPr>
        <w:t>خلال</w:t>
      </w:r>
      <w:r w:rsidRPr="00D01192">
        <w:t xml:space="preserve"> </w:t>
      </w:r>
      <w:r w:rsidRPr="00D01192">
        <w:rPr>
          <w:rtl/>
        </w:rPr>
        <w:t>جهاز</w:t>
      </w:r>
      <w:r w:rsidRPr="00D01192">
        <w:t xml:space="preserve"> </w:t>
      </w:r>
      <w:r w:rsidRPr="00D01192">
        <w:rPr>
          <w:rtl/>
        </w:rPr>
        <w:t>واحد،</w:t>
      </w:r>
      <w:r w:rsidRPr="00D01192">
        <w:t xml:space="preserve"> </w:t>
      </w:r>
      <w:r w:rsidRPr="00D01192">
        <w:rPr>
          <w:rtl/>
        </w:rPr>
        <w:t>وتوجيهها</w:t>
      </w:r>
      <w:r w:rsidRPr="00D01192">
        <w:t xml:space="preserve"> </w:t>
      </w:r>
      <w:r w:rsidRPr="00D01192">
        <w:rPr>
          <w:rtl/>
        </w:rPr>
        <w:t>ضمن</w:t>
      </w:r>
      <w:r w:rsidRPr="00D01192">
        <w:t xml:space="preserve"> </w:t>
      </w:r>
      <w:r w:rsidRPr="00D01192">
        <w:rPr>
          <w:rtl/>
        </w:rPr>
        <w:t>سياسة</w:t>
      </w:r>
      <w:r w:rsidRPr="00D01192">
        <w:t xml:space="preserve"> </w:t>
      </w:r>
      <w:r w:rsidRPr="00D01192">
        <w:rPr>
          <w:rtl/>
        </w:rPr>
        <w:t>تنموية</w:t>
      </w:r>
      <w:r w:rsidRPr="00D01192">
        <w:t xml:space="preserve"> </w:t>
      </w:r>
      <w:r w:rsidRPr="00D01192">
        <w:rPr>
          <w:rtl/>
        </w:rPr>
        <w:t>متكاملة</w:t>
      </w:r>
      <w:r w:rsidRPr="00D01192">
        <w:t xml:space="preserve"> </w:t>
      </w:r>
      <w:r w:rsidRPr="00D01192">
        <w:rPr>
          <w:rtl/>
        </w:rPr>
        <w:t>لتنمية</w:t>
      </w:r>
      <w:r w:rsidRPr="00D01192">
        <w:t xml:space="preserve"> </w:t>
      </w:r>
      <w:r w:rsidRPr="00D01192">
        <w:rPr>
          <w:rtl/>
        </w:rPr>
        <w:t>وتطوير</w:t>
      </w:r>
      <w:r w:rsidRPr="00D01192">
        <w:rPr>
          <w:rFonts w:hint="cs"/>
          <w:rtl/>
        </w:rPr>
        <w:t xml:space="preserve"> </w:t>
      </w:r>
      <w:r w:rsidRPr="00D01192">
        <w:rPr>
          <w:rtl/>
        </w:rPr>
        <w:t>قطاع</w:t>
      </w:r>
      <w:r w:rsidRPr="00D01192">
        <w:t xml:space="preserve"> </w:t>
      </w:r>
      <w:r w:rsidRPr="00D01192">
        <w:rPr>
          <w:rtl/>
        </w:rPr>
        <w:t>ال</w:t>
      </w:r>
      <w:r w:rsidR="003A4694" w:rsidRPr="00D01192">
        <w:rPr>
          <w:rtl/>
        </w:rPr>
        <w:t>مشروعات</w:t>
      </w:r>
      <w:r w:rsidRPr="00D01192">
        <w:t xml:space="preserve"> </w:t>
      </w:r>
      <w:r w:rsidRPr="00D01192">
        <w:rPr>
          <w:rtl/>
        </w:rPr>
        <w:t>الصغيرة</w:t>
      </w:r>
      <w:r w:rsidRPr="00D01192">
        <w:t xml:space="preserve"> </w:t>
      </w:r>
      <w:r w:rsidRPr="00D01192">
        <w:rPr>
          <w:rtl/>
        </w:rPr>
        <w:t>والمتوسطة،</w:t>
      </w:r>
      <w:r w:rsidRPr="00D01192">
        <w:t xml:space="preserve"> </w:t>
      </w:r>
      <w:r w:rsidRPr="00D01192">
        <w:rPr>
          <w:rtl/>
        </w:rPr>
        <w:t>والعمل</w:t>
      </w:r>
      <w:r w:rsidRPr="00D01192">
        <w:t xml:space="preserve"> </w:t>
      </w:r>
      <w:r w:rsidRPr="00D01192">
        <w:rPr>
          <w:rtl/>
        </w:rPr>
        <w:t>على</w:t>
      </w:r>
      <w:r w:rsidRPr="00D01192">
        <w:t xml:space="preserve"> </w:t>
      </w:r>
      <w:r w:rsidRPr="00D01192">
        <w:rPr>
          <w:rtl/>
        </w:rPr>
        <w:t>الاستفادة</w:t>
      </w:r>
      <w:r w:rsidRPr="00D01192">
        <w:t xml:space="preserve"> </w:t>
      </w:r>
      <w:r w:rsidRPr="00D01192">
        <w:rPr>
          <w:rtl/>
        </w:rPr>
        <w:t>من</w:t>
      </w:r>
      <w:r w:rsidRPr="00D01192">
        <w:t xml:space="preserve"> </w:t>
      </w:r>
      <w:r w:rsidRPr="00D01192">
        <w:rPr>
          <w:rtl/>
        </w:rPr>
        <w:t>تجارب</w:t>
      </w:r>
      <w:r w:rsidRPr="00D01192">
        <w:t xml:space="preserve"> </w:t>
      </w:r>
      <w:r w:rsidRPr="00D01192">
        <w:rPr>
          <w:rtl/>
        </w:rPr>
        <w:t>الدول</w:t>
      </w:r>
      <w:r w:rsidRPr="00D01192">
        <w:t xml:space="preserve"> </w:t>
      </w:r>
      <w:r w:rsidRPr="00D01192">
        <w:rPr>
          <w:rtl/>
        </w:rPr>
        <w:t>الناجحة</w:t>
      </w:r>
      <w:r w:rsidRPr="00D01192">
        <w:t xml:space="preserve"> </w:t>
      </w:r>
      <w:r w:rsidRPr="00D01192">
        <w:rPr>
          <w:rtl/>
        </w:rPr>
        <w:t>في</w:t>
      </w:r>
      <w:r w:rsidRPr="00D01192">
        <w:t xml:space="preserve"> </w:t>
      </w:r>
      <w:r w:rsidRPr="00D01192">
        <w:rPr>
          <w:rtl/>
        </w:rPr>
        <w:t>هذا</w:t>
      </w:r>
      <w:r w:rsidRPr="00D01192">
        <w:rPr>
          <w:rFonts w:hint="cs"/>
          <w:rtl/>
        </w:rPr>
        <w:t xml:space="preserve"> </w:t>
      </w:r>
      <w:r w:rsidRPr="00D01192">
        <w:rPr>
          <w:rtl/>
        </w:rPr>
        <w:t>المجال،</w:t>
      </w:r>
      <w:r w:rsidRPr="00D01192">
        <w:t xml:space="preserve"> </w:t>
      </w:r>
      <w:r w:rsidRPr="00D01192">
        <w:rPr>
          <w:rtl/>
        </w:rPr>
        <w:t>لا</w:t>
      </w:r>
      <w:r w:rsidRPr="00D01192">
        <w:t xml:space="preserve"> </w:t>
      </w:r>
      <w:r w:rsidRPr="00D01192">
        <w:rPr>
          <w:rtl/>
        </w:rPr>
        <w:t>سيما</w:t>
      </w:r>
      <w:r w:rsidRPr="00D01192">
        <w:t xml:space="preserve"> </w:t>
      </w:r>
      <w:r w:rsidRPr="00D01192">
        <w:rPr>
          <w:rtl/>
        </w:rPr>
        <w:t>وان</w:t>
      </w:r>
      <w:r w:rsidRPr="00D01192">
        <w:t xml:space="preserve"> </w:t>
      </w:r>
      <w:r w:rsidRPr="00D01192">
        <w:rPr>
          <w:rtl/>
        </w:rPr>
        <w:t>هذه</w:t>
      </w:r>
      <w:r w:rsidRPr="00D01192">
        <w:t xml:space="preserve"> </w:t>
      </w:r>
      <w:r w:rsidRPr="00D01192">
        <w:rPr>
          <w:rtl/>
        </w:rPr>
        <w:t>ال</w:t>
      </w:r>
      <w:r w:rsidR="003A4694" w:rsidRPr="00D01192">
        <w:rPr>
          <w:rtl/>
        </w:rPr>
        <w:t>مشروعات</w:t>
      </w:r>
      <w:r w:rsidRPr="00D01192">
        <w:t xml:space="preserve"> </w:t>
      </w:r>
      <w:r w:rsidRPr="00D01192">
        <w:rPr>
          <w:rtl/>
        </w:rPr>
        <w:t>قد</w:t>
      </w:r>
      <w:r w:rsidRPr="00D01192">
        <w:t xml:space="preserve"> </w:t>
      </w:r>
      <w:r w:rsidRPr="00D01192">
        <w:rPr>
          <w:rtl/>
        </w:rPr>
        <w:t>أثبتت</w:t>
      </w:r>
      <w:r w:rsidRPr="00D01192">
        <w:t xml:space="preserve"> </w:t>
      </w:r>
      <w:r w:rsidRPr="00D01192">
        <w:rPr>
          <w:rtl/>
        </w:rPr>
        <w:t>عبر</w:t>
      </w:r>
      <w:r w:rsidRPr="00D01192">
        <w:t xml:space="preserve"> </w:t>
      </w:r>
      <w:r w:rsidRPr="00D01192">
        <w:rPr>
          <w:rtl/>
        </w:rPr>
        <w:t>التجربة</w:t>
      </w:r>
      <w:r w:rsidRPr="00D01192">
        <w:t xml:space="preserve"> </w:t>
      </w:r>
      <w:r w:rsidRPr="00D01192">
        <w:rPr>
          <w:rtl/>
        </w:rPr>
        <w:t>أنها</w:t>
      </w:r>
      <w:r w:rsidRPr="00D01192">
        <w:t xml:space="preserve"> </w:t>
      </w:r>
      <w:r w:rsidRPr="00D01192">
        <w:rPr>
          <w:rtl/>
        </w:rPr>
        <w:t>أكثر</w:t>
      </w:r>
      <w:r w:rsidRPr="00D01192">
        <w:t xml:space="preserve"> </w:t>
      </w:r>
      <w:r w:rsidRPr="00D01192">
        <w:rPr>
          <w:rtl/>
        </w:rPr>
        <w:t>قدرة</w:t>
      </w:r>
      <w:r w:rsidRPr="00D01192">
        <w:t xml:space="preserve"> </w:t>
      </w:r>
      <w:r w:rsidRPr="00D01192">
        <w:rPr>
          <w:rtl/>
        </w:rPr>
        <w:t>من</w:t>
      </w:r>
      <w:r w:rsidRPr="00D01192">
        <w:t xml:space="preserve"> </w:t>
      </w:r>
      <w:r w:rsidRPr="00D01192">
        <w:rPr>
          <w:rtl/>
        </w:rPr>
        <w:t>ال</w:t>
      </w:r>
      <w:r w:rsidR="003A4694" w:rsidRPr="00D01192">
        <w:rPr>
          <w:rtl/>
        </w:rPr>
        <w:t>مشروعات</w:t>
      </w:r>
      <w:r w:rsidRPr="00D01192">
        <w:t xml:space="preserve"> </w:t>
      </w:r>
      <w:r w:rsidRPr="00D01192">
        <w:rPr>
          <w:rtl/>
        </w:rPr>
        <w:t>الكبيرة</w:t>
      </w:r>
      <w:r w:rsidRPr="00D01192">
        <w:rPr>
          <w:rFonts w:hint="cs"/>
          <w:rtl/>
        </w:rPr>
        <w:t xml:space="preserve"> </w:t>
      </w:r>
      <w:r w:rsidRPr="00D01192">
        <w:rPr>
          <w:rtl/>
        </w:rPr>
        <w:t>على</w:t>
      </w:r>
      <w:r w:rsidRPr="00D01192">
        <w:t xml:space="preserve"> </w:t>
      </w:r>
      <w:r w:rsidRPr="00D01192">
        <w:rPr>
          <w:rtl/>
        </w:rPr>
        <w:t>الصمود</w:t>
      </w:r>
      <w:r w:rsidRPr="00D01192">
        <w:t xml:space="preserve"> </w:t>
      </w:r>
      <w:r w:rsidRPr="00D01192">
        <w:rPr>
          <w:rtl/>
        </w:rPr>
        <w:t>في</w:t>
      </w:r>
      <w:r w:rsidRPr="00D01192">
        <w:t xml:space="preserve"> </w:t>
      </w:r>
      <w:r w:rsidRPr="00D01192">
        <w:rPr>
          <w:rtl/>
        </w:rPr>
        <w:t>وجه</w:t>
      </w:r>
      <w:r w:rsidRPr="00D01192">
        <w:t xml:space="preserve"> </w:t>
      </w:r>
      <w:r w:rsidRPr="00D01192">
        <w:rPr>
          <w:rtl/>
        </w:rPr>
        <w:t>المتغيرات</w:t>
      </w:r>
      <w:r w:rsidRPr="00D01192">
        <w:t xml:space="preserve"> </w:t>
      </w:r>
      <w:r w:rsidRPr="00D01192">
        <w:rPr>
          <w:rtl/>
        </w:rPr>
        <w:t>التقنية</w:t>
      </w:r>
      <w:r w:rsidRPr="00D01192">
        <w:t xml:space="preserve"> </w:t>
      </w:r>
      <w:r w:rsidRPr="00D01192">
        <w:rPr>
          <w:rtl/>
        </w:rPr>
        <w:t>والأزمات</w:t>
      </w:r>
      <w:r w:rsidRPr="00D01192">
        <w:t xml:space="preserve"> </w:t>
      </w:r>
      <w:r w:rsidRPr="00D01192">
        <w:rPr>
          <w:rtl/>
        </w:rPr>
        <w:t>والتقلبات</w:t>
      </w:r>
      <w:r w:rsidRPr="00D01192">
        <w:t xml:space="preserve"> </w:t>
      </w:r>
      <w:proofErr w:type="spellStart"/>
      <w:r w:rsidRPr="00D01192">
        <w:rPr>
          <w:rtl/>
        </w:rPr>
        <w:t>الاقتصاديةضرورة</w:t>
      </w:r>
      <w:proofErr w:type="spellEnd"/>
      <w:r w:rsidRPr="00D01192">
        <w:rPr>
          <w:rtl/>
        </w:rPr>
        <w:t xml:space="preserve"> الاهتمام بالتعليم والمؤسسات التعليمية وتدريب العمال لرفع كفاءتهم الإنتاجية</w:t>
      </w:r>
      <w:r w:rsidRPr="00D01192">
        <w:t>.</w:t>
      </w:r>
    </w:p>
    <w:p w:rsidR="00E81A95" w:rsidRPr="00E81A95" w:rsidRDefault="00E81A95" w:rsidP="00B301B1">
      <w:pPr>
        <w:pStyle w:val="Style3"/>
        <w:ind w:hanging="482"/>
      </w:pPr>
      <w:r w:rsidRPr="00E81A95">
        <w:rPr>
          <w:rtl/>
        </w:rPr>
        <w:t>العمل على تدعيم المشروعات الصغيرة والمتوسط</w:t>
      </w:r>
      <w:r w:rsidRPr="00E81A95">
        <w:rPr>
          <w:rFonts w:hint="cs"/>
          <w:rtl/>
        </w:rPr>
        <w:t>ة ماليا وفنياً.</w:t>
      </w:r>
    </w:p>
    <w:p w:rsidR="00E81A95" w:rsidRPr="00E81A95" w:rsidRDefault="00E81A95" w:rsidP="00B301B1">
      <w:pPr>
        <w:pStyle w:val="Style3"/>
        <w:ind w:hanging="482"/>
      </w:pPr>
      <w:r w:rsidRPr="00E81A95">
        <w:rPr>
          <w:rtl/>
        </w:rPr>
        <w:t>ضرورة تبني سياسات تهدف إلي تشجيع الصادرات</w:t>
      </w:r>
      <w:r w:rsidRPr="00E81A95">
        <w:t>.</w:t>
      </w:r>
    </w:p>
    <w:p w:rsidR="00E81A95" w:rsidRPr="00E81A95" w:rsidRDefault="00E81A95" w:rsidP="00B301B1">
      <w:pPr>
        <w:pStyle w:val="Style3"/>
        <w:ind w:hanging="482"/>
      </w:pPr>
      <w:r w:rsidRPr="00E81A95">
        <w:rPr>
          <w:rtl/>
        </w:rPr>
        <w:t>إعطاء القطاع الخاص دوراً أكبر للمشاركة في عمليات التنمية</w:t>
      </w:r>
      <w:r w:rsidRPr="00E81A95">
        <w:t>.</w:t>
      </w:r>
    </w:p>
    <w:p w:rsidR="00E81A95" w:rsidRPr="00E81A95" w:rsidRDefault="00E81A95" w:rsidP="00B301B1">
      <w:pPr>
        <w:pStyle w:val="Style3"/>
        <w:ind w:hanging="482"/>
      </w:pPr>
      <w:r w:rsidRPr="00E81A95">
        <w:rPr>
          <w:rtl/>
        </w:rPr>
        <w:t>ضرورة الربط والتنسيق بين السياسات الاقتصادية والبرامج الاجتماعية بهدف رفع معدلات العدالة في توزيع الدخول بين الأفراد</w:t>
      </w:r>
      <w:r w:rsidRPr="00E81A95">
        <w:t>.</w:t>
      </w:r>
    </w:p>
    <w:p w:rsidR="00E81A95" w:rsidRPr="00E81A95" w:rsidRDefault="00E81A95" w:rsidP="00B301B1">
      <w:pPr>
        <w:pStyle w:val="Style3"/>
        <w:ind w:hanging="482"/>
      </w:pPr>
      <w:r w:rsidRPr="00E81A95">
        <w:rPr>
          <w:rtl/>
        </w:rPr>
        <w:t>تدعيم البنية التحتية واستخدام التكنولوجيا الحديثة في الإنتاج</w:t>
      </w:r>
      <w:r w:rsidR="00766D34">
        <w:rPr>
          <w:rtl/>
        </w:rPr>
        <w:t>.</w:t>
      </w:r>
    </w:p>
    <w:p w:rsidR="00E81A95" w:rsidRPr="00E81A95" w:rsidRDefault="00E81A95" w:rsidP="00B301B1">
      <w:pPr>
        <w:pStyle w:val="Style3"/>
        <w:ind w:hanging="482"/>
      </w:pPr>
      <w:r w:rsidRPr="00E81A95">
        <w:rPr>
          <w:rtl/>
        </w:rPr>
        <w:t>التوجه نحو اقتصاديات السوق الحر</w:t>
      </w:r>
      <w:r w:rsidRPr="00E81A95">
        <w:t>.</w:t>
      </w:r>
    </w:p>
    <w:p w:rsidR="00E81A95" w:rsidRPr="00E81A95" w:rsidRDefault="00E81A95" w:rsidP="00B301B1">
      <w:pPr>
        <w:pStyle w:val="Style3"/>
        <w:ind w:hanging="482"/>
        <w:rPr>
          <w:rtl/>
        </w:rPr>
      </w:pPr>
      <w:r w:rsidRPr="00B301B1">
        <w:rPr>
          <w:rtl/>
        </w:rPr>
        <w:t>إزالة</w:t>
      </w:r>
      <w:r w:rsidRPr="00E81A95">
        <w:rPr>
          <w:rtl/>
        </w:rPr>
        <w:t xml:space="preserve"> العراقيل أمام رؤوس الأموال الأجنبية لأهمية هذه الاستثمارات في رفع القدر الإنتاجية للدولة.</w:t>
      </w:r>
    </w:p>
    <w:p w:rsidR="00E81A95" w:rsidRPr="00E81A95" w:rsidRDefault="00E81A95" w:rsidP="00B301B1">
      <w:pPr>
        <w:pStyle w:val="Style3"/>
        <w:ind w:hanging="482"/>
      </w:pPr>
      <w:r w:rsidRPr="00E81A95">
        <w:rPr>
          <w:rtl/>
        </w:rPr>
        <w:lastRenderedPageBreak/>
        <w:t>انتهاج سياسات ت</w:t>
      </w:r>
      <w:r w:rsidRPr="00E81A95">
        <w:rPr>
          <w:rFonts w:hint="cs"/>
          <w:rtl/>
        </w:rPr>
        <w:t>قلل من الأعباء الضريبية على تكل المشروعات بما يتناسب مع حجمها.</w:t>
      </w:r>
    </w:p>
    <w:p w:rsidR="00E81A95" w:rsidRPr="00E81A95" w:rsidRDefault="00E81A95" w:rsidP="00B301B1">
      <w:pPr>
        <w:pStyle w:val="Style3"/>
        <w:ind w:hanging="482"/>
      </w:pPr>
      <w:r w:rsidRPr="00E81A95">
        <w:rPr>
          <w:rtl/>
        </w:rPr>
        <w:t>عدم السماح للشركات الكبيرة بممارسة نشاط ثانوي ينافس المشروعات الصغيرة والمتوسطة.</w:t>
      </w:r>
    </w:p>
    <w:p w:rsidR="00E81A95" w:rsidRPr="00E81A95" w:rsidRDefault="00E81A95" w:rsidP="00B301B1">
      <w:pPr>
        <w:pStyle w:val="Style3"/>
        <w:ind w:hanging="482"/>
      </w:pPr>
      <w:r w:rsidRPr="00E81A95">
        <w:rPr>
          <w:rtl/>
        </w:rPr>
        <w:t>إنشاء وزارة أو هيئة حكومية للمشروعات الصغيرة والمتوسطة.</w:t>
      </w:r>
    </w:p>
    <w:p w:rsidR="00E81A95" w:rsidRPr="00E81A95" w:rsidRDefault="00E81A95" w:rsidP="00B301B1">
      <w:pPr>
        <w:pStyle w:val="Style3"/>
        <w:ind w:hanging="482"/>
      </w:pPr>
      <w:r w:rsidRPr="00E81A95">
        <w:rPr>
          <w:rtl/>
        </w:rPr>
        <w:t>إنشاء صندوق لضمان القروض وتقديم التسهيلات لأصحاب هذه المشروعات.</w:t>
      </w:r>
    </w:p>
    <w:p w:rsidR="00E81A95" w:rsidRPr="00E81A95" w:rsidRDefault="00E81A95" w:rsidP="00B301B1">
      <w:pPr>
        <w:pStyle w:val="Style3"/>
        <w:ind w:hanging="482"/>
      </w:pPr>
      <w:r w:rsidRPr="00E81A95">
        <w:rPr>
          <w:rtl/>
        </w:rPr>
        <w:t>إصدار التشريعات وصياغة السياسات التي تحقق لها الاستقرار والحماية.</w:t>
      </w:r>
    </w:p>
    <w:p w:rsidR="00E81A95" w:rsidRPr="00E81A95" w:rsidRDefault="00E81A95" w:rsidP="00B301B1">
      <w:pPr>
        <w:pStyle w:val="Style3"/>
        <w:ind w:hanging="482"/>
      </w:pPr>
      <w:r w:rsidRPr="00E81A95">
        <w:rPr>
          <w:rtl/>
        </w:rPr>
        <w:t>تطوير</w:t>
      </w:r>
      <w:r w:rsidRPr="00E81A95">
        <w:t xml:space="preserve"> </w:t>
      </w:r>
      <w:r w:rsidRPr="00E81A95">
        <w:rPr>
          <w:rtl/>
        </w:rPr>
        <w:t>قاعدة</w:t>
      </w:r>
      <w:r w:rsidRPr="00E81A95">
        <w:t xml:space="preserve"> </w:t>
      </w:r>
      <w:r w:rsidRPr="00E81A95">
        <w:rPr>
          <w:rtl/>
        </w:rPr>
        <w:t>معلومات</w:t>
      </w:r>
      <w:r w:rsidRPr="00E81A95">
        <w:t xml:space="preserve"> </w:t>
      </w:r>
      <w:r w:rsidRPr="00E81A95">
        <w:rPr>
          <w:rtl/>
        </w:rPr>
        <w:t>متخصصة</w:t>
      </w:r>
      <w:r w:rsidRPr="00E81A95">
        <w:t xml:space="preserve"> </w:t>
      </w:r>
      <w:r w:rsidRPr="00E81A95">
        <w:rPr>
          <w:rtl/>
        </w:rPr>
        <w:t>في</w:t>
      </w:r>
      <w:r w:rsidRPr="00E81A95">
        <w:t xml:space="preserve"> </w:t>
      </w:r>
      <w:r w:rsidRPr="00E81A95">
        <w:rPr>
          <w:rtl/>
        </w:rPr>
        <w:t>المجالات</w:t>
      </w:r>
      <w:r w:rsidRPr="00E81A95">
        <w:t xml:space="preserve"> </w:t>
      </w:r>
      <w:r w:rsidRPr="00E81A95">
        <w:rPr>
          <w:rtl/>
        </w:rPr>
        <w:t>التي</w:t>
      </w:r>
      <w:r w:rsidRPr="00E81A95">
        <w:t xml:space="preserve"> </w:t>
      </w:r>
      <w:r w:rsidRPr="00E81A95">
        <w:rPr>
          <w:rtl/>
        </w:rPr>
        <w:t>تحتاجها</w:t>
      </w:r>
      <w:r w:rsidRPr="00E81A95">
        <w:t xml:space="preserve"> </w:t>
      </w:r>
      <w:r w:rsidRPr="00E81A95">
        <w:rPr>
          <w:rtl/>
        </w:rPr>
        <w:t>ال</w:t>
      </w:r>
      <w:r w:rsidR="003A4694">
        <w:rPr>
          <w:rtl/>
        </w:rPr>
        <w:t>مشروعات</w:t>
      </w:r>
      <w:r w:rsidRPr="00E81A95">
        <w:t xml:space="preserve"> </w:t>
      </w:r>
      <w:r w:rsidRPr="00E81A95">
        <w:rPr>
          <w:rtl/>
        </w:rPr>
        <w:t>الصغيرة</w:t>
      </w:r>
      <w:r w:rsidRPr="00E81A95">
        <w:t xml:space="preserve"> </w:t>
      </w:r>
      <w:r w:rsidRPr="00E81A95">
        <w:rPr>
          <w:rtl/>
        </w:rPr>
        <w:t>بصفة</w:t>
      </w:r>
      <w:r w:rsidRPr="00E81A95">
        <w:t xml:space="preserve"> </w:t>
      </w:r>
      <w:r w:rsidRPr="00E81A95">
        <w:rPr>
          <w:rtl/>
        </w:rPr>
        <w:t>خاص</w:t>
      </w:r>
      <w:r w:rsidRPr="00E81A95">
        <w:rPr>
          <w:rFonts w:hint="cs"/>
          <w:rtl/>
        </w:rPr>
        <w:t>ة م</w:t>
      </w:r>
      <w:r w:rsidRPr="00E81A95">
        <w:rPr>
          <w:rtl/>
        </w:rPr>
        <w:t>علومات</w:t>
      </w:r>
      <w:r w:rsidRPr="00E81A95">
        <w:t xml:space="preserve"> </w:t>
      </w:r>
      <w:r w:rsidRPr="00E81A95">
        <w:rPr>
          <w:rtl/>
        </w:rPr>
        <w:t>عن</w:t>
      </w:r>
      <w:r w:rsidRPr="00E81A95">
        <w:t xml:space="preserve"> </w:t>
      </w:r>
      <w:r w:rsidRPr="00E81A95">
        <w:rPr>
          <w:rtl/>
        </w:rPr>
        <w:t>مصادر</w:t>
      </w:r>
      <w:r w:rsidRPr="00E81A95">
        <w:t xml:space="preserve"> </w:t>
      </w:r>
      <w:r w:rsidRPr="00E81A95">
        <w:rPr>
          <w:rtl/>
        </w:rPr>
        <w:t>المواد</w:t>
      </w:r>
      <w:r w:rsidRPr="00E81A95">
        <w:t xml:space="preserve"> </w:t>
      </w:r>
      <w:r w:rsidRPr="00E81A95">
        <w:rPr>
          <w:rtl/>
        </w:rPr>
        <w:t>الخام</w:t>
      </w:r>
      <w:r w:rsidRPr="00E81A95">
        <w:t xml:space="preserve"> </w:t>
      </w:r>
      <w:r w:rsidRPr="00E81A95">
        <w:rPr>
          <w:rtl/>
        </w:rPr>
        <w:t>ومستلزمات</w:t>
      </w:r>
      <w:r w:rsidRPr="00E81A95">
        <w:t xml:space="preserve"> </w:t>
      </w:r>
      <w:r w:rsidRPr="00E81A95">
        <w:rPr>
          <w:rtl/>
        </w:rPr>
        <w:t>الإنتاج</w:t>
      </w:r>
      <w:r w:rsidRPr="00E81A95">
        <w:t xml:space="preserve"> </w:t>
      </w:r>
      <w:r w:rsidRPr="00E81A95">
        <w:rPr>
          <w:rtl/>
        </w:rPr>
        <w:t>والدول</w:t>
      </w:r>
      <w:r w:rsidRPr="00E81A95">
        <w:t xml:space="preserve"> </w:t>
      </w:r>
      <w:r w:rsidRPr="00E81A95">
        <w:rPr>
          <w:rtl/>
        </w:rPr>
        <w:t>المنتجة</w:t>
      </w:r>
      <w:r w:rsidRPr="00E81A95">
        <w:t xml:space="preserve"> </w:t>
      </w:r>
      <w:proofErr w:type="spellStart"/>
      <w:r w:rsidRPr="00E81A95">
        <w:rPr>
          <w:rtl/>
        </w:rPr>
        <w:t>للآلآت</w:t>
      </w:r>
      <w:proofErr w:type="spellEnd"/>
      <w:r w:rsidRPr="00E81A95">
        <w:t xml:space="preserve"> </w:t>
      </w:r>
      <w:r w:rsidRPr="00E81A95">
        <w:rPr>
          <w:rtl/>
        </w:rPr>
        <w:t>والمعدات</w:t>
      </w:r>
      <w:r w:rsidRPr="00E81A95">
        <w:rPr>
          <w:rFonts w:hint="cs"/>
          <w:rtl/>
        </w:rPr>
        <w:t xml:space="preserve"> </w:t>
      </w:r>
      <w:r w:rsidRPr="00E81A95">
        <w:rPr>
          <w:rtl/>
        </w:rPr>
        <w:t>اللازمة</w:t>
      </w:r>
      <w:r w:rsidRPr="00E81A95">
        <w:t xml:space="preserve"> </w:t>
      </w:r>
      <w:r w:rsidRPr="00E81A95">
        <w:rPr>
          <w:rtl/>
        </w:rPr>
        <w:t>لإقامة</w:t>
      </w:r>
      <w:r w:rsidRPr="00E81A95">
        <w:t xml:space="preserve"> </w:t>
      </w:r>
      <w:r w:rsidRPr="00E81A95">
        <w:rPr>
          <w:rtl/>
        </w:rPr>
        <w:t>أيّة</w:t>
      </w:r>
      <w:r w:rsidRPr="00E81A95">
        <w:t xml:space="preserve"> </w:t>
      </w:r>
      <w:r w:rsidRPr="00E81A95">
        <w:rPr>
          <w:rtl/>
        </w:rPr>
        <w:t>صناعة،</w:t>
      </w:r>
      <w:r w:rsidRPr="00E81A95">
        <w:t xml:space="preserve"> </w:t>
      </w:r>
      <w:r w:rsidRPr="00E81A95">
        <w:rPr>
          <w:rtl/>
        </w:rPr>
        <w:t>والأسعار</w:t>
      </w:r>
      <w:r w:rsidRPr="00E81A95">
        <w:t xml:space="preserve"> </w:t>
      </w:r>
      <w:r w:rsidRPr="00E81A95">
        <w:rPr>
          <w:rtl/>
        </w:rPr>
        <w:t>التقريبية</w:t>
      </w:r>
      <w:r w:rsidRPr="00E81A95">
        <w:t xml:space="preserve"> </w:t>
      </w:r>
      <w:r w:rsidRPr="00E81A95">
        <w:rPr>
          <w:rtl/>
        </w:rPr>
        <w:t>له</w:t>
      </w:r>
      <w:r w:rsidRPr="00E81A95">
        <w:rPr>
          <w:rFonts w:hint="cs"/>
          <w:rtl/>
        </w:rPr>
        <w:t>ا،</w:t>
      </w:r>
      <w:r w:rsidRPr="00E81A95">
        <w:t xml:space="preserve"> </w:t>
      </w:r>
      <w:r w:rsidRPr="00E81A95">
        <w:rPr>
          <w:rtl/>
        </w:rPr>
        <w:t>إضافة</w:t>
      </w:r>
      <w:r w:rsidRPr="00E81A95">
        <w:t xml:space="preserve"> </w:t>
      </w:r>
      <w:r w:rsidR="002757FE">
        <w:rPr>
          <w:rtl/>
        </w:rPr>
        <w:t>إل</w:t>
      </w:r>
      <w:r w:rsidR="002757FE">
        <w:rPr>
          <w:rFonts w:hint="cs"/>
          <w:rtl/>
        </w:rPr>
        <w:t xml:space="preserve">ى </w:t>
      </w:r>
      <w:r w:rsidRPr="00E81A95">
        <w:rPr>
          <w:rtl/>
        </w:rPr>
        <w:t>معلومات</w:t>
      </w:r>
      <w:r w:rsidRPr="00E81A95">
        <w:t xml:space="preserve"> </w:t>
      </w:r>
      <w:r w:rsidRPr="00E81A95">
        <w:rPr>
          <w:rtl/>
        </w:rPr>
        <w:t>عن</w:t>
      </w:r>
      <w:r w:rsidRPr="00E81A95">
        <w:t xml:space="preserve"> </w:t>
      </w:r>
      <w:r w:rsidRPr="00E81A95">
        <w:rPr>
          <w:rtl/>
        </w:rPr>
        <w:t>احتياجات</w:t>
      </w:r>
      <w:r w:rsidRPr="00E81A95">
        <w:t xml:space="preserve"> </w:t>
      </w:r>
      <w:r w:rsidRPr="00E81A95">
        <w:rPr>
          <w:rtl/>
        </w:rPr>
        <w:t>السوق،</w:t>
      </w:r>
      <w:r w:rsidRPr="00E81A95">
        <w:rPr>
          <w:rFonts w:hint="cs"/>
          <w:rtl/>
        </w:rPr>
        <w:t xml:space="preserve"> </w:t>
      </w:r>
      <w:r w:rsidRPr="00E81A95">
        <w:rPr>
          <w:rtl/>
        </w:rPr>
        <w:t>والأسواق</w:t>
      </w:r>
      <w:r w:rsidRPr="00E81A95">
        <w:t xml:space="preserve"> </w:t>
      </w:r>
      <w:r w:rsidRPr="00E81A95">
        <w:rPr>
          <w:rtl/>
        </w:rPr>
        <w:t>المحتملة</w:t>
      </w:r>
      <w:r w:rsidRPr="00E81A95">
        <w:t xml:space="preserve"> </w:t>
      </w:r>
      <w:r w:rsidRPr="00E81A95">
        <w:rPr>
          <w:rtl/>
        </w:rPr>
        <w:t>للتصدي</w:t>
      </w:r>
      <w:r w:rsidRPr="00E81A95">
        <w:rPr>
          <w:rFonts w:hint="cs"/>
          <w:rtl/>
        </w:rPr>
        <w:t xml:space="preserve">ر، </w:t>
      </w:r>
      <w:r w:rsidRPr="00E81A95">
        <w:rPr>
          <w:rtl/>
        </w:rPr>
        <w:t>ومصادر</w:t>
      </w:r>
      <w:r w:rsidRPr="00E81A95">
        <w:t xml:space="preserve"> </w:t>
      </w:r>
      <w:r w:rsidRPr="00E81A95">
        <w:rPr>
          <w:rtl/>
        </w:rPr>
        <w:t>التمويل</w:t>
      </w:r>
      <w:r w:rsidRPr="00E81A95">
        <w:t xml:space="preserve"> </w:t>
      </w:r>
      <w:r w:rsidRPr="00E81A95">
        <w:rPr>
          <w:rtl/>
        </w:rPr>
        <w:t>وفرص</w:t>
      </w:r>
      <w:r w:rsidRPr="00E81A95">
        <w:t xml:space="preserve"> </w:t>
      </w:r>
      <w:r w:rsidRPr="00E81A95">
        <w:rPr>
          <w:rtl/>
        </w:rPr>
        <w:t>المشاركة</w:t>
      </w:r>
      <w:r w:rsidRPr="00E81A95">
        <w:t xml:space="preserve"> </w:t>
      </w:r>
      <w:r w:rsidRPr="00E81A95">
        <w:rPr>
          <w:rtl/>
        </w:rPr>
        <w:t>في</w:t>
      </w:r>
      <w:r w:rsidRPr="00E81A95">
        <w:t xml:space="preserve"> </w:t>
      </w:r>
      <w:r w:rsidRPr="00E81A95">
        <w:rPr>
          <w:rtl/>
        </w:rPr>
        <w:t>المعارض</w:t>
      </w:r>
      <w:r w:rsidRPr="00E81A95">
        <w:t xml:space="preserve"> </w:t>
      </w:r>
      <w:r w:rsidRPr="00E81A95">
        <w:rPr>
          <w:rtl/>
        </w:rPr>
        <w:t>العربية</w:t>
      </w:r>
      <w:r w:rsidRPr="00E81A95">
        <w:rPr>
          <w:rFonts w:hint="cs"/>
          <w:rtl/>
        </w:rPr>
        <w:t xml:space="preserve"> </w:t>
      </w:r>
      <w:r w:rsidRPr="00E81A95">
        <w:rPr>
          <w:rtl/>
        </w:rPr>
        <w:t>والدولي</w:t>
      </w:r>
      <w:r w:rsidRPr="00E81A95">
        <w:rPr>
          <w:rFonts w:hint="cs"/>
          <w:rtl/>
        </w:rPr>
        <w:t>ة كاستفادة من تجربة</w:t>
      </w:r>
      <w:r w:rsidRPr="00E81A95">
        <w:t xml:space="preserve"> </w:t>
      </w:r>
      <w:r w:rsidRPr="00E81A95">
        <w:rPr>
          <w:rtl/>
        </w:rPr>
        <w:t>كوريا</w:t>
      </w:r>
      <w:r w:rsidRPr="00E81A95">
        <w:t xml:space="preserve"> </w:t>
      </w:r>
      <w:r w:rsidRPr="00E81A95">
        <w:rPr>
          <w:rtl/>
        </w:rPr>
        <w:t>الجنوبية</w:t>
      </w:r>
      <w:r w:rsidRPr="00E81A95">
        <w:t xml:space="preserve"> </w:t>
      </w:r>
      <w:r w:rsidRPr="00E81A95">
        <w:rPr>
          <w:rtl/>
        </w:rPr>
        <w:t>بهذا</w:t>
      </w:r>
      <w:r w:rsidRPr="00E81A95">
        <w:t xml:space="preserve"> </w:t>
      </w:r>
      <w:r w:rsidRPr="00E81A95">
        <w:rPr>
          <w:rtl/>
        </w:rPr>
        <w:t>الصدد</w:t>
      </w:r>
      <w:r w:rsidRPr="00E81A95">
        <w:t xml:space="preserve"> </w:t>
      </w:r>
      <w:r w:rsidRPr="00E81A95">
        <w:rPr>
          <w:rtl/>
        </w:rPr>
        <w:t>أنها</w:t>
      </w:r>
      <w:r w:rsidRPr="00E81A95">
        <w:t xml:space="preserve"> </w:t>
      </w:r>
      <w:r w:rsidRPr="00E81A95">
        <w:rPr>
          <w:rtl/>
        </w:rPr>
        <w:t>قامت</w:t>
      </w:r>
      <w:r w:rsidRPr="00E81A95">
        <w:t xml:space="preserve"> </w:t>
      </w:r>
      <w:r w:rsidRPr="00E81A95">
        <w:rPr>
          <w:rtl/>
        </w:rPr>
        <w:t>بإنشاء</w:t>
      </w:r>
      <w:r w:rsidRPr="00E81A95">
        <w:t xml:space="preserve"> </w:t>
      </w:r>
      <w:r w:rsidRPr="00E81A95">
        <w:rPr>
          <w:rtl/>
        </w:rPr>
        <w:t>الوكالة</w:t>
      </w:r>
      <w:r w:rsidRPr="00E81A95">
        <w:t xml:space="preserve"> </w:t>
      </w:r>
      <w:r w:rsidRPr="00E81A95">
        <w:rPr>
          <w:rtl/>
        </w:rPr>
        <w:t>الكورية</w:t>
      </w:r>
      <w:r w:rsidRPr="00E81A95">
        <w:t xml:space="preserve"> </w:t>
      </w:r>
      <w:r w:rsidRPr="00E81A95">
        <w:rPr>
          <w:rtl/>
        </w:rPr>
        <w:t>لتشجيع</w:t>
      </w:r>
      <w:r w:rsidRPr="00E81A95">
        <w:rPr>
          <w:rFonts w:hint="cs"/>
          <w:rtl/>
        </w:rPr>
        <w:t xml:space="preserve"> ا</w:t>
      </w:r>
      <w:r w:rsidRPr="00E81A95">
        <w:rPr>
          <w:rtl/>
        </w:rPr>
        <w:t>لتجارة</w:t>
      </w:r>
      <w:r w:rsidRPr="00E81A95">
        <w:t xml:space="preserve"> </w:t>
      </w:r>
      <w:r w:rsidRPr="00E81A95">
        <w:rPr>
          <w:rtl/>
        </w:rPr>
        <w:t>والاستثمار</w:t>
      </w:r>
      <w:r w:rsidRPr="00E81A95">
        <w:rPr>
          <w:rFonts w:hint="cs"/>
          <w:rtl/>
        </w:rPr>
        <w:t xml:space="preserve"> وقد </w:t>
      </w:r>
      <w:r w:rsidRPr="00E81A95">
        <w:rPr>
          <w:rtl/>
        </w:rPr>
        <w:t>ساهمت</w:t>
      </w:r>
      <w:r w:rsidRPr="00E81A95">
        <w:t xml:space="preserve"> </w:t>
      </w:r>
      <w:r w:rsidRPr="00E81A95">
        <w:rPr>
          <w:rtl/>
        </w:rPr>
        <w:t>هذه</w:t>
      </w:r>
      <w:r w:rsidRPr="00E81A95">
        <w:t xml:space="preserve"> </w:t>
      </w:r>
      <w:r w:rsidRPr="00E81A95">
        <w:rPr>
          <w:rtl/>
        </w:rPr>
        <w:t>الوكالة</w:t>
      </w:r>
      <w:r w:rsidRPr="00E81A95">
        <w:t xml:space="preserve"> </w:t>
      </w:r>
      <w:r w:rsidRPr="00E81A95">
        <w:rPr>
          <w:rtl/>
        </w:rPr>
        <w:t>في</w:t>
      </w:r>
      <w:r w:rsidRPr="00E81A95">
        <w:t xml:space="preserve"> </w:t>
      </w:r>
      <w:r w:rsidRPr="00E81A95">
        <w:rPr>
          <w:rtl/>
        </w:rPr>
        <w:t>تشجيع</w:t>
      </w:r>
      <w:r w:rsidRPr="00E81A95">
        <w:t xml:space="preserve"> </w:t>
      </w:r>
      <w:r w:rsidRPr="00E81A95">
        <w:rPr>
          <w:rtl/>
        </w:rPr>
        <w:t>الأنشطة</w:t>
      </w:r>
      <w:r w:rsidRPr="00E81A95">
        <w:t xml:space="preserve"> </w:t>
      </w:r>
      <w:r w:rsidRPr="00E81A95">
        <w:rPr>
          <w:rtl/>
        </w:rPr>
        <w:t>التجارية</w:t>
      </w:r>
      <w:r w:rsidRPr="00E81A95">
        <w:t xml:space="preserve"> </w:t>
      </w:r>
      <w:r w:rsidRPr="00E81A95">
        <w:rPr>
          <w:rtl/>
        </w:rPr>
        <w:t>لل</w:t>
      </w:r>
      <w:r w:rsidR="003A4694">
        <w:rPr>
          <w:rtl/>
        </w:rPr>
        <w:t>مشروعات</w:t>
      </w:r>
      <w:r w:rsidRPr="00E81A95">
        <w:t xml:space="preserve"> </w:t>
      </w:r>
      <w:r w:rsidRPr="00E81A95">
        <w:rPr>
          <w:rtl/>
        </w:rPr>
        <w:t>الصغيرة</w:t>
      </w:r>
      <w:r w:rsidRPr="00E81A95">
        <w:t xml:space="preserve"> </w:t>
      </w:r>
      <w:r w:rsidRPr="00E81A95">
        <w:rPr>
          <w:rtl/>
        </w:rPr>
        <w:t>والمتوسطة</w:t>
      </w:r>
      <w:r w:rsidRPr="00E81A95">
        <w:t xml:space="preserve"> </w:t>
      </w:r>
      <w:r w:rsidRPr="00E81A95">
        <w:rPr>
          <w:rtl/>
        </w:rPr>
        <w:t>في</w:t>
      </w:r>
      <w:r w:rsidRPr="00E81A95">
        <w:t xml:space="preserve"> </w:t>
      </w:r>
      <w:r w:rsidRPr="00E81A95">
        <w:rPr>
          <w:rtl/>
        </w:rPr>
        <w:t>الأسواق</w:t>
      </w:r>
      <w:r w:rsidRPr="00E81A95">
        <w:rPr>
          <w:rFonts w:hint="cs"/>
          <w:rtl/>
        </w:rPr>
        <w:t xml:space="preserve"> </w:t>
      </w:r>
      <w:r w:rsidRPr="00E81A95">
        <w:rPr>
          <w:rtl/>
        </w:rPr>
        <w:t>الخارجية</w:t>
      </w:r>
      <w:r w:rsidRPr="00E81A95">
        <w:t>.</w:t>
      </w: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120E7D" w:rsidRDefault="00120E7D" w:rsidP="00E62923">
      <w:pPr>
        <w:tabs>
          <w:tab w:val="left" w:pos="476"/>
        </w:tabs>
        <w:bidi/>
        <w:spacing w:before="100" w:beforeAutospacing="1" w:after="100" w:afterAutospacing="1" w:line="240" w:lineRule="auto"/>
        <w:jc w:val="center"/>
        <w:rPr>
          <w:rFonts w:ascii="Simplified Arabic" w:eastAsia="Calibri" w:hAnsi="Simplified Arabic" w:cs="Simplified Arabic"/>
          <w:b/>
          <w:bCs/>
          <w:sz w:val="32"/>
          <w:szCs w:val="32"/>
          <w:rtl/>
        </w:rPr>
      </w:pP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الثالث</w:t>
      </w:r>
    </w:p>
    <w:p w:rsidR="00B301B1" w:rsidRPr="00E81A95" w:rsidRDefault="00B301B1" w:rsidP="00B301B1">
      <w:pPr>
        <w:pStyle w:val="Style6"/>
        <w:rPr>
          <w:rtl/>
        </w:rPr>
      </w:pPr>
      <w:r w:rsidRPr="00E81A95">
        <w:rPr>
          <w:rFonts w:hint="cs"/>
          <w:rtl/>
        </w:rPr>
        <w:t xml:space="preserve"> الأهمية الاقتصادية للمشروعات الصغيرة في مصر</w:t>
      </w:r>
    </w:p>
    <w:p w:rsidR="00B301B1" w:rsidRDefault="00B301B1" w:rsidP="00D01192">
      <w:pPr>
        <w:pStyle w:val="Style7"/>
        <w:rPr>
          <w:rtl/>
        </w:rPr>
      </w:pPr>
    </w:p>
    <w:p w:rsidR="00B301B1" w:rsidRDefault="00B301B1">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70528" behindDoc="0" locked="0" layoutInCell="1" allowOverlap="1">
                <wp:simplePos x="0" y="0"/>
                <wp:positionH relativeFrom="column">
                  <wp:posOffset>2518410</wp:posOffset>
                </wp:positionH>
                <wp:positionV relativeFrom="paragraph">
                  <wp:posOffset>3351871</wp:posOffset>
                </wp:positionV>
                <wp:extent cx="701749" cy="552893"/>
                <wp:effectExtent l="0" t="0" r="22225" b="19050"/>
                <wp:wrapNone/>
                <wp:docPr id="13" name="Oval 13"/>
                <wp:cNvGraphicFramePr/>
                <a:graphic xmlns:a="http://schemas.openxmlformats.org/drawingml/2006/main">
                  <a:graphicData uri="http://schemas.microsoft.com/office/word/2010/wordprocessingShape">
                    <wps:wsp>
                      <wps:cNvSpPr/>
                      <wps:spPr>
                        <a:xfrm>
                          <a:off x="0" y="0"/>
                          <a:ext cx="701749" cy="55289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198.3pt;margin-top:263.95pt;width:55.25pt;height:43.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" fillcolor="white [3212]" strokecolor="white [3212]" strokeweight="2pt"/>
            </w:pict>
          </mc:Fallback>
        </mc:AlternateContent>
      </w:r>
      <w:r>
        <w:rPr>
          <w:rtl/>
        </w:rPr>
        <w:br w:type="page"/>
      </w:r>
    </w:p>
    <w:p w:rsidR="00E81A95" w:rsidRPr="00E81A95" w:rsidRDefault="00E81A95" w:rsidP="00D01192">
      <w:pPr>
        <w:pStyle w:val="Style7"/>
        <w:rPr>
          <w:rtl/>
        </w:rPr>
      </w:pPr>
      <w:r w:rsidRPr="00E81A95">
        <w:rPr>
          <w:rFonts w:hint="cs"/>
          <w:rtl/>
        </w:rPr>
        <w:lastRenderedPageBreak/>
        <w:t>المبحث الثالث</w:t>
      </w:r>
    </w:p>
    <w:p w:rsidR="00E81A95" w:rsidRPr="00E81A95" w:rsidRDefault="00E81A95" w:rsidP="00D01192">
      <w:pPr>
        <w:pStyle w:val="Style7"/>
        <w:rPr>
          <w:rtl/>
        </w:rPr>
      </w:pPr>
      <w:r w:rsidRPr="00E81A95">
        <w:rPr>
          <w:rFonts w:hint="cs"/>
          <w:rtl/>
        </w:rPr>
        <w:t xml:space="preserve"> الأهمية الاقتصادية للمشروعات الصغيرة في مصر</w:t>
      </w:r>
    </w:p>
    <w:p w:rsidR="00E81A95" w:rsidRPr="00E81A95" w:rsidRDefault="00E81A95" w:rsidP="00D01192">
      <w:pPr>
        <w:pStyle w:val="Style1"/>
        <w:rPr>
          <w:rtl/>
        </w:rPr>
      </w:pPr>
      <w:r w:rsidRPr="00E81A95">
        <w:rPr>
          <w:rtl/>
        </w:rPr>
        <w:t>أصبحت الأهمية البالغة للمشروعات الصغيرة في دفع الاقتصاد المصري أمراً معروفاً على نطاق واسع في الأدبيات الاقتصادية، ويتوقع</w:t>
      </w:r>
      <w:r w:rsidRPr="00E81A95">
        <w:t xml:space="preserve"> </w:t>
      </w:r>
      <w:r w:rsidRPr="00E81A95">
        <w:rPr>
          <w:rtl/>
        </w:rPr>
        <w:t>لها أن</w:t>
      </w:r>
      <w:r w:rsidRPr="00E81A95">
        <w:t xml:space="preserve"> </w:t>
      </w:r>
      <w:r w:rsidRPr="00E81A95">
        <w:rPr>
          <w:rtl/>
        </w:rPr>
        <w:t>تكون</w:t>
      </w:r>
      <w:r w:rsidRPr="00E81A95">
        <w:t xml:space="preserve"> </w:t>
      </w:r>
      <w:r w:rsidRPr="00E81A95">
        <w:rPr>
          <w:rtl/>
        </w:rPr>
        <w:t>قاطرة</w:t>
      </w:r>
      <w:r w:rsidRPr="00E81A95">
        <w:rPr>
          <w:rtl/>
          <w:lang w:bidi="ar-EG"/>
        </w:rPr>
        <w:t xml:space="preserve"> النمو</w:t>
      </w:r>
      <w:r w:rsidRPr="00E81A95">
        <w:rPr>
          <w:rtl/>
        </w:rPr>
        <w:t xml:space="preserve"> الاقتصادي</w:t>
      </w:r>
      <w:r w:rsidRPr="00E81A95">
        <w:t xml:space="preserve"> </w:t>
      </w:r>
      <w:r w:rsidRPr="00E81A95">
        <w:rPr>
          <w:rtl/>
        </w:rPr>
        <w:t>في</w:t>
      </w:r>
      <w:r w:rsidRPr="00E81A95">
        <w:t xml:space="preserve"> </w:t>
      </w:r>
      <w:r w:rsidRPr="00E81A95">
        <w:rPr>
          <w:rtl/>
        </w:rPr>
        <w:t>مصر</w:t>
      </w:r>
      <w:r w:rsidRPr="00E81A95">
        <w:t xml:space="preserve"> </w:t>
      </w:r>
      <w:r w:rsidRPr="00E81A95">
        <w:rPr>
          <w:rtl/>
        </w:rPr>
        <w:t>خلال</w:t>
      </w:r>
      <w:r w:rsidRPr="00E81A95">
        <w:t xml:space="preserve"> </w:t>
      </w:r>
      <w:r w:rsidRPr="00E81A95">
        <w:rPr>
          <w:rtl/>
        </w:rPr>
        <w:t>العقود</w:t>
      </w:r>
      <w:r w:rsidRPr="00E81A95">
        <w:t xml:space="preserve"> </w:t>
      </w:r>
      <w:r w:rsidRPr="00E81A95">
        <w:rPr>
          <w:rtl/>
        </w:rPr>
        <w:t>القادمة، وأن تساهم</w:t>
      </w:r>
      <w:r w:rsidRPr="00E81A95">
        <w:t xml:space="preserve"> </w:t>
      </w:r>
      <w:r w:rsidRPr="00E81A95">
        <w:rPr>
          <w:rtl/>
        </w:rPr>
        <w:t>في</w:t>
      </w:r>
      <w:r w:rsidRPr="00E81A95">
        <w:rPr>
          <w:rFonts w:hint="cs"/>
          <w:rtl/>
        </w:rPr>
        <w:t xml:space="preserve"> </w:t>
      </w:r>
      <w:r w:rsidRPr="00E81A95">
        <w:rPr>
          <w:rtl/>
        </w:rPr>
        <w:t>توفير</w:t>
      </w:r>
      <w:r w:rsidRPr="00E81A95">
        <w:t xml:space="preserve"> </w:t>
      </w:r>
      <w:r w:rsidRPr="00E81A95">
        <w:rPr>
          <w:rtl/>
        </w:rPr>
        <w:t>العديد</w:t>
      </w:r>
      <w:r w:rsidRPr="00E81A95">
        <w:t xml:space="preserve"> </w:t>
      </w:r>
      <w:r w:rsidRPr="00E81A95">
        <w:rPr>
          <w:rtl/>
        </w:rPr>
        <w:t>من</w:t>
      </w:r>
      <w:r w:rsidRPr="00E81A95">
        <w:t xml:space="preserve"> </w:t>
      </w:r>
      <w:r w:rsidRPr="00E81A95">
        <w:rPr>
          <w:rtl/>
        </w:rPr>
        <w:t>فرص</w:t>
      </w:r>
      <w:r w:rsidRPr="00E81A95">
        <w:t xml:space="preserve"> </w:t>
      </w:r>
      <w:r w:rsidRPr="00E81A95">
        <w:rPr>
          <w:rtl/>
        </w:rPr>
        <w:t>العمل</w:t>
      </w:r>
      <w:r w:rsidRPr="00E81A95">
        <w:t xml:space="preserve"> </w:t>
      </w:r>
      <w:r w:rsidRPr="00E81A95">
        <w:rPr>
          <w:rtl/>
        </w:rPr>
        <w:t>اللازمة</w:t>
      </w:r>
      <w:r w:rsidRPr="00E81A95">
        <w:t xml:space="preserve"> </w:t>
      </w:r>
      <w:r w:rsidRPr="00E81A95">
        <w:rPr>
          <w:rtl/>
        </w:rPr>
        <w:t>للزيادة</w:t>
      </w:r>
      <w:r w:rsidRPr="00E81A95">
        <w:t xml:space="preserve"> </w:t>
      </w:r>
      <w:r w:rsidRPr="00E81A95">
        <w:rPr>
          <w:rtl/>
        </w:rPr>
        <w:t>السكانية</w:t>
      </w:r>
      <w:r w:rsidRPr="00E81A95">
        <w:t xml:space="preserve"> </w:t>
      </w:r>
      <w:r w:rsidRPr="00E81A95">
        <w:rPr>
          <w:rtl/>
        </w:rPr>
        <w:t>المطردة</w:t>
      </w:r>
      <w:r w:rsidRPr="00E81A95">
        <w:t>.</w:t>
      </w:r>
      <w:r w:rsidRPr="00E81A95">
        <w:rPr>
          <w:rtl/>
        </w:rPr>
        <w:t xml:space="preserve"> فهذه</w:t>
      </w:r>
      <w:r w:rsidRPr="00E81A95">
        <w:t xml:space="preserve"> </w:t>
      </w:r>
      <w:r w:rsidRPr="00E81A95">
        <w:rPr>
          <w:rtl/>
        </w:rPr>
        <w:t>المشروعات تشكل</w:t>
      </w:r>
      <w:r w:rsidRPr="00E81A95">
        <w:t xml:space="preserve"> </w:t>
      </w:r>
      <w:r w:rsidRPr="00E81A95">
        <w:rPr>
          <w:rtl/>
        </w:rPr>
        <w:t>أكثر</w:t>
      </w:r>
      <w:r w:rsidRPr="00E81A95">
        <w:t xml:space="preserve"> </w:t>
      </w:r>
      <w:r w:rsidRPr="00E81A95">
        <w:rPr>
          <w:rtl/>
        </w:rPr>
        <w:t>من نحو</w:t>
      </w:r>
      <w:r w:rsidRPr="00E81A95">
        <w:t xml:space="preserve"> </w:t>
      </w:r>
      <w:r w:rsidRPr="00E81A95">
        <w:rPr>
          <w:rtl/>
        </w:rPr>
        <w:t xml:space="preserve">٩٩٪ </w:t>
      </w:r>
      <w:r w:rsidRPr="00E81A95">
        <w:t xml:space="preserve"> </w:t>
      </w:r>
      <w:r w:rsidRPr="00E81A95">
        <w:rPr>
          <w:rtl/>
        </w:rPr>
        <w:t>من</w:t>
      </w:r>
      <w:r w:rsidRPr="00E81A95">
        <w:t xml:space="preserve"> </w:t>
      </w:r>
      <w:r w:rsidRPr="00E81A95">
        <w:rPr>
          <w:rtl/>
        </w:rPr>
        <w:t>مشروعات</w:t>
      </w:r>
      <w:r w:rsidRPr="00E81A95">
        <w:t xml:space="preserve"> </w:t>
      </w:r>
      <w:r w:rsidRPr="00E81A95">
        <w:rPr>
          <w:rtl/>
        </w:rPr>
        <w:t>القطاع</w:t>
      </w:r>
      <w:r w:rsidRPr="00E81A95">
        <w:t xml:space="preserve"> </w:t>
      </w:r>
      <w:r w:rsidRPr="00E81A95">
        <w:rPr>
          <w:rtl/>
        </w:rPr>
        <w:t>الخاص</w:t>
      </w:r>
      <w:r w:rsidRPr="00E81A95">
        <w:t xml:space="preserve"> </w:t>
      </w:r>
      <w:r w:rsidRPr="00E81A95">
        <w:rPr>
          <w:rtl/>
        </w:rPr>
        <w:t>غير</w:t>
      </w:r>
      <w:r w:rsidRPr="00E81A95">
        <w:t xml:space="preserve"> </w:t>
      </w:r>
      <w:r w:rsidRPr="00E81A95">
        <w:rPr>
          <w:rtl/>
        </w:rPr>
        <w:t>الزراعي</w:t>
      </w:r>
      <w:r w:rsidRPr="00E81A95">
        <w:t xml:space="preserve"> </w:t>
      </w:r>
      <w:r w:rsidRPr="00E81A95">
        <w:rPr>
          <w:rtl/>
        </w:rPr>
        <w:t>في</w:t>
      </w:r>
      <w:r w:rsidRPr="00E81A95">
        <w:t xml:space="preserve"> </w:t>
      </w:r>
      <w:r w:rsidRPr="00E81A95">
        <w:rPr>
          <w:rtl/>
        </w:rPr>
        <w:t>مصر، وتساهم</w:t>
      </w:r>
      <w:r w:rsidRPr="00E81A95">
        <w:t xml:space="preserve"> </w:t>
      </w:r>
      <w:r w:rsidRPr="00E81A95">
        <w:rPr>
          <w:rtl/>
        </w:rPr>
        <w:t>تقريباً في</w:t>
      </w:r>
      <w:r w:rsidRPr="00E81A95">
        <w:t xml:space="preserve"> </w:t>
      </w:r>
      <w:r w:rsidRPr="00E81A95">
        <w:rPr>
          <w:rtl/>
        </w:rPr>
        <w:t>توفير</w:t>
      </w:r>
      <w:r w:rsidRPr="00E81A95">
        <w:t xml:space="preserve"> </w:t>
      </w:r>
      <w:r w:rsidRPr="00E81A95">
        <w:rPr>
          <w:rtl/>
        </w:rPr>
        <w:t>ما</w:t>
      </w:r>
      <w:r w:rsidRPr="00E81A95">
        <w:t xml:space="preserve"> </w:t>
      </w:r>
      <w:r w:rsidRPr="00E81A95">
        <w:rPr>
          <w:rtl/>
        </w:rPr>
        <w:t>يقرب</w:t>
      </w:r>
      <w:r w:rsidRPr="00E81A95">
        <w:t xml:space="preserve"> </w:t>
      </w:r>
      <w:r w:rsidRPr="00E81A95">
        <w:rPr>
          <w:rtl/>
        </w:rPr>
        <w:t>من</w:t>
      </w:r>
      <w:r w:rsidRPr="00E81A95">
        <w:t xml:space="preserve"> </w:t>
      </w:r>
      <w:r w:rsidRPr="00E81A95">
        <w:rPr>
          <w:rtl/>
        </w:rPr>
        <w:t>ثلاثة</w:t>
      </w:r>
      <w:r w:rsidRPr="00E81A95">
        <w:t xml:space="preserve"> </w:t>
      </w:r>
      <w:r w:rsidRPr="00E81A95">
        <w:rPr>
          <w:rtl/>
        </w:rPr>
        <w:t>أرباع</w:t>
      </w:r>
      <w:r w:rsidRPr="00E81A95">
        <w:t xml:space="preserve"> </w:t>
      </w:r>
      <w:r w:rsidRPr="00E81A95">
        <w:rPr>
          <w:rtl/>
        </w:rPr>
        <w:t>فرص</w:t>
      </w:r>
      <w:r w:rsidRPr="00E81A95">
        <w:t xml:space="preserve"> </w:t>
      </w:r>
      <w:r w:rsidRPr="00E81A95">
        <w:rPr>
          <w:rtl/>
        </w:rPr>
        <w:t>العمل</w:t>
      </w:r>
      <w:r w:rsidRPr="00E81A95">
        <w:t xml:space="preserve"> </w:t>
      </w:r>
      <w:r w:rsidRPr="00E81A95">
        <w:rPr>
          <w:rtl/>
        </w:rPr>
        <w:t>التي</w:t>
      </w:r>
      <w:r w:rsidRPr="00E81A95">
        <w:t xml:space="preserve"> </w:t>
      </w:r>
      <w:r w:rsidRPr="00E81A95">
        <w:rPr>
          <w:rtl/>
        </w:rPr>
        <w:t>يوفرها</w:t>
      </w:r>
      <w:r w:rsidRPr="00E81A95">
        <w:t xml:space="preserve"> </w:t>
      </w:r>
      <w:r w:rsidRPr="00E81A95">
        <w:rPr>
          <w:rtl/>
        </w:rPr>
        <w:t>هذا</w:t>
      </w:r>
      <w:r w:rsidRPr="00E81A95">
        <w:t xml:space="preserve"> </w:t>
      </w:r>
      <w:r w:rsidR="005578A8">
        <w:rPr>
          <w:rtl/>
        </w:rPr>
        <w:t>القطاع</w:t>
      </w:r>
      <w:r w:rsidR="005578A8">
        <w:rPr>
          <w:rFonts w:hint="cs"/>
          <w:rtl/>
        </w:rPr>
        <w:t>.</w:t>
      </w:r>
      <w:r w:rsidR="00576E34">
        <w:rPr>
          <w:rStyle w:val="FootnoteReference"/>
          <w:rFonts w:ascii="Simplified Arabic" w:hAnsi="Simplified Arabic"/>
          <w:color w:val="000000"/>
          <w:rtl/>
        </w:rPr>
        <w:t>(</w:t>
      </w:r>
      <w:r w:rsidR="00576E34">
        <w:rPr>
          <w:rStyle w:val="FootnoteReference"/>
          <w:rFonts w:ascii="Simplified Arabic" w:hAnsi="Simplified Arabic"/>
          <w:color w:val="000000"/>
          <w:rtl/>
        </w:rPr>
        <w:footnoteReference w:id="77"/>
      </w:r>
      <w:r w:rsidR="00576E34">
        <w:rPr>
          <w:rStyle w:val="FootnoteReference"/>
          <w:rFonts w:ascii="Simplified Arabic" w:hAnsi="Simplified Arabic"/>
          <w:color w:val="000000"/>
          <w:rtl/>
        </w:rPr>
        <w:t>)</w:t>
      </w:r>
    </w:p>
    <w:p w:rsidR="00E81A95" w:rsidRPr="00E81A95" w:rsidRDefault="00E81A95" w:rsidP="00B301B1">
      <w:pPr>
        <w:pStyle w:val="Style5"/>
        <w:rPr>
          <w:rFonts w:eastAsia="Calibri"/>
          <w:rtl/>
        </w:rPr>
      </w:pPr>
      <w:r w:rsidRPr="00E81A95">
        <w:rPr>
          <w:rFonts w:eastAsia="Calibri" w:hint="cs"/>
          <w:rtl/>
        </w:rPr>
        <w:t>أولاً: أهمية المشروعات الصغيرة في التنمية الاقتصادية:</w:t>
      </w:r>
      <w:r w:rsidRPr="00E81A95">
        <w:rPr>
          <w:rFonts w:eastAsia="Calibri"/>
          <w:rtl/>
        </w:rPr>
        <w:tab/>
      </w:r>
    </w:p>
    <w:p w:rsidR="00E81A95" w:rsidRPr="00E81A95" w:rsidRDefault="00E81A95" w:rsidP="00D01192">
      <w:pPr>
        <w:pStyle w:val="Style1"/>
        <w:rPr>
          <w:b/>
          <w:bCs/>
        </w:rPr>
      </w:pPr>
      <w:r w:rsidRPr="00E81A95">
        <w:rPr>
          <w:rtl/>
        </w:rPr>
        <w:t>إن المشروعات الصغيرة يمكن أن تساهم بشكل فعال في التنمية الاقتصادية والاجتماعية وذلك من خلال تأثيرها على بعض المتغيرات الاقتصادية الكلية مثل إجمالي الناتج المحلي، والاستهلاك، والعمالة، والادخار والاستثمار والصادرات. بالإضافة إلى مساهمتها في تحقيق العدالة الاجتماعية والإقليمية. لقد أصبحت المشروعات الصغيرة علماً قائماً يدرس في الجامعات والمعاهد العلمية، بالمقررات الخاصة بها</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78"/>
      </w:r>
      <w:r w:rsidR="00576E34">
        <w:rPr>
          <w:rStyle w:val="FootnoteReference"/>
          <w:rFonts w:ascii="Simplified Arabic" w:eastAsia="Calibri" w:hAnsi="Simplified Arabic"/>
          <w:rtl/>
        </w:rPr>
        <w:t>)</w:t>
      </w:r>
      <w:r w:rsidRPr="00E81A95">
        <w:rPr>
          <w:rtl/>
        </w:rPr>
        <w:t>، هذا ويظهر دور المشروعات الصغيرة وأهميتها في عملية التنمية من خلال عدة نقاط أهمها:</w:t>
      </w:r>
    </w:p>
    <w:p w:rsidR="00E81A95" w:rsidRPr="00E81A95" w:rsidRDefault="00E81A95" w:rsidP="00D01192">
      <w:pPr>
        <w:pBdr>
          <w:top w:val="nil"/>
          <w:left w:val="nil"/>
          <w:bottom w:val="nil"/>
          <w:right w:val="nil"/>
          <w:between w:val="nil"/>
        </w:pBdr>
        <w:bidi/>
        <w:spacing w:before="120" w:after="120"/>
        <w:jc w:val="both"/>
        <w:rPr>
          <w:rFonts w:ascii="Simplified Arabic" w:eastAsia="Calibri" w:hAnsi="Simplified Arabic" w:cs="Simplified Arabic"/>
          <w:sz w:val="28"/>
          <w:szCs w:val="28"/>
          <w:rtl/>
          <w:lang w:bidi="ar-EG"/>
        </w:rPr>
      </w:pPr>
      <w:r w:rsidRPr="00E81A95">
        <w:rPr>
          <w:rFonts w:ascii="Simplified Arabic" w:eastAsia="Calibri" w:hAnsi="Simplified Arabic" w:cs="Simplified Arabic"/>
          <w:b/>
          <w:bCs/>
          <w:sz w:val="28"/>
          <w:szCs w:val="28"/>
          <w:rtl/>
        </w:rPr>
        <w:t xml:space="preserve">1- </w:t>
      </w:r>
      <w:r w:rsidRPr="00E81A95">
        <w:rPr>
          <w:rFonts w:ascii="Simplified Arabic" w:eastAsia="Calibri" w:hAnsi="Simplified Arabic" w:cs="Simplified Arabic"/>
          <w:b/>
          <w:bCs/>
          <w:sz w:val="28"/>
          <w:szCs w:val="28"/>
          <w:u w:val="single"/>
          <w:rtl/>
        </w:rPr>
        <w:t>المساهمة في زيادة الناتج القومي</w:t>
      </w:r>
      <w:r w:rsidRPr="00E81A95">
        <w:rPr>
          <w:rFonts w:ascii="Simplified Arabic" w:eastAsia="Calibri" w:hAnsi="Simplified Arabic" w:cs="Simplified Arabic"/>
          <w:sz w:val="28"/>
          <w:szCs w:val="28"/>
          <w:rtl/>
        </w:rPr>
        <w:t xml:space="preserve">: </w:t>
      </w:r>
    </w:p>
    <w:p w:rsidR="00E81A95" w:rsidRPr="00E81A95" w:rsidRDefault="00E81A95" w:rsidP="00D01192">
      <w:pPr>
        <w:pStyle w:val="Style1"/>
        <w:rPr>
          <w:rFonts w:eastAsia="Calibri"/>
          <w:rtl/>
        </w:rPr>
      </w:pPr>
      <w:r w:rsidRPr="00E81A95">
        <w:rPr>
          <w:rtl/>
        </w:rPr>
        <w:t xml:space="preserve">يتم قياس دور المشروعات الصغيرة والمتوسطة ومساهمتها في الاقتصاد من خلال ثلاثة معايير رئيسية هي: المساهمة في التشغيل، والإنتاج، وحصتها في العدد الكلى للمنشآت في الاقتصاد. حيث يبلغ عدد المشروعات الصغيرة والمتوسطة في مصر (متضمنة المشروعات متناهية الصغر) حوالي 2.4 مليون منشأة تمثل نحو 99٪ من مشروعات القطاع الخاص غير الزراعي وتساهم في نحو 80٪ من الناتج المحلى </w:t>
      </w:r>
      <w:proofErr w:type="spellStart"/>
      <w:r w:rsidRPr="00E81A95">
        <w:rPr>
          <w:rtl/>
        </w:rPr>
        <w:t>الاجمالى</w:t>
      </w:r>
      <w:proofErr w:type="spellEnd"/>
      <w:r w:rsidRPr="00E81A95">
        <w:rPr>
          <w:rtl/>
        </w:rPr>
        <w:t xml:space="preserve"> وتغطى نحو 90٪  من التكوين الرأسمالي وتستوعب نحو 75٪  من فرص العمل، ويدخل سنوياً حوالي 39 ألف مشروع جديد مجال الإنتاج وبلغت القيمة المضافة لهذه ال</w:t>
      </w:r>
      <w:r w:rsidR="003A4694">
        <w:rPr>
          <w:rtl/>
        </w:rPr>
        <w:t>مشروعات</w:t>
      </w:r>
      <w:r w:rsidRPr="00E81A95">
        <w:rPr>
          <w:rtl/>
        </w:rPr>
        <w:t xml:space="preserve"> حوالي 941.5 مليار جنيه، مقابل حوالي 193.4 مليار جنيه ل</w:t>
      </w:r>
      <w:r w:rsidR="003A4694">
        <w:rPr>
          <w:rtl/>
        </w:rPr>
        <w:t>مشروعات</w:t>
      </w:r>
      <w:r w:rsidRPr="00E81A95">
        <w:rPr>
          <w:rtl/>
        </w:rPr>
        <w:t xml:space="preserve"> القطاع العام. هذا وقد بلغ قيمة ال</w:t>
      </w:r>
      <w:r w:rsidRPr="00E81A95">
        <w:rPr>
          <w:rFonts w:hint="cs"/>
          <w:rtl/>
        </w:rPr>
        <w:t>إ</w:t>
      </w:r>
      <w:r w:rsidRPr="00E81A95">
        <w:rPr>
          <w:rtl/>
        </w:rPr>
        <w:t>نتاج العام ل</w:t>
      </w:r>
      <w:r w:rsidR="003A4694">
        <w:rPr>
          <w:rtl/>
        </w:rPr>
        <w:t>مشروعات</w:t>
      </w:r>
      <w:r w:rsidRPr="00E81A95">
        <w:rPr>
          <w:rtl/>
        </w:rPr>
        <w:t xml:space="preserve"> القطاع الخاص حوالي 1431.1 مليار جنيه، مقابل 257.3 مليار جنيه للقطاع العام</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79"/>
      </w:r>
      <w:r w:rsidR="00576E34">
        <w:rPr>
          <w:rStyle w:val="FootnoteReference"/>
          <w:rFonts w:ascii="Simplified Arabic" w:hAnsi="Simplified Arabic"/>
          <w:rtl/>
          <w:lang w:bidi="ar-EG"/>
        </w:rPr>
        <w:t>)</w:t>
      </w:r>
      <w:r w:rsidRPr="00E81A95">
        <w:rPr>
          <w:rtl/>
        </w:rPr>
        <w:t>. و</w:t>
      </w:r>
      <w:r w:rsidRPr="00E81A95">
        <w:rPr>
          <w:color w:val="000000"/>
          <w:rtl/>
        </w:rPr>
        <w:t xml:space="preserve">تمثل المشروعات الصغيرة 87٪  من حجم المشروعات الصناعية مقابل نحو 13٪  </w:t>
      </w:r>
      <w:r w:rsidRPr="00E81A95">
        <w:rPr>
          <w:color w:val="000000"/>
          <w:rtl/>
        </w:rPr>
        <w:lastRenderedPageBreak/>
        <w:t xml:space="preserve">للمشروعات الكبيرة. </w:t>
      </w:r>
      <w:r w:rsidRPr="00E81A95">
        <w:rPr>
          <w:rtl/>
        </w:rPr>
        <w:t>وتساهم المشروعات الصناعية الصغيرة، والمنشآت المتوسطة، والمشروعات الكبيرة بنحو 13٪، 46٪، 41٪</w:t>
      </w:r>
      <w:r w:rsidR="005578A8">
        <w:rPr>
          <w:vertAlign w:val="superscript"/>
          <w:rtl/>
        </w:rPr>
        <w:t xml:space="preserve"> </w:t>
      </w:r>
      <w:r w:rsidR="005578A8">
        <w:rPr>
          <w:rFonts w:hint="cs"/>
          <w:vertAlign w:val="superscript"/>
          <w:rtl/>
        </w:rPr>
        <w:t xml:space="preserve"> </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80"/>
      </w:r>
      <w:r w:rsidR="00576E34">
        <w:rPr>
          <w:rStyle w:val="FootnoteReference"/>
          <w:rFonts w:ascii="Simplified Arabic" w:hAnsi="Simplified Arabic"/>
          <w:rtl/>
          <w:lang w:bidi="ar-EG"/>
        </w:rPr>
        <w:t>)</w:t>
      </w:r>
      <w:r w:rsidRPr="00E81A95">
        <w:rPr>
          <w:rtl/>
        </w:rPr>
        <w:t>من قيمة الإنتاج الصناعي</w:t>
      </w:r>
      <w:r w:rsidRPr="00E81A95">
        <w:rPr>
          <w:rFonts w:eastAsia="Calibri"/>
          <w:rtl/>
        </w:rPr>
        <w:t xml:space="preserve">. وعن الاستثمار في الدول النامية، تؤدي المشروعات الصغيرة إلى تحقيق مشاركة جميع شرائح المجتمع من خلال عمليتي الادخار والاستثمار. وذلك بتوجيه  المدخرات الصغيرة وتعبئة رؤوس الأموال والتي كانت من الممكن أن توجه نحو الاستهلاك، وهذا يعني زيادة المدخرات والاستثمارات ومن ثم زيادة الناتج القومي، إلى جانب مساهمتها بنصيب كبير في إجمالي القيمة المضافة لاسيما الصناعات الغذائية </w:t>
      </w:r>
      <w:proofErr w:type="spellStart"/>
      <w:r w:rsidRPr="00E81A95">
        <w:rPr>
          <w:rFonts w:eastAsia="Calibri"/>
          <w:rtl/>
        </w:rPr>
        <w:t>والنسجية</w:t>
      </w:r>
      <w:proofErr w:type="spellEnd"/>
      <w:r w:rsidRPr="00E81A95">
        <w:rPr>
          <w:rFonts w:eastAsia="Calibri"/>
          <w:rtl/>
        </w:rPr>
        <w:t xml:space="preserve"> وغيرها. ويساهم القطاع الخاص</w:t>
      </w:r>
      <w:r w:rsidR="00566122">
        <w:rPr>
          <w:rFonts w:eastAsia="Calibri" w:hint="cs"/>
          <w:vertAlign w:val="superscript"/>
          <w:rtl/>
        </w:rPr>
        <w:t xml:space="preserve"> </w:t>
      </w:r>
      <w:r w:rsidRPr="00E81A95">
        <w:rPr>
          <w:rFonts w:eastAsia="Calibri"/>
          <w:rtl/>
        </w:rPr>
        <w:t>بحوالي 1845.1 مليار جنيه</w:t>
      </w:r>
      <w:r w:rsidR="00576E34">
        <w:rPr>
          <w:rStyle w:val="FootnoteReference"/>
          <w:rFonts w:ascii="Simplified Arabic" w:eastAsia="Calibri" w:hAnsi="Simplified Arabic"/>
          <w:rtl/>
        </w:rPr>
        <w:t>(</w:t>
      </w:r>
      <w:r w:rsidR="00576E34">
        <w:rPr>
          <w:rStyle w:val="FootnoteReference"/>
          <w:rFonts w:ascii="Simplified Arabic" w:eastAsia="Calibri" w:hAnsi="Simplified Arabic"/>
          <w:rtl/>
        </w:rPr>
        <w:footnoteReference w:id="81"/>
      </w:r>
      <w:r w:rsidR="00576E34">
        <w:rPr>
          <w:rStyle w:val="FootnoteReference"/>
          <w:rFonts w:ascii="Simplified Arabic" w:eastAsia="Calibri" w:hAnsi="Simplified Arabic"/>
          <w:rtl/>
        </w:rPr>
        <w:t>)</w:t>
      </w:r>
      <w:r w:rsidRPr="00E81A95">
        <w:rPr>
          <w:rFonts w:eastAsia="Calibri"/>
          <w:rtl/>
        </w:rPr>
        <w:t xml:space="preserve"> في الناتج المحلي القومي، مقابل حوالي 828.4 مليار جنيه للقطاع العام خلال عام 2016، ويساهم قطاع الزراعة الخاص بحوالي 318.6 مليار جنيه، مقابل حوالي 235.1 مليون جنيه للقطاع العام في الناتج المحلي الاجمالي. وقد بلغ حجم الاستثمار الخاص حوالي 227.3 مليار جنيه، مقابل حوالي 164.7 للقطاع العام بنسبة بلغت نحو 58٪، 42٪ للقطاعين</w:t>
      </w:r>
      <w:r w:rsidR="00766D34">
        <w:rPr>
          <w:rFonts w:eastAsia="Calibri"/>
          <w:rtl/>
        </w:rPr>
        <w:t xml:space="preserve"> على </w:t>
      </w:r>
      <w:r w:rsidRPr="00E81A95">
        <w:rPr>
          <w:rFonts w:eastAsia="Calibri"/>
          <w:rtl/>
        </w:rPr>
        <w:t>الترتيب.</w:t>
      </w:r>
    </w:p>
    <w:p w:rsidR="00E81A95" w:rsidRPr="00E81A95" w:rsidRDefault="00E81A95" w:rsidP="007849A8">
      <w:pPr>
        <w:pBdr>
          <w:top w:val="nil"/>
          <w:left w:val="nil"/>
          <w:bottom w:val="nil"/>
          <w:right w:val="nil"/>
          <w:between w:val="nil"/>
        </w:pBdr>
        <w:tabs>
          <w:tab w:val="left" w:pos="476"/>
        </w:tabs>
        <w:bidi/>
        <w:spacing w:after="0" w:line="240" w:lineRule="auto"/>
        <w:jc w:val="center"/>
        <w:rPr>
          <w:rFonts w:ascii="Simplified Arabic" w:eastAsia="Calibri" w:hAnsi="Simplified Arabic" w:cs="Simplified Arabic"/>
          <w:sz w:val="28"/>
          <w:szCs w:val="28"/>
          <w:rtl/>
        </w:rPr>
      </w:pPr>
      <w:r w:rsidRPr="00E81A95">
        <w:rPr>
          <w:rFonts w:ascii="Simplified Arabic" w:hAnsi="Simplified Arabic" w:cs="Simplified Arabic"/>
          <w:noProof/>
          <w:sz w:val="28"/>
          <w:szCs w:val="28"/>
        </w:rPr>
        <w:drawing>
          <wp:inline distT="0" distB="0" distL="0" distR="0" wp14:anchorId="64CBDD75" wp14:editId="7BFBB1C9">
            <wp:extent cx="3275303" cy="1981200"/>
            <wp:effectExtent l="133350" t="114300" r="154305" b="171450"/>
            <wp:docPr id="3" name="صورة 3"/>
            <wp:cNvGraphicFramePr/>
            <a:graphic xmlns:a="http://schemas.openxmlformats.org/drawingml/2006/main">
              <a:graphicData uri="http://schemas.openxmlformats.org/drawingml/2006/picture">
                <pic:pic xmlns:pic="http://schemas.openxmlformats.org/drawingml/2006/picture">
                  <pic:nvPicPr>
                    <pic:cNvPr id="1" name="Content Placeholder 3"/>
                    <pic:cNvPicPr/>
                  </pic:nvPicPr>
                  <pic:blipFill rotWithShape="1">
                    <a:blip r:embed="rId24" cstate="print"/>
                    <a:srcRect r="23549"/>
                    <a:stretch/>
                  </pic:blipFill>
                  <pic:spPr bwMode="auto">
                    <a:xfrm>
                      <a:off x="0" y="0"/>
                      <a:ext cx="3346011" cy="20239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E81A95" w:rsidRPr="00E81A95" w:rsidRDefault="00E81A95" w:rsidP="007849A8">
      <w:pPr>
        <w:pBdr>
          <w:top w:val="nil"/>
          <w:left w:val="nil"/>
          <w:bottom w:val="nil"/>
          <w:right w:val="nil"/>
          <w:between w:val="nil"/>
        </w:pBdr>
        <w:tabs>
          <w:tab w:val="left" w:pos="476"/>
        </w:tabs>
        <w:bidi/>
        <w:spacing w:after="0"/>
        <w:jc w:val="center"/>
        <w:rPr>
          <w:rFonts w:ascii="Simplified Arabic" w:eastAsia="Calibri" w:hAnsi="Simplified Arabic" w:cs="Simplified Arabic"/>
          <w:b/>
          <w:bCs/>
          <w:rtl/>
        </w:rPr>
      </w:pPr>
      <w:r w:rsidRPr="00E81A95">
        <w:rPr>
          <w:rFonts w:ascii="Simplified Arabic" w:eastAsia="Calibri" w:hAnsi="Simplified Arabic" w:cs="Simplified Arabic"/>
          <w:b/>
          <w:bCs/>
          <w:rtl/>
        </w:rPr>
        <w:t>شكل (1) حجم المنشآت الصناعية في مصر</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2- المساهمة في الحد من مشكلة البطالة:</w:t>
      </w:r>
    </w:p>
    <w:p w:rsidR="00E81A95" w:rsidRPr="00E81A95" w:rsidRDefault="00E81A95" w:rsidP="007849A8">
      <w:pPr>
        <w:pStyle w:val="Style1"/>
        <w:rPr>
          <w:rtl/>
        </w:rPr>
      </w:pPr>
      <w:r w:rsidRPr="00E81A95">
        <w:rPr>
          <w:rtl/>
        </w:rPr>
        <w:t xml:space="preserve"> تعتبر المشروعات الصغيرة المصدر الرئيس لتأمين فرص العمل في الاقتصاديات المتقدمة والنامية، وعلي الرغم من</w:t>
      </w:r>
      <w:r w:rsidRPr="00E81A95">
        <w:t xml:space="preserve"> </w:t>
      </w:r>
      <w:r w:rsidRPr="00E81A95">
        <w:rPr>
          <w:rtl/>
        </w:rPr>
        <w:t>التفاوت</w:t>
      </w:r>
      <w:r w:rsidRPr="00E81A95">
        <w:t xml:space="preserve"> </w:t>
      </w:r>
      <w:r w:rsidRPr="00E81A95">
        <w:rPr>
          <w:rtl/>
        </w:rPr>
        <w:t>في</w:t>
      </w:r>
      <w:r w:rsidRPr="00E81A95">
        <w:t xml:space="preserve"> </w:t>
      </w:r>
      <w:r w:rsidRPr="00E81A95">
        <w:rPr>
          <w:rtl/>
        </w:rPr>
        <w:t>تعريف</w:t>
      </w:r>
      <w:r w:rsidRPr="00E81A95">
        <w:t xml:space="preserve"> </w:t>
      </w:r>
      <w:r w:rsidRPr="00E81A95">
        <w:rPr>
          <w:rtl/>
        </w:rPr>
        <w:t>هذه</w:t>
      </w:r>
      <w:r w:rsidRPr="00E81A95">
        <w:t xml:space="preserve"> </w:t>
      </w:r>
      <w:r w:rsidRPr="00E81A95">
        <w:rPr>
          <w:rtl/>
        </w:rPr>
        <w:t>المشروعات</w:t>
      </w:r>
      <w:r w:rsidRPr="00E81A95">
        <w:t xml:space="preserve"> </w:t>
      </w:r>
      <w:r w:rsidRPr="00E81A95">
        <w:rPr>
          <w:rtl/>
        </w:rPr>
        <w:t>من</w:t>
      </w:r>
      <w:r w:rsidRPr="00E81A95">
        <w:t xml:space="preserve"> </w:t>
      </w:r>
      <w:r w:rsidRPr="00E81A95">
        <w:rPr>
          <w:rtl/>
        </w:rPr>
        <w:t>بلد</w:t>
      </w:r>
      <w:r w:rsidRPr="00E81A95">
        <w:t xml:space="preserve"> </w:t>
      </w:r>
      <w:r w:rsidRPr="00E81A95">
        <w:rPr>
          <w:rtl/>
        </w:rPr>
        <w:t>لآخر، حيث تستوعب هذه المشروعات في مصر حوالي 75٪ من فرص العمل، وذلك أن طبيعة</w:t>
      </w:r>
      <w:r w:rsidRPr="00E81A95">
        <w:t xml:space="preserve"> </w:t>
      </w:r>
      <w:r w:rsidRPr="00E81A95">
        <w:rPr>
          <w:rtl/>
        </w:rPr>
        <w:t>هذه المؤسسات</w:t>
      </w:r>
      <w:r w:rsidRPr="00E81A95">
        <w:t xml:space="preserve"> </w:t>
      </w:r>
      <w:r w:rsidRPr="00E81A95">
        <w:rPr>
          <w:rtl/>
        </w:rPr>
        <w:t>وحجمها</w:t>
      </w:r>
      <w:r w:rsidRPr="00E81A95">
        <w:t xml:space="preserve"> </w:t>
      </w:r>
      <w:r w:rsidRPr="00E81A95">
        <w:rPr>
          <w:rtl/>
        </w:rPr>
        <w:t>ومساهمتها</w:t>
      </w:r>
      <w:r w:rsidRPr="00E81A95">
        <w:t xml:space="preserve"> </w:t>
      </w:r>
      <w:r w:rsidRPr="00E81A95">
        <w:rPr>
          <w:rtl/>
        </w:rPr>
        <w:t>الكبيرة في الاقتصاديات</w:t>
      </w:r>
      <w:r w:rsidRPr="00E81A95">
        <w:t xml:space="preserve"> </w:t>
      </w:r>
      <w:r w:rsidRPr="00E81A95">
        <w:rPr>
          <w:rtl/>
        </w:rPr>
        <w:t>الوطنية</w:t>
      </w:r>
      <w:r w:rsidRPr="00E81A95">
        <w:t xml:space="preserve"> </w:t>
      </w:r>
      <w:r w:rsidRPr="00E81A95">
        <w:rPr>
          <w:rtl/>
        </w:rPr>
        <w:t>توفر</w:t>
      </w:r>
      <w:r w:rsidRPr="00E81A95">
        <w:t xml:space="preserve"> </w:t>
      </w:r>
      <w:r w:rsidRPr="00E81A95">
        <w:rPr>
          <w:rtl/>
        </w:rPr>
        <w:t>حافزاً</w:t>
      </w:r>
      <w:r w:rsidRPr="00E81A95">
        <w:t xml:space="preserve"> </w:t>
      </w:r>
      <w:r w:rsidRPr="00E81A95">
        <w:rPr>
          <w:rtl/>
        </w:rPr>
        <w:t>قوياً</w:t>
      </w:r>
      <w:r w:rsidRPr="00E81A95">
        <w:t xml:space="preserve"> </w:t>
      </w:r>
      <w:r w:rsidRPr="00E81A95">
        <w:rPr>
          <w:rtl/>
        </w:rPr>
        <w:t>لخلق فرص العمل. وذلك من خلال:</w:t>
      </w:r>
    </w:p>
    <w:p w:rsidR="00E81A95" w:rsidRPr="00E81A95" w:rsidRDefault="00E81A95" w:rsidP="0073173A">
      <w:pPr>
        <w:pStyle w:val="Style3"/>
        <w:numPr>
          <w:ilvl w:val="0"/>
          <w:numId w:val="59"/>
        </w:numPr>
        <w:rPr>
          <w:rtl/>
        </w:rPr>
      </w:pPr>
      <w:r w:rsidRPr="00E81A95">
        <w:rPr>
          <w:rtl/>
        </w:rPr>
        <w:lastRenderedPageBreak/>
        <w:t>قدرة المشروعات الصغيرة بتنوعها وكثافتها على استيعاب العمالة غير الماهرة أو النصف ماهرة والتي تشكل النسبة الكبيرة من قوة العمل في الدول النامية.</w:t>
      </w:r>
    </w:p>
    <w:p w:rsidR="00E81A95" w:rsidRPr="00E81A95" w:rsidRDefault="00E81A95" w:rsidP="00A2195B">
      <w:pPr>
        <w:pStyle w:val="Style3"/>
      </w:pPr>
      <w:r w:rsidRPr="00E81A95">
        <w:rPr>
          <w:rtl/>
          <w:lang w:bidi="ar-EG"/>
        </w:rPr>
        <w:t>انخفاض حجم رأس المال اللازم لخلق فرصة العمل في المشروعات الصغيرة والمتوسطة مقارنة بالمشروعات الكبيرة مما يجعلها قادرة على توفير فرص العمل، ووفقاً لتقديرات وزارة التنمية الاقتصادية تنخفض تكلفة فرصة العمل داخل قطاع المشروعات الصغيرة وا</w:t>
      </w:r>
      <w:r w:rsidR="00566122">
        <w:rPr>
          <w:rtl/>
          <w:lang w:bidi="ar-EG"/>
        </w:rPr>
        <w:t>لمتوسطة ما بين 15٪  إلى 20٪</w:t>
      </w:r>
      <w:r w:rsidR="00566122">
        <w:rPr>
          <w:rFonts w:hint="cs"/>
          <w:rtl/>
          <w:lang w:bidi="ar-EG"/>
        </w:rPr>
        <w:t>.</w:t>
      </w:r>
      <w:r w:rsidR="00576E34">
        <w:rPr>
          <w:rStyle w:val="FootnoteReference"/>
          <w:rFonts w:eastAsia="Times New Roman"/>
          <w:rtl/>
          <w:lang w:bidi="ar-EG"/>
        </w:rPr>
        <w:t>(</w:t>
      </w:r>
      <w:r w:rsidR="00576E34">
        <w:rPr>
          <w:rStyle w:val="FootnoteReference"/>
          <w:rFonts w:eastAsia="Times New Roman"/>
          <w:rtl/>
          <w:lang w:bidi="ar-EG"/>
        </w:rPr>
        <w:footnoteReference w:id="82"/>
      </w:r>
      <w:r w:rsidR="00576E34">
        <w:rPr>
          <w:rStyle w:val="FootnoteReference"/>
          <w:rFonts w:eastAsia="Times New Roman"/>
          <w:rtl/>
          <w:lang w:bidi="ar-EG"/>
        </w:rPr>
        <w:t>)</w:t>
      </w:r>
    </w:p>
    <w:p w:rsidR="00E81A95" w:rsidRPr="00E81A95" w:rsidRDefault="00E81A95" w:rsidP="00A2195B">
      <w:pPr>
        <w:pStyle w:val="Style3"/>
      </w:pPr>
      <w:r w:rsidRPr="00E81A95">
        <w:rPr>
          <w:rtl/>
        </w:rPr>
        <w:t>قدرتها على التكيف في المناطق النائية والحد من ظاهرة البطالة الريفية، والهجرة من الريف إلى المدينة عن طريق توطين اليد العاملة وتثبيت السكان في أماكن إقامته</w:t>
      </w:r>
      <w:r w:rsidRPr="00E81A95">
        <w:rPr>
          <w:rFonts w:hint="cs"/>
          <w:rtl/>
        </w:rPr>
        <w:t>م</w:t>
      </w:r>
      <w:r w:rsidRPr="00E81A95">
        <w:rPr>
          <w:rtl/>
        </w:rPr>
        <w:t xml:space="preserve"> الأصلية.</w:t>
      </w:r>
    </w:p>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b/>
          <w:bCs/>
          <w:rtl/>
          <w:lang w:bidi="ar-EG"/>
        </w:rPr>
      </w:pPr>
      <w:r w:rsidRPr="00E81A95">
        <w:rPr>
          <w:rFonts w:ascii="Simplified Arabic" w:eastAsia="Calibri" w:hAnsi="Simplified Arabic" w:cs="Simplified Arabic"/>
          <w:b/>
          <w:bCs/>
          <w:rtl/>
        </w:rPr>
        <w:t>جدول رقم (6): توزيع العاملين وفقاً لحجم المنشأة خلال عام 2015</w:t>
      </w:r>
    </w:p>
    <w:tbl>
      <w:tblPr>
        <w:tblStyle w:val="TableGrid"/>
        <w:bidiVisual/>
        <w:tblW w:w="6294" w:type="dxa"/>
        <w:jc w:val="center"/>
        <w:tblInd w:w="1432" w:type="dxa"/>
        <w:tblLook w:val="04A0" w:firstRow="1" w:lastRow="0" w:firstColumn="1" w:lastColumn="0" w:noHBand="0" w:noVBand="1"/>
      </w:tblPr>
      <w:tblGrid>
        <w:gridCol w:w="1334"/>
        <w:gridCol w:w="1371"/>
        <w:gridCol w:w="1192"/>
        <w:gridCol w:w="1192"/>
        <w:gridCol w:w="1205"/>
      </w:tblGrid>
      <w:tr w:rsidR="00E81A95" w:rsidRPr="00E81A95" w:rsidTr="00E81A95">
        <w:trPr>
          <w:trHeight w:val="503"/>
          <w:jc w:val="center"/>
        </w:trPr>
        <w:tc>
          <w:tcPr>
            <w:tcW w:w="1334" w:type="dxa"/>
            <w:vAlign w:val="center"/>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hint="cs"/>
                <w:sz w:val="28"/>
                <w:szCs w:val="28"/>
                <w:rtl/>
              </w:rPr>
              <w:t>عدد العمال</w:t>
            </w:r>
          </w:p>
        </w:tc>
        <w:tc>
          <w:tcPr>
            <w:tcW w:w="1371" w:type="dxa"/>
            <w:vAlign w:val="center"/>
          </w:tcPr>
          <w:p w:rsidR="00E81A95" w:rsidRPr="00E81A95" w:rsidRDefault="00E81A95" w:rsidP="00E62923">
            <w:pPr>
              <w:pBdr>
                <w:top w:val="nil"/>
                <w:left w:val="nil"/>
                <w:bottom w:val="nil"/>
                <w:right w:val="nil"/>
                <w:between w:val="nil"/>
              </w:pBdr>
              <w:bidi/>
              <w:spacing w:before="100" w:beforeAutospacing="1" w:after="100" w:afterAutospacing="1"/>
              <w:rPr>
                <w:rFonts w:ascii="Simplified Arabic" w:eastAsia="Calibri" w:hAnsi="Simplified Arabic" w:cs="Simplified Arabic"/>
                <w:sz w:val="28"/>
                <w:szCs w:val="28"/>
                <w:rtl/>
              </w:rPr>
            </w:pPr>
            <w:r w:rsidRPr="00E81A95">
              <w:rPr>
                <w:rFonts w:ascii="Simplified Arabic" w:eastAsia="Calibri" w:hAnsi="Simplified Arabic" w:cs="Simplified Arabic" w:hint="cs"/>
                <w:sz w:val="28"/>
                <w:szCs w:val="28"/>
                <w:rtl/>
              </w:rPr>
              <w:t>أقل من 10</w:t>
            </w:r>
          </w:p>
        </w:tc>
        <w:tc>
          <w:tcPr>
            <w:tcW w:w="1192" w:type="dxa"/>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hint="cs"/>
                <w:sz w:val="28"/>
                <w:szCs w:val="28"/>
                <w:rtl/>
              </w:rPr>
              <w:t>15- 24</w:t>
            </w:r>
          </w:p>
        </w:tc>
        <w:tc>
          <w:tcPr>
            <w:tcW w:w="1192" w:type="dxa"/>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hint="cs"/>
                <w:sz w:val="28"/>
                <w:szCs w:val="28"/>
                <w:rtl/>
              </w:rPr>
              <w:t>25- 49</w:t>
            </w:r>
          </w:p>
        </w:tc>
        <w:tc>
          <w:tcPr>
            <w:tcW w:w="1205" w:type="dxa"/>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hint="cs"/>
                <w:sz w:val="28"/>
                <w:szCs w:val="28"/>
                <w:rtl/>
              </w:rPr>
              <w:t>50 فأكثر</w:t>
            </w:r>
          </w:p>
        </w:tc>
      </w:tr>
      <w:tr w:rsidR="00E81A95" w:rsidRPr="00E81A95" w:rsidTr="00E81A95">
        <w:trPr>
          <w:trHeight w:val="543"/>
          <w:jc w:val="center"/>
        </w:trPr>
        <w:tc>
          <w:tcPr>
            <w:tcW w:w="1334" w:type="dxa"/>
            <w:vAlign w:val="center"/>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hint="cs"/>
                <w:sz w:val="28"/>
                <w:szCs w:val="28"/>
                <w:rtl/>
              </w:rPr>
              <w:t>النسبة</w:t>
            </w:r>
          </w:p>
        </w:tc>
        <w:tc>
          <w:tcPr>
            <w:tcW w:w="1371" w:type="dxa"/>
            <w:vAlign w:val="center"/>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55.9</w:t>
            </w:r>
            <w:r w:rsidRPr="00E81A95">
              <w:rPr>
                <w:rFonts w:ascii="Arial" w:eastAsia="Calibri" w:hAnsi="Arial" w:cs="Arial"/>
                <w:sz w:val="28"/>
                <w:szCs w:val="28"/>
                <w:rtl/>
              </w:rPr>
              <w:t>٪</w:t>
            </w:r>
          </w:p>
        </w:tc>
        <w:tc>
          <w:tcPr>
            <w:tcW w:w="1192" w:type="dxa"/>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7.9</w:t>
            </w:r>
            <w:r w:rsidRPr="00E81A95">
              <w:rPr>
                <w:rFonts w:ascii="Simplified Arabic" w:eastAsia="Calibri" w:hAnsi="Simplified Arabic" w:cs="Simplified Arabic" w:hint="cs"/>
                <w:b/>
                <w:bCs/>
                <w:sz w:val="28"/>
                <w:szCs w:val="28"/>
                <w:rtl/>
              </w:rPr>
              <w:t>٪</w:t>
            </w:r>
          </w:p>
        </w:tc>
        <w:tc>
          <w:tcPr>
            <w:tcW w:w="1192" w:type="dxa"/>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3.8</w:t>
            </w:r>
            <w:r w:rsidRPr="00E81A95">
              <w:rPr>
                <w:rFonts w:ascii="Simplified Arabic" w:eastAsia="Calibri" w:hAnsi="Simplified Arabic" w:cs="Simplified Arabic" w:hint="cs"/>
                <w:b/>
                <w:bCs/>
                <w:sz w:val="28"/>
                <w:szCs w:val="28"/>
                <w:rtl/>
              </w:rPr>
              <w:t>٪</w:t>
            </w:r>
          </w:p>
        </w:tc>
        <w:tc>
          <w:tcPr>
            <w:tcW w:w="1205" w:type="dxa"/>
          </w:tcPr>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sz w:val="28"/>
                <w:szCs w:val="28"/>
                <w:rtl/>
              </w:rPr>
            </w:pPr>
            <w:r w:rsidRPr="00E81A95">
              <w:rPr>
                <w:rFonts w:ascii="Simplified Arabic" w:eastAsia="Calibri" w:hAnsi="Simplified Arabic" w:cs="Simplified Arabic"/>
                <w:sz w:val="28"/>
                <w:szCs w:val="28"/>
                <w:rtl/>
              </w:rPr>
              <w:t>32.4</w:t>
            </w:r>
            <w:r w:rsidRPr="00E81A95">
              <w:rPr>
                <w:rFonts w:ascii="Simplified Arabic" w:eastAsia="Calibri" w:hAnsi="Simplified Arabic" w:cs="Simplified Arabic" w:hint="cs"/>
                <w:b/>
                <w:bCs/>
                <w:sz w:val="28"/>
                <w:szCs w:val="28"/>
                <w:rtl/>
              </w:rPr>
              <w:t>٪</w:t>
            </w:r>
          </w:p>
        </w:tc>
      </w:tr>
    </w:tbl>
    <w:p w:rsidR="00E81A95" w:rsidRPr="00E81A95" w:rsidRDefault="00E81A95" w:rsidP="007849A8">
      <w:pPr>
        <w:pBdr>
          <w:top w:val="nil"/>
          <w:left w:val="nil"/>
          <w:bottom w:val="nil"/>
          <w:right w:val="nil"/>
          <w:between w:val="nil"/>
        </w:pBdr>
        <w:bidi/>
        <w:spacing w:before="100" w:beforeAutospacing="1" w:after="100" w:afterAutospacing="1"/>
        <w:ind w:left="1230" w:right="1276"/>
        <w:rPr>
          <w:rFonts w:ascii="Simplified Arabic" w:eastAsia="Calibri" w:hAnsi="Simplified Arabic" w:cs="Simplified Arabic"/>
          <w:rtl/>
        </w:rPr>
      </w:pPr>
      <w:r w:rsidRPr="00E81A95">
        <w:rPr>
          <w:rFonts w:ascii="Simplified Arabic" w:eastAsia="Calibri" w:hAnsi="Simplified Arabic" w:cs="Simplified Arabic"/>
          <w:b/>
          <w:bCs/>
          <w:u w:val="single"/>
          <w:rtl/>
        </w:rPr>
        <w:t>المصدر</w:t>
      </w:r>
      <w:r w:rsidRPr="00E81A95">
        <w:rPr>
          <w:rFonts w:ascii="Simplified Arabic" w:eastAsia="Calibri" w:hAnsi="Simplified Arabic" w:cs="Simplified Arabic"/>
          <w:rtl/>
        </w:rPr>
        <w:t>: النشرة السنوية المجمعة، بحث القو</w:t>
      </w:r>
      <w:r w:rsidRPr="00E81A95">
        <w:rPr>
          <w:rFonts w:ascii="Simplified Arabic" w:eastAsia="Calibri" w:hAnsi="Simplified Arabic" w:cs="Simplified Arabic" w:hint="cs"/>
          <w:rtl/>
        </w:rPr>
        <w:t>ى</w:t>
      </w:r>
      <w:r w:rsidRPr="00E81A95">
        <w:rPr>
          <w:rFonts w:ascii="Simplified Arabic" w:eastAsia="Calibri" w:hAnsi="Simplified Arabic" w:cs="Simplified Arabic"/>
          <w:rtl/>
        </w:rPr>
        <w:t xml:space="preserve"> العاملة 2015، الجهاز المركزي للتعبئة العامة والإحصاء،</w:t>
      </w:r>
      <w:r w:rsidRPr="00E81A95">
        <w:rPr>
          <w:rFonts w:ascii="Simplified Arabic" w:eastAsia="Calibri" w:hAnsi="Simplified Arabic" w:cs="Simplified Arabic" w:hint="cs"/>
          <w:rtl/>
        </w:rPr>
        <w:t xml:space="preserve"> </w:t>
      </w:r>
      <w:r w:rsidRPr="00E81A95">
        <w:rPr>
          <w:rFonts w:ascii="Simplified Arabic" w:eastAsia="Calibri" w:hAnsi="Simplified Arabic" w:cs="Simplified Arabic"/>
          <w:rtl/>
        </w:rPr>
        <w:t>يونيو 2016.</w:t>
      </w:r>
    </w:p>
    <w:p w:rsidR="00E81A95" w:rsidRPr="00E81A95" w:rsidRDefault="00E81A95" w:rsidP="007849A8">
      <w:pPr>
        <w:pStyle w:val="Style1"/>
        <w:rPr>
          <w:rtl/>
          <w:lang w:bidi="ar-EG"/>
        </w:rPr>
      </w:pPr>
      <w:r w:rsidRPr="00E81A95">
        <w:rPr>
          <w:rtl/>
        </w:rPr>
        <w:t>ويساهم دعم المشروعات الصغيرة ومتناهية الصغر في رفع المستوى الاقتصادي للمواطنين خاصةً أبناء</w:t>
      </w:r>
      <w:r w:rsidRPr="00E81A95">
        <w:t xml:space="preserve"> </w:t>
      </w:r>
      <w:r w:rsidRPr="00E81A95">
        <w:rPr>
          <w:rtl/>
        </w:rPr>
        <w:t>القرى، ومن ثم رفع مستوى المعيشة للمواطنين خاصة المرأة والمرأة المعيلة والشباب، إل</w:t>
      </w:r>
      <w:r w:rsidRPr="00E81A95">
        <w:rPr>
          <w:rFonts w:hint="cs"/>
          <w:rtl/>
        </w:rPr>
        <w:t>ى</w:t>
      </w:r>
      <w:r w:rsidRPr="00E81A95">
        <w:rPr>
          <w:rtl/>
        </w:rPr>
        <w:t xml:space="preserve"> جانب توفير السلع بأسعار مناسبة</w:t>
      </w:r>
      <w:r w:rsidRPr="00E81A95">
        <w:t xml:space="preserve"> </w:t>
      </w:r>
      <w:r w:rsidRPr="00E81A95">
        <w:rPr>
          <w:rtl/>
        </w:rPr>
        <w:t>للمواطنين من خلال المشروعات المتنوعة التي تم تنفيذها</w:t>
      </w:r>
      <w:r w:rsidRPr="00E81A95">
        <w:t>.</w:t>
      </w:r>
      <w:r w:rsidRPr="00E81A95">
        <w:rPr>
          <w:rtl/>
        </w:rPr>
        <w:t xml:space="preserve"> حيث يهدف برنامج الدعم في توفير التمويل اللازم لعدد كبير من المشروعات في محافظات الجمهورية من خلال الجهاز المصرفي وصندوق التنمية المحلية وقد تم تحقيق بعض الأهداف خلال عام 2016 والتي تتمثل في:</w:t>
      </w:r>
      <w:r w:rsidR="00576E34">
        <w:rPr>
          <w:rStyle w:val="FootnoteReference"/>
          <w:rFonts w:ascii="Simplified Arabic" w:hAnsi="Simplified Arabic"/>
          <w:color w:val="000000"/>
          <w:rtl/>
        </w:rPr>
        <w:t>(</w:t>
      </w:r>
      <w:r w:rsidR="00576E34">
        <w:rPr>
          <w:rStyle w:val="FootnoteReference"/>
          <w:rFonts w:ascii="Simplified Arabic" w:hAnsi="Simplified Arabic"/>
          <w:color w:val="000000"/>
          <w:rtl/>
        </w:rPr>
        <w:footnoteReference w:id="83"/>
      </w:r>
      <w:r w:rsidR="00576E34">
        <w:rPr>
          <w:rStyle w:val="FootnoteReference"/>
          <w:rFonts w:ascii="Simplified Arabic" w:hAnsi="Simplified Arabic"/>
          <w:color w:val="000000"/>
          <w:rtl/>
        </w:rPr>
        <w:t>)</w:t>
      </w:r>
    </w:p>
    <w:p w:rsidR="00E81A95" w:rsidRPr="00E81A95" w:rsidRDefault="00E81A95" w:rsidP="007849A8">
      <w:pPr>
        <w:pStyle w:val="Style4"/>
        <w:rPr>
          <w:rFonts w:eastAsia="Calibri"/>
          <w:b/>
          <w:bCs/>
        </w:rPr>
      </w:pPr>
      <w:r w:rsidRPr="00E81A95">
        <w:rPr>
          <w:rtl/>
        </w:rPr>
        <w:t>تم توفير قروض لتنفيذ مشروعات متناهية الصغر وصغيرة ومتوسطة من خلال برنامج مشــروعك</w:t>
      </w:r>
      <w:r w:rsidRPr="00E81A95">
        <w:t xml:space="preserve"> </w:t>
      </w:r>
      <w:r w:rsidRPr="00E81A95">
        <w:rPr>
          <w:rtl/>
        </w:rPr>
        <w:t>بتمويل من البنوك المصرية لحوالي 33482 مشروعاً بإجمالي عام بلغ حوالي 1.38 مليار جنيه.</w:t>
      </w:r>
    </w:p>
    <w:p w:rsidR="00120E7D" w:rsidRPr="00566122" w:rsidRDefault="00E81A95" w:rsidP="007849A8">
      <w:pPr>
        <w:pStyle w:val="Style4"/>
        <w:rPr>
          <w:rFonts w:eastAsia="Calibri"/>
          <w:b/>
          <w:bCs/>
          <w:rtl/>
        </w:rPr>
      </w:pPr>
      <w:r w:rsidRPr="00E81A95">
        <w:rPr>
          <w:rtl/>
        </w:rPr>
        <w:lastRenderedPageBreak/>
        <w:t>إتاحة قروض لتنفيذ مشروعات متناهية الصغر لتوفر فرص عمل للشباب والمرأة المعيلة</w:t>
      </w:r>
      <w:r w:rsidRPr="00E81A95">
        <w:t xml:space="preserve"> </w:t>
      </w:r>
      <w:r w:rsidRPr="00E81A95">
        <w:rPr>
          <w:rtl/>
        </w:rPr>
        <w:t>بقروض ميسرة من صندوق التنمية المحلية التابع للوزارة بلغ عددها حوالي 2954 مشروع بتكلفة بلغت</w:t>
      </w:r>
      <w:r w:rsidRPr="00E81A95">
        <w:t xml:space="preserve"> </w:t>
      </w:r>
      <w:r w:rsidRPr="00E81A95">
        <w:rPr>
          <w:rtl/>
        </w:rPr>
        <w:t>قدرها حوالي  15.5 مليون جنيه "تمويل صندوق". وقد شملت المشروعات المنفذة ؛ مشروع لحوم</w:t>
      </w:r>
      <w:r w:rsidRPr="00E81A95">
        <w:t xml:space="preserve"> </w:t>
      </w:r>
      <w:r w:rsidRPr="00E81A95">
        <w:rPr>
          <w:rtl/>
        </w:rPr>
        <w:t xml:space="preserve">بيضاء فقد بلغ عددها حوالي (32) مشروع، تقدر تكلفها حوالي 96 ألف جنيه، كما بلغ عدد مشروع إنتاج حيواني حوالي (2393)، تقدر تكلفها بحوالي 137.4 ألف جنيه، وحوالي مشروعين لمنتجات ألبان، تقدر تكلفها بحوالي ستة ألاف جنيه، وحوالي (14) مشروع </w:t>
      </w:r>
      <w:proofErr w:type="spellStart"/>
      <w:r w:rsidRPr="00E81A95">
        <w:rPr>
          <w:rtl/>
        </w:rPr>
        <w:t>ميكنة</w:t>
      </w:r>
      <w:proofErr w:type="spellEnd"/>
      <w:r w:rsidRPr="00E81A95">
        <w:rPr>
          <w:rtl/>
        </w:rPr>
        <w:t xml:space="preserve"> زراعية، يقدر تكلفه بحوالي 65 ألف</w:t>
      </w:r>
      <w:r w:rsidRPr="00E81A95">
        <w:t xml:space="preserve"> </w:t>
      </w:r>
      <w:r w:rsidRPr="00E81A95">
        <w:rPr>
          <w:rtl/>
        </w:rPr>
        <w:t>جنيه، وحوالي (109) مشروع صناعات بيئية، بتكلفة قدرت حوالي 326.5 ألف جنيه، وحوالي (21) مشروع ورش عمل،</w:t>
      </w:r>
      <w:r w:rsidRPr="00E81A95">
        <w:t xml:space="preserve"> </w:t>
      </w:r>
      <w:r w:rsidRPr="00E81A95">
        <w:rPr>
          <w:rtl/>
        </w:rPr>
        <w:t>تقدر تكلفة بحوالي 84 ألف جنيه، وحوالي (106) مشروع منافذ بيع مواد غذائية، تقدر تكلفة بحوالي 332 ألف جنيه، وحوالي ثلاث مشروعات</w:t>
      </w:r>
      <w:r w:rsidRPr="00E81A95">
        <w:t xml:space="preserve"> </w:t>
      </w:r>
      <w:r w:rsidRPr="00E81A95">
        <w:rPr>
          <w:rtl/>
        </w:rPr>
        <w:t xml:space="preserve">وحدات خبيز منزلية، تقدر تكلفها بحوالي تسعة آلاف جنيه، وحوالي (93) مشروع منافذ بيع ملابس </w:t>
      </w:r>
      <w:proofErr w:type="spellStart"/>
      <w:r w:rsidRPr="00E81A95">
        <w:rPr>
          <w:rtl/>
        </w:rPr>
        <w:t>ومفروشات،تقدر</w:t>
      </w:r>
      <w:proofErr w:type="spellEnd"/>
      <w:r w:rsidRPr="00E81A95">
        <w:rPr>
          <w:rtl/>
        </w:rPr>
        <w:t xml:space="preserve"> تكلفها بحوالي 278 ألف جنيه، وحوالي مشروع زراعات غير تقليدية، يقدر تكلفه بحوالي أربعة آلاف جنيه، وحوالي (30)</w:t>
      </w:r>
      <w:r w:rsidRPr="00E81A95">
        <w:t xml:space="preserve"> </w:t>
      </w:r>
      <w:r w:rsidRPr="00E81A95">
        <w:rPr>
          <w:rtl/>
        </w:rPr>
        <w:t>مشروع منافذ بيع سلع وأجهزة، تقدر تكلفها بحوالي 91 ألف جنيه، وحوالي (62) مشروع بيع أعالف وأسمدة</w:t>
      </w:r>
      <w:r w:rsidRPr="00E81A95">
        <w:t xml:space="preserve"> </w:t>
      </w:r>
      <w:r w:rsidRPr="00E81A95">
        <w:rPr>
          <w:rtl/>
        </w:rPr>
        <w:t>وغلال، تقدر تكلفها بحوالي 182 ألف جنيه، وحوالي (15) مشروع مكتبات وماكينات تصوير، تقدر تكلفها بحوالي 51 ألف</w:t>
      </w:r>
      <w:r w:rsidRPr="00E81A95">
        <w:t xml:space="preserve"> </w:t>
      </w:r>
      <w:r w:rsidRPr="00E81A95">
        <w:rPr>
          <w:rtl/>
        </w:rPr>
        <w:t>جنيه، وحوالي (16) مشروع صناعات غذائية، تقدر تكلفها بحوالي 35 ألف جنيه، وحوالي (57) مشروعات أخرى،</w:t>
      </w:r>
      <w:r w:rsidRPr="00E81A95">
        <w:t xml:space="preserve"> </w:t>
      </w:r>
      <w:r w:rsidRPr="00E81A95">
        <w:rPr>
          <w:rtl/>
        </w:rPr>
        <w:t>تقدر تكلفها بحوالي 194 ألف جنيه. ويخص المرأة والمرأة المعيلة منها نحو 60٪ من هذه المشروعات</w:t>
      </w:r>
      <w:r w:rsidRPr="00E81A95">
        <w:rPr>
          <w:sz w:val="24"/>
          <w:szCs w:val="24"/>
        </w:rPr>
        <w:t>.</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3- دور المشروعات الصغيرة في محاربة الفقر وتنمية المناطق الأقل حظاً في النمو والتنمية:</w:t>
      </w:r>
    </w:p>
    <w:p w:rsidR="00E81A95" w:rsidRPr="00E81A95" w:rsidRDefault="00E81A95" w:rsidP="007849A8">
      <w:pPr>
        <w:pStyle w:val="Style1"/>
        <w:rPr>
          <w:rtl/>
        </w:rPr>
      </w:pPr>
      <w:r w:rsidRPr="00E81A95">
        <w:rPr>
          <w:rtl/>
        </w:rPr>
        <w:t>إن المشروعات الصغيرة يمكن اعتبارها آلية فعالة لمكافحة الفقر، من خلال وصولها إلى صغار المستثمرين من الرجال والنساء، وسعة انتشارها خاصة في الأقاليم النائية الأقل حظاً في التنمية أو الأكثر احتياجاً للتنمية، الأمر الذي يؤهل هذه الأقاليم إلى فرص أكبر في التنمية والتطوير من خلال إنعاشها بهذه ال</w:t>
      </w:r>
      <w:r w:rsidR="003A4694">
        <w:rPr>
          <w:rtl/>
        </w:rPr>
        <w:t>مشروعات</w:t>
      </w:r>
      <w:r w:rsidRPr="00E81A95">
        <w:rPr>
          <w:rtl/>
        </w:rPr>
        <w:t>. فضلاً ع</w:t>
      </w:r>
      <w:r w:rsidRPr="00E81A95">
        <w:rPr>
          <w:rFonts w:hint="cs"/>
          <w:rtl/>
        </w:rPr>
        <w:t>ن</w:t>
      </w:r>
      <w:r w:rsidRPr="00E81A95">
        <w:rPr>
          <w:rtl/>
        </w:rPr>
        <w:t xml:space="preserve"> احتوائها الآثار الاجتماعية السلبية لبرامج الإصلاح الاقتصادي في كثير من الدول خاصة بعد أن تصدرت هذه القضية منذ بداية عقد التسعينيات أولويات الحكومات ومؤسسات التمويل الدولية.</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 xml:space="preserve">4- قيامها بدور الصناعات المغذية أو المكملة للصناعات الكبيرة والمتوسطة: </w:t>
      </w:r>
    </w:p>
    <w:p w:rsidR="001447E8" w:rsidRPr="001447E8" w:rsidRDefault="00E81A95" w:rsidP="007849A8">
      <w:pPr>
        <w:pStyle w:val="Style1"/>
        <w:jc w:val="center"/>
        <w:rPr>
          <w:rFonts w:eastAsia="Calibri"/>
          <w:noProof/>
          <w:rtl/>
        </w:rPr>
      </w:pPr>
      <w:r w:rsidRPr="00E81A95">
        <w:rPr>
          <w:rtl/>
        </w:rPr>
        <w:t xml:space="preserve">وذلك عند مستويات معينة من الإنتاجية، من خلال كونها مصدر لتزويد الصناعات الكبيرة ببعض احتياجاتها كذلك منها الرافد الذي تصب فيه الصناعات الكبيرة منتجاتها. وبهذا تساعد المشروعات الصغيرة إذا تم توجيهها للعمل كفروع ثانوية للصناعات الكبيرة، بما يعزز حالة التكامل </w:t>
      </w:r>
      <w:r w:rsidRPr="00E81A95">
        <w:rPr>
          <w:rtl/>
        </w:rPr>
        <w:lastRenderedPageBreak/>
        <w:t>الصناعي بين المنشآت الصغيرة والمتوسطة وكبيرة الحجم وتنوع وتوسع هيكل الانتاج، فضلاً عن أن هذه المنشآت هي عبارة عن بذور أساسية للمشروعات الكبيرة. ومما يدل على التكامل بين المشروعات الكبيرة والمشروعات الريادية الصغيرة، وعلي سبيل المثال تتعامل شركة جنرال موتورز مع أكثر من حوالي (37) ألف نوع من المشروعات الصغيرة لتزودها بالبضائع والخدمات المختلفة</w:t>
      </w:r>
      <w:r w:rsidRPr="00E81A95">
        <w:t>.</w:t>
      </w:r>
      <w:r w:rsidR="001447E8" w:rsidRPr="001447E8">
        <w:rPr>
          <w:rFonts w:eastAsia="Calibri"/>
          <w:noProof/>
          <w:rtl/>
        </w:rPr>
        <w:t xml:space="preserve"> </w:t>
      </w:r>
      <w:r w:rsidR="001447E8">
        <w:rPr>
          <w:rFonts w:eastAsia="Calibri"/>
          <w:noProof/>
          <w:rtl/>
          <w:lang w:val="en-US" w:bidi="ar-SA"/>
        </w:rPr>
        <w:drawing>
          <wp:inline distT="0" distB="0" distL="0" distR="0" wp14:anchorId="01E05586" wp14:editId="163D9F91">
            <wp:extent cx="4286250" cy="22955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81A95" w:rsidRPr="00E81A95" w:rsidRDefault="00E81A95" w:rsidP="001447E8">
      <w:pPr>
        <w:pBdr>
          <w:top w:val="nil"/>
          <w:left w:val="nil"/>
          <w:bottom w:val="nil"/>
          <w:right w:val="nil"/>
          <w:between w:val="nil"/>
        </w:pBdr>
        <w:tabs>
          <w:tab w:val="left" w:pos="476"/>
        </w:tabs>
        <w:bidi/>
        <w:spacing w:before="100" w:beforeAutospacing="1" w:after="100" w:afterAutospacing="1"/>
        <w:jc w:val="center"/>
        <w:rPr>
          <w:rFonts w:ascii="Simplified Arabic" w:eastAsia="Calibri" w:hAnsi="Simplified Arabic" w:cs="Simplified Arabic"/>
          <w:rtl/>
        </w:rPr>
      </w:pPr>
      <w:r w:rsidRPr="00E81A95">
        <w:rPr>
          <w:rFonts w:ascii="Simplified Arabic" w:eastAsia="Calibri" w:hAnsi="Simplified Arabic" w:cs="Simplified Arabic"/>
          <w:rtl/>
        </w:rPr>
        <w:t xml:space="preserve">شكل (2) التوزيع النسبي </w:t>
      </w:r>
      <w:proofErr w:type="spellStart"/>
      <w:r w:rsidRPr="00E81A95">
        <w:rPr>
          <w:rFonts w:ascii="Simplified Arabic" w:eastAsia="Calibri" w:hAnsi="Simplified Arabic" w:cs="Simplified Arabic"/>
          <w:rtl/>
        </w:rPr>
        <w:t>للمنشأت</w:t>
      </w:r>
      <w:proofErr w:type="spellEnd"/>
      <w:r w:rsidRPr="00E81A95">
        <w:rPr>
          <w:rFonts w:ascii="Simplified Arabic" w:eastAsia="Calibri" w:hAnsi="Simplified Arabic" w:cs="Simplified Arabic"/>
          <w:rtl/>
        </w:rPr>
        <w:t xml:space="preserve"> الصغيرة والمتوسطة طبقاً للنشاط الاقتصادي الرئيسي</w:t>
      </w:r>
      <w:r w:rsidRPr="00E81A95">
        <w:rPr>
          <w:rFonts w:ascii="Simplified Arabic" w:eastAsia="Calibri" w:hAnsi="Simplified Arabic" w:cs="Simplified Arabic" w:hint="cs"/>
          <w:rtl/>
        </w:rPr>
        <w:t xml:space="preserve"> عام 2015</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5- وسيلة لاستثمار المواد الأولية المحلية:</w:t>
      </w:r>
    </w:p>
    <w:p w:rsidR="00E81A95" w:rsidRPr="00E81A95" w:rsidRDefault="00E81A95" w:rsidP="007849A8">
      <w:pPr>
        <w:pStyle w:val="Style1"/>
        <w:rPr>
          <w:lang w:bidi="ar-JO"/>
        </w:rPr>
      </w:pPr>
      <w:r w:rsidRPr="00E81A95">
        <w:rPr>
          <w:rFonts w:hint="cs"/>
          <w:rtl/>
        </w:rPr>
        <w:t xml:space="preserve">من أهم ميزات المشروعات الصغيرة أنها تقوم على المواد الأولية، </w:t>
      </w:r>
      <w:r w:rsidRPr="00E81A95">
        <w:rPr>
          <w:rtl/>
        </w:rPr>
        <w:t xml:space="preserve">سواء كانت خامات غير مستثمرة أو سلعاً نصف مصنعة، إلا أنها وسيلة هامة لتشجيع ودعم الإنتاج الزراعي والإنتاج الصناعي على حدٍ سواء عند اعتمادها على مدخلات الإنتاج المحلية بما فيها الآلات المصنعة محلياً. فضلاً عن دورها في  تنمية وحماية الصناعات التقليدية التي أصبحت تلقى </w:t>
      </w:r>
      <w:r w:rsidRPr="00E81A95">
        <w:rPr>
          <w:rFonts w:hint="cs"/>
          <w:rtl/>
        </w:rPr>
        <w:t>رواجاً</w:t>
      </w:r>
      <w:r w:rsidRPr="00E81A95">
        <w:rPr>
          <w:rtl/>
        </w:rPr>
        <w:t xml:space="preserve"> لدى شعوب العالم المختلفة.</w:t>
      </w:r>
    </w:p>
    <w:p w:rsidR="008D10E2" w:rsidRPr="00E81A95" w:rsidRDefault="00E81A95" w:rsidP="007849A8">
      <w:pPr>
        <w:pStyle w:val="Style1"/>
        <w:rPr>
          <w:rtl/>
          <w:lang w:bidi="ar-EG"/>
        </w:rPr>
      </w:pPr>
      <w:r w:rsidRPr="00E81A95">
        <w:rPr>
          <w:rtl/>
        </w:rPr>
        <w:t xml:space="preserve">  </w:t>
      </w:r>
      <w:r w:rsidRPr="00E81A95">
        <w:rPr>
          <w:rtl/>
        </w:rPr>
        <w:tab/>
        <w:t>كذلك قدرتها على توفير السلع والخدمات بما يناسب ويلبي متطلبات السوق المحلية خصوصاً في الدول النامية التي تعاني من ضيق نطاق السوق المحلية وانخفاض القدرة الشرائية للأفراد نظراً لانخفاض نصيب الفرد من الدخل القومي. وبهذا تشكل المشروعات الصغيرة مصدر منافسة محتمل، وفعال للمنشآت الكبيرة، و</w:t>
      </w:r>
      <w:r w:rsidRPr="00E81A95">
        <w:rPr>
          <w:rFonts w:hint="cs"/>
          <w:rtl/>
        </w:rPr>
        <w:t>ك</w:t>
      </w:r>
      <w:r w:rsidRPr="00E81A95">
        <w:rPr>
          <w:rtl/>
        </w:rPr>
        <w:t>ذلك فإنها تحد من قدرتها على التحكم في الأسعار، من حيث أنها تعتبر مقياساً هاماً لحيوية وحركة السوق</w:t>
      </w:r>
      <w:r w:rsidRPr="00E81A95">
        <w:rPr>
          <w:rFonts w:hint="cs"/>
          <w:rtl/>
          <w:lang w:bidi="ar-EG"/>
        </w:rPr>
        <w:t>.</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6- مقاومة التركز الجغرافي للمشروعات:</w:t>
      </w:r>
    </w:p>
    <w:p w:rsidR="00E81A95" w:rsidRPr="00E81A95" w:rsidRDefault="00E81A95" w:rsidP="007849A8">
      <w:pPr>
        <w:pStyle w:val="Style1"/>
        <w:rPr>
          <w:rtl/>
        </w:rPr>
      </w:pPr>
      <w:r w:rsidRPr="00E81A95">
        <w:rPr>
          <w:rtl/>
        </w:rPr>
        <w:t>حيث أنها تنتشر جغرافياً في جميع محافظات الجمهورية، مما يساعد في تحقيق العدالة المكانية للتنمية وتوزيع الدخول على كافة سكان الدولة، ومقاومة الهجرة الداخلية من الريف إلى المدن، والتي تولد العديد من المشكلات.</w:t>
      </w:r>
    </w:p>
    <w:p w:rsidR="00E81A95" w:rsidRPr="00E81A95" w:rsidRDefault="00E81A95" w:rsidP="00E62923">
      <w:pPr>
        <w:pBdr>
          <w:top w:val="nil"/>
          <w:left w:val="nil"/>
          <w:bottom w:val="nil"/>
          <w:right w:val="nil"/>
          <w:between w:val="nil"/>
        </w:pBdr>
        <w:bidi/>
        <w:spacing w:before="100" w:beforeAutospacing="1" w:after="100" w:afterAutospacing="1"/>
        <w:ind w:left="450"/>
        <w:jc w:val="center"/>
        <w:rPr>
          <w:rFonts w:ascii="Simplified Arabic" w:eastAsia="Calibri" w:hAnsi="Simplified Arabic" w:cs="Simplified Arabic"/>
          <w:sz w:val="28"/>
          <w:szCs w:val="28"/>
          <w:rtl/>
        </w:rPr>
      </w:pPr>
      <w:r w:rsidRPr="00E81A95">
        <w:rPr>
          <w:rFonts w:ascii="Simplified Arabic" w:eastAsia="Calibri" w:hAnsi="Simplified Arabic" w:cs="Simplified Arabic"/>
          <w:noProof/>
          <w:sz w:val="28"/>
          <w:szCs w:val="28"/>
        </w:rPr>
        <w:lastRenderedPageBreak/>
        <w:drawing>
          <wp:inline distT="0" distB="0" distL="0" distR="0" wp14:anchorId="551F45C2" wp14:editId="2BC40A48">
            <wp:extent cx="4692770" cy="3134318"/>
            <wp:effectExtent l="0" t="0" r="0" b="9525"/>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93920" cy="3135086"/>
                    </a:xfrm>
                    <a:prstGeom prst="rect">
                      <a:avLst/>
                    </a:prstGeom>
                    <a:noFill/>
                    <a:ln>
                      <a:noFill/>
                    </a:ln>
                  </pic:spPr>
                </pic:pic>
              </a:graphicData>
            </a:graphic>
          </wp:inline>
        </w:drawing>
      </w:r>
    </w:p>
    <w:p w:rsidR="00E81A95" w:rsidRPr="00E81A95" w:rsidRDefault="00E81A95" w:rsidP="00E62923">
      <w:pPr>
        <w:pBdr>
          <w:top w:val="nil"/>
          <w:left w:val="nil"/>
          <w:bottom w:val="nil"/>
          <w:right w:val="nil"/>
          <w:between w:val="nil"/>
        </w:pBdr>
        <w:bidi/>
        <w:spacing w:before="100" w:beforeAutospacing="1" w:after="100" w:afterAutospacing="1"/>
        <w:jc w:val="center"/>
        <w:rPr>
          <w:rFonts w:ascii="Simplified Arabic" w:eastAsia="Calibri" w:hAnsi="Simplified Arabic" w:cs="Simplified Arabic"/>
          <w:noProof/>
          <w:sz w:val="26"/>
          <w:szCs w:val="26"/>
          <w:rtl/>
          <w:lang w:bidi="ar-EG"/>
        </w:rPr>
      </w:pPr>
      <w:r w:rsidRPr="00E81A95">
        <w:rPr>
          <w:rFonts w:ascii="Simplified Arabic" w:eastAsia="Calibri" w:hAnsi="Simplified Arabic" w:cs="Simplified Arabic"/>
          <w:noProof/>
          <w:sz w:val="26"/>
          <w:szCs w:val="26"/>
          <w:rtl/>
          <w:lang w:bidi="ar-EG"/>
        </w:rPr>
        <w:t>شكل (3) التوزيع النسبي للمنشآت الصغيرة والمتوسطة طبقاً للمحافظات</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Pr>
      </w:pPr>
      <w:r w:rsidRPr="007849A8">
        <w:rPr>
          <w:rFonts w:ascii="Simplified Arabic" w:eastAsia="Calibri" w:hAnsi="Simplified Arabic" w:cs="Simplified Arabic"/>
          <w:b/>
          <w:bCs/>
          <w:sz w:val="28"/>
          <w:szCs w:val="28"/>
          <w:u w:val="single"/>
          <w:rtl/>
        </w:rPr>
        <w:t>7- المساهمة في تنمية المواهب والابتكارات:</w:t>
      </w:r>
    </w:p>
    <w:p w:rsidR="00E81A95" w:rsidRPr="00E81A95" w:rsidRDefault="00E81A95" w:rsidP="007849A8">
      <w:pPr>
        <w:pStyle w:val="Style1"/>
        <w:rPr>
          <w:rtl/>
        </w:rPr>
      </w:pPr>
      <w:r w:rsidRPr="00E81A95">
        <w:rPr>
          <w:rtl/>
          <w:lang w:bidi="ar-JO"/>
        </w:rPr>
        <w:t xml:space="preserve">تعتبر </w:t>
      </w:r>
      <w:r w:rsidRPr="00E81A95">
        <w:rPr>
          <w:rtl/>
        </w:rPr>
        <w:t xml:space="preserve">المشروعات الصغيرة </w:t>
      </w:r>
      <w:r w:rsidRPr="00E81A95">
        <w:rPr>
          <w:rtl/>
          <w:lang w:bidi="ar-JO"/>
        </w:rPr>
        <w:t>من المجالات الخصبة لتعزيز وتشجيع المواهب والأفكار الجديدة، و</w:t>
      </w:r>
      <w:r w:rsidRPr="00E81A95">
        <w:rPr>
          <w:rtl/>
        </w:rPr>
        <w:t>فرصة للإبداع والابتكار لأصحاب المبادرات المتميزة</w:t>
      </w:r>
      <w:r w:rsidRPr="00E81A95">
        <w:rPr>
          <w:rtl/>
          <w:lang w:bidi="ar-EG"/>
        </w:rPr>
        <w:t xml:space="preserve"> من رواد الأعمال ذوى الكفاءة والطموح والنشاط</w:t>
      </w:r>
      <w:r w:rsidRPr="00E81A95">
        <w:rPr>
          <w:rtl/>
        </w:rPr>
        <w:t xml:space="preserve">. من خلال توظيف مهاراتهم وقدراتهم الفنية وخبراتهم العملية والعلمية لخدمة </w:t>
      </w:r>
      <w:r w:rsidR="003A4694">
        <w:rPr>
          <w:rtl/>
        </w:rPr>
        <w:t>مشروعات</w:t>
      </w:r>
      <w:r w:rsidRPr="00E81A95">
        <w:rPr>
          <w:rtl/>
        </w:rPr>
        <w:t>هم. إذ تعتبر المشروعات الصغيرة من الناحية الفنية أحد أهم مفردات التطور التكنولوجي، وذلك من حيث قدرتها الفائقة على تطوير وتحديث عمليات الإنتاج بشكل أسرع وتكلفة أقل من الشركات الكبيرة ذات الاستثمارات العالية،</w:t>
      </w:r>
      <w:r w:rsidRPr="00E81A95">
        <w:rPr>
          <w:rtl/>
          <w:lang w:bidi="ar-JO"/>
        </w:rPr>
        <w:t xml:space="preserve"> والجدير بالذكر أن المشروعات الصغيرة </w:t>
      </w:r>
      <w:r w:rsidRPr="00E81A95">
        <w:rPr>
          <w:rtl/>
        </w:rPr>
        <w:t>تمثل نحو 80٪ من معظم الإبداعات والابتكارات الجديدة في السوق.</w:t>
      </w:r>
    </w:p>
    <w:p w:rsidR="00E81A95" w:rsidRPr="00E81A95" w:rsidRDefault="00E81A95" w:rsidP="007849A8">
      <w:pPr>
        <w:pStyle w:val="Style1"/>
        <w:rPr>
          <w:rtl/>
          <w:lang w:bidi="ar-EG"/>
        </w:rPr>
      </w:pPr>
      <w:r w:rsidRPr="00E81A95">
        <w:rPr>
          <w:rtl/>
        </w:rPr>
        <w:t>كما أن المؤسسات الصغيرة والمتوسطة يمكنها البقاء أفضل في ظل المحيط المتغير</w:t>
      </w:r>
      <w:r w:rsidRPr="00E81A95">
        <w:rPr>
          <w:rFonts w:hint="cs"/>
          <w:rtl/>
        </w:rPr>
        <w:t>،</w:t>
      </w:r>
      <w:r w:rsidRPr="00E81A95">
        <w:rPr>
          <w:rtl/>
        </w:rPr>
        <w:t xml:space="preserve"> حيث أن حجمها الصغير يسمح لها ببناء شبكة اتصالات غير رسمية وفعالة</w:t>
      </w:r>
      <w:r w:rsidRPr="00E81A95">
        <w:rPr>
          <w:rFonts w:hint="cs"/>
          <w:rtl/>
        </w:rPr>
        <w:t>،</w:t>
      </w:r>
      <w:r w:rsidRPr="00E81A95">
        <w:rPr>
          <w:rtl/>
        </w:rPr>
        <w:t xml:space="preserve"> وهو ما يجعلها تستجيب بسرعة لأي تحرك في السوق فضلاً عن أن قلة البيروقراطية التي تمكنها من تنفيذ أي تغير داخلي بسهولة.</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8- دورها ال</w:t>
      </w:r>
      <w:r w:rsidRPr="007849A8">
        <w:rPr>
          <w:rFonts w:ascii="Simplified Arabic" w:eastAsia="Calibri" w:hAnsi="Simplified Arabic" w:cs="Simplified Arabic" w:hint="cs"/>
          <w:b/>
          <w:bCs/>
          <w:sz w:val="28"/>
          <w:szCs w:val="28"/>
          <w:u w:val="single"/>
          <w:rtl/>
        </w:rPr>
        <w:t>إ</w:t>
      </w:r>
      <w:r w:rsidRPr="007849A8">
        <w:rPr>
          <w:rFonts w:ascii="Simplified Arabic" w:eastAsia="Calibri" w:hAnsi="Simplified Arabic" w:cs="Simplified Arabic"/>
          <w:b/>
          <w:bCs/>
          <w:sz w:val="28"/>
          <w:szCs w:val="28"/>
          <w:u w:val="single"/>
          <w:rtl/>
        </w:rPr>
        <w:t>يجابي في تنمية الصادرات:</w:t>
      </w:r>
    </w:p>
    <w:p w:rsidR="00E81A95" w:rsidRPr="00E81A95" w:rsidRDefault="00E81A95" w:rsidP="007849A8">
      <w:pPr>
        <w:pStyle w:val="Style1"/>
        <w:rPr>
          <w:rtl/>
          <w:lang w:bidi="ar-EG"/>
        </w:rPr>
      </w:pPr>
      <w:r w:rsidRPr="00E81A95">
        <w:rPr>
          <w:rtl/>
        </w:rPr>
        <w:t>حيث أن التوسع في العمليات التصديرية للمنتجات الصناعية، إلي جانب زيادة التدفقات الاستثمارية</w:t>
      </w:r>
      <w:r w:rsidRPr="00E81A95">
        <w:t xml:space="preserve"> </w:t>
      </w:r>
      <w:r w:rsidRPr="00E81A95">
        <w:rPr>
          <w:rtl/>
        </w:rPr>
        <w:t xml:space="preserve">تتم بمشاركة شركات صغيرة ومتوسطة الحجم، حيث تعد هذه المؤسسات الوسيلة الأفضل لمواجهة التحديات المفروضة على الاقتصاد العالمي المستند على منتجات المشروعات الكبيرة بشكل </w:t>
      </w:r>
      <w:r w:rsidRPr="00E81A95">
        <w:rPr>
          <w:rtl/>
        </w:rPr>
        <w:lastRenderedPageBreak/>
        <w:t>رئيسي، وتؤكد تجارب العديد من الدول التي نجحت في تنمية وتطوير</w:t>
      </w:r>
      <w:r w:rsidRPr="00E81A95">
        <w:t xml:space="preserve"> </w:t>
      </w:r>
      <w:proofErr w:type="spellStart"/>
      <w:r w:rsidRPr="00E81A95">
        <w:rPr>
          <w:rtl/>
        </w:rPr>
        <w:t>اقتصادياتها</w:t>
      </w:r>
      <w:proofErr w:type="spellEnd"/>
      <w:r w:rsidRPr="00E81A95">
        <w:rPr>
          <w:rtl/>
        </w:rPr>
        <w:t xml:space="preserve"> مستندة بذلك على هذا النوع من المشروعات</w:t>
      </w:r>
      <w:r w:rsidRPr="00E81A95">
        <w:rPr>
          <w:rtl/>
          <w:lang w:bidi="ar-EG"/>
        </w:rPr>
        <w:t>.</w:t>
      </w:r>
    </w:p>
    <w:p w:rsidR="00E81A95" w:rsidRPr="00E81A95" w:rsidRDefault="00E81A95" w:rsidP="007849A8">
      <w:pPr>
        <w:pStyle w:val="Style1"/>
        <w:rPr>
          <w:rtl/>
          <w:lang w:bidi="ar-EG"/>
        </w:rPr>
      </w:pPr>
      <w:r w:rsidRPr="00E81A95">
        <w:rPr>
          <w:rtl/>
        </w:rPr>
        <w:t>تصل نسبة مساهمتها في إجمالي الصادرات المصرية نحو 4٪، رغم أن نسبتها ضعيفة مقارنة بالعديد من اقتصاديات دول العالم، حيث تمثل هذه النسبة نحو 60٪، 56٪، 70٪، 43٪ في كلاً من الصين، تايوان، هونج كونج، في كوريا الجنوبية، وهو ما يؤكد على القدرات الكامنة غير المستغلة للصناعات الصغيرة في مصر، والتي تلعب دوراً ح</w:t>
      </w:r>
      <w:r w:rsidR="00566122">
        <w:rPr>
          <w:rtl/>
        </w:rPr>
        <w:t>اسماً في زيادة الصادرات المصرية</w:t>
      </w:r>
      <w:r w:rsidR="00566122">
        <w:rPr>
          <w:rFonts w:hint="cs"/>
          <w:rtl/>
        </w:rPr>
        <w:t>.</w:t>
      </w:r>
      <w:r w:rsidR="00576E34">
        <w:rPr>
          <w:rStyle w:val="FootnoteReference"/>
          <w:rFonts w:ascii="Simplified Arabic" w:eastAsia="Times New Roman" w:hAnsi="Simplified Arabic"/>
          <w:color w:val="000000"/>
          <w:rtl/>
        </w:rPr>
        <w:t>(</w:t>
      </w:r>
      <w:r w:rsidR="00576E34">
        <w:rPr>
          <w:rStyle w:val="FootnoteReference"/>
          <w:rFonts w:ascii="Simplified Arabic" w:eastAsia="Times New Roman" w:hAnsi="Simplified Arabic"/>
          <w:color w:val="000000"/>
          <w:rtl/>
        </w:rPr>
        <w:footnoteReference w:id="84"/>
      </w:r>
      <w:r w:rsidR="00576E34">
        <w:rPr>
          <w:rStyle w:val="FootnoteReference"/>
          <w:rFonts w:ascii="Simplified Arabic" w:eastAsia="Times New Roman" w:hAnsi="Simplified Arabic"/>
          <w:color w:val="000000"/>
          <w:rtl/>
        </w:rPr>
        <w:t>)</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tl/>
        </w:rPr>
      </w:pPr>
      <w:r w:rsidRPr="007849A8">
        <w:rPr>
          <w:rFonts w:ascii="Simplified Arabic" w:eastAsia="Calibri" w:hAnsi="Simplified Arabic" w:cs="Simplified Arabic"/>
          <w:b/>
          <w:bCs/>
          <w:sz w:val="28"/>
          <w:szCs w:val="28"/>
          <w:u w:val="single"/>
          <w:rtl/>
        </w:rPr>
        <w:t>9- دور المشروعات الصغيرة في توليد القيمة المضافة:</w:t>
      </w:r>
    </w:p>
    <w:p w:rsidR="00E81A95" w:rsidRPr="00E81A95" w:rsidRDefault="00E81A95" w:rsidP="007849A8">
      <w:pPr>
        <w:pStyle w:val="Style1"/>
        <w:rPr>
          <w:rtl/>
          <w:lang w:bidi="ar-EG"/>
        </w:rPr>
      </w:pPr>
      <w:r w:rsidRPr="00E81A95">
        <w:rPr>
          <w:rtl/>
        </w:rPr>
        <w:t>تساهم المشروعات الصغيرة في توليد القيم</w:t>
      </w:r>
      <w:r w:rsidRPr="00E81A95">
        <w:rPr>
          <w:rFonts w:hint="cs"/>
          <w:rtl/>
        </w:rPr>
        <w:t xml:space="preserve">ة </w:t>
      </w:r>
      <w:r w:rsidRPr="00E81A95">
        <w:rPr>
          <w:rtl/>
        </w:rPr>
        <w:t xml:space="preserve">المضافة، وذلك من خلال </w:t>
      </w:r>
      <w:r w:rsidRPr="00E81A95">
        <w:rPr>
          <w:rFonts w:hint="cs"/>
          <w:rtl/>
        </w:rPr>
        <w:t>القدر الذي تضيفه</w:t>
      </w:r>
      <w:r w:rsidRPr="00E81A95">
        <w:rPr>
          <w:rtl/>
        </w:rPr>
        <w:t xml:space="preserve"> المشروعات الصغيرة من عملياتها الإنتاجي</w:t>
      </w:r>
      <w:r w:rsidRPr="00E81A95">
        <w:rPr>
          <w:rFonts w:hint="cs"/>
          <w:rtl/>
          <w:lang w:bidi="ar-EG"/>
        </w:rPr>
        <w:t>ة إ</w:t>
      </w:r>
      <w:proofErr w:type="spellStart"/>
      <w:r w:rsidRPr="00E81A95">
        <w:rPr>
          <w:rtl/>
        </w:rPr>
        <w:t>لى</w:t>
      </w:r>
      <w:proofErr w:type="spellEnd"/>
      <w:r w:rsidRPr="00E81A95">
        <w:rPr>
          <w:rtl/>
        </w:rPr>
        <w:t xml:space="preserve"> الناتج المحلي. ويمكن قياس حجم القيمة المضافة التي تولدها المشروعات</w:t>
      </w:r>
      <w:r w:rsidRPr="00E81A95">
        <w:t xml:space="preserve"> </w:t>
      </w:r>
      <w:r w:rsidRPr="00E81A95">
        <w:rPr>
          <w:rtl/>
        </w:rPr>
        <w:t>الصغيرة، وكذلك حصتها في إجمالي القيمة المضافة للقطاع الصناعي ككل. فكلما كانت</w:t>
      </w:r>
      <w:r w:rsidRPr="00E81A95">
        <w:t xml:space="preserve"> </w:t>
      </w:r>
      <w:r w:rsidRPr="00E81A95">
        <w:rPr>
          <w:rtl/>
        </w:rPr>
        <w:t>القيمة المضافة كبيرة كلما دل ذلك على أهمية المشروعات الصغيرة في توليد الدخل</w:t>
      </w:r>
      <w:r w:rsidRPr="00E81A95">
        <w:t xml:space="preserve"> </w:t>
      </w:r>
      <w:r w:rsidRPr="00E81A95">
        <w:rPr>
          <w:rtl/>
        </w:rPr>
        <w:t>القومي</w:t>
      </w:r>
      <w:r w:rsidRPr="00E81A95">
        <w:t>.</w:t>
      </w:r>
      <w:r w:rsidRPr="00E81A95">
        <w:rPr>
          <w:rtl/>
        </w:rPr>
        <w:t xml:space="preserve"> هذا وقد بلغت القيمة المضافة للمنشآت الصغيرة حوالي 941.5 مليار جنيه، مقابل حوالي 193.4</w:t>
      </w:r>
      <w:r w:rsidR="00566122">
        <w:rPr>
          <w:rtl/>
        </w:rPr>
        <w:t xml:space="preserve"> مليار جنيه لمنشآت القطاع العام</w:t>
      </w:r>
      <w:r w:rsidR="00566122">
        <w:rPr>
          <w:rFonts w:hint="cs"/>
          <w:rtl/>
        </w:rPr>
        <w:t>.</w:t>
      </w:r>
      <w:r w:rsidR="00576E34">
        <w:rPr>
          <w:rStyle w:val="FootnoteReference"/>
          <w:rFonts w:ascii="Simplified Arabic" w:hAnsi="Simplified Arabic"/>
          <w:color w:val="000000"/>
          <w:rtl/>
        </w:rPr>
        <w:t>(</w:t>
      </w:r>
      <w:r w:rsidR="00576E34">
        <w:rPr>
          <w:rStyle w:val="FootnoteReference"/>
          <w:rFonts w:ascii="Simplified Arabic" w:hAnsi="Simplified Arabic"/>
          <w:color w:val="000000"/>
          <w:rtl/>
        </w:rPr>
        <w:footnoteReference w:id="85"/>
      </w:r>
      <w:r w:rsidR="00576E34">
        <w:rPr>
          <w:rStyle w:val="FootnoteReference"/>
          <w:rFonts w:ascii="Simplified Arabic" w:hAnsi="Simplified Arabic"/>
          <w:color w:val="000000"/>
          <w:rtl/>
        </w:rPr>
        <w:t>)</w:t>
      </w:r>
    </w:p>
    <w:p w:rsidR="00E81A95" w:rsidRPr="007849A8" w:rsidRDefault="00E81A95" w:rsidP="007849A8">
      <w:pPr>
        <w:pBdr>
          <w:top w:val="nil"/>
          <w:left w:val="nil"/>
          <w:bottom w:val="nil"/>
          <w:right w:val="nil"/>
          <w:between w:val="nil"/>
        </w:pBdr>
        <w:bidi/>
        <w:spacing w:before="120" w:after="120"/>
        <w:jc w:val="both"/>
        <w:rPr>
          <w:rFonts w:ascii="Simplified Arabic" w:eastAsia="Calibri" w:hAnsi="Simplified Arabic" w:cs="Simplified Arabic"/>
          <w:b/>
          <w:bCs/>
          <w:sz w:val="28"/>
          <w:szCs w:val="28"/>
          <w:u w:val="single"/>
        </w:rPr>
      </w:pPr>
      <w:r w:rsidRPr="007849A8">
        <w:rPr>
          <w:rFonts w:ascii="Simplified Arabic" w:eastAsia="Calibri" w:hAnsi="Simplified Arabic" w:cs="Simplified Arabic"/>
          <w:b/>
          <w:bCs/>
          <w:sz w:val="28"/>
          <w:szCs w:val="28"/>
          <w:u w:val="single"/>
          <w:rtl/>
        </w:rPr>
        <w:t>10- إسهامات المشروعات الصغيرة في العملية التنموية:</w:t>
      </w:r>
    </w:p>
    <w:p w:rsidR="00E81A95" w:rsidRPr="00E81A95" w:rsidRDefault="00E81A95" w:rsidP="007849A8">
      <w:pPr>
        <w:pStyle w:val="Style1"/>
        <w:rPr>
          <w:rtl/>
          <w:lang w:bidi="ar-EG"/>
        </w:rPr>
      </w:pPr>
      <w:r w:rsidRPr="00E81A95">
        <w:rPr>
          <w:rtl/>
        </w:rPr>
        <w:t>تعتمد</w:t>
      </w:r>
      <w:r w:rsidRPr="00E81A95">
        <w:t xml:space="preserve"> </w:t>
      </w:r>
      <w:r w:rsidRPr="00E81A95">
        <w:rPr>
          <w:rtl/>
        </w:rPr>
        <w:t>المشروعات الصغيرة والمتوسطة على العمالة المكثفة، وتميل إلى توزيع الدخل بصورة</w:t>
      </w:r>
      <w:r w:rsidRPr="00E81A95">
        <w:t xml:space="preserve"> </w:t>
      </w:r>
      <w:r w:rsidRPr="00E81A95">
        <w:rPr>
          <w:rtl/>
        </w:rPr>
        <w:t>أكثر عدالة مقارنة بالمؤسسات الكبيرة. فهي تلعب دوراً هاماً في خلق فرص الاستخدام</w:t>
      </w:r>
      <w:r w:rsidRPr="00E81A95">
        <w:t xml:space="preserve"> </w:t>
      </w:r>
      <w:r w:rsidRPr="00E81A95">
        <w:rPr>
          <w:rtl/>
        </w:rPr>
        <w:t>بما يخفف من حدة الفقر</w:t>
      </w:r>
      <w:r w:rsidRPr="00E81A95">
        <w:rPr>
          <w:rFonts w:hint="cs"/>
          <w:rtl/>
        </w:rPr>
        <w:t xml:space="preserve">، </w:t>
      </w:r>
      <w:r w:rsidRPr="00E81A95">
        <w:rPr>
          <w:rtl/>
        </w:rPr>
        <w:t xml:space="preserve">إذ أنها كثيراً ما توفر فرص عمل مقابل أجور </w:t>
      </w:r>
      <w:r w:rsidRPr="00E81A95">
        <w:rPr>
          <w:rFonts w:hint="cs"/>
          <w:rtl/>
        </w:rPr>
        <w:t>مناسبة</w:t>
      </w:r>
      <w:r w:rsidRPr="00E81A95">
        <w:rPr>
          <w:rtl/>
        </w:rPr>
        <w:t xml:space="preserve"> للعم</w:t>
      </w:r>
      <w:r w:rsidRPr="00E81A95">
        <w:rPr>
          <w:rFonts w:hint="cs"/>
          <w:rtl/>
          <w:lang w:bidi="ar-EG"/>
        </w:rPr>
        <w:t>ال م</w:t>
      </w:r>
      <w:r w:rsidRPr="00E81A95">
        <w:rPr>
          <w:rtl/>
        </w:rPr>
        <w:t>ن الأسر الفقيرة والنساء اللاتي يفتقرن إلى المصادر البديلة للد</w:t>
      </w:r>
      <w:r w:rsidRPr="00E81A95">
        <w:rPr>
          <w:rFonts w:hint="cs"/>
          <w:rtl/>
        </w:rPr>
        <w:t>خل.</w:t>
      </w:r>
    </w:p>
    <w:p w:rsidR="00E81A95" w:rsidRPr="00E81A95" w:rsidRDefault="00E81A95" w:rsidP="007849A8">
      <w:pPr>
        <w:pStyle w:val="Style1"/>
        <w:rPr>
          <w:rtl/>
          <w:lang w:bidi="ar-EG"/>
        </w:rPr>
      </w:pPr>
      <w:r w:rsidRPr="00E81A95">
        <w:rPr>
          <w:rtl/>
        </w:rPr>
        <w:t>وتُساهِم المشروعات الصغيرة والمتوسطة في رفع كفاءة</w:t>
      </w:r>
      <w:r w:rsidRPr="00E81A95">
        <w:t xml:space="preserve"> </w:t>
      </w:r>
      <w:r w:rsidRPr="00E81A95">
        <w:rPr>
          <w:rtl/>
        </w:rPr>
        <w:t>تخصيص الموارد في البلدان النامية. فهي تميل إلى تبني الأساليب الإنتاجية كثيفة</w:t>
      </w:r>
      <w:r w:rsidRPr="00E81A95">
        <w:t xml:space="preserve"> </w:t>
      </w:r>
      <w:r w:rsidRPr="00E81A95">
        <w:rPr>
          <w:rtl/>
        </w:rPr>
        <w:t>العمالة بما يعكس وضع تلك البلدان من حيث وفرة قوة العمل وندرة رأس المال. وكلما</w:t>
      </w:r>
      <w:r w:rsidRPr="00E81A95">
        <w:t xml:space="preserve"> </w:t>
      </w:r>
      <w:r w:rsidRPr="00E81A95">
        <w:rPr>
          <w:rtl/>
        </w:rPr>
        <w:t>تَوَسَّعَ نشاط تلك المشروعات في الأسواق</w:t>
      </w:r>
      <w:r w:rsidRPr="00E81A95">
        <w:t xml:space="preserve"> </w:t>
      </w:r>
      <w:r w:rsidRPr="00E81A95">
        <w:rPr>
          <w:rtl/>
        </w:rPr>
        <w:t>"غير الرسمية</w:t>
      </w:r>
      <w:r w:rsidRPr="00E81A95">
        <w:t>"</w:t>
      </w:r>
      <w:r w:rsidRPr="00E81A95">
        <w:rPr>
          <w:rtl/>
        </w:rPr>
        <w:t>، أصبحت أسعار</w:t>
      </w:r>
      <w:r w:rsidRPr="00E81A95">
        <w:t xml:space="preserve"> </w:t>
      </w:r>
      <w:r w:rsidRPr="00E81A95">
        <w:rPr>
          <w:rtl/>
        </w:rPr>
        <w:t>عوامل الإنتاج والمنتجات التي تتعامل بها تعكس بصورة أفضل تكاليف الفرص البدي</w:t>
      </w:r>
      <w:r w:rsidRPr="00E81A95">
        <w:rPr>
          <w:rFonts w:hint="cs"/>
          <w:rtl/>
        </w:rPr>
        <w:t>لة م</w:t>
      </w:r>
      <w:r w:rsidRPr="00E81A95">
        <w:rPr>
          <w:rtl/>
        </w:rPr>
        <w:t>قارنة بالأسعار التي تتعامل بها المشروعات الكبير</w:t>
      </w:r>
      <w:r w:rsidRPr="00E81A95">
        <w:rPr>
          <w:rFonts w:hint="cs"/>
          <w:rtl/>
          <w:lang w:bidi="ar-EG"/>
        </w:rPr>
        <w:t>ة.</w:t>
      </w:r>
    </w:p>
    <w:p w:rsidR="00E81A95" w:rsidRPr="00E81A95" w:rsidRDefault="00E81A95" w:rsidP="007849A8">
      <w:pPr>
        <w:pStyle w:val="Style1"/>
        <w:rPr>
          <w:rtl/>
          <w:lang w:bidi="ar-EG"/>
        </w:rPr>
      </w:pPr>
      <w:r w:rsidRPr="00E81A95">
        <w:rPr>
          <w:rtl/>
        </w:rPr>
        <w:t>تدعم المشروعات الصغيرة والمتوسطة بناء القدرات الإنتاجية الشاملة. فهي تساعد على استيعاب الموارد الإنتاجية على كافة مستويات</w:t>
      </w:r>
      <w:r w:rsidRPr="00E81A95">
        <w:rPr>
          <w:rtl/>
          <w:lang w:bidi="ar-EG"/>
        </w:rPr>
        <w:t xml:space="preserve"> </w:t>
      </w:r>
      <w:r w:rsidRPr="00E81A95">
        <w:rPr>
          <w:rtl/>
        </w:rPr>
        <w:t>الاقتصاد</w:t>
      </w:r>
      <w:r w:rsidRPr="00E81A95">
        <w:rPr>
          <w:rFonts w:hint="cs"/>
          <w:rtl/>
        </w:rPr>
        <w:t>،</w:t>
      </w:r>
      <w:r w:rsidRPr="00E81A95">
        <w:rPr>
          <w:rtl/>
        </w:rPr>
        <w:t xml:space="preserve"> وتساهم في إرساء أنظمة اقتصادية تتميز بالديناميكية </w:t>
      </w:r>
      <w:r w:rsidRPr="00E81A95">
        <w:rPr>
          <w:rtl/>
        </w:rPr>
        <w:lastRenderedPageBreak/>
        <w:t>والمرونة، تترابط فيها</w:t>
      </w:r>
      <w:r w:rsidRPr="00E81A95">
        <w:t xml:space="preserve"> </w:t>
      </w:r>
      <w:r w:rsidRPr="00E81A95">
        <w:rPr>
          <w:rtl/>
        </w:rPr>
        <w:t>الشركات الصغيرة والكبيرة. وهي تنتشر على نطاق جغرافي أوسع من المشروعات الكبيرة،</w:t>
      </w:r>
      <w:r w:rsidRPr="00E81A95">
        <w:t xml:space="preserve"> </w:t>
      </w:r>
      <w:r w:rsidRPr="00E81A95">
        <w:rPr>
          <w:rtl/>
        </w:rPr>
        <w:t>و</w:t>
      </w:r>
      <w:r w:rsidRPr="00E81A95">
        <w:rPr>
          <w:rFonts w:hint="cs"/>
          <w:rtl/>
        </w:rPr>
        <w:t>ت</w:t>
      </w:r>
      <w:r w:rsidRPr="00E81A95">
        <w:rPr>
          <w:rtl/>
        </w:rPr>
        <w:t>نم</w:t>
      </w:r>
      <w:r w:rsidRPr="00E81A95">
        <w:rPr>
          <w:rFonts w:hint="cs"/>
          <w:rtl/>
        </w:rPr>
        <w:t>ي</w:t>
      </w:r>
      <w:r w:rsidRPr="00E81A95">
        <w:rPr>
          <w:rtl/>
        </w:rPr>
        <w:t xml:space="preserve"> روح المبادرة وتدعم تطور مهارات </w:t>
      </w:r>
      <w:r w:rsidRPr="00E81A95">
        <w:rPr>
          <w:rFonts w:hint="cs"/>
          <w:rtl/>
        </w:rPr>
        <w:t xml:space="preserve">أبناء المناطق الريفية بصورة </w:t>
      </w:r>
      <w:r w:rsidRPr="00E81A95">
        <w:rPr>
          <w:rtl/>
        </w:rPr>
        <w:t>تساعد على تقليص الفروق الاقتصادية بين</w:t>
      </w:r>
      <w:r w:rsidRPr="00E81A95">
        <w:t xml:space="preserve"> </w:t>
      </w:r>
      <w:r w:rsidRPr="00E81A95">
        <w:rPr>
          <w:rtl/>
        </w:rPr>
        <w:t>المناطق الحضرية والريفي</w:t>
      </w:r>
      <w:r w:rsidR="00566122">
        <w:rPr>
          <w:rtl/>
          <w:lang w:bidi="ar-EG"/>
        </w:rPr>
        <w:t>ة</w:t>
      </w:r>
      <w:r w:rsidR="00566122">
        <w:rPr>
          <w:rFonts w:hint="cs"/>
          <w:rtl/>
          <w:lang w:bidi="ar-EG"/>
        </w:rPr>
        <w:t>.</w:t>
      </w:r>
      <w:r w:rsidR="00576E34">
        <w:rPr>
          <w:rStyle w:val="FootnoteReference"/>
          <w:rFonts w:ascii="Simplified Arabic" w:hAnsi="Simplified Arabic"/>
          <w:color w:val="000000"/>
          <w:rtl/>
          <w:lang w:bidi="ar-EG"/>
        </w:rPr>
        <w:t>(</w:t>
      </w:r>
      <w:r w:rsidR="00576E34">
        <w:rPr>
          <w:rStyle w:val="FootnoteReference"/>
          <w:rFonts w:ascii="Simplified Arabic" w:hAnsi="Simplified Arabic"/>
          <w:color w:val="000000"/>
          <w:rtl/>
          <w:lang w:bidi="ar-EG"/>
        </w:rPr>
        <w:footnoteReference w:id="86"/>
      </w:r>
      <w:r w:rsidR="00576E34">
        <w:rPr>
          <w:rStyle w:val="FootnoteReference"/>
          <w:rFonts w:ascii="Simplified Arabic" w:hAnsi="Simplified Arabic"/>
          <w:color w:val="000000"/>
          <w:rtl/>
          <w:lang w:bidi="ar-EG"/>
        </w:rPr>
        <w:t>)</w:t>
      </w:r>
    </w:p>
    <w:p w:rsidR="00E81A95" w:rsidRPr="00E81A95" w:rsidRDefault="00E81A95" w:rsidP="007849A8">
      <w:pPr>
        <w:pStyle w:val="Style5"/>
        <w:rPr>
          <w:rtl/>
        </w:rPr>
      </w:pPr>
      <w:r w:rsidRPr="00E81A95">
        <w:rPr>
          <w:rFonts w:hint="cs"/>
          <w:rtl/>
        </w:rPr>
        <w:t>ثانياً</w:t>
      </w:r>
      <w:r w:rsidRPr="00E81A95">
        <w:rPr>
          <w:rtl/>
        </w:rPr>
        <w:t>: المشكل</w:t>
      </w:r>
      <w:r w:rsidRPr="00E81A95">
        <w:rPr>
          <w:rFonts w:hint="cs"/>
          <w:rtl/>
        </w:rPr>
        <w:t>ات</w:t>
      </w:r>
      <w:r w:rsidRPr="00E81A95">
        <w:rPr>
          <w:rtl/>
        </w:rPr>
        <w:t xml:space="preserve"> التي تواجه المشروعات المتوسطة </w:t>
      </w:r>
      <w:r w:rsidRPr="00E81A95">
        <w:rPr>
          <w:rFonts w:hint="cs"/>
          <w:rtl/>
        </w:rPr>
        <w:t xml:space="preserve">والصغيرة </w:t>
      </w:r>
      <w:r w:rsidRPr="00E81A95">
        <w:rPr>
          <w:rtl/>
        </w:rPr>
        <w:t>في مصر:</w:t>
      </w:r>
    </w:p>
    <w:p w:rsidR="00E81A95" w:rsidRPr="00E81A95" w:rsidRDefault="00E81A95" w:rsidP="007849A8">
      <w:pPr>
        <w:pStyle w:val="Style1"/>
        <w:rPr>
          <w:rtl/>
        </w:rPr>
      </w:pPr>
      <w:r w:rsidRPr="00E81A95">
        <w:rPr>
          <w:rtl/>
        </w:rPr>
        <w:t>تواجه المشروعات الصغيرة والمتوسطة في مصر العديد من المشكلات التي تحد من القدرة على تنميتها وتطويرها</w:t>
      </w:r>
      <w:r w:rsidRPr="00E81A95">
        <w:rPr>
          <w:rFonts w:hint="cs"/>
          <w:rtl/>
        </w:rPr>
        <w:t>،</w:t>
      </w:r>
      <w:r w:rsidRPr="00E81A95">
        <w:rPr>
          <w:rtl/>
        </w:rPr>
        <w:t xml:space="preserve"> ومنها المشاكل المتعلقة ببيئة الاستثمار والسوق والتسويق والقدرات الإدارية والتنظيمية والفنية للقائمين على هذه المشروعات، وأخيراً مشكلة الحصول على التمويل الملائم في الوقت المناسب ويعد نقص التمويل من العقبات الرئيسية التي تواجه هذه المشروعات وه</w:t>
      </w:r>
      <w:r w:rsidRPr="00E81A95">
        <w:rPr>
          <w:rFonts w:hint="cs"/>
          <w:rtl/>
        </w:rPr>
        <w:t>و</w:t>
      </w:r>
      <w:r w:rsidR="00566122">
        <w:rPr>
          <w:rtl/>
        </w:rPr>
        <w:t xml:space="preserve"> ما سنتعرض له فيما يلي</w:t>
      </w:r>
      <w:r w:rsidR="00566122">
        <w:rPr>
          <w:rFonts w:hint="cs"/>
          <w:rtl/>
        </w:rPr>
        <w:t>:</w:t>
      </w:r>
      <w:r w:rsidR="00576E34">
        <w:rPr>
          <w:rStyle w:val="FootnoteReference"/>
          <w:rFonts w:ascii="Simplified Arabic" w:hAnsi="Simplified Arabic"/>
          <w:color w:val="000000" w:themeColor="text1"/>
          <w:rtl/>
          <w:lang w:bidi="ar-EG"/>
        </w:rPr>
        <w:t>(</w:t>
      </w:r>
      <w:r w:rsidR="00576E34">
        <w:rPr>
          <w:rStyle w:val="FootnoteReference"/>
          <w:rFonts w:ascii="Simplified Arabic" w:hAnsi="Simplified Arabic"/>
          <w:color w:val="000000" w:themeColor="text1"/>
          <w:rtl/>
          <w:lang w:bidi="ar-EG"/>
        </w:rPr>
        <w:footnoteReference w:id="87"/>
      </w:r>
      <w:r w:rsidR="00576E34">
        <w:rPr>
          <w:rStyle w:val="FootnoteReference"/>
          <w:rFonts w:ascii="Simplified Arabic" w:hAnsi="Simplified Arabic"/>
          <w:color w:val="000000" w:themeColor="text1"/>
          <w:rtl/>
          <w:lang w:bidi="ar-EG"/>
        </w:rPr>
        <w:t>)</w:t>
      </w:r>
    </w:p>
    <w:p w:rsidR="00E81A95" w:rsidRPr="00E81A95" w:rsidRDefault="00E81A95" w:rsidP="0073173A">
      <w:pPr>
        <w:pStyle w:val="Style3"/>
        <w:numPr>
          <w:ilvl w:val="0"/>
          <w:numId w:val="60"/>
        </w:numPr>
        <w:rPr>
          <w:rtl/>
          <w:lang w:bidi="ar-EG"/>
        </w:rPr>
      </w:pPr>
      <w:r w:rsidRPr="00E81A95">
        <w:rPr>
          <w:rtl/>
          <w:lang w:bidi="ar-EG"/>
        </w:rPr>
        <w:t>تتحمل البنوك تكلفة مرتفعة عند تقديم القروض نظراً لارتفاع تكلفة التقييم والإشراف، بالإضافة إلي أن هذه المشروعات تحصل على مبالغ قروض صغيرة لا تتناسب مع التكاليف الثابتة التي تتحملها البنوك.</w:t>
      </w:r>
    </w:p>
    <w:p w:rsidR="00E81A95" w:rsidRPr="00E81A95" w:rsidRDefault="00E81A95" w:rsidP="00A2195B">
      <w:pPr>
        <w:pStyle w:val="Style3"/>
        <w:rPr>
          <w:lang w:bidi="ar-EG"/>
        </w:rPr>
      </w:pPr>
      <w:r w:rsidRPr="00E81A95">
        <w:rPr>
          <w:rtl/>
          <w:lang w:bidi="ar-EG"/>
        </w:rPr>
        <w:t>ارتفاع درجة مخاطر التمويل نظراً لعدم توافر الضمانات الكافية لمنح الائتمان وطبيعة تكوين هذه المشروعات والتي تعتمد في الغالب على شخص واحد أو عائلة واحدة، إلي جانب ضعف المركز المالي</w:t>
      </w:r>
      <w:r w:rsidRPr="00E81A95">
        <w:rPr>
          <w:rFonts w:hint="cs"/>
          <w:rtl/>
          <w:lang w:bidi="ar-EG"/>
        </w:rPr>
        <w:t xml:space="preserve"> للمقترض</w:t>
      </w:r>
      <w:r w:rsidRPr="00E81A95">
        <w:rPr>
          <w:rtl/>
          <w:lang w:bidi="ar-EG"/>
        </w:rPr>
        <w:t>.</w:t>
      </w:r>
    </w:p>
    <w:p w:rsidR="00E81A95" w:rsidRPr="00E81A95" w:rsidRDefault="00E81A95" w:rsidP="00A2195B">
      <w:pPr>
        <w:pStyle w:val="Style3"/>
        <w:rPr>
          <w:lang w:bidi="ar-EG"/>
        </w:rPr>
      </w:pPr>
      <w:r w:rsidRPr="00E81A95">
        <w:rPr>
          <w:rtl/>
          <w:lang w:bidi="ar-EG"/>
        </w:rPr>
        <w:t>افتقار أغلب القائمين على هذه المشروعات لخبرة التعامل مع الوحدات المصرفية.</w:t>
      </w:r>
    </w:p>
    <w:p w:rsidR="00E81A95" w:rsidRPr="00E81A95" w:rsidRDefault="00E81A95" w:rsidP="00A2195B">
      <w:pPr>
        <w:pStyle w:val="Style3"/>
        <w:rPr>
          <w:lang w:bidi="ar-EG"/>
        </w:rPr>
      </w:pPr>
      <w:r w:rsidRPr="00E81A95">
        <w:rPr>
          <w:rtl/>
          <w:lang w:bidi="ar-EG"/>
        </w:rPr>
        <w:t>ارتفاع تكلفة التمويل (سعر الإقراض) على المشروعات الصغيرة والمتوسطة.</w:t>
      </w:r>
    </w:p>
    <w:p w:rsidR="00E81A95" w:rsidRPr="00E81A95" w:rsidRDefault="00E81A95" w:rsidP="00A2195B">
      <w:pPr>
        <w:pStyle w:val="Style3"/>
        <w:rPr>
          <w:lang w:bidi="ar-EG"/>
        </w:rPr>
      </w:pPr>
      <w:r w:rsidRPr="00E81A95">
        <w:rPr>
          <w:rtl/>
          <w:lang w:bidi="ar-EG"/>
        </w:rPr>
        <w:t xml:space="preserve">افتقار </w:t>
      </w:r>
      <w:r w:rsidRPr="00E81A95">
        <w:rPr>
          <w:rFonts w:hint="cs"/>
          <w:rtl/>
          <w:lang w:bidi="ar-EG"/>
        </w:rPr>
        <w:t>أ</w:t>
      </w:r>
      <w:r w:rsidRPr="00E81A95">
        <w:rPr>
          <w:rtl/>
          <w:lang w:bidi="ar-EG"/>
        </w:rPr>
        <w:t>غلب القائمين على المشروعات الصغيرة والمتوسطة إل</w:t>
      </w:r>
      <w:r w:rsidRPr="00E81A95">
        <w:rPr>
          <w:rFonts w:hint="cs"/>
          <w:rtl/>
          <w:lang w:bidi="ar-EG"/>
        </w:rPr>
        <w:t>ى</w:t>
      </w:r>
      <w:r w:rsidRPr="00E81A95">
        <w:rPr>
          <w:rtl/>
          <w:lang w:bidi="ar-EG"/>
        </w:rPr>
        <w:t xml:space="preserve"> الخبرة والقدرات التنظيمية والإدارية والفنية والتسويقية.</w:t>
      </w:r>
    </w:p>
    <w:p w:rsidR="00E81A95" w:rsidRPr="00E81A95" w:rsidRDefault="00E81A95" w:rsidP="00A2195B">
      <w:pPr>
        <w:pStyle w:val="Style3"/>
        <w:rPr>
          <w:lang w:bidi="ar-EG"/>
        </w:rPr>
      </w:pPr>
      <w:r w:rsidRPr="00E81A95">
        <w:rPr>
          <w:rtl/>
          <w:lang w:bidi="ar-EG"/>
        </w:rPr>
        <w:t xml:space="preserve">ضعف الهياكل التمويلية للمشروعات الصغيرة مما يؤدى إلي انخفاض الجدارة الائتمانية لها. </w:t>
      </w:r>
    </w:p>
    <w:p w:rsidR="00E81A95" w:rsidRPr="00E81A95" w:rsidRDefault="00E81A95" w:rsidP="00A2195B">
      <w:pPr>
        <w:pStyle w:val="Style3"/>
        <w:rPr>
          <w:lang w:bidi="ar-EG"/>
        </w:rPr>
      </w:pPr>
      <w:r w:rsidRPr="00E81A95">
        <w:rPr>
          <w:rtl/>
          <w:lang w:bidi="ar-EG"/>
        </w:rPr>
        <w:t>عدم ملا</w:t>
      </w:r>
      <w:r w:rsidRPr="00E81A95">
        <w:rPr>
          <w:rFonts w:hint="cs"/>
          <w:rtl/>
          <w:lang w:bidi="ar-EG"/>
        </w:rPr>
        <w:t>ء</w:t>
      </w:r>
      <w:r w:rsidRPr="00E81A95">
        <w:rPr>
          <w:rtl/>
          <w:lang w:bidi="ar-EG"/>
        </w:rPr>
        <w:t>مة آجال القروض التي تطلبها المشروعات الصغيرة والمتوسطة مع العمليات البنكية، حيث تحتاج في الغالب إلي قروض طويلة ومتوسطة ال</w:t>
      </w:r>
      <w:r w:rsidRPr="00E81A95">
        <w:rPr>
          <w:rFonts w:hint="cs"/>
          <w:rtl/>
          <w:lang w:bidi="ar-EG"/>
        </w:rPr>
        <w:t>أ</w:t>
      </w:r>
      <w:r w:rsidRPr="00E81A95">
        <w:rPr>
          <w:rtl/>
          <w:lang w:bidi="ar-EG"/>
        </w:rPr>
        <w:t>جل لأغراض الإنشاء، بينما تفضل البنوك التجارية منح القروض قصيرة الآجل.</w:t>
      </w:r>
    </w:p>
    <w:p w:rsidR="00E81A95" w:rsidRPr="00E81A95" w:rsidRDefault="00E81A95" w:rsidP="00A2195B">
      <w:pPr>
        <w:pStyle w:val="Style3"/>
        <w:rPr>
          <w:lang w:bidi="ar-EG"/>
        </w:rPr>
      </w:pPr>
      <w:r w:rsidRPr="00E81A95">
        <w:rPr>
          <w:rtl/>
          <w:lang w:bidi="ar-EG"/>
        </w:rPr>
        <w:lastRenderedPageBreak/>
        <w:t>افتقار هذه المشروعات إلي السجلات المالية المنتظمة والمستندات المطلوبة للتعامل مع الجهاز المصرفي.</w:t>
      </w:r>
    </w:p>
    <w:p w:rsidR="00E81A95" w:rsidRPr="00E81A95" w:rsidRDefault="00E81A95" w:rsidP="00A2195B">
      <w:pPr>
        <w:pStyle w:val="Style3"/>
        <w:rPr>
          <w:lang w:bidi="ar-EG"/>
        </w:rPr>
      </w:pPr>
      <w:r w:rsidRPr="00E81A95">
        <w:rPr>
          <w:rtl/>
          <w:lang w:bidi="ar-EG"/>
        </w:rPr>
        <w:t>الافتقار إلي دراسات الجدوى السليمة والموضوعية.</w:t>
      </w:r>
    </w:p>
    <w:p w:rsidR="00E81A95" w:rsidRPr="00E81A95" w:rsidRDefault="00E81A95" w:rsidP="00B301B1">
      <w:pPr>
        <w:pStyle w:val="Style3"/>
        <w:ind w:hanging="482"/>
        <w:rPr>
          <w:lang w:bidi="ar-EG"/>
        </w:rPr>
      </w:pPr>
      <w:r w:rsidRPr="00E81A95">
        <w:rPr>
          <w:rtl/>
          <w:lang w:bidi="ar-EG"/>
        </w:rPr>
        <w:t>صعوبة العمليات التسويقية والتوزيعية نظراً لارتفاع تكلفة هذه العمليات وعدم قدرتها على تحمل هذه التكاليف.</w:t>
      </w:r>
    </w:p>
    <w:p w:rsidR="00E81A95" w:rsidRPr="00E81A95" w:rsidRDefault="00E81A95" w:rsidP="00B301B1">
      <w:pPr>
        <w:pStyle w:val="Style3"/>
        <w:ind w:hanging="482"/>
        <w:rPr>
          <w:lang w:bidi="ar-EG"/>
        </w:rPr>
      </w:pPr>
      <w:r w:rsidRPr="00E81A95">
        <w:rPr>
          <w:rtl/>
          <w:lang w:bidi="ar-EG"/>
        </w:rPr>
        <w:t>يلزم قانون الضرائب الجديد كافة الوحدات الاقتصادية بمعايير المحاسبة المصرية كأساس للمحاسبة</w:t>
      </w:r>
      <w:r w:rsidRPr="00E81A95">
        <w:rPr>
          <w:rFonts w:hint="cs"/>
          <w:rtl/>
          <w:lang w:bidi="ar-EG"/>
        </w:rPr>
        <w:t>،</w:t>
      </w:r>
      <w:r w:rsidRPr="00E81A95">
        <w:rPr>
          <w:rtl/>
          <w:lang w:bidi="ar-EG"/>
        </w:rPr>
        <w:t xml:space="preserve"> كما يلزم بأن تلجأ هذه الوحدات إلي مكتب للمحاسبة وهو ما يعد عبء على المشروعات الصغيرة من حيث التكلفة.</w:t>
      </w:r>
    </w:p>
    <w:p w:rsidR="00E81A95" w:rsidRPr="00E81A95" w:rsidRDefault="00E81A95" w:rsidP="00B301B1">
      <w:pPr>
        <w:pStyle w:val="Style3"/>
        <w:ind w:hanging="482"/>
        <w:rPr>
          <w:lang w:bidi="ar-EG"/>
        </w:rPr>
      </w:pPr>
      <w:r w:rsidRPr="00E81A95">
        <w:rPr>
          <w:rtl/>
          <w:lang w:bidi="ar-EG"/>
        </w:rPr>
        <w:t>عدم توافر شبكة من تجار الجملة أو الشركات الكبرى لشراء منتجات المشروعات الصغيرة والاعتماد على التعامل المباشر بين المشروعات والمستهلك النهائي.</w:t>
      </w:r>
    </w:p>
    <w:p w:rsidR="00720290" w:rsidRDefault="00B301B1" w:rsidP="007849A8">
      <w:pPr>
        <w:pStyle w:val="Style1"/>
        <w:rPr>
          <w:rtl/>
        </w:rPr>
      </w:pPr>
      <w:r>
        <w:rPr>
          <w:noProof/>
          <w:rtl/>
          <w:lang w:val="en-US" w:bidi="ar-SA"/>
        </w:rPr>
        <mc:AlternateContent>
          <mc:Choice Requires="wps">
            <w:drawing>
              <wp:anchor distT="0" distB="0" distL="114300" distR="114300" simplePos="0" relativeHeight="251674624" behindDoc="0" locked="0" layoutInCell="1" allowOverlap="1">
                <wp:simplePos x="0" y="0"/>
                <wp:positionH relativeFrom="column">
                  <wp:posOffset>2620537</wp:posOffset>
                </wp:positionH>
                <wp:positionV relativeFrom="paragraph">
                  <wp:posOffset>5703818</wp:posOffset>
                </wp:positionV>
                <wp:extent cx="446048" cy="356839"/>
                <wp:effectExtent l="0" t="0" r="11430" b="24765"/>
                <wp:wrapNone/>
                <wp:docPr id="17" name="Oval 17"/>
                <wp:cNvGraphicFramePr/>
                <a:graphic xmlns:a="http://schemas.openxmlformats.org/drawingml/2006/main">
                  <a:graphicData uri="http://schemas.microsoft.com/office/word/2010/wordprocessingShape">
                    <wps:wsp>
                      <wps:cNvSpPr/>
                      <wps:spPr>
                        <a:xfrm>
                          <a:off x="0" y="0"/>
                          <a:ext cx="446048" cy="35683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7" o:spid="_x0000_s1026" style="position:absolute;margin-left:206.35pt;margin-top:449.1pt;width:35.1pt;height:28.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" fillcolor="white [3212]" strokecolor="white [3212]" strokeweight="2pt"/>
            </w:pict>
          </mc:Fallback>
        </mc:AlternateContent>
      </w:r>
      <w:r w:rsidR="00E81A95" w:rsidRPr="00E81A95">
        <w:rPr>
          <w:rtl/>
        </w:rPr>
        <w:t>وقد أدت المعوقات السابقة إلي انخفاض النسبة التي تحصل عليها المشروعات الصغيرة والمتوسطة من البنوك حيث تشير بعض التقديرات إلي أن 6-8</w:t>
      </w:r>
      <w:r w:rsidR="00E81A95" w:rsidRPr="00E81A95">
        <w:rPr>
          <w:rFonts w:hint="cs"/>
          <w:rtl/>
        </w:rPr>
        <w:t xml:space="preserve"> </w:t>
      </w:r>
      <w:r w:rsidR="00E81A95" w:rsidRPr="00E81A95">
        <w:rPr>
          <w:rtl/>
        </w:rPr>
        <w:t>٪ فقط من القروض تمنح للمشروعات الصغيرة والمتوسطة حيث لا تزال هذه المشروعات تعتمد على الأشكال التقليدية للإقراض.</w:t>
      </w:r>
    </w:p>
    <w:p w:rsidR="002757FE" w:rsidRDefault="002757FE" w:rsidP="002757FE">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lang w:bidi="ar-EG"/>
        </w:rPr>
        <w:sectPr w:rsidR="002757FE" w:rsidSect="003D15B9">
          <w:footnotePr>
            <w:numRestart w:val="eachPage"/>
          </w:footnotePr>
          <w:pgSz w:w="11907" w:h="16840" w:code="9"/>
          <w:pgMar w:top="1440" w:right="1440" w:bottom="1440" w:left="1440" w:header="709" w:footer="709" w:gutter="0"/>
          <w:cols w:space="708"/>
          <w:titlePg/>
          <w:docGrid w:linePitch="360"/>
        </w:sectPr>
      </w:pPr>
    </w:p>
    <w:p w:rsidR="00E81A95" w:rsidRDefault="00E81A95"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rtl/>
          <w:lang w:bidi="ar-EG"/>
        </w:rPr>
      </w:pPr>
    </w:p>
    <w:p w:rsidR="00720290" w:rsidRDefault="00720290"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rtl/>
          <w:lang w:bidi="ar-EG"/>
        </w:rPr>
      </w:pPr>
    </w:p>
    <w:p w:rsidR="00720290" w:rsidRDefault="00720290"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rtl/>
          <w:lang w:bidi="ar-EG"/>
        </w:rPr>
      </w:pPr>
    </w:p>
    <w:p w:rsidR="00720290" w:rsidRDefault="00720290"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rtl/>
          <w:lang w:bidi="ar-EG"/>
        </w:rPr>
      </w:pPr>
    </w:p>
    <w:p w:rsidR="00720290" w:rsidRDefault="00720290"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rtl/>
          <w:lang w:bidi="ar-EG"/>
        </w:rPr>
      </w:pPr>
    </w:p>
    <w:p w:rsidR="00720290" w:rsidRPr="00E81A95" w:rsidRDefault="00720290"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color w:val="000000" w:themeColor="text1"/>
          <w:sz w:val="28"/>
          <w:szCs w:val="28"/>
          <w:rtl/>
          <w:lang w:bidi="ar-EG"/>
        </w:rPr>
      </w:pPr>
    </w:p>
    <w:p w:rsidR="00E81A95" w:rsidRPr="00720290" w:rsidRDefault="00E81A95" w:rsidP="007849A8">
      <w:pPr>
        <w:pStyle w:val="Style6"/>
        <w:rPr>
          <w:rtl/>
        </w:rPr>
      </w:pPr>
      <w:r w:rsidRPr="00720290">
        <w:rPr>
          <w:rFonts w:hint="cs"/>
          <w:rtl/>
        </w:rPr>
        <w:t>الفصل الثالث</w:t>
      </w:r>
    </w:p>
    <w:p w:rsidR="00720290" w:rsidRDefault="00B301B1" w:rsidP="007849A8">
      <w:pPr>
        <w:pStyle w:val="Style6"/>
        <w:sectPr w:rsidR="00720290" w:rsidSect="00B301B1">
          <w:footnotePr>
            <w:numRestart w:val="eachPage"/>
          </w:footnotePr>
          <w:pgSz w:w="11907" w:h="16840" w:code="9"/>
          <w:pgMar w:top="1440" w:right="1440" w:bottom="1440" w:left="1440" w:header="709" w:footer="709" w:gutter="0"/>
          <w:cols w:space="708"/>
          <w:titlePg/>
          <w:docGrid w:linePitch="360"/>
        </w:sectPr>
      </w:pPr>
      <w:r>
        <w:rPr>
          <w:rFonts w:hint="cs"/>
          <w:noProof/>
          <w:rtl/>
          <w:lang w:bidi="ar-SA"/>
        </w:rPr>
        <mc:AlternateContent>
          <mc:Choice Requires="wps">
            <w:drawing>
              <wp:anchor distT="0" distB="0" distL="114300" distR="114300" simplePos="0" relativeHeight="251675648" behindDoc="0" locked="0" layoutInCell="1" allowOverlap="1">
                <wp:simplePos x="0" y="0"/>
                <wp:positionH relativeFrom="column">
                  <wp:posOffset>2665141</wp:posOffset>
                </wp:positionH>
                <wp:positionV relativeFrom="paragraph">
                  <wp:posOffset>5112865</wp:posOffset>
                </wp:positionV>
                <wp:extent cx="379142" cy="256478"/>
                <wp:effectExtent l="0" t="0" r="20955" b="10795"/>
                <wp:wrapNone/>
                <wp:docPr id="18" name="Oval 18"/>
                <wp:cNvGraphicFramePr/>
                <a:graphic xmlns:a="http://schemas.openxmlformats.org/drawingml/2006/main">
                  <a:graphicData uri="http://schemas.microsoft.com/office/word/2010/wordprocessingShape">
                    <wps:wsp>
                      <wps:cNvSpPr/>
                      <wps:spPr>
                        <a:xfrm>
                          <a:off x="0" y="0"/>
                          <a:ext cx="379142" cy="25647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209.85pt;margin-top:402.6pt;width:29.85pt;height:20.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" fillcolor="white [3212]" strokecolor="white [3212]" strokeweight="2pt"/>
            </w:pict>
          </mc:Fallback>
        </mc:AlternateContent>
      </w:r>
      <w:r w:rsidR="00E81A95" w:rsidRPr="00720290">
        <w:rPr>
          <w:rFonts w:hint="cs"/>
          <w:rtl/>
        </w:rPr>
        <w:t>تكوين ودور البنية المؤسسية الداعمة للمشروعات الصغيرة في مصر</w:t>
      </w:r>
    </w:p>
    <w:p w:rsidR="00720290" w:rsidRPr="00720290" w:rsidRDefault="00720290" w:rsidP="007849A8">
      <w:pPr>
        <w:pStyle w:val="Style7"/>
        <w:rPr>
          <w:sz w:val="28"/>
          <w:szCs w:val="28"/>
          <w:rtl/>
        </w:rPr>
      </w:pPr>
      <w:r w:rsidRPr="00E81A95">
        <w:rPr>
          <w:rFonts w:hint="cs"/>
          <w:rtl/>
        </w:rPr>
        <w:lastRenderedPageBreak/>
        <w:t>الفصل الثالث</w:t>
      </w:r>
    </w:p>
    <w:p w:rsidR="00720290" w:rsidRPr="00E81A95" w:rsidRDefault="00720290" w:rsidP="007849A8">
      <w:pPr>
        <w:pStyle w:val="Style7"/>
        <w:rPr>
          <w:sz w:val="66"/>
          <w:szCs w:val="66"/>
          <w:rtl/>
        </w:rPr>
      </w:pPr>
      <w:r w:rsidRPr="00E81A95">
        <w:rPr>
          <w:rFonts w:hint="cs"/>
          <w:rtl/>
        </w:rPr>
        <w:t>تكوين ودور البنية المؤسسية الداعمة للمشروعات الصغيرة في مصر</w:t>
      </w:r>
    </w:p>
    <w:p w:rsidR="00E81A95" w:rsidRPr="00E81A95" w:rsidRDefault="00E81A95" w:rsidP="007849A8">
      <w:pPr>
        <w:pStyle w:val="Style5"/>
        <w:rPr>
          <w:rtl/>
        </w:rPr>
      </w:pPr>
      <w:r w:rsidRPr="00E81A95">
        <w:rPr>
          <w:rFonts w:hint="cs"/>
          <w:rtl/>
        </w:rPr>
        <w:t>تمهيد:</w:t>
      </w:r>
    </w:p>
    <w:p w:rsidR="00E81A95" w:rsidRPr="00E81A95" w:rsidRDefault="00E81A95" w:rsidP="007849A8">
      <w:pPr>
        <w:pStyle w:val="Style1"/>
        <w:rPr>
          <w:rtl/>
        </w:rPr>
      </w:pPr>
      <w:r w:rsidRPr="00E81A95">
        <w:rPr>
          <w:rFonts w:hint="cs"/>
          <w:rtl/>
        </w:rPr>
        <w:t>تولي الدولة اهتماماً كبيراً بالصناعات الصغيرة والمتوسطة من خلال عدد من الجهات تتمثل في وزارات وهيئات حكومية، بنوك ومؤسسات تمويلية، وجمعيات وهيئات أهلية.</w:t>
      </w:r>
    </w:p>
    <w:p w:rsidR="00E81A95" w:rsidRPr="00E81A95" w:rsidRDefault="00E81A95" w:rsidP="007849A8">
      <w:pPr>
        <w:pStyle w:val="Style2"/>
        <w:rPr>
          <w:rtl/>
        </w:rPr>
      </w:pPr>
      <w:r w:rsidRPr="00E81A95">
        <w:rPr>
          <w:rFonts w:hint="cs"/>
          <w:rtl/>
        </w:rPr>
        <w:t>ويهدف هذا الفصل إلي:</w:t>
      </w:r>
    </w:p>
    <w:p w:rsidR="00E81A95" w:rsidRPr="00E81A95" w:rsidRDefault="00E81A95" w:rsidP="0073173A">
      <w:pPr>
        <w:numPr>
          <w:ilvl w:val="0"/>
          <w:numId w:val="26"/>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tl/>
          <w:lang w:bidi="ar-EG"/>
        </w:rPr>
      </w:pPr>
      <w:r w:rsidRPr="00E81A95">
        <w:rPr>
          <w:rFonts w:ascii="Simplified Arabic" w:eastAsia="Times New Roman" w:hAnsi="Simplified Arabic" w:cs="Simplified Arabic" w:hint="cs"/>
          <w:color w:val="000000" w:themeColor="text1"/>
          <w:sz w:val="28"/>
          <w:szCs w:val="28"/>
          <w:rtl/>
          <w:lang w:bidi="ar-EG"/>
        </w:rPr>
        <w:t>التعرف</w:t>
      </w:r>
      <w:r w:rsidR="00766D34">
        <w:rPr>
          <w:rFonts w:ascii="Simplified Arabic" w:eastAsia="Times New Roman" w:hAnsi="Simplified Arabic" w:cs="Simplified Arabic" w:hint="cs"/>
          <w:color w:val="000000" w:themeColor="text1"/>
          <w:sz w:val="28"/>
          <w:szCs w:val="28"/>
          <w:rtl/>
          <w:lang w:bidi="ar-EG"/>
        </w:rPr>
        <w:t xml:space="preserve"> على </w:t>
      </w:r>
      <w:r w:rsidRPr="00E81A95">
        <w:rPr>
          <w:rFonts w:ascii="Simplified Arabic" w:eastAsia="Times New Roman" w:hAnsi="Simplified Arabic" w:cs="Simplified Arabic" w:hint="cs"/>
          <w:color w:val="000000" w:themeColor="text1"/>
          <w:sz w:val="28"/>
          <w:szCs w:val="28"/>
          <w:rtl/>
          <w:lang w:bidi="ar-EG"/>
        </w:rPr>
        <w:t>البنية المؤسسية الداعمة للمشروعات الصغيرة في مصر.</w:t>
      </w:r>
    </w:p>
    <w:p w:rsidR="00E81A95" w:rsidRPr="00E81A95" w:rsidRDefault="00E81A95" w:rsidP="0073173A">
      <w:pPr>
        <w:numPr>
          <w:ilvl w:val="0"/>
          <w:numId w:val="26"/>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4"/>
          <w:szCs w:val="24"/>
          <w:lang w:bidi="ar-EG"/>
        </w:rPr>
      </w:pPr>
      <w:r w:rsidRPr="00E81A95">
        <w:rPr>
          <w:rFonts w:ascii="Simplified Arabic" w:eastAsia="Times New Roman" w:hAnsi="Simplified Arabic" w:cs="Simplified Arabic" w:hint="cs"/>
          <w:color w:val="000000" w:themeColor="text1"/>
          <w:sz w:val="28"/>
          <w:szCs w:val="28"/>
          <w:rtl/>
          <w:lang w:bidi="ar-EG"/>
        </w:rPr>
        <w:t>تحليل دور جهاز تنمية المشروعات الصغيرة في مصر.</w:t>
      </w:r>
    </w:p>
    <w:p w:rsidR="00E81A95" w:rsidRPr="00E81A95" w:rsidRDefault="00E81A95" w:rsidP="0073173A">
      <w:pPr>
        <w:numPr>
          <w:ilvl w:val="0"/>
          <w:numId w:val="26"/>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4"/>
          <w:szCs w:val="24"/>
          <w:rtl/>
          <w:lang w:bidi="ar-EG"/>
        </w:rPr>
      </w:pPr>
      <w:r w:rsidRPr="00E81A95">
        <w:rPr>
          <w:rFonts w:ascii="Simplified Arabic" w:eastAsia="Times New Roman" w:hAnsi="Simplified Arabic" w:cs="Simplified Arabic" w:hint="cs"/>
          <w:color w:val="000000" w:themeColor="text1"/>
          <w:sz w:val="28"/>
          <w:szCs w:val="28"/>
          <w:rtl/>
          <w:lang w:bidi="ar-EG"/>
        </w:rPr>
        <w:t>تحليل دور صندوق التنمية المحلية في مصر.</w:t>
      </w:r>
    </w:p>
    <w:p w:rsidR="00E81A95" w:rsidRPr="00E81A95" w:rsidRDefault="00E81A95" w:rsidP="00E62923">
      <w:pPr>
        <w:pBdr>
          <w:top w:val="nil"/>
          <w:left w:val="nil"/>
          <w:bottom w:val="nil"/>
          <w:right w:val="nil"/>
          <w:between w:val="nil"/>
        </w:pBdr>
        <w:tabs>
          <w:tab w:val="left" w:pos="397"/>
        </w:tabs>
        <w:bidi/>
        <w:spacing w:before="100" w:beforeAutospacing="1" w:after="100" w:afterAutospacing="1"/>
        <w:jc w:val="both"/>
        <w:rPr>
          <w:rFonts w:ascii="Simplified Arabic" w:hAnsi="Simplified Arabic" w:cs="Simplified Arabic"/>
          <w:b/>
          <w:bCs/>
          <w:sz w:val="28"/>
          <w:szCs w:val="28"/>
          <w:rtl/>
          <w:lang w:bidi="ar-EG"/>
        </w:rPr>
      </w:pPr>
      <w:r w:rsidRPr="00E81A95">
        <w:rPr>
          <w:rFonts w:ascii="Simplified Arabic" w:hAnsi="Simplified Arabic" w:cs="Simplified Arabic" w:hint="cs"/>
          <w:b/>
          <w:bCs/>
          <w:sz w:val="28"/>
          <w:szCs w:val="28"/>
          <w:rtl/>
          <w:lang w:bidi="ar-EG"/>
        </w:rPr>
        <w:t>ولتحقيق هذه الأهداف تم تناول هذا الفصل من خلال ثلاثة أجزاء كالتالي:</w:t>
      </w:r>
    </w:p>
    <w:p w:rsidR="00E81A95" w:rsidRPr="00E81A95" w:rsidRDefault="00E81A95" w:rsidP="00E62923">
      <w:pPr>
        <w:pBdr>
          <w:top w:val="nil"/>
          <w:left w:val="nil"/>
          <w:bottom w:val="nil"/>
          <w:right w:val="nil"/>
          <w:between w:val="nil"/>
        </w:pBdr>
        <w:bidi/>
        <w:spacing w:before="100" w:beforeAutospacing="1" w:after="100" w:afterAutospacing="1"/>
        <w:ind w:left="360"/>
        <w:jc w:val="lowKashida"/>
        <w:rPr>
          <w:rFonts w:ascii="Simplified Arabic" w:hAnsi="Simplified Arabic" w:cs="Simplified Arabic"/>
          <w:color w:val="000000" w:themeColor="text1"/>
          <w:sz w:val="28"/>
          <w:szCs w:val="28"/>
          <w:shd w:val="clear" w:color="auto" w:fill="FFFFFF"/>
          <w:lang w:val="fr-FR"/>
        </w:rPr>
      </w:pPr>
      <w:r w:rsidRPr="00E81A95">
        <w:rPr>
          <w:rFonts w:ascii="Simplified Arabic" w:hAnsi="Simplified Arabic" w:cs="Simplified Arabic" w:hint="cs"/>
          <w:b/>
          <w:bCs/>
          <w:color w:val="000000" w:themeColor="text1"/>
          <w:sz w:val="28"/>
          <w:szCs w:val="28"/>
          <w:u w:val="single"/>
          <w:shd w:val="clear" w:color="auto" w:fill="FFFFFF"/>
          <w:rtl/>
          <w:lang w:bidi="ar-EG"/>
        </w:rPr>
        <w:t>المبحث الأول</w:t>
      </w:r>
      <w:r w:rsidRPr="00E81A95">
        <w:rPr>
          <w:rFonts w:ascii="Simplified Arabic" w:hAnsi="Simplified Arabic" w:cs="Simplified Arabic"/>
          <w:b/>
          <w:bCs/>
          <w:color w:val="000000" w:themeColor="text1"/>
          <w:sz w:val="28"/>
          <w:szCs w:val="28"/>
          <w:shd w:val="clear" w:color="auto" w:fill="FFFFFF"/>
          <w:rtl/>
          <w:lang w:bidi="ar-DZ"/>
        </w:rPr>
        <w:t>:</w:t>
      </w:r>
      <w:r w:rsidRPr="00E81A95">
        <w:rPr>
          <w:rFonts w:ascii="Simplified Arabic" w:hAnsi="Simplified Arabic" w:cs="Simplified Arabic"/>
          <w:color w:val="000000" w:themeColor="text1"/>
          <w:sz w:val="28"/>
          <w:szCs w:val="28"/>
          <w:shd w:val="clear" w:color="auto" w:fill="FFFFFF"/>
          <w:rtl/>
          <w:lang w:bidi="ar-DZ"/>
        </w:rPr>
        <w:t xml:space="preserve"> </w:t>
      </w:r>
      <w:r w:rsidRPr="00E81A95">
        <w:rPr>
          <w:rFonts w:ascii="Simplified Arabic" w:hAnsi="Simplified Arabic" w:cs="Simplified Arabic" w:hint="cs"/>
          <w:color w:val="000000" w:themeColor="text1"/>
          <w:sz w:val="28"/>
          <w:szCs w:val="28"/>
          <w:shd w:val="clear" w:color="auto" w:fill="FFFFFF"/>
          <w:rtl/>
          <w:lang w:bidi="ar-EG"/>
        </w:rPr>
        <w:t>تكوين البنية المؤسسية الداعمة للمشروعات الصغيرة بمصر</w:t>
      </w:r>
      <w:r w:rsidRPr="00E81A95">
        <w:rPr>
          <w:rFonts w:ascii="Simplified Arabic" w:hAnsi="Simplified Arabic" w:cs="Simplified Arabic" w:hint="cs"/>
          <w:color w:val="000000" w:themeColor="text1"/>
          <w:sz w:val="28"/>
          <w:szCs w:val="28"/>
          <w:shd w:val="clear" w:color="auto" w:fill="FFFFFF"/>
          <w:rtl/>
          <w:lang w:bidi="ar-DZ"/>
        </w:rPr>
        <w:t>.</w:t>
      </w:r>
    </w:p>
    <w:p w:rsidR="00E81A95" w:rsidRPr="00E81A95" w:rsidRDefault="00E81A95" w:rsidP="00E62923">
      <w:pPr>
        <w:pBdr>
          <w:top w:val="nil"/>
          <w:left w:val="nil"/>
          <w:bottom w:val="nil"/>
          <w:right w:val="nil"/>
          <w:between w:val="nil"/>
        </w:pBdr>
        <w:bidi/>
        <w:spacing w:before="100" w:beforeAutospacing="1" w:after="100" w:afterAutospacing="1"/>
        <w:ind w:left="360"/>
        <w:rPr>
          <w:rFonts w:ascii="Simplified Arabic" w:hAnsi="Simplified Arabic" w:cs="Simplified Arabic"/>
          <w:sz w:val="28"/>
          <w:szCs w:val="28"/>
          <w:rtl/>
          <w:lang w:bidi="ar-DZ"/>
        </w:rPr>
      </w:pPr>
      <w:r w:rsidRPr="00E81A95">
        <w:rPr>
          <w:rFonts w:ascii="Simplified Arabic" w:hAnsi="Simplified Arabic" w:cs="Simplified Arabic" w:hint="cs"/>
          <w:b/>
          <w:bCs/>
          <w:sz w:val="28"/>
          <w:szCs w:val="28"/>
          <w:u w:val="single"/>
          <w:rtl/>
          <w:lang w:bidi="ar-DZ"/>
        </w:rPr>
        <w:t>المبحث الثاني</w:t>
      </w:r>
      <w:r w:rsidRPr="00E81A95">
        <w:rPr>
          <w:rFonts w:ascii="Simplified Arabic" w:hAnsi="Simplified Arabic" w:cs="Simplified Arabic" w:hint="cs"/>
          <w:sz w:val="28"/>
          <w:szCs w:val="28"/>
          <w:rtl/>
          <w:lang w:bidi="ar-DZ"/>
        </w:rPr>
        <w:t>: تحليل دور المؤسسات الداعمة للمشروعات الصغيرة.</w:t>
      </w:r>
    </w:p>
    <w:p w:rsidR="00E81A95" w:rsidRPr="00E81A95" w:rsidRDefault="00E81A95" w:rsidP="00E62923">
      <w:pPr>
        <w:pBdr>
          <w:top w:val="nil"/>
          <w:left w:val="nil"/>
          <w:bottom w:val="nil"/>
          <w:right w:val="nil"/>
          <w:between w:val="nil"/>
        </w:pBdr>
        <w:bidi/>
        <w:spacing w:before="100" w:beforeAutospacing="1" w:after="100" w:afterAutospacing="1"/>
        <w:jc w:val="both"/>
        <w:rPr>
          <w:rFonts w:ascii="Simplified Arabic" w:hAnsi="Simplified Arabic" w:cs="Simplified Arabic"/>
          <w:color w:val="000000" w:themeColor="text1"/>
          <w:sz w:val="28"/>
          <w:szCs w:val="28"/>
          <w:rtl/>
          <w:lang w:bidi="ar-DZ"/>
        </w:rPr>
      </w:pPr>
    </w:p>
    <w:p w:rsidR="00120E7D" w:rsidRDefault="00120E7D"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lang w:bidi="ar-EG"/>
        </w:rPr>
      </w:pPr>
    </w:p>
    <w:p w:rsidR="00120E7D" w:rsidRDefault="00120E7D"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lang w:bidi="ar-EG"/>
        </w:rPr>
      </w:pPr>
    </w:p>
    <w:p w:rsidR="00120E7D" w:rsidRDefault="00120E7D"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lang w:bidi="ar-EG"/>
        </w:rPr>
      </w:pPr>
    </w:p>
    <w:p w:rsidR="00120E7D" w:rsidRDefault="00120E7D"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lang w:bidi="ar-EG"/>
        </w:rPr>
      </w:pPr>
    </w:p>
    <w:p w:rsidR="00120E7D" w:rsidRDefault="00120E7D" w:rsidP="00775786">
      <w:pPr>
        <w:pBdr>
          <w:top w:val="nil"/>
          <w:left w:val="nil"/>
          <w:bottom w:val="nil"/>
          <w:right w:val="nil"/>
          <w:between w:val="nil"/>
        </w:pBdr>
        <w:bidi/>
        <w:spacing w:before="100" w:beforeAutospacing="1" w:after="100" w:afterAutospacing="1"/>
        <w:rPr>
          <w:rFonts w:ascii="Simplified Arabic" w:hAnsi="Simplified Arabic" w:cs="Simplified Arabic"/>
          <w:b/>
          <w:bCs/>
          <w:color w:val="000000" w:themeColor="text1"/>
          <w:sz w:val="32"/>
          <w:szCs w:val="32"/>
          <w:rtl/>
          <w:lang w:bidi="ar-EG"/>
        </w:rPr>
      </w:pPr>
    </w:p>
    <w:p w:rsidR="007849A8" w:rsidRDefault="007849A8">
      <w:pPr>
        <w:rPr>
          <w:rFonts w:ascii="Simplified Arabic" w:hAnsi="Simplified Arabic" w:cs="Simplified Arabic"/>
          <w:b/>
          <w:bCs/>
          <w:color w:val="000000" w:themeColor="text1"/>
          <w:sz w:val="32"/>
          <w:szCs w:val="32"/>
          <w:rtl/>
          <w:lang w:bidi="ar-EG"/>
        </w:rPr>
      </w:pPr>
      <w:r>
        <w:rPr>
          <w:rFonts w:ascii="Simplified Arabic" w:hAnsi="Simplified Arabic" w:cs="Simplified Arabic"/>
          <w:b/>
          <w:bCs/>
          <w:color w:val="000000" w:themeColor="text1"/>
          <w:sz w:val="32"/>
          <w:szCs w:val="32"/>
          <w:rtl/>
          <w:lang w:bidi="ar-EG"/>
        </w:rPr>
        <w:br w:type="page"/>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الأول</w:t>
      </w:r>
    </w:p>
    <w:p w:rsidR="00B301B1" w:rsidRPr="00E81A95" w:rsidRDefault="00B301B1" w:rsidP="00B301B1">
      <w:pPr>
        <w:pStyle w:val="Style6"/>
        <w:rPr>
          <w:rtl/>
        </w:rPr>
      </w:pPr>
      <w:r w:rsidRPr="00E81A95">
        <w:rPr>
          <w:rFonts w:hint="cs"/>
          <w:rtl/>
        </w:rPr>
        <w:t>تكوين البنية المؤسسية الداعمة للمشروعات الصغيرة بمصر</w:t>
      </w:r>
    </w:p>
    <w:p w:rsidR="00B301B1" w:rsidRDefault="00B301B1" w:rsidP="007849A8">
      <w:pPr>
        <w:pStyle w:val="Style7"/>
        <w:rPr>
          <w:rtl/>
        </w:rPr>
      </w:pPr>
    </w:p>
    <w:p w:rsidR="00B301B1" w:rsidRDefault="00EB1A1A">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76672" behindDoc="0" locked="0" layoutInCell="1" allowOverlap="1">
                <wp:simplePos x="0" y="0"/>
                <wp:positionH relativeFrom="column">
                  <wp:posOffset>2598234</wp:posOffset>
                </wp:positionH>
                <wp:positionV relativeFrom="paragraph">
                  <wp:posOffset>2515731</wp:posOffset>
                </wp:positionV>
                <wp:extent cx="434898" cy="490653"/>
                <wp:effectExtent l="0" t="0" r="22860" b="24130"/>
                <wp:wrapNone/>
                <wp:docPr id="19" name="Oval 19"/>
                <wp:cNvGraphicFramePr/>
                <a:graphic xmlns:a="http://schemas.openxmlformats.org/drawingml/2006/main">
                  <a:graphicData uri="http://schemas.microsoft.com/office/word/2010/wordprocessingShape">
                    <wps:wsp>
                      <wps:cNvSpPr/>
                      <wps:spPr>
                        <a:xfrm>
                          <a:off x="0" y="0"/>
                          <a:ext cx="434898" cy="49065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 o:spid="_x0000_s1026" style="position:absolute;margin-left:204.6pt;margin-top:198.1pt;width:34.25pt;height:38.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" fillcolor="white [3212]" strokecolor="white [3212]" strokeweight="2pt"/>
            </w:pict>
          </mc:Fallback>
        </mc:AlternateContent>
      </w:r>
      <w:r w:rsidR="00B301B1">
        <w:rPr>
          <w:rtl/>
        </w:rPr>
        <w:br w:type="page"/>
      </w:r>
    </w:p>
    <w:p w:rsidR="00E81A95" w:rsidRPr="00E81A95" w:rsidRDefault="00E81A95" w:rsidP="007849A8">
      <w:pPr>
        <w:pStyle w:val="Style7"/>
        <w:rPr>
          <w:rtl/>
        </w:rPr>
      </w:pPr>
      <w:r w:rsidRPr="00E81A95">
        <w:rPr>
          <w:rFonts w:hint="cs"/>
          <w:rtl/>
        </w:rPr>
        <w:lastRenderedPageBreak/>
        <w:t>المبحث الأول</w:t>
      </w:r>
    </w:p>
    <w:p w:rsidR="00E81A95" w:rsidRPr="00E81A95" w:rsidRDefault="00E81A95" w:rsidP="007849A8">
      <w:pPr>
        <w:pStyle w:val="Style7"/>
        <w:rPr>
          <w:rtl/>
        </w:rPr>
      </w:pPr>
      <w:r w:rsidRPr="00E81A95">
        <w:rPr>
          <w:rFonts w:hint="cs"/>
          <w:rtl/>
        </w:rPr>
        <w:t>تكوين البنية المؤسسية الداعمة للمشروعات الصغيرة بمصر</w:t>
      </w:r>
    </w:p>
    <w:p w:rsidR="00E81A95" w:rsidRPr="00E81A95" w:rsidRDefault="00E81A95" w:rsidP="007849A8">
      <w:pPr>
        <w:pStyle w:val="Style1"/>
        <w:rPr>
          <w:rtl/>
        </w:rPr>
      </w:pPr>
      <w:r w:rsidRPr="00E81A95">
        <w:rPr>
          <w:rtl/>
        </w:rPr>
        <w:t>لقد أدركت ال</w:t>
      </w:r>
      <w:r w:rsidRPr="00E81A95">
        <w:rPr>
          <w:rFonts w:hint="cs"/>
          <w:rtl/>
        </w:rPr>
        <w:t>حكومة</w:t>
      </w:r>
      <w:r w:rsidRPr="00E81A95">
        <w:rPr>
          <w:rtl/>
        </w:rPr>
        <w:t xml:space="preserve"> الأهمية الاقتصادية للمشروعات الصغيرة، في دفع عملية التنمية الاقتصادية للدولة، لذا ف</w:t>
      </w:r>
      <w:r w:rsidRPr="00E81A95">
        <w:rPr>
          <w:rFonts w:hint="cs"/>
          <w:rtl/>
        </w:rPr>
        <w:t xml:space="preserve">إن </w:t>
      </w:r>
      <w:r w:rsidRPr="00E81A95">
        <w:rPr>
          <w:rtl/>
        </w:rPr>
        <w:t xml:space="preserve">هناك العديد من الجهات والهيئات </w:t>
      </w:r>
      <w:r w:rsidRPr="00E81A95">
        <w:rPr>
          <w:rFonts w:hint="cs"/>
          <w:rtl/>
        </w:rPr>
        <w:t>ال</w:t>
      </w:r>
      <w:r w:rsidRPr="00E81A95">
        <w:rPr>
          <w:rtl/>
        </w:rPr>
        <w:t xml:space="preserve">حكومية وغير </w:t>
      </w:r>
      <w:r w:rsidRPr="00E81A95">
        <w:rPr>
          <w:rFonts w:hint="cs"/>
          <w:rtl/>
        </w:rPr>
        <w:t>ال</w:t>
      </w:r>
      <w:r w:rsidRPr="00E81A95">
        <w:rPr>
          <w:rtl/>
        </w:rPr>
        <w:t>حكومية تعمل من أجل رعاية هذه المشروعات والعمل على دعمها ومساعدتها من عدة وجهات</w:t>
      </w:r>
      <w:r w:rsidRPr="00E81A95">
        <w:rPr>
          <w:rFonts w:hint="cs"/>
          <w:rtl/>
        </w:rPr>
        <w:t>،</w:t>
      </w:r>
      <w:r w:rsidRPr="00E81A95">
        <w:rPr>
          <w:rtl/>
        </w:rPr>
        <w:t xml:space="preserve"> مثل التمويل أو التسويق أو الإشراف والتنظيم وتتمثل هذه الجهات في: وزارات وهيئات حكومية، وبنوك ومؤسسات تمويلية، وجمعيات وهيئات أهلية</w:t>
      </w:r>
      <w:r w:rsidRPr="00E81A95">
        <w:rPr>
          <w:rFonts w:hint="cs"/>
          <w:rtl/>
        </w:rPr>
        <w:t>.</w:t>
      </w:r>
    </w:p>
    <w:p w:rsidR="00E81A95" w:rsidRPr="00120E7D" w:rsidRDefault="00E81A95" w:rsidP="00EB1A1A">
      <w:pPr>
        <w:pStyle w:val="Style5"/>
        <w:rPr>
          <w:rtl/>
          <w:lang w:eastAsia="ar-SA"/>
        </w:rPr>
      </w:pPr>
      <w:r w:rsidRPr="00E81A95">
        <w:rPr>
          <w:rtl/>
          <w:lang w:eastAsia="ar-SA"/>
        </w:rPr>
        <w:t xml:space="preserve">أولاً: </w:t>
      </w:r>
      <w:r w:rsidRPr="00E81A95">
        <w:rPr>
          <w:rtl/>
        </w:rPr>
        <w:t>الوزارات والجهات الحكومية</w:t>
      </w:r>
      <w:r w:rsidRPr="00E81A95">
        <w:rPr>
          <w:sz w:val="30"/>
          <w:szCs w:val="30"/>
          <w:rtl/>
        </w:rPr>
        <w:t>:</w:t>
      </w:r>
    </w:p>
    <w:p w:rsidR="00E81A95" w:rsidRPr="00E81A95" w:rsidRDefault="00E81A95" w:rsidP="0073173A">
      <w:pPr>
        <w:pStyle w:val="Style2"/>
        <w:numPr>
          <w:ilvl w:val="0"/>
          <w:numId w:val="80"/>
        </w:numPr>
      </w:pPr>
      <w:r w:rsidRPr="00E81A95">
        <w:rPr>
          <w:rFonts w:hint="cs"/>
          <w:rtl/>
        </w:rPr>
        <w:t xml:space="preserve"> </w:t>
      </w:r>
      <w:r w:rsidRPr="00E81A95">
        <w:rPr>
          <w:rtl/>
        </w:rPr>
        <w:t xml:space="preserve">وزارة </w:t>
      </w:r>
      <w:r w:rsidRPr="00E81A95">
        <w:rPr>
          <w:rFonts w:hint="cs"/>
          <w:rtl/>
        </w:rPr>
        <w:t>الصناعة و</w:t>
      </w:r>
      <w:r w:rsidRPr="00E81A95">
        <w:rPr>
          <w:rtl/>
        </w:rPr>
        <w:t>التجارة وأجهزتها</w:t>
      </w:r>
      <w:r w:rsidR="00566122">
        <w:rPr>
          <w:rFonts w:hint="cs"/>
          <w:rtl/>
        </w:rPr>
        <w:t>:</w:t>
      </w:r>
      <w:r w:rsidR="00576E34">
        <w:rPr>
          <w:rStyle w:val="FootnoteReference"/>
          <w:b w:val="0"/>
          <w:bCs w:val="0"/>
          <w:sz w:val="32"/>
          <w:szCs w:val="32"/>
          <w:rtl/>
        </w:rPr>
        <w:t>(</w:t>
      </w:r>
      <w:r w:rsidR="00576E34">
        <w:rPr>
          <w:rStyle w:val="FootnoteReference"/>
          <w:b w:val="0"/>
          <w:bCs w:val="0"/>
          <w:sz w:val="32"/>
          <w:szCs w:val="32"/>
          <w:rtl/>
        </w:rPr>
        <w:footnoteReference w:id="88"/>
      </w:r>
      <w:r w:rsidR="00576E34">
        <w:rPr>
          <w:rStyle w:val="FootnoteReference"/>
          <w:b w:val="0"/>
          <w:bCs w:val="0"/>
          <w:sz w:val="32"/>
          <w:szCs w:val="32"/>
          <w:rtl/>
        </w:rPr>
        <w:t>)</w:t>
      </w:r>
    </w:p>
    <w:p w:rsidR="00E81A95" w:rsidRPr="00E81A95" w:rsidRDefault="00E81A95" w:rsidP="007849A8">
      <w:pPr>
        <w:pStyle w:val="Style1"/>
        <w:rPr>
          <w:rtl/>
        </w:rPr>
      </w:pPr>
      <w:r w:rsidRPr="00E81A95">
        <w:rPr>
          <w:rtl/>
        </w:rPr>
        <w:t xml:space="preserve">تقوم وزارة الصناعة والتجارة الخارجية من خلال العديد من هيئاتها وأجهزتها المتخصصة بالعمل على دعم وتنمية المشروعات الصغيرة. </w:t>
      </w:r>
      <w:r w:rsidRPr="00E81A95">
        <w:rPr>
          <w:rFonts w:hint="cs"/>
          <w:rtl/>
        </w:rPr>
        <w:t xml:space="preserve">ولقد تضاعف هذا الدور بشكل كبير بعد صدور قرار رئيس الوزراء رقم (947) لسنة 2017 بحل الصندوق الاجتماعي للتنمية ونقل أصوله وموظفيه واختصاصاته - مع توسيعها- لوزارة الصناعة والتجارة تحت مسمى جهاز تنمية المشروعات المتوسطة والصغيرة ومتناهية الصغر. ليزيد من عدد ونشاطات الهيئات </w:t>
      </w:r>
      <w:r w:rsidRPr="00E81A95">
        <w:rPr>
          <w:rtl/>
        </w:rPr>
        <w:t>و</w:t>
      </w:r>
      <w:r w:rsidRPr="00E81A95">
        <w:rPr>
          <w:rFonts w:hint="cs"/>
          <w:rtl/>
        </w:rPr>
        <w:t xml:space="preserve">النشاطات التي تقوم بها الوزارة. </w:t>
      </w:r>
      <w:r w:rsidRPr="00E81A95">
        <w:rPr>
          <w:rtl/>
        </w:rPr>
        <w:t>تتمثل هذه الجهات في (</w:t>
      </w:r>
      <w:r w:rsidRPr="00E81A95">
        <w:rPr>
          <w:rFonts w:hint="cs"/>
          <w:rtl/>
        </w:rPr>
        <w:t xml:space="preserve">جهاز تنمية المشروعات المتوسطة والصغيرة ومتناهية الصغر- </w:t>
      </w:r>
      <w:r w:rsidRPr="00E81A95">
        <w:rPr>
          <w:rtl/>
        </w:rPr>
        <w:t xml:space="preserve">قطاع سياسات تنمية صادرات المشروعات الصغيرة والمتوسطة- المجلس الوطني للاعتماد- الهيئة العامة للمشروعات الصناعية والتعدين- قطاع البحوث الصناعية ونظم المعلومات- قطاع الديوان العام وتنمية الموارد البشرية- مجلس التدريب الصناعي- مركز تحديث الصناعة- مصلحة الكفاية الإنتاجية والتدريب المهني- المعهد القومي للجودة- الهيئة العامة للتنمية الصناعية- الهيئة المصرية العامة للمواصفات والجودة- قطاع التنمية التكنولوجية الصناعية- قطاع العلاقات والبرامج الدولية الصناعية- مجلس الصناعة للتكنولوجيا والابتكار- مصلحة الرقابة </w:t>
      </w:r>
      <w:proofErr w:type="spellStart"/>
      <w:r w:rsidRPr="00E81A95">
        <w:rPr>
          <w:rtl/>
        </w:rPr>
        <w:t>الصاعية</w:t>
      </w:r>
      <w:proofErr w:type="spellEnd"/>
      <w:r w:rsidRPr="00E81A95">
        <w:rPr>
          <w:rtl/>
        </w:rPr>
        <w:t>) تقوم الوزارة من خلال هذه الجهات بتقديم العديد من الإسهامات في دعم وتنمية وتطوير المشروعات الصغيرة ويظهر ذلك جليا من خلال تناولنا لأنشطة بعض هذه الجهات:</w:t>
      </w:r>
    </w:p>
    <w:p w:rsidR="007849A8" w:rsidRDefault="007849A8">
      <w:pPr>
        <w:rPr>
          <w:rFonts w:ascii="Simplified Arabic" w:eastAsia="Times New Roman" w:hAnsi="Simplified Arabic" w:cs="Simplified Arabic"/>
          <w:b/>
          <w:bCs/>
          <w:sz w:val="32"/>
          <w:szCs w:val="32"/>
          <w:rtl/>
          <w:lang w:eastAsia="ar-SA"/>
        </w:rPr>
      </w:pPr>
      <w:r>
        <w:rPr>
          <w:rFonts w:ascii="Simplified Arabic" w:eastAsia="Times New Roman" w:hAnsi="Simplified Arabic" w:cs="Simplified Arabic"/>
          <w:b/>
          <w:bCs/>
          <w:sz w:val="32"/>
          <w:szCs w:val="32"/>
          <w:rtl/>
          <w:lang w:eastAsia="ar-SA"/>
        </w:rPr>
        <w:br w:type="page"/>
      </w:r>
    </w:p>
    <w:p w:rsidR="00E81A95" w:rsidRPr="00E81A95" w:rsidRDefault="00E81A95" w:rsidP="0073173A">
      <w:pPr>
        <w:numPr>
          <w:ilvl w:val="0"/>
          <w:numId w:val="24"/>
        </w:numPr>
        <w:pBdr>
          <w:top w:val="nil"/>
          <w:left w:val="nil"/>
          <w:bottom w:val="nil"/>
          <w:right w:val="nil"/>
          <w:between w:val="nil"/>
        </w:pBdr>
        <w:bidi/>
        <w:spacing w:before="100" w:beforeAutospacing="1" w:after="100" w:afterAutospacing="1"/>
        <w:jc w:val="lowKashida"/>
        <w:rPr>
          <w:rFonts w:ascii="Simplified Arabic" w:eastAsia="Times New Roman" w:hAnsi="Simplified Arabic" w:cs="Simplified Arabic"/>
          <w:b/>
          <w:bCs/>
          <w:sz w:val="28"/>
          <w:szCs w:val="28"/>
          <w:rtl/>
          <w:lang w:eastAsia="ar-SA"/>
        </w:rPr>
      </w:pPr>
      <w:r w:rsidRPr="00E81A95">
        <w:rPr>
          <w:rFonts w:ascii="Simplified Arabic" w:eastAsia="Times New Roman" w:hAnsi="Simplified Arabic" w:cs="Simplified Arabic"/>
          <w:b/>
          <w:bCs/>
          <w:sz w:val="32"/>
          <w:szCs w:val="32"/>
          <w:rtl/>
          <w:lang w:eastAsia="ar-SA"/>
        </w:rPr>
        <w:lastRenderedPageBreak/>
        <w:t>جهاز تنمية المشروعات</w:t>
      </w:r>
      <w:r w:rsidRPr="00E81A95">
        <w:rPr>
          <w:rFonts w:ascii="Simplified Arabic" w:eastAsia="Times New Roman" w:hAnsi="Simplified Arabic" w:cs="Simplified Arabic" w:hint="cs"/>
          <w:b/>
          <w:bCs/>
          <w:sz w:val="32"/>
          <w:szCs w:val="32"/>
          <w:rtl/>
          <w:lang w:eastAsia="ar-SA"/>
        </w:rPr>
        <w:t xml:space="preserve"> </w:t>
      </w:r>
      <w:r w:rsidRPr="00E81A95">
        <w:rPr>
          <w:rFonts w:ascii="Simplified Arabic" w:eastAsia="Times New Roman" w:hAnsi="Simplified Arabic" w:cs="Simplified Arabic"/>
          <w:b/>
          <w:bCs/>
          <w:sz w:val="32"/>
          <w:szCs w:val="32"/>
          <w:rtl/>
          <w:lang w:eastAsia="ar-SA"/>
        </w:rPr>
        <w:t>المتوسطة</w:t>
      </w:r>
      <w:r w:rsidRPr="00E81A95">
        <w:rPr>
          <w:rFonts w:ascii="Simplified Arabic" w:eastAsia="Times New Roman" w:hAnsi="Simplified Arabic" w:cs="Simplified Arabic" w:hint="cs"/>
          <w:b/>
          <w:bCs/>
          <w:sz w:val="32"/>
          <w:szCs w:val="32"/>
          <w:rtl/>
          <w:lang w:eastAsia="ar-SA"/>
        </w:rPr>
        <w:t xml:space="preserve"> والصغيرة ومتناهية الصغر:</w:t>
      </w:r>
      <w:r w:rsidR="00576E34">
        <w:rPr>
          <w:rStyle w:val="FootnoteReference"/>
          <w:rFonts w:ascii="Simplified Arabic" w:eastAsia="Times New Roman" w:hAnsi="Simplified Arabic" w:cs="Simplified Arabic"/>
          <w:b/>
          <w:bCs/>
          <w:sz w:val="28"/>
          <w:szCs w:val="28"/>
          <w:rtl/>
          <w:lang w:eastAsia="ar-SA"/>
        </w:rPr>
        <w:t>(</w:t>
      </w:r>
      <w:r w:rsidR="00576E34">
        <w:rPr>
          <w:rStyle w:val="FootnoteReference"/>
          <w:rFonts w:ascii="Simplified Arabic" w:eastAsia="Times New Roman" w:hAnsi="Simplified Arabic" w:cs="Simplified Arabic"/>
          <w:b/>
          <w:bCs/>
          <w:sz w:val="28"/>
          <w:szCs w:val="28"/>
          <w:rtl/>
          <w:lang w:eastAsia="ar-SA"/>
        </w:rPr>
        <w:footnoteReference w:id="89"/>
      </w:r>
      <w:r w:rsidR="00576E34">
        <w:rPr>
          <w:rStyle w:val="FootnoteReference"/>
          <w:rFonts w:ascii="Simplified Arabic" w:eastAsia="Times New Roman" w:hAnsi="Simplified Arabic" w:cs="Simplified Arabic"/>
          <w:b/>
          <w:bCs/>
          <w:sz w:val="28"/>
          <w:szCs w:val="28"/>
          <w:rtl/>
          <w:lang w:eastAsia="ar-SA"/>
        </w:rPr>
        <w:t>)</w:t>
      </w:r>
    </w:p>
    <w:p w:rsidR="00E81A95" w:rsidRPr="00120E7D" w:rsidRDefault="00E81A95" w:rsidP="007849A8">
      <w:pPr>
        <w:pStyle w:val="Style1"/>
        <w:rPr>
          <w:lang w:eastAsia="ar-SA"/>
        </w:rPr>
      </w:pPr>
      <w:r w:rsidRPr="00E81A95">
        <w:rPr>
          <w:rtl/>
          <w:lang w:eastAsia="ar-SA"/>
        </w:rPr>
        <w:t xml:space="preserve">     ويهتم الجهاز بتمويل وتدريب المشروعات</w:t>
      </w:r>
      <w:r w:rsidRPr="00E81A95">
        <w:rPr>
          <w:rFonts w:hint="cs"/>
          <w:rtl/>
          <w:lang w:eastAsia="ar-SA"/>
        </w:rPr>
        <w:t>،</w:t>
      </w:r>
      <w:r w:rsidRPr="00E81A95">
        <w:rPr>
          <w:rtl/>
          <w:lang w:eastAsia="ar-SA"/>
        </w:rPr>
        <w:t xml:space="preserve"> وغالباً ما يسبقها التدريب</w:t>
      </w:r>
      <w:r w:rsidR="00766D34">
        <w:rPr>
          <w:rtl/>
          <w:lang w:eastAsia="ar-SA"/>
        </w:rPr>
        <w:t xml:space="preserve"> على </w:t>
      </w:r>
      <w:r w:rsidRPr="00E81A95">
        <w:rPr>
          <w:rtl/>
          <w:lang w:eastAsia="ar-SA"/>
        </w:rPr>
        <w:t>صناعات و</w:t>
      </w:r>
      <w:r w:rsidRPr="00E81A95">
        <w:rPr>
          <w:rFonts w:hint="cs"/>
          <w:rtl/>
          <w:lang w:eastAsia="ar-SA"/>
        </w:rPr>
        <w:t>أ</w:t>
      </w:r>
      <w:r w:rsidRPr="00E81A95">
        <w:rPr>
          <w:rtl/>
          <w:lang w:eastAsia="ar-SA"/>
        </w:rPr>
        <w:t>نشطة حرفية معينة تم دراستها من قبل الجهاز وتم التوصية بها من الجهات الداعمة، وبالرغم من أهمية الجهاز كجهة تمويلية إلا أن نشاطه في تمويل المشروعات الصغيرة الزراعية يكاد يكون معدوماً</w:t>
      </w:r>
      <w:r w:rsidRPr="00E81A95">
        <w:rPr>
          <w:rFonts w:hint="cs"/>
          <w:rtl/>
          <w:lang w:eastAsia="ar-SA"/>
        </w:rPr>
        <w:t>.</w:t>
      </w:r>
    </w:p>
    <w:p w:rsidR="00E81A95" w:rsidRPr="00E81A95" w:rsidRDefault="00566122" w:rsidP="00566122">
      <w:pPr>
        <w:pBdr>
          <w:top w:val="nil"/>
          <w:left w:val="nil"/>
          <w:bottom w:val="nil"/>
          <w:right w:val="nil"/>
          <w:between w:val="nil"/>
        </w:pBdr>
        <w:bidi/>
        <w:spacing w:before="100" w:beforeAutospacing="1" w:after="100" w:afterAutospacing="1"/>
        <w:jc w:val="lowKashida"/>
        <w:rPr>
          <w:rFonts w:ascii="Simplified Arabic" w:hAnsi="Simplified Arabic" w:cs="Simplified Arabic"/>
          <w:b/>
          <w:bCs/>
          <w:sz w:val="28"/>
          <w:szCs w:val="28"/>
          <w:lang w:eastAsia="ar-SA"/>
        </w:rPr>
      </w:pPr>
      <w:r>
        <w:rPr>
          <w:rFonts w:ascii="Simplified Arabic" w:hAnsi="Simplified Arabic" w:cs="Simplified Arabic"/>
          <w:b/>
          <w:bCs/>
          <w:sz w:val="28"/>
          <w:szCs w:val="28"/>
          <w:rtl/>
          <w:lang w:eastAsia="ar-SA"/>
        </w:rPr>
        <w:t>- الهدف من إنشاء الجها</w:t>
      </w:r>
      <w:r>
        <w:rPr>
          <w:rFonts w:ascii="Simplified Arabic" w:hAnsi="Simplified Arabic" w:cs="Simplified Arabic" w:hint="cs"/>
          <w:b/>
          <w:bCs/>
          <w:sz w:val="28"/>
          <w:szCs w:val="28"/>
          <w:rtl/>
          <w:lang w:eastAsia="ar-SA"/>
        </w:rPr>
        <w:t>ز:</w:t>
      </w:r>
    </w:p>
    <w:p w:rsidR="00E81A95" w:rsidRPr="00E81A95" w:rsidRDefault="00E81A95" w:rsidP="007849A8">
      <w:pPr>
        <w:pStyle w:val="Style1"/>
      </w:pPr>
      <w:r w:rsidRPr="00E81A95">
        <w:rPr>
          <w:rtl/>
        </w:rPr>
        <w:t>أنشئ الجهاز تحت اسم ال</w:t>
      </w:r>
      <w:r w:rsidRPr="00E81A95">
        <w:rPr>
          <w:rFonts w:hint="cs"/>
          <w:rtl/>
        </w:rPr>
        <w:t>صندوق</w:t>
      </w:r>
      <w:r w:rsidRPr="00E81A95">
        <w:rPr>
          <w:rtl/>
        </w:rPr>
        <w:t xml:space="preserve"> الاجتماعي للتنمية كصندوق قومي بالقرار الجمهوري رقم 40 لعام 1991، لتوفير فرص عمل جديدة والمساهمة في حل مشكلة البطالة، والتعامل مع الأثار الجانبية لبرنامج الإصلاح الاقتصادي والتكيف الهيكلي، وتخفيف إجراءاته عن كاهل محدودي الدخل</w:t>
      </w:r>
      <w:r w:rsidRPr="00E81A95">
        <w:t>.</w:t>
      </w:r>
    </w:p>
    <w:p w:rsidR="00E81A95" w:rsidRPr="00E81A95" w:rsidRDefault="00E81A95" w:rsidP="007849A8">
      <w:pPr>
        <w:pStyle w:val="Style1"/>
        <w:rPr>
          <w:rtl/>
          <w:lang w:eastAsia="ar-SA"/>
        </w:rPr>
      </w:pPr>
      <w:r w:rsidRPr="00E81A95">
        <w:rPr>
          <w:rtl/>
          <w:lang w:eastAsia="ar-SA"/>
        </w:rPr>
        <w:t>بينما نص القانون</w:t>
      </w:r>
      <w:r w:rsidR="00766D34">
        <w:rPr>
          <w:rtl/>
          <w:lang w:eastAsia="ar-SA"/>
        </w:rPr>
        <w:t xml:space="preserve"> في </w:t>
      </w:r>
      <w:r w:rsidRPr="00E81A95">
        <w:rPr>
          <w:rtl/>
          <w:lang w:eastAsia="ar-SA"/>
        </w:rPr>
        <w:t>مادته الثانية على أن الجهاز هو الجهة المختصة بالعمل على تنمية المنشآت الصغيرة ومتناهية الصغر، وبالتخطيط والتنسيق والترويج لانتشارها والمعاونة</w:t>
      </w:r>
      <w:r w:rsidR="00766D34">
        <w:rPr>
          <w:rtl/>
          <w:lang w:eastAsia="ar-SA"/>
        </w:rPr>
        <w:t xml:space="preserve"> في </w:t>
      </w:r>
      <w:r w:rsidRPr="00E81A95">
        <w:rPr>
          <w:rtl/>
          <w:lang w:eastAsia="ar-SA"/>
        </w:rPr>
        <w:t>الحصول على ما تحتاجه من تمويل وخدمات وذلك بالتعاون مع أجهزة الوزارات والهيئات العامة ووحدات الإدارة المحلية وغيرها من الجهات.</w:t>
      </w:r>
    </w:p>
    <w:p w:rsidR="00E81A95" w:rsidRPr="007849A8" w:rsidRDefault="00E81A95" w:rsidP="007849A8">
      <w:pPr>
        <w:pStyle w:val="Style4"/>
        <w:rPr>
          <w:b/>
          <w:bCs/>
          <w:lang w:eastAsia="ar-SA"/>
        </w:rPr>
      </w:pPr>
      <w:r w:rsidRPr="007849A8">
        <w:rPr>
          <w:b/>
          <w:bCs/>
          <w:rtl/>
          <w:lang w:eastAsia="ar-SA"/>
        </w:rPr>
        <w:t>مهام الجهاز</w:t>
      </w:r>
      <w:r w:rsidRPr="007849A8">
        <w:rPr>
          <w:b/>
          <w:bCs/>
          <w:rtl/>
          <w:lang w:eastAsia="ar-SA" w:bidi="ar-EG"/>
        </w:rPr>
        <w:t>:</w:t>
      </w:r>
    </w:p>
    <w:p w:rsidR="00E81A95" w:rsidRPr="00E81A95" w:rsidRDefault="00E81A95" w:rsidP="007849A8">
      <w:pPr>
        <w:pStyle w:val="Style1"/>
      </w:pPr>
      <w:r w:rsidRPr="00E81A95">
        <w:rPr>
          <w:rtl/>
        </w:rPr>
        <w:t>تتلخص في تعبئة الموارد المالية والفنية العالمية والمحلية لاستخدامها في تحقيق حلول عاجلة، كتنفيذ برامج تتضمن مشروعات عديدة في مجالي الإنتاج والخدمات، وذلك لخلق فرص عمل جديدة دائمة ومؤقتة لمساعدة الفئات الأكثر احتياجاً، وتحقيق تنمية اجتماعية وبشرية لها. وأيضاً لتنمية المؤسسات بدعم قدراتها التنظيمية ورفع أدائها الفني للاحتفاظ باستمرارية برامج الجهاز ومشروعاته</w:t>
      </w:r>
      <w:r w:rsidRPr="00E81A95">
        <w:t>.</w:t>
      </w:r>
    </w:p>
    <w:p w:rsidR="00E81A95" w:rsidRPr="007849A8" w:rsidRDefault="00E81A95" w:rsidP="007849A8">
      <w:pPr>
        <w:pStyle w:val="Style4"/>
        <w:rPr>
          <w:b/>
          <w:bCs/>
          <w:lang w:bidi="ar-EG"/>
        </w:rPr>
      </w:pPr>
      <w:r w:rsidRPr="007849A8">
        <w:rPr>
          <w:b/>
          <w:bCs/>
          <w:rtl/>
          <w:lang w:eastAsia="ar-SA"/>
        </w:rPr>
        <w:t xml:space="preserve">أهم </w:t>
      </w:r>
      <w:proofErr w:type="spellStart"/>
      <w:r w:rsidRPr="007849A8">
        <w:rPr>
          <w:b/>
          <w:bCs/>
          <w:rtl/>
          <w:lang w:eastAsia="ar-SA"/>
        </w:rPr>
        <w:t>التيسيرات</w:t>
      </w:r>
      <w:proofErr w:type="spellEnd"/>
      <w:r w:rsidRPr="007849A8">
        <w:rPr>
          <w:b/>
          <w:bCs/>
          <w:rtl/>
          <w:lang w:eastAsia="ar-SA"/>
        </w:rPr>
        <w:t xml:space="preserve"> والمزايا التي تتمتع بها المشروعات الصغيرة الممولة من</w:t>
      </w:r>
      <w:r w:rsidRPr="007849A8">
        <w:rPr>
          <w:b/>
          <w:bCs/>
          <w:rtl/>
          <w:lang w:bidi="ar-EG"/>
        </w:rPr>
        <w:t xml:space="preserve"> </w:t>
      </w:r>
      <w:r w:rsidRPr="007849A8">
        <w:rPr>
          <w:rFonts w:hint="cs"/>
          <w:b/>
          <w:bCs/>
          <w:rtl/>
          <w:lang w:bidi="ar-EG"/>
        </w:rPr>
        <w:t>ال</w:t>
      </w:r>
      <w:r w:rsidR="00566122" w:rsidRPr="007849A8">
        <w:rPr>
          <w:b/>
          <w:bCs/>
          <w:rtl/>
          <w:lang w:bidi="ar-EG"/>
        </w:rPr>
        <w:t>جهاز</w:t>
      </w:r>
      <w:r w:rsidR="00566122" w:rsidRPr="007849A8">
        <w:rPr>
          <w:rFonts w:hint="cs"/>
          <w:b/>
          <w:bCs/>
          <w:rtl/>
          <w:lang w:bidi="ar-EG"/>
        </w:rPr>
        <w:t>:</w:t>
      </w:r>
      <w:r w:rsidR="00576E34" w:rsidRPr="007849A8">
        <w:rPr>
          <w:rStyle w:val="FootnoteReference"/>
          <w:rFonts w:ascii="Simplified Arabic" w:hAnsi="Simplified Arabic"/>
          <w:b/>
          <w:bCs/>
          <w:rtl/>
          <w:lang w:bidi="ar-EG"/>
        </w:rPr>
        <w:t>(</w:t>
      </w:r>
      <w:r w:rsidR="00576E34" w:rsidRPr="007849A8">
        <w:rPr>
          <w:rStyle w:val="FootnoteReference"/>
          <w:rFonts w:ascii="Simplified Arabic" w:hAnsi="Simplified Arabic"/>
          <w:b/>
          <w:bCs/>
          <w:rtl/>
          <w:lang w:bidi="ar-EG"/>
        </w:rPr>
        <w:footnoteReference w:id="90"/>
      </w:r>
      <w:r w:rsidR="00576E34" w:rsidRPr="007849A8">
        <w:rPr>
          <w:rStyle w:val="FootnoteReference"/>
          <w:rFonts w:ascii="Simplified Arabic" w:hAnsi="Simplified Arabic"/>
          <w:b/>
          <w:bCs/>
          <w:rtl/>
          <w:lang w:bidi="ar-EG"/>
        </w:rPr>
        <w:t>)</w:t>
      </w:r>
    </w:p>
    <w:p w:rsidR="00E81A95" w:rsidRPr="00E81A95" w:rsidRDefault="00E81A95" w:rsidP="007849A8">
      <w:pPr>
        <w:pStyle w:val="Style4"/>
        <w:rPr>
          <w:b/>
          <w:bCs/>
          <w:lang w:bidi="ar-EG"/>
        </w:rPr>
      </w:pPr>
      <w:r w:rsidRPr="00E81A95">
        <w:rPr>
          <w:rtl/>
        </w:rPr>
        <w:t xml:space="preserve"> تم تخفيض الفائدة على قروض الشباب الجديدة من نحو 10٪  لتصبح نحو 7٪  اعتباراً من 1/3/1997م تنفيذاً لتوجيهات السيد رئيس الجمهورية.</w:t>
      </w:r>
    </w:p>
    <w:p w:rsidR="00E81A95" w:rsidRPr="00E81A95" w:rsidRDefault="00E81A95" w:rsidP="0073173A">
      <w:pPr>
        <w:pStyle w:val="Style3"/>
        <w:numPr>
          <w:ilvl w:val="0"/>
          <w:numId w:val="81"/>
        </w:numPr>
      </w:pPr>
      <w:r w:rsidRPr="00E81A95">
        <w:rPr>
          <w:rtl/>
        </w:rPr>
        <w:lastRenderedPageBreak/>
        <w:t xml:space="preserve">زيادة فترة الإعفاء الضريبي من خمس سنوات إلى حوالي عشر سنوات اعتباراً من12/5/1997م، وذلك للمشروعات الصناعية الصغيرة والمكملة والمغذية ومشروعات الإنتاج الحيواني </w:t>
      </w:r>
      <w:proofErr w:type="spellStart"/>
      <w:r w:rsidRPr="00E81A95">
        <w:rPr>
          <w:rtl/>
        </w:rPr>
        <w:t>والداجني</w:t>
      </w:r>
      <w:proofErr w:type="spellEnd"/>
      <w:r w:rsidRPr="00E81A95">
        <w:rPr>
          <w:rtl/>
        </w:rPr>
        <w:t xml:space="preserve"> والسمكي.</w:t>
      </w:r>
    </w:p>
    <w:p w:rsidR="00E81A95" w:rsidRPr="00E81A95" w:rsidRDefault="00E81A95" w:rsidP="00A2195B">
      <w:pPr>
        <w:pStyle w:val="Style3"/>
      </w:pPr>
      <w:r w:rsidRPr="00E81A95">
        <w:rPr>
          <w:rtl/>
          <w:lang w:bidi="ar-EG"/>
        </w:rPr>
        <w:t>تسهيل إجراءات القيد بالسجل التجاري ومنح رخص عمل مؤقتة لحين استخراج الرخصة النهائية حتى تمكن الشباب من استكمال الإجراءات اللازمة للحصول على احتياجاته من القروض.</w:t>
      </w:r>
    </w:p>
    <w:p w:rsidR="00E81A95" w:rsidRPr="00E81A95" w:rsidRDefault="00E81A95" w:rsidP="00A2195B">
      <w:pPr>
        <w:pStyle w:val="Style3"/>
      </w:pPr>
      <w:r w:rsidRPr="00E81A95">
        <w:rPr>
          <w:rtl/>
          <w:lang w:bidi="ar-EG"/>
        </w:rPr>
        <w:t xml:space="preserve">عقد دورات تدريبية في جميع المكاتب الإقليمية للمستفيدين قبل الحصول على القروض وهي وسيلة فعالة لاكتساب الخبرة والمعلومات الأساسية اللازمة لإدارة المشروعات الصغيرة، فضلاً على إقامة مركز جودة وتكنولوجيا الصناعات الصغيرة </w:t>
      </w:r>
      <w:r w:rsidRPr="00E81A95">
        <w:rPr>
          <w:rtl/>
        </w:rPr>
        <w:t>بالجهاز يشارك فيه متخصصون من مصر والولايات المتحدة لعقد دورات تدريبية بالمحافظات.</w:t>
      </w:r>
    </w:p>
    <w:p w:rsidR="00E81A95" w:rsidRPr="00E81A95" w:rsidRDefault="00E81A95" w:rsidP="00A2195B">
      <w:pPr>
        <w:pStyle w:val="Style3"/>
        <w:rPr>
          <w:rtl/>
        </w:rPr>
      </w:pPr>
      <w:r w:rsidRPr="00E81A95">
        <w:rPr>
          <w:rtl/>
        </w:rPr>
        <w:t>تأكيداً على دور الجهاز في إنشاء قاعدة جديدة من رجال الأعمال الشباب فقد تم تدريب العديد من المستفيدين بقروض الجهاز في الخارج والذي أسفر</w:t>
      </w:r>
      <w:r w:rsidR="00766D34">
        <w:rPr>
          <w:rtl/>
        </w:rPr>
        <w:t xml:space="preserve"> على </w:t>
      </w:r>
      <w:r w:rsidRPr="00E81A95">
        <w:rPr>
          <w:rtl/>
        </w:rPr>
        <w:t>نتائج ايجابية في شكل تعاقدات ونقل خبرة وتقنيات جديد</w:t>
      </w:r>
      <w:r w:rsidR="00BD3348">
        <w:rPr>
          <w:rtl/>
          <w:lang w:bidi="ar-EG"/>
        </w:rPr>
        <w:t>ة</w:t>
      </w:r>
      <w:r w:rsidR="00BD3348">
        <w:rPr>
          <w:rFonts w:hint="cs"/>
          <w:rtl/>
          <w:lang w:bidi="ar-EG"/>
        </w:rPr>
        <w:t>.</w:t>
      </w:r>
    </w:p>
    <w:p w:rsidR="00E81A95" w:rsidRPr="00E81A95" w:rsidRDefault="00E81A95" w:rsidP="007849A8">
      <w:pPr>
        <w:pStyle w:val="Style1"/>
        <w:rPr>
          <w:rtl/>
          <w:lang w:bidi="ar-EG"/>
        </w:rPr>
      </w:pPr>
      <w:r w:rsidRPr="00E81A95">
        <w:rPr>
          <w:rtl/>
        </w:rPr>
        <w:t>كما يتبني الجهاز أصعب القضايا والتحديات التي تواجه المجتمع المصري، وهى مكافحة الفقر والمساهمة في تخفيف حدة البطالة.</w:t>
      </w:r>
    </w:p>
    <w:p w:rsidR="00E81A95" w:rsidRPr="007849A8" w:rsidRDefault="00E81A95" w:rsidP="007849A8">
      <w:pPr>
        <w:pStyle w:val="Style4"/>
        <w:rPr>
          <w:b/>
          <w:bCs/>
        </w:rPr>
      </w:pPr>
      <w:r w:rsidRPr="007849A8">
        <w:rPr>
          <w:b/>
          <w:bCs/>
          <w:rtl/>
        </w:rPr>
        <w:t xml:space="preserve">برنامج تنمية </w:t>
      </w:r>
      <w:proofErr w:type="spellStart"/>
      <w:r w:rsidRPr="007849A8">
        <w:rPr>
          <w:b/>
          <w:bCs/>
          <w:rtl/>
        </w:rPr>
        <w:t>المشروعا</w:t>
      </w:r>
      <w:proofErr w:type="spellEnd"/>
      <w:r w:rsidR="00BD3348" w:rsidRPr="007849A8">
        <w:rPr>
          <w:b/>
          <w:bCs/>
          <w:rtl/>
          <w:lang w:bidi="ar-EG"/>
        </w:rPr>
        <w:t>ت</w:t>
      </w:r>
      <w:r w:rsidR="00576E34" w:rsidRPr="007849A8">
        <w:rPr>
          <w:rStyle w:val="FootnoteReference"/>
          <w:rFonts w:ascii="Simplified Arabic" w:hAnsi="Simplified Arabic"/>
          <w:b/>
          <w:bCs/>
          <w:kern w:val="36"/>
          <w:rtl/>
          <w:lang w:bidi="ar-EG"/>
        </w:rPr>
        <w:t>(</w:t>
      </w:r>
      <w:r w:rsidR="00576E34" w:rsidRPr="007849A8">
        <w:rPr>
          <w:rStyle w:val="FootnoteReference"/>
          <w:rFonts w:ascii="Simplified Arabic" w:hAnsi="Simplified Arabic"/>
          <w:b/>
          <w:bCs/>
          <w:kern w:val="36"/>
          <w:rtl/>
          <w:lang w:bidi="ar-EG"/>
        </w:rPr>
        <w:footnoteReference w:id="91"/>
      </w:r>
      <w:r w:rsidR="00576E34" w:rsidRPr="007849A8">
        <w:rPr>
          <w:rStyle w:val="FootnoteReference"/>
          <w:rFonts w:ascii="Simplified Arabic" w:hAnsi="Simplified Arabic"/>
          <w:b/>
          <w:bCs/>
          <w:kern w:val="36"/>
          <w:rtl/>
          <w:lang w:bidi="ar-EG"/>
        </w:rPr>
        <w:t>)</w:t>
      </w:r>
      <w:r w:rsidR="00BD3348" w:rsidRPr="007849A8">
        <w:rPr>
          <w:b/>
          <w:bCs/>
          <w:rtl/>
          <w:lang w:bidi="ar-EG"/>
        </w:rPr>
        <w:t>:</w:t>
      </w:r>
    </w:p>
    <w:p w:rsidR="00E81A95" w:rsidRPr="00E81A95" w:rsidRDefault="00E81A95" w:rsidP="007849A8">
      <w:pPr>
        <w:pStyle w:val="Style1"/>
        <w:rPr>
          <w:rtl/>
        </w:rPr>
      </w:pPr>
      <w:r w:rsidRPr="00E81A95">
        <w:rPr>
          <w:rtl/>
        </w:rPr>
        <w:t>برنامج تنمية المشروعات هو أحد آليات الجهاز الذي يدعم إقامة مشروعات صغيرة جديدة، إلي جانب التوسع في القائم منها وتحديثه لزيادة دخل الأفراد وإتاحة فرص عمل جديدة، بما يساهم في حل مشكلة البطالة ويعمق وعى الشباب وغيرهم بأهمية العمل الحر، ويعمل البرنامج على إتاحة الائتمان والمعونة الفنية والتدريب للمساعدة في تنفيذ مشروعات تتقدم بها جهات مؤهلة لل</w:t>
      </w:r>
      <w:r w:rsidRPr="00E81A95">
        <w:rPr>
          <w:rFonts w:hint="cs"/>
          <w:rtl/>
        </w:rPr>
        <w:t>جهاز</w:t>
      </w:r>
      <w:r w:rsidRPr="00E81A95">
        <w:rPr>
          <w:rtl/>
        </w:rPr>
        <w:t>، وتكون ذات جدوى فنية واقتصادية توفر فرص عمل جديدة</w:t>
      </w:r>
      <w:r w:rsidRPr="00E81A95">
        <w:t>.</w:t>
      </w:r>
    </w:p>
    <w:p w:rsidR="00E81A95" w:rsidRPr="00E81A95" w:rsidRDefault="00E81A95" w:rsidP="007849A8">
      <w:pPr>
        <w:pStyle w:val="Style2"/>
        <w:rPr>
          <w:rtl/>
        </w:rPr>
      </w:pPr>
      <w:r w:rsidRPr="00E81A95">
        <w:rPr>
          <w:rtl/>
        </w:rPr>
        <w:t>أهدافه</w:t>
      </w:r>
      <w:r w:rsidRPr="00E81A95">
        <w:t>:</w:t>
      </w:r>
    </w:p>
    <w:p w:rsidR="00E81A95" w:rsidRPr="00E81A95" w:rsidRDefault="00E81A95" w:rsidP="007849A8">
      <w:pPr>
        <w:pStyle w:val="Style1"/>
      </w:pPr>
      <w:r w:rsidRPr="00E81A95">
        <w:rPr>
          <w:rtl/>
        </w:rPr>
        <w:t>توفير فرص عمل جديدة من خلال تنمية مهارات العمل الحر لدى المواطنين الراغبين في الاستثمار ودعمهم لمواجهة متطلبات السوق والتي تتكون من</w:t>
      </w:r>
      <w:r w:rsidRPr="00E81A95">
        <w:t>:</w:t>
      </w:r>
    </w:p>
    <w:p w:rsidR="00E81A95" w:rsidRPr="00E81A95" w:rsidRDefault="00E81A95" w:rsidP="007849A8">
      <w:pPr>
        <w:pStyle w:val="Style4"/>
      </w:pPr>
      <w:r w:rsidRPr="00E81A95">
        <w:rPr>
          <w:rtl/>
        </w:rPr>
        <w:t>تنمية وتطوير المشروعات الصغيرة القائمة بغرض زيادة إنتاجيتها واستمراريتها وزيادة قدرتها على توفير فرص عمل جديد</w:t>
      </w:r>
      <w:r w:rsidRPr="00E81A95">
        <w:rPr>
          <w:rFonts w:hint="cs"/>
          <w:rtl/>
          <w:lang w:bidi="ar-EG"/>
        </w:rPr>
        <w:t>ة.</w:t>
      </w:r>
    </w:p>
    <w:p w:rsidR="00E81A95" w:rsidRPr="00E81A95" w:rsidRDefault="00E81A95" w:rsidP="007849A8">
      <w:pPr>
        <w:pStyle w:val="Style4"/>
      </w:pPr>
      <w:r w:rsidRPr="00E81A95">
        <w:rPr>
          <w:rtl/>
        </w:rPr>
        <w:lastRenderedPageBreak/>
        <w:t>العمل على إنشاء مشروعات صغيرة جديدة توفر بدورها فرص عم</w:t>
      </w:r>
      <w:r w:rsidRPr="00E81A95">
        <w:rPr>
          <w:rFonts w:hint="cs"/>
          <w:rtl/>
        </w:rPr>
        <w:t>ل.</w:t>
      </w:r>
    </w:p>
    <w:p w:rsidR="00E81A95" w:rsidRPr="00E81A95" w:rsidRDefault="00E81A95" w:rsidP="007849A8">
      <w:pPr>
        <w:pStyle w:val="Style1"/>
        <w:rPr>
          <w:rtl/>
          <w:lang w:bidi="ar-EG"/>
        </w:rPr>
      </w:pPr>
      <w:r w:rsidRPr="00E81A95">
        <w:rPr>
          <w:b/>
          <w:bCs/>
          <w:rtl/>
        </w:rPr>
        <w:t>و</w:t>
      </w:r>
      <w:r w:rsidRPr="00E81A95">
        <w:rPr>
          <w:rtl/>
        </w:rPr>
        <w:t>يعتمد برنامج تنمية المشروعات عند تنفيذه توفير مزيد من فرص العمل لإقامة مشروعات صغيرة جديدة أو تنمية وتطوير مشروعات صغيرة قائمة، وعادة ما يوكل تنفيذ هذه المشروعات من خلال عقود ثنائية أو ثلاثية الأطراف إلى المؤسسات والمنظمات الحكومية وغير الحكومية والأهلية والتطوعية والخاصة (وبشرط أن تكون تلك الجهات تمتلك الرغبة والقدرة على إدارة وتشغيل وتنفيذ مشروعات الجهاز والالتزام بشروطه</w:t>
      </w:r>
      <w:r w:rsidRPr="00E81A95">
        <w:rPr>
          <w:rFonts w:hint="cs"/>
          <w:rtl/>
        </w:rPr>
        <w:t>)</w:t>
      </w:r>
      <w:r w:rsidRPr="00E81A95">
        <w:rPr>
          <w:rtl/>
          <w:lang w:bidi="ar-EG"/>
        </w:rPr>
        <w:t>.</w:t>
      </w:r>
    </w:p>
    <w:p w:rsidR="00E81A95" w:rsidRPr="00E81A95" w:rsidRDefault="00E81A95" w:rsidP="007849A8">
      <w:pPr>
        <w:pStyle w:val="Style2"/>
      </w:pPr>
      <w:r w:rsidRPr="00E81A95">
        <w:rPr>
          <w:rtl/>
        </w:rPr>
        <w:t>الفئات المستهدفة</w:t>
      </w:r>
      <w:r w:rsidRPr="00E81A95">
        <w:t xml:space="preserve"> </w:t>
      </w:r>
    </w:p>
    <w:p w:rsidR="00E81A95" w:rsidRPr="00E81A95" w:rsidRDefault="00E81A95" w:rsidP="007849A8">
      <w:pPr>
        <w:pStyle w:val="Style4"/>
      </w:pPr>
      <w:r w:rsidRPr="00E81A95">
        <w:rPr>
          <w:rtl/>
        </w:rPr>
        <w:t>الخريجون الجد</w:t>
      </w:r>
      <w:r w:rsidRPr="00E81A95">
        <w:rPr>
          <w:rFonts w:hint="cs"/>
          <w:rtl/>
          <w:lang w:bidi="ar-EG"/>
        </w:rPr>
        <w:t>د.</w:t>
      </w:r>
    </w:p>
    <w:p w:rsidR="00E81A95" w:rsidRPr="00E81A95" w:rsidRDefault="00E81A95" w:rsidP="007849A8">
      <w:pPr>
        <w:pStyle w:val="Style4"/>
      </w:pPr>
      <w:r w:rsidRPr="00E81A95">
        <w:rPr>
          <w:rtl/>
        </w:rPr>
        <w:t>العمالة العاطل</w:t>
      </w:r>
      <w:r w:rsidRPr="00E81A95">
        <w:rPr>
          <w:rFonts w:hint="cs"/>
          <w:rtl/>
          <w:lang w:bidi="ar-EG"/>
        </w:rPr>
        <w:t>ة.</w:t>
      </w:r>
    </w:p>
    <w:p w:rsidR="00E81A95" w:rsidRPr="00E81A95" w:rsidRDefault="00E81A95" w:rsidP="007849A8">
      <w:pPr>
        <w:pStyle w:val="Style4"/>
      </w:pPr>
      <w:r w:rsidRPr="00E81A95">
        <w:rPr>
          <w:rtl/>
        </w:rPr>
        <w:t>العمالة المسرحة نتيجة للإصلاح الاقتصادي</w:t>
      </w:r>
      <w:r w:rsidRPr="00E81A95">
        <w:t xml:space="preserve">. </w:t>
      </w:r>
    </w:p>
    <w:p w:rsidR="00E81A95" w:rsidRPr="00E81A95" w:rsidRDefault="00E81A95" w:rsidP="007849A8">
      <w:pPr>
        <w:pStyle w:val="Style4"/>
      </w:pPr>
      <w:r w:rsidRPr="00E81A95">
        <w:rPr>
          <w:rtl/>
        </w:rPr>
        <w:t>المستثمرون القائمون (في المشروعات الصغيرة).</w:t>
      </w:r>
    </w:p>
    <w:p w:rsidR="00E81A95" w:rsidRPr="00E81A95" w:rsidRDefault="00E81A95" w:rsidP="007849A8">
      <w:pPr>
        <w:pStyle w:val="Style4"/>
      </w:pPr>
      <w:proofErr w:type="spellStart"/>
      <w:r w:rsidRPr="00E81A95">
        <w:rPr>
          <w:rtl/>
        </w:rPr>
        <w:t>المرأ</w:t>
      </w:r>
      <w:proofErr w:type="spellEnd"/>
      <w:r w:rsidRPr="00E81A95">
        <w:rPr>
          <w:rFonts w:hint="cs"/>
          <w:rtl/>
          <w:lang w:bidi="ar-EG"/>
        </w:rPr>
        <w:t>ة.</w:t>
      </w:r>
    </w:p>
    <w:p w:rsidR="00E81A95" w:rsidRPr="00E81A95" w:rsidRDefault="00E81A95" w:rsidP="007849A8">
      <w:pPr>
        <w:pStyle w:val="Style4"/>
      </w:pPr>
      <w:r w:rsidRPr="00E81A95">
        <w:rPr>
          <w:rtl/>
        </w:rPr>
        <w:t>الحرفيون الراغبون في بدء نشاط أو التوسع في أنشطتهم القائم</w:t>
      </w:r>
      <w:r w:rsidRPr="00E81A95">
        <w:rPr>
          <w:rFonts w:hint="cs"/>
          <w:rtl/>
          <w:lang w:bidi="ar-EG"/>
        </w:rPr>
        <w:t>ة.</w:t>
      </w:r>
    </w:p>
    <w:p w:rsidR="00E81A95" w:rsidRPr="00E81A95" w:rsidRDefault="00E81A95" w:rsidP="007849A8">
      <w:pPr>
        <w:pStyle w:val="Style2"/>
      </w:pPr>
      <w:r w:rsidRPr="00E81A95">
        <w:rPr>
          <w:rtl/>
        </w:rPr>
        <w:t>المعايير الأساسية لمشروعاته:</w:t>
      </w:r>
    </w:p>
    <w:p w:rsidR="00E81A95" w:rsidRPr="00E81A95" w:rsidRDefault="00E81A95" w:rsidP="007849A8">
      <w:pPr>
        <w:pStyle w:val="Style4"/>
      </w:pPr>
      <w:r w:rsidRPr="00E81A95">
        <w:rPr>
          <w:rtl/>
        </w:rPr>
        <w:t>توفر المشروع لفرص عمل جديدة.</w:t>
      </w:r>
      <w:r w:rsidRPr="00E81A95">
        <w:t xml:space="preserve"> </w:t>
      </w:r>
    </w:p>
    <w:p w:rsidR="00E81A95" w:rsidRPr="00E81A95" w:rsidRDefault="00E81A95" w:rsidP="007849A8">
      <w:pPr>
        <w:pStyle w:val="Style4"/>
      </w:pPr>
      <w:r w:rsidRPr="00E81A95">
        <w:rPr>
          <w:rtl/>
        </w:rPr>
        <w:t>استخدام المشروع للتكنولوجيا المناسبة والمستحدثة.</w:t>
      </w:r>
      <w:r w:rsidRPr="00E81A95">
        <w:t xml:space="preserve"> </w:t>
      </w:r>
    </w:p>
    <w:p w:rsidR="00E81A95" w:rsidRPr="00E81A95" w:rsidRDefault="00E81A95" w:rsidP="007849A8">
      <w:pPr>
        <w:pStyle w:val="Style4"/>
      </w:pPr>
      <w:r w:rsidRPr="00E81A95">
        <w:rPr>
          <w:rtl/>
        </w:rPr>
        <w:t>تمييز منتجات المشروع بالجودة وسهولة التسويق.</w:t>
      </w:r>
      <w:r w:rsidRPr="00E81A95">
        <w:t xml:space="preserve"> </w:t>
      </w:r>
    </w:p>
    <w:p w:rsidR="00E81A95" w:rsidRPr="00E81A95" w:rsidRDefault="00E81A95" w:rsidP="007849A8">
      <w:pPr>
        <w:pStyle w:val="Style4"/>
      </w:pPr>
      <w:r w:rsidRPr="00E81A95">
        <w:rPr>
          <w:rtl/>
        </w:rPr>
        <w:t>أن يكون للمشروع جدوى فنية واقتصادية مناسبتين.</w:t>
      </w:r>
    </w:p>
    <w:p w:rsidR="00E81A95" w:rsidRPr="00E81A95" w:rsidRDefault="00E81A95" w:rsidP="007849A8">
      <w:pPr>
        <w:pStyle w:val="Style4"/>
      </w:pPr>
      <w:r w:rsidRPr="00E81A95">
        <w:rPr>
          <w:rtl/>
        </w:rPr>
        <w:t>أن تتوفر للجهات الوسيطة القدرة الفنية والإدارية لتنفيذ المشروع.</w:t>
      </w:r>
    </w:p>
    <w:p w:rsidR="00E81A95" w:rsidRPr="00E81A95" w:rsidRDefault="00E81A95" w:rsidP="007849A8">
      <w:pPr>
        <w:pStyle w:val="Style1"/>
      </w:pPr>
      <w:r w:rsidRPr="00E81A95">
        <w:rPr>
          <w:rtl/>
        </w:rPr>
        <w:t>ويوجد مفهومين للمشروع حيث يوجد المشروع الكبير الرئيسي الذي تتقدم به الجهة المنفذة أو الوسيطة إلى الجهاز، ويهدف إقامة عدد من المشروعات الصغيرة أو تنمية وتوسيع مشروعات صغيرة قائمة، وقد يستهدف المشروع الرئيسي مشروعات صغيرة في أنشطة صناعية وزراعية وخدمية وتسويقية مختلفة أو يستهدف مشروعات صغيرة في تخصص معين</w:t>
      </w:r>
      <w:r w:rsidRPr="00E81A95">
        <w:t>.</w:t>
      </w:r>
    </w:p>
    <w:p w:rsidR="00E81A95" w:rsidRPr="00E81A95" w:rsidRDefault="00E81A95" w:rsidP="007849A8">
      <w:pPr>
        <w:pStyle w:val="Style1"/>
      </w:pPr>
      <w:r w:rsidRPr="00E81A95">
        <w:rPr>
          <w:rtl/>
        </w:rPr>
        <w:t>كما يوجد المشروع الصغير الجديد المستهدف إقامته في إطار المشروع الكبير أو الرئيسي، أو ذلك المشروع الصغير المستهدف تنميته وتوسيعه في نفس الإطار، وعادة ما تكون هذه المشروعات الصغيرة صناعية أو حرفية أو خدمية أو تجارية أو تسويقية</w:t>
      </w:r>
      <w:r w:rsidRPr="00E81A95">
        <w:t>.</w:t>
      </w:r>
    </w:p>
    <w:p w:rsidR="00EB1A1A" w:rsidRDefault="00EB1A1A">
      <w:pPr>
        <w:rPr>
          <w:rFonts w:ascii="Times New Roman" w:hAnsi="Times New Roman" w:cs="Simplified Arabic"/>
          <w:b/>
          <w:bCs/>
          <w:sz w:val="28"/>
          <w:szCs w:val="28"/>
          <w:rtl/>
          <w:lang w:val="fr-FR" w:bidi="ar-DZ"/>
        </w:rPr>
      </w:pPr>
      <w:r>
        <w:rPr>
          <w:b/>
          <w:bCs/>
          <w:rtl/>
        </w:rPr>
        <w:br w:type="page"/>
      </w:r>
    </w:p>
    <w:p w:rsidR="00E81A95" w:rsidRPr="007849A8" w:rsidRDefault="00E81A95" w:rsidP="007849A8">
      <w:pPr>
        <w:pStyle w:val="Style4"/>
        <w:rPr>
          <w:b/>
          <w:bCs/>
          <w:rtl/>
        </w:rPr>
      </w:pPr>
      <w:r w:rsidRPr="007849A8">
        <w:rPr>
          <w:b/>
          <w:bCs/>
          <w:rtl/>
        </w:rPr>
        <w:lastRenderedPageBreak/>
        <w:t>الجهة المنفذة</w:t>
      </w:r>
      <w:r w:rsidRPr="007849A8">
        <w:rPr>
          <w:b/>
          <w:bCs/>
        </w:rPr>
        <w:t xml:space="preserve">: </w:t>
      </w:r>
    </w:p>
    <w:p w:rsidR="00E81A95" w:rsidRPr="00E81A95" w:rsidRDefault="00E81A95" w:rsidP="007849A8">
      <w:pPr>
        <w:pStyle w:val="Style1"/>
      </w:pPr>
      <w:r w:rsidRPr="00E81A95">
        <w:rPr>
          <w:rtl/>
        </w:rPr>
        <w:t>هي الجهة المسئولة أمام الجهاز عن إدارة ومتابعة تنفيذ المشروع المتعاقدة بشأنه مع الجهاز لتمويله، والمسئولة عن التنسيق والتعاون مع الجهة الوسيطة (إن وجدت) لتحقيق أهداف المشروع وفق إطار التعاقد، وقد تكون الجهة المنفذة كيان حكومي أو غير حكومي، مالي (بنك) أو غير مالي (جمعيات / أهلية ـ تعاونية ـ رجال الأعمال، المنظمات التطوعية ـ النقابات المهنية ـ مؤسسات / حكومية - خاصة - البنوك كجهات وسيطة ومنفذة في نفس الوقت)، لكنها تخضع عند تقديمها بمقترح مشروع لمعايير محددة</w:t>
      </w:r>
      <w:r w:rsidRPr="00E81A95">
        <w:t>.</w:t>
      </w:r>
    </w:p>
    <w:p w:rsidR="00E81A95" w:rsidRPr="007849A8" w:rsidRDefault="00E81A95" w:rsidP="007849A8">
      <w:pPr>
        <w:pStyle w:val="Style4"/>
        <w:rPr>
          <w:b/>
          <w:bCs/>
          <w:rtl/>
        </w:rPr>
      </w:pPr>
      <w:r w:rsidRPr="007849A8">
        <w:rPr>
          <w:b/>
          <w:bCs/>
          <w:rtl/>
        </w:rPr>
        <w:t>الجهة الوسيطة:</w:t>
      </w:r>
    </w:p>
    <w:p w:rsidR="00E81A95" w:rsidRPr="00E81A95" w:rsidRDefault="00E81A95" w:rsidP="007849A8">
      <w:pPr>
        <w:pStyle w:val="Style1"/>
        <w:rPr>
          <w:lang w:bidi="ar-EG"/>
        </w:rPr>
      </w:pPr>
      <w:r w:rsidRPr="00E81A95">
        <w:rPr>
          <w:rtl/>
        </w:rPr>
        <w:t>هي الجهة التي تقوم بإدارة الائتمان وتيسير القروض للمستفيد النهائي، وذلك بعد مراجعة دراسات الجدوى والاستعلام الكافي عن المستفيد، وذلك بالتعاون مع الجهة المنفذة ووفقاً للشروط الائتمانية التي يضعها الجهاز، والجهة الوسيطة مسئولة عن تحمل مخاطر الائتمان وإعادة سداد القرض، وقد تكون الجهة الوسيطة هي نفسها الجهة المنفذة للمشروع، وأهم الأمثلة على الجهات الوسيطة هي البنوك عندما تعمل كجهة وسيطة فقط أو جهة وسيطة ومنفذة معا</w:t>
      </w:r>
      <w:r w:rsidRPr="00E81A95">
        <w:rPr>
          <w:rFonts w:hint="cs"/>
          <w:rtl/>
          <w:lang w:bidi="ar-EG"/>
        </w:rPr>
        <w:t>ً.</w:t>
      </w:r>
    </w:p>
    <w:p w:rsidR="00E81A95" w:rsidRPr="00D71937" w:rsidRDefault="00E81A95" w:rsidP="00D71937">
      <w:pPr>
        <w:pStyle w:val="Style4"/>
        <w:rPr>
          <w:b/>
          <w:bCs/>
        </w:rPr>
      </w:pPr>
      <w:r w:rsidRPr="00D71937">
        <w:rPr>
          <w:b/>
          <w:bCs/>
          <w:rtl/>
        </w:rPr>
        <w:t>سياسات العمل بالبرنامج</w:t>
      </w:r>
      <w:r w:rsidRPr="00D71937">
        <w:rPr>
          <w:b/>
          <w:bCs/>
        </w:rPr>
        <w:t xml:space="preserve">: </w:t>
      </w:r>
    </w:p>
    <w:p w:rsidR="00E81A95" w:rsidRPr="00E81A95" w:rsidRDefault="00E81A95" w:rsidP="0073173A">
      <w:pPr>
        <w:numPr>
          <w:ilvl w:val="0"/>
          <w:numId w:val="22"/>
        </w:numPr>
        <w:pBdr>
          <w:top w:val="nil"/>
          <w:left w:val="nil"/>
          <w:bottom w:val="nil"/>
          <w:right w:val="nil"/>
          <w:between w:val="nil"/>
        </w:pBdr>
        <w:bidi/>
        <w:spacing w:before="120" w:after="120" w:line="240" w:lineRule="auto"/>
        <w:ind w:hanging="465"/>
        <w:jc w:val="lowKashida"/>
        <w:rPr>
          <w:rFonts w:ascii="Simplified Arabic" w:hAnsi="Simplified Arabic" w:cs="Simplified Arabic"/>
          <w:sz w:val="28"/>
          <w:szCs w:val="28"/>
        </w:rPr>
      </w:pPr>
      <w:r w:rsidRPr="00E81A95">
        <w:rPr>
          <w:rFonts w:ascii="Simplified Arabic" w:hAnsi="Simplified Arabic" w:cs="Simplified Arabic"/>
          <w:sz w:val="28"/>
          <w:szCs w:val="28"/>
          <w:rtl/>
        </w:rPr>
        <w:t>تعتمد سياسة البرنامج في المقام الاول</w:t>
      </w:r>
      <w:r w:rsidR="00766D34">
        <w:rPr>
          <w:rFonts w:ascii="Simplified Arabic" w:hAnsi="Simplified Arabic" w:cs="Simplified Arabic"/>
          <w:sz w:val="28"/>
          <w:szCs w:val="28"/>
          <w:rtl/>
        </w:rPr>
        <w:t xml:space="preserve"> على </w:t>
      </w:r>
      <w:r w:rsidRPr="00E81A95">
        <w:rPr>
          <w:rFonts w:ascii="Simplified Arabic" w:hAnsi="Simplified Arabic" w:cs="Simplified Arabic"/>
          <w:sz w:val="28"/>
          <w:szCs w:val="28"/>
          <w:rtl/>
        </w:rPr>
        <w:t xml:space="preserve"> تشجيع الشباب على إقامة المشروعات الصغيرة الجديدة وتطوير المشروعات الصغيرة القائمة وذلك من خلال القروض الميسرة للشباب بالشروط الآتية</w:t>
      </w:r>
      <w:r w:rsidRPr="00E81A95">
        <w:rPr>
          <w:rFonts w:ascii="Simplified Arabic" w:hAnsi="Simplified Arabic" w:cs="Simplified Arabic"/>
          <w:sz w:val="28"/>
          <w:szCs w:val="28"/>
        </w:rPr>
        <w:t>:</w:t>
      </w:r>
    </w:p>
    <w:p w:rsidR="00E81A95" w:rsidRPr="00E81A95" w:rsidRDefault="00E81A95" w:rsidP="00D71937">
      <w:pPr>
        <w:pStyle w:val="Style4"/>
      </w:pPr>
      <w:r w:rsidRPr="00E81A95">
        <w:rPr>
          <w:b/>
          <w:bCs/>
          <w:rtl/>
        </w:rPr>
        <w:t>قيمة القرض</w:t>
      </w:r>
      <w:r w:rsidRPr="00E81A95">
        <w:rPr>
          <w:b/>
          <w:bCs/>
        </w:rPr>
        <w:t>:</w:t>
      </w:r>
      <w:r w:rsidRPr="00E81A95">
        <w:rPr>
          <w:rtl/>
        </w:rPr>
        <w:t xml:space="preserve"> حتى 50 ألف جنيه للمستفيد الواحد (تصل إلى 200 ألف جنيه في حالة اشتراك أكثر من 4 مستفيدين في المشروع</w:t>
      </w:r>
      <w:r w:rsidRPr="00E81A95">
        <w:t>.</w:t>
      </w:r>
    </w:p>
    <w:p w:rsidR="00E81A95" w:rsidRPr="00E81A95" w:rsidRDefault="00E81A95" w:rsidP="00D71937">
      <w:pPr>
        <w:pStyle w:val="Style4"/>
        <w:rPr>
          <w:rtl/>
        </w:rPr>
      </w:pPr>
      <w:r w:rsidRPr="00E81A95">
        <w:rPr>
          <w:b/>
          <w:bCs/>
          <w:rtl/>
        </w:rPr>
        <w:t>الفائدة</w:t>
      </w:r>
      <w:r w:rsidRPr="00E81A95">
        <w:rPr>
          <w:b/>
          <w:bCs/>
        </w:rPr>
        <w:t>:</w:t>
      </w:r>
      <w:r w:rsidRPr="00E81A95">
        <w:rPr>
          <w:rtl/>
        </w:rPr>
        <w:t xml:space="preserve"> فائدة بسيطة (كانت 8٪  حتى مارس 1997 إلى أن خفضت إلى 7٪  سنوياً للمشروعات القائمة وترغب في التوسع، ويتم مراجعة هذه الفائدة باستمرار</w:t>
      </w:r>
      <w:r w:rsidRPr="00E81A95">
        <w:t>(</w:t>
      </w:r>
    </w:p>
    <w:p w:rsidR="00E81A95" w:rsidRPr="00E81A95" w:rsidRDefault="00E81A95" w:rsidP="00D71937">
      <w:pPr>
        <w:pStyle w:val="Style4"/>
      </w:pPr>
      <w:r w:rsidRPr="00E81A95">
        <w:rPr>
          <w:b/>
          <w:bCs/>
          <w:rtl/>
        </w:rPr>
        <w:t>الإعفاء الضريبي</w:t>
      </w:r>
      <w:r w:rsidRPr="00E81A95">
        <w:rPr>
          <w:b/>
          <w:bCs/>
        </w:rPr>
        <w:t>:</w:t>
      </w:r>
      <w:r w:rsidRPr="00E81A95">
        <w:rPr>
          <w:rtl/>
        </w:rPr>
        <w:t xml:space="preserve"> يتمتع المستفيد من قرض الجهاز بإعفاء ضريبي لمدة عشر سنوات من تاريخ بدء نشاط المشروع تشجيعاً للعمل الحر</w:t>
      </w:r>
      <w:r w:rsidRPr="00E81A95">
        <w:t>.</w:t>
      </w:r>
    </w:p>
    <w:p w:rsidR="00E81A95" w:rsidRPr="00E81A95" w:rsidRDefault="00E81A95" w:rsidP="00D71937">
      <w:pPr>
        <w:pStyle w:val="Style4"/>
      </w:pPr>
      <w:r w:rsidRPr="00E81A95">
        <w:rPr>
          <w:b/>
          <w:bCs/>
          <w:rtl/>
        </w:rPr>
        <w:t>أغراض القرض</w:t>
      </w:r>
      <w:r w:rsidRPr="00E81A95">
        <w:rPr>
          <w:b/>
          <w:bCs/>
        </w:rPr>
        <w:t>:</w:t>
      </w:r>
      <w:r w:rsidRPr="00E81A95">
        <w:rPr>
          <w:rtl/>
        </w:rPr>
        <w:t xml:space="preserve"> تمويل الآلات والمعدات والخامات ومستلزمات الإنتاج ومصاريف التشغيل لدورة إنتاجية ـ أي أن المستفيد عليه توفير المكان المناسب (يمكن أن يكون مستأجراً</w:t>
      </w:r>
      <w:r w:rsidRPr="00E81A95">
        <w:t>(</w:t>
      </w:r>
      <w:r w:rsidRPr="00E81A95">
        <w:rPr>
          <w:rtl/>
        </w:rPr>
        <w:t>.</w:t>
      </w:r>
    </w:p>
    <w:p w:rsidR="00E81A95" w:rsidRPr="00E81A95" w:rsidRDefault="00E81A95" w:rsidP="00D71937">
      <w:pPr>
        <w:pStyle w:val="Style4"/>
      </w:pPr>
      <w:r w:rsidRPr="00E81A95">
        <w:rPr>
          <w:b/>
          <w:bCs/>
          <w:rtl/>
        </w:rPr>
        <w:t>أنواع المشروعات</w:t>
      </w:r>
      <w:r w:rsidRPr="00E81A95">
        <w:rPr>
          <w:b/>
          <w:bCs/>
        </w:rPr>
        <w:t>:</w:t>
      </w:r>
      <w:r w:rsidRPr="00E81A95">
        <w:rPr>
          <w:rtl/>
        </w:rPr>
        <w:t xml:space="preserve"> جميع الأنشطة الإنتاجية الصناعية والزراعية والخدمية والتجارية والتسويقية (عدا استصلاح الأراضي</w:t>
      </w:r>
      <w:r w:rsidRPr="00E81A95">
        <w:t>(</w:t>
      </w:r>
    </w:p>
    <w:p w:rsidR="00E81A95" w:rsidRPr="00E81A95" w:rsidRDefault="00E81A95" w:rsidP="00D71937">
      <w:pPr>
        <w:pStyle w:val="Style4"/>
      </w:pPr>
      <w:r w:rsidRPr="00E81A95">
        <w:rPr>
          <w:b/>
          <w:bCs/>
          <w:rtl/>
        </w:rPr>
        <w:lastRenderedPageBreak/>
        <w:t>فترات السماح والسداد</w:t>
      </w:r>
      <w:r w:rsidRPr="00E81A95">
        <w:rPr>
          <w:b/>
          <w:bCs/>
        </w:rPr>
        <w:t>:</w:t>
      </w:r>
      <w:r w:rsidRPr="00E81A95">
        <w:rPr>
          <w:rtl/>
        </w:rPr>
        <w:t xml:space="preserve"> تختلف فترات السماح والسداد للقرض باختلاف طبيعة المشروعات والأنشطة، وبصفة عامة تزيد هذه الفترات عن تلك المطبقة في مؤسسات التمويل التجارية (البنوك) وعلى وجه التعميم تتراوح فترة السماح بين شهر إلى 18 شهر، وفترة السداد بين 18 - 60 شهراً</w:t>
      </w:r>
      <w:r w:rsidRPr="00E81A95">
        <w:t>.</w:t>
      </w:r>
    </w:p>
    <w:p w:rsidR="00E81A95" w:rsidRPr="00E81A95" w:rsidRDefault="00E81A95" w:rsidP="0073173A">
      <w:pPr>
        <w:numPr>
          <w:ilvl w:val="0"/>
          <w:numId w:val="22"/>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tl/>
        </w:rPr>
      </w:pPr>
      <w:r w:rsidRPr="00E81A95">
        <w:rPr>
          <w:rFonts w:ascii="Simplified Arabic" w:hAnsi="Simplified Arabic" w:cs="Simplified Arabic"/>
          <w:sz w:val="28"/>
          <w:szCs w:val="28"/>
          <w:rtl/>
        </w:rPr>
        <w:t>كما تعتمد سياسة العمل بالبرنامج</w:t>
      </w:r>
      <w:r w:rsidR="00766D34">
        <w:rPr>
          <w:rFonts w:ascii="Simplified Arabic" w:hAnsi="Simplified Arabic" w:cs="Simplified Arabic"/>
          <w:sz w:val="28"/>
          <w:szCs w:val="28"/>
          <w:rtl/>
        </w:rPr>
        <w:t xml:space="preserve"> على </w:t>
      </w:r>
      <w:r w:rsidRPr="00E81A95">
        <w:rPr>
          <w:rFonts w:ascii="Simplified Arabic" w:hAnsi="Simplified Arabic" w:cs="Simplified Arabic"/>
          <w:sz w:val="28"/>
          <w:szCs w:val="28"/>
          <w:rtl/>
        </w:rPr>
        <w:t xml:space="preserve"> تقديم منح لا ترد للمعونة الفنية والتدريب للجهات الوسيطة والمنفذة</w:t>
      </w:r>
      <w:r w:rsidRPr="00E81A95">
        <w:rPr>
          <w:rFonts w:ascii="Simplified Arabic" w:hAnsi="Simplified Arabic" w:cs="Simplified Arabic"/>
          <w:sz w:val="28"/>
          <w:szCs w:val="28"/>
        </w:rPr>
        <w:t xml:space="preserve">: </w:t>
      </w:r>
    </w:p>
    <w:p w:rsidR="00E81A95" w:rsidRPr="00E81A95" w:rsidRDefault="00E81A95" w:rsidP="00D71937">
      <w:pPr>
        <w:pStyle w:val="Style1"/>
        <w:rPr>
          <w:rtl/>
        </w:rPr>
      </w:pPr>
      <w:r w:rsidRPr="00E81A95">
        <w:rPr>
          <w:rtl/>
        </w:rPr>
        <w:t>يقدم البرنامج منح لا ترد تتراوح نسبتها المئوية بين 3 - 7 ٪  من قيمة القرض الممنوح للجهة الوسيطة/المنفذة. ذلك بهدف دعم القدرات المؤسسية لهما في النواحي الفنية والإدارية والتنظيمية، وتدريب الكوادر المنوط بها تنفيذ المشروعات. وذلك لزيادة قدرتها وكفاءتها في القيام بدورها ولضمان نجاح المشروعات واستمرارها</w:t>
      </w:r>
      <w:r w:rsidRPr="00E81A95">
        <w:t>.</w:t>
      </w:r>
    </w:p>
    <w:p w:rsidR="00E81A95" w:rsidRPr="00E81A95" w:rsidRDefault="00E81A95" w:rsidP="0073173A">
      <w:pPr>
        <w:numPr>
          <w:ilvl w:val="0"/>
          <w:numId w:val="21"/>
        </w:numPr>
        <w:pBdr>
          <w:top w:val="nil"/>
          <w:left w:val="nil"/>
          <w:bottom w:val="nil"/>
          <w:right w:val="nil"/>
          <w:between w:val="nil"/>
        </w:pBdr>
        <w:bidi/>
        <w:spacing w:before="120" w:after="120" w:line="240" w:lineRule="auto"/>
        <w:ind w:left="850" w:hanging="391"/>
        <w:jc w:val="lowKashida"/>
        <w:rPr>
          <w:rFonts w:ascii="Simplified Arabic" w:hAnsi="Simplified Arabic" w:cs="Simplified Arabic"/>
          <w:sz w:val="28"/>
          <w:szCs w:val="28"/>
        </w:rPr>
      </w:pPr>
      <w:r w:rsidRPr="00E81A95">
        <w:rPr>
          <w:rFonts w:ascii="Simplified Arabic" w:hAnsi="Simplified Arabic" w:cs="Simplified Arabic"/>
          <w:sz w:val="28"/>
          <w:szCs w:val="28"/>
          <w:rtl/>
        </w:rPr>
        <w:t>الدعم الفني والتدريب للمستفيدين من أصحاب المشروعات الصغيرة</w:t>
      </w:r>
      <w:r w:rsidRPr="00E81A95">
        <w:rPr>
          <w:rFonts w:ascii="Simplified Arabic" w:hAnsi="Simplified Arabic" w:cs="Simplified Arabic"/>
          <w:sz w:val="28"/>
          <w:szCs w:val="28"/>
        </w:rPr>
        <w:t>:</w:t>
      </w:r>
      <w:r w:rsidRPr="00E81A95">
        <w:rPr>
          <w:rFonts w:ascii="Simplified Arabic" w:hAnsi="Simplified Arabic" w:cs="Simplified Arabic"/>
          <w:sz w:val="28"/>
          <w:szCs w:val="28"/>
          <w:rtl/>
        </w:rPr>
        <w:t xml:space="preserve"> حيث يقوم برنامج تنمية المشروعات بتقديم الدعم الفني لأصحاب المشروعات الصغيرة الممولة من الجهاز من خلال</w:t>
      </w:r>
      <w:r w:rsidRPr="00E81A95">
        <w:rPr>
          <w:rFonts w:ascii="Simplified Arabic" w:hAnsi="Simplified Arabic" w:cs="Simplified Arabic"/>
          <w:sz w:val="28"/>
          <w:szCs w:val="28"/>
        </w:rPr>
        <w:t>:</w:t>
      </w:r>
    </w:p>
    <w:p w:rsidR="00E81A95" w:rsidRPr="00E81A95" w:rsidRDefault="00E81A95" w:rsidP="00D71937">
      <w:pPr>
        <w:pStyle w:val="Style4"/>
      </w:pPr>
      <w:r w:rsidRPr="00E81A95">
        <w:rPr>
          <w:rtl/>
        </w:rPr>
        <w:t>التدريب على النواحي الإدارية والتنظيمية وإمساك الدفاتر وإدارة المشروع الصغير.</w:t>
      </w:r>
      <w:r w:rsidRPr="00E81A95">
        <w:t xml:space="preserve"> </w:t>
      </w:r>
    </w:p>
    <w:p w:rsidR="00E81A95" w:rsidRPr="00E81A95" w:rsidRDefault="00E81A95" w:rsidP="00D71937">
      <w:pPr>
        <w:pStyle w:val="Style4"/>
      </w:pPr>
      <w:r w:rsidRPr="00E81A95">
        <w:rPr>
          <w:rtl/>
        </w:rPr>
        <w:t>التدريب على النواحي الفنية علمياً ونظرياً لاكتساب المهارات اللازمة للمشروع ولضمان نجاحه</w:t>
      </w:r>
      <w:r w:rsidRPr="00E81A95">
        <w:t>.</w:t>
      </w:r>
      <w:r w:rsidRPr="00E81A95">
        <w:rPr>
          <w:rtl/>
        </w:rPr>
        <w:t xml:space="preserve"> المشورة الفنية لحل مشاكل الإنتاج.</w:t>
      </w:r>
      <w:r w:rsidRPr="00E81A95">
        <w:t xml:space="preserve"> </w:t>
      </w:r>
    </w:p>
    <w:p w:rsidR="00E81A95" w:rsidRPr="00E81A95" w:rsidRDefault="00E81A95" w:rsidP="00D71937">
      <w:pPr>
        <w:pStyle w:val="Style4"/>
      </w:pPr>
      <w:r w:rsidRPr="00E81A95">
        <w:rPr>
          <w:rtl/>
        </w:rPr>
        <w:t>المساعدة في التسويق والترويج والمعارض المحلية والدولية.</w:t>
      </w:r>
    </w:p>
    <w:p w:rsidR="00E81A95" w:rsidRPr="00E81A95" w:rsidRDefault="00E81A95" w:rsidP="00D71937">
      <w:pPr>
        <w:pStyle w:val="Style4"/>
      </w:pPr>
      <w:r w:rsidRPr="00E81A95">
        <w:rPr>
          <w:rtl/>
        </w:rPr>
        <w:t>النواحي المتعلقة بالجودة والصيانة.</w:t>
      </w:r>
      <w:r w:rsidRPr="00E81A95">
        <w:t xml:space="preserve"> </w:t>
      </w:r>
    </w:p>
    <w:p w:rsidR="00E81A95" w:rsidRPr="00E81A95" w:rsidRDefault="00E81A95" w:rsidP="00D71937">
      <w:pPr>
        <w:pStyle w:val="Style4"/>
      </w:pPr>
      <w:r w:rsidRPr="00E81A95">
        <w:rPr>
          <w:rtl/>
        </w:rPr>
        <w:t>النواحي الفنية والاقتصادية لدراسات الجدوى</w:t>
      </w:r>
      <w:r w:rsidRPr="00E81A95">
        <w:t>.</w:t>
      </w:r>
    </w:p>
    <w:p w:rsidR="00E81A95" w:rsidRPr="00E81A95" w:rsidRDefault="00E81A95" w:rsidP="00D71937">
      <w:pPr>
        <w:pStyle w:val="Style1"/>
      </w:pPr>
      <w:r w:rsidRPr="00E81A95">
        <w:rPr>
          <w:rtl/>
        </w:rPr>
        <w:t>بالإضافة إلى ذلك فإن البرنامج يقدم المساعدة للمستفيدين الجدد من خلال الأنشطة الآتية</w:t>
      </w:r>
      <w:r w:rsidRPr="00E81A95">
        <w:t>:</w:t>
      </w:r>
    </w:p>
    <w:p w:rsidR="00E81A95" w:rsidRPr="00E81A95" w:rsidRDefault="00E81A95" w:rsidP="00D71937">
      <w:pPr>
        <w:pStyle w:val="Style4"/>
      </w:pPr>
      <w:r w:rsidRPr="00E81A95">
        <w:rPr>
          <w:rtl/>
        </w:rPr>
        <w:t>إنشاء وحدة خاصة تقوم بمساعدة المستفيدين في إعداد دراسة الجدوى لمشروعاتهم تمهيداً للتمويل</w:t>
      </w:r>
      <w:r w:rsidRPr="00E81A95">
        <w:t xml:space="preserve">. </w:t>
      </w:r>
    </w:p>
    <w:p w:rsidR="00E81A95" w:rsidRPr="00E81A95" w:rsidRDefault="00E81A95" w:rsidP="00D71937">
      <w:pPr>
        <w:pStyle w:val="Style4"/>
      </w:pPr>
      <w:r w:rsidRPr="00E81A95">
        <w:rPr>
          <w:rtl/>
        </w:rPr>
        <w:t>إعداد نماذج مشروعات صناعية وزراعية وخدمية في جميع المجالات للاسترشاد بها من جانب الشباب عند اختيار ودراسة مشروعاتهم الجديدة</w:t>
      </w:r>
      <w:r w:rsidRPr="00E81A95">
        <w:t xml:space="preserve">. </w:t>
      </w:r>
    </w:p>
    <w:p w:rsidR="00E81A95" w:rsidRPr="00E81A95" w:rsidRDefault="00E81A95" w:rsidP="00D71937">
      <w:pPr>
        <w:pStyle w:val="Style4"/>
      </w:pPr>
      <w:r w:rsidRPr="00E81A95">
        <w:rPr>
          <w:rtl/>
        </w:rPr>
        <w:t>إعداد الدراسة والمسوح القطاعية ودراسات فرص للاستثمار</w:t>
      </w:r>
      <w:r w:rsidRPr="00E81A95">
        <w:t>.</w:t>
      </w:r>
    </w:p>
    <w:p w:rsidR="00E81A95" w:rsidRPr="00E81A95" w:rsidRDefault="00E81A95" w:rsidP="0073173A">
      <w:pPr>
        <w:numPr>
          <w:ilvl w:val="0"/>
          <w:numId w:val="21"/>
        </w:numPr>
        <w:pBdr>
          <w:top w:val="nil"/>
          <w:left w:val="nil"/>
          <w:bottom w:val="nil"/>
          <w:right w:val="nil"/>
          <w:between w:val="nil"/>
        </w:pBdr>
        <w:bidi/>
        <w:spacing w:before="120" w:after="120" w:line="240" w:lineRule="auto"/>
        <w:ind w:left="850" w:hanging="391"/>
        <w:jc w:val="lowKashida"/>
        <w:rPr>
          <w:rFonts w:ascii="Simplified Arabic" w:hAnsi="Simplified Arabic" w:cs="Simplified Arabic"/>
          <w:sz w:val="28"/>
          <w:szCs w:val="28"/>
        </w:rPr>
      </w:pPr>
      <w:r w:rsidRPr="00E81A95">
        <w:rPr>
          <w:rFonts w:ascii="Simplified Arabic" w:hAnsi="Simplified Arabic" w:cs="Simplified Arabic"/>
          <w:sz w:val="28"/>
          <w:szCs w:val="28"/>
          <w:rtl/>
        </w:rPr>
        <w:t xml:space="preserve"> إنشاء حاضنات الأعمال ومراكز الإنتاجية: نظراً للصعوبات التي تواجهها المشروعات الصغيرة في مرحلة البدء وإحجام الشباب عن الدخول في مجال العمل الحر (خاصة المشروعات التي تحتاج درجة مهارة عالية)، فإن برنامج تنمية المشروعات بالجهاز الاجتماعي يتبنى مشروعاً لإقامة عدد من حاضنات الأعمال الصغيرة بمواقع مختارة ببعض المحافظات </w:t>
      </w:r>
      <w:r w:rsidRPr="00E81A95">
        <w:rPr>
          <w:rFonts w:ascii="Simplified Arabic" w:hAnsi="Simplified Arabic" w:cs="Simplified Arabic"/>
          <w:sz w:val="28"/>
          <w:szCs w:val="28"/>
          <w:rtl/>
        </w:rPr>
        <w:lastRenderedPageBreak/>
        <w:t>(القاهرة – الدقهلية- المنوفية- أسيوط)، وذلك كتجربة رائدة يمكن تعميمها في حالة نجاحها لتشجيع الشباب على العمل وتأكيد فرصة نجاح المشروعات.</w:t>
      </w:r>
    </w:p>
    <w:p w:rsidR="00E81A95" w:rsidRPr="00E81A95" w:rsidRDefault="00E81A95" w:rsidP="00D71937">
      <w:pPr>
        <w:pStyle w:val="Style2"/>
      </w:pPr>
      <w:r w:rsidRPr="00E81A95">
        <w:rPr>
          <w:rtl/>
        </w:rPr>
        <w:t>وتهدف الحاضنة إلى تحقيق ما يلي:</w:t>
      </w:r>
    </w:p>
    <w:p w:rsidR="00E81A95" w:rsidRPr="00E81A95" w:rsidRDefault="00E81A95" w:rsidP="00D71937">
      <w:pPr>
        <w:pStyle w:val="Style4"/>
      </w:pPr>
      <w:r w:rsidRPr="00E81A95">
        <w:rPr>
          <w:rtl/>
        </w:rPr>
        <w:t>توفير مكان مؤقت لبدء العمل.</w:t>
      </w:r>
      <w:r w:rsidRPr="00E81A95">
        <w:t xml:space="preserve"> </w:t>
      </w:r>
    </w:p>
    <w:p w:rsidR="00E81A95" w:rsidRPr="00E81A95" w:rsidRDefault="00E81A95" w:rsidP="00D71937">
      <w:pPr>
        <w:pStyle w:val="Style4"/>
      </w:pPr>
      <w:r w:rsidRPr="00E81A95">
        <w:rPr>
          <w:rtl/>
        </w:rPr>
        <w:t>توفير حزمة متكاملة من الخدمات والأنشطة المعاونة لهذه المشروعات.</w:t>
      </w:r>
      <w:r w:rsidRPr="00E81A95">
        <w:t xml:space="preserve"> </w:t>
      </w:r>
    </w:p>
    <w:p w:rsidR="00E81A95" w:rsidRPr="00E81A95" w:rsidRDefault="00E81A95" w:rsidP="00D71937">
      <w:pPr>
        <w:pStyle w:val="Style4"/>
      </w:pPr>
      <w:r w:rsidRPr="00E81A95">
        <w:rPr>
          <w:rtl/>
        </w:rPr>
        <w:t>تنظيم الخدمات المشتركة للمشروعات مثل التسهيلات الإدارية والمكتبية وغيرها.</w:t>
      </w:r>
    </w:p>
    <w:p w:rsidR="00E81A95" w:rsidRPr="00E81A95" w:rsidRDefault="00E81A95" w:rsidP="00D71937">
      <w:pPr>
        <w:pStyle w:val="Style4"/>
      </w:pPr>
      <w:r w:rsidRPr="00E81A95">
        <w:rPr>
          <w:rtl/>
        </w:rPr>
        <w:t>تدريب أصحاب الأعمال الصغار على أسلوب إدارة الأعمال وتنمية قدراتهم.</w:t>
      </w:r>
      <w:r w:rsidRPr="00E81A95">
        <w:t xml:space="preserve"> </w:t>
      </w:r>
    </w:p>
    <w:p w:rsidR="00E81A95" w:rsidRPr="00E81A95" w:rsidRDefault="00E81A95" w:rsidP="00D71937">
      <w:pPr>
        <w:pStyle w:val="Style4"/>
      </w:pPr>
      <w:r w:rsidRPr="00E81A95">
        <w:rPr>
          <w:rtl/>
        </w:rPr>
        <w:t>تبادل الخبرات والسلع بين المشروعات المختلفة الموجودة في الحاضنة</w:t>
      </w:r>
      <w:r w:rsidRPr="00E81A95">
        <w:t>.</w:t>
      </w:r>
    </w:p>
    <w:p w:rsidR="00E81A95" w:rsidRPr="00E81A95" w:rsidRDefault="00E81A95" w:rsidP="00D71937">
      <w:pPr>
        <w:pStyle w:val="Style4"/>
      </w:pPr>
      <w:r w:rsidRPr="00E81A95">
        <w:rPr>
          <w:rtl/>
        </w:rPr>
        <w:t>تعظيم الاستفادة من الموارد الطبيعية وتطوير أساليب الإنتاج التقليدية: يعمل البرنامج على تعظيم الاستفادة من الموارد والخامات الطبيعية المتاحة والغير مستغلة استغلالاً اقتصادياً، وذلك بتصنيعها، فضلاً عن تطوير طرق الإنتاج المستخدمة واستحداث تكنولوجيا ملائمة للعمل على إنتاج سلع نهائية تلبى حاجة الاستهلاك (مثل الاستفادة من جريد النخيل بمناطق زراعات النخيل)، كما يعمل البرنامج على إحياء بعض الصناعات التقليدية وتطويرها من خلال تصميم المنتج وتدريب الكوادر اللازمة</w:t>
      </w:r>
      <w:r w:rsidRPr="00E81A95">
        <w:t>.</w:t>
      </w:r>
    </w:p>
    <w:p w:rsidR="00E81A95" w:rsidRPr="00E81A95" w:rsidRDefault="00E81A95" w:rsidP="00D71937">
      <w:pPr>
        <w:pStyle w:val="Style4"/>
      </w:pPr>
      <w:r w:rsidRPr="00E81A95">
        <w:rPr>
          <w:rtl/>
        </w:rPr>
        <w:t>غرس قيم وثقافة العمل الحر لدى الشباب: في إطار العمل على تعميق فكر العمل الحر بين الشباب ويستخدم برنامج تنمية المشروعات بالجهاز عدد كبير من الأدوات لتحقيق هذا الهدف (المؤتمرات ـ الندوات ـ الزيارات الميدانية ـ المعارض الدائمة والمؤقتة ـ الحاضنات.</w:t>
      </w:r>
    </w:p>
    <w:p w:rsidR="00E81A95" w:rsidRPr="00E81A95" w:rsidRDefault="00E81A95" w:rsidP="00D71937">
      <w:pPr>
        <w:pStyle w:val="Style2"/>
        <w:rPr>
          <w:rtl/>
        </w:rPr>
      </w:pPr>
      <w:r w:rsidRPr="00E81A95">
        <w:rPr>
          <w:rtl/>
        </w:rPr>
        <w:t>الجهاز يتعاقد مع البنوك ويمول من خلالها:</w:t>
      </w:r>
    </w:p>
    <w:p w:rsidR="00E81A95" w:rsidRPr="00E81A95" w:rsidRDefault="00E81A95" w:rsidP="00D71937">
      <w:pPr>
        <w:pStyle w:val="Style1"/>
        <w:rPr>
          <w:rtl/>
          <w:lang w:bidi="ar-EG"/>
        </w:rPr>
      </w:pPr>
      <w:r w:rsidRPr="00E81A95">
        <w:rPr>
          <w:rtl/>
        </w:rPr>
        <w:t xml:space="preserve">يقوم الجهاز بتوفير تمويلات وقروض ائتمانية بأسعار عائد تنافسية لأصحاب المشروعات الصغيرة من خلال العديد من المؤسسات المصرفية (التجارية </w:t>
      </w:r>
      <w:proofErr w:type="spellStart"/>
      <w:r w:rsidRPr="00E81A95">
        <w:rPr>
          <w:rtl/>
        </w:rPr>
        <w:t>والإسلاميه</w:t>
      </w:r>
      <w:proofErr w:type="spellEnd"/>
      <w:r w:rsidRPr="00E81A95">
        <w:rPr>
          <w:rtl/>
        </w:rPr>
        <w:t>) بجميع فروعها العاملة في مصر وأيضا عن طريق الاقراض مباشرة من الجهاز لخدمة كافة الشرائح المتعاملة معه سواء كان ذلك من خلال نظم التمويل التقليدية أو من خلال نظم التمويل الإسلامية لتمويل المشروعات الصغيرة الجديدة والقائمة بكافة قطاعات النشاط الاقتصادي (الإنتاجية أو الخدمية أو التجارية أو الصناعية أو الزراعية أو السياحية...إل</w:t>
      </w:r>
      <w:r w:rsidRPr="00E81A95">
        <w:rPr>
          <w:rtl/>
          <w:lang w:bidi="ar-EG"/>
        </w:rPr>
        <w:t>خ).</w:t>
      </w:r>
    </w:p>
    <w:p w:rsidR="00E81A95" w:rsidRPr="00E81A95" w:rsidRDefault="00E81A95" w:rsidP="00D71937">
      <w:pPr>
        <w:pStyle w:val="Style1"/>
        <w:rPr>
          <w:rtl/>
        </w:rPr>
      </w:pPr>
      <w:r w:rsidRPr="00E81A95">
        <w:rPr>
          <w:rtl/>
        </w:rPr>
        <w:t>ويتعامل البنوك مع عدة بنوك في سبيل تحقيق ذلك وهي</w:t>
      </w:r>
      <w:r w:rsidRPr="00E81A95">
        <w:rPr>
          <w:b/>
          <w:bCs/>
          <w:rtl/>
        </w:rPr>
        <w:t>:</w:t>
      </w:r>
    </w:p>
    <w:p w:rsidR="00E81A95" w:rsidRPr="00E81A95" w:rsidRDefault="00E81A95" w:rsidP="00D71937">
      <w:pPr>
        <w:pStyle w:val="Style4"/>
        <w:rPr>
          <w:rtl/>
        </w:rPr>
      </w:pPr>
      <w:r w:rsidRPr="00E81A95">
        <w:rPr>
          <w:rtl/>
        </w:rPr>
        <w:t>البنك الأهلي المصري</w:t>
      </w:r>
    </w:p>
    <w:p w:rsidR="00E81A95" w:rsidRPr="00E81A95" w:rsidRDefault="00E81A95" w:rsidP="00D71937">
      <w:pPr>
        <w:pStyle w:val="Style4"/>
        <w:rPr>
          <w:rtl/>
        </w:rPr>
      </w:pPr>
      <w:r w:rsidRPr="00E81A95">
        <w:rPr>
          <w:rtl/>
        </w:rPr>
        <w:t>بنك عــوده</w:t>
      </w:r>
    </w:p>
    <w:p w:rsidR="00E81A95" w:rsidRPr="00E81A95" w:rsidRDefault="00E81A95" w:rsidP="00D71937">
      <w:pPr>
        <w:pStyle w:val="Style4"/>
        <w:rPr>
          <w:rtl/>
        </w:rPr>
      </w:pPr>
      <w:r w:rsidRPr="00E81A95">
        <w:rPr>
          <w:rtl/>
        </w:rPr>
        <w:t>بنك الشركة المصرفية العربية الدولية</w:t>
      </w:r>
    </w:p>
    <w:p w:rsidR="00E81A95" w:rsidRPr="00E81A95" w:rsidRDefault="00E81A95" w:rsidP="00D71937">
      <w:pPr>
        <w:pStyle w:val="Style4"/>
        <w:rPr>
          <w:rtl/>
        </w:rPr>
      </w:pPr>
      <w:r w:rsidRPr="00E81A95">
        <w:rPr>
          <w:rtl/>
        </w:rPr>
        <w:lastRenderedPageBreak/>
        <w:t>بنك التنمية الصناعية والعمال المصري</w:t>
      </w:r>
    </w:p>
    <w:p w:rsidR="00E81A95" w:rsidRPr="00E81A95" w:rsidRDefault="00E81A95" w:rsidP="00D71937">
      <w:pPr>
        <w:pStyle w:val="Style4"/>
        <w:rPr>
          <w:rtl/>
        </w:rPr>
      </w:pPr>
      <w:r w:rsidRPr="00E81A95">
        <w:rPr>
          <w:rtl/>
        </w:rPr>
        <w:t>بنك البركة</w:t>
      </w:r>
    </w:p>
    <w:p w:rsidR="00E81A95" w:rsidRPr="00E81A95" w:rsidRDefault="00E81A95" w:rsidP="00D71937">
      <w:pPr>
        <w:pStyle w:val="Style4"/>
        <w:rPr>
          <w:rtl/>
        </w:rPr>
      </w:pPr>
      <w:r w:rsidRPr="00E81A95">
        <w:rPr>
          <w:rtl/>
        </w:rPr>
        <w:t>المصرف المتحد</w:t>
      </w:r>
    </w:p>
    <w:p w:rsidR="00E81A95" w:rsidRPr="00E81A95" w:rsidRDefault="00E81A95" w:rsidP="00D71937">
      <w:pPr>
        <w:pStyle w:val="Style4"/>
        <w:rPr>
          <w:rtl/>
        </w:rPr>
      </w:pPr>
      <w:r w:rsidRPr="00E81A95">
        <w:rPr>
          <w:rtl/>
        </w:rPr>
        <w:t>بنك التعمير والاسكان</w:t>
      </w:r>
    </w:p>
    <w:p w:rsidR="00E81A95" w:rsidRPr="00E81A95" w:rsidRDefault="00E81A95" w:rsidP="00D71937">
      <w:pPr>
        <w:pStyle w:val="Style4"/>
        <w:rPr>
          <w:rtl/>
        </w:rPr>
      </w:pPr>
      <w:r w:rsidRPr="00E81A95">
        <w:rPr>
          <w:rtl/>
        </w:rPr>
        <w:t xml:space="preserve">بنك </w:t>
      </w:r>
      <w:proofErr w:type="spellStart"/>
      <w:r w:rsidRPr="00E81A95">
        <w:rPr>
          <w:rtl/>
        </w:rPr>
        <w:t>الإستثمار</w:t>
      </w:r>
      <w:proofErr w:type="spellEnd"/>
      <w:r w:rsidRPr="00E81A95">
        <w:rPr>
          <w:rtl/>
        </w:rPr>
        <w:t xml:space="preserve"> العربي</w:t>
      </w:r>
    </w:p>
    <w:p w:rsidR="00E81A95" w:rsidRPr="00E81A95" w:rsidRDefault="00E81A95" w:rsidP="00D71937">
      <w:pPr>
        <w:pStyle w:val="Style4"/>
        <w:rPr>
          <w:rtl/>
        </w:rPr>
      </w:pPr>
      <w:r w:rsidRPr="00E81A95">
        <w:rPr>
          <w:rtl/>
        </w:rPr>
        <w:t xml:space="preserve">البنك الرئيسي للتنمية </w:t>
      </w:r>
      <w:proofErr w:type="spellStart"/>
      <w:r w:rsidRPr="00E81A95">
        <w:rPr>
          <w:rtl/>
        </w:rPr>
        <w:t>والإئتمان</w:t>
      </w:r>
      <w:proofErr w:type="spellEnd"/>
      <w:r w:rsidRPr="00E81A95">
        <w:rPr>
          <w:rtl/>
        </w:rPr>
        <w:t xml:space="preserve"> </w:t>
      </w:r>
      <w:proofErr w:type="spellStart"/>
      <w:r w:rsidRPr="00E81A95">
        <w:rPr>
          <w:rtl/>
        </w:rPr>
        <w:t>الزراعى</w:t>
      </w:r>
      <w:proofErr w:type="spellEnd"/>
    </w:p>
    <w:p w:rsidR="00E81A95" w:rsidRPr="00E81A95" w:rsidRDefault="00E81A95" w:rsidP="00D71937">
      <w:pPr>
        <w:pStyle w:val="Style4"/>
        <w:rPr>
          <w:rtl/>
        </w:rPr>
      </w:pPr>
      <w:r w:rsidRPr="00E81A95">
        <w:rPr>
          <w:rtl/>
        </w:rPr>
        <w:t xml:space="preserve">بنك </w:t>
      </w:r>
      <w:proofErr w:type="spellStart"/>
      <w:r w:rsidRPr="00E81A95">
        <w:rPr>
          <w:rtl/>
        </w:rPr>
        <w:t>الإتحاد</w:t>
      </w:r>
      <w:proofErr w:type="spellEnd"/>
      <w:r w:rsidRPr="00E81A95">
        <w:rPr>
          <w:rtl/>
        </w:rPr>
        <w:t xml:space="preserve"> </w:t>
      </w:r>
      <w:proofErr w:type="spellStart"/>
      <w:r w:rsidRPr="00E81A95">
        <w:rPr>
          <w:rtl/>
        </w:rPr>
        <w:t>الوطنى</w:t>
      </w:r>
      <w:proofErr w:type="spellEnd"/>
    </w:p>
    <w:p w:rsidR="00120E7D" w:rsidRPr="002D4C9D" w:rsidRDefault="00E81A95" w:rsidP="00D71937">
      <w:pPr>
        <w:pStyle w:val="Style4"/>
        <w:rPr>
          <w:rtl/>
        </w:rPr>
      </w:pPr>
      <w:r w:rsidRPr="00E81A95">
        <w:rPr>
          <w:rtl/>
        </w:rPr>
        <w:t xml:space="preserve">بنك ناصر </w:t>
      </w:r>
      <w:proofErr w:type="spellStart"/>
      <w:r w:rsidRPr="00E81A95">
        <w:rPr>
          <w:rtl/>
        </w:rPr>
        <w:t>الإجتماعى</w:t>
      </w:r>
      <w:proofErr w:type="spellEnd"/>
    </w:p>
    <w:p w:rsidR="00E81A95" w:rsidRPr="00E81A95" w:rsidRDefault="00E81A95" w:rsidP="00D71937">
      <w:pPr>
        <w:pStyle w:val="Style2"/>
      </w:pPr>
      <w:r w:rsidRPr="00E81A95">
        <w:rPr>
          <w:rtl/>
        </w:rPr>
        <w:t>كيف يتقدم المستفيد للحصول على قرض لإقامة مشروع صغير</w:t>
      </w:r>
      <w:r w:rsidRPr="00E81A95">
        <w:t>:</w:t>
      </w:r>
    </w:p>
    <w:p w:rsidR="00E81A95" w:rsidRPr="00E81A95" w:rsidRDefault="00E81A95" w:rsidP="00D71937">
      <w:pPr>
        <w:pStyle w:val="Style1"/>
        <w:rPr>
          <w:rtl/>
        </w:rPr>
      </w:pPr>
      <w:r w:rsidRPr="00E81A95">
        <w:rPr>
          <w:rtl/>
        </w:rPr>
        <w:t>يعمل البرنامج على توفير قروضه للشباب من خلال نوافذ متعددة تغطى جميع أنحاء الجمهورية (فروع البنوك كجهات وسيطة / منفذة لمشروعات الجهاز أو جهات أهلية أو جمعيات أو غيرها</w:t>
      </w:r>
      <w:r w:rsidRPr="00E81A95">
        <w:rPr>
          <w:rtl/>
          <w:lang w:bidi="ar-EG"/>
        </w:rPr>
        <w:t>)</w:t>
      </w:r>
      <w:r w:rsidRPr="00E81A95">
        <w:t>.</w:t>
      </w:r>
    </w:p>
    <w:p w:rsidR="00E81A95" w:rsidRPr="00E81A95" w:rsidRDefault="00E81A95" w:rsidP="00D71937">
      <w:pPr>
        <w:pBdr>
          <w:top w:val="nil"/>
          <w:left w:val="nil"/>
          <w:bottom w:val="nil"/>
          <w:right w:val="nil"/>
          <w:between w:val="nil"/>
        </w:pBdr>
        <w:bidi/>
        <w:spacing w:before="120" w:after="120" w:line="240" w:lineRule="auto"/>
        <w:jc w:val="both"/>
        <w:rPr>
          <w:rFonts w:ascii="Simplified Arabic" w:hAnsi="Simplified Arabic" w:cs="Simplified Arabic"/>
          <w:sz w:val="28"/>
          <w:szCs w:val="28"/>
          <w:rtl/>
        </w:rPr>
      </w:pPr>
      <w:r w:rsidRPr="00E81A95">
        <w:rPr>
          <w:rFonts w:ascii="Simplified Arabic" w:hAnsi="Simplified Arabic" w:cs="Simplified Arabic"/>
          <w:b/>
          <w:bCs/>
          <w:sz w:val="28"/>
          <w:szCs w:val="28"/>
          <w:rtl/>
        </w:rPr>
        <w:t>أ- الإجراءات المطلوبة</w:t>
      </w:r>
      <w:r w:rsidRPr="00E81A95">
        <w:rPr>
          <w:rFonts w:ascii="Simplified Arabic" w:hAnsi="Simplified Arabic" w:cs="Simplified Arabic"/>
          <w:b/>
          <w:bCs/>
          <w:sz w:val="28"/>
          <w:szCs w:val="28"/>
        </w:rPr>
        <w:t xml:space="preserve">: </w:t>
      </w:r>
    </w:p>
    <w:p w:rsidR="00E81A95" w:rsidRPr="00E81A95" w:rsidRDefault="00E81A95" w:rsidP="00D71937">
      <w:pPr>
        <w:pStyle w:val="Style1"/>
      </w:pPr>
      <w:r w:rsidRPr="00E81A95">
        <w:rPr>
          <w:rtl/>
        </w:rPr>
        <w:t>التقدم بطلب الحصول على القرض مرفق به دراسة جدوى مبسطة للمشروع إلى إحدى الجهات الآتية</w:t>
      </w:r>
      <w:r w:rsidRPr="00E81A95">
        <w:t>:</w:t>
      </w:r>
    </w:p>
    <w:p w:rsidR="00E81A95" w:rsidRPr="00E81A95" w:rsidRDefault="00E81A95" w:rsidP="00D71937">
      <w:pPr>
        <w:pStyle w:val="Style4"/>
      </w:pPr>
      <w:r w:rsidRPr="00E81A95">
        <w:rPr>
          <w:rtl/>
        </w:rPr>
        <w:t>أقرب فرع من فروع البنوك التي تقوم بتنفيذ مشروعات الجهاز في النطاق الجغرافي لإقامة المشروع</w:t>
      </w:r>
      <w:r w:rsidRPr="00E81A95">
        <w:t xml:space="preserve">. </w:t>
      </w:r>
    </w:p>
    <w:p w:rsidR="00E81A95" w:rsidRPr="00E81A95" w:rsidRDefault="00E81A95" w:rsidP="00D71937">
      <w:pPr>
        <w:pStyle w:val="Style4"/>
      </w:pPr>
      <w:r w:rsidRPr="00E81A95">
        <w:rPr>
          <w:rtl/>
        </w:rPr>
        <w:t>إحدى الجمعيات التعاونية أو جمعيات رجال الأعمال أو غيرها من الجهات الأهلية التي تقوم بتنفيذ أحد مشروعات الجهاز في النطاق الجغرافي الذي يقطن به المستفيد</w:t>
      </w:r>
      <w:r w:rsidRPr="00E81A95">
        <w:rPr>
          <w:rFonts w:hint="cs"/>
          <w:rtl/>
        </w:rPr>
        <w:t>.</w:t>
      </w:r>
    </w:p>
    <w:p w:rsidR="00E81A95" w:rsidRPr="00E81A95" w:rsidRDefault="00E81A95" w:rsidP="00D71937">
      <w:pPr>
        <w:pStyle w:val="Style4"/>
      </w:pPr>
      <w:r w:rsidRPr="00E81A95">
        <w:rPr>
          <w:rtl/>
        </w:rPr>
        <w:t>برنامج تنمية المشروعات (وحدة معاونة للمستفيدين) إذا كان المستفيد من سكا</w:t>
      </w:r>
      <w:r w:rsidRPr="00E81A95">
        <w:rPr>
          <w:rFonts w:hint="cs"/>
          <w:rtl/>
          <w:lang w:bidi="ar-EG"/>
        </w:rPr>
        <w:t xml:space="preserve">ن </w:t>
      </w:r>
      <w:r w:rsidRPr="00E81A95">
        <w:rPr>
          <w:rtl/>
        </w:rPr>
        <w:t>محافظتي القاهرة والجيزة</w:t>
      </w:r>
      <w:r w:rsidRPr="00E81A95">
        <w:t xml:space="preserve">. </w:t>
      </w:r>
    </w:p>
    <w:p w:rsidR="00E81A95" w:rsidRPr="00E81A95" w:rsidRDefault="00E81A95" w:rsidP="00D71937">
      <w:pPr>
        <w:pStyle w:val="Style4"/>
      </w:pPr>
      <w:r w:rsidRPr="00E81A95">
        <w:rPr>
          <w:rtl/>
        </w:rPr>
        <w:t>المكتب الإقليمي ل</w:t>
      </w:r>
      <w:r w:rsidRPr="00E81A95">
        <w:rPr>
          <w:rFonts w:hint="cs"/>
          <w:rtl/>
        </w:rPr>
        <w:t>لجهاز</w:t>
      </w:r>
      <w:r w:rsidRPr="00E81A95">
        <w:rPr>
          <w:rtl/>
        </w:rPr>
        <w:t xml:space="preserve"> التي يقطن بها المستفيد</w:t>
      </w:r>
      <w:r w:rsidRPr="00E81A95">
        <w:t xml:space="preserve">. </w:t>
      </w:r>
    </w:p>
    <w:p w:rsidR="00E81A95" w:rsidRPr="00E81A95" w:rsidRDefault="00E81A95" w:rsidP="00517D43">
      <w:pPr>
        <w:pStyle w:val="Style4"/>
      </w:pPr>
      <w:r w:rsidRPr="00E81A95">
        <w:rPr>
          <w:rtl/>
        </w:rPr>
        <w:t>في كل الأحوال السابقة تقوم الجهات المشار إليها بمساعدة المستفيد ومناقشة دراسة الجدوى (التي يمكن أن يقدمها على النموذج المبسط الذي أعده برنامج تنمية المشروعات لهذا الغرض</w:t>
      </w:r>
      <w:r w:rsidRPr="00E81A95">
        <w:rPr>
          <w:rFonts w:hint="cs"/>
          <w:rtl/>
        </w:rPr>
        <w:t xml:space="preserve">) </w:t>
      </w:r>
      <w:r w:rsidRPr="00E81A95">
        <w:rPr>
          <w:rtl/>
        </w:rPr>
        <w:t>وتعديلها إذا تتطلب الأمر ذلك وفقاً للضوابط الفنية والاقتصادية والتسويقية المعروفة</w:t>
      </w:r>
      <w:r w:rsidRPr="00E81A95">
        <w:t xml:space="preserve">. </w:t>
      </w:r>
    </w:p>
    <w:p w:rsidR="00E81A95" w:rsidRPr="00E81A95" w:rsidRDefault="00E81A95" w:rsidP="00517D43">
      <w:pPr>
        <w:pStyle w:val="Style4"/>
      </w:pPr>
      <w:r w:rsidRPr="00E81A95">
        <w:rPr>
          <w:rtl/>
        </w:rPr>
        <w:t>في حالة ما إذا كانت الجهة الوسيطة والمنفذة أحد البنوك، يقوم البنك فور إقرار الدراسة بالتأكد من جدوى المشروع، وبأن المستفيد من المستهدفين من قروض البرنامج، ثم اتخاذ إجراءات منح القروض للمستفيد</w:t>
      </w:r>
      <w:r w:rsidRPr="00E81A95">
        <w:t xml:space="preserve">. </w:t>
      </w:r>
    </w:p>
    <w:p w:rsidR="00120E7D" w:rsidRPr="00BD3348" w:rsidRDefault="00E81A95" w:rsidP="00517D43">
      <w:pPr>
        <w:pStyle w:val="Style4"/>
      </w:pPr>
      <w:r w:rsidRPr="00E81A95">
        <w:rPr>
          <w:rtl/>
        </w:rPr>
        <w:lastRenderedPageBreak/>
        <w:t>في حالة ما إذا كان المستفيد قد تقدم إلى برنامج تنمية المشروعات أو أحد مكاتب الجهاز الإقليمية فيتم مناقشة مشروع المستفيد، وبعد إقراراه يتم تحويله مع توصية بمنح القرض إلى البنك (الجهة المنفذة / الجهة الوسيطة (لاتخاذ إجراءات منح القرض وفقاً للضوابط المنظمة لذلك</w:t>
      </w:r>
      <w:r w:rsidRPr="00E81A95">
        <w:t>.</w:t>
      </w:r>
    </w:p>
    <w:p w:rsidR="00E81A95" w:rsidRPr="00E81A95" w:rsidRDefault="00E81A95" w:rsidP="00517D43">
      <w:pPr>
        <w:pBdr>
          <w:top w:val="nil"/>
          <w:left w:val="nil"/>
          <w:bottom w:val="nil"/>
          <w:right w:val="nil"/>
          <w:between w:val="nil"/>
        </w:pBdr>
        <w:bidi/>
        <w:spacing w:before="120" w:after="120" w:line="240" w:lineRule="auto"/>
        <w:jc w:val="lowKashida"/>
        <w:rPr>
          <w:rFonts w:ascii="Simplified Arabic" w:hAnsi="Simplified Arabic" w:cs="Simplified Arabic"/>
          <w:b/>
          <w:bCs/>
          <w:sz w:val="28"/>
          <w:szCs w:val="28"/>
        </w:rPr>
      </w:pPr>
      <w:r w:rsidRPr="00E81A95">
        <w:rPr>
          <w:rFonts w:ascii="Simplified Arabic" w:hAnsi="Simplified Arabic" w:cs="Simplified Arabic"/>
          <w:b/>
          <w:bCs/>
          <w:sz w:val="28"/>
          <w:szCs w:val="28"/>
          <w:rtl/>
        </w:rPr>
        <w:t>ب - الضمانات المطلوبة</w:t>
      </w:r>
    </w:p>
    <w:p w:rsidR="00E81A95" w:rsidRPr="00E81A95" w:rsidRDefault="00E81A95" w:rsidP="00517D43">
      <w:pPr>
        <w:pStyle w:val="Style1"/>
      </w:pPr>
      <w:r w:rsidRPr="00E81A95">
        <w:rPr>
          <w:rtl/>
        </w:rPr>
        <w:t>في كل الأحوال فإن الضمانات التي تطلب من المستفيد الحدود الدنيا والتي تتناسب مع إمكانات الشباب في بداية حياته وطبيعة المشروع وتشمل بصفة عامة ما يلى</w:t>
      </w:r>
      <w:r w:rsidRPr="00E81A95">
        <w:t>:</w:t>
      </w:r>
    </w:p>
    <w:p w:rsidR="00E81A95" w:rsidRPr="00E81A95" w:rsidRDefault="00E81A95" w:rsidP="00517D43">
      <w:pPr>
        <w:pStyle w:val="Style4"/>
      </w:pPr>
      <w:r w:rsidRPr="00E81A95">
        <w:rPr>
          <w:rtl/>
        </w:rPr>
        <w:t>الأوراق والمستندات المثبتة للدين كالشيكات أو الكمبيالات.</w:t>
      </w:r>
    </w:p>
    <w:p w:rsidR="00E81A95" w:rsidRPr="00E81A95" w:rsidRDefault="00E81A95" w:rsidP="00517D43">
      <w:pPr>
        <w:pStyle w:val="Style4"/>
      </w:pPr>
      <w:r w:rsidRPr="00E81A95">
        <w:rPr>
          <w:rtl/>
        </w:rPr>
        <w:t>يحتفظ البنك بملكية الآلات المعدات وتسلم للمستفيد بموجب وصل أمانة لحين الانتهاء من سداد القرض</w:t>
      </w:r>
      <w:r w:rsidRPr="00E81A95">
        <w:t xml:space="preserve"> </w:t>
      </w:r>
    </w:p>
    <w:p w:rsidR="00E81A95" w:rsidRPr="00E81A95" w:rsidRDefault="00E81A95" w:rsidP="00517D43">
      <w:pPr>
        <w:pStyle w:val="Style4"/>
      </w:pPr>
      <w:r w:rsidRPr="00E81A95">
        <w:rPr>
          <w:rtl/>
        </w:rPr>
        <w:t>التأمين على الآلات والمعدات ضد السطو والحريق.</w:t>
      </w:r>
    </w:p>
    <w:p w:rsidR="00E81A95" w:rsidRPr="00E81A95" w:rsidRDefault="00E81A95" w:rsidP="00517D43">
      <w:pPr>
        <w:pStyle w:val="Style4"/>
      </w:pPr>
      <w:r w:rsidRPr="00E81A95">
        <w:rPr>
          <w:rtl/>
        </w:rPr>
        <w:t>التأمين الشامل على السيارة في حالة تمويل وسائل نقل الركاب.</w:t>
      </w:r>
    </w:p>
    <w:p w:rsidR="00E81A95" w:rsidRPr="00E81A95" w:rsidRDefault="00E81A95" w:rsidP="00517D43">
      <w:pPr>
        <w:pStyle w:val="Style4"/>
      </w:pPr>
      <w:r w:rsidRPr="00E81A95">
        <w:rPr>
          <w:rtl/>
        </w:rPr>
        <w:t>الضمانات الشخصية أو الجماعية</w:t>
      </w:r>
      <w:r w:rsidRPr="00E81A95">
        <w:t>.</w:t>
      </w:r>
    </w:p>
    <w:p w:rsidR="00E81A95" w:rsidRPr="00E81A95" w:rsidRDefault="00E81A95" w:rsidP="00517D43">
      <w:pPr>
        <w:pBdr>
          <w:top w:val="nil"/>
          <w:left w:val="nil"/>
          <w:bottom w:val="nil"/>
          <w:right w:val="nil"/>
          <w:between w:val="nil"/>
        </w:pBdr>
        <w:bidi/>
        <w:spacing w:before="120" w:after="120" w:line="240" w:lineRule="auto"/>
        <w:jc w:val="lowKashida"/>
        <w:outlineLvl w:val="2"/>
        <w:rPr>
          <w:rFonts w:ascii="Simplified Arabic" w:hAnsi="Simplified Arabic" w:cs="Simplified Arabic"/>
          <w:sz w:val="28"/>
          <w:szCs w:val="28"/>
          <w:rtl/>
        </w:rPr>
      </w:pPr>
      <w:r w:rsidRPr="00E81A95">
        <w:rPr>
          <w:rFonts w:ascii="Simplified Arabic" w:hAnsi="Simplified Arabic" w:cs="Simplified Arabic"/>
          <w:b/>
          <w:bCs/>
          <w:sz w:val="28"/>
          <w:szCs w:val="28"/>
          <w:rtl/>
        </w:rPr>
        <w:t>ج- اعتبارات اختيار المشروع الصغيرة (للمستفيد</w:t>
      </w:r>
      <w:r w:rsidR="00BD3348">
        <w:rPr>
          <w:rFonts w:ascii="Simplified Arabic" w:hAnsi="Simplified Arabic" w:cs="Simplified Arabic" w:hint="cs"/>
          <w:b/>
          <w:bCs/>
          <w:sz w:val="28"/>
          <w:szCs w:val="28"/>
          <w:rtl/>
          <w:lang w:bidi="ar-EG"/>
        </w:rPr>
        <w:t>)</w:t>
      </w:r>
      <w:r w:rsidR="00576E34">
        <w:rPr>
          <w:rStyle w:val="FootnoteReference"/>
          <w:rFonts w:ascii="Simplified Arabic" w:hAnsi="Simplified Arabic" w:cs="Simplified Arabic"/>
          <w:b/>
          <w:bCs/>
          <w:sz w:val="28"/>
          <w:szCs w:val="28"/>
          <w:rtl/>
          <w:lang w:bidi="ar-EG"/>
        </w:rPr>
        <w:t>(</w:t>
      </w:r>
      <w:r w:rsidR="00576E34">
        <w:rPr>
          <w:rStyle w:val="FootnoteReference"/>
          <w:rFonts w:ascii="Simplified Arabic" w:hAnsi="Simplified Arabic" w:cs="Simplified Arabic"/>
          <w:b/>
          <w:bCs/>
          <w:sz w:val="28"/>
          <w:szCs w:val="28"/>
          <w:rtl/>
          <w:lang w:bidi="ar-EG"/>
        </w:rPr>
        <w:footnoteReference w:id="92"/>
      </w:r>
      <w:r w:rsidR="00576E34">
        <w:rPr>
          <w:rStyle w:val="FootnoteReference"/>
          <w:rFonts w:ascii="Simplified Arabic" w:hAnsi="Simplified Arabic" w:cs="Simplified Arabic"/>
          <w:b/>
          <w:bCs/>
          <w:sz w:val="28"/>
          <w:szCs w:val="28"/>
          <w:rtl/>
          <w:lang w:bidi="ar-EG"/>
        </w:rPr>
        <w:t>)</w:t>
      </w:r>
    </w:p>
    <w:p w:rsidR="00E81A95" w:rsidRPr="00E81A95" w:rsidRDefault="00E81A95" w:rsidP="00517D43">
      <w:pPr>
        <w:pStyle w:val="Style1"/>
      </w:pPr>
      <w:r w:rsidRPr="00E81A95">
        <w:rPr>
          <w:rtl/>
        </w:rPr>
        <w:t>الاولوية لاختيار المشروعات التي تتكامل مع المشروعات الصغيرة المماثلة.</w:t>
      </w:r>
    </w:p>
    <w:p w:rsidR="00E81A95" w:rsidRPr="00E81A95" w:rsidRDefault="00E81A95" w:rsidP="00517D43">
      <w:pPr>
        <w:pStyle w:val="Style4"/>
      </w:pPr>
      <w:r w:rsidRPr="00E81A95">
        <w:rPr>
          <w:rtl/>
        </w:rPr>
        <w:t>تعتمد</w:t>
      </w:r>
      <w:r w:rsidR="00766D34">
        <w:rPr>
          <w:rtl/>
        </w:rPr>
        <w:t xml:space="preserve"> على </w:t>
      </w:r>
      <w:r w:rsidRPr="00E81A95">
        <w:rPr>
          <w:rtl/>
        </w:rPr>
        <w:t>استخدام المواد الخام المحلية المتوفرة.</w:t>
      </w:r>
    </w:p>
    <w:p w:rsidR="00E81A95" w:rsidRPr="00E81A95" w:rsidRDefault="00E81A95" w:rsidP="00517D43">
      <w:pPr>
        <w:pStyle w:val="Style4"/>
      </w:pPr>
      <w:r w:rsidRPr="00E81A95">
        <w:rPr>
          <w:rtl/>
        </w:rPr>
        <w:t>تعتمد</w:t>
      </w:r>
      <w:r w:rsidR="00766D34">
        <w:rPr>
          <w:rtl/>
        </w:rPr>
        <w:t xml:space="preserve"> على </w:t>
      </w:r>
      <w:r w:rsidRPr="00E81A95">
        <w:rPr>
          <w:rtl/>
        </w:rPr>
        <w:t>دراسة جدوى فنية واقتصادية.</w:t>
      </w:r>
    </w:p>
    <w:p w:rsidR="00E81A95" w:rsidRPr="00E81A95" w:rsidRDefault="00E81A95" w:rsidP="00517D43">
      <w:pPr>
        <w:pStyle w:val="Style4"/>
      </w:pPr>
      <w:r w:rsidRPr="00E81A95">
        <w:rPr>
          <w:rtl/>
        </w:rPr>
        <w:t>قادرة</w:t>
      </w:r>
      <w:r w:rsidR="00766D34">
        <w:rPr>
          <w:rtl/>
        </w:rPr>
        <w:t xml:space="preserve"> على </w:t>
      </w:r>
      <w:proofErr w:type="spellStart"/>
      <w:r w:rsidRPr="00E81A95">
        <w:rPr>
          <w:rtl/>
        </w:rPr>
        <w:t>على</w:t>
      </w:r>
      <w:proofErr w:type="spellEnd"/>
      <w:r w:rsidRPr="00E81A95">
        <w:rPr>
          <w:rtl/>
        </w:rPr>
        <w:t xml:space="preserve"> توفير فرص عمل جديدة بتكلفة مناسبة.</w:t>
      </w:r>
    </w:p>
    <w:p w:rsidR="00E81A95" w:rsidRPr="00E81A95" w:rsidRDefault="00E81A95" w:rsidP="00517D43">
      <w:pPr>
        <w:pStyle w:val="Style4"/>
      </w:pPr>
      <w:r w:rsidRPr="00E81A95">
        <w:rPr>
          <w:rtl/>
        </w:rPr>
        <w:t>تستخدم تكنولوجيا ملائمة مكثفة للعمالة كلما أمكن.</w:t>
      </w:r>
      <w:r w:rsidRPr="00E81A95">
        <w:t xml:space="preserve"> </w:t>
      </w:r>
    </w:p>
    <w:p w:rsidR="00E81A95" w:rsidRPr="00E81A95" w:rsidRDefault="00E81A95" w:rsidP="00517D43">
      <w:pPr>
        <w:pStyle w:val="Style4"/>
      </w:pPr>
      <w:r w:rsidRPr="00E81A95">
        <w:rPr>
          <w:rtl/>
        </w:rPr>
        <w:t>لها قدرة على الاستمرار والتوسع.</w:t>
      </w:r>
      <w:r w:rsidRPr="00E81A95">
        <w:t xml:space="preserve"> </w:t>
      </w:r>
    </w:p>
    <w:p w:rsidR="00E81A95" w:rsidRPr="00E81A95" w:rsidRDefault="00E81A95" w:rsidP="00517D43">
      <w:pPr>
        <w:pStyle w:val="Style4"/>
      </w:pPr>
      <w:r w:rsidRPr="00E81A95">
        <w:rPr>
          <w:rtl/>
        </w:rPr>
        <w:t>تراعى شراكة المرأة كلما أمكن.</w:t>
      </w:r>
      <w:r w:rsidRPr="00E81A95">
        <w:t xml:space="preserve"> </w:t>
      </w:r>
    </w:p>
    <w:p w:rsidR="00E81A95" w:rsidRPr="00E81A95" w:rsidRDefault="00E81A95" w:rsidP="00517D43">
      <w:pPr>
        <w:pStyle w:val="Style4"/>
      </w:pPr>
      <w:r w:rsidRPr="00E81A95">
        <w:rPr>
          <w:rtl/>
        </w:rPr>
        <w:t>تراعى اشتراطات ومتطلبات المحافظة على البيئة.</w:t>
      </w:r>
    </w:p>
    <w:p w:rsidR="00E81A95" w:rsidRPr="00E81A95" w:rsidRDefault="00E81A95" w:rsidP="00517D43">
      <w:pPr>
        <w:pStyle w:val="Style4"/>
      </w:pPr>
      <w:r w:rsidRPr="00E81A95">
        <w:rPr>
          <w:rtl/>
        </w:rPr>
        <w:t>تلبي حاجة المجتمع من السلع وأن تكون منتجات المشروع ذات جودة عالية وبأسعار منافسة وعليها طلب في الأسواق.</w:t>
      </w:r>
      <w:r w:rsidRPr="00E81A95">
        <w:t xml:space="preserve"> </w:t>
      </w:r>
    </w:p>
    <w:p w:rsidR="00120E7D" w:rsidRPr="00BD3348" w:rsidRDefault="00E81A95" w:rsidP="00517D43">
      <w:pPr>
        <w:pStyle w:val="Style4"/>
      </w:pPr>
      <w:r w:rsidRPr="00E81A95">
        <w:rPr>
          <w:rtl/>
        </w:rPr>
        <w:t>كثيفة العمالة بقدر الإمكان</w:t>
      </w:r>
      <w:r w:rsidRPr="00E81A95">
        <w:t>.</w:t>
      </w:r>
    </w:p>
    <w:p w:rsidR="00517D43" w:rsidRDefault="00517D43">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E81A95" w:rsidRPr="00E81A95" w:rsidRDefault="00E81A95" w:rsidP="00517D43">
      <w:pPr>
        <w:pBdr>
          <w:top w:val="nil"/>
          <w:left w:val="nil"/>
          <w:bottom w:val="nil"/>
          <w:right w:val="nil"/>
          <w:between w:val="nil"/>
        </w:pBdr>
        <w:bidi/>
        <w:spacing w:before="120" w:after="120" w:line="240" w:lineRule="auto"/>
        <w:jc w:val="lowKashida"/>
        <w:outlineLvl w:val="2"/>
        <w:rPr>
          <w:rFonts w:ascii="Simplified Arabic" w:hAnsi="Simplified Arabic" w:cs="Simplified Arabic"/>
          <w:b/>
          <w:bCs/>
          <w:sz w:val="28"/>
          <w:szCs w:val="28"/>
        </w:rPr>
      </w:pPr>
      <w:r w:rsidRPr="00E81A95">
        <w:rPr>
          <w:rFonts w:ascii="Simplified Arabic" w:hAnsi="Simplified Arabic" w:cs="Simplified Arabic"/>
          <w:b/>
          <w:bCs/>
          <w:sz w:val="28"/>
          <w:szCs w:val="28"/>
          <w:rtl/>
        </w:rPr>
        <w:lastRenderedPageBreak/>
        <w:t>د- معايير اختيار المشروعات المقدمة من الجهة المنفذة / الوسيطة:</w:t>
      </w:r>
    </w:p>
    <w:p w:rsidR="00E81A95" w:rsidRPr="00E81A95" w:rsidRDefault="00E81A95" w:rsidP="00517D43">
      <w:pPr>
        <w:pStyle w:val="Style4"/>
      </w:pPr>
      <w:r w:rsidRPr="00E81A95">
        <w:rPr>
          <w:rtl/>
        </w:rPr>
        <w:t>أن تكون المشروعات موجهة إلى الفئات والمجموعات المستهدفة التي حددتها سياسة الجهاز وأهدافه خاصة المجموعات الفقيرة والعاطلة والباحثة عن عمل وتحقق احتياجاتها الأساسية.</w:t>
      </w:r>
      <w:r w:rsidRPr="00E81A95">
        <w:t xml:space="preserve"> </w:t>
      </w:r>
    </w:p>
    <w:p w:rsidR="00E81A95" w:rsidRPr="00E81A95" w:rsidRDefault="00E81A95" w:rsidP="00517D43">
      <w:pPr>
        <w:pStyle w:val="Style4"/>
      </w:pPr>
      <w:r w:rsidRPr="00E81A95">
        <w:rPr>
          <w:rtl/>
        </w:rPr>
        <w:t>توجه المشروعات أساساً لخدمة المناطق التي تكثر بها البطالة وتتوفر بها فرص الاستثمار في ضوء الموارد المتاحة.</w:t>
      </w:r>
      <w:r w:rsidRPr="00E81A95">
        <w:t xml:space="preserve"> </w:t>
      </w:r>
    </w:p>
    <w:p w:rsidR="00E81A95" w:rsidRPr="00E81A95" w:rsidRDefault="00E81A95" w:rsidP="00517D43">
      <w:pPr>
        <w:pStyle w:val="Style4"/>
      </w:pPr>
      <w:r w:rsidRPr="00E81A95">
        <w:rPr>
          <w:rtl/>
        </w:rPr>
        <w:t>أن يكون للمشروع عائد اجتماعي أو اقتصادي مقبول من الجهاز وقادر على توفير فرص عمل حقيقية.</w:t>
      </w:r>
    </w:p>
    <w:p w:rsidR="00E81A95" w:rsidRPr="00E81A95" w:rsidRDefault="00E81A95" w:rsidP="00517D43">
      <w:pPr>
        <w:pStyle w:val="Style4"/>
      </w:pPr>
      <w:r w:rsidRPr="00E81A95">
        <w:rPr>
          <w:rtl/>
        </w:rPr>
        <w:t>أن تتمشى أهداف المشروع مع أهداف الجهاز وبرامجه المختلفة وأن يشجع المشروع تعاون ومشاركة القطاع الخاص والمؤسسات غير الحكومية والتطوعية بأشكالها ومستوياتها المختلفة.</w:t>
      </w:r>
    </w:p>
    <w:p w:rsidR="00E81A95" w:rsidRPr="00E81A95" w:rsidRDefault="00E81A95" w:rsidP="00517D43">
      <w:pPr>
        <w:pStyle w:val="Style4"/>
      </w:pPr>
      <w:r w:rsidRPr="00E81A95">
        <w:rPr>
          <w:rtl/>
        </w:rPr>
        <w:t>أن تعمل المشروعات على توجيه اهتمام أكثر بالمرأة وتشجيع مشاركتها فيها سواء كمستفيدة مستهدفة أو في إدارته وتنفيذه.</w:t>
      </w:r>
      <w:r w:rsidRPr="00E81A95">
        <w:t xml:space="preserve"> </w:t>
      </w:r>
    </w:p>
    <w:p w:rsidR="00E81A95" w:rsidRPr="00E81A95" w:rsidRDefault="00E81A95" w:rsidP="00517D43">
      <w:pPr>
        <w:pStyle w:val="Style4"/>
      </w:pPr>
      <w:r w:rsidRPr="00E81A95">
        <w:rPr>
          <w:rtl/>
        </w:rPr>
        <w:t>لا تزيد تكاليف إدارة المشروع عن نسبة بسيطة من التكاليف الكلية. ويمكن للجهات الوسيطة/ المنفذة الحصول على منحة كمصروفات إدارة ودعم مؤسسي.</w:t>
      </w:r>
      <w:r w:rsidRPr="00E81A95">
        <w:t xml:space="preserve"> </w:t>
      </w:r>
    </w:p>
    <w:p w:rsidR="00E81A95" w:rsidRPr="00E81A95" w:rsidRDefault="00E81A95" w:rsidP="00517D43">
      <w:pPr>
        <w:pStyle w:val="Style4"/>
      </w:pPr>
      <w:r w:rsidRPr="00E81A95">
        <w:rPr>
          <w:rtl/>
        </w:rPr>
        <w:t>أن يكون التمويل اللازم للمشروع في حدود الإمكانيات المالية والتمويلية للصندوق</w:t>
      </w:r>
      <w:r w:rsidRPr="00E81A95">
        <w:t>.</w:t>
      </w:r>
    </w:p>
    <w:p w:rsidR="00E81A95" w:rsidRPr="00E81A95" w:rsidRDefault="00E81A95" w:rsidP="00517D43">
      <w:pPr>
        <w:pStyle w:val="Style4"/>
      </w:pPr>
      <w:r w:rsidRPr="00E81A95">
        <w:rPr>
          <w:rtl/>
        </w:rPr>
        <w:t>أن يتكامل المشروع مع المشروعات المماثلة بالنطاق الجغرافي لتنفيذ المشروع</w:t>
      </w:r>
      <w:r w:rsidRPr="00E81A95">
        <w:t>.</w:t>
      </w:r>
    </w:p>
    <w:p w:rsidR="00E81A95" w:rsidRPr="00E81A95" w:rsidRDefault="00E81A95" w:rsidP="00517D43">
      <w:pPr>
        <w:pBdr>
          <w:top w:val="nil"/>
          <w:left w:val="nil"/>
          <w:bottom w:val="nil"/>
          <w:right w:val="nil"/>
          <w:between w:val="nil"/>
        </w:pBdr>
        <w:bidi/>
        <w:spacing w:before="120" w:after="120" w:line="240" w:lineRule="auto"/>
        <w:jc w:val="lowKashida"/>
        <w:outlineLvl w:val="2"/>
        <w:rPr>
          <w:rFonts w:ascii="Simplified Arabic" w:hAnsi="Simplified Arabic" w:cs="Simplified Arabic"/>
          <w:b/>
          <w:bCs/>
          <w:sz w:val="28"/>
          <w:szCs w:val="28"/>
        </w:rPr>
      </w:pPr>
      <w:r w:rsidRPr="00E81A95">
        <w:rPr>
          <w:rFonts w:ascii="Simplified Arabic" w:hAnsi="Simplified Arabic" w:cs="Simplified Arabic"/>
          <w:b/>
          <w:bCs/>
          <w:sz w:val="28"/>
          <w:szCs w:val="28"/>
          <w:rtl/>
        </w:rPr>
        <w:t>هـ- معايير اختيار الجهات المنفذة/ الوسيطة</w:t>
      </w:r>
      <w:r w:rsidRPr="00E81A95">
        <w:rPr>
          <w:rFonts w:ascii="Simplified Arabic" w:hAnsi="Simplified Arabic" w:cs="Simplified Arabic"/>
          <w:b/>
          <w:bCs/>
          <w:sz w:val="28"/>
          <w:szCs w:val="28"/>
        </w:rPr>
        <w:t>:</w:t>
      </w:r>
    </w:p>
    <w:p w:rsidR="00E81A95" w:rsidRPr="00E81A95" w:rsidRDefault="00E81A95" w:rsidP="00517D43">
      <w:pPr>
        <w:pStyle w:val="Style4"/>
      </w:pPr>
      <w:r w:rsidRPr="00E81A95">
        <w:rPr>
          <w:rtl/>
        </w:rPr>
        <w:t>لها شخصية قانونية مستقلة ومرخص لها بتسلم المنح أو القروض وتنفيذ الأنشطة التي يتضمنها المشروع.</w:t>
      </w:r>
    </w:p>
    <w:p w:rsidR="00E81A95" w:rsidRPr="00E81A95" w:rsidRDefault="00E81A95" w:rsidP="00517D43">
      <w:pPr>
        <w:pStyle w:val="Style4"/>
      </w:pPr>
      <w:r w:rsidRPr="00E81A95">
        <w:rPr>
          <w:rtl/>
        </w:rPr>
        <w:t>يتوافر لها الجهاز القادر فنياً وإدارياً ومحاسبياً على القيام بالإشراف والمتابعة لأعمال المشروع، وتقديم المساعدة الفنية للجهات المنفذة إذا احتاج الأمر.</w:t>
      </w:r>
    </w:p>
    <w:p w:rsidR="00E81A95" w:rsidRPr="00E81A95" w:rsidRDefault="00E81A95" w:rsidP="00517D43">
      <w:pPr>
        <w:pStyle w:val="Style4"/>
      </w:pPr>
      <w:r w:rsidRPr="00E81A95">
        <w:rPr>
          <w:rtl/>
        </w:rPr>
        <w:t>لديها الرغبة الصادقة في تنفيذ المشروع المقترح والرؤية الواضحة لدورها في مساندة الفئات المستهدفة من الجهاز وسبل مساعدتها.</w:t>
      </w:r>
      <w:r w:rsidRPr="00E81A95">
        <w:t xml:space="preserve"> </w:t>
      </w:r>
    </w:p>
    <w:p w:rsidR="00E81A95" w:rsidRPr="00E81A95" w:rsidRDefault="00E81A95" w:rsidP="00517D43">
      <w:pPr>
        <w:pStyle w:val="Style4"/>
      </w:pPr>
      <w:r w:rsidRPr="00E81A95">
        <w:rPr>
          <w:rtl/>
        </w:rPr>
        <w:t>تكون قياداتها على مستوى عال فنياً وإدارياً لمتابعة المشروع، والإشراف على التنفيذ وذات خبرة سابقة في تنفيذ مشروعات مماثلة.</w:t>
      </w:r>
    </w:p>
    <w:p w:rsidR="00E81A95" w:rsidRPr="00E81A95" w:rsidRDefault="00E81A95" w:rsidP="00517D43">
      <w:pPr>
        <w:pStyle w:val="Style4"/>
      </w:pPr>
      <w:r w:rsidRPr="00E81A95">
        <w:rPr>
          <w:rtl/>
        </w:rPr>
        <w:t>قادرة على إعداد المقترح بالمشروع طبقاً لمتطلبات الجهاز، وكذلك إعداد دراسة الجدوى الأولية للمشروع.</w:t>
      </w:r>
    </w:p>
    <w:p w:rsidR="00E81A95" w:rsidRPr="00E81A95" w:rsidRDefault="00E81A95" w:rsidP="00517D43">
      <w:pPr>
        <w:pStyle w:val="Style4"/>
      </w:pPr>
      <w:r w:rsidRPr="00E81A95">
        <w:rPr>
          <w:rtl/>
        </w:rPr>
        <w:t>عاملة في ذات النطاق الجغرافي للفئات المستهدفة من المشروع، ويكون لها آليات مناسبة للتنفيذ</w:t>
      </w:r>
      <w:r w:rsidR="00766D34">
        <w:rPr>
          <w:rtl/>
        </w:rPr>
        <w:t xml:space="preserve"> في </w:t>
      </w:r>
      <w:r w:rsidRPr="00E81A95">
        <w:rPr>
          <w:rtl/>
        </w:rPr>
        <w:t>ذات النطاق، وتكون متصلة بالفئات المستهدفة للتعرف على احتياجاتها.</w:t>
      </w:r>
    </w:p>
    <w:p w:rsidR="00E81A95" w:rsidRPr="00E81A95" w:rsidRDefault="00E81A95" w:rsidP="00517D43">
      <w:pPr>
        <w:pStyle w:val="Style4"/>
      </w:pPr>
      <w:r w:rsidRPr="00E81A95">
        <w:rPr>
          <w:rtl/>
        </w:rPr>
        <w:lastRenderedPageBreak/>
        <w:t>قادرة على تحمل مخاطر الائتمان وتملك الوسائل الكفيلة بإعداد القرض وفوائده للصندوق</w:t>
      </w:r>
      <w:r w:rsidR="00766D34">
        <w:rPr>
          <w:rtl/>
        </w:rPr>
        <w:t xml:space="preserve"> في </w:t>
      </w:r>
      <w:r w:rsidRPr="00E81A95">
        <w:rPr>
          <w:rtl/>
        </w:rPr>
        <w:t>موعده (بالنسبة للجهات الوسيطة المالية فقط)</w:t>
      </w:r>
      <w:r w:rsidRPr="00E81A95">
        <w:t>.</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hint="cs"/>
          <w:b/>
          <w:bCs/>
          <w:sz w:val="28"/>
          <w:szCs w:val="28"/>
          <w:rtl/>
          <w:lang w:bidi="ar-EG"/>
        </w:rPr>
        <w:t xml:space="preserve"> </w:t>
      </w:r>
      <w:r w:rsidRPr="00E81A95">
        <w:rPr>
          <w:rFonts w:ascii="Simplified Arabic" w:eastAsia="Times New Roman" w:hAnsi="Simplified Arabic" w:cs="Simplified Arabic"/>
          <w:b/>
          <w:bCs/>
          <w:sz w:val="28"/>
          <w:szCs w:val="28"/>
          <w:u w:val="single"/>
          <w:rtl/>
          <w:lang w:bidi="ar-EG"/>
        </w:rPr>
        <w:t>قطاع سياسات تنمية صادرات المشروعات الصغيرة والمتوسطة</w:t>
      </w:r>
      <w:r w:rsidRPr="00E81A95">
        <w:rPr>
          <w:rFonts w:ascii="Simplified Arabic" w:eastAsia="Times New Roman" w:hAnsi="Simplified Arabic" w:cs="Simplified Arabic"/>
          <w:b/>
          <w:bCs/>
          <w:sz w:val="28"/>
          <w:szCs w:val="28"/>
          <w:rtl/>
        </w:rPr>
        <w:t xml:space="preserve">: </w:t>
      </w:r>
      <w:r w:rsidR="00576E34">
        <w:rPr>
          <w:rStyle w:val="FootnoteReference"/>
          <w:rFonts w:ascii="Simplified Arabic" w:eastAsia="Times New Roman" w:hAnsi="Simplified Arabic" w:cs="Simplified Arabic"/>
          <w:b/>
          <w:bCs/>
          <w:sz w:val="28"/>
          <w:szCs w:val="28"/>
          <w:rtl/>
        </w:rPr>
        <w:t>(</w:t>
      </w:r>
      <w:r w:rsidR="00576E34">
        <w:rPr>
          <w:rStyle w:val="FootnoteReference"/>
          <w:rFonts w:ascii="Simplified Arabic" w:eastAsia="Times New Roman" w:hAnsi="Simplified Arabic" w:cs="Simplified Arabic"/>
          <w:b/>
          <w:bCs/>
          <w:sz w:val="28"/>
          <w:szCs w:val="28"/>
          <w:rtl/>
        </w:rPr>
        <w:footnoteReference w:id="93"/>
      </w:r>
      <w:r w:rsidR="00576E34">
        <w:rPr>
          <w:rStyle w:val="FootnoteReference"/>
          <w:rFonts w:ascii="Simplified Arabic" w:eastAsia="Times New Roman" w:hAnsi="Simplified Arabic" w:cs="Simplified Arabic"/>
          <w:b/>
          <w:bCs/>
          <w:sz w:val="28"/>
          <w:szCs w:val="28"/>
          <w:rtl/>
        </w:rPr>
        <w:t>)</w:t>
      </w:r>
    </w:p>
    <w:p w:rsidR="00E81A95" w:rsidRPr="00E81A95" w:rsidRDefault="00E81A95" w:rsidP="00517D43">
      <w:pPr>
        <w:pStyle w:val="Style2"/>
        <w:rPr>
          <w:rtl/>
        </w:rPr>
      </w:pPr>
      <w:r w:rsidRPr="00E81A95">
        <w:rPr>
          <w:rtl/>
        </w:rPr>
        <w:t>أهم الخدمات التي يقمها هذا القطاع:</w:t>
      </w:r>
    </w:p>
    <w:p w:rsidR="00E81A95" w:rsidRPr="00E81A95" w:rsidRDefault="00E81A95" w:rsidP="00517D43">
      <w:pPr>
        <w:pStyle w:val="Style4"/>
      </w:pPr>
      <w:r w:rsidRPr="00E81A95">
        <w:rPr>
          <w:rtl/>
        </w:rPr>
        <w:t>التنسيق والتعاون مع شركاء العمل.</w:t>
      </w:r>
    </w:p>
    <w:p w:rsidR="00E81A95" w:rsidRPr="00E81A95" w:rsidRDefault="00E81A95" w:rsidP="00517D43">
      <w:pPr>
        <w:pStyle w:val="Style4"/>
      </w:pPr>
      <w:r w:rsidRPr="00E81A95">
        <w:rPr>
          <w:rtl/>
        </w:rPr>
        <w:t>التوعية والترويج.</w:t>
      </w:r>
    </w:p>
    <w:p w:rsidR="00E81A95" w:rsidRPr="00E81A95" w:rsidRDefault="00E81A95" w:rsidP="00517D43">
      <w:pPr>
        <w:pStyle w:val="Style4"/>
      </w:pPr>
      <w:r w:rsidRPr="00E81A95">
        <w:rPr>
          <w:rtl/>
        </w:rPr>
        <w:t>تهيئة بيئة ومناخ عمل المشروعات الصغيرة.</w:t>
      </w:r>
    </w:p>
    <w:p w:rsidR="00E81A95" w:rsidRPr="00E81A95" w:rsidRDefault="00E81A95" w:rsidP="00517D43">
      <w:pPr>
        <w:pStyle w:val="Style4"/>
      </w:pPr>
      <w:r w:rsidRPr="00E81A95">
        <w:rPr>
          <w:rtl/>
        </w:rPr>
        <w:t>تلقي الشكاو</w:t>
      </w:r>
      <w:r w:rsidRPr="00E81A95">
        <w:rPr>
          <w:rFonts w:hint="cs"/>
          <w:rtl/>
        </w:rPr>
        <w:t>ى</w:t>
      </w:r>
      <w:r w:rsidRPr="00E81A95">
        <w:rPr>
          <w:rtl/>
        </w:rPr>
        <w:t xml:space="preserve"> من أصحاب المشروعات الصغيرة ودراستها والاتصال بالجهات المعنية للعمل</w:t>
      </w:r>
      <w:r w:rsidR="00766D34">
        <w:rPr>
          <w:rtl/>
        </w:rPr>
        <w:t xml:space="preserve"> على </w:t>
      </w:r>
      <w:r w:rsidRPr="00E81A95">
        <w:rPr>
          <w:rtl/>
        </w:rPr>
        <w:t>حلها.</w:t>
      </w:r>
    </w:p>
    <w:p w:rsidR="00E81A95" w:rsidRPr="00E81A95" w:rsidRDefault="00E81A95" w:rsidP="00517D43">
      <w:pPr>
        <w:pStyle w:val="Style4"/>
      </w:pPr>
      <w:r w:rsidRPr="00E81A95">
        <w:rPr>
          <w:rtl/>
        </w:rPr>
        <w:t>إعداد دراسات الجدوى الاقتصادية والتسويقية.</w:t>
      </w:r>
    </w:p>
    <w:p w:rsidR="00E81A95" w:rsidRPr="00E81A95" w:rsidRDefault="00E81A95" w:rsidP="00517D43">
      <w:pPr>
        <w:pStyle w:val="Style4"/>
      </w:pPr>
      <w:r w:rsidRPr="00E81A95">
        <w:rPr>
          <w:rtl/>
        </w:rPr>
        <w:t>تقديم المشورة والدعم الفني.</w:t>
      </w:r>
    </w:p>
    <w:p w:rsidR="00E81A95" w:rsidRPr="00E81A95" w:rsidRDefault="00E81A95" w:rsidP="00517D43">
      <w:pPr>
        <w:pStyle w:val="Style4"/>
      </w:pPr>
      <w:r w:rsidRPr="00E81A95">
        <w:rPr>
          <w:rtl/>
        </w:rPr>
        <w:t>تقديم فرص تدريبية للتعاون مع جهات أخري.</w:t>
      </w:r>
    </w:p>
    <w:p w:rsidR="00E81A95" w:rsidRPr="00E81A95" w:rsidRDefault="00E81A95" w:rsidP="00517D43">
      <w:pPr>
        <w:pStyle w:val="Style4"/>
      </w:pPr>
      <w:r w:rsidRPr="00E81A95">
        <w:rPr>
          <w:rtl/>
        </w:rPr>
        <w:t>يقدم جميع الخدمات مجانية.</w:t>
      </w:r>
    </w:p>
    <w:p w:rsidR="00E81A95" w:rsidRPr="00E81A95" w:rsidRDefault="00E81A95" w:rsidP="0073173A">
      <w:pPr>
        <w:numPr>
          <w:ilvl w:val="0"/>
          <w:numId w:val="24"/>
        </w:numPr>
        <w:pBdr>
          <w:top w:val="nil"/>
          <w:left w:val="nil"/>
          <w:bottom w:val="nil"/>
          <w:right w:val="nil"/>
          <w:between w:val="nil"/>
        </w:pBdr>
        <w:bidi/>
        <w:spacing w:after="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hint="cs"/>
          <w:b/>
          <w:bCs/>
          <w:sz w:val="28"/>
          <w:szCs w:val="28"/>
          <w:rtl/>
          <w:lang w:bidi="ar-EG"/>
        </w:rPr>
        <w:t xml:space="preserve"> </w:t>
      </w:r>
      <w:r w:rsidRPr="00E81A95">
        <w:rPr>
          <w:rFonts w:ascii="Simplified Arabic" w:eastAsia="Times New Roman" w:hAnsi="Simplified Arabic" w:cs="Simplified Arabic"/>
          <w:b/>
          <w:bCs/>
          <w:sz w:val="28"/>
          <w:szCs w:val="28"/>
          <w:u w:val="single"/>
          <w:rtl/>
          <w:lang w:bidi="ar-EG"/>
        </w:rPr>
        <w:t>قطاع التمثيل التجاري</w:t>
      </w:r>
      <w:r w:rsidRPr="00E81A95">
        <w:rPr>
          <w:rFonts w:ascii="Simplified Arabic" w:eastAsia="Times New Roman" w:hAnsi="Simplified Arabic" w:cs="Simplified Arabic"/>
          <w:b/>
          <w:bCs/>
          <w:sz w:val="28"/>
          <w:szCs w:val="28"/>
          <w:rtl/>
          <w:lang w:bidi="ar-EG"/>
        </w:rPr>
        <w:t>:</w:t>
      </w:r>
    </w:p>
    <w:p w:rsidR="00E81A95" w:rsidRPr="00E81A95" w:rsidRDefault="00E81A95" w:rsidP="00517D43">
      <w:pPr>
        <w:pStyle w:val="Style1"/>
        <w:rPr>
          <w:rtl/>
          <w:lang w:bidi="ar-EG"/>
        </w:rPr>
      </w:pPr>
      <w:r w:rsidRPr="00E81A95">
        <w:rPr>
          <w:rtl/>
        </w:rPr>
        <w:t>أهم الخدمات التي يقدمها هذا القطاع بوزارة الصناعة</w:t>
      </w:r>
      <w:r w:rsidRPr="00E81A95">
        <w:rPr>
          <w:lang w:bidi="ar-EG"/>
        </w:rPr>
        <w:t xml:space="preserve"> </w:t>
      </w:r>
      <w:r w:rsidRPr="00E81A95">
        <w:rPr>
          <w:rtl/>
        </w:rPr>
        <w:t>والتجارة</w:t>
      </w:r>
      <w:r w:rsidR="00766D34">
        <w:rPr>
          <w:rtl/>
        </w:rPr>
        <w:t xml:space="preserve"> في </w:t>
      </w:r>
      <w:r w:rsidRPr="00E81A95">
        <w:rPr>
          <w:rtl/>
        </w:rPr>
        <w:t>مجال دعم الصناعات الصغيرة والمتوسطة</w:t>
      </w:r>
      <w:r w:rsidRPr="00E81A95">
        <w:rPr>
          <w:rtl/>
          <w:lang w:bidi="ar-EG"/>
        </w:rPr>
        <w:t>:</w:t>
      </w:r>
    </w:p>
    <w:p w:rsidR="00E81A95" w:rsidRPr="00E81A95" w:rsidRDefault="00E81A95" w:rsidP="00517D43">
      <w:pPr>
        <w:pStyle w:val="Style4"/>
      </w:pPr>
      <w:r w:rsidRPr="00E81A95">
        <w:rPr>
          <w:rtl/>
        </w:rPr>
        <w:t>الترويج للصناعات الصغيرة والمتوسطة عبر شبكة مكاتب التمثيل التجاري بالخارج.</w:t>
      </w:r>
    </w:p>
    <w:p w:rsidR="00E81A95" w:rsidRPr="00E81A95" w:rsidRDefault="00E81A95" w:rsidP="00517D43">
      <w:pPr>
        <w:pStyle w:val="Style4"/>
      </w:pPr>
      <w:r w:rsidRPr="00E81A95">
        <w:rPr>
          <w:rtl/>
        </w:rPr>
        <w:t xml:space="preserve">مساعدة الشركات المنتجة للصناعة الصغيرة والمتوسطة للمشاركة في المعارض الدولية من خلال اتاحة بعض التسهيلات </w:t>
      </w:r>
      <w:proofErr w:type="spellStart"/>
      <w:r w:rsidRPr="00E81A95">
        <w:rPr>
          <w:rtl/>
        </w:rPr>
        <w:t>والتيسيرات</w:t>
      </w:r>
      <w:proofErr w:type="spellEnd"/>
      <w:r w:rsidRPr="00E81A95">
        <w:rPr>
          <w:rtl/>
        </w:rPr>
        <w:t xml:space="preserve"> لهذه الشركات.</w:t>
      </w:r>
    </w:p>
    <w:p w:rsidR="00E81A95" w:rsidRPr="00E81A95" w:rsidRDefault="00E81A95" w:rsidP="00517D43">
      <w:pPr>
        <w:pStyle w:val="Style4"/>
      </w:pPr>
      <w:r w:rsidRPr="00E81A95">
        <w:rPr>
          <w:rtl/>
        </w:rPr>
        <w:t>إتاحة فرصاً لنقل التكنولوجيا المتقدمة لبعض الصناعات الصغيرة والمتوسطة بهدف تطوير صناعتها ودعم قدرتها التصديرية.</w:t>
      </w:r>
    </w:p>
    <w:p w:rsidR="00E81A95" w:rsidRPr="00E81A95" w:rsidRDefault="00E81A95" w:rsidP="00517D43">
      <w:pPr>
        <w:pStyle w:val="Style4"/>
      </w:pPr>
      <w:r w:rsidRPr="00E81A95">
        <w:rPr>
          <w:rtl/>
        </w:rPr>
        <w:t>اتاحة فرص إيجاد شركاء عرب وأجانب للمشاركة في إنشاء أو التوسع في بعض مجالات الصناعات الصغيرة والمتوسطة.</w:t>
      </w:r>
    </w:p>
    <w:p w:rsidR="00E81A95" w:rsidRPr="00E81A95" w:rsidRDefault="00E81A95" w:rsidP="00517D43">
      <w:pPr>
        <w:pStyle w:val="Style4"/>
      </w:pPr>
      <w:r w:rsidRPr="00E81A95">
        <w:rPr>
          <w:rtl/>
        </w:rPr>
        <w:t>إتاحة دراسات تسويقية تفصيلية عن منتجات المشروعات الصغيرة والمتوسطة التي تتوافر لها فرص تصديرية في الأسواق العالمية.</w:t>
      </w:r>
    </w:p>
    <w:p w:rsidR="00E81A95" w:rsidRPr="00E81A95" w:rsidRDefault="00E81A95" w:rsidP="00517D43">
      <w:pPr>
        <w:pStyle w:val="Style4"/>
      </w:pPr>
      <w:r w:rsidRPr="00E81A95">
        <w:rPr>
          <w:rtl/>
        </w:rPr>
        <w:t xml:space="preserve">نقل تجارب الدول </w:t>
      </w:r>
      <w:proofErr w:type="spellStart"/>
      <w:r w:rsidRPr="00E81A95">
        <w:rPr>
          <w:rtl/>
        </w:rPr>
        <w:t>الأخري</w:t>
      </w:r>
      <w:proofErr w:type="spellEnd"/>
      <w:r w:rsidRPr="00E81A95">
        <w:rPr>
          <w:rtl/>
        </w:rPr>
        <w:t xml:space="preserve"> في هذا المجال.</w:t>
      </w:r>
    </w:p>
    <w:p w:rsidR="00E81A95" w:rsidRPr="00E81A95" w:rsidRDefault="00E81A95" w:rsidP="00517D43">
      <w:pPr>
        <w:pStyle w:val="Style4"/>
      </w:pPr>
      <w:r w:rsidRPr="00E81A95">
        <w:rPr>
          <w:rtl/>
        </w:rPr>
        <w:lastRenderedPageBreak/>
        <w:t>المساعدة في توفير مصدر كفء لمستلزمات الانتاج الخاصة بصناعة منتجات المشروع الصغير والمتوسط.</w:t>
      </w:r>
    </w:p>
    <w:p w:rsidR="00E81A95" w:rsidRPr="00E81A95" w:rsidRDefault="00E81A95" w:rsidP="00517D43">
      <w:pPr>
        <w:pStyle w:val="Style4"/>
      </w:pPr>
      <w:r w:rsidRPr="00E81A95">
        <w:rPr>
          <w:rtl/>
        </w:rPr>
        <w:t xml:space="preserve">عقد مؤتمرات وندوات متخصصة في </w:t>
      </w:r>
      <w:proofErr w:type="spellStart"/>
      <w:r w:rsidRPr="00E81A95">
        <w:t>SMEs</w:t>
      </w:r>
      <w:proofErr w:type="spellEnd"/>
      <w:r w:rsidRPr="00E81A95">
        <w:rPr>
          <w:rtl/>
        </w:rPr>
        <w:t xml:space="preserve"> بالخارج.</w:t>
      </w:r>
    </w:p>
    <w:p w:rsidR="00E81A95" w:rsidRPr="00E81A95" w:rsidRDefault="00E81A95" w:rsidP="00517D43">
      <w:pPr>
        <w:pStyle w:val="Style4"/>
        <w:rPr>
          <w:rtl/>
        </w:rPr>
      </w:pPr>
      <w:r w:rsidRPr="00E81A95">
        <w:rPr>
          <w:rtl/>
        </w:rPr>
        <w:t xml:space="preserve">تسجيل شركات </w:t>
      </w:r>
      <w:proofErr w:type="spellStart"/>
      <w:r w:rsidRPr="00E81A95">
        <w:t>SMEs</w:t>
      </w:r>
      <w:proofErr w:type="spellEnd"/>
      <w:r w:rsidR="00766D34">
        <w:rPr>
          <w:rtl/>
        </w:rPr>
        <w:t xml:space="preserve"> على </w:t>
      </w:r>
      <w:r w:rsidRPr="00E81A95">
        <w:rPr>
          <w:rtl/>
        </w:rPr>
        <w:t xml:space="preserve">الموقع الالكتروني للتمثيل التجاري للاستفادة من الخدمات التي يقدمها والفرص التصديرية التي </w:t>
      </w:r>
      <w:proofErr w:type="spellStart"/>
      <w:r w:rsidRPr="00E81A95">
        <w:rPr>
          <w:rtl/>
        </w:rPr>
        <w:t>تتيحها</w:t>
      </w:r>
      <w:proofErr w:type="spellEnd"/>
      <w:r w:rsidRPr="00E81A95">
        <w:rPr>
          <w:rtl/>
        </w:rPr>
        <w:t xml:space="preserve"> مكاتبه التجارية.</w:t>
      </w:r>
    </w:p>
    <w:p w:rsidR="00E81A95" w:rsidRPr="00E81A95" w:rsidRDefault="00BD3348"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sz w:val="28"/>
          <w:szCs w:val="28"/>
          <w:lang w:bidi="ar-EG"/>
        </w:rPr>
      </w:pPr>
      <w:r>
        <w:rPr>
          <w:rFonts w:ascii="Simplified Arabic" w:eastAsia="Times New Roman" w:hAnsi="Simplified Arabic" w:cs="Simplified Arabic"/>
          <w:b/>
          <w:bCs/>
          <w:sz w:val="28"/>
          <w:szCs w:val="28"/>
          <w:u w:val="single"/>
          <w:rtl/>
          <w:lang w:bidi="ar-EG"/>
        </w:rPr>
        <w:t>المجلس الوطني للاعتما</w:t>
      </w:r>
      <w:r>
        <w:rPr>
          <w:rFonts w:ascii="Simplified Arabic" w:eastAsia="Times New Roman" w:hAnsi="Simplified Arabic" w:cs="Simplified Arabic" w:hint="cs"/>
          <w:b/>
          <w:bCs/>
          <w:sz w:val="28"/>
          <w:szCs w:val="28"/>
          <w:u w:val="single"/>
          <w:rtl/>
          <w:lang w:bidi="ar-EG"/>
        </w:rPr>
        <w:t>د:</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94"/>
      </w:r>
      <w:r w:rsidR="00576E34">
        <w:rPr>
          <w:rStyle w:val="FootnoteReference"/>
          <w:rFonts w:ascii="Simplified Arabic" w:eastAsia="Times New Roman" w:hAnsi="Simplified Arabic" w:cs="Simplified Arabic"/>
          <w:b/>
          <w:bCs/>
          <w:sz w:val="28"/>
          <w:szCs w:val="28"/>
          <w:u w:val="single"/>
          <w:rtl/>
          <w:lang w:bidi="ar-EG"/>
        </w:rPr>
        <w:t>)</w:t>
      </w:r>
    </w:p>
    <w:p w:rsidR="00E81A95" w:rsidRPr="00E81A95" w:rsidRDefault="00E81A95" w:rsidP="00517D43">
      <w:pPr>
        <w:pStyle w:val="Style2"/>
        <w:rPr>
          <w:rtl/>
        </w:rPr>
      </w:pPr>
      <w:r w:rsidRPr="00E81A95">
        <w:rPr>
          <w:rtl/>
        </w:rPr>
        <w:t>نبذة عن المجلس:</w:t>
      </w:r>
    </w:p>
    <w:p w:rsidR="00E81A95" w:rsidRPr="00E81A95" w:rsidRDefault="00E81A95" w:rsidP="00517D43">
      <w:pPr>
        <w:pStyle w:val="Style4"/>
      </w:pPr>
      <w:r w:rsidRPr="00E81A95">
        <w:rPr>
          <w:rtl/>
        </w:rPr>
        <w:t xml:space="preserve">تم إنشاء المجلس بالقرار </w:t>
      </w:r>
      <w:proofErr w:type="spellStart"/>
      <w:r w:rsidRPr="00E81A95">
        <w:rPr>
          <w:rtl/>
        </w:rPr>
        <w:t>الجمهورى</w:t>
      </w:r>
      <w:proofErr w:type="spellEnd"/>
      <w:r w:rsidRPr="00E81A95">
        <w:rPr>
          <w:rtl/>
        </w:rPr>
        <w:t xml:space="preserve"> رقم 312 لسنة 1996 وتم إصدار القرار </w:t>
      </w:r>
      <w:proofErr w:type="spellStart"/>
      <w:r w:rsidRPr="00E81A95">
        <w:rPr>
          <w:rtl/>
        </w:rPr>
        <w:t>الجمهورى</w:t>
      </w:r>
      <w:proofErr w:type="spellEnd"/>
      <w:r w:rsidRPr="00E81A95">
        <w:rPr>
          <w:rtl/>
        </w:rPr>
        <w:t xml:space="preserve"> رقم 240 لسنة 2005 بإعادة تنظيم المجلس </w:t>
      </w:r>
      <w:proofErr w:type="spellStart"/>
      <w:r w:rsidRPr="00E81A95">
        <w:rPr>
          <w:rtl/>
        </w:rPr>
        <w:t>الوطنى</w:t>
      </w:r>
      <w:proofErr w:type="spellEnd"/>
      <w:r w:rsidRPr="00E81A95">
        <w:rPr>
          <w:rtl/>
        </w:rPr>
        <w:t xml:space="preserve"> للاعتماد ليكون الجهة الوحيدة المسئولة عن الاعتماد في جمهورية مصر العربية طبقاً للمتطلبات الدولية.</w:t>
      </w:r>
    </w:p>
    <w:p w:rsidR="00E81A95" w:rsidRPr="00E81A95" w:rsidRDefault="00E81A95" w:rsidP="00517D43">
      <w:pPr>
        <w:pStyle w:val="Style4"/>
      </w:pPr>
      <w:r w:rsidRPr="00E81A95">
        <w:rPr>
          <w:rtl/>
        </w:rPr>
        <w:t xml:space="preserve">كما تم إصدار القرار </w:t>
      </w:r>
      <w:proofErr w:type="spellStart"/>
      <w:r w:rsidRPr="00E81A95">
        <w:rPr>
          <w:rtl/>
        </w:rPr>
        <w:t>الجمهورى</w:t>
      </w:r>
      <w:proofErr w:type="spellEnd"/>
      <w:r w:rsidRPr="00E81A95">
        <w:rPr>
          <w:rtl/>
        </w:rPr>
        <w:t xml:space="preserve"> رقم 248 لسنة 2006 لإعادة هيكله المجلس ومنحة الاستقلالية التامة مالياً وإدارياً وفقاً للمعايير والمواصفات الدولية حتى يحقق متطلبات الاعتراف المتبادل مع جهات الاعتماد المختلفة في العام وبالتالي الاعتراف بالشهادات الصادرة منه في مختلف دول العالم.</w:t>
      </w:r>
    </w:p>
    <w:p w:rsidR="00E81A95" w:rsidRPr="00E81A95" w:rsidRDefault="00E81A95" w:rsidP="00517D43">
      <w:pPr>
        <w:pStyle w:val="Style4"/>
      </w:pPr>
      <w:r w:rsidRPr="00E81A95">
        <w:rPr>
          <w:rtl/>
        </w:rPr>
        <w:t>وقد قام المجلس بتوفيق أوضاعه والتوافق مع المتطلبات العالمية للاعتماد طبقاً للمواصفة الدولية (</w:t>
      </w:r>
      <w:r w:rsidRPr="00E81A95">
        <w:t>ISO 17011</w:t>
      </w:r>
      <w:r w:rsidRPr="00E81A95">
        <w:rPr>
          <w:rtl/>
        </w:rPr>
        <w:t>)، والالتزام بالقواعد والتعليمات الدولية للمنظمات العالمية للاعتماد: وهى منظمة التعاون الدولي لاعتماد المعامل (</w:t>
      </w:r>
      <w:r w:rsidRPr="00E81A95">
        <w:t>ILAC</w:t>
      </w:r>
      <w:r w:rsidRPr="00E81A95">
        <w:rPr>
          <w:rtl/>
        </w:rPr>
        <w:t>) والمنتدى الدولي للاعتماد (</w:t>
      </w:r>
      <w:r w:rsidRPr="00E81A95">
        <w:t>IAF</w:t>
      </w:r>
      <w:r w:rsidRPr="00E81A95">
        <w:rPr>
          <w:rtl/>
        </w:rPr>
        <w:t xml:space="preserve">) فقامت هاتين </w:t>
      </w:r>
      <w:proofErr w:type="spellStart"/>
      <w:r w:rsidRPr="00E81A95">
        <w:rPr>
          <w:rtl/>
        </w:rPr>
        <w:t>المنظتان</w:t>
      </w:r>
      <w:proofErr w:type="spellEnd"/>
      <w:r w:rsidRPr="00E81A95">
        <w:rPr>
          <w:rtl/>
        </w:rPr>
        <w:t xml:space="preserve"> بالمراجعة التناظرية علية، حتى أستحق الاعتراف المتبادل من قبل </w:t>
      </w:r>
      <w:proofErr w:type="spellStart"/>
      <w:r w:rsidRPr="00E81A95">
        <w:rPr>
          <w:rtl/>
        </w:rPr>
        <w:t>هذة</w:t>
      </w:r>
      <w:proofErr w:type="spellEnd"/>
      <w:r w:rsidRPr="00E81A95">
        <w:rPr>
          <w:rtl/>
        </w:rPr>
        <w:t xml:space="preserve"> المنظمات وجميع أعضائها من الدول العالمية، وقد أدى ذلك إلى المساواة الاعتماد الممنوح من المجلس بالاعتماد الممنوح من </w:t>
      </w:r>
      <w:proofErr w:type="spellStart"/>
      <w:r w:rsidRPr="00E81A95">
        <w:rPr>
          <w:rtl/>
        </w:rPr>
        <w:t>أى</w:t>
      </w:r>
      <w:proofErr w:type="spellEnd"/>
      <w:r w:rsidRPr="00E81A95">
        <w:rPr>
          <w:rtl/>
        </w:rPr>
        <w:t xml:space="preserve"> جهة عالمية وبالتالي إلى الاعتراف بشهادات المطابقة المعتمدة من المجلس في مكان في العالم، مما يؤدى إلى تسهيل إجراءات التصدير وفتح الأسواق أمام المنتجات المصرية. والمجلس </w:t>
      </w:r>
      <w:proofErr w:type="spellStart"/>
      <w:r w:rsidRPr="00E81A95">
        <w:rPr>
          <w:rtl/>
        </w:rPr>
        <w:t>الوطنى</w:t>
      </w:r>
      <w:proofErr w:type="spellEnd"/>
      <w:r w:rsidRPr="00E81A95">
        <w:rPr>
          <w:rtl/>
        </w:rPr>
        <w:t xml:space="preserve"> للاعتماد تم الاعتراف الدولي المتبادل (</w:t>
      </w:r>
      <w:r w:rsidRPr="00E81A95">
        <w:t>MRA/ MLA</w:t>
      </w:r>
      <w:r w:rsidRPr="00E81A95">
        <w:rPr>
          <w:rtl/>
        </w:rPr>
        <w:t>) وقد تم تجديد الاعتراف في 2013 وتمديد مجال الاعتماد ليشمل أنشطة اعتماد معامل التحاليل الطبية وجهات التفتيش وسوف يتم تجديد الاعتراف الدولي في 2017.</w:t>
      </w:r>
    </w:p>
    <w:p w:rsidR="00E81A95" w:rsidRPr="00E81A95" w:rsidRDefault="00E81A95" w:rsidP="00517D43">
      <w:pPr>
        <w:pStyle w:val="Style4"/>
      </w:pPr>
      <w:r w:rsidRPr="00E81A95">
        <w:rPr>
          <w:rtl/>
        </w:rPr>
        <w:t xml:space="preserve">المجلس تم </w:t>
      </w:r>
      <w:proofErr w:type="spellStart"/>
      <w:r w:rsidRPr="00E81A95">
        <w:rPr>
          <w:rtl/>
        </w:rPr>
        <w:t>تقييمة</w:t>
      </w:r>
      <w:proofErr w:type="spellEnd"/>
      <w:r w:rsidRPr="00E81A95">
        <w:rPr>
          <w:rtl/>
        </w:rPr>
        <w:t xml:space="preserve"> والاعتراف به من المنظمة العربية للاعتماد في 2014.</w:t>
      </w:r>
    </w:p>
    <w:p w:rsidR="00EB1A1A" w:rsidRDefault="00EB1A1A">
      <w:pPr>
        <w:rPr>
          <w:rFonts w:ascii="Simplified Arabic" w:eastAsia="Times New Roman" w:hAnsi="Simplified Arabic" w:cs="Simplified Arabic"/>
          <w:b/>
          <w:bCs/>
          <w:sz w:val="28"/>
          <w:szCs w:val="28"/>
          <w:rtl/>
          <w:lang w:bidi="ar-EG"/>
        </w:rPr>
      </w:pPr>
      <w:r>
        <w:rPr>
          <w:rtl/>
        </w:rPr>
        <w:br w:type="page"/>
      </w:r>
    </w:p>
    <w:p w:rsidR="00E81A95" w:rsidRPr="00E81A95" w:rsidRDefault="00E81A95" w:rsidP="00517D43">
      <w:pPr>
        <w:pStyle w:val="Style2"/>
        <w:rPr>
          <w:rtl/>
        </w:rPr>
      </w:pPr>
      <w:r w:rsidRPr="00E81A95">
        <w:rPr>
          <w:rtl/>
        </w:rPr>
        <w:lastRenderedPageBreak/>
        <w:t>الأنشطة:</w:t>
      </w:r>
    </w:p>
    <w:p w:rsidR="00E81A95" w:rsidRPr="00E81A95" w:rsidRDefault="00E81A95" w:rsidP="00517D43">
      <w:pPr>
        <w:pStyle w:val="Style4"/>
        <w:rPr>
          <w:rtl/>
        </w:rPr>
      </w:pPr>
      <w:r w:rsidRPr="00E81A95">
        <w:rPr>
          <w:rtl/>
        </w:rPr>
        <w:t>تقديم خدمات الاعتماد وفقا للمعايير والمتطلبات الدولية.</w:t>
      </w:r>
    </w:p>
    <w:p w:rsidR="00E81A95" w:rsidRPr="00E81A95" w:rsidRDefault="00E81A95" w:rsidP="00517D43">
      <w:pPr>
        <w:pStyle w:val="Style4"/>
        <w:rPr>
          <w:rtl/>
        </w:rPr>
      </w:pPr>
      <w:r w:rsidRPr="00E81A95">
        <w:rPr>
          <w:rtl/>
        </w:rPr>
        <w:t>تطوير خدمات المعايرة والفحص والاختبار والتفتيش ومنح الشهادات لتلبية احتياجات جميع العملاء.</w:t>
      </w:r>
    </w:p>
    <w:p w:rsidR="00E81A95" w:rsidRPr="00E81A95" w:rsidRDefault="00E81A95" w:rsidP="00517D43">
      <w:pPr>
        <w:pStyle w:val="Style4"/>
        <w:rPr>
          <w:rtl/>
        </w:rPr>
      </w:pPr>
      <w:r w:rsidRPr="00E81A95">
        <w:rPr>
          <w:rtl/>
        </w:rPr>
        <w:t>ضمان تقديم خدمات التقييم بما يساند الالتزام بالتشريعات والنظم الحكومية.</w:t>
      </w:r>
    </w:p>
    <w:p w:rsidR="00E81A95" w:rsidRPr="00E81A95" w:rsidRDefault="00E81A95" w:rsidP="00517D43">
      <w:pPr>
        <w:pStyle w:val="Style4"/>
        <w:rPr>
          <w:rtl/>
        </w:rPr>
      </w:pPr>
      <w:r w:rsidRPr="00E81A95">
        <w:rPr>
          <w:rtl/>
        </w:rPr>
        <w:t>تقديم الخدمات ذات المردود الاقتصادي للجهات الطالبة للاعتماد.</w:t>
      </w:r>
    </w:p>
    <w:p w:rsidR="00E81A95" w:rsidRPr="00E81A95" w:rsidRDefault="00E81A95" w:rsidP="00517D43">
      <w:pPr>
        <w:pStyle w:val="Style4"/>
        <w:rPr>
          <w:rtl/>
        </w:rPr>
      </w:pPr>
      <w:r w:rsidRPr="00E81A95">
        <w:rPr>
          <w:rtl/>
        </w:rPr>
        <w:t>وضع نظام تقييم جهات تقييم المطابقة، وإصدار شهادات الاعتماد.</w:t>
      </w:r>
    </w:p>
    <w:p w:rsidR="00E81A95" w:rsidRPr="00E81A95" w:rsidRDefault="00E81A95" w:rsidP="00517D43">
      <w:pPr>
        <w:pStyle w:val="Style4"/>
        <w:rPr>
          <w:rtl/>
        </w:rPr>
      </w:pPr>
      <w:r w:rsidRPr="00E81A95">
        <w:rPr>
          <w:rtl/>
        </w:rPr>
        <w:t>منح أو تعليق أو سحب الاعتماد لجهات تقييم المطابقة.</w:t>
      </w:r>
    </w:p>
    <w:p w:rsidR="00E81A95" w:rsidRPr="00E81A95" w:rsidRDefault="00E81A95" w:rsidP="00517D43">
      <w:pPr>
        <w:pStyle w:val="Style4"/>
        <w:rPr>
          <w:rtl/>
        </w:rPr>
      </w:pPr>
      <w:r w:rsidRPr="00E81A95">
        <w:rPr>
          <w:rtl/>
        </w:rPr>
        <w:t>المتابعة المستمرة للجهات</w:t>
      </w:r>
      <w:r w:rsidR="00766D34">
        <w:rPr>
          <w:rtl/>
        </w:rPr>
        <w:t xml:space="preserve"> التي </w:t>
      </w:r>
      <w:r w:rsidRPr="00E81A95">
        <w:rPr>
          <w:rtl/>
        </w:rPr>
        <w:t>يتم اعتمادها.</w:t>
      </w:r>
    </w:p>
    <w:p w:rsidR="00E81A95" w:rsidRPr="00E81A95" w:rsidRDefault="00E81A95" w:rsidP="00517D43">
      <w:pPr>
        <w:pStyle w:val="Style4"/>
        <w:rPr>
          <w:rtl/>
        </w:rPr>
      </w:pPr>
      <w:r w:rsidRPr="00E81A95">
        <w:rPr>
          <w:rtl/>
        </w:rPr>
        <w:t>المساهمة</w:t>
      </w:r>
      <w:r w:rsidR="00766D34">
        <w:rPr>
          <w:rtl/>
        </w:rPr>
        <w:t xml:space="preserve"> في </w:t>
      </w:r>
      <w:r w:rsidRPr="00E81A95">
        <w:rPr>
          <w:rtl/>
        </w:rPr>
        <w:t>الارتقاء بجودة الخدمات</w:t>
      </w:r>
      <w:r w:rsidR="00766D34">
        <w:rPr>
          <w:rtl/>
        </w:rPr>
        <w:t xml:space="preserve"> التي </w:t>
      </w:r>
      <w:r w:rsidRPr="00E81A95">
        <w:rPr>
          <w:rtl/>
        </w:rPr>
        <w:t>تقدمها جهات تقييم المطابقة طبقاً للقواعد والمعايير الوطنية والدولية.</w:t>
      </w:r>
    </w:p>
    <w:p w:rsidR="00E81A95" w:rsidRPr="00E81A95" w:rsidRDefault="00E81A95" w:rsidP="00517D43">
      <w:pPr>
        <w:pStyle w:val="Style4"/>
        <w:rPr>
          <w:rtl/>
        </w:rPr>
      </w:pPr>
      <w:r w:rsidRPr="00E81A95">
        <w:rPr>
          <w:rtl/>
        </w:rPr>
        <w:t>التشجيع على تبادل الخبرة بين أجهزة الاعتماد بالدول الأخرى.</w:t>
      </w:r>
    </w:p>
    <w:p w:rsidR="00E81A95" w:rsidRPr="00E81A95" w:rsidRDefault="00E81A95" w:rsidP="00517D43">
      <w:pPr>
        <w:pStyle w:val="Style4"/>
        <w:rPr>
          <w:rtl/>
        </w:rPr>
      </w:pPr>
      <w:r w:rsidRPr="00E81A95">
        <w:rPr>
          <w:rtl/>
        </w:rPr>
        <w:t>تدعيم الاعتراف المتبادل بين جهات تقييم المطابقة العاملة</w:t>
      </w:r>
      <w:r w:rsidR="00766D34">
        <w:rPr>
          <w:rtl/>
        </w:rPr>
        <w:t xml:space="preserve"> في </w:t>
      </w:r>
      <w:r w:rsidRPr="00E81A95">
        <w:rPr>
          <w:rtl/>
        </w:rPr>
        <w:t>مصر ونظيراتها</w:t>
      </w:r>
      <w:r w:rsidR="00766D34">
        <w:rPr>
          <w:rtl/>
        </w:rPr>
        <w:t xml:space="preserve"> في </w:t>
      </w:r>
      <w:r w:rsidRPr="00E81A95">
        <w:rPr>
          <w:rtl/>
        </w:rPr>
        <w:t xml:space="preserve">الخارج والعمل على عقد </w:t>
      </w:r>
      <w:proofErr w:type="spellStart"/>
      <w:r w:rsidRPr="00E81A95">
        <w:rPr>
          <w:rtl/>
        </w:rPr>
        <w:t>إتفاقيات</w:t>
      </w:r>
      <w:proofErr w:type="spellEnd"/>
      <w:r w:rsidRPr="00E81A95">
        <w:rPr>
          <w:rtl/>
        </w:rPr>
        <w:t xml:space="preserve"> لهذا الغرض.</w:t>
      </w:r>
    </w:p>
    <w:p w:rsidR="00E81A95" w:rsidRPr="00E81A95" w:rsidRDefault="00E81A95" w:rsidP="00517D43">
      <w:pPr>
        <w:pStyle w:val="Style4"/>
      </w:pPr>
      <w:r w:rsidRPr="00E81A95">
        <w:rPr>
          <w:rtl/>
        </w:rPr>
        <w:t>تمثيل الدولة لدى الجهات الدولية والأجنبية المعنية بأنشطة المجلس.</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hint="cs"/>
          <w:b/>
          <w:bCs/>
          <w:sz w:val="28"/>
          <w:szCs w:val="28"/>
          <w:rtl/>
          <w:lang w:bidi="ar-EG"/>
        </w:rPr>
        <w:t xml:space="preserve"> </w:t>
      </w:r>
      <w:r w:rsidRPr="00E81A95">
        <w:rPr>
          <w:rFonts w:ascii="Simplified Arabic" w:eastAsia="Times New Roman" w:hAnsi="Simplified Arabic" w:cs="Simplified Arabic"/>
          <w:b/>
          <w:bCs/>
          <w:sz w:val="28"/>
          <w:szCs w:val="28"/>
          <w:u w:val="single"/>
          <w:rtl/>
          <w:lang w:bidi="ar-EG"/>
        </w:rPr>
        <w:t>الهيئة العامة للمشروعات الصناعية والتعدين</w:t>
      </w:r>
      <w:r w:rsidR="00BD3348">
        <w:rPr>
          <w:rFonts w:ascii="Simplified Arabic" w:eastAsia="Times New Roman" w:hAnsi="Simplified Arabic" w:cs="Simplified Arabic" w:hint="cs"/>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95"/>
      </w:r>
      <w:r w:rsidR="00576E34">
        <w:rPr>
          <w:rStyle w:val="FootnoteReference"/>
          <w:rFonts w:ascii="Simplified Arabic" w:eastAsia="Times New Roman" w:hAnsi="Simplified Arabic" w:cs="Simplified Arabic"/>
          <w:b/>
          <w:bCs/>
          <w:sz w:val="28"/>
          <w:szCs w:val="28"/>
          <w:u w:val="single"/>
          <w:rtl/>
          <w:lang w:bidi="ar-EG"/>
        </w:rPr>
        <w:t>)</w:t>
      </w:r>
    </w:p>
    <w:p w:rsidR="00E81A95" w:rsidRPr="00E81A95" w:rsidRDefault="00E81A95" w:rsidP="00517D43">
      <w:pPr>
        <w:pStyle w:val="Style1"/>
        <w:rPr>
          <w:rtl/>
        </w:rPr>
      </w:pPr>
      <w:r w:rsidRPr="00E81A95">
        <w:rPr>
          <w:rtl/>
        </w:rPr>
        <w:t>الهيئة العامة لتنفيذ المشروعات الصناعية والتعدينية إحدى هيئات وزارة الصناعة والتجارة المعنية بالخدمات الاستشارية والهندسية والتنفيذ والإدارة لمشروعات التشييد الصناعي والتنموي والبنية الأساسية الداعمة لهما بمصر ودول الجوار. أنشئت بقرار رئيس الجمهورية رقم ٧٧٩ لسنة ١٩٦٩ بإنشاء الهيئة العامة لتنفيذ مجمع الحديد والصلب وتعديلاته. هيئة عامة اقتصادية</w:t>
      </w:r>
      <w:r w:rsidR="00766D34">
        <w:rPr>
          <w:rtl/>
        </w:rPr>
        <w:t xml:space="preserve"> في </w:t>
      </w:r>
      <w:r w:rsidRPr="00E81A95">
        <w:rPr>
          <w:rtl/>
        </w:rPr>
        <w:t>تطبيق أحكام القانون ٥٣ لسنة ١٩٧٣ المعدل بالقانون ١١ لسنة ١٩٧٩</w:t>
      </w:r>
      <w:r w:rsidR="00766D34">
        <w:rPr>
          <w:rtl/>
        </w:rPr>
        <w:t xml:space="preserve"> في </w:t>
      </w:r>
      <w:r w:rsidRPr="00E81A95">
        <w:rPr>
          <w:rtl/>
        </w:rPr>
        <w:t>شأن الموازنة العامة للدولة. لها الشخصية الاعتبارية العامة</w:t>
      </w:r>
      <w:r w:rsidR="00766D34">
        <w:rPr>
          <w:rtl/>
        </w:rPr>
        <w:t xml:space="preserve"> في </w:t>
      </w:r>
      <w:r w:rsidRPr="00E81A95">
        <w:rPr>
          <w:rtl/>
        </w:rPr>
        <w:t>تطبيق أحكام القانون رقم ٦١ لسنة ١٩٦٣</w:t>
      </w:r>
      <w:r w:rsidR="00766D34">
        <w:rPr>
          <w:rtl/>
        </w:rPr>
        <w:t xml:space="preserve"> في </w:t>
      </w:r>
      <w:r w:rsidRPr="00E81A95">
        <w:rPr>
          <w:rtl/>
        </w:rPr>
        <w:t>شان الهيئات العامة. للهيئة جهاز تنفيذي يتولى إدارتها وتصريف شئونها وتمثيلها في علاقاتها بالجهات الأخرى وأمام القضاء.</w:t>
      </w:r>
    </w:p>
    <w:p w:rsidR="00E81A95" w:rsidRPr="00E81A95" w:rsidRDefault="00E81A95" w:rsidP="00517D43">
      <w:pPr>
        <w:pStyle w:val="Style2"/>
        <w:rPr>
          <w:rtl/>
        </w:rPr>
      </w:pPr>
      <w:r w:rsidRPr="00E81A95">
        <w:rPr>
          <w:rtl/>
        </w:rPr>
        <w:t>الأنشطة:</w:t>
      </w:r>
    </w:p>
    <w:p w:rsidR="00E81A95" w:rsidRPr="00E81A95" w:rsidRDefault="00E81A95" w:rsidP="00517D43">
      <w:pPr>
        <w:pStyle w:val="Style1"/>
        <w:rPr>
          <w:rtl/>
        </w:rPr>
      </w:pPr>
      <w:r w:rsidRPr="00E81A95">
        <w:rPr>
          <w:rtl/>
        </w:rPr>
        <w:t xml:space="preserve">بموجب القرار </w:t>
      </w:r>
      <w:proofErr w:type="spellStart"/>
      <w:r w:rsidRPr="00E81A95">
        <w:rPr>
          <w:rtl/>
        </w:rPr>
        <w:t>الجمهورى</w:t>
      </w:r>
      <w:proofErr w:type="spellEnd"/>
      <w:r w:rsidRPr="00E81A95">
        <w:rPr>
          <w:rtl/>
        </w:rPr>
        <w:t xml:space="preserve"> رقم 779 لسنة 1969 (وتعديلاته) تختص الهيئة العامة لتنفيذ المشروعات الصناعية والتعدينية بتنفيذ ما يسند إليها من مشروعات، وإجراء الأبحاث والدراسات الفنية وخاصة</w:t>
      </w:r>
      <w:r w:rsidR="00766D34">
        <w:rPr>
          <w:rtl/>
        </w:rPr>
        <w:t xml:space="preserve"> في </w:t>
      </w:r>
      <w:r w:rsidRPr="00E81A95">
        <w:rPr>
          <w:rtl/>
        </w:rPr>
        <w:t xml:space="preserve">مجال المناطق الصناعية والمرافق والبنية الأساسية وبرامج تنفيذها والإشراف عليها، وتقوم </w:t>
      </w:r>
      <w:r w:rsidRPr="00E81A95">
        <w:rPr>
          <w:rtl/>
        </w:rPr>
        <w:lastRenderedPageBreak/>
        <w:t xml:space="preserve">بإجراءات التمويل والتنفيذ للمشروعات إما بنفسها أو بواسطة الغير ثم تسليمها لجهات الاختصاص لإدارتها، وذلك بدءًا من مرحلة اختيار المواقع والأعمال المساحية ودراسة الجدوى ثم مرحلة التصميم الخاصة بإعداد المخطط العام والتصميمات التفصيلية (معمارية – مدنية – كهرباء – </w:t>
      </w:r>
      <w:proofErr w:type="spellStart"/>
      <w:r w:rsidRPr="00E81A95">
        <w:rPr>
          <w:rtl/>
        </w:rPr>
        <w:t>ميكانيا</w:t>
      </w:r>
      <w:proofErr w:type="spellEnd"/>
      <w:r w:rsidR="00766D34">
        <w:rPr>
          <w:rtl/>
        </w:rPr>
        <w:t>)</w:t>
      </w:r>
      <w:r w:rsidRPr="00E81A95">
        <w:rPr>
          <w:rtl/>
        </w:rPr>
        <w:t xml:space="preserve"> وإعداد المواصفات الفنية وإعداد مستندات طرح المناقصات وإعداد البرامج الزمنية والإشراف على التنفيذ شاملة مراقبة الوقت والتكاليف والجودة واختبار المواد وأعمال الاستلام الابتدائي والنهائي وإقفال المشروع.</w:t>
      </w:r>
    </w:p>
    <w:p w:rsidR="00E81A95" w:rsidRPr="00E81A95" w:rsidRDefault="00E81A95" w:rsidP="00517D43">
      <w:pPr>
        <w:pStyle w:val="Style1"/>
        <w:rPr>
          <w:rtl/>
        </w:rPr>
      </w:pPr>
      <w:r w:rsidRPr="00E81A95">
        <w:rPr>
          <w:rtl/>
        </w:rPr>
        <w:t>كما صدر قرار السيد المهندس/ وزير التجارة والصناعة رقم 823 لسنة 2006 بأن يعهد إليها إقامة المناطق الصناعية بأنحاء الجمهورية وذلك</w:t>
      </w:r>
      <w:r w:rsidR="00766D34">
        <w:rPr>
          <w:rtl/>
        </w:rPr>
        <w:t xml:space="preserve"> في </w:t>
      </w:r>
      <w:r w:rsidRPr="00E81A95">
        <w:rPr>
          <w:rtl/>
        </w:rPr>
        <w:t>إطار خطة الدولة للتنمية الصناعية. ويجوز للهيئة (الجهاز) إنشاء شركات مساهمة بمفردها أو مع شريك أو شركاء آخرين بعد موافقة وزير الصناعة، ويجوز تداول أسهم هذه الشركات بمجرد تأسيسها. وقد أدت الأعمال والمسئوليات</w:t>
      </w:r>
      <w:r w:rsidR="00766D34">
        <w:rPr>
          <w:rtl/>
        </w:rPr>
        <w:t xml:space="preserve"> التي </w:t>
      </w:r>
      <w:r w:rsidRPr="00E81A95">
        <w:rPr>
          <w:rtl/>
        </w:rPr>
        <w:t>قام بإنجازها الجهاز – إلى توافر الخبرات والكوادر البشرية المدربة والمؤهلة</w:t>
      </w:r>
      <w:r w:rsidR="00766D34">
        <w:rPr>
          <w:rtl/>
        </w:rPr>
        <w:t xml:space="preserve"> في </w:t>
      </w:r>
      <w:r w:rsidRPr="00E81A95">
        <w:rPr>
          <w:rtl/>
        </w:rPr>
        <w:t>مجال المشروعات والمجمعات الصناعية، وتصميم وإنشاء المرافق والبنية الأساسية بالمناطق الصناعية، والإشراف على تنفيذها وإدارتها.</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lang w:bidi="ar-EG"/>
        </w:rPr>
      </w:pPr>
      <w:r w:rsidRPr="00E81A95">
        <w:rPr>
          <w:rFonts w:ascii="Simplified Arabic" w:eastAsia="Times New Roman" w:hAnsi="Simplified Arabic" w:cs="Simplified Arabic"/>
          <w:b/>
          <w:bCs/>
          <w:sz w:val="28"/>
          <w:szCs w:val="28"/>
          <w:u w:val="single"/>
          <w:rtl/>
          <w:lang w:bidi="ar-EG"/>
        </w:rPr>
        <w:t>مجلس التدريب الصناعي</w:t>
      </w:r>
      <w:r w:rsidR="00BD3348">
        <w:rPr>
          <w:rFonts w:ascii="Simplified Arabic" w:eastAsia="Times New Roman" w:hAnsi="Simplified Arabic" w:cs="Simplified Arabic" w:hint="cs"/>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96"/>
      </w:r>
      <w:r w:rsidR="00576E34">
        <w:rPr>
          <w:rStyle w:val="FootnoteReference"/>
          <w:rFonts w:ascii="Simplified Arabic" w:eastAsia="Times New Roman" w:hAnsi="Simplified Arabic" w:cs="Simplified Arabic"/>
          <w:b/>
          <w:bCs/>
          <w:sz w:val="28"/>
          <w:szCs w:val="28"/>
          <w:u w:val="single"/>
          <w:rtl/>
          <w:lang w:bidi="ar-EG"/>
        </w:rPr>
        <w:t>)</w:t>
      </w:r>
    </w:p>
    <w:p w:rsidR="00E81A95" w:rsidRPr="00120E7D" w:rsidRDefault="00E81A95" w:rsidP="00517D43">
      <w:pPr>
        <w:pStyle w:val="Style1"/>
      </w:pPr>
      <w:r w:rsidRPr="00E81A95">
        <w:rPr>
          <w:rtl/>
        </w:rPr>
        <w:t>جهة لقيادة منظومة التدريب لقيادة التدريب الصناعي وتطوير العنصر البشري طبقاً للمعاير الدولية</w:t>
      </w:r>
      <w:r w:rsidRPr="00E81A95">
        <w:rPr>
          <w:rFonts w:hint="cs"/>
          <w:rtl/>
        </w:rPr>
        <w:t>.</w:t>
      </w:r>
    </w:p>
    <w:p w:rsidR="00E81A95" w:rsidRPr="00E81A95" w:rsidRDefault="00E81A95" w:rsidP="00517D43">
      <w:pPr>
        <w:pStyle w:val="Style2"/>
        <w:rPr>
          <w:rtl/>
        </w:rPr>
      </w:pPr>
      <w:r w:rsidRPr="00E81A95">
        <w:rPr>
          <w:rtl/>
        </w:rPr>
        <w:t>أنشطة المجلس</w:t>
      </w:r>
      <w:r w:rsidRPr="00E81A95">
        <w:rPr>
          <w:rFonts w:ascii="Times New Roman" w:hAnsi="Times New Roman" w:cs="Times New Roman" w:hint="cs"/>
          <w:rtl/>
        </w:rPr>
        <w:t>​</w:t>
      </w:r>
      <w:r w:rsidRPr="00E81A95">
        <w:rPr>
          <w:rtl/>
        </w:rPr>
        <w:t>:</w:t>
      </w:r>
    </w:p>
    <w:p w:rsidR="00E81A95" w:rsidRPr="00E81A95" w:rsidRDefault="00E81A95" w:rsidP="00517D43">
      <w:pPr>
        <w:pStyle w:val="Style4"/>
      </w:pPr>
      <w:r w:rsidRPr="00E81A95">
        <w:rPr>
          <w:rtl/>
        </w:rPr>
        <w:t>المساهمة في رفع كفاءة وقدرات العاملين بالقطاع الصناعي للمساهمة في رفع تنافسية المنتج المصري محلياً ودولياً.</w:t>
      </w:r>
    </w:p>
    <w:p w:rsidR="00E81A95" w:rsidRPr="00E81A95" w:rsidRDefault="00E81A95" w:rsidP="00517D43">
      <w:pPr>
        <w:pStyle w:val="Style4"/>
      </w:pPr>
      <w:r w:rsidRPr="00E81A95">
        <w:rPr>
          <w:rtl/>
        </w:rPr>
        <w:t>إنشاء وتفعيل آلية مستدامة لتحديد الاحتياجات التدريبية للعاملين بالقطاع الصناعي وتقديم الدعم الفني والمالي.</w:t>
      </w:r>
    </w:p>
    <w:p w:rsidR="00E81A95" w:rsidRPr="00E81A95" w:rsidRDefault="00E81A95" w:rsidP="00517D43">
      <w:pPr>
        <w:pStyle w:val="Style4"/>
      </w:pPr>
      <w:r w:rsidRPr="00E81A95">
        <w:rPr>
          <w:rtl/>
        </w:rPr>
        <w:t>وضع نظام محكم لمتابعة وتقييم الأداء لضمان فعالية العملية التدريبية ودقة قياس المردود من الدعم المقدم لأنشطة التدريب.</w:t>
      </w:r>
    </w:p>
    <w:p w:rsidR="00E81A95" w:rsidRPr="00E81A95" w:rsidRDefault="00E81A95" w:rsidP="00517D43">
      <w:pPr>
        <w:pStyle w:val="Style4"/>
      </w:pPr>
      <w:r w:rsidRPr="00E81A95">
        <w:rPr>
          <w:rtl/>
        </w:rPr>
        <w:t>تطوير منظومة التدريب مع التركيز بقوة</w:t>
      </w:r>
      <w:r w:rsidR="00766D34">
        <w:rPr>
          <w:rtl/>
        </w:rPr>
        <w:t xml:space="preserve"> على </w:t>
      </w:r>
      <w:r w:rsidRPr="00E81A95">
        <w:rPr>
          <w:rtl/>
        </w:rPr>
        <w:t>التدريب الفني والمهني لمواكبة التطور الصناعي.</w:t>
      </w:r>
    </w:p>
    <w:p w:rsidR="00E81A95" w:rsidRPr="00E81A95" w:rsidRDefault="00E81A95" w:rsidP="00517D43">
      <w:pPr>
        <w:pStyle w:val="Style4"/>
      </w:pPr>
      <w:r w:rsidRPr="00E81A95">
        <w:rPr>
          <w:rtl/>
        </w:rPr>
        <w:t>تعزيز منظومة مستويات المهارة والمؤهلات المهنية وتطوير المناهج التدريبية لرفع معايير خدمات التدريب وتأهيل العمالة حسب احتياجات الصناعة ومنحها شهادات مهنية معتمدة محلياً.</w:t>
      </w:r>
    </w:p>
    <w:p w:rsidR="00E81A95" w:rsidRPr="00E81A95" w:rsidRDefault="00E81A95" w:rsidP="00517D43">
      <w:pPr>
        <w:pStyle w:val="Style4"/>
      </w:pPr>
      <w:r w:rsidRPr="00E81A95">
        <w:rPr>
          <w:rtl/>
        </w:rPr>
        <w:lastRenderedPageBreak/>
        <w:t>تقديم الدعم الفني والمادي المباشر لزيادة فعالية مراكز وجهات التدريب المختلفة وكذلك كوادر التعليم والتدريب الفني والمهني المتصلة بالقطاع الصناعي وضمان جودتها من خلال معايير تقييم فعالة.</w:t>
      </w:r>
    </w:p>
    <w:p w:rsidR="00E81A95" w:rsidRPr="00E81A95" w:rsidRDefault="00E81A95" w:rsidP="00517D43">
      <w:pPr>
        <w:pStyle w:val="Style4"/>
      </w:pPr>
      <w:r w:rsidRPr="00E81A95">
        <w:rPr>
          <w:rtl/>
        </w:rPr>
        <w:t>إنشاء آلية مستدامة لتدريب وتشغيل العمالة للمساهمة بفعالية في خفض معدلات البطالة وتوفير حياة كريمة للعمالة المصرية.</w:t>
      </w:r>
    </w:p>
    <w:p w:rsidR="00E81A95" w:rsidRPr="00E81A95" w:rsidRDefault="00E81A95" w:rsidP="00517D43">
      <w:pPr>
        <w:pStyle w:val="Style4"/>
      </w:pPr>
      <w:r w:rsidRPr="00E81A95">
        <w:rPr>
          <w:rtl/>
        </w:rPr>
        <w:t>إنشاء وتفعيل آلية مستدامة لمعلوماتية سوق العمل الصناعي.</w:t>
      </w:r>
    </w:p>
    <w:p w:rsidR="00E81A95" w:rsidRPr="00E81A95" w:rsidRDefault="00E81A95" w:rsidP="00517D43">
      <w:pPr>
        <w:pStyle w:val="Style4"/>
      </w:pPr>
      <w:r w:rsidRPr="00E81A95">
        <w:rPr>
          <w:rtl/>
        </w:rPr>
        <w:t>وضع وتنفيذ السياسات والإجراءات اللازمة لجذب وتأهيل الباحثين عن عمل وإلحاقهم بالقطاع الصناعي.</w:t>
      </w:r>
    </w:p>
    <w:p w:rsidR="00E81A95" w:rsidRPr="00E81A95" w:rsidRDefault="00E81A95" w:rsidP="00517D43">
      <w:pPr>
        <w:pStyle w:val="Style4"/>
      </w:pPr>
      <w:r w:rsidRPr="00E81A95">
        <w:rPr>
          <w:rtl/>
        </w:rPr>
        <w:t>بناء فريق عمل محترف تتوفر له كل فرص النمو والإمكانيات اللازمة لتحقيق رسالة المجلس وأهدافه.</w:t>
      </w:r>
    </w:p>
    <w:p w:rsidR="00120E7D" w:rsidRPr="00BD3348" w:rsidRDefault="00E81A95" w:rsidP="00517D43">
      <w:pPr>
        <w:pStyle w:val="Style4"/>
      </w:pPr>
      <w:r w:rsidRPr="00E81A95">
        <w:rPr>
          <w:rtl/>
        </w:rPr>
        <w:t xml:space="preserve">وضع أطر عمل داخلية </w:t>
      </w:r>
      <w:proofErr w:type="spellStart"/>
      <w:r w:rsidRPr="00E81A95">
        <w:rPr>
          <w:rtl/>
        </w:rPr>
        <w:t>تتواءم</w:t>
      </w:r>
      <w:proofErr w:type="spellEnd"/>
      <w:r w:rsidRPr="00E81A95">
        <w:rPr>
          <w:rtl/>
        </w:rPr>
        <w:t xml:space="preserve"> مع المعايير العالمية التي تؤدي لأفضل النتائج بأنسب تكلفة.</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b/>
          <w:bCs/>
          <w:sz w:val="28"/>
          <w:szCs w:val="28"/>
          <w:rtl/>
          <w:lang w:bidi="ar-EG"/>
        </w:rPr>
        <w:t>مركز تحديث</w:t>
      </w:r>
      <w:r w:rsidR="00BD3348">
        <w:rPr>
          <w:rFonts w:ascii="Simplified Arabic" w:eastAsia="Times New Roman" w:hAnsi="Simplified Arabic" w:cs="Simplified Arabic"/>
          <w:b/>
          <w:bCs/>
          <w:sz w:val="28"/>
          <w:szCs w:val="28"/>
          <w:rtl/>
          <w:lang w:bidi="ar-EG"/>
        </w:rPr>
        <w:t xml:space="preserve"> الصناع</w:t>
      </w:r>
      <w:r w:rsidR="00BD3348">
        <w:rPr>
          <w:rFonts w:ascii="Simplified Arabic" w:eastAsia="Times New Roman" w:hAnsi="Simplified Arabic" w:cs="Simplified Arabic" w:hint="cs"/>
          <w:b/>
          <w:bCs/>
          <w:sz w:val="28"/>
          <w:szCs w:val="28"/>
          <w:rtl/>
          <w:lang w:bidi="ar-EG"/>
        </w:rPr>
        <w:t>ة:</w:t>
      </w:r>
      <w:r w:rsidR="00576E34">
        <w:rPr>
          <w:rStyle w:val="FootnoteReference"/>
          <w:rFonts w:ascii="Simplified Arabic" w:eastAsia="Times New Roman" w:hAnsi="Simplified Arabic" w:cs="Simplified Arabic"/>
          <w:b/>
          <w:bCs/>
          <w:sz w:val="28"/>
          <w:szCs w:val="28"/>
          <w:rtl/>
          <w:lang w:bidi="ar-EG"/>
        </w:rPr>
        <w:t>(</w:t>
      </w:r>
      <w:r w:rsidR="00576E34">
        <w:rPr>
          <w:rStyle w:val="FootnoteReference"/>
          <w:rFonts w:ascii="Simplified Arabic" w:eastAsia="Times New Roman" w:hAnsi="Simplified Arabic" w:cs="Simplified Arabic"/>
          <w:b/>
          <w:bCs/>
          <w:sz w:val="28"/>
          <w:szCs w:val="28"/>
          <w:rtl/>
          <w:lang w:bidi="ar-EG"/>
        </w:rPr>
        <w:footnoteReference w:id="97"/>
      </w:r>
      <w:r w:rsidR="00576E34">
        <w:rPr>
          <w:rStyle w:val="FootnoteReference"/>
          <w:rFonts w:ascii="Simplified Arabic" w:eastAsia="Times New Roman" w:hAnsi="Simplified Arabic" w:cs="Simplified Arabic"/>
          <w:b/>
          <w:bCs/>
          <w:sz w:val="28"/>
          <w:szCs w:val="28"/>
          <w:rtl/>
          <w:lang w:bidi="ar-EG"/>
        </w:rPr>
        <w:t>)</w:t>
      </w:r>
    </w:p>
    <w:p w:rsidR="00E81A95" w:rsidRPr="00E81A95" w:rsidRDefault="00E81A95" w:rsidP="00517D43">
      <w:pPr>
        <w:pStyle w:val="Style1"/>
        <w:rPr>
          <w:rtl/>
        </w:rPr>
      </w:pPr>
      <w:r w:rsidRPr="00E81A95">
        <w:rPr>
          <w:rtl/>
        </w:rPr>
        <w:t>تم تأسيس مركز تحديث الصناعة (</w:t>
      </w:r>
      <w:r w:rsidRPr="00E81A95">
        <w:t>IMC</w:t>
      </w:r>
      <w:r w:rsidRPr="00E81A95">
        <w:rPr>
          <w:rtl/>
        </w:rPr>
        <w:t>) بمرسوم رئاسي في ديسمبر 2000 لإعطاء قوة دفع لصناعة مصرية حديثة، حيوية، تنافسية ومستدامة. ويهدف ذلك إلى دعم المؤسسات الصناعية، وخلق بيئة أعمال مواتية للقطاع الصناعي، وذلك بالتنسيق مع وزارة الصناعة والتجارة والمشروعات الصغيرة والمتوسطة وكذلك المؤسسات الصغيرة والمتوسطة.</w:t>
      </w:r>
    </w:p>
    <w:p w:rsidR="00E81A95" w:rsidRPr="00E81A95" w:rsidRDefault="00E81A95" w:rsidP="00517D43">
      <w:pPr>
        <w:pStyle w:val="Style2"/>
        <w:rPr>
          <w:rtl/>
        </w:rPr>
      </w:pPr>
      <w:r w:rsidRPr="00E81A95">
        <w:rPr>
          <w:rtl/>
        </w:rPr>
        <w:t>الخدمات التي يقدمها المركز:</w:t>
      </w:r>
    </w:p>
    <w:p w:rsidR="00E81A95" w:rsidRPr="00E81A95" w:rsidRDefault="00E81A95" w:rsidP="00517D43">
      <w:pPr>
        <w:pStyle w:val="Style4"/>
      </w:pPr>
      <w:r w:rsidRPr="00E81A95">
        <w:rPr>
          <w:rtl/>
        </w:rPr>
        <w:t>دعم المؤسسات الصناعية، وخلق بيئة أعمال مواتية للقطاع الصناعي، وذلك بالتنسيق مع وزارة الصناعة والتجارة والمؤسسات الصغيرة والمتوسطة.</w:t>
      </w:r>
    </w:p>
    <w:p w:rsidR="00E81A95" w:rsidRPr="00E81A95" w:rsidRDefault="00E81A95" w:rsidP="00517D43">
      <w:pPr>
        <w:pStyle w:val="Style4"/>
      </w:pPr>
      <w:r w:rsidRPr="00E81A95">
        <w:rPr>
          <w:rtl/>
        </w:rPr>
        <w:t>خدمات نظم إدارة الجودة والتطابق مع المواصفات القياسية.</w:t>
      </w:r>
    </w:p>
    <w:p w:rsidR="00E81A95" w:rsidRPr="00E81A95" w:rsidRDefault="00E81A95" w:rsidP="00517D43">
      <w:pPr>
        <w:pStyle w:val="Style4"/>
      </w:pPr>
      <w:r w:rsidRPr="00E81A95">
        <w:rPr>
          <w:rtl/>
        </w:rPr>
        <w:t>خدمات تكنولوجيا المعلومات ونظم المعلومات.</w:t>
      </w:r>
    </w:p>
    <w:p w:rsidR="00E81A95" w:rsidRPr="00E81A95" w:rsidRDefault="00E81A95" w:rsidP="00517D43">
      <w:pPr>
        <w:pStyle w:val="Style4"/>
      </w:pPr>
      <w:r w:rsidRPr="00E81A95">
        <w:rPr>
          <w:rtl/>
        </w:rPr>
        <w:t>خدمات التسويق وتنمية قدرات المنشآت الصناعية للتصدير.</w:t>
      </w:r>
    </w:p>
    <w:p w:rsidR="00E81A95" w:rsidRPr="00E81A95" w:rsidRDefault="00E81A95" w:rsidP="00517D43">
      <w:pPr>
        <w:pStyle w:val="Style4"/>
      </w:pPr>
      <w:r w:rsidRPr="00E81A95">
        <w:rPr>
          <w:rtl/>
        </w:rPr>
        <w:t>خدمات تنمية التجمعات الصناعية والحرفية.</w:t>
      </w:r>
    </w:p>
    <w:p w:rsidR="00E81A95" w:rsidRPr="00E81A95" w:rsidRDefault="00E81A95" w:rsidP="00517D43">
      <w:pPr>
        <w:pStyle w:val="Style4"/>
      </w:pPr>
      <w:r w:rsidRPr="00E81A95">
        <w:rPr>
          <w:rtl/>
        </w:rPr>
        <w:t>خدمات تنمية سلاسل الموردين.</w:t>
      </w:r>
    </w:p>
    <w:p w:rsidR="00E81A95" w:rsidRPr="00E81A95" w:rsidRDefault="00E81A95" w:rsidP="00517D43">
      <w:pPr>
        <w:pStyle w:val="Style4"/>
      </w:pPr>
      <w:r w:rsidRPr="00E81A95">
        <w:rPr>
          <w:rtl/>
        </w:rPr>
        <w:t>المركز يدعم البرامج والخدمات المقدمة للشركات المستفيدة بنسبة تبدأ من 70٪ من قيمة الخدمات وتقل مساهمة المركز تدريجياً كلما زادت قيمة استفادة الشركة من خدمات المركز في قيمة الخدمات عن 100 ألف يورو لكل عميل.</w:t>
      </w:r>
    </w:p>
    <w:p w:rsidR="00E81A95" w:rsidRPr="00E81A95" w:rsidRDefault="00E81A95" w:rsidP="00517D43">
      <w:pPr>
        <w:pStyle w:val="Style2"/>
        <w:rPr>
          <w:rtl/>
        </w:rPr>
      </w:pPr>
      <w:r w:rsidRPr="00E81A95">
        <w:rPr>
          <w:rtl/>
        </w:rPr>
        <w:lastRenderedPageBreak/>
        <w:t xml:space="preserve">ملحوظة: الشركات المستفيدة من مركز تحديث الصناعة: </w:t>
      </w:r>
    </w:p>
    <w:p w:rsidR="00E81A95" w:rsidRPr="00E81A95" w:rsidRDefault="00E81A95" w:rsidP="00517D43">
      <w:pPr>
        <w:pStyle w:val="Style4"/>
      </w:pPr>
      <w:r w:rsidRPr="00E81A95">
        <w:rPr>
          <w:rtl/>
        </w:rPr>
        <w:t>أن يكون لديها أكثر من عشرة عمال مؤمن عليهم.</w:t>
      </w:r>
    </w:p>
    <w:p w:rsidR="00E81A95" w:rsidRPr="00E81A95" w:rsidRDefault="00E81A95" w:rsidP="00517D43">
      <w:pPr>
        <w:pStyle w:val="Style4"/>
      </w:pPr>
      <w:r w:rsidRPr="00E81A95">
        <w:rPr>
          <w:rtl/>
        </w:rPr>
        <w:t>أن تكون المؤسسة قطاع خاص (حقوق ملكية القطاع الخاص لا تقل عن 51٪</w:t>
      </w:r>
      <w:r w:rsidR="00766D34">
        <w:rPr>
          <w:rtl/>
        </w:rPr>
        <w:t>)</w:t>
      </w:r>
      <w:r w:rsidRPr="00E81A95">
        <w:rPr>
          <w:rtl/>
        </w:rPr>
        <w:t>.</w:t>
      </w:r>
    </w:p>
    <w:p w:rsidR="00E81A95" w:rsidRPr="00E81A95" w:rsidRDefault="00E81A95" w:rsidP="00517D43">
      <w:pPr>
        <w:pStyle w:val="Style4"/>
      </w:pPr>
      <w:r w:rsidRPr="00E81A95">
        <w:rPr>
          <w:rtl/>
        </w:rPr>
        <w:t>أن يكون لديها سجل صناعي أو تجاري أو كلاهما.</w:t>
      </w:r>
    </w:p>
    <w:p w:rsidR="00E81A95" w:rsidRPr="00E81A95" w:rsidRDefault="00E81A95" w:rsidP="00517D43">
      <w:pPr>
        <w:pStyle w:val="Style4"/>
      </w:pPr>
      <w:r w:rsidRPr="00E81A95">
        <w:rPr>
          <w:rtl/>
        </w:rPr>
        <w:t>تقدم ميزانيتها واستمارة 2 تأمينات بصورة دورية سنوياً.</w:t>
      </w:r>
    </w:p>
    <w:p w:rsidR="00E81A95" w:rsidRPr="00E81A95" w:rsidRDefault="00E81A95" w:rsidP="00517D43">
      <w:pPr>
        <w:pStyle w:val="Style4"/>
      </w:pPr>
      <w:r w:rsidRPr="00E81A95">
        <w:rPr>
          <w:rtl/>
        </w:rPr>
        <w:t>تصنف الشركات حسب إجمالي استثماراتها كما يلي:</w:t>
      </w:r>
    </w:p>
    <w:p w:rsidR="00E81A95" w:rsidRPr="00E81A95" w:rsidRDefault="00E81A95" w:rsidP="0073173A">
      <w:pPr>
        <w:numPr>
          <w:ilvl w:val="1"/>
          <w:numId w:val="16"/>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الصغيرة:</w:t>
      </w:r>
      <w:r w:rsidRPr="00E81A95">
        <w:rPr>
          <w:rFonts w:ascii="Simplified Arabic" w:eastAsia="Times New Roman" w:hAnsi="Simplified Arabic" w:cs="Simplified Arabic"/>
          <w:sz w:val="28"/>
          <w:szCs w:val="28"/>
          <w:rtl/>
          <w:lang w:bidi="ar-EG"/>
        </w:rPr>
        <w:tab/>
        <w:t xml:space="preserve"> 1- 5 مليون جنيه.</w:t>
      </w:r>
    </w:p>
    <w:p w:rsidR="00E81A95" w:rsidRPr="00E81A95" w:rsidRDefault="00E81A95" w:rsidP="0073173A">
      <w:pPr>
        <w:numPr>
          <w:ilvl w:val="1"/>
          <w:numId w:val="16"/>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 xml:space="preserve"> المتوسطة:   </w:t>
      </w:r>
      <w:r w:rsidRPr="00E81A95">
        <w:rPr>
          <w:rFonts w:ascii="Simplified Arabic" w:eastAsia="Times New Roman" w:hAnsi="Simplified Arabic" w:cs="Simplified Arabic"/>
          <w:sz w:val="28"/>
          <w:szCs w:val="28"/>
          <w:rtl/>
          <w:lang w:bidi="ar-EG"/>
        </w:rPr>
        <w:tab/>
        <w:t>5- 15 مليون جنيه.</w:t>
      </w:r>
    </w:p>
    <w:p w:rsidR="00E81A95" w:rsidRPr="00120E7D" w:rsidRDefault="00E81A95" w:rsidP="0073173A">
      <w:pPr>
        <w:numPr>
          <w:ilvl w:val="1"/>
          <w:numId w:val="16"/>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 xml:space="preserve"> الكبيرة: </w:t>
      </w:r>
      <w:r w:rsidRPr="00E81A95">
        <w:rPr>
          <w:rFonts w:ascii="Simplified Arabic" w:eastAsia="Times New Roman" w:hAnsi="Simplified Arabic" w:cs="Simplified Arabic"/>
          <w:sz w:val="28"/>
          <w:szCs w:val="28"/>
          <w:rtl/>
          <w:lang w:bidi="ar-EG"/>
        </w:rPr>
        <w:tab/>
        <w:t>أكثر من 15 مليون جنيه.</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hint="cs"/>
          <w:b/>
          <w:bCs/>
          <w:sz w:val="28"/>
          <w:szCs w:val="28"/>
          <w:rtl/>
          <w:lang w:bidi="ar-EG"/>
        </w:rPr>
        <w:t xml:space="preserve"> </w:t>
      </w:r>
      <w:r w:rsidRPr="00E81A95">
        <w:rPr>
          <w:rFonts w:ascii="Simplified Arabic" w:eastAsia="Times New Roman" w:hAnsi="Simplified Arabic" w:cs="Simplified Arabic"/>
          <w:b/>
          <w:bCs/>
          <w:sz w:val="28"/>
          <w:szCs w:val="28"/>
          <w:rtl/>
          <w:lang w:bidi="ar-EG"/>
        </w:rPr>
        <w:t>مصلحة ا</w:t>
      </w:r>
      <w:r w:rsidR="00BD3348">
        <w:rPr>
          <w:rFonts w:ascii="Simplified Arabic" w:eastAsia="Times New Roman" w:hAnsi="Simplified Arabic" w:cs="Simplified Arabic"/>
          <w:b/>
          <w:bCs/>
          <w:sz w:val="28"/>
          <w:szCs w:val="28"/>
          <w:rtl/>
          <w:lang w:bidi="ar-EG"/>
        </w:rPr>
        <w:t>لكفاية الإنتاجية والتدريب المهن</w:t>
      </w:r>
      <w:r w:rsidR="00BD3348">
        <w:rPr>
          <w:rFonts w:ascii="Simplified Arabic" w:eastAsia="Times New Roman" w:hAnsi="Simplified Arabic" w:cs="Simplified Arabic" w:hint="cs"/>
          <w:b/>
          <w:bCs/>
          <w:sz w:val="28"/>
          <w:szCs w:val="28"/>
          <w:rtl/>
          <w:lang w:bidi="ar-EG"/>
        </w:rPr>
        <w:t>ي:</w:t>
      </w:r>
      <w:r w:rsidR="00576E34">
        <w:rPr>
          <w:rStyle w:val="FootnoteReference"/>
          <w:rFonts w:ascii="Simplified Arabic" w:eastAsia="Times New Roman" w:hAnsi="Simplified Arabic" w:cs="Simplified Arabic"/>
          <w:b/>
          <w:bCs/>
          <w:sz w:val="28"/>
          <w:szCs w:val="28"/>
          <w:rtl/>
          <w:lang w:bidi="ar-EG"/>
        </w:rPr>
        <w:t>(</w:t>
      </w:r>
      <w:r w:rsidR="00576E34">
        <w:rPr>
          <w:rStyle w:val="FootnoteReference"/>
          <w:rFonts w:ascii="Simplified Arabic" w:eastAsia="Times New Roman" w:hAnsi="Simplified Arabic" w:cs="Simplified Arabic"/>
          <w:b/>
          <w:bCs/>
          <w:sz w:val="28"/>
          <w:szCs w:val="28"/>
          <w:rtl/>
          <w:lang w:bidi="ar-EG"/>
        </w:rPr>
        <w:footnoteReference w:id="98"/>
      </w:r>
      <w:r w:rsidR="00576E34">
        <w:rPr>
          <w:rStyle w:val="FootnoteReference"/>
          <w:rFonts w:ascii="Simplified Arabic" w:eastAsia="Times New Roman" w:hAnsi="Simplified Arabic" w:cs="Simplified Arabic"/>
          <w:b/>
          <w:bCs/>
          <w:sz w:val="28"/>
          <w:szCs w:val="28"/>
          <w:rtl/>
          <w:lang w:bidi="ar-EG"/>
        </w:rPr>
        <w:t>)</w:t>
      </w:r>
    </w:p>
    <w:p w:rsidR="00E81A95" w:rsidRPr="00E81A95" w:rsidRDefault="00E81A95" w:rsidP="00517D43">
      <w:pPr>
        <w:pStyle w:val="Style4"/>
        <w:rPr>
          <w:b/>
          <w:bCs/>
        </w:rPr>
      </w:pPr>
      <w:r w:rsidRPr="00E81A95">
        <w:rPr>
          <w:rtl/>
        </w:rPr>
        <w:t>أنشئت مصلحة الكفاية الإنتاجية والتدريب المهني</w:t>
      </w:r>
      <w:r w:rsidR="00766D34">
        <w:rPr>
          <w:rtl/>
        </w:rPr>
        <w:t xml:space="preserve"> في </w:t>
      </w:r>
      <w:r w:rsidRPr="00E81A95">
        <w:rPr>
          <w:rtl/>
        </w:rPr>
        <w:t>أغسطس عام 1956.</w:t>
      </w:r>
    </w:p>
    <w:p w:rsidR="00E81A95" w:rsidRPr="00E81A95" w:rsidRDefault="00E81A95" w:rsidP="00517D43">
      <w:pPr>
        <w:pStyle w:val="Style4"/>
        <w:rPr>
          <w:b/>
          <w:bCs/>
        </w:rPr>
      </w:pPr>
      <w:r w:rsidRPr="00E81A95">
        <w:rPr>
          <w:rtl/>
        </w:rPr>
        <w:t>صدر قرار رئيس الجمهورية العربية المتحدة رقم 1470 لسنة 1964 بتاريخ 20 إبريل 1964 بتنظيم قطاع الصناعة والثروة المعدنية متضمناً أن مصلحة الكفاية الإنتاجية والتدريب المهني أحد وحداتها</w:t>
      </w:r>
      <w:r w:rsidRPr="00E81A95">
        <w:rPr>
          <w:rFonts w:cs="Times New Roman" w:hint="cs"/>
          <w:rtl/>
        </w:rPr>
        <w:t>​​</w:t>
      </w:r>
      <w:r w:rsidRPr="00E81A95">
        <w:rPr>
          <w:rtl/>
        </w:rPr>
        <w:t>.</w:t>
      </w:r>
    </w:p>
    <w:p w:rsidR="00E81A95" w:rsidRPr="00E81A95" w:rsidRDefault="00E81A95" w:rsidP="00517D43">
      <w:pPr>
        <w:pStyle w:val="Style4"/>
        <w:rPr>
          <w:b/>
          <w:bCs/>
          <w:rtl/>
        </w:rPr>
      </w:pPr>
      <w:r w:rsidRPr="00E81A95">
        <w:rPr>
          <w:rtl/>
        </w:rPr>
        <w:t>أنشئت المصلحة (</w:t>
      </w:r>
      <w:r w:rsidRPr="00E81A95">
        <w:t>PVTD</w:t>
      </w:r>
      <w:r w:rsidRPr="00E81A95">
        <w:rPr>
          <w:rtl/>
        </w:rPr>
        <w:t>) لخدمة الصناعة المصرية</w:t>
      </w:r>
      <w:r w:rsidR="00766D34">
        <w:rPr>
          <w:rtl/>
        </w:rPr>
        <w:t xml:space="preserve"> في </w:t>
      </w:r>
      <w:r w:rsidRPr="00E81A95">
        <w:rPr>
          <w:rtl/>
        </w:rPr>
        <w:t>المجالات الآتية:</w:t>
      </w:r>
    </w:p>
    <w:p w:rsidR="00E81A95" w:rsidRPr="00E81A95" w:rsidRDefault="00E81A95" w:rsidP="00517D43">
      <w:pPr>
        <w:pStyle w:val="Style4"/>
      </w:pPr>
      <w:r w:rsidRPr="00E81A95">
        <w:rPr>
          <w:rtl/>
        </w:rPr>
        <w:t>إعداد العمالة الفنية الماهرة للمشاركة</w:t>
      </w:r>
      <w:r w:rsidR="00766D34">
        <w:rPr>
          <w:rtl/>
        </w:rPr>
        <w:t xml:space="preserve"> في </w:t>
      </w:r>
      <w:r w:rsidRPr="00E81A95">
        <w:rPr>
          <w:rtl/>
        </w:rPr>
        <w:t>توفير عمالة فنية مؤهلة لسوق العمل الصناعي.</w:t>
      </w:r>
    </w:p>
    <w:p w:rsidR="00E81A95" w:rsidRPr="00E81A95" w:rsidRDefault="00E81A95" w:rsidP="00517D43">
      <w:pPr>
        <w:pStyle w:val="Style4"/>
      </w:pPr>
      <w:r w:rsidRPr="00E81A95">
        <w:rPr>
          <w:rtl/>
        </w:rPr>
        <w:t>المساهمة</w:t>
      </w:r>
      <w:r w:rsidR="00766D34">
        <w:rPr>
          <w:rtl/>
        </w:rPr>
        <w:t xml:space="preserve"> في </w:t>
      </w:r>
      <w:r w:rsidRPr="00E81A95">
        <w:rPr>
          <w:rtl/>
        </w:rPr>
        <w:t>تحسين إنتاجية الصناعة وتطوير نظم الإدارة.</w:t>
      </w:r>
    </w:p>
    <w:p w:rsidR="00E81A95" w:rsidRPr="00E81A95" w:rsidRDefault="00E81A95" w:rsidP="00517D43">
      <w:pPr>
        <w:pStyle w:val="Style4"/>
      </w:pPr>
      <w:r w:rsidRPr="00E81A95">
        <w:rPr>
          <w:rtl/>
        </w:rPr>
        <w:t>تقديم الخدمات والدراسات الاستشارية.</w:t>
      </w:r>
    </w:p>
    <w:p w:rsidR="00E81A95" w:rsidRPr="00E81A95" w:rsidRDefault="00E81A95" w:rsidP="00517D43">
      <w:pPr>
        <w:pStyle w:val="Style4"/>
      </w:pPr>
      <w:r w:rsidRPr="00E81A95">
        <w:rPr>
          <w:rtl/>
        </w:rPr>
        <w:t>المشاركة</w:t>
      </w:r>
      <w:r w:rsidR="00766D34">
        <w:rPr>
          <w:rtl/>
        </w:rPr>
        <w:t xml:space="preserve"> في </w:t>
      </w:r>
      <w:r w:rsidRPr="00E81A95">
        <w:rPr>
          <w:rtl/>
        </w:rPr>
        <w:t>المشروعات القومية للتدريب</w:t>
      </w:r>
      <w:r w:rsidRPr="00E81A95">
        <w:rPr>
          <w:rFonts w:cs="Times New Roman" w:hint="cs"/>
          <w:rtl/>
        </w:rPr>
        <w:t>​</w:t>
      </w:r>
      <w:r w:rsidRPr="00E81A95">
        <w:rPr>
          <w:rtl/>
        </w:rPr>
        <w:t>.</w:t>
      </w:r>
    </w:p>
    <w:p w:rsidR="00E81A95" w:rsidRPr="00E81A95" w:rsidRDefault="00E81A95" w:rsidP="00517D43">
      <w:pPr>
        <w:pStyle w:val="Style2"/>
        <w:rPr>
          <w:rtl/>
        </w:rPr>
      </w:pPr>
      <w:r w:rsidRPr="00E81A95">
        <w:rPr>
          <w:rtl/>
        </w:rPr>
        <w:t>الأنشطة:</w:t>
      </w:r>
    </w:p>
    <w:p w:rsidR="00E81A95" w:rsidRPr="00BD3348" w:rsidRDefault="00E81A95" w:rsidP="00517D43">
      <w:pPr>
        <w:pStyle w:val="Style4"/>
      </w:pPr>
      <w:r w:rsidRPr="00E81A95">
        <w:rPr>
          <w:rtl/>
        </w:rPr>
        <w:t>تقوم المصلحة منذ إنشائها عام 1956 بإمداد سوق العمل بأكثر من 10000 خريج من العمالة الماهرة سنوياً</w:t>
      </w:r>
      <w:r w:rsidR="00766D34">
        <w:rPr>
          <w:rtl/>
        </w:rPr>
        <w:t xml:space="preserve"> في </w:t>
      </w:r>
      <w:r w:rsidRPr="00E81A95">
        <w:rPr>
          <w:rtl/>
        </w:rPr>
        <w:t>مختلف المهن وقد بلغ ما تم تخرجه حتى الآن ما يزيد 300000 من العمالة الماهرة من مراكز التدريب المهني. عدد المناطق التدريبية (9) مناطق. عدد مراكز التدريب المهني (42) مركز موزعة</w:t>
      </w:r>
      <w:r w:rsidR="00766D34">
        <w:rPr>
          <w:rtl/>
        </w:rPr>
        <w:t xml:space="preserve"> في </w:t>
      </w:r>
      <w:r w:rsidRPr="00E81A95">
        <w:rPr>
          <w:rtl/>
        </w:rPr>
        <w:t xml:space="preserve">(38) موقع تغطى (17) محافظة على مستوى الجمهورية. </w:t>
      </w:r>
      <w:r w:rsidRPr="00E81A95">
        <w:rPr>
          <w:rtl/>
        </w:rPr>
        <w:lastRenderedPageBreak/>
        <w:t>وتشرف المصلحة فنياً على عدد (4) مركز للشركات وعدد (28) محطة تدريبية. عدد المهن</w:t>
      </w:r>
      <w:r w:rsidR="00766D34">
        <w:rPr>
          <w:rtl/>
        </w:rPr>
        <w:t xml:space="preserve"> التي </w:t>
      </w:r>
      <w:r w:rsidRPr="00E81A95">
        <w:rPr>
          <w:rtl/>
        </w:rPr>
        <w:t xml:space="preserve">يتم التدريب عليها (45) مهنة. عدد المتدربين بنظام التلمذة الصناعية (ثلاث سنوات) 35000 متدرب. كما يتبع المصلحة معهداً لتدريب كوادر التدريب ومركزاً لوسائل الإيضاح ومركزاً للتكنولوجيا المتميزة ومركز الأميرية التجريبي. وعدد العاملين بالمصلحة (3083) من التخصصات المختلفة. ويتضمن الهيكل </w:t>
      </w:r>
      <w:proofErr w:type="spellStart"/>
      <w:r w:rsidRPr="00E81A95">
        <w:rPr>
          <w:rtl/>
        </w:rPr>
        <w:t>التنظيمى</w:t>
      </w:r>
      <w:proofErr w:type="spellEnd"/>
      <w:r w:rsidRPr="00E81A95">
        <w:rPr>
          <w:rtl/>
        </w:rPr>
        <w:t xml:space="preserve"> للمصلحة عدد (7) إدارات عامة وعدد (5) إدارة تابعة لرئيس المصلحة بالإضافة إلى عدد (3) إدارة مركزية: واحدة للاستشارات والتعليم المستمر، وأخرى لشئون التدريب المهني، وثالثة لشئون مناطق التدريب. وتقوم المصلحة بتنفيذ نشاطين رئيسيين هما نشاط الاستشارات والتعليم المستمر ونشاط التدريب المهني والفني.</w:t>
      </w:r>
    </w:p>
    <w:p w:rsidR="00E81A95" w:rsidRPr="00E81A95" w:rsidRDefault="00E81A95" w:rsidP="00517D43">
      <w:pPr>
        <w:pStyle w:val="Style2"/>
        <w:rPr>
          <w:rtl/>
        </w:rPr>
      </w:pPr>
      <w:r w:rsidRPr="00E81A95">
        <w:rPr>
          <w:rtl/>
        </w:rPr>
        <w:t>التعاون الدولي والمحلي الحالي:</w:t>
      </w:r>
    </w:p>
    <w:p w:rsidR="00E81A95" w:rsidRPr="00E81A95" w:rsidRDefault="00E81A95" w:rsidP="00517D43">
      <w:pPr>
        <w:pStyle w:val="Style4"/>
      </w:pPr>
      <w:r w:rsidRPr="00E81A95">
        <w:rPr>
          <w:rtl/>
        </w:rPr>
        <w:t xml:space="preserve">التعاون مع ألمانيا من خلال وكالة التعاون الفني </w:t>
      </w:r>
      <w:proofErr w:type="spellStart"/>
      <w:r w:rsidRPr="00E81A95">
        <w:rPr>
          <w:rtl/>
        </w:rPr>
        <w:t>الألمانى</w:t>
      </w:r>
      <w:proofErr w:type="spellEnd"/>
      <w:r w:rsidRPr="00E81A95">
        <w:rPr>
          <w:rtl/>
        </w:rPr>
        <w:t xml:space="preserve"> </w:t>
      </w:r>
      <w:r w:rsidRPr="00E81A95">
        <w:t>GTZ</w:t>
      </w:r>
      <w:r w:rsidRPr="00E81A95">
        <w:rPr>
          <w:rtl/>
        </w:rPr>
        <w:t xml:space="preserve"> ووكالة الـ </w:t>
      </w:r>
      <w:r w:rsidRPr="00E81A95">
        <w:t xml:space="preserve">In </w:t>
      </w:r>
      <w:proofErr w:type="spellStart"/>
      <w:r w:rsidRPr="00E81A95">
        <w:t>Went</w:t>
      </w:r>
      <w:proofErr w:type="spellEnd"/>
      <w:r w:rsidR="00766D34">
        <w:rPr>
          <w:rtl/>
        </w:rPr>
        <w:t xml:space="preserve"> في </w:t>
      </w:r>
      <w:r w:rsidRPr="00E81A95">
        <w:rPr>
          <w:rtl/>
        </w:rPr>
        <w:t xml:space="preserve">تطوير معهد تدريب الكوادر ومركز التكنولوجيا المتميز بالمعدات وتدريب المهندسين وتنفيذ الدورات التدريبية للجانب </w:t>
      </w:r>
      <w:proofErr w:type="spellStart"/>
      <w:r w:rsidRPr="00E81A95">
        <w:rPr>
          <w:rtl/>
        </w:rPr>
        <w:t>العراقى</w:t>
      </w:r>
      <w:proofErr w:type="spellEnd"/>
      <w:r w:rsidRPr="00E81A95">
        <w:rPr>
          <w:rtl/>
        </w:rPr>
        <w:t xml:space="preserve"> وكذلك مع وكالة </w:t>
      </w:r>
      <w:r w:rsidRPr="00E81A95">
        <w:t>GOBA</w:t>
      </w:r>
      <w:r w:rsidR="00766D34">
        <w:rPr>
          <w:rtl/>
        </w:rPr>
        <w:t xml:space="preserve"> في </w:t>
      </w:r>
      <w:r w:rsidRPr="00E81A95">
        <w:rPr>
          <w:rtl/>
        </w:rPr>
        <w:t>إنشاء وحدة تسويق البرامج التدريبية بالإضافة إلى إدخال مهنة صناعة الأثاث</w:t>
      </w:r>
      <w:r w:rsidR="00766D34">
        <w:rPr>
          <w:rtl/>
        </w:rPr>
        <w:t xml:space="preserve"> في </w:t>
      </w:r>
      <w:r w:rsidRPr="00E81A95">
        <w:rPr>
          <w:rtl/>
        </w:rPr>
        <w:t>العاشر من رمضان وأسيوط.</w:t>
      </w:r>
    </w:p>
    <w:p w:rsidR="00E81A95" w:rsidRPr="00E81A95" w:rsidRDefault="00E81A95" w:rsidP="00517D43">
      <w:pPr>
        <w:pStyle w:val="Style4"/>
      </w:pPr>
      <w:r w:rsidRPr="00E81A95">
        <w:rPr>
          <w:rtl/>
        </w:rPr>
        <w:t xml:space="preserve">لتعاون مع وكالة </w:t>
      </w:r>
      <w:r w:rsidRPr="00E81A95">
        <w:t>JICS</w:t>
      </w:r>
      <w:r w:rsidRPr="00E81A95">
        <w:rPr>
          <w:rtl/>
        </w:rPr>
        <w:t xml:space="preserve"> اليابانية لتوريد معدات </w:t>
      </w:r>
      <w:r w:rsidRPr="00E81A95">
        <w:t>CNC</w:t>
      </w:r>
      <w:r w:rsidRPr="00E81A95">
        <w:rPr>
          <w:rtl/>
        </w:rPr>
        <w:t xml:space="preserve"> وكذلك التعاون مع وكالة </w:t>
      </w:r>
      <w:proofErr w:type="spellStart"/>
      <w:r w:rsidRPr="00E81A95">
        <w:rPr>
          <w:rtl/>
        </w:rPr>
        <w:t>الجايكا</w:t>
      </w:r>
      <w:proofErr w:type="spellEnd"/>
      <w:r w:rsidR="00766D34">
        <w:rPr>
          <w:rtl/>
        </w:rPr>
        <w:t xml:space="preserve"> في </w:t>
      </w:r>
      <w:r w:rsidRPr="00E81A95">
        <w:rPr>
          <w:rtl/>
        </w:rPr>
        <w:t>تدريب الكوادر.</w:t>
      </w:r>
    </w:p>
    <w:p w:rsidR="00E81A95" w:rsidRPr="00E81A95" w:rsidRDefault="00E81A95" w:rsidP="00517D43">
      <w:pPr>
        <w:pStyle w:val="Style4"/>
      </w:pPr>
      <w:r w:rsidRPr="00E81A95">
        <w:rPr>
          <w:rtl/>
        </w:rPr>
        <w:t xml:space="preserve">التعاون مع وكالة </w:t>
      </w:r>
      <w:r w:rsidRPr="00E81A95">
        <w:t>KOICA</w:t>
      </w:r>
      <w:r w:rsidRPr="00E81A95">
        <w:rPr>
          <w:rtl/>
        </w:rPr>
        <w:t xml:space="preserve"> الكورية</w:t>
      </w:r>
      <w:r w:rsidR="00766D34">
        <w:rPr>
          <w:rtl/>
        </w:rPr>
        <w:t xml:space="preserve"> في </w:t>
      </w:r>
      <w:r w:rsidRPr="00E81A95">
        <w:rPr>
          <w:rtl/>
        </w:rPr>
        <w:t>تطوير مركز سيارات محرم بك وتدريب الفنيين والمهندسين.</w:t>
      </w:r>
    </w:p>
    <w:p w:rsidR="00E81A95" w:rsidRPr="00E81A95" w:rsidRDefault="00E81A95" w:rsidP="00517D43">
      <w:pPr>
        <w:pStyle w:val="Style4"/>
      </w:pPr>
      <w:r w:rsidRPr="00E81A95">
        <w:rPr>
          <w:rtl/>
        </w:rPr>
        <w:t>التعاون مع فرنسا</w:t>
      </w:r>
      <w:r w:rsidR="00766D34">
        <w:rPr>
          <w:rtl/>
        </w:rPr>
        <w:t xml:space="preserve"> في </w:t>
      </w:r>
      <w:r w:rsidRPr="00E81A95">
        <w:rPr>
          <w:rtl/>
        </w:rPr>
        <w:t>إدخال مهنة صناعة الأثاث</w:t>
      </w:r>
      <w:r w:rsidR="00766D34">
        <w:rPr>
          <w:rtl/>
        </w:rPr>
        <w:t xml:space="preserve"> في </w:t>
      </w:r>
      <w:r w:rsidRPr="00E81A95">
        <w:rPr>
          <w:rtl/>
        </w:rPr>
        <w:t>مركز دمياط.</w:t>
      </w:r>
    </w:p>
    <w:p w:rsidR="00E81A95" w:rsidRPr="00E81A95" w:rsidRDefault="00E81A95" w:rsidP="00517D43">
      <w:pPr>
        <w:pStyle w:val="Style4"/>
      </w:pPr>
      <w:r w:rsidRPr="00E81A95">
        <w:rPr>
          <w:rtl/>
        </w:rPr>
        <w:t>التعاون مع مشروع إصلاح التعليم الفني والتدريب المهني</w:t>
      </w:r>
      <w:r w:rsidR="00766D34">
        <w:rPr>
          <w:rtl/>
        </w:rPr>
        <w:t xml:space="preserve"> في </w:t>
      </w:r>
      <w:r w:rsidRPr="00E81A95">
        <w:rPr>
          <w:rtl/>
        </w:rPr>
        <w:t>إدخال مهنة صناعة الملابس الجاهزة.</w:t>
      </w:r>
    </w:p>
    <w:p w:rsidR="00E81A95" w:rsidRPr="00E81A95" w:rsidRDefault="00E81A95" w:rsidP="00517D43">
      <w:pPr>
        <w:pStyle w:val="Style4"/>
      </w:pPr>
      <w:r w:rsidRPr="00E81A95">
        <w:rPr>
          <w:rtl/>
        </w:rPr>
        <w:t>التعاون مع وزارة التربية والتعليم لتفعيل اتفاقية التعاون المشتركة لتحسين فرص التوظيف لطلبة المدارس الثانوية الفنية الصناعية.</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b/>
          <w:bCs/>
          <w:sz w:val="28"/>
          <w:szCs w:val="28"/>
          <w:rtl/>
          <w:lang w:bidi="ar-EG"/>
        </w:rPr>
        <w:t xml:space="preserve"> </w:t>
      </w:r>
      <w:r w:rsidR="00BD3348">
        <w:rPr>
          <w:rFonts w:ascii="Simplified Arabic" w:eastAsia="Times New Roman" w:hAnsi="Simplified Arabic" w:cs="Simplified Arabic"/>
          <w:b/>
          <w:bCs/>
          <w:sz w:val="28"/>
          <w:szCs w:val="28"/>
          <w:u w:val="single"/>
          <w:rtl/>
          <w:lang w:bidi="ar-EG"/>
        </w:rPr>
        <w:t>المعهد القومي للجود</w:t>
      </w:r>
      <w:r w:rsidR="00BD3348">
        <w:rPr>
          <w:rFonts w:ascii="Simplified Arabic" w:eastAsia="Times New Roman" w:hAnsi="Simplified Arabic" w:cs="Simplified Arabic" w:hint="cs"/>
          <w:b/>
          <w:bCs/>
          <w:sz w:val="28"/>
          <w:szCs w:val="28"/>
          <w:u w:val="single"/>
          <w:rtl/>
          <w:lang w:bidi="ar-EG"/>
        </w:rPr>
        <w:t>ة:</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99"/>
      </w:r>
      <w:r w:rsidR="00576E34">
        <w:rPr>
          <w:rStyle w:val="FootnoteReference"/>
          <w:rFonts w:ascii="Simplified Arabic" w:eastAsia="Times New Roman" w:hAnsi="Simplified Arabic" w:cs="Simplified Arabic"/>
          <w:b/>
          <w:bCs/>
          <w:sz w:val="28"/>
          <w:szCs w:val="28"/>
          <w:u w:val="single"/>
          <w:rtl/>
          <w:lang w:bidi="ar-EG"/>
        </w:rPr>
        <w:t>)</w:t>
      </w:r>
    </w:p>
    <w:p w:rsidR="00E81A95" w:rsidRPr="00E81A95" w:rsidRDefault="00E81A95" w:rsidP="00517D43">
      <w:pPr>
        <w:pStyle w:val="Style4"/>
      </w:pPr>
      <w:r w:rsidRPr="00E81A95">
        <w:rPr>
          <w:rtl/>
        </w:rPr>
        <w:t xml:space="preserve">افتتح السيد وزير التجارة والصناعة المعهد </w:t>
      </w:r>
      <w:proofErr w:type="spellStart"/>
      <w:r w:rsidRPr="00E81A95">
        <w:rPr>
          <w:rtl/>
        </w:rPr>
        <w:t>القومى</w:t>
      </w:r>
      <w:proofErr w:type="spellEnd"/>
      <w:r w:rsidRPr="00E81A95">
        <w:rPr>
          <w:rtl/>
        </w:rPr>
        <w:t xml:space="preserve"> للجودة</w:t>
      </w:r>
      <w:r w:rsidR="00766D34">
        <w:rPr>
          <w:rtl/>
        </w:rPr>
        <w:t xml:space="preserve"> في </w:t>
      </w:r>
      <w:r w:rsidRPr="00E81A95">
        <w:rPr>
          <w:rtl/>
        </w:rPr>
        <w:t>يناير عام 2006 كأحد متطلبات الخطة القومية للجودة</w:t>
      </w:r>
      <w:r w:rsidR="00766D34">
        <w:rPr>
          <w:rtl/>
        </w:rPr>
        <w:t xml:space="preserve"> في </w:t>
      </w:r>
      <w:r w:rsidRPr="00E81A95">
        <w:rPr>
          <w:rtl/>
        </w:rPr>
        <w:t>إطار برنامج تحديث الصناعة.</w:t>
      </w:r>
    </w:p>
    <w:p w:rsidR="00E81A95" w:rsidRPr="00E81A95" w:rsidRDefault="00E81A95" w:rsidP="00517D43">
      <w:pPr>
        <w:pStyle w:val="Style4"/>
      </w:pPr>
      <w:r w:rsidRPr="00E81A95">
        <w:rPr>
          <w:rtl/>
        </w:rPr>
        <w:lastRenderedPageBreak/>
        <w:t xml:space="preserve">تم إنشاء المعهد </w:t>
      </w:r>
      <w:proofErr w:type="spellStart"/>
      <w:r w:rsidRPr="00E81A95">
        <w:rPr>
          <w:rtl/>
        </w:rPr>
        <w:t>القومى</w:t>
      </w:r>
      <w:proofErr w:type="spellEnd"/>
      <w:r w:rsidRPr="00E81A95">
        <w:rPr>
          <w:rtl/>
        </w:rPr>
        <w:t xml:space="preserve"> للجودة ضمن البرنامج القومي للجودة لمراقبة وإدارة أنشطة الجودة كالتدريب وتقديم </w:t>
      </w:r>
      <w:proofErr w:type="spellStart"/>
      <w:r w:rsidRPr="00E81A95">
        <w:rPr>
          <w:rtl/>
        </w:rPr>
        <w:t>الإستشارات</w:t>
      </w:r>
      <w:proofErr w:type="spellEnd"/>
      <w:r w:rsidRPr="00E81A95">
        <w:rPr>
          <w:rtl/>
        </w:rPr>
        <w:t xml:space="preserve"> الفنية والمعلومات وإجراءات التحسين والتطويــر في مجـالات الجــودة وتقييم المطابقة ونشر وتطوير ثقافة الجودة ورصد مؤشراتها.</w:t>
      </w:r>
    </w:p>
    <w:p w:rsidR="00E81A95" w:rsidRPr="00E81A95" w:rsidRDefault="00E81A95" w:rsidP="00517D43">
      <w:pPr>
        <w:pStyle w:val="Style4"/>
      </w:pPr>
      <w:r w:rsidRPr="00E81A95">
        <w:rPr>
          <w:rtl/>
        </w:rPr>
        <w:t xml:space="preserve">المعاهد القومية للجودة مسئولة عن نشر ثقافة الجودة </w:t>
      </w:r>
      <w:proofErr w:type="spellStart"/>
      <w:r w:rsidRPr="00E81A95">
        <w:rPr>
          <w:rtl/>
        </w:rPr>
        <w:t>والإرتقاء</w:t>
      </w:r>
      <w:proofErr w:type="spellEnd"/>
      <w:r w:rsidRPr="00E81A95">
        <w:rPr>
          <w:rtl/>
        </w:rPr>
        <w:t xml:space="preserve"> بنظمها طبقا للمعايير الدولية وإدارة الجوائز القومية للجودة ووضع استراتيجية الجودة</w:t>
      </w:r>
      <w:r w:rsidR="00766D34">
        <w:rPr>
          <w:rtl/>
        </w:rPr>
        <w:t xml:space="preserve"> في </w:t>
      </w:r>
      <w:r w:rsidRPr="00E81A95">
        <w:rPr>
          <w:rtl/>
        </w:rPr>
        <w:t>معظم الدول بما يحقق لها أهدافها</w:t>
      </w:r>
      <w:r w:rsidR="00766D34">
        <w:rPr>
          <w:rtl/>
        </w:rPr>
        <w:t xml:space="preserve"> في </w:t>
      </w:r>
      <w:r w:rsidRPr="00E81A95">
        <w:rPr>
          <w:rtl/>
        </w:rPr>
        <w:t>التنمية.</w:t>
      </w:r>
    </w:p>
    <w:p w:rsidR="00E81A95" w:rsidRPr="00E81A95" w:rsidRDefault="00E81A95" w:rsidP="00517D43">
      <w:pPr>
        <w:pStyle w:val="Style4"/>
      </w:pPr>
      <w:r w:rsidRPr="00E81A95">
        <w:rPr>
          <w:rtl/>
        </w:rPr>
        <w:t xml:space="preserve">تم إصدار قرار رئيس جمهورية مصر العربية رقم 351 لسنة 2012 باعتبار المعهد القومي للجودة كهيئة عامة خدمية باعتباره أحد الجهات الداعمة للقطاع </w:t>
      </w:r>
      <w:proofErr w:type="spellStart"/>
      <w:r w:rsidRPr="00E81A95">
        <w:rPr>
          <w:rtl/>
        </w:rPr>
        <w:t>الإنتاجى</w:t>
      </w:r>
      <w:proofErr w:type="spellEnd"/>
      <w:r w:rsidRPr="00E81A95">
        <w:rPr>
          <w:rtl/>
        </w:rPr>
        <w:t xml:space="preserve"> والخدمي العام والخاص</w:t>
      </w:r>
      <w:r w:rsidR="00766D34">
        <w:rPr>
          <w:rtl/>
        </w:rPr>
        <w:t xml:space="preserve"> في </w:t>
      </w:r>
      <w:r w:rsidRPr="00E81A95">
        <w:rPr>
          <w:rtl/>
        </w:rPr>
        <w:t>مجال الجودة وتكون له شخصية اعتبارية مستقلة يتبع وزير الصناعة والتجارة الخارجية.</w:t>
      </w:r>
      <w:r w:rsidRPr="00E81A95">
        <w:rPr>
          <w:rFonts w:cs="Times New Roman" w:hint="cs"/>
          <w:rtl/>
        </w:rPr>
        <w:t>​</w:t>
      </w:r>
    </w:p>
    <w:p w:rsidR="00E81A95" w:rsidRPr="00E81A95" w:rsidRDefault="00E81A95" w:rsidP="00517D43">
      <w:pPr>
        <w:pStyle w:val="Style2"/>
        <w:rPr>
          <w:rtl/>
        </w:rPr>
      </w:pPr>
      <w:r w:rsidRPr="00E81A95">
        <w:rPr>
          <w:rtl/>
        </w:rPr>
        <w:t>الأنشطة:</w:t>
      </w:r>
    </w:p>
    <w:p w:rsidR="00E81A95" w:rsidRPr="00E81A95" w:rsidRDefault="00E81A95" w:rsidP="00517D43">
      <w:pPr>
        <w:pStyle w:val="Style4"/>
      </w:pPr>
      <w:r w:rsidRPr="00E81A95">
        <w:rPr>
          <w:rtl/>
        </w:rPr>
        <w:t>تقديم خدمات التدريب والتأهيل والاستشارات الفنية فيما لا يتوافر في الخدمات التي تقدمها الجهات الأخرى ومراجعة نظم الجودة بالمنشآت الصناعية والخدمية طبقاً للمعايير المحلية والدولية ووضع برامج عمل لدعم القدرات الإنتاجية والخدمية في مجالات الجودة المختلفة.</w:t>
      </w:r>
    </w:p>
    <w:p w:rsidR="00E81A95" w:rsidRPr="00E81A95" w:rsidRDefault="00E81A95" w:rsidP="00517D43">
      <w:pPr>
        <w:pStyle w:val="Style4"/>
      </w:pPr>
      <w:r w:rsidRPr="00E81A95">
        <w:rPr>
          <w:rtl/>
        </w:rPr>
        <w:t>إصدار شهادات الصلاحية لمقدمي خدمات التأهيل والتدريب ومراجعة واعتماد المقررات التدريبية في مجالات الجودة والبيئة والسلامة والأنشطة المتعلقة بها طبقاً للمعايير الدولية والمحلية.</w:t>
      </w:r>
    </w:p>
    <w:p w:rsidR="00E81A95" w:rsidRPr="00E81A95" w:rsidRDefault="00E81A95" w:rsidP="00517D43">
      <w:pPr>
        <w:pStyle w:val="Style4"/>
      </w:pPr>
      <w:r w:rsidRPr="00E81A95">
        <w:rPr>
          <w:rtl/>
        </w:rPr>
        <w:t>اقتراح وتطوير وسائل التحفيز والإشراف</w:t>
      </w:r>
      <w:r w:rsidR="00766D34">
        <w:rPr>
          <w:rtl/>
        </w:rPr>
        <w:t xml:space="preserve"> على </w:t>
      </w:r>
      <w:r w:rsidRPr="00E81A95">
        <w:rPr>
          <w:rtl/>
        </w:rPr>
        <w:t>جوائز الجودة وخطط الجودة القومية.</w:t>
      </w:r>
    </w:p>
    <w:p w:rsidR="00E81A95" w:rsidRPr="00E81A95" w:rsidRDefault="00E81A95" w:rsidP="00517D43">
      <w:pPr>
        <w:pStyle w:val="Style4"/>
      </w:pPr>
      <w:r w:rsidRPr="00E81A95">
        <w:rPr>
          <w:rtl/>
        </w:rPr>
        <w:t xml:space="preserve">التعاون مع الجهات البحثية والمؤسسات التعليمية المحلية والعالمية في الدراسات والبحوث ومنح </w:t>
      </w:r>
      <w:proofErr w:type="spellStart"/>
      <w:r w:rsidRPr="00E81A95">
        <w:rPr>
          <w:rtl/>
        </w:rPr>
        <w:t>الدبلومات</w:t>
      </w:r>
      <w:proofErr w:type="spellEnd"/>
      <w:r w:rsidRPr="00E81A95">
        <w:rPr>
          <w:rtl/>
        </w:rPr>
        <w:t xml:space="preserve"> التخصصية والشهادات التخصصية العلمية المعادلة وتوقيع الاتفاقيات والبرتوكولات</w:t>
      </w:r>
      <w:r w:rsidR="00766D34">
        <w:rPr>
          <w:rtl/>
        </w:rPr>
        <w:t xml:space="preserve"> في </w:t>
      </w:r>
      <w:r w:rsidRPr="00E81A95">
        <w:rPr>
          <w:rtl/>
        </w:rPr>
        <w:t>مجالات الجودة المختلفة.</w:t>
      </w:r>
    </w:p>
    <w:p w:rsidR="00E81A95" w:rsidRPr="00E81A95" w:rsidRDefault="00E81A95" w:rsidP="00517D43">
      <w:pPr>
        <w:pStyle w:val="Style4"/>
      </w:pPr>
      <w:r w:rsidRPr="00E81A95">
        <w:rPr>
          <w:rtl/>
        </w:rPr>
        <w:t>إقامة المؤتمرات والندوات وحملات التوعية وإصدار المجلات والمطبوعات والدوريات المتخصصة لنشر ثقافة الجودة وبما يتيح للمجتمع المعرفة بأحدث المستجدات ونتائج الدراسات والبحوث الجديــــــــــــدة محليـــــــاً وإقليميا ودولياً في مجالات الجودة.</w:t>
      </w:r>
    </w:p>
    <w:p w:rsidR="00E81A95" w:rsidRPr="00E81A95" w:rsidRDefault="00E81A95" w:rsidP="00517D43">
      <w:pPr>
        <w:pStyle w:val="Style4"/>
      </w:pPr>
      <w:r w:rsidRPr="00E81A95">
        <w:rPr>
          <w:rtl/>
        </w:rPr>
        <w:t xml:space="preserve">رعاية الجمعيات والمنظمات الأهلية في مجالات الجودة وحماية المستهلك وتشجيع إنشاء </w:t>
      </w:r>
      <w:proofErr w:type="spellStart"/>
      <w:r w:rsidRPr="00E81A95">
        <w:rPr>
          <w:rtl/>
        </w:rPr>
        <w:t>الإتحادات</w:t>
      </w:r>
      <w:proofErr w:type="spellEnd"/>
      <w:r w:rsidRPr="00E81A95">
        <w:rPr>
          <w:rtl/>
        </w:rPr>
        <w:t xml:space="preserve"> الأهلية وجهات منح شهادات قومية في مجال نظم إدارة الجودة والبيئة والسلامة والأنشطة المرتبطة بنظم الجودة وتقييم المطابقة طبقاً للمرجعيات الدولية.</w:t>
      </w:r>
    </w:p>
    <w:p w:rsidR="00E81A95" w:rsidRPr="00E81A95" w:rsidRDefault="00E81A95" w:rsidP="00517D43">
      <w:pPr>
        <w:pStyle w:val="Style4"/>
      </w:pPr>
      <w:r w:rsidRPr="00E81A95">
        <w:rPr>
          <w:rtl/>
        </w:rPr>
        <w:t>منح الشهادات المهنية ورخصة مزاولة المهنة للعاملين في المجالات الصناعية والجودة وتقييم المطابقة.</w:t>
      </w:r>
    </w:p>
    <w:p w:rsidR="00517D43" w:rsidRDefault="00517D43">
      <w:pPr>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br w:type="page"/>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b/>
          <w:bCs/>
          <w:sz w:val="28"/>
          <w:szCs w:val="28"/>
          <w:rtl/>
          <w:lang w:bidi="ar-EG"/>
        </w:rPr>
        <w:lastRenderedPageBreak/>
        <w:t xml:space="preserve"> </w:t>
      </w:r>
      <w:r w:rsidRPr="00E81A95">
        <w:rPr>
          <w:rFonts w:ascii="Simplified Arabic" w:eastAsia="Times New Roman" w:hAnsi="Simplified Arabic" w:cs="Simplified Arabic"/>
          <w:b/>
          <w:bCs/>
          <w:sz w:val="28"/>
          <w:szCs w:val="28"/>
          <w:u w:val="single"/>
          <w:rtl/>
          <w:lang w:bidi="ar-EG"/>
        </w:rPr>
        <w:t>الهيئة العامة للتنمية الصناعية</w:t>
      </w:r>
      <w:r w:rsidR="00BD3348">
        <w:rPr>
          <w:rFonts w:ascii="Simplified Arabic" w:eastAsia="Times New Roman" w:hAnsi="Simplified Arabic" w:cs="Simplified Arabic" w:hint="cs"/>
          <w:b/>
          <w:bCs/>
          <w:sz w:val="28"/>
          <w:szCs w:val="28"/>
          <w:u w:val="single"/>
          <w:vertAlign w:val="superscript"/>
          <w:rtl/>
          <w:lang w:bidi="ar-EG"/>
        </w:rPr>
        <w:t>:</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100"/>
      </w:r>
      <w:r w:rsidR="00576E34">
        <w:rPr>
          <w:rStyle w:val="FootnoteReference"/>
          <w:rFonts w:ascii="Simplified Arabic" w:eastAsia="Times New Roman" w:hAnsi="Simplified Arabic" w:cs="Simplified Arabic"/>
          <w:b/>
          <w:bCs/>
          <w:sz w:val="28"/>
          <w:szCs w:val="28"/>
          <w:u w:val="single"/>
          <w:rtl/>
          <w:lang w:bidi="ar-EG"/>
        </w:rPr>
        <w:t>)</w:t>
      </w:r>
    </w:p>
    <w:p w:rsidR="00E81A95" w:rsidRPr="00E81A95" w:rsidRDefault="00E81A95" w:rsidP="00517D43">
      <w:pPr>
        <w:pStyle w:val="Style1"/>
        <w:rPr>
          <w:rtl/>
        </w:rPr>
      </w:pPr>
      <w:r w:rsidRPr="00E81A95">
        <w:rPr>
          <w:rtl/>
        </w:rPr>
        <w:t xml:space="preserve">صدر </w:t>
      </w:r>
      <w:r w:rsidRPr="00E81A95">
        <w:rPr>
          <w:rFonts w:cs="Times New Roman" w:hint="cs"/>
          <w:rtl/>
        </w:rPr>
        <w:t>​</w:t>
      </w:r>
      <w:r w:rsidRPr="00E81A95">
        <w:rPr>
          <w:rtl/>
        </w:rPr>
        <w:t>القرار الجمهوري رقم 350 لسنة 2005 بإنشاء الهيئة العامة للتنمية الصناعية، وينص القرار على إنشاء هيئة عامة اقتصادية تسمى "الهيئة العامة للتنمية الصناعية" تكون لها الشخصية الاعتبارية العامة</w:t>
      </w:r>
      <w:r w:rsidR="00C11D68">
        <w:rPr>
          <w:rtl/>
        </w:rPr>
        <w:t>،</w:t>
      </w:r>
      <w:r w:rsidRPr="00E81A95">
        <w:rPr>
          <w:rtl/>
        </w:rPr>
        <w:t xml:space="preserve"> ويكون مقرها مدينة القاهرة، وتكون هي الجهة المسئولة عن تنفيذ السياسات الصناعية التي تضعها وزارة التجارة والصناعة والجهات التابعة لها</w:t>
      </w:r>
      <w:r w:rsidR="00C11D68">
        <w:rPr>
          <w:rtl/>
        </w:rPr>
        <w:t>،</w:t>
      </w:r>
      <w:r w:rsidRPr="00E81A95">
        <w:rPr>
          <w:rtl/>
        </w:rPr>
        <w:t xml:space="preserve"> وتحفيز وتشجيع الاستثمارات في القطاع الصناعي</w:t>
      </w:r>
      <w:r w:rsidR="00C11D68">
        <w:rPr>
          <w:rtl/>
        </w:rPr>
        <w:t>،</w:t>
      </w:r>
      <w:r w:rsidRPr="00E81A95">
        <w:rPr>
          <w:rtl/>
        </w:rPr>
        <w:t xml:space="preserve"> ووضع السياسات والآليات اللازمة للربط بين متطلبات تطوير القطاعات الصناعية وأنشطة البحث العلمي والتكنولوجيا المرتبطة بها، بالإضافة إلى وضع وتنفيذ سياسات تنمية الأراضي للأغراض الصناعية وإتاحتها للمستثمرين وتيسير حصولهم على التراخيص الصناعية.</w:t>
      </w:r>
    </w:p>
    <w:p w:rsidR="00E81A95" w:rsidRPr="00E81A95" w:rsidRDefault="00E81A95" w:rsidP="00517D43">
      <w:pPr>
        <w:pStyle w:val="Style1"/>
        <w:rPr>
          <w:rtl/>
        </w:rPr>
      </w:pPr>
      <w:r w:rsidRPr="00E81A95">
        <w:rPr>
          <w:rtl/>
        </w:rPr>
        <w:t>وُتطبَق أحكام القرار على المناطق الصناعية القائمة والجديدة، وكذلك الأراضي الحاصلة على ترخيص صناعي والغير مستغلة والمملوكة للشركات أو الأفراد ويتم تحويلها إلى مناطق صناعية، على أن يتم إنشاء صندوق لدعم إنشاء وتطوير المناطق الصناعية في مصر، ودعم أسعار الأراضي والأنشطة الصناعية والخدمية المرتبطة بها في هذه المناطق بما يحقق أهداف الهيئة في التنمية الصناعية، وبما يؤدى إلى زيادة قدرة المناطق الصناعية على جذب الاستثمارات وتشجيع التنافس فيما بينها.</w:t>
      </w:r>
    </w:p>
    <w:p w:rsidR="00E81A95" w:rsidRPr="00E81A95" w:rsidRDefault="00E81A95" w:rsidP="00517D43">
      <w:pPr>
        <w:pStyle w:val="Style2"/>
        <w:rPr>
          <w:rtl/>
        </w:rPr>
      </w:pPr>
      <w:r w:rsidRPr="00E81A95">
        <w:rPr>
          <w:rtl/>
        </w:rPr>
        <w:t xml:space="preserve"> ولها</w:t>
      </w:r>
      <w:r w:rsidR="00766D34">
        <w:rPr>
          <w:rtl/>
        </w:rPr>
        <w:t xml:space="preserve"> في </w:t>
      </w:r>
      <w:r w:rsidRPr="00E81A95">
        <w:rPr>
          <w:rtl/>
        </w:rPr>
        <w:t>سبيل ذلك:</w:t>
      </w:r>
    </w:p>
    <w:p w:rsidR="00E81A95" w:rsidRPr="00E81A95" w:rsidRDefault="00E81A95" w:rsidP="00517D43">
      <w:pPr>
        <w:pStyle w:val="Style4"/>
      </w:pPr>
      <w:r w:rsidRPr="00E81A95">
        <w:rPr>
          <w:rtl/>
        </w:rPr>
        <w:t>دراسة التشريعات المتعلقة بالصناعة واقتراح ما تراه بشأنها.</w:t>
      </w:r>
    </w:p>
    <w:p w:rsidR="00E81A95" w:rsidRPr="00E81A95" w:rsidRDefault="00E81A95" w:rsidP="00517D43">
      <w:pPr>
        <w:pStyle w:val="Style4"/>
      </w:pPr>
      <w:r w:rsidRPr="00E81A95">
        <w:rPr>
          <w:rtl/>
        </w:rPr>
        <w:t>إعداد دراسات ومخططات التنمية الصناعية قطاعيا وجغرافيا ومتابعة وتشجيع تنفيذها.</w:t>
      </w:r>
    </w:p>
    <w:p w:rsidR="00E81A95" w:rsidRPr="00E81A95" w:rsidRDefault="00E81A95" w:rsidP="00517D43">
      <w:pPr>
        <w:pStyle w:val="Style4"/>
      </w:pPr>
      <w:r w:rsidRPr="00E81A95">
        <w:rPr>
          <w:rtl/>
        </w:rPr>
        <w:t>وضع السياسات العامة والخطط اللازمة لتنمية المناطق الصناعية بالتنسيق مع المحافظات والجهات المعنية الأخرى، ويكون للهيئة وحدها صلاحية البت</w:t>
      </w:r>
      <w:r w:rsidR="00766D34">
        <w:rPr>
          <w:rtl/>
        </w:rPr>
        <w:t xml:space="preserve"> في </w:t>
      </w:r>
      <w:r w:rsidRPr="00E81A95">
        <w:rPr>
          <w:rtl/>
        </w:rPr>
        <w:t>طلبات إنشاء المناطق الصناعية أو التوسع</w:t>
      </w:r>
      <w:r w:rsidR="00766D34">
        <w:rPr>
          <w:rtl/>
        </w:rPr>
        <w:t xml:space="preserve"> في </w:t>
      </w:r>
      <w:r w:rsidRPr="00E81A95">
        <w:rPr>
          <w:rtl/>
        </w:rPr>
        <w:t>القائم منها، ووضع الشروط والقواعد المرتبطة بذلك من الدولة أو من القطاع الخاص.</w:t>
      </w:r>
    </w:p>
    <w:p w:rsidR="00E81A95" w:rsidRPr="00E81A95" w:rsidRDefault="00E81A95" w:rsidP="00517D43">
      <w:pPr>
        <w:pStyle w:val="Style4"/>
      </w:pPr>
      <w:r w:rsidRPr="00E81A95">
        <w:rPr>
          <w:rtl/>
        </w:rPr>
        <w:t>تحديد الأراضي</w:t>
      </w:r>
      <w:r w:rsidR="00766D34">
        <w:rPr>
          <w:rtl/>
        </w:rPr>
        <w:t xml:space="preserve"> التي </w:t>
      </w:r>
      <w:r w:rsidRPr="00E81A95">
        <w:rPr>
          <w:rtl/>
        </w:rPr>
        <w:t xml:space="preserve">تخصص للأغراض الصناعية بالتنسيق مع المركز </w:t>
      </w:r>
      <w:proofErr w:type="spellStart"/>
      <w:r w:rsidRPr="00E81A95">
        <w:rPr>
          <w:rtl/>
        </w:rPr>
        <w:t>الوطنى</w:t>
      </w:r>
      <w:proofErr w:type="spellEnd"/>
      <w:r w:rsidRPr="00E81A95">
        <w:rPr>
          <w:rtl/>
        </w:rPr>
        <w:t xml:space="preserve"> لتخطيط استخدامات أراضي الدولة.</w:t>
      </w:r>
    </w:p>
    <w:p w:rsidR="00E81A95" w:rsidRPr="00E81A95" w:rsidRDefault="00E81A95" w:rsidP="00517D43">
      <w:pPr>
        <w:pStyle w:val="Style4"/>
      </w:pPr>
      <w:r w:rsidRPr="00E81A95">
        <w:rPr>
          <w:rtl/>
        </w:rPr>
        <w:t>وضع الشروط والقواعد</w:t>
      </w:r>
      <w:r w:rsidR="00766D34">
        <w:rPr>
          <w:rtl/>
        </w:rPr>
        <w:t xml:space="preserve"> التي </w:t>
      </w:r>
      <w:r w:rsidRPr="00E81A95">
        <w:rPr>
          <w:rtl/>
        </w:rPr>
        <w:t>تتيح لشركات القطاع الخاص إنشاء وإدارة المناطق الصناعية وتوفير المساحات والأراضي والأماكن فيها للمستثمرين والترخيص لها بإنشاء وإدارة المناطق الصناعية.</w:t>
      </w:r>
    </w:p>
    <w:p w:rsidR="00E81A95" w:rsidRPr="00E81A95" w:rsidRDefault="00E81A95" w:rsidP="00517D43">
      <w:pPr>
        <w:pStyle w:val="Style4"/>
      </w:pPr>
      <w:r w:rsidRPr="00E81A95">
        <w:rPr>
          <w:rtl/>
        </w:rPr>
        <w:lastRenderedPageBreak/>
        <w:t>تحديد الأنشطة والمنتجات الصناعية وكذلك الأنشطة الخدمية المرتبطة بها</w:t>
      </w:r>
      <w:r w:rsidR="00766D34">
        <w:rPr>
          <w:rtl/>
        </w:rPr>
        <w:t xml:space="preserve"> التي </w:t>
      </w:r>
      <w:r w:rsidRPr="00E81A95">
        <w:rPr>
          <w:rtl/>
        </w:rPr>
        <w:t>يتم مزاولتها</w:t>
      </w:r>
      <w:r w:rsidR="00766D34">
        <w:rPr>
          <w:rtl/>
        </w:rPr>
        <w:t xml:space="preserve"> في </w:t>
      </w:r>
      <w:r w:rsidRPr="00E81A95">
        <w:rPr>
          <w:rtl/>
        </w:rPr>
        <w:t>المناطق الصناعية بالتنسيق مع جهاز شئون البيئة والمحافظات والجهات الأخرى من الدولة والقطاع الخاص.</w:t>
      </w:r>
    </w:p>
    <w:p w:rsidR="00E81A95" w:rsidRPr="00E81A95" w:rsidRDefault="00E81A95" w:rsidP="00517D43">
      <w:pPr>
        <w:pStyle w:val="Style4"/>
      </w:pPr>
      <w:r w:rsidRPr="00E81A95">
        <w:rPr>
          <w:rtl/>
        </w:rPr>
        <w:t>وضع الشروط والق</w:t>
      </w:r>
      <w:r w:rsidRPr="00517D43">
        <w:rPr>
          <w:rStyle w:val="Style4Char"/>
          <w:rtl/>
        </w:rPr>
        <w:t>و</w:t>
      </w:r>
      <w:r w:rsidRPr="00E81A95">
        <w:rPr>
          <w:rtl/>
        </w:rPr>
        <w:t>اعد المنظمة لاستغلال وتنمية أراضي المناطق الصناعية وتسعيرها للمستثمرين والتنسيق مع المحافظات أو الجهات الأخرى من الدولة أو القطاع الخاص</w:t>
      </w:r>
      <w:r w:rsidR="00766D34">
        <w:rPr>
          <w:rtl/>
        </w:rPr>
        <w:t xml:space="preserve"> التي </w:t>
      </w:r>
      <w:r w:rsidRPr="00E81A95">
        <w:rPr>
          <w:rtl/>
        </w:rPr>
        <w:t xml:space="preserve">تتولى </w:t>
      </w:r>
      <w:proofErr w:type="spellStart"/>
      <w:r w:rsidRPr="00E81A95">
        <w:rPr>
          <w:rtl/>
        </w:rPr>
        <w:t>ترفيق</w:t>
      </w:r>
      <w:proofErr w:type="spellEnd"/>
      <w:r w:rsidRPr="00E81A95">
        <w:rPr>
          <w:rtl/>
        </w:rPr>
        <w:t xml:space="preserve"> وإدارة المناطق الصناعية لإتاحتها للمستثمرين، وذلك من خلال صندوق دعم الأراضي الصناعية.</w:t>
      </w:r>
    </w:p>
    <w:p w:rsidR="00E81A95" w:rsidRPr="00E81A95" w:rsidRDefault="00E81A95" w:rsidP="00517D43">
      <w:pPr>
        <w:pStyle w:val="Style4"/>
      </w:pPr>
      <w:r w:rsidRPr="00E81A95">
        <w:rPr>
          <w:rtl/>
        </w:rPr>
        <w:t>وضع القواعد العامة لتحفيز المستثمرين داخل المناطق الصناعية وربط ذلك بمعايير محددة للإنتاج والتشغيل والتصدير أو بغير ذلك من أهداف التنمية والعمل على تهيئة المناخ المناسب للاستثمار</w:t>
      </w:r>
      <w:r w:rsidR="00766D34">
        <w:rPr>
          <w:rtl/>
        </w:rPr>
        <w:t xml:space="preserve"> في </w:t>
      </w:r>
      <w:r w:rsidRPr="00E81A95">
        <w:rPr>
          <w:rtl/>
        </w:rPr>
        <w:t>المناطق الصناعية بالتعاون مع الهيئة العامة للاستثمار والمناطق الحرة، وعلى ان تعرض هذه القواعد على مجلس الوزراء لإقرارها.</w:t>
      </w:r>
    </w:p>
    <w:p w:rsidR="00E81A95" w:rsidRPr="00E81A95" w:rsidRDefault="00E81A95" w:rsidP="00517D43">
      <w:pPr>
        <w:pStyle w:val="Style4"/>
      </w:pPr>
      <w:r w:rsidRPr="00E81A95">
        <w:rPr>
          <w:rtl/>
        </w:rPr>
        <w:t>وضع الشروط والقواعد المنظمة للموافقات والتراخيص اللازمة للمشروعات الصناعية وإصدارها، وإصدار شهادات القيد بالسجل الصناعي، وللهيئة تفويض من تراه من الجهات المعنية بالدولة</w:t>
      </w:r>
      <w:r w:rsidR="00766D34">
        <w:rPr>
          <w:rtl/>
        </w:rPr>
        <w:t xml:space="preserve"> في </w:t>
      </w:r>
      <w:r w:rsidRPr="00E81A95">
        <w:rPr>
          <w:rtl/>
        </w:rPr>
        <w:t>إصدار الموافقات والتراخيص.</w:t>
      </w:r>
    </w:p>
    <w:p w:rsidR="00E81A95" w:rsidRPr="00E81A95" w:rsidRDefault="00E81A95" w:rsidP="00517D43">
      <w:pPr>
        <w:pStyle w:val="Style4"/>
      </w:pPr>
      <w:r w:rsidRPr="00E81A95">
        <w:rPr>
          <w:rtl/>
        </w:rPr>
        <w:t>إصدار الموافقات والتراخيص لإقامة المشروعات الصناعية خارج المناطق الصناعية وذلك</w:t>
      </w:r>
      <w:r w:rsidR="00766D34">
        <w:rPr>
          <w:rtl/>
        </w:rPr>
        <w:t xml:space="preserve"> في </w:t>
      </w:r>
      <w:r w:rsidRPr="00E81A95">
        <w:rPr>
          <w:rtl/>
        </w:rPr>
        <w:t>الحالات</w:t>
      </w:r>
      <w:r w:rsidR="00766D34">
        <w:rPr>
          <w:rtl/>
        </w:rPr>
        <w:t xml:space="preserve"> التي </w:t>
      </w:r>
      <w:r w:rsidRPr="00E81A95">
        <w:rPr>
          <w:rtl/>
        </w:rPr>
        <w:t>تستلزم ذلك وفقا للشروط والإجراءات</w:t>
      </w:r>
      <w:r w:rsidR="00766D34">
        <w:rPr>
          <w:rtl/>
        </w:rPr>
        <w:t xml:space="preserve"> التي </w:t>
      </w:r>
      <w:r w:rsidRPr="00E81A95">
        <w:rPr>
          <w:rtl/>
        </w:rPr>
        <w:t>يحددها مجلس إدارة الهيئة.</w:t>
      </w:r>
    </w:p>
    <w:p w:rsidR="00E81A95" w:rsidRPr="00E81A95" w:rsidRDefault="00E81A95" w:rsidP="00517D43">
      <w:pPr>
        <w:pStyle w:val="Style4"/>
      </w:pPr>
      <w:r w:rsidRPr="00E81A95">
        <w:rPr>
          <w:rtl/>
        </w:rPr>
        <w:t>متابعة وتقييم المشروعات الصناعية بالتنسيق مع الجهات المعنية لضمان عدم مخالفة شروط استغلال المناطق الصناعية.</w:t>
      </w:r>
    </w:p>
    <w:p w:rsidR="00E81A95" w:rsidRPr="00E81A95" w:rsidRDefault="00E81A95" w:rsidP="00517D43">
      <w:pPr>
        <w:pStyle w:val="Style4"/>
      </w:pPr>
      <w:r w:rsidRPr="00E81A95">
        <w:rPr>
          <w:rtl/>
        </w:rPr>
        <w:t>وضع السياسات العامة والخطط اللازمة لتدريب العاملين</w:t>
      </w:r>
      <w:r w:rsidR="00766D34">
        <w:rPr>
          <w:rtl/>
        </w:rPr>
        <w:t xml:space="preserve"> في </w:t>
      </w:r>
      <w:r w:rsidRPr="00E81A95">
        <w:rPr>
          <w:rtl/>
        </w:rPr>
        <w:t xml:space="preserve">المجال </w:t>
      </w:r>
      <w:proofErr w:type="spellStart"/>
      <w:r w:rsidRPr="00E81A95">
        <w:rPr>
          <w:rtl/>
        </w:rPr>
        <w:t>الصناعى</w:t>
      </w:r>
      <w:proofErr w:type="spellEnd"/>
      <w:r w:rsidRPr="00E81A95">
        <w:rPr>
          <w:rtl/>
        </w:rPr>
        <w:t xml:space="preserve"> والإشراف على المشروعات الممولة بمنح أو قروض أجنبية</w:t>
      </w:r>
      <w:r w:rsidR="00766D34">
        <w:rPr>
          <w:rtl/>
        </w:rPr>
        <w:t xml:space="preserve"> والتي </w:t>
      </w:r>
      <w:r w:rsidRPr="00E81A95">
        <w:rPr>
          <w:rtl/>
        </w:rPr>
        <w:t>تتبع الوزارة المختصة بالتجارة والصناعة وذلك بالتنسيق مع الأجهزة الحكومية والقطاع الخاص</w:t>
      </w:r>
      <w:r w:rsidR="00766D34">
        <w:rPr>
          <w:rtl/>
        </w:rPr>
        <w:t xml:space="preserve"> التي </w:t>
      </w:r>
      <w:r w:rsidRPr="00E81A95">
        <w:rPr>
          <w:rtl/>
        </w:rPr>
        <w:t>تعمل</w:t>
      </w:r>
      <w:r w:rsidR="00766D34">
        <w:rPr>
          <w:rtl/>
        </w:rPr>
        <w:t xml:space="preserve"> في </w:t>
      </w:r>
      <w:r w:rsidRPr="00E81A95">
        <w:rPr>
          <w:rtl/>
        </w:rPr>
        <w:t>هذا المجال وبما يؤدى إلى تأهيل العاملين وتنمية قدراتهم وفقا لمتطلبات الصناعة.</w:t>
      </w:r>
    </w:p>
    <w:p w:rsidR="00E81A95" w:rsidRPr="00E81A95" w:rsidRDefault="00E81A95" w:rsidP="00517D43">
      <w:pPr>
        <w:pStyle w:val="Style4"/>
      </w:pPr>
      <w:r w:rsidRPr="00E81A95">
        <w:rPr>
          <w:rtl/>
        </w:rPr>
        <w:t xml:space="preserve">وضع السياسات والآليات اللازمة للربط بين متطلبات تطوير </w:t>
      </w:r>
      <w:proofErr w:type="spellStart"/>
      <w:r w:rsidRPr="00E81A95">
        <w:rPr>
          <w:rtl/>
        </w:rPr>
        <w:t>تطوير</w:t>
      </w:r>
      <w:proofErr w:type="spellEnd"/>
      <w:r w:rsidRPr="00E81A95">
        <w:rPr>
          <w:rtl/>
        </w:rPr>
        <w:t xml:space="preserve"> القطاعات الصناعية وأنشطة البحث العلمي والتكنولوجيا المرتبطة بها وذلك لتفعيل الاستفادة من نتائج الأبحاث والمشروعات العلمية لتلبية احتياجات التنمية الصناعية.</w:t>
      </w:r>
    </w:p>
    <w:p w:rsidR="00E81A95" w:rsidRPr="00E81A95" w:rsidRDefault="00E81A95" w:rsidP="00517D43">
      <w:pPr>
        <w:pStyle w:val="Style4"/>
      </w:pPr>
      <w:r w:rsidRPr="00E81A95">
        <w:rPr>
          <w:rtl/>
        </w:rPr>
        <w:t>تسجيل الشركات وبيوت الخبرة</w:t>
      </w:r>
      <w:r w:rsidR="00766D34">
        <w:rPr>
          <w:rtl/>
        </w:rPr>
        <w:t xml:space="preserve"> التي </w:t>
      </w:r>
      <w:r w:rsidRPr="00E81A95">
        <w:rPr>
          <w:rtl/>
        </w:rPr>
        <w:t>تعمل</w:t>
      </w:r>
      <w:r w:rsidR="00766D34">
        <w:rPr>
          <w:rtl/>
        </w:rPr>
        <w:t xml:space="preserve"> في </w:t>
      </w:r>
      <w:r w:rsidRPr="00E81A95">
        <w:rPr>
          <w:rtl/>
        </w:rPr>
        <w:t>مجال إنشاء وتطوير وتحديث النظم الهندسية المتكاملة المتعلقة بالأنشطة الصناعية والتكنولوجية والخدمية وفقا للضوابط</w:t>
      </w:r>
      <w:r w:rsidR="00766D34">
        <w:rPr>
          <w:rtl/>
        </w:rPr>
        <w:t xml:space="preserve"> التي </w:t>
      </w:r>
      <w:r w:rsidRPr="00E81A95">
        <w:rPr>
          <w:rtl/>
        </w:rPr>
        <w:t>يحددها مجلس إدارة الهيئة.</w:t>
      </w:r>
    </w:p>
    <w:p w:rsidR="00E81A95" w:rsidRPr="00E81A95" w:rsidRDefault="00E81A95" w:rsidP="00517D43">
      <w:pPr>
        <w:pStyle w:val="Style4"/>
      </w:pPr>
      <w:r w:rsidRPr="00E81A95">
        <w:rPr>
          <w:rtl/>
        </w:rPr>
        <w:t>إصدار الكتب والمجلات والنشرات المتعلقة بالترويج للمناطق والمشروعات الصناعية والمواد الدعائية والإعلانية لها وذلك بالتعاون مع الهيئة العامة للاستثمار والمناطق الحرة.</w:t>
      </w:r>
    </w:p>
    <w:p w:rsidR="00E81A95" w:rsidRPr="00E81A95" w:rsidRDefault="00E81A95" w:rsidP="00517D43">
      <w:pPr>
        <w:pStyle w:val="Style2"/>
        <w:rPr>
          <w:rtl/>
        </w:rPr>
      </w:pPr>
      <w:r w:rsidRPr="00E81A95">
        <w:rPr>
          <w:rtl/>
        </w:rPr>
        <w:lastRenderedPageBreak/>
        <w:t xml:space="preserve">الأنشطة: </w:t>
      </w:r>
    </w:p>
    <w:p w:rsidR="00E81A95" w:rsidRPr="00E81A95" w:rsidRDefault="00E81A95" w:rsidP="00517D43">
      <w:pPr>
        <w:pStyle w:val="Style1"/>
        <w:rPr>
          <w:rtl/>
        </w:rPr>
      </w:pPr>
      <w:r w:rsidRPr="00E81A95">
        <w:rPr>
          <w:rtl/>
        </w:rPr>
        <w:t>تقوم الإدارات العامة والمركزية بالهيئة بتقديم العديد من الخدمات</w:t>
      </w:r>
      <w:r w:rsidR="00766D34">
        <w:rPr>
          <w:rtl/>
        </w:rPr>
        <w:t xml:space="preserve"> في </w:t>
      </w:r>
      <w:r w:rsidRPr="00E81A95">
        <w:rPr>
          <w:rtl/>
        </w:rPr>
        <w:t>الاختصاصات الأتية:</w:t>
      </w:r>
    </w:p>
    <w:p w:rsidR="00E81A95" w:rsidRPr="00E81A95" w:rsidRDefault="00E81A95" w:rsidP="00517D43">
      <w:pPr>
        <w:pStyle w:val="Style4"/>
        <w:rPr>
          <w:rtl/>
        </w:rPr>
      </w:pPr>
      <w:r w:rsidRPr="00E81A95">
        <w:rPr>
          <w:rtl/>
        </w:rPr>
        <w:t>الصناعات الهندسية</w:t>
      </w:r>
      <w:r w:rsidRPr="00E81A95">
        <w:rPr>
          <w:rFonts w:cs="Times New Roman" w:hint="cs"/>
          <w:rtl/>
        </w:rPr>
        <w:t>​</w:t>
      </w:r>
      <w:r w:rsidRPr="00E81A95">
        <w:rPr>
          <w:rtl/>
        </w:rPr>
        <w:t>، الصناعات كيماوية</w:t>
      </w:r>
      <w:r w:rsidRPr="00E81A95">
        <w:rPr>
          <w:rFonts w:cs="Times New Roman" w:hint="cs"/>
          <w:rtl/>
        </w:rPr>
        <w:t>​</w:t>
      </w:r>
      <w:r w:rsidRPr="00E81A95">
        <w:rPr>
          <w:rtl/>
        </w:rPr>
        <w:t>، الصناعات التعدينية</w:t>
      </w:r>
      <w:r w:rsidRPr="00E81A95">
        <w:rPr>
          <w:rFonts w:cs="Times New Roman" w:hint="cs"/>
          <w:rtl/>
        </w:rPr>
        <w:t>​</w:t>
      </w:r>
      <w:r w:rsidRPr="00E81A95">
        <w:rPr>
          <w:rtl/>
        </w:rPr>
        <w:t>، الصناعات المعدنية، صناعات الغزل والنسيج</w:t>
      </w:r>
      <w:r w:rsidRPr="00E81A95">
        <w:rPr>
          <w:rFonts w:cs="Times New Roman" w:hint="cs"/>
          <w:rtl/>
        </w:rPr>
        <w:t>​</w:t>
      </w:r>
      <w:r w:rsidRPr="00E81A95">
        <w:rPr>
          <w:rtl/>
        </w:rPr>
        <w:t>، القوى الكهربائية والالكترونية</w:t>
      </w:r>
      <w:r w:rsidRPr="00E81A95">
        <w:rPr>
          <w:rFonts w:cs="Times New Roman" w:hint="cs"/>
          <w:rtl/>
        </w:rPr>
        <w:t>​</w:t>
      </w:r>
      <w:r w:rsidRPr="00E81A95">
        <w:rPr>
          <w:rtl/>
        </w:rPr>
        <w:t>، الصناعات الجلدية</w:t>
      </w:r>
      <w:r w:rsidRPr="00E81A95">
        <w:rPr>
          <w:rFonts w:cs="Times New Roman" w:hint="cs"/>
          <w:rtl/>
        </w:rPr>
        <w:t>​​</w:t>
      </w:r>
      <w:r w:rsidRPr="00E81A95">
        <w:rPr>
          <w:rtl/>
        </w:rPr>
        <w:t>، الصناعات الغذائية</w:t>
      </w:r>
      <w:r w:rsidRPr="00E81A95">
        <w:rPr>
          <w:rFonts w:cs="Times New Roman" w:hint="cs"/>
          <w:rtl/>
        </w:rPr>
        <w:t>​</w:t>
      </w:r>
      <w:r w:rsidRPr="00E81A95">
        <w:rPr>
          <w:rtl/>
        </w:rPr>
        <w:t>، الصناعات الدوائية</w:t>
      </w:r>
      <w:r w:rsidRPr="00E81A95">
        <w:rPr>
          <w:rFonts w:cs="Times New Roman" w:hint="cs"/>
          <w:rtl/>
        </w:rPr>
        <w:t>​</w:t>
      </w:r>
      <w:r w:rsidRPr="00E81A95">
        <w:rPr>
          <w:rtl/>
        </w:rPr>
        <w:t>، المخازن الكيماوية</w:t>
      </w:r>
      <w:r w:rsidRPr="00E81A95">
        <w:rPr>
          <w:rFonts w:cs="Times New Roman" w:hint="cs"/>
          <w:rtl/>
        </w:rPr>
        <w:t>​</w:t>
      </w:r>
      <w:r w:rsidRPr="00E81A95">
        <w:rPr>
          <w:rtl/>
        </w:rPr>
        <w:t>، التصنيع المحلي، تنمية مشروعات الصناعات الصغيرة</w:t>
      </w:r>
      <w:r w:rsidRPr="00E81A95">
        <w:rPr>
          <w:rFonts w:cs="Times New Roman" w:hint="cs"/>
          <w:rtl/>
        </w:rPr>
        <w:t>​</w:t>
      </w:r>
      <w:r w:rsidRPr="00E81A95">
        <w:rPr>
          <w:rtl/>
        </w:rPr>
        <w:t>، الطاقة</w:t>
      </w:r>
      <w:r w:rsidRPr="00E81A95">
        <w:rPr>
          <w:rFonts w:cs="Times New Roman" w:hint="cs"/>
          <w:rtl/>
        </w:rPr>
        <w:t>​</w:t>
      </w:r>
      <w:r w:rsidRPr="00E81A95">
        <w:rPr>
          <w:rtl/>
        </w:rPr>
        <w:t>، البيئة</w:t>
      </w:r>
      <w:r w:rsidRPr="00E81A95">
        <w:rPr>
          <w:rFonts w:cs="Times New Roman" w:hint="cs"/>
          <w:rtl/>
        </w:rPr>
        <w:t>​</w:t>
      </w:r>
      <w:r w:rsidRPr="00E81A95">
        <w:rPr>
          <w:rtl/>
        </w:rPr>
        <w:t>.</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rtl/>
          <w:lang w:bidi="ar-EG"/>
        </w:rPr>
      </w:pPr>
      <w:r w:rsidRPr="00E81A95">
        <w:rPr>
          <w:rFonts w:ascii="Simplified Arabic" w:eastAsia="Times New Roman" w:hAnsi="Simplified Arabic" w:cs="Simplified Arabic"/>
          <w:b/>
          <w:bCs/>
          <w:sz w:val="28"/>
          <w:szCs w:val="28"/>
          <w:u w:val="single"/>
          <w:rtl/>
          <w:lang w:bidi="ar-EG"/>
        </w:rPr>
        <w:t xml:space="preserve">الهيئة </w:t>
      </w:r>
      <w:r w:rsidR="00BD3348">
        <w:rPr>
          <w:rFonts w:ascii="Simplified Arabic" w:eastAsia="Times New Roman" w:hAnsi="Simplified Arabic" w:cs="Simplified Arabic"/>
          <w:b/>
          <w:bCs/>
          <w:sz w:val="28"/>
          <w:szCs w:val="28"/>
          <w:u w:val="single"/>
          <w:rtl/>
          <w:lang w:bidi="ar-EG"/>
        </w:rPr>
        <w:t>المصرية العامة للمواصفات والجود</w:t>
      </w:r>
      <w:r w:rsidR="00BD3348">
        <w:rPr>
          <w:rFonts w:ascii="Simplified Arabic" w:eastAsia="Times New Roman" w:hAnsi="Simplified Arabic" w:cs="Simplified Arabic" w:hint="cs"/>
          <w:b/>
          <w:bCs/>
          <w:sz w:val="28"/>
          <w:szCs w:val="28"/>
          <w:u w:val="single"/>
          <w:rtl/>
          <w:lang w:bidi="ar-EG"/>
        </w:rPr>
        <w:t>ة:</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101"/>
      </w:r>
      <w:r w:rsidR="00576E34">
        <w:rPr>
          <w:rStyle w:val="FootnoteReference"/>
          <w:rFonts w:ascii="Simplified Arabic" w:eastAsia="Times New Roman" w:hAnsi="Simplified Arabic" w:cs="Simplified Arabic"/>
          <w:b/>
          <w:bCs/>
          <w:sz w:val="28"/>
          <w:szCs w:val="28"/>
          <w:u w:val="single"/>
          <w:rtl/>
          <w:lang w:bidi="ar-EG"/>
        </w:rPr>
        <w:t>)</w:t>
      </w:r>
    </w:p>
    <w:p w:rsidR="00E81A95" w:rsidRPr="00E81A95" w:rsidRDefault="00E81A95" w:rsidP="00517D43">
      <w:pPr>
        <w:pStyle w:val="Style4"/>
        <w:rPr>
          <w:rtl/>
        </w:rPr>
      </w:pPr>
      <w:r w:rsidRPr="00E81A95">
        <w:rPr>
          <w:rtl/>
        </w:rPr>
        <w:t xml:space="preserve">أنشأت الهيئة المصرية العامة للمواصفات والجودة في عام 1957 بالقرار الجمهوري رقم 29 لسنة 1957 الذي نص على </w:t>
      </w:r>
      <w:proofErr w:type="spellStart"/>
      <w:r w:rsidRPr="00E81A95">
        <w:rPr>
          <w:rtl/>
        </w:rPr>
        <w:t>إعتبارها</w:t>
      </w:r>
      <w:proofErr w:type="spellEnd"/>
      <w:r w:rsidRPr="00E81A95">
        <w:rPr>
          <w:rtl/>
        </w:rPr>
        <w:t xml:space="preserve"> المرجع القومي المعتمد والجهة الرسمية في مصر المنوط بها القيام بشئون التوحيد القياسي.</w:t>
      </w:r>
    </w:p>
    <w:p w:rsidR="00E81A95" w:rsidRPr="00E81A95" w:rsidRDefault="00E81A95" w:rsidP="00517D43">
      <w:pPr>
        <w:pStyle w:val="Style4"/>
        <w:rPr>
          <w:rtl/>
        </w:rPr>
      </w:pPr>
      <w:r w:rsidRPr="00E81A95">
        <w:rPr>
          <w:rtl/>
        </w:rPr>
        <w:t>صدر القرار الجمهوري رقم 392 لسنة 1979 الذي قرر ضم مركز ضبط جودة الإنتاج الصناعي إلى الهيئة وإعادة تسميتها بالهيئة المصرية العامة للتوحيد القياسي وجودة الإنتاج.</w:t>
      </w:r>
    </w:p>
    <w:p w:rsidR="00E81A95" w:rsidRPr="00E81A95" w:rsidRDefault="00E81A95" w:rsidP="00517D43">
      <w:pPr>
        <w:pStyle w:val="Style4"/>
      </w:pPr>
      <w:r w:rsidRPr="00E81A95">
        <w:rPr>
          <w:rtl/>
        </w:rPr>
        <w:t>صدر القرار الجمهوري رقم 83 لسنة 2005 بتعديل مسمى الهيئة إلى الهيئة المصرية العامة للمواصفات والجودة.</w:t>
      </w:r>
    </w:p>
    <w:p w:rsidR="00E81A95" w:rsidRPr="00E81A95" w:rsidRDefault="00E81A95" w:rsidP="00517D43">
      <w:pPr>
        <w:pStyle w:val="Style2"/>
        <w:rPr>
          <w:rtl/>
        </w:rPr>
      </w:pPr>
      <w:r w:rsidRPr="00E81A95">
        <w:rPr>
          <w:rtl/>
        </w:rPr>
        <w:t>الاختصاصات:</w:t>
      </w:r>
    </w:p>
    <w:p w:rsidR="00E81A95" w:rsidRPr="00E81A95" w:rsidRDefault="00E81A95" w:rsidP="00517D43">
      <w:pPr>
        <w:pStyle w:val="Style4"/>
        <w:rPr>
          <w:rtl/>
        </w:rPr>
      </w:pPr>
      <w:r w:rsidRPr="00E81A95">
        <w:rPr>
          <w:rtl/>
        </w:rPr>
        <w:t>إصدار المواصفات القياسية المصرية في ضوء التوجهات والمرجعيات الدولية</w:t>
      </w:r>
    </w:p>
    <w:p w:rsidR="00E81A95" w:rsidRPr="00E81A95" w:rsidRDefault="00E81A95" w:rsidP="00517D43">
      <w:pPr>
        <w:pStyle w:val="Style4"/>
        <w:rPr>
          <w:rtl/>
        </w:rPr>
      </w:pPr>
      <w:r w:rsidRPr="00E81A95">
        <w:rPr>
          <w:rtl/>
        </w:rPr>
        <w:t xml:space="preserve">الترخيص بمنـح علامـات الجـودة وعلامات السلامة وشهـادات مطـابقة المنتجات المحلية للمواصفات القياسية المصرية في القطاعات المختلفة </w:t>
      </w:r>
      <w:r w:rsidR="00766D34">
        <w:rPr>
          <w:rtl/>
        </w:rPr>
        <w:t>(</w:t>
      </w:r>
      <w:r w:rsidRPr="00E81A95">
        <w:rPr>
          <w:rtl/>
        </w:rPr>
        <w:t>الهندسية - الكيماوية – الغذائية – الغزل والنسيج</w:t>
      </w:r>
      <w:r w:rsidR="00766D34">
        <w:rPr>
          <w:rtl/>
        </w:rPr>
        <w:t>)</w:t>
      </w:r>
      <w:r w:rsidRPr="00E81A95">
        <w:rPr>
          <w:rtl/>
        </w:rPr>
        <w:t>.</w:t>
      </w:r>
    </w:p>
    <w:p w:rsidR="00E81A95" w:rsidRPr="00E81A95" w:rsidRDefault="00E81A95" w:rsidP="00517D43">
      <w:pPr>
        <w:pStyle w:val="Style4"/>
        <w:rPr>
          <w:rtl/>
        </w:rPr>
      </w:pPr>
      <w:r w:rsidRPr="00E81A95">
        <w:rPr>
          <w:rtl/>
        </w:rPr>
        <w:t>إجراء كافة الفحوص والاختبارات المعملية للمنتجات الصناعية للتأكد من مدي مطابقتها للمواصفات القياسية المعنية.</w:t>
      </w:r>
    </w:p>
    <w:p w:rsidR="00E81A95" w:rsidRPr="00E81A95" w:rsidRDefault="00E81A95" w:rsidP="00517D43">
      <w:pPr>
        <w:pStyle w:val="Style4"/>
        <w:rPr>
          <w:rtl/>
        </w:rPr>
      </w:pPr>
      <w:r w:rsidRPr="00E81A95">
        <w:rPr>
          <w:rtl/>
        </w:rPr>
        <w:t xml:space="preserve">إجراء القياسات </w:t>
      </w:r>
      <w:proofErr w:type="spellStart"/>
      <w:r w:rsidRPr="00E81A95">
        <w:rPr>
          <w:rtl/>
        </w:rPr>
        <w:t>والمعايرات</w:t>
      </w:r>
      <w:proofErr w:type="spellEnd"/>
      <w:r w:rsidRPr="00E81A95">
        <w:rPr>
          <w:rtl/>
        </w:rPr>
        <w:t xml:space="preserve"> الصناعية لجميع الأجهزة والمعدات والأدوات المستخدمة في المنشآت والشركات والمصانع.</w:t>
      </w:r>
    </w:p>
    <w:p w:rsidR="00E81A95" w:rsidRPr="00E81A95" w:rsidRDefault="00E81A95" w:rsidP="00517D43">
      <w:pPr>
        <w:pStyle w:val="Style4"/>
        <w:rPr>
          <w:rtl/>
        </w:rPr>
      </w:pPr>
      <w:r w:rsidRPr="00E81A95">
        <w:rPr>
          <w:rtl/>
        </w:rPr>
        <w:t>تقديم الدعم الفني ومعاونة المنشآت الصناعية والمشروعات الصغيرة والمتوسطة</w:t>
      </w:r>
      <w:r w:rsidR="00766D34">
        <w:rPr>
          <w:rtl/>
        </w:rPr>
        <w:t xml:space="preserve"> على </w:t>
      </w:r>
      <w:r w:rsidRPr="00E81A95">
        <w:rPr>
          <w:rtl/>
        </w:rPr>
        <w:t>تحقيق معايير الجودة ومطابقة الخامات والسلع والمنتجات الصناعية للمواصفات القياسية المعتمدة وبما يضمن حماية المستهلك</w:t>
      </w:r>
    </w:p>
    <w:p w:rsidR="00E81A95" w:rsidRPr="00E81A95" w:rsidRDefault="00E81A95" w:rsidP="00517D43">
      <w:pPr>
        <w:pStyle w:val="Style4"/>
        <w:rPr>
          <w:rtl/>
        </w:rPr>
      </w:pPr>
      <w:r w:rsidRPr="00E81A95">
        <w:rPr>
          <w:rtl/>
        </w:rPr>
        <w:t xml:space="preserve">تمثيل مصر في المنظمات الدولية والإقليمية في مجالات اختصاص الهيئة. </w:t>
      </w:r>
    </w:p>
    <w:p w:rsidR="00E81A95" w:rsidRPr="00E81A95" w:rsidRDefault="00E81A95" w:rsidP="00517D43">
      <w:pPr>
        <w:pStyle w:val="Style4"/>
        <w:rPr>
          <w:rtl/>
        </w:rPr>
      </w:pPr>
      <w:r w:rsidRPr="00E81A95">
        <w:rPr>
          <w:rtl/>
        </w:rPr>
        <w:lastRenderedPageBreak/>
        <w:t xml:space="preserve">تقديم الخدمات التدريبية المتخصصة للمؤسسات والشركات الصناعية والهيئات وغيرهـا في مجالات المواصفات والجودة </w:t>
      </w:r>
      <w:proofErr w:type="spellStart"/>
      <w:r w:rsidRPr="00E81A95">
        <w:rPr>
          <w:rtl/>
        </w:rPr>
        <w:t>والإختبارات</w:t>
      </w:r>
      <w:proofErr w:type="spellEnd"/>
      <w:r w:rsidRPr="00E81A95">
        <w:rPr>
          <w:rtl/>
        </w:rPr>
        <w:t xml:space="preserve"> </w:t>
      </w:r>
      <w:proofErr w:type="spellStart"/>
      <w:r w:rsidRPr="00E81A95">
        <w:rPr>
          <w:rtl/>
        </w:rPr>
        <w:t>والمعايرات</w:t>
      </w:r>
      <w:proofErr w:type="spellEnd"/>
      <w:r w:rsidRPr="00E81A95">
        <w:rPr>
          <w:rtl/>
        </w:rPr>
        <w:t xml:space="preserve"> الصناعية.</w:t>
      </w:r>
    </w:p>
    <w:p w:rsidR="00E81A95" w:rsidRPr="00E81A95" w:rsidRDefault="00E81A95" w:rsidP="00517D43">
      <w:pPr>
        <w:pStyle w:val="Style4"/>
        <w:rPr>
          <w:rtl/>
        </w:rPr>
      </w:pPr>
      <w:r w:rsidRPr="00E81A95">
        <w:rPr>
          <w:rtl/>
        </w:rPr>
        <w:t xml:space="preserve">إبداء المشـورة الفنية لكافـة الجهـات المعنية في مجالات المواصفات والجودة ونظـــم المطابقة والاختبارات </w:t>
      </w:r>
      <w:proofErr w:type="spellStart"/>
      <w:r w:rsidRPr="00E81A95">
        <w:rPr>
          <w:rtl/>
        </w:rPr>
        <w:t>والمعايرات</w:t>
      </w:r>
      <w:proofErr w:type="spellEnd"/>
      <w:r w:rsidRPr="00E81A95">
        <w:rPr>
          <w:rtl/>
        </w:rPr>
        <w:t xml:space="preserve"> الصناعية.</w:t>
      </w:r>
    </w:p>
    <w:p w:rsidR="00E81A95" w:rsidRPr="00E81A95" w:rsidRDefault="00E81A95" w:rsidP="00517D43">
      <w:pPr>
        <w:pStyle w:val="Style4"/>
        <w:rPr>
          <w:rtl/>
        </w:rPr>
      </w:pPr>
      <w:r w:rsidRPr="00E81A95">
        <w:rPr>
          <w:rtl/>
        </w:rPr>
        <w:t xml:space="preserve">المشاركة في </w:t>
      </w:r>
      <w:proofErr w:type="spellStart"/>
      <w:r w:rsidRPr="00E81A95">
        <w:rPr>
          <w:rtl/>
        </w:rPr>
        <w:t>إجتماعات</w:t>
      </w:r>
      <w:proofErr w:type="spellEnd"/>
      <w:r w:rsidRPr="00E81A95">
        <w:rPr>
          <w:rtl/>
        </w:rPr>
        <w:t xml:space="preserve"> وأعمال المنظمة الدولية للمواصفات (الأيزو) والمنظمات الإقليمية والأفريقية والعربية للتقييس.</w:t>
      </w:r>
    </w:p>
    <w:p w:rsidR="00E81A95" w:rsidRPr="00E81A95" w:rsidRDefault="00E81A95" w:rsidP="00517D43">
      <w:pPr>
        <w:pStyle w:val="Style4"/>
      </w:pPr>
      <w:r w:rsidRPr="00E81A95">
        <w:rPr>
          <w:rtl/>
        </w:rPr>
        <w:t xml:space="preserve">القيام بمهام نقطة </w:t>
      </w:r>
      <w:proofErr w:type="spellStart"/>
      <w:r w:rsidRPr="00E81A95">
        <w:rPr>
          <w:rtl/>
        </w:rPr>
        <w:t>الإستفسار</w:t>
      </w:r>
      <w:proofErr w:type="spellEnd"/>
      <w:r w:rsidRPr="00E81A95">
        <w:rPr>
          <w:rtl/>
        </w:rPr>
        <w:t xml:space="preserve"> فيما يتعلق </w:t>
      </w:r>
      <w:proofErr w:type="spellStart"/>
      <w:r w:rsidRPr="00E81A95">
        <w:rPr>
          <w:rtl/>
        </w:rPr>
        <w:t>بإتفاقية</w:t>
      </w:r>
      <w:proofErr w:type="spellEnd"/>
      <w:r w:rsidRPr="00E81A95">
        <w:rPr>
          <w:rtl/>
        </w:rPr>
        <w:t xml:space="preserve"> العوائق الفنية</w:t>
      </w:r>
      <w:r w:rsidR="00766D34">
        <w:rPr>
          <w:rtl/>
        </w:rPr>
        <w:t xml:space="preserve"> على </w:t>
      </w:r>
      <w:r w:rsidRPr="00E81A95">
        <w:rPr>
          <w:rtl/>
        </w:rPr>
        <w:t xml:space="preserve">التجارة </w:t>
      </w:r>
      <w:r w:rsidRPr="00E81A95">
        <w:t>TBT</w:t>
      </w:r>
      <w:r w:rsidRPr="00E81A95">
        <w:rPr>
          <w:rtl/>
        </w:rPr>
        <w:t xml:space="preserve"> لتسهيل التبادلات التجارية.</w:t>
      </w:r>
    </w:p>
    <w:p w:rsidR="00E81A95" w:rsidRPr="00E81A95" w:rsidRDefault="00E81A95" w:rsidP="0073173A">
      <w:pPr>
        <w:numPr>
          <w:ilvl w:val="0"/>
          <w:numId w:val="24"/>
        </w:numPr>
        <w:pBdr>
          <w:top w:val="nil"/>
          <w:left w:val="nil"/>
          <w:bottom w:val="nil"/>
          <w:right w:val="nil"/>
          <w:between w:val="nil"/>
        </w:pBdr>
        <w:bidi/>
        <w:spacing w:before="120" w:after="120" w:line="240" w:lineRule="auto"/>
        <w:ind w:left="714" w:hanging="357"/>
        <w:jc w:val="lowKashida"/>
        <w:rPr>
          <w:rFonts w:ascii="Simplified Arabic" w:eastAsia="Times New Roman" w:hAnsi="Simplified Arabic" w:cs="Simplified Arabic"/>
          <w:b/>
          <w:bCs/>
          <w:sz w:val="28"/>
          <w:szCs w:val="28"/>
          <w:lang w:bidi="ar-EG"/>
        </w:rPr>
      </w:pPr>
      <w:r w:rsidRPr="00E81A95">
        <w:rPr>
          <w:rFonts w:ascii="Simplified Arabic" w:eastAsia="Times New Roman" w:hAnsi="Simplified Arabic" w:cs="Simplified Arabic"/>
          <w:b/>
          <w:bCs/>
          <w:sz w:val="28"/>
          <w:szCs w:val="28"/>
          <w:u w:val="single"/>
          <w:rtl/>
          <w:lang w:bidi="ar-EG"/>
        </w:rPr>
        <w:t>مجل</w:t>
      </w:r>
      <w:r w:rsidR="00BD3348">
        <w:rPr>
          <w:rFonts w:ascii="Simplified Arabic" w:eastAsia="Times New Roman" w:hAnsi="Simplified Arabic" w:cs="Simplified Arabic"/>
          <w:b/>
          <w:bCs/>
          <w:sz w:val="28"/>
          <w:szCs w:val="28"/>
          <w:u w:val="single"/>
          <w:rtl/>
          <w:lang w:bidi="ar-EG"/>
        </w:rPr>
        <w:t>س الصناعة والتكنولوجيا والابتكا</w:t>
      </w:r>
      <w:r w:rsidR="00BD3348">
        <w:rPr>
          <w:rFonts w:ascii="Simplified Arabic" w:eastAsia="Times New Roman" w:hAnsi="Simplified Arabic" w:cs="Simplified Arabic" w:hint="cs"/>
          <w:b/>
          <w:bCs/>
          <w:sz w:val="28"/>
          <w:szCs w:val="28"/>
          <w:u w:val="single"/>
          <w:rtl/>
          <w:lang w:bidi="ar-EG"/>
        </w:rPr>
        <w:t>ر:</w:t>
      </w:r>
      <w:r w:rsidR="00576E34">
        <w:rPr>
          <w:rStyle w:val="FootnoteReference"/>
          <w:rFonts w:ascii="Simplified Arabic" w:eastAsia="Times New Roman" w:hAnsi="Simplified Arabic" w:cs="Simplified Arabic"/>
          <w:b/>
          <w:bCs/>
          <w:sz w:val="28"/>
          <w:szCs w:val="28"/>
          <w:u w:val="single"/>
          <w:rtl/>
          <w:lang w:bidi="ar-EG"/>
        </w:rPr>
        <w:t>(</w:t>
      </w:r>
      <w:r w:rsidR="00576E34">
        <w:rPr>
          <w:rStyle w:val="FootnoteReference"/>
          <w:rFonts w:ascii="Simplified Arabic" w:eastAsia="Times New Roman" w:hAnsi="Simplified Arabic" w:cs="Simplified Arabic"/>
          <w:b/>
          <w:bCs/>
          <w:sz w:val="28"/>
          <w:szCs w:val="28"/>
          <w:u w:val="single"/>
          <w:rtl/>
          <w:lang w:bidi="ar-EG"/>
        </w:rPr>
        <w:footnoteReference w:id="102"/>
      </w:r>
      <w:r w:rsidR="00576E34">
        <w:rPr>
          <w:rStyle w:val="FootnoteReference"/>
          <w:rFonts w:ascii="Simplified Arabic" w:eastAsia="Times New Roman" w:hAnsi="Simplified Arabic" w:cs="Simplified Arabic"/>
          <w:b/>
          <w:bCs/>
          <w:sz w:val="28"/>
          <w:szCs w:val="28"/>
          <w:u w:val="single"/>
          <w:rtl/>
          <w:lang w:bidi="ar-EG"/>
        </w:rPr>
        <w:t>)</w:t>
      </w:r>
    </w:p>
    <w:p w:rsidR="00E81A95" w:rsidRPr="00E81A95" w:rsidRDefault="00E81A95" w:rsidP="00517D43">
      <w:pPr>
        <w:pStyle w:val="Style1"/>
        <w:rPr>
          <w:rtl/>
        </w:rPr>
      </w:pPr>
      <w:r w:rsidRPr="00E81A95">
        <w:rPr>
          <w:rtl/>
        </w:rPr>
        <w:t>أنشئت المراكز التكنولوجية بدءًا من سنة 2000 بهدف نقل وتطبيق التكنولوجيات الحديثة والابتكارات بالقطاعات الصناعية المصرية لمساعدتها على تصنيع منتجات ذات قيمة مضافة عالية بما يساهم في رفع القدرة التنافسية للصناعة المصرية محلياً ودولياً وتعميق التصنيع المحلي مما يؤدي إلى زيادة الدخل القومي وتنمية الصادرات وتوفير فرص عمل.</w:t>
      </w:r>
    </w:p>
    <w:p w:rsidR="00E81A95" w:rsidRPr="00E81A95" w:rsidRDefault="00E81A95" w:rsidP="00517D43">
      <w:pPr>
        <w:pStyle w:val="Style1"/>
        <w:rPr>
          <w:rtl/>
        </w:rPr>
      </w:pPr>
      <w:r w:rsidRPr="00E81A95">
        <w:rPr>
          <w:rtl/>
        </w:rPr>
        <w:t xml:space="preserve">وقد أنشئ مجلس الصناعة للتكنولوجيا والابتكار سنة 2010 لمتابعة وتطوير عمل المراكز التكنولوجية وتعميق الترابط </w:t>
      </w:r>
      <w:proofErr w:type="spellStart"/>
      <w:r w:rsidRPr="00E81A95">
        <w:rPr>
          <w:rtl/>
        </w:rPr>
        <w:t>بيهنا</w:t>
      </w:r>
      <w:proofErr w:type="spellEnd"/>
      <w:r w:rsidRPr="00E81A95">
        <w:rPr>
          <w:rtl/>
        </w:rPr>
        <w:t xml:space="preserve"> وبين الصناعة المصرية بقطاعاتها المختلفة والتأكيد على أهمية الابتكار</w:t>
      </w:r>
      <w:r w:rsidR="00766D34">
        <w:rPr>
          <w:rtl/>
        </w:rPr>
        <w:t xml:space="preserve"> في </w:t>
      </w:r>
      <w:r w:rsidRPr="00E81A95">
        <w:rPr>
          <w:rtl/>
        </w:rPr>
        <w:t>دعم الصناعة المصرية تنفيذاً لاستراتيجية الوزارة.</w:t>
      </w:r>
    </w:p>
    <w:p w:rsidR="00E81A95" w:rsidRPr="00E81A95" w:rsidRDefault="00E81A95" w:rsidP="00517D43">
      <w:pPr>
        <w:pStyle w:val="Style1"/>
        <w:rPr>
          <w:rtl/>
        </w:rPr>
      </w:pPr>
      <w:r w:rsidRPr="00E81A95">
        <w:rPr>
          <w:rtl/>
        </w:rPr>
        <w:t>قام مجلس الصناعة للتكنولوجيا والابتكار بوضع استراتيجية للمرحلة الجديدة لخدمة أهداف الوزارة الخاصة بمضاعفة الصادرات ودعم الصناعات الصغيرة والمتوسطة وذلك من خلال اطلاق مشروعات قطاعية تهدف إلى تحسين جودة المنتج المصري وجعله قادراً على المنافسة في الأسواق العالمية وهيكلة تكلفة الإنتاج وذلك من خلال المحاور التالية:</w:t>
      </w:r>
    </w:p>
    <w:p w:rsidR="00E81A95" w:rsidRPr="00E81A95" w:rsidRDefault="00E81A95" w:rsidP="00517D43">
      <w:pPr>
        <w:pStyle w:val="Style2"/>
        <w:rPr>
          <w:rtl/>
        </w:rPr>
      </w:pPr>
      <w:r w:rsidRPr="00E81A95">
        <w:rPr>
          <w:rtl/>
        </w:rPr>
        <w:t>(أ) الدعم الفني وبناء القدرات والكوادر الفنية:</w:t>
      </w:r>
    </w:p>
    <w:p w:rsidR="00E81A95" w:rsidRPr="00E81A95" w:rsidRDefault="00E81A95" w:rsidP="00517D43">
      <w:pPr>
        <w:pStyle w:val="Style4"/>
      </w:pPr>
      <w:r w:rsidRPr="00E81A95">
        <w:rPr>
          <w:rtl/>
        </w:rPr>
        <w:t>رفع القدرة التنافسية للمصانع المصرية من خلال تحسين الجودة والإنتاجية وترشيد الموارد.</w:t>
      </w:r>
    </w:p>
    <w:p w:rsidR="00E81A95" w:rsidRPr="00E81A95" w:rsidRDefault="00E81A95" w:rsidP="00517D43">
      <w:pPr>
        <w:pStyle w:val="Style4"/>
      </w:pPr>
      <w:r w:rsidRPr="00E81A95">
        <w:rPr>
          <w:rtl/>
        </w:rPr>
        <w:t>رفع كفاءة الكوادر الفنية اللازمة لنقل وتوطين التكنولوجيا.</w:t>
      </w:r>
    </w:p>
    <w:p w:rsidR="00E81A95" w:rsidRPr="00E81A95" w:rsidRDefault="00E81A95" w:rsidP="00517D43">
      <w:pPr>
        <w:pStyle w:val="Style4"/>
      </w:pPr>
      <w:r w:rsidRPr="00E81A95">
        <w:rPr>
          <w:rtl/>
        </w:rPr>
        <w:t>خلق منتجات مصرية مبتكرة ذات قيمة مضافة عالية وتعظيم استفادة القطاع الصناعي منها.</w:t>
      </w:r>
    </w:p>
    <w:p w:rsidR="00E81A95" w:rsidRPr="00E81A95" w:rsidRDefault="00E81A95" w:rsidP="00517D43">
      <w:pPr>
        <w:pStyle w:val="Style4"/>
      </w:pPr>
      <w:r w:rsidRPr="00E81A95">
        <w:rPr>
          <w:rtl/>
        </w:rPr>
        <w:t>تطوير منظومة المناطق الصناعية والبدء بإنشاء المدن الصناعية الصديقة للبيئة وتوفيق أوضاع المدن الصناعية الحالية وتحولها لما يخدم الصناعة الخضراء والاقتصاد الأخضر والتنمية المستدامة.</w:t>
      </w:r>
    </w:p>
    <w:p w:rsidR="00E81A95" w:rsidRPr="00E81A95" w:rsidRDefault="00E81A95" w:rsidP="00517D43">
      <w:pPr>
        <w:pStyle w:val="Style4"/>
        <w:rPr>
          <w:rtl/>
        </w:rPr>
      </w:pPr>
      <w:r w:rsidRPr="00E81A95">
        <w:rPr>
          <w:rtl/>
        </w:rPr>
        <w:lastRenderedPageBreak/>
        <w:t>دعم الصناعة المصرية في عملية ترشيد استهلاك الطاقة التقليدية للوصول بها للحدود المثلى</w:t>
      </w:r>
      <w:r w:rsidR="00C11D68">
        <w:rPr>
          <w:rtl/>
        </w:rPr>
        <w:t>،</w:t>
      </w:r>
      <w:r w:rsidRPr="00E81A95">
        <w:rPr>
          <w:rtl/>
        </w:rPr>
        <w:t xml:space="preserve"> وادخال تكنولوجيات الطاقة الجديدة والمتجددة.</w:t>
      </w:r>
    </w:p>
    <w:p w:rsidR="00E81A95" w:rsidRPr="00E81A95" w:rsidRDefault="00E81A95" w:rsidP="00517D43">
      <w:pPr>
        <w:pStyle w:val="Style2"/>
        <w:rPr>
          <w:rtl/>
        </w:rPr>
      </w:pPr>
      <w:r w:rsidRPr="00E81A95">
        <w:rPr>
          <w:rtl/>
        </w:rPr>
        <w:t>(ب) إجراء الاختبارات وتطوير المنتجات</w:t>
      </w:r>
      <w:r w:rsidRPr="00E81A95">
        <w:rPr>
          <w:rFonts w:hint="cs"/>
          <w:rtl/>
        </w:rPr>
        <w:t>:</w:t>
      </w:r>
    </w:p>
    <w:p w:rsidR="00E81A95" w:rsidRPr="00E81A95" w:rsidRDefault="00E81A95" w:rsidP="00517D43">
      <w:pPr>
        <w:pStyle w:val="Style4"/>
      </w:pPr>
      <w:r w:rsidRPr="00E81A95">
        <w:rPr>
          <w:rtl/>
        </w:rPr>
        <w:t>إجراء الاختبارات المتخصصة من خلال معامل معتمدة دولياً لتطوير المنتجات الصناعية وزيادة القيمة المضافة.</w:t>
      </w:r>
    </w:p>
    <w:p w:rsidR="00E81A95" w:rsidRPr="00E81A95" w:rsidRDefault="00E81A95" w:rsidP="00517D43">
      <w:pPr>
        <w:pStyle w:val="Style4"/>
      </w:pPr>
      <w:r w:rsidRPr="00E81A95">
        <w:rPr>
          <w:rtl/>
        </w:rPr>
        <w:t>تأهيل الشركات المصرية للحصول على شهادات دولية (</w:t>
      </w:r>
      <w:r w:rsidRPr="00E81A95">
        <w:t>REACH- CE mark</w:t>
      </w:r>
      <w:r w:rsidRPr="00E81A95">
        <w:rPr>
          <w:rtl/>
        </w:rPr>
        <w:t>) لزيادة معدلات التصدير.</w:t>
      </w:r>
    </w:p>
    <w:p w:rsidR="00E81A95" w:rsidRPr="00E81A95" w:rsidRDefault="00E81A95" w:rsidP="00517D43">
      <w:pPr>
        <w:pStyle w:val="Style4"/>
        <w:rPr>
          <w:rtl/>
        </w:rPr>
      </w:pPr>
      <w:r w:rsidRPr="00E81A95">
        <w:rPr>
          <w:rtl/>
        </w:rPr>
        <w:t>إدخال تصميمات جديدة ومبتكرة للمنتجات الصناعة وإعداد النماذج الاولية (</w:t>
      </w:r>
      <w:proofErr w:type="spellStart"/>
      <w:r w:rsidRPr="00E81A95">
        <w:t>Rapid</w:t>
      </w:r>
      <w:proofErr w:type="spellEnd"/>
      <w:r w:rsidRPr="00E81A95">
        <w:t xml:space="preserve"> </w:t>
      </w:r>
      <w:proofErr w:type="spellStart"/>
      <w:r w:rsidRPr="00E81A95">
        <w:t>Prototyping</w:t>
      </w:r>
      <w:proofErr w:type="spellEnd"/>
      <w:r w:rsidRPr="00E81A95">
        <w:rPr>
          <w:rtl/>
        </w:rPr>
        <w:t>)</w:t>
      </w:r>
    </w:p>
    <w:p w:rsidR="00E81A95" w:rsidRPr="00E81A95" w:rsidRDefault="00E81A95" w:rsidP="00517D43">
      <w:pPr>
        <w:pStyle w:val="Style2"/>
        <w:rPr>
          <w:rtl/>
        </w:rPr>
      </w:pPr>
      <w:r w:rsidRPr="00E81A95">
        <w:rPr>
          <w:rtl/>
        </w:rPr>
        <w:t>(ج) الحضانات التكنولوجية:</w:t>
      </w:r>
    </w:p>
    <w:p w:rsidR="00E81A95" w:rsidRPr="00E81A95" w:rsidRDefault="00E81A95" w:rsidP="00517D43">
      <w:pPr>
        <w:pStyle w:val="Style4"/>
        <w:rPr>
          <w:rtl/>
        </w:rPr>
      </w:pPr>
      <w:r w:rsidRPr="00E81A95">
        <w:rPr>
          <w:rtl/>
        </w:rPr>
        <w:t xml:space="preserve">تقديم خدمات </w:t>
      </w:r>
      <w:proofErr w:type="spellStart"/>
      <w:r w:rsidRPr="00E81A95">
        <w:rPr>
          <w:rtl/>
        </w:rPr>
        <w:t>خدمات</w:t>
      </w:r>
      <w:proofErr w:type="spellEnd"/>
      <w:r w:rsidRPr="00E81A95">
        <w:rPr>
          <w:rtl/>
        </w:rPr>
        <w:t xml:space="preserve"> الدعم الفني والتشغيل على الآلات والمعدات بالمراكز التكنولوجية لأصحاب المشروعات الصغيرة.</w:t>
      </w:r>
    </w:p>
    <w:p w:rsidR="00E81A95" w:rsidRPr="00E81A95" w:rsidRDefault="00E81A95" w:rsidP="00517D43">
      <w:pPr>
        <w:pStyle w:val="Style4"/>
      </w:pPr>
      <w:r w:rsidRPr="00E81A95">
        <w:rPr>
          <w:rtl/>
        </w:rPr>
        <w:t>تسهيل الوصول إلى خدمات تنمية الأعمال من خلال المساعدة في المساهمة في التوجيه والتعديلات الفنية على الأفكار المتميزة وإعداد دراسات الجدوى والتسويق.</w:t>
      </w:r>
    </w:p>
    <w:p w:rsidR="00E81A95" w:rsidRPr="00E81A95" w:rsidRDefault="00E81A95" w:rsidP="00517D43">
      <w:pPr>
        <w:pStyle w:val="Style4"/>
      </w:pPr>
      <w:r w:rsidRPr="00E81A95">
        <w:rPr>
          <w:rtl/>
        </w:rPr>
        <w:t>المشاركة</w:t>
      </w:r>
      <w:r w:rsidR="00766D34">
        <w:rPr>
          <w:rtl/>
        </w:rPr>
        <w:t xml:space="preserve"> في </w:t>
      </w:r>
      <w:r w:rsidRPr="00E81A95">
        <w:rPr>
          <w:rtl/>
        </w:rPr>
        <w:t>مسابقات الابتكار لصغار رواد الأعمال والمبتكرين ومنح جوائز لأصحاب المشروعات الصغيرة المبتكرة.</w:t>
      </w:r>
    </w:p>
    <w:p w:rsidR="00E81A95" w:rsidRPr="00E81A95" w:rsidRDefault="00E81A95" w:rsidP="00517D43">
      <w:pPr>
        <w:pStyle w:val="Style4"/>
        <w:rPr>
          <w:rtl/>
        </w:rPr>
      </w:pPr>
      <w:r w:rsidRPr="00E81A95">
        <w:rPr>
          <w:rtl/>
        </w:rPr>
        <w:t>إنشاء شبكات للابتكار في المجالات الصناعية المختلفة بالتعاون مع وكالة التعاون الإنمائي الألماني (</w:t>
      </w:r>
      <w:r w:rsidRPr="00E81A95">
        <w:t>GIZ</w:t>
      </w:r>
      <w:r w:rsidRPr="00E81A95">
        <w:rPr>
          <w:rtl/>
        </w:rPr>
        <w:t>).</w:t>
      </w:r>
    </w:p>
    <w:p w:rsidR="00E81A95" w:rsidRPr="00E81A95" w:rsidRDefault="00E81A95" w:rsidP="00517D43">
      <w:pPr>
        <w:pStyle w:val="Style2"/>
      </w:pPr>
      <w:r w:rsidRPr="00E81A95">
        <w:rPr>
          <w:rtl/>
        </w:rPr>
        <w:t xml:space="preserve"> (د) تسهيل الحصول على التمويل:</w:t>
      </w:r>
    </w:p>
    <w:p w:rsidR="00E81A95" w:rsidRPr="00E81A95" w:rsidRDefault="00E81A95" w:rsidP="00517D43">
      <w:pPr>
        <w:pStyle w:val="Style4"/>
      </w:pPr>
      <w:r w:rsidRPr="00E81A95">
        <w:rPr>
          <w:rtl/>
        </w:rPr>
        <w:t xml:space="preserve">مساعدة </w:t>
      </w:r>
      <w:r w:rsidRPr="00517D43">
        <w:rPr>
          <w:rStyle w:val="Style4Char"/>
          <w:rtl/>
        </w:rPr>
        <w:t>ا</w:t>
      </w:r>
      <w:r w:rsidRPr="00E81A95">
        <w:rPr>
          <w:rtl/>
        </w:rPr>
        <w:t>لصناعة المصرية في الحصول على فرص للتمويل من خلال برامج وآليات التمويل المتاحة.</w:t>
      </w:r>
    </w:p>
    <w:p w:rsidR="00E81A95" w:rsidRPr="00E81A95" w:rsidRDefault="00E81A95" w:rsidP="00517D43">
      <w:pPr>
        <w:pStyle w:val="Style4"/>
        <w:rPr>
          <w:rtl/>
        </w:rPr>
      </w:pPr>
      <w:r w:rsidRPr="00E81A95">
        <w:rPr>
          <w:rtl/>
        </w:rPr>
        <w:t>تقديم مقترحات للمشاركة في مشروعات تطوير القطاعات الصناعية المصرية بالتعاون مع الجهات المانحة المحلية والاقليمية والدولية.</w:t>
      </w:r>
    </w:p>
    <w:p w:rsidR="00E81A95" w:rsidRPr="00E81A95" w:rsidRDefault="00E81A95" w:rsidP="00517D43">
      <w:pPr>
        <w:pStyle w:val="Style2"/>
      </w:pPr>
      <w:r w:rsidRPr="00E81A95">
        <w:rPr>
          <w:rtl/>
        </w:rPr>
        <w:t>(هـ) التنسيق والربط بين الجهات المختلفة لوضع وتحديث الاستراتيجيات لتلبية احتياجات الصناعة وتطوير أدائها:</w:t>
      </w:r>
    </w:p>
    <w:p w:rsidR="00E81A95" w:rsidRPr="00E81A95" w:rsidRDefault="00E81A95" w:rsidP="00517D43">
      <w:pPr>
        <w:pStyle w:val="Style4"/>
        <w:rPr>
          <w:rtl/>
        </w:rPr>
      </w:pPr>
      <w:r w:rsidRPr="00E81A95">
        <w:rPr>
          <w:rtl/>
        </w:rPr>
        <w:t>ربط الاحتياجات الصناعية بالمراكز البحثية والجامعات ومصادر التكنولوجيا المحلية والدولية.</w:t>
      </w:r>
    </w:p>
    <w:p w:rsidR="00E81A95" w:rsidRPr="00E81A95" w:rsidRDefault="00E81A95" w:rsidP="00517D43">
      <w:pPr>
        <w:pStyle w:val="Style4"/>
        <w:rPr>
          <w:rtl/>
        </w:rPr>
      </w:pPr>
      <w:r w:rsidRPr="00E81A95">
        <w:rPr>
          <w:rtl/>
        </w:rPr>
        <w:lastRenderedPageBreak/>
        <w:t xml:space="preserve">التعاون والتنسيق مع عدد من الجهات والشركاء (الجهاز، الهيئة العامة </w:t>
      </w:r>
      <w:proofErr w:type="spellStart"/>
      <w:r w:rsidRPr="00E81A95">
        <w:rPr>
          <w:rtl/>
        </w:rPr>
        <w:t>للإستثمار</w:t>
      </w:r>
      <w:proofErr w:type="spellEnd"/>
      <w:r w:rsidRPr="00E81A95">
        <w:rPr>
          <w:rtl/>
        </w:rPr>
        <w:t>، الجمعيات الأهلية،...) في تنفيذ الأنشطة والمشروعات التي تخدم القطاع الصناعي.</w:t>
      </w:r>
    </w:p>
    <w:p w:rsidR="00E81A95" w:rsidRPr="00E81A95" w:rsidRDefault="00E81A95" w:rsidP="00517D43">
      <w:pPr>
        <w:pStyle w:val="Style4"/>
        <w:rPr>
          <w:rtl/>
        </w:rPr>
      </w:pPr>
      <w:r w:rsidRPr="00E81A95">
        <w:rPr>
          <w:rtl/>
        </w:rPr>
        <w:t>الربط بالشبكات الأوروبية والدولية لنقل التكنولوجيا والابتكار (</w:t>
      </w:r>
      <w:r w:rsidRPr="00E81A95">
        <w:t>Enterprise Europe Network</w:t>
      </w:r>
      <w:r w:rsidR="00C11D68">
        <w:rPr>
          <w:rtl/>
        </w:rPr>
        <w:t>،</w:t>
      </w:r>
      <w:r w:rsidRPr="00E81A95">
        <w:t xml:space="preserve"> ARSCP</w:t>
      </w:r>
      <w:r w:rsidRPr="00E81A95">
        <w:rPr>
          <w:rtl/>
        </w:rPr>
        <w:t>).</w:t>
      </w:r>
    </w:p>
    <w:p w:rsidR="00E81A95" w:rsidRPr="00E81A95" w:rsidRDefault="00E81A95" w:rsidP="00517D43">
      <w:pPr>
        <w:pStyle w:val="Style4"/>
      </w:pPr>
      <w:r w:rsidRPr="00E81A95">
        <w:rPr>
          <w:rtl/>
        </w:rPr>
        <w:t>توفير قاعدة معلومات للمجتمع الصناعي على المستويين المحلي والدولي في مجالات نقل وتطبيق التكنولوجيا.</w:t>
      </w:r>
    </w:p>
    <w:p w:rsidR="00E81A95" w:rsidRPr="00E81A95" w:rsidRDefault="00E81A95" w:rsidP="00517D43">
      <w:pPr>
        <w:pStyle w:val="Style2"/>
        <w:rPr>
          <w:rtl/>
        </w:rPr>
      </w:pPr>
      <w:r w:rsidRPr="00E81A95">
        <w:rPr>
          <w:rtl/>
        </w:rPr>
        <w:t>(و) تعميق التصنيع المحلي:</w:t>
      </w:r>
    </w:p>
    <w:p w:rsidR="00E81A95" w:rsidRPr="00E81A95" w:rsidRDefault="00E81A95" w:rsidP="00517D43">
      <w:pPr>
        <w:pStyle w:val="Style4"/>
      </w:pPr>
      <w:r w:rsidRPr="00E81A95">
        <w:rPr>
          <w:rtl/>
        </w:rPr>
        <w:t>تعميق التصنيع المحلى والربط بين الشركات الصغيرة والمتوسطة والكبيرة لتحقيق التكامل في سلسلة الإمداد للصناعة المستهدفة.</w:t>
      </w:r>
    </w:p>
    <w:p w:rsidR="00E81A95" w:rsidRPr="00E81A95" w:rsidRDefault="00E81A95" w:rsidP="00517D43">
      <w:pPr>
        <w:pStyle w:val="Style4"/>
      </w:pPr>
      <w:r w:rsidRPr="00E81A95">
        <w:rPr>
          <w:rtl/>
        </w:rPr>
        <w:t>التعاون مع الخبراء المصريين لتصميم وتنفيذ المعدات الصن</w:t>
      </w:r>
      <w:r w:rsidR="00BD3348">
        <w:rPr>
          <w:rtl/>
        </w:rPr>
        <w:t>اعية محلياً بدلاً من استيرادها.</w:t>
      </w:r>
    </w:p>
    <w:p w:rsidR="00E81A95" w:rsidRPr="00E81A95" w:rsidRDefault="00517D43" w:rsidP="00517D43">
      <w:pPr>
        <w:pStyle w:val="Style2"/>
        <w:rPr>
          <w:rtl/>
        </w:rPr>
      </w:pPr>
      <w:r>
        <w:rPr>
          <w:rFonts w:hint="cs"/>
          <w:rtl/>
        </w:rPr>
        <w:t xml:space="preserve">(م) </w:t>
      </w:r>
      <w:r w:rsidR="002D4C9D">
        <w:rPr>
          <w:rtl/>
        </w:rPr>
        <w:t>مصلحة الرقابة الصناعي</w:t>
      </w:r>
      <w:r w:rsidR="002D4C9D">
        <w:rPr>
          <w:rFonts w:hint="cs"/>
          <w:rtl/>
        </w:rPr>
        <w:t>ة:</w:t>
      </w:r>
      <w:r w:rsidR="00576E34">
        <w:rPr>
          <w:rStyle w:val="FootnoteReference"/>
          <w:b w:val="0"/>
          <w:bCs w:val="0"/>
          <w:u w:val="single"/>
          <w:rtl/>
        </w:rPr>
        <w:t>(</w:t>
      </w:r>
      <w:r w:rsidR="00576E34">
        <w:rPr>
          <w:rStyle w:val="FootnoteReference"/>
          <w:b w:val="0"/>
          <w:bCs w:val="0"/>
          <w:u w:val="single"/>
          <w:rtl/>
        </w:rPr>
        <w:footnoteReference w:id="103"/>
      </w:r>
      <w:r w:rsidR="00576E34">
        <w:rPr>
          <w:rStyle w:val="FootnoteReference"/>
          <w:b w:val="0"/>
          <w:bCs w:val="0"/>
          <w:u w:val="single"/>
          <w:rtl/>
        </w:rPr>
        <w:t>)</w:t>
      </w:r>
    </w:p>
    <w:p w:rsidR="00E81A95" w:rsidRPr="00E81A95" w:rsidRDefault="00E81A95" w:rsidP="00517D43">
      <w:pPr>
        <w:pStyle w:val="Style4"/>
        <w:rPr>
          <w:rtl/>
        </w:rPr>
      </w:pPr>
      <w:r w:rsidRPr="00E81A95">
        <w:rPr>
          <w:rtl/>
        </w:rPr>
        <w:t xml:space="preserve">تأسست المصلحة بناء على القرار </w:t>
      </w:r>
      <w:proofErr w:type="spellStart"/>
      <w:r w:rsidRPr="00E81A95">
        <w:rPr>
          <w:rtl/>
        </w:rPr>
        <w:t>الجمهورى</w:t>
      </w:r>
      <w:proofErr w:type="spellEnd"/>
      <w:r w:rsidRPr="00E81A95">
        <w:rPr>
          <w:rtl/>
        </w:rPr>
        <w:t xml:space="preserve"> رقم (394</w:t>
      </w:r>
      <w:r w:rsidR="00766D34">
        <w:rPr>
          <w:rtl/>
        </w:rPr>
        <w:t>)</w:t>
      </w:r>
      <w:r w:rsidRPr="00E81A95">
        <w:rPr>
          <w:rtl/>
        </w:rPr>
        <w:t xml:space="preserve"> لسنة 1956 الخاص بإنشائها وقيامها بأعبائها </w:t>
      </w:r>
      <w:proofErr w:type="spellStart"/>
      <w:r w:rsidRPr="00E81A95">
        <w:rPr>
          <w:rtl/>
        </w:rPr>
        <w:t>الوظيفيه</w:t>
      </w:r>
      <w:proofErr w:type="spellEnd"/>
      <w:r w:rsidRPr="00E81A95">
        <w:rPr>
          <w:rtl/>
        </w:rPr>
        <w:t xml:space="preserve"> المنوطة بها كهيئة من الهيئات والمصالح التابعة لوزارة التجارة والصناعة.</w:t>
      </w:r>
    </w:p>
    <w:p w:rsidR="00E81A95" w:rsidRPr="00E81A95" w:rsidRDefault="00E81A95" w:rsidP="00517D43">
      <w:pPr>
        <w:pStyle w:val="Style4"/>
        <w:rPr>
          <w:rtl/>
        </w:rPr>
      </w:pPr>
      <w:proofErr w:type="spellStart"/>
      <w:r w:rsidRPr="00E81A95">
        <w:rPr>
          <w:rtl/>
        </w:rPr>
        <w:t>فى</w:t>
      </w:r>
      <w:proofErr w:type="spellEnd"/>
      <w:r w:rsidRPr="00E81A95">
        <w:rPr>
          <w:rtl/>
        </w:rPr>
        <w:t xml:space="preserve"> عام 1977 تم تكليف المصلحة </w:t>
      </w:r>
      <w:proofErr w:type="spellStart"/>
      <w:r w:rsidRPr="00E81A95">
        <w:rPr>
          <w:rtl/>
        </w:rPr>
        <w:t>باصدار</w:t>
      </w:r>
      <w:proofErr w:type="spellEnd"/>
      <w:r w:rsidRPr="00E81A95">
        <w:rPr>
          <w:rtl/>
        </w:rPr>
        <w:t xml:space="preserve"> تراخيص </w:t>
      </w:r>
      <w:proofErr w:type="spellStart"/>
      <w:r w:rsidRPr="00E81A95">
        <w:rPr>
          <w:rtl/>
        </w:rPr>
        <w:t>لأقامة</w:t>
      </w:r>
      <w:proofErr w:type="spellEnd"/>
      <w:r w:rsidRPr="00E81A95">
        <w:rPr>
          <w:rtl/>
        </w:rPr>
        <w:t xml:space="preserve"> وإدارة الآلات الحرارية والمراجل </w:t>
      </w:r>
      <w:proofErr w:type="spellStart"/>
      <w:r w:rsidRPr="00E81A95">
        <w:rPr>
          <w:rtl/>
        </w:rPr>
        <w:t>البخاريه</w:t>
      </w:r>
      <w:proofErr w:type="spellEnd"/>
      <w:r w:rsidRPr="00E81A95">
        <w:rPr>
          <w:rtl/>
        </w:rPr>
        <w:t xml:space="preserve"> تطبيقا لأحكام القانون رقم 55 لسنة 1977</w:t>
      </w:r>
    </w:p>
    <w:p w:rsidR="00E81A95" w:rsidRPr="00E81A95" w:rsidRDefault="00E81A95" w:rsidP="00517D43">
      <w:pPr>
        <w:pStyle w:val="Style4"/>
        <w:rPr>
          <w:rtl/>
        </w:rPr>
      </w:pPr>
      <w:r w:rsidRPr="00E81A95">
        <w:rPr>
          <w:rtl/>
        </w:rPr>
        <w:t>في عام 1988 تم إنشاء فرع مدينة دمياط الجديدة.</w:t>
      </w:r>
    </w:p>
    <w:p w:rsidR="00E81A95" w:rsidRPr="00E81A95" w:rsidRDefault="00E81A95" w:rsidP="00517D43">
      <w:pPr>
        <w:pStyle w:val="Style4"/>
        <w:rPr>
          <w:rtl/>
        </w:rPr>
      </w:pPr>
      <w:r w:rsidRPr="00E81A95">
        <w:rPr>
          <w:rtl/>
        </w:rPr>
        <w:t>في عام 1989 تم إنشاء فرع مدينة برج العرب الجديدة</w:t>
      </w:r>
    </w:p>
    <w:p w:rsidR="00E81A95" w:rsidRPr="00E81A95" w:rsidRDefault="00E81A95" w:rsidP="00517D43">
      <w:pPr>
        <w:pStyle w:val="Style4"/>
        <w:rPr>
          <w:rtl/>
        </w:rPr>
      </w:pPr>
      <w:r w:rsidRPr="00E81A95">
        <w:rPr>
          <w:rtl/>
        </w:rPr>
        <w:t>في عام 1989 تم إنشاء فرعى العاشر من رمضان والسادس من اكتوبر</w:t>
      </w:r>
    </w:p>
    <w:p w:rsidR="00E81A95" w:rsidRPr="00E81A95" w:rsidRDefault="00E81A95" w:rsidP="00517D43">
      <w:pPr>
        <w:pStyle w:val="Style4"/>
        <w:rPr>
          <w:rtl/>
        </w:rPr>
      </w:pPr>
      <w:r w:rsidRPr="00E81A95">
        <w:rPr>
          <w:rtl/>
        </w:rPr>
        <w:t xml:space="preserve">في عام 1994 تم إنشاء فرع الإدارة العامة للآلات </w:t>
      </w:r>
      <w:proofErr w:type="spellStart"/>
      <w:r w:rsidRPr="00E81A95">
        <w:rPr>
          <w:rtl/>
        </w:rPr>
        <w:t>بشبرا</w:t>
      </w:r>
      <w:proofErr w:type="spellEnd"/>
      <w:r w:rsidRPr="00E81A95">
        <w:rPr>
          <w:rtl/>
        </w:rPr>
        <w:t>.</w:t>
      </w:r>
    </w:p>
    <w:p w:rsidR="00E81A95" w:rsidRPr="00E81A95" w:rsidRDefault="00E81A95" w:rsidP="00517D43">
      <w:pPr>
        <w:pStyle w:val="Style4"/>
        <w:rPr>
          <w:rtl/>
        </w:rPr>
      </w:pPr>
      <w:r w:rsidRPr="00E81A95">
        <w:rPr>
          <w:rtl/>
        </w:rPr>
        <w:t>في عام 1995 تم إنشاء فرع الآت المنصورة</w:t>
      </w:r>
    </w:p>
    <w:p w:rsidR="00E81A95" w:rsidRPr="00E81A95" w:rsidRDefault="00E81A95" w:rsidP="00517D43">
      <w:pPr>
        <w:pStyle w:val="Style4"/>
        <w:rPr>
          <w:rtl/>
        </w:rPr>
      </w:pPr>
      <w:r w:rsidRPr="00E81A95">
        <w:rPr>
          <w:rtl/>
        </w:rPr>
        <w:t>في عام 1998 تم إنشاء فرع إدارة آلات الزقازيق ـ قنا.</w:t>
      </w:r>
    </w:p>
    <w:p w:rsidR="00E81A95" w:rsidRPr="00E81A95" w:rsidRDefault="00E81A95" w:rsidP="00517D43">
      <w:pPr>
        <w:pStyle w:val="Style4"/>
        <w:rPr>
          <w:rtl/>
        </w:rPr>
      </w:pPr>
      <w:r w:rsidRPr="00E81A95">
        <w:rPr>
          <w:rtl/>
        </w:rPr>
        <w:t>في عام 1999 تم انشاء فرع المنيا.</w:t>
      </w:r>
    </w:p>
    <w:p w:rsidR="00E81A95" w:rsidRPr="00E81A95" w:rsidRDefault="00E81A95" w:rsidP="00517D43">
      <w:pPr>
        <w:pStyle w:val="Style4"/>
        <w:rPr>
          <w:rtl/>
        </w:rPr>
      </w:pPr>
      <w:r w:rsidRPr="00E81A95">
        <w:rPr>
          <w:rtl/>
        </w:rPr>
        <w:t>في عام 2000 تم إنشاء فرع آلات سوهاج.</w:t>
      </w:r>
    </w:p>
    <w:p w:rsidR="00E81A95" w:rsidRPr="00E81A95" w:rsidRDefault="00E81A95" w:rsidP="00517D43">
      <w:pPr>
        <w:pStyle w:val="Style4"/>
        <w:rPr>
          <w:rtl/>
        </w:rPr>
      </w:pPr>
      <w:r w:rsidRPr="00E81A95">
        <w:rPr>
          <w:rtl/>
        </w:rPr>
        <w:t>في عام 2001 تم إنشاء فرع شبين الكوم.</w:t>
      </w:r>
    </w:p>
    <w:p w:rsidR="00E81A95" w:rsidRPr="00E81A95" w:rsidRDefault="00E81A95" w:rsidP="00517D43">
      <w:pPr>
        <w:pStyle w:val="Style4"/>
        <w:rPr>
          <w:rtl/>
        </w:rPr>
      </w:pPr>
      <w:r w:rsidRPr="00E81A95">
        <w:rPr>
          <w:rtl/>
        </w:rPr>
        <w:t>في عام 2003 تم استلام أرض المنطقة الصناعية بالمنيا لأنشاء فرع متكامل للرقابة الصناعية بالمنيا.</w:t>
      </w:r>
    </w:p>
    <w:p w:rsidR="00E81A95" w:rsidRPr="00E81A95" w:rsidRDefault="00E81A95" w:rsidP="00517D43">
      <w:pPr>
        <w:pStyle w:val="Style4"/>
        <w:rPr>
          <w:rtl/>
        </w:rPr>
      </w:pPr>
      <w:r w:rsidRPr="00E81A95">
        <w:rPr>
          <w:rtl/>
        </w:rPr>
        <w:lastRenderedPageBreak/>
        <w:t xml:space="preserve">في عام 2004 تم انتقال المصلحة إلى المبنى الجديد </w:t>
      </w:r>
      <w:r w:rsidR="00766D34">
        <w:rPr>
          <w:rtl/>
        </w:rPr>
        <w:t>(</w:t>
      </w:r>
      <w:r w:rsidRPr="00E81A95">
        <w:rPr>
          <w:rtl/>
        </w:rPr>
        <w:t>امتداد ش رمسيس ـ ـ مدينة نصر).</w:t>
      </w:r>
    </w:p>
    <w:p w:rsidR="00E81A95" w:rsidRPr="00E81A95" w:rsidRDefault="00E81A95" w:rsidP="00517D43">
      <w:pPr>
        <w:pStyle w:val="Style4"/>
      </w:pPr>
      <w:r w:rsidRPr="00E81A95">
        <w:rPr>
          <w:rtl/>
        </w:rPr>
        <w:t>وحالياً تقوم المصلحة بتحويل جميع فروعها سواء المختصة بتراخيص الآلات الحرارية والمراجل البخارية أو المدن الجديدة لتصبح فروع متكاملة للمصلحة تيسيراً على المستهلكين والمستثمرين.</w:t>
      </w:r>
    </w:p>
    <w:p w:rsidR="00E81A95" w:rsidRPr="00E81A95" w:rsidRDefault="00E81A95" w:rsidP="00517D43">
      <w:pPr>
        <w:pStyle w:val="Style2"/>
        <w:rPr>
          <w:rtl/>
        </w:rPr>
      </w:pPr>
      <w:r w:rsidRPr="00E81A95">
        <w:rPr>
          <w:rtl/>
        </w:rPr>
        <w:t>الأنشطة:</w:t>
      </w:r>
    </w:p>
    <w:p w:rsidR="00E81A95" w:rsidRPr="00517D43" w:rsidRDefault="00E81A95" w:rsidP="00517D43">
      <w:pPr>
        <w:pStyle w:val="Style2"/>
        <w:rPr>
          <w:b w:val="0"/>
          <w:bCs w:val="0"/>
          <w:rtl/>
        </w:rPr>
      </w:pPr>
      <w:r w:rsidRPr="00517D43">
        <w:rPr>
          <w:b w:val="0"/>
          <w:bCs w:val="0"/>
          <w:rtl/>
        </w:rPr>
        <w:t>(أ) أعمال ومهام الإدارة العامة للشئون الفنية:</w:t>
      </w:r>
    </w:p>
    <w:p w:rsidR="00E81A95" w:rsidRPr="00E81A95" w:rsidRDefault="00E81A95" w:rsidP="00517D43">
      <w:pPr>
        <w:pStyle w:val="Style1"/>
        <w:rPr>
          <w:rtl/>
        </w:rPr>
      </w:pPr>
      <w:r w:rsidRPr="00E81A95">
        <w:rPr>
          <w:rtl/>
        </w:rPr>
        <w:t xml:space="preserve">رقابة الجودة على الإنتاج </w:t>
      </w:r>
      <w:proofErr w:type="spellStart"/>
      <w:r w:rsidRPr="00E81A95">
        <w:rPr>
          <w:rtl/>
        </w:rPr>
        <w:t>الصناعى</w:t>
      </w:r>
      <w:proofErr w:type="spellEnd"/>
      <w:r w:rsidRPr="00E81A95">
        <w:rPr>
          <w:rtl/>
        </w:rPr>
        <w:t xml:space="preserve"> بالمصانع </w:t>
      </w:r>
      <w:proofErr w:type="spellStart"/>
      <w:r w:rsidRPr="00E81A95">
        <w:rPr>
          <w:rtl/>
        </w:rPr>
        <w:t>كالآتى</w:t>
      </w:r>
      <w:proofErr w:type="spellEnd"/>
      <w:r w:rsidRPr="00E81A95">
        <w:rPr>
          <w:rtl/>
        </w:rPr>
        <w:t>:</w:t>
      </w:r>
    </w:p>
    <w:p w:rsidR="00E81A95" w:rsidRPr="00E81A95" w:rsidRDefault="00E81A95" w:rsidP="00517D43">
      <w:pPr>
        <w:pStyle w:val="Style4"/>
        <w:rPr>
          <w:rtl/>
        </w:rPr>
      </w:pPr>
      <w:r w:rsidRPr="00E81A95">
        <w:rPr>
          <w:rtl/>
        </w:rPr>
        <w:t>حملات مستمرة على المصانع المسجلة والمرخصة للتأكد من مطابقة منتجاتها للمواصفات القياسية.</w:t>
      </w:r>
    </w:p>
    <w:p w:rsidR="00E81A95" w:rsidRPr="00E81A95" w:rsidRDefault="00E81A95" w:rsidP="00517D43">
      <w:pPr>
        <w:pStyle w:val="Style4"/>
        <w:rPr>
          <w:rtl/>
        </w:rPr>
      </w:pPr>
      <w:r w:rsidRPr="00E81A95">
        <w:rPr>
          <w:rtl/>
        </w:rPr>
        <w:t xml:space="preserve">حملات على المصانع العشوائية غير المرخص لها </w:t>
      </w:r>
      <w:proofErr w:type="spellStart"/>
      <w:r w:rsidRPr="00E81A95">
        <w:rPr>
          <w:rtl/>
        </w:rPr>
        <w:t>وإتخاذ</w:t>
      </w:r>
      <w:proofErr w:type="spellEnd"/>
      <w:r w:rsidRPr="00E81A95">
        <w:rPr>
          <w:rtl/>
        </w:rPr>
        <w:t xml:space="preserve"> اللازم نحو إيقافها لحين توفيق أوضاعها.</w:t>
      </w:r>
    </w:p>
    <w:p w:rsidR="00E81A95" w:rsidRPr="00E81A95" w:rsidRDefault="00E81A95" w:rsidP="00517D43">
      <w:pPr>
        <w:pStyle w:val="Style4"/>
        <w:rPr>
          <w:rFonts w:ascii="Simplified Arabic" w:eastAsia="Times New Roman" w:hAnsi="Simplified Arabic"/>
          <w:rtl/>
          <w:lang w:bidi="ar-EG"/>
        </w:rPr>
      </w:pPr>
      <w:r w:rsidRPr="00E81A95">
        <w:rPr>
          <w:rFonts w:ascii="Simplified Arabic" w:eastAsia="Times New Roman" w:hAnsi="Simplified Arabic"/>
          <w:rtl/>
          <w:lang w:bidi="ar-EG"/>
        </w:rPr>
        <w:t>الرقابة على جودة الخامات الداخلة في تصنيع المنتجات المختلفة للتأكد من جودتها لحماية المواطن.</w:t>
      </w:r>
    </w:p>
    <w:p w:rsidR="00E81A95" w:rsidRPr="00E81A95" w:rsidRDefault="00E81A95" w:rsidP="00517D43">
      <w:pPr>
        <w:pStyle w:val="Style4"/>
        <w:rPr>
          <w:rFonts w:ascii="Simplified Arabic" w:eastAsia="Times New Roman" w:hAnsi="Simplified Arabic"/>
          <w:rtl/>
          <w:lang w:bidi="ar-EG"/>
        </w:rPr>
      </w:pPr>
      <w:r w:rsidRPr="00E81A95">
        <w:rPr>
          <w:rFonts w:ascii="Simplified Arabic" w:eastAsia="Times New Roman" w:hAnsi="Simplified Arabic"/>
          <w:rtl/>
          <w:lang w:bidi="ar-EG"/>
        </w:rPr>
        <w:t xml:space="preserve">حملات مستمرة لحماية المستهلك ودراسة شكاوى المواطنين </w:t>
      </w:r>
      <w:proofErr w:type="spellStart"/>
      <w:r w:rsidRPr="00E81A95">
        <w:rPr>
          <w:rFonts w:ascii="Simplified Arabic" w:eastAsia="Times New Roman" w:hAnsi="Simplified Arabic"/>
          <w:rtl/>
          <w:lang w:bidi="ar-EG"/>
        </w:rPr>
        <w:t>وإتخاذ</w:t>
      </w:r>
      <w:proofErr w:type="spellEnd"/>
      <w:r w:rsidRPr="00E81A95">
        <w:rPr>
          <w:rFonts w:ascii="Simplified Arabic" w:eastAsia="Times New Roman" w:hAnsi="Simplified Arabic"/>
          <w:rtl/>
          <w:lang w:bidi="ar-EG"/>
        </w:rPr>
        <w:t xml:space="preserve"> الإجراءات بشأنها.</w:t>
      </w:r>
    </w:p>
    <w:p w:rsidR="00E81A95" w:rsidRPr="00E81A95" w:rsidRDefault="00E81A95" w:rsidP="00517D43">
      <w:pPr>
        <w:pStyle w:val="Style4"/>
        <w:rPr>
          <w:rtl/>
        </w:rPr>
      </w:pPr>
      <w:r w:rsidRPr="00E81A95">
        <w:rPr>
          <w:rtl/>
        </w:rPr>
        <w:t xml:space="preserve">مطابقة العينات والمراجعة اللازمة لمطابقة الإنتاج للمواصفات القياسية في معامل (الهيئة </w:t>
      </w:r>
      <w:proofErr w:type="spellStart"/>
      <w:r w:rsidRPr="00E81A95">
        <w:rPr>
          <w:rtl/>
        </w:rPr>
        <w:t>المصريه</w:t>
      </w:r>
      <w:proofErr w:type="spellEnd"/>
      <w:r w:rsidRPr="00E81A95">
        <w:rPr>
          <w:rtl/>
        </w:rPr>
        <w:t xml:space="preserve"> للمواصفات </w:t>
      </w:r>
      <w:proofErr w:type="spellStart"/>
      <w:r w:rsidRPr="00E81A95">
        <w:rPr>
          <w:rtl/>
        </w:rPr>
        <w:t>والجوده</w:t>
      </w:r>
      <w:proofErr w:type="spellEnd"/>
      <w:r w:rsidRPr="00E81A95">
        <w:rPr>
          <w:rtl/>
        </w:rPr>
        <w:t xml:space="preserve">- وزارة الصحة- مصلحة الكيمياء.......) </w:t>
      </w:r>
      <w:proofErr w:type="spellStart"/>
      <w:r w:rsidRPr="00E81A95">
        <w:rPr>
          <w:rtl/>
        </w:rPr>
        <w:t>وإتخاذ</w:t>
      </w:r>
      <w:proofErr w:type="spellEnd"/>
      <w:r w:rsidRPr="00E81A95">
        <w:rPr>
          <w:rtl/>
        </w:rPr>
        <w:t xml:space="preserve"> الإجراءات بشأنها.</w:t>
      </w:r>
    </w:p>
    <w:p w:rsidR="00E81A95" w:rsidRPr="00E81A95" w:rsidRDefault="00E81A95" w:rsidP="00517D43">
      <w:pPr>
        <w:pStyle w:val="Style4"/>
        <w:rPr>
          <w:rtl/>
        </w:rPr>
      </w:pPr>
      <w:r w:rsidRPr="00E81A95">
        <w:rPr>
          <w:rtl/>
        </w:rPr>
        <w:t xml:space="preserve">التفتيش والترخيص لمراكز الخدمة والصيانة للمعدات والأجهزة المعمرة والتأكد من توفر الخبرة </w:t>
      </w:r>
      <w:proofErr w:type="spellStart"/>
      <w:r w:rsidRPr="00E81A95">
        <w:rPr>
          <w:rtl/>
        </w:rPr>
        <w:t>والإشتراطات</w:t>
      </w:r>
      <w:proofErr w:type="spellEnd"/>
      <w:r w:rsidRPr="00E81A95">
        <w:rPr>
          <w:rtl/>
        </w:rPr>
        <w:t xml:space="preserve"> الفنية وقطع الغيار.</w:t>
      </w:r>
    </w:p>
    <w:p w:rsidR="00E81A95" w:rsidRPr="00E81A95" w:rsidRDefault="00E81A95" w:rsidP="00517D43">
      <w:pPr>
        <w:pStyle w:val="Style4"/>
        <w:rPr>
          <w:rtl/>
        </w:rPr>
      </w:pPr>
      <w:r w:rsidRPr="00E81A95">
        <w:rPr>
          <w:rtl/>
        </w:rPr>
        <w:t xml:space="preserve">الدراسات الفنية التي تقدم لمصلحة الجمارك لأنظمة السماح المؤقت </w:t>
      </w:r>
      <w:proofErr w:type="spellStart"/>
      <w:r w:rsidRPr="00E81A95">
        <w:rPr>
          <w:rtl/>
        </w:rPr>
        <w:t>والدروباك</w:t>
      </w:r>
      <w:proofErr w:type="spellEnd"/>
      <w:r w:rsidRPr="00E81A95">
        <w:rPr>
          <w:rtl/>
        </w:rPr>
        <w:t>.</w:t>
      </w:r>
    </w:p>
    <w:p w:rsidR="00E81A95" w:rsidRPr="00E81A95" w:rsidRDefault="00E81A95" w:rsidP="00517D43">
      <w:pPr>
        <w:pStyle w:val="Style4"/>
        <w:rPr>
          <w:rtl/>
        </w:rPr>
      </w:pPr>
      <w:r w:rsidRPr="00E81A95">
        <w:rPr>
          <w:rtl/>
        </w:rPr>
        <w:t xml:space="preserve">دراسة شكاوى المواطنين ضد منتجات بها عيوب أو </w:t>
      </w:r>
      <w:proofErr w:type="spellStart"/>
      <w:r w:rsidRPr="00E81A95">
        <w:rPr>
          <w:rtl/>
        </w:rPr>
        <w:t>منشأت</w:t>
      </w:r>
      <w:proofErr w:type="spellEnd"/>
      <w:r w:rsidRPr="00E81A95">
        <w:rPr>
          <w:rtl/>
        </w:rPr>
        <w:t xml:space="preserve"> غير مرخصة وتضر بالمواطنين والعمل على إزالة أسبابها فورا.</w:t>
      </w:r>
    </w:p>
    <w:p w:rsidR="00E81A95" w:rsidRPr="00E81A95" w:rsidRDefault="00E81A95" w:rsidP="00517D43">
      <w:pPr>
        <w:pStyle w:val="Style4"/>
        <w:rPr>
          <w:rtl/>
        </w:rPr>
      </w:pPr>
      <w:r w:rsidRPr="00E81A95">
        <w:rPr>
          <w:rtl/>
        </w:rPr>
        <w:t>التعاون في الحملات التفتيشية مع كافة جهات الرقابة الأخرى (مباحث التجارة والتموين - مباحث الأموال العامة).</w:t>
      </w:r>
    </w:p>
    <w:p w:rsidR="00E81A95" w:rsidRPr="00E81A95" w:rsidRDefault="00E81A95" w:rsidP="00517D43">
      <w:pPr>
        <w:pStyle w:val="Style4"/>
        <w:rPr>
          <w:rtl/>
        </w:rPr>
      </w:pPr>
      <w:r w:rsidRPr="00E81A95">
        <w:rPr>
          <w:rtl/>
        </w:rPr>
        <w:t xml:space="preserve">المشاركة في وضع المواصفات القياسية مع اللجان المشكلة بمعرفة الهيئة </w:t>
      </w:r>
      <w:proofErr w:type="spellStart"/>
      <w:r w:rsidRPr="00E81A95">
        <w:rPr>
          <w:rtl/>
        </w:rPr>
        <w:t>المصريه</w:t>
      </w:r>
      <w:proofErr w:type="spellEnd"/>
      <w:r w:rsidRPr="00E81A95">
        <w:rPr>
          <w:rtl/>
        </w:rPr>
        <w:t xml:space="preserve"> العامة للمواصفات </w:t>
      </w:r>
      <w:proofErr w:type="spellStart"/>
      <w:r w:rsidRPr="00E81A95">
        <w:rPr>
          <w:rtl/>
        </w:rPr>
        <w:t>والجوده</w:t>
      </w:r>
      <w:proofErr w:type="spellEnd"/>
      <w:r w:rsidRPr="00E81A95">
        <w:rPr>
          <w:rtl/>
        </w:rPr>
        <w:t>.</w:t>
      </w:r>
    </w:p>
    <w:p w:rsidR="00E81A95" w:rsidRPr="00E81A95" w:rsidRDefault="00E81A95" w:rsidP="00517D43">
      <w:pPr>
        <w:pStyle w:val="Style2"/>
        <w:rPr>
          <w:rtl/>
        </w:rPr>
      </w:pPr>
      <w:r w:rsidRPr="00E81A95">
        <w:rPr>
          <w:rtl/>
        </w:rPr>
        <w:t>(ب) أعمال ومهام الإدارة العامة للآلات:</w:t>
      </w:r>
    </w:p>
    <w:p w:rsidR="00E81A95" w:rsidRPr="00E81A95" w:rsidRDefault="00E81A95" w:rsidP="00517D43">
      <w:pPr>
        <w:pStyle w:val="Style4"/>
        <w:rPr>
          <w:rtl/>
        </w:rPr>
      </w:pPr>
      <w:r w:rsidRPr="00E81A95">
        <w:rPr>
          <w:rtl/>
        </w:rPr>
        <w:t>الترخيص بإقامة وإدارة الآلات الحرارية والمراجل البخارية المستخدمة</w:t>
      </w:r>
      <w:r w:rsidR="00766D34">
        <w:rPr>
          <w:rtl/>
        </w:rPr>
        <w:t xml:space="preserve"> في </w:t>
      </w:r>
      <w:r w:rsidRPr="00E81A95">
        <w:rPr>
          <w:rtl/>
        </w:rPr>
        <w:t>الصناعة.</w:t>
      </w:r>
    </w:p>
    <w:p w:rsidR="00E81A95" w:rsidRPr="00E81A95" w:rsidRDefault="00E81A95" w:rsidP="00517D43">
      <w:pPr>
        <w:pStyle w:val="Style4"/>
        <w:rPr>
          <w:rtl/>
        </w:rPr>
      </w:pPr>
      <w:r w:rsidRPr="00E81A95">
        <w:rPr>
          <w:rtl/>
        </w:rPr>
        <w:lastRenderedPageBreak/>
        <w:t xml:space="preserve">التفتيش </w:t>
      </w:r>
      <w:proofErr w:type="spellStart"/>
      <w:r w:rsidRPr="00E81A95">
        <w:rPr>
          <w:rtl/>
        </w:rPr>
        <w:t>المفاجىء</w:t>
      </w:r>
      <w:proofErr w:type="spellEnd"/>
      <w:r w:rsidRPr="00E81A95">
        <w:rPr>
          <w:rtl/>
        </w:rPr>
        <w:t xml:space="preserve"> على الآلة الحرارية أو المرجل </w:t>
      </w:r>
      <w:proofErr w:type="spellStart"/>
      <w:r w:rsidRPr="00E81A95">
        <w:rPr>
          <w:rtl/>
        </w:rPr>
        <w:t>البخارى</w:t>
      </w:r>
      <w:proofErr w:type="spellEnd"/>
      <w:r w:rsidRPr="00E81A95">
        <w:rPr>
          <w:rtl/>
        </w:rPr>
        <w:t xml:space="preserve"> مرة على الأقل كل سنة للتأكد من سلامة أجهزة الأمان وعدم تجاوز ضغط التشغيل المسموح به بالنسبة للمراجل البخارية.</w:t>
      </w:r>
    </w:p>
    <w:p w:rsidR="00E81A95" w:rsidRPr="00E81A95" w:rsidRDefault="00E81A95" w:rsidP="00517D43">
      <w:pPr>
        <w:pStyle w:val="Style4"/>
        <w:rPr>
          <w:rtl/>
        </w:rPr>
      </w:pPr>
      <w:r w:rsidRPr="00E81A95">
        <w:rPr>
          <w:rtl/>
        </w:rPr>
        <w:t xml:space="preserve">التحقق </w:t>
      </w:r>
      <w:proofErr w:type="spellStart"/>
      <w:r w:rsidRPr="00E81A95">
        <w:rPr>
          <w:rtl/>
        </w:rPr>
        <w:t>بإستمرار</w:t>
      </w:r>
      <w:proofErr w:type="spellEnd"/>
      <w:r w:rsidRPr="00E81A95">
        <w:rPr>
          <w:rtl/>
        </w:rPr>
        <w:t xml:space="preserve"> من توافر </w:t>
      </w:r>
      <w:proofErr w:type="spellStart"/>
      <w:r w:rsidRPr="00E81A95">
        <w:rPr>
          <w:rtl/>
        </w:rPr>
        <w:t>الإشتراطات</w:t>
      </w:r>
      <w:proofErr w:type="spellEnd"/>
      <w:r w:rsidRPr="00E81A95">
        <w:rPr>
          <w:rtl/>
        </w:rPr>
        <w:t xml:space="preserve"> الفنية </w:t>
      </w:r>
      <w:proofErr w:type="spellStart"/>
      <w:r w:rsidRPr="00E81A95">
        <w:rPr>
          <w:rtl/>
        </w:rPr>
        <w:t>وإشتراطات</w:t>
      </w:r>
      <w:proofErr w:type="spellEnd"/>
      <w:r w:rsidRPr="00E81A95">
        <w:rPr>
          <w:rtl/>
        </w:rPr>
        <w:t xml:space="preserve"> الأمان للآلات الحرارية والمراجل البخارية.</w:t>
      </w:r>
    </w:p>
    <w:p w:rsidR="00E81A95" w:rsidRPr="00E81A95" w:rsidRDefault="00E81A95" w:rsidP="00517D43">
      <w:pPr>
        <w:pStyle w:val="Style4"/>
        <w:rPr>
          <w:rtl/>
        </w:rPr>
      </w:pPr>
      <w:r w:rsidRPr="00E81A95">
        <w:rPr>
          <w:rtl/>
        </w:rPr>
        <w:t xml:space="preserve">التحقق من أعمال الصيانة والإصلاحات والعمرات وإنها تتم وفقا لتعليمات الصانع وما </w:t>
      </w:r>
      <w:proofErr w:type="spellStart"/>
      <w:r w:rsidRPr="00E81A95">
        <w:rPr>
          <w:rtl/>
        </w:rPr>
        <w:t>تتطلبه</w:t>
      </w:r>
      <w:proofErr w:type="spellEnd"/>
      <w:r w:rsidRPr="00E81A95">
        <w:rPr>
          <w:rtl/>
        </w:rPr>
        <w:t xml:space="preserve"> </w:t>
      </w:r>
      <w:proofErr w:type="spellStart"/>
      <w:r w:rsidRPr="00E81A95">
        <w:rPr>
          <w:rtl/>
        </w:rPr>
        <w:t>إعتبارات</w:t>
      </w:r>
      <w:proofErr w:type="spellEnd"/>
      <w:r w:rsidRPr="00E81A95">
        <w:rPr>
          <w:rtl/>
        </w:rPr>
        <w:t xml:space="preserve"> الأمن.</w:t>
      </w:r>
    </w:p>
    <w:p w:rsidR="00E81A95" w:rsidRPr="00E81A95" w:rsidRDefault="00E81A95" w:rsidP="00517D43">
      <w:pPr>
        <w:pStyle w:val="Style4"/>
        <w:rPr>
          <w:rtl/>
        </w:rPr>
      </w:pPr>
      <w:r w:rsidRPr="00E81A95">
        <w:rPr>
          <w:rtl/>
        </w:rPr>
        <w:t xml:space="preserve">عمل القياسات الازمة لسمك معدن المرجل </w:t>
      </w:r>
      <w:proofErr w:type="spellStart"/>
      <w:r w:rsidRPr="00E81A95">
        <w:rPr>
          <w:rtl/>
        </w:rPr>
        <w:t>البخارى</w:t>
      </w:r>
      <w:proofErr w:type="spellEnd"/>
      <w:r w:rsidRPr="00E81A95">
        <w:rPr>
          <w:rtl/>
        </w:rPr>
        <w:t xml:space="preserve"> لتحديد نسبة التآكلات وتقرير ضغط التشغيل المناسب.</w:t>
      </w:r>
    </w:p>
    <w:p w:rsidR="00E81A95" w:rsidRPr="00E81A95" w:rsidRDefault="00E81A95" w:rsidP="00517D43">
      <w:pPr>
        <w:pStyle w:val="Style4"/>
        <w:rPr>
          <w:rtl/>
        </w:rPr>
      </w:pPr>
      <w:r w:rsidRPr="00E81A95">
        <w:rPr>
          <w:rtl/>
        </w:rPr>
        <w:t>عمل التحاليل اللازمة لعادم الآلات الحرارية والمراجل البخارية وكذا التحاليل الخاصة بمياه التغذية والمياه داخل الغلاية وتوجيه العملاء التوجيه الصحيح لصيانة وتشغيل المراجل البخارية.</w:t>
      </w:r>
    </w:p>
    <w:p w:rsidR="00E81A95" w:rsidRPr="00E81A95" w:rsidRDefault="00E81A95" w:rsidP="00517D43">
      <w:pPr>
        <w:pStyle w:val="Style4"/>
        <w:rPr>
          <w:rtl/>
        </w:rPr>
      </w:pPr>
      <w:r w:rsidRPr="00E81A95">
        <w:rPr>
          <w:rtl/>
        </w:rPr>
        <w:t>عمل لجان الصلاحية لتقرير حالة الغلايات وتحديد مدى صلاحيتها فنيا للتشغيل.</w:t>
      </w:r>
    </w:p>
    <w:p w:rsidR="00E81A95" w:rsidRPr="00E81A95" w:rsidRDefault="00E81A95" w:rsidP="00517D43">
      <w:pPr>
        <w:pStyle w:val="Style4"/>
        <w:rPr>
          <w:rtl/>
        </w:rPr>
      </w:pPr>
      <w:r w:rsidRPr="00E81A95">
        <w:rPr>
          <w:rtl/>
        </w:rPr>
        <w:t xml:space="preserve">إصدار قرار مسبب بوقف تشغيل </w:t>
      </w:r>
      <w:proofErr w:type="spellStart"/>
      <w:r w:rsidRPr="00E81A95">
        <w:rPr>
          <w:rtl/>
        </w:rPr>
        <w:t>آله</w:t>
      </w:r>
      <w:proofErr w:type="spellEnd"/>
      <w:r w:rsidRPr="00E81A95">
        <w:rPr>
          <w:rtl/>
        </w:rPr>
        <w:t xml:space="preserve"> حرارية أو مرجل </w:t>
      </w:r>
      <w:proofErr w:type="spellStart"/>
      <w:r w:rsidRPr="00E81A95">
        <w:rPr>
          <w:rtl/>
        </w:rPr>
        <w:t>بخارى</w:t>
      </w:r>
      <w:proofErr w:type="spellEnd"/>
      <w:r w:rsidRPr="00E81A95">
        <w:rPr>
          <w:rtl/>
        </w:rPr>
        <w:t xml:space="preserve"> وذلك</w:t>
      </w:r>
      <w:r w:rsidR="00766D34">
        <w:rPr>
          <w:rtl/>
        </w:rPr>
        <w:t xml:space="preserve"> في </w:t>
      </w:r>
      <w:r w:rsidRPr="00E81A95">
        <w:rPr>
          <w:rtl/>
        </w:rPr>
        <w:t>حالة وجود خطر على الصحة العامة أو الأمن العام.</w:t>
      </w:r>
    </w:p>
    <w:p w:rsidR="00E81A95" w:rsidRPr="00E81A95" w:rsidRDefault="00E81A95" w:rsidP="00517D43">
      <w:pPr>
        <w:pStyle w:val="Style4"/>
        <w:rPr>
          <w:rtl/>
        </w:rPr>
      </w:pPr>
      <w:r w:rsidRPr="00E81A95">
        <w:rPr>
          <w:rtl/>
        </w:rPr>
        <w:t>تحرير محاضر المخالفات للآلات الحرارية والمراجل البخارية</w:t>
      </w:r>
      <w:r w:rsidR="00766D34">
        <w:rPr>
          <w:rtl/>
        </w:rPr>
        <w:t xml:space="preserve"> التي </w:t>
      </w:r>
      <w:r w:rsidRPr="00E81A95">
        <w:rPr>
          <w:rtl/>
        </w:rPr>
        <w:t xml:space="preserve">تعمل دون رخصة إقامة أو إذن إدارة أو دون </w:t>
      </w:r>
      <w:proofErr w:type="spellStart"/>
      <w:r w:rsidRPr="00E81A95">
        <w:rPr>
          <w:rtl/>
        </w:rPr>
        <w:t>الإثنين</w:t>
      </w:r>
      <w:proofErr w:type="spellEnd"/>
      <w:r w:rsidRPr="00E81A95">
        <w:rPr>
          <w:rtl/>
        </w:rPr>
        <w:t xml:space="preserve"> معا أو تعمل بالمخالفة للشروط</w:t>
      </w:r>
      <w:r w:rsidR="00766D34">
        <w:rPr>
          <w:rtl/>
        </w:rPr>
        <w:t xml:space="preserve"> التي </w:t>
      </w:r>
      <w:r w:rsidRPr="00E81A95">
        <w:rPr>
          <w:rtl/>
        </w:rPr>
        <w:t>تم على أساسها إصدار رخصة الإقامة أو إذن الإدارة.</w:t>
      </w:r>
    </w:p>
    <w:p w:rsidR="00E81A95" w:rsidRPr="00E81A95" w:rsidRDefault="00E81A95" w:rsidP="00517D43">
      <w:pPr>
        <w:pStyle w:val="Style4"/>
        <w:rPr>
          <w:rtl/>
        </w:rPr>
      </w:pPr>
      <w:r w:rsidRPr="00E81A95">
        <w:rPr>
          <w:rtl/>
        </w:rPr>
        <w:t xml:space="preserve">إًصدار شهادات تفيد أن الآلة الحرارية أو المرجل </w:t>
      </w:r>
      <w:proofErr w:type="spellStart"/>
      <w:r w:rsidRPr="00E81A95">
        <w:rPr>
          <w:rtl/>
        </w:rPr>
        <w:t>البخارى</w:t>
      </w:r>
      <w:proofErr w:type="spellEnd"/>
      <w:r w:rsidRPr="00E81A95">
        <w:rPr>
          <w:rtl/>
        </w:rPr>
        <w:t xml:space="preserve"> لا يخضع للترخيص.</w:t>
      </w:r>
    </w:p>
    <w:p w:rsidR="00E81A95" w:rsidRPr="00E81A95" w:rsidRDefault="00E81A95" w:rsidP="00517D43">
      <w:pPr>
        <w:pStyle w:val="Style2"/>
        <w:rPr>
          <w:rtl/>
        </w:rPr>
      </w:pPr>
      <w:r w:rsidRPr="00E81A95">
        <w:rPr>
          <w:rtl/>
        </w:rPr>
        <w:t>اختصاصات المصلحة:</w:t>
      </w:r>
    </w:p>
    <w:p w:rsidR="00E81A95" w:rsidRPr="00E81A95" w:rsidRDefault="00E81A95" w:rsidP="00517D43">
      <w:pPr>
        <w:pStyle w:val="Style1"/>
        <w:rPr>
          <w:rtl/>
        </w:rPr>
      </w:pPr>
      <w:r w:rsidRPr="00E81A95">
        <w:rPr>
          <w:rtl/>
        </w:rPr>
        <w:t xml:space="preserve">مصلحة الرقابة الصناعية </w:t>
      </w:r>
      <w:proofErr w:type="spellStart"/>
      <w:r w:rsidRPr="00E81A95">
        <w:rPr>
          <w:rtl/>
        </w:rPr>
        <w:t>إحدي</w:t>
      </w:r>
      <w:proofErr w:type="spellEnd"/>
      <w:r w:rsidRPr="00E81A95">
        <w:rPr>
          <w:rtl/>
        </w:rPr>
        <w:t xml:space="preserve"> المصالح الخدمية التابعة لوزارة الصناعة والتجارة التي تقوم بأعمال الفحص والتفتيش لأنشطة التصنيع والخدمات المرتبطة بها بغرض مراقبة </w:t>
      </w:r>
      <w:proofErr w:type="spellStart"/>
      <w:r w:rsidRPr="00E81A95">
        <w:rPr>
          <w:rtl/>
        </w:rPr>
        <w:t>إلتزام</w:t>
      </w:r>
      <w:proofErr w:type="spellEnd"/>
      <w:r w:rsidRPr="00E81A95">
        <w:rPr>
          <w:rtl/>
        </w:rPr>
        <w:t xml:space="preserve"> الوحدات الصناعية والمراكز الخدمية </w:t>
      </w:r>
      <w:proofErr w:type="spellStart"/>
      <w:r w:rsidRPr="00E81A95">
        <w:rPr>
          <w:rtl/>
        </w:rPr>
        <w:t>بالإشتراطات</w:t>
      </w:r>
      <w:proofErr w:type="spellEnd"/>
      <w:r w:rsidRPr="00E81A95">
        <w:rPr>
          <w:rtl/>
        </w:rPr>
        <w:t xml:space="preserve"> اللازمة لمطابقة منتجاتها أو خدماتها مع المواصفات القياسية (المصرية أو العالمية) في إطار </w:t>
      </w:r>
      <w:proofErr w:type="spellStart"/>
      <w:r w:rsidRPr="00E81A95">
        <w:rPr>
          <w:rtl/>
        </w:rPr>
        <w:t>الإرتقاء</w:t>
      </w:r>
      <w:proofErr w:type="spellEnd"/>
      <w:r w:rsidRPr="00E81A95">
        <w:rPr>
          <w:rtl/>
        </w:rPr>
        <w:t xml:space="preserve"> بالصناعة حماية للمستهلك وتشجيع الصادرات.</w:t>
      </w:r>
    </w:p>
    <w:p w:rsidR="00E81A95" w:rsidRPr="00E81A95" w:rsidRDefault="00E81A95" w:rsidP="00517D43">
      <w:pPr>
        <w:pStyle w:val="Style2"/>
        <w:rPr>
          <w:rtl/>
        </w:rPr>
      </w:pPr>
      <w:r w:rsidRPr="00E81A95">
        <w:rPr>
          <w:rtl/>
        </w:rPr>
        <w:t>أسس وركائز العمل الرقابي للمصلحة:</w:t>
      </w:r>
    </w:p>
    <w:p w:rsidR="00E81A95" w:rsidRPr="00E81A95" w:rsidRDefault="00E81A95" w:rsidP="00517D43">
      <w:pPr>
        <w:pStyle w:val="Style4"/>
        <w:rPr>
          <w:rtl/>
        </w:rPr>
      </w:pPr>
      <w:r w:rsidRPr="00E81A95">
        <w:rPr>
          <w:rtl/>
        </w:rPr>
        <w:t xml:space="preserve">تبني الحكومة لمفهوم </w:t>
      </w:r>
      <w:proofErr w:type="spellStart"/>
      <w:r w:rsidRPr="00E81A95">
        <w:rPr>
          <w:rtl/>
        </w:rPr>
        <w:t>الإستثمار</w:t>
      </w:r>
      <w:proofErr w:type="spellEnd"/>
      <w:r w:rsidRPr="00E81A95">
        <w:rPr>
          <w:rtl/>
        </w:rPr>
        <w:t xml:space="preserve"> الخاص الذي يعمل في إطار منظومة اجتماعية تراعي المستهلك والمستثمر</w:t>
      </w:r>
      <w:r w:rsidR="00766D34">
        <w:rPr>
          <w:rtl/>
        </w:rPr>
        <w:t xml:space="preserve"> على </w:t>
      </w:r>
      <w:r w:rsidRPr="00E81A95">
        <w:rPr>
          <w:rtl/>
        </w:rPr>
        <w:t xml:space="preserve">نفس الدرجة وتولي قدر كبير من </w:t>
      </w:r>
      <w:proofErr w:type="spellStart"/>
      <w:r w:rsidRPr="00E81A95">
        <w:rPr>
          <w:rtl/>
        </w:rPr>
        <w:t>الإهتمام</w:t>
      </w:r>
      <w:proofErr w:type="spellEnd"/>
      <w:r w:rsidRPr="00E81A95">
        <w:rPr>
          <w:rtl/>
        </w:rPr>
        <w:t xml:space="preserve"> للميزة التنافسية للمنتج الصناعي سعيا إلى التعامل مع الأسواق المحلية والعالمية في إطار متوازن وعلي نحو يضمن إمكانات التنافس الحر </w:t>
      </w:r>
      <w:proofErr w:type="spellStart"/>
      <w:r w:rsidRPr="00E81A95">
        <w:rPr>
          <w:rtl/>
        </w:rPr>
        <w:t>والإندماج</w:t>
      </w:r>
      <w:proofErr w:type="spellEnd"/>
      <w:r w:rsidRPr="00E81A95">
        <w:rPr>
          <w:rtl/>
        </w:rPr>
        <w:t xml:space="preserve"> في منظومة </w:t>
      </w:r>
      <w:proofErr w:type="spellStart"/>
      <w:r w:rsidRPr="00E81A95">
        <w:rPr>
          <w:rtl/>
        </w:rPr>
        <w:t>الإقتصاد</w:t>
      </w:r>
      <w:proofErr w:type="spellEnd"/>
      <w:r w:rsidRPr="00E81A95">
        <w:rPr>
          <w:rtl/>
        </w:rPr>
        <w:t xml:space="preserve"> العالمي.</w:t>
      </w:r>
    </w:p>
    <w:p w:rsidR="00E81A95" w:rsidRPr="00E81A95" w:rsidRDefault="00E81A95" w:rsidP="00517D43">
      <w:pPr>
        <w:pStyle w:val="Style4"/>
      </w:pPr>
      <w:r w:rsidRPr="00E81A95">
        <w:rPr>
          <w:rtl/>
        </w:rPr>
        <w:t>تنامي الفكر لدي جهات التصنيع بضرورة تحمل المصانع مسئولية مباشرة عن المطابقة (</w:t>
      </w:r>
      <w:r w:rsidRPr="00E81A95">
        <w:t xml:space="preserve">Manufacturer </w:t>
      </w:r>
      <w:proofErr w:type="spellStart"/>
      <w:r w:rsidRPr="00E81A95">
        <w:t>Liability</w:t>
      </w:r>
      <w:proofErr w:type="spellEnd"/>
      <w:r w:rsidRPr="00E81A95">
        <w:rPr>
          <w:rtl/>
        </w:rPr>
        <w:t>) وتقديم منتج ذو جودة عالية.</w:t>
      </w:r>
    </w:p>
    <w:p w:rsidR="00120E7D" w:rsidRPr="00BD3348" w:rsidRDefault="00E81A95" w:rsidP="00517D43">
      <w:pPr>
        <w:pStyle w:val="Style4"/>
        <w:rPr>
          <w:rtl/>
        </w:rPr>
      </w:pPr>
      <w:r w:rsidRPr="00E81A95">
        <w:rPr>
          <w:rtl/>
        </w:rPr>
        <w:lastRenderedPageBreak/>
        <w:t>دور الحكومة في الصناعة هو إصدار القوانين والتشريعات التي تنظم وتراقب وترصد أوجه النشاط الصناعي المختلفة (</w:t>
      </w:r>
      <w:proofErr w:type="spellStart"/>
      <w:r w:rsidRPr="00E81A95">
        <w:t>Regulator</w:t>
      </w:r>
      <w:proofErr w:type="spellEnd"/>
      <w:r w:rsidRPr="00E81A95">
        <w:rPr>
          <w:rtl/>
        </w:rPr>
        <w:t>) ومتابعة تنفيذ هذه القوانين لضمان جودة المنتج المصري والتأكد من مطابقته للمواصفات القياسية بهدف حماية المستهلك وتشجيع الصادرات.</w:t>
      </w:r>
    </w:p>
    <w:p w:rsidR="00E81A95" w:rsidRPr="00E81A95" w:rsidRDefault="00E81A95" w:rsidP="00517D43">
      <w:pPr>
        <w:pStyle w:val="Style2"/>
        <w:rPr>
          <w:rtl/>
        </w:rPr>
      </w:pPr>
      <w:r w:rsidRPr="00E81A95">
        <w:rPr>
          <w:rtl/>
        </w:rPr>
        <w:t>المهام الفنية للمصلحة:</w:t>
      </w:r>
    </w:p>
    <w:p w:rsidR="00E81A95" w:rsidRPr="00E81A95" w:rsidRDefault="00E81A95" w:rsidP="00517D43">
      <w:pPr>
        <w:pStyle w:val="Style4"/>
        <w:rPr>
          <w:rtl/>
        </w:rPr>
      </w:pPr>
      <w:r w:rsidRPr="00E81A95">
        <w:rPr>
          <w:rtl/>
        </w:rPr>
        <w:t xml:space="preserve">إجراء دراسات معدلات </w:t>
      </w:r>
      <w:proofErr w:type="spellStart"/>
      <w:r w:rsidRPr="00E81A95">
        <w:rPr>
          <w:rtl/>
        </w:rPr>
        <w:t>الإستخدام</w:t>
      </w:r>
      <w:proofErr w:type="spellEnd"/>
      <w:r w:rsidRPr="00E81A95">
        <w:rPr>
          <w:rtl/>
        </w:rPr>
        <w:t xml:space="preserve"> ونسب الهالك والفاقد من الخامات لأنظمة التصدير المختلفة لرد الضرائب وكذا دراسات الرد الفوري للضريبة لصالح المستثمرين.</w:t>
      </w:r>
    </w:p>
    <w:p w:rsidR="00E81A95" w:rsidRPr="00E81A95" w:rsidRDefault="00E81A95" w:rsidP="00517D43">
      <w:pPr>
        <w:pStyle w:val="Style4"/>
        <w:rPr>
          <w:rtl/>
        </w:rPr>
      </w:pPr>
      <w:proofErr w:type="spellStart"/>
      <w:r w:rsidRPr="00E81A95">
        <w:rPr>
          <w:rtl/>
        </w:rPr>
        <w:t>الإشتراك</w:t>
      </w:r>
      <w:proofErr w:type="spellEnd"/>
      <w:r w:rsidRPr="00E81A95">
        <w:rPr>
          <w:rtl/>
        </w:rPr>
        <w:t xml:space="preserve"> في لجان وضع المواصفات القياسية التي تصدرها الهيئة المصرية العامة للمواصفات والجودة.</w:t>
      </w:r>
    </w:p>
    <w:p w:rsidR="00E81A95" w:rsidRPr="00E81A95" w:rsidRDefault="00E81A95" w:rsidP="00517D43">
      <w:pPr>
        <w:pStyle w:val="Style4"/>
      </w:pPr>
      <w:r w:rsidRPr="00E81A95">
        <w:rPr>
          <w:rtl/>
        </w:rPr>
        <w:t xml:space="preserve">إجراء الدراسات الفنية للسلع الصناعية التي تحيلها الجهات الرقابية الحكومية </w:t>
      </w:r>
      <w:proofErr w:type="spellStart"/>
      <w:r w:rsidRPr="00E81A95">
        <w:rPr>
          <w:rtl/>
        </w:rPr>
        <w:t>الأخري</w:t>
      </w:r>
      <w:proofErr w:type="spellEnd"/>
      <w:r w:rsidRPr="00E81A95">
        <w:rPr>
          <w:rtl/>
        </w:rPr>
        <w:t xml:space="preserve"> والجهات القضائية</w:t>
      </w:r>
    </w:p>
    <w:p w:rsidR="00E81A95" w:rsidRPr="00E81A95" w:rsidRDefault="00E81A95" w:rsidP="00517D43">
      <w:pPr>
        <w:pStyle w:val="Style2"/>
        <w:rPr>
          <w:rtl/>
        </w:rPr>
      </w:pPr>
      <w:r w:rsidRPr="00E81A95">
        <w:rPr>
          <w:rtl/>
        </w:rPr>
        <w:t xml:space="preserve"> مجالات عمل المصلحة:</w:t>
      </w:r>
    </w:p>
    <w:p w:rsidR="00E81A95" w:rsidRPr="00E81A95" w:rsidRDefault="00E81A95" w:rsidP="0073173A">
      <w:pPr>
        <w:pStyle w:val="Style3"/>
        <w:numPr>
          <w:ilvl w:val="0"/>
          <w:numId w:val="61"/>
        </w:numPr>
        <w:rPr>
          <w:lang w:bidi="ar-EG"/>
        </w:rPr>
      </w:pPr>
      <w:r w:rsidRPr="00E81A95">
        <w:rPr>
          <w:rtl/>
          <w:lang w:bidi="ar-EG"/>
        </w:rPr>
        <w:t>الرقابة على جودة المنتجات الصناعية.</w:t>
      </w:r>
    </w:p>
    <w:p w:rsidR="00E81A95" w:rsidRPr="00E81A95" w:rsidRDefault="00E81A95" w:rsidP="0073173A">
      <w:pPr>
        <w:pStyle w:val="Style3"/>
        <w:numPr>
          <w:ilvl w:val="0"/>
          <w:numId w:val="61"/>
        </w:numPr>
        <w:rPr>
          <w:lang w:bidi="ar-EG"/>
        </w:rPr>
      </w:pPr>
      <w:r w:rsidRPr="00E81A95">
        <w:rPr>
          <w:rtl/>
          <w:lang w:bidi="ar-EG"/>
        </w:rPr>
        <w:t xml:space="preserve">اعتماد مراكز </w:t>
      </w:r>
      <w:proofErr w:type="spellStart"/>
      <w:r w:rsidRPr="00E81A95">
        <w:rPr>
          <w:rtl/>
          <w:lang w:bidi="ar-EG"/>
        </w:rPr>
        <w:t>الخدمه</w:t>
      </w:r>
      <w:proofErr w:type="spellEnd"/>
      <w:r w:rsidRPr="00E81A95">
        <w:rPr>
          <w:rtl/>
          <w:lang w:bidi="ar-EG"/>
        </w:rPr>
        <w:t xml:space="preserve"> </w:t>
      </w:r>
      <w:proofErr w:type="spellStart"/>
      <w:r w:rsidRPr="00E81A95">
        <w:rPr>
          <w:rtl/>
          <w:lang w:bidi="ar-EG"/>
        </w:rPr>
        <w:t>والصيانه</w:t>
      </w:r>
      <w:proofErr w:type="spellEnd"/>
      <w:r w:rsidRPr="00E81A95">
        <w:rPr>
          <w:rtl/>
          <w:lang w:bidi="ar-EG"/>
        </w:rPr>
        <w:t xml:space="preserve"> والتفتيش عليه.</w:t>
      </w:r>
    </w:p>
    <w:p w:rsidR="00E81A95" w:rsidRPr="00E81A95" w:rsidRDefault="00E81A95" w:rsidP="0073173A">
      <w:pPr>
        <w:pStyle w:val="Style3"/>
        <w:numPr>
          <w:ilvl w:val="0"/>
          <w:numId w:val="61"/>
        </w:numPr>
        <w:rPr>
          <w:lang w:bidi="ar-EG"/>
        </w:rPr>
      </w:pPr>
      <w:r w:rsidRPr="00E81A95">
        <w:rPr>
          <w:rtl/>
          <w:lang w:bidi="ar-EG"/>
        </w:rPr>
        <w:t xml:space="preserve">اصدار تراخيص اقامة وادارة </w:t>
      </w:r>
      <w:proofErr w:type="spellStart"/>
      <w:r w:rsidRPr="00E81A95">
        <w:rPr>
          <w:rtl/>
          <w:lang w:bidi="ar-EG"/>
        </w:rPr>
        <w:t>الالات</w:t>
      </w:r>
      <w:proofErr w:type="spellEnd"/>
      <w:r w:rsidRPr="00E81A95">
        <w:rPr>
          <w:rtl/>
          <w:lang w:bidi="ar-EG"/>
        </w:rPr>
        <w:t xml:space="preserve"> </w:t>
      </w:r>
      <w:proofErr w:type="spellStart"/>
      <w:r w:rsidRPr="00E81A95">
        <w:rPr>
          <w:rtl/>
          <w:lang w:bidi="ar-EG"/>
        </w:rPr>
        <w:t>الحراريه</w:t>
      </w:r>
      <w:proofErr w:type="spellEnd"/>
      <w:r w:rsidRPr="00E81A95">
        <w:rPr>
          <w:rtl/>
          <w:lang w:bidi="ar-EG"/>
        </w:rPr>
        <w:t xml:space="preserve"> والمراجل </w:t>
      </w:r>
      <w:proofErr w:type="spellStart"/>
      <w:r w:rsidRPr="00E81A95">
        <w:rPr>
          <w:rtl/>
          <w:lang w:bidi="ar-EG"/>
        </w:rPr>
        <w:t>البخاريه</w:t>
      </w:r>
      <w:proofErr w:type="spellEnd"/>
      <w:r w:rsidRPr="00E81A95">
        <w:rPr>
          <w:rtl/>
          <w:lang w:bidi="ar-EG"/>
        </w:rPr>
        <w:t>.</w:t>
      </w:r>
    </w:p>
    <w:p w:rsidR="00E81A95" w:rsidRPr="00E81A95" w:rsidRDefault="00E81A95" w:rsidP="0073173A">
      <w:pPr>
        <w:pStyle w:val="Style3"/>
        <w:numPr>
          <w:ilvl w:val="0"/>
          <w:numId w:val="61"/>
        </w:numPr>
        <w:rPr>
          <w:lang w:bidi="ar-EG"/>
        </w:rPr>
      </w:pPr>
      <w:r w:rsidRPr="00E81A95">
        <w:rPr>
          <w:rtl/>
          <w:lang w:bidi="ar-EG"/>
        </w:rPr>
        <w:t>تقوم الإدارات العامة للآلات بكل من الوجهين البحري والقبلي وفروعها المنتشرة بالمحافظات بتطبيق أحكام القانون رقم 55 لسنة 1977 ولائحته التنفيذية</w:t>
      </w:r>
      <w:r w:rsidR="00766D34">
        <w:rPr>
          <w:rtl/>
          <w:lang w:bidi="ar-EG"/>
        </w:rPr>
        <w:t xml:space="preserve"> في </w:t>
      </w:r>
      <w:r w:rsidRPr="00E81A95">
        <w:rPr>
          <w:rtl/>
          <w:lang w:bidi="ar-EG"/>
        </w:rPr>
        <w:t>شأن إقامة وادارة الآلات الحرارية والمراجل البخارية.</w:t>
      </w:r>
    </w:p>
    <w:p w:rsidR="00E81A95" w:rsidRPr="00E81A95" w:rsidRDefault="00E81A95" w:rsidP="0073173A">
      <w:pPr>
        <w:pStyle w:val="Style3"/>
        <w:numPr>
          <w:ilvl w:val="0"/>
          <w:numId w:val="61"/>
        </w:numPr>
        <w:rPr>
          <w:lang w:bidi="ar-EG"/>
        </w:rPr>
      </w:pPr>
      <w:r w:rsidRPr="00E81A95">
        <w:rPr>
          <w:rtl/>
          <w:lang w:bidi="ar-EG"/>
        </w:rPr>
        <w:t xml:space="preserve">تسجيل المطابع: تقوم </w:t>
      </w:r>
      <w:proofErr w:type="spellStart"/>
      <w:r w:rsidRPr="00E81A95">
        <w:rPr>
          <w:rtl/>
          <w:lang w:bidi="ar-EG"/>
        </w:rPr>
        <w:t>المصلحه</w:t>
      </w:r>
      <w:proofErr w:type="spellEnd"/>
      <w:r w:rsidRPr="00E81A95">
        <w:rPr>
          <w:rtl/>
          <w:lang w:bidi="ar-EG"/>
        </w:rPr>
        <w:t xml:space="preserve"> باستخراج شهادة تسجيل المطابع وذلك بعد قيام اللجنة الفنية المختصة </w:t>
      </w:r>
      <w:proofErr w:type="spellStart"/>
      <w:r w:rsidRPr="00E81A95">
        <w:rPr>
          <w:rtl/>
          <w:lang w:bidi="ar-EG"/>
        </w:rPr>
        <w:t>بالمعاينه</w:t>
      </w:r>
      <w:proofErr w:type="spellEnd"/>
      <w:r w:rsidRPr="00E81A95">
        <w:rPr>
          <w:rtl/>
          <w:lang w:bidi="ar-EG"/>
        </w:rPr>
        <w:t xml:space="preserve"> وإعداد التقرير الفني.</w:t>
      </w:r>
    </w:p>
    <w:p w:rsidR="00E81A95" w:rsidRPr="00E81A95" w:rsidRDefault="00E81A95" w:rsidP="00A2195B">
      <w:pPr>
        <w:pStyle w:val="Style3"/>
        <w:rPr>
          <w:lang w:bidi="ar-EG"/>
        </w:rPr>
      </w:pPr>
      <w:r w:rsidRPr="00E81A95">
        <w:rPr>
          <w:rtl/>
          <w:lang w:bidi="ar-EG"/>
        </w:rPr>
        <w:t xml:space="preserve">تنمية العشوائيات: تقوم </w:t>
      </w:r>
      <w:proofErr w:type="spellStart"/>
      <w:r w:rsidRPr="00E81A95">
        <w:rPr>
          <w:rtl/>
          <w:lang w:bidi="ar-EG"/>
        </w:rPr>
        <w:t>المصلحه</w:t>
      </w:r>
      <w:proofErr w:type="spellEnd"/>
      <w:r w:rsidRPr="00E81A95">
        <w:rPr>
          <w:rtl/>
          <w:lang w:bidi="ar-EG"/>
        </w:rPr>
        <w:t xml:space="preserve"> بتقديم الدعم </w:t>
      </w:r>
      <w:proofErr w:type="spellStart"/>
      <w:r w:rsidRPr="00E81A95">
        <w:rPr>
          <w:rtl/>
          <w:lang w:bidi="ar-EG"/>
        </w:rPr>
        <w:t>الفنى</w:t>
      </w:r>
      <w:proofErr w:type="spellEnd"/>
      <w:r w:rsidRPr="00E81A95">
        <w:rPr>
          <w:rtl/>
          <w:lang w:bidi="ar-EG"/>
        </w:rPr>
        <w:t xml:space="preserve"> للمصانع </w:t>
      </w:r>
      <w:proofErr w:type="spellStart"/>
      <w:r w:rsidRPr="00E81A95">
        <w:rPr>
          <w:rtl/>
          <w:lang w:bidi="ar-EG"/>
        </w:rPr>
        <w:t>العشوائيه</w:t>
      </w:r>
      <w:proofErr w:type="spellEnd"/>
      <w:r w:rsidRPr="00E81A95">
        <w:rPr>
          <w:rtl/>
          <w:lang w:bidi="ar-EG"/>
        </w:rPr>
        <w:t xml:space="preserve"> الغير مرخص لها ومحاولة النهوض بها لتصبح داعمه للاقتصاد </w:t>
      </w:r>
      <w:proofErr w:type="spellStart"/>
      <w:r w:rsidRPr="00E81A95">
        <w:rPr>
          <w:rtl/>
          <w:lang w:bidi="ar-EG"/>
        </w:rPr>
        <w:t>القومى</w:t>
      </w:r>
      <w:proofErr w:type="spellEnd"/>
      <w:r w:rsidRPr="00E81A95">
        <w:rPr>
          <w:rtl/>
          <w:lang w:bidi="ar-EG"/>
        </w:rPr>
        <w:t>.</w:t>
      </w:r>
    </w:p>
    <w:p w:rsidR="00E81A95" w:rsidRPr="00E81A95" w:rsidRDefault="00E81A95" w:rsidP="00A2195B">
      <w:pPr>
        <w:pStyle w:val="Style3"/>
        <w:rPr>
          <w:lang w:bidi="ar-EG"/>
        </w:rPr>
      </w:pPr>
      <w:r w:rsidRPr="00E81A95">
        <w:rPr>
          <w:rtl/>
          <w:lang w:bidi="ar-EG"/>
        </w:rPr>
        <w:t xml:space="preserve">حماية المستهلك: تحقيق وبحث شكاوى المواطنين </w:t>
      </w:r>
      <w:proofErr w:type="spellStart"/>
      <w:r w:rsidRPr="00E81A95">
        <w:rPr>
          <w:rtl/>
          <w:lang w:bidi="ar-EG"/>
        </w:rPr>
        <w:t>والعيئات</w:t>
      </w:r>
      <w:proofErr w:type="spellEnd"/>
      <w:r w:rsidRPr="00E81A95">
        <w:rPr>
          <w:rtl/>
          <w:lang w:bidi="ar-EG"/>
        </w:rPr>
        <w:t xml:space="preserve"> </w:t>
      </w:r>
      <w:proofErr w:type="spellStart"/>
      <w:r w:rsidRPr="00E81A95">
        <w:rPr>
          <w:rtl/>
          <w:lang w:bidi="ar-EG"/>
        </w:rPr>
        <w:t>المتعلقه</w:t>
      </w:r>
      <w:proofErr w:type="spellEnd"/>
      <w:r w:rsidRPr="00E81A95">
        <w:rPr>
          <w:rtl/>
          <w:lang w:bidi="ar-EG"/>
        </w:rPr>
        <w:t xml:space="preserve"> </w:t>
      </w:r>
      <w:proofErr w:type="spellStart"/>
      <w:r w:rsidRPr="00E81A95">
        <w:rPr>
          <w:rtl/>
          <w:lang w:bidi="ar-EG"/>
        </w:rPr>
        <w:t>يظهور</w:t>
      </w:r>
      <w:proofErr w:type="spellEnd"/>
      <w:r w:rsidRPr="00E81A95">
        <w:rPr>
          <w:rtl/>
          <w:lang w:bidi="ar-EG"/>
        </w:rPr>
        <w:t xml:space="preserve"> عيوب تصنيع</w:t>
      </w:r>
      <w:r w:rsidR="00766D34">
        <w:rPr>
          <w:rtl/>
          <w:lang w:bidi="ar-EG"/>
        </w:rPr>
        <w:t xml:space="preserve"> في </w:t>
      </w:r>
      <w:r w:rsidRPr="00E81A95">
        <w:rPr>
          <w:rtl/>
          <w:lang w:bidi="ar-EG"/>
        </w:rPr>
        <w:t xml:space="preserve">المنتجات والسلع </w:t>
      </w:r>
      <w:proofErr w:type="spellStart"/>
      <w:r w:rsidRPr="00E81A95">
        <w:rPr>
          <w:rtl/>
          <w:lang w:bidi="ar-EG"/>
        </w:rPr>
        <w:t>الصناعيه</w:t>
      </w:r>
      <w:proofErr w:type="spellEnd"/>
      <w:r w:rsidRPr="00E81A95">
        <w:rPr>
          <w:rtl/>
          <w:lang w:bidi="ar-EG"/>
        </w:rPr>
        <w:t xml:space="preserve"> </w:t>
      </w:r>
      <w:proofErr w:type="spellStart"/>
      <w:r w:rsidRPr="00E81A95">
        <w:rPr>
          <w:rtl/>
          <w:lang w:bidi="ar-EG"/>
        </w:rPr>
        <w:t>المختلفه</w:t>
      </w:r>
      <w:proofErr w:type="spellEnd"/>
      <w:r w:rsidRPr="00E81A95">
        <w:rPr>
          <w:rtl/>
          <w:lang w:bidi="ar-EG"/>
        </w:rPr>
        <w:t xml:space="preserve"> وذلك مع </w:t>
      </w:r>
      <w:proofErr w:type="spellStart"/>
      <w:r w:rsidRPr="00E81A95">
        <w:rPr>
          <w:rtl/>
          <w:lang w:bidi="ar-EG"/>
        </w:rPr>
        <w:t>االمصانع</w:t>
      </w:r>
      <w:proofErr w:type="spellEnd"/>
      <w:r w:rsidRPr="00E81A95">
        <w:rPr>
          <w:rtl/>
          <w:lang w:bidi="ar-EG"/>
        </w:rPr>
        <w:t xml:space="preserve"> </w:t>
      </w:r>
      <w:proofErr w:type="spellStart"/>
      <w:r w:rsidRPr="00E81A95">
        <w:rPr>
          <w:rtl/>
          <w:lang w:bidi="ar-EG"/>
        </w:rPr>
        <w:t>المنتجه</w:t>
      </w:r>
      <w:proofErr w:type="spellEnd"/>
      <w:r w:rsidRPr="00E81A95">
        <w:rPr>
          <w:rtl/>
          <w:lang w:bidi="ar-EG"/>
        </w:rPr>
        <w:t xml:space="preserve"> لهذه السلع. والاشتراك مع قطاع </w:t>
      </w:r>
      <w:proofErr w:type="spellStart"/>
      <w:r w:rsidRPr="00E81A95">
        <w:rPr>
          <w:rtl/>
          <w:lang w:bidi="ar-EG"/>
        </w:rPr>
        <w:t>التجاره</w:t>
      </w:r>
      <w:proofErr w:type="spellEnd"/>
      <w:r w:rsidRPr="00E81A95">
        <w:rPr>
          <w:rtl/>
          <w:lang w:bidi="ar-EG"/>
        </w:rPr>
        <w:t xml:space="preserve"> </w:t>
      </w:r>
      <w:proofErr w:type="spellStart"/>
      <w:r w:rsidRPr="00E81A95">
        <w:rPr>
          <w:rtl/>
          <w:lang w:bidi="ar-EG"/>
        </w:rPr>
        <w:t>الداخليه</w:t>
      </w:r>
      <w:proofErr w:type="spellEnd"/>
      <w:r w:rsidRPr="00E81A95">
        <w:rPr>
          <w:rtl/>
          <w:lang w:bidi="ar-EG"/>
        </w:rPr>
        <w:t xml:space="preserve"> وحدة مراقبه الغش </w:t>
      </w:r>
      <w:proofErr w:type="spellStart"/>
      <w:r w:rsidRPr="00E81A95">
        <w:rPr>
          <w:rtl/>
          <w:lang w:bidi="ar-EG"/>
        </w:rPr>
        <w:t>التجارى</w:t>
      </w:r>
      <w:proofErr w:type="spellEnd"/>
      <w:r w:rsidR="00766D34">
        <w:rPr>
          <w:rtl/>
          <w:lang w:bidi="ar-EG"/>
        </w:rPr>
        <w:t xml:space="preserve"> في </w:t>
      </w:r>
      <w:r w:rsidRPr="00E81A95">
        <w:rPr>
          <w:rtl/>
          <w:lang w:bidi="ar-EG"/>
        </w:rPr>
        <w:t>حملاتهم على الاسواق، والاشتراك مع مباحث التموين</w:t>
      </w:r>
      <w:r w:rsidR="00766D34">
        <w:rPr>
          <w:rtl/>
          <w:lang w:bidi="ar-EG"/>
        </w:rPr>
        <w:t xml:space="preserve"> في </w:t>
      </w:r>
      <w:r w:rsidRPr="00E81A95">
        <w:rPr>
          <w:rtl/>
          <w:lang w:bidi="ar-EG"/>
        </w:rPr>
        <w:t>حملاتها على المصانع والورش الغير مرخص لها بالتشغيل.</w:t>
      </w:r>
    </w:p>
    <w:p w:rsidR="00E81A95" w:rsidRPr="00E81A95" w:rsidRDefault="00E81A95" w:rsidP="00A2195B">
      <w:pPr>
        <w:pStyle w:val="Style3"/>
        <w:rPr>
          <w:lang w:bidi="ar-EG"/>
        </w:rPr>
      </w:pPr>
      <w:r w:rsidRPr="00E81A95">
        <w:rPr>
          <w:rtl/>
          <w:lang w:bidi="ar-EG"/>
        </w:rPr>
        <w:lastRenderedPageBreak/>
        <w:t xml:space="preserve">التأكد من توافر شروط وتطبيقات حماية </w:t>
      </w:r>
      <w:proofErr w:type="spellStart"/>
      <w:r w:rsidRPr="00E81A95">
        <w:rPr>
          <w:rtl/>
          <w:lang w:bidi="ar-EG"/>
        </w:rPr>
        <w:t>البيئه</w:t>
      </w:r>
      <w:proofErr w:type="spellEnd"/>
      <w:r w:rsidRPr="00E81A95">
        <w:rPr>
          <w:rtl/>
          <w:lang w:bidi="ar-EG"/>
        </w:rPr>
        <w:t xml:space="preserve">: تقوم </w:t>
      </w:r>
      <w:proofErr w:type="spellStart"/>
      <w:r w:rsidRPr="00E81A95">
        <w:rPr>
          <w:rtl/>
          <w:lang w:bidi="ar-EG"/>
        </w:rPr>
        <w:t>المصلحه</w:t>
      </w:r>
      <w:proofErr w:type="spellEnd"/>
      <w:r w:rsidRPr="00E81A95">
        <w:rPr>
          <w:rtl/>
          <w:lang w:bidi="ar-EG"/>
        </w:rPr>
        <w:t xml:space="preserve"> </w:t>
      </w:r>
      <w:proofErr w:type="spellStart"/>
      <w:r w:rsidRPr="00E81A95">
        <w:rPr>
          <w:rtl/>
          <w:lang w:bidi="ar-EG"/>
        </w:rPr>
        <w:t>بالتاكد</w:t>
      </w:r>
      <w:proofErr w:type="spellEnd"/>
      <w:r w:rsidRPr="00E81A95">
        <w:rPr>
          <w:rtl/>
          <w:lang w:bidi="ar-EG"/>
        </w:rPr>
        <w:t xml:space="preserve"> من توافر شروط وتطبيقات حماية </w:t>
      </w:r>
      <w:proofErr w:type="spellStart"/>
      <w:r w:rsidRPr="00E81A95">
        <w:rPr>
          <w:rtl/>
          <w:lang w:bidi="ar-EG"/>
        </w:rPr>
        <w:t>البيئه</w:t>
      </w:r>
      <w:proofErr w:type="spellEnd"/>
      <w:r w:rsidRPr="00E81A95">
        <w:rPr>
          <w:rtl/>
          <w:lang w:bidi="ar-EG"/>
        </w:rPr>
        <w:t xml:space="preserve"> ومدى تطبيقها </w:t>
      </w:r>
      <w:proofErr w:type="spellStart"/>
      <w:r w:rsidRPr="00E81A95">
        <w:rPr>
          <w:rtl/>
          <w:lang w:bidi="ar-EG"/>
        </w:rPr>
        <w:t>والتاكد</w:t>
      </w:r>
      <w:proofErr w:type="spellEnd"/>
      <w:r w:rsidRPr="00E81A95">
        <w:rPr>
          <w:rtl/>
          <w:lang w:bidi="ar-EG"/>
        </w:rPr>
        <w:t xml:space="preserve"> من موافقه الجهات </w:t>
      </w:r>
      <w:proofErr w:type="spellStart"/>
      <w:r w:rsidRPr="00E81A95">
        <w:rPr>
          <w:rtl/>
          <w:lang w:bidi="ar-EG"/>
        </w:rPr>
        <w:t>المختصه</w:t>
      </w:r>
      <w:proofErr w:type="spellEnd"/>
      <w:r w:rsidRPr="00E81A95">
        <w:rPr>
          <w:rtl/>
          <w:lang w:bidi="ar-EG"/>
        </w:rPr>
        <w:t xml:space="preserve"> بالترخيص وعند وجود </w:t>
      </w:r>
      <w:proofErr w:type="spellStart"/>
      <w:r w:rsidRPr="00E81A95">
        <w:rPr>
          <w:rtl/>
          <w:lang w:bidi="ar-EG"/>
        </w:rPr>
        <w:t>اى</w:t>
      </w:r>
      <w:proofErr w:type="spellEnd"/>
      <w:r w:rsidRPr="00E81A95">
        <w:rPr>
          <w:rtl/>
          <w:lang w:bidi="ar-EG"/>
        </w:rPr>
        <w:t xml:space="preserve"> مخالفات تقوم </w:t>
      </w:r>
      <w:proofErr w:type="spellStart"/>
      <w:r w:rsidRPr="00E81A95">
        <w:rPr>
          <w:rtl/>
          <w:lang w:bidi="ar-EG"/>
        </w:rPr>
        <w:t>المصلحه</w:t>
      </w:r>
      <w:proofErr w:type="spellEnd"/>
      <w:r w:rsidRPr="00E81A95">
        <w:rPr>
          <w:rtl/>
          <w:lang w:bidi="ar-EG"/>
        </w:rPr>
        <w:t xml:space="preserve"> </w:t>
      </w:r>
      <w:proofErr w:type="spellStart"/>
      <w:r w:rsidRPr="00E81A95">
        <w:rPr>
          <w:rtl/>
          <w:lang w:bidi="ar-EG"/>
        </w:rPr>
        <w:t>باخطار</w:t>
      </w:r>
      <w:proofErr w:type="spellEnd"/>
      <w:r w:rsidRPr="00E81A95">
        <w:rPr>
          <w:rtl/>
          <w:lang w:bidi="ar-EG"/>
        </w:rPr>
        <w:t xml:space="preserve"> جهاز شئون </w:t>
      </w:r>
      <w:proofErr w:type="spellStart"/>
      <w:r w:rsidRPr="00E81A95">
        <w:rPr>
          <w:rtl/>
          <w:lang w:bidi="ar-EG"/>
        </w:rPr>
        <w:t>البيئه</w:t>
      </w:r>
      <w:proofErr w:type="spellEnd"/>
      <w:r w:rsidRPr="00E81A95">
        <w:rPr>
          <w:rtl/>
          <w:lang w:bidi="ar-EG"/>
        </w:rPr>
        <w:t xml:space="preserve"> بهذه المخالفات.</w:t>
      </w:r>
    </w:p>
    <w:p w:rsidR="00E81A95" w:rsidRPr="00E81A95" w:rsidRDefault="00E81A95" w:rsidP="00A2195B">
      <w:pPr>
        <w:pStyle w:val="Style3"/>
        <w:rPr>
          <w:lang w:bidi="ar-EG"/>
        </w:rPr>
      </w:pPr>
      <w:proofErr w:type="spellStart"/>
      <w:r w:rsidRPr="00E81A95">
        <w:rPr>
          <w:rtl/>
          <w:lang w:bidi="ar-EG"/>
        </w:rPr>
        <w:t>المشاركه</w:t>
      </w:r>
      <w:proofErr w:type="spellEnd"/>
      <w:r w:rsidR="00766D34">
        <w:rPr>
          <w:rtl/>
          <w:lang w:bidi="ar-EG"/>
        </w:rPr>
        <w:t xml:space="preserve"> في </w:t>
      </w:r>
      <w:r w:rsidRPr="00E81A95">
        <w:rPr>
          <w:rtl/>
          <w:lang w:bidi="ar-EG"/>
        </w:rPr>
        <w:t xml:space="preserve">وضع المواصفات </w:t>
      </w:r>
      <w:proofErr w:type="spellStart"/>
      <w:r w:rsidRPr="00E81A95">
        <w:rPr>
          <w:rtl/>
          <w:lang w:bidi="ar-EG"/>
        </w:rPr>
        <w:t>القياسيه</w:t>
      </w:r>
      <w:proofErr w:type="spellEnd"/>
      <w:r w:rsidRPr="00E81A95">
        <w:rPr>
          <w:rtl/>
          <w:lang w:bidi="ar-EG"/>
        </w:rPr>
        <w:t xml:space="preserve">: تقوم </w:t>
      </w:r>
      <w:proofErr w:type="spellStart"/>
      <w:r w:rsidRPr="00E81A95">
        <w:rPr>
          <w:rtl/>
          <w:lang w:bidi="ar-EG"/>
        </w:rPr>
        <w:t>المصلحه</w:t>
      </w:r>
      <w:proofErr w:type="spellEnd"/>
      <w:r w:rsidRPr="00E81A95">
        <w:rPr>
          <w:rtl/>
          <w:lang w:bidi="ar-EG"/>
        </w:rPr>
        <w:t xml:space="preserve"> </w:t>
      </w:r>
      <w:proofErr w:type="spellStart"/>
      <w:r w:rsidRPr="00E81A95">
        <w:rPr>
          <w:rtl/>
          <w:lang w:bidi="ar-EG"/>
        </w:rPr>
        <w:t>بالمشاركه</w:t>
      </w:r>
      <w:proofErr w:type="spellEnd"/>
      <w:r w:rsidR="00766D34">
        <w:rPr>
          <w:rtl/>
          <w:lang w:bidi="ar-EG"/>
        </w:rPr>
        <w:t xml:space="preserve"> في </w:t>
      </w:r>
      <w:r w:rsidRPr="00E81A95">
        <w:rPr>
          <w:rtl/>
          <w:lang w:bidi="ar-EG"/>
        </w:rPr>
        <w:t xml:space="preserve">وضع المواصفات </w:t>
      </w:r>
      <w:proofErr w:type="spellStart"/>
      <w:r w:rsidRPr="00E81A95">
        <w:rPr>
          <w:rtl/>
          <w:lang w:bidi="ar-EG"/>
        </w:rPr>
        <w:t>القياسيه</w:t>
      </w:r>
      <w:proofErr w:type="spellEnd"/>
      <w:r w:rsidRPr="00E81A95">
        <w:rPr>
          <w:rtl/>
          <w:lang w:bidi="ar-EG"/>
        </w:rPr>
        <w:t xml:space="preserve"> مع اللجان </w:t>
      </w:r>
      <w:proofErr w:type="spellStart"/>
      <w:r w:rsidRPr="00E81A95">
        <w:rPr>
          <w:rtl/>
          <w:lang w:bidi="ar-EG"/>
        </w:rPr>
        <w:t>المشكله</w:t>
      </w:r>
      <w:proofErr w:type="spellEnd"/>
      <w:r w:rsidRPr="00E81A95">
        <w:rPr>
          <w:rtl/>
          <w:lang w:bidi="ar-EG"/>
        </w:rPr>
        <w:t xml:space="preserve"> بمعرفة </w:t>
      </w:r>
      <w:proofErr w:type="spellStart"/>
      <w:r w:rsidRPr="00E81A95">
        <w:rPr>
          <w:rtl/>
          <w:lang w:bidi="ar-EG"/>
        </w:rPr>
        <w:t>الهيئه</w:t>
      </w:r>
      <w:proofErr w:type="spellEnd"/>
      <w:r w:rsidRPr="00E81A95">
        <w:rPr>
          <w:rtl/>
          <w:lang w:bidi="ar-EG"/>
        </w:rPr>
        <w:t xml:space="preserve"> </w:t>
      </w:r>
      <w:proofErr w:type="spellStart"/>
      <w:r w:rsidRPr="00E81A95">
        <w:rPr>
          <w:rtl/>
          <w:lang w:bidi="ar-EG"/>
        </w:rPr>
        <w:t>العامه</w:t>
      </w:r>
      <w:proofErr w:type="spellEnd"/>
      <w:r w:rsidRPr="00E81A95">
        <w:rPr>
          <w:rtl/>
          <w:lang w:bidi="ar-EG"/>
        </w:rPr>
        <w:t xml:space="preserve"> للمواصفات والجودة.</w:t>
      </w:r>
    </w:p>
    <w:p w:rsidR="00E81A95" w:rsidRPr="00E81A95" w:rsidRDefault="00E81A95" w:rsidP="00EB1A1A">
      <w:pPr>
        <w:pStyle w:val="Style3"/>
        <w:ind w:hanging="482"/>
        <w:rPr>
          <w:lang w:bidi="ar-EG"/>
        </w:rPr>
      </w:pPr>
      <w:r w:rsidRPr="00E81A95">
        <w:rPr>
          <w:rtl/>
          <w:lang w:bidi="ar-EG"/>
        </w:rPr>
        <w:t xml:space="preserve">دراسات السماح المؤقت </w:t>
      </w:r>
      <w:proofErr w:type="spellStart"/>
      <w:r w:rsidRPr="00E81A95">
        <w:rPr>
          <w:rtl/>
          <w:lang w:bidi="ar-EG"/>
        </w:rPr>
        <w:t>والدروباك</w:t>
      </w:r>
      <w:proofErr w:type="spellEnd"/>
      <w:r w:rsidRPr="00E81A95">
        <w:rPr>
          <w:rtl/>
          <w:lang w:bidi="ar-EG"/>
        </w:rPr>
        <w:t xml:space="preserve">: تتم هذه الدراسات للمصانع </w:t>
      </w:r>
      <w:proofErr w:type="spellStart"/>
      <w:r w:rsidRPr="00E81A95">
        <w:rPr>
          <w:rtl/>
          <w:lang w:bidi="ar-EG"/>
        </w:rPr>
        <w:t>بناءأ</w:t>
      </w:r>
      <w:proofErr w:type="spellEnd"/>
      <w:r w:rsidRPr="00E81A95">
        <w:rPr>
          <w:rtl/>
          <w:lang w:bidi="ar-EG"/>
        </w:rPr>
        <w:t xml:space="preserve"> على طلبها مع موافاة مصلحة الجمارك بنتائج هذه الدراسات وتشمل: تقدير معدلات الاستخدام للخامات ومستلزمات الانتاج، تحديد نسب الهالك والفاقد اثناء التشغيل.</w:t>
      </w:r>
    </w:p>
    <w:p w:rsidR="00E81A95" w:rsidRPr="00E81A95" w:rsidRDefault="00E81A95" w:rsidP="00EB1A1A">
      <w:pPr>
        <w:pStyle w:val="Style3"/>
        <w:ind w:hanging="482"/>
        <w:rPr>
          <w:lang w:bidi="ar-EG"/>
        </w:rPr>
      </w:pPr>
      <w:r w:rsidRPr="00E81A95">
        <w:rPr>
          <w:rtl/>
          <w:lang w:bidi="ar-EG"/>
        </w:rPr>
        <w:t xml:space="preserve">دراسات رد الضرائب والرسوم: ويقصد بها امكانية استرداد الشركات للرسوم </w:t>
      </w:r>
      <w:proofErr w:type="spellStart"/>
      <w:r w:rsidRPr="00E81A95">
        <w:rPr>
          <w:rtl/>
          <w:lang w:bidi="ar-EG"/>
        </w:rPr>
        <w:t>الجمركيه</w:t>
      </w:r>
      <w:proofErr w:type="spellEnd"/>
      <w:r w:rsidRPr="00E81A95">
        <w:rPr>
          <w:rtl/>
          <w:lang w:bidi="ar-EG"/>
        </w:rPr>
        <w:t xml:space="preserve"> وضرائب المبيعات على مستلزمات الانتاج والخامات </w:t>
      </w:r>
      <w:proofErr w:type="spellStart"/>
      <w:r w:rsidRPr="00E81A95">
        <w:rPr>
          <w:rtl/>
          <w:lang w:bidi="ar-EG"/>
        </w:rPr>
        <w:t>المستورده</w:t>
      </w:r>
      <w:proofErr w:type="spellEnd"/>
      <w:r w:rsidR="00766D34">
        <w:rPr>
          <w:rtl/>
          <w:lang w:bidi="ar-EG"/>
        </w:rPr>
        <w:t xml:space="preserve"> التي </w:t>
      </w:r>
      <w:r w:rsidRPr="00E81A95">
        <w:rPr>
          <w:rtl/>
          <w:lang w:bidi="ar-EG"/>
        </w:rPr>
        <w:t>تدخل</w:t>
      </w:r>
      <w:r w:rsidR="00766D34">
        <w:rPr>
          <w:rtl/>
          <w:lang w:bidi="ar-EG"/>
        </w:rPr>
        <w:t xml:space="preserve"> في </w:t>
      </w:r>
      <w:r w:rsidRPr="00E81A95">
        <w:rPr>
          <w:rtl/>
          <w:lang w:bidi="ar-EG"/>
        </w:rPr>
        <w:t xml:space="preserve">صناعة المنتجات اذا تم تصدير هذه المنتجات </w:t>
      </w:r>
      <w:proofErr w:type="spellStart"/>
      <w:r w:rsidRPr="00E81A95">
        <w:rPr>
          <w:rtl/>
          <w:lang w:bidi="ar-EG"/>
        </w:rPr>
        <w:t>التامه</w:t>
      </w:r>
      <w:proofErr w:type="spellEnd"/>
      <w:r w:rsidRPr="00E81A95">
        <w:rPr>
          <w:rtl/>
          <w:lang w:bidi="ar-EG"/>
        </w:rPr>
        <w:t xml:space="preserve"> إلى </w:t>
      </w:r>
      <w:proofErr w:type="spellStart"/>
      <w:r w:rsidRPr="00E81A95">
        <w:rPr>
          <w:rtl/>
          <w:lang w:bidi="ar-EG"/>
        </w:rPr>
        <w:t>الخارج.وذلك</w:t>
      </w:r>
      <w:proofErr w:type="spellEnd"/>
      <w:r w:rsidRPr="00E81A95">
        <w:rPr>
          <w:rtl/>
          <w:lang w:bidi="ar-EG"/>
        </w:rPr>
        <w:t xml:space="preserve"> تطبيقا </w:t>
      </w:r>
      <w:proofErr w:type="spellStart"/>
      <w:r w:rsidRPr="00E81A95">
        <w:rPr>
          <w:rtl/>
          <w:lang w:bidi="ar-EG"/>
        </w:rPr>
        <w:t>لاحكام</w:t>
      </w:r>
      <w:proofErr w:type="spellEnd"/>
      <w:r w:rsidRPr="00E81A95">
        <w:rPr>
          <w:rtl/>
          <w:lang w:bidi="ar-EG"/>
        </w:rPr>
        <w:t xml:space="preserve"> القرار </w:t>
      </w:r>
      <w:proofErr w:type="spellStart"/>
      <w:r w:rsidRPr="00E81A95">
        <w:rPr>
          <w:rtl/>
          <w:lang w:bidi="ar-EG"/>
        </w:rPr>
        <w:t>الوزارى</w:t>
      </w:r>
      <w:proofErr w:type="spellEnd"/>
      <w:r w:rsidRPr="00E81A95">
        <w:rPr>
          <w:rtl/>
          <w:lang w:bidi="ar-EG"/>
        </w:rPr>
        <w:t xml:space="preserve"> رقم 665 لسنة 1997 للسيد الدكتور وزير </w:t>
      </w:r>
      <w:proofErr w:type="spellStart"/>
      <w:r w:rsidRPr="00E81A95">
        <w:rPr>
          <w:rtl/>
          <w:lang w:bidi="ar-EG"/>
        </w:rPr>
        <w:t>الماليه</w:t>
      </w:r>
      <w:proofErr w:type="spellEnd"/>
      <w:r w:rsidRPr="00E81A95">
        <w:rPr>
          <w:rtl/>
          <w:lang w:bidi="ar-EG"/>
        </w:rPr>
        <w:t xml:space="preserve"> تشجيعا للتصدير </w:t>
      </w:r>
      <w:proofErr w:type="spellStart"/>
      <w:r w:rsidRPr="00E81A95">
        <w:rPr>
          <w:rtl/>
          <w:lang w:bidi="ar-EG"/>
        </w:rPr>
        <w:t>باسعار</w:t>
      </w:r>
      <w:proofErr w:type="spellEnd"/>
      <w:r w:rsidRPr="00E81A95">
        <w:rPr>
          <w:rtl/>
          <w:lang w:bidi="ar-EG"/>
        </w:rPr>
        <w:t xml:space="preserve"> منافسة.</w:t>
      </w:r>
    </w:p>
    <w:p w:rsidR="00E81A95" w:rsidRPr="00E81A95" w:rsidRDefault="00E81A95" w:rsidP="00EB1A1A">
      <w:pPr>
        <w:pStyle w:val="Style3"/>
        <w:ind w:hanging="482"/>
        <w:rPr>
          <w:lang w:bidi="ar-EG"/>
        </w:rPr>
      </w:pPr>
      <w:r w:rsidRPr="00E81A95">
        <w:rPr>
          <w:rtl/>
          <w:lang w:bidi="ar-EG"/>
        </w:rPr>
        <w:t xml:space="preserve">تقييم المصانع والمطاحن </w:t>
      </w:r>
      <w:proofErr w:type="spellStart"/>
      <w:r w:rsidRPr="00E81A95">
        <w:rPr>
          <w:rtl/>
          <w:lang w:bidi="ar-EG"/>
        </w:rPr>
        <w:t>المرشحه</w:t>
      </w:r>
      <w:proofErr w:type="spellEnd"/>
      <w:r w:rsidRPr="00E81A95">
        <w:rPr>
          <w:rtl/>
          <w:lang w:bidi="ar-EG"/>
        </w:rPr>
        <w:t xml:space="preserve"> لتوريد </w:t>
      </w:r>
      <w:proofErr w:type="spellStart"/>
      <w:r w:rsidRPr="00E81A95">
        <w:rPr>
          <w:rtl/>
          <w:lang w:bidi="ar-EG"/>
        </w:rPr>
        <w:t>الوجبه</w:t>
      </w:r>
      <w:proofErr w:type="spellEnd"/>
      <w:r w:rsidRPr="00E81A95">
        <w:rPr>
          <w:rtl/>
          <w:lang w:bidi="ar-EG"/>
        </w:rPr>
        <w:t xml:space="preserve"> </w:t>
      </w:r>
      <w:proofErr w:type="spellStart"/>
      <w:r w:rsidRPr="00E81A95">
        <w:rPr>
          <w:rtl/>
          <w:lang w:bidi="ar-EG"/>
        </w:rPr>
        <w:t>الغذائيه</w:t>
      </w:r>
      <w:proofErr w:type="spellEnd"/>
      <w:r w:rsidRPr="00E81A95">
        <w:rPr>
          <w:rtl/>
          <w:lang w:bidi="ar-EG"/>
        </w:rPr>
        <w:t xml:space="preserve"> للمدارس: تقوم </w:t>
      </w:r>
      <w:proofErr w:type="spellStart"/>
      <w:r w:rsidRPr="00E81A95">
        <w:rPr>
          <w:rtl/>
          <w:lang w:bidi="ar-EG"/>
        </w:rPr>
        <w:t>المصلحه</w:t>
      </w:r>
      <w:proofErr w:type="spellEnd"/>
      <w:r w:rsidRPr="00E81A95">
        <w:rPr>
          <w:rtl/>
          <w:lang w:bidi="ar-EG"/>
        </w:rPr>
        <w:t xml:space="preserve"> بناءً على طلب وزارة </w:t>
      </w:r>
      <w:proofErr w:type="spellStart"/>
      <w:r w:rsidRPr="00E81A95">
        <w:rPr>
          <w:rtl/>
          <w:lang w:bidi="ar-EG"/>
        </w:rPr>
        <w:t>التربيه</w:t>
      </w:r>
      <w:proofErr w:type="spellEnd"/>
      <w:r w:rsidRPr="00E81A95">
        <w:rPr>
          <w:rtl/>
          <w:lang w:bidi="ar-EG"/>
        </w:rPr>
        <w:t xml:space="preserve"> والتعليم بتقييم المصانع والمطاحن </w:t>
      </w:r>
      <w:proofErr w:type="spellStart"/>
      <w:r w:rsidRPr="00E81A95">
        <w:rPr>
          <w:rtl/>
          <w:lang w:bidi="ar-EG"/>
        </w:rPr>
        <w:t>المرشحه</w:t>
      </w:r>
      <w:proofErr w:type="spellEnd"/>
      <w:r w:rsidRPr="00E81A95">
        <w:rPr>
          <w:rtl/>
          <w:lang w:bidi="ar-EG"/>
        </w:rPr>
        <w:t xml:space="preserve"> لتوريد </w:t>
      </w:r>
      <w:proofErr w:type="spellStart"/>
      <w:r w:rsidRPr="00E81A95">
        <w:rPr>
          <w:rtl/>
          <w:lang w:bidi="ar-EG"/>
        </w:rPr>
        <w:t>الوجبه</w:t>
      </w:r>
      <w:proofErr w:type="spellEnd"/>
      <w:r w:rsidRPr="00E81A95">
        <w:rPr>
          <w:rtl/>
          <w:lang w:bidi="ar-EG"/>
        </w:rPr>
        <w:t xml:space="preserve"> </w:t>
      </w:r>
      <w:proofErr w:type="spellStart"/>
      <w:r w:rsidRPr="00E81A95">
        <w:rPr>
          <w:rtl/>
          <w:lang w:bidi="ar-EG"/>
        </w:rPr>
        <w:t>الغذائيه</w:t>
      </w:r>
      <w:proofErr w:type="spellEnd"/>
      <w:r w:rsidRPr="00E81A95">
        <w:rPr>
          <w:rtl/>
          <w:lang w:bidi="ar-EG"/>
        </w:rPr>
        <w:t xml:space="preserve"> للمدارس بعد قيام لجان فنيه من </w:t>
      </w:r>
      <w:proofErr w:type="spellStart"/>
      <w:r w:rsidRPr="00E81A95">
        <w:rPr>
          <w:rtl/>
          <w:lang w:bidi="ar-EG"/>
        </w:rPr>
        <w:t>المصلحه</w:t>
      </w:r>
      <w:proofErr w:type="spellEnd"/>
      <w:r w:rsidRPr="00E81A95">
        <w:rPr>
          <w:rtl/>
          <w:lang w:bidi="ar-EG"/>
        </w:rPr>
        <w:t xml:space="preserve"> </w:t>
      </w:r>
      <w:proofErr w:type="spellStart"/>
      <w:r w:rsidRPr="00E81A95">
        <w:rPr>
          <w:rtl/>
          <w:lang w:bidi="ar-EG"/>
        </w:rPr>
        <w:t>بماينة</w:t>
      </w:r>
      <w:proofErr w:type="spellEnd"/>
      <w:r w:rsidRPr="00E81A95">
        <w:rPr>
          <w:rtl/>
          <w:lang w:bidi="ar-EG"/>
        </w:rPr>
        <w:t xml:space="preserve"> المصانع وسحب عينات من الانتاج وإرسالها للتحليل ثم مخاطبة وزارة </w:t>
      </w:r>
      <w:proofErr w:type="spellStart"/>
      <w:r w:rsidRPr="00E81A95">
        <w:rPr>
          <w:rtl/>
          <w:lang w:bidi="ar-EG"/>
        </w:rPr>
        <w:t>التربيه</w:t>
      </w:r>
      <w:proofErr w:type="spellEnd"/>
      <w:r w:rsidRPr="00E81A95">
        <w:rPr>
          <w:rtl/>
          <w:lang w:bidi="ar-EG"/>
        </w:rPr>
        <w:t xml:space="preserve"> والتعليم </w:t>
      </w:r>
      <w:proofErr w:type="spellStart"/>
      <w:r w:rsidRPr="00E81A95">
        <w:rPr>
          <w:rtl/>
          <w:lang w:bidi="ar-EG"/>
        </w:rPr>
        <w:t>باسماء</w:t>
      </w:r>
      <w:proofErr w:type="spellEnd"/>
      <w:r w:rsidRPr="00E81A95">
        <w:rPr>
          <w:rtl/>
          <w:lang w:bidi="ar-EG"/>
        </w:rPr>
        <w:t xml:space="preserve"> المصانع </w:t>
      </w:r>
      <w:proofErr w:type="spellStart"/>
      <w:r w:rsidRPr="00E81A95">
        <w:rPr>
          <w:rtl/>
          <w:lang w:bidi="ar-EG"/>
        </w:rPr>
        <w:t>المرشحه</w:t>
      </w:r>
      <w:proofErr w:type="spellEnd"/>
      <w:r w:rsidRPr="00E81A95">
        <w:rPr>
          <w:rtl/>
          <w:lang w:bidi="ar-EG"/>
        </w:rPr>
        <w:t>.</w:t>
      </w:r>
    </w:p>
    <w:p w:rsidR="00E81A95" w:rsidRPr="00E81A95" w:rsidRDefault="00E81A95" w:rsidP="00EB1A1A">
      <w:pPr>
        <w:pStyle w:val="Style3"/>
        <w:ind w:hanging="482"/>
        <w:rPr>
          <w:lang w:bidi="ar-EG"/>
        </w:rPr>
      </w:pPr>
      <w:r w:rsidRPr="00E81A95">
        <w:rPr>
          <w:rtl/>
          <w:lang w:bidi="ar-EG"/>
        </w:rPr>
        <w:t>الاشتراك</w:t>
      </w:r>
      <w:r w:rsidR="00766D34">
        <w:rPr>
          <w:rtl/>
          <w:lang w:bidi="ar-EG"/>
        </w:rPr>
        <w:t xml:space="preserve"> في </w:t>
      </w:r>
      <w:r w:rsidRPr="00E81A95">
        <w:rPr>
          <w:rtl/>
          <w:lang w:bidi="ar-EG"/>
        </w:rPr>
        <w:t xml:space="preserve">وضع سياسات الغرف </w:t>
      </w:r>
      <w:proofErr w:type="spellStart"/>
      <w:r w:rsidRPr="00E81A95">
        <w:rPr>
          <w:rtl/>
          <w:lang w:bidi="ar-EG"/>
        </w:rPr>
        <w:t>الصناعيه</w:t>
      </w:r>
      <w:proofErr w:type="spellEnd"/>
      <w:r w:rsidRPr="00E81A95">
        <w:rPr>
          <w:rtl/>
          <w:lang w:bidi="ar-EG"/>
        </w:rPr>
        <w:t xml:space="preserve"> واتحاد الصناعات: يقوم مندوبو </w:t>
      </w:r>
      <w:proofErr w:type="spellStart"/>
      <w:r w:rsidRPr="00E81A95">
        <w:rPr>
          <w:rtl/>
          <w:lang w:bidi="ar-EG"/>
        </w:rPr>
        <w:t>المصلحه</w:t>
      </w:r>
      <w:proofErr w:type="spellEnd"/>
      <w:r w:rsidR="00766D34">
        <w:rPr>
          <w:rtl/>
          <w:lang w:bidi="ar-EG"/>
        </w:rPr>
        <w:t xml:space="preserve"> في </w:t>
      </w:r>
      <w:r w:rsidRPr="00E81A95">
        <w:rPr>
          <w:rtl/>
          <w:lang w:bidi="ar-EG"/>
        </w:rPr>
        <w:t xml:space="preserve">جميع الغرف </w:t>
      </w:r>
      <w:proofErr w:type="spellStart"/>
      <w:r w:rsidRPr="00E81A95">
        <w:rPr>
          <w:rtl/>
          <w:lang w:bidi="ar-EG"/>
        </w:rPr>
        <w:t>الصناعيه</w:t>
      </w:r>
      <w:proofErr w:type="spellEnd"/>
      <w:r w:rsidRPr="00E81A95">
        <w:rPr>
          <w:rtl/>
          <w:lang w:bidi="ar-EG"/>
        </w:rPr>
        <w:t xml:space="preserve"> لاتحاد الصناعات بحضور اجتماعات الغرف </w:t>
      </w:r>
      <w:proofErr w:type="spellStart"/>
      <w:r w:rsidRPr="00E81A95">
        <w:rPr>
          <w:rtl/>
          <w:lang w:bidi="ar-EG"/>
        </w:rPr>
        <w:t>للمشاركه</w:t>
      </w:r>
      <w:proofErr w:type="spellEnd"/>
      <w:r w:rsidR="00766D34">
        <w:rPr>
          <w:rtl/>
          <w:lang w:bidi="ar-EG"/>
        </w:rPr>
        <w:t xml:space="preserve"> في </w:t>
      </w:r>
      <w:r w:rsidRPr="00E81A95">
        <w:rPr>
          <w:rtl/>
          <w:lang w:bidi="ar-EG"/>
        </w:rPr>
        <w:t xml:space="preserve">وضع سياسه </w:t>
      </w:r>
      <w:proofErr w:type="spellStart"/>
      <w:r w:rsidRPr="00E81A95">
        <w:rPr>
          <w:rtl/>
          <w:lang w:bidi="ar-EG"/>
        </w:rPr>
        <w:t>الغرفه</w:t>
      </w:r>
      <w:proofErr w:type="spellEnd"/>
      <w:r w:rsidRPr="00E81A95">
        <w:rPr>
          <w:rtl/>
          <w:lang w:bidi="ar-EG"/>
        </w:rPr>
        <w:t xml:space="preserve"> ودراسة الموضوعات </w:t>
      </w:r>
      <w:proofErr w:type="spellStart"/>
      <w:r w:rsidRPr="00E81A95">
        <w:rPr>
          <w:rtl/>
          <w:lang w:bidi="ar-EG"/>
        </w:rPr>
        <w:t>المتعلقه</w:t>
      </w:r>
      <w:proofErr w:type="spellEnd"/>
      <w:r w:rsidRPr="00E81A95">
        <w:rPr>
          <w:rtl/>
          <w:lang w:bidi="ar-EG"/>
        </w:rPr>
        <w:t xml:space="preserve"> بالنشاط </w:t>
      </w:r>
      <w:proofErr w:type="spellStart"/>
      <w:r w:rsidRPr="00E81A95">
        <w:rPr>
          <w:rtl/>
          <w:lang w:bidi="ar-EG"/>
        </w:rPr>
        <w:t>الصناعى</w:t>
      </w:r>
      <w:proofErr w:type="spellEnd"/>
      <w:r w:rsidRPr="00E81A95">
        <w:rPr>
          <w:rtl/>
          <w:lang w:bidi="ar-EG"/>
        </w:rPr>
        <w:t xml:space="preserve"> </w:t>
      </w:r>
      <w:proofErr w:type="spellStart"/>
      <w:r w:rsidRPr="00E81A95">
        <w:rPr>
          <w:rtl/>
          <w:lang w:bidi="ar-EG"/>
        </w:rPr>
        <w:t>للغرفه</w:t>
      </w:r>
      <w:proofErr w:type="spellEnd"/>
      <w:r w:rsidRPr="00E81A95">
        <w:rPr>
          <w:rtl/>
          <w:lang w:bidi="ar-EG"/>
        </w:rPr>
        <w:t xml:space="preserve"> وذلك طبقا لنص </w:t>
      </w:r>
      <w:proofErr w:type="spellStart"/>
      <w:r w:rsidRPr="00E81A95">
        <w:rPr>
          <w:rtl/>
          <w:lang w:bidi="ar-EG"/>
        </w:rPr>
        <w:t>الماده</w:t>
      </w:r>
      <w:proofErr w:type="spellEnd"/>
      <w:r w:rsidRPr="00E81A95">
        <w:rPr>
          <w:rtl/>
          <w:lang w:bidi="ar-EG"/>
        </w:rPr>
        <w:t xml:space="preserve"> 13 من </w:t>
      </w:r>
      <w:proofErr w:type="spellStart"/>
      <w:r w:rsidRPr="00E81A95">
        <w:rPr>
          <w:rtl/>
          <w:lang w:bidi="ar-EG"/>
        </w:rPr>
        <w:t>اللائحه</w:t>
      </w:r>
      <w:proofErr w:type="spellEnd"/>
      <w:r w:rsidRPr="00E81A95">
        <w:rPr>
          <w:rtl/>
          <w:lang w:bidi="ar-EG"/>
        </w:rPr>
        <w:t xml:space="preserve"> </w:t>
      </w:r>
      <w:proofErr w:type="spellStart"/>
      <w:r w:rsidRPr="00E81A95">
        <w:rPr>
          <w:rtl/>
          <w:lang w:bidi="ar-EG"/>
        </w:rPr>
        <w:t>الاساسيه</w:t>
      </w:r>
      <w:proofErr w:type="spellEnd"/>
      <w:r w:rsidRPr="00E81A95">
        <w:rPr>
          <w:rtl/>
          <w:lang w:bidi="ar-EG"/>
        </w:rPr>
        <w:t xml:space="preserve"> </w:t>
      </w:r>
      <w:proofErr w:type="spellStart"/>
      <w:r w:rsidRPr="00E81A95">
        <w:rPr>
          <w:rtl/>
          <w:lang w:bidi="ar-EG"/>
        </w:rPr>
        <w:t>المشتركه</w:t>
      </w:r>
      <w:proofErr w:type="spellEnd"/>
      <w:r w:rsidRPr="00E81A95">
        <w:rPr>
          <w:rtl/>
          <w:lang w:bidi="ar-EG"/>
        </w:rPr>
        <w:t xml:space="preserve"> للغرف </w:t>
      </w:r>
      <w:proofErr w:type="spellStart"/>
      <w:r w:rsidRPr="00E81A95">
        <w:rPr>
          <w:rtl/>
          <w:lang w:bidi="ar-EG"/>
        </w:rPr>
        <w:t>الصناعيه</w:t>
      </w:r>
      <w:proofErr w:type="spellEnd"/>
      <w:r w:rsidRPr="00E81A95">
        <w:rPr>
          <w:rtl/>
          <w:lang w:bidi="ar-EG"/>
        </w:rPr>
        <w:t>.</w:t>
      </w:r>
    </w:p>
    <w:p w:rsidR="00E81A95" w:rsidRPr="00E81A95" w:rsidRDefault="00E81A95" w:rsidP="0073173A">
      <w:pPr>
        <w:pStyle w:val="Style5"/>
        <w:numPr>
          <w:ilvl w:val="0"/>
          <w:numId w:val="25"/>
        </w:numPr>
      </w:pPr>
      <w:r w:rsidRPr="00E81A95">
        <w:rPr>
          <w:rFonts w:hint="cs"/>
          <w:rtl/>
        </w:rPr>
        <w:t xml:space="preserve"> وزارة التضامن الاجتماعي:</w:t>
      </w:r>
    </w:p>
    <w:p w:rsidR="00E81A95" w:rsidRDefault="00E81A95" w:rsidP="00517D43">
      <w:pPr>
        <w:pStyle w:val="Style1"/>
        <w:rPr>
          <w:rtl/>
        </w:rPr>
      </w:pPr>
      <w:r w:rsidRPr="00E81A95">
        <w:rPr>
          <w:rFonts w:hint="cs"/>
          <w:rtl/>
        </w:rPr>
        <w:t>رغم تضاؤل دور وزارة التضامن الاجتماعي بعد نقل الصندوق الاجتماعي للتنمية تحت مسمى جهاز تنمية المشروعات المتوسطة والصغيرة ومتناهية الصغر، إلا أنها ما تزال ذات دور فاعل في دعم وتنمية تلك المشروعات من خلال تمويل بعضها - الأصغر حجماً- والتسويق والتدريب لبعضها أيضاً من خلال بعض برامجها من خلال دوره الوزارة في محور التنمية الاجتماعية وإن كان معظمها يندرج تحت خدمة الأسر المنتجة، إلا أنه لا يمكن إغفال دور هذا البرنامج للوزارة في تخفيض معدل الفقر ورفع معدل التوظيف والقضاء على البطالة وتمكين المرأة إلى غير ذلك من الأهداف التنموية الهامة.</w:t>
      </w:r>
    </w:p>
    <w:p w:rsidR="00E81A95" w:rsidRPr="00E81A95" w:rsidRDefault="00E81A95" w:rsidP="00517D43">
      <w:pPr>
        <w:pStyle w:val="Style5"/>
        <w:rPr>
          <w:sz w:val="28"/>
          <w:szCs w:val="28"/>
          <w:rtl/>
        </w:rPr>
      </w:pPr>
      <w:r w:rsidRPr="00E81A95">
        <w:rPr>
          <w:rFonts w:hint="cs"/>
          <w:rtl/>
        </w:rPr>
        <w:lastRenderedPageBreak/>
        <w:t xml:space="preserve">3-  </w:t>
      </w:r>
      <w:r w:rsidRPr="00E81A95">
        <w:rPr>
          <w:rtl/>
        </w:rPr>
        <w:t>وزارة التنمية</w:t>
      </w:r>
      <w:r w:rsidR="002D4C9D">
        <w:rPr>
          <w:rtl/>
        </w:rPr>
        <w:t xml:space="preserve"> المحلية (صندوق التنمية المحلية</w:t>
      </w:r>
      <w:r w:rsidR="002D4C9D">
        <w:rPr>
          <w:rFonts w:hint="cs"/>
          <w:rtl/>
        </w:rPr>
        <w:t>):</w:t>
      </w:r>
      <w:r w:rsidR="00576E34">
        <w:rPr>
          <w:rStyle w:val="FootnoteReference"/>
          <w:b w:val="0"/>
          <w:bCs w:val="0"/>
          <w:rtl/>
        </w:rPr>
        <w:t>(</w:t>
      </w:r>
      <w:r w:rsidR="00576E34">
        <w:rPr>
          <w:rStyle w:val="FootnoteReference"/>
          <w:b w:val="0"/>
          <w:bCs w:val="0"/>
          <w:rtl/>
        </w:rPr>
        <w:footnoteReference w:id="104"/>
      </w:r>
      <w:r w:rsidR="00576E34">
        <w:rPr>
          <w:rStyle w:val="FootnoteReference"/>
          <w:b w:val="0"/>
          <w:bCs w:val="0"/>
          <w:rtl/>
        </w:rPr>
        <w:t>)</w:t>
      </w:r>
    </w:p>
    <w:p w:rsidR="00E81A95" w:rsidRPr="00E81A95" w:rsidRDefault="00E81A95" w:rsidP="00517D43">
      <w:pPr>
        <w:pStyle w:val="Style1"/>
        <w:rPr>
          <w:rtl/>
          <w:lang w:bidi="ar-EG"/>
        </w:rPr>
      </w:pPr>
      <w:r w:rsidRPr="00E81A95">
        <w:rPr>
          <w:rtl/>
        </w:rPr>
        <w:t>أنشى صندوق التنمية المحلية كشخصية اعتبارية مستقلة في جهاز بناء وتنمية القرية المصرية بموجب القرار الجمهوري رقم 310 لسنة 1978، وذلك بهدف إقراض المجالس القروية لزيادة النشاط الاقتصادي للقرية عن طريق التوسع في المشروعات الإنتاجية، وبدأ الجهاز في مزاولة نشاطه بصورة عملية اعتباراً من شهر نوفمبر 1979</w:t>
      </w:r>
      <w:r w:rsidRPr="00E81A95">
        <w:t>.</w:t>
      </w:r>
    </w:p>
    <w:p w:rsidR="00E81A95" w:rsidRPr="00517D43" w:rsidRDefault="00E81A95" w:rsidP="00517D43">
      <w:pPr>
        <w:pStyle w:val="Style4"/>
        <w:rPr>
          <w:b/>
          <w:bCs/>
        </w:rPr>
      </w:pPr>
      <w:r w:rsidRPr="00517D43">
        <w:rPr>
          <w:b/>
          <w:bCs/>
          <w:rtl/>
        </w:rPr>
        <w:t xml:space="preserve">أهداف </w:t>
      </w:r>
      <w:r w:rsidRPr="00517D43">
        <w:rPr>
          <w:rFonts w:hint="cs"/>
          <w:b/>
          <w:bCs/>
          <w:rtl/>
        </w:rPr>
        <w:t>الصندوق:</w:t>
      </w:r>
    </w:p>
    <w:p w:rsidR="00E81A95" w:rsidRPr="00E81A95" w:rsidRDefault="00E81A95" w:rsidP="00517D43">
      <w:pPr>
        <w:pStyle w:val="Style1"/>
      </w:pPr>
      <w:r w:rsidRPr="00E81A95">
        <w:rPr>
          <w:rtl/>
        </w:rPr>
        <w:t>يعد صندوق التنمية المحلية أحد آليات العمل الأساسية التي يعتمد عليها البرنامج القومي للتنمية الريفية المتكاملة لتدعيم التنمية الاقتصادية للقرية المصرية، والتي تمثل أحد المحاور الأربعة التي يرتكز عليها البرنامج وهى إحداث التنمية الاقتصادية والبشرية والعمرانية والمؤسسية</w:t>
      </w:r>
      <w:r w:rsidRPr="00E81A95">
        <w:t>.</w:t>
      </w:r>
    </w:p>
    <w:p w:rsidR="00E81A95" w:rsidRPr="00E81A95" w:rsidRDefault="00E81A95" w:rsidP="00517D43">
      <w:pPr>
        <w:pStyle w:val="Style2"/>
      </w:pPr>
      <w:r w:rsidRPr="00E81A95">
        <w:rPr>
          <w:rtl/>
        </w:rPr>
        <w:t>ويحقق ال</w:t>
      </w:r>
      <w:r w:rsidRPr="00E81A95">
        <w:rPr>
          <w:rFonts w:hint="cs"/>
          <w:rtl/>
        </w:rPr>
        <w:t>صندوق</w:t>
      </w:r>
      <w:r w:rsidRPr="00E81A95">
        <w:rPr>
          <w:rtl/>
        </w:rPr>
        <w:t xml:space="preserve"> التنمية الاقتصادية المحلية من خلال</w:t>
      </w:r>
      <w:r w:rsidRPr="00E81A95">
        <w:t>:</w:t>
      </w:r>
    </w:p>
    <w:p w:rsidR="00E81A95" w:rsidRPr="00E81A95" w:rsidRDefault="00E81A95" w:rsidP="00517D43">
      <w:pPr>
        <w:pStyle w:val="Style4"/>
      </w:pPr>
      <w:r w:rsidRPr="00E81A95">
        <w:rPr>
          <w:rtl/>
        </w:rPr>
        <w:t>التوسع في إقامة المشروعات الإنتاجية والخدمية المولدة للدخل</w:t>
      </w:r>
      <w:r w:rsidRPr="00E81A95">
        <w:t>.</w:t>
      </w:r>
    </w:p>
    <w:p w:rsidR="00E81A95" w:rsidRPr="00E81A95" w:rsidRDefault="00E81A95" w:rsidP="00517D43">
      <w:pPr>
        <w:pStyle w:val="Style4"/>
      </w:pPr>
      <w:r w:rsidRPr="00E81A95">
        <w:rPr>
          <w:rtl/>
        </w:rPr>
        <w:t>تنوع مصادر الدخل المحلى مع التركيز على تطوير الريف المصري والارتقاء بالتقنيات الإنتاجية والخدمية المستخدمة</w:t>
      </w:r>
      <w:r w:rsidRPr="00E81A95">
        <w:t>.</w:t>
      </w:r>
    </w:p>
    <w:p w:rsidR="00E81A95" w:rsidRPr="00E81A95" w:rsidRDefault="00E81A95" w:rsidP="00517D43">
      <w:pPr>
        <w:pStyle w:val="Style4"/>
      </w:pPr>
      <w:r w:rsidRPr="00E81A95">
        <w:rPr>
          <w:rtl/>
        </w:rPr>
        <w:t>زيادة فرص العمل المنتج المستقر</w:t>
      </w:r>
      <w:r w:rsidRPr="00E81A95">
        <w:t>.</w:t>
      </w:r>
    </w:p>
    <w:p w:rsidR="00E81A95" w:rsidRPr="00E81A95" w:rsidRDefault="00E81A95" w:rsidP="00517D43">
      <w:pPr>
        <w:pStyle w:val="Style4"/>
      </w:pPr>
      <w:r w:rsidRPr="00E81A95">
        <w:rPr>
          <w:rtl/>
        </w:rPr>
        <w:t>زيادة الدخل الحقيقي للمواطنين وإعادة توزيع الدخل فيما بينهم، ومن ثم رفع مستوى المعيشة بالريف المصري</w:t>
      </w:r>
      <w:r w:rsidRPr="00E81A95">
        <w:t>.</w:t>
      </w:r>
    </w:p>
    <w:p w:rsidR="00E81A95" w:rsidRPr="00E81A95" w:rsidRDefault="00E81A95" w:rsidP="00517D43">
      <w:pPr>
        <w:pStyle w:val="Style2"/>
      </w:pPr>
      <w:r w:rsidRPr="00E81A95">
        <w:rPr>
          <w:rtl/>
        </w:rPr>
        <w:t>وال</w:t>
      </w:r>
      <w:r w:rsidRPr="00E81A95">
        <w:rPr>
          <w:rFonts w:hint="cs"/>
          <w:rtl/>
        </w:rPr>
        <w:t>صندوق</w:t>
      </w:r>
      <w:r w:rsidRPr="00E81A95">
        <w:rPr>
          <w:rtl/>
        </w:rPr>
        <w:t xml:space="preserve"> في سبيله لتحقيق التنمية الاقتصادية من خلال</w:t>
      </w:r>
      <w:r w:rsidRPr="00E81A95">
        <w:t>:</w:t>
      </w:r>
    </w:p>
    <w:p w:rsidR="00E81A95" w:rsidRPr="00E81A95" w:rsidRDefault="00E81A95" w:rsidP="00517D43">
      <w:pPr>
        <w:pStyle w:val="Style4"/>
      </w:pPr>
      <w:r w:rsidRPr="00E81A95">
        <w:rPr>
          <w:rtl/>
        </w:rPr>
        <w:t>تحفيز الأفراد والمنظمات غير الحكومية على تجميع وتنمية مدخراتهم لاستثمارها، بجانب الاستفادة من قروض الجهاز في إقامة المشروعات الإنتاجية</w:t>
      </w:r>
      <w:r w:rsidRPr="00E81A95">
        <w:t>.</w:t>
      </w:r>
    </w:p>
    <w:p w:rsidR="00E81A95" w:rsidRPr="00E81A95" w:rsidRDefault="00E81A95" w:rsidP="00517D43">
      <w:pPr>
        <w:pStyle w:val="Style4"/>
      </w:pPr>
      <w:r w:rsidRPr="00E81A95">
        <w:rPr>
          <w:rtl/>
        </w:rPr>
        <w:t>تأكيد مفهوم المشاركة الشعبية في تنمية الاقتصاد الريفي من خلال ضرورة موافقة لجنة برنامج شروق بالقرية على إقامة المشروعات التي يتولى الجهاز تمويلها. إلي جانب ضرورة مشاركة المقترضين في جزء من تكلفة تلك المشروعات</w:t>
      </w:r>
      <w:r w:rsidRPr="00E81A95">
        <w:t>.</w:t>
      </w:r>
    </w:p>
    <w:p w:rsidR="00E81A95" w:rsidRPr="00E81A95" w:rsidRDefault="00E81A95" w:rsidP="00517D43">
      <w:pPr>
        <w:pStyle w:val="Style4"/>
      </w:pPr>
      <w:r w:rsidRPr="00E81A95">
        <w:rPr>
          <w:rtl/>
        </w:rPr>
        <w:t xml:space="preserve">المساهمة في تحقيق البعد الاجتماعي للتنمية بالتخفيف من حدة البطالة بين الشباب والنساء بالريف، وذلك بما </w:t>
      </w:r>
      <w:proofErr w:type="spellStart"/>
      <w:r w:rsidRPr="00E81A95">
        <w:rPr>
          <w:rtl/>
        </w:rPr>
        <w:t>تتيحه</w:t>
      </w:r>
      <w:proofErr w:type="spellEnd"/>
      <w:r w:rsidRPr="00E81A95">
        <w:rPr>
          <w:rtl/>
        </w:rPr>
        <w:t xml:space="preserve"> تلك المشروعات من فرص للعمل</w:t>
      </w:r>
      <w:r w:rsidRPr="00E81A95">
        <w:t>.</w:t>
      </w:r>
    </w:p>
    <w:p w:rsidR="00E81A95" w:rsidRPr="00E81A95" w:rsidRDefault="00E81A95" w:rsidP="00517D43">
      <w:pPr>
        <w:pStyle w:val="Style4"/>
      </w:pPr>
      <w:r w:rsidRPr="00E81A95">
        <w:rPr>
          <w:rtl/>
        </w:rPr>
        <w:lastRenderedPageBreak/>
        <w:t>فضلاً عن الدورات التدريبية التي يعقدها الجهاز للمستفيدين من تلك المشروعات لإكساب تلك العمالة مهارات فنية وإدارية</w:t>
      </w:r>
      <w:r w:rsidRPr="00E81A95">
        <w:t>.</w:t>
      </w:r>
    </w:p>
    <w:p w:rsidR="00E81A95" w:rsidRPr="00E81A95" w:rsidRDefault="00E81A95" w:rsidP="00517D43">
      <w:pPr>
        <w:pStyle w:val="Style1"/>
        <w:rPr>
          <w:rtl/>
        </w:rPr>
      </w:pPr>
      <w:r w:rsidRPr="00E81A95">
        <w:rPr>
          <w:rtl/>
        </w:rPr>
        <w:t>ولتحقيق تلك الأهداف يقوم الجهاز بتقديم القروض الميسرة للعديد من الفئات، وذلك لتمويل المشروعات المدرة للدخل</w:t>
      </w:r>
      <w:r w:rsidR="00766D34">
        <w:rPr>
          <w:rtl/>
        </w:rPr>
        <w:t xml:space="preserve"> والتي </w:t>
      </w:r>
      <w:r w:rsidRPr="00E81A95">
        <w:rPr>
          <w:rtl/>
        </w:rPr>
        <w:t>تحتاجها القرى من خلال الوحدات المحلية. وكذا إعداد دراسات الجدوى المالية والاقتصادية للمشروعات لضمان ك</w:t>
      </w:r>
      <w:r w:rsidR="002D4C9D">
        <w:rPr>
          <w:rtl/>
        </w:rPr>
        <w:t>فاءة استخدام وسداد أموال ال</w:t>
      </w:r>
      <w:r w:rsidR="002D4C9D">
        <w:rPr>
          <w:rFonts w:hint="cs"/>
          <w:rtl/>
        </w:rPr>
        <w:t>صندوق.</w:t>
      </w:r>
      <w:r w:rsidR="00576E34">
        <w:rPr>
          <w:rStyle w:val="FootnoteReference"/>
          <w:rFonts w:ascii="Simplified Arabic" w:hAnsi="Simplified Arabic"/>
          <w:rtl/>
        </w:rPr>
        <w:t>(</w:t>
      </w:r>
      <w:r w:rsidR="00576E34">
        <w:rPr>
          <w:rStyle w:val="FootnoteReference"/>
          <w:rFonts w:ascii="Simplified Arabic" w:hAnsi="Simplified Arabic"/>
          <w:rtl/>
        </w:rPr>
        <w:footnoteReference w:id="105"/>
      </w:r>
      <w:r w:rsidR="00576E34">
        <w:rPr>
          <w:rStyle w:val="FootnoteReference"/>
          <w:rFonts w:ascii="Simplified Arabic" w:hAnsi="Simplified Arabic"/>
          <w:rtl/>
        </w:rPr>
        <w:t>)</w:t>
      </w:r>
    </w:p>
    <w:p w:rsidR="00E81A95" w:rsidRPr="00E81A95" w:rsidRDefault="00E81A95" w:rsidP="00517D43">
      <w:pPr>
        <w:pStyle w:val="Style2"/>
      </w:pPr>
      <w:r w:rsidRPr="00E81A95">
        <w:rPr>
          <w:rtl/>
        </w:rPr>
        <w:t>السياسة الائتمانية للصندوق</w:t>
      </w:r>
      <w:r w:rsidRPr="00E81A95">
        <w:t>:</w:t>
      </w:r>
    </w:p>
    <w:p w:rsidR="00E81A95" w:rsidRPr="00E81A95" w:rsidRDefault="00E81A95" w:rsidP="00517D43">
      <w:pPr>
        <w:pStyle w:val="Style2"/>
      </w:pPr>
      <w:r w:rsidRPr="00E81A95">
        <w:rPr>
          <w:rtl/>
        </w:rPr>
        <w:t>الملامح العامة لسياسة الجهاز</w:t>
      </w:r>
      <w:r w:rsidRPr="00E81A95">
        <w:t>:</w:t>
      </w:r>
    </w:p>
    <w:p w:rsidR="00E81A95" w:rsidRPr="00517D43" w:rsidRDefault="00E81A95" w:rsidP="00517D43">
      <w:pPr>
        <w:pStyle w:val="Style4"/>
        <w:rPr>
          <w:b/>
          <w:bCs/>
          <w:rtl/>
        </w:rPr>
      </w:pPr>
      <w:r w:rsidRPr="00517D43">
        <w:rPr>
          <w:b/>
          <w:bCs/>
          <w:rtl/>
        </w:rPr>
        <w:t>مجالات الإقراض</w:t>
      </w:r>
      <w:r w:rsidRPr="00517D43">
        <w:rPr>
          <w:b/>
          <w:bCs/>
        </w:rPr>
        <w:t>:</w:t>
      </w:r>
    </w:p>
    <w:p w:rsidR="00E81A95" w:rsidRPr="00E81A95" w:rsidRDefault="00E81A95" w:rsidP="00517D43">
      <w:pPr>
        <w:pStyle w:val="Style1"/>
        <w:rPr>
          <w:rtl/>
        </w:rPr>
      </w:pPr>
      <w:r w:rsidRPr="00E81A95">
        <w:rPr>
          <w:rtl/>
        </w:rPr>
        <w:t>يقرض الجهاز مختلف مشروعات التنمية الاقتصادية الريفية والزراعية والتي تتمثل في:</w:t>
      </w:r>
    </w:p>
    <w:p w:rsidR="00E81A95" w:rsidRPr="00E81A95" w:rsidRDefault="00E81A95" w:rsidP="0073173A">
      <w:pPr>
        <w:pStyle w:val="Style3"/>
        <w:numPr>
          <w:ilvl w:val="0"/>
          <w:numId w:val="62"/>
        </w:numPr>
      </w:pPr>
      <w:r w:rsidRPr="00A2195B">
        <w:rPr>
          <w:b/>
          <w:bCs/>
          <w:rtl/>
        </w:rPr>
        <w:t>المشروعات الإنتاجية</w:t>
      </w:r>
      <w:r w:rsidRPr="00E81A95">
        <w:rPr>
          <w:rtl/>
        </w:rPr>
        <w:t xml:space="preserve">: مثل الإنتاج </w:t>
      </w:r>
      <w:proofErr w:type="spellStart"/>
      <w:r w:rsidRPr="00E81A95">
        <w:rPr>
          <w:rtl/>
        </w:rPr>
        <w:t>الزراعى</w:t>
      </w:r>
      <w:proofErr w:type="spellEnd"/>
      <w:r w:rsidRPr="00E81A95">
        <w:rPr>
          <w:rtl/>
        </w:rPr>
        <w:t xml:space="preserve"> (</w:t>
      </w:r>
      <w:proofErr w:type="spellStart"/>
      <w:r w:rsidRPr="00E81A95">
        <w:rPr>
          <w:rtl/>
        </w:rPr>
        <w:t>نباتى</w:t>
      </w:r>
      <w:proofErr w:type="spellEnd"/>
      <w:r w:rsidRPr="00E81A95">
        <w:rPr>
          <w:rtl/>
        </w:rPr>
        <w:t xml:space="preserve"> </w:t>
      </w:r>
      <w:proofErr w:type="spellStart"/>
      <w:r w:rsidRPr="00E81A95">
        <w:rPr>
          <w:rtl/>
        </w:rPr>
        <w:t>وحيوانى</w:t>
      </w:r>
      <w:proofErr w:type="spellEnd"/>
      <w:r w:rsidRPr="00E81A95">
        <w:rPr>
          <w:rtl/>
        </w:rPr>
        <w:t xml:space="preserve">)، التصنيع </w:t>
      </w:r>
      <w:proofErr w:type="spellStart"/>
      <w:r w:rsidRPr="00E81A95">
        <w:rPr>
          <w:rtl/>
        </w:rPr>
        <w:t>الزراعى</w:t>
      </w:r>
      <w:proofErr w:type="spellEnd"/>
      <w:r w:rsidRPr="00E81A95">
        <w:rPr>
          <w:rtl/>
        </w:rPr>
        <w:t>، الصناعات البيئية، الصناعات الحرفية، وغيرها من المشروعات الإنتاجية</w:t>
      </w:r>
      <w:r w:rsidRPr="00E81A95">
        <w:t>.</w:t>
      </w:r>
    </w:p>
    <w:p w:rsidR="00E81A95" w:rsidRPr="00E81A95" w:rsidRDefault="00E81A95" w:rsidP="00A2195B">
      <w:pPr>
        <w:pStyle w:val="Style3"/>
      </w:pPr>
      <w:r w:rsidRPr="00E81A95">
        <w:rPr>
          <w:b/>
          <w:bCs/>
          <w:rtl/>
        </w:rPr>
        <w:t>المشروعات التسويقية:</w:t>
      </w:r>
      <w:r w:rsidRPr="00E81A95">
        <w:rPr>
          <w:rtl/>
        </w:rPr>
        <w:t xml:space="preserve"> مثل أنشطة التجميع، الفرز، التجهيز، التعبئة، التخزين، النقل والتوزيع</w:t>
      </w:r>
      <w:r w:rsidRPr="00E81A95">
        <w:t>.</w:t>
      </w:r>
    </w:p>
    <w:p w:rsidR="00E81A95" w:rsidRPr="00E81A95" w:rsidRDefault="00E81A95" w:rsidP="00A2195B">
      <w:pPr>
        <w:pStyle w:val="Style3"/>
      </w:pPr>
      <w:r w:rsidRPr="00E81A95">
        <w:rPr>
          <w:b/>
          <w:bCs/>
          <w:rtl/>
        </w:rPr>
        <w:t xml:space="preserve">المشروعات الخدمية ذات العائد </w:t>
      </w:r>
      <w:proofErr w:type="spellStart"/>
      <w:r w:rsidRPr="00E81A95">
        <w:rPr>
          <w:b/>
          <w:bCs/>
          <w:rtl/>
        </w:rPr>
        <w:t>المالى</w:t>
      </w:r>
      <w:proofErr w:type="spellEnd"/>
      <w:r w:rsidRPr="00E81A95">
        <w:rPr>
          <w:b/>
          <w:bCs/>
          <w:rtl/>
        </w:rPr>
        <w:t>:</w:t>
      </w:r>
      <w:r w:rsidRPr="00E81A95">
        <w:rPr>
          <w:rtl/>
        </w:rPr>
        <w:t xml:space="preserve"> مثل جمع المخلفات ومعالجتها، الأسواق العامة، </w:t>
      </w:r>
      <w:proofErr w:type="spellStart"/>
      <w:r w:rsidRPr="00E81A95">
        <w:rPr>
          <w:rtl/>
        </w:rPr>
        <w:t>الميكنة</w:t>
      </w:r>
      <w:proofErr w:type="spellEnd"/>
      <w:r w:rsidRPr="00E81A95">
        <w:rPr>
          <w:rtl/>
        </w:rPr>
        <w:t xml:space="preserve"> الزراعية، الإصلاح والصيانة، نقل الأفراد، محطات الوقود، خدمات </w:t>
      </w:r>
      <w:proofErr w:type="spellStart"/>
      <w:r w:rsidRPr="00E81A95">
        <w:rPr>
          <w:rtl/>
        </w:rPr>
        <w:t>الرى</w:t>
      </w:r>
      <w:proofErr w:type="spellEnd"/>
      <w:r w:rsidRPr="00E81A95">
        <w:rPr>
          <w:rtl/>
        </w:rPr>
        <w:t xml:space="preserve">، عيادات طبية وبيطرية، مدارس خاصة، مكاتب بريد وتليفونات أهلية، البرمجيات والحاسب </w:t>
      </w:r>
      <w:proofErr w:type="spellStart"/>
      <w:r w:rsidRPr="00E81A95">
        <w:rPr>
          <w:rtl/>
        </w:rPr>
        <w:t>الآلى</w:t>
      </w:r>
      <w:proofErr w:type="spellEnd"/>
      <w:r w:rsidRPr="00E81A95">
        <w:t>.</w:t>
      </w:r>
    </w:p>
    <w:p w:rsidR="00E81A95" w:rsidRPr="00E81A95" w:rsidRDefault="00E81A95" w:rsidP="00A2195B">
      <w:pPr>
        <w:pStyle w:val="Style3"/>
      </w:pPr>
      <w:r w:rsidRPr="00E81A95">
        <w:rPr>
          <w:b/>
          <w:bCs/>
          <w:rtl/>
        </w:rPr>
        <w:t>مشروعات صغار المستثمرين:</w:t>
      </w:r>
      <w:r w:rsidRPr="00E81A95">
        <w:rPr>
          <w:rtl/>
        </w:rPr>
        <w:t xml:space="preserve"> ممن لديهم مشروعات قائمة أو الراغبين</w:t>
      </w:r>
      <w:r w:rsidR="00766D34">
        <w:rPr>
          <w:rtl/>
        </w:rPr>
        <w:t xml:space="preserve"> في </w:t>
      </w:r>
      <w:r w:rsidRPr="00E81A95">
        <w:rPr>
          <w:rtl/>
        </w:rPr>
        <w:t xml:space="preserve">إنشاء مشروعات جديد (ذات عائد مادى </w:t>
      </w:r>
      <w:proofErr w:type="spellStart"/>
      <w:r w:rsidRPr="00E81A95">
        <w:rPr>
          <w:rtl/>
        </w:rPr>
        <w:t>دورى</w:t>
      </w:r>
      <w:proofErr w:type="spellEnd"/>
      <w:r w:rsidRPr="00E81A95">
        <w:rPr>
          <w:rtl/>
        </w:rPr>
        <w:t xml:space="preserve"> سريع يغطى استثماراتها الجديدة</w:t>
      </w:r>
      <w:r w:rsidR="00766D34">
        <w:rPr>
          <w:rtl/>
        </w:rPr>
        <w:t xml:space="preserve"> في </w:t>
      </w:r>
      <w:r w:rsidRPr="00E81A95">
        <w:rPr>
          <w:rtl/>
        </w:rPr>
        <w:t>مدة لا تتجاوز العامين ونصف بما فيها فترة السماح). وبقروض لا تزيد عن عشرة آلاف جنيه وذلك</w:t>
      </w:r>
      <w:r w:rsidR="00766D34">
        <w:rPr>
          <w:rtl/>
        </w:rPr>
        <w:t xml:space="preserve"> في </w:t>
      </w:r>
      <w:r w:rsidRPr="00E81A95">
        <w:rPr>
          <w:rtl/>
        </w:rPr>
        <w:t xml:space="preserve">أوجه النشاط </w:t>
      </w:r>
      <w:proofErr w:type="spellStart"/>
      <w:r w:rsidRPr="00E81A95">
        <w:rPr>
          <w:rtl/>
        </w:rPr>
        <w:t>الاقتصادى</w:t>
      </w:r>
      <w:proofErr w:type="spellEnd"/>
      <w:r w:rsidRPr="00E81A95">
        <w:rPr>
          <w:rtl/>
        </w:rPr>
        <w:t xml:space="preserve"> التالية</w:t>
      </w:r>
      <w:r w:rsidRPr="00E81A95">
        <w:t xml:space="preserve">: </w:t>
      </w:r>
    </w:p>
    <w:p w:rsidR="00E81A95" w:rsidRPr="00E81A95" w:rsidRDefault="00E81A95" w:rsidP="00A2195B">
      <w:pPr>
        <w:pStyle w:val="Style3"/>
      </w:pPr>
      <w:r w:rsidRPr="00E81A95">
        <w:rPr>
          <w:rtl/>
        </w:rPr>
        <w:t>الورش الحرفية المتنوعة كالنجارة والأثاث، وإصلاح الأحذية والمنتجات الجلدية وتصنيع الآلات الزراعية والبلاط وتربية دودة القز</w:t>
      </w:r>
      <w:r w:rsidRPr="00E81A95">
        <w:t>.</w:t>
      </w:r>
    </w:p>
    <w:p w:rsidR="00E81A95" w:rsidRPr="00E81A95" w:rsidRDefault="00E81A95" w:rsidP="00A2195B">
      <w:pPr>
        <w:pStyle w:val="Style3"/>
      </w:pPr>
      <w:r w:rsidRPr="00E81A95">
        <w:rPr>
          <w:rtl/>
        </w:rPr>
        <w:t xml:space="preserve">المحال التجارية المختلفة كالبقالة، ومحال السلع الغذائية، </w:t>
      </w:r>
      <w:proofErr w:type="spellStart"/>
      <w:r w:rsidRPr="00E81A95">
        <w:rPr>
          <w:rtl/>
        </w:rPr>
        <w:t>والحدايد</w:t>
      </w:r>
      <w:proofErr w:type="spellEnd"/>
      <w:r w:rsidRPr="00E81A95">
        <w:rPr>
          <w:rtl/>
        </w:rPr>
        <w:t xml:space="preserve">، </w:t>
      </w:r>
      <w:proofErr w:type="spellStart"/>
      <w:r w:rsidRPr="00E81A95">
        <w:rPr>
          <w:rtl/>
        </w:rPr>
        <w:t>والبويات</w:t>
      </w:r>
      <w:proofErr w:type="spellEnd"/>
      <w:r w:rsidRPr="00E81A95">
        <w:rPr>
          <w:rtl/>
        </w:rPr>
        <w:t xml:space="preserve"> والملابس</w:t>
      </w:r>
      <w:r w:rsidRPr="00E81A95">
        <w:t>.</w:t>
      </w:r>
    </w:p>
    <w:p w:rsidR="00E81A95" w:rsidRPr="00E81A95" w:rsidRDefault="00E81A95" w:rsidP="00A2195B">
      <w:pPr>
        <w:pStyle w:val="Style3"/>
      </w:pPr>
      <w:r w:rsidRPr="00E81A95">
        <w:rPr>
          <w:rtl/>
        </w:rPr>
        <w:t xml:space="preserve">المطاعم </w:t>
      </w:r>
      <w:proofErr w:type="spellStart"/>
      <w:r w:rsidRPr="00E81A95">
        <w:rPr>
          <w:rtl/>
        </w:rPr>
        <w:t>والكافتيريات</w:t>
      </w:r>
      <w:proofErr w:type="spellEnd"/>
      <w:r w:rsidRPr="00E81A95">
        <w:rPr>
          <w:rtl/>
        </w:rPr>
        <w:t xml:space="preserve"> ومحال العصائر</w:t>
      </w:r>
      <w:r w:rsidRPr="00E81A95">
        <w:t>.</w:t>
      </w:r>
    </w:p>
    <w:p w:rsidR="00E81A95" w:rsidRPr="00E81A95" w:rsidRDefault="00E81A95" w:rsidP="00A2195B">
      <w:pPr>
        <w:pStyle w:val="Style3"/>
      </w:pPr>
      <w:r w:rsidRPr="00E81A95">
        <w:rPr>
          <w:rtl/>
        </w:rPr>
        <w:t xml:space="preserve">المصانع المختلفة كالطوب </w:t>
      </w:r>
      <w:proofErr w:type="spellStart"/>
      <w:r w:rsidRPr="00E81A95">
        <w:rPr>
          <w:rtl/>
        </w:rPr>
        <w:t>الطفلى</w:t>
      </w:r>
      <w:proofErr w:type="spellEnd"/>
      <w:r w:rsidRPr="00E81A95">
        <w:rPr>
          <w:rtl/>
        </w:rPr>
        <w:t xml:space="preserve">، وتعبئة، وتغليف المواد الغذائية، والمناديل الورقية، والبلاط </w:t>
      </w:r>
      <w:proofErr w:type="spellStart"/>
      <w:r w:rsidRPr="00E81A95">
        <w:rPr>
          <w:rtl/>
        </w:rPr>
        <w:t>والبويات</w:t>
      </w:r>
      <w:proofErr w:type="spellEnd"/>
      <w:r w:rsidRPr="00E81A95">
        <w:t>.</w:t>
      </w:r>
    </w:p>
    <w:p w:rsidR="00E81A95" w:rsidRPr="00E81A95" w:rsidRDefault="00E81A95" w:rsidP="00A2195B">
      <w:pPr>
        <w:pStyle w:val="Style3"/>
      </w:pPr>
      <w:r w:rsidRPr="00E81A95">
        <w:rPr>
          <w:rtl/>
        </w:rPr>
        <w:lastRenderedPageBreak/>
        <w:t xml:space="preserve">بعض الأنشطة المختلفة </w:t>
      </w:r>
      <w:proofErr w:type="spellStart"/>
      <w:r w:rsidRPr="00E81A95">
        <w:rPr>
          <w:rtl/>
        </w:rPr>
        <w:t>كاستديوهات</w:t>
      </w:r>
      <w:proofErr w:type="spellEnd"/>
      <w:r w:rsidRPr="00E81A95">
        <w:rPr>
          <w:rtl/>
        </w:rPr>
        <w:t xml:space="preserve"> التصوير، ومعامل الألبان، ومحال الزجاج والبراويز، والمطاحن، </w:t>
      </w:r>
      <w:proofErr w:type="spellStart"/>
      <w:r w:rsidRPr="00E81A95">
        <w:rPr>
          <w:rtl/>
        </w:rPr>
        <w:t>والفراكات</w:t>
      </w:r>
      <w:proofErr w:type="spellEnd"/>
      <w:r w:rsidRPr="00E81A95">
        <w:rPr>
          <w:rtl/>
        </w:rPr>
        <w:t>، ومعامل التخليل، وتجديد سيارات الأجرة، والبضائع</w:t>
      </w:r>
      <w:r w:rsidRPr="00E81A95">
        <w:t>.</w:t>
      </w:r>
    </w:p>
    <w:p w:rsidR="00E81A95" w:rsidRPr="00E81A95" w:rsidRDefault="00E81A95" w:rsidP="00EB1A1A">
      <w:pPr>
        <w:pStyle w:val="Style3"/>
        <w:ind w:hanging="482"/>
      </w:pPr>
      <w:r w:rsidRPr="00E81A95">
        <w:rPr>
          <w:rtl/>
        </w:rPr>
        <w:t xml:space="preserve">المناحل، وماكينات </w:t>
      </w:r>
      <w:proofErr w:type="spellStart"/>
      <w:r w:rsidRPr="00E81A95">
        <w:rPr>
          <w:rtl/>
        </w:rPr>
        <w:t>الرى</w:t>
      </w:r>
      <w:proofErr w:type="spellEnd"/>
      <w:r w:rsidRPr="00E81A95">
        <w:rPr>
          <w:rtl/>
        </w:rPr>
        <w:t>، والجرارات الزراعية</w:t>
      </w:r>
      <w:r w:rsidRPr="00E81A95">
        <w:t>.</w:t>
      </w:r>
    </w:p>
    <w:p w:rsidR="00E81A95" w:rsidRPr="00517D43" w:rsidRDefault="00E81A95" w:rsidP="00517D43">
      <w:pPr>
        <w:pStyle w:val="Style4"/>
        <w:rPr>
          <w:b/>
          <w:bCs/>
          <w:rtl/>
        </w:rPr>
      </w:pPr>
      <w:proofErr w:type="spellStart"/>
      <w:r w:rsidRPr="00517D43">
        <w:rPr>
          <w:b/>
          <w:bCs/>
          <w:rtl/>
        </w:rPr>
        <w:t>المقترض</w:t>
      </w:r>
      <w:r w:rsidRPr="00517D43">
        <w:rPr>
          <w:rFonts w:hint="cs"/>
          <w:b/>
          <w:bCs/>
          <w:rtl/>
        </w:rPr>
        <w:t>و</w:t>
      </w:r>
      <w:proofErr w:type="spellEnd"/>
      <w:r w:rsidRPr="00517D43">
        <w:rPr>
          <w:rFonts w:hint="cs"/>
          <w:b/>
          <w:bCs/>
          <w:rtl/>
          <w:lang w:bidi="ar-EG"/>
        </w:rPr>
        <w:t>ن:</w:t>
      </w:r>
    </w:p>
    <w:p w:rsidR="00E81A95" w:rsidRPr="00E81A95" w:rsidRDefault="00E81A95" w:rsidP="00517D43">
      <w:pPr>
        <w:pStyle w:val="Style1"/>
      </w:pPr>
      <w:r w:rsidRPr="00E81A95">
        <w:rPr>
          <w:rtl/>
        </w:rPr>
        <w:t>يمنح الجهاز قروضه من الوحدات المحلية إلى الفئات التالية</w:t>
      </w:r>
      <w:r w:rsidRPr="00E81A95">
        <w:t>:</w:t>
      </w:r>
    </w:p>
    <w:p w:rsidR="00E81A95" w:rsidRPr="00E81A95" w:rsidRDefault="00E81A95" w:rsidP="0073173A">
      <w:pPr>
        <w:pStyle w:val="Style3"/>
        <w:numPr>
          <w:ilvl w:val="0"/>
          <w:numId w:val="63"/>
        </w:numPr>
      </w:pPr>
      <w:r w:rsidRPr="00E81A95">
        <w:rPr>
          <w:rtl/>
        </w:rPr>
        <w:t>الأفراد الطبيعيون من الشباب وغيرهم</w:t>
      </w:r>
      <w:r w:rsidRPr="00E81A95">
        <w:t>.</w:t>
      </w:r>
    </w:p>
    <w:p w:rsidR="00E81A95" w:rsidRPr="00E81A95" w:rsidRDefault="00E81A95" w:rsidP="00A2195B">
      <w:pPr>
        <w:pStyle w:val="Style3"/>
      </w:pPr>
      <w:r w:rsidRPr="00E81A95">
        <w:rPr>
          <w:rtl/>
        </w:rPr>
        <w:t>شركات الأفراد الذين يعملون أو يستفيدون مباشرة من المشروع الذى يتم تمويله</w:t>
      </w:r>
      <w:r w:rsidRPr="00E81A95">
        <w:t>.</w:t>
      </w:r>
    </w:p>
    <w:p w:rsidR="00E81A95" w:rsidRPr="00E81A95" w:rsidRDefault="00E81A95" w:rsidP="00A2195B">
      <w:pPr>
        <w:pStyle w:val="Style3"/>
      </w:pPr>
      <w:r w:rsidRPr="00E81A95">
        <w:rPr>
          <w:rtl/>
        </w:rPr>
        <w:t>الجمعيات التعاونية الإنتاجية المسجلة والمشهرة قانوناً،</w:t>
      </w:r>
      <w:r w:rsidR="00766D34">
        <w:rPr>
          <w:rtl/>
        </w:rPr>
        <w:t xml:space="preserve"> والتي </w:t>
      </w:r>
      <w:r w:rsidRPr="00E81A95">
        <w:rPr>
          <w:rtl/>
        </w:rPr>
        <w:t xml:space="preserve">تقع تحت الإشراف المباشر لجهاز الصناعات الحرفية والتعاون </w:t>
      </w:r>
      <w:proofErr w:type="spellStart"/>
      <w:r w:rsidRPr="00E81A95">
        <w:rPr>
          <w:rtl/>
        </w:rPr>
        <w:t>الإنتاجى</w:t>
      </w:r>
      <w:proofErr w:type="spellEnd"/>
      <w:r w:rsidRPr="00E81A95">
        <w:t>.</w:t>
      </w:r>
    </w:p>
    <w:p w:rsidR="00E81A95" w:rsidRPr="00517D43" w:rsidRDefault="00E81A95" w:rsidP="00517D43">
      <w:pPr>
        <w:pStyle w:val="Style4"/>
        <w:rPr>
          <w:b/>
          <w:bCs/>
        </w:rPr>
      </w:pPr>
      <w:r w:rsidRPr="00517D43">
        <w:rPr>
          <w:b/>
          <w:bCs/>
          <w:rtl/>
        </w:rPr>
        <w:t>حجم القروض</w:t>
      </w:r>
      <w:r w:rsidRPr="00517D43">
        <w:rPr>
          <w:b/>
          <w:bCs/>
        </w:rPr>
        <w:t>:</w:t>
      </w:r>
    </w:p>
    <w:p w:rsidR="00E81A95" w:rsidRPr="00E81A95" w:rsidRDefault="00E81A95" w:rsidP="00517D43">
      <w:pPr>
        <w:pStyle w:val="Style1"/>
      </w:pPr>
      <w:r w:rsidRPr="00E81A95">
        <w:rPr>
          <w:rtl/>
        </w:rPr>
        <w:t xml:space="preserve">القروض لا تتجاوز قيمتها 80٪ </w:t>
      </w:r>
      <w:r w:rsidRPr="00E81A95">
        <w:t xml:space="preserve"> </w:t>
      </w:r>
      <w:r w:rsidRPr="00E81A95">
        <w:rPr>
          <w:rtl/>
        </w:rPr>
        <w:t>من الاستثمارات المطلوبة للمشروع (المقترض يدبر النسبة الباقية ذاتياً</w:t>
      </w:r>
      <w:r w:rsidRPr="00E81A95">
        <w:t>).</w:t>
      </w:r>
      <w:r w:rsidRPr="00E81A95">
        <w:rPr>
          <w:rtl/>
        </w:rPr>
        <w:t xml:space="preserve">ولا يتضمن القرض شراء </w:t>
      </w:r>
      <w:proofErr w:type="spellStart"/>
      <w:r w:rsidRPr="00E81A95">
        <w:rPr>
          <w:rtl/>
        </w:rPr>
        <w:t>أراضى</w:t>
      </w:r>
      <w:proofErr w:type="spellEnd"/>
      <w:r w:rsidRPr="00E81A95">
        <w:rPr>
          <w:rtl/>
        </w:rPr>
        <w:t xml:space="preserve"> أو إقامة </w:t>
      </w:r>
      <w:proofErr w:type="spellStart"/>
      <w:r w:rsidRPr="00E81A95">
        <w:rPr>
          <w:rtl/>
        </w:rPr>
        <w:t>مبانى</w:t>
      </w:r>
      <w:proofErr w:type="spellEnd"/>
      <w:r w:rsidRPr="00E81A95">
        <w:rPr>
          <w:rtl/>
        </w:rPr>
        <w:t>..إلخ، ويقتصر فقط على قيمة المعدات والتجهيزات وتكاليف تشغيل دورة إنتاج كاملة</w:t>
      </w:r>
      <w:r w:rsidRPr="00E81A95">
        <w:t>.</w:t>
      </w:r>
    </w:p>
    <w:p w:rsidR="00E81A95" w:rsidRPr="00E81A95" w:rsidRDefault="00E81A95" w:rsidP="00517D43">
      <w:pPr>
        <w:pStyle w:val="Style4"/>
      </w:pPr>
      <w:r w:rsidRPr="00E81A95">
        <w:rPr>
          <w:rtl/>
        </w:rPr>
        <w:t>يعمل الجهاز على توسيع قاعدة المستفيدين من القروض وفقاً لما يلى</w:t>
      </w:r>
      <w:r w:rsidRPr="00E81A95">
        <w:t>:</w:t>
      </w:r>
    </w:p>
    <w:p w:rsidR="00E81A95" w:rsidRPr="00E81A95" w:rsidRDefault="00E81A95" w:rsidP="0073173A">
      <w:pPr>
        <w:pStyle w:val="Style3"/>
        <w:numPr>
          <w:ilvl w:val="0"/>
          <w:numId w:val="64"/>
        </w:numPr>
      </w:pPr>
      <w:r w:rsidRPr="00E81A95">
        <w:rPr>
          <w:rtl/>
          <w:lang w:bidi="ar-EG"/>
        </w:rPr>
        <w:t xml:space="preserve">25٪ </w:t>
      </w:r>
      <w:r w:rsidRPr="00E81A95">
        <w:t xml:space="preserve"> </w:t>
      </w:r>
      <w:r w:rsidRPr="00E81A95">
        <w:rPr>
          <w:rtl/>
        </w:rPr>
        <w:t>من حجم الإقراض للقروض الأقل من 3000 جنيه</w:t>
      </w:r>
      <w:r w:rsidRPr="00E81A95">
        <w:t>.</w:t>
      </w:r>
    </w:p>
    <w:p w:rsidR="00E81A95" w:rsidRPr="00E81A95" w:rsidRDefault="00E81A95" w:rsidP="00A2195B">
      <w:pPr>
        <w:pStyle w:val="Style3"/>
      </w:pPr>
      <w:r w:rsidRPr="00E81A95">
        <w:rPr>
          <w:rtl/>
          <w:lang w:bidi="ar-EG"/>
        </w:rPr>
        <w:t xml:space="preserve">25٪  </w:t>
      </w:r>
      <w:r w:rsidRPr="00E81A95">
        <w:rPr>
          <w:rtl/>
        </w:rPr>
        <w:t>من حجم الإقراض للقروض من 3000 لأقل من 5000 جنيه</w:t>
      </w:r>
      <w:r w:rsidRPr="00E81A95">
        <w:t>.</w:t>
      </w:r>
    </w:p>
    <w:p w:rsidR="00E81A95" w:rsidRPr="00E81A95" w:rsidRDefault="00E81A95" w:rsidP="00A2195B">
      <w:pPr>
        <w:pStyle w:val="Style3"/>
      </w:pPr>
      <w:r w:rsidRPr="00E81A95">
        <w:rPr>
          <w:rtl/>
          <w:lang w:bidi="ar-EG"/>
        </w:rPr>
        <w:t xml:space="preserve">25٪  </w:t>
      </w:r>
      <w:r w:rsidRPr="00E81A95">
        <w:rPr>
          <w:rtl/>
        </w:rPr>
        <w:t>من حجم الإقراض للقروض من 5000 لأقل من 10000 جنيه</w:t>
      </w:r>
      <w:r w:rsidRPr="00E81A95">
        <w:t>.</w:t>
      </w:r>
    </w:p>
    <w:p w:rsidR="00E81A95" w:rsidRPr="00E81A95" w:rsidRDefault="00E81A95" w:rsidP="00A2195B">
      <w:pPr>
        <w:pStyle w:val="Style3"/>
      </w:pPr>
      <w:r w:rsidRPr="00E81A95">
        <w:rPr>
          <w:rtl/>
          <w:lang w:bidi="ar-EG"/>
        </w:rPr>
        <w:t xml:space="preserve">25٪  </w:t>
      </w:r>
      <w:r w:rsidRPr="00E81A95">
        <w:rPr>
          <w:rtl/>
        </w:rPr>
        <w:t>من حجم الإقراض للقروض من 10000 لأكثر</w:t>
      </w:r>
      <w:r w:rsidRPr="00E81A95">
        <w:t xml:space="preserve">. </w:t>
      </w:r>
    </w:p>
    <w:p w:rsidR="00E81A95" w:rsidRPr="00517D43" w:rsidRDefault="00E81A95" w:rsidP="00517D43">
      <w:pPr>
        <w:pStyle w:val="Style4"/>
        <w:rPr>
          <w:b/>
          <w:bCs/>
          <w:rtl/>
        </w:rPr>
      </w:pPr>
      <w:r w:rsidRPr="00517D43">
        <w:rPr>
          <w:b/>
          <w:bCs/>
          <w:rtl/>
        </w:rPr>
        <w:t>المدى الزمنى للقرض</w:t>
      </w:r>
      <w:r w:rsidRPr="00517D43">
        <w:rPr>
          <w:b/>
          <w:bCs/>
        </w:rPr>
        <w:t>:</w:t>
      </w:r>
    </w:p>
    <w:p w:rsidR="00E81A95" w:rsidRPr="00E81A95" w:rsidRDefault="00E81A95" w:rsidP="0073173A">
      <w:pPr>
        <w:pStyle w:val="Style3"/>
        <w:numPr>
          <w:ilvl w:val="0"/>
          <w:numId w:val="65"/>
        </w:numPr>
      </w:pPr>
      <w:r w:rsidRPr="00E81A95">
        <w:rPr>
          <w:rtl/>
        </w:rPr>
        <w:t>يركز الجهاز على منح نوعين من القروض</w:t>
      </w:r>
      <w:r w:rsidRPr="00E81A95">
        <w:t>.</w:t>
      </w:r>
    </w:p>
    <w:p w:rsidR="00E81A95" w:rsidRPr="00E81A95" w:rsidRDefault="00E81A95" w:rsidP="00A2195B">
      <w:pPr>
        <w:pStyle w:val="Style3"/>
      </w:pPr>
      <w:r w:rsidRPr="00E81A95">
        <w:rPr>
          <w:rtl/>
        </w:rPr>
        <w:t>قروض قصيرة الأجل: تسدد خلال عامين</w:t>
      </w:r>
      <w:r w:rsidRPr="00E81A95">
        <w:t>.</w:t>
      </w:r>
    </w:p>
    <w:p w:rsidR="00E81A95" w:rsidRPr="00E81A95" w:rsidRDefault="00E81A95" w:rsidP="00A2195B">
      <w:pPr>
        <w:pStyle w:val="Style3"/>
      </w:pPr>
      <w:r w:rsidRPr="00E81A95">
        <w:rPr>
          <w:rtl/>
        </w:rPr>
        <w:t>قروض متوسطة الأجل: تسدد خلال أربع سنوات</w:t>
      </w:r>
      <w:r w:rsidRPr="00E81A95">
        <w:t>.</w:t>
      </w:r>
    </w:p>
    <w:p w:rsidR="00E81A95" w:rsidRPr="00517D43" w:rsidRDefault="00E81A95" w:rsidP="00517D43">
      <w:pPr>
        <w:pStyle w:val="Style4"/>
        <w:rPr>
          <w:b/>
          <w:bCs/>
          <w:rtl/>
        </w:rPr>
      </w:pPr>
      <w:r w:rsidRPr="00517D43">
        <w:rPr>
          <w:b/>
          <w:bCs/>
          <w:rtl/>
        </w:rPr>
        <w:t>تكلفة الإقراض</w:t>
      </w:r>
      <w:r w:rsidRPr="00517D43">
        <w:rPr>
          <w:b/>
          <w:bCs/>
        </w:rPr>
        <w:t>:</w:t>
      </w:r>
    </w:p>
    <w:p w:rsidR="00E81A95" w:rsidRPr="00E81A95" w:rsidRDefault="00E81A95" w:rsidP="00517D43">
      <w:pPr>
        <w:pStyle w:val="Style1"/>
      </w:pPr>
      <w:r w:rsidRPr="00E81A95">
        <w:rPr>
          <w:rtl/>
        </w:rPr>
        <w:t>تتمثل تكلفة الإقراض للصندوق</w:t>
      </w:r>
      <w:r w:rsidR="00766D34">
        <w:rPr>
          <w:rtl/>
        </w:rPr>
        <w:t xml:space="preserve"> في </w:t>
      </w:r>
      <w:r w:rsidRPr="00E81A95">
        <w:rPr>
          <w:rtl/>
        </w:rPr>
        <w:t>المصروفات الإدارية</w:t>
      </w:r>
      <w:r w:rsidR="00766D34">
        <w:rPr>
          <w:rtl/>
        </w:rPr>
        <w:t xml:space="preserve"> والتي </w:t>
      </w:r>
      <w:r w:rsidRPr="00E81A95">
        <w:rPr>
          <w:rtl/>
        </w:rPr>
        <w:t>تقدر بنحو 80٪  من الأسعار السائدة</w:t>
      </w:r>
      <w:r w:rsidR="00766D34">
        <w:rPr>
          <w:rtl/>
        </w:rPr>
        <w:t xml:space="preserve"> في </w:t>
      </w:r>
      <w:r w:rsidRPr="00E81A95">
        <w:rPr>
          <w:rtl/>
        </w:rPr>
        <w:t>سوق النقد</w:t>
      </w:r>
      <w:r w:rsidR="00766D34">
        <w:rPr>
          <w:rtl/>
        </w:rPr>
        <w:t xml:space="preserve"> والتي </w:t>
      </w:r>
      <w:r w:rsidRPr="00E81A95">
        <w:rPr>
          <w:rtl/>
        </w:rPr>
        <w:t xml:space="preserve">يعلنها البنك </w:t>
      </w:r>
      <w:proofErr w:type="spellStart"/>
      <w:r w:rsidRPr="00E81A95">
        <w:rPr>
          <w:rtl/>
        </w:rPr>
        <w:t>المركزى</w:t>
      </w:r>
      <w:proofErr w:type="spellEnd"/>
      <w:r w:rsidR="00766D34">
        <w:rPr>
          <w:rtl/>
        </w:rPr>
        <w:t xml:space="preserve"> في </w:t>
      </w:r>
      <w:r w:rsidRPr="00E81A95">
        <w:rPr>
          <w:rtl/>
        </w:rPr>
        <w:t xml:space="preserve">بداية شهر إبرام عقد القرض. كما يمنح الجهاز </w:t>
      </w:r>
      <w:r w:rsidRPr="00E81A95">
        <w:rPr>
          <w:rtl/>
        </w:rPr>
        <w:lastRenderedPageBreak/>
        <w:t>خصماً إضافياً على هذه التكلفة تتباين نسبته حسب نوع المشروع وطبيعة المقترض والمنطقة الجغرافية</w:t>
      </w:r>
      <w:r w:rsidR="00766D34">
        <w:rPr>
          <w:rtl/>
        </w:rPr>
        <w:t xml:space="preserve"> التي </w:t>
      </w:r>
      <w:r w:rsidRPr="00E81A95">
        <w:rPr>
          <w:rtl/>
        </w:rPr>
        <w:t>ينفذ بها المشروع.</w:t>
      </w:r>
    </w:p>
    <w:p w:rsidR="00E81A95" w:rsidRPr="00517D43" w:rsidRDefault="00E81A95" w:rsidP="00517D43">
      <w:pPr>
        <w:pStyle w:val="Style4"/>
        <w:rPr>
          <w:b/>
          <w:bCs/>
          <w:rtl/>
        </w:rPr>
      </w:pPr>
      <w:r w:rsidRPr="00517D43">
        <w:rPr>
          <w:b/>
          <w:bCs/>
          <w:rtl/>
        </w:rPr>
        <w:t>فترة السماح</w:t>
      </w:r>
      <w:r w:rsidRPr="00517D43">
        <w:rPr>
          <w:b/>
          <w:bCs/>
        </w:rPr>
        <w:t>:</w:t>
      </w:r>
    </w:p>
    <w:p w:rsidR="00E81A95" w:rsidRPr="00E81A95" w:rsidRDefault="00E81A95" w:rsidP="00517D43">
      <w:pPr>
        <w:pStyle w:val="Style1"/>
      </w:pPr>
      <w:r w:rsidRPr="00E81A95">
        <w:rPr>
          <w:rtl/>
        </w:rPr>
        <w:t>يمنح المقترض فترة سماح قبل البدء</w:t>
      </w:r>
      <w:r w:rsidR="00766D34">
        <w:rPr>
          <w:rtl/>
        </w:rPr>
        <w:t xml:space="preserve"> في </w:t>
      </w:r>
      <w:r w:rsidRPr="00E81A95">
        <w:rPr>
          <w:rtl/>
        </w:rPr>
        <w:t>سداد أقساط القرض بما يعادل مدة دورة إنتاج أو تشغيل كاملة طبقاً لنوعية المشروع</w:t>
      </w:r>
      <w:r w:rsidRPr="00E81A95">
        <w:t>.</w:t>
      </w:r>
    </w:p>
    <w:p w:rsidR="00E81A95" w:rsidRPr="00517D43" w:rsidRDefault="00E81A95" w:rsidP="00517D43">
      <w:pPr>
        <w:pStyle w:val="Style4"/>
        <w:rPr>
          <w:b/>
          <w:bCs/>
          <w:rtl/>
        </w:rPr>
      </w:pPr>
      <w:r w:rsidRPr="00517D43">
        <w:rPr>
          <w:b/>
          <w:bCs/>
          <w:rtl/>
        </w:rPr>
        <w:t>مواعيد سداد القسط</w:t>
      </w:r>
      <w:r w:rsidRPr="00517D43">
        <w:rPr>
          <w:b/>
          <w:bCs/>
        </w:rPr>
        <w:t>:</w:t>
      </w:r>
    </w:p>
    <w:p w:rsidR="00E81A95" w:rsidRPr="00E81A95" w:rsidRDefault="00E81A95" w:rsidP="00517D43">
      <w:pPr>
        <w:pStyle w:val="Style1"/>
      </w:pPr>
      <w:r w:rsidRPr="00E81A95">
        <w:rPr>
          <w:rtl/>
        </w:rPr>
        <w:t>يسدد القرض على أقساط تتناسب مواعيدها مع مواعيد حصول المشروع على دخوله أو عوائده</w:t>
      </w:r>
      <w:r w:rsidRPr="00E81A95">
        <w:t>.</w:t>
      </w:r>
    </w:p>
    <w:p w:rsidR="00E81A95" w:rsidRPr="007C24EE" w:rsidRDefault="00E81A95" w:rsidP="00517D43">
      <w:pPr>
        <w:pStyle w:val="Style4"/>
        <w:rPr>
          <w:b/>
          <w:bCs/>
          <w:rtl/>
        </w:rPr>
      </w:pPr>
      <w:r w:rsidRPr="007C24EE">
        <w:rPr>
          <w:b/>
          <w:bCs/>
          <w:rtl/>
        </w:rPr>
        <w:t>معايير قبول تمويل المشروع</w:t>
      </w:r>
      <w:r w:rsidRPr="007C24EE">
        <w:rPr>
          <w:b/>
          <w:bCs/>
        </w:rPr>
        <w:t>:</w:t>
      </w:r>
    </w:p>
    <w:p w:rsidR="00E81A95" w:rsidRPr="00E81A95" w:rsidRDefault="00E81A95" w:rsidP="007C24EE">
      <w:pPr>
        <w:pStyle w:val="Style1"/>
      </w:pPr>
      <w:r w:rsidRPr="00E81A95">
        <w:rPr>
          <w:rtl/>
        </w:rPr>
        <w:t>يقوم الجهاز بإعداد دراسة جدوى المشروعات ويتحمل مصروفات إجراء هذه الدراسة</w:t>
      </w:r>
      <w:r w:rsidRPr="00E81A95">
        <w:t>.</w:t>
      </w:r>
    </w:p>
    <w:p w:rsidR="00E81A95" w:rsidRPr="00E81A95" w:rsidRDefault="00E81A95" w:rsidP="007C24EE">
      <w:pPr>
        <w:pBdr>
          <w:top w:val="nil"/>
          <w:left w:val="nil"/>
          <w:bottom w:val="nil"/>
          <w:right w:val="nil"/>
          <w:between w:val="nil"/>
        </w:pBdr>
        <w:bidi/>
        <w:spacing w:after="0" w:line="240" w:lineRule="auto"/>
        <w:ind w:left="471"/>
        <w:jc w:val="lowKashida"/>
        <w:rPr>
          <w:rFonts w:ascii="Simplified Arabic" w:hAnsi="Simplified Arabic" w:cs="Simplified Arabic"/>
          <w:sz w:val="28"/>
          <w:szCs w:val="28"/>
        </w:rPr>
      </w:pPr>
      <w:r w:rsidRPr="00E81A95">
        <w:rPr>
          <w:rFonts w:ascii="Simplified Arabic" w:hAnsi="Simplified Arabic" w:cs="Simplified Arabic"/>
          <w:sz w:val="28"/>
          <w:szCs w:val="28"/>
          <w:rtl/>
        </w:rPr>
        <w:t>أ‌- الاعتبارات الاقتصادية لقبول إقراض المشروعات</w:t>
      </w:r>
      <w:r w:rsidRPr="00E81A95">
        <w:rPr>
          <w:rFonts w:ascii="Simplified Arabic" w:hAnsi="Simplified Arabic" w:cs="Simplified Arabic"/>
          <w:sz w:val="28"/>
          <w:szCs w:val="28"/>
        </w:rPr>
        <w:t>:</w:t>
      </w:r>
    </w:p>
    <w:p w:rsidR="00E81A95" w:rsidRPr="00E81A95" w:rsidRDefault="00E81A95" w:rsidP="007C24EE">
      <w:pPr>
        <w:pStyle w:val="Style4"/>
      </w:pPr>
      <w:r w:rsidRPr="00E81A95">
        <w:rPr>
          <w:rtl/>
        </w:rPr>
        <w:t>أن تغطى عوائد المشروع أقساط القرض بعد سداد كافة تكاليف التشغيل</w:t>
      </w:r>
      <w:r w:rsidRPr="00E81A95">
        <w:t>.</w:t>
      </w:r>
    </w:p>
    <w:p w:rsidR="00E81A95" w:rsidRPr="00E81A95" w:rsidRDefault="00E81A95" w:rsidP="007C24EE">
      <w:pPr>
        <w:pStyle w:val="Style4"/>
      </w:pPr>
      <w:r w:rsidRPr="00E81A95">
        <w:rPr>
          <w:rtl/>
        </w:rPr>
        <w:t>أن تتيح فرص عمل أكثر خاصة للشباب والمرأة</w:t>
      </w:r>
      <w:r w:rsidRPr="00E81A95">
        <w:t>.</w:t>
      </w:r>
    </w:p>
    <w:p w:rsidR="00E81A95" w:rsidRPr="00E81A95" w:rsidRDefault="00E81A95" w:rsidP="007C24EE">
      <w:pPr>
        <w:pStyle w:val="Style4"/>
      </w:pPr>
      <w:r w:rsidRPr="00E81A95">
        <w:rPr>
          <w:rtl/>
        </w:rPr>
        <w:t>الأقل</w:t>
      </w:r>
      <w:r w:rsidR="00766D34">
        <w:rPr>
          <w:rtl/>
        </w:rPr>
        <w:t xml:space="preserve"> في </w:t>
      </w:r>
      <w:r w:rsidRPr="00E81A95">
        <w:rPr>
          <w:rtl/>
        </w:rPr>
        <w:t>التكلفة الاستثمارية لفرص العمل الواحدة</w:t>
      </w:r>
      <w:r w:rsidRPr="00E81A95">
        <w:t>.</w:t>
      </w:r>
    </w:p>
    <w:p w:rsidR="00E81A95" w:rsidRPr="00E81A95" w:rsidRDefault="00E81A95" w:rsidP="007C24EE">
      <w:pPr>
        <w:pStyle w:val="Style4"/>
      </w:pPr>
      <w:r w:rsidRPr="00E81A95">
        <w:rPr>
          <w:rtl/>
        </w:rPr>
        <w:t>يتيح فرصاً للتكامل مع مشروعات تنموية أخرى على النطاق المحلى</w:t>
      </w:r>
      <w:r w:rsidRPr="00E81A95">
        <w:t>.</w:t>
      </w:r>
    </w:p>
    <w:p w:rsidR="00E81A95" w:rsidRPr="00E81A95" w:rsidRDefault="00E81A95" w:rsidP="007C24EE">
      <w:pPr>
        <w:pStyle w:val="Style4"/>
      </w:pPr>
      <w:r w:rsidRPr="00E81A95">
        <w:rPr>
          <w:rtl/>
        </w:rPr>
        <w:t>أقصر ما يكون</w:t>
      </w:r>
      <w:r w:rsidR="00766D34">
        <w:rPr>
          <w:rtl/>
        </w:rPr>
        <w:t xml:space="preserve"> في </w:t>
      </w:r>
      <w:r w:rsidRPr="00E81A95">
        <w:rPr>
          <w:rtl/>
        </w:rPr>
        <w:t>فترة استرداد القرض</w:t>
      </w:r>
      <w:r w:rsidRPr="00E81A95">
        <w:t>.</w:t>
      </w:r>
    </w:p>
    <w:p w:rsidR="00E81A95" w:rsidRPr="00E81A95" w:rsidRDefault="00E81A95" w:rsidP="007C24EE">
      <w:pPr>
        <w:pStyle w:val="Style4"/>
      </w:pPr>
      <w:r w:rsidRPr="00E81A95">
        <w:rPr>
          <w:rtl/>
        </w:rPr>
        <w:t>أكثر ما يكون محافظة على البيئة</w:t>
      </w:r>
      <w:r w:rsidRPr="00E81A95">
        <w:t xml:space="preserve">. </w:t>
      </w:r>
    </w:p>
    <w:p w:rsidR="00E81A95" w:rsidRPr="00E81A95" w:rsidRDefault="00E81A95" w:rsidP="007C24EE">
      <w:pPr>
        <w:pStyle w:val="Style2"/>
        <w:rPr>
          <w:rtl/>
        </w:rPr>
      </w:pPr>
      <w:r w:rsidRPr="00E81A95">
        <w:rPr>
          <w:rtl/>
        </w:rPr>
        <w:t>ب‌- أهم التطورات</w:t>
      </w:r>
      <w:r w:rsidR="00766D34">
        <w:rPr>
          <w:rtl/>
        </w:rPr>
        <w:t xml:space="preserve"> التي </w:t>
      </w:r>
      <w:r w:rsidRPr="00E81A95">
        <w:rPr>
          <w:rtl/>
        </w:rPr>
        <w:t>شهدتها عملية الإقراض</w:t>
      </w:r>
      <w:r w:rsidRPr="00E81A95">
        <w:t>:</w:t>
      </w:r>
    </w:p>
    <w:p w:rsidR="00E81A95" w:rsidRPr="00E81A95" w:rsidRDefault="00E81A95" w:rsidP="007C24EE">
      <w:pPr>
        <w:pStyle w:val="Style1"/>
      </w:pPr>
      <w:r w:rsidRPr="00E81A95">
        <w:rPr>
          <w:rtl/>
        </w:rPr>
        <w:t>مرت سياسة الجهاز بالعديد من مراحل التطوير والتحديث خلال الفترة (2010-2015) للتيسير على المقترضين وتبسيط الإجراءات وسرعة إنجاز العمل. ويمكن حصر هذه التطورات فيما يلى</w:t>
      </w:r>
      <w:r w:rsidRPr="00E81A95">
        <w:t>:</w:t>
      </w:r>
    </w:p>
    <w:p w:rsidR="00E81A95" w:rsidRPr="007C24EE" w:rsidRDefault="00E81A95" w:rsidP="007C24EE">
      <w:pPr>
        <w:pStyle w:val="Style4"/>
        <w:rPr>
          <w:b/>
          <w:bCs/>
        </w:rPr>
      </w:pPr>
      <w:r w:rsidRPr="007C24EE">
        <w:rPr>
          <w:b/>
          <w:bCs/>
          <w:rtl/>
        </w:rPr>
        <w:t>الضمانات</w:t>
      </w:r>
      <w:r w:rsidRPr="007C24EE">
        <w:rPr>
          <w:b/>
          <w:bCs/>
        </w:rPr>
        <w:t>:</w:t>
      </w:r>
    </w:p>
    <w:p w:rsidR="00E81A95" w:rsidRPr="00E81A95" w:rsidRDefault="00E81A95" w:rsidP="0073173A">
      <w:pPr>
        <w:numPr>
          <w:ilvl w:val="0"/>
          <w:numId w:val="17"/>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تمنح القروض</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لا تزيد عن 1000 جنيه بضمان إقرار من لجنة شروق بالقرية معتمداً من الوحدة المحلية بحسن سمعة المتقدم للقرض وحاجته إليه، وجديته</w:t>
      </w:r>
      <w:r w:rsidR="00766D34">
        <w:rPr>
          <w:rFonts w:ascii="Simplified Arabic" w:hAnsi="Simplified Arabic" w:cs="Simplified Arabic"/>
          <w:sz w:val="28"/>
          <w:szCs w:val="28"/>
          <w:rtl/>
        </w:rPr>
        <w:t xml:space="preserve"> في </w:t>
      </w:r>
      <w:r w:rsidRPr="00E81A95">
        <w:rPr>
          <w:rFonts w:ascii="Simplified Arabic" w:hAnsi="Simplified Arabic" w:cs="Simplified Arabic"/>
          <w:sz w:val="28"/>
          <w:szCs w:val="28"/>
          <w:rtl/>
        </w:rPr>
        <w:t>تنفيذ المشروع</w:t>
      </w:r>
      <w:r w:rsidRPr="00E81A95">
        <w:rPr>
          <w:rFonts w:ascii="Simplified Arabic" w:hAnsi="Simplified Arabic" w:cs="Simplified Arabic"/>
          <w:sz w:val="28"/>
          <w:szCs w:val="28"/>
        </w:rPr>
        <w:t>.</w:t>
      </w:r>
    </w:p>
    <w:p w:rsidR="00E81A95" w:rsidRPr="00E81A95" w:rsidRDefault="00E81A95" w:rsidP="0073173A">
      <w:pPr>
        <w:numPr>
          <w:ilvl w:val="0"/>
          <w:numId w:val="17"/>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تمنح القروض</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 xml:space="preserve">تزيد عن 3000 جنيه بضمان كامل </w:t>
      </w:r>
      <w:proofErr w:type="spellStart"/>
      <w:r w:rsidRPr="00E81A95">
        <w:rPr>
          <w:rFonts w:ascii="Simplified Arabic" w:hAnsi="Simplified Arabic" w:cs="Simplified Arabic"/>
          <w:sz w:val="28"/>
          <w:szCs w:val="28"/>
          <w:rtl/>
        </w:rPr>
        <w:t>جماعى</w:t>
      </w:r>
      <w:proofErr w:type="spellEnd"/>
      <w:r w:rsidRPr="00E81A95">
        <w:rPr>
          <w:rFonts w:ascii="Simplified Arabic" w:hAnsi="Simplified Arabic" w:cs="Simplified Arabic"/>
          <w:sz w:val="28"/>
          <w:szCs w:val="28"/>
          <w:rtl/>
        </w:rPr>
        <w:t xml:space="preserve"> على كل من المقترض والضامنين بعد موافقة لجنة شروق بالقرية اعتماد الوحدة المحلية</w:t>
      </w:r>
      <w:r w:rsidRPr="00E81A95">
        <w:rPr>
          <w:rFonts w:ascii="Simplified Arabic" w:hAnsi="Simplified Arabic" w:cs="Simplified Arabic"/>
          <w:sz w:val="28"/>
          <w:szCs w:val="28"/>
        </w:rPr>
        <w:t>.</w:t>
      </w:r>
    </w:p>
    <w:p w:rsidR="00E81A95" w:rsidRPr="00E81A95" w:rsidRDefault="00E81A95" w:rsidP="0073173A">
      <w:pPr>
        <w:numPr>
          <w:ilvl w:val="0"/>
          <w:numId w:val="17"/>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تبسيط الضمانات بالنسبة للمشروعات</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تتجاوز 3000 جنيه بما يتلاءم مع ظروف وإمكانيات كل مقترض، وطبقاً لنوع وطبيعة المشروع والمنطقة الجغرافية</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 xml:space="preserve">سينفذ فيها </w:t>
      </w:r>
      <w:r w:rsidRPr="00E81A95">
        <w:rPr>
          <w:rFonts w:ascii="Simplified Arabic" w:hAnsi="Simplified Arabic" w:cs="Simplified Arabic"/>
          <w:sz w:val="28"/>
          <w:szCs w:val="28"/>
          <w:rtl/>
        </w:rPr>
        <w:lastRenderedPageBreak/>
        <w:t xml:space="preserve">المشروع، مع التركيز على أن يكون الضمان </w:t>
      </w:r>
      <w:proofErr w:type="spellStart"/>
      <w:r w:rsidRPr="00E81A95">
        <w:rPr>
          <w:rFonts w:ascii="Simplified Arabic" w:hAnsi="Simplified Arabic" w:cs="Simplified Arabic"/>
          <w:sz w:val="28"/>
          <w:szCs w:val="28"/>
          <w:rtl/>
        </w:rPr>
        <w:t>الأساسى</w:t>
      </w:r>
      <w:proofErr w:type="spellEnd"/>
      <w:r w:rsidRPr="00E81A95">
        <w:rPr>
          <w:rFonts w:ascii="Simplified Arabic" w:hAnsi="Simplified Arabic" w:cs="Simplified Arabic"/>
          <w:sz w:val="28"/>
          <w:szCs w:val="28"/>
          <w:rtl/>
        </w:rPr>
        <w:t xml:space="preserve"> هو موجودات المشروع كلما كان ذلك ممكناً</w:t>
      </w:r>
      <w:r w:rsidRPr="00E81A95">
        <w:rPr>
          <w:rFonts w:ascii="Simplified Arabic" w:hAnsi="Simplified Arabic" w:cs="Simplified Arabic"/>
          <w:sz w:val="28"/>
          <w:szCs w:val="28"/>
        </w:rPr>
        <w:t xml:space="preserve"> </w:t>
      </w:r>
    </w:p>
    <w:p w:rsidR="00E81A95" w:rsidRPr="007C24EE" w:rsidRDefault="00E81A95" w:rsidP="007C24EE">
      <w:pPr>
        <w:pStyle w:val="Style4"/>
        <w:rPr>
          <w:b/>
          <w:bCs/>
        </w:rPr>
      </w:pPr>
      <w:r w:rsidRPr="007C24EE">
        <w:rPr>
          <w:b/>
          <w:bCs/>
          <w:rtl/>
        </w:rPr>
        <w:t>المساهمة النقدية واستخدامات القروض وأجلها</w:t>
      </w:r>
      <w:r w:rsidRPr="007C24EE">
        <w:rPr>
          <w:b/>
          <w:bCs/>
        </w:rPr>
        <w:t>:</w:t>
      </w:r>
    </w:p>
    <w:p w:rsidR="00E81A95" w:rsidRPr="00E81A95" w:rsidRDefault="00E81A95" w:rsidP="0073173A">
      <w:pPr>
        <w:numPr>
          <w:ilvl w:val="0"/>
          <w:numId w:val="18"/>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خفضت قيمة المساهمة النقدية</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يودعها المتقدم لمشروع سيارات النقل الجديدة</w:t>
      </w:r>
      <w:r w:rsidR="00766D34">
        <w:rPr>
          <w:rFonts w:ascii="Simplified Arabic" w:hAnsi="Simplified Arabic" w:cs="Simplified Arabic"/>
          <w:sz w:val="28"/>
          <w:szCs w:val="28"/>
          <w:rtl/>
        </w:rPr>
        <w:t xml:space="preserve"> في </w:t>
      </w:r>
      <w:r w:rsidRPr="00E81A95">
        <w:rPr>
          <w:rFonts w:ascii="Simplified Arabic" w:hAnsi="Simplified Arabic" w:cs="Simplified Arabic"/>
          <w:sz w:val="28"/>
          <w:szCs w:val="28"/>
          <w:rtl/>
        </w:rPr>
        <w:t>حساب الخدمات والتنمية بالوحدة المحلية نحو 25٪  من قيمة السيارات بدلاً من 50٪</w:t>
      </w:r>
      <w:r w:rsidRPr="00E81A95">
        <w:rPr>
          <w:rFonts w:ascii="Simplified Arabic" w:hAnsi="Simplified Arabic" w:cs="Simplified Arabic"/>
          <w:sz w:val="28"/>
          <w:szCs w:val="28"/>
        </w:rPr>
        <w:t>.</w:t>
      </w:r>
    </w:p>
    <w:p w:rsidR="00E81A95" w:rsidRPr="00E81A95" w:rsidRDefault="007C24EE" w:rsidP="0073173A">
      <w:pPr>
        <w:numPr>
          <w:ilvl w:val="0"/>
          <w:numId w:val="18"/>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E81A95" w:rsidRPr="00E81A95">
        <w:rPr>
          <w:rFonts w:ascii="Simplified Arabic" w:hAnsi="Simplified Arabic" w:cs="Simplified Arabic"/>
          <w:sz w:val="28"/>
          <w:szCs w:val="28"/>
          <w:rtl/>
        </w:rPr>
        <w:t xml:space="preserve">تم قبول إقراض، تمويل المعدات و الآلات الثقيلة (حفار ـ </w:t>
      </w:r>
      <w:proofErr w:type="spellStart"/>
      <w:r w:rsidR="00E81A95" w:rsidRPr="00E81A95">
        <w:rPr>
          <w:rFonts w:ascii="Simplified Arabic" w:hAnsi="Simplified Arabic" w:cs="Simplified Arabic"/>
          <w:sz w:val="28"/>
          <w:szCs w:val="28"/>
          <w:rtl/>
        </w:rPr>
        <w:t>لودر</w:t>
      </w:r>
      <w:proofErr w:type="spellEnd"/>
      <w:r w:rsidR="00E81A95" w:rsidRPr="00E81A95">
        <w:rPr>
          <w:rFonts w:ascii="Simplified Arabic" w:hAnsi="Simplified Arabic" w:cs="Simplified Arabic"/>
          <w:sz w:val="28"/>
          <w:szCs w:val="28"/>
          <w:rtl/>
        </w:rPr>
        <w:t>...إلخ</w:t>
      </w:r>
      <w:r w:rsidR="00E81A95" w:rsidRPr="00E81A95">
        <w:rPr>
          <w:rFonts w:ascii="Simplified Arabic" w:hAnsi="Simplified Arabic" w:cs="Simplified Arabic"/>
          <w:sz w:val="28"/>
          <w:szCs w:val="28"/>
        </w:rPr>
        <w:t xml:space="preserve"> </w:t>
      </w:r>
      <w:r w:rsidR="00E81A95" w:rsidRPr="00E81A95">
        <w:rPr>
          <w:rFonts w:ascii="Simplified Arabic" w:hAnsi="Simplified Arabic" w:cs="Simplified Arabic"/>
          <w:sz w:val="28"/>
          <w:szCs w:val="28"/>
          <w:rtl/>
        </w:rPr>
        <w:t xml:space="preserve">المستعملة على أن يوافى الجهاز من قبل الوحدة المحلية بتقرير شامل عن حالة المعدة ومواصفاتها الفنية والتقييم </w:t>
      </w:r>
      <w:proofErr w:type="spellStart"/>
      <w:r w:rsidR="00E81A95" w:rsidRPr="00E81A95">
        <w:rPr>
          <w:rFonts w:ascii="Simplified Arabic" w:hAnsi="Simplified Arabic" w:cs="Simplified Arabic"/>
          <w:sz w:val="28"/>
          <w:szCs w:val="28"/>
          <w:rtl/>
        </w:rPr>
        <w:t>الفنى</w:t>
      </w:r>
      <w:proofErr w:type="spellEnd"/>
      <w:r w:rsidR="00E81A95" w:rsidRPr="00E81A95">
        <w:rPr>
          <w:rFonts w:ascii="Simplified Arabic" w:hAnsi="Simplified Arabic" w:cs="Simplified Arabic"/>
          <w:sz w:val="28"/>
          <w:szCs w:val="28"/>
          <w:rtl/>
        </w:rPr>
        <w:t xml:space="preserve"> لها</w:t>
      </w:r>
      <w:r w:rsidR="00E81A95" w:rsidRPr="00E81A95">
        <w:rPr>
          <w:rFonts w:ascii="Simplified Arabic" w:hAnsi="Simplified Arabic" w:cs="Simplified Arabic"/>
          <w:sz w:val="28"/>
          <w:szCs w:val="28"/>
        </w:rPr>
        <w:t>.</w:t>
      </w:r>
    </w:p>
    <w:p w:rsidR="00E81A95" w:rsidRPr="00E81A95" w:rsidRDefault="00E81A95" w:rsidP="0073173A">
      <w:pPr>
        <w:numPr>
          <w:ilvl w:val="0"/>
          <w:numId w:val="18"/>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قبول إقراض مشروعات منافذ البيع والتسويق بالمراكز والمدن</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تقوم بتسويق وبيع منتجات القرى</w:t>
      </w:r>
      <w:r w:rsidRPr="00E81A95">
        <w:rPr>
          <w:rFonts w:ascii="Simplified Arabic" w:hAnsi="Simplified Arabic" w:cs="Simplified Arabic"/>
          <w:sz w:val="28"/>
          <w:szCs w:val="28"/>
        </w:rPr>
        <w:t>.</w:t>
      </w:r>
    </w:p>
    <w:p w:rsidR="002D4C9D" w:rsidRPr="002D4C9D" w:rsidRDefault="00E81A95" w:rsidP="0073173A">
      <w:pPr>
        <w:numPr>
          <w:ilvl w:val="0"/>
          <w:numId w:val="18"/>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التوسع</w:t>
      </w:r>
      <w:r w:rsidR="00766D34">
        <w:rPr>
          <w:rFonts w:ascii="Simplified Arabic" w:hAnsi="Simplified Arabic" w:cs="Simplified Arabic"/>
          <w:sz w:val="28"/>
          <w:szCs w:val="28"/>
          <w:rtl/>
        </w:rPr>
        <w:t xml:space="preserve"> في </w:t>
      </w:r>
      <w:r w:rsidRPr="00E81A95">
        <w:rPr>
          <w:rFonts w:ascii="Simplified Arabic" w:hAnsi="Simplified Arabic" w:cs="Simplified Arabic"/>
          <w:sz w:val="28"/>
          <w:szCs w:val="28"/>
          <w:rtl/>
        </w:rPr>
        <w:t xml:space="preserve">القروض للمشروعات الصغيرة وتلك صغيرة ومتوسطة </w:t>
      </w:r>
      <w:proofErr w:type="spellStart"/>
      <w:r w:rsidRPr="00E81A95">
        <w:rPr>
          <w:rFonts w:ascii="Simplified Arabic" w:hAnsi="Simplified Arabic" w:cs="Simplified Arabic"/>
          <w:sz w:val="28"/>
          <w:szCs w:val="28"/>
          <w:rtl/>
        </w:rPr>
        <w:t>الأج</w:t>
      </w:r>
      <w:proofErr w:type="spellEnd"/>
      <w:r w:rsidR="002D4C9D">
        <w:rPr>
          <w:rFonts w:ascii="Simplified Arabic" w:hAnsi="Simplified Arabic" w:cs="Simplified Arabic" w:hint="cs"/>
          <w:sz w:val="28"/>
          <w:szCs w:val="28"/>
          <w:rtl/>
          <w:lang w:bidi="ar-EG"/>
        </w:rPr>
        <w:t>ل.</w:t>
      </w:r>
    </w:p>
    <w:p w:rsidR="00E81A95" w:rsidRPr="002D4C9D" w:rsidRDefault="00E81A95" w:rsidP="007C24EE">
      <w:pPr>
        <w:pStyle w:val="Style2"/>
        <w:rPr>
          <w:rtl/>
        </w:rPr>
      </w:pPr>
      <w:r w:rsidRPr="002D4C9D">
        <w:rPr>
          <w:rtl/>
        </w:rPr>
        <w:t>الإجراءات</w:t>
      </w:r>
      <w:r w:rsidRPr="002D4C9D">
        <w:t>:</w:t>
      </w:r>
    </w:p>
    <w:p w:rsidR="00E81A95" w:rsidRPr="00E81A95" w:rsidRDefault="00E81A95" w:rsidP="0073173A">
      <w:pPr>
        <w:numPr>
          <w:ilvl w:val="0"/>
          <w:numId w:val="19"/>
        </w:numPr>
        <w:pBdr>
          <w:top w:val="nil"/>
          <w:left w:val="nil"/>
          <w:bottom w:val="nil"/>
          <w:right w:val="nil"/>
          <w:between w:val="nil"/>
        </w:pBdr>
        <w:bidi/>
        <w:spacing w:before="120" w:after="120" w:line="240" w:lineRule="auto"/>
        <w:ind w:left="1077"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يتم الاكتفاء بتوقيع استمارات القروض بالوحدة المحلية فقط وترسل مباشرة إلى المحافظة لمراجعتها وتوقيعها بإدارة التنمية ثم اعتمادها من سكرتير عام المحافظة، ويتولى مدير التنمية بالمحافظة إخطار المركز اختصاراً للوقت</w:t>
      </w:r>
      <w:r w:rsidRPr="00E81A95">
        <w:rPr>
          <w:rFonts w:ascii="Simplified Arabic" w:hAnsi="Simplified Arabic" w:cs="Simplified Arabic"/>
          <w:sz w:val="28"/>
          <w:szCs w:val="28"/>
        </w:rPr>
        <w:t>.</w:t>
      </w:r>
    </w:p>
    <w:p w:rsidR="00E81A95" w:rsidRPr="00E81A95" w:rsidRDefault="00E81A95" w:rsidP="0073173A">
      <w:pPr>
        <w:numPr>
          <w:ilvl w:val="0"/>
          <w:numId w:val="19"/>
        </w:numPr>
        <w:pBdr>
          <w:top w:val="nil"/>
          <w:left w:val="nil"/>
          <w:bottom w:val="nil"/>
          <w:right w:val="nil"/>
          <w:between w:val="nil"/>
        </w:pBdr>
        <w:bidi/>
        <w:spacing w:before="120" w:after="120" w:line="240" w:lineRule="auto"/>
        <w:ind w:left="1077"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يقوم مندوب من الجهاز بزيارات دورية منتظمة إلى إدارات التنمية بالقرى لاستلام طلبات القروض وتسليم العقود</w:t>
      </w:r>
      <w:r w:rsidR="00766D34">
        <w:rPr>
          <w:rFonts w:ascii="Simplified Arabic" w:hAnsi="Simplified Arabic" w:cs="Simplified Arabic"/>
          <w:sz w:val="28"/>
          <w:szCs w:val="28"/>
          <w:rtl/>
        </w:rPr>
        <w:t xml:space="preserve"> التي </w:t>
      </w:r>
      <w:r w:rsidRPr="00E81A95">
        <w:rPr>
          <w:rFonts w:ascii="Simplified Arabic" w:hAnsi="Simplified Arabic" w:cs="Simplified Arabic"/>
          <w:sz w:val="28"/>
          <w:szCs w:val="28"/>
          <w:rtl/>
        </w:rPr>
        <w:t>تمت الموافقة عليها، والرد على كافة الاستفسارات الخاصة بالجهاز وإجراء مراجعة أولية لتلك الطلبات</w:t>
      </w:r>
      <w:r w:rsidRPr="00E81A95">
        <w:rPr>
          <w:rFonts w:ascii="Simplified Arabic" w:hAnsi="Simplified Arabic" w:cs="Simplified Arabic"/>
          <w:sz w:val="28"/>
          <w:szCs w:val="28"/>
        </w:rPr>
        <w:t>.</w:t>
      </w:r>
    </w:p>
    <w:p w:rsidR="00E81A95" w:rsidRPr="00E81A95" w:rsidRDefault="00E81A95" w:rsidP="0073173A">
      <w:pPr>
        <w:numPr>
          <w:ilvl w:val="0"/>
          <w:numId w:val="19"/>
        </w:numPr>
        <w:pBdr>
          <w:top w:val="nil"/>
          <w:left w:val="nil"/>
          <w:bottom w:val="nil"/>
          <w:right w:val="nil"/>
          <w:between w:val="nil"/>
        </w:pBdr>
        <w:bidi/>
        <w:spacing w:before="120" w:after="120" w:line="240" w:lineRule="auto"/>
        <w:ind w:left="1077"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تقرر بالنسبة للحالات القهرية أو الطارئة أو الحالات الإنسانية الموافقة على إعادة الجدولة للقروض بنفس سعر التكلفة السابق منحها عند طلب القرض</w:t>
      </w:r>
      <w:r w:rsidRPr="00E81A95">
        <w:rPr>
          <w:rFonts w:ascii="Simplified Arabic" w:hAnsi="Simplified Arabic" w:cs="Simplified Arabic"/>
          <w:sz w:val="28"/>
          <w:szCs w:val="28"/>
        </w:rPr>
        <w:t>.</w:t>
      </w:r>
    </w:p>
    <w:p w:rsidR="00E81A95" w:rsidRPr="00E81A95" w:rsidRDefault="00E81A95" w:rsidP="0073173A">
      <w:pPr>
        <w:numPr>
          <w:ilvl w:val="0"/>
          <w:numId w:val="19"/>
        </w:numPr>
        <w:pBdr>
          <w:top w:val="nil"/>
          <w:left w:val="nil"/>
          <w:bottom w:val="nil"/>
          <w:right w:val="nil"/>
          <w:between w:val="nil"/>
        </w:pBdr>
        <w:bidi/>
        <w:spacing w:before="120" w:after="120" w:line="240" w:lineRule="auto"/>
        <w:ind w:left="1077"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مد فترة السماح للمشروعات قبل تحصيل أقساط القروض، بحيث يتم تسديد أولى الأقساط من العائد المتحقق من دورة الإنتاج الثانية وليست الأولى</w:t>
      </w:r>
      <w:r w:rsidRPr="00E81A95">
        <w:rPr>
          <w:rFonts w:ascii="Simplified Arabic" w:hAnsi="Simplified Arabic" w:cs="Simplified Arabic"/>
          <w:sz w:val="28"/>
          <w:szCs w:val="28"/>
        </w:rPr>
        <w:t xml:space="preserve">. </w:t>
      </w:r>
    </w:p>
    <w:p w:rsidR="00E81A95" w:rsidRPr="00E81A95" w:rsidRDefault="00E81A95" w:rsidP="007C24EE">
      <w:pPr>
        <w:pStyle w:val="Style2"/>
      </w:pPr>
      <w:r w:rsidRPr="00E81A95">
        <w:rPr>
          <w:rtl/>
        </w:rPr>
        <w:t>المقترضون</w:t>
      </w:r>
      <w:r w:rsidRPr="00E81A95">
        <w:t>:</w:t>
      </w:r>
    </w:p>
    <w:p w:rsidR="00E81A95" w:rsidRPr="00E81A95" w:rsidRDefault="00E81A95" w:rsidP="0073173A">
      <w:pPr>
        <w:numPr>
          <w:ilvl w:val="0"/>
          <w:numId w:val="20"/>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التحول من صندوق إقراض للجهات الحكومية (الوحدة المحلية) إلى صندوق إقراض للجمعيات والأفراد والشركات</w:t>
      </w:r>
      <w:r w:rsidRPr="00E81A95">
        <w:rPr>
          <w:rFonts w:ascii="Simplified Arabic" w:hAnsi="Simplified Arabic" w:cs="Simplified Arabic"/>
          <w:sz w:val="28"/>
          <w:szCs w:val="28"/>
        </w:rPr>
        <w:t>.</w:t>
      </w:r>
    </w:p>
    <w:p w:rsidR="00E81A95" w:rsidRPr="00E81A95" w:rsidRDefault="00E81A95" w:rsidP="0073173A">
      <w:pPr>
        <w:numPr>
          <w:ilvl w:val="0"/>
          <w:numId w:val="20"/>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t>إعطاء أولوية لصغار المستثمرين والتوسع</w:t>
      </w:r>
      <w:r w:rsidR="00766D34">
        <w:rPr>
          <w:rFonts w:ascii="Simplified Arabic" w:hAnsi="Simplified Arabic" w:cs="Simplified Arabic"/>
          <w:sz w:val="28"/>
          <w:szCs w:val="28"/>
          <w:rtl/>
        </w:rPr>
        <w:t xml:space="preserve"> في </w:t>
      </w:r>
      <w:r w:rsidRPr="00E81A95">
        <w:rPr>
          <w:rFonts w:ascii="Simplified Arabic" w:hAnsi="Simplified Arabic" w:cs="Simplified Arabic"/>
          <w:sz w:val="28"/>
          <w:szCs w:val="28"/>
          <w:rtl/>
        </w:rPr>
        <w:t>منح القروض متناهية الصغر</w:t>
      </w:r>
      <w:r w:rsidRPr="00E81A95">
        <w:rPr>
          <w:rFonts w:ascii="Simplified Arabic" w:hAnsi="Simplified Arabic" w:cs="Simplified Arabic"/>
          <w:sz w:val="28"/>
          <w:szCs w:val="28"/>
        </w:rPr>
        <w:t>.</w:t>
      </w:r>
    </w:p>
    <w:p w:rsidR="00E81A95" w:rsidRPr="00E81A95" w:rsidRDefault="00E81A95" w:rsidP="0073173A">
      <w:pPr>
        <w:numPr>
          <w:ilvl w:val="0"/>
          <w:numId w:val="20"/>
        </w:numPr>
        <w:pBdr>
          <w:top w:val="nil"/>
          <w:left w:val="nil"/>
          <w:bottom w:val="nil"/>
          <w:right w:val="nil"/>
          <w:between w:val="nil"/>
        </w:pBdr>
        <w:bidi/>
        <w:spacing w:before="120" w:after="120" w:line="240" w:lineRule="auto"/>
        <w:ind w:left="714" w:hanging="357"/>
        <w:jc w:val="lowKashida"/>
        <w:rPr>
          <w:rFonts w:ascii="Simplified Arabic" w:hAnsi="Simplified Arabic" w:cs="Simplified Arabic"/>
          <w:sz w:val="28"/>
          <w:szCs w:val="28"/>
        </w:rPr>
      </w:pPr>
      <w:r w:rsidRPr="00E81A95">
        <w:rPr>
          <w:rFonts w:ascii="Simplified Arabic" w:hAnsi="Simplified Arabic" w:cs="Simplified Arabic"/>
          <w:sz w:val="28"/>
          <w:szCs w:val="28"/>
          <w:rtl/>
        </w:rPr>
        <w:lastRenderedPageBreak/>
        <w:t>تشجيع المرأة على الاقتراض لإدماجها</w:t>
      </w:r>
      <w:r w:rsidR="00766D34">
        <w:rPr>
          <w:rFonts w:ascii="Simplified Arabic" w:hAnsi="Simplified Arabic" w:cs="Simplified Arabic"/>
          <w:sz w:val="28"/>
          <w:szCs w:val="28"/>
          <w:rtl/>
        </w:rPr>
        <w:t xml:space="preserve"> في </w:t>
      </w:r>
      <w:r w:rsidRPr="00E81A95">
        <w:rPr>
          <w:rFonts w:ascii="Simplified Arabic" w:hAnsi="Simplified Arabic" w:cs="Simplified Arabic"/>
          <w:sz w:val="28"/>
          <w:szCs w:val="28"/>
          <w:rtl/>
        </w:rPr>
        <w:t>تنمية القرية اقتصادياً</w:t>
      </w:r>
      <w:r w:rsidRPr="00E81A95">
        <w:rPr>
          <w:rFonts w:ascii="Simplified Arabic" w:hAnsi="Simplified Arabic" w:cs="Simplified Arabic"/>
          <w:sz w:val="28"/>
          <w:szCs w:val="28"/>
        </w:rPr>
        <w:t xml:space="preserve">. </w:t>
      </w:r>
    </w:p>
    <w:p w:rsidR="00E81A95" w:rsidRPr="00E81A95" w:rsidRDefault="00E81A95" w:rsidP="007C24EE">
      <w:pPr>
        <w:pStyle w:val="Style2"/>
      </w:pPr>
      <w:r w:rsidRPr="00E81A95">
        <w:rPr>
          <w:rtl/>
        </w:rPr>
        <w:t>المدى الزمنى للحصول على القرض</w:t>
      </w:r>
      <w:r w:rsidRPr="00E81A95">
        <w:t>:</w:t>
      </w:r>
    </w:p>
    <w:p w:rsidR="00E81A95" w:rsidRPr="00E81A95" w:rsidRDefault="00C9144A" w:rsidP="007C24EE">
      <w:pPr>
        <w:pStyle w:val="Style1"/>
      </w:pPr>
      <w:r>
        <w:rPr>
          <w:rFonts w:hint="cs"/>
          <w:rtl/>
        </w:rPr>
        <w:t xml:space="preserve"> </w:t>
      </w:r>
      <w:r w:rsidR="00E81A95" w:rsidRPr="00E81A95">
        <w:rPr>
          <w:rtl/>
        </w:rPr>
        <w:t>أدخل الجهاز أسلوب جديداً</w:t>
      </w:r>
      <w:r w:rsidR="00766D34">
        <w:rPr>
          <w:rtl/>
        </w:rPr>
        <w:t xml:space="preserve"> في </w:t>
      </w:r>
      <w:r w:rsidR="00E81A95" w:rsidRPr="00E81A95">
        <w:rPr>
          <w:rtl/>
        </w:rPr>
        <w:t>آليات العمل ساعدت على تقصير الفترة الزمنية من تاريخ تقديم طلب القرض حتى تاريخ الحصول عليه إلى نحو 27 يوماً فقط</w:t>
      </w:r>
      <w:r w:rsidR="00E81A95" w:rsidRPr="00E81A95">
        <w:t>.</w:t>
      </w:r>
    </w:p>
    <w:p w:rsidR="00E81A95" w:rsidRPr="00C9144A" w:rsidRDefault="00E81A95" w:rsidP="00C9144A">
      <w:pPr>
        <w:pStyle w:val="Style4"/>
        <w:rPr>
          <w:b/>
          <w:bCs/>
        </w:rPr>
      </w:pPr>
      <w:r w:rsidRPr="00C9144A">
        <w:rPr>
          <w:b/>
          <w:bCs/>
          <w:rtl/>
        </w:rPr>
        <w:t xml:space="preserve">البعد </w:t>
      </w:r>
      <w:proofErr w:type="spellStart"/>
      <w:r w:rsidRPr="00C9144A">
        <w:rPr>
          <w:b/>
          <w:bCs/>
          <w:rtl/>
        </w:rPr>
        <w:t>التنموى</w:t>
      </w:r>
      <w:proofErr w:type="spellEnd"/>
      <w:r w:rsidRPr="00C9144A">
        <w:rPr>
          <w:b/>
          <w:bCs/>
          <w:rtl/>
        </w:rPr>
        <w:t xml:space="preserve"> لسياسة ال</w:t>
      </w:r>
      <w:r w:rsidRPr="00C9144A">
        <w:rPr>
          <w:rFonts w:hint="cs"/>
          <w:b/>
          <w:bCs/>
          <w:rtl/>
        </w:rPr>
        <w:t>صندوق</w:t>
      </w:r>
      <w:r w:rsidRPr="00C9144A">
        <w:rPr>
          <w:b/>
          <w:bCs/>
        </w:rPr>
        <w:t>:</w:t>
      </w:r>
    </w:p>
    <w:p w:rsidR="00E81A95" w:rsidRPr="00E81A95" w:rsidRDefault="00E81A95" w:rsidP="00A2195B">
      <w:pPr>
        <w:pStyle w:val="Style3"/>
      </w:pPr>
      <w:r w:rsidRPr="00E81A95">
        <w:rPr>
          <w:rtl/>
        </w:rPr>
        <w:t>التوسع</w:t>
      </w:r>
      <w:r w:rsidR="00766D34">
        <w:rPr>
          <w:rtl/>
        </w:rPr>
        <w:t xml:space="preserve"> في </w:t>
      </w:r>
      <w:r w:rsidRPr="00E81A95">
        <w:rPr>
          <w:rtl/>
        </w:rPr>
        <w:t xml:space="preserve">نشر الصناعات التكاملية بالريف </w:t>
      </w:r>
      <w:proofErr w:type="spellStart"/>
      <w:r w:rsidRPr="00E81A95">
        <w:rPr>
          <w:rtl/>
        </w:rPr>
        <w:t>المصرى</w:t>
      </w:r>
      <w:proofErr w:type="spellEnd"/>
      <w:r w:rsidRPr="00E81A95">
        <w:t>.</w:t>
      </w:r>
    </w:p>
    <w:p w:rsidR="00E81A95" w:rsidRPr="00E81A95" w:rsidRDefault="00E81A95" w:rsidP="00A2195B">
      <w:pPr>
        <w:pStyle w:val="Style3"/>
      </w:pPr>
      <w:r w:rsidRPr="00E81A95">
        <w:rPr>
          <w:rtl/>
        </w:rPr>
        <w:t>العمل على الحد من معدلات البطالة وما يترتب عليها من مشاكل</w:t>
      </w:r>
      <w:r w:rsidRPr="00E81A95">
        <w:t>.</w:t>
      </w:r>
    </w:p>
    <w:p w:rsidR="00E81A95" w:rsidRPr="00E81A95" w:rsidRDefault="00E81A95" w:rsidP="00A2195B">
      <w:pPr>
        <w:pStyle w:val="Style3"/>
      </w:pPr>
      <w:r w:rsidRPr="00E81A95">
        <w:rPr>
          <w:rtl/>
        </w:rPr>
        <w:t>تدعيم التنمية بالقرية بتشجيع إقراض الجمعيات التعاونية الإنتاجية بتكلفة أقل، والعمل على تشجيع الشباب الذى يقوم بتنفيذ المشروعات صغيرة متكاملة أو متشابكة المصالح لتتجمع تحت مظلة جمعيات إنتاجية تساعدهم</w:t>
      </w:r>
      <w:r w:rsidR="00766D34">
        <w:rPr>
          <w:rtl/>
        </w:rPr>
        <w:t xml:space="preserve"> في </w:t>
      </w:r>
      <w:r w:rsidRPr="00E81A95">
        <w:rPr>
          <w:rtl/>
        </w:rPr>
        <w:t>توفير مستلزمات الإنتاج والتقنية الفنية والمعلومات وفرص التسويق</w:t>
      </w:r>
      <w:r w:rsidRPr="00E81A95">
        <w:t>.</w:t>
      </w:r>
    </w:p>
    <w:p w:rsidR="00E81A95" w:rsidRPr="00E81A95" w:rsidRDefault="00E81A95" w:rsidP="00A2195B">
      <w:pPr>
        <w:pStyle w:val="Style3"/>
      </w:pPr>
      <w:r w:rsidRPr="00E81A95">
        <w:rPr>
          <w:rtl/>
        </w:rPr>
        <w:t>تحقيق التنمية الإقليمية وما يترتب عليها من إحداث التوازن فيما بين الأقاليم وذلك بتخفيض تكلفة الإقراض للمشروعات</w:t>
      </w:r>
      <w:r w:rsidR="00766D34">
        <w:rPr>
          <w:rtl/>
        </w:rPr>
        <w:t xml:space="preserve"> التي </w:t>
      </w:r>
      <w:r w:rsidRPr="00E81A95">
        <w:rPr>
          <w:rtl/>
        </w:rPr>
        <w:t>تقام</w:t>
      </w:r>
      <w:r w:rsidR="00766D34">
        <w:rPr>
          <w:rtl/>
        </w:rPr>
        <w:t xml:space="preserve"> في </w:t>
      </w:r>
      <w:r w:rsidRPr="00E81A95">
        <w:rPr>
          <w:rtl/>
        </w:rPr>
        <w:t>مناطق جنوب الصعيد والمناطق الصحراوية ومناطق الاستصلاح الجديدة</w:t>
      </w:r>
      <w:r w:rsidRPr="00E81A95">
        <w:t>.</w:t>
      </w:r>
    </w:p>
    <w:p w:rsidR="00E81A95" w:rsidRPr="00E81A95" w:rsidRDefault="00E81A95" w:rsidP="00A2195B">
      <w:pPr>
        <w:pStyle w:val="Style3"/>
      </w:pPr>
      <w:r w:rsidRPr="00E81A95">
        <w:rPr>
          <w:rtl/>
        </w:rPr>
        <w:t>تشجيع صغار المستثمرين بالتوسع</w:t>
      </w:r>
      <w:r w:rsidR="00766D34">
        <w:rPr>
          <w:rtl/>
        </w:rPr>
        <w:t xml:space="preserve"> في </w:t>
      </w:r>
      <w:r w:rsidRPr="00E81A95">
        <w:rPr>
          <w:rtl/>
        </w:rPr>
        <w:t>إقراضهم والتعامل معهم من خلال شروط إقراض ميسرة</w:t>
      </w:r>
      <w:r w:rsidRPr="00E81A95">
        <w:t>.</w:t>
      </w:r>
    </w:p>
    <w:p w:rsidR="00E81A95" w:rsidRPr="00E81A95" w:rsidRDefault="00E81A95" w:rsidP="00A2195B">
      <w:pPr>
        <w:pStyle w:val="Style3"/>
      </w:pPr>
      <w:r w:rsidRPr="00E81A95">
        <w:rPr>
          <w:rtl/>
        </w:rPr>
        <w:t xml:space="preserve">تشجيع الفئات الخاصة بالمجتمع </w:t>
      </w:r>
      <w:proofErr w:type="spellStart"/>
      <w:r w:rsidRPr="00E81A95">
        <w:rPr>
          <w:rtl/>
        </w:rPr>
        <w:t>الريفى</w:t>
      </w:r>
      <w:proofErr w:type="spellEnd"/>
      <w:r w:rsidRPr="00E81A95">
        <w:rPr>
          <w:rtl/>
        </w:rPr>
        <w:t xml:space="preserve"> كالشباب بإقراضهم بتكلفة إقراض مميزة وإعطاء أولوية</w:t>
      </w:r>
      <w:r w:rsidR="00766D34">
        <w:rPr>
          <w:rtl/>
        </w:rPr>
        <w:t xml:space="preserve"> في </w:t>
      </w:r>
      <w:r w:rsidRPr="00E81A95">
        <w:rPr>
          <w:rtl/>
        </w:rPr>
        <w:t>القروض الصغيرة للمرأة الريفية، مع منحها فترة سماح مضاعفة تشجيعاً لمشاركتها</w:t>
      </w:r>
      <w:r w:rsidR="00766D34">
        <w:rPr>
          <w:rtl/>
        </w:rPr>
        <w:t xml:space="preserve"> في </w:t>
      </w:r>
      <w:r w:rsidRPr="00E81A95">
        <w:rPr>
          <w:rtl/>
        </w:rPr>
        <w:t>المشروعات الإنتاجية بالقرية، هذا بجانب مساندة أصحاب المشروعات من ذوى الحالات الطارئة والإنسانية</w:t>
      </w:r>
      <w:r w:rsidRPr="00E81A95">
        <w:t>.</w:t>
      </w:r>
    </w:p>
    <w:p w:rsidR="00E81A95" w:rsidRPr="00E81A95" w:rsidRDefault="00E81A95" w:rsidP="00EB1A1A">
      <w:pPr>
        <w:pStyle w:val="Style3"/>
        <w:ind w:hanging="482"/>
      </w:pPr>
      <w:r w:rsidRPr="00E81A95">
        <w:rPr>
          <w:rtl/>
        </w:rPr>
        <w:t>المحافظة على البيئة بإعطاء أولوية</w:t>
      </w:r>
      <w:r w:rsidR="00766D34">
        <w:rPr>
          <w:rtl/>
        </w:rPr>
        <w:t xml:space="preserve"> في </w:t>
      </w:r>
      <w:r w:rsidRPr="00E81A95">
        <w:rPr>
          <w:rtl/>
        </w:rPr>
        <w:t>الإقراض للمشروعات</w:t>
      </w:r>
      <w:r w:rsidR="00766D34">
        <w:rPr>
          <w:rtl/>
        </w:rPr>
        <w:t xml:space="preserve"> التي </w:t>
      </w:r>
      <w:r w:rsidRPr="00E81A95">
        <w:rPr>
          <w:rtl/>
        </w:rPr>
        <w:t>تعمل</w:t>
      </w:r>
      <w:r w:rsidR="00766D34">
        <w:rPr>
          <w:rtl/>
        </w:rPr>
        <w:t xml:space="preserve"> في </w:t>
      </w:r>
      <w:r w:rsidRPr="00E81A95">
        <w:rPr>
          <w:rtl/>
        </w:rPr>
        <w:t>هذا المجال</w:t>
      </w:r>
      <w:r w:rsidRPr="00E81A95">
        <w:t>.</w:t>
      </w:r>
    </w:p>
    <w:p w:rsidR="00E81A95" w:rsidRPr="00E81A95" w:rsidRDefault="00E81A95" w:rsidP="00EB1A1A">
      <w:pPr>
        <w:pStyle w:val="Style3"/>
        <w:ind w:hanging="482"/>
      </w:pPr>
      <w:r w:rsidRPr="00E81A95">
        <w:rPr>
          <w:rtl/>
        </w:rPr>
        <w:t>التوسع</w:t>
      </w:r>
      <w:r w:rsidR="00766D34">
        <w:rPr>
          <w:rtl/>
        </w:rPr>
        <w:t xml:space="preserve"> في </w:t>
      </w:r>
      <w:r w:rsidRPr="00E81A95">
        <w:rPr>
          <w:rtl/>
        </w:rPr>
        <w:t>منح القروض متناهية الصغر لإقامة منافذ الصحف، والكتب، والمجلات</w:t>
      </w:r>
      <w:r w:rsidR="00766D34">
        <w:rPr>
          <w:rtl/>
        </w:rPr>
        <w:t xml:space="preserve"> التي </w:t>
      </w:r>
      <w:r w:rsidRPr="00E81A95">
        <w:rPr>
          <w:rtl/>
        </w:rPr>
        <w:t xml:space="preserve">تعكس اهتمام الجهاز بالبعد </w:t>
      </w:r>
      <w:proofErr w:type="spellStart"/>
      <w:r w:rsidRPr="00E81A95">
        <w:rPr>
          <w:rtl/>
        </w:rPr>
        <w:t>الثقافى</w:t>
      </w:r>
      <w:proofErr w:type="spellEnd"/>
      <w:r w:rsidRPr="00E81A95">
        <w:rPr>
          <w:rtl/>
        </w:rPr>
        <w:t xml:space="preserve"> والتنمية البشرية بالقرية المصرية</w:t>
      </w:r>
      <w:r w:rsidRPr="00E81A95">
        <w:t>.</w:t>
      </w:r>
    </w:p>
    <w:p w:rsidR="00E81A95" w:rsidRPr="00E81A95" w:rsidRDefault="00E81A95" w:rsidP="00EB1A1A">
      <w:pPr>
        <w:pStyle w:val="Style3"/>
        <w:ind w:hanging="482"/>
      </w:pPr>
      <w:r w:rsidRPr="00E81A95">
        <w:rPr>
          <w:rtl/>
        </w:rPr>
        <w:t xml:space="preserve">إدخال صناعة وخدمات المعلومات والبرمجيات والحاسب </w:t>
      </w:r>
      <w:proofErr w:type="spellStart"/>
      <w:r w:rsidRPr="00E81A95">
        <w:rPr>
          <w:rtl/>
        </w:rPr>
        <w:t>الآلى</w:t>
      </w:r>
      <w:proofErr w:type="spellEnd"/>
      <w:r w:rsidRPr="00E81A95">
        <w:rPr>
          <w:rtl/>
        </w:rPr>
        <w:t xml:space="preserve"> للقرية، والتوسع</w:t>
      </w:r>
      <w:r w:rsidR="00766D34">
        <w:rPr>
          <w:rtl/>
        </w:rPr>
        <w:t xml:space="preserve"> في </w:t>
      </w:r>
      <w:r w:rsidRPr="00E81A95">
        <w:rPr>
          <w:rtl/>
        </w:rPr>
        <w:t>إقراض الحاسبات الآلية للشباب بشروط ميسرة، بهدف تطوير القرية تكنولوجياً</w:t>
      </w:r>
      <w:r w:rsidRPr="00E81A95">
        <w:t xml:space="preserve">. </w:t>
      </w:r>
    </w:p>
    <w:p w:rsidR="00C9144A" w:rsidRDefault="00C9144A">
      <w:pPr>
        <w:rPr>
          <w:rFonts w:ascii="Simplified Arabic" w:eastAsia="Times New Roman" w:hAnsi="Simplified Arabic" w:cs="Simplified Arabic"/>
          <w:b/>
          <w:bCs/>
          <w:sz w:val="28"/>
          <w:szCs w:val="28"/>
          <w:rtl/>
          <w:lang w:bidi="ar-EG"/>
        </w:rPr>
      </w:pPr>
      <w:r>
        <w:rPr>
          <w:rtl/>
        </w:rPr>
        <w:br w:type="page"/>
      </w:r>
    </w:p>
    <w:p w:rsidR="00E81A95" w:rsidRPr="00E81A95" w:rsidRDefault="00E81A95" w:rsidP="00C9144A">
      <w:pPr>
        <w:pStyle w:val="Style2"/>
        <w:rPr>
          <w:rtl/>
        </w:rPr>
      </w:pPr>
      <w:r w:rsidRPr="00E81A95">
        <w:rPr>
          <w:rtl/>
        </w:rPr>
        <w:lastRenderedPageBreak/>
        <w:t>إجراءات الحصول على القرض</w:t>
      </w:r>
      <w:r w:rsidRPr="00E81A95">
        <w:t>:</w:t>
      </w:r>
    </w:p>
    <w:p w:rsidR="00E81A95" w:rsidRPr="00E81A95" w:rsidRDefault="00E81A95" w:rsidP="00C9144A">
      <w:pPr>
        <w:pStyle w:val="Style1"/>
      </w:pPr>
      <w:r w:rsidRPr="00E81A95">
        <w:rPr>
          <w:rtl/>
        </w:rPr>
        <w:t>قسمت إجراءات الإقراض إلى ثلاث مراحل</w:t>
      </w:r>
      <w:r w:rsidRPr="00E81A95">
        <w:t>:</w:t>
      </w:r>
    </w:p>
    <w:p w:rsidR="00E81A95" w:rsidRPr="00E81A95" w:rsidRDefault="00E81A95" w:rsidP="00C9144A">
      <w:pPr>
        <w:pStyle w:val="Style4"/>
      </w:pPr>
      <w:r w:rsidRPr="00E81A95">
        <w:rPr>
          <w:rtl/>
        </w:rPr>
        <w:t>إجراءات طلب الحصول على قرض المشروع وتتم على المستوى المحلى</w:t>
      </w:r>
      <w:r w:rsidRPr="00E81A95">
        <w:t>.</w:t>
      </w:r>
    </w:p>
    <w:p w:rsidR="00E81A95" w:rsidRPr="00E81A95" w:rsidRDefault="00E81A95" w:rsidP="00C9144A">
      <w:pPr>
        <w:pStyle w:val="Style4"/>
      </w:pPr>
      <w:r w:rsidRPr="00E81A95">
        <w:rPr>
          <w:rtl/>
        </w:rPr>
        <w:t>إجراءات فحص الطلب والموافقة على الإقراض من خلال إدارة ال</w:t>
      </w:r>
      <w:r w:rsidRPr="00E81A95">
        <w:rPr>
          <w:rFonts w:hint="cs"/>
          <w:rtl/>
        </w:rPr>
        <w:t>صندوق</w:t>
      </w:r>
      <w:r w:rsidRPr="00E81A95">
        <w:t>.</w:t>
      </w:r>
    </w:p>
    <w:p w:rsidR="00E81A95" w:rsidRPr="00E81A95" w:rsidRDefault="00E81A95" w:rsidP="00C9144A">
      <w:pPr>
        <w:pStyle w:val="Style4"/>
      </w:pPr>
      <w:r w:rsidRPr="00E81A95">
        <w:rPr>
          <w:rtl/>
        </w:rPr>
        <w:t>متابعة التنفيذ والسداد والتشغيل المكتبية والميدانية وتتم بالتعاون فيما بين إدارة ال</w:t>
      </w:r>
      <w:r w:rsidRPr="00E81A95">
        <w:rPr>
          <w:rFonts w:hint="cs"/>
          <w:rtl/>
        </w:rPr>
        <w:t>صند</w:t>
      </w:r>
      <w:r w:rsidRPr="00E81A95">
        <w:rPr>
          <w:rtl/>
        </w:rPr>
        <w:t>و</w:t>
      </w:r>
      <w:r w:rsidRPr="00E81A95">
        <w:rPr>
          <w:rFonts w:hint="cs"/>
          <w:rtl/>
        </w:rPr>
        <w:t xml:space="preserve">ق </w:t>
      </w:r>
      <w:r w:rsidRPr="00E81A95">
        <w:rPr>
          <w:rtl/>
        </w:rPr>
        <w:t>المسئولين بالوحدة المحلية</w:t>
      </w:r>
      <w:r w:rsidRPr="00E81A95">
        <w:t xml:space="preserve">. </w:t>
      </w:r>
    </w:p>
    <w:p w:rsidR="00E81A95" w:rsidRPr="00C9144A" w:rsidRDefault="00E81A95" w:rsidP="00C9144A">
      <w:pPr>
        <w:pStyle w:val="Style1"/>
        <w:rPr>
          <w:b/>
          <w:bCs/>
          <w:rtl/>
        </w:rPr>
      </w:pPr>
      <w:r w:rsidRPr="00C9144A">
        <w:rPr>
          <w:b/>
          <w:bCs/>
          <w:rtl/>
        </w:rPr>
        <w:t>بعض المعايير التي يختار صندوق التنمية المحلية على أساس</w:t>
      </w:r>
      <w:r w:rsidR="002D4C9D" w:rsidRPr="00C9144A">
        <w:rPr>
          <w:b/>
          <w:bCs/>
          <w:rtl/>
        </w:rPr>
        <w:t>ها المشروعات التي يقوم بتمويله</w:t>
      </w:r>
      <w:r w:rsidR="002D4C9D" w:rsidRPr="00C9144A">
        <w:rPr>
          <w:rFonts w:hint="cs"/>
          <w:b/>
          <w:bCs/>
          <w:rtl/>
        </w:rPr>
        <w:t>ا:</w:t>
      </w:r>
      <w:r w:rsidR="00576E34" w:rsidRPr="00C9144A">
        <w:rPr>
          <w:rStyle w:val="FootnoteReference"/>
          <w:rFonts w:ascii="Simplified Arabic" w:hAnsi="Simplified Arabic"/>
          <w:b/>
          <w:bCs/>
          <w:rtl/>
          <w:lang w:bidi="ar-EG"/>
        </w:rPr>
        <w:t>(</w:t>
      </w:r>
      <w:r w:rsidR="00576E34" w:rsidRPr="00C9144A">
        <w:rPr>
          <w:rStyle w:val="FootnoteReference"/>
          <w:rFonts w:ascii="Simplified Arabic" w:hAnsi="Simplified Arabic"/>
          <w:b/>
          <w:bCs/>
          <w:rtl/>
          <w:lang w:bidi="ar-EG"/>
        </w:rPr>
        <w:footnoteReference w:id="106"/>
      </w:r>
      <w:r w:rsidR="00576E34" w:rsidRPr="00C9144A">
        <w:rPr>
          <w:rStyle w:val="FootnoteReference"/>
          <w:rFonts w:ascii="Simplified Arabic" w:hAnsi="Simplified Arabic"/>
          <w:b/>
          <w:bCs/>
          <w:rtl/>
          <w:lang w:bidi="ar-EG"/>
        </w:rPr>
        <w:t>)</w:t>
      </w:r>
    </w:p>
    <w:p w:rsidR="00E81A95" w:rsidRPr="00E81A95" w:rsidRDefault="00E81A95" w:rsidP="00C9144A">
      <w:pPr>
        <w:pStyle w:val="Style1"/>
        <w:rPr>
          <w:rtl/>
        </w:rPr>
      </w:pPr>
      <w:r w:rsidRPr="00E81A95">
        <w:rPr>
          <w:rtl/>
        </w:rPr>
        <w:t xml:space="preserve">صندوق التنمية المحلية يقوم بدراسة جدوى المشروع الاقتصادية قبل تمويله لها والتأكد من مدى </w:t>
      </w:r>
      <w:proofErr w:type="spellStart"/>
      <w:r w:rsidRPr="00E81A95">
        <w:rPr>
          <w:rtl/>
        </w:rPr>
        <w:t>ايجابيتها</w:t>
      </w:r>
      <w:proofErr w:type="spellEnd"/>
      <w:r w:rsidRPr="00E81A95">
        <w:rPr>
          <w:rtl/>
        </w:rPr>
        <w:t>، من أهم هذه المعايير:</w:t>
      </w:r>
    </w:p>
    <w:p w:rsidR="00E81A95" w:rsidRPr="00E81A95" w:rsidRDefault="00E81A95" w:rsidP="0073173A">
      <w:pPr>
        <w:pStyle w:val="Style3"/>
        <w:numPr>
          <w:ilvl w:val="0"/>
          <w:numId w:val="66"/>
        </w:numPr>
        <w:rPr>
          <w:lang w:bidi="ar-EG"/>
        </w:rPr>
      </w:pPr>
      <w:r w:rsidRPr="00E81A95">
        <w:rPr>
          <w:rtl/>
          <w:lang w:bidi="ar-EG"/>
        </w:rPr>
        <w:t>أن تغطي عوائد المشروع أقساط سداد القرض بعد سداد كافة تكاليف التشغيل.</w:t>
      </w:r>
    </w:p>
    <w:p w:rsidR="00E81A95" w:rsidRPr="00E81A95" w:rsidRDefault="00E81A95" w:rsidP="0073173A">
      <w:pPr>
        <w:pStyle w:val="Style3"/>
        <w:numPr>
          <w:ilvl w:val="0"/>
          <w:numId w:val="66"/>
        </w:numPr>
        <w:rPr>
          <w:lang w:bidi="ar-EG"/>
        </w:rPr>
      </w:pPr>
      <w:r w:rsidRPr="00E81A95">
        <w:rPr>
          <w:rtl/>
          <w:lang w:bidi="ar-EG"/>
        </w:rPr>
        <w:t>أن يتيح المشروع فرص عمل أكثر.</w:t>
      </w:r>
    </w:p>
    <w:p w:rsidR="00E81A95" w:rsidRPr="00E81A95" w:rsidRDefault="00E81A95" w:rsidP="00A2195B">
      <w:pPr>
        <w:pStyle w:val="Style3"/>
        <w:rPr>
          <w:lang w:bidi="ar-EG"/>
        </w:rPr>
      </w:pPr>
      <w:r w:rsidRPr="00E81A95">
        <w:rPr>
          <w:rtl/>
          <w:lang w:bidi="ar-EG"/>
        </w:rPr>
        <w:t>أن يكون المشروع الممول الأقل في التكلفة الاستثمارية لفرصة العمل الواحدة.</w:t>
      </w:r>
    </w:p>
    <w:p w:rsidR="00E81A95" w:rsidRPr="00E81A95" w:rsidRDefault="00E81A95" w:rsidP="00A2195B">
      <w:pPr>
        <w:pStyle w:val="Style3"/>
        <w:rPr>
          <w:lang w:bidi="ar-EG"/>
        </w:rPr>
      </w:pPr>
      <w:r w:rsidRPr="00E81A95">
        <w:rPr>
          <w:rtl/>
          <w:lang w:bidi="ar-EG"/>
        </w:rPr>
        <w:t>أن يتيح المشروع فرصاً اكبر للتكامل مع مشروعات تنموية أخرى على النطاق المحلي.</w:t>
      </w:r>
    </w:p>
    <w:p w:rsidR="00E81A95" w:rsidRPr="00E81A95" w:rsidRDefault="00E81A95" w:rsidP="00A2195B">
      <w:pPr>
        <w:pStyle w:val="Style3"/>
        <w:rPr>
          <w:lang w:bidi="ar-EG"/>
        </w:rPr>
      </w:pPr>
      <w:r w:rsidRPr="00E81A95">
        <w:rPr>
          <w:rtl/>
          <w:lang w:bidi="ar-EG"/>
        </w:rPr>
        <w:t>أن يكون المشروع اقصر في فترة الاسترداد اعتماداً على مبدأ سرعة معدل دوران رأس المال المقترض والعامل.</w:t>
      </w:r>
    </w:p>
    <w:p w:rsidR="00E81A95" w:rsidRPr="00E81A95" w:rsidRDefault="00E81A95" w:rsidP="00A2195B">
      <w:pPr>
        <w:pStyle w:val="Style3"/>
        <w:rPr>
          <w:lang w:bidi="ar-EG"/>
        </w:rPr>
      </w:pPr>
      <w:r w:rsidRPr="00E81A95">
        <w:rPr>
          <w:rtl/>
          <w:lang w:bidi="ar-EG"/>
        </w:rPr>
        <w:t>الأكثر في المحافظة على البيئة.</w:t>
      </w:r>
    </w:p>
    <w:p w:rsidR="00E81A95" w:rsidRPr="00E81A95" w:rsidRDefault="00E81A95" w:rsidP="00C9144A">
      <w:pPr>
        <w:pStyle w:val="Style1"/>
        <w:rPr>
          <w:rtl/>
        </w:rPr>
      </w:pPr>
      <w:r w:rsidRPr="00E81A95">
        <w:rPr>
          <w:rtl/>
        </w:rPr>
        <w:t>بالإضافة إلى معايير أخرى تأخذ في الاعتبار عند اختيار المشروعات المراد تمويلها من بين المشروعات المقدمة.</w:t>
      </w:r>
    </w:p>
    <w:p w:rsidR="00E81A95" w:rsidRPr="00E81A95" w:rsidRDefault="00E81A95" w:rsidP="00C9144A">
      <w:pPr>
        <w:pStyle w:val="Style1"/>
        <w:rPr>
          <w:rtl/>
        </w:rPr>
      </w:pPr>
      <w:r w:rsidRPr="00E81A95">
        <w:rPr>
          <w:rtl/>
        </w:rPr>
        <w:t>ويقوم صندوق التنمية المحلية بتقديم قروض ميسرة وسريعة لمن يرغب في إقامة مشروع تنموي في الريف المصري، كما يهتم صندوق التنمية المحلية بتمويل المشروعات ذات التوجه المجتمعي وتكون لصالح الأفراد والمجتمع كتعبئة عنصر العمل للمساهمة في امتصاص مشكلة البطالة.</w:t>
      </w:r>
    </w:p>
    <w:p w:rsidR="00E81A95" w:rsidRPr="00E81A95" w:rsidRDefault="00E81A95" w:rsidP="00C9144A">
      <w:pPr>
        <w:pStyle w:val="Style1"/>
        <w:rPr>
          <w:rtl/>
        </w:rPr>
      </w:pPr>
      <w:r w:rsidRPr="00E81A95">
        <w:rPr>
          <w:rtl/>
        </w:rPr>
        <w:t xml:space="preserve">ويحاول الجهاز توجيه الكثير من إقراضه للمشروعات الصغيرة، وان أغراض قروض صندوق التنمية المحلية تنصب في مجال الإنتاج السلعي مثل الإنتاج الزراعي (الحيواني، والنباتي) والإنتاج </w:t>
      </w:r>
      <w:proofErr w:type="spellStart"/>
      <w:r w:rsidRPr="00E81A95">
        <w:rPr>
          <w:rtl/>
        </w:rPr>
        <w:t>الداجني</w:t>
      </w:r>
      <w:proofErr w:type="spellEnd"/>
      <w:r w:rsidRPr="00E81A95">
        <w:rPr>
          <w:rtl/>
        </w:rPr>
        <w:t xml:space="preserve">، التصنيع الزراعي، الصناعات البيئية، الصناعات الحرفية، في مجال مشروعات الخدمات </w:t>
      </w:r>
      <w:r w:rsidRPr="00E81A95">
        <w:rPr>
          <w:rtl/>
        </w:rPr>
        <w:lastRenderedPageBreak/>
        <w:t xml:space="preserve">الإنتاجية (التجميع، الفرز، التجهيز، التعبئة، التخزين، النقل)، تمويل منافذ التسويق في مجال مشروعات الإنتاج الخدمي (مجال </w:t>
      </w:r>
      <w:proofErr w:type="spellStart"/>
      <w:r w:rsidRPr="00E81A95">
        <w:rPr>
          <w:rtl/>
        </w:rPr>
        <w:t>الميكنة</w:t>
      </w:r>
      <w:proofErr w:type="spellEnd"/>
      <w:r w:rsidRPr="00E81A95">
        <w:rPr>
          <w:rtl/>
        </w:rPr>
        <w:t xml:space="preserve"> الزراعية، الإصلاح والصيانة، خدمات الري) </w:t>
      </w:r>
    </w:p>
    <w:p w:rsidR="00E81A95" w:rsidRPr="00E81A95" w:rsidRDefault="00E81A95" w:rsidP="00C9144A">
      <w:pPr>
        <w:pStyle w:val="Style1"/>
        <w:rPr>
          <w:b/>
          <w:bCs/>
          <w:sz w:val="32"/>
          <w:szCs w:val="32"/>
          <w:rtl/>
        </w:rPr>
      </w:pPr>
      <w:r w:rsidRPr="00E81A95">
        <w:rPr>
          <w:rtl/>
        </w:rPr>
        <w:t xml:space="preserve">وحجم قروض صندوق التنمية المحلية لا تتجاوز 80٪  من قيمة الاستثمارات المطلوبة لتنفيذ المشروع على أن يقوم المستثمر بتدبير النسبة الباقية ذاتياً، كما يمنح الجهاز قروضاً قصيرة ومتوسطة الأجل وإقراض طويل الأجل وتحصيل مصروفات إدارية على أساس الأسعار السائدة في سوق النقد التي يعلنها البنك المركزي منذ بداية الشهر الذي يتم فيه إبرام العقد مع الجهاز وان سعر الفائدة على القروض اقل من 20٪  من أسعار الفائدة التي يحددها السوق، وان قروض الجهاز غير مسموح استخدامها في شراء الأرض أو إقامة المباني، ويحدد المدى الزمني </w:t>
      </w:r>
      <w:proofErr w:type="spellStart"/>
      <w:r w:rsidRPr="00E81A95">
        <w:rPr>
          <w:rtl/>
        </w:rPr>
        <w:t>بناءاً</w:t>
      </w:r>
      <w:proofErr w:type="spellEnd"/>
      <w:r w:rsidRPr="00E81A95">
        <w:rPr>
          <w:rtl/>
        </w:rPr>
        <w:t xml:space="preserve"> على دراسة الجدوى، وبما لا يتجاوز عن خمس سنوات بما فيها فترة السماح والتي تختلف حسب طبيعة المشروع ونوع إنتاجيته حيث تكون كافية لإنتاج وتشغيل دورة كاملة للمشروع، وعن سداد الأقساط تحدد بما يتناسب مع مواعيد حصول المشروع على عوائد إنتاجية، ورغم أن أسعار الفائدة على القروض يسمونها في الجهاز تكاليف إدارية تقل بنحو 20٪  عن أسعار فائدة السوق أو بمعنى أنها تمنح بنسبة 80٪  فقط من تكاليف أسعار فائدة السوق المصرفي إلا أن هناك خصماً إضافياً يصل أحياناً لنحو 6٪  من تلك الأسعار حسب طبيع</w:t>
      </w:r>
      <w:r w:rsidR="001551BD">
        <w:rPr>
          <w:rtl/>
        </w:rPr>
        <w:t>ة وحاجة المشروع ومحافظة المشروع</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107"/>
      </w:r>
      <w:r w:rsidR="00576E34">
        <w:rPr>
          <w:rStyle w:val="FootnoteReference"/>
          <w:rFonts w:ascii="Simplified Arabic" w:hAnsi="Simplified Arabic"/>
          <w:rtl/>
          <w:lang w:bidi="ar-EG"/>
        </w:rPr>
        <w:t>)</w:t>
      </w:r>
    </w:p>
    <w:p w:rsidR="00E81A95" w:rsidRPr="00E81A95" w:rsidRDefault="00E81A95" w:rsidP="00C9144A">
      <w:pPr>
        <w:pStyle w:val="Style5"/>
        <w:rPr>
          <w:rtl/>
        </w:rPr>
      </w:pPr>
      <w:r w:rsidRPr="00E81A95">
        <w:rPr>
          <w:rtl/>
        </w:rPr>
        <w:t>4- وزارة التخطيط:</w:t>
      </w:r>
    </w:p>
    <w:p w:rsidR="00E81A95" w:rsidRPr="00E81A95" w:rsidRDefault="00E81A95" w:rsidP="00C9144A">
      <w:pPr>
        <w:pStyle w:val="Style1"/>
        <w:rPr>
          <w:rtl/>
        </w:rPr>
      </w:pPr>
      <w:r w:rsidRPr="00E81A95">
        <w:rPr>
          <w:rtl/>
        </w:rPr>
        <w:t xml:space="preserve">تهتم وزارة التخطيط والمتابعة والإصلاح الإداري بالمشروعات الصغيرة من خلال، </w:t>
      </w:r>
      <w:proofErr w:type="spellStart"/>
      <w:r w:rsidRPr="00E81A95">
        <w:rPr>
          <w:rtl/>
        </w:rPr>
        <w:t>الإدراة</w:t>
      </w:r>
      <w:proofErr w:type="spellEnd"/>
      <w:r w:rsidRPr="00E81A95">
        <w:rPr>
          <w:rtl/>
        </w:rPr>
        <w:t xml:space="preserve"> المركزية وقطاع الإنتاج السلعي والإدارة العامة للصناعات الصغيرة والتعاون الإنتاجي.</w:t>
      </w:r>
    </w:p>
    <w:p w:rsidR="00E81A95" w:rsidRPr="00E81A95" w:rsidRDefault="00E81A95" w:rsidP="00C9144A">
      <w:pPr>
        <w:pStyle w:val="Style1"/>
      </w:pPr>
      <w:r w:rsidRPr="00E81A95">
        <w:rPr>
          <w:rtl/>
        </w:rPr>
        <w:t>ولقد أولت وزارة التخطيط المشروعات الصغيرة أهمية بالغة في تخطيط</w:t>
      </w:r>
      <w:r w:rsidR="001551BD">
        <w:rPr>
          <w:rtl/>
        </w:rPr>
        <w:t>ها للأهداف الإنمائية لرؤية 2030</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108"/>
      </w:r>
      <w:r w:rsidR="00576E34">
        <w:rPr>
          <w:rStyle w:val="FootnoteReference"/>
          <w:rFonts w:ascii="Simplified Arabic" w:hAnsi="Simplified Arabic"/>
          <w:rtl/>
          <w:lang w:bidi="ar-EG"/>
        </w:rPr>
        <w:t>)</w:t>
      </w:r>
    </w:p>
    <w:p w:rsidR="00E81A95" w:rsidRPr="00E81A95" w:rsidRDefault="00E81A95" w:rsidP="00C9144A">
      <w:pPr>
        <w:pStyle w:val="Style5"/>
      </w:pPr>
      <w:r w:rsidRPr="00E81A95">
        <w:rPr>
          <w:rtl/>
        </w:rPr>
        <w:t>5- وزارة الزراعة:</w:t>
      </w:r>
    </w:p>
    <w:p w:rsidR="00E81A95" w:rsidRPr="00E81A95" w:rsidRDefault="00E81A95" w:rsidP="00C9144A">
      <w:pPr>
        <w:pStyle w:val="Style1"/>
      </w:pPr>
      <w:r w:rsidRPr="00E81A95">
        <w:rPr>
          <w:rtl/>
        </w:rPr>
        <w:t xml:space="preserve">تقوم وزارة الزراعة بمساعدة المشروعات الصغيرة فهي تستقبل المشروعات المستفيدة من قروض بنوك التنمية وبنوك التنمية الائتمان الزراعي وبنك التنمية الصناعية وبنوك القاهرة </w:t>
      </w:r>
      <w:proofErr w:type="spellStart"/>
      <w:r w:rsidRPr="00E81A95">
        <w:rPr>
          <w:rtl/>
        </w:rPr>
        <w:t>والأسكندرية</w:t>
      </w:r>
      <w:proofErr w:type="spellEnd"/>
      <w:r w:rsidRPr="00E81A95">
        <w:rPr>
          <w:rtl/>
        </w:rPr>
        <w:t xml:space="preserve"> والبنك الأهلي وبنك مصر، وتقوم بمساعدتها ودعمها في مجالات الثروة الحيوانية والثروة السمكية والإنتاج الزراعي ومجالات التصنيع الزراعي المختلفة، ومشروعات الأمن الغذائي. كما تهتم الوزارة بالمشروعات الصغيرة من خلال التعاونيات بقطاعاتها الثلاثة في مختلف مجالات التنمية (ائتمان- استصلاح- إصلاح).</w:t>
      </w:r>
    </w:p>
    <w:p w:rsidR="00E81A95" w:rsidRPr="00E81A95" w:rsidRDefault="00E81A95" w:rsidP="00C9144A">
      <w:pPr>
        <w:pStyle w:val="Style5"/>
      </w:pPr>
      <w:r w:rsidRPr="00E81A95">
        <w:rPr>
          <w:rtl/>
        </w:rPr>
        <w:lastRenderedPageBreak/>
        <w:t>6- وزارة المالية:</w:t>
      </w:r>
    </w:p>
    <w:p w:rsidR="00E81A95" w:rsidRPr="00775786" w:rsidRDefault="00E81A95" w:rsidP="00C9144A">
      <w:pPr>
        <w:pStyle w:val="Style1"/>
      </w:pPr>
      <w:r w:rsidRPr="00E81A95">
        <w:rPr>
          <w:rtl/>
        </w:rPr>
        <w:t>تقوم وزارة المالية بالعديد من الجهود منذ عام 1999 في إطار الاهتمام بقطاع المشروعات الصغيرة. وذلك بتبني مشروع لتضمين كافة منشآت الأعمال داخل القطاع الرسمي.</w:t>
      </w:r>
    </w:p>
    <w:p w:rsidR="00E81A95" w:rsidRPr="00E81A95" w:rsidRDefault="00E81A95" w:rsidP="00C9144A">
      <w:pPr>
        <w:pStyle w:val="Style5"/>
      </w:pPr>
      <w:r w:rsidRPr="00E81A95">
        <w:rPr>
          <w:rtl/>
        </w:rPr>
        <w:t>7- وزارة البحث العلمي:</w:t>
      </w:r>
    </w:p>
    <w:p w:rsidR="00E81A95" w:rsidRPr="00E81A95" w:rsidRDefault="00E81A95" w:rsidP="00C9144A">
      <w:pPr>
        <w:pStyle w:val="Style1"/>
        <w:rPr>
          <w:rtl/>
        </w:rPr>
      </w:pPr>
      <w:r w:rsidRPr="00E81A95">
        <w:rPr>
          <w:rtl/>
        </w:rPr>
        <w:t>قامت وزارة البحث العلمي للتعاون العلمي والتكنولوجي بأكاديمية البحث العلمي والتكنولوجي يهدف إلى تنمية ودعم الصناعات الصغيرة في مختلف المجالات والعمل على نشر الصناعات الصغيرة وتدعيم القدرات الإنتاجية لها والاستفادة من الطاقات البشرية الموجودة في المجتمع والارتقاء بجودة الصناعات الموجودة من أجل العمل على تصديرها، كما تطلق الوزارة العديد من المبادرات لتشجيع</w:t>
      </w:r>
      <w:r w:rsidRPr="00E81A95">
        <w:rPr>
          <w:rFonts w:hint="cs"/>
          <w:rtl/>
        </w:rPr>
        <w:t xml:space="preserve"> </w:t>
      </w:r>
      <w:r w:rsidRPr="00E81A95">
        <w:rPr>
          <w:rtl/>
        </w:rPr>
        <w:t xml:space="preserve">الاستثمار </w:t>
      </w:r>
      <w:proofErr w:type="spellStart"/>
      <w:r w:rsidRPr="00E81A95">
        <w:rPr>
          <w:rtl/>
        </w:rPr>
        <w:t>ورياة</w:t>
      </w:r>
      <w:proofErr w:type="spellEnd"/>
      <w:r w:rsidRPr="00E81A95">
        <w:rPr>
          <w:rtl/>
        </w:rPr>
        <w:t xml:space="preserve"> الأعمال مثل مبادرة "صعيدي ستارت أب" في محافظة سوهاج ثم إلى صعيد مصر كله، كما قامت بالتعاون مع هيئة الاستثمار إطلاق مبادرة</w:t>
      </w:r>
      <w:r w:rsidR="001551BD">
        <w:rPr>
          <w:rtl/>
        </w:rPr>
        <w:t xml:space="preserve"> بداية لتشجيع المشروعات الناشئة</w:t>
      </w:r>
      <w:r w:rsidR="001551BD">
        <w:rPr>
          <w:rFonts w:hint="cs"/>
          <w:rtl/>
        </w:rPr>
        <w:t>.</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109"/>
      </w:r>
      <w:r w:rsidR="00576E34">
        <w:rPr>
          <w:rStyle w:val="FootnoteReference"/>
          <w:rFonts w:ascii="Simplified Arabic" w:hAnsi="Simplified Arabic"/>
          <w:rtl/>
          <w:lang w:bidi="ar-EG"/>
        </w:rPr>
        <w:t>)</w:t>
      </w:r>
    </w:p>
    <w:p w:rsidR="00E81A95" w:rsidRPr="00E81A95" w:rsidRDefault="00E81A95" w:rsidP="00EB1A1A">
      <w:pPr>
        <w:pStyle w:val="Style5"/>
        <w:rPr>
          <w:rtl/>
        </w:rPr>
      </w:pPr>
      <w:r w:rsidRPr="00E81A95">
        <w:rPr>
          <w:rtl/>
        </w:rPr>
        <w:t>ثانياً: البنوك والمؤسسات التمويلية:</w:t>
      </w:r>
    </w:p>
    <w:p w:rsidR="00E81A95" w:rsidRPr="00E81A95" w:rsidRDefault="00E81A95" w:rsidP="00C9144A">
      <w:pPr>
        <w:pStyle w:val="Style1"/>
        <w:rPr>
          <w:b/>
          <w:bCs/>
          <w:sz w:val="32"/>
          <w:szCs w:val="32"/>
          <w:rtl/>
        </w:rPr>
      </w:pPr>
      <w:r w:rsidRPr="00E81A95">
        <w:rPr>
          <w:rtl/>
        </w:rPr>
        <w:t>وبالإضافة إلى ما سبق من وزارات وجهات حكومية، وما تقوم به من دور هام في هذا المجال، فإن البنوك والمؤسسات التمويلية تقوم أيضا بدور حيوي لا يقل عن دور هذه الجهات، والجدير بالذكر أنها بالإضافة إلى دورها الرئيسي وهو تمويل وتيسير القروض الاستثمارية وتيسير نظم سدادها فهي تقوم أيضا بتقديم الخدمات الاستشارية ودراسات الجدوى الاقتصادية لهذه المشروعات لما قد يصيبها من صعوبات ومشكلات تمويلية ومشكلات سداد أقساط القروض. وهناك العديد من الجهات</w:t>
      </w:r>
      <w:r w:rsidR="00766D34">
        <w:rPr>
          <w:rtl/>
        </w:rPr>
        <w:t xml:space="preserve"> في </w:t>
      </w:r>
      <w:r w:rsidRPr="00E81A95">
        <w:rPr>
          <w:rtl/>
        </w:rPr>
        <w:t>مصر</w:t>
      </w:r>
      <w:r w:rsidR="00766D34">
        <w:rPr>
          <w:rtl/>
        </w:rPr>
        <w:t xml:space="preserve"> والتي </w:t>
      </w:r>
      <w:r w:rsidRPr="00E81A95">
        <w:rPr>
          <w:rtl/>
        </w:rPr>
        <w:t xml:space="preserve">تقوم بتمويل المشروعات وتتنوع الجهات بين البنوك، الجهاز </w:t>
      </w:r>
      <w:proofErr w:type="spellStart"/>
      <w:r w:rsidRPr="00E81A95">
        <w:rPr>
          <w:rtl/>
        </w:rPr>
        <w:t>الإجتماعى</w:t>
      </w:r>
      <w:proofErr w:type="spellEnd"/>
      <w:r w:rsidRPr="00E81A95">
        <w:rPr>
          <w:rtl/>
        </w:rPr>
        <w:t xml:space="preserve"> والجهات الأهلية الممولة.</w:t>
      </w:r>
    </w:p>
    <w:p w:rsidR="00E81A95" w:rsidRPr="00E81A95" w:rsidRDefault="00E81A95" w:rsidP="00C9144A">
      <w:pPr>
        <w:pStyle w:val="Style5"/>
        <w:rPr>
          <w:rtl/>
        </w:rPr>
      </w:pPr>
      <w:r w:rsidRPr="00E81A95">
        <w:rPr>
          <w:rtl/>
        </w:rPr>
        <w:t>1- البنك المركزي:</w:t>
      </w:r>
    </w:p>
    <w:p w:rsidR="00775786" w:rsidRDefault="00E81A95" w:rsidP="00C9144A">
      <w:pPr>
        <w:pStyle w:val="Style1"/>
        <w:rPr>
          <w:b/>
          <w:bCs/>
          <w:rtl/>
        </w:rPr>
      </w:pPr>
      <w:r w:rsidRPr="00E81A95">
        <w:rPr>
          <w:rtl/>
        </w:rPr>
        <w:t xml:space="preserve">أطلق البنك المركزي المصري مبادرة بدأها منذ ديسمبر عام 2008 لدعم المشروعات الصغيرة، وذلك بعمل </w:t>
      </w:r>
      <w:proofErr w:type="spellStart"/>
      <w:r w:rsidRPr="00E81A95">
        <w:rPr>
          <w:rtl/>
        </w:rPr>
        <w:t>تيسيرات</w:t>
      </w:r>
      <w:proofErr w:type="spellEnd"/>
      <w:r w:rsidRPr="00E81A95">
        <w:rPr>
          <w:rtl/>
        </w:rPr>
        <w:t xml:space="preserve"> للبنوك التي تقوم بمنح المشروعات الصغيرة قروضاً وإعفاءات ائتمانية وفق تلك المبادرة، مثل الإعفاء من الاحتياطي النقدي البالغ 14٪  في</w:t>
      </w:r>
      <w:r w:rsidR="001551BD">
        <w:rPr>
          <w:rtl/>
        </w:rPr>
        <w:t xml:space="preserve"> حدود ما يتم منحه لتلك المشروعا</w:t>
      </w:r>
      <w:r w:rsidR="001551BD">
        <w:rPr>
          <w:rFonts w:hint="cs"/>
          <w:rtl/>
        </w:rPr>
        <w:t>ت</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110"/>
      </w:r>
      <w:r w:rsidR="00576E34">
        <w:rPr>
          <w:rStyle w:val="FootnoteReference"/>
          <w:rFonts w:ascii="Simplified Arabic" w:hAnsi="Simplified Arabic"/>
          <w:rtl/>
          <w:lang w:bidi="ar-EG"/>
        </w:rPr>
        <w:t>)</w:t>
      </w:r>
    </w:p>
    <w:p w:rsidR="00E81A95" w:rsidRPr="00775786" w:rsidRDefault="00E81A95" w:rsidP="00C9144A">
      <w:pPr>
        <w:pStyle w:val="Style2"/>
        <w:rPr>
          <w:vertAlign w:val="superscript"/>
          <w:rtl/>
        </w:rPr>
      </w:pPr>
      <w:r w:rsidRPr="00E81A95">
        <w:rPr>
          <w:rtl/>
        </w:rPr>
        <w:t xml:space="preserve">المشروعات المستفيدة: </w:t>
      </w:r>
    </w:p>
    <w:p w:rsidR="00E81A95" w:rsidRPr="00E81A95" w:rsidRDefault="00E81A95" w:rsidP="00C9144A">
      <w:pPr>
        <w:pStyle w:val="Style1"/>
        <w:rPr>
          <w:rtl/>
        </w:rPr>
      </w:pPr>
      <w:r w:rsidRPr="00E81A95">
        <w:rPr>
          <w:rtl/>
        </w:rPr>
        <w:t xml:space="preserve">كافة الشركات والمنشآت الصغيرة والصغيرة جداً وفقاً ومبادرة البنك </w:t>
      </w:r>
      <w:proofErr w:type="spellStart"/>
      <w:r w:rsidRPr="00E81A95">
        <w:rPr>
          <w:rtl/>
        </w:rPr>
        <w:t>المركزى</w:t>
      </w:r>
      <w:proofErr w:type="spellEnd"/>
      <w:r w:rsidRPr="00E81A95">
        <w:rPr>
          <w:rtl/>
        </w:rPr>
        <w:t xml:space="preserve"> (المبيعات/ الإيرادات السنوية من مليون إلى أقل من 20 مليون جنيه</w:t>
      </w:r>
      <w:r w:rsidR="00766D34">
        <w:rPr>
          <w:rtl/>
        </w:rPr>
        <w:t>)</w:t>
      </w:r>
      <w:r w:rsidRPr="00E81A95">
        <w:rPr>
          <w:rtl/>
        </w:rPr>
        <w:t xml:space="preserve"> سواء منشآت فردية أو شركات (الجديدة والقائمة)</w:t>
      </w:r>
      <w:r w:rsidR="00766D34">
        <w:rPr>
          <w:rtl/>
        </w:rPr>
        <w:t xml:space="preserve"> في </w:t>
      </w:r>
      <w:r w:rsidRPr="00E81A95">
        <w:rPr>
          <w:rtl/>
        </w:rPr>
        <w:t>كافة القطاعات الاقتصادية.</w:t>
      </w:r>
    </w:p>
    <w:p w:rsidR="00E81A95" w:rsidRPr="00E81A95" w:rsidRDefault="00E81A95" w:rsidP="00C9144A">
      <w:pPr>
        <w:pStyle w:val="Style2"/>
        <w:rPr>
          <w:rtl/>
        </w:rPr>
      </w:pPr>
      <w:r w:rsidRPr="00E81A95">
        <w:rPr>
          <w:rtl/>
        </w:rPr>
        <w:lastRenderedPageBreak/>
        <w:t>الغرض من التمويل:</w:t>
      </w:r>
    </w:p>
    <w:p w:rsidR="00E81A95" w:rsidRPr="00E81A95" w:rsidRDefault="00E81A95" w:rsidP="00C9144A">
      <w:pPr>
        <w:pStyle w:val="Style1"/>
        <w:rPr>
          <w:rtl/>
        </w:rPr>
      </w:pPr>
      <w:r w:rsidRPr="00E81A95">
        <w:rPr>
          <w:rtl/>
        </w:rPr>
        <w:t xml:space="preserve"> المساهمة في تمويل كافة الاحتياجات الاستثمارية من الأصول الثابتة، وكذا التكاليف التشغيلية.</w:t>
      </w:r>
    </w:p>
    <w:p w:rsidR="00E81A95" w:rsidRPr="00E81A95" w:rsidRDefault="00E81A95" w:rsidP="00C9144A">
      <w:pPr>
        <w:pStyle w:val="Style2"/>
        <w:rPr>
          <w:rtl/>
        </w:rPr>
      </w:pPr>
      <w:r w:rsidRPr="00E81A95">
        <w:rPr>
          <w:rtl/>
        </w:rPr>
        <w:t>فترتي السداد والسماح:</w:t>
      </w:r>
    </w:p>
    <w:p w:rsidR="00E81A95" w:rsidRPr="00E81A95" w:rsidRDefault="00E81A95" w:rsidP="00C9144A">
      <w:pPr>
        <w:pStyle w:val="Style1"/>
        <w:rPr>
          <w:rtl/>
        </w:rPr>
      </w:pPr>
      <w:r w:rsidRPr="00E81A95">
        <w:rPr>
          <w:rtl/>
        </w:rPr>
        <w:t xml:space="preserve"> بحد اقصى 7 سنوات متضمنة فترة سماح حدها الاقصى عام</w:t>
      </w:r>
    </w:p>
    <w:p w:rsidR="00E81A95" w:rsidRPr="00E81A95" w:rsidRDefault="00E81A95" w:rsidP="00C9144A">
      <w:pPr>
        <w:pStyle w:val="Style2"/>
        <w:rPr>
          <w:rtl/>
        </w:rPr>
      </w:pPr>
      <w:r w:rsidRPr="00E81A95">
        <w:rPr>
          <w:rtl/>
        </w:rPr>
        <w:t>سعر العائد:</w:t>
      </w:r>
    </w:p>
    <w:p w:rsidR="00E81A95" w:rsidRPr="00E81A95" w:rsidRDefault="00E81A95" w:rsidP="00C9144A">
      <w:pPr>
        <w:pStyle w:val="Style1"/>
        <w:rPr>
          <w:rtl/>
        </w:rPr>
      </w:pPr>
      <w:r w:rsidRPr="00E81A95">
        <w:rPr>
          <w:rtl/>
        </w:rPr>
        <w:t xml:space="preserve">  5٪  سنوياً بسيط متناقص بدون عمولة.</w:t>
      </w:r>
    </w:p>
    <w:p w:rsidR="00E81A95" w:rsidRPr="00E81A95" w:rsidRDefault="00E81A95" w:rsidP="00C9144A">
      <w:pPr>
        <w:pStyle w:val="Style2"/>
        <w:rPr>
          <w:rtl/>
        </w:rPr>
      </w:pPr>
      <w:r w:rsidRPr="00E81A95">
        <w:rPr>
          <w:rtl/>
        </w:rPr>
        <w:t xml:space="preserve">المساهمة الذاتية للعميل: </w:t>
      </w:r>
    </w:p>
    <w:p w:rsidR="00E81A95" w:rsidRPr="00E81A95" w:rsidRDefault="00E81A95" w:rsidP="00C9144A">
      <w:pPr>
        <w:pStyle w:val="Style1"/>
        <w:rPr>
          <w:rtl/>
        </w:rPr>
      </w:pPr>
      <w:r w:rsidRPr="00E81A95">
        <w:rPr>
          <w:rtl/>
        </w:rPr>
        <w:t>وفقاً وجدوى المشروع الاقتصادية وبحد ادنى 10٪.</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111"/>
      </w:r>
      <w:r w:rsidR="00576E34">
        <w:rPr>
          <w:rStyle w:val="FootnoteReference"/>
          <w:rFonts w:ascii="Simplified Arabic" w:hAnsi="Simplified Arabic"/>
          <w:rtl/>
          <w:lang w:bidi="ar-EG"/>
        </w:rPr>
        <w:t>)</w:t>
      </w:r>
    </w:p>
    <w:p w:rsidR="00E81A95" w:rsidRPr="00E81A95" w:rsidRDefault="00E81A95" w:rsidP="00C9144A">
      <w:pPr>
        <w:pStyle w:val="Style1"/>
        <w:rPr>
          <w:rtl/>
        </w:rPr>
      </w:pPr>
      <w:r w:rsidRPr="00E81A95">
        <w:rPr>
          <w:rtl/>
        </w:rPr>
        <w:t>كما قرر البنك المركزي المصري مؤخراً، إطلاق مبادرة شاملة لتمويل المشروعات الصغيرة والمتوسطة لتصبح مساهمًا رئيسيًا في قطاع الإنتاج والاستثمار في الاقتصاد المصري. المبادرة تستهدف توفير 200 مليار جنيه لتمويل 350 ألف عميل وخلق 4 ملايين فرصة عمل جديدة، وتهدف إلى توفير</w:t>
      </w:r>
      <w:r w:rsidRPr="00E81A95">
        <w:rPr>
          <w:rFonts w:hint="cs"/>
          <w:rtl/>
        </w:rPr>
        <w:t xml:space="preserve"> </w:t>
      </w:r>
      <w:r w:rsidRPr="00E81A95">
        <w:rPr>
          <w:rtl/>
        </w:rPr>
        <w:t>الدعم للشركات والمنشآت الصغيرة والمتوسطة من خلال برنامج متكامل يطبق عن طريق البنوك بالتعاون مع قطاعات الدولة المعنية لتيسير فرص إتاحة التمويل المصرفي لهذه الشركات والمنشآت.</w:t>
      </w:r>
    </w:p>
    <w:p w:rsidR="00E81A95" w:rsidRPr="00E81A95" w:rsidRDefault="00E81A95" w:rsidP="00C9144A">
      <w:pPr>
        <w:pStyle w:val="Style1"/>
        <w:rPr>
          <w:rtl/>
        </w:rPr>
      </w:pPr>
      <w:r w:rsidRPr="00E81A95">
        <w:rPr>
          <w:rtl/>
        </w:rPr>
        <w:t>وتم توجيه البنوك نحو زيادة نسبة القروض الممنوحة لتمويل الشركات الصغيرة والمتوسطة لتصل إلى نسبة لا تقل عن 20٪  من إجمالي محفظة قروض البنوك خلال السنوات الأربع القادمة.</w:t>
      </w:r>
    </w:p>
    <w:p w:rsidR="00E81A95" w:rsidRPr="00E81A95" w:rsidRDefault="00E81A95" w:rsidP="00C9144A">
      <w:pPr>
        <w:pStyle w:val="Style1"/>
        <w:rPr>
          <w:rtl/>
        </w:rPr>
      </w:pPr>
      <w:r w:rsidRPr="00E81A95">
        <w:rPr>
          <w:rtl/>
        </w:rPr>
        <w:t>ومن المقرر أن يضخ القطاع المصرفي نحو 200 مليار جنيه مصري في صورة قروض جديدة يتم دراستها بعناية من خلال البنوك على أن يتم توفير المعلومات لأصحاب المشروعات، وتيسير وصولهم للبنوك وتوفير التدريب اللازم لهم لرفع فرص النجاح والتأكد من جدوى المشروعات بالتنسيق مع العديد من الجهات المعنية، خاصة وزارة التجارة والصناعة واتحاد الصناعات المصرية والمعهد المصرفي المصري.</w:t>
      </w:r>
    </w:p>
    <w:p w:rsidR="00E81A95" w:rsidRPr="00E81A95" w:rsidRDefault="00E81A95" w:rsidP="00C9144A">
      <w:pPr>
        <w:pStyle w:val="Style1"/>
        <w:rPr>
          <w:rtl/>
        </w:rPr>
      </w:pPr>
      <w:r w:rsidRPr="00E81A95">
        <w:rPr>
          <w:rtl/>
        </w:rPr>
        <w:t xml:space="preserve">وتم اعتماد سعر عائد متناقص لا يتعدى 5٪ سنويًا مقابل السماح للبنوك بخصم قيمة التمويل المباشر المقدم للمشروعات الصغيرة من قيمة الاحتياطي الإلزامي المودع طرف البنك المركزي، على أن يطبق هذا العائد على القروض الممنوحة إلى الشركات الصغيرة والصغيرة جدًا التي يتراوح حجم </w:t>
      </w:r>
      <w:proofErr w:type="spellStart"/>
      <w:r w:rsidRPr="00E81A95">
        <w:rPr>
          <w:rtl/>
        </w:rPr>
        <w:t>إيرادتها</w:t>
      </w:r>
      <w:proofErr w:type="spellEnd"/>
      <w:r w:rsidRPr="00E81A95">
        <w:rPr>
          <w:rtl/>
        </w:rPr>
        <w:t xml:space="preserve"> السنوية من مليون إلى 20 مليون جنيه، وفقًا للتعريف الجديد الذي أصدره مجلس إدارة البنك المركزي </w:t>
      </w:r>
      <w:r w:rsidRPr="00E81A95">
        <w:rPr>
          <w:rtl/>
        </w:rPr>
        <w:lastRenderedPageBreak/>
        <w:t>المصري بجلسته المنعقدة في 3 ديسمبر 2015 والذي يتسق مع التعريف الصادر من قبل وزارة التجارة والصناعة بغرض توحيد هذا التعريف على مستوى الدولة، لتخفيف أعباء التمويل عن تلك المشروعات.</w:t>
      </w:r>
    </w:p>
    <w:p w:rsidR="00E81A95" w:rsidRPr="00E81A95" w:rsidRDefault="00E81A95" w:rsidP="00C9144A">
      <w:pPr>
        <w:pStyle w:val="Style1"/>
        <w:rPr>
          <w:rtl/>
        </w:rPr>
      </w:pPr>
      <w:r w:rsidRPr="00E81A95">
        <w:rPr>
          <w:rtl/>
        </w:rPr>
        <w:t>ويعتزم البنك المركزي المضي قدمًا في برنامج دعم الشركات الصغيرة من خلال طرح آلية لضمان مخاطر الائتمان بغرض تخفيض المخاطر التي تواجهها البنوك لدي تمويل هذه الشركات، وبدأ البنك مشاوراته مع شركة ضمان مخاطر الائتمان لوضع برنامج لإعادة هيكلة الشركة بغرض تقديم الضمانات للبنوك بنسب تغطية تتناسب مع توجهات البنك المركزي من دعم المناطق النائية والقطاعات الاستراتيجية الهامة وتشجيع تمويل الشركات حديثة الإنشاء.</w:t>
      </w:r>
    </w:p>
    <w:p w:rsidR="00E81A95" w:rsidRPr="00E81A95" w:rsidRDefault="00E81A95" w:rsidP="00C9144A">
      <w:pPr>
        <w:pStyle w:val="Style5"/>
        <w:rPr>
          <w:rtl/>
        </w:rPr>
      </w:pPr>
      <w:r w:rsidRPr="00E81A95">
        <w:rPr>
          <w:rtl/>
        </w:rPr>
        <w:t>2- البنك الأهلي المصري:</w:t>
      </w:r>
      <w:r w:rsidR="00576E34">
        <w:rPr>
          <w:rStyle w:val="FootnoteReference"/>
          <w:b w:val="0"/>
          <w:bCs w:val="0"/>
          <w:rtl/>
        </w:rPr>
        <w:t>(</w:t>
      </w:r>
      <w:r w:rsidR="00576E34">
        <w:rPr>
          <w:rStyle w:val="FootnoteReference"/>
          <w:b w:val="0"/>
          <w:bCs w:val="0"/>
          <w:rtl/>
        </w:rPr>
        <w:footnoteReference w:id="112"/>
      </w:r>
      <w:r w:rsidR="00576E34">
        <w:rPr>
          <w:rStyle w:val="FootnoteReference"/>
          <w:b w:val="0"/>
          <w:bCs w:val="0"/>
          <w:rtl/>
        </w:rPr>
        <w:t>)</w:t>
      </w:r>
    </w:p>
    <w:p w:rsidR="00E81A95" w:rsidRPr="00E81A95" w:rsidRDefault="00E81A95" w:rsidP="00C9144A">
      <w:pPr>
        <w:pStyle w:val="Style1"/>
        <w:rPr>
          <w:rtl/>
        </w:rPr>
      </w:pPr>
      <w:r w:rsidRPr="00E81A95">
        <w:rPr>
          <w:rtl/>
        </w:rPr>
        <w:t>يقدم البنك خدمة تمويل المشروعات الصغيرة والمتوسطة لإنشائها وتنميتها ودعم نشاطها التجاري لمختلف الانشطة الاقتصادية (صناعية، زراعية، خدمية، تجارية،..... إلخ) وفقاً لما يلي:</w:t>
      </w:r>
    </w:p>
    <w:p w:rsidR="00E81A95" w:rsidRPr="00E81A95" w:rsidRDefault="00E81A95" w:rsidP="0073173A">
      <w:pPr>
        <w:pStyle w:val="Style3"/>
        <w:numPr>
          <w:ilvl w:val="0"/>
          <w:numId w:val="67"/>
        </w:numPr>
        <w:rPr>
          <w:lang w:bidi="ar-EG"/>
        </w:rPr>
      </w:pPr>
      <w:r w:rsidRPr="00E81A95">
        <w:rPr>
          <w:rtl/>
          <w:lang w:bidi="ar-EG"/>
        </w:rPr>
        <w:t>تمويل قصير الاجل بحد أقصي عام لتمويل النشاط التجاري للمشروع.</w:t>
      </w:r>
    </w:p>
    <w:p w:rsidR="00E81A95" w:rsidRPr="00E81A95" w:rsidRDefault="00E81A95" w:rsidP="00A2195B">
      <w:pPr>
        <w:pStyle w:val="Style3"/>
        <w:rPr>
          <w:lang w:bidi="ar-EG"/>
        </w:rPr>
      </w:pPr>
      <w:r w:rsidRPr="00E81A95">
        <w:rPr>
          <w:rtl/>
          <w:lang w:bidi="ar-EG"/>
        </w:rPr>
        <w:t>تمويل متوسط الاجل بحد أقصي 5 سنوات أو طويل الاجل يصل إلي 7 سنوات وذلك لتمويل التكلفة الاستثمارية مثل المعدات والآلات والانشاءات.... إلخ.</w:t>
      </w:r>
    </w:p>
    <w:p w:rsidR="00E81A95" w:rsidRPr="00E81A95" w:rsidRDefault="00E81A95" w:rsidP="00A2195B">
      <w:pPr>
        <w:pStyle w:val="Style3"/>
        <w:rPr>
          <w:lang w:bidi="ar-EG"/>
        </w:rPr>
      </w:pPr>
      <w:r w:rsidRPr="00E81A95">
        <w:rPr>
          <w:rtl/>
          <w:lang w:bidi="ar-EG"/>
        </w:rPr>
        <w:t xml:space="preserve">دعم نشاط التصدير والاستيراد من خلال تمويل فتح اعتمادات </w:t>
      </w:r>
      <w:proofErr w:type="spellStart"/>
      <w:r w:rsidRPr="00E81A95">
        <w:rPr>
          <w:rtl/>
          <w:lang w:bidi="ar-EG"/>
        </w:rPr>
        <w:t>مستندية</w:t>
      </w:r>
      <w:proofErr w:type="spellEnd"/>
      <w:r w:rsidRPr="00E81A95">
        <w:rPr>
          <w:rtl/>
          <w:lang w:bidi="ar-EG"/>
        </w:rPr>
        <w:t xml:space="preserve"> لعلميات الاستيراد، تقديم مزايا خاصة للمصدرين.</w:t>
      </w:r>
    </w:p>
    <w:p w:rsidR="00E81A95" w:rsidRPr="00E81A95" w:rsidRDefault="00E81A95" w:rsidP="00A2195B">
      <w:pPr>
        <w:pStyle w:val="Style3"/>
        <w:rPr>
          <w:lang w:bidi="ar-EG"/>
        </w:rPr>
      </w:pPr>
      <w:r w:rsidRPr="00E81A95">
        <w:rPr>
          <w:rtl/>
          <w:lang w:bidi="ar-EG"/>
        </w:rPr>
        <w:t>تقديم حزمة متميزة من البرامج التمويلية التي تناسب كافة الاحتياجات التمويلية للمشروعات الصغيرة والمتوسطة تتسم بشروط ميسرة من حيث أسعار العائد وأجل السداد والشروط والضمانات.</w:t>
      </w:r>
    </w:p>
    <w:p w:rsidR="00E81A95" w:rsidRPr="00E81A95" w:rsidRDefault="00E81A95" w:rsidP="00C9144A">
      <w:pPr>
        <w:pStyle w:val="Style5"/>
        <w:rPr>
          <w:rtl/>
        </w:rPr>
      </w:pPr>
      <w:r w:rsidRPr="00E81A95">
        <w:rPr>
          <w:rtl/>
        </w:rPr>
        <w:t>3 - بنك مصر:</w:t>
      </w:r>
      <w:r w:rsidR="00576E34">
        <w:rPr>
          <w:rStyle w:val="FootnoteReference"/>
          <w:b w:val="0"/>
          <w:bCs w:val="0"/>
          <w:rtl/>
        </w:rPr>
        <w:t>(</w:t>
      </w:r>
      <w:r w:rsidR="00576E34">
        <w:rPr>
          <w:rStyle w:val="FootnoteReference"/>
          <w:b w:val="0"/>
          <w:bCs w:val="0"/>
          <w:rtl/>
        </w:rPr>
        <w:footnoteReference w:id="113"/>
      </w:r>
      <w:r w:rsidR="00576E34">
        <w:rPr>
          <w:rStyle w:val="FootnoteReference"/>
          <w:b w:val="0"/>
          <w:bCs w:val="0"/>
          <w:rtl/>
        </w:rPr>
        <w:t>)</w:t>
      </w:r>
    </w:p>
    <w:p w:rsidR="00E81A95" w:rsidRPr="00E81A95" w:rsidRDefault="00E81A95" w:rsidP="00C9144A">
      <w:pPr>
        <w:pStyle w:val="Style1"/>
        <w:rPr>
          <w:rtl/>
        </w:rPr>
      </w:pPr>
      <w:r w:rsidRPr="00E81A95">
        <w:rPr>
          <w:rtl/>
        </w:rPr>
        <w:t>يقدم بنك مصر برامج لتمويل المشروعات الصغيرة والمتوسطة كالتالي:</w:t>
      </w:r>
    </w:p>
    <w:p w:rsidR="00E81A95" w:rsidRPr="00E81A95" w:rsidRDefault="00E81A95" w:rsidP="00C9144A">
      <w:pPr>
        <w:pStyle w:val="Style2"/>
        <w:rPr>
          <w:rtl/>
        </w:rPr>
      </w:pPr>
      <w:r w:rsidRPr="00E81A95">
        <w:rPr>
          <w:rtl/>
        </w:rPr>
        <w:t>(1) تمويل المشروعات الصغيرة تحت مسمي (مشروعي):</w:t>
      </w:r>
    </w:p>
    <w:p w:rsidR="00E81A95" w:rsidRPr="00E81A95" w:rsidRDefault="00E81A95" w:rsidP="00C9144A">
      <w:pPr>
        <w:pStyle w:val="Style1"/>
        <w:rPr>
          <w:rtl/>
        </w:rPr>
      </w:pPr>
      <w:r w:rsidRPr="00E81A95">
        <w:rPr>
          <w:rtl/>
        </w:rPr>
        <w:t>يقوم البنك بتمويل كافة أنواع المنشآت الفردية وشركات الاشخاص وشركات الاموال في كافة الانشطة وذلك من خلال:</w:t>
      </w:r>
    </w:p>
    <w:p w:rsidR="00E81A95" w:rsidRPr="00E81A95" w:rsidRDefault="00E81A95" w:rsidP="0073173A">
      <w:pPr>
        <w:numPr>
          <w:ilvl w:val="0"/>
          <w:numId w:val="23"/>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lastRenderedPageBreak/>
        <w:t>يقدم البنك قروض قصيرة الاجل ومتوسطة الاجل لتمويل رأس المال العامل ولتمويل الآلات والمعدات المحلية والمستوردة الجديدة والمستعملة.</w:t>
      </w:r>
    </w:p>
    <w:p w:rsidR="00E81A95" w:rsidRPr="00E81A95" w:rsidRDefault="00E81A95" w:rsidP="0073173A">
      <w:pPr>
        <w:numPr>
          <w:ilvl w:val="0"/>
          <w:numId w:val="23"/>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تتراوح قيمة القروض متوسطة الاجل من 50 ألف جنيه حتي 2 مليون جنيه لتمويل الأنشطة.</w:t>
      </w:r>
    </w:p>
    <w:p w:rsidR="00E81A95" w:rsidRPr="00E81A95" w:rsidRDefault="00E81A95" w:rsidP="0073173A">
      <w:pPr>
        <w:numPr>
          <w:ilvl w:val="0"/>
          <w:numId w:val="23"/>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تسدد القروض طويلة الاجل</w:t>
      </w:r>
      <w:r w:rsidR="00766D34">
        <w:rPr>
          <w:rFonts w:ascii="Simplified Arabic" w:eastAsia="Times New Roman" w:hAnsi="Simplified Arabic" w:cs="Simplified Arabic"/>
          <w:sz w:val="28"/>
          <w:szCs w:val="28"/>
          <w:rtl/>
          <w:lang w:bidi="ar-EG"/>
        </w:rPr>
        <w:t xml:space="preserve"> على </w:t>
      </w:r>
      <w:r w:rsidRPr="00E81A95">
        <w:rPr>
          <w:rFonts w:ascii="Simplified Arabic" w:eastAsia="Times New Roman" w:hAnsi="Simplified Arabic" w:cs="Simplified Arabic"/>
          <w:sz w:val="28"/>
          <w:szCs w:val="28"/>
          <w:rtl/>
          <w:lang w:bidi="ar-EG"/>
        </w:rPr>
        <w:t>أقساط شهرية أو ربع سنوية بأسعار عائد تنافسية.</w:t>
      </w:r>
    </w:p>
    <w:p w:rsidR="00E81A95" w:rsidRPr="00E81A95" w:rsidRDefault="00E81A95" w:rsidP="0073173A">
      <w:pPr>
        <w:numPr>
          <w:ilvl w:val="0"/>
          <w:numId w:val="23"/>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يتراوح حجم القرض متوسط الاجل للمشروعات الجديدة من 50 ألف جنيه حتي 250.</w:t>
      </w:r>
    </w:p>
    <w:p w:rsidR="00E81A95" w:rsidRPr="00E81A95" w:rsidRDefault="00E81A95" w:rsidP="00C9144A">
      <w:pPr>
        <w:pStyle w:val="Style2"/>
        <w:rPr>
          <w:rtl/>
        </w:rPr>
      </w:pPr>
      <w:r w:rsidRPr="00E81A95">
        <w:rPr>
          <w:rtl/>
        </w:rPr>
        <w:t>(2) تمويل المشروعات المتوسطة (الرابح):</w:t>
      </w:r>
    </w:p>
    <w:p w:rsidR="00E81A95" w:rsidRPr="00E81A95" w:rsidRDefault="00E81A95" w:rsidP="00C9144A">
      <w:pPr>
        <w:pStyle w:val="Style1"/>
        <w:rPr>
          <w:rtl/>
        </w:rPr>
      </w:pPr>
      <w:r w:rsidRPr="00E81A95">
        <w:rPr>
          <w:rtl/>
        </w:rPr>
        <w:t>يقوم البنك بتمويل الشركات المتوسطة في حدود 30 مليون جنيه وذلك لكافة المنشآت الفدية وشركات الأشخاص والأموال في كافة الأنشطة الصناعية والتجارية والخدمية وذلك كما يلي:</w:t>
      </w:r>
    </w:p>
    <w:p w:rsidR="00E81A95" w:rsidRPr="00E81A95" w:rsidRDefault="00E81A95" w:rsidP="00A2195B">
      <w:pPr>
        <w:pStyle w:val="Style3"/>
      </w:pPr>
      <w:r w:rsidRPr="00E81A95">
        <w:rPr>
          <w:rtl/>
        </w:rPr>
        <w:t>قروض متوسطة وطويلة الأجل وصل فترات سداد تلك القروض إلي 7 سنوات بمعدلات عائد تنافسية.</w:t>
      </w:r>
    </w:p>
    <w:p w:rsidR="00E81A95" w:rsidRPr="001551BD" w:rsidRDefault="00E81A95" w:rsidP="00A2195B">
      <w:pPr>
        <w:pStyle w:val="Style3"/>
      </w:pPr>
      <w:r w:rsidRPr="00E81A95">
        <w:rPr>
          <w:rtl/>
        </w:rPr>
        <w:t xml:space="preserve">تسهيلات ائتمانية متعددة الاغراض لتمويل كافة الأنشطة للمشروعات في صورة جاري مدين – خطابات ضمان- اعتمادات </w:t>
      </w:r>
      <w:proofErr w:type="spellStart"/>
      <w:r w:rsidRPr="00E81A95">
        <w:rPr>
          <w:rtl/>
        </w:rPr>
        <w:t>مستندية</w:t>
      </w:r>
      <w:proofErr w:type="spellEnd"/>
      <w:r w:rsidRPr="00E81A95">
        <w:rPr>
          <w:rtl/>
        </w:rPr>
        <w:t xml:space="preserve"> ومستندات تحصيل.</w:t>
      </w:r>
    </w:p>
    <w:p w:rsidR="00E81A95" w:rsidRPr="00E81A95" w:rsidRDefault="00E81A95" w:rsidP="00C9144A">
      <w:pPr>
        <w:pStyle w:val="Style2"/>
        <w:rPr>
          <w:rtl/>
        </w:rPr>
      </w:pPr>
      <w:r w:rsidRPr="00E81A95">
        <w:rPr>
          <w:rtl/>
        </w:rPr>
        <w:t xml:space="preserve">4- </w:t>
      </w:r>
      <w:r w:rsidR="001551BD">
        <w:rPr>
          <w:rtl/>
        </w:rPr>
        <w:t>بنك الاسكندرية</w:t>
      </w:r>
      <w:r w:rsidR="001551BD">
        <w:rPr>
          <w:rFonts w:hint="cs"/>
          <w:rtl/>
        </w:rPr>
        <w:t>:</w:t>
      </w:r>
      <w:r w:rsidR="00576E34">
        <w:rPr>
          <w:rStyle w:val="FootnoteReference"/>
          <w:b w:val="0"/>
          <w:bCs w:val="0"/>
          <w:sz w:val="32"/>
          <w:szCs w:val="32"/>
          <w:u w:val="single"/>
          <w:rtl/>
        </w:rPr>
        <w:t>(</w:t>
      </w:r>
      <w:r w:rsidR="00576E34">
        <w:rPr>
          <w:rStyle w:val="FootnoteReference"/>
          <w:b w:val="0"/>
          <w:bCs w:val="0"/>
          <w:sz w:val="32"/>
          <w:szCs w:val="32"/>
          <w:u w:val="single"/>
          <w:rtl/>
        </w:rPr>
        <w:footnoteReference w:id="114"/>
      </w:r>
      <w:r w:rsidR="00576E34">
        <w:rPr>
          <w:rStyle w:val="FootnoteReference"/>
          <w:b w:val="0"/>
          <w:bCs w:val="0"/>
          <w:sz w:val="32"/>
          <w:szCs w:val="32"/>
          <w:u w:val="single"/>
          <w:rtl/>
        </w:rPr>
        <w:t>)</w:t>
      </w:r>
    </w:p>
    <w:p w:rsidR="00E81A95" w:rsidRPr="00E81A95" w:rsidRDefault="00E81A95" w:rsidP="00C9144A">
      <w:pPr>
        <w:pStyle w:val="Style1"/>
        <w:rPr>
          <w:rtl/>
        </w:rPr>
      </w:pPr>
      <w:r w:rsidRPr="00E81A95">
        <w:rPr>
          <w:rtl/>
        </w:rPr>
        <w:t>يقدم بنك الاسكندرية خدمات ومنتجات مختلفة للمشروعات الصغيرة والمتوسطة من خلال:</w:t>
      </w:r>
    </w:p>
    <w:p w:rsidR="00E81A95" w:rsidRPr="00E81A95" w:rsidRDefault="00E81A95" w:rsidP="0073173A">
      <w:pPr>
        <w:pStyle w:val="Style3"/>
        <w:numPr>
          <w:ilvl w:val="0"/>
          <w:numId w:val="68"/>
        </w:numPr>
      </w:pPr>
      <w:r w:rsidRPr="00E81A95">
        <w:rPr>
          <w:rtl/>
        </w:rPr>
        <w:t>تمويل المشروعات الاستثمارية الجديدة.</w:t>
      </w:r>
    </w:p>
    <w:p w:rsidR="00E81A95" w:rsidRPr="00E81A95" w:rsidRDefault="00E81A95" w:rsidP="00A2195B">
      <w:pPr>
        <w:pStyle w:val="Style3"/>
      </w:pPr>
      <w:r w:rsidRPr="00E81A95">
        <w:rPr>
          <w:rtl/>
        </w:rPr>
        <w:t xml:space="preserve"> تمويل المشروعات التجارية القائمة.</w:t>
      </w:r>
    </w:p>
    <w:p w:rsidR="00E81A95" w:rsidRPr="00E81A95" w:rsidRDefault="00E81A95" w:rsidP="00A2195B">
      <w:pPr>
        <w:pStyle w:val="Style3"/>
      </w:pPr>
      <w:r w:rsidRPr="00E81A95">
        <w:rPr>
          <w:rtl/>
        </w:rPr>
        <w:t>تمويل شركات المقاولات والتوريدات</w:t>
      </w:r>
      <w:r w:rsidR="00766D34">
        <w:rPr>
          <w:rtl/>
        </w:rPr>
        <w:t xml:space="preserve"> على </w:t>
      </w:r>
      <w:r w:rsidRPr="00E81A95">
        <w:rPr>
          <w:rtl/>
        </w:rPr>
        <w:t>العمليات المسندة لها من جهات الاسناد.</w:t>
      </w:r>
    </w:p>
    <w:p w:rsidR="00E81A95" w:rsidRPr="00E81A95" w:rsidRDefault="00E81A95" w:rsidP="00A2195B">
      <w:pPr>
        <w:pStyle w:val="Style3"/>
      </w:pPr>
      <w:r w:rsidRPr="00E81A95">
        <w:rPr>
          <w:rtl/>
        </w:rPr>
        <w:t>تمويل الشركات الصناعية (تمويل الآلات- رأس المال العامل).</w:t>
      </w:r>
    </w:p>
    <w:p w:rsidR="00E81A95" w:rsidRPr="00E81A95" w:rsidRDefault="00E81A95" w:rsidP="00A2195B">
      <w:pPr>
        <w:pStyle w:val="Style3"/>
      </w:pPr>
      <w:r w:rsidRPr="00E81A95">
        <w:rPr>
          <w:rtl/>
        </w:rPr>
        <w:t>تمويل الانشطة الزراعية (دورات زراعية – انتاج حيواني- تربية مواشي- تسمين).</w:t>
      </w:r>
    </w:p>
    <w:p w:rsidR="00E81A95" w:rsidRPr="00E81A95" w:rsidRDefault="00E81A95" w:rsidP="00A2195B">
      <w:pPr>
        <w:pStyle w:val="Style3"/>
      </w:pPr>
      <w:r w:rsidRPr="00E81A95">
        <w:rPr>
          <w:rtl/>
        </w:rPr>
        <w:t>تمويل الأنشطة التجارية (استيراد وتصدير – مستورد ومحلي).</w:t>
      </w:r>
    </w:p>
    <w:p w:rsidR="00E81A95" w:rsidRPr="00E81A95" w:rsidRDefault="00E81A95" w:rsidP="00C9144A">
      <w:pPr>
        <w:pStyle w:val="Style1"/>
        <w:rPr>
          <w:rtl/>
        </w:rPr>
      </w:pPr>
      <w:r w:rsidRPr="00E81A95">
        <w:rPr>
          <w:rtl/>
        </w:rPr>
        <w:t xml:space="preserve">يقدم البنك أيضاً من خلال موقعه الالكتروني برنامج </w:t>
      </w:r>
      <w:r w:rsidRPr="00E81A95">
        <w:t xml:space="preserve">Sme </w:t>
      </w:r>
      <w:proofErr w:type="spellStart"/>
      <w:r w:rsidRPr="00E81A95">
        <w:t>ToolKit</w:t>
      </w:r>
      <w:proofErr w:type="spellEnd"/>
      <w:r w:rsidRPr="00E81A95">
        <w:rPr>
          <w:rtl/>
        </w:rPr>
        <w:t xml:space="preserve"> بالتعاون مع مؤسسة التمويل الدولية </w:t>
      </w:r>
      <w:r w:rsidRPr="00E81A95">
        <w:t>IBM</w:t>
      </w:r>
      <w:r w:rsidRPr="00E81A95">
        <w:rPr>
          <w:rtl/>
        </w:rPr>
        <w:t xml:space="preserve"> لخدمة كافة المشروعات الصغيرة والمتوسطة في مصر ليعد بذلك الجهة الوحيدة بالسوق صاحبة الترخيص بالتعامل مع الترويج لهذا البرنامج الالكتروني العالمي والمتاح في العديد من دول العالم.</w:t>
      </w:r>
    </w:p>
    <w:p w:rsidR="00E81A95" w:rsidRPr="00E81A95" w:rsidRDefault="00E81A95" w:rsidP="00C9144A">
      <w:pPr>
        <w:pStyle w:val="Style2"/>
        <w:rPr>
          <w:rtl/>
        </w:rPr>
      </w:pPr>
      <w:r w:rsidRPr="00E81A95">
        <w:rPr>
          <w:rtl/>
        </w:rPr>
        <w:lastRenderedPageBreak/>
        <w:t>4- البنك الرئيسي للتنمية والائتمان الزراعي:</w:t>
      </w:r>
      <w:r w:rsidR="00576E34">
        <w:rPr>
          <w:rStyle w:val="FootnoteReference"/>
          <w:b w:val="0"/>
          <w:bCs w:val="0"/>
          <w:sz w:val="32"/>
          <w:szCs w:val="32"/>
          <w:u w:val="single"/>
          <w:rtl/>
        </w:rPr>
        <w:t>(</w:t>
      </w:r>
      <w:r w:rsidR="00576E34">
        <w:rPr>
          <w:rStyle w:val="FootnoteReference"/>
          <w:b w:val="0"/>
          <w:bCs w:val="0"/>
          <w:sz w:val="32"/>
          <w:szCs w:val="32"/>
          <w:u w:val="single"/>
          <w:rtl/>
        </w:rPr>
        <w:footnoteReference w:id="115"/>
      </w:r>
      <w:r w:rsidR="00576E34">
        <w:rPr>
          <w:rStyle w:val="FootnoteReference"/>
          <w:b w:val="0"/>
          <w:bCs w:val="0"/>
          <w:sz w:val="32"/>
          <w:szCs w:val="32"/>
          <w:u w:val="single"/>
          <w:rtl/>
        </w:rPr>
        <w:t>)</w:t>
      </w:r>
    </w:p>
    <w:p w:rsidR="00E81A95" w:rsidRPr="00E81A95" w:rsidRDefault="00E81A95" w:rsidP="00C9144A">
      <w:pPr>
        <w:pStyle w:val="Style1"/>
        <w:rPr>
          <w:rtl/>
        </w:rPr>
      </w:pPr>
      <w:r w:rsidRPr="00E81A95">
        <w:rPr>
          <w:rtl/>
        </w:rPr>
        <w:tab/>
        <w:t>يقدم البنك مجموعة من الخدمات التمويلية من خلال:</w:t>
      </w:r>
    </w:p>
    <w:p w:rsidR="00E81A95" w:rsidRPr="00E81A95" w:rsidRDefault="00E81A95" w:rsidP="0073173A">
      <w:pPr>
        <w:pStyle w:val="Style3"/>
        <w:numPr>
          <w:ilvl w:val="0"/>
          <w:numId w:val="69"/>
        </w:numPr>
        <w:rPr>
          <w:lang w:bidi="ar-EG"/>
        </w:rPr>
      </w:pPr>
      <w:r w:rsidRPr="00E81A95">
        <w:rPr>
          <w:rFonts w:hint="cs"/>
          <w:rtl/>
          <w:lang w:bidi="ar-EG"/>
        </w:rPr>
        <w:t xml:space="preserve"> </w:t>
      </w:r>
      <w:r w:rsidRPr="00E81A95">
        <w:rPr>
          <w:rtl/>
          <w:lang w:bidi="ar-EG"/>
        </w:rPr>
        <w:t>قروض لتمويل الانتاج النباتي، الثروة الحيوانية، الثروة الداجنة، والثروة السمكية.</w:t>
      </w:r>
    </w:p>
    <w:p w:rsidR="00E81A95" w:rsidRPr="00E81A95" w:rsidRDefault="00E81A95" w:rsidP="00A2195B">
      <w:pPr>
        <w:pStyle w:val="Style3"/>
        <w:rPr>
          <w:lang w:bidi="ar-EG"/>
        </w:rPr>
      </w:pPr>
      <w:r w:rsidRPr="00E81A95">
        <w:rPr>
          <w:rtl/>
          <w:lang w:bidi="ar-EG"/>
        </w:rPr>
        <w:t xml:space="preserve">قروض لتمويل </w:t>
      </w:r>
      <w:proofErr w:type="spellStart"/>
      <w:r w:rsidRPr="00E81A95">
        <w:rPr>
          <w:rtl/>
          <w:lang w:bidi="ar-EG"/>
        </w:rPr>
        <w:t>الميكنة</w:t>
      </w:r>
      <w:proofErr w:type="spellEnd"/>
      <w:r w:rsidRPr="00E81A95">
        <w:rPr>
          <w:rtl/>
          <w:lang w:bidi="ar-EG"/>
        </w:rPr>
        <w:t xml:space="preserve"> الزراعية، قروض استصلاح واستزراع الاراضي، قروض شراء اتوبيسات نقل جماعي وجرارات زراعية.</w:t>
      </w:r>
    </w:p>
    <w:p w:rsidR="00E81A95" w:rsidRPr="00E81A95" w:rsidRDefault="00E81A95" w:rsidP="00A2195B">
      <w:pPr>
        <w:pStyle w:val="Style3"/>
        <w:rPr>
          <w:lang w:bidi="ar-EG"/>
        </w:rPr>
      </w:pPr>
      <w:r w:rsidRPr="00E81A95">
        <w:rPr>
          <w:rtl/>
          <w:lang w:bidi="ar-EG"/>
        </w:rPr>
        <w:t xml:space="preserve">دعم نشاط التصدير والاستيراد من خلال تمويل فتح الاعتمادات </w:t>
      </w:r>
      <w:proofErr w:type="spellStart"/>
      <w:r w:rsidRPr="00E81A95">
        <w:rPr>
          <w:rtl/>
          <w:lang w:bidi="ar-EG"/>
        </w:rPr>
        <w:t>المستندية</w:t>
      </w:r>
      <w:proofErr w:type="spellEnd"/>
      <w:r w:rsidRPr="00E81A95">
        <w:rPr>
          <w:rtl/>
          <w:lang w:bidi="ar-EG"/>
        </w:rPr>
        <w:t>.</w:t>
      </w:r>
    </w:p>
    <w:p w:rsidR="00E81A95" w:rsidRPr="00E81A95" w:rsidRDefault="00E81A95" w:rsidP="00A2195B">
      <w:pPr>
        <w:pStyle w:val="Style3"/>
        <w:rPr>
          <w:lang w:bidi="ar-EG"/>
        </w:rPr>
      </w:pPr>
      <w:r w:rsidRPr="00E81A95">
        <w:rPr>
          <w:rtl/>
          <w:lang w:bidi="ar-EG"/>
        </w:rPr>
        <w:t>منح القروض (القصيرة- المتوسطة- وطويلة الأجل).</w:t>
      </w:r>
    </w:p>
    <w:p w:rsidR="00E81A95" w:rsidRPr="00E81A95" w:rsidRDefault="00E81A95" w:rsidP="00C9144A">
      <w:pPr>
        <w:pStyle w:val="Style1"/>
        <w:rPr>
          <w:rtl/>
        </w:rPr>
      </w:pPr>
      <w:r w:rsidRPr="00E81A95">
        <w:rPr>
          <w:rtl/>
        </w:rPr>
        <w:t xml:space="preserve"> يسعي البنك الي توفير التمويل بسعر فائدة منخفض وذلك من خلال مصادر تمويل مختلفة ومن جهات خارجية، حيث يتم منح التمويل في حدود 50- 75٪ من التكلفة الاستثمارية للمشروع، ومن أهم المشروعات الصغيرة والمتوسطة التي يمولها البنك من جهات خارجية </w:t>
      </w:r>
      <w:proofErr w:type="spellStart"/>
      <w:r w:rsidRPr="00E81A95">
        <w:rPr>
          <w:rtl/>
        </w:rPr>
        <w:t>مايلي</w:t>
      </w:r>
      <w:proofErr w:type="spellEnd"/>
      <w:r w:rsidRPr="00E81A95">
        <w:rPr>
          <w:rtl/>
        </w:rPr>
        <w:t>:</w:t>
      </w:r>
    </w:p>
    <w:p w:rsidR="00E81A95" w:rsidRPr="00E81A95" w:rsidRDefault="00E81A95" w:rsidP="00C9144A">
      <w:pPr>
        <w:pStyle w:val="Style2"/>
        <w:rPr>
          <w:rtl/>
        </w:rPr>
      </w:pPr>
      <w:r w:rsidRPr="00E81A95">
        <w:rPr>
          <w:rtl/>
        </w:rPr>
        <w:t>(1) قروض الشباب من خلال الجهاز:</w:t>
      </w:r>
    </w:p>
    <w:p w:rsidR="00E81A95" w:rsidRPr="00E81A95" w:rsidRDefault="00E81A95" w:rsidP="00C9144A">
      <w:pPr>
        <w:pStyle w:val="Style1"/>
      </w:pPr>
      <w:r w:rsidRPr="00E81A95">
        <w:rPr>
          <w:rtl/>
        </w:rPr>
        <w:t xml:space="preserve">حيث يتم تمويل جميع المشروعات من خلال الجهاز للشباب في مجال التصنيع الزراعي، تنمية </w:t>
      </w:r>
      <w:proofErr w:type="spellStart"/>
      <w:r w:rsidRPr="00E81A95">
        <w:rPr>
          <w:rtl/>
        </w:rPr>
        <w:t>الثروةة</w:t>
      </w:r>
      <w:proofErr w:type="spellEnd"/>
      <w:r w:rsidRPr="00E81A95">
        <w:rPr>
          <w:rtl/>
        </w:rPr>
        <w:t xml:space="preserve"> الحيوانية والداجنة، إنتاج الالبان، تداول مستلزمات الانتاج الزراعي، تربية النحل، إنشاء المشاتل، ويستهدف شباب الخريجين وفئات صغار الحرفيين والمزارعين والمربين</w:t>
      </w:r>
      <w:r w:rsidRPr="00E81A95">
        <w:rPr>
          <w:rFonts w:hint="cs"/>
          <w:rtl/>
        </w:rPr>
        <w:t>.</w:t>
      </w:r>
    </w:p>
    <w:p w:rsidR="00E81A95" w:rsidRPr="00E81A95" w:rsidRDefault="00E81A95" w:rsidP="00C9144A">
      <w:pPr>
        <w:pStyle w:val="Style2"/>
        <w:rPr>
          <w:rtl/>
        </w:rPr>
      </w:pPr>
      <w:r w:rsidRPr="00E81A95">
        <w:rPr>
          <w:rtl/>
        </w:rPr>
        <w:t>(2) مشروع تمويل المشروعات الصغيرة لأغراض تشغيل شباب الخريجين:</w:t>
      </w:r>
    </w:p>
    <w:p w:rsidR="00E81A95" w:rsidRPr="00E81A95" w:rsidRDefault="00E81A95" w:rsidP="00C9144A">
      <w:pPr>
        <w:pStyle w:val="Style1"/>
        <w:rPr>
          <w:rtl/>
        </w:rPr>
      </w:pPr>
      <w:r w:rsidRPr="00E81A95">
        <w:rPr>
          <w:rtl/>
        </w:rPr>
        <w:t>تقوم وزارة المالية بتمويل هذا المشروع لتوفير فرص عمل للشباب في مجال التصنيع الزراعي، صناعة الألبان، التسويق، صناعة التعبئة والتغليف، كذلك الصناعات اليدوية والحرفية للمرأة، وينفذ المشروع في جميع انحاء الجمهورية.</w:t>
      </w:r>
    </w:p>
    <w:p w:rsidR="00E81A95" w:rsidRPr="00E81A95" w:rsidRDefault="00E81A95" w:rsidP="00C9144A">
      <w:pPr>
        <w:pStyle w:val="Style2"/>
        <w:rPr>
          <w:rtl/>
        </w:rPr>
      </w:pPr>
      <w:r w:rsidRPr="00E81A95">
        <w:rPr>
          <w:rtl/>
        </w:rPr>
        <w:t>(3) مشروع التنمية الريفية بغرب النوبارية:</w:t>
      </w:r>
    </w:p>
    <w:p w:rsidR="00E81A95" w:rsidRPr="00E81A95" w:rsidRDefault="00E81A95" w:rsidP="00C9144A">
      <w:pPr>
        <w:pStyle w:val="Style1"/>
        <w:rPr>
          <w:rtl/>
        </w:rPr>
      </w:pPr>
      <w:r w:rsidRPr="00E81A95">
        <w:rPr>
          <w:rtl/>
        </w:rPr>
        <w:t>يقوم بتمويل هذا المشروع الجهاز الدولي للتنمية الزراعية في مجال تربية إناث الماشية، تسمين ذكور (الماعز – الاغنام- الجاموس)، تطوير أنظمة الري، وينفذ هذا المشروع في محافظة الاسكندرية ومنطقة غرب النوبارية ليستفيد منه صغار المزارعين في استصلاح الاراضي الجديدة.</w:t>
      </w:r>
    </w:p>
    <w:p w:rsidR="00C9144A" w:rsidRDefault="00C9144A">
      <w:pPr>
        <w:rPr>
          <w:rFonts w:ascii="Simplified Arabic" w:eastAsia="Times New Roman" w:hAnsi="Simplified Arabic" w:cs="Simplified Arabic"/>
          <w:b/>
          <w:bCs/>
          <w:sz w:val="28"/>
          <w:szCs w:val="28"/>
          <w:rtl/>
          <w:lang w:bidi="ar-EG"/>
        </w:rPr>
      </w:pPr>
      <w:r>
        <w:rPr>
          <w:rtl/>
        </w:rPr>
        <w:br w:type="page"/>
      </w:r>
    </w:p>
    <w:p w:rsidR="00E81A95" w:rsidRPr="00E81A95" w:rsidRDefault="00E81A95" w:rsidP="00C9144A">
      <w:pPr>
        <w:pStyle w:val="Style2"/>
        <w:rPr>
          <w:rtl/>
        </w:rPr>
      </w:pPr>
      <w:r w:rsidRPr="00E81A95">
        <w:rPr>
          <w:rtl/>
        </w:rPr>
        <w:lastRenderedPageBreak/>
        <w:t>(4) برنامج التنمية الزراعية:</w:t>
      </w:r>
    </w:p>
    <w:p w:rsidR="00E81A95" w:rsidRPr="00E81A95" w:rsidRDefault="00E81A95" w:rsidP="00C9144A">
      <w:pPr>
        <w:pStyle w:val="Style1"/>
        <w:rPr>
          <w:rtl/>
        </w:rPr>
      </w:pPr>
      <w:r w:rsidRPr="00E81A95">
        <w:rPr>
          <w:rtl/>
        </w:rPr>
        <w:t xml:space="preserve">يمول هذا المشروع الاتحاد الأوروبي لأنشطة الانتاج الحيواني والثروة الداجنة، كذلك إنتاج وتصنيع الالبان، </w:t>
      </w:r>
      <w:proofErr w:type="spellStart"/>
      <w:r w:rsidRPr="00E81A95">
        <w:rPr>
          <w:rtl/>
        </w:rPr>
        <w:t>الاستزارع</w:t>
      </w:r>
      <w:proofErr w:type="spellEnd"/>
      <w:r w:rsidRPr="00E81A95">
        <w:rPr>
          <w:rtl/>
        </w:rPr>
        <w:t xml:space="preserve"> السمكي، زراعة البساتين، وكذلك مشروعات الري والصرف، وينفذ المشروع في جميع مناطق الريف المصري.</w:t>
      </w:r>
    </w:p>
    <w:p w:rsidR="00E81A95" w:rsidRPr="00E81A95" w:rsidRDefault="00E81A95" w:rsidP="00C9144A">
      <w:pPr>
        <w:pStyle w:val="Style2"/>
        <w:rPr>
          <w:rtl/>
        </w:rPr>
      </w:pPr>
      <w:r w:rsidRPr="00E81A95">
        <w:rPr>
          <w:rtl/>
        </w:rPr>
        <w:t xml:space="preserve">(5) المشروع القومي </w:t>
      </w:r>
      <w:proofErr w:type="spellStart"/>
      <w:r w:rsidRPr="00E81A95">
        <w:rPr>
          <w:rtl/>
        </w:rPr>
        <w:t>للميكنة</w:t>
      </w:r>
      <w:proofErr w:type="spellEnd"/>
      <w:r w:rsidRPr="00E81A95">
        <w:rPr>
          <w:rtl/>
        </w:rPr>
        <w:t>:</w:t>
      </w:r>
    </w:p>
    <w:p w:rsidR="00E81A95" w:rsidRPr="001551BD" w:rsidRDefault="00E81A95" w:rsidP="00C9144A">
      <w:pPr>
        <w:pStyle w:val="Style1"/>
      </w:pPr>
      <w:r w:rsidRPr="00E81A95">
        <w:rPr>
          <w:rtl/>
        </w:rPr>
        <w:t>يمول هذا المشروع من قبل منحة من وكالة التنمية الامريكية من خلال وزارة الزراعة المصرية بهدف صيانة واصلاح المعدات الزراعية، تصنيع معدات استخلاص للزيوت، التصنيع الزراعي، الجرارات، وسائل النقل الزراعية، وينفذ المشروع في جميع انحاء الجمهورية لفئة صغار المزارعين، والحرفيين</w:t>
      </w:r>
      <w:r w:rsidR="001551BD">
        <w:rPr>
          <w:rtl/>
        </w:rPr>
        <w:t xml:space="preserve"> والجمعيات  التعاونية الزراعية.</w:t>
      </w:r>
    </w:p>
    <w:p w:rsidR="00E81A95" w:rsidRPr="00E81A95" w:rsidRDefault="00E81A95" w:rsidP="00C9144A">
      <w:pPr>
        <w:pStyle w:val="Style2"/>
        <w:rPr>
          <w:rtl/>
        </w:rPr>
      </w:pPr>
      <w:r w:rsidRPr="00E81A95">
        <w:rPr>
          <w:rtl/>
        </w:rPr>
        <w:t>(6) برنامج الخدمات البيطرية:</w:t>
      </w:r>
    </w:p>
    <w:p w:rsidR="00E81A95" w:rsidRPr="00E81A95" w:rsidRDefault="00E81A95" w:rsidP="00C9144A">
      <w:pPr>
        <w:pStyle w:val="Style1"/>
      </w:pPr>
      <w:r w:rsidRPr="00E81A95">
        <w:rPr>
          <w:rtl/>
        </w:rPr>
        <w:t>ينفذ هذا البرنامج بالتعاون بين وزارة الزراعة والاتحاد الاوروبي لتمويل الانشطة البيطرية مثل العيادات البيطرية، انشطة التلقيح الصناعي، معامل الادوية البيطرية، كما يتم تمويل أنشطة الانتاج الحيواني بكافة أشكاله، كذلك إنتاج الألبان، انتاج الدواجن، تربية الجمال، المزارع السمكية، تصنيع الاعلاف، تربية الارانب، ويستهدف اقامة هذا المشروع في توفير فرص عمل للأطباء البيطريين، كذلك خريجي كليات الزراعة تخصص الانتاج الحيواني والثروة السمكية.</w:t>
      </w:r>
    </w:p>
    <w:p w:rsidR="00E81A95" w:rsidRPr="00E81A95" w:rsidRDefault="00E81A95" w:rsidP="00C9144A">
      <w:pPr>
        <w:pStyle w:val="Style2"/>
        <w:rPr>
          <w:rtl/>
        </w:rPr>
      </w:pPr>
      <w:r w:rsidRPr="00E81A95">
        <w:rPr>
          <w:rtl/>
        </w:rPr>
        <w:t>5- بنك فيصل الاسلامي المصري:</w:t>
      </w:r>
      <w:r w:rsidR="00576E34">
        <w:rPr>
          <w:rStyle w:val="FootnoteReference"/>
          <w:b w:val="0"/>
          <w:bCs w:val="0"/>
          <w:sz w:val="32"/>
          <w:szCs w:val="32"/>
          <w:u w:val="single"/>
          <w:rtl/>
        </w:rPr>
        <w:t>(</w:t>
      </w:r>
      <w:r w:rsidR="00576E34">
        <w:rPr>
          <w:rStyle w:val="FootnoteReference"/>
          <w:b w:val="0"/>
          <w:bCs w:val="0"/>
          <w:sz w:val="32"/>
          <w:szCs w:val="32"/>
          <w:u w:val="single"/>
          <w:rtl/>
        </w:rPr>
        <w:footnoteReference w:id="116"/>
      </w:r>
      <w:r w:rsidR="00576E34">
        <w:rPr>
          <w:rStyle w:val="FootnoteReference"/>
          <w:b w:val="0"/>
          <w:bCs w:val="0"/>
          <w:sz w:val="32"/>
          <w:szCs w:val="32"/>
          <w:u w:val="single"/>
          <w:rtl/>
        </w:rPr>
        <w:t>)</w:t>
      </w:r>
    </w:p>
    <w:p w:rsidR="00E81A95" w:rsidRPr="00E81A95" w:rsidRDefault="00E81A95" w:rsidP="00C9144A">
      <w:pPr>
        <w:pStyle w:val="Style1"/>
        <w:rPr>
          <w:rtl/>
        </w:rPr>
      </w:pPr>
      <w:r w:rsidRPr="00E81A95">
        <w:rPr>
          <w:rtl/>
        </w:rPr>
        <w:t>يقوم البنك بتمويل المشروعات الصغيرة والمتوسطة كذلك الحرفيين والمهنين بشروط ميسرة وبصيغ التمويل والاستثمار الاسلامية، ويتطلب ذلك تقديم المستندات القانونية التي تؤكد قيام النشاط والاطلاح</w:t>
      </w:r>
      <w:r w:rsidR="00766D34">
        <w:rPr>
          <w:rtl/>
        </w:rPr>
        <w:t xml:space="preserve"> على </w:t>
      </w:r>
      <w:r w:rsidRPr="00E81A95">
        <w:rPr>
          <w:rtl/>
        </w:rPr>
        <w:t>الأصول، وفي حالة المشروعات الجديدة أو اجراء التوسعات أو الاحلال والتجديد فيتم تقديم دراسة جدوي اقتصادية بخصوص هذا الشأن.</w:t>
      </w:r>
    </w:p>
    <w:p w:rsidR="00E81A95" w:rsidRPr="00E81A95" w:rsidRDefault="00E81A95" w:rsidP="00C9144A">
      <w:pPr>
        <w:pStyle w:val="Style2"/>
        <w:rPr>
          <w:rtl/>
        </w:rPr>
      </w:pPr>
      <w:r w:rsidRPr="00E81A95">
        <w:rPr>
          <w:rtl/>
        </w:rPr>
        <w:t>6- بنك التنمية الصناعي والعمال المصري:</w:t>
      </w:r>
    </w:p>
    <w:p w:rsidR="00E81A95" w:rsidRPr="00E81A95" w:rsidRDefault="00E81A95" w:rsidP="00C9144A">
      <w:pPr>
        <w:pStyle w:val="Style1"/>
        <w:rPr>
          <w:rtl/>
        </w:rPr>
      </w:pPr>
      <w:r w:rsidRPr="00E81A95">
        <w:rPr>
          <w:rtl/>
        </w:rPr>
        <w:t>يقدم البنك تمويلاً لكافة القطاعات الصناعية تتضمن تمويل الآلات اللازمة في شكل قروض ذات أجل وبفترة سماح مناسبة وكذلك تسهيلات قصيرة الاجل لتمويل الخامات اللازمة وتكاليف التشغيل الجارية للمشروع ويتم التمويل بسعر فائدة 2.5٪، وتمويل يتميز بفترة سماح سنة حتي 5 سنوات بسعر فائدة 9٪.</w:t>
      </w:r>
    </w:p>
    <w:p w:rsidR="00E81A95" w:rsidRPr="00E81A95" w:rsidRDefault="00E81A95" w:rsidP="00C9144A">
      <w:pPr>
        <w:pStyle w:val="Style2"/>
        <w:rPr>
          <w:rtl/>
        </w:rPr>
      </w:pPr>
      <w:r w:rsidRPr="00E81A95">
        <w:rPr>
          <w:rtl/>
        </w:rPr>
        <w:lastRenderedPageBreak/>
        <w:t xml:space="preserve">7- </w:t>
      </w:r>
      <w:r w:rsidR="001551BD">
        <w:rPr>
          <w:rtl/>
        </w:rPr>
        <w:t>بنك البركة مص</w:t>
      </w:r>
      <w:r w:rsidR="001551BD">
        <w:rPr>
          <w:rFonts w:hint="cs"/>
          <w:rtl/>
        </w:rPr>
        <w:t>ر:</w:t>
      </w:r>
      <w:r w:rsidR="00576E34">
        <w:rPr>
          <w:rStyle w:val="FootnoteReference"/>
          <w:b w:val="0"/>
          <w:bCs w:val="0"/>
          <w:sz w:val="32"/>
          <w:szCs w:val="32"/>
          <w:u w:val="single"/>
          <w:rtl/>
        </w:rPr>
        <w:t>(</w:t>
      </w:r>
      <w:r w:rsidR="00576E34">
        <w:rPr>
          <w:rStyle w:val="FootnoteReference"/>
          <w:b w:val="0"/>
          <w:bCs w:val="0"/>
          <w:sz w:val="32"/>
          <w:szCs w:val="32"/>
          <w:u w:val="single"/>
          <w:rtl/>
        </w:rPr>
        <w:footnoteReference w:id="117"/>
      </w:r>
      <w:r w:rsidR="00576E34">
        <w:rPr>
          <w:rStyle w:val="FootnoteReference"/>
          <w:b w:val="0"/>
          <w:bCs w:val="0"/>
          <w:sz w:val="32"/>
          <w:szCs w:val="32"/>
          <w:u w:val="single"/>
          <w:rtl/>
        </w:rPr>
        <w:t>)</w:t>
      </w:r>
    </w:p>
    <w:p w:rsidR="00E81A95" w:rsidRPr="00E81A95" w:rsidRDefault="00E81A95" w:rsidP="00C9144A">
      <w:pPr>
        <w:pStyle w:val="Style1"/>
        <w:rPr>
          <w:rtl/>
        </w:rPr>
      </w:pPr>
      <w:r w:rsidRPr="00E81A95">
        <w:rPr>
          <w:rtl/>
        </w:rPr>
        <w:t>يقوم البنك بتمويل المشروعات الصغيرة والمتوسطة القائمة والجديدة في اطار عقد المشاركة الاسلامية بين البنك والجهاز بمبلغ 200 مليون جنية مصر ويتم تقديم تمويل متوسط وطويل الأجل ولكن وفقاً للشروط التالية:</w:t>
      </w:r>
    </w:p>
    <w:p w:rsidR="00E81A95" w:rsidRPr="00E81A95" w:rsidRDefault="00E81A95" w:rsidP="0073173A">
      <w:pPr>
        <w:pStyle w:val="Style3"/>
        <w:numPr>
          <w:ilvl w:val="0"/>
          <w:numId w:val="70"/>
        </w:numPr>
        <w:rPr>
          <w:lang w:bidi="ar-EG"/>
        </w:rPr>
      </w:pPr>
      <w:r w:rsidRPr="00E81A95">
        <w:rPr>
          <w:rtl/>
          <w:lang w:bidi="ar-EG"/>
        </w:rPr>
        <w:t>لا يزيد رأس مال المنشأة عن مليون جنيه مصري.</w:t>
      </w:r>
    </w:p>
    <w:p w:rsidR="00E81A95" w:rsidRPr="00E81A95" w:rsidRDefault="00E81A95" w:rsidP="00A2195B">
      <w:pPr>
        <w:pStyle w:val="Style3"/>
        <w:rPr>
          <w:lang w:bidi="ar-EG"/>
        </w:rPr>
      </w:pPr>
      <w:r w:rsidRPr="00E81A95">
        <w:rPr>
          <w:rtl/>
          <w:lang w:bidi="ar-EG"/>
        </w:rPr>
        <w:t>لا يزيد عدد العاملين بالمنشأة عن 50 عامل.</w:t>
      </w:r>
    </w:p>
    <w:p w:rsidR="00E81A95" w:rsidRPr="00E81A95" w:rsidRDefault="00E81A95" w:rsidP="00A2195B">
      <w:pPr>
        <w:pStyle w:val="Style3"/>
        <w:rPr>
          <w:lang w:bidi="ar-EG"/>
        </w:rPr>
      </w:pPr>
      <w:r w:rsidRPr="00E81A95">
        <w:rPr>
          <w:rtl/>
          <w:lang w:bidi="ar-EG"/>
        </w:rPr>
        <w:t>الحد الأقصى للتمويل 5 مليون جنيه.</w:t>
      </w:r>
    </w:p>
    <w:p w:rsidR="00E81A95" w:rsidRPr="00E81A95" w:rsidRDefault="00E81A95" w:rsidP="00A2195B">
      <w:pPr>
        <w:pStyle w:val="Style3"/>
        <w:rPr>
          <w:lang w:bidi="ar-EG"/>
        </w:rPr>
      </w:pPr>
      <w:r w:rsidRPr="00E81A95">
        <w:rPr>
          <w:rtl/>
          <w:lang w:bidi="ar-EG"/>
        </w:rPr>
        <w:t>مدة تمويل (رأس المال العامل) حتي 24 شهر.</w:t>
      </w:r>
    </w:p>
    <w:p w:rsidR="00E81A95" w:rsidRPr="00E81A95" w:rsidRDefault="00E81A95" w:rsidP="00A2195B">
      <w:pPr>
        <w:pStyle w:val="Style3"/>
        <w:rPr>
          <w:lang w:bidi="ar-EG"/>
        </w:rPr>
      </w:pPr>
      <w:r w:rsidRPr="00E81A95">
        <w:rPr>
          <w:rtl/>
          <w:lang w:bidi="ar-EG"/>
        </w:rPr>
        <w:t>مدة تمويل (الآلات والمعدات) حتي 48 شهر.</w:t>
      </w:r>
    </w:p>
    <w:p w:rsidR="00E81A95" w:rsidRPr="00E81A95" w:rsidRDefault="00E81A95" w:rsidP="00A2195B">
      <w:pPr>
        <w:pStyle w:val="Style3"/>
        <w:rPr>
          <w:lang w:bidi="ar-EG"/>
        </w:rPr>
      </w:pPr>
      <w:r w:rsidRPr="00E81A95">
        <w:rPr>
          <w:rtl/>
          <w:lang w:bidi="ar-EG"/>
        </w:rPr>
        <w:t>معدل الفائدة 10.5٪.</w:t>
      </w:r>
    </w:p>
    <w:p w:rsidR="00E81A95" w:rsidRPr="00E81A95" w:rsidRDefault="00E81A95" w:rsidP="00A2195B">
      <w:pPr>
        <w:pStyle w:val="Style3"/>
        <w:rPr>
          <w:lang w:bidi="ar-EG"/>
        </w:rPr>
      </w:pPr>
      <w:r w:rsidRPr="00E81A95">
        <w:rPr>
          <w:rtl/>
          <w:lang w:bidi="ar-EG"/>
        </w:rPr>
        <w:t>تقديم ضمانات منها وثيقة تأمين ضد مخاطر عدم السداد، وتحديد مصادر السداد</w:t>
      </w:r>
    </w:p>
    <w:p w:rsidR="00E81A95" w:rsidRPr="00E81A95" w:rsidRDefault="00E81A95" w:rsidP="00C9144A">
      <w:pPr>
        <w:pStyle w:val="Style2"/>
        <w:rPr>
          <w:rtl/>
        </w:rPr>
      </w:pPr>
      <w:r w:rsidRPr="00E81A95">
        <w:rPr>
          <w:rtl/>
        </w:rPr>
        <w:t>8- بنك التعمير والاسكان:</w:t>
      </w:r>
    </w:p>
    <w:p w:rsidR="00E81A95" w:rsidRPr="00E81A95" w:rsidRDefault="00E81A95" w:rsidP="00C9144A">
      <w:pPr>
        <w:pStyle w:val="Style1"/>
        <w:rPr>
          <w:rtl/>
        </w:rPr>
      </w:pPr>
      <w:r w:rsidRPr="00E81A95">
        <w:rPr>
          <w:rtl/>
        </w:rPr>
        <w:t>يقدم البنك تمويلاً للمشروعات الصغيرة والمتوسطة كما يلي:</w:t>
      </w:r>
    </w:p>
    <w:p w:rsidR="00E81A95" w:rsidRPr="00E81A95" w:rsidRDefault="00E81A95" w:rsidP="0073173A">
      <w:pPr>
        <w:pStyle w:val="Style3"/>
        <w:numPr>
          <w:ilvl w:val="0"/>
          <w:numId w:val="71"/>
        </w:numPr>
        <w:rPr>
          <w:lang w:bidi="ar-EG"/>
        </w:rPr>
      </w:pPr>
      <w:r w:rsidRPr="00E81A95">
        <w:rPr>
          <w:rtl/>
          <w:lang w:bidi="ar-EG"/>
        </w:rPr>
        <w:t>تمويل الاحتياجات الرأسمالية الصناعية (آلات ومعدات).</w:t>
      </w:r>
    </w:p>
    <w:p w:rsidR="00E81A95" w:rsidRPr="00E81A95" w:rsidRDefault="00E81A95" w:rsidP="0073173A">
      <w:pPr>
        <w:pStyle w:val="Style3"/>
        <w:numPr>
          <w:ilvl w:val="0"/>
          <w:numId w:val="71"/>
        </w:numPr>
        <w:rPr>
          <w:lang w:bidi="ar-EG"/>
        </w:rPr>
      </w:pPr>
      <w:r w:rsidRPr="00E81A95">
        <w:rPr>
          <w:rtl/>
          <w:lang w:bidi="ar-EG"/>
        </w:rPr>
        <w:t>تمويل احتياجات رأس المال العامل (الدورة التجارية للنشاط).</w:t>
      </w:r>
    </w:p>
    <w:p w:rsidR="00E81A95" w:rsidRPr="00E81A95" w:rsidRDefault="00E81A95" w:rsidP="0073173A">
      <w:pPr>
        <w:pStyle w:val="Style3"/>
        <w:numPr>
          <w:ilvl w:val="0"/>
          <w:numId w:val="71"/>
        </w:numPr>
        <w:rPr>
          <w:lang w:bidi="ar-EG"/>
        </w:rPr>
      </w:pPr>
      <w:r w:rsidRPr="00E81A95">
        <w:rPr>
          <w:rtl/>
          <w:lang w:bidi="ar-EG"/>
        </w:rPr>
        <w:t>تمويل عمليات المقاولات والتوريدات.</w:t>
      </w:r>
    </w:p>
    <w:p w:rsidR="00E81A95" w:rsidRPr="00E81A95" w:rsidRDefault="00E81A95" w:rsidP="0073173A">
      <w:pPr>
        <w:pStyle w:val="Style3"/>
        <w:numPr>
          <w:ilvl w:val="0"/>
          <w:numId w:val="71"/>
        </w:numPr>
        <w:rPr>
          <w:lang w:bidi="ar-EG"/>
        </w:rPr>
      </w:pPr>
      <w:r w:rsidRPr="00E81A95">
        <w:rPr>
          <w:rtl/>
          <w:lang w:bidi="ar-EG"/>
        </w:rPr>
        <w:t>يمنح القرض للمشروعات الصغيرة بحد أقصي مليون جنيه مصري بشرط ألا يقل حجم المبيعات السنوية عن مليون جنيه ولا يتجاوز 5 مليون جنيه كما يشترط ألا يقل رأس المال المدفوع عن 250 ألف جنيه ولا يزيد عن 2 مليون جنيه.</w:t>
      </w:r>
    </w:p>
    <w:p w:rsidR="00E81A95" w:rsidRPr="00E81A95" w:rsidRDefault="00E81A95" w:rsidP="00A2195B">
      <w:pPr>
        <w:pStyle w:val="Style3"/>
        <w:rPr>
          <w:lang w:bidi="ar-EG"/>
        </w:rPr>
      </w:pPr>
      <w:r w:rsidRPr="00E81A95">
        <w:rPr>
          <w:rtl/>
          <w:lang w:bidi="ar-EG"/>
        </w:rPr>
        <w:t>يمنح البنك قروضاً للمشروعات المتوسطة بحد أقصي 5 مليون جنيه بشرط ألا يقل حجم المبيعات عن 5 مليون جنيه ولا يتجاوز 20 مليون جنيه مصري، كما يجب ألا يقل رأس المال المدفوع عن 2 مليون جنيه ولا يزيد عن 5 مليون جنيه، وفترة السداد لا تزيد عن 5 سنوات ويتم التأمين</w:t>
      </w:r>
      <w:r w:rsidR="00766D34">
        <w:rPr>
          <w:rtl/>
          <w:lang w:bidi="ar-EG"/>
        </w:rPr>
        <w:t xml:space="preserve"> على </w:t>
      </w:r>
      <w:r w:rsidRPr="00E81A95">
        <w:rPr>
          <w:rtl/>
          <w:lang w:bidi="ar-EG"/>
        </w:rPr>
        <w:t>القرض ضد مخاطر عدم السداد كضمان رئيسي للتمويل سواء للمشروعات الصغيرة أو المتوسطة.</w:t>
      </w:r>
      <w:r w:rsidR="00F027E6" w:rsidRPr="00F027E6">
        <w:rPr>
          <w:noProof/>
        </w:rPr>
        <w:t xml:space="preserve"> </w:t>
      </w:r>
    </w:p>
    <w:p w:rsidR="00E81A95" w:rsidRPr="00E81A95" w:rsidRDefault="00E81A95" w:rsidP="00C9144A">
      <w:pPr>
        <w:pStyle w:val="Style2"/>
        <w:rPr>
          <w:rtl/>
        </w:rPr>
      </w:pPr>
      <w:r w:rsidRPr="00E81A95">
        <w:rPr>
          <w:rtl/>
        </w:rPr>
        <w:lastRenderedPageBreak/>
        <w:t>9- البنك المصري لتنمية الصادرات:</w:t>
      </w:r>
      <w:r w:rsidR="00576E34">
        <w:rPr>
          <w:rStyle w:val="FootnoteReference"/>
          <w:b w:val="0"/>
          <w:bCs w:val="0"/>
          <w:sz w:val="32"/>
          <w:szCs w:val="32"/>
          <w:u w:val="single"/>
          <w:rtl/>
        </w:rPr>
        <w:t>(</w:t>
      </w:r>
      <w:r w:rsidR="00576E34">
        <w:rPr>
          <w:rStyle w:val="FootnoteReference"/>
          <w:b w:val="0"/>
          <w:bCs w:val="0"/>
          <w:sz w:val="32"/>
          <w:szCs w:val="32"/>
          <w:u w:val="single"/>
          <w:rtl/>
        </w:rPr>
        <w:footnoteReference w:id="118"/>
      </w:r>
      <w:r w:rsidR="00576E34">
        <w:rPr>
          <w:rStyle w:val="FootnoteReference"/>
          <w:b w:val="0"/>
          <w:bCs w:val="0"/>
          <w:sz w:val="32"/>
          <w:szCs w:val="32"/>
          <w:u w:val="single"/>
          <w:rtl/>
        </w:rPr>
        <w:t>)</w:t>
      </w:r>
    </w:p>
    <w:p w:rsidR="00E81A95" w:rsidRPr="00E81A95" w:rsidRDefault="00E81A95" w:rsidP="00C9144A">
      <w:pPr>
        <w:pStyle w:val="Style1"/>
        <w:rPr>
          <w:rtl/>
        </w:rPr>
      </w:pPr>
      <w:r w:rsidRPr="00E81A95">
        <w:rPr>
          <w:rtl/>
        </w:rPr>
        <w:t xml:space="preserve">نظراً لأهمية المشروعات الصغيرة والمتوسطة في زيادة الدخل القومي، قرر البنك إنشاء ادارة متخصصة لتمويل الصناعات الصغيرة والمتوسطة وذلك بتوقيع عقد المعونة الفنية </w:t>
      </w:r>
      <w:proofErr w:type="spellStart"/>
      <w:r w:rsidRPr="00E81A95">
        <w:rPr>
          <w:rtl/>
        </w:rPr>
        <w:t>لانشاء</w:t>
      </w:r>
      <w:proofErr w:type="spellEnd"/>
      <w:r w:rsidRPr="00E81A95">
        <w:rPr>
          <w:rtl/>
        </w:rPr>
        <w:t xml:space="preserve"> الادارة مع مؤسسة التمويل الدولية </w:t>
      </w:r>
      <w:r w:rsidRPr="00E81A95">
        <w:t>IFC</w:t>
      </w:r>
      <w:r w:rsidRPr="00E81A95">
        <w:rPr>
          <w:rtl/>
        </w:rPr>
        <w:t xml:space="preserve"> في عام 2005، كما قام البنك بتوقيع اتفاقية مع البنك الاهلي المصري عام 2011 والخاصة بالمنحة الدنماركية لتمويل مشروعات الالتزام البيئي لمساعدة المشروعات الصغيرة والمتوسطة بتوفيق اوضاعها مع البيئة. وانعكس اهتمام البنك</w:t>
      </w:r>
      <w:r w:rsidR="00766D34">
        <w:rPr>
          <w:rtl/>
        </w:rPr>
        <w:t xml:space="preserve"> على </w:t>
      </w:r>
      <w:r w:rsidRPr="00E81A95">
        <w:rPr>
          <w:rtl/>
        </w:rPr>
        <w:t>تمويل هذا القطاع الي زيادة حجم المستخدم من التسهيلات الممنوحة من البنك للصناعات المتوسطة والصغيرة ليصبح حوالي 571 مليون جنيه عام 2015 مقابل حوالي 465 مليون جنيه عام 2014، بنسبة زيادة بلغت نحو 23٪ موزعة</w:t>
      </w:r>
      <w:r w:rsidR="00766D34">
        <w:rPr>
          <w:rtl/>
        </w:rPr>
        <w:t xml:space="preserve"> على </w:t>
      </w:r>
      <w:r w:rsidRPr="00E81A95">
        <w:rPr>
          <w:rtl/>
        </w:rPr>
        <w:t>القطاعات الاقتصادية المختلفة</w:t>
      </w:r>
      <w:r w:rsidRPr="00E81A95">
        <w:rPr>
          <w:rFonts w:hint="cs"/>
          <w:rtl/>
        </w:rPr>
        <w:t>.</w:t>
      </w:r>
      <w:r w:rsidRPr="00E81A95">
        <w:rPr>
          <w:rtl/>
        </w:rPr>
        <w:t xml:space="preserve"> </w:t>
      </w:r>
    </w:p>
    <w:p w:rsidR="00E81A95" w:rsidRPr="00E81A95" w:rsidRDefault="00E81A95" w:rsidP="00C9144A">
      <w:pPr>
        <w:pStyle w:val="Style5"/>
        <w:rPr>
          <w:rtl/>
        </w:rPr>
      </w:pPr>
      <w:r w:rsidRPr="00E81A95">
        <w:rPr>
          <w:rtl/>
        </w:rPr>
        <w:t>ثالثاً: الجمعيات والهيئات الأهلية</w:t>
      </w:r>
      <w:r w:rsidRPr="00E81A95">
        <w:rPr>
          <w:rFonts w:hint="cs"/>
          <w:rtl/>
        </w:rPr>
        <w:t>:</w:t>
      </w:r>
      <w:r w:rsidR="00576E34">
        <w:rPr>
          <w:rStyle w:val="FootnoteReference"/>
          <w:b w:val="0"/>
          <w:bCs w:val="0"/>
          <w:rtl/>
        </w:rPr>
        <w:t>(</w:t>
      </w:r>
      <w:r w:rsidR="00576E34">
        <w:rPr>
          <w:rStyle w:val="FootnoteReference"/>
          <w:b w:val="0"/>
          <w:bCs w:val="0"/>
          <w:rtl/>
        </w:rPr>
        <w:footnoteReference w:id="119"/>
      </w:r>
      <w:r w:rsidR="00576E34">
        <w:rPr>
          <w:rStyle w:val="FootnoteReference"/>
          <w:b w:val="0"/>
          <w:bCs w:val="0"/>
          <w:rtl/>
        </w:rPr>
        <w:t>)</w:t>
      </w:r>
    </w:p>
    <w:p w:rsidR="00E81A95" w:rsidRPr="00E81A95" w:rsidRDefault="00E81A95" w:rsidP="00C9144A">
      <w:pPr>
        <w:pStyle w:val="Style2"/>
        <w:rPr>
          <w:rtl/>
        </w:rPr>
      </w:pPr>
      <w:r w:rsidRPr="00E81A95">
        <w:rPr>
          <w:rtl/>
        </w:rPr>
        <w:t>1- مؤسسة ساويرس للتنمية الاجتماعية:</w:t>
      </w:r>
    </w:p>
    <w:p w:rsidR="00E81A95" w:rsidRPr="001551BD" w:rsidRDefault="00E81A95" w:rsidP="00C9144A">
      <w:pPr>
        <w:pStyle w:val="Style1"/>
      </w:pPr>
      <w:r w:rsidRPr="00E81A95">
        <w:rPr>
          <w:rtl/>
        </w:rPr>
        <w:t>مؤسسة اجتماعية لها فروع في: القاهرة- الجيزة- القليوبية- الفيوم- الصعيد- الإسكندرية ومجال عملها في جميع أنحاء الجمهورية تستهدف المشروعات الصغيرة والعاطلين، وتقدم خدمات مالية وتدريبية وتوظيف بالمجان، كما تقدم قروض لدعم المشروعات: زراعية- صناعية- تجارية- إ</w:t>
      </w:r>
      <w:r w:rsidR="001551BD">
        <w:rPr>
          <w:rtl/>
        </w:rPr>
        <w:t>نتاجية- خدمية.</w:t>
      </w:r>
    </w:p>
    <w:p w:rsidR="00E81A95" w:rsidRPr="00E81A95" w:rsidRDefault="00E81A95" w:rsidP="00C9144A">
      <w:pPr>
        <w:pStyle w:val="Style2"/>
        <w:rPr>
          <w:rtl/>
        </w:rPr>
      </w:pPr>
      <w:r w:rsidRPr="00E81A95">
        <w:rPr>
          <w:rtl/>
        </w:rPr>
        <w:t>2- الجمعية المصرية لرعاية صغار الصناع والحرفين.</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صناعية- تجارية</w:t>
      </w:r>
    </w:p>
    <w:p w:rsidR="00E81A95" w:rsidRPr="00E81A95" w:rsidRDefault="00E81A95" w:rsidP="00C9144A">
      <w:pPr>
        <w:pStyle w:val="Style2"/>
        <w:rPr>
          <w:rtl/>
        </w:rPr>
      </w:pPr>
      <w:r w:rsidRPr="00E81A95">
        <w:rPr>
          <w:rtl/>
        </w:rPr>
        <w:t>3- جمعية تنمية المجتمعات المحلية والمشروعات الصغيرة (المبادرة).</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صناعية- تجارية- خدمية</w:t>
      </w:r>
    </w:p>
    <w:p w:rsidR="00E81A95" w:rsidRPr="00E81A95" w:rsidRDefault="00E81A95" w:rsidP="00C9144A">
      <w:pPr>
        <w:pStyle w:val="Style2"/>
        <w:rPr>
          <w:rtl/>
        </w:rPr>
      </w:pPr>
      <w:r w:rsidRPr="00E81A95">
        <w:rPr>
          <w:rtl/>
        </w:rPr>
        <w:t xml:space="preserve">4- جمعية </w:t>
      </w:r>
      <w:proofErr w:type="spellStart"/>
      <w:r w:rsidRPr="00E81A95">
        <w:rPr>
          <w:rtl/>
        </w:rPr>
        <w:t>كاريتس</w:t>
      </w:r>
      <w:proofErr w:type="spellEnd"/>
      <w:r w:rsidRPr="00E81A95">
        <w:rPr>
          <w:rtl/>
        </w:rPr>
        <w:t>:</w:t>
      </w:r>
    </w:p>
    <w:p w:rsidR="00E81A95" w:rsidRPr="00E81A95" w:rsidRDefault="00E81A95" w:rsidP="00C9144A">
      <w:pPr>
        <w:pStyle w:val="Style1"/>
      </w:pPr>
      <w:r w:rsidRPr="00E81A95">
        <w:rPr>
          <w:rtl/>
        </w:rPr>
        <w:t>المشروعات</w:t>
      </w:r>
      <w:r w:rsidR="00766D34">
        <w:rPr>
          <w:rtl/>
        </w:rPr>
        <w:t xml:space="preserve"> التي </w:t>
      </w:r>
      <w:r w:rsidRPr="00E81A95">
        <w:rPr>
          <w:rtl/>
        </w:rPr>
        <w:t>تدعمها: زراعية- صناعية- تجارية- تدوير مخلفات- إنتاجية- تجميعية- حيوانية- خدمية.</w:t>
      </w:r>
    </w:p>
    <w:p w:rsidR="00C9144A" w:rsidRDefault="00C9144A">
      <w:pPr>
        <w:rPr>
          <w:rFonts w:ascii="Simplified Arabic" w:eastAsia="Times New Roman" w:hAnsi="Simplified Arabic" w:cs="Simplified Arabic"/>
          <w:b/>
          <w:bCs/>
          <w:sz w:val="28"/>
          <w:szCs w:val="28"/>
          <w:rtl/>
          <w:lang w:bidi="ar-EG"/>
        </w:rPr>
      </w:pPr>
      <w:r>
        <w:rPr>
          <w:rtl/>
        </w:rPr>
        <w:br w:type="page"/>
      </w:r>
    </w:p>
    <w:p w:rsidR="00E81A95" w:rsidRPr="00E81A95" w:rsidRDefault="00E81A95" w:rsidP="00C9144A">
      <w:pPr>
        <w:pStyle w:val="Style2"/>
        <w:rPr>
          <w:rtl/>
        </w:rPr>
      </w:pPr>
      <w:r w:rsidRPr="00E81A95">
        <w:rPr>
          <w:rtl/>
        </w:rPr>
        <w:lastRenderedPageBreak/>
        <w:t>5- الجمعية المصرية للتنمية الشاملة:</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زراعية- صناعية- تجارية- تدوير مخلفات- إنتاجية- تجميعية- حيوانية- خدمية.</w:t>
      </w:r>
    </w:p>
    <w:p w:rsidR="00E81A95" w:rsidRPr="00E81A95" w:rsidRDefault="00E81A95" w:rsidP="00C9144A">
      <w:pPr>
        <w:pStyle w:val="Style2"/>
        <w:rPr>
          <w:rtl/>
        </w:rPr>
      </w:pPr>
      <w:r w:rsidRPr="00E81A95">
        <w:rPr>
          <w:rtl/>
        </w:rPr>
        <w:t>6- الجمعية المصرية لتشجيع وإقامة المشروعات الصغيرة (</w:t>
      </w:r>
      <w:r w:rsidRPr="00E81A95">
        <w:t>YES</w:t>
      </w:r>
      <w:r w:rsidRPr="00E81A95">
        <w:rPr>
          <w:rtl/>
        </w:rPr>
        <w:t>)</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صناعية</w:t>
      </w:r>
    </w:p>
    <w:p w:rsidR="00E81A95" w:rsidRPr="00E81A95" w:rsidRDefault="00E81A95" w:rsidP="00C9144A">
      <w:pPr>
        <w:pStyle w:val="Style2"/>
        <w:rPr>
          <w:rtl/>
        </w:rPr>
      </w:pPr>
      <w:r w:rsidRPr="00E81A95">
        <w:rPr>
          <w:rtl/>
        </w:rPr>
        <w:t>7- جمعية الإسهام والمشاركة</w:t>
      </w:r>
      <w:r w:rsidR="00766D34">
        <w:rPr>
          <w:rtl/>
        </w:rPr>
        <w:t xml:space="preserve"> في </w:t>
      </w:r>
      <w:r w:rsidRPr="00E81A95">
        <w:rPr>
          <w:rtl/>
        </w:rPr>
        <w:t>التنمية:</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حيوانية</w:t>
      </w:r>
    </w:p>
    <w:p w:rsidR="00E81A95" w:rsidRPr="00E81A95" w:rsidRDefault="00E81A95" w:rsidP="00C9144A">
      <w:pPr>
        <w:pStyle w:val="Style2"/>
        <w:rPr>
          <w:rtl/>
        </w:rPr>
      </w:pPr>
      <w:r w:rsidRPr="00E81A95">
        <w:rPr>
          <w:rtl/>
        </w:rPr>
        <w:t xml:space="preserve">8- المشروع المصري الإيطالي للحد من </w:t>
      </w:r>
      <w:proofErr w:type="spellStart"/>
      <w:r w:rsidRPr="00E81A95">
        <w:rPr>
          <w:rtl/>
        </w:rPr>
        <w:t>الفقروخلق</w:t>
      </w:r>
      <w:proofErr w:type="spellEnd"/>
      <w:r w:rsidRPr="00E81A95">
        <w:rPr>
          <w:rtl/>
        </w:rPr>
        <w:t xml:space="preserve"> فرص العمل:</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جميع المشروعات</w:t>
      </w:r>
    </w:p>
    <w:p w:rsidR="00E81A95" w:rsidRPr="00E81A95" w:rsidRDefault="00E81A95" w:rsidP="00C9144A">
      <w:pPr>
        <w:pStyle w:val="Style2"/>
        <w:rPr>
          <w:rtl/>
        </w:rPr>
      </w:pPr>
      <w:r w:rsidRPr="00E81A95">
        <w:rPr>
          <w:rtl/>
        </w:rPr>
        <w:t>9- الجمعية الاستثمارية لتنمية المرآة المصرية:</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أكشاك ومواشي.</w:t>
      </w:r>
    </w:p>
    <w:p w:rsidR="00E81A95" w:rsidRPr="00E81A95" w:rsidRDefault="00E81A95" w:rsidP="00C9144A">
      <w:pPr>
        <w:pStyle w:val="Style2"/>
        <w:rPr>
          <w:rtl/>
        </w:rPr>
      </w:pPr>
      <w:r w:rsidRPr="00E81A95">
        <w:rPr>
          <w:rtl/>
        </w:rPr>
        <w:t>10- الجمعية العامة لرعاية المرأة:</w:t>
      </w:r>
    </w:p>
    <w:p w:rsidR="00E81A95" w:rsidRPr="00E81A95" w:rsidRDefault="00E81A95" w:rsidP="00C9144A">
      <w:pPr>
        <w:pStyle w:val="Style1"/>
        <w:rPr>
          <w:rtl/>
        </w:rPr>
      </w:pPr>
      <w:r w:rsidRPr="00E81A95">
        <w:rPr>
          <w:rtl/>
        </w:rPr>
        <w:t>المشروعات</w:t>
      </w:r>
      <w:r w:rsidR="00766D34">
        <w:rPr>
          <w:rtl/>
        </w:rPr>
        <w:t xml:space="preserve"> التي </w:t>
      </w:r>
      <w:r w:rsidRPr="00E81A95">
        <w:rPr>
          <w:rtl/>
        </w:rPr>
        <w:t>تدعمها: المشروعات الريفية</w:t>
      </w:r>
    </w:p>
    <w:p w:rsidR="00E81A95" w:rsidRPr="00E81A95" w:rsidRDefault="00E81A95" w:rsidP="00C9144A">
      <w:pPr>
        <w:pStyle w:val="Style2"/>
        <w:rPr>
          <w:rtl/>
        </w:rPr>
      </w:pPr>
      <w:r w:rsidRPr="00E81A95">
        <w:rPr>
          <w:rtl/>
        </w:rPr>
        <w:t>11- جمعية تنمية المشروعات الصغيرة (</w:t>
      </w:r>
      <w:r w:rsidRPr="00E81A95">
        <w:t>SECDA</w:t>
      </w:r>
      <w:r w:rsidRPr="00E81A95">
        <w:rPr>
          <w:rtl/>
        </w:rPr>
        <w:t>)</w:t>
      </w:r>
    </w:p>
    <w:p w:rsidR="009A0789" w:rsidRPr="001551BD" w:rsidRDefault="00E81A95" w:rsidP="00C9144A">
      <w:pPr>
        <w:pStyle w:val="Style1"/>
        <w:rPr>
          <w:rtl/>
        </w:rPr>
      </w:pPr>
      <w:r w:rsidRPr="00E81A95">
        <w:rPr>
          <w:rtl/>
        </w:rPr>
        <w:t>المشروعات</w:t>
      </w:r>
      <w:r w:rsidR="00766D34">
        <w:rPr>
          <w:rtl/>
        </w:rPr>
        <w:t xml:space="preserve"> التي </w:t>
      </w:r>
      <w:r w:rsidR="001551BD">
        <w:rPr>
          <w:rtl/>
        </w:rPr>
        <w:t xml:space="preserve">تدعمها: </w:t>
      </w:r>
      <w:proofErr w:type="spellStart"/>
      <w:r w:rsidR="001551BD">
        <w:rPr>
          <w:rtl/>
        </w:rPr>
        <w:t>صناعى</w:t>
      </w:r>
      <w:proofErr w:type="spellEnd"/>
      <w:r w:rsidR="001551BD">
        <w:rPr>
          <w:rtl/>
        </w:rPr>
        <w:t xml:space="preserve"> – </w:t>
      </w:r>
      <w:proofErr w:type="spellStart"/>
      <w:r w:rsidR="001551BD">
        <w:rPr>
          <w:rtl/>
        </w:rPr>
        <w:t>خدمى</w:t>
      </w:r>
      <w:proofErr w:type="spellEnd"/>
      <w:r w:rsidR="001551BD">
        <w:rPr>
          <w:rtl/>
        </w:rPr>
        <w:t xml:space="preserve"> – تجارى</w:t>
      </w:r>
    </w:p>
    <w:p w:rsidR="00C9144A" w:rsidRDefault="00C9144A">
      <w:pPr>
        <w:rPr>
          <w:rFonts w:ascii="Simplified Arabic" w:hAnsi="Simplified Arabic" w:cs="Simplified Arabic"/>
          <w:b/>
          <w:bCs/>
          <w:color w:val="000000" w:themeColor="text1"/>
          <w:sz w:val="32"/>
          <w:szCs w:val="32"/>
          <w:rtl/>
          <w:lang w:bidi="ar-DZ"/>
        </w:rPr>
      </w:pPr>
      <w:r>
        <w:rPr>
          <w:rFonts w:ascii="Simplified Arabic" w:hAnsi="Simplified Arabic" w:cs="Simplified Arabic"/>
          <w:b/>
          <w:bCs/>
          <w:color w:val="000000" w:themeColor="text1"/>
          <w:sz w:val="32"/>
          <w:szCs w:val="32"/>
          <w:rtl/>
          <w:lang w:bidi="ar-DZ"/>
        </w:rPr>
        <w:br w:type="page"/>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الثاني</w:t>
      </w:r>
    </w:p>
    <w:p w:rsidR="00B301B1" w:rsidRPr="00E81A95" w:rsidRDefault="00B301B1" w:rsidP="00B301B1">
      <w:pPr>
        <w:pStyle w:val="Style6"/>
        <w:rPr>
          <w:rtl/>
        </w:rPr>
      </w:pPr>
      <w:r w:rsidRPr="00E81A95">
        <w:rPr>
          <w:rFonts w:hint="cs"/>
          <w:rtl/>
        </w:rPr>
        <w:t>تحليل دور المؤسسات الداعمة للمشروعات الصغيرة</w:t>
      </w:r>
    </w:p>
    <w:p w:rsidR="00B301B1" w:rsidRDefault="00B301B1" w:rsidP="00C9144A">
      <w:pPr>
        <w:pStyle w:val="Style7"/>
        <w:rPr>
          <w:rtl/>
        </w:rPr>
      </w:pPr>
    </w:p>
    <w:p w:rsidR="00B301B1" w:rsidRDefault="00B301B1">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71552" behindDoc="0" locked="0" layoutInCell="1" allowOverlap="1">
                <wp:simplePos x="0" y="0"/>
                <wp:positionH relativeFrom="column">
                  <wp:posOffset>2466753</wp:posOffset>
                </wp:positionH>
                <wp:positionV relativeFrom="paragraph">
                  <wp:posOffset>3411929</wp:posOffset>
                </wp:positionV>
                <wp:extent cx="744280" cy="510363"/>
                <wp:effectExtent l="0" t="0" r="17780" b="23495"/>
                <wp:wrapNone/>
                <wp:docPr id="14" name="Oval 14"/>
                <wp:cNvGraphicFramePr/>
                <a:graphic xmlns:a="http://schemas.openxmlformats.org/drawingml/2006/main">
                  <a:graphicData uri="http://schemas.microsoft.com/office/word/2010/wordprocessingShape">
                    <wps:wsp>
                      <wps:cNvSpPr/>
                      <wps:spPr>
                        <a:xfrm>
                          <a:off x="0" y="0"/>
                          <a:ext cx="744280" cy="51036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194.25pt;margin-top:268.65pt;width:58.6pt;height:40.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" fillcolor="white [3212]" strokecolor="white [3212]" strokeweight="2pt"/>
            </w:pict>
          </mc:Fallback>
        </mc:AlternateContent>
      </w:r>
      <w:r>
        <w:rPr>
          <w:rtl/>
        </w:rPr>
        <w:br w:type="page"/>
      </w:r>
    </w:p>
    <w:p w:rsidR="00E81A95" w:rsidRPr="00E81A95" w:rsidRDefault="00E81A95" w:rsidP="00C9144A">
      <w:pPr>
        <w:pStyle w:val="Style7"/>
        <w:rPr>
          <w:rtl/>
        </w:rPr>
      </w:pPr>
      <w:r w:rsidRPr="00E81A95">
        <w:rPr>
          <w:rFonts w:hint="cs"/>
          <w:rtl/>
        </w:rPr>
        <w:lastRenderedPageBreak/>
        <w:t>المبحث الثاني</w:t>
      </w:r>
    </w:p>
    <w:p w:rsidR="00E81A95" w:rsidRPr="00E81A95" w:rsidRDefault="00E81A95" w:rsidP="00C9144A">
      <w:pPr>
        <w:pStyle w:val="Style7"/>
        <w:rPr>
          <w:rtl/>
        </w:rPr>
      </w:pPr>
      <w:r w:rsidRPr="00E81A95">
        <w:rPr>
          <w:rFonts w:hint="cs"/>
          <w:rtl/>
        </w:rPr>
        <w:t>تحليل دور المؤسسات الداعمة للمشروعات الصغيرة</w:t>
      </w:r>
    </w:p>
    <w:p w:rsidR="00E81A95" w:rsidRDefault="00E81A95" w:rsidP="00C9144A">
      <w:pPr>
        <w:pStyle w:val="Style1"/>
        <w:rPr>
          <w:rtl/>
        </w:rPr>
      </w:pPr>
      <w:r w:rsidRPr="00E81A95">
        <w:rPr>
          <w:rFonts w:hint="cs"/>
          <w:rtl/>
        </w:rPr>
        <w:t>يتناول هذا ال</w:t>
      </w:r>
      <w:r w:rsidR="008E73B3">
        <w:rPr>
          <w:rFonts w:hint="cs"/>
          <w:rtl/>
        </w:rPr>
        <w:t>مبحث</w:t>
      </w:r>
      <w:r w:rsidRPr="00E81A95">
        <w:rPr>
          <w:rFonts w:hint="cs"/>
          <w:rtl/>
        </w:rPr>
        <w:t xml:space="preserve"> تحليل دور</w:t>
      </w:r>
      <w:r w:rsidR="00CE2CBA">
        <w:rPr>
          <w:rFonts w:hint="cs"/>
          <w:rtl/>
        </w:rPr>
        <w:t xml:space="preserve"> البنية المؤسسية بالتناول الوصفي للأدوار غي التمويلية، والتحليل الكمي كلما أمكن لدور بعض هذه </w:t>
      </w:r>
      <w:proofErr w:type="spellStart"/>
      <w:r w:rsidR="00CE2CBA">
        <w:rPr>
          <w:rFonts w:hint="cs"/>
          <w:rtl/>
        </w:rPr>
        <w:t>المؤسسسات</w:t>
      </w:r>
      <w:proofErr w:type="spellEnd"/>
      <w:r w:rsidR="00CE2CBA">
        <w:rPr>
          <w:rFonts w:hint="cs"/>
          <w:rtl/>
        </w:rPr>
        <w:t xml:space="preserve"> </w:t>
      </w:r>
      <w:r w:rsidR="00376BC5">
        <w:rPr>
          <w:rFonts w:hint="cs"/>
          <w:rtl/>
        </w:rPr>
        <w:t xml:space="preserve">من الناحية التمويلية </w:t>
      </w:r>
      <w:r w:rsidR="00CE2CBA">
        <w:rPr>
          <w:rFonts w:hint="cs"/>
          <w:rtl/>
        </w:rPr>
        <w:t>مثل:</w:t>
      </w:r>
      <w:r w:rsidRPr="00E81A95">
        <w:rPr>
          <w:rFonts w:hint="cs"/>
          <w:rtl/>
        </w:rPr>
        <w:t xml:space="preserve"> جهاز تنمية المشروعات الصغيرة والمتوسطة ومتناهية الصغر لدعم المشروعات الصغيرة، كذلك دور صندوق التنمية المحلية.</w:t>
      </w:r>
    </w:p>
    <w:p w:rsidR="00CE2CBA" w:rsidRDefault="00CE2CBA" w:rsidP="00C9144A">
      <w:pPr>
        <w:pStyle w:val="Style1"/>
        <w:rPr>
          <w:rtl/>
        </w:rPr>
      </w:pPr>
      <w:r>
        <w:rPr>
          <w:rFonts w:hint="cs"/>
          <w:rtl/>
        </w:rPr>
        <w:t xml:space="preserve">أولا نجد العديد من هذه المؤسسات تدعم المشروعات الصغيرة في بعض النواحي غير التمويلية: كالتسويق والتدريب الجودة ... إلخ، فنجد مثلا </w:t>
      </w:r>
      <w:r w:rsidR="00C51331">
        <w:rPr>
          <w:rFonts w:hint="cs"/>
          <w:rtl/>
        </w:rPr>
        <w:t>في مجال التدريب:</w:t>
      </w:r>
    </w:p>
    <w:p w:rsidR="00376BC5" w:rsidRDefault="00C51331" w:rsidP="00C9144A">
      <w:pPr>
        <w:pStyle w:val="Style1"/>
        <w:rPr>
          <w:rtl/>
          <w:lang w:bidi="ar-EG"/>
        </w:rPr>
      </w:pPr>
      <w:r>
        <w:rPr>
          <w:rFonts w:hint="cs"/>
          <w:rtl/>
        </w:rPr>
        <w:t>مجلس التدريب الصناعي، مصلحة الكفاية الإنتاجية والتدريب المهني، والمعهد القومي للجودة على سبيل المثال، وكذا نجد في مجال الجودة: المجلس الوطني للاعتماد، المعهد القومي للجودة</w:t>
      </w:r>
      <w:r>
        <w:rPr>
          <w:rFonts w:hint="cs"/>
          <w:rtl/>
          <w:lang w:bidi="ar-EG"/>
        </w:rPr>
        <w:t>، مصلحة الرقابة الصناعية، كذا نجد بعض المعارض الموسمية التي تقيمها بعض الجهات الرسمية</w:t>
      </w:r>
    </w:p>
    <w:p w:rsidR="00376BC5" w:rsidRPr="00376BC5" w:rsidRDefault="00376BC5" w:rsidP="00C9144A">
      <w:pPr>
        <w:pStyle w:val="Style1"/>
      </w:pPr>
      <w:r w:rsidRPr="00376BC5">
        <w:rPr>
          <w:rtl/>
        </w:rPr>
        <w:t>تدعم تلك الجهات المشروعات الصغيرة:</w:t>
      </w:r>
    </w:p>
    <w:p w:rsidR="007A4D70" w:rsidRPr="00376BC5" w:rsidRDefault="007A4D70" w:rsidP="00C9144A">
      <w:pPr>
        <w:pStyle w:val="Style4"/>
        <w:rPr>
          <w:rtl/>
        </w:rPr>
      </w:pPr>
      <w:r w:rsidRPr="00376BC5">
        <w:rPr>
          <w:rtl/>
        </w:rPr>
        <w:t xml:space="preserve"> بداية من الإمداد بأفكار المشروعات</w:t>
      </w:r>
    </w:p>
    <w:p w:rsidR="007A4D70" w:rsidRPr="00376BC5" w:rsidRDefault="007A4D70" w:rsidP="00C9144A">
      <w:pPr>
        <w:pStyle w:val="Style4"/>
        <w:rPr>
          <w:rtl/>
        </w:rPr>
      </w:pPr>
      <w:r w:rsidRPr="00376BC5">
        <w:rPr>
          <w:rtl/>
        </w:rPr>
        <w:t>والإمداد بدراسات الجدوى</w:t>
      </w:r>
    </w:p>
    <w:p w:rsidR="007A4D70" w:rsidRPr="00376BC5" w:rsidRDefault="007A4D70" w:rsidP="00C9144A">
      <w:pPr>
        <w:pStyle w:val="Style4"/>
        <w:rPr>
          <w:rtl/>
        </w:rPr>
      </w:pPr>
      <w:r w:rsidRPr="00376BC5">
        <w:rPr>
          <w:rtl/>
        </w:rPr>
        <w:t>وتدريب المستثمرين</w:t>
      </w:r>
    </w:p>
    <w:p w:rsidR="007A4D70" w:rsidRPr="00376BC5" w:rsidRDefault="007A4D70" w:rsidP="00C9144A">
      <w:pPr>
        <w:pStyle w:val="Style4"/>
        <w:rPr>
          <w:rtl/>
        </w:rPr>
      </w:pPr>
      <w:r w:rsidRPr="00376BC5">
        <w:rPr>
          <w:rtl/>
        </w:rPr>
        <w:t>وتقديم المعاونة في مجال ضبط حسابات المشروعات</w:t>
      </w:r>
    </w:p>
    <w:p w:rsidR="007A4D70" w:rsidRPr="00376BC5" w:rsidRDefault="007A4D70" w:rsidP="00C9144A">
      <w:pPr>
        <w:pStyle w:val="Style4"/>
        <w:rPr>
          <w:rtl/>
        </w:rPr>
      </w:pPr>
      <w:r w:rsidRPr="00376BC5">
        <w:rPr>
          <w:rtl/>
        </w:rPr>
        <w:t>وتدريب الكوادر</w:t>
      </w:r>
    </w:p>
    <w:p w:rsidR="007A4D70" w:rsidRPr="00376BC5" w:rsidRDefault="007A4D70" w:rsidP="00C9144A">
      <w:pPr>
        <w:pStyle w:val="Style4"/>
        <w:rPr>
          <w:rtl/>
        </w:rPr>
      </w:pPr>
      <w:r w:rsidRPr="00376BC5">
        <w:rPr>
          <w:rtl/>
        </w:rPr>
        <w:t>إلى مراقبة الجودة وخلاف ذلك من الدعم غير التمويلي</w:t>
      </w:r>
    </w:p>
    <w:p w:rsidR="00C51331" w:rsidRDefault="00376BC5" w:rsidP="00C9144A">
      <w:pPr>
        <w:pStyle w:val="Style1"/>
        <w:rPr>
          <w:rtl/>
        </w:rPr>
      </w:pPr>
      <w:r w:rsidRPr="00376BC5">
        <w:rPr>
          <w:rtl/>
        </w:rPr>
        <w:t>يظهر ذلك من قراءة استعراض تكوين ومجالات عمل البنية المؤسسية الداعمة لل</w:t>
      </w:r>
      <w:r>
        <w:rPr>
          <w:rtl/>
        </w:rPr>
        <w:t xml:space="preserve">مشروعات </w:t>
      </w:r>
      <w:r w:rsidR="00C51331">
        <w:rPr>
          <w:rFonts w:hint="cs"/>
          <w:rtl/>
        </w:rPr>
        <w:t>إلا أننا نلاحظ الآتي:</w:t>
      </w:r>
    </w:p>
    <w:p w:rsidR="00C51331" w:rsidRDefault="00C51331" w:rsidP="0073173A">
      <w:pPr>
        <w:pStyle w:val="Style3"/>
        <w:numPr>
          <w:ilvl w:val="0"/>
          <w:numId w:val="72"/>
        </w:numPr>
        <w:rPr>
          <w:lang w:bidi="ar-EG"/>
        </w:rPr>
      </w:pPr>
      <w:r>
        <w:rPr>
          <w:rFonts w:hint="cs"/>
          <w:rtl/>
          <w:lang w:bidi="ar-EG"/>
        </w:rPr>
        <w:t>الأدوار التي تقوم بها هذه الهيئات دائما ما تكون بصفة رقابية وليست بصفة المراجعة والمعاونة وتقديم الدعم.</w:t>
      </w:r>
    </w:p>
    <w:p w:rsidR="00C51331" w:rsidRDefault="00C51331" w:rsidP="00A2195B">
      <w:pPr>
        <w:pStyle w:val="Style3"/>
        <w:rPr>
          <w:lang w:bidi="ar-EG"/>
        </w:rPr>
      </w:pPr>
      <w:r>
        <w:rPr>
          <w:rFonts w:hint="cs"/>
          <w:rtl/>
          <w:lang w:bidi="ar-EG"/>
        </w:rPr>
        <w:t>تقوم بصفة دورية وليست بناء على طلب من الجهات التي تعاني من التعثر في ذات المجال فتتقدم بطلب المعاونة.</w:t>
      </w:r>
    </w:p>
    <w:p w:rsidR="00C51331" w:rsidRDefault="00C51331" w:rsidP="00A2195B">
      <w:pPr>
        <w:pStyle w:val="Style3"/>
        <w:rPr>
          <w:lang w:bidi="ar-EG"/>
        </w:rPr>
      </w:pPr>
      <w:r>
        <w:rPr>
          <w:rFonts w:hint="cs"/>
          <w:rtl/>
          <w:lang w:bidi="ar-EG"/>
        </w:rPr>
        <w:t>لا يوجد إحصاء كمي لما تقوم به هذه الهيئات يمكن قياسه وتقييمه.</w:t>
      </w:r>
    </w:p>
    <w:p w:rsidR="00C9144A" w:rsidRDefault="00C9144A">
      <w:pPr>
        <w:rPr>
          <w:rFonts w:ascii="Times New Roman" w:hAnsi="Times New Roman" w:cs="Simplified Arabic"/>
          <w:sz w:val="28"/>
          <w:szCs w:val="28"/>
          <w:rtl/>
          <w:lang w:val="fr-FR" w:bidi="ar-DZ"/>
        </w:rPr>
      </w:pPr>
      <w:r>
        <w:rPr>
          <w:rtl/>
        </w:rPr>
        <w:br w:type="page"/>
      </w:r>
    </w:p>
    <w:p w:rsidR="00C51331" w:rsidRPr="00C51331" w:rsidRDefault="00C51331" w:rsidP="00C9144A">
      <w:pPr>
        <w:pStyle w:val="Style1"/>
        <w:rPr>
          <w:rtl/>
        </w:rPr>
      </w:pPr>
      <w:r w:rsidRPr="00C51331">
        <w:rPr>
          <w:rFonts w:hint="cs"/>
          <w:rtl/>
        </w:rPr>
        <w:lastRenderedPageBreak/>
        <w:t>كما سيأتي كلام ذو صلة في نهاية هذا ال</w:t>
      </w:r>
      <w:r w:rsidR="008E73B3">
        <w:rPr>
          <w:rFonts w:hint="cs"/>
          <w:rtl/>
        </w:rPr>
        <w:t>مبحث</w:t>
      </w:r>
      <w:r>
        <w:rPr>
          <w:rFonts w:hint="cs"/>
          <w:rtl/>
        </w:rPr>
        <w:t>.</w:t>
      </w:r>
    </w:p>
    <w:p w:rsidR="00E81A95" w:rsidRPr="00E81A95" w:rsidRDefault="00E81A95" w:rsidP="00EB1A1A">
      <w:pPr>
        <w:pStyle w:val="Style5"/>
        <w:rPr>
          <w:rtl/>
        </w:rPr>
      </w:pPr>
      <w:r w:rsidRPr="00E81A95">
        <w:rPr>
          <w:rFonts w:hint="cs"/>
          <w:rtl/>
        </w:rPr>
        <w:t>أولاً: ا</w:t>
      </w:r>
      <w:r w:rsidRPr="00E81A95">
        <w:rPr>
          <w:rtl/>
        </w:rPr>
        <w:t>لمشروعات الصغيرة داخل جها</w:t>
      </w:r>
      <w:r w:rsidRPr="00E81A95">
        <w:rPr>
          <w:rFonts w:hint="cs"/>
          <w:rtl/>
        </w:rPr>
        <w:t>ز تنمية المشروعات المتوسطة والصغيرة ومتناهية الصغر</w:t>
      </w:r>
      <w:r w:rsidRPr="00E81A95">
        <w:rPr>
          <w:rtl/>
        </w:rPr>
        <w:t>:</w:t>
      </w:r>
    </w:p>
    <w:p w:rsidR="00E81A95" w:rsidRPr="00E81A95" w:rsidRDefault="00E81A95" w:rsidP="00C9144A">
      <w:pPr>
        <w:pStyle w:val="Style1"/>
        <w:rPr>
          <w:rtl/>
        </w:rPr>
      </w:pPr>
      <w:r w:rsidRPr="00E81A95">
        <w:rPr>
          <w:rtl/>
        </w:rPr>
        <w:t xml:space="preserve">أنشيء الجهاز تحت اسم الصندوق الاجتماعي للتنمية عام 1991م </w:t>
      </w:r>
      <w:r w:rsidR="00576E34">
        <w:rPr>
          <w:rStyle w:val="FootnoteReference"/>
          <w:rFonts w:ascii="Simplified Arabic" w:hAnsi="Simplified Arabic"/>
          <w:rtl/>
        </w:rPr>
        <w:t>(</w:t>
      </w:r>
      <w:r w:rsidR="00576E34">
        <w:rPr>
          <w:rStyle w:val="FootnoteReference"/>
          <w:rFonts w:ascii="Simplified Arabic" w:hAnsi="Simplified Arabic"/>
          <w:rtl/>
        </w:rPr>
        <w:footnoteReference w:id="120"/>
      </w:r>
      <w:r w:rsidR="00576E34">
        <w:rPr>
          <w:rStyle w:val="FootnoteReference"/>
          <w:rFonts w:ascii="Simplified Arabic" w:hAnsi="Simplified Arabic"/>
          <w:rtl/>
        </w:rPr>
        <w:t>)</w:t>
      </w:r>
      <w:r w:rsidRPr="00E81A95">
        <w:rPr>
          <w:rtl/>
        </w:rPr>
        <w:t>بعد صدور قرار جمهوري بإنشائه وذلك لتعبئة الموارد المالية والفنية العالمية للمعاونة في تنمية الموارد البشرية ورفع المعاناة عن محدودي الدخل بإعداد وتنفيذ المشروعات محددة لزيادة فرص العمل وتحسين المستوى المعيشي، وكانت الفئات المستهدفة من الجهاز</w:t>
      </w:r>
      <w:r w:rsidR="00766D34">
        <w:rPr>
          <w:rtl/>
        </w:rPr>
        <w:t xml:space="preserve"> هي </w:t>
      </w:r>
      <w:r w:rsidRPr="00E81A95">
        <w:rPr>
          <w:rtl/>
        </w:rPr>
        <w:t>العمالة العاطلة، الشباب حديث التخرج، والمستثمرون القائمون الصغار، والمرأة، سكان المناطق المحرومة من الخدمات الأساسية، والعمالة التي يتم الاستغناء عنها نتيجة الخصخصة، والغرض الأساسي للصندوق الاجتماعي للتنمية كهيئة شبه حكومية تقديم الإقراض المدعم، والدعم للمشروعات الصغيرة ومتناهية الصغر للحد من الفقر ولإصلاح مشكلات التحول السياسي والاقتصادي نحو الاقتصاد الحر، ودعمت بالتمويل كثير من البنوك للعمل في مجال المشروعات الصغيرة وعلى رأسها بنك التنمية والائتمان الزراعي والذي يعمل في الأساس لخدمة هدفه العام نحو تمويل كافة الأنشطة الزراعية الريفية على مستوى الجمهورية إضافة لدوره كوسيط تمويلي للمشروعات الصغيرة ومتناهية الصغر بالإنفاق مع ال</w:t>
      </w:r>
      <w:r w:rsidRPr="00E81A95">
        <w:rPr>
          <w:rFonts w:hint="cs"/>
          <w:rtl/>
        </w:rPr>
        <w:t>صندوق</w:t>
      </w:r>
      <w:r w:rsidRPr="00E81A95">
        <w:rPr>
          <w:rtl/>
        </w:rPr>
        <w:t xml:space="preserve"> الاجتماعي للتنمية في المجال الزراعي إضافة إلى متابعة السياسات التمويلية الزراعية في إطار السياسة العامة للدولة، كل ذلك يتم في إطار دور أساسي للدولة في تهيئة البيئة الملائمة لدفع الاستثمار الخاص بالمشروعات الصغيرة بتقديم العديد من المساعدات الحكومية منها تنظيم سياسات برامج التمويل ورأس المال، تنفيذ ومتابعة برامج التسويق وتقديم المساعدات الرسمية في مجال التراخيص، الإعفاءات الضريبية، تقديم بعض المساعدات الفنية والإدارية التمويلية وخدمات الإرشاد والإعلام، استكشاف الأسواق والمساعدات التسويقية وأحياناً الشراء المباشر بواسطة الهيئات الحكومية، وتوفير المعلومات والتكنولوجيا المناسبة.</w:t>
      </w:r>
    </w:p>
    <w:p w:rsidR="00E81A95" w:rsidRPr="00E81A95" w:rsidRDefault="00E81A95" w:rsidP="00C9144A">
      <w:pPr>
        <w:pStyle w:val="Style1"/>
        <w:rPr>
          <w:rtl/>
        </w:rPr>
      </w:pPr>
      <w:r w:rsidRPr="00E81A95">
        <w:rPr>
          <w:rFonts w:hint="cs"/>
          <w:rtl/>
        </w:rPr>
        <w:t xml:space="preserve">وتم الآن تغيير اسم </w:t>
      </w:r>
      <w:proofErr w:type="spellStart"/>
      <w:r w:rsidRPr="00E81A95">
        <w:rPr>
          <w:rFonts w:hint="cs"/>
          <w:rtl/>
        </w:rPr>
        <w:t>اصندوق</w:t>
      </w:r>
      <w:proofErr w:type="spellEnd"/>
      <w:r w:rsidRPr="00E81A95">
        <w:rPr>
          <w:rFonts w:hint="cs"/>
          <w:rtl/>
        </w:rPr>
        <w:t xml:space="preserve"> الاجتماعي للتنمية إلى جهاز تنمية المشروعات المتوسطة والصغيرة ومتناهية الصغر، وكذا نقل تبعيته إلى وزارة الصناعة والتجارة الخارجية.</w:t>
      </w:r>
    </w:p>
    <w:p w:rsidR="00E81A95" w:rsidRPr="00E81A95" w:rsidRDefault="00E81A95" w:rsidP="0073173A">
      <w:pPr>
        <w:pStyle w:val="Style2"/>
        <w:numPr>
          <w:ilvl w:val="3"/>
          <w:numId w:val="16"/>
        </w:numPr>
        <w:ind w:left="380"/>
        <w:rPr>
          <w:rtl/>
        </w:rPr>
      </w:pPr>
      <w:r w:rsidRPr="00E81A95">
        <w:rPr>
          <w:rtl/>
        </w:rPr>
        <w:t>تطور عدد المشروعات الصغيرة الممولة من الجهاز:</w:t>
      </w:r>
    </w:p>
    <w:p w:rsidR="00E81A95" w:rsidRPr="00E81A95" w:rsidRDefault="00E81A95" w:rsidP="00C9144A">
      <w:pPr>
        <w:pStyle w:val="Style1"/>
        <w:rPr>
          <w:sz w:val="32"/>
          <w:szCs w:val="32"/>
          <w:rtl/>
        </w:rPr>
      </w:pPr>
      <w:r w:rsidRPr="00E81A95">
        <w:rPr>
          <w:rtl/>
        </w:rPr>
        <w:t>يوضح الجدول رقم (</w:t>
      </w:r>
      <w:r w:rsidRPr="00E81A95">
        <w:rPr>
          <w:rFonts w:hint="cs"/>
          <w:rtl/>
        </w:rPr>
        <w:t>1</w:t>
      </w:r>
      <w:r w:rsidRPr="00E81A95">
        <w:rPr>
          <w:rtl/>
        </w:rPr>
        <w:t xml:space="preserve">) بالملحق تطور أعداد المشروعات الصغيرة الممولة من الجهاز وفقاً للمحافظات خلال الفترة (2009- 2015)، ومنه تبين أن إجمالي عدد المشروعات الصغيرة الممولة من الجهاز بلغ حوالي 103.2 ألف مشروع، حيث زاد إجمالي عدد المشروعات من حوالي 9.6 ألف مشروع عام 2009، إلي حوالي 19.3 ألف مشروع عام 2015 بنسبة زيادة بلغت نحو 101٪. وتوضح </w:t>
      </w:r>
      <w:r w:rsidRPr="00E81A95">
        <w:rPr>
          <w:rtl/>
        </w:rPr>
        <w:lastRenderedPageBreak/>
        <w:t>المعادلة رقم (</w:t>
      </w:r>
      <w:r w:rsidRPr="00E81A95">
        <w:rPr>
          <w:rFonts w:hint="cs"/>
          <w:rtl/>
        </w:rPr>
        <w:t>1</w:t>
      </w:r>
      <w:r w:rsidRPr="00E81A95">
        <w:rPr>
          <w:rtl/>
        </w:rPr>
        <w:t>) نتائج القياس الإحصائي لمعادلة ا</w:t>
      </w:r>
      <w:r w:rsidRPr="00E81A95">
        <w:rPr>
          <w:color w:val="00000A"/>
          <w:rtl/>
        </w:rPr>
        <w:t>لا</w:t>
      </w:r>
      <w:r w:rsidRPr="00E81A95">
        <w:rPr>
          <w:rtl/>
        </w:rPr>
        <w:t>تجاه الزمني العام لتطور إجمالي عدد المشروعات الصغيرة الممولة من الجهاز حيث تشير التقديرات أن عدد المشروعات الصغيرة يتزايد سنوياً بمعدل معنوي إحصائياً بلغ حوالي 1.3 ألف مشروع، يمثل نحو 1.3٪ من الاجمالي العام، كما تشير قيمة معامل التحديد أن نحو 46٪ من التغيرات في عدد المشروعات الصغيرة تعزي إلي تغيرات يعكسها عامل الزمن</w:t>
      </w:r>
      <w:r w:rsidRPr="00E81A95">
        <w:rPr>
          <w:sz w:val="32"/>
          <w:szCs w:val="32"/>
          <w:rtl/>
        </w:rPr>
        <w:t>.</w:t>
      </w:r>
    </w:p>
    <w:p w:rsidR="00E81A95" w:rsidRPr="00C9144A" w:rsidRDefault="00E81A95" w:rsidP="00C9144A">
      <w:pPr>
        <w:pBdr>
          <w:top w:val="nil"/>
          <w:left w:val="nil"/>
          <w:bottom w:val="nil"/>
          <w:right w:val="nil"/>
          <w:between w:val="nil"/>
        </w:pBdr>
        <w:spacing w:after="0" w:line="240" w:lineRule="auto"/>
        <w:jc w:val="both"/>
        <w:rPr>
          <w:rFonts w:asciiTheme="majorBidi" w:hAnsiTheme="majorBidi" w:cstheme="majorBidi"/>
          <w:b/>
          <w:bCs/>
          <w:sz w:val="28"/>
          <w:szCs w:val="28"/>
          <w:lang w:bidi="ar-EG"/>
        </w:rPr>
      </w:pPr>
      <w:r w:rsidRPr="00C9144A">
        <w:rPr>
          <w:rFonts w:asciiTheme="majorBidi" w:hAnsiTheme="majorBidi" w:cstheme="majorBidi"/>
          <w:b/>
          <w:bCs/>
          <w:sz w:val="28"/>
          <w:szCs w:val="28"/>
          <w:lang w:bidi="ar-EG"/>
        </w:rPr>
        <w:t>Y</w:t>
      </w:r>
      <w:r w:rsidRPr="00C9144A">
        <w:rPr>
          <w:rFonts w:asciiTheme="majorBidi" w:hAnsiTheme="majorBidi" w:cstheme="majorBidi"/>
          <w:b/>
          <w:bCs/>
          <w:sz w:val="28"/>
          <w:szCs w:val="28"/>
          <w:vertAlign w:val="subscript"/>
          <w:lang w:bidi="ar-EG"/>
        </w:rPr>
        <w:t>i</w:t>
      </w:r>
      <w:r w:rsidRPr="00C9144A">
        <w:rPr>
          <w:rFonts w:asciiTheme="majorBidi" w:hAnsiTheme="majorBidi" w:cstheme="majorBidi"/>
          <w:b/>
          <w:bCs/>
          <w:sz w:val="28"/>
          <w:szCs w:val="28"/>
          <w:lang w:bidi="ar-EG"/>
        </w:rPr>
        <w:t xml:space="preserve">= 9484.6 + 1315.8 </w:t>
      </w:r>
      <w:proofErr w:type="spellStart"/>
      <w:r w:rsidRPr="00C9144A">
        <w:rPr>
          <w:rFonts w:asciiTheme="majorBidi" w:hAnsiTheme="majorBidi" w:cstheme="majorBidi"/>
          <w:b/>
          <w:bCs/>
          <w:sz w:val="28"/>
          <w:szCs w:val="28"/>
          <w:lang w:bidi="ar-EG"/>
        </w:rPr>
        <w:t>X</w:t>
      </w:r>
      <w:r w:rsidRPr="00C9144A">
        <w:rPr>
          <w:rFonts w:asciiTheme="majorBidi" w:hAnsiTheme="majorBidi" w:cstheme="majorBidi"/>
          <w:b/>
          <w:bCs/>
          <w:sz w:val="28"/>
          <w:szCs w:val="28"/>
          <w:vertAlign w:val="subscript"/>
          <w:lang w:bidi="ar-EG"/>
        </w:rPr>
        <w:t>t</w:t>
      </w:r>
      <w:proofErr w:type="spellEnd"/>
      <w:r w:rsidRPr="00C9144A">
        <w:rPr>
          <w:rFonts w:asciiTheme="majorBidi" w:hAnsiTheme="majorBidi" w:cstheme="majorBidi"/>
          <w:b/>
          <w:bCs/>
          <w:sz w:val="28"/>
          <w:szCs w:val="28"/>
          <w:lang w:bidi="ar-EG"/>
        </w:rPr>
        <w:t xml:space="preserve"> ………… (</w:t>
      </w:r>
      <w:r w:rsidRPr="00C9144A">
        <w:rPr>
          <w:rFonts w:asciiTheme="majorBidi" w:hAnsiTheme="majorBidi" w:cstheme="majorBidi"/>
          <w:b/>
          <w:bCs/>
          <w:sz w:val="28"/>
          <w:szCs w:val="28"/>
          <w:rtl/>
          <w:lang w:bidi="ar-EG"/>
        </w:rPr>
        <w:t>1</w:t>
      </w:r>
      <w:r w:rsidRPr="00C9144A">
        <w:rPr>
          <w:rFonts w:asciiTheme="majorBidi" w:hAnsiTheme="majorBidi" w:cstheme="majorBidi"/>
          <w:b/>
          <w:bCs/>
          <w:sz w:val="28"/>
          <w:szCs w:val="28"/>
          <w:lang w:bidi="ar-EG"/>
        </w:rPr>
        <w:t>)</w:t>
      </w:r>
    </w:p>
    <w:p w:rsidR="00E81A95" w:rsidRPr="00C9144A" w:rsidRDefault="00E81A95" w:rsidP="00C9144A">
      <w:pPr>
        <w:pBdr>
          <w:top w:val="nil"/>
          <w:left w:val="nil"/>
          <w:bottom w:val="nil"/>
          <w:right w:val="nil"/>
          <w:between w:val="nil"/>
        </w:pBdr>
        <w:spacing w:after="0" w:line="240" w:lineRule="auto"/>
        <w:jc w:val="both"/>
        <w:rPr>
          <w:rFonts w:asciiTheme="majorBidi" w:hAnsiTheme="majorBidi" w:cstheme="majorBidi"/>
          <w:sz w:val="28"/>
          <w:szCs w:val="28"/>
          <w:lang w:bidi="ar-EG"/>
        </w:rPr>
      </w:pPr>
      <w:r w:rsidRPr="00C9144A">
        <w:rPr>
          <w:rFonts w:asciiTheme="majorBidi" w:hAnsiTheme="majorBidi" w:cstheme="majorBidi"/>
          <w:sz w:val="28"/>
          <w:szCs w:val="28"/>
          <w:lang w:bidi="ar-EG"/>
        </w:rPr>
        <w:t xml:space="preserve">      (3.34)**   (2.07)*</w:t>
      </w:r>
    </w:p>
    <w:p w:rsidR="00E81A95" w:rsidRPr="00C9144A" w:rsidRDefault="00E81A95" w:rsidP="00C9144A">
      <w:pPr>
        <w:pBdr>
          <w:top w:val="nil"/>
          <w:left w:val="nil"/>
          <w:bottom w:val="nil"/>
          <w:right w:val="nil"/>
          <w:between w:val="nil"/>
        </w:pBdr>
        <w:spacing w:after="0" w:line="240" w:lineRule="auto"/>
        <w:jc w:val="both"/>
        <w:rPr>
          <w:rFonts w:asciiTheme="majorBidi" w:hAnsiTheme="majorBidi" w:cstheme="majorBidi"/>
          <w:sz w:val="28"/>
          <w:szCs w:val="28"/>
          <w:lang w:bidi="ar-EG"/>
        </w:rPr>
      </w:pPr>
      <w:r w:rsidRPr="00C9144A">
        <w:rPr>
          <w:rFonts w:asciiTheme="majorBidi" w:hAnsiTheme="majorBidi" w:cstheme="majorBidi"/>
          <w:sz w:val="28"/>
          <w:szCs w:val="28"/>
          <w:lang w:bidi="ar-EG"/>
        </w:rPr>
        <w:t>F= 4.3</w:t>
      </w:r>
      <w:r w:rsidRPr="00C9144A">
        <w:rPr>
          <w:rFonts w:asciiTheme="majorBidi" w:hAnsiTheme="majorBidi" w:cstheme="majorBidi"/>
          <w:sz w:val="28"/>
          <w:szCs w:val="28"/>
          <w:lang w:bidi="ar-EG"/>
        </w:rPr>
        <w:tab/>
      </w:r>
      <w:r w:rsidRPr="00C9144A">
        <w:rPr>
          <w:rFonts w:asciiTheme="majorBidi" w:hAnsiTheme="majorBidi" w:cstheme="majorBidi"/>
          <w:sz w:val="28"/>
          <w:szCs w:val="28"/>
          <w:lang w:bidi="ar-EG"/>
        </w:rPr>
        <w:tab/>
        <w:t>R</w:t>
      </w:r>
      <w:r w:rsidRPr="00C9144A">
        <w:rPr>
          <w:rFonts w:asciiTheme="majorBidi" w:hAnsiTheme="majorBidi" w:cstheme="majorBidi"/>
          <w:sz w:val="28"/>
          <w:szCs w:val="28"/>
          <w:vertAlign w:val="superscript"/>
          <w:lang w:bidi="ar-EG"/>
        </w:rPr>
        <w:t>2</w:t>
      </w:r>
      <w:r w:rsidRPr="00C9144A">
        <w:rPr>
          <w:rFonts w:asciiTheme="majorBidi" w:hAnsiTheme="majorBidi" w:cstheme="majorBidi"/>
          <w:sz w:val="28"/>
          <w:szCs w:val="28"/>
          <w:lang w:bidi="ar-EG"/>
        </w:rPr>
        <w:t>= 0.46</w:t>
      </w:r>
    </w:p>
    <w:p w:rsidR="00E81A95" w:rsidRPr="00E81A95" w:rsidRDefault="00E81A95" w:rsidP="00C9144A">
      <w:pPr>
        <w:pStyle w:val="Style1"/>
        <w:rPr>
          <w:rtl/>
        </w:rPr>
      </w:pPr>
      <w:r w:rsidRPr="00E81A95">
        <w:rPr>
          <w:rtl/>
        </w:rPr>
        <w:t>*معنوية عند 0.05، ** معنوية عند 0.01</w:t>
      </w:r>
    </w:p>
    <w:p w:rsidR="00E81A95" w:rsidRPr="00E81A95" w:rsidRDefault="00E81A95" w:rsidP="00C9144A">
      <w:pPr>
        <w:pStyle w:val="Style2"/>
        <w:rPr>
          <w:rtl/>
        </w:rPr>
      </w:pPr>
      <w:r w:rsidRPr="00E81A95">
        <w:rPr>
          <w:rtl/>
        </w:rPr>
        <w:t>حيث:</w:t>
      </w:r>
    </w:p>
    <w:p w:rsidR="00E81A95" w:rsidRPr="00E81A95" w:rsidRDefault="00E81A95" w:rsidP="00C9144A">
      <w:pPr>
        <w:pStyle w:val="Style1"/>
        <w:rPr>
          <w:rtl/>
        </w:rPr>
      </w:pPr>
      <w:r w:rsidRPr="00E81A95">
        <w:t>Y</w:t>
      </w:r>
      <w:r w:rsidRPr="00E81A95">
        <w:rPr>
          <w:rtl/>
        </w:rPr>
        <w:t>: متغير يعبر عن عدد المشروعات الصغيرة الممولة من الجهاز.</w:t>
      </w:r>
    </w:p>
    <w:p w:rsidR="00E81A95" w:rsidRPr="00E81A95" w:rsidRDefault="00E81A95" w:rsidP="00C9144A">
      <w:pPr>
        <w:pStyle w:val="Style1"/>
      </w:pPr>
      <w:r w:rsidRPr="00E81A95">
        <w:t>t</w:t>
      </w:r>
      <w:r w:rsidRPr="00E81A95">
        <w:rPr>
          <w:rtl/>
        </w:rPr>
        <w:t>: متغير يعبر عن الزمن.</w:t>
      </w:r>
    </w:p>
    <w:p w:rsidR="00E81A95" w:rsidRPr="00E81A95" w:rsidRDefault="00E81A95" w:rsidP="00C9144A">
      <w:pPr>
        <w:pStyle w:val="Style1"/>
        <w:rPr>
          <w:rtl/>
        </w:rPr>
      </w:pPr>
      <w:r w:rsidRPr="00E81A95">
        <w:t>i</w:t>
      </w:r>
      <w:r w:rsidRPr="00E81A95">
        <w:rPr>
          <w:rtl/>
        </w:rPr>
        <w:t>: عدد السنوات 1، 2،....7.</w:t>
      </w:r>
    </w:p>
    <w:p w:rsidR="00E81A95" w:rsidRPr="00E81A95" w:rsidRDefault="00E81A95" w:rsidP="00C9144A">
      <w:pPr>
        <w:pStyle w:val="Style1"/>
        <w:rPr>
          <w:rtl/>
        </w:rPr>
      </w:pPr>
      <w:r w:rsidRPr="00E81A95">
        <w:rPr>
          <w:rtl/>
        </w:rPr>
        <w:t>وتأتي محافظة الشرقية في المرتبة الأولي من حيث عدد المشروعات حيث بلغ حوالي 8.3 ألف مشروع، بأهمية نسبية قُدرت بنحو 8٪ من إجمالي عدد المشروعات، حيث زاد عدد المشروعات بهذه المحافظة من حوالي 703 مشروع عام 2009، إلي حوالي 1.2 ألف مشروع عام 2015، بنسبة زيادة بلغت نحو 74.8٪، هذا وجاء في المرتبة الثانية محافظة القاهرة بحوالي 8.1 ألف مشروع بأهمية نسبية بلغت نحو 7.8٪ من إجمالي عدد المشروعات حيث زاد عدد المشروعات بالمحافظة من حوالي 664 مشروع عام 2009، إلي حوالي 2.0 ألف مشروع عام 2015، بنسبة زيادة قُدرت بنحو 205.4٪، وجاءت في المرتبة الأخيرة محافظة مرسي مطروح حيث بلغ عدد المشروعات بها حوالي 319 مشروع، بأهمية نسبية بلغت نحو 0.3٪ من جملة عدد المشروعات الصغيرة، فقد زاد عدد المشروعات بالمحافظة من حوالي 15 مشروع عام 2009، إلي أن وصل إلي حوالي 91 مشروع عام 2015، بنسبة زيادة بلغت نحو 506.7.</w:t>
      </w:r>
    </w:p>
    <w:p w:rsidR="00E81A95" w:rsidRPr="00C9144A" w:rsidRDefault="00E81A95" w:rsidP="0073173A">
      <w:pPr>
        <w:pStyle w:val="Style2"/>
        <w:numPr>
          <w:ilvl w:val="3"/>
          <w:numId w:val="16"/>
        </w:numPr>
        <w:ind w:left="380"/>
        <w:rPr>
          <w:rtl/>
        </w:rPr>
      </w:pPr>
      <w:r w:rsidRPr="00C9144A">
        <w:rPr>
          <w:rtl/>
        </w:rPr>
        <w:t>تطور قيمة القروض للمشروعات الصغيرة الممولة من الجهاز:</w:t>
      </w:r>
    </w:p>
    <w:p w:rsidR="00E81A95" w:rsidRPr="00E81A95" w:rsidRDefault="00E81A95" w:rsidP="00C9144A">
      <w:pPr>
        <w:pStyle w:val="Style1"/>
        <w:rPr>
          <w:sz w:val="32"/>
          <w:szCs w:val="32"/>
          <w:rtl/>
        </w:rPr>
      </w:pPr>
      <w:r w:rsidRPr="00E81A95">
        <w:rPr>
          <w:rtl/>
        </w:rPr>
        <w:t>في حين تبين من الجدول رقم (</w:t>
      </w:r>
      <w:r w:rsidRPr="00E81A95">
        <w:rPr>
          <w:rFonts w:hint="cs"/>
          <w:rtl/>
        </w:rPr>
        <w:t>2</w:t>
      </w:r>
      <w:r w:rsidRPr="00E81A95">
        <w:rPr>
          <w:rtl/>
        </w:rPr>
        <w:t xml:space="preserve">) بالملحق تطور قيمة القروض للمشروعات الصغيرة الممولة من الجهاز وفقاً للمحافظات خلال الفترة (2009- 2015)، ومنه تبين أن إجمالي قيمة القروض الممولة للمشروعات الصغيرة من الجهاز بلغ حوالي 10.6 مليار جنيه، حيث زاد إجمالي قيمة القروض من حوالي 491.2 مليون جنيه عام 2009، إلي حوالي 3.1 مليار جنيه عام 2015 بنسبة زيادة بلغت نحو </w:t>
      </w:r>
      <w:r w:rsidRPr="00E81A95">
        <w:rPr>
          <w:rtl/>
        </w:rPr>
        <w:lastRenderedPageBreak/>
        <w:t>525.9٪. وتوضح المعادلة رقم (</w:t>
      </w:r>
      <w:r w:rsidRPr="00E81A95">
        <w:rPr>
          <w:rFonts w:hint="cs"/>
          <w:rtl/>
        </w:rPr>
        <w:t>2</w:t>
      </w:r>
      <w:r w:rsidRPr="00E81A95">
        <w:rPr>
          <w:rtl/>
        </w:rPr>
        <w:t>) نتائج القياس الإحصائي لمعادلة ا</w:t>
      </w:r>
      <w:r w:rsidRPr="00E81A95">
        <w:rPr>
          <w:color w:val="00000A"/>
          <w:rtl/>
        </w:rPr>
        <w:t>لا</w:t>
      </w:r>
      <w:r w:rsidRPr="00E81A95">
        <w:rPr>
          <w:rtl/>
        </w:rPr>
        <w:t>تجاه الزمني العام لتطور إجمالي قيمة القروض للمشروعات الصغيرة الممولة من الجهاز حيث تشير التقديرات أن قيمة القروض تتزايد سنوياً بمعدل معنوي إحصائياً بلغ حوالي 391.8 مليون جنيه، تمثل نحو 3.7٪ من الاجمالي العام، كما تشير قيمة معامل التحديد أن نحو 91٪ من التغيرات في قيمة القروض للمشروعات الصغيرة تعزي إلي تغيرات يعكسها عامل الزمن</w:t>
      </w:r>
      <w:r w:rsidRPr="00E81A95">
        <w:rPr>
          <w:sz w:val="32"/>
          <w:szCs w:val="32"/>
          <w:rtl/>
        </w:rPr>
        <w:t>.</w:t>
      </w:r>
    </w:p>
    <w:p w:rsidR="00E81A95" w:rsidRPr="00E81A95" w:rsidRDefault="00E81A95" w:rsidP="00E62923">
      <w:pPr>
        <w:pBdr>
          <w:top w:val="nil"/>
          <w:left w:val="nil"/>
          <w:bottom w:val="nil"/>
          <w:right w:val="nil"/>
          <w:between w:val="nil"/>
        </w:pBdr>
        <w:bidi/>
        <w:spacing w:before="100" w:beforeAutospacing="1" w:after="100" w:afterAutospacing="1"/>
        <w:ind w:firstLine="720"/>
        <w:jc w:val="both"/>
        <w:rPr>
          <w:rFonts w:ascii="Simplified Arabic" w:hAnsi="Simplified Arabic" w:cs="Simplified Arabic"/>
          <w:sz w:val="32"/>
          <w:szCs w:val="32"/>
          <w:rtl/>
          <w:lang w:bidi="ar-EG"/>
        </w:rPr>
      </w:pPr>
      <w:r w:rsidRPr="00E81A95">
        <w:rPr>
          <w:rFonts w:ascii="Simplified Arabic" w:hAnsi="Simplified Arabic" w:cs="Simplified Arabic"/>
          <w:sz w:val="28"/>
          <w:szCs w:val="28"/>
          <w:rtl/>
          <w:lang w:bidi="ar-EG"/>
        </w:rPr>
        <w:t>وتأتي محافظة القاهرة في المرتبة الأولي من حيث تمويل المشروعات الصغيرة حيث تستحوذ</w:t>
      </w:r>
      <w:r w:rsidR="00766D34">
        <w:rPr>
          <w:rFonts w:ascii="Simplified Arabic" w:hAnsi="Simplified Arabic" w:cs="Simplified Arabic"/>
          <w:sz w:val="28"/>
          <w:szCs w:val="28"/>
          <w:rtl/>
          <w:lang w:bidi="ar-EG"/>
        </w:rPr>
        <w:t xml:space="preserve"> على </w:t>
      </w:r>
      <w:r w:rsidRPr="00E81A95">
        <w:rPr>
          <w:rFonts w:ascii="Simplified Arabic" w:hAnsi="Simplified Arabic" w:cs="Simplified Arabic"/>
          <w:sz w:val="28"/>
          <w:szCs w:val="28"/>
          <w:rtl/>
          <w:lang w:bidi="ar-EG"/>
        </w:rPr>
        <w:t>حوالي 1.4 مليار جنيه، بأهمية نسبية قُدرت بنحو 12.8٪ من إجمالي قيمة القروض، حيث زادت قيمة القروض بهذه المحافظة من حوالي 30.5 مليون جنيه عام 2009، إلي حوالي 486.6 مليون جنيه عام 2015، بنسبة زيادة بلغت نحو 2273.7٪</w:t>
      </w:r>
      <w:r w:rsidRPr="00E81A95">
        <w:rPr>
          <w:rFonts w:ascii="Simplified Arabic" w:hAnsi="Simplified Arabic" w:cs="Simplified Arabic" w:hint="cs"/>
          <w:sz w:val="28"/>
          <w:szCs w:val="28"/>
          <w:rtl/>
          <w:lang w:bidi="ar-EG"/>
        </w:rPr>
        <w:t>.</w:t>
      </w:r>
    </w:p>
    <w:p w:rsidR="00E81A95" w:rsidRPr="00C9144A" w:rsidRDefault="00E81A95" w:rsidP="00C9144A">
      <w:pPr>
        <w:pBdr>
          <w:top w:val="nil"/>
          <w:left w:val="nil"/>
          <w:bottom w:val="nil"/>
          <w:right w:val="nil"/>
          <w:between w:val="nil"/>
        </w:pBdr>
        <w:spacing w:after="0" w:line="240" w:lineRule="auto"/>
        <w:jc w:val="both"/>
        <w:rPr>
          <w:rFonts w:asciiTheme="majorBidi" w:hAnsiTheme="majorBidi" w:cstheme="majorBidi"/>
          <w:b/>
          <w:bCs/>
          <w:sz w:val="28"/>
          <w:szCs w:val="28"/>
          <w:lang w:bidi="ar-EG"/>
        </w:rPr>
      </w:pPr>
      <w:r w:rsidRPr="00C9144A">
        <w:rPr>
          <w:rFonts w:asciiTheme="majorBidi" w:hAnsiTheme="majorBidi" w:cstheme="majorBidi"/>
          <w:b/>
          <w:bCs/>
          <w:sz w:val="28"/>
          <w:szCs w:val="28"/>
          <w:lang w:bidi="ar-EG"/>
        </w:rPr>
        <w:t xml:space="preserve">Yi= -51.7  + 391.8 </w:t>
      </w:r>
      <w:proofErr w:type="spellStart"/>
      <w:r w:rsidRPr="00C9144A">
        <w:rPr>
          <w:rFonts w:asciiTheme="majorBidi" w:hAnsiTheme="majorBidi" w:cstheme="majorBidi"/>
          <w:b/>
          <w:bCs/>
          <w:sz w:val="28"/>
          <w:szCs w:val="28"/>
          <w:lang w:bidi="ar-EG"/>
        </w:rPr>
        <w:t>Xt</w:t>
      </w:r>
      <w:proofErr w:type="spellEnd"/>
      <w:r w:rsidRPr="00C9144A">
        <w:rPr>
          <w:rFonts w:asciiTheme="majorBidi" w:hAnsiTheme="majorBidi" w:cstheme="majorBidi"/>
          <w:b/>
          <w:bCs/>
          <w:sz w:val="28"/>
          <w:szCs w:val="28"/>
          <w:lang w:bidi="ar-EG"/>
        </w:rPr>
        <w:t xml:space="preserve"> ………… (2)</w:t>
      </w:r>
    </w:p>
    <w:p w:rsidR="00E81A95" w:rsidRPr="00C9144A" w:rsidRDefault="00E81A95" w:rsidP="00C9144A">
      <w:pPr>
        <w:pBdr>
          <w:top w:val="nil"/>
          <w:left w:val="nil"/>
          <w:bottom w:val="nil"/>
          <w:right w:val="nil"/>
          <w:between w:val="nil"/>
        </w:pBdr>
        <w:spacing w:after="0" w:line="240" w:lineRule="auto"/>
        <w:jc w:val="both"/>
        <w:rPr>
          <w:rFonts w:asciiTheme="majorBidi" w:hAnsiTheme="majorBidi" w:cstheme="majorBidi"/>
          <w:b/>
          <w:bCs/>
          <w:sz w:val="28"/>
          <w:szCs w:val="28"/>
          <w:lang w:bidi="ar-EG"/>
        </w:rPr>
      </w:pPr>
      <w:r w:rsidRPr="00C9144A">
        <w:rPr>
          <w:rFonts w:asciiTheme="majorBidi" w:hAnsiTheme="majorBidi" w:cstheme="majorBidi"/>
          <w:b/>
          <w:bCs/>
          <w:sz w:val="28"/>
          <w:szCs w:val="28"/>
          <w:lang w:bidi="ar-EG"/>
        </w:rPr>
        <w:tab/>
        <w:t>(-0.21)  (7.23)**</w:t>
      </w:r>
    </w:p>
    <w:p w:rsidR="00E81A95" w:rsidRPr="00C9144A" w:rsidRDefault="00E81A95" w:rsidP="00C9144A">
      <w:pPr>
        <w:pBdr>
          <w:top w:val="nil"/>
          <w:left w:val="nil"/>
          <w:bottom w:val="nil"/>
          <w:right w:val="nil"/>
          <w:between w:val="nil"/>
        </w:pBdr>
        <w:spacing w:after="0" w:line="240" w:lineRule="auto"/>
        <w:jc w:val="both"/>
        <w:rPr>
          <w:rFonts w:asciiTheme="majorBidi" w:hAnsiTheme="majorBidi" w:cstheme="majorBidi"/>
          <w:b/>
          <w:bCs/>
          <w:sz w:val="28"/>
          <w:szCs w:val="28"/>
          <w:lang w:bidi="ar-EG"/>
        </w:rPr>
      </w:pPr>
      <w:r w:rsidRPr="00C9144A">
        <w:rPr>
          <w:rFonts w:asciiTheme="majorBidi" w:hAnsiTheme="majorBidi" w:cstheme="majorBidi"/>
          <w:b/>
          <w:bCs/>
          <w:sz w:val="28"/>
          <w:szCs w:val="28"/>
          <w:lang w:bidi="ar-EG"/>
        </w:rPr>
        <w:t>F= 52.3</w:t>
      </w:r>
      <w:r w:rsidRPr="00C9144A">
        <w:rPr>
          <w:rFonts w:asciiTheme="majorBidi" w:hAnsiTheme="majorBidi" w:cstheme="majorBidi"/>
          <w:b/>
          <w:bCs/>
          <w:sz w:val="28"/>
          <w:szCs w:val="28"/>
          <w:lang w:bidi="ar-EG"/>
        </w:rPr>
        <w:tab/>
      </w:r>
      <w:r w:rsidRPr="00C9144A">
        <w:rPr>
          <w:rFonts w:asciiTheme="majorBidi" w:hAnsiTheme="majorBidi" w:cstheme="majorBidi"/>
          <w:b/>
          <w:bCs/>
          <w:sz w:val="28"/>
          <w:szCs w:val="28"/>
          <w:lang w:bidi="ar-EG"/>
        </w:rPr>
        <w:tab/>
        <w:t>R2= 0.91</w:t>
      </w:r>
    </w:p>
    <w:p w:rsidR="00E81A95" w:rsidRPr="00E81A95" w:rsidRDefault="00E81A95" w:rsidP="00C9144A">
      <w:pPr>
        <w:pStyle w:val="Style2"/>
        <w:rPr>
          <w:rtl/>
        </w:rPr>
      </w:pPr>
      <w:r w:rsidRPr="00E81A95">
        <w:rPr>
          <w:rtl/>
        </w:rPr>
        <w:t>حيث:</w:t>
      </w:r>
    </w:p>
    <w:p w:rsidR="00E81A95" w:rsidRPr="00E81A95" w:rsidRDefault="00E81A95" w:rsidP="00C9144A">
      <w:pPr>
        <w:pStyle w:val="Style1"/>
        <w:rPr>
          <w:rtl/>
        </w:rPr>
      </w:pPr>
      <w:r w:rsidRPr="00E81A95">
        <w:t>Y</w:t>
      </w:r>
      <w:r w:rsidRPr="00E81A95">
        <w:rPr>
          <w:rtl/>
        </w:rPr>
        <w:t>: متغير يعبر عن قيمة القروض للمشروعات الصغيرة الممولة من الجهاز.</w:t>
      </w:r>
    </w:p>
    <w:p w:rsidR="00E81A95" w:rsidRPr="00E81A95" w:rsidRDefault="00E81A95" w:rsidP="00C9144A">
      <w:pPr>
        <w:pStyle w:val="Style1"/>
      </w:pPr>
      <w:r w:rsidRPr="00E81A95">
        <w:t>t</w:t>
      </w:r>
      <w:r w:rsidRPr="00E81A95">
        <w:rPr>
          <w:rtl/>
        </w:rPr>
        <w:t>: متغير يعبر عن الزمن.</w:t>
      </w:r>
    </w:p>
    <w:p w:rsidR="00E81A95" w:rsidRPr="00E81A95" w:rsidRDefault="00E81A95" w:rsidP="00C9144A">
      <w:pPr>
        <w:pStyle w:val="Style1"/>
        <w:rPr>
          <w:rtl/>
        </w:rPr>
      </w:pPr>
      <w:r w:rsidRPr="00E81A95">
        <w:t>i</w:t>
      </w:r>
      <w:r w:rsidRPr="00E81A95">
        <w:rPr>
          <w:rtl/>
        </w:rPr>
        <w:t>: عدد السنوات 1، 2،....7.</w:t>
      </w:r>
    </w:p>
    <w:p w:rsidR="00E81A95" w:rsidRPr="00E81A95" w:rsidRDefault="00E81A95" w:rsidP="00C9144A">
      <w:pPr>
        <w:pStyle w:val="Style1"/>
      </w:pPr>
      <w:r w:rsidRPr="00E81A95">
        <w:rPr>
          <w:rtl/>
        </w:rPr>
        <w:t>هذا وجاء في المرتبة الثانية محافظة الدقهلية بحوالي 905.2 مليون جنيه، بأهمية نسبية بلغت نحو 8.5٪ من إجمالي قيمة القروض حيث زادت قيمة القروض بالمحافظة من حوالي 34.7 مليون جنيه عام 2009، إلي حوالي 269.9 مليون جنيه عام 2015، بنسبة زيادة قُدرت بنحو 677.8٪، وجاءت في المرتبة الأخيرة محافظة مرسي مطروح حيث بلغ قيمة القروض بها حوالي 24.3 مليون جنيه، بأهمية نسبية قُدرت بنحو 0.2٪،  فقد زادت قيمة القروض من حوالي 1.3 مليون جنيه عام 2009، إلي أن وصل إلي حوالي 9.3 مليون جنيه عام 2015، بنسبة زيادة بلغت نحو 615.4٪.</w:t>
      </w:r>
    </w:p>
    <w:p w:rsidR="00E81A95" w:rsidRPr="00C9144A" w:rsidRDefault="00E81A95" w:rsidP="0073173A">
      <w:pPr>
        <w:pStyle w:val="Style2"/>
        <w:numPr>
          <w:ilvl w:val="3"/>
          <w:numId w:val="16"/>
        </w:numPr>
        <w:ind w:left="380"/>
        <w:rPr>
          <w:rtl/>
        </w:rPr>
      </w:pPr>
      <w:r w:rsidRPr="00C9144A">
        <w:rPr>
          <w:rtl/>
        </w:rPr>
        <w:t>تطور فرص العمل للمشروعات الصغيرة الممولة من الجهاز:</w:t>
      </w:r>
    </w:p>
    <w:p w:rsidR="00E81A95" w:rsidRPr="00E81A95" w:rsidRDefault="00E81A95" w:rsidP="00C9144A">
      <w:pPr>
        <w:pStyle w:val="Style1"/>
        <w:rPr>
          <w:rtl/>
        </w:rPr>
      </w:pPr>
      <w:r w:rsidRPr="00E81A95">
        <w:rPr>
          <w:rtl/>
        </w:rPr>
        <w:t>يوضح الجدول رقم (</w:t>
      </w:r>
      <w:r w:rsidRPr="00E81A95">
        <w:rPr>
          <w:rFonts w:hint="cs"/>
          <w:rtl/>
        </w:rPr>
        <w:t>3</w:t>
      </w:r>
      <w:r w:rsidRPr="00E81A95">
        <w:rPr>
          <w:rtl/>
        </w:rPr>
        <w:t xml:space="preserve">) بالملحق تطور فرص العمل للمشروعات الصغيرة الممولة من الجهاز وفقاً للمحافظات خلال الفترة (2009- 2015)، ومنه تبين أن إجمالي فرص العمل للمشروعات الصغيرة الممولة من الجهاز بلغ حوالي 430.4 ألف فرصة عمل، حيث زاد إجمالي فرص العمل من حوالي 51.1 ألف فرصة عمل عام 2009، إلي حوالي 88.2 ألف فرصة عمل عام 2015. وتوضح المعادلة </w:t>
      </w:r>
      <w:r w:rsidRPr="00E81A95">
        <w:rPr>
          <w:rtl/>
        </w:rPr>
        <w:lastRenderedPageBreak/>
        <w:t>رقم (</w:t>
      </w:r>
      <w:r w:rsidRPr="00E81A95">
        <w:rPr>
          <w:rFonts w:hint="cs"/>
          <w:rtl/>
        </w:rPr>
        <w:t>3</w:t>
      </w:r>
      <w:r w:rsidRPr="00E81A95">
        <w:rPr>
          <w:rtl/>
        </w:rPr>
        <w:t>) نتائج القياس الإحصائي لمعادلة ا</w:t>
      </w:r>
      <w:r w:rsidRPr="00E81A95">
        <w:rPr>
          <w:color w:val="00000A"/>
          <w:rtl/>
        </w:rPr>
        <w:t>لا</w:t>
      </w:r>
      <w:r w:rsidRPr="00E81A95">
        <w:rPr>
          <w:rtl/>
        </w:rPr>
        <w:t xml:space="preserve">تجاه الزمني العام لتطور إجمالي فرص العمل للمشروعات الصغيرة الممولة من الجهاز حيث تشير التقديرات أن عدد فرص العمل تتزايد سنوياً بمعدل غير معنوي إحصائياً بلغ حوالي 3.2 ألف فرصة عمل. </w:t>
      </w:r>
    </w:p>
    <w:p w:rsidR="00E81A95" w:rsidRPr="00E81A95" w:rsidRDefault="00E81A95" w:rsidP="00C9144A">
      <w:pPr>
        <w:pStyle w:val="Style1"/>
        <w:rPr>
          <w:rtl/>
        </w:rPr>
      </w:pPr>
      <w:r w:rsidRPr="00E81A95">
        <w:rPr>
          <w:rtl/>
        </w:rPr>
        <w:t>هذا وتأتي محافظة القاهرة في المرتبة الأولي حيث تتوفر فيها فرص العمل للمشروعات الصغيرة والتي بلغت حوالي 43.4 ألف فرصة عمل، بأهمية نسبية قُدرت بنحو 10.1٪ من إجمالي فرص العمل، حيث زادت عدد فرص العمل بهذه المحافظة من حوالي 2.1 ألف فرصة عمل عام 2009، إلي حوالي 14.2 ألف فرصة عمل عام 2015، بنسبة زيادة بلغت نحو 565.3٪</w:t>
      </w:r>
    </w:p>
    <w:p w:rsidR="00E81A95" w:rsidRPr="00C9144A" w:rsidRDefault="00E81A95" w:rsidP="00C9144A">
      <w:pPr>
        <w:pBdr>
          <w:top w:val="nil"/>
          <w:left w:val="nil"/>
          <w:bottom w:val="nil"/>
          <w:right w:val="nil"/>
          <w:between w:val="nil"/>
        </w:pBdr>
        <w:spacing w:after="0" w:line="240" w:lineRule="auto"/>
        <w:jc w:val="both"/>
        <w:rPr>
          <w:rFonts w:ascii="Times New Roman" w:hAnsi="Times New Roman" w:cs="Times New Roman"/>
          <w:b/>
          <w:bCs/>
          <w:sz w:val="28"/>
          <w:szCs w:val="28"/>
          <w:lang w:bidi="ar-EG"/>
        </w:rPr>
      </w:pPr>
      <w:r w:rsidRPr="00C9144A">
        <w:rPr>
          <w:rFonts w:ascii="Times New Roman" w:hAnsi="Times New Roman" w:cs="Times New Roman"/>
          <w:b/>
          <w:bCs/>
          <w:sz w:val="28"/>
          <w:szCs w:val="28"/>
          <w:lang w:bidi="ar-EG"/>
        </w:rPr>
        <w:t>Y</w:t>
      </w:r>
      <w:r w:rsidRPr="00C9144A">
        <w:rPr>
          <w:rFonts w:ascii="Times New Roman" w:hAnsi="Times New Roman" w:cs="Times New Roman"/>
          <w:b/>
          <w:bCs/>
          <w:sz w:val="28"/>
          <w:szCs w:val="28"/>
          <w:vertAlign w:val="subscript"/>
          <w:lang w:bidi="ar-EG"/>
        </w:rPr>
        <w:t>i</w:t>
      </w:r>
      <w:r w:rsidRPr="00C9144A">
        <w:rPr>
          <w:rFonts w:ascii="Times New Roman" w:hAnsi="Times New Roman" w:cs="Times New Roman"/>
          <w:b/>
          <w:bCs/>
          <w:sz w:val="28"/>
          <w:szCs w:val="28"/>
          <w:lang w:bidi="ar-EG"/>
        </w:rPr>
        <w:t xml:space="preserve">= 48636.4 + 3212.8 </w:t>
      </w:r>
      <w:proofErr w:type="spellStart"/>
      <w:r w:rsidRPr="00C9144A">
        <w:rPr>
          <w:rFonts w:ascii="Times New Roman" w:hAnsi="Times New Roman" w:cs="Times New Roman"/>
          <w:b/>
          <w:bCs/>
          <w:sz w:val="28"/>
          <w:szCs w:val="28"/>
          <w:lang w:bidi="ar-EG"/>
        </w:rPr>
        <w:t>X</w:t>
      </w:r>
      <w:r w:rsidRPr="00C9144A">
        <w:rPr>
          <w:rFonts w:ascii="Times New Roman" w:hAnsi="Times New Roman" w:cs="Times New Roman"/>
          <w:b/>
          <w:bCs/>
          <w:sz w:val="28"/>
          <w:szCs w:val="28"/>
          <w:vertAlign w:val="subscript"/>
          <w:lang w:bidi="ar-EG"/>
        </w:rPr>
        <w:t>t</w:t>
      </w:r>
      <w:proofErr w:type="spellEnd"/>
      <w:r w:rsidRPr="00C9144A">
        <w:rPr>
          <w:rFonts w:ascii="Times New Roman" w:hAnsi="Times New Roman" w:cs="Times New Roman"/>
          <w:b/>
          <w:bCs/>
          <w:sz w:val="28"/>
          <w:szCs w:val="28"/>
          <w:lang w:bidi="ar-EG"/>
        </w:rPr>
        <w:t xml:space="preserve"> ………… (3)</w:t>
      </w:r>
    </w:p>
    <w:p w:rsidR="00E81A95" w:rsidRPr="00C9144A" w:rsidRDefault="00E81A95" w:rsidP="00C9144A">
      <w:pPr>
        <w:pBdr>
          <w:top w:val="nil"/>
          <w:left w:val="nil"/>
          <w:bottom w:val="nil"/>
          <w:right w:val="nil"/>
          <w:between w:val="nil"/>
        </w:pBdr>
        <w:spacing w:after="0" w:line="240" w:lineRule="auto"/>
        <w:jc w:val="both"/>
        <w:rPr>
          <w:rFonts w:ascii="Times New Roman" w:hAnsi="Times New Roman" w:cs="Times New Roman"/>
          <w:sz w:val="28"/>
          <w:szCs w:val="28"/>
          <w:lang w:bidi="ar-EG"/>
        </w:rPr>
      </w:pPr>
      <w:r w:rsidRPr="00C9144A">
        <w:rPr>
          <w:rFonts w:ascii="Times New Roman" w:hAnsi="Times New Roman" w:cs="Times New Roman"/>
          <w:sz w:val="28"/>
          <w:szCs w:val="28"/>
          <w:lang w:bidi="ar-EG"/>
        </w:rPr>
        <w:tab/>
        <w:t>(3.28)**    (0.97)</w:t>
      </w:r>
    </w:p>
    <w:p w:rsidR="00E81A95" w:rsidRPr="00C9144A" w:rsidRDefault="00E81A95" w:rsidP="00C9144A">
      <w:pPr>
        <w:pBdr>
          <w:top w:val="nil"/>
          <w:left w:val="nil"/>
          <w:bottom w:val="nil"/>
          <w:right w:val="nil"/>
          <w:between w:val="nil"/>
        </w:pBdr>
        <w:spacing w:after="0" w:line="240" w:lineRule="auto"/>
        <w:jc w:val="both"/>
        <w:rPr>
          <w:rFonts w:ascii="Times New Roman" w:hAnsi="Times New Roman" w:cs="Times New Roman"/>
          <w:sz w:val="28"/>
          <w:szCs w:val="28"/>
          <w:lang w:bidi="ar-EG"/>
        </w:rPr>
      </w:pPr>
      <w:r w:rsidRPr="00C9144A">
        <w:rPr>
          <w:rFonts w:ascii="Times New Roman" w:hAnsi="Times New Roman" w:cs="Times New Roman"/>
          <w:sz w:val="28"/>
          <w:szCs w:val="28"/>
          <w:lang w:bidi="ar-EG"/>
        </w:rPr>
        <w:t>F= 0.94</w:t>
      </w:r>
      <w:r w:rsidRPr="00C9144A">
        <w:rPr>
          <w:rFonts w:ascii="Times New Roman" w:hAnsi="Times New Roman" w:cs="Times New Roman"/>
          <w:sz w:val="28"/>
          <w:szCs w:val="28"/>
          <w:lang w:bidi="ar-EG"/>
        </w:rPr>
        <w:tab/>
      </w:r>
      <w:r w:rsidRPr="00C9144A">
        <w:rPr>
          <w:rFonts w:ascii="Times New Roman" w:hAnsi="Times New Roman" w:cs="Times New Roman"/>
          <w:sz w:val="28"/>
          <w:szCs w:val="28"/>
          <w:lang w:bidi="ar-EG"/>
        </w:rPr>
        <w:tab/>
        <w:t>R</w:t>
      </w:r>
      <w:r w:rsidRPr="00C9144A">
        <w:rPr>
          <w:rFonts w:ascii="Times New Roman" w:hAnsi="Times New Roman" w:cs="Times New Roman"/>
          <w:sz w:val="28"/>
          <w:szCs w:val="28"/>
          <w:vertAlign w:val="superscript"/>
          <w:lang w:bidi="ar-EG"/>
        </w:rPr>
        <w:t>2</w:t>
      </w:r>
      <w:r w:rsidRPr="00C9144A">
        <w:rPr>
          <w:rFonts w:ascii="Times New Roman" w:hAnsi="Times New Roman" w:cs="Times New Roman"/>
          <w:sz w:val="28"/>
          <w:szCs w:val="28"/>
          <w:lang w:bidi="ar-EG"/>
        </w:rPr>
        <w:t>= 0.16</w:t>
      </w:r>
    </w:p>
    <w:p w:rsidR="00E81A95" w:rsidRPr="00E81A95" w:rsidRDefault="00E81A95" w:rsidP="00C9144A">
      <w:pPr>
        <w:pStyle w:val="Style2"/>
        <w:rPr>
          <w:rtl/>
        </w:rPr>
      </w:pPr>
      <w:r w:rsidRPr="00E81A95">
        <w:rPr>
          <w:rtl/>
        </w:rPr>
        <w:t>حيث:</w:t>
      </w:r>
    </w:p>
    <w:p w:rsidR="00E81A95" w:rsidRPr="00E81A95" w:rsidRDefault="00E81A95" w:rsidP="00C9144A">
      <w:pPr>
        <w:pStyle w:val="Style1"/>
        <w:rPr>
          <w:rtl/>
        </w:rPr>
      </w:pPr>
      <w:r w:rsidRPr="00E81A95">
        <w:t>Y</w:t>
      </w:r>
      <w:r w:rsidRPr="00E81A95">
        <w:rPr>
          <w:rtl/>
        </w:rPr>
        <w:t>: متغير يعبر عن عدد فرص العمل للمشروعات الصغيرة الممولة من الجهاز.</w:t>
      </w:r>
    </w:p>
    <w:p w:rsidR="00E81A95" w:rsidRPr="00E81A95" w:rsidRDefault="00E81A95" w:rsidP="00C9144A">
      <w:pPr>
        <w:pStyle w:val="Style1"/>
      </w:pPr>
      <w:r w:rsidRPr="00E81A95">
        <w:t>t</w:t>
      </w:r>
      <w:r w:rsidRPr="00E81A95">
        <w:rPr>
          <w:rtl/>
        </w:rPr>
        <w:t>: متغير يعبر عن الزمن.</w:t>
      </w:r>
    </w:p>
    <w:p w:rsidR="00E81A95" w:rsidRPr="00E81A95" w:rsidRDefault="00E81A95" w:rsidP="00C9144A">
      <w:pPr>
        <w:pStyle w:val="Style1"/>
        <w:rPr>
          <w:rtl/>
        </w:rPr>
      </w:pPr>
      <w:r w:rsidRPr="00E81A95">
        <w:t>i</w:t>
      </w:r>
      <w:r w:rsidRPr="00E81A95">
        <w:rPr>
          <w:rtl/>
        </w:rPr>
        <w:t>: عدد السنوات 1، 2،....7.</w:t>
      </w:r>
    </w:p>
    <w:p w:rsidR="00E81A95" w:rsidRPr="00E81A95" w:rsidRDefault="00E81A95" w:rsidP="00C9144A">
      <w:pPr>
        <w:pStyle w:val="Style1"/>
      </w:pPr>
      <w:r w:rsidRPr="00E81A95">
        <w:rPr>
          <w:rtl/>
        </w:rPr>
        <w:t>هذا وجاء في المرتبة الثانية محافظة الدقهلية بحوالي 36.1 ألف فرصة عمل، بأهمية نسبية بلغت نحو 8.4٪ من إجمالي فرص العمل حيث زاد عدد فرص العمل بالمحافظة من حوالي 3.2 ألف فرصة عمل، إلي حوالي 8 آلاف فرصة عمل، بنسبة زيادة قُدرت بنحو 150.4٪، وجاءت في المرتبة الأخيرة محافظة مرسي مطروح حيث بلغ عدد فرص العمل بها حوالي 940 فرصة عمل، فقد زاد عدد فرص العمل من حوالي 151 فرصة عمل عام 2009، إلي أن وصل إلي حوالي 237 فرصة عمل عام 2015، بنسبة زيادة بلغت نحو 57٪.</w:t>
      </w:r>
    </w:p>
    <w:p w:rsidR="00E81A95" w:rsidRPr="00C9144A" w:rsidRDefault="00E81A95" w:rsidP="0073173A">
      <w:pPr>
        <w:pStyle w:val="Style2"/>
        <w:numPr>
          <w:ilvl w:val="3"/>
          <w:numId w:val="16"/>
        </w:numPr>
        <w:ind w:left="380"/>
        <w:rPr>
          <w:rtl/>
        </w:rPr>
      </w:pPr>
      <w:r w:rsidRPr="00C9144A">
        <w:rPr>
          <w:rtl/>
        </w:rPr>
        <w:t>تطور عدد المشروعات الصغيرة للمرأة الممولة من الجهاز:</w:t>
      </w:r>
    </w:p>
    <w:p w:rsidR="00E81A95" w:rsidRPr="00E81A95" w:rsidRDefault="00E81A95" w:rsidP="00C9144A">
      <w:pPr>
        <w:pStyle w:val="Style1"/>
        <w:rPr>
          <w:rtl/>
        </w:rPr>
      </w:pPr>
      <w:r w:rsidRPr="00E81A95">
        <w:rPr>
          <w:rtl/>
        </w:rPr>
        <w:t>تبين من الجدول رقم (</w:t>
      </w:r>
      <w:r w:rsidRPr="00E81A95">
        <w:rPr>
          <w:rFonts w:hint="cs"/>
          <w:rtl/>
        </w:rPr>
        <w:t>4</w:t>
      </w:r>
      <w:r w:rsidRPr="00E81A95">
        <w:rPr>
          <w:rtl/>
        </w:rPr>
        <w:t>) بالملحق لتطور أعداد المشروعات الصغيرة وأعدد مشروعات المرأة الممولة من الجهاز وفقاً للمحافظات ونسبة مشاركة المرأة خلال الفترة (2009- 2015)، ومنه تبين أن إجمالي عدد المشروعات الصغيرة الممولة من الجهاز بلغ حوالي 103.2 ألف مشروع، حيث تشارك فيها المرأة بحوالي 25.6 ألف مشروع، تمثل نحو 24.8٪ من جملة عدد المشروعات، حيث زاد عدد مشروعات المرأة من حوالي 2.7 ألف مشروع عام 2009 إلي حوالي 4.3 ألف مشروع عام 2015 بنسبة زيادة بلغت نحو 59.3٪. وتوضح المعادلة رقم (</w:t>
      </w:r>
      <w:r w:rsidRPr="00E81A95">
        <w:rPr>
          <w:rFonts w:hint="cs"/>
          <w:rtl/>
        </w:rPr>
        <w:t>4</w:t>
      </w:r>
      <w:r w:rsidRPr="00E81A95">
        <w:rPr>
          <w:rtl/>
        </w:rPr>
        <w:t>) نتائج القياس الإحصائي لمعادلة ا</w:t>
      </w:r>
      <w:r w:rsidRPr="00E81A95">
        <w:rPr>
          <w:color w:val="00000A"/>
          <w:rtl/>
        </w:rPr>
        <w:t>لا</w:t>
      </w:r>
      <w:r w:rsidRPr="00E81A95">
        <w:rPr>
          <w:rtl/>
        </w:rPr>
        <w:t xml:space="preserve">تجاه </w:t>
      </w:r>
      <w:r w:rsidRPr="00E81A95">
        <w:rPr>
          <w:rtl/>
        </w:rPr>
        <w:lastRenderedPageBreak/>
        <w:t xml:space="preserve">الزمني العام لتطور عدد المشروعات الصغيرة للمرأة الممولة من الجهاز حيث تشير التقديرات أن عدد مشروعات المرأة تتزايد سنوياً بمعدل غير معنوي إحصائياً بلغ حوالي 184.3 مشروع. </w:t>
      </w:r>
    </w:p>
    <w:p w:rsidR="00E81A95" w:rsidRPr="00C9144A" w:rsidRDefault="00E81A95" w:rsidP="00C9144A">
      <w:pPr>
        <w:pBdr>
          <w:top w:val="nil"/>
          <w:left w:val="nil"/>
          <w:bottom w:val="nil"/>
          <w:right w:val="nil"/>
          <w:between w:val="nil"/>
        </w:pBdr>
        <w:spacing w:after="0" w:line="240" w:lineRule="auto"/>
        <w:jc w:val="both"/>
        <w:rPr>
          <w:rFonts w:ascii="Simplified Arabic" w:hAnsi="Simplified Arabic" w:cs="Simplified Arabic"/>
          <w:b/>
          <w:bCs/>
          <w:sz w:val="28"/>
          <w:szCs w:val="28"/>
          <w:lang w:bidi="ar-EG"/>
        </w:rPr>
      </w:pPr>
      <w:r w:rsidRPr="00C9144A">
        <w:rPr>
          <w:rFonts w:ascii="Simplified Arabic" w:hAnsi="Simplified Arabic" w:cs="Simplified Arabic"/>
          <w:b/>
          <w:bCs/>
          <w:sz w:val="28"/>
          <w:szCs w:val="28"/>
          <w:lang w:bidi="ar-EG"/>
        </w:rPr>
        <w:t>Y</w:t>
      </w:r>
      <w:r w:rsidRPr="00C9144A">
        <w:rPr>
          <w:rFonts w:ascii="Simplified Arabic" w:hAnsi="Simplified Arabic" w:cs="Simplified Arabic"/>
          <w:b/>
          <w:bCs/>
          <w:sz w:val="28"/>
          <w:szCs w:val="28"/>
          <w:vertAlign w:val="subscript"/>
          <w:lang w:bidi="ar-EG"/>
        </w:rPr>
        <w:t>i</w:t>
      </w:r>
      <w:r w:rsidRPr="00C9144A">
        <w:rPr>
          <w:rFonts w:ascii="Simplified Arabic" w:hAnsi="Simplified Arabic" w:cs="Simplified Arabic"/>
          <w:b/>
          <w:bCs/>
          <w:sz w:val="28"/>
          <w:szCs w:val="28"/>
          <w:lang w:bidi="ar-EG"/>
        </w:rPr>
        <w:t xml:space="preserve">= 2917.9 + 184.3 </w:t>
      </w:r>
      <w:proofErr w:type="spellStart"/>
      <w:r w:rsidRPr="00C9144A">
        <w:rPr>
          <w:rFonts w:ascii="Simplified Arabic" w:hAnsi="Simplified Arabic" w:cs="Simplified Arabic"/>
          <w:b/>
          <w:bCs/>
          <w:sz w:val="28"/>
          <w:szCs w:val="28"/>
          <w:lang w:bidi="ar-EG"/>
        </w:rPr>
        <w:t>X</w:t>
      </w:r>
      <w:r w:rsidRPr="00C9144A">
        <w:rPr>
          <w:rFonts w:ascii="Simplified Arabic" w:hAnsi="Simplified Arabic" w:cs="Simplified Arabic"/>
          <w:b/>
          <w:bCs/>
          <w:sz w:val="28"/>
          <w:szCs w:val="28"/>
          <w:vertAlign w:val="subscript"/>
          <w:lang w:bidi="ar-EG"/>
        </w:rPr>
        <w:t>t</w:t>
      </w:r>
      <w:proofErr w:type="spellEnd"/>
      <w:r w:rsidRPr="00C9144A">
        <w:rPr>
          <w:rFonts w:ascii="Simplified Arabic" w:hAnsi="Simplified Arabic" w:cs="Simplified Arabic"/>
          <w:b/>
          <w:bCs/>
          <w:sz w:val="28"/>
          <w:szCs w:val="28"/>
          <w:lang w:bidi="ar-EG"/>
        </w:rPr>
        <w:t xml:space="preserve"> ………… (4)</w:t>
      </w:r>
    </w:p>
    <w:p w:rsidR="00E81A95" w:rsidRPr="00C9144A" w:rsidRDefault="00E81A95" w:rsidP="00C9144A">
      <w:pPr>
        <w:pBdr>
          <w:top w:val="nil"/>
          <w:left w:val="nil"/>
          <w:bottom w:val="nil"/>
          <w:right w:val="nil"/>
          <w:between w:val="nil"/>
        </w:pBdr>
        <w:spacing w:after="0" w:line="240" w:lineRule="auto"/>
        <w:jc w:val="both"/>
        <w:rPr>
          <w:rFonts w:ascii="Simplified Arabic" w:hAnsi="Simplified Arabic" w:cs="Simplified Arabic"/>
          <w:sz w:val="28"/>
          <w:szCs w:val="28"/>
          <w:lang w:bidi="ar-EG"/>
        </w:rPr>
      </w:pPr>
      <w:r w:rsidRPr="00C9144A">
        <w:rPr>
          <w:rFonts w:ascii="Simplified Arabic" w:hAnsi="Simplified Arabic" w:cs="Simplified Arabic"/>
          <w:sz w:val="28"/>
          <w:szCs w:val="28"/>
          <w:lang w:bidi="ar-EG"/>
        </w:rPr>
        <w:t xml:space="preserve">     (4.06)**    (1.15)</w:t>
      </w:r>
    </w:p>
    <w:p w:rsidR="00E81A95" w:rsidRPr="00C9144A" w:rsidRDefault="00E81A95" w:rsidP="00C9144A">
      <w:pPr>
        <w:pBdr>
          <w:top w:val="nil"/>
          <w:left w:val="nil"/>
          <w:bottom w:val="nil"/>
          <w:right w:val="nil"/>
          <w:between w:val="nil"/>
        </w:pBdr>
        <w:spacing w:after="0" w:line="240" w:lineRule="auto"/>
        <w:jc w:val="both"/>
        <w:rPr>
          <w:rFonts w:ascii="Simplified Arabic" w:hAnsi="Simplified Arabic" w:cs="Simplified Arabic"/>
          <w:sz w:val="28"/>
          <w:szCs w:val="28"/>
          <w:lang w:bidi="ar-EG"/>
        </w:rPr>
      </w:pPr>
      <w:r w:rsidRPr="00C9144A">
        <w:rPr>
          <w:rFonts w:ascii="Simplified Arabic" w:hAnsi="Simplified Arabic" w:cs="Simplified Arabic"/>
          <w:sz w:val="28"/>
          <w:szCs w:val="28"/>
          <w:lang w:bidi="ar-EG"/>
        </w:rPr>
        <w:t>F= 1.32</w:t>
      </w:r>
      <w:r w:rsidRPr="00C9144A">
        <w:rPr>
          <w:rFonts w:ascii="Simplified Arabic" w:hAnsi="Simplified Arabic" w:cs="Simplified Arabic"/>
          <w:sz w:val="28"/>
          <w:szCs w:val="28"/>
          <w:lang w:bidi="ar-EG"/>
        </w:rPr>
        <w:tab/>
      </w:r>
      <w:r w:rsidRPr="00C9144A">
        <w:rPr>
          <w:rFonts w:ascii="Simplified Arabic" w:hAnsi="Simplified Arabic" w:cs="Simplified Arabic"/>
          <w:sz w:val="28"/>
          <w:szCs w:val="28"/>
          <w:lang w:bidi="ar-EG"/>
        </w:rPr>
        <w:tab/>
        <w:t>R</w:t>
      </w:r>
      <w:r w:rsidRPr="00C9144A">
        <w:rPr>
          <w:rFonts w:ascii="Simplified Arabic" w:hAnsi="Simplified Arabic" w:cs="Simplified Arabic"/>
          <w:sz w:val="28"/>
          <w:szCs w:val="28"/>
          <w:vertAlign w:val="superscript"/>
          <w:lang w:bidi="ar-EG"/>
        </w:rPr>
        <w:t>2</w:t>
      </w:r>
      <w:r w:rsidRPr="00C9144A">
        <w:rPr>
          <w:rFonts w:ascii="Simplified Arabic" w:hAnsi="Simplified Arabic" w:cs="Simplified Arabic"/>
          <w:sz w:val="28"/>
          <w:szCs w:val="28"/>
          <w:lang w:bidi="ar-EG"/>
        </w:rPr>
        <w:t>= 0.21</w:t>
      </w:r>
    </w:p>
    <w:p w:rsidR="00E81A95" w:rsidRPr="00E81A95" w:rsidRDefault="00E81A95" w:rsidP="00C9144A">
      <w:pPr>
        <w:pStyle w:val="Style2"/>
        <w:rPr>
          <w:rtl/>
        </w:rPr>
      </w:pPr>
      <w:r w:rsidRPr="00E81A95">
        <w:rPr>
          <w:rtl/>
        </w:rPr>
        <w:t>حيث:</w:t>
      </w:r>
    </w:p>
    <w:p w:rsidR="00E81A95" w:rsidRPr="00E81A95" w:rsidRDefault="00E81A95" w:rsidP="00C9144A">
      <w:pPr>
        <w:pStyle w:val="Style1"/>
        <w:rPr>
          <w:rtl/>
        </w:rPr>
      </w:pPr>
      <w:r w:rsidRPr="00E81A95">
        <w:t>Y</w:t>
      </w:r>
      <w:r w:rsidRPr="00E81A95">
        <w:rPr>
          <w:rtl/>
        </w:rPr>
        <w:t>: متغير يعبر عن عدد المشروعات الصغيرة للمرأة الممولة من الجهاز.</w:t>
      </w:r>
    </w:p>
    <w:p w:rsidR="00E81A95" w:rsidRPr="00E81A95" w:rsidRDefault="00E81A95" w:rsidP="00C9144A">
      <w:pPr>
        <w:pStyle w:val="Style1"/>
      </w:pPr>
      <w:r w:rsidRPr="00E81A95">
        <w:t>t</w:t>
      </w:r>
      <w:r w:rsidRPr="00E81A95">
        <w:rPr>
          <w:rtl/>
        </w:rPr>
        <w:t>: متغير يعبر عن الزمن.</w:t>
      </w:r>
    </w:p>
    <w:p w:rsidR="00E81A95" w:rsidRPr="00E81A95" w:rsidRDefault="00E81A95" w:rsidP="00C9144A">
      <w:pPr>
        <w:pStyle w:val="Style1"/>
        <w:rPr>
          <w:rtl/>
        </w:rPr>
      </w:pPr>
      <w:r w:rsidRPr="00E81A95">
        <w:t>i</w:t>
      </w:r>
      <w:r w:rsidRPr="00E81A95">
        <w:rPr>
          <w:rtl/>
        </w:rPr>
        <w:t>: عدد السنوات 1، 2،....7.</w:t>
      </w:r>
    </w:p>
    <w:p w:rsidR="00E81A95" w:rsidRPr="00E81A95" w:rsidRDefault="00E81A95" w:rsidP="00C9144A">
      <w:pPr>
        <w:pStyle w:val="Style1"/>
        <w:rPr>
          <w:rtl/>
        </w:rPr>
      </w:pPr>
      <w:r w:rsidRPr="00E81A95">
        <w:rPr>
          <w:rtl/>
        </w:rPr>
        <w:t>وتأتي محافظة الشرقية في المرتبة الأولي من حيث عدد مشروعات المرأة حيث بلغت حوالي 2.2 ألف مشروع، بنسبة مشاركة قُدرت بنحو 8.5٪ من إجمالي عدد مشروعات المرأة، وزادت عدد مشروعات المرأة من حوالي 230 مشروع عام 2009، إلي حوالي 308 مشروع  عام 2015، بنسبة زيادة بلغت نحو 33.9٪، هذا وجاء في المرتبة الثانية محافظة المنوفية بحوالي 2 ألف مشروع مرأة، بنسبة مشاركة بلغت نحو 31.9٪ حيث زادت عدد مشروعات المرأة بالمحافظة من حوالي 187 مشروع عام 2009، إلي حوالي 356 مشروع عام 2015، وجاءت في المرتبة الأخيرة محافظة مرسي مطروح حيث بلغ عدد مشروعات المرأة بها حوالي 102 مشروع، بنسبة مشاركة قُدرت بنحو 32٪، فقد زاد عدد المشروعات من حوالي خمسة مشروعات عام 2009، إلي أن وصل إلي حوالي 31 مشروع عام 2015.</w:t>
      </w:r>
    </w:p>
    <w:p w:rsidR="00E81A95" w:rsidRPr="00E81A95" w:rsidRDefault="00E81A95" w:rsidP="00C9144A">
      <w:pPr>
        <w:pStyle w:val="Style5"/>
        <w:rPr>
          <w:rtl/>
        </w:rPr>
      </w:pPr>
      <w:r w:rsidRPr="00E81A95">
        <w:rPr>
          <w:rFonts w:hint="cs"/>
          <w:rtl/>
        </w:rPr>
        <w:t>ثانياً</w:t>
      </w:r>
      <w:r w:rsidRPr="00E81A95">
        <w:rPr>
          <w:rtl/>
        </w:rPr>
        <w:t xml:space="preserve">: الوضع الراهن للمشروعات الصغيرة </w:t>
      </w:r>
      <w:r w:rsidRPr="00E81A95">
        <w:rPr>
          <w:rFonts w:hint="cs"/>
          <w:rtl/>
        </w:rPr>
        <w:t>ب</w:t>
      </w:r>
      <w:r w:rsidRPr="00E81A95">
        <w:rPr>
          <w:rtl/>
        </w:rPr>
        <w:t>صندوق التنمية المحلية:</w:t>
      </w:r>
    </w:p>
    <w:p w:rsidR="00E81A95" w:rsidRPr="00E81A95" w:rsidRDefault="00E81A95" w:rsidP="00C9144A">
      <w:pPr>
        <w:pStyle w:val="Style1"/>
        <w:rPr>
          <w:rtl/>
        </w:rPr>
      </w:pPr>
      <w:r w:rsidRPr="00E81A95">
        <w:rPr>
          <w:rtl/>
        </w:rPr>
        <w:t xml:space="preserve">استهدفت سياسة صندوق التنمية المحلية منذ البدايات الأولى لممارسة نشاطه تعزيز التنمية الاقتصادية في قطاع المحليات والقرية على وجه الخصوص من خلال زيادة المقدرة الائتمانية للوحدات المحلية القروية بمنحها قروضاً ميسرة لتنفيذ مشروعات إنتاجية وخدمية مولدة للدخل من شأنها دعم خدمات التنمية المحلية الذي ينعكس على مختلف أوجه الحياة داخل القرية، وليصبح أداة فعالة في الحد من البطالة وتحسين دخول الأسر الريفية بمنح قروض ميسرة للشباب والمرأة وغيرهم من الفئات الأكثر احتياجاً لإقامة مشروعات صغيرة من شانها دفع عجلة التنمية الاقتصادية داخل القرية، ويمتد نشاطه في جميع محافظات الجمهورية من خلال الوحدات المحلية القروية، واحد آليات العمل الأساسية التي يعتمد عليها صندوق التنمية المحلية هو البرنامج القومي للتنمية الريفية المتكاملة (شروق)، ولا تقاس نجاحاته </w:t>
      </w:r>
      <w:r w:rsidRPr="00E81A95">
        <w:rPr>
          <w:rtl/>
        </w:rPr>
        <w:lastRenderedPageBreak/>
        <w:t>بمقدار الربحية الناتجة من تعاملاته في نهاية فترة زمنية ولكن تقاس نجاحاته بما تم تحقيقه من أهداف تسعى إليها عمليات وبرامج التنمية الريفية وفي سبيله لتحقيق التنمية الاقتصادية يعمل على تأكيد مفهوم المشاركة الشعبية في تنمية الاقتصاد الريفي وذلك من خلال ضرورة مشاركة المقترضين في تحمل جزء من تكلفة إقامة المشروعات التي يمولها صندوق التنمية المحلي</w:t>
      </w:r>
      <w:r w:rsidRPr="00E81A95">
        <w:rPr>
          <w:rFonts w:hint="cs"/>
          <w:rtl/>
        </w:rPr>
        <w:t>ة.</w:t>
      </w:r>
      <w:r w:rsidR="00576E34">
        <w:rPr>
          <w:rStyle w:val="FootnoteReference"/>
          <w:rFonts w:ascii="Simplified Arabic" w:hAnsi="Simplified Arabic"/>
          <w:rtl/>
          <w:lang w:bidi="ar-EG"/>
        </w:rPr>
        <w:t>(</w:t>
      </w:r>
      <w:r w:rsidR="00576E34">
        <w:rPr>
          <w:rStyle w:val="FootnoteReference"/>
          <w:rFonts w:ascii="Simplified Arabic" w:hAnsi="Simplified Arabic"/>
          <w:rtl/>
          <w:lang w:bidi="ar-EG"/>
        </w:rPr>
        <w:footnoteReference w:id="121"/>
      </w:r>
      <w:r w:rsidR="00576E34">
        <w:rPr>
          <w:rStyle w:val="FootnoteReference"/>
          <w:rFonts w:ascii="Simplified Arabic" w:hAnsi="Simplified Arabic"/>
          <w:rtl/>
          <w:lang w:bidi="ar-EG"/>
        </w:rPr>
        <w:t>)</w:t>
      </w:r>
    </w:p>
    <w:p w:rsidR="00E81A95" w:rsidRPr="00E81A95" w:rsidRDefault="00E81A95" w:rsidP="00C9144A">
      <w:pPr>
        <w:pStyle w:val="Style1"/>
        <w:rPr>
          <w:rtl/>
        </w:rPr>
      </w:pPr>
      <w:r w:rsidRPr="00E81A95">
        <w:rPr>
          <w:rtl/>
        </w:rPr>
        <w:t>ويهدف صندوق التنمية المحلية باعتباره آلية تمويلية لتوفير القروض المطلوبة لتمويل المشروعات الاقتصادية التي تنفذ على المستوى المحلي بعد التأكد من ايجابية جدواها الاقتصادية بهدف تنمية القرية المصرية اقتصادياً واجتماعياً من خلال المشروعات الصغيرة الناجحة.</w:t>
      </w:r>
    </w:p>
    <w:p w:rsidR="00E81A95" w:rsidRPr="00C9144A" w:rsidRDefault="00E81A95" w:rsidP="0073173A">
      <w:pPr>
        <w:pStyle w:val="Style3"/>
        <w:numPr>
          <w:ilvl w:val="0"/>
          <w:numId w:val="73"/>
        </w:numPr>
        <w:rPr>
          <w:lang w:bidi="ar-EG"/>
        </w:rPr>
      </w:pPr>
      <w:r w:rsidRPr="00C9144A">
        <w:rPr>
          <w:rtl/>
          <w:lang w:bidi="ar-EG"/>
        </w:rPr>
        <w:t>تطور أعداد المشروعات الصغيرة الممولة من ال</w:t>
      </w:r>
      <w:r w:rsidRPr="00C9144A">
        <w:rPr>
          <w:rFonts w:hint="cs"/>
          <w:rtl/>
          <w:lang w:bidi="ar-EG"/>
        </w:rPr>
        <w:t>صندوق</w:t>
      </w:r>
      <w:r w:rsidRPr="00C9144A">
        <w:rPr>
          <w:rtl/>
          <w:lang w:bidi="ar-EG"/>
        </w:rPr>
        <w:t>:</w:t>
      </w:r>
    </w:p>
    <w:p w:rsidR="00E81A95" w:rsidRPr="00E81A95" w:rsidRDefault="00E81A95" w:rsidP="00C9144A">
      <w:pPr>
        <w:pStyle w:val="Style1"/>
        <w:rPr>
          <w:rtl/>
        </w:rPr>
      </w:pPr>
      <w:r w:rsidRPr="00E81A95">
        <w:rPr>
          <w:rtl/>
        </w:rPr>
        <w:t>يوضح الجدول رقم (</w:t>
      </w:r>
      <w:r w:rsidRPr="00E81A95">
        <w:rPr>
          <w:rFonts w:hint="cs"/>
          <w:rtl/>
        </w:rPr>
        <w:t>5</w:t>
      </w:r>
      <w:r w:rsidRPr="00E81A95">
        <w:rPr>
          <w:rtl/>
        </w:rPr>
        <w:t>) بالملحق لتطور أعداد المشروعات المتناهية الصغر الممولة من صندوق التنمية المحلية وفقاً للمحافظات خلال الفترة (2009/2010- 2014/ 2015)، ومنه تبين أن إجمالي عدد المشروعات المتناهية الصغر الممولة من ال</w:t>
      </w:r>
      <w:r w:rsidRPr="00E81A95">
        <w:rPr>
          <w:rFonts w:hint="cs"/>
          <w:rtl/>
        </w:rPr>
        <w:t>صندوق</w:t>
      </w:r>
      <w:r w:rsidRPr="00E81A95">
        <w:rPr>
          <w:rtl/>
        </w:rPr>
        <w:t xml:space="preserve"> بلغ حوالي 41.1 ألف مشروع، حيث انخفض إجمالي عدد المشروعات من حوالي 8.1 ألف مشروع عام 2009/2010، إلي حوالي 5.3 ألف مشروع عام 2014/2015 بنسبة انخفاض بلغت نحو 34.1٪. وتوضح المعادلة رقم (</w:t>
      </w:r>
      <w:r w:rsidRPr="00E81A95">
        <w:rPr>
          <w:rFonts w:hint="cs"/>
          <w:rtl/>
        </w:rPr>
        <w:t>5</w:t>
      </w:r>
      <w:r w:rsidRPr="00E81A95">
        <w:rPr>
          <w:rtl/>
        </w:rPr>
        <w:t xml:space="preserve">) نتائج القياس الإحصائي لمعادلة </w:t>
      </w:r>
      <w:proofErr w:type="spellStart"/>
      <w:r w:rsidRPr="00E81A95">
        <w:rPr>
          <w:rtl/>
        </w:rPr>
        <w:t>الإتجاه</w:t>
      </w:r>
      <w:proofErr w:type="spellEnd"/>
      <w:r w:rsidRPr="00E81A95">
        <w:rPr>
          <w:rtl/>
        </w:rPr>
        <w:t xml:space="preserve"> الزمني العام لتطور إجمالي المشروعات المتناهية الصغر الممولة من صندوق التنمية المحلية حيث تشير التقديرات أن عدد المشروعات يتناقص سنوياً بمعدل معنوي إحصائياً بلغ حوالي 663.3 مشروع، تمثل نحو 1.7٪ من الاجمالي العام، كما تشير قيمة معامل التحديد أن نحو 72٪ من التغيرات في عدد المشروعات متناهية الصغر الممولة من الجهاز تعزي إلي تغيرات يعكسها عامل الزمن</w:t>
      </w:r>
      <w:r w:rsidRPr="00E81A95">
        <w:rPr>
          <w:rFonts w:hint="cs"/>
          <w:rtl/>
        </w:rPr>
        <w:t>.</w:t>
      </w:r>
    </w:p>
    <w:p w:rsidR="00E81A95" w:rsidRPr="0005448C" w:rsidRDefault="00E81A95" w:rsidP="00C9144A">
      <w:pPr>
        <w:pStyle w:val="Style1"/>
      </w:pPr>
      <w:r w:rsidRPr="00E81A95">
        <w:rPr>
          <w:rtl/>
        </w:rPr>
        <w:t>هذا وتأتي محافظة سوهاج في المرتبة الأولي من حيث عدد المشروعات حيث بلغ حوالي 6.4 ألف مشروع، بأهمية نسبية قُدرت بنحو 15.5٪ من إجمالي عدد المشروعات،</w:t>
      </w:r>
      <w:r w:rsidR="00766D34">
        <w:rPr>
          <w:rtl/>
        </w:rPr>
        <w:t xml:space="preserve"> على </w:t>
      </w:r>
      <w:r w:rsidRPr="00E81A95">
        <w:rPr>
          <w:rtl/>
        </w:rPr>
        <w:t>الرغم من تناقص عدد المشروعات بهذه المحافظة من حوالي 1.3 ألف مشروع عام 2009/2010، إلي حوالي 559 مشروع عام 2014/2015، بنسبة تناقص بلغت نحو 56.5٪</w:t>
      </w:r>
      <w:r w:rsidRPr="00E81A95">
        <w:rPr>
          <w:rFonts w:hint="cs"/>
          <w:rtl/>
        </w:rPr>
        <w:t>.</w:t>
      </w:r>
    </w:p>
    <w:p w:rsidR="00E81A95" w:rsidRPr="00C9144A" w:rsidRDefault="00E81A95" w:rsidP="00C9144A">
      <w:pPr>
        <w:pBdr>
          <w:top w:val="nil"/>
          <w:left w:val="nil"/>
          <w:bottom w:val="nil"/>
          <w:right w:val="nil"/>
          <w:between w:val="nil"/>
        </w:pBdr>
        <w:spacing w:after="0" w:line="240" w:lineRule="auto"/>
        <w:jc w:val="lowKashida"/>
        <w:rPr>
          <w:rFonts w:asciiTheme="majorBidi" w:hAnsiTheme="majorBidi" w:cstheme="majorBidi"/>
          <w:b/>
          <w:bCs/>
          <w:sz w:val="28"/>
          <w:szCs w:val="28"/>
          <w:lang w:bidi="ar-EG"/>
        </w:rPr>
      </w:pPr>
      <w:r w:rsidRPr="00C9144A">
        <w:rPr>
          <w:rFonts w:asciiTheme="majorBidi" w:hAnsiTheme="majorBidi" w:cstheme="majorBidi"/>
          <w:b/>
          <w:bCs/>
          <w:sz w:val="28"/>
          <w:szCs w:val="28"/>
          <w:lang w:bidi="ar-EG"/>
        </w:rPr>
        <w:t xml:space="preserve">Yi= 8753.3  - 663.3 </w:t>
      </w:r>
      <w:proofErr w:type="spellStart"/>
      <w:r w:rsidRPr="00C9144A">
        <w:rPr>
          <w:rFonts w:asciiTheme="majorBidi" w:hAnsiTheme="majorBidi" w:cstheme="majorBidi"/>
          <w:b/>
          <w:bCs/>
          <w:sz w:val="28"/>
          <w:szCs w:val="28"/>
          <w:lang w:bidi="ar-EG"/>
        </w:rPr>
        <w:t>Xt</w:t>
      </w:r>
      <w:proofErr w:type="spellEnd"/>
      <w:r w:rsidRPr="00C9144A">
        <w:rPr>
          <w:rFonts w:asciiTheme="majorBidi" w:hAnsiTheme="majorBidi" w:cstheme="majorBidi"/>
          <w:b/>
          <w:bCs/>
          <w:sz w:val="28"/>
          <w:szCs w:val="28"/>
          <w:lang w:bidi="ar-EG"/>
        </w:rPr>
        <w:t xml:space="preserve"> ………… (5)</w:t>
      </w:r>
    </w:p>
    <w:p w:rsidR="00E81A95" w:rsidRPr="00C9144A" w:rsidRDefault="00E81A95" w:rsidP="00C9144A">
      <w:pPr>
        <w:pBdr>
          <w:top w:val="nil"/>
          <w:left w:val="nil"/>
          <w:bottom w:val="nil"/>
          <w:right w:val="nil"/>
          <w:between w:val="nil"/>
        </w:pBdr>
        <w:spacing w:after="0" w:line="240" w:lineRule="auto"/>
        <w:jc w:val="lowKashida"/>
        <w:rPr>
          <w:rFonts w:asciiTheme="majorBidi" w:hAnsiTheme="majorBidi" w:cstheme="majorBidi"/>
          <w:sz w:val="28"/>
          <w:szCs w:val="28"/>
          <w:lang w:bidi="ar-EG"/>
        </w:rPr>
      </w:pPr>
      <w:r w:rsidRPr="00C9144A">
        <w:rPr>
          <w:rFonts w:asciiTheme="majorBidi" w:hAnsiTheme="majorBidi" w:cstheme="majorBidi"/>
          <w:sz w:val="28"/>
          <w:szCs w:val="28"/>
          <w:lang w:bidi="ar-EG"/>
        </w:rPr>
        <w:t xml:space="preserve">     (10.95)**  (-3.23)</w:t>
      </w:r>
    </w:p>
    <w:p w:rsidR="00E81A95" w:rsidRPr="00C9144A" w:rsidRDefault="00E81A95" w:rsidP="00C9144A">
      <w:pPr>
        <w:pBdr>
          <w:top w:val="nil"/>
          <w:left w:val="nil"/>
          <w:bottom w:val="nil"/>
          <w:right w:val="nil"/>
          <w:between w:val="nil"/>
        </w:pBdr>
        <w:spacing w:after="0" w:line="240" w:lineRule="auto"/>
        <w:jc w:val="lowKashida"/>
        <w:rPr>
          <w:rFonts w:asciiTheme="majorBidi" w:hAnsiTheme="majorBidi" w:cstheme="majorBidi"/>
          <w:sz w:val="28"/>
          <w:szCs w:val="28"/>
          <w:lang w:bidi="ar-EG"/>
        </w:rPr>
      </w:pPr>
      <w:r w:rsidRPr="00C9144A">
        <w:rPr>
          <w:rFonts w:asciiTheme="majorBidi" w:hAnsiTheme="majorBidi" w:cstheme="majorBidi"/>
          <w:sz w:val="28"/>
          <w:szCs w:val="28"/>
          <w:lang w:bidi="ar-EG"/>
        </w:rPr>
        <w:t>F= 10.5</w:t>
      </w:r>
      <w:r w:rsidRPr="00C9144A">
        <w:rPr>
          <w:rFonts w:asciiTheme="majorBidi" w:hAnsiTheme="majorBidi" w:cstheme="majorBidi"/>
          <w:sz w:val="28"/>
          <w:szCs w:val="28"/>
          <w:rtl/>
          <w:lang w:bidi="ar-EG"/>
        </w:rPr>
        <w:tab/>
      </w:r>
      <w:r w:rsidRPr="00C9144A">
        <w:rPr>
          <w:rFonts w:asciiTheme="majorBidi" w:hAnsiTheme="majorBidi" w:cstheme="majorBidi"/>
          <w:sz w:val="28"/>
          <w:szCs w:val="28"/>
          <w:rtl/>
          <w:lang w:bidi="ar-EG"/>
        </w:rPr>
        <w:tab/>
      </w:r>
      <w:r w:rsidRPr="00C9144A">
        <w:rPr>
          <w:rFonts w:asciiTheme="majorBidi" w:hAnsiTheme="majorBidi" w:cstheme="majorBidi"/>
          <w:sz w:val="28"/>
          <w:szCs w:val="28"/>
          <w:lang w:bidi="ar-EG"/>
        </w:rPr>
        <w:t>R</w:t>
      </w:r>
      <w:r w:rsidRPr="00C9144A">
        <w:rPr>
          <w:rFonts w:asciiTheme="majorBidi" w:hAnsiTheme="majorBidi" w:cstheme="majorBidi"/>
          <w:sz w:val="28"/>
          <w:szCs w:val="28"/>
          <w:vertAlign w:val="superscript"/>
          <w:lang w:bidi="ar-EG"/>
        </w:rPr>
        <w:t>2</w:t>
      </w:r>
      <w:r w:rsidRPr="00C9144A">
        <w:rPr>
          <w:rFonts w:asciiTheme="majorBidi" w:hAnsiTheme="majorBidi" w:cstheme="majorBidi"/>
          <w:sz w:val="28"/>
          <w:szCs w:val="28"/>
          <w:lang w:bidi="ar-EG"/>
        </w:rPr>
        <w:t>= 0.72</w:t>
      </w:r>
    </w:p>
    <w:p w:rsidR="00E81A95" w:rsidRPr="00E81A95" w:rsidRDefault="00E81A95" w:rsidP="00C9144A">
      <w:pPr>
        <w:pStyle w:val="Style2"/>
        <w:rPr>
          <w:rtl/>
        </w:rPr>
      </w:pPr>
      <w:r w:rsidRPr="00E81A95">
        <w:rPr>
          <w:rtl/>
        </w:rPr>
        <w:t>حيث:</w:t>
      </w:r>
    </w:p>
    <w:p w:rsidR="00E81A95" w:rsidRPr="00E81A95" w:rsidRDefault="00E81A95" w:rsidP="00C9144A">
      <w:pPr>
        <w:pStyle w:val="Style1"/>
      </w:pPr>
      <w:r w:rsidRPr="00E81A95">
        <w:t>Y</w:t>
      </w:r>
      <w:r w:rsidRPr="00E81A95">
        <w:rPr>
          <w:rtl/>
        </w:rPr>
        <w:t>: متغير يعبر عن عدد المشروعات المتناهية الصغر الممولة من الجهاز.</w:t>
      </w:r>
    </w:p>
    <w:p w:rsidR="00E81A95" w:rsidRPr="00E81A95" w:rsidRDefault="00E81A95" w:rsidP="00C9144A">
      <w:pPr>
        <w:pStyle w:val="Style1"/>
      </w:pPr>
      <w:r w:rsidRPr="00E81A95">
        <w:lastRenderedPageBreak/>
        <w:t>t</w:t>
      </w:r>
      <w:r w:rsidRPr="00E81A95">
        <w:rPr>
          <w:rtl/>
        </w:rPr>
        <w:t>: متغير يعبر عن الزمن.</w:t>
      </w:r>
    </w:p>
    <w:p w:rsidR="00E81A95" w:rsidRPr="00E81A95" w:rsidRDefault="00E81A95" w:rsidP="00C9144A">
      <w:pPr>
        <w:pStyle w:val="Style1"/>
      </w:pPr>
      <w:r w:rsidRPr="00E81A95">
        <w:t>i</w:t>
      </w:r>
      <w:r w:rsidRPr="00E81A95">
        <w:rPr>
          <w:rtl/>
        </w:rPr>
        <w:t>: عدد السنوات 1، 2،....6.</w:t>
      </w:r>
    </w:p>
    <w:p w:rsidR="00E81A95" w:rsidRPr="00E81A95" w:rsidRDefault="00E81A95" w:rsidP="00C9144A">
      <w:pPr>
        <w:pStyle w:val="Style1"/>
      </w:pPr>
      <w:r w:rsidRPr="00E81A95">
        <w:rPr>
          <w:rtl/>
        </w:rPr>
        <w:t>هذا وجاء في المرتبة الثانية محافظة المنيا بحوالي 6.2 ألف مشروع بأهمية نسبية بلغت نحو 15.2٪ من إجمالي عدد المشروعات حيث زاد عدد المشروعات بالمحافظة من حوالي 719 مشروع عام 2009/ 2010، إلي حوالي 849 مشروع عام 2014/ 2015، بنسبة زيادة قُدرت بنحو 18.1٪، وجاءت في المرتبة الأخيرة محافظة البحر الاحمر من حيث عدد المشروعات حيث يوجد بها مشروع واحد فقط.</w:t>
      </w:r>
    </w:p>
    <w:p w:rsidR="00E81A95" w:rsidRPr="00E81A95" w:rsidRDefault="00E81A95" w:rsidP="00C9144A">
      <w:pPr>
        <w:pStyle w:val="Style5"/>
      </w:pPr>
      <w:r w:rsidRPr="00E81A95">
        <w:rPr>
          <w:rFonts w:hint="cs"/>
          <w:rtl/>
        </w:rPr>
        <w:t>ثالثاً</w:t>
      </w:r>
      <w:r w:rsidRPr="00E81A95">
        <w:rPr>
          <w:rtl/>
        </w:rPr>
        <w:t>: وزارة التضامن الاجتماعي:</w:t>
      </w:r>
    </w:p>
    <w:p w:rsidR="00E81A95" w:rsidRPr="00E81A95" w:rsidRDefault="00E81A95" w:rsidP="00C9144A">
      <w:pPr>
        <w:pStyle w:val="Style2"/>
        <w:rPr>
          <w:rtl/>
        </w:rPr>
      </w:pPr>
      <w:r w:rsidRPr="00E81A95">
        <w:rPr>
          <w:rtl/>
        </w:rPr>
        <w:t>1- عدد فرص العمل الممولة من وزارة التضامن الاجتماعي:</w:t>
      </w:r>
    </w:p>
    <w:p w:rsidR="00E81A95" w:rsidRPr="00E81A95" w:rsidRDefault="00E81A95" w:rsidP="00C9144A">
      <w:pPr>
        <w:pStyle w:val="Style1"/>
      </w:pPr>
      <w:r w:rsidRPr="00E81A95">
        <w:rPr>
          <w:rtl/>
        </w:rPr>
        <w:t>يوضح الجدول رقم (</w:t>
      </w:r>
      <w:r w:rsidRPr="00E81A95">
        <w:rPr>
          <w:rFonts w:hint="cs"/>
          <w:rtl/>
        </w:rPr>
        <w:t>6</w:t>
      </w:r>
      <w:r w:rsidRPr="00E81A95">
        <w:rPr>
          <w:rtl/>
        </w:rPr>
        <w:t>) بالملحق تطور أعداد فرص العمل للمشروعات متناهية الصغر الممولة من وزارة التضامن الاجتماعي خلال الفترة (2009- 2014)، حي تبين أن إجمالي فرص العمل بلغ حوالي 81.9 ألف فرصة عمل خلال الفترة السابقة، ويأتي نشاط الانتاج الزراعي في المرتبة الأولي من حيث عدد فرص العمل حيث بلغ عدد فرص العمل بهذا النشاط حوالي 51.9 ألف فرصة عمل، بأهمية نسبية بلغت نحو 62.5٪، في حين جاء النشاط التجاري بحوالي 19.2 ألف فرصة عمل، بأهمية نسبية بلغت نحو 23.6٪، هذا وجاء في المرتبة الأخيرة النشاط السياحي بحوالي 147 فرصة عمل، بأهمية نسبية بلغت نحو 0.2٪.</w:t>
      </w:r>
    </w:p>
    <w:p w:rsidR="00E81A95" w:rsidRPr="00E81A95" w:rsidRDefault="00E81A95" w:rsidP="00C9144A">
      <w:pPr>
        <w:pStyle w:val="Style2"/>
      </w:pPr>
      <w:r w:rsidRPr="00E81A95">
        <w:rPr>
          <w:rtl/>
        </w:rPr>
        <w:t>2- إجمالي قيمة القروض الممولة من وزارة التضامن:</w:t>
      </w:r>
    </w:p>
    <w:p w:rsidR="001447E8" w:rsidRDefault="00E81A95" w:rsidP="00C9144A">
      <w:pPr>
        <w:pStyle w:val="Style1"/>
        <w:rPr>
          <w:rtl/>
        </w:rPr>
      </w:pPr>
      <w:r w:rsidRPr="00E81A95">
        <w:rPr>
          <w:rtl/>
        </w:rPr>
        <w:t>يوضح الجدول رقم (</w:t>
      </w:r>
      <w:r w:rsidRPr="00E81A95">
        <w:rPr>
          <w:rFonts w:hint="cs"/>
          <w:rtl/>
        </w:rPr>
        <w:t>7</w:t>
      </w:r>
      <w:r w:rsidRPr="00E81A95">
        <w:rPr>
          <w:rtl/>
        </w:rPr>
        <w:t>) بالملحق تطور قيمة القروض للمشروعات متناهية الصغر الممولة من وزارة التضامن الاجتماعي خلال الفترة (2009- 2014)، حيث تبين أن إجمالي قيمة القروض بلغ حوالي 258.7 مليون جنيه، حيث زاد قيمة القروض من حوالي 36.6 مليون جنيه عام 2009، إلي حوالي 48.3 مليون جنيه عام 2014، بنسبة زيادة بلغت نحو 32٪.  وجاء اقيم جنوب الصعيد في المرتبة الأولي من حيث قيمة القروض حيث بلغ حوالي 100.4 مليون جنيه، بأهمية نسبية بلغت نحو 38.8٪، في حين جاء اقليم الدلتا بحوالي 94.8 مليون جنيه، بأهمية نسبية بلغت نحو 36.6٪، هذا وجاء في المرتبة الأخيرة اقليم الاسكندرية بأقل تمويل بقيمة 400 ألف جنيه عام 2010، بأهمية نسبية بلغت نحو 0.2٪ من إجمالي قيمة القروض للمشرو</w:t>
      </w:r>
      <w:r w:rsidR="00376BC5">
        <w:rPr>
          <w:rtl/>
        </w:rPr>
        <w:t>عات متناهية الصغر.</w:t>
      </w:r>
    </w:p>
    <w:p w:rsidR="00C9144A" w:rsidRDefault="00C9144A">
      <w:pPr>
        <w:rPr>
          <w:rFonts w:ascii="Simplified Arabic" w:eastAsia="Times New Roman" w:hAnsi="Simplified Arabic" w:cs="Simplified Arabic"/>
          <w:b/>
          <w:bCs/>
          <w:sz w:val="32"/>
          <w:szCs w:val="32"/>
          <w:u w:val="single"/>
          <w:rtl/>
          <w:lang w:bidi="ar-EG"/>
        </w:rPr>
      </w:pPr>
      <w:r>
        <w:rPr>
          <w:rtl/>
        </w:rPr>
        <w:br w:type="page"/>
      </w:r>
    </w:p>
    <w:p w:rsidR="00376BC5" w:rsidRDefault="00376BC5" w:rsidP="00C9144A">
      <w:pPr>
        <w:pStyle w:val="Style5"/>
        <w:rPr>
          <w:sz w:val="28"/>
          <w:szCs w:val="28"/>
          <w:rtl/>
        </w:rPr>
      </w:pPr>
      <w:r w:rsidRPr="00376BC5">
        <w:rPr>
          <w:rFonts w:hint="cs"/>
          <w:rtl/>
        </w:rPr>
        <w:lastRenderedPageBreak/>
        <w:t>الخلاصة:</w:t>
      </w:r>
    </w:p>
    <w:p w:rsidR="00A738AB" w:rsidRPr="00376BC5" w:rsidRDefault="00A738AB" w:rsidP="00C9144A">
      <w:pPr>
        <w:pStyle w:val="Style1"/>
      </w:pPr>
      <w:r w:rsidRPr="00376BC5">
        <w:rPr>
          <w:rFonts w:hint="cs"/>
          <w:rtl/>
        </w:rPr>
        <w:t xml:space="preserve">نجد أن تلك الجهات </w:t>
      </w:r>
      <w:r w:rsidRPr="00376BC5">
        <w:rPr>
          <w:rtl/>
        </w:rPr>
        <w:t>تدعم المشروعات الصغيرة</w:t>
      </w:r>
      <w:r>
        <w:rPr>
          <w:rFonts w:hint="cs"/>
          <w:rtl/>
        </w:rPr>
        <w:t xml:space="preserve"> من نواحٍ عديدة منها </w:t>
      </w:r>
      <w:proofErr w:type="spellStart"/>
      <w:r>
        <w:rPr>
          <w:rFonts w:hint="cs"/>
          <w:rtl/>
        </w:rPr>
        <w:t>ماهو</w:t>
      </w:r>
      <w:proofErr w:type="spellEnd"/>
      <w:r>
        <w:rPr>
          <w:rFonts w:hint="cs"/>
          <w:rtl/>
        </w:rPr>
        <w:t xml:space="preserve"> تمويلي ومنها </w:t>
      </w:r>
      <w:proofErr w:type="spellStart"/>
      <w:r>
        <w:rPr>
          <w:rFonts w:hint="cs"/>
          <w:rtl/>
        </w:rPr>
        <w:t>ماهو</w:t>
      </w:r>
      <w:proofErr w:type="spellEnd"/>
      <w:r>
        <w:rPr>
          <w:rFonts w:hint="cs"/>
          <w:rtl/>
        </w:rPr>
        <w:t xml:space="preserve"> غير تمويلي في نواحي التدريب والتسويق والدعم المؤسسي ودعم في مجال التصدير ...إلخ، فنجد من أمثلة الدعم غير التمويلي</w:t>
      </w:r>
      <w:r w:rsidRPr="00376BC5">
        <w:rPr>
          <w:rtl/>
        </w:rPr>
        <w:t>:</w:t>
      </w:r>
    </w:p>
    <w:p w:rsidR="00A738AB" w:rsidRDefault="00A738AB" w:rsidP="00C9144A">
      <w:pPr>
        <w:pStyle w:val="Style4"/>
      </w:pPr>
      <w:r w:rsidRPr="00FC3054">
        <w:rPr>
          <w:rtl/>
        </w:rPr>
        <w:t>الإمداد بأفكار المشروعات</w:t>
      </w:r>
    </w:p>
    <w:p w:rsidR="00A738AB" w:rsidRDefault="00A738AB" w:rsidP="00C9144A">
      <w:pPr>
        <w:pStyle w:val="Style4"/>
      </w:pPr>
      <w:r w:rsidRPr="00FC3054">
        <w:rPr>
          <w:rtl/>
        </w:rPr>
        <w:t>والإمداد بدراسات الجدوى</w:t>
      </w:r>
    </w:p>
    <w:p w:rsidR="00A738AB" w:rsidRDefault="00A738AB" w:rsidP="00C9144A">
      <w:pPr>
        <w:pStyle w:val="Style4"/>
      </w:pPr>
      <w:r w:rsidRPr="00FC3054">
        <w:rPr>
          <w:rtl/>
        </w:rPr>
        <w:t>تدريب المستثمرين</w:t>
      </w:r>
    </w:p>
    <w:p w:rsidR="00A738AB" w:rsidRDefault="00A738AB" w:rsidP="00C9144A">
      <w:pPr>
        <w:pStyle w:val="Style4"/>
      </w:pPr>
      <w:r w:rsidRPr="00FC3054">
        <w:rPr>
          <w:rtl/>
        </w:rPr>
        <w:t>تقديم المعاونة في مجال ضبط حسابات المشروعات</w:t>
      </w:r>
    </w:p>
    <w:p w:rsidR="00A738AB" w:rsidRDefault="00A738AB" w:rsidP="00C9144A">
      <w:pPr>
        <w:pStyle w:val="Style4"/>
      </w:pPr>
      <w:r w:rsidRPr="00FC3054">
        <w:rPr>
          <w:rtl/>
        </w:rPr>
        <w:t>تدريب الكوادر</w:t>
      </w:r>
    </w:p>
    <w:p w:rsidR="00A738AB" w:rsidRPr="00A738AB" w:rsidRDefault="00A738AB" w:rsidP="00C9144A">
      <w:pPr>
        <w:pStyle w:val="Style4"/>
        <w:rPr>
          <w:rtl/>
        </w:rPr>
      </w:pPr>
      <w:r w:rsidRPr="00A738AB">
        <w:rPr>
          <w:rtl/>
        </w:rPr>
        <w:t>مراقبة الجودة وخلاف ذلك من الدعم غير التمويلي</w:t>
      </w:r>
    </w:p>
    <w:p w:rsidR="00A738AB" w:rsidRDefault="00A738AB" w:rsidP="00C9144A">
      <w:pPr>
        <w:pStyle w:val="Style2"/>
        <w:rPr>
          <w:rtl/>
        </w:rPr>
      </w:pPr>
      <w:r>
        <w:rPr>
          <w:rFonts w:hint="cs"/>
          <w:rtl/>
        </w:rPr>
        <w:t>هذا بالإضافة إلى الدعم التمويلي الذي أحاول تلخيصه من خلال الجداول التالية:</w:t>
      </w:r>
    </w:p>
    <w:p w:rsidR="007A4D70" w:rsidRPr="007A4D70" w:rsidRDefault="007A4D70" w:rsidP="00C9144A">
      <w:pPr>
        <w:pStyle w:val="Style2"/>
      </w:pPr>
      <w:r w:rsidRPr="007A4D70">
        <w:rPr>
          <w:rtl/>
        </w:rPr>
        <w:t>جهاز تنمية المشروعات المتوسطة والصغيرة ومتناهية الصغر</w:t>
      </w:r>
      <w:r w:rsidR="00A738AB">
        <w:rPr>
          <w:rFonts w:hint="cs"/>
          <w:rtl/>
        </w:rPr>
        <w:t>:</w:t>
      </w:r>
    </w:p>
    <w:p w:rsidR="007A4D70" w:rsidRDefault="007A4D70" w:rsidP="00D41136">
      <w:pPr>
        <w:pBdr>
          <w:top w:val="nil"/>
          <w:left w:val="nil"/>
          <w:bottom w:val="nil"/>
          <w:right w:val="nil"/>
          <w:between w:val="nil"/>
        </w:pBdr>
        <w:bidi/>
        <w:spacing w:before="100" w:beforeAutospacing="1" w:after="100" w:afterAutospacing="1"/>
        <w:jc w:val="center"/>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(المشروعات</w:t>
      </w:r>
      <w:r>
        <w:rPr>
          <w:rFonts w:ascii="Simplified Arabic" w:hAnsi="Simplified Arabic" w:cs="Simplified Arabic" w:hint="cs"/>
          <w:b/>
          <w:bCs/>
          <w:sz w:val="28"/>
          <w:szCs w:val="28"/>
          <w:rtl/>
          <w:lang w:bidi="ar-EG"/>
        </w:rPr>
        <w:t xml:space="preserve"> </w:t>
      </w:r>
      <w:r w:rsidRPr="007A4D70">
        <w:rPr>
          <w:rFonts w:ascii="Simplified Arabic" w:hAnsi="Simplified Arabic" w:cs="Simplified Arabic"/>
          <w:b/>
          <w:bCs/>
          <w:sz w:val="28"/>
          <w:szCs w:val="28"/>
          <w:rtl/>
          <w:lang w:bidi="ar-EG"/>
        </w:rPr>
        <w:t>الصغيرة)</w:t>
      </w:r>
    </w:p>
    <w:tbl>
      <w:tblPr>
        <w:tblStyle w:val="1"/>
        <w:bidiVisual/>
        <w:tblW w:w="8775" w:type="dxa"/>
        <w:jc w:val="center"/>
        <w:tblLook w:val="0420" w:firstRow="1" w:lastRow="0" w:firstColumn="0" w:lastColumn="0" w:noHBand="0" w:noVBand="1"/>
      </w:tblPr>
      <w:tblGrid>
        <w:gridCol w:w="2464"/>
        <w:gridCol w:w="1624"/>
        <w:gridCol w:w="1329"/>
        <w:gridCol w:w="1683"/>
        <w:gridCol w:w="1675"/>
      </w:tblGrid>
      <w:tr w:rsidR="007A4D70" w:rsidRPr="007A4D70" w:rsidTr="00C9144A">
        <w:trPr>
          <w:trHeight w:val="20"/>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b/>
                <w:bCs/>
                <w:sz w:val="28"/>
                <w:szCs w:val="28"/>
                <w:rtl/>
              </w:rPr>
              <w:t>البيان</w:t>
            </w:r>
          </w:p>
        </w:tc>
        <w:tc>
          <w:tcPr>
            <w:tcW w:w="162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b/>
                <w:bCs/>
                <w:sz w:val="28"/>
                <w:szCs w:val="28"/>
                <w:rtl/>
              </w:rPr>
              <w:t>2009</w:t>
            </w:r>
          </w:p>
        </w:tc>
        <w:tc>
          <w:tcPr>
            <w:tcW w:w="132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b/>
                <w:bCs/>
                <w:sz w:val="28"/>
                <w:szCs w:val="28"/>
                <w:rtl/>
              </w:rPr>
              <w:t>2015</w:t>
            </w: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b/>
                <w:bCs/>
                <w:sz w:val="28"/>
                <w:szCs w:val="28"/>
                <w:rtl/>
              </w:rPr>
              <w:t>نسبة الاختلاف</w:t>
            </w:r>
          </w:p>
        </w:tc>
        <w:tc>
          <w:tcPr>
            <w:tcW w:w="1675"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b/>
                <w:bCs/>
                <w:sz w:val="28"/>
                <w:szCs w:val="28"/>
                <w:rtl/>
              </w:rPr>
              <w:t>إجمالي الفترة</w:t>
            </w:r>
          </w:p>
        </w:tc>
      </w:tr>
      <w:tr w:rsidR="007A4D70" w:rsidRPr="007A4D70" w:rsidTr="00C9144A">
        <w:trPr>
          <w:trHeight w:val="20"/>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عدد المشروعات الممولة</w:t>
            </w:r>
          </w:p>
        </w:tc>
        <w:tc>
          <w:tcPr>
            <w:tcW w:w="162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9.6 ألف</w:t>
            </w:r>
          </w:p>
        </w:tc>
        <w:tc>
          <w:tcPr>
            <w:tcW w:w="132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19.3 ألف</w:t>
            </w: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+ 101%</w:t>
            </w:r>
          </w:p>
        </w:tc>
        <w:tc>
          <w:tcPr>
            <w:tcW w:w="1675"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103 ألف</w:t>
            </w:r>
          </w:p>
        </w:tc>
      </w:tr>
      <w:tr w:rsidR="007A4D70" w:rsidRPr="007A4D70" w:rsidTr="00C9144A">
        <w:trPr>
          <w:trHeight w:val="20"/>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قيمة القروض</w:t>
            </w:r>
          </w:p>
        </w:tc>
        <w:tc>
          <w:tcPr>
            <w:tcW w:w="162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491.2 مليون</w:t>
            </w:r>
          </w:p>
        </w:tc>
        <w:tc>
          <w:tcPr>
            <w:tcW w:w="132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3.1 مليار</w:t>
            </w: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+ 595%</w:t>
            </w:r>
          </w:p>
        </w:tc>
        <w:tc>
          <w:tcPr>
            <w:tcW w:w="1675"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10.6 مليار</w:t>
            </w:r>
          </w:p>
        </w:tc>
      </w:tr>
      <w:tr w:rsidR="007A4D70" w:rsidRPr="007A4D70" w:rsidTr="00C9144A">
        <w:trPr>
          <w:trHeight w:val="20"/>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فرص العمل</w:t>
            </w:r>
          </w:p>
        </w:tc>
        <w:tc>
          <w:tcPr>
            <w:tcW w:w="162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51.2 ألف</w:t>
            </w:r>
          </w:p>
        </w:tc>
        <w:tc>
          <w:tcPr>
            <w:tcW w:w="132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88.3 ألف</w:t>
            </w: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+ 72.6%</w:t>
            </w:r>
          </w:p>
        </w:tc>
        <w:tc>
          <w:tcPr>
            <w:tcW w:w="1675"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430.4 ألف</w:t>
            </w:r>
          </w:p>
        </w:tc>
      </w:tr>
      <w:tr w:rsidR="007A4D70" w:rsidRPr="007A4D70" w:rsidTr="00C9144A">
        <w:trPr>
          <w:trHeight w:val="20"/>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مشاركة المرأة</w:t>
            </w:r>
          </w:p>
        </w:tc>
        <w:tc>
          <w:tcPr>
            <w:tcW w:w="162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p>
        </w:tc>
        <w:tc>
          <w:tcPr>
            <w:tcW w:w="132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p>
        </w:tc>
        <w:tc>
          <w:tcPr>
            <w:tcW w:w="1675"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tl/>
              </w:rPr>
            </w:pPr>
            <w:r w:rsidRPr="007A4D70">
              <w:rPr>
                <w:rFonts w:ascii="Simplified Arabic" w:hAnsi="Simplified Arabic" w:cs="Simplified Arabic"/>
                <w:sz w:val="28"/>
                <w:szCs w:val="28"/>
                <w:rtl/>
              </w:rPr>
              <w:t>24.88ألف</w:t>
            </w:r>
          </w:p>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rPr>
            </w:pPr>
            <w:r w:rsidRPr="007A4D70">
              <w:rPr>
                <w:rFonts w:ascii="Simplified Arabic" w:hAnsi="Simplified Arabic" w:cs="Simplified Arabic"/>
                <w:sz w:val="28"/>
                <w:szCs w:val="28"/>
                <w:rtl/>
              </w:rPr>
              <w:t>بنسبة 24.8%</w:t>
            </w:r>
          </w:p>
        </w:tc>
      </w:tr>
    </w:tbl>
    <w:p w:rsidR="007A4D70" w:rsidRPr="007A4D70" w:rsidRDefault="00D41136" w:rsidP="00D41136">
      <w:pPr>
        <w:pBdr>
          <w:top w:val="nil"/>
          <w:left w:val="nil"/>
          <w:bottom w:val="nil"/>
          <w:right w:val="nil"/>
          <w:between w:val="nil"/>
        </w:pBdr>
        <w:bidi/>
        <w:spacing w:before="100" w:beforeAutospacing="1" w:after="100" w:afterAutospacing="1"/>
        <w:jc w:val="center"/>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 </w:t>
      </w:r>
      <w:r w:rsidR="007A4D70">
        <w:rPr>
          <w:rFonts w:ascii="Simplified Arabic" w:hAnsi="Simplified Arabic" w:cs="Simplified Arabic"/>
          <w:b/>
          <w:bCs/>
          <w:sz w:val="28"/>
          <w:szCs w:val="28"/>
          <w:rtl/>
          <w:lang w:bidi="ar-EG"/>
        </w:rPr>
        <w:t>(المشروعات متناهية الص</w:t>
      </w:r>
      <w:r w:rsidR="007A4D70">
        <w:rPr>
          <w:rFonts w:ascii="Simplified Arabic" w:hAnsi="Simplified Arabic" w:cs="Simplified Arabic" w:hint="cs"/>
          <w:b/>
          <w:bCs/>
          <w:sz w:val="28"/>
          <w:szCs w:val="28"/>
          <w:rtl/>
          <w:lang w:bidi="ar-EG"/>
        </w:rPr>
        <w:t>غ</w:t>
      </w:r>
      <w:r w:rsidR="007A4D70">
        <w:rPr>
          <w:rFonts w:ascii="Simplified Arabic" w:hAnsi="Simplified Arabic" w:cs="Simplified Arabic"/>
          <w:b/>
          <w:bCs/>
          <w:sz w:val="28"/>
          <w:szCs w:val="28"/>
          <w:rtl/>
          <w:lang w:bidi="ar-EG"/>
        </w:rPr>
        <w:t>ر</w:t>
      </w:r>
      <w:r w:rsidR="007A4D70" w:rsidRPr="007A4D70">
        <w:rPr>
          <w:rFonts w:ascii="Simplified Arabic" w:hAnsi="Simplified Arabic" w:cs="Simplified Arabic"/>
          <w:b/>
          <w:bCs/>
          <w:sz w:val="28"/>
          <w:szCs w:val="28"/>
          <w:rtl/>
          <w:lang w:bidi="ar-EG"/>
        </w:rPr>
        <w:t>)</w:t>
      </w:r>
    </w:p>
    <w:tbl>
      <w:tblPr>
        <w:tblStyle w:val="TableGrid2"/>
        <w:bidiVisual/>
        <w:tblW w:w="8252" w:type="dxa"/>
        <w:jc w:val="center"/>
        <w:tblLook w:val="0420" w:firstRow="1" w:lastRow="0" w:firstColumn="0" w:lastColumn="0" w:noHBand="0" w:noVBand="1"/>
      </w:tblPr>
      <w:tblGrid>
        <w:gridCol w:w="2464"/>
        <w:gridCol w:w="1299"/>
        <w:gridCol w:w="1283"/>
        <w:gridCol w:w="1683"/>
        <w:gridCol w:w="1523"/>
      </w:tblGrid>
      <w:tr w:rsidR="007A4D70" w:rsidRPr="007A4D70" w:rsidTr="00C9144A">
        <w:trPr>
          <w:trHeight w:val="227"/>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b/>
                <w:bCs/>
                <w:sz w:val="28"/>
                <w:szCs w:val="28"/>
                <w:rtl/>
                <w:lang w:bidi="ar-EG"/>
              </w:rPr>
              <w:t>البيان</w:t>
            </w:r>
          </w:p>
        </w:tc>
        <w:tc>
          <w:tcPr>
            <w:tcW w:w="129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b/>
                <w:bCs/>
                <w:sz w:val="28"/>
                <w:szCs w:val="28"/>
                <w:rtl/>
                <w:lang w:bidi="ar-EG"/>
              </w:rPr>
              <w:t>2009</w:t>
            </w:r>
          </w:p>
        </w:tc>
        <w:tc>
          <w:tcPr>
            <w:tcW w:w="12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b/>
                <w:bCs/>
                <w:sz w:val="28"/>
                <w:szCs w:val="28"/>
                <w:rtl/>
                <w:lang w:bidi="ar-EG"/>
              </w:rPr>
              <w:t>2015</w:t>
            </w: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b/>
                <w:bCs/>
                <w:sz w:val="28"/>
                <w:szCs w:val="28"/>
                <w:rtl/>
                <w:lang w:bidi="ar-EG"/>
              </w:rPr>
              <w:t>نسبة الاختلاف</w:t>
            </w:r>
          </w:p>
        </w:tc>
        <w:tc>
          <w:tcPr>
            <w:tcW w:w="152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b/>
                <w:bCs/>
                <w:sz w:val="28"/>
                <w:szCs w:val="28"/>
                <w:rtl/>
                <w:lang w:bidi="ar-EG"/>
              </w:rPr>
              <w:t>إجمالي الفترة</w:t>
            </w:r>
          </w:p>
        </w:tc>
      </w:tr>
      <w:tr w:rsidR="007A4D70" w:rsidRPr="007A4D70" w:rsidTr="00C9144A">
        <w:trPr>
          <w:trHeight w:val="227"/>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عدد المشروعات الممولة</w:t>
            </w:r>
          </w:p>
        </w:tc>
        <w:tc>
          <w:tcPr>
            <w:tcW w:w="129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p>
        </w:tc>
        <w:tc>
          <w:tcPr>
            <w:tcW w:w="12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p>
        </w:tc>
        <w:tc>
          <w:tcPr>
            <w:tcW w:w="152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1.2 مليون</w:t>
            </w:r>
          </w:p>
        </w:tc>
      </w:tr>
      <w:tr w:rsidR="007A4D70" w:rsidRPr="007A4D70" w:rsidTr="00C9144A">
        <w:trPr>
          <w:trHeight w:val="227"/>
          <w:jc w:val="center"/>
        </w:trPr>
        <w:tc>
          <w:tcPr>
            <w:tcW w:w="2464"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قيمة القروض</w:t>
            </w:r>
          </w:p>
        </w:tc>
        <w:tc>
          <w:tcPr>
            <w:tcW w:w="1299"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543مليون</w:t>
            </w:r>
          </w:p>
        </w:tc>
        <w:tc>
          <w:tcPr>
            <w:tcW w:w="12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1.4 مليار</w:t>
            </w:r>
          </w:p>
        </w:tc>
        <w:tc>
          <w:tcPr>
            <w:tcW w:w="168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+ 66%</w:t>
            </w:r>
          </w:p>
        </w:tc>
        <w:tc>
          <w:tcPr>
            <w:tcW w:w="1523" w:type="dxa"/>
            <w:hideMark/>
          </w:tcPr>
          <w:p w:rsidR="007A4D70" w:rsidRPr="007A4D70" w:rsidRDefault="007A4D70" w:rsidP="00C9144A">
            <w:pPr>
              <w:pBdr>
                <w:top w:val="nil"/>
                <w:left w:val="nil"/>
                <w:bottom w:val="nil"/>
                <w:right w:val="nil"/>
                <w:between w:val="nil"/>
              </w:pBdr>
              <w:bidi/>
              <w:jc w:val="lowKashida"/>
              <w:rPr>
                <w:rFonts w:ascii="Simplified Arabic" w:hAnsi="Simplified Arabic" w:cs="Simplified Arabic"/>
                <w:sz w:val="28"/>
                <w:szCs w:val="28"/>
                <w:lang w:bidi="ar-EG"/>
              </w:rPr>
            </w:pPr>
            <w:r w:rsidRPr="007A4D70">
              <w:rPr>
                <w:rFonts w:ascii="Simplified Arabic" w:hAnsi="Simplified Arabic" w:cs="Simplified Arabic"/>
                <w:sz w:val="28"/>
                <w:szCs w:val="28"/>
                <w:rtl/>
                <w:lang w:bidi="ar-EG"/>
              </w:rPr>
              <w:t>5.3 مليار</w:t>
            </w:r>
          </w:p>
        </w:tc>
      </w:tr>
    </w:tbl>
    <w:p w:rsidR="00C9144A" w:rsidRDefault="00C9144A" w:rsidP="00C9144A">
      <w:pPr>
        <w:pStyle w:val="Style2"/>
        <w:rPr>
          <w:rtl/>
        </w:rPr>
      </w:pPr>
    </w:p>
    <w:p w:rsidR="00C9144A" w:rsidRDefault="00C9144A">
      <w:pPr>
        <w:rPr>
          <w:rFonts w:ascii="Simplified Arabic" w:eastAsia="Times New Roman" w:hAnsi="Simplified Arabic" w:cs="Simplified Arabic"/>
          <w:b/>
          <w:bCs/>
          <w:sz w:val="28"/>
          <w:szCs w:val="28"/>
          <w:rtl/>
          <w:lang w:bidi="ar-EG"/>
        </w:rPr>
      </w:pPr>
      <w:r>
        <w:rPr>
          <w:rtl/>
        </w:rPr>
        <w:br w:type="page"/>
      </w:r>
    </w:p>
    <w:p w:rsidR="00D41136" w:rsidRDefault="00825168" w:rsidP="00C9144A">
      <w:pPr>
        <w:pStyle w:val="Style2"/>
        <w:rPr>
          <w:rtl/>
        </w:rPr>
      </w:pPr>
      <w:r>
        <w:rPr>
          <w:rFonts w:hint="cs"/>
          <w:rtl/>
        </w:rPr>
        <w:lastRenderedPageBreak/>
        <w:t>صندوق التنمية المحلية:</w:t>
      </w:r>
    </w:p>
    <w:tbl>
      <w:tblPr>
        <w:tblStyle w:val="1"/>
        <w:bidiVisual/>
        <w:tblW w:w="8417" w:type="dxa"/>
        <w:jc w:val="center"/>
        <w:tblLook w:val="0420" w:firstRow="1" w:lastRow="0" w:firstColumn="0" w:lastColumn="0" w:noHBand="0" w:noVBand="1"/>
      </w:tblPr>
      <w:tblGrid>
        <w:gridCol w:w="2464"/>
        <w:gridCol w:w="1270"/>
        <w:gridCol w:w="1477"/>
        <w:gridCol w:w="1683"/>
        <w:gridCol w:w="1523"/>
      </w:tblGrid>
      <w:tr w:rsidR="00825168" w:rsidRPr="00825168" w:rsidTr="00C9144A">
        <w:trPr>
          <w:trHeight w:val="340"/>
          <w:jc w:val="center"/>
        </w:trPr>
        <w:tc>
          <w:tcPr>
            <w:tcW w:w="2464"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b/>
                <w:bCs/>
                <w:sz w:val="28"/>
                <w:szCs w:val="28"/>
                <w:rtl/>
              </w:rPr>
              <w:t>البيان</w:t>
            </w:r>
          </w:p>
        </w:tc>
        <w:tc>
          <w:tcPr>
            <w:tcW w:w="1270"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b/>
                <w:bCs/>
                <w:sz w:val="28"/>
                <w:szCs w:val="28"/>
                <w:rtl/>
              </w:rPr>
              <w:t>2009</w:t>
            </w:r>
          </w:p>
        </w:tc>
        <w:tc>
          <w:tcPr>
            <w:tcW w:w="1477"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b/>
                <w:bCs/>
                <w:sz w:val="28"/>
                <w:szCs w:val="28"/>
                <w:rtl/>
              </w:rPr>
              <w:t>2015</w:t>
            </w:r>
          </w:p>
        </w:tc>
        <w:tc>
          <w:tcPr>
            <w:tcW w:w="1683"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b/>
                <w:bCs/>
                <w:sz w:val="28"/>
                <w:szCs w:val="28"/>
                <w:rtl/>
              </w:rPr>
              <w:t>نسبة الاختلاف</w:t>
            </w:r>
          </w:p>
        </w:tc>
        <w:tc>
          <w:tcPr>
            <w:tcW w:w="1523"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b/>
                <w:bCs/>
                <w:sz w:val="28"/>
                <w:szCs w:val="28"/>
                <w:rtl/>
              </w:rPr>
              <w:t>إجمالي الفترة</w:t>
            </w:r>
          </w:p>
        </w:tc>
      </w:tr>
      <w:tr w:rsidR="00825168" w:rsidRPr="00825168" w:rsidTr="00C9144A">
        <w:trPr>
          <w:trHeight w:val="340"/>
          <w:jc w:val="center"/>
        </w:trPr>
        <w:tc>
          <w:tcPr>
            <w:tcW w:w="2464"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عدد المشروعات الممولة</w:t>
            </w:r>
          </w:p>
        </w:tc>
        <w:tc>
          <w:tcPr>
            <w:tcW w:w="1270"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 xml:space="preserve"> 8.1 ألف</w:t>
            </w:r>
          </w:p>
        </w:tc>
        <w:tc>
          <w:tcPr>
            <w:tcW w:w="1477"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5.3 ألف</w:t>
            </w:r>
          </w:p>
        </w:tc>
        <w:tc>
          <w:tcPr>
            <w:tcW w:w="1683"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- 34.1 %</w:t>
            </w:r>
          </w:p>
        </w:tc>
        <w:tc>
          <w:tcPr>
            <w:tcW w:w="1523"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 xml:space="preserve">41.1 ألف </w:t>
            </w:r>
          </w:p>
        </w:tc>
      </w:tr>
      <w:tr w:rsidR="00825168" w:rsidRPr="00825168" w:rsidTr="00C9144A">
        <w:trPr>
          <w:trHeight w:val="340"/>
          <w:jc w:val="center"/>
        </w:trPr>
        <w:tc>
          <w:tcPr>
            <w:tcW w:w="2464"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قيمة القروض بالجنية</w:t>
            </w:r>
          </w:p>
        </w:tc>
        <w:tc>
          <w:tcPr>
            <w:tcW w:w="1270"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30 مليون</w:t>
            </w:r>
          </w:p>
        </w:tc>
        <w:tc>
          <w:tcPr>
            <w:tcW w:w="1477"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22.6 مليون</w:t>
            </w:r>
          </w:p>
        </w:tc>
        <w:tc>
          <w:tcPr>
            <w:tcW w:w="1683"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- 24.5%</w:t>
            </w:r>
          </w:p>
        </w:tc>
        <w:tc>
          <w:tcPr>
            <w:tcW w:w="1523" w:type="dxa"/>
            <w:hideMark/>
          </w:tcPr>
          <w:p w:rsidR="00DF11DD" w:rsidRPr="00825168" w:rsidRDefault="00825168" w:rsidP="00C9144A">
            <w:pPr>
              <w:pBdr>
                <w:top w:val="nil"/>
                <w:left w:val="nil"/>
                <w:bottom w:val="nil"/>
                <w:right w:val="nil"/>
                <w:between w:val="nil"/>
              </w:pBdr>
              <w:bidi/>
              <w:spacing w:line="276" w:lineRule="auto"/>
              <w:rPr>
                <w:rFonts w:ascii="Simplified Arabic" w:hAnsi="Simplified Arabic" w:cs="Simplified Arabic"/>
                <w:sz w:val="28"/>
                <w:szCs w:val="28"/>
              </w:rPr>
            </w:pPr>
            <w:r w:rsidRPr="00825168">
              <w:rPr>
                <w:rFonts w:ascii="Simplified Arabic" w:hAnsi="Simplified Arabic" w:cs="Simplified Arabic"/>
                <w:sz w:val="28"/>
                <w:szCs w:val="28"/>
                <w:rtl/>
              </w:rPr>
              <w:t>150 مليون</w:t>
            </w:r>
          </w:p>
        </w:tc>
      </w:tr>
    </w:tbl>
    <w:p w:rsidR="00825168" w:rsidRPr="00825168" w:rsidRDefault="00825168" w:rsidP="00376BC5">
      <w:pPr>
        <w:pBdr>
          <w:top w:val="nil"/>
          <w:left w:val="nil"/>
          <w:bottom w:val="nil"/>
          <w:right w:val="nil"/>
          <w:between w:val="nil"/>
        </w:pBdr>
        <w:bidi/>
        <w:spacing w:before="100" w:beforeAutospacing="1" w:after="100" w:afterAutospacing="1"/>
        <w:jc w:val="lowKashida"/>
        <w:rPr>
          <w:rFonts w:ascii="Simplified Arabic" w:hAnsi="Simplified Arabic" w:cs="Simplified Arabic"/>
          <w:b/>
          <w:bCs/>
          <w:sz w:val="28"/>
          <w:szCs w:val="28"/>
          <w:rtl/>
          <w:lang w:bidi="ar-EG"/>
        </w:rPr>
      </w:pPr>
      <w:r w:rsidRPr="00825168">
        <w:rPr>
          <w:rFonts w:ascii="Simplified Arabic" w:hAnsi="Simplified Arabic" w:cs="Simplified Arabic" w:hint="cs"/>
          <w:b/>
          <w:bCs/>
          <w:sz w:val="28"/>
          <w:szCs w:val="28"/>
          <w:rtl/>
          <w:lang w:bidi="ar-EG"/>
        </w:rPr>
        <w:t>وزارة التضامن الاجتماعي:</w:t>
      </w:r>
    </w:p>
    <w:tbl>
      <w:tblPr>
        <w:tblStyle w:val="1"/>
        <w:bidiVisual/>
        <w:tblW w:w="7418" w:type="dxa"/>
        <w:jc w:val="center"/>
        <w:tblLook w:val="0420" w:firstRow="1" w:lastRow="0" w:firstColumn="0" w:lastColumn="0" w:noHBand="0" w:noVBand="1"/>
      </w:tblPr>
      <w:tblGrid>
        <w:gridCol w:w="1529"/>
        <w:gridCol w:w="1477"/>
        <w:gridCol w:w="1329"/>
        <w:gridCol w:w="1459"/>
        <w:gridCol w:w="1624"/>
      </w:tblGrid>
      <w:tr w:rsidR="00825168" w:rsidRPr="00825168" w:rsidTr="00C9144A">
        <w:trPr>
          <w:trHeight w:val="340"/>
          <w:jc w:val="center"/>
        </w:trPr>
        <w:tc>
          <w:tcPr>
            <w:tcW w:w="152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b/>
                <w:bCs/>
                <w:sz w:val="28"/>
                <w:szCs w:val="28"/>
                <w:rtl/>
              </w:rPr>
              <w:t>البيان</w:t>
            </w:r>
          </w:p>
        </w:tc>
        <w:tc>
          <w:tcPr>
            <w:tcW w:w="1477"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b/>
                <w:bCs/>
                <w:sz w:val="28"/>
                <w:szCs w:val="28"/>
                <w:rtl/>
              </w:rPr>
              <w:t>2009</w:t>
            </w:r>
          </w:p>
        </w:tc>
        <w:tc>
          <w:tcPr>
            <w:tcW w:w="132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b/>
                <w:bCs/>
                <w:sz w:val="28"/>
                <w:szCs w:val="28"/>
                <w:rtl/>
              </w:rPr>
              <w:t>2015</w:t>
            </w:r>
          </w:p>
        </w:tc>
        <w:tc>
          <w:tcPr>
            <w:tcW w:w="145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b/>
                <w:bCs/>
                <w:sz w:val="28"/>
                <w:szCs w:val="28"/>
                <w:rtl/>
              </w:rPr>
              <w:t>نسبة الزيادة</w:t>
            </w:r>
          </w:p>
        </w:tc>
        <w:tc>
          <w:tcPr>
            <w:tcW w:w="1624"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b/>
                <w:bCs/>
                <w:sz w:val="28"/>
                <w:szCs w:val="28"/>
                <w:rtl/>
              </w:rPr>
              <w:t>إجمالي الفترة</w:t>
            </w:r>
          </w:p>
        </w:tc>
      </w:tr>
      <w:tr w:rsidR="00825168" w:rsidRPr="00825168" w:rsidTr="00C9144A">
        <w:trPr>
          <w:trHeight w:val="340"/>
          <w:jc w:val="center"/>
        </w:trPr>
        <w:tc>
          <w:tcPr>
            <w:tcW w:w="152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قيمة القروض</w:t>
            </w:r>
          </w:p>
        </w:tc>
        <w:tc>
          <w:tcPr>
            <w:tcW w:w="1477"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36.6 مليون</w:t>
            </w:r>
          </w:p>
        </w:tc>
        <w:tc>
          <w:tcPr>
            <w:tcW w:w="132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48.3 ألف</w:t>
            </w:r>
          </w:p>
        </w:tc>
        <w:tc>
          <w:tcPr>
            <w:tcW w:w="145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+ 32%</w:t>
            </w:r>
          </w:p>
        </w:tc>
        <w:tc>
          <w:tcPr>
            <w:tcW w:w="1624"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258.7 مليون</w:t>
            </w:r>
          </w:p>
        </w:tc>
      </w:tr>
      <w:tr w:rsidR="00825168" w:rsidRPr="00825168" w:rsidTr="00C9144A">
        <w:trPr>
          <w:trHeight w:val="340"/>
          <w:jc w:val="center"/>
        </w:trPr>
        <w:tc>
          <w:tcPr>
            <w:tcW w:w="152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فرص العمل</w:t>
            </w:r>
          </w:p>
        </w:tc>
        <w:tc>
          <w:tcPr>
            <w:tcW w:w="1477"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25.6</w:t>
            </w:r>
          </w:p>
        </w:tc>
        <w:tc>
          <w:tcPr>
            <w:tcW w:w="132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10.5</w:t>
            </w:r>
          </w:p>
        </w:tc>
        <w:tc>
          <w:tcPr>
            <w:tcW w:w="1459"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- 59.2%</w:t>
            </w:r>
          </w:p>
        </w:tc>
        <w:tc>
          <w:tcPr>
            <w:tcW w:w="1624" w:type="dxa"/>
            <w:hideMark/>
          </w:tcPr>
          <w:p w:rsidR="00DF11DD" w:rsidRPr="00825168" w:rsidRDefault="00825168" w:rsidP="00C9144A">
            <w:pPr>
              <w:pBdr>
                <w:top w:val="nil"/>
                <w:left w:val="nil"/>
                <w:bottom w:val="nil"/>
                <w:right w:val="nil"/>
                <w:between w:val="nil"/>
              </w:pBdr>
              <w:bidi/>
              <w:jc w:val="lowKashida"/>
              <w:rPr>
                <w:rFonts w:ascii="Simplified Arabic" w:hAnsi="Simplified Arabic" w:cs="Simplified Arabic"/>
                <w:sz w:val="28"/>
                <w:szCs w:val="28"/>
              </w:rPr>
            </w:pPr>
            <w:r w:rsidRPr="00825168">
              <w:rPr>
                <w:rFonts w:ascii="Simplified Arabic" w:hAnsi="Simplified Arabic" w:cs="Simplified Arabic"/>
                <w:sz w:val="28"/>
                <w:szCs w:val="28"/>
                <w:rtl/>
              </w:rPr>
              <w:t>81.99 ألف</w:t>
            </w:r>
          </w:p>
        </w:tc>
      </w:tr>
    </w:tbl>
    <w:p w:rsidR="00A738AB" w:rsidRPr="00825168" w:rsidRDefault="00A738AB" w:rsidP="00C9144A">
      <w:pPr>
        <w:pStyle w:val="Style1"/>
      </w:pPr>
      <w:proofErr w:type="spellStart"/>
      <w:r>
        <w:rPr>
          <w:rFonts w:hint="cs"/>
          <w:rtl/>
        </w:rPr>
        <w:t>في</w:t>
      </w:r>
      <w:r>
        <w:rPr>
          <w:rtl/>
        </w:rPr>
        <w:t>يظهر</w:t>
      </w:r>
      <w:proofErr w:type="spellEnd"/>
      <w:r>
        <w:rPr>
          <w:rtl/>
        </w:rPr>
        <w:t xml:space="preserve"> </w:t>
      </w:r>
      <w:r w:rsidRPr="00376BC5">
        <w:rPr>
          <w:rtl/>
        </w:rPr>
        <w:t>من قراءة استعراض تكوين ومجالات عمل البني</w:t>
      </w:r>
      <w:r>
        <w:rPr>
          <w:rtl/>
        </w:rPr>
        <w:t>ة المؤسسية الداعمة للمشروعات</w:t>
      </w:r>
      <w:r>
        <w:rPr>
          <w:rFonts w:hint="cs"/>
          <w:rtl/>
        </w:rPr>
        <w:t xml:space="preserve"> نجد مجالات الدعم غير التمويلي المتعددة سالفة الذكر إلا أننا نجد عليها العديد من الملاحظات التي سيأتي ذكرها في جزء النتائج والتوصيات وايضا لا يمكن تقييم تلك الخدمات </w:t>
      </w:r>
      <w:r w:rsidRPr="00376BC5">
        <w:rPr>
          <w:rtl/>
        </w:rPr>
        <w:t>أنه لا توجد إحصا</w:t>
      </w:r>
      <w:r>
        <w:rPr>
          <w:rtl/>
        </w:rPr>
        <w:t>ءات كمية لتقديم مثل تلك الخدمات</w:t>
      </w:r>
      <w:r>
        <w:rPr>
          <w:rFonts w:hint="cs"/>
          <w:rtl/>
        </w:rPr>
        <w:t>.</w:t>
      </w:r>
      <w:r w:rsidRPr="00A738AB">
        <w:rPr>
          <w:rFonts w:hint="cs"/>
          <w:rtl/>
        </w:rPr>
        <w:t xml:space="preserve"> </w:t>
      </w:r>
      <w:r>
        <w:rPr>
          <w:rFonts w:hint="cs"/>
          <w:rtl/>
        </w:rPr>
        <w:t xml:space="preserve">كما </w:t>
      </w:r>
      <w:proofErr w:type="spellStart"/>
      <w:r>
        <w:rPr>
          <w:rFonts w:hint="cs"/>
          <w:rtl/>
        </w:rPr>
        <w:t>يتلاحظ</w:t>
      </w:r>
      <w:proofErr w:type="spellEnd"/>
      <w:r>
        <w:rPr>
          <w:rFonts w:hint="cs"/>
          <w:rtl/>
        </w:rPr>
        <w:t xml:space="preserve"> من البيانات التي تم </w:t>
      </w:r>
      <w:r w:rsidRPr="00825168">
        <w:rPr>
          <w:rFonts w:hint="cs"/>
          <w:rtl/>
        </w:rPr>
        <w:t>بتجميع</w:t>
      </w:r>
      <w:r>
        <w:rPr>
          <w:rFonts w:hint="cs"/>
          <w:rtl/>
        </w:rPr>
        <w:t>ها</w:t>
      </w:r>
      <w:r w:rsidRPr="00825168">
        <w:rPr>
          <w:rFonts w:hint="cs"/>
          <w:rtl/>
        </w:rPr>
        <w:t xml:space="preserve"> </w:t>
      </w:r>
      <w:r>
        <w:rPr>
          <w:rFonts w:hint="cs"/>
          <w:rtl/>
        </w:rPr>
        <w:t>من بيانات</w:t>
      </w:r>
      <w:r w:rsidRPr="00825168">
        <w:rPr>
          <w:rFonts w:hint="cs"/>
          <w:rtl/>
        </w:rPr>
        <w:t xml:space="preserve"> جهاز الإحصاء وبعض الدراسات</w:t>
      </w:r>
      <w:r>
        <w:rPr>
          <w:rFonts w:hint="cs"/>
          <w:rtl/>
        </w:rPr>
        <w:t xml:space="preserve"> الأخرى التي قامت بمسح عينات</w:t>
      </w:r>
      <w:r w:rsidRPr="00825168">
        <w:rPr>
          <w:rFonts w:hint="cs"/>
          <w:rtl/>
        </w:rPr>
        <w:t xml:space="preserve"> تبين بالعينات أن</w:t>
      </w:r>
      <w:r w:rsidRPr="00825168">
        <w:rPr>
          <w:rFonts w:hint="cs"/>
          <w:vertAlign w:val="superscript"/>
          <w:rtl/>
        </w:rPr>
        <w:t>(</w:t>
      </w:r>
      <w:r w:rsidRPr="00825168">
        <w:rPr>
          <w:rStyle w:val="FootnoteReference"/>
          <w:rFonts w:ascii="Simplified Arabic" w:hAnsi="Simplified Arabic"/>
          <w:rtl/>
          <w:lang w:bidi="ar-EG"/>
        </w:rPr>
        <w:footnoteReference w:id="122"/>
      </w:r>
      <w:r w:rsidRPr="00825168">
        <w:rPr>
          <w:rFonts w:hint="cs"/>
          <w:vertAlign w:val="superscript"/>
          <w:rtl/>
        </w:rPr>
        <w:t>)</w:t>
      </w:r>
      <w:r w:rsidRPr="00825168">
        <w:rPr>
          <w:rtl/>
        </w:rPr>
        <w:t>:</w:t>
      </w:r>
    </w:p>
    <w:p w:rsidR="00A738AB" w:rsidRPr="00376BC5" w:rsidRDefault="00A738AB" w:rsidP="00C9144A">
      <w:pPr>
        <w:pStyle w:val="Style4"/>
        <w:rPr>
          <w:rtl/>
        </w:rPr>
      </w:pPr>
      <w:r w:rsidRPr="00376BC5">
        <w:rPr>
          <w:rtl/>
        </w:rPr>
        <w:t>59% منها تعاني من مشكلات مع الضرائب</w:t>
      </w:r>
    </w:p>
    <w:p w:rsidR="00A738AB" w:rsidRPr="00376BC5" w:rsidRDefault="00A738AB" w:rsidP="00C9144A">
      <w:pPr>
        <w:pStyle w:val="Style4"/>
        <w:rPr>
          <w:rtl/>
        </w:rPr>
      </w:pPr>
      <w:r w:rsidRPr="00376BC5">
        <w:rPr>
          <w:rtl/>
        </w:rPr>
        <w:t>28.4% منها لا تعلم شيئاً عن خدمات التنمية المحلية</w:t>
      </w:r>
    </w:p>
    <w:p w:rsidR="00A738AB" w:rsidRPr="00376BC5" w:rsidRDefault="00A738AB" w:rsidP="00C9144A">
      <w:pPr>
        <w:pStyle w:val="Style4"/>
        <w:rPr>
          <w:rtl/>
        </w:rPr>
      </w:pPr>
      <w:r w:rsidRPr="00376BC5">
        <w:rPr>
          <w:rtl/>
        </w:rPr>
        <w:t>74.5% من المشروعات الصناعية الصغيرة لا تعلم شيئا عن هيئة التنمية الصناعية</w:t>
      </w:r>
    </w:p>
    <w:p w:rsidR="00A738AB" w:rsidRPr="00376BC5" w:rsidRDefault="00A738AB" w:rsidP="00C9144A">
      <w:pPr>
        <w:pStyle w:val="Style4"/>
        <w:rPr>
          <w:rtl/>
        </w:rPr>
      </w:pPr>
      <w:r w:rsidRPr="00376BC5">
        <w:rPr>
          <w:rtl/>
        </w:rPr>
        <w:t>25.3% يعاني مشاكل مالية</w:t>
      </w:r>
    </w:p>
    <w:p w:rsidR="00A738AB" w:rsidRPr="00A738AB" w:rsidRDefault="00A738AB" w:rsidP="00C9144A">
      <w:pPr>
        <w:pStyle w:val="Style4"/>
        <w:rPr>
          <w:rtl/>
        </w:rPr>
      </w:pPr>
      <w:r w:rsidRPr="00376BC5">
        <w:rPr>
          <w:rtl/>
        </w:rPr>
        <w:t>هذا بالإضافة إلى مشكلات أخرى بالتراخيص والعمالة وغيرها.</w:t>
      </w:r>
    </w:p>
    <w:p w:rsidR="00376BC5" w:rsidRPr="00376BC5" w:rsidRDefault="008E73B3" w:rsidP="00C9144A">
      <w:pPr>
        <w:pStyle w:val="Style2"/>
      </w:pPr>
      <w:r>
        <w:rPr>
          <w:rFonts w:hint="cs"/>
          <w:rtl/>
        </w:rPr>
        <w:t xml:space="preserve">كما </w:t>
      </w:r>
      <w:r w:rsidR="00825168">
        <w:rPr>
          <w:rFonts w:hint="cs"/>
          <w:rtl/>
        </w:rPr>
        <w:t>يلاحظ مما سبق بعض ال</w:t>
      </w:r>
      <w:r w:rsidR="00376BC5" w:rsidRPr="00376BC5">
        <w:rPr>
          <w:rtl/>
        </w:rPr>
        <w:t xml:space="preserve">حقائق </w:t>
      </w:r>
      <w:r w:rsidR="00825168">
        <w:rPr>
          <w:rFonts w:hint="cs"/>
          <w:rtl/>
        </w:rPr>
        <w:t>ال</w:t>
      </w:r>
      <w:r w:rsidR="00376BC5" w:rsidRPr="00376BC5">
        <w:rPr>
          <w:rtl/>
        </w:rPr>
        <w:t>كمية:</w:t>
      </w:r>
    </w:p>
    <w:p w:rsidR="007A4D70" w:rsidRPr="00376BC5" w:rsidRDefault="007A4D70" w:rsidP="00C9144A">
      <w:pPr>
        <w:pStyle w:val="Style4"/>
        <w:rPr>
          <w:rtl/>
        </w:rPr>
      </w:pPr>
      <w:r w:rsidRPr="00376BC5">
        <w:rPr>
          <w:rtl/>
        </w:rPr>
        <w:t>إجمالي تعداد المشروعات 2.4 مليون مشروع كتعداد 2012</w:t>
      </w:r>
      <w:r w:rsidR="00825168">
        <w:rPr>
          <w:rFonts w:hint="cs"/>
          <w:rtl/>
        </w:rPr>
        <w:t xml:space="preserve"> ولنا أن نتخيل كم وصل عددها في الآونة الأخيرة خاصة بعض الظروف التي مرت بها البلاد بعد 25 يناير.</w:t>
      </w:r>
    </w:p>
    <w:p w:rsidR="007A4D70" w:rsidRPr="00376BC5" w:rsidRDefault="007A4D70" w:rsidP="00A2195B">
      <w:pPr>
        <w:pStyle w:val="Style4"/>
        <w:rPr>
          <w:rtl/>
        </w:rPr>
      </w:pPr>
      <w:r w:rsidRPr="00376BC5">
        <w:rPr>
          <w:rtl/>
        </w:rPr>
        <w:t>إجمالي ما تموله البنية المؤسسية حوالي 1.35 مليون مشروع</w:t>
      </w:r>
    </w:p>
    <w:p w:rsidR="007A4D70" w:rsidRPr="00376BC5" w:rsidRDefault="007A4D70" w:rsidP="00A2195B">
      <w:pPr>
        <w:pStyle w:val="Style4"/>
        <w:rPr>
          <w:rtl/>
        </w:rPr>
      </w:pPr>
      <w:r w:rsidRPr="00376BC5">
        <w:rPr>
          <w:rtl/>
        </w:rPr>
        <w:t>منها 103 ألف مشروع فقط يعد مشروع صغير</w:t>
      </w:r>
    </w:p>
    <w:p w:rsidR="007A4D70" w:rsidRPr="00376BC5" w:rsidRDefault="007A4D70" w:rsidP="00A2195B">
      <w:pPr>
        <w:pStyle w:val="Style4"/>
        <w:rPr>
          <w:rtl/>
        </w:rPr>
      </w:pPr>
      <w:r w:rsidRPr="00376BC5">
        <w:rPr>
          <w:rtl/>
        </w:rPr>
        <w:t>بإجمالي قيمة تمويل حوالي 16.3 مليار جنيه</w:t>
      </w:r>
    </w:p>
    <w:p w:rsidR="00825168" w:rsidRDefault="007A4D70" w:rsidP="00A2195B">
      <w:pPr>
        <w:pStyle w:val="Style4"/>
      </w:pPr>
      <w:r w:rsidRPr="00376BC5">
        <w:rPr>
          <w:rtl/>
        </w:rPr>
        <w:lastRenderedPageBreak/>
        <w:t xml:space="preserve">منها 10.6 مليار </w:t>
      </w:r>
      <w:r w:rsidR="00825168">
        <w:rPr>
          <w:rFonts w:hint="cs"/>
          <w:rtl/>
        </w:rPr>
        <w:t xml:space="preserve">فقط </w:t>
      </w:r>
      <w:r w:rsidRPr="00376BC5">
        <w:rPr>
          <w:rtl/>
        </w:rPr>
        <w:t>جنيه للمشروعات الصغيرة</w:t>
      </w:r>
      <w:r w:rsidR="00825168">
        <w:rPr>
          <w:rFonts w:hint="cs"/>
          <w:rtl/>
        </w:rPr>
        <w:t>.</w:t>
      </w:r>
    </w:p>
    <w:p w:rsidR="008E73B3" w:rsidRDefault="008E73B3" w:rsidP="00A2195B">
      <w:pPr>
        <w:pStyle w:val="Style4"/>
      </w:pPr>
      <w:r>
        <w:rPr>
          <w:rFonts w:hint="cs"/>
          <w:rtl/>
        </w:rPr>
        <w:t xml:space="preserve">الاهتمام الأكبر في التمويل بالمشروعات متناهية الصغر رغم أن مساهمتها </w:t>
      </w:r>
      <w:proofErr w:type="spellStart"/>
      <w:r>
        <w:rPr>
          <w:rFonts w:hint="cs"/>
          <w:rtl/>
        </w:rPr>
        <w:t>الاقنصادية</w:t>
      </w:r>
      <w:proofErr w:type="spellEnd"/>
      <w:r>
        <w:rPr>
          <w:rFonts w:hint="cs"/>
          <w:rtl/>
        </w:rPr>
        <w:t xml:space="preserve"> والاجتماعية أقل بكثير من </w:t>
      </w:r>
      <w:proofErr w:type="spellStart"/>
      <w:r>
        <w:rPr>
          <w:rFonts w:hint="cs"/>
          <w:rtl/>
        </w:rPr>
        <w:t>امشروعات</w:t>
      </w:r>
      <w:proofErr w:type="spellEnd"/>
      <w:r>
        <w:rPr>
          <w:rFonts w:hint="cs"/>
          <w:rtl/>
        </w:rPr>
        <w:t xml:space="preserve"> الصغيرة.</w:t>
      </w:r>
    </w:p>
    <w:p w:rsidR="00376BC5" w:rsidRDefault="00376BC5" w:rsidP="00376BC5">
      <w:pPr>
        <w:pBdr>
          <w:top w:val="nil"/>
          <w:left w:val="nil"/>
          <w:bottom w:val="nil"/>
          <w:right w:val="nil"/>
          <w:between w:val="nil"/>
        </w:pBdr>
        <w:bidi/>
        <w:spacing w:before="100" w:beforeAutospacing="1" w:after="100" w:afterAutospacing="1"/>
        <w:jc w:val="lowKashida"/>
        <w:rPr>
          <w:rFonts w:ascii="Simplified Arabic" w:hAnsi="Simplified Arabic" w:cs="Simplified Arabic"/>
          <w:sz w:val="28"/>
          <w:szCs w:val="28"/>
          <w:rtl/>
          <w:lang w:bidi="ar-EG"/>
        </w:rPr>
      </w:pPr>
    </w:p>
    <w:p w:rsidR="008E73B3" w:rsidRPr="00376BC5" w:rsidRDefault="008E73B3" w:rsidP="008E73B3">
      <w:pPr>
        <w:pBdr>
          <w:top w:val="nil"/>
          <w:left w:val="nil"/>
          <w:bottom w:val="nil"/>
          <w:right w:val="nil"/>
          <w:between w:val="nil"/>
        </w:pBdr>
        <w:bidi/>
        <w:spacing w:before="100" w:beforeAutospacing="1" w:after="100" w:afterAutospacing="1"/>
        <w:jc w:val="lowKashida"/>
        <w:rPr>
          <w:rFonts w:ascii="Simplified Arabic" w:hAnsi="Simplified Arabic" w:cs="Simplified Arabic"/>
          <w:sz w:val="28"/>
          <w:szCs w:val="28"/>
          <w:lang w:bidi="ar-EG"/>
        </w:rPr>
        <w:sectPr w:rsidR="008E73B3" w:rsidRPr="00376BC5" w:rsidSect="00B301B1">
          <w:footnotePr>
            <w:numRestart w:val="eachPage"/>
          </w:footnotePr>
          <w:pgSz w:w="11907" w:h="16840" w:code="9"/>
          <w:pgMar w:top="1440" w:right="1440" w:bottom="1440" w:left="1440" w:header="709" w:footer="709" w:gutter="0"/>
          <w:cols w:space="708"/>
          <w:titlePg/>
          <w:docGrid w:linePitch="360"/>
        </w:sectPr>
      </w:pPr>
    </w:p>
    <w:p w:rsidR="001A6FFC" w:rsidRDefault="001A6FFC"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sz w:val="32"/>
          <w:szCs w:val="32"/>
          <w:rtl/>
          <w:lang w:bidi="ar-EG"/>
        </w:rPr>
      </w:pPr>
    </w:p>
    <w:p w:rsidR="001A6FFC" w:rsidRDefault="001A6FFC"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sz w:val="32"/>
          <w:szCs w:val="32"/>
          <w:rtl/>
          <w:lang w:bidi="ar-EG"/>
        </w:rPr>
      </w:pPr>
    </w:p>
    <w:p w:rsidR="001A6FFC" w:rsidRDefault="001A6FFC"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sz w:val="32"/>
          <w:szCs w:val="32"/>
          <w:rtl/>
          <w:lang w:bidi="ar-EG"/>
        </w:rPr>
      </w:pPr>
    </w:p>
    <w:p w:rsidR="001A6FFC" w:rsidRDefault="001A6FFC" w:rsidP="00AB299F">
      <w:pPr>
        <w:pBdr>
          <w:top w:val="nil"/>
          <w:left w:val="nil"/>
          <w:bottom w:val="nil"/>
          <w:right w:val="nil"/>
          <w:between w:val="nil"/>
        </w:pBdr>
        <w:bidi/>
        <w:spacing w:before="100" w:beforeAutospacing="1" w:after="100" w:afterAutospacing="1"/>
        <w:rPr>
          <w:rFonts w:ascii="Simplified Arabic" w:hAnsi="Simplified Arabic" w:cs="Simplified Arabic"/>
          <w:b/>
          <w:bCs/>
          <w:sz w:val="32"/>
          <w:szCs w:val="32"/>
          <w:rtl/>
          <w:lang w:bidi="ar-EG"/>
        </w:rPr>
      </w:pPr>
    </w:p>
    <w:p w:rsidR="001A6FFC" w:rsidRDefault="001A6FFC" w:rsidP="00E62923">
      <w:pPr>
        <w:pBdr>
          <w:top w:val="nil"/>
          <w:left w:val="nil"/>
          <w:bottom w:val="nil"/>
          <w:right w:val="nil"/>
          <w:between w:val="nil"/>
        </w:pBdr>
        <w:bidi/>
        <w:spacing w:before="100" w:beforeAutospacing="1" w:after="100" w:afterAutospacing="1"/>
        <w:rPr>
          <w:rFonts w:ascii="Simplified Arabic" w:hAnsi="Simplified Arabic" w:cs="Simplified Arabic"/>
          <w:b/>
          <w:bCs/>
          <w:sz w:val="32"/>
          <w:szCs w:val="32"/>
          <w:rtl/>
          <w:lang w:bidi="ar-EG"/>
        </w:rPr>
      </w:pPr>
    </w:p>
    <w:p w:rsidR="00E81A95" w:rsidRPr="001A6FFC" w:rsidRDefault="00E81A95" w:rsidP="00A2195B">
      <w:pPr>
        <w:pStyle w:val="Style6"/>
        <w:rPr>
          <w:rtl/>
        </w:rPr>
      </w:pPr>
      <w:r w:rsidRPr="001A6FFC">
        <w:rPr>
          <w:rFonts w:hint="cs"/>
          <w:rtl/>
        </w:rPr>
        <w:t>الفصل الرابع</w:t>
      </w:r>
    </w:p>
    <w:p w:rsidR="001A6FFC" w:rsidRDefault="00EB1A1A" w:rsidP="00A2195B">
      <w:pPr>
        <w:pStyle w:val="Style6"/>
        <w:sectPr w:rsidR="001A6FFC" w:rsidSect="00EB1A1A">
          <w:footnotePr>
            <w:numRestart w:val="eachPage"/>
          </w:footnotePr>
          <w:pgSz w:w="11907" w:h="16840" w:code="9"/>
          <w:pgMar w:top="1440" w:right="1440" w:bottom="1440" w:left="1440" w:header="709" w:footer="709" w:gutter="0"/>
          <w:cols w:space="708"/>
          <w:titlePg/>
          <w:docGrid w:linePitch="360"/>
        </w:sectPr>
      </w:pPr>
      <w:r>
        <w:rPr>
          <w:rFonts w:hint="cs"/>
          <w:noProof/>
          <w:rtl/>
          <w:lang w:bidi="ar-SA"/>
        </w:rPr>
        <mc:AlternateContent>
          <mc:Choice Requires="wps">
            <w:drawing>
              <wp:anchor distT="0" distB="0" distL="114300" distR="114300" simplePos="0" relativeHeight="251677696" behindDoc="0" locked="0" layoutInCell="1" allowOverlap="1">
                <wp:simplePos x="0" y="0"/>
                <wp:positionH relativeFrom="column">
                  <wp:posOffset>2564780</wp:posOffset>
                </wp:positionH>
                <wp:positionV relativeFrom="paragraph">
                  <wp:posOffset>5247655</wp:posOffset>
                </wp:positionV>
                <wp:extent cx="635620" cy="434898"/>
                <wp:effectExtent l="0" t="0" r="12700" b="22860"/>
                <wp:wrapNone/>
                <wp:docPr id="20" name="Oval 20"/>
                <wp:cNvGraphicFramePr/>
                <a:graphic xmlns:a="http://schemas.openxmlformats.org/drawingml/2006/main">
                  <a:graphicData uri="http://schemas.microsoft.com/office/word/2010/wordprocessingShape">
                    <wps:wsp>
                      <wps:cNvSpPr/>
                      <wps:spPr>
                        <a:xfrm>
                          <a:off x="0" y="0"/>
                          <a:ext cx="635620" cy="43489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201.95pt;margin-top:413.2pt;width:50.05pt;height:34.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" fillcolor="white [3212]" strokecolor="white [3212]" strokeweight="2pt"/>
            </w:pict>
          </mc:Fallback>
        </mc:AlternateContent>
      </w:r>
      <w:r w:rsidR="00E81A95" w:rsidRPr="001A6FFC">
        <w:rPr>
          <w:rFonts w:hint="cs"/>
          <w:rtl/>
        </w:rPr>
        <w:t>مقترحات تحسين دور البنية المؤسسية الداعمة للمشروعات الصغيرة في مصر</w:t>
      </w:r>
    </w:p>
    <w:p w:rsidR="001A6FFC" w:rsidRPr="001A6FFC" w:rsidRDefault="001A6FFC" w:rsidP="00A2195B">
      <w:pPr>
        <w:pStyle w:val="Style7"/>
        <w:rPr>
          <w:sz w:val="28"/>
          <w:szCs w:val="28"/>
          <w:rtl/>
        </w:rPr>
      </w:pPr>
      <w:r w:rsidRPr="00E81A95">
        <w:rPr>
          <w:rFonts w:hint="cs"/>
          <w:rtl/>
        </w:rPr>
        <w:lastRenderedPageBreak/>
        <w:t>الفصل الرابع</w:t>
      </w:r>
    </w:p>
    <w:p w:rsidR="00E81A95" w:rsidRPr="00E81A95" w:rsidRDefault="001A6FFC" w:rsidP="00A2195B">
      <w:pPr>
        <w:pStyle w:val="Style7"/>
        <w:rPr>
          <w:color w:val="000000" w:themeColor="text1"/>
          <w:sz w:val="6"/>
          <w:szCs w:val="6"/>
          <w:rtl/>
        </w:rPr>
      </w:pPr>
      <w:r w:rsidRPr="00E81A95">
        <w:rPr>
          <w:rFonts w:hint="cs"/>
          <w:rtl/>
        </w:rPr>
        <w:t>مقترحات تحسين دور البنية المؤسسية ا</w:t>
      </w:r>
      <w:r>
        <w:rPr>
          <w:rFonts w:hint="cs"/>
          <w:rtl/>
        </w:rPr>
        <w:t>لداعمة للمشروعات الصغيرة في مصر</w:t>
      </w:r>
      <w:r w:rsidR="00E81A95" w:rsidRPr="00E81A95">
        <w:rPr>
          <w:rFonts w:hint="cs"/>
          <w:rtl/>
        </w:rPr>
        <w:br/>
      </w:r>
      <w:r w:rsidR="00E81A95" w:rsidRPr="00E81A95">
        <w:rPr>
          <w:rFonts w:hint="cs"/>
          <w:color w:val="000000" w:themeColor="text1"/>
          <w:sz w:val="6"/>
          <w:szCs w:val="6"/>
          <w:rtl/>
        </w:rPr>
        <w:t xml:space="preserve"> </w:t>
      </w:r>
    </w:p>
    <w:p w:rsidR="00E81A95" w:rsidRPr="00E81A95" w:rsidRDefault="00E81A95" w:rsidP="00A2195B">
      <w:pPr>
        <w:pStyle w:val="Style5"/>
        <w:rPr>
          <w:rtl/>
        </w:rPr>
      </w:pPr>
      <w:r w:rsidRPr="00E81A95">
        <w:rPr>
          <w:rFonts w:hint="cs"/>
          <w:rtl/>
        </w:rPr>
        <w:t>تمهيد:</w:t>
      </w:r>
    </w:p>
    <w:p w:rsidR="00E81A95" w:rsidRPr="00E81A95" w:rsidRDefault="00E81A95" w:rsidP="00A2195B">
      <w:pPr>
        <w:pStyle w:val="Style1"/>
        <w:rPr>
          <w:rtl/>
        </w:rPr>
      </w:pPr>
      <w:r w:rsidRPr="00E81A95">
        <w:rPr>
          <w:rtl/>
        </w:rPr>
        <w:t>يتناول هذا الفصل معوقات النهوض بالمشروعات الصغيرة في مصر، كذلك مقترح وزارة المشروعات الصغيرة، والدور الذي يمكن أن تلعبه الحكومة في تنمية هذا القطاع.</w:t>
      </w:r>
      <w:r w:rsidRPr="00E81A95">
        <w:rPr>
          <w:rFonts w:hint="cs"/>
          <w:rtl/>
        </w:rPr>
        <w:t xml:space="preserve"> وذلك من خلال ثلاثة أجزاء:</w:t>
      </w:r>
    </w:p>
    <w:p w:rsidR="00E81A95" w:rsidRPr="00E81A95" w:rsidRDefault="00E81A95" w:rsidP="00A2195B">
      <w:pPr>
        <w:pStyle w:val="Style1"/>
        <w:rPr>
          <w:rtl/>
        </w:rPr>
      </w:pPr>
      <w:r w:rsidRPr="00E81A95">
        <w:rPr>
          <w:rFonts w:hint="cs"/>
          <w:b/>
          <w:bCs/>
          <w:u w:val="single"/>
          <w:rtl/>
          <w:lang w:bidi="ar-EG"/>
        </w:rPr>
        <w:t>المبحث الأول</w:t>
      </w:r>
      <w:r w:rsidRPr="00E81A95">
        <w:rPr>
          <w:rFonts w:hint="cs"/>
          <w:rtl/>
          <w:lang w:bidi="ar-EG"/>
        </w:rPr>
        <w:t xml:space="preserve">: </w:t>
      </w:r>
      <w:r w:rsidRPr="00E81A95">
        <w:rPr>
          <w:rtl/>
        </w:rPr>
        <w:t>معوقات ومشاكل النهوض بالمشروعات الصغيرة في مصر</w:t>
      </w:r>
    </w:p>
    <w:p w:rsidR="00E81A95" w:rsidRPr="00E81A95" w:rsidRDefault="00E81A95" w:rsidP="00A2195B">
      <w:pPr>
        <w:pStyle w:val="Style1"/>
        <w:rPr>
          <w:rtl/>
        </w:rPr>
      </w:pPr>
      <w:r w:rsidRPr="00E81A95">
        <w:rPr>
          <w:rFonts w:hint="cs"/>
          <w:b/>
          <w:bCs/>
          <w:u w:val="single"/>
          <w:rtl/>
          <w:lang w:bidi="ar-EG"/>
        </w:rPr>
        <w:t>المبحث الثاني</w:t>
      </w:r>
      <w:r w:rsidRPr="00E81A95">
        <w:rPr>
          <w:rFonts w:hint="cs"/>
          <w:rtl/>
          <w:lang w:bidi="ar-EG"/>
        </w:rPr>
        <w:t xml:space="preserve">: </w:t>
      </w:r>
      <w:r w:rsidRPr="00E81A95">
        <w:rPr>
          <w:rtl/>
        </w:rPr>
        <w:t>الأهداف الاستراتيجية العامة لتنمية المشروعات الصغيرة في مصر</w:t>
      </w:r>
    </w:p>
    <w:p w:rsidR="00E81A95" w:rsidRPr="00E81A95" w:rsidRDefault="00E81A95" w:rsidP="00A2195B">
      <w:pPr>
        <w:pStyle w:val="Style1"/>
        <w:rPr>
          <w:rtl/>
        </w:rPr>
      </w:pPr>
      <w:r w:rsidRPr="00E81A95">
        <w:rPr>
          <w:rFonts w:hint="cs"/>
          <w:b/>
          <w:bCs/>
          <w:u w:val="single"/>
          <w:rtl/>
        </w:rPr>
        <w:t>المبحث الثالث</w:t>
      </w:r>
      <w:r w:rsidRPr="00E81A95">
        <w:rPr>
          <w:rFonts w:hint="cs"/>
          <w:rtl/>
        </w:rPr>
        <w:t xml:space="preserve">: </w:t>
      </w:r>
      <w:r w:rsidRPr="00E81A95">
        <w:rPr>
          <w:rtl/>
        </w:rPr>
        <w:t>مقترح وزارة المشروعات الصغيرة والمتوسطة</w:t>
      </w:r>
    </w:p>
    <w:p w:rsidR="00E81A95" w:rsidRPr="00E81A95" w:rsidRDefault="00E81A95" w:rsidP="00E62923">
      <w:pPr>
        <w:pBdr>
          <w:top w:val="nil"/>
          <w:left w:val="nil"/>
          <w:bottom w:val="nil"/>
          <w:right w:val="nil"/>
          <w:between w:val="nil"/>
        </w:pBdr>
        <w:bidi/>
        <w:spacing w:before="100" w:beforeAutospacing="1" w:after="100" w:afterAutospacing="1"/>
        <w:jc w:val="both"/>
        <w:rPr>
          <w:rFonts w:ascii="Simplified Arabic" w:hAnsi="Simplified Arabic" w:cs="Simplified Arabic"/>
          <w:color w:val="000000" w:themeColor="text1"/>
          <w:sz w:val="28"/>
          <w:szCs w:val="28"/>
          <w:rtl/>
        </w:rPr>
      </w:pPr>
    </w:p>
    <w:p w:rsidR="009A0789" w:rsidRDefault="009A0789"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rPr>
      </w:pPr>
    </w:p>
    <w:p w:rsidR="009A0789" w:rsidRDefault="009A0789"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rPr>
      </w:pPr>
    </w:p>
    <w:p w:rsidR="009A0789" w:rsidRDefault="009A0789"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rPr>
      </w:pPr>
    </w:p>
    <w:p w:rsidR="009A0789" w:rsidRDefault="009A0789"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rPr>
      </w:pPr>
    </w:p>
    <w:p w:rsidR="009A0789" w:rsidRDefault="009A0789"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rPr>
      </w:pPr>
    </w:p>
    <w:p w:rsidR="009A0789" w:rsidRDefault="009A0789" w:rsidP="00E62923">
      <w:pPr>
        <w:pBdr>
          <w:top w:val="nil"/>
          <w:left w:val="nil"/>
          <w:bottom w:val="nil"/>
          <w:right w:val="nil"/>
          <w:between w:val="nil"/>
        </w:pBdr>
        <w:bidi/>
        <w:spacing w:before="100" w:beforeAutospacing="1" w:after="100" w:afterAutospacing="1"/>
        <w:jc w:val="center"/>
        <w:rPr>
          <w:rFonts w:ascii="Simplified Arabic" w:hAnsi="Simplified Arabic" w:cs="Simplified Arabic"/>
          <w:b/>
          <w:bCs/>
          <w:color w:val="000000" w:themeColor="text1"/>
          <w:sz w:val="32"/>
          <w:szCs w:val="32"/>
          <w:rtl/>
        </w:rPr>
      </w:pPr>
    </w:p>
    <w:p w:rsidR="009A0789" w:rsidRDefault="009A0789" w:rsidP="001343EF">
      <w:pPr>
        <w:pBdr>
          <w:top w:val="nil"/>
          <w:left w:val="nil"/>
          <w:bottom w:val="nil"/>
          <w:right w:val="nil"/>
          <w:between w:val="nil"/>
        </w:pBdr>
        <w:bidi/>
        <w:spacing w:before="100" w:beforeAutospacing="1" w:after="100" w:afterAutospacing="1"/>
        <w:rPr>
          <w:rFonts w:ascii="Simplified Arabic" w:hAnsi="Simplified Arabic" w:cs="Simplified Arabic"/>
          <w:b/>
          <w:bCs/>
          <w:color w:val="000000" w:themeColor="text1"/>
          <w:sz w:val="32"/>
          <w:szCs w:val="32"/>
          <w:rtl/>
          <w:lang w:bidi="ar-EG"/>
        </w:rPr>
      </w:pPr>
    </w:p>
    <w:p w:rsidR="00A2195B" w:rsidRDefault="00A2195B">
      <w:pPr>
        <w:rPr>
          <w:rFonts w:ascii="Simplified Arabic" w:hAnsi="Simplified Arabic" w:cs="Simplified Arabic"/>
          <w:b/>
          <w:bCs/>
          <w:color w:val="000000" w:themeColor="text1"/>
          <w:sz w:val="32"/>
          <w:szCs w:val="32"/>
          <w:rtl/>
        </w:rPr>
      </w:pPr>
      <w:r>
        <w:rPr>
          <w:rFonts w:ascii="Simplified Arabic" w:hAnsi="Simplified Arabic" w:cs="Simplified Arabic"/>
          <w:b/>
          <w:bCs/>
          <w:color w:val="000000" w:themeColor="text1"/>
          <w:sz w:val="32"/>
          <w:szCs w:val="32"/>
          <w:rtl/>
        </w:rPr>
        <w:br w:type="page"/>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الأول</w:t>
      </w:r>
    </w:p>
    <w:p w:rsidR="00B301B1" w:rsidRPr="00E81A95" w:rsidRDefault="00B301B1" w:rsidP="00B301B1">
      <w:pPr>
        <w:pStyle w:val="Style6"/>
        <w:rPr>
          <w:sz w:val="28"/>
          <w:szCs w:val="28"/>
          <w:rtl/>
        </w:rPr>
      </w:pPr>
      <w:r w:rsidRPr="00E81A95">
        <w:rPr>
          <w:rtl/>
        </w:rPr>
        <w:t>معوقات ومشاكل النهوض بالمشروعات الصغيرة في مصر</w:t>
      </w:r>
    </w:p>
    <w:p w:rsidR="00B301B1" w:rsidRDefault="00B301B1" w:rsidP="00A2195B">
      <w:pPr>
        <w:pStyle w:val="Style7"/>
        <w:rPr>
          <w:rtl/>
        </w:rPr>
      </w:pPr>
    </w:p>
    <w:p w:rsidR="00B301B1" w:rsidRDefault="00B301B1">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72576" behindDoc="0" locked="0" layoutInCell="1" allowOverlap="1">
                <wp:simplePos x="0" y="0"/>
                <wp:positionH relativeFrom="column">
                  <wp:posOffset>2445488</wp:posOffset>
                </wp:positionH>
                <wp:positionV relativeFrom="paragraph">
                  <wp:posOffset>2419778</wp:posOffset>
                </wp:positionV>
                <wp:extent cx="786810" cy="616689"/>
                <wp:effectExtent l="0" t="0" r="13335" b="12065"/>
                <wp:wrapNone/>
                <wp:docPr id="15" name="Oval 15"/>
                <wp:cNvGraphicFramePr/>
                <a:graphic xmlns:a="http://schemas.openxmlformats.org/drawingml/2006/main">
                  <a:graphicData uri="http://schemas.microsoft.com/office/word/2010/wordprocessingShape">
                    <wps:wsp>
                      <wps:cNvSpPr/>
                      <wps:spPr>
                        <a:xfrm>
                          <a:off x="0" y="0"/>
                          <a:ext cx="786810" cy="61668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5" o:spid="_x0000_s1026" style="position:absolute;margin-left:192.55pt;margin-top:190.55pt;width:61.95pt;height:48.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" fillcolor="white [3212]" strokecolor="white [3212]" strokeweight="2pt"/>
            </w:pict>
          </mc:Fallback>
        </mc:AlternateContent>
      </w:r>
      <w:r>
        <w:rPr>
          <w:rtl/>
        </w:rPr>
        <w:br w:type="page"/>
      </w:r>
    </w:p>
    <w:p w:rsidR="00E81A95" w:rsidRPr="00E81A95" w:rsidRDefault="00E81A95" w:rsidP="00A2195B">
      <w:pPr>
        <w:pStyle w:val="Style7"/>
        <w:rPr>
          <w:rtl/>
        </w:rPr>
      </w:pPr>
      <w:r w:rsidRPr="00E81A95">
        <w:rPr>
          <w:rFonts w:hint="cs"/>
          <w:rtl/>
        </w:rPr>
        <w:lastRenderedPageBreak/>
        <w:t>المبحث الأول</w:t>
      </w:r>
    </w:p>
    <w:p w:rsidR="00E81A95" w:rsidRPr="00E81A95" w:rsidRDefault="00E81A95" w:rsidP="00A2195B">
      <w:pPr>
        <w:pStyle w:val="Style7"/>
        <w:rPr>
          <w:sz w:val="28"/>
          <w:szCs w:val="28"/>
          <w:rtl/>
        </w:rPr>
      </w:pPr>
      <w:r w:rsidRPr="00E81A95">
        <w:rPr>
          <w:rtl/>
        </w:rPr>
        <w:t>معوقات ومشاكل النهوض بالمشروعات الصغيرة في مصر</w:t>
      </w:r>
    </w:p>
    <w:p w:rsidR="00E81A95" w:rsidRPr="00E81A95" w:rsidRDefault="00E81A95" w:rsidP="00A2195B">
      <w:pPr>
        <w:pStyle w:val="Style1"/>
        <w:rPr>
          <w:rtl/>
        </w:rPr>
      </w:pPr>
      <w:r w:rsidRPr="00E81A95">
        <w:rPr>
          <w:rtl/>
        </w:rPr>
        <w:t>تناولت العديد من الندوات والمؤتمرات والدراسات بشكل كبير معوقات ومشاكل النهوض بالمشروعات الصغيرة</w:t>
      </w:r>
      <w:r w:rsidR="00766D34">
        <w:rPr>
          <w:rtl/>
        </w:rPr>
        <w:t xml:space="preserve"> والتي </w:t>
      </w:r>
      <w:r w:rsidRPr="00E81A95">
        <w:rPr>
          <w:rtl/>
        </w:rPr>
        <w:t>يمكن تشخيصها وفقاً للمجموعات التالية:</w:t>
      </w:r>
    </w:p>
    <w:p w:rsidR="00E81A95" w:rsidRPr="00E81A95" w:rsidRDefault="00E81A95" w:rsidP="00A2195B">
      <w:pPr>
        <w:pStyle w:val="Style2"/>
        <w:rPr>
          <w:rtl/>
        </w:rPr>
      </w:pPr>
      <w:r w:rsidRPr="00E81A95">
        <w:rPr>
          <w:rtl/>
        </w:rPr>
        <w:t xml:space="preserve">1- مشاكل الضرائب: </w:t>
      </w:r>
    </w:p>
    <w:p w:rsidR="00E81A95" w:rsidRPr="009A0789" w:rsidRDefault="00E81A95" w:rsidP="00A2195B">
      <w:pPr>
        <w:pStyle w:val="Style1"/>
      </w:pPr>
      <w:r w:rsidRPr="00E81A95">
        <w:rPr>
          <w:rtl/>
        </w:rPr>
        <w:t>أشارت إحدى الدراسات</w:t>
      </w:r>
      <w:r w:rsidR="00766D34">
        <w:rPr>
          <w:rtl/>
        </w:rPr>
        <w:t xml:space="preserve"> التي </w:t>
      </w:r>
      <w:r w:rsidRPr="00E81A95">
        <w:rPr>
          <w:rtl/>
        </w:rPr>
        <w:t>أجريت حول واقع الصناعات الصغيرة والمشاكل</w:t>
      </w:r>
      <w:r w:rsidR="00766D34">
        <w:rPr>
          <w:rtl/>
        </w:rPr>
        <w:t xml:space="preserve"> التي </w:t>
      </w:r>
      <w:r w:rsidRPr="00E81A95">
        <w:rPr>
          <w:rtl/>
        </w:rPr>
        <w:t xml:space="preserve">تواجهها على مستوى الأقاليم والمحافظات إلي أن حوالي 3.797 منشأة يتراوح حجم العمالة بها </w:t>
      </w:r>
      <w:r w:rsidR="00766D34">
        <w:rPr>
          <w:rtl/>
        </w:rPr>
        <w:t>(</w:t>
      </w:r>
      <w:r w:rsidRPr="00E81A95">
        <w:rPr>
          <w:rtl/>
        </w:rPr>
        <w:t>10-50) عامل من إجمالي المنشأة والبالغة حوالي 6.406 منشاة، كما تعانى من وجود مشاكل مع الضرائب بلغت نحو</w:t>
      </w:r>
      <w:r w:rsidR="00867CF1">
        <w:rPr>
          <w:rtl/>
        </w:rPr>
        <w:t xml:space="preserve"> 59.27٪  من جملة عدد تلك المنشآ</w:t>
      </w:r>
      <w:r w:rsidR="00867CF1">
        <w:rPr>
          <w:rFonts w:hint="cs"/>
          <w:rtl/>
        </w:rPr>
        <w:t>ت.</w:t>
      </w:r>
      <w:r w:rsidR="00576E34">
        <w:rPr>
          <w:rStyle w:val="FootnoteReference"/>
          <w:rFonts w:ascii="Simplified Arabic" w:hAnsi="Simplified Arabic"/>
          <w:color w:val="000000" w:themeColor="text1"/>
          <w:rtl/>
        </w:rPr>
        <w:t>(</w:t>
      </w:r>
      <w:r w:rsidR="00576E34">
        <w:rPr>
          <w:rStyle w:val="FootnoteReference"/>
          <w:rFonts w:ascii="Simplified Arabic" w:hAnsi="Simplified Arabic"/>
          <w:color w:val="000000" w:themeColor="text1"/>
          <w:rtl/>
        </w:rPr>
        <w:footnoteReference w:id="123"/>
      </w:r>
      <w:r w:rsidR="00576E34">
        <w:rPr>
          <w:rStyle w:val="FootnoteReference"/>
          <w:rFonts w:ascii="Simplified Arabic" w:hAnsi="Simplified Arabic"/>
          <w:color w:val="000000" w:themeColor="text1"/>
          <w:rtl/>
        </w:rPr>
        <w:t>)</w:t>
      </w:r>
    </w:p>
    <w:p w:rsidR="00E81A95" w:rsidRPr="00E81A95" w:rsidRDefault="00E81A95" w:rsidP="00A2195B">
      <w:pPr>
        <w:pStyle w:val="Style2"/>
        <w:rPr>
          <w:rtl/>
        </w:rPr>
      </w:pPr>
      <w:r w:rsidRPr="00E81A95">
        <w:rPr>
          <w:rtl/>
        </w:rPr>
        <w:t>2- عدم كفاية وانخفاض مستوى الخدمات المقدمة من الجهات ذات الاختصاص:</w:t>
      </w:r>
    </w:p>
    <w:p w:rsidR="00E81A95" w:rsidRPr="00E81A95" w:rsidRDefault="00E81A95" w:rsidP="00A2195B">
      <w:pPr>
        <w:pStyle w:val="Style1"/>
        <w:rPr>
          <w:rtl/>
        </w:rPr>
      </w:pPr>
      <w:r w:rsidRPr="00E81A95">
        <w:rPr>
          <w:rtl/>
        </w:rPr>
        <w:t xml:space="preserve">حددت دراسة معهد التخطيط جهات الاختصاص في الحكم المحلى – السجل </w:t>
      </w:r>
      <w:proofErr w:type="spellStart"/>
      <w:r w:rsidRPr="00E81A95">
        <w:rPr>
          <w:rtl/>
        </w:rPr>
        <w:t>التجارى</w:t>
      </w:r>
      <w:proofErr w:type="spellEnd"/>
      <w:r w:rsidRPr="00E81A95">
        <w:rPr>
          <w:rtl/>
        </w:rPr>
        <w:t xml:space="preserve"> – الشهر </w:t>
      </w:r>
      <w:proofErr w:type="spellStart"/>
      <w:r w:rsidRPr="00E81A95">
        <w:rPr>
          <w:rtl/>
        </w:rPr>
        <w:t>العقارى</w:t>
      </w:r>
      <w:proofErr w:type="spellEnd"/>
      <w:r w:rsidRPr="00E81A95">
        <w:rPr>
          <w:rtl/>
        </w:rPr>
        <w:t xml:space="preserve"> – الهيئة العامة للتصنيع – هيئة المجتمعات العمرانية – وزارة العمل – التأمينات الاجتماعية.</w:t>
      </w:r>
    </w:p>
    <w:p w:rsidR="00E81A95" w:rsidRPr="00E81A95" w:rsidRDefault="00E81A95" w:rsidP="00A2195B">
      <w:pPr>
        <w:pStyle w:val="Style4"/>
        <w:rPr>
          <w:rtl/>
        </w:rPr>
      </w:pPr>
      <w:r w:rsidRPr="00E81A95">
        <w:rPr>
          <w:rtl/>
        </w:rPr>
        <w:t>وقد تبين أن نحو 63.36 ٪  من عدد المنشآت يتراوح حجم العمالة بها (10-15) عامل ترى أن الخدمات</w:t>
      </w:r>
      <w:r w:rsidR="00766D34">
        <w:rPr>
          <w:rtl/>
        </w:rPr>
        <w:t xml:space="preserve"> التي </w:t>
      </w:r>
      <w:r w:rsidRPr="00E81A95">
        <w:rPr>
          <w:rtl/>
        </w:rPr>
        <w:t>يقدمها الحكم المحلى غير كافية بينما لا يعرف نحو 28.38٪ من تلك المنشآت أي شيء عن خدمات الحكم المحلى.</w:t>
      </w:r>
    </w:p>
    <w:p w:rsidR="00E81A95" w:rsidRPr="00E81A95" w:rsidRDefault="00E81A95" w:rsidP="00A2195B">
      <w:pPr>
        <w:pStyle w:val="Style4"/>
        <w:rPr>
          <w:rtl/>
        </w:rPr>
      </w:pPr>
      <w:r w:rsidRPr="00E81A95">
        <w:rPr>
          <w:rtl/>
        </w:rPr>
        <w:t>وأن نحو 16.25٪ من المنشآت ترى أن خدمة السجل التجاري غير كافيه وأن نحو 10.71٪ لا تعرف الخدمات التي يقدمها السجل التجاري.</w:t>
      </w:r>
    </w:p>
    <w:p w:rsidR="00E81A95" w:rsidRPr="00E81A95" w:rsidRDefault="00E81A95" w:rsidP="00A2195B">
      <w:pPr>
        <w:pStyle w:val="Style4"/>
        <w:rPr>
          <w:rtl/>
        </w:rPr>
      </w:pPr>
      <w:r w:rsidRPr="00E81A95">
        <w:rPr>
          <w:rtl/>
        </w:rPr>
        <w:t>أيضاً أن نحو 8.9٪ من المنشآت ترى أن خدمات الشهر العقاري غير كافيه وأن نحو 45.08٪  لا تعرف الخدمات التي يقدمها الشهر العقاري وأرجعت الدراسة إلي أن غالبية تلك المنشآت اما شركات تضامن أو فردية تؤجر مواقع نشاطها وليس لها تعامل مع تلك الجهات.</w:t>
      </w:r>
    </w:p>
    <w:p w:rsidR="00E81A95" w:rsidRPr="00E81A95" w:rsidRDefault="00E81A95" w:rsidP="00A2195B">
      <w:pPr>
        <w:pStyle w:val="Style4"/>
      </w:pPr>
      <w:r w:rsidRPr="00E81A95">
        <w:rPr>
          <w:rtl/>
        </w:rPr>
        <w:t>غالبية المشروعات الصغيرة تتراوح (10-15) مشروع لا تتعامل مع الهيئة العامة للتصنيع ونحو 74.52٪ منها لا يعرفون شيء عن الهيئة.</w:t>
      </w:r>
    </w:p>
    <w:p w:rsidR="00E81A95" w:rsidRPr="00E81A95" w:rsidRDefault="00E81A95" w:rsidP="00A2195B">
      <w:pPr>
        <w:pStyle w:val="Style4"/>
      </w:pPr>
      <w:r w:rsidRPr="00E81A95">
        <w:rPr>
          <w:rtl/>
        </w:rPr>
        <w:t>وأن نحو 92.4٪ من المنشآت لا تعرف الخدمات</w:t>
      </w:r>
      <w:r w:rsidR="00766D34">
        <w:rPr>
          <w:rtl/>
        </w:rPr>
        <w:t xml:space="preserve"> التي </w:t>
      </w:r>
      <w:r w:rsidRPr="00E81A95">
        <w:rPr>
          <w:rtl/>
        </w:rPr>
        <w:t>تقدمها هيئة المجتمعات العمرانية وأرجعت الدراسة ذلك إلي أن عمل الهيئة محدود بمناطق معينة وجديدة وعدد المشروعات المستفيدة من خدماتها محدودة.</w:t>
      </w:r>
    </w:p>
    <w:p w:rsidR="00E81A95" w:rsidRPr="00E81A95" w:rsidRDefault="00E81A95" w:rsidP="00A2195B">
      <w:pPr>
        <w:pStyle w:val="Style4"/>
        <w:rPr>
          <w:rtl/>
        </w:rPr>
      </w:pPr>
      <w:r w:rsidRPr="00E81A95">
        <w:rPr>
          <w:rtl/>
        </w:rPr>
        <w:lastRenderedPageBreak/>
        <w:t>وأن نحو 18.7٪ من المنشآت ترى أن خدمات التأمينات الاجتماعية غـير كافية ونحو 4.57٪  لا تعرف عنها شيء.</w:t>
      </w:r>
    </w:p>
    <w:p w:rsidR="00E81A95" w:rsidRPr="00E81A95" w:rsidRDefault="00E81A95" w:rsidP="00A2195B">
      <w:pPr>
        <w:pStyle w:val="Style2"/>
      </w:pPr>
      <w:r w:rsidRPr="00E81A95">
        <w:rPr>
          <w:rtl/>
        </w:rPr>
        <w:t>3- معوقات الترخيص:</w:t>
      </w:r>
    </w:p>
    <w:p w:rsidR="00E81A95" w:rsidRPr="00E81A95" w:rsidRDefault="00E81A95" w:rsidP="00A2195B">
      <w:pPr>
        <w:pStyle w:val="Style1"/>
        <w:rPr>
          <w:rtl/>
        </w:rPr>
      </w:pPr>
      <w:r w:rsidRPr="00E81A95">
        <w:rPr>
          <w:rtl/>
        </w:rPr>
        <w:t>هناك حوالي 2724 مشروعاً على مستوى الجمهورية من إجمالي المشروعات والبالغة حوالي 6406 مشروع لديهم مقترحات للحد من معوقات الترخيص وإجراءات العمليات التأسيسية منهم نحو 38.51٪ في المحافظات الحضرية، نحو 36.42٪ في محافظات الوجه البحري، ونحو 24085٪ في محافظات الوجه القب</w:t>
      </w:r>
      <w:r w:rsidR="00867CF1">
        <w:rPr>
          <w:rtl/>
        </w:rPr>
        <w:t>لي، ونحو 0.22٪ في محافظات الحدو</w:t>
      </w:r>
      <w:r w:rsidR="00867CF1">
        <w:rPr>
          <w:rFonts w:hint="cs"/>
          <w:rtl/>
        </w:rPr>
        <w:t>د.</w:t>
      </w:r>
      <w:r w:rsidR="00576E34">
        <w:rPr>
          <w:rStyle w:val="FootnoteReference"/>
          <w:rFonts w:ascii="Simplified Arabic" w:hAnsi="Simplified Arabic"/>
          <w:color w:val="000000" w:themeColor="text1"/>
          <w:rtl/>
        </w:rPr>
        <w:t>(</w:t>
      </w:r>
      <w:r w:rsidR="00576E34">
        <w:rPr>
          <w:rStyle w:val="FootnoteReference"/>
          <w:rFonts w:ascii="Simplified Arabic" w:hAnsi="Simplified Arabic"/>
          <w:color w:val="000000" w:themeColor="text1"/>
          <w:rtl/>
        </w:rPr>
        <w:footnoteReference w:id="124"/>
      </w:r>
      <w:r w:rsidR="00576E34">
        <w:rPr>
          <w:rStyle w:val="FootnoteReference"/>
          <w:rFonts w:ascii="Simplified Arabic" w:hAnsi="Simplified Arabic"/>
          <w:color w:val="000000" w:themeColor="text1"/>
          <w:rtl/>
        </w:rPr>
        <w:t>)</w:t>
      </w:r>
    </w:p>
    <w:p w:rsidR="00E81A95" w:rsidRPr="00E81A95" w:rsidRDefault="00E81A95" w:rsidP="00A2195B">
      <w:pPr>
        <w:pStyle w:val="Style2"/>
      </w:pPr>
      <w:r w:rsidRPr="00E81A95">
        <w:rPr>
          <w:rtl/>
        </w:rPr>
        <w:t>4 - انخفاض المستوى التعليمي للعمال:</w:t>
      </w:r>
    </w:p>
    <w:p w:rsidR="00E81A95" w:rsidRPr="00E81A95" w:rsidRDefault="00E81A95" w:rsidP="00A2195B">
      <w:pPr>
        <w:pStyle w:val="Style1"/>
        <w:rPr>
          <w:rtl/>
        </w:rPr>
      </w:pPr>
      <w:r w:rsidRPr="00E81A95">
        <w:rPr>
          <w:rtl/>
        </w:rPr>
        <w:t xml:space="preserve">بلغ عدد العاملين حوالي 122.66 ألف عامل منهم نحو 56.92٪  بدون مؤهلات، ونحو 25.35٪  مؤهلات وفقاً للنســب التالية: الأميـــين نحو 31.22٪، ويقرأ ويكتب نحو 34.7٪، وتعليم متوسط نحو 15.8٪، وفوق المتوسط نحو 2.49٪، ومؤهل </w:t>
      </w:r>
      <w:proofErr w:type="spellStart"/>
      <w:r w:rsidRPr="00E81A95">
        <w:rPr>
          <w:rtl/>
        </w:rPr>
        <w:t>جامعى</w:t>
      </w:r>
      <w:proofErr w:type="spellEnd"/>
      <w:r w:rsidRPr="00E81A95">
        <w:rPr>
          <w:rtl/>
        </w:rPr>
        <w:t xml:space="preserve"> نحو6.23 ٪ من إجمالي المشروعات والبالغة حوالي 6406 مشروع صغير.</w:t>
      </w:r>
    </w:p>
    <w:p w:rsidR="00E81A95" w:rsidRPr="00E81A95" w:rsidRDefault="00E81A95" w:rsidP="00A2195B">
      <w:pPr>
        <w:pStyle w:val="Style2"/>
        <w:rPr>
          <w:rtl/>
        </w:rPr>
      </w:pPr>
      <w:r w:rsidRPr="00E81A95">
        <w:rPr>
          <w:rtl/>
        </w:rPr>
        <w:t>5- المشاكل المالية:</w:t>
      </w:r>
    </w:p>
    <w:p w:rsidR="00E81A95" w:rsidRPr="00E81A95" w:rsidRDefault="00E81A95" w:rsidP="00A2195B">
      <w:pPr>
        <w:pStyle w:val="Style1"/>
        <w:rPr>
          <w:rtl/>
        </w:rPr>
      </w:pPr>
      <w:r w:rsidRPr="00E81A95">
        <w:rPr>
          <w:rtl/>
        </w:rPr>
        <w:t xml:space="preserve">كما تبين أن نحو 25.3٪  من إجمالي المنشآت يعانى من مشاكل مالية تتوزع على المحافظات </w:t>
      </w:r>
      <w:proofErr w:type="spellStart"/>
      <w:r w:rsidRPr="00E81A95">
        <w:rPr>
          <w:rtl/>
        </w:rPr>
        <w:t>كالتإلي</w:t>
      </w:r>
      <w:proofErr w:type="spellEnd"/>
      <w:r w:rsidRPr="00E81A95">
        <w:rPr>
          <w:rtl/>
        </w:rPr>
        <w:t>: القاهرة الكبرى نحو 56.8٪، والاسكندرية نحو 14.5٪، والدلتا نحو 15.0٪، والقناة نحو 5.07 ٪، وشمال الصعيد نحو 6.6٪، وأسيوط نحو 0.3٪، وجنوب الصعيد نحو 0.1٪.</w:t>
      </w:r>
    </w:p>
    <w:p w:rsidR="00E81A95" w:rsidRPr="00E81A95" w:rsidRDefault="00E81A95" w:rsidP="00A2195B">
      <w:pPr>
        <w:pStyle w:val="Style2"/>
        <w:rPr>
          <w:rtl/>
        </w:rPr>
      </w:pPr>
      <w:r w:rsidRPr="00E81A95">
        <w:rPr>
          <w:rtl/>
        </w:rPr>
        <w:t>6- مشاكل إجراءات الحصول على الخدمات:</w:t>
      </w:r>
    </w:p>
    <w:p w:rsidR="00E81A95" w:rsidRPr="00E81A95" w:rsidRDefault="00E81A95" w:rsidP="00A2195B">
      <w:pPr>
        <w:pStyle w:val="Style1"/>
      </w:pPr>
      <w:r w:rsidRPr="00E81A95">
        <w:rPr>
          <w:rtl/>
        </w:rPr>
        <w:t>تبين أيضاً أن حوالي 11.3 من المنشآت تعانى من مشاكل الحصول على الخدمات منهم القاهرة الكبرى نحو 52.0٪، الإسكندرية نحو 7.3٪، الدلتا نحو 17.7٪، شمال الصعيد نحو 8.8٪، أسيوط نحو 1.0٪، جنوب الصعيد نحو 3.8٪.</w:t>
      </w:r>
    </w:p>
    <w:p w:rsidR="00E81A95" w:rsidRPr="00E81A95" w:rsidRDefault="00E81A95" w:rsidP="00A2195B">
      <w:pPr>
        <w:pStyle w:val="Style2"/>
        <w:rPr>
          <w:rtl/>
        </w:rPr>
      </w:pPr>
      <w:r w:rsidRPr="00E81A95">
        <w:rPr>
          <w:rtl/>
        </w:rPr>
        <w:t>7- مشاكل التشغيل:</w:t>
      </w:r>
    </w:p>
    <w:p w:rsidR="009A0789" w:rsidRPr="009A0789" w:rsidRDefault="00E81A95" w:rsidP="00A2195B">
      <w:pPr>
        <w:pStyle w:val="Style1"/>
        <w:rPr>
          <w:rtl/>
        </w:rPr>
      </w:pPr>
      <w:r w:rsidRPr="00E81A95">
        <w:rPr>
          <w:rtl/>
        </w:rPr>
        <w:t xml:space="preserve"> بينت الدراسة أن نحو 48٪ من المنشآت على مستوى مصر والبالغة حوالي 3332 منشأة تعانى من مشاكل التشغيل التالية: ارتفاع أسعار الخامات نحو 27.69 ٪، ارتفاع الأجور نحو 14.79٪</w:t>
      </w:r>
      <w:r w:rsidR="00766D34">
        <w:rPr>
          <w:rtl/>
        </w:rPr>
        <w:t>،</w:t>
      </w:r>
      <w:r w:rsidRPr="00E81A95">
        <w:rPr>
          <w:rtl/>
        </w:rPr>
        <w:t xml:space="preserve"> صعوبة التسويق نحو 15.35٪، انخفاض مستوى الخاما</w:t>
      </w:r>
      <w:r w:rsidR="00AB299F">
        <w:rPr>
          <w:rtl/>
        </w:rPr>
        <w:t>ت إلي نحو 9.65٪</w:t>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الثاني</w:t>
      </w:r>
    </w:p>
    <w:p w:rsidR="00B301B1" w:rsidRPr="00E81A95" w:rsidRDefault="00B301B1" w:rsidP="00B301B1">
      <w:pPr>
        <w:pStyle w:val="Style6"/>
      </w:pPr>
      <w:r w:rsidRPr="00E81A95">
        <w:rPr>
          <w:rtl/>
        </w:rPr>
        <w:t>الأهداف الاستراتيجية العامة لتنمية المشروعات الصغيرة في مصر</w:t>
      </w:r>
    </w:p>
    <w:p w:rsidR="00B301B1" w:rsidRPr="00B301B1" w:rsidRDefault="00B301B1" w:rsidP="00A2195B">
      <w:pPr>
        <w:pStyle w:val="Style7"/>
        <w:rPr>
          <w:rtl/>
        </w:rPr>
      </w:pPr>
    </w:p>
    <w:p w:rsidR="00B301B1" w:rsidRDefault="00EB1A1A">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78720" behindDoc="0" locked="0" layoutInCell="1" allowOverlap="1">
                <wp:simplePos x="0" y="0"/>
                <wp:positionH relativeFrom="column">
                  <wp:posOffset>2587083</wp:posOffset>
                </wp:positionH>
                <wp:positionV relativeFrom="paragraph">
                  <wp:posOffset>3479614</wp:posOffset>
                </wp:positionV>
                <wp:extent cx="490654" cy="367990"/>
                <wp:effectExtent l="0" t="0" r="24130" b="13335"/>
                <wp:wrapNone/>
                <wp:docPr id="21" name="Oval 21"/>
                <wp:cNvGraphicFramePr/>
                <a:graphic xmlns:a="http://schemas.openxmlformats.org/drawingml/2006/main">
                  <a:graphicData uri="http://schemas.microsoft.com/office/word/2010/wordprocessingShape">
                    <wps:wsp>
                      <wps:cNvSpPr/>
                      <wps:spPr>
                        <a:xfrm>
                          <a:off x="0" y="0"/>
                          <a:ext cx="490654" cy="36799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203.7pt;margin-top:274pt;width:38.65pt;height:2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" fillcolor="white [3212]" strokecolor="white [3212]" strokeweight="2pt"/>
            </w:pict>
          </mc:Fallback>
        </mc:AlternateContent>
      </w:r>
      <w:r w:rsidR="00B301B1">
        <w:rPr>
          <w:rtl/>
        </w:rPr>
        <w:br w:type="page"/>
      </w:r>
    </w:p>
    <w:p w:rsidR="00E81A95" w:rsidRPr="00E81A95" w:rsidRDefault="00E81A95" w:rsidP="00A2195B">
      <w:pPr>
        <w:pStyle w:val="Style7"/>
        <w:rPr>
          <w:rtl/>
        </w:rPr>
      </w:pPr>
      <w:r w:rsidRPr="00E81A95">
        <w:rPr>
          <w:rFonts w:hint="cs"/>
          <w:rtl/>
        </w:rPr>
        <w:lastRenderedPageBreak/>
        <w:t>المبحث الثاني</w:t>
      </w:r>
    </w:p>
    <w:p w:rsidR="00E81A95" w:rsidRPr="00E81A95" w:rsidRDefault="00E81A95" w:rsidP="00A2195B">
      <w:pPr>
        <w:pStyle w:val="Style7"/>
      </w:pPr>
      <w:r w:rsidRPr="00E81A95">
        <w:rPr>
          <w:rtl/>
        </w:rPr>
        <w:t>الأهداف الاستراتيجية العامة لتنمية المشروعات الصغيرة في مصر</w:t>
      </w:r>
    </w:p>
    <w:p w:rsidR="00E81A95" w:rsidRPr="00E81A95" w:rsidRDefault="00E81A95" w:rsidP="00A2195B">
      <w:pPr>
        <w:pStyle w:val="Style1"/>
        <w:rPr>
          <w:rtl/>
        </w:rPr>
      </w:pPr>
      <w:r w:rsidRPr="00E81A95">
        <w:rPr>
          <w:rtl/>
        </w:rPr>
        <w:t>تعتبر</w:t>
      </w:r>
      <w:r w:rsidRPr="00E81A95">
        <w:t xml:space="preserve"> </w:t>
      </w:r>
      <w:r w:rsidRPr="00E81A95">
        <w:rPr>
          <w:rtl/>
        </w:rPr>
        <w:t>المشروعات الصغيرة والمتوسطة أحد أهم المداخل المهمة ضمن استراتيجية التنمية</w:t>
      </w:r>
      <w:r w:rsidRPr="00E81A95">
        <w:t xml:space="preserve"> </w:t>
      </w:r>
      <w:r w:rsidRPr="00E81A95">
        <w:rPr>
          <w:rtl/>
        </w:rPr>
        <w:t>الاقتصادية والاجتماعية بمصر، حيث يعتبر تنمية هذه المشروعات أحد أهم وسائل مواجهة</w:t>
      </w:r>
      <w:r w:rsidRPr="00E81A95">
        <w:t xml:space="preserve"> </w:t>
      </w:r>
      <w:r w:rsidRPr="00E81A95">
        <w:rPr>
          <w:rtl/>
        </w:rPr>
        <w:t>مشكلة البطالة نظراً لأنها قليلة رأس المال وكثيفة الأيدي العاملة، كما يمكن أن تلعب</w:t>
      </w:r>
      <w:r w:rsidRPr="00E81A95">
        <w:t xml:space="preserve"> </w:t>
      </w:r>
      <w:r w:rsidRPr="00E81A95">
        <w:rPr>
          <w:rtl/>
        </w:rPr>
        <w:t>هذه المشروعات دوراً كبيراً في تنمية الصادرات المصرية للخارج. ويمكن تقسيم الأهداف</w:t>
      </w:r>
      <w:r w:rsidRPr="00E81A95">
        <w:t xml:space="preserve"> </w:t>
      </w:r>
      <w:r w:rsidRPr="00E81A95">
        <w:rPr>
          <w:rtl/>
        </w:rPr>
        <w:t>العامة لتنمية المشروعات الصغيرة إلى ثلاثة مجموعات</w:t>
      </w:r>
      <w:r w:rsidRPr="00E81A95">
        <w:t xml:space="preserve"> </w:t>
      </w:r>
      <w:r w:rsidR="00AB299F">
        <w:rPr>
          <w:rtl/>
        </w:rPr>
        <w:t>استراتيجية على النحو التال</w:t>
      </w:r>
      <w:r w:rsidR="00AB299F">
        <w:rPr>
          <w:rFonts w:hint="cs"/>
          <w:rtl/>
        </w:rPr>
        <w:t>ي:</w:t>
      </w:r>
      <w:r w:rsidR="00576E34">
        <w:rPr>
          <w:rStyle w:val="FootnoteReference"/>
          <w:rFonts w:ascii="Simplified Arabic" w:hAnsi="Simplified Arabic"/>
          <w:color w:val="000000"/>
          <w:rtl/>
        </w:rPr>
        <w:t>(</w:t>
      </w:r>
      <w:r w:rsidR="00576E34">
        <w:rPr>
          <w:rStyle w:val="FootnoteReference"/>
          <w:rFonts w:ascii="Simplified Arabic" w:hAnsi="Simplified Arabic"/>
          <w:color w:val="000000"/>
          <w:rtl/>
        </w:rPr>
        <w:footnoteReference w:id="125"/>
      </w:r>
      <w:r w:rsidR="00576E34">
        <w:rPr>
          <w:rStyle w:val="FootnoteReference"/>
          <w:rFonts w:ascii="Simplified Arabic" w:hAnsi="Simplified Arabic"/>
          <w:color w:val="000000"/>
          <w:rtl/>
        </w:rPr>
        <w:t>)</w:t>
      </w:r>
    </w:p>
    <w:p w:rsidR="00E81A95" w:rsidRPr="00E81A95" w:rsidRDefault="00E81A95" w:rsidP="00A2195B">
      <w:pPr>
        <w:pStyle w:val="Style2"/>
      </w:pPr>
      <w:r w:rsidRPr="00E81A95">
        <w:rPr>
          <w:rtl/>
        </w:rPr>
        <w:t xml:space="preserve">1- </w:t>
      </w:r>
      <w:r w:rsidRPr="00E81A95">
        <w:rPr>
          <w:u w:val="single"/>
          <w:rtl/>
        </w:rPr>
        <w:t>مجموعة الأهداف</w:t>
      </w:r>
      <w:r w:rsidRPr="00E81A95">
        <w:rPr>
          <w:u w:val="single"/>
        </w:rPr>
        <w:t xml:space="preserve"> </w:t>
      </w:r>
      <w:r w:rsidRPr="00E81A95">
        <w:rPr>
          <w:u w:val="single"/>
          <w:rtl/>
        </w:rPr>
        <w:t>الاقتصادية</w:t>
      </w:r>
      <w:r w:rsidRPr="00E81A95">
        <w:rPr>
          <w:rtl/>
        </w:rPr>
        <w:t>:</w:t>
      </w:r>
      <w:r w:rsidRPr="00E81A95">
        <w:t xml:space="preserve"> </w:t>
      </w:r>
      <w:r w:rsidRPr="00E81A95">
        <w:rPr>
          <w:rtl/>
        </w:rPr>
        <w:t xml:space="preserve"> وتنقسم بدورها إلى عدة أهداف كما يلي:</w:t>
      </w:r>
    </w:p>
    <w:p w:rsidR="00E81A95" w:rsidRPr="00E81A95" w:rsidRDefault="00E81A95" w:rsidP="00A2195B">
      <w:pPr>
        <w:pStyle w:val="Style2"/>
        <w:rPr>
          <w:rtl/>
        </w:rPr>
      </w:pPr>
      <w:r w:rsidRPr="00E81A95">
        <w:rPr>
          <w:u w:val="single"/>
          <w:rtl/>
        </w:rPr>
        <w:t>الهدف الأول</w:t>
      </w:r>
      <w:r w:rsidRPr="00E81A95">
        <w:rPr>
          <w:rtl/>
        </w:rPr>
        <w:t>: تنوع وتوسع تشكيلة منتجات وخدمات</w:t>
      </w:r>
      <w:r w:rsidRPr="00E81A95">
        <w:t xml:space="preserve"> </w:t>
      </w:r>
      <w:r w:rsidRPr="00E81A95">
        <w:rPr>
          <w:rtl/>
        </w:rPr>
        <w:t>الإنتاج في الهيكل الاقتصادي المصري</w:t>
      </w:r>
      <w:r w:rsidRPr="00E81A95">
        <w:t>:</w:t>
      </w:r>
    </w:p>
    <w:p w:rsidR="00E81A95" w:rsidRPr="00E81A95" w:rsidRDefault="00E81A95" w:rsidP="00A2195B">
      <w:pPr>
        <w:pStyle w:val="Style1"/>
      </w:pPr>
      <w:r w:rsidRPr="00E81A95">
        <w:rPr>
          <w:rtl/>
        </w:rPr>
        <w:t>تعانى تشكيلة المنتجات</w:t>
      </w:r>
      <w:r w:rsidRPr="00E81A95">
        <w:t xml:space="preserve"> </w:t>
      </w:r>
      <w:r w:rsidRPr="00E81A95">
        <w:rPr>
          <w:rtl/>
        </w:rPr>
        <w:t>المصرية</w:t>
      </w:r>
      <w:r w:rsidRPr="00E81A95">
        <w:t xml:space="preserve"> </w:t>
      </w:r>
      <w:proofErr w:type="spellStart"/>
      <w:r w:rsidRPr="00E81A95">
        <w:t>product</w:t>
      </w:r>
      <w:proofErr w:type="spellEnd"/>
      <w:r w:rsidRPr="00E81A95">
        <w:t xml:space="preserve"> mix </w:t>
      </w:r>
      <w:r w:rsidRPr="00E81A95">
        <w:rPr>
          <w:rtl/>
        </w:rPr>
        <w:t>وكذلك الخدمات الإنتاجية</w:t>
      </w:r>
      <w:r w:rsidRPr="00E81A95">
        <w:t xml:space="preserve"> services mix </w:t>
      </w:r>
      <w:r w:rsidRPr="00E81A95">
        <w:rPr>
          <w:rtl/>
        </w:rPr>
        <w:t>من محدودية شديدة ونظرة</w:t>
      </w:r>
      <w:r w:rsidRPr="00E81A95">
        <w:t xml:space="preserve"> </w:t>
      </w:r>
      <w:r w:rsidRPr="00E81A95">
        <w:rPr>
          <w:rtl/>
        </w:rPr>
        <w:t>واحدة للتصنيف الاقتصادي الدولي أو الصناعي القياسي الدولي</w:t>
      </w:r>
      <w:r w:rsidRPr="00E81A95">
        <w:t xml:space="preserve"> ISIC </w:t>
      </w:r>
      <w:r w:rsidRPr="00E81A95">
        <w:rPr>
          <w:rtl/>
        </w:rPr>
        <w:t>ستوضح إلى أي مدى يفتقر هيكل الإنتاج والخدمات المصرية للتنوع سواء على مستوى السلع والخدمات الصناعية</w:t>
      </w:r>
      <w:r w:rsidRPr="00E81A95">
        <w:t xml:space="preserve"> </w:t>
      </w:r>
      <w:r w:rsidRPr="00E81A95">
        <w:rPr>
          <w:rtl/>
        </w:rPr>
        <w:t>الاستهلاكية أو الرأسمالية أو الوسيطة أو الخدمات التكنولوجية. وبذلك فإن تنوع</w:t>
      </w:r>
      <w:r w:rsidRPr="00E81A95">
        <w:t xml:space="preserve"> </w:t>
      </w:r>
      <w:r w:rsidRPr="00E81A95">
        <w:rPr>
          <w:rtl/>
        </w:rPr>
        <w:t>وتوسع تشكيلة المنتجات والخدمات الإنتاجية المصرية من خلال المشروعات الصغيرة</w:t>
      </w:r>
      <w:r w:rsidRPr="00E81A95">
        <w:t xml:space="preserve"> </w:t>
      </w:r>
      <w:r w:rsidRPr="00E81A95">
        <w:rPr>
          <w:rtl/>
        </w:rPr>
        <w:t>سواء لتلبية متطلبات السوق المحلى أو التصدير أو الإحلال محل الواردات وكذلك تغطية</w:t>
      </w:r>
      <w:r w:rsidRPr="00E81A95">
        <w:t xml:space="preserve"> </w:t>
      </w:r>
      <w:r w:rsidRPr="00E81A95">
        <w:rPr>
          <w:rtl/>
        </w:rPr>
        <w:t>احتياجات باقي الأنشطة الاقتصادية الزراعية والسياحية والخدمية يعتبر هدف</w:t>
      </w:r>
      <w:r w:rsidRPr="00E81A95">
        <w:t xml:space="preserve"> </w:t>
      </w:r>
      <w:r w:rsidRPr="00E81A95">
        <w:rPr>
          <w:rtl/>
        </w:rPr>
        <w:t>استراتيجي شديد الأهمية</w:t>
      </w:r>
      <w:r w:rsidRPr="00E81A95">
        <w:t>.</w:t>
      </w:r>
    </w:p>
    <w:p w:rsidR="00E81A95" w:rsidRPr="00E81A95" w:rsidRDefault="00E81A95" w:rsidP="00A2195B">
      <w:pPr>
        <w:pStyle w:val="Style2"/>
        <w:rPr>
          <w:rtl/>
        </w:rPr>
      </w:pPr>
      <w:r w:rsidRPr="00E81A95">
        <w:rPr>
          <w:u w:val="single"/>
          <w:rtl/>
        </w:rPr>
        <w:t>الهدف الثاني</w:t>
      </w:r>
      <w:r w:rsidRPr="00E81A95">
        <w:rPr>
          <w:rtl/>
        </w:rPr>
        <w:t>: تنمية المدخرات المحلية</w:t>
      </w:r>
      <w:r w:rsidRPr="00E81A95">
        <w:t>:</w:t>
      </w:r>
    </w:p>
    <w:p w:rsidR="00E81A95" w:rsidRPr="00E81A95" w:rsidRDefault="00E81A95" w:rsidP="00A2195B">
      <w:pPr>
        <w:pStyle w:val="Style1"/>
        <w:rPr>
          <w:rtl/>
        </w:rPr>
      </w:pPr>
      <w:r w:rsidRPr="00E81A95">
        <w:rPr>
          <w:rtl/>
        </w:rPr>
        <w:t>تساهم</w:t>
      </w:r>
      <w:r w:rsidRPr="00E81A95">
        <w:t xml:space="preserve"> </w:t>
      </w:r>
      <w:r w:rsidRPr="00E81A95">
        <w:rPr>
          <w:rtl/>
        </w:rPr>
        <w:t>المشروعات الصغيرة بفاعلية في تنمية المدخرات المحلية حيث تشجع هذا الادخار</w:t>
      </w:r>
      <w:r w:rsidRPr="00E81A95">
        <w:t xml:space="preserve"> </w:t>
      </w:r>
      <w:r w:rsidRPr="00E81A95">
        <w:rPr>
          <w:rtl/>
        </w:rPr>
        <w:t>للاستثمار فيها، والعائد على الاقتصاد القومي من وراء تنمية المدخرات المحلية متعدد</w:t>
      </w:r>
      <w:r w:rsidRPr="00E81A95">
        <w:t xml:space="preserve"> </w:t>
      </w:r>
      <w:r w:rsidRPr="00E81A95">
        <w:rPr>
          <w:rtl/>
        </w:rPr>
        <w:t>الجوانب حيث يعنى ذلك ترشيد الاستهلاك وتقليل التضخم، وأيضاً</w:t>
      </w:r>
      <w:r w:rsidRPr="00E81A95">
        <w:t xml:space="preserve"> </w:t>
      </w:r>
      <w:r w:rsidRPr="00E81A95">
        <w:rPr>
          <w:rtl/>
        </w:rPr>
        <w:t>فهو يوفر الاستثمارات المحلية اللازمة للأنشطة الجديدة</w:t>
      </w:r>
      <w:r w:rsidRPr="00E81A95">
        <w:t>.</w:t>
      </w:r>
    </w:p>
    <w:p w:rsidR="00A2195B" w:rsidRDefault="00A2195B" w:rsidP="00EB1A1A">
      <w:pPr>
        <w:bidi/>
        <w:rPr>
          <w:rFonts w:ascii="Simplified Arabic" w:eastAsia="Times New Roman" w:hAnsi="Simplified Arabic" w:cs="Simplified Arabic"/>
          <w:b/>
          <w:bCs/>
          <w:sz w:val="28"/>
          <w:szCs w:val="28"/>
          <w:u w:val="single"/>
          <w:rtl/>
          <w:lang w:bidi="ar-EG"/>
        </w:rPr>
      </w:pPr>
      <w:r>
        <w:rPr>
          <w:u w:val="single"/>
          <w:rtl/>
        </w:rPr>
        <w:br w:type="page"/>
      </w:r>
    </w:p>
    <w:p w:rsidR="00E81A95" w:rsidRPr="00E81A95" w:rsidRDefault="00E81A95" w:rsidP="00A2195B">
      <w:pPr>
        <w:pStyle w:val="Style2"/>
        <w:rPr>
          <w:rtl/>
        </w:rPr>
      </w:pPr>
      <w:r w:rsidRPr="00E81A95">
        <w:rPr>
          <w:u w:val="single"/>
          <w:rtl/>
        </w:rPr>
        <w:lastRenderedPageBreak/>
        <w:t>الهدف الثالث</w:t>
      </w:r>
      <w:r w:rsidRPr="00E81A95">
        <w:rPr>
          <w:rtl/>
        </w:rPr>
        <w:t>: إحداث التراكم الرأسمالي وزيادة النشاط الاجتماعي</w:t>
      </w:r>
      <w:r w:rsidRPr="00E81A95">
        <w:t>:</w:t>
      </w:r>
    </w:p>
    <w:p w:rsidR="00E81A95" w:rsidRPr="00E81A95" w:rsidRDefault="00E81A95" w:rsidP="00A2195B">
      <w:pPr>
        <w:pStyle w:val="Style1"/>
        <w:rPr>
          <w:rtl/>
        </w:rPr>
      </w:pPr>
      <w:r w:rsidRPr="00E81A95">
        <w:rPr>
          <w:rtl/>
        </w:rPr>
        <w:t>إن انتقال الاقتصاد المصري بعد سنوات طويلة من التخطيط المركزي والأسواق المقيدة الى حرية السوق وتحرير قوى العرض والطلب تمهيداً</w:t>
      </w:r>
      <w:r w:rsidRPr="00E81A95">
        <w:t xml:space="preserve"> </w:t>
      </w:r>
      <w:r w:rsidRPr="00E81A95">
        <w:rPr>
          <w:rtl/>
        </w:rPr>
        <w:t>لإحداث تنمية حقيقية من خلال مشاركة القطاع الخاص ورؤوس الأموال المحلية في</w:t>
      </w:r>
      <w:r w:rsidRPr="00E81A95">
        <w:t xml:space="preserve"> </w:t>
      </w:r>
      <w:r w:rsidRPr="00E81A95">
        <w:rPr>
          <w:rtl/>
        </w:rPr>
        <w:t>التنمية، لا يمكن أن يستمر وينمو إلا من خلال منح الفرص للأفراد والمجتمع لإحداث</w:t>
      </w:r>
      <w:r w:rsidRPr="00E81A95">
        <w:t xml:space="preserve"> </w:t>
      </w:r>
      <w:r w:rsidRPr="00E81A95">
        <w:rPr>
          <w:rtl/>
        </w:rPr>
        <w:t>التراكم الرأسمالي اللازم</w:t>
      </w:r>
      <w:r w:rsidRPr="00E81A95">
        <w:t xml:space="preserve"> </w:t>
      </w:r>
      <w:r w:rsidRPr="00E81A95">
        <w:rPr>
          <w:rtl/>
        </w:rPr>
        <w:t>لتطور المجتمعات</w:t>
      </w:r>
      <w:r w:rsidRPr="00E81A95">
        <w:t xml:space="preserve"> </w:t>
      </w:r>
      <w:r w:rsidRPr="00E81A95">
        <w:rPr>
          <w:rtl/>
        </w:rPr>
        <w:t>والأفراد من مجتمع الندرة والحاجة الى مجتمع الوفرة والرفاهية، كما أن هذا التراكم</w:t>
      </w:r>
      <w:r w:rsidRPr="00E81A95">
        <w:t xml:space="preserve"> </w:t>
      </w:r>
      <w:r w:rsidRPr="00E81A95">
        <w:rPr>
          <w:rtl/>
        </w:rPr>
        <w:t>الرأسمالي من جهة أخرى ينقل الأفراد وطبقات المجتمع من شريحة أقل دخلا الى شريحة</w:t>
      </w:r>
      <w:r w:rsidRPr="00E81A95">
        <w:t xml:space="preserve"> </w:t>
      </w:r>
      <w:r w:rsidRPr="00E81A95">
        <w:rPr>
          <w:rtl/>
        </w:rPr>
        <w:t xml:space="preserve">أعلى دخلاً وبما يسمح للنشاط الاجتماعي </w:t>
      </w:r>
      <w:proofErr w:type="spellStart"/>
      <w:r w:rsidRPr="00E81A95">
        <w:rPr>
          <w:rtl/>
        </w:rPr>
        <w:t>الصحى</w:t>
      </w:r>
      <w:proofErr w:type="spellEnd"/>
      <w:r w:rsidRPr="00E81A95">
        <w:rPr>
          <w:rtl/>
        </w:rPr>
        <w:t xml:space="preserve"> أن يعمل وللمجتمعات أن تنمو إلى الأمام. والمشروعات الصغيرة هي الأقدر على إحداث التراكم الرأسمالي والحراك</w:t>
      </w:r>
      <w:r w:rsidRPr="00E81A95">
        <w:t xml:space="preserve"> </w:t>
      </w:r>
      <w:r w:rsidRPr="00E81A95">
        <w:rPr>
          <w:rtl/>
        </w:rPr>
        <w:t>الاجتماعي المنشود للمجتمعات المصرية</w:t>
      </w:r>
      <w:r w:rsidRPr="00E81A95">
        <w:t>.</w:t>
      </w:r>
    </w:p>
    <w:p w:rsidR="00E81A95" w:rsidRPr="00E81A95" w:rsidRDefault="00E81A95" w:rsidP="00A2195B">
      <w:pPr>
        <w:pStyle w:val="Style2"/>
        <w:rPr>
          <w:rtl/>
        </w:rPr>
      </w:pPr>
      <w:r w:rsidRPr="00E81A95">
        <w:rPr>
          <w:u w:val="single"/>
          <w:rtl/>
        </w:rPr>
        <w:t>الهدف الرابع</w:t>
      </w:r>
      <w:r w:rsidRPr="00E81A95">
        <w:rPr>
          <w:rtl/>
        </w:rPr>
        <w:t>: تعظيم استخدام الخامات المحلية:</w:t>
      </w:r>
    </w:p>
    <w:p w:rsidR="00E81A95" w:rsidRPr="00E81A95" w:rsidRDefault="00E81A95" w:rsidP="00A2195B">
      <w:pPr>
        <w:pStyle w:val="Style1"/>
        <w:rPr>
          <w:rtl/>
        </w:rPr>
      </w:pPr>
      <w:r w:rsidRPr="00E81A95">
        <w:rPr>
          <w:rtl/>
        </w:rPr>
        <w:t>إن المشروعات الصغيرة هي الأقدر والأكثر استعداداً لاستخدام الخامات المحلية، خاصة تلك الخامات</w:t>
      </w:r>
      <w:r w:rsidRPr="00E81A95">
        <w:t xml:space="preserve"> </w:t>
      </w:r>
      <w:r w:rsidRPr="00E81A95">
        <w:rPr>
          <w:rtl/>
        </w:rPr>
        <w:t>متوسطة أو منخفضة الجودة، ولذلك يعتبر هذا الهدف الاستراتيجي مزدوج الفائدة حيث</w:t>
      </w:r>
      <w:r w:rsidRPr="00E81A95">
        <w:t xml:space="preserve"> </w:t>
      </w:r>
      <w:r w:rsidRPr="00E81A95">
        <w:rPr>
          <w:rtl/>
        </w:rPr>
        <w:t>يحقق قيمة مضافة للاقتصاد القومي فضلاً عن أنه يمنع إهدار الموارد القومية، والتي تتمثل في الخامات المحلية التي تنفر الصناعات الكبيرة من الاقتراب منها أو التعامل معها</w:t>
      </w:r>
      <w:r w:rsidRPr="00E81A95">
        <w:t>.</w:t>
      </w:r>
    </w:p>
    <w:p w:rsidR="00E81A95" w:rsidRPr="00E81A95" w:rsidRDefault="00E81A95" w:rsidP="00A2195B">
      <w:pPr>
        <w:pStyle w:val="Style2"/>
        <w:rPr>
          <w:rtl/>
        </w:rPr>
      </w:pPr>
      <w:r w:rsidRPr="00E81A95">
        <w:rPr>
          <w:u w:val="single"/>
          <w:rtl/>
        </w:rPr>
        <w:t>الهدف الخامس</w:t>
      </w:r>
      <w:r w:rsidRPr="00E81A95">
        <w:rPr>
          <w:rtl/>
        </w:rPr>
        <w:t>: المساهمة في تحقيق سياسة إحلال</w:t>
      </w:r>
      <w:r w:rsidRPr="00E81A95">
        <w:t xml:space="preserve"> </w:t>
      </w:r>
      <w:r w:rsidRPr="00E81A95">
        <w:rPr>
          <w:rtl/>
        </w:rPr>
        <w:t>الواردات:</w:t>
      </w:r>
    </w:p>
    <w:p w:rsidR="00E81A95" w:rsidRPr="00E81A95" w:rsidRDefault="00E81A95" w:rsidP="00A2195B">
      <w:pPr>
        <w:pStyle w:val="Style1"/>
        <w:rPr>
          <w:rtl/>
        </w:rPr>
      </w:pPr>
      <w:r w:rsidRPr="00E81A95">
        <w:rPr>
          <w:rtl/>
        </w:rPr>
        <w:t>إن المشروعات الصغيرة توفر السلع والخدمات في السوق المحلية، والتي تساهم في تحقيق الهدف الاستراتيجي الخاص لمساهمة الواردات في عرض السلع والخدمات في السوق المحلية بأسعار منافسة وجودة عالية</w:t>
      </w:r>
      <w:r w:rsidRPr="00E81A95">
        <w:t>.</w:t>
      </w:r>
    </w:p>
    <w:p w:rsidR="00E81A95" w:rsidRPr="00E81A95" w:rsidRDefault="00E81A95" w:rsidP="00A2195B">
      <w:pPr>
        <w:pStyle w:val="Style2"/>
        <w:rPr>
          <w:rtl/>
        </w:rPr>
      </w:pPr>
      <w:r w:rsidRPr="00E81A95">
        <w:rPr>
          <w:u w:val="single"/>
          <w:rtl/>
        </w:rPr>
        <w:t>الهدف السادس</w:t>
      </w:r>
      <w:r w:rsidRPr="00E81A95">
        <w:rPr>
          <w:rtl/>
        </w:rPr>
        <w:t>: تنمية الصادرات:</w:t>
      </w:r>
    </w:p>
    <w:p w:rsidR="00E81A95" w:rsidRPr="00E81A95" w:rsidRDefault="00E81A95" w:rsidP="00A2195B">
      <w:pPr>
        <w:pStyle w:val="Style1"/>
      </w:pPr>
      <w:r w:rsidRPr="00E81A95">
        <w:rPr>
          <w:rtl/>
        </w:rPr>
        <w:t>إن تنوع وتوسع تشكيلة المنتجات المصرية من خلال المشروعات الصغيرة يعمل على تنمية الصادرات في</w:t>
      </w:r>
      <w:r w:rsidRPr="00E81A95">
        <w:t xml:space="preserve"> </w:t>
      </w:r>
      <w:r w:rsidRPr="00E81A95">
        <w:rPr>
          <w:rtl/>
        </w:rPr>
        <w:t>ثلاثة اتجاهات: وذلك من خلال التصدير المباشر لمنتجاتها. كذلك توفير</w:t>
      </w:r>
      <w:r w:rsidRPr="00E81A95">
        <w:t xml:space="preserve"> </w:t>
      </w:r>
      <w:r w:rsidRPr="00E81A95">
        <w:rPr>
          <w:rtl/>
        </w:rPr>
        <w:t>صناعات مغذية عالية الجودة ومناسبة السعر للصناعات الكبيرة التي تصدر منتجاتها، وأخيراً منافسة بعض منتجات المشروعات الكبيرة التي تضطر للتصدير</w:t>
      </w:r>
      <w:r w:rsidRPr="00E81A95">
        <w:t xml:space="preserve"> </w:t>
      </w:r>
      <w:r w:rsidRPr="00E81A95">
        <w:rPr>
          <w:rtl/>
        </w:rPr>
        <w:t>ابتعاداً عن المنافسة الداخلية</w:t>
      </w:r>
      <w:r w:rsidRPr="00E81A95">
        <w:t>.</w:t>
      </w:r>
    </w:p>
    <w:p w:rsidR="00E81A95" w:rsidRPr="00E81A95" w:rsidRDefault="00E81A95" w:rsidP="00A2195B">
      <w:pPr>
        <w:pStyle w:val="Style2"/>
        <w:rPr>
          <w:rtl/>
        </w:rPr>
      </w:pPr>
      <w:r w:rsidRPr="00E81A95">
        <w:rPr>
          <w:u w:val="single"/>
          <w:rtl/>
        </w:rPr>
        <w:t>الهدف السابع</w:t>
      </w:r>
      <w:r w:rsidRPr="00E81A95">
        <w:rPr>
          <w:rtl/>
        </w:rPr>
        <w:t>: تنمية نشاط إعادة التصدير:</w:t>
      </w:r>
    </w:p>
    <w:p w:rsidR="00E81A95" w:rsidRPr="00E81A95" w:rsidRDefault="00E81A95" w:rsidP="00A2195B">
      <w:pPr>
        <w:pStyle w:val="Style1"/>
        <w:rPr>
          <w:rtl/>
        </w:rPr>
      </w:pPr>
      <w:r w:rsidRPr="00E81A95">
        <w:t xml:space="preserve"> </w:t>
      </w:r>
      <w:r w:rsidRPr="00E81A95">
        <w:rPr>
          <w:rtl/>
        </w:rPr>
        <w:t>مازال نشاط</w:t>
      </w:r>
      <w:r w:rsidRPr="00E81A95">
        <w:t xml:space="preserve"> </w:t>
      </w:r>
      <w:r w:rsidRPr="00E81A95">
        <w:rPr>
          <w:rtl/>
        </w:rPr>
        <w:t>إعادة التصدير</w:t>
      </w:r>
      <w:r w:rsidRPr="00E81A95">
        <w:t xml:space="preserve"> </w:t>
      </w:r>
      <w:proofErr w:type="spellStart"/>
      <w:r w:rsidRPr="00E81A95">
        <w:t>Re</w:t>
      </w:r>
      <w:proofErr w:type="spellEnd"/>
      <w:r w:rsidRPr="00E81A95">
        <w:t xml:space="preserve">-export </w:t>
      </w:r>
      <w:r w:rsidRPr="00E81A95">
        <w:rPr>
          <w:rtl/>
        </w:rPr>
        <w:t>والذي اعتمدت عليه دول كثيرة مثل اليابان أو النمور</w:t>
      </w:r>
      <w:r w:rsidRPr="00E81A95">
        <w:t xml:space="preserve"> </w:t>
      </w:r>
      <w:r w:rsidRPr="00E81A95">
        <w:rPr>
          <w:rtl/>
        </w:rPr>
        <w:t>القديمة أو النمور الحديثة لتحقيق نهضتها الصناعية، نشاطا ليس غائباً عن مصر. ويعتمد هذا</w:t>
      </w:r>
      <w:r w:rsidRPr="00E81A95">
        <w:t xml:space="preserve"> </w:t>
      </w:r>
      <w:r w:rsidRPr="00E81A95">
        <w:rPr>
          <w:rtl/>
        </w:rPr>
        <w:t xml:space="preserve">النشاط على الاستيراد بهدف إحداث قيمة مضافة ثم التصدير أو إعادة التصدير وهو ما يمكن أن تقوم به </w:t>
      </w:r>
      <w:r w:rsidRPr="00E81A95">
        <w:rPr>
          <w:rtl/>
        </w:rPr>
        <w:lastRenderedPageBreak/>
        <w:t>المشروعات الصغيرة بكفاءة</w:t>
      </w:r>
      <w:r w:rsidRPr="00E81A95">
        <w:t>.</w:t>
      </w:r>
      <w:r w:rsidRPr="00E81A95">
        <w:rPr>
          <w:rtl/>
        </w:rPr>
        <w:t xml:space="preserve"> ومن الغريب أن جهود التصدير في مصر تعتمد على تصدير</w:t>
      </w:r>
      <w:r w:rsidRPr="00E81A95">
        <w:t xml:space="preserve"> </w:t>
      </w:r>
      <w:r w:rsidRPr="00E81A95">
        <w:rPr>
          <w:rtl/>
        </w:rPr>
        <w:t>منتجات محلية مع ترشيد الاستيراد، وهذا ما لم تفعله أو تحققه أي دولة صناعية في</w:t>
      </w:r>
      <w:r w:rsidRPr="00E81A95">
        <w:t xml:space="preserve"> </w:t>
      </w:r>
      <w:r w:rsidRPr="00E81A95">
        <w:rPr>
          <w:rtl/>
        </w:rPr>
        <w:t>العالم حيث أن تشجيع الاستيراد مثل (للآلات والخامات والمستلزمات والأجزاء والمكونات</w:t>
      </w:r>
      <w:r w:rsidRPr="00E81A95">
        <w:t xml:space="preserve"> </w:t>
      </w:r>
      <w:r w:rsidRPr="00E81A95">
        <w:rPr>
          <w:rtl/>
        </w:rPr>
        <w:t>والتكنولوجيا وأخيراً العمالة) بغرض إحداث قيمة مضافة ثم إعادة التصدير</w:t>
      </w:r>
      <w:r w:rsidRPr="00E81A95">
        <w:t>.</w:t>
      </w:r>
    </w:p>
    <w:p w:rsidR="00E81A95" w:rsidRPr="00E81A95" w:rsidRDefault="00E81A95" w:rsidP="00A2195B">
      <w:pPr>
        <w:pStyle w:val="Style2"/>
        <w:rPr>
          <w:rtl/>
        </w:rPr>
      </w:pPr>
      <w:r w:rsidRPr="00E81A95">
        <w:rPr>
          <w:rtl/>
        </w:rPr>
        <w:t xml:space="preserve">2- </w:t>
      </w:r>
      <w:r w:rsidRPr="00E81A95">
        <w:rPr>
          <w:u w:val="single"/>
          <w:rtl/>
        </w:rPr>
        <w:t>الأهداف</w:t>
      </w:r>
      <w:r w:rsidRPr="00E81A95">
        <w:rPr>
          <w:u w:val="single"/>
        </w:rPr>
        <w:t xml:space="preserve"> </w:t>
      </w:r>
      <w:r w:rsidRPr="00E81A95">
        <w:rPr>
          <w:u w:val="single"/>
          <w:rtl/>
        </w:rPr>
        <w:t>الاجتماعية</w:t>
      </w:r>
      <w:r w:rsidRPr="00E81A95">
        <w:rPr>
          <w:rtl/>
        </w:rPr>
        <w:t>:</w:t>
      </w:r>
      <w:r w:rsidRPr="00E81A95">
        <w:t xml:space="preserve"> </w:t>
      </w:r>
      <w:r w:rsidRPr="00E81A95">
        <w:rPr>
          <w:rtl/>
        </w:rPr>
        <w:t>وتنقسم هذه المجموعة بدورها إلى عدة أهداف كما يلي:</w:t>
      </w:r>
    </w:p>
    <w:p w:rsidR="00E81A95" w:rsidRPr="00E81A95" w:rsidRDefault="00E81A95" w:rsidP="00A2195B">
      <w:pPr>
        <w:pStyle w:val="Style2"/>
        <w:rPr>
          <w:rtl/>
        </w:rPr>
      </w:pPr>
      <w:r w:rsidRPr="00E81A95">
        <w:rPr>
          <w:u w:val="single"/>
          <w:rtl/>
        </w:rPr>
        <w:t>الهدف الأول</w:t>
      </w:r>
      <w:r w:rsidRPr="00E81A95">
        <w:rPr>
          <w:rtl/>
        </w:rPr>
        <w:t>: مكافحة مشكلة البطالة وتوفير فرص</w:t>
      </w:r>
      <w:r w:rsidRPr="00E81A95">
        <w:t xml:space="preserve"> </w:t>
      </w:r>
      <w:r w:rsidRPr="00E81A95">
        <w:rPr>
          <w:rtl/>
        </w:rPr>
        <w:t>العمل الحقيقية المنتجة</w:t>
      </w:r>
      <w:r w:rsidRPr="00E81A95">
        <w:t>:</w:t>
      </w:r>
    </w:p>
    <w:p w:rsidR="00E81A95" w:rsidRPr="00E81A95" w:rsidRDefault="00E81A95" w:rsidP="00A2195B">
      <w:pPr>
        <w:pStyle w:val="Style1"/>
        <w:rPr>
          <w:rtl/>
          <w:lang w:bidi="ar-EG"/>
        </w:rPr>
      </w:pPr>
      <w:r w:rsidRPr="00E81A95">
        <w:t xml:space="preserve"> </w:t>
      </w:r>
      <w:r w:rsidRPr="00E81A95">
        <w:rPr>
          <w:rtl/>
        </w:rPr>
        <w:t>تتميز المشروعات الصغيرة بقدرتها العالية على</w:t>
      </w:r>
      <w:r w:rsidRPr="00E81A95">
        <w:t xml:space="preserve"> </w:t>
      </w:r>
      <w:r w:rsidRPr="00E81A95">
        <w:rPr>
          <w:rtl/>
        </w:rPr>
        <w:t>توفير فرص العمل، حيث أن تكلفة فرصة العمل المتولدة في المشروعات الصغيرة منخفضة</w:t>
      </w:r>
      <w:r w:rsidRPr="00E81A95">
        <w:t xml:space="preserve"> </w:t>
      </w:r>
      <w:r w:rsidRPr="00E81A95">
        <w:rPr>
          <w:rtl/>
        </w:rPr>
        <w:t>بما يناسب الدول النامية، كذلك فان المشروعات الصغيرة وسيلة جيدة لتحفيز التشغيل</w:t>
      </w:r>
      <w:r w:rsidRPr="00E81A95">
        <w:t xml:space="preserve"> </w:t>
      </w:r>
      <w:r w:rsidRPr="00E81A95">
        <w:rPr>
          <w:rtl/>
        </w:rPr>
        <w:t>الذاتي والعمل الخاص. وأخيراً فإن المشروعات الصغيرة تحتاج إلى تكلفة رأسمالية</w:t>
      </w:r>
      <w:r w:rsidRPr="00E81A95">
        <w:t xml:space="preserve"> </w:t>
      </w:r>
      <w:r w:rsidRPr="00E81A95">
        <w:rPr>
          <w:rtl/>
        </w:rPr>
        <w:t>مناسبة أو منخفضة لبدء النشاط مما يشجع الكثيرين على الاستثمار فيها</w:t>
      </w:r>
      <w:r w:rsidRPr="00E81A95">
        <w:t>.</w:t>
      </w:r>
    </w:p>
    <w:p w:rsidR="00E81A95" w:rsidRPr="00E81A95" w:rsidRDefault="00E81A95" w:rsidP="00A2195B">
      <w:pPr>
        <w:pStyle w:val="Style2"/>
        <w:rPr>
          <w:rtl/>
        </w:rPr>
      </w:pPr>
      <w:r w:rsidRPr="00E81A95">
        <w:rPr>
          <w:u w:val="single"/>
          <w:rtl/>
        </w:rPr>
        <w:t>الهدف الثاني</w:t>
      </w:r>
      <w:r w:rsidRPr="00E81A95">
        <w:rPr>
          <w:rtl/>
        </w:rPr>
        <w:t>: توفير فرص عمل للعمالة نصف الماهرة</w:t>
      </w:r>
      <w:r w:rsidRPr="00E81A95">
        <w:t xml:space="preserve"> </w:t>
      </w:r>
      <w:r w:rsidRPr="00E81A95">
        <w:rPr>
          <w:rtl/>
        </w:rPr>
        <w:t>وغير الماهرة:</w:t>
      </w:r>
    </w:p>
    <w:p w:rsidR="00E81A95" w:rsidRPr="008E73B3" w:rsidRDefault="00E81A95" w:rsidP="00A2195B">
      <w:pPr>
        <w:pStyle w:val="Style1"/>
        <w:rPr>
          <w:lang w:bidi="ar-EG"/>
        </w:rPr>
      </w:pPr>
      <w:r w:rsidRPr="00E81A95">
        <w:rPr>
          <w:rtl/>
        </w:rPr>
        <w:t>لا تساهم المشروعات الصغيرة فقط في توفير فرص العمل الحقيقية</w:t>
      </w:r>
      <w:r w:rsidRPr="00E81A95">
        <w:t xml:space="preserve"> </w:t>
      </w:r>
      <w:r w:rsidRPr="00E81A95">
        <w:rPr>
          <w:rtl/>
        </w:rPr>
        <w:t>المنتجة، بل تتمتع بميزة إضافية تتمثل في قدرتها على توظيف العمالة نصف الماهرة</w:t>
      </w:r>
      <w:r w:rsidRPr="00E81A95">
        <w:t xml:space="preserve"> </w:t>
      </w:r>
      <w:r w:rsidRPr="00E81A95">
        <w:rPr>
          <w:rtl/>
        </w:rPr>
        <w:t>وغير الماهرة لسببين: انخفاض نسبة المخاطرة. ووجود فرصة أفضل</w:t>
      </w:r>
      <w:r w:rsidRPr="00E81A95">
        <w:t xml:space="preserve"> </w:t>
      </w:r>
      <w:r w:rsidRPr="00E81A95">
        <w:rPr>
          <w:rtl/>
        </w:rPr>
        <w:t>للتدريب أثناء العمل</w:t>
      </w:r>
      <w:r w:rsidRPr="00E81A95">
        <w:t xml:space="preserve"> </w:t>
      </w:r>
      <w:r w:rsidRPr="00E81A95">
        <w:rPr>
          <w:rtl/>
        </w:rPr>
        <w:t>لرفع القدرات والمهارات وهو ذلك النوع من التدريب الذي لا تسمح به</w:t>
      </w:r>
      <w:r w:rsidRPr="00E81A95">
        <w:t xml:space="preserve"> </w:t>
      </w:r>
      <w:r w:rsidRPr="00E81A95">
        <w:rPr>
          <w:rtl/>
        </w:rPr>
        <w:t>المشروعات الكبيرة</w:t>
      </w:r>
      <w:r w:rsidRPr="00E81A95">
        <w:t>.</w:t>
      </w:r>
    </w:p>
    <w:p w:rsidR="00E81A95" w:rsidRPr="00E81A95" w:rsidRDefault="00E81A95" w:rsidP="00A2195B">
      <w:pPr>
        <w:pStyle w:val="Style2"/>
        <w:rPr>
          <w:rtl/>
        </w:rPr>
      </w:pPr>
      <w:r w:rsidRPr="00E81A95">
        <w:rPr>
          <w:u w:val="single"/>
          <w:rtl/>
        </w:rPr>
        <w:t>الهدف الثالث</w:t>
      </w:r>
      <w:r w:rsidRPr="00E81A95">
        <w:rPr>
          <w:rtl/>
        </w:rPr>
        <w:t>: نشر القيم الصناعية الايجابية في</w:t>
      </w:r>
      <w:r w:rsidRPr="00E81A95">
        <w:t xml:space="preserve"> </w:t>
      </w:r>
      <w:r w:rsidRPr="00E81A95">
        <w:rPr>
          <w:rtl/>
        </w:rPr>
        <w:t>المجتمع المصري:</w:t>
      </w:r>
    </w:p>
    <w:p w:rsidR="00E81A95" w:rsidRPr="00E81A95" w:rsidRDefault="00E81A95" w:rsidP="00A2195B">
      <w:pPr>
        <w:pStyle w:val="Style1"/>
        <w:rPr>
          <w:rtl/>
          <w:lang w:bidi="ar-EG"/>
        </w:rPr>
      </w:pPr>
      <w:r w:rsidRPr="00E81A95">
        <w:rPr>
          <w:rtl/>
        </w:rPr>
        <w:t>رغم محاولات التحديث للمجتمع المصري منذ بداية الخمسينيات فما</w:t>
      </w:r>
      <w:r w:rsidRPr="00E81A95">
        <w:t xml:space="preserve"> </w:t>
      </w:r>
      <w:r w:rsidRPr="00E81A95">
        <w:rPr>
          <w:rtl/>
        </w:rPr>
        <w:t>زالت القيمة الزراعية هي الغالبة حتى في المناطق الحضرية بالمجتمع تلك القيم</w:t>
      </w:r>
      <w:r w:rsidRPr="00E81A95">
        <w:t xml:space="preserve"> </w:t>
      </w:r>
      <w:r w:rsidRPr="00E81A95">
        <w:rPr>
          <w:rtl/>
        </w:rPr>
        <w:t>الزراعية منها جانب سلبي ضد حركة النمو يتمثل في</w:t>
      </w:r>
      <w:r w:rsidRPr="00E81A95">
        <w:t>:</w:t>
      </w:r>
    </w:p>
    <w:p w:rsidR="00E81A95" w:rsidRPr="00E81A95" w:rsidRDefault="00E81A95" w:rsidP="00A2195B">
      <w:pPr>
        <w:pStyle w:val="Style4"/>
        <w:rPr>
          <w:rtl/>
        </w:rPr>
      </w:pPr>
      <w:r w:rsidRPr="00E81A95">
        <w:rPr>
          <w:rtl/>
        </w:rPr>
        <w:t>عدم الإحساس بعنصر الوقت</w:t>
      </w:r>
      <w:r w:rsidRPr="00E81A95">
        <w:t xml:space="preserve"> </w:t>
      </w:r>
      <w:r w:rsidRPr="00E81A95">
        <w:rPr>
          <w:rtl/>
        </w:rPr>
        <w:t>كأحد موارد الثروة</w:t>
      </w:r>
      <w:r w:rsidRPr="00E81A95">
        <w:t>.</w:t>
      </w:r>
    </w:p>
    <w:p w:rsidR="00E81A95" w:rsidRPr="00E81A95" w:rsidRDefault="00E81A95" w:rsidP="00A2195B">
      <w:pPr>
        <w:pStyle w:val="Style4"/>
        <w:rPr>
          <w:rtl/>
        </w:rPr>
      </w:pPr>
      <w:r w:rsidRPr="00E81A95">
        <w:rPr>
          <w:rtl/>
        </w:rPr>
        <w:t>عدم اعتبار الجودة</w:t>
      </w:r>
      <w:r w:rsidRPr="00E81A95">
        <w:t>.</w:t>
      </w:r>
    </w:p>
    <w:p w:rsidR="00E81A95" w:rsidRPr="00E81A95" w:rsidRDefault="00E81A95" w:rsidP="00A2195B">
      <w:pPr>
        <w:pStyle w:val="Style4"/>
      </w:pPr>
      <w:r w:rsidRPr="00E81A95">
        <w:rPr>
          <w:rtl/>
        </w:rPr>
        <w:t>عدم الاهتمام بالإنتاجية</w:t>
      </w:r>
      <w:r w:rsidRPr="00E81A95">
        <w:t>.</w:t>
      </w:r>
    </w:p>
    <w:p w:rsidR="00E81A95" w:rsidRPr="00E81A95" w:rsidRDefault="00E81A95" w:rsidP="00A2195B">
      <w:pPr>
        <w:pStyle w:val="Style4"/>
      </w:pPr>
      <w:r w:rsidRPr="00E81A95">
        <w:rPr>
          <w:rtl/>
        </w:rPr>
        <w:t>غياب مفاهيم الكفاءة أو الفاعلية</w:t>
      </w:r>
      <w:r w:rsidRPr="00E81A95">
        <w:t>.</w:t>
      </w:r>
    </w:p>
    <w:p w:rsidR="00E81A95" w:rsidRPr="00E81A95" w:rsidRDefault="00E81A95" w:rsidP="00A2195B">
      <w:pPr>
        <w:pStyle w:val="Style4"/>
      </w:pPr>
      <w:r w:rsidRPr="00E81A95">
        <w:rPr>
          <w:rtl/>
        </w:rPr>
        <w:t>غياب مفاهيم تقسيم العمل</w:t>
      </w:r>
      <w:r w:rsidRPr="00E81A95">
        <w:t xml:space="preserve"> </w:t>
      </w:r>
      <w:r w:rsidRPr="00E81A95">
        <w:rPr>
          <w:rtl/>
        </w:rPr>
        <w:t>والتخصص</w:t>
      </w:r>
      <w:r w:rsidRPr="00E81A95">
        <w:t>.</w:t>
      </w:r>
    </w:p>
    <w:p w:rsidR="00E81A95" w:rsidRPr="00E81A95" w:rsidRDefault="00E81A95" w:rsidP="00A2195B">
      <w:pPr>
        <w:pStyle w:val="Style4"/>
      </w:pPr>
      <w:r w:rsidRPr="00E81A95">
        <w:rPr>
          <w:rtl/>
        </w:rPr>
        <w:t>الإدارة برد الفعل</w:t>
      </w:r>
      <w:r w:rsidRPr="00E81A95">
        <w:t>.</w:t>
      </w:r>
    </w:p>
    <w:p w:rsidR="00E81A95" w:rsidRPr="00E81A95" w:rsidRDefault="00E81A95" w:rsidP="00A2195B">
      <w:pPr>
        <w:pStyle w:val="Style1"/>
      </w:pPr>
      <w:r w:rsidRPr="00E81A95">
        <w:rPr>
          <w:rtl/>
        </w:rPr>
        <w:lastRenderedPageBreak/>
        <w:t>وهذه القيم السلبية عكس</w:t>
      </w:r>
      <w:r w:rsidRPr="00E81A95">
        <w:t xml:space="preserve"> </w:t>
      </w:r>
      <w:r w:rsidRPr="00E81A95">
        <w:rPr>
          <w:rtl/>
        </w:rPr>
        <w:t>الهيكل الأساسي لمنظومة القيم الصناعية</w:t>
      </w:r>
      <w:r w:rsidRPr="00E81A95">
        <w:t xml:space="preserve"> </w:t>
      </w:r>
      <w:r w:rsidRPr="00E81A95">
        <w:rPr>
          <w:rtl/>
        </w:rPr>
        <w:t>والذي</w:t>
      </w:r>
      <w:r w:rsidRPr="00E81A95">
        <w:t xml:space="preserve"> </w:t>
      </w:r>
      <w:r w:rsidRPr="00E81A95">
        <w:rPr>
          <w:rtl/>
        </w:rPr>
        <w:t>يمثل الالتزام الشديد بمفاهيم واعتبارات المشروعات والصناعات الصغيرة، وقدرتها على الانتشار والتوسع الجغرافي، ونشر القيم الصناعية الايجابية التي</w:t>
      </w:r>
      <w:r w:rsidRPr="00E81A95">
        <w:t xml:space="preserve"> </w:t>
      </w:r>
      <w:r w:rsidRPr="00E81A95">
        <w:rPr>
          <w:rtl/>
        </w:rPr>
        <w:t>تفتقدها بعض المجتمعات المصرية</w:t>
      </w:r>
      <w:r w:rsidRPr="00E81A95">
        <w:t>.</w:t>
      </w:r>
    </w:p>
    <w:p w:rsidR="00E81A95" w:rsidRPr="00E81A95" w:rsidRDefault="00E81A95" w:rsidP="00A2195B">
      <w:pPr>
        <w:pStyle w:val="Style2"/>
        <w:rPr>
          <w:rtl/>
        </w:rPr>
      </w:pPr>
      <w:r w:rsidRPr="00E81A95">
        <w:rPr>
          <w:u w:val="single"/>
          <w:rtl/>
        </w:rPr>
        <w:t>الهدف الرابع</w:t>
      </w:r>
      <w:r w:rsidRPr="00E81A95">
        <w:rPr>
          <w:rtl/>
        </w:rPr>
        <w:t>: المساهمة في</w:t>
      </w:r>
      <w:r w:rsidRPr="00E81A95">
        <w:t xml:space="preserve"> </w:t>
      </w:r>
      <w:r w:rsidRPr="00E81A95">
        <w:rPr>
          <w:rtl/>
        </w:rPr>
        <w:t>تحقيق استراتيجية التنمية المكانية:</w:t>
      </w:r>
    </w:p>
    <w:p w:rsidR="00E81A95" w:rsidRPr="00E81A95" w:rsidRDefault="00E81A95" w:rsidP="00A2195B">
      <w:pPr>
        <w:pStyle w:val="Style1"/>
        <w:rPr>
          <w:rtl/>
          <w:lang w:bidi="ar-EG"/>
        </w:rPr>
      </w:pPr>
      <w:r w:rsidRPr="00E81A95">
        <w:rPr>
          <w:rtl/>
        </w:rPr>
        <w:t>تستهدف استراتيجية التنمية المكانية زيادة</w:t>
      </w:r>
      <w:r w:rsidRPr="00E81A95">
        <w:t xml:space="preserve"> </w:t>
      </w:r>
      <w:r w:rsidRPr="00E81A95">
        <w:rPr>
          <w:rtl/>
        </w:rPr>
        <w:t>المساحة المأهولة بالعمران إلى نحو 25٪  من إجمالي مساحة مصر بدلاً من المساهمة المالية والبالغة نحو 5.5٪  الحالية، بتوفير فرص العمل الجديدة، السلع والخدمات، والسكن للمنتجات العمرانية الجديدة</w:t>
      </w:r>
      <w:r w:rsidRPr="00E81A95">
        <w:t>.</w:t>
      </w:r>
    </w:p>
    <w:p w:rsidR="00E81A95" w:rsidRPr="00923587" w:rsidRDefault="00E81A95" w:rsidP="00A2195B">
      <w:pPr>
        <w:pStyle w:val="Style1"/>
        <w:rPr>
          <w:lang w:bidi="ar-EG"/>
        </w:rPr>
      </w:pPr>
      <w:r w:rsidRPr="00E81A95">
        <w:rPr>
          <w:rtl/>
        </w:rPr>
        <w:t>ويجب توفير استثمارات ومشروعات منتجة توفر فرص عمل. كما أن أسواق المجتمعات الجديدة هي</w:t>
      </w:r>
      <w:r w:rsidRPr="00E81A95">
        <w:t xml:space="preserve"> </w:t>
      </w:r>
      <w:r w:rsidRPr="00E81A95">
        <w:rPr>
          <w:rtl/>
        </w:rPr>
        <w:t>أسواق صغيرة، لذلك فإن أنسب المشروعات لها هي المشروعات</w:t>
      </w:r>
      <w:r w:rsidRPr="00E81A95">
        <w:t xml:space="preserve"> </w:t>
      </w:r>
      <w:r w:rsidRPr="00E81A95">
        <w:rPr>
          <w:rtl/>
        </w:rPr>
        <w:t>الصغيرة، وبالتالي لا يمكن تصور تحقيق الانتشار العمراني والتنمية المكانية دون</w:t>
      </w:r>
      <w:r w:rsidRPr="00E81A95">
        <w:t xml:space="preserve"> </w:t>
      </w:r>
      <w:r w:rsidRPr="00E81A95">
        <w:rPr>
          <w:rtl/>
        </w:rPr>
        <w:t>تنمية المشروعات الصغيرة التي توفر السلع والخدمات من جهة وفرص العمل من جهة أخرى</w:t>
      </w:r>
      <w:r w:rsidRPr="00E81A95">
        <w:t>.</w:t>
      </w:r>
    </w:p>
    <w:p w:rsidR="00E81A95" w:rsidRPr="00E81A95" w:rsidRDefault="00E81A95" w:rsidP="00A2195B">
      <w:pPr>
        <w:pStyle w:val="Style2"/>
        <w:rPr>
          <w:rtl/>
        </w:rPr>
      </w:pPr>
      <w:r w:rsidRPr="00E81A95">
        <w:rPr>
          <w:u w:val="single"/>
          <w:rtl/>
        </w:rPr>
        <w:t>الهدف الخامس</w:t>
      </w:r>
      <w:r w:rsidRPr="00E81A95">
        <w:rPr>
          <w:rtl/>
        </w:rPr>
        <w:t>: تحسين الجودة وزيادة الإنتاجية:</w:t>
      </w:r>
    </w:p>
    <w:p w:rsidR="00E81A95" w:rsidRPr="00E81A95" w:rsidRDefault="00E81A95" w:rsidP="00A2195B">
      <w:pPr>
        <w:pStyle w:val="Style1"/>
      </w:pPr>
      <w:r w:rsidRPr="00E81A95">
        <w:rPr>
          <w:rtl/>
        </w:rPr>
        <w:t>تؤدى</w:t>
      </w:r>
      <w:r w:rsidRPr="00E81A95">
        <w:t xml:space="preserve"> </w:t>
      </w:r>
      <w:r w:rsidRPr="00E81A95">
        <w:rPr>
          <w:rtl/>
        </w:rPr>
        <w:t>المشروعات الصغيرة إلى تغطية الاستفادة من الموارد البشرية المتاحة من خلال زيادة</w:t>
      </w:r>
      <w:r w:rsidRPr="00E81A95">
        <w:t xml:space="preserve"> </w:t>
      </w:r>
      <w:r w:rsidRPr="00E81A95">
        <w:rPr>
          <w:rtl/>
        </w:rPr>
        <w:t>إنتاجيتها لصالح المجتمع من جهة وتحسين جودة السلع والخدمات نتيجة المنافسة بين المشروعات الصغيرة وبعضها البعض أو بينها وبين المشروعات الكبيرة</w:t>
      </w:r>
      <w:r w:rsidRPr="00E81A95">
        <w:t>.</w:t>
      </w:r>
    </w:p>
    <w:p w:rsidR="00E81A95" w:rsidRPr="00E81A95" w:rsidRDefault="00E81A95" w:rsidP="00A2195B">
      <w:pPr>
        <w:pStyle w:val="Style2"/>
        <w:rPr>
          <w:rtl/>
        </w:rPr>
      </w:pPr>
      <w:r w:rsidRPr="00E81A95">
        <w:rPr>
          <w:rtl/>
        </w:rPr>
        <w:t xml:space="preserve">3- </w:t>
      </w:r>
      <w:r w:rsidRPr="00E81A95">
        <w:rPr>
          <w:u w:val="single"/>
          <w:rtl/>
        </w:rPr>
        <w:t>مجموعة الأهداف التكنولوجية</w:t>
      </w:r>
      <w:r w:rsidRPr="00E81A95">
        <w:rPr>
          <w:rtl/>
        </w:rPr>
        <w:t>:</w:t>
      </w:r>
      <w:r w:rsidRPr="00E81A95">
        <w:t xml:space="preserve"> </w:t>
      </w:r>
      <w:r w:rsidRPr="00E81A95">
        <w:rPr>
          <w:rtl/>
        </w:rPr>
        <w:t>وهو المحور الرئيسي للمشروع الذي يحاول تعظيم الاستفادة من تكنولوجيا المعلومات في المشروعات الصغيرة</w:t>
      </w:r>
    </w:p>
    <w:p w:rsidR="00E81A95" w:rsidRPr="00E81A95" w:rsidRDefault="00E81A95" w:rsidP="00A2195B">
      <w:pPr>
        <w:pStyle w:val="Style2"/>
        <w:rPr>
          <w:rtl/>
        </w:rPr>
      </w:pPr>
      <w:r w:rsidRPr="00E81A95">
        <w:rPr>
          <w:u w:val="single"/>
          <w:rtl/>
        </w:rPr>
        <w:t>الهدف الأول</w:t>
      </w:r>
      <w:r w:rsidRPr="00E81A95">
        <w:rPr>
          <w:rtl/>
        </w:rPr>
        <w:t>: استخدام التكنولوجيات المحلية:</w:t>
      </w:r>
    </w:p>
    <w:p w:rsidR="00E81A95" w:rsidRPr="00E81A95" w:rsidRDefault="00E81A95" w:rsidP="00A2195B">
      <w:pPr>
        <w:pStyle w:val="Style1"/>
        <w:rPr>
          <w:rtl/>
        </w:rPr>
      </w:pPr>
      <w:r w:rsidRPr="00E81A95">
        <w:rPr>
          <w:rtl/>
        </w:rPr>
        <w:t>لا يمكن تطوير التكنولوجيا دون وجود طلب حقيقي عليها، وهذا الطلب يتمثل بالأخص في الصناعات</w:t>
      </w:r>
      <w:r w:rsidRPr="00E81A95">
        <w:t xml:space="preserve"> </w:t>
      </w:r>
      <w:r w:rsidRPr="00E81A95">
        <w:rPr>
          <w:rtl/>
        </w:rPr>
        <w:t>الصغيرة الأقل مخاطرة والأكثر مرونة لاستقبال التكنولوجيات المحلية وتجربتها</w:t>
      </w:r>
      <w:r w:rsidRPr="00E81A95">
        <w:t xml:space="preserve"> </w:t>
      </w:r>
      <w:r w:rsidRPr="00E81A95">
        <w:rPr>
          <w:rtl/>
        </w:rPr>
        <w:t>واستيعابها، ومن غير المتوقع أن الصناعات الكبيرة هي المستفيد الأول من التكنولوجيا المحلية في الدول النامية</w:t>
      </w:r>
      <w:r w:rsidRPr="00E81A95">
        <w:t>.</w:t>
      </w:r>
    </w:p>
    <w:p w:rsidR="00E81A95" w:rsidRPr="00E81A95" w:rsidRDefault="00E81A95" w:rsidP="00A2195B">
      <w:pPr>
        <w:pStyle w:val="Style2"/>
        <w:rPr>
          <w:rtl/>
        </w:rPr>
      </w:pPr>
      <w:r w:rsidRPr="00E81A95">
        <w:rPr>
          <w:u w:val="single"/>
          <w:rtl/>
        </w:rPr>
        <w:t>الهدف الثاني</w:t>
      </w:r>
      <w:r w:rsidRPr="00E81A95">
        <w:rPr>
          <w:rtl/>
        </w:rPr>
        <w:t>: تعظيم استخدام المنتجات الثانوية</w:t>
      </w:r>
      <w:r w:rsidRPr="00E81A95">
        <w:t xml:space="preserve"> </w:t>
      </w:r>
      <w:r w:rsidRPr="00E81A95">
        <w:rPr>
          <w:rtl/>
        </w:rPr>
        <w:t>والمخلفات:</w:t>
      </w:r>
    </w:p>
    <w:p w:rsidR="00E81A95" w:rsidRPr="00E81A95" w:rsidRDefault="00E81A95" w:rsidP="00A2195B">
      <w:pPr>
        <w:pStyle w:val="Style1"/>
        <w:rPr>
          <w:rtl/>
        </w:rPr>
      </w:pPr>
      <w:r w:rsidRPr="00E81A95">
        <w:rPr>
          <w:rtl/>
        </w:rPr>
        <w:t>لأن الصناعات الكبيرة تعتمد على وجود منتجات ثانوية ومخلفات. لذلك فإن مبدأ التخصص الإنتاجي لا يحبذ تصنيع أو استخدام المنتجات</w:t>
      </w:r>
      <w:r w:rsidRPr="00E81A95">
        <w:t xml:space="preserve"> </w:t>
      </w:r>
      <w:r w:rsidRPr="00E81A95">
        <w:rPr>
          <w:rtl/>
        </w:rPr>
        <w:t>الثانوية الذي يعطل النشاط الأساسي وبما أن قوانين واعتبارات البيئة تلتزم بمعالجة أو إعادة تدوير</w:t>
      </w:r>
      <w:r w:rsidRPr="00E81A95">
        <w:t xml:space="preserve"> </w:t>
      </w:r>
      <w:proofErr w:type="spellStart"/>
      <w:r w:rsidRPr="00E81A95">
        <w:t>Recycling</w:t>
      </w:r>
      <w:proofErr w:type="spellEnd"/>
      <w:r w:rsidRPr="00E81A95">
        <w:t xml:space="preserve"> </w:t>
      </w:r>
      <w:r w:rsidRPr="00E81A95">
        <w:rPr>
          <w:rtl/>
        </w:rPr>
        <w:t>المخلفات، لذلك فإن الهدف استراتيجي هو تنمية المشروعات والصناعات الصغيرة الأكثر قدرة</w:t>
      </w:r>
      <w:r w:rsidRPr="00E81A95">
        <w:t xml:space="preserve"> </w:t>
      </w:r>
      <w:r w:rsidRPr="00E81A95">
        <w:rPr>
          <w:rtl/>
        </w:rPr>
        <w:t>وتأهيلا على التعامل مع المنتجات الثانوية والمخلفات يصبح، خاصةً أن</w:t>
      </w:r>
      <w:r w:rsidRPr="00E81A95">
        <w:t xml:space="preserve"> </w:t>
      </w:r>
      <w:r w:rsidRPr="00E81A95">
        <w:rPr>
          <w:rtl/>
        </w:rPr>
        <w:t>استخدام المنتجات الثانوية عادة ما يرتبط بتنمية تكنولوجيات جديدة</w:t>
      </w:r>
      <w:r w:rsidRPr="00E81A95">
        <w:t>.</w:t>
      </w:r>
    </w:p>
    <w:p w:rsidR="00E81A95" w:rsidRPr="00E81A95" w:rsidRDefault="00E81A95" w:rsidP="00A2195B">
      <w:pPr>
        <w:pStyle w:val="Style2"/>
        <w:rPr>
          <w:rtl/>
        </w:rPr>
      </w:pPr>
      <w:r w:rsidRPr="00E81A95">
        <w:rPr>
          <w:u w:val="single"/>
          <w:rtl/>
        </w:rPr>
        <w:lastRenderedPageBreak/>
        <w:t>الهدف الثالث</w:t>
      </w:r>
      <w:r w:rsidRPr="00E81A95">
        <w:rPr>
          <w:rtl/>
        </w:rPr>
        <w:t>: توازن هيكل النشاط الصناعي المصري</w:t>
      </w:r>
      <w:r w:rsidRPr="00E81A95">
        <w:t xml:space="preserve">: </w:t>
      </w:r>
    </w:p>
    <w:p w:rsidR="00E81A95" w:rsidRPr="00E81A95" w:rsidRDefault="00E81A95" w:rsidP="00A2195B">
      <w:pPr>
        <w:pStyle w:val="Style1"/>
        <w:rPr>
          <w:rtl/>
          <w:lang w:bidi="ar-EG"/>
        </w:rPr>
      </w:pPr>
      <w:r w:rsidRPr="00E81A95">
        <w:rPr>
          <w:rtl/>
        </w:rPr>
        <w:t>يعانى هيكل</w:t>
      </w:r>
      <w:r w:rsidRPr="00E81A95">
        <w:t xml:space="preserve"> </w:t>
      </w:r>
      <w:r w:rsidRPr="00E81A95">
        <w:rPr>
          <w:rtl/>
        </w:rPr>
        <w:t>النشاط الصناعي المصري من خلل جسيم يتمثل في غياب القاعدة القوية التي يستند عليها</w:t>
      </w:r>
      <w:r w:rsidRPr="00E81A95">
        <w:t xml:space="preserve"> </w:t>
      </w:r>
      <w:r w:rsidRPr="00E81A95">
        <w:rPr>
          <w:rtl/>
        </w:rPr>
        <w:t>كافة الصناعات الصغيرة المتطورة وعالية التكنولوجيا، وحيث</w:t>
      </w:r>
      <w:r w:rsidRPr="00E81A95">
        <w:t xml:space="preserve"> </w:t>
      </w:r>
      <w:r w:rsidRPr="00E81A95">
        <w:rPr>
          <w:rtl/>
        </w:rPr>
        <w:t>يتمثل الهيكل الصناعي الحالي في العديد من الصناعات المتوسطة خاصة محدودة التنوع وان كانت كثيرة العدد نسبياً، كما يتضمن الهيكل عدد محدود من الصناعات الكبيرة أو العملاقة (مثل الحديد والصلب والإسمنت والأسمدة). أما عن</w:t>
      </w:r>
      <w:r w:rsidRPr="00E81A95">
        <w:t xml:space="preserve"> </w:t>
      </w:r>
      <w:r w:rsidRPr="00E81A95">
        <w:rPr>
          <w:rtl/>
        </w:rPr>
        <w:t>الصناعات الصغيرة والتي بإمكانها إحداث التنوع والترويج للأنشطة الصناعية الكبيرة أو المتوسطة فهي محدودة إن لم تكن غائبة ويتوفر بدلاً منها عدد كبير من الأنشطة أو الصناعات الحرفية</w:t>
      </w:r>
      <w:r w:rsidRPr="00E81A95">
        <w:t xml:space="preserve"> </w:t>
      </w:r>
      <w:r w:rsidRPr="00E81A95">
        <w:rPr>
          <w:rtl/>
        </w:rPr>
        <w:t>والتي يعمل معظمها بنظام الورشة</w:t>
      </w:r>
      <w:r w:rsidRPr="00E81A95">
        <w:t xml:space="preserve">  </w:t>
      </w:r>
      <w:r w:rsidRPr="00E81A95">
        <w:rPr>
          <w:rtl/>
        </w:rPr>
        <w:t>وليس بنظام المصنع المتطور</w:t>
      </w:r>
      <w:r w:rsidRPr="00E81A95">
        <w:t>.</w:t>
      </w:r>
    </w:p>
    <w:p w:rsidR="00E81A95" w:rsidRPr="00E81A95" w:rsidRDefault="00E81A95" w:rsidP="00A2195B">
      <w:pPr>
        <w:pStyle w:val="Style2"/>
        <w:rPr>
          <w:rtl/>
        </w:rPr>
      </w:pPr>
      <w:r w:rsidRPr="00E81A95">
        <w:rPr>
          <w:u w:val="single"/>
          <w:rtl/>
        </w:rPr>
        <w:t>الهدف الرابع</w:t>
      </w:r>
      <w:r w:rsidRPr="00E81A95">
        <w:rPr>
          <w:rtl/>
        </w:rPr>
        <w:t>: توفير الصناعات الداعمة للأنشطة</w:t>
      </w:r>
      <w:r w:rsidRPr="00E81A95">
        <w:t xml:space="preserve"> </w:t>
      </w:r>
      <w:r w:rsidRPr="00E81A95">
        <w:rPr>
          <w:rtl/>
        </w:rPr>
        <w:t>الصناعية الكبيرة والمتوسطة:</w:t>
      </w:r>
    </w:p>
    <w:p w:rsidR="00E81A95" w:rsidRPr="00E81A95" w:rsidRDefault="00E81A95" w:rsidP="00A2195B">
      <w:pPr>
        <w:pStyle w:val="Style1"/>
        <w:rPr>
          <w:rtl/>
        </w:rPr>
      </w:pPr>
      <w:r w:rsidRPr="00E81A95">
        <w:rPr>
          <w:rtl/>
        </w:rPr>
        <w:t>تشير أحدث</w:t>
      </w:r>
      <w:r w:rsidRPr="00E81A95">
        <w:t xml:space="preserve"> </w:t>
      </w:r>
      <w:r w:rsidRPr="00E81A95">
        <w:rPr>
          <w:rtl/>
        </w:rPr>
        <w:t>أدبيات تنمية الصناعات الصغيرة إلى دورها الجديد كصناعات داعمة لكل النشاط الصناعي</w:t>
      </w:r>
      <w:r w:rsidRPr="00E81A95">
        <w:t xml:space="preserve"> </w:t>
      </w:r>
      <w:r w:rsidRPr="00E81A95">
        <w:rPr>
          <w:rtl/>
        </w:rPr>
        <w:t>وخاصة الصناعات الكبيرة والمتوسطة، ويمكن القول أنه بعد نجاح الصناعات الصغيرة في</w:t>
      </w:r>
      <w:r w:rsidRPr="00E81A95">
        <w:t xml:space="preserve"> </w:t>
      </w:r>
      <w:r w:rsidRPr="00E81A95">
        <w:rPr>
          <w:rtl/>
        </w:rPr>
        <w:t>لعب دورها كصناعات مغذية أو كصناعات ذات تكامل مع الصناعات الأخرى أو كصناعات تقدم خدمات</w:t>
      </w:r>
      <w:r w:rsidRPr="00E81A95">
        <w:t xml:space="preserve"> </w:t>
      </w:r>
      <w:r w:rsidRPr="00E81A95">
        <w:rPr>
          <w:rtl/>
        </w:rPr>
        <w:t>للإنتاج، فإن هذه الأدوار المجتمعة وضعت الصناعات الصغيرة المتطورة في موضع</w:t>
      </w:r>
      <w:r w:rsidRPr="00E81A95">
        <w:t xml:space="preserve"> </w:t>
      </w:r>
      <w:r w:rsidRPr="00E81A95">
        <w:rPr>
          <w:rtl/>
        </w:rPr>
        <w:t>الصناعات الداعمة التي لا يستغنى عنها بالنسبة للنشاط الصناعي ككل، أي أن الصناعات</w:t>
      </w:r>
      <w:r w:rsidRPr="00E81A95">
        <w:t xml:space="preserve"> </w:t>
      </w:r>
      <w:r w:rsidRPr="00E81A95">
        <w:rPr>
          <w:rtl/>
        </w:rPr>
        <w:t>الصغيرة المتطورة تستهدف أن تكون مغذية وذات علاقات تعاقدية مع الصناعات الأخرى في</w:t>
      </w:r>
      <w:r w:rsidRPr="00E81A95">
        <w:t xml:space="preserve"> </w:t>
      </w:r>
      <w:r w:rsidRPr="00E81A95">
        <w:rPr>
          <w:rtl/>
        </w:rPr>
        <w:t>نفس الوقت</w:t>
      </w:r>
      <w:r w:rsidRPr="00E81A95">
        <w:t>.</w:t>
      </w:r>
    </w:p>
    <w:p w:rsidR="00E81A95" w:rsidRPr="00E81A95" w:rsidRDefault="00E81A95" w:rsidP="00A2195B">
      <w:pPr>
        <w:pStyle w:val="Style2"/>
        <w:rPr>
          <w:rtl/>
        </w:rPr>
      </w:pPr>
      <w:r w:rsidRPr="00E81A95">
        <w:rPr>
          <w:u w:val="single"/>
          <w:rtl/>
        </w:rPr>
        <w:t>الهدف الخامس</w:t>
      </w:r>
      <w:r w:rsidRPr="00E81A95">
        <w:rPr>
          <w:rtl/>
        </w:rPr>
        <w:t>: تشجيع دخول الصناعات الصغيرة مجال</w:t>
      </w:r>
      <w:r w:rsidRPr="00E81A95">
        <w:t xml:space="preserve"> </w:t>
      </w:r>
      <w:r w:rsidRPr="00E81A95">
        <w:rPr>
          <w:rtl/>
        </w:rPr>
        <w:t>استخدام التكنولوجيات المتطورة:</w:t>
      </w:r>
    </w:p>
    <w:p w:rsidR="009A0789" w:rsidRPr="008E73B3" w:rsidRDefault="00E81A95" w:rsidP="00A2195B">
      <w:pPr>
        <w:pStyle w:val="Style1"/>
        <w:rPr>
          <w:rtl/>
        </w:rPr>
      </w:pPr>
      <w:r w:rsidRPr="00E81A95">
        <w:rPr>
          <w:rtl/>
        </w:rPr>
        <w:t>إن أهم ما يميز التكنولوجيات الجديدة الانتشار الواسع الذي تحققه ومناسبتها للاستخدام والتعميم في المشروعات والصناعات الصغيرة، وأيضاً الاستخدام اليومي، ومن هنا فإن تشجيع الصناعات والمشروعات</w:t>
      </w:r>
      <w:r w:rsidRPr="00E81A95">
        <w:t xml:space="preserve"> </w:t>
      </w:r>
      <w:r w:rsidRPr="00E81A95">
        <w:rPr>
          <w:rtl/>
        </w:rPr>
        <w:t>على استخدام التكنولوجيا المتطورة هدف استراتيجي يحقق تطورها كما يحقق تحديث</w:t>
      </w:r>
      <w:r w:rsidRPr="00E81A95">
        <w:t xml:space="preserve"> </w:t>
      </w:r>
      <w:r w:rsidRPr="00E81A95">
        <w:rPr>
          <w:rtl/>
        </w:rPr>
        <w:t>المجتمع</w:t>
      </w:r>
      <w:r w:rsidRPr="00E81A95">
        <w:t>. </w:t>
      </w:r>
    </w:p>
    <w:p w:rsidR="00A2195B" w:rsidRDefault="00A2195B">
      <w:pPr>
        <w:rPr>
          <w:rFonts w:ascii="Simplified Arabic" w:hAnsi="Simplified Arabic" w:cs="Simplified Arabic"/>
          <w:b/>
          <w:bCs/>
          <w:color w:val="000000" w:themeColor="text1"/>
          <w:sz w:val="32"/>
          <w:szCs w:val="32"/>
          <w:rtl/>
        </w:rPr>
      </w:pPr>
      <w:r>
        <w:rPr>
          <w:rFonts w:ascii="Simplified Arabic" w:hAnsi="Simplified Arabic" w:cs="Simplified Arabic"/>
          <w:b/>
          <w:bCs/>
          <w:color w:val="000000" w:themeColor="text1"/>
          <w:sz w:val="32"/>
          <w:szCs w:val="32"/>
          <w:rtl/>
        </w:rPr>
        <w:br w:type="page"/>
      </w:r>
    </w:p>
    <w:p w:rsidR="00B301B1" w:rsidRDefault="00B301B1" w:rsidP="00B301B1">
      <w:pPr>
        <w:pStyle w:val="Style6"/>
        <w:rPr>
          <w:rtl/>
        </w:rPr>
      </w:pPr>
    </w:p>
    <w:p w:rsidR="00B301B1" w:rsidRDefault="00B301B1" w:rsidP="00B301B1">
      <w:pPr>
        <w:pStyle w:val="Style6"/>
        <w:rPr>
          <w:rtl/>
        </w:rPr>
      </w:pPr>
    </w:p>
    <w:p w:rsidR="00B301B1" w:rsidRDefault="00B301B1" w:rsidP="00B301B1">
      <w:pPr>
        <w:pStyle w:val="Style6"/>
        <w:rPr>
          <w:rtl/>
        </w:rPr>
      </w:pPr>
    </w:p>
    <w:p w:rsidR="00B301B1" w:rsidRPr="00E81A95" w:rsidRDefault="00B301B1" w:rsidP="00B301B1">
      <w:pPr>
        <w:pStyle w:val="Style6"/>
        <w:rPr>
          <w:rtl/>
        </w:rPr>
      </w:pPr>
      <w:r w:rsidRPr="00E81A95">
        <w:rPr>
          <w:rFonts w:hint="cs"/>
          <w:rtl/>
        </w:rPr>
        <w:t>المبحث الثالث</w:t>
      </w:r>
    </w:p>
    <w:p w:rsidR="00B301B1" w:rsidRPr="00E81A95" w:rsidRDefault="00B301B1" w:rsidP="00B301B1">
      <w:pPr>
        <w:pStyle w:val="Style6"/>
        <w:rPr>
          <w:sz w:val="30"/>
          <w:szCs w:val="30"/>
          <w:rtl/>
        </w:rPr>
      </w:pPr>
      <w:r w:rsidRPr="00E81A95">
        <w:rPr>
          <w:rtl/>
        </w:rPr>
        <w:t>مقترح وزارة المشروعات الصغيرة والمتوسطة</w:t>
      </w:r>
    </w:p>
    <w:p w:rsidR="00B301B1" w:rsidRDefault="00B301B1" w:rsidP="00A2195B">
      <w:pPr>
        <w:pStyle w:val="Style7"/>
        <w:rPr>
          <w:rtl/>
        </w:rPr>
      </w:pPr>
    </w:p>
    <w:p w:rsidR="00B301B1" w:rsidRDefault="00EB1A1A">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79744" behindDoc="0" locked="0" layoutInCell="1" allowOverlap="1">
                <wp:simplePos x="0" y="0"/>
                <wp:positionH relativeFrom="column">
                  <wp:posOffset>2575932</wp:posOffset>
                </wp:positionH>
                <wp:positionV relativeFrom="paragraph">
                  <wp:posOffset>3446160</wp:posOffset>
                </wp:positionV>
                <wp:extent cx="646770" cy="457200"/>
                <wp:effectExtent l="0" t="0" r="20320" b="19050"/>
                <wp:wrapNone/>
                <wp:docPr id="22" name="Oval 22"/>
                <wp:cNvGraphicFramePr/>
                <a:graphic xmlns:a="http://schemas.openxmlformats.org/drawingml/2006/main">
                  <a:graphicData uri="http://schemas.microsoft.com/office/word/2010/wordprocessingShape">
                    <wps:wsp>
                      <wps:cNvSpPr/>
                      <wps:spPr>
                        <a:xfrm>
                          <a:off x="0" y="0"/>
                          <a:ext cx="646770" cy="457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202.85pt;margin-top:271.35pt;width:50.9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" fillcolor="white [3212]" strokecolor="white [3212]" strokeweight="2pt"/>
            </w:pict>
          </mc:Fallback>
        </mc:AlternateContent>
      </w:r>
      <w:r w:rsidR="00B301B1">
        <w:rPr>
          <w:rtl/>
        </w:rPr>
        <w:br w:type="page"/>
      </w:r>
    </w:p>
    <w:p w:rsidR="00E81A95" w:rsidRPr="00E81A95" w:rsidRDefault="00E81A95" w:rsidP="00A2195B">
      <w:pPr>
        <w:pStyle w:val="Style7"/>
        <w:rPr>
          <w:rtl/>
        </w:rPr>
      </w:pPr>
      <w:r w:rsidRPr="00E81A95">
        <w:rPr>
          <w:rFonts w:hint="cs"/>
          <w:rtl/>
        </w:rPr>
        <w:lastRenderedPageBreak/>
        <w:t>المبحث الثالث</w:t>
      </w:r>
    </w:p>
    <w:p w:rsidR="00E81A95" w:rsidRPr="00E81A95" w:rsidRDefault="00E81A95" w:rsidP="00A2195B">
      <w:pPr>
        <w:pStyle w:val="Style7"/>
        <w:rPr>
          <w:sz w:val="30"/>
          <w:szCs w:val="30"/>
          <w:rtl/>
        </w:rPr>
      </w:pPr>
      <w:r w:rsidRPr="00E81A95">
        <w:rPr>
          <w:rtl/>
        </w:rPr>
        <w:t>مقترح وزارة المشروعات الصغيرة والمتوسطة</w:t>
      </w:r>
    </w:p>
    <w:p w:rsidR="00E81A95" w:rsidRPr="00E81A95" w:rsidRDefault="00E81A95" w:rsidP="00A2195B">
      <w:pPr>
        <w:pStyle w:val="Style1"/>
        <w:rPr>
          <w:rtl/>
        </w:rPr>
      </w:pPr>
      <w:r w:rsidRPr="00E81A95">
        <w:rPr>
          <w:rFonts w:hint="cs"/>
          <w:rtl/>
          <w:lang w:bidi="ar-EG"/>
        </w:rPr>
        <w:t xml:space="preserve">بمراجعة الوضع الراهن والمشكلات التي يعاني منها قطاع المشروعات الصغيرة في مصر نجد واقعاً ينادي </w:t>
      </w:r>
      <w:r w:rsidRPr="00E81A95">
        <w:rPr>
          <w:rtl/>
        </w:rPr>
        <w:t xml:space="preserve">بإنشاء هيئة مستقلة أو وزارة للمشروعات الصغيرة والمتوسطة تعمل على حل المشكلات التي تواجهها وتتولي التنسيق بين الجهات المعنية المختلفة بما يحقق الدور المنتظر لهذه المشروعات في النهوض بالاقتصاد القومي، وقد تبني الرئيس </w:t>
      </w:r>
      <w:r w:rsidRPr="00E81A95">
        <w:rPr>
          <w:rFonts w:hint="cs"/>
          <w:rtl/>
        </w:rPr>
        <w:t>هذه ال</w:t>
      </w:r>
      <w:r w:rsidRPr="00E81A95">
        <w:rPr>
          <w:rtl/>
        </w:rPr>
        <w:t xml:space="preserve">فكرة </w:t>
      </w:r>
      <w:r w:rsidRPr="00E81A95">
        <w:rPr>
          <w:rFonts w:hint="cs"/>
          <w:rtl/>
        </w:rPr>
        <w:t>إ</w:t>
      </w:r>
      <w:r w:rsidRPr="00E81A95">
        <w:rPr>
          <w:rtl/>
        </w:rPr>
        <w:t xml:space="preserve">نشاء حيث </w:t>
      </w:r>
      <w:r w:rsidRPr="00E81A95">
        <w:rPr>
          <w:rFonts w:hint="cs"/>
          <w:rtl/>
        </w:rPr>
        <w:t>أ</w:t>
      </w:r>
      <w:r w:rsidRPr="00E81A95">
        <w:rPr>
          <w:rtl/>
        </w:rPr>
        <w:t>علن في بداية عام 2016 ب</w:t>
      </w:r>
      <w:r w:rsidRPr="00E81A95">
        <w:rPr>
          <w:rFonts w:hint="cs"/>
          <w:rtl/>
        </w:rPr>
        <w:t>أ</w:t>
      </w:r>
      <w:r w:rsidRPr="00E81A95">
        <w:rPr>
          <w:rtl/>
        </w:rPr>
        <w:t xml:space="preserve">نه بصدد </w:t>
      </w:r>
      <w:r w:rsidRPr="00E81A95">
        <w:rPr>
          <w:rFonts w:hint="cs"/>
          <w:rtl/>
        </w:rPr>
        <w:t>إ</w:t>
      </w:r>
      <w:r w:rsidRPr="00E81A95">
        <w:rPr>
          <w:rtl/>
        </w:rPr>
        <w:t xml:space="preserve">نشاء وزارة متخصصة للمشروعات الصغيرة والمتوسطة </w:t>
      </w:r>
      <w:r w:rsidRPr="00E81A95">
        <w:rPr>
          <w:rFonts w:hint="cs"/>
          <w:rtl/>
        </w:rPr>
        <w:t>ولست أرى الجهاز التابع لوزارة الصناعة والتجارة يكفي م</w:t>
      </w:r>
      <w:r w:rsidRPr="00E81A95">
        <w:rPr>
          <w:rtl/>
        </w:rPr>
        <w:t>ستند</w:t>
      </w:r>
      <w:r w:rsidRPr="00E81A95">
        <w:rPr>
          <w:rFonts w:hint="cs"/>
          <w:rtl/>
        </w:rPr>
        <w:t>اً إلى</w:t>
      </w:r>
      <w:r w:rsidRPr="00E81A95">
        <w:rPr>
          <w:rtl/>
        </w:rPr>
        <w:t xml:space="preserve"> </w:t>
      </w:r>
      <w:proofErr w:type="spellStart"/>
      <w:r w:rsidRPr="00E81A95">
        <w:rPr>
          <w:rFonts w:hint="cs"/>
          <w:rtl/>
        </w:rPr>
        <w:t>ا</w:t>
      </w:r>
      <w:r w:rsidRPr="00E81A95">
        <w:rPr>
          <w:rtl/>
        </w:rPr>
        <w:t>لمبرارات</w:t>
      </w:r>
      <w:proofErr w:type="spellEnd"/>
      <w:r w:rsidRPr="00E81A95">
        <w:rPr>
          <w:rtl/>
        </w:rPr>
        <w:t xml:space="preserve"> الاتية:</w:t>
      </w:r>
    </w:p>
    <w:p w:rsidR="00E81A95" w:rsidRPr="00E81A95" w:rsidRDefault="00E81A95" w:rsidP="00A2195B">
      <w:pPr>
        <w:pStyle w:val="Style4"/>
        <w:rPr>
          <w:lang w:eastAsia="ar-SA"/>
        </w:rPr>
      </w:pPr>
      <w:r w:rsidRPr="00E81A95">
        <w:rPr>
          <w:rtl/>
          <w:lang w:eastAsia="ar-SA"/>
        </w:rPr>
        <w:t>انشاء هذه الوزارة سوف يؤدي الي زيادة معدلات النمو</w:t>
      </w:r>
      <w:r w:rsidR="00766D34">
        <w:rPr>
          <w:rtl/>
          <w:lang w:eastAsia="ar-SA"/>
        </w:rPr>
        <w:t>.</w:t>
      </w:r>
    </w:p>
    <w:p w:rsidR="00E81A95" w:rsidRPr="00E81A95" w:rsidRDefault="00E81A95" w:rsidP="00A2195B">
      <w:pPr>
        <w:pStyle w:val="Style4"/>
        <w:rPr>
          <w:rtl/>
          <w:lang w:eastAsia="ar-SA"/>
        </w:rPr>
      </w:pPr>
      <w:r w:rsidRPr="00E81A95">
        <w:rPr>
          <w:rtl/>
          <w:lang w:eastAsia="ar-SA"/>
        </w:rPr>
        <w:t>أن جميع دول العالم المتقدمة قامت على المشروعات الصغيرة والمتوسطة مثل أمريكا واليابان والصين والاهتمام بها ضرورة للتقدم.</w:t>
      </w:r>
    </w:p>
    <w:p w:rsidR="00E81A95" w:rsidRPr="00E81A95" w:rsidRDefault="00E81A95" w:rsidP="00A2195B">
      <w:pPr>
        <w:pStyle w:val="Style4"/>
        <w:rPr>
          <w:rtl/>
          <w:lang w:eastAsia="ar-SA"/>
        </w:rPr>
      </w:pPr>
      <w:r w:rsidRPr="00E81A95">
        <w:rPr>
          <w:rtl/>
          <w:lang w:eastAsia="ar-SA"/>
        </w:rPr>
        <w:t>تستهدف هذه الوزارة ازالة كل العقبات والصعوبات والمعوقات التي تواجه المشروعات الصغيرة والمتوسطة في مصر وخاصة التمويل وعدم وجود ميزانيات لها.</w:t>
      </w:r>
    </w:p>
    <w:p w:rsidR="00E81A95" w:rsidRPr="00E81A95" w:rsidRDefault="00E81A95" w:rsidP="00A2195B">
      <w:pPr>
        <w:pStyle w:val="Style4"/>
        <w:rPr>
          <w:rtl/>
          <w:lang w:eastAsia="ar-SA"/>
        </w:rPr>
      </w:pPr>
      <w:r w:rsidRPr="00E81A95">
        <w:rPr>
          <w:rtl/>
          <w:lang w:eastAsia="ar-SA"/>
        </w:rPr>
        <w:t>ومن الضروري ان توجد جهة يحسن اختيار الكوادر والقيادات بها للعمل على تنمية قطاع المشروعات الصغيرة والمتوسطة.</w:t>
      </w:r>
    </w:p>
    <w:p w:rsidR="00E81A95" w:rsidRPr="00E81A95" w:rsidRDefault="00E81A95" w:rsidP="00A2195B">
      <w:pPr>
        <w:pStyle w:val="Style4"/>
        <w:rPr>
          <w:rtl/>
          <w:lang w:eastAsia="ar-SA"/>
        </w:rPr>
      </w:pPr>
      <w:r w:rsidRPr="00E81A95">
        <w:rPr>
          <w:rtl/>
          <w:lang w:eastAsia="ar-SA"/>
        </w:rPr>
        <w:t>المشروعات الصغيرة والمتوسطة ذات طبيعة مختلفة عن القطاع الصناعي حيث تستهدف راس مال متوسط أو صغير حيث يمكن ان تزيد من معدلات النمو بشكل سريع وملحوظ حيث ستكفل هذه المشروعات عدالة توزيع معدلات النمو.</w:t>
      </w:r>
    </w:p>
    <w:p w:rsidR="00E81A95" w:rsidRPr="00E81A95" w:rsidRDefault="00E81A95" w:rsidP="00A2195B">
      <w:pPr>
        <w:pStyle w:val="Style4"/>
        <w:rPr>
          <w:rtl/>
          <w:lang w:eastAsia="ar-SA"/>
        </w:rPr>
      </w:pPr>
      <w:r w:rsidRPr="00E81A95">
        <w:rPr>
          <w:rFonts w:hint="cs"/>
          <w:rtl/>
          <w:lang w:eastAsia="ar-SA"/>
        </w:rPr>
        <w:t>كون جهاز تنمية المشروعات المتوسطة والصغيرة ومتناهية الصغر تابع لوزارة الصناعة يجعله مجرد جهاز في وزارة ليس له القوة الكافية كما أن المشروعات منها ما هو زراعي مثلا</w:t>
      </w:r>
      <w:r w:rsidRPr="00E81A95">
        <w:rPr>
          <w:rtl/>
          <w:lang w:eastAsia="ar-SA"/>
        </w:rPr>
        <w:t>.</w:t>
      </w:r>
    </w:p>
    <w:p w:rsidR="00E81A95" w:rsidRPr="00E81A95" w:rsidRDefault="00E81A95" w:rsidP="00EB1A1A">
      <w:pPr>
        <w:pStyle w:val="Style5"/>
        <w:rPr>
          <w:rtl/>
        </w:rPr>
      </w:pPr>
      <w:r w:rsidRPr="00E81A95">
        <w:rPr>
          <w:rFonts w:hint="cs"/>
          <w:rtl/>
        </w:rPr>
        <w:t xml:space="preserve">أولاً: </w:t>
      </w:r>
      <w:r w:rsidRPr="00E81A95">
        <w:rPr>
          <w:rtl/>
        </w:rPr>
        <w:t>المهام المقترحة لوزارة المشروعات الصغيرة والمتوسطة:</w:t>
      </w:r>
    </w:p>
    <w:p w:rsidR="00E81A95" w:rsidRPr="00E81A95" w:rsidRDefault="00E81A95" w:rsidP="00A2195B">
      <w:pPr>
        <w:pStyle w:val="Style1"/>
        <w:rPr>
          <w:rtl/>
        </w:rPr>
      </w:pPr>
      <w:r w:rsidRPr="00E81A95">
        <w:rPr>
          <w:rtl/>
        </w:rPr>
        <w:t>يمكن تحديد المهام الاولية لوزارة المشروعات الصغيرة والمتوسطة في التالي:</w:t>
      </w:r>
    </w:p>
    <w:p w:rsidR="00E81A95" w:rsidRPr="00E81A95" w:rsidRDefault="00E81A95" w:rsidP="0073173A">
      <w:pPr>
        <w:pStyle w:val="Style3"/>
        <w:numPr>
          <w:ilvl w:val="0"/>
          <w:numId w:val="74"/>
        </w:numPr>
        <w:rPr>
          <w:rtl/>
          <w:lang w:eastAsia="ar-SA"/>
        </w:rPr>
      </w:pPr>
      <w:r w:rsidRPr="00E81A95">
        <w:rPr>
          <w:rtl/>
          <w:lang w:eastAsia="ar-SA"/>
        </w:rPr>
        <w:t xml:space="preserve">نشر ثقافة إقامة المشروعات الصغيرة والمتناهية الصغر بين الشباب </w:t>
      </w:r>
      <w:proofErr w:type="spellStart"/>
      <w:r w:rsidRPr="00E81A95">
        <w:rPr>
          <w:rtl/>
          <w:lang w:eastAsia="ar-SA"/>
        </w:rPr>
        <w:t>وخريجى</w:t>
      </w:r>
      <w:proofErr w:type="spellEnd"/>
      <w:r w:rsidRPr="00E81A95">
        <w:rPr>
          <w:rtl/>
          <w:lang w:eastAsia="ar-SA"/>
        </w:rPr>
        <w:t xml:space="preserve"> الجامعات والمعاهد بما يتناسب مع مهاراتهم وقدراتهم الإبداعية والابتكارية والفنية والحث على تغيير السلوك والميل </w:t>
      </w:r>
      <w:proofErr w:type="spellStart"/>
      <w:r w:rsidRPr="00E81A95">
        <w:rPr>
          <w:rtl/>
          <w:lang w:eastAsia="ar-SA"/>
        </w:rPr>
        <w:t>الاجتماعى</w:t>
      </w:r>
      <w:proofErr w:type="spellEnd"/>
      <w:r w:rsidRPr="00E81A95">
        <w:rPr>
          <w:rtl/>
          <w:lang w:eastAsia="ar-SA"/>
        </w:rPr>
        <w:t xml:space="preserve"> من انتظار وظيفة حكومية إلي خوض المخاطر الصناعية والزراعية والتجارية والمنافسة</w:t>
      </w:r>
      <w:r w:rsidR="00766D34">
        <w:rPr>
          <w:rtl/>
          <w:lang w:eastAsia="ar-SA"/>
        </w:rPr>
        <w:t xml:space="preserve"> في </w:t>
      </w:r>
      <w:r w:rsidRPr="00E81A95">
        <w:rPr>
          <w:rtl/>
          <w:lang w:eastAsia="ar-SA"/>
        </w:rPr>
        <w:t>مجال العمل الحر.</w:t>
      </w:r>
    </w:p>
    <w:p w:rsidR="00E81A95" w:rsidRPr="00E81A95" w:rsidRDefault="00E81A95" w:rsidP="00A2195B">
      <w:pPr>
        <w:pStyle w:val="Style3"/>
        <w:rPr>
          <w:rtl/>
          <w:lang w:eastAsia="ar-SA"/>
        </w:rPr>
      </w:pPr>
      <w:r w:rsidRPr="00E81A95">
        <w:rPr>
          <w:rtl/>
          <w:lang w:eastAsia="ar-SA"/>
        </w:rPr>
        <w:lastRenderedPageBreak/>
        <w:t xml:space="preserve">تدريب الشباب على أساليب إدارة هذه المشروعات وتعريفهم بمفهوم </w:t>
      </w:r>
      <w:proofErr w:type="spellStart"/>
      <w:r w:rsidRPr="00E81A95">
        <w:rPr>
          <w:rtl/>
          <w:lang w:eastAsia="ar-SA"/>
        </w:rPr>
        <w:t>وماهو</w:t>
      </w:r>
      <w:proofErr w:type="spellEnd"/>
      <w:r w:rsidRPr="00E81A95">
        <w:rPr>
          <w:rtl/>
          <w:lang w:eastAsia="ar-SA"/>
        </w:rPr>
        <w:t xml:space="preserve"> المشروع الصغير </w:t>
      </w:r>
      <w:proofErr w:type="spellStart"/>
      <w:r w:rsidRPr="00E81A95">
        <w:rPr>
          <w:rtl/>
          <w:lang w:eastAsia="ar-SA"/>
        </w:rPr>
        <w:t>ومتناهى</w:t>
      </w:r>
      <w:proofErr w:type="spellEnd"/>
      <w:r w:rsidRPr="00E81A95">
        <w:rPr>
          <w:rtl/>
          <w:lang w:eastAsia="ar-SA"/>
        </w:rPr>
        <w:t xml:space="preserve"> الصغر، والتعرف على أحدث الأنظمة المتخصصة والآليات اللازمة</w:t>
      </w:r>
      <w:r w:rsidR="00766D34">
        <w:rPr>
          <w:rtl/>
          <w:lang w:eastAsia="ar-SA"/>
        </w:rPr>
        <w:t xml:space="preserve"> في </w:t>
      </w:r>
      <w:r w:rsidRPr="00E81A95">
        <w:rPr>
          <w:rtl/>
          <w:lang w:eastAsia="ar-SA"/>
        </w:rPr>
        <w:t>التخطيط لموارد هذه المشروعات، والتحكم</w:t>
      </w:r>
      <w:r w:rsidR="00766D34">
        <w:rPr>
          <w:rtl/>
          <w:lang w:eastAsia="ar-SA"/>
        </w:rPr>
        <w:t xml:space="preserve"> في </w:t>
      </w:r>
      <w:r w:rsidRPr="00E81A95">
        <w:rPr>
          <w:rtl/>
          <w:lang w:eastAsia="ar-SA"/>
        </w:rPr>
        <w:t>إدارة أنشطتها المتعددة</w:t>
      </w:r>
      <w:r w:rsidR="00766D34">
        <w:rPr>
          <w:rtl/>
          <w:lang w:eastAsia="ar-SA"/>
        </w:rPr>
        <w:t xml:space="preserve"> في </w:t>
      </w:r>
      <w:r w:rsidRPr="00E81A95">
        <w:rPr>
          <w:rtl/>
          <w:lang w:eastAsia="ar-SA"/>
        </w:rPr>
        <w:t xml:space="preserve">المجالات المختلفة كالمحاسبة، ومصادرة المواد الخام، ومراقبة المخازن، وإدارة العلاقات مع العملاء، وزيادة كفاءة التسويق، وكيفية عمل الحملات الترويجية عن طريق الوسائل الإلكترونية المختلفة بمفهوم التسويق </w:t>
      </w:r>
      <w:proofErr w:type="spellStart"/>
      <w:r w:rsidRPr="00E81A95">
        <w:rPr>
          <w:rtl/>
          <w:lang w:eastAsia="ar-SA"/>
        </w:rPr>
        <w:t>الالكترونى</w:t>
      </w:r>
      <w:proofErr w:type="spellEnd"/>
      <w:r w:rsidRPr="00E81A95">
        <w:rPr>
          <w:rtl/>
          <w:lang w:eastAsia="ar-SA"/>
        </w:rPr>
        <w:t xml:space="preserve"> وما شابه ذلك.</w:t>
      </w:r>
    </w:p>
    <w:p w:rsidR="00E81A95" w:rsidRPr="00E81A95" w:rsidRDefault="00E81A95" w:rsidP="00A2195B">
      <w:pPr>
        <w:pStyle w:val="Style3"/>
        <w:rPr>
          <w:rtl/>
          <w:lang w:eastAsia="ar-SA"/>
        </w:rPr>
      </w:pPr>
      <w:r w:rsidRPr="00E81A95">
        <w:rPr>
          <w:rtl/>
          <w:lang w:eastAsia="ar-SA"/>
        </w:rPr>
        <w:t>التنسيق مع جميع الوزارات ذات الصلة من أجل تلبية احتياجات هؤلاء الشباب ومطالبهم التدريبية والاستشارية</w:t>
      </w:r>
      <w:r w:rsidR="00766D34">
        <w:rPr>
          <w:rtl/>
          <w:lang w:eastAsia="ar-SA"/>
        </w:rPr>
        <w:t xml:space="preserve"> في </w:t>
      </w:r>
      <w:r w:rsidRPr="00E81A95">
        <w:rPr>
          <w:rtl/>
          <w:lang w:eastAsia="ar-SA"/>
        </w:rPr>
        <w:t xml:space="preserve">المجالات المختلفة، والوقوف على مشاكلهم </w:t>
      </w:r>
      <w:proofErr w:type="spellStart"/>
      <w:r w:rsidRPr="00E81A95">
        <w:rPr>
          <w:rtl/>
          <w:lang w:eastAsia="ar-SA"/>
        </w:rPr>
        <w:t>الإجتماعية</w:t>
      </w:r>
      <w:proofErr w:type="spellEnd"/>
      <w:r w:rsidRPr="00E81A95">
        <w:rPr>
          <w:rtl/>
          <w:lang w:eastAsia="ar-SA"/>
        </w:rPr>
        <w:t xml:space="preserve"> لتحقيق الإنجازات المرموقة</w:t>
      </w:r>
      <w:r w:rsidR="00766D34">
        <w:rPr>
          <w:rtl/>
          <w:lang w:eastAsia="ar-SA"/>
        </w:rPr>
        <w:t xml:space="preserve"> في </w:t>
      </w:r>
      <w:r w:rsidRPr="00E81A95">
        <w:rPr>
          <w:rtl/>
          <w:lang w:eastAsia="ar-SA"/>
        </w:rPr>
        <w:t xml:space="preserve">مجال العمل الحر، وفتح مجال واسع أمام المبادرات الفردية والتوظيف الذاتي، وتطوير الإبداعات والأفكار الجديدة، ودعم الحراك </w:t>
      </w:r>
      <w:proofErr w:type="spellStart"/>
      <w:r w:rsidRPr="00E81A95">
        <w:rPr>
          <w:rtl/>
          <w:lang w:eastAsia="ar-SA"/>
        </w:rPr>
        <w:t>الأفقى</w:t>
      </w:r>
      <w:proofErr w:type="spellEnd"/>
      <w:r w:rsidRPr="00E81A95">
        <w:rPr>
          <w:rtl/>
          <w:lang w:eastAsia="ar-SA"/>
        </w:rPr>
        <w:t xml:space="preserve"> والرأسي.</w:t>
      </w:r>
    </w:p>
    <w:p w:rsidR="00E81A95" w:rsidRPr="00E81A95" w:rsidRDefault="00E81A95" w:rsidP="00A2195B">
      <w:pPr>
        <w:pStyle w:val="Style3"/>
        <w:rPr>
          <w:rtl/>
          <w:lang w:eastAsia="ar-SA"/>
        </w:rPr>
      </w:pPr>
      <w:r w:rsidRPr="00E81A95">
        <w:rPr>
          <w:rtl/>
          <w:lang w:eastAsia="ar-SA"/>
        </w:rPr>
        <w:t>سن قوانين وتشريعات تعمل على تهيئة المناخ المناسب، ودعم وحماية تلك المشروعات من المعوقات الإدارية والمالية والتنظيمية، والوقوف على الصعوبات</w:t>
      </w:r>
      <w:r w:rsidR="00766D34">
        <w:rPr>
          <w:rtl/>
          <w:lang w:eastAsia="ar-SA"/>
        </w:rPr>
        <w:t xml:space="preserve"> التي </w:t>
      </w:r>
      <w:r w:rsidRPr="00E81A95">
        <w:rPr>
          <w:rtl/>
          <w:lang w:eastAsia="ar-SA"/>
        </w:rPr>
        <w:t>تعترضها للحفاظ على بقائها واستمرار نجاحها، خاصة</w:t>
      </w:r>
      <w:r w:rsidR="00766D34">
        <w:rPr>
          <w:rtl/>
          <w:lang w:eastAsia="ar-SA"/>
        </w:rPr>
        <w:t xml:space="preserve"> في </w:t>
      </w:r>
      <w:r w:rsidRPr="00E81A95">
        <w:rPr>
          <w:rtl/>
          <w:lang w:eastAsia="ar-SA"/>
        </w:rPr>
        <w:t xml:space="preserve">مجالات الضرائب والجمارك والتصدير والاستيراد، والقضاء على البيروقراطية واستخدام الشباك الواحد من أجل إنهاء إجراءات التراخيص والبطاقة الضريبية والسجل التجاري.. وما شابه ذلك، وكذلك تسهيل الحصول على تمويل المشروعات من البنوك والصندوق </w:t>
      </w:r>
      <w:proofErr w:type="spellStart"/>
      <w:r w:rsidRPr="00E81A95">
        <w:rPr>
          <w:rtl/>
          <w:lang w:eastAsia="ar-SA"/>
        </w:rPr>
        <w:t>الاجتماعى</w:t>
      </w:r>
      <w:proofErr w:type="spellEnd"/>
      <w:r w:rsidR="00766D34">
        <w:rPr>
          <w:rtl/>
          <w:lang w:eastAsia="ar-SA"/>
        </w:rPr>
        <w:t xml:space="preserve"> في </w:t>
      </w:r>
      <w:r w:rsidRPr="00E81A95">
        <w:rPr>
          <w:rtl/>
          <w:lang w:eastAsia="ar-SA"/>
        </w:rPr>
        <w:t>شكل قروض طويلة أو قصيرة الأجل وبشروط ميسرة وفوائد مناسبة وتسهيلات ائتمانية تحفز أصحاب المشروعات على الإنتاج والتميز.</w:t>
      </w:r>
    </w:p>
    <w:p w:rsidR="009A0789" w:rsidRPr="00AB299F" w:rsidRDefault="00E81A95" w:rsidP="00A2195B">
      <w:pPr>
        <w:pStyle w:val="Style3"/>
        <w:rPr>
          <w:lang w:eastAsia="ar-SA"/>
        </w:rPr>
      </w:pPr>
      <w:r w:rsidRPr="00E81A95">
        <w:rPr>
          <w:rtl/>
          <w:lang w:eastAsia="ar-SA"/>
        </w:rPr>
        <w:t>التنسيق مع كبار رجال الأعمال على كيفية توفير احتياجاتهم من المشروعات الصغيرة والمتوسطة، والوقوف على تجميع إنتاج هذه المشروعات والاستفادة منها</w:t>
      </w:r>
      <w:r w:rsidR="00766D34">
        <w:rPr>
          <w:rtl/>
          <w:lang w:eastAsia="ar-SA"/>
        </w:rPr>
        <w:t xml:space="preserve"> في </w:t>
      </w:r>
      <w:r w:rsidRPr="00E81A95">
        <w:rPr>
          <w:rtl/>
          <w:lang w:eastAsia="ar-SA"/>
        </w:rPr>
        <w:t xml:space="preserve">مشروعاتهم </w:t>
      </w:r>
      <w:proofErr w:type="spellStart"/>
      <w:r w:rsidRPr="00E81A95">
        <w:rPr>
          <w:rtl/>
          <w:lang w:eastAsia="ar-SA"/>
        </w:rPr>
        <w:t>الكبري</w:t>
      </w:r>
      <w:proofErr w:type="spellEnd"/>
      <w:r w:rsidRPr="00E81A95">
        <w:rPr>
          <w:rtl/>
          <w:lang w:eastAsia="ar-SA"/>
        </w:rPr>
        <w:t>، الأمر الذى يسهم بشكل فعال</w:t>
      </w:r>
      <w:r w:rsidR="00766D34">
        <w:rPr>
          <w:rtl/>
          <w:lang w:eastAsia="ar-SA"/>
        </w:rPr>
        <w:t xml:space="preserve"> في </w:t>
      </w:r>
      <w:r w:rsidRPr="00E81A95">
        <w:rPr>
          <w:rtl/>
          <w:lang w:eastAsia="ar-SA"/>
        </w:rPr>
        <w:t xml:space="preserve">تعزيز منظومة العمل </w:t>
      </w:r>
      <w:proofErr w:type="spellStart"/>
      <w:r w:rsidRPr="00E81A95">
        <w:rPr>
          <w:rtl/>
          <w:lang w:eastAsia="ar-SA"/>
        </w:rPr>
        <w:t>التكاملى</w:t>
      </w:r>
      <w:proofErr w:type="spellEnd"/>
      <w:r w:rsidRPr="00E81A95">
        <w:rPr>
          <w:rtl/>
          <w:lang w:eastAsia="ar-SA"/>
        </w:rPr>
        <w:t xml:space="preserve"> بين كبار رجال الأعمال وصغار المستثمرين أصحاب المشروعات الصغيرة والمتوسطة وما ينعكس على رفع معدلات النمو </w:t>
      </w:r>
      <w:proofErr w:type="spellStart"/>
      <w:r w:rsidRPr="00E81A95">
        <w:rPr>
          <w:rtl/>
          <w:lang w:eastAsia="ar-SA"/>
        </w:rPr>
        <w:t>الاقتصادى</w:t>
      </w:r>
      <w:proofErr w:type="spellEnd"/>
      <w:r w:rsidRPr="00E81A95">
        <w:rPr>
          <w:rtl/>
          <w:lang w:eastAsia="ar-SA"/>
        </w:rPr>
        <w:t xml:space="preserve"> والتنمية المستدامة.</w:t>
      </w:r>
    </w:p>
    <w:p w:rsidR="00E81A95" w:rsidRPr="00E81A95" w:rsidRDefault="00E81A95" w:rsidP="00EB1A1A">
      <w:pPr>
        <w:pStyle w:val="Style5"/>
        <w:rPr>
          <w:rtl/>
        </w:rPr>
      </w:pPr>
      <w:r w:rsidRPr="00E81A95">
        <w:rPr>
          <w:rFonts w:hint="cs"/>
          <w:rtl/>
        </w:rPr>
        <w:t xml:space="preserve">ثانياً: </w:t>
      </w:r>
      <w:r w:rsidRPr="00E81A95">
        <w:rPr>
          <w:rtl/>
        </w:rPr>
        <w:t>توجهات رجال الاعمال نحو انشاء الوزارة</w:t>
      </w:r>
      <w:r w:rsidR="00766D34">
        <w:rPr>
          <w:rtl/>
        </w:rPr>
        <w:t>:</w:t>
      </w:r>
    </w:p>
    <w:p w:rsidR="00E81A95" w:rsidRPr="00E81A95" w:rsidRDefault="00E81A95" w:rsidP="00A2195B">
      <w:pPr>
        <w:pStyle w:val="Style1"/>
        <w:rPr>
          <w:rtl/>
        </w:rPr>
      </w:pPr>
      <w:r w:rsidRPr="00E81A95">
        <w:rPr>
          <w:rtl/>
        </w:rPr>
        <w:t xml:space="preserve">نشرت الجرائد الرسمية وتحدث عدد من رجال الاعمال في البرامج الاعلامية عن </w:t>
      </w:r>
      <w:proofErr w:type="spellStart"/>
      <w:r w:rsidRPr="00E81A95">
        <w:rPr>
          <w:rtl/>
        </w:rPr>
        <w:t>ارائهم</w:t>
      </w:r>
      <w:proofErr w:type="spellEnd"/>
      <w:r w:rsidRPr="00E81A95">
        <w:rPr>
          <w:rtl/>
        </w:rPr>
        <w:t xml:space="preserve"> في انشاء وزارة للمشروعات الصغيرة ومدي عوائدها على هذا القطاع</w:t>
      </w:r>
      <w:r w:rsidR="00AB299F">
        <w:rPr>
          <w:rtl/>
        </w:rPr>
        <w:t xml:space="preserve"> وكانت هذه </w:t>
      </w:r>
      <w:proofErr w:type="spellStart"/>
      <w:r w:rsidR="00AB299F">
        <w:rPr>
          <w:rtl/>
        </w:rPr>
        <w:t>الاراء</w:t>
      </w:r>
      <w:proofErr w:type="spellEnd"/>
      <w:r w:rsidR="00AB299F">
        <w:rPr>
          <w:rtl/>
        </w:rPr>
        <w:t xml:space="preserve"> تتلخص في الات</w:t>
      </w:r>
      <w:r w:rsidR="00AB299F">
        <w:rPr>
          <w:rFonts w:hint="cs"/>
          <w:rtl/>
        </w:rPr>
        <w:t>ي:</w:t>
      </w:r>
      <w:r w:rsidR="00576E34">
        <w:rPr>
          <w:rStyle w:val="FootnoteReference"/>
          <w:rFonts w:ascii="Simplified Arabic" w:hAnsi="Simplified Arabic"/>
          <w:color w:val="000000" w:themeColor="text1"/>
          <w:rtl/>
        </w:rPr>
        <w:t>(</w:t>
      </w:r>
      <w:r w:rsidR="00576E34">
        <w:rPr>
          <w:rStyle w:val="FootnoteReference"/>
          <w:rFonts w:ascii="Simplified Arabic" w:hAnsi="Simplified Arabic"/>
          <w:color w:val="000000" w:themeColor="text1"/>
          <w:rtl/>
        </w:rPr>
        <w:footnoteReference w:id="126"/>
      </w:r>
      <w:r w:rsidR="00576E34">
        <w:rPr>
          <w:rStyle w:val="FootnoteReference"/>
          <w:rFonts w:ascii="Simplified Arabic" w:hAnsi="Simplified Arabic"/>
          <w:color w:val="000000" w:themeColor="text1"/>
          <w:rtl/>
        </w:rPr>
        <w:t>)</w:t>
      </w:r>
    </w:p>
    <w:p w:rsidR="00E81A95" w:rsidRPr="00E81A95" w:rsidRDefault="00E81A95" w:rsidP="00A2195B">
      <w:pPr>
        <w:pStyle w:val="Style4"/>
        <w:rPr>
          <w:lang w:eastAsia="ar-SA"/>
        </w:rPr>
      </w:pPr>
      <w:r w:rsidRPr="00E81A95">
        <w:rPr>
          <w:rtl/>
          <w:lang w:eastAsia="ar-SA"/>
        </w:rPr>
        <w:lastRenderedPageBreak/>
        <w:t>الوزارة لن تساعد أصحاب المشروعات الصغيرة والمتوسطة في تعظيم مشروعاتهم وستزيد من أعباء الحكومة دون عائد حقيقي.</w:t>
      </w:r>
    </w:p>
    <w:p w:rsidR="00E81A95" w:rsidRPr="00E81A95" w:rsidRDefault="00E81A95" w:rsidP="00A2195B">
      <w:pPr>
        <w:pStyle w:val="Style4"/>
        <w:rPr>
          <w:lang w:eastAsia="ar-SA"/>
        </w:rPr>
      </w:pPr>
      <w:r w:rsidRPr="00E81A95">
        <w:rPr>
          <w:rtl/>
          <w:lang w:eastAsia="ar-SA"/>
        </w:rPr>
        <w:t>الاهتمام بالمشروعات الصغيرة يجب ان يظل مقترناً بالصناعة لان معظم هذه المشروعات انتاجية صناعية.</w:t>
      </w:r>
    </w:p>
    <w:p w:rsidR="00E81A95" w:rsidRPr="00E81A95" w:rsidRDefault="00E81A95" w:rsidP="00A2195B">
      <w:pPr>
        <w:pStyle w:val="Style4"/>
        <w:rPr>
          <w:lang w:eastAsia="ar-SA"/>
        </w:rPr>
      </w:pPr>
      <w:r w:rsidRPr="00E81A95">
        <w:rPr>
          <w:rtl/>
          <w:lang w:eastAsia="ar-SA"/>
        </w:rPr>
        <w:t>المشروعات كل لا يتجزأ وتتضمن نفس الأهمية والأولوية وأنها صناعات متكاملة تمثل منظومة مترابطة وكل يؤدي دوره.</w:t>
      </w:r>
    </w:p>
    <w:p w:rsidR="00E81A95" w:rsidRPr="009A0789" w:rsidRDefault="00E81A95" w:rsidP="00A2195B">
      <w:pPr>
        <w:pStyle w:val="Style4"/>
        <w:rPr>
          <w:lang w:eastAsia="ar-SA"/>
        </w:rPr>
      </w:pPr>
      <w:r w:rsidRPr="00E81A95">
        <w:rPr>
          <w:rtl/>
          <w:lang w:eastAsia="ar-SA"/>
        </w:rPr>
        <w:t>من الافضل دعم الصادرات والصناعات وتقديم التمويل اللازم وتسهيل الاجراءات على المستثمرين في الداخل والخارج.</w:t>
      </w:r>
    </w:p>
    <w:p w:rsidR="00E81A95" w:rsidRPr="00E81A95" w:rsidRDefault="00E81A95" w:rsidP="00EB1A1A">
      <w:pPr>
        <w:pStyle w:val="Style5"/>
        <w:rPr>
          <w:rtl/>
        </w:rPr>
      </w:pPr>
      <w:r w:rsidRPr="00E81A95">
        <w:rPr>
          <w:rFonts w:hint="cs"/>
          <w:rtl/>
        </w:rPr>
        <w:t xml:space="preserve">ثالثاً: </w:t>
      </w:r>
      <w:r w:rsidRPr="00E81A95">
        <w:rPr>
          <w:rtl/>
        </w:rPr>
        <w:t>الهيكل التنظيمي المقترح لوزارة المشروعات الصغيرة والمتوسطة:</w:t>
      </w:r>
    </w:p>
    <w:p w:rsidR="00E81A95" w:rsidRPr="00E81A95" w:rsidRDefault="00E81A95" w:rsidP="00A2195B">
      <w:pPr>
        <w:pStyle w:val="Style1"/>
        <w:rPr>
          <w:rtl/>
        </w:rPr>
      </w:pPr>
      <w:r w:rsidRPr="00E81A95">
        <w:rPr>
          <w:rtl/>
        </w:rPr>
        <w:t>من واقع المشروعات الصغيرة واحتياجاتها يمكن وضع تصور لمقترح القطاعات التي سوف تضمها وزارة المشروعات الصغيرة والمتوسطة والمتمثلة في الاتي</w:t>
      </w:r>
      <w:r w:rsidR="00766D34">
        <w:rPr>
          <w:rtl/>
        </w:rPr>
        <w:t>:</w:t>
      </w:r>
    </w:p>
    <w:p w:rsidR="00E81A95" w:rsidRPr="00E81A95" w:rsidRDefault="00E81A95" w:rsidP="0073173A">
      <w:pPr>
        <w:pStyle w:val="Style3"/>
        <w:numPr>
          <w:ilvl w:val="0"/>
          <w:numId w:val="75"/>
        </w:numPr>
        <w:rPr>
          <w:lang w:eastAsia="ar-SA"/>
        </w:rPr>
      </w:pPr>
      <w:r w:rsidRPr="00E81A95">
        <w:rPr>
          <w:rtl/>
          <w:lang w:eastAsia="ar-SA"/>
        </w:rPr>
        <w:t xml:space="preserve">قطاع التمويل </w:t>
      </w:r>
    </w:p>
    <w:p w:rsidR="00E81A95" w:rsidRPr="00E81A95" w:rsidRDefault="00E81A95" w:rsidP="0073173A">
      <w:pPr>
        <w:pStyle w:val="Style3"/>
        <w:numPr>
          <w:ilvl w:val="0"/>
          <w:numId w:val="75"/>
        </w:numPr>
        <w:rPr>
          <w:lang w:eastAsia="ar-SA"/>
        </w:rPr>
      </w:pPr>
      <w:r w:rsidRPr="00E81A95">
        <w:rPr>
          <w:rtl/>
          <w:lang w:eastAsia="ar-SA"/>
        </w:rPr>
        <w:t>قطاع التدريب</w:t>
      </w:r>
    </w:p>
    <w:p w:rsidR="00E81A95" w:rsidRPr="00E81A95" w:rsidRDefault="00E81A95" w:rsidP="0073173A">
      <w:pPr>
        <w:pStyle w:val="Style3"/>
        <w:numPr>
          <w:ilvl w:val="0"/>
          <w:numId w:val="75"/>
        </w:numPr>
        <w:rPr>
          <w:lang w:eastAsia="ar-SA"/>
        </w:rPr>
      </w:pPr>
      <w:r w:rsidRPr="00E81A95">
        <w:rPr>
          <w:rtl/>
          <w:lang w:eastAsia="ar-SA"/>
        </w:rPr>
        <w:t>قطاع التقييم والمتابعة</w:t>
      </w:r>
    </w:p>
    <w:p w:rsidR="00E81A95" w:rsidRPr="00E81A95" w:rsidRDefault="00E81A95" w:rsidP="0073173A">
      <w:pPr>
        <w:pStyle w:val="Style3"/>
        <w:numPr>
          <w:ilvl w:val="0"/>
          <w:numId w:val="75"/>
        </w:numPr>
        <w:rPr>
          <w:lang w:eastAsia="ar-SA"/>
        </w:rPr>
      </w:pPr>
      <w:r w:rsidRPr="00E81A95">
        <w:rPr>
          <w:rtl/>
          <w:lang w:eastAsia="ar-SA"/>
        </w:rPr>
        <w:t>قطاع الاتصال والتنسيق</w:t>
      </w:r>
    </w:p>
    <w:p w:rsidR="00E81A95" w:rsidRPr="00E81A95" w:rsidRDefault="00E81A95" w:rsidP="0073173A">
      <w:pPr>
        <w:pStyle w:val="Style3"/>
        <w:numPr>
          <w:ilvl w:val="0"/>
          <w:numId w:val="75"/>
        </w:numPr>
        <w:rPr>
          <w:lang w:eastAsia="ar-SA"/>
        </w:rPr>
      </w:pPr>
      <w:r w:rsidRPr="00E81A95">
        <w:rPr>
          <w:rtl/>
          <w:lang w:eastAsia="ar-SA"/>
        </w:rPr>
        <w:t>قطاع الضمان وت</w:t>
      </w:r>
      <w:r w:rsidRPr="00E81A95">
        <w:rPr>
          <w:rFonts w:hint="cs"/>
          <w:rtl/>
          <w:lang w:eastAsia="ar-SA"/>
        </w:rPr>
        <w:t>أ</w:t>
      </w:r>
      <w:r w:rsidRPr="00E81A95">
        <w:rPr>
          <w:rtl/>
          <w:lang w:eastAsia="ar-SA"/>
        </w:rPr>
        <w:t>مين المخاطر</w:t>
      </w:r>
    </w:p>
    <w:p w:rsidR="00E81A95" w:rsidRPr="00E81A95" w:rsidRDefault="00E81A95" w:rsidP="0073173A">
      <w:pPr>
        <w:pStyle w:val="Style3"/>
        <w:numPr>
          <w:ilvl w:val="0"/>
          <w:numId w:val="75"/>
        </w:numPr>
        <w:rPr>
          <w:lang w:eastAsia="ar-SA"/>
        </w:rPr>
      </w:pPr>
      <w:r w:rsidRPr="00E81A95">
        <w:rPr>
          <w:rtl/>
          <w:lang w:eastAsia="ar-SA"/>
        </w:rPr>
        <w:t>قطاع الدعم الفني</w:t>
      </w:r>
    </w:p>
    <w:p w:rsidR="009A0789" w:rsidRPr="00AB299F" w:rsidRDefault="00E81A95" w:rsidP="0073173A">
      <w:pPr>
        <w:pStyle w:val="Style3"/>
        <w:numPr>
          <w:ilvl w:val="0"/>
          <w:numId w:val="75"/>
        </w:numPr>
        <w:rPr>
          <w:rtl/>
          <w:lang w:eastAsia="ar-SA"/>
        </w:rPr>
      </w:pPr>
      <w:r w:rsidRPr="00E81A95">
        <w:rPr>
          <w:rtl/>
          <w:lang w:eastAsia="ar-SA"/>
        </w:rPr>
        <w:t>قطاع التنسيق والدعم الاعلامي</w:t>
      </w:r>
    </w:p>
    <w:p w:rsidR="00E81A95" w:rsidRPr="00E81A95" w:rsidRDefault="00E81A95" w:rsidP="00A2195B">
      <w:pPr>
        <w:pStyle w:val="Style2"/>
        <w:rPr>
          <w:rtl/>
        </w:rPr>
      </w:pPr>
      <w:r w:rsidRPr="00E81A95">
        <w:rPr>
          <w:rtl/>
        </w:rPr>
        <w:t xml:space="preserve">1- قطاع التمويل: </w:t>
      </w:r>
    </w:p>
    <w:p w:rsidR="00E81A95" w:rsidRPr="00E81A95" w:rsidRDefault="00E81A95" w:rsidP="00A2195B">
      <w:pPr>
        <w:pStyle w:val="Style1"/>
        <w:rPr>
          <w:rtl/>
          <w:lang w:bidi="ar-EG"/>
        </w:rPr>
      </w:pPr>
      <w:r w:rsidRPr="00E81A95">
        <w:rPr>
          <w:rtl/>
        </w:rPr>
        <w:t xml:space="preserve">ويختص بالتعامل مع الجهات التمويلية والداعمة لقروض الشباب والموجهة لإقامة المشروعات الصغيرة والمتوسطة. </w:t>
      </w:r>
      <w:r w:rsidRPr="00E81A95">
        <w:rPr>
          <w:rtl/>
          <w:lang w:eastAsia="ar-SA"/>
        </w:rPr>
        <w:t>حيث يتقدم الراغبين بعمل المشروعات الصغيرة بطلبات القروض والتمويل لهذا القطاع كل في الإدارة المختصة بمشروعه (إدارة المشروعات الزراعية، وإدارة المشروعات الخدمية، وإدارة المشروعات الصناعية، وإدارة المشروعات التجارية)، وتقوم هذه الإدارات ببحث طلبات التمويل وتقديمها الي الجهات التمويلية ذات العلاقة بالنشاط المطلوب للمشروع الصغير</w:t>
      </w:r>
      <w:r w:rsidR="00766D34">
        <w:rPr>
          <w:rtl/>
          <w:lang w:eastAsia="ar-SA"/>
        </w:rPr>
        <w:t>،</w:t>
      </w:r>
      <w:r w:rsidRPr="00E81A95">
        <w:rPr>
          <w:rtl/>
          <w:lang w:eastAsia="ar-SA"/>
        </w:rPr>
        <w:t xml:space="preserve"> كما تقوم هذه الإدارات بإعداد لقاءات بين المقترض وخبراء متخصصين في مجال المشروع لبحث جدوي اقامة المشروع من عدمه وإعداد دراسة جدوي مالية للمشروع.</w:t>
      </w:r>
    </w:p>
    <w:p w:rsidR="00A2195B" w:rsidRDefault="00A2195B">
      <w:pPr>
        <w:rPr>
          <w:rFonts w:ascii="Simplified Arabic" w:eastAsia="Times New Roman" w:hAnsi="Simplified Arabic" w:cs="Simplified Arabic"/>
          <w:b/>
          <w:bCs/>
          <w:sz w:val="28"/>
          <w:szCs w:val="28"/>
          <w:rtl/>
          <w:lang w:eastAsia="ar-SA" w:bidi="ar-EG"/>
        </w:rPr>
      </w:pPr>
      <w:r>
        <w:rPr>
          <w:rtl/>
          <w:lang w:eastAsia="ar-SA"/>
        </w:rPr>
        <w:lastRenderedPageBreak/>
        <w:br w:type="page"/>
      </w:r>
    </w:p>
    <w:p w:rsidR="00E81A95" w:rsidRPr="00E81A95" w:rsidRDefault="00E81A95" w:rsidP="00A2195B">
      <w:pPr>
        <w:pStyle w:val="Style2"/>
        <w:rPr>
          <w:rtl/>
        </w:rPr>
      </w:pPr>
      <w:r w:rsidRPr="00E81A95">
        <w:rPr>
          <w:rtl/>
          <w:lang w:eastAsia="ar-SA"/>
        </w:rPr>
        <w:lastRenderedPageBreak/>
        <w:t xml:space="preserve">2- قطاع التدريب: </w:t>
      </w:r>
    </w:p>
    <w:p w:rsidR="00E81A95" w:rsidRPr="00E81A95" w:rsidRDefault="00E81A95" w:rsidP="00A2195B">
      <w:pPr>
        <w:pStyle w:val="Style1"/>
        <w:rPr>
          <w:lang w:eastAsia="ar-SA" w:bidi="ar-EG"/>
        </w:rPr>
      </w:pPr>
      <w:r w:rsidRPr="00E81A95">
        <w:rPr>
          <w:rtl/>
          <w:lang w:eastAsia="ar-SA"/>
        </w:rPr>
        <w:t>ويختص هذا القطاع بتنظيم دورات تدريبية دورية في مجال إدارة المشروعات، الي جانب الدورات الحرفية والانتاجية المتخصصة في كافة المجالات المناسبة</w:t>
      </w:r>
      <w:r w:rsidR="00766D34">
        <w:rPr>
          <w:rtl/>
          <w:lang w:eastAsia="ar-SA"/>
        </w:rPr>
        <w:t>،</w:t>
      </w:r>
      <w:r w:rsidRPr="00E81A95">
        <w:rPr>
          <w:rtl/>
          <w:lang w:eastAsia="ar-SA"/>
        </w:rPr>
        <w:t xml:space="preserve"> وكذلك دورات في المتابعة والتقييم والمحاسبة وتحليل المشروعات والتسويق بما يغطي احتياجات اصحاب المشروعات الصغيرة والراغبين من بداية المشروع الصغير وحتي نجاحه.</w:t>
      </w:r>
    </w:p>
    <w:p w:rsidR="00E81A95" w:rsidRPr="00E81A95" w:rsidRDefault="00E81A95" w:rsidP="00A2195B">
      <w:pPr>
        <w:pStyle w:val="Style2"/>
        <w:rPr>
          <w:rtl/>
          <w:lang w:eastAsia="ar-SA"/>
        </w:rPr>
      </w:pPr>
      <w:r w:rsidRPr="00E81A95">
        <w:rPr>
          <w:rtl/>
          <w:lang w:eastAsia="ar-SA"/>
        </w:rPr>
        <w:t xml:space="preserve">3- قطاع الاتصال والتنسيق: </w:t>
      </w:r>
    </w:p>
    <w:p w:rsidR="00E81A95" w:rsidRPr="00E81A95" w:rsidRDefault="00E81A95" w:rsidP="00A2195B">
      <w:pPr>
        <w:pStyle w:val="Style1"/>
        <w:rPr>
          <w:lang w:eastAsia="ar-SA"/>
        </w:rPr>
      </w:pPr>
      <w:r w:rsidRPr="00E81A95">
        <w:rPr>
          <w:rtl/>
          <w:lang w:eastAsia="ar-SA"/>
        </w:rPr>
        <w:t xml:space="preserve">وتتحدد مهمة هذا القطاع في الاتصال والتنسيق بين الجهات المختلفة من الجهات التمويلية المختلفة الحكومية منها والخاصة ووزارة الصناعة والتجارة، ووزارة الزراعة ورجال الاعمال في المحافظات والقطاعات المختلفة والجهات السيادية والرقابة على الصادرات والواردات ووزارة الصحة الي غير من الجهات كل حسب نشاط المشروع وظروف الانتاج والتراخيص المطلوبة والتي كانت من أهم العقبات التي تواجه اصحاب هذه المشروعات مروره على عدد كبير من الجهات والتعرض للروتين وتعارض قرارات الجهات المختلفة. </w:t>
      </w:r>
    </w:p>
    <w:p w:rsidR="009A0789" w:rsidRPr="00E81A95" w:rsidRDefault="00E81A95" w:rsidP="00A2195B">
      <w:pPr>
        <w:pStyle w:val="Style1"/>
        <w:rPr>
          <w:rtl/>
        </w:rPr>
      </w:pPr>
      <w:r w:rsidRPr="00E81A95">
        <w:rPr>
          <w:rtl/>
        </w:rPr>
        <w:t>كما يتولى هذا القطاع التنسيق بين القطاعات المختلفة داخل الوزارة، والاتصال بالجهات الداعمة للمشروعات الصغيرة والمتوسطة والتنسيق بين الوزارة والمبادرات المختلفة ذات العلاقة كمبادرة البنك الاهلي لدعم المشروعات متناهية الصغر ومبادرة بعض البنوك لتخفيض سعر الفائدة على بعض المشروعات الصناعية.....</w:t>
      </w:r>
      <w:r w:rsidRPr="00E81A95">
        <w:rPr>
          <w:rFonts w:hint="cs"/>
          <w:rtl/>
        </w:rPr>
        <w:t>إ</w:t>
      </w:r>
      <w:r w:rsidRPr="00E81A95">
        <w:rPr>
          <w:rtl/>
        </w:rPr>
        <w:t>لخ.</w:t>
      </w:r>
    </w:p>
    <w:p w:rsidR="00E81A95" w:rsidRPr="00E81A95" w:rsidRDefault="00E81A95" w:rsidP="00A2195B">
      <w:pPr>
        <w:pStyle w:val="Style2"/>
        <w:rPr>
          <w:rtl/>
          <w:lang w:eastAsia="ar-SA"/>
        </w:rPr>
      </w:pPr>
      <w:r w:rsidRPr="00E81A95">
        <w:rPr>
          <w:rtl/>
          <w:lang w:eastAsia="ar-SA"/>
        </w:rPr>
        <w:t xml:space="preserve">4- قطاع التقييم والمتابعة: </w:t>
      </w:r>
    </w:p>
    <w:p w:rsidR="00E81A95" w:rsidRPr="00AB299F" w:rsidRDefault="00E81A95" w:rsidP="00A2195B">
      <w:pPr>
        <w:pStyle w:val="Style1"/>
        <w:rPr>
          <w:rtl/>
          <w:lang w:eastAsia="ar-SA" w:bidi="ar-EG"/>
        </w:rPr>
      </w:pPr>
      <w:r w:rsidRPr="00E81A95">
        <w:rPr>
          <w:rtl/>
          <w:lang w:eastAsia="ar-SA"/>
        </w:rPr>
        <w:t>وهو قطاع تتركز مهمته في تحديد أوجه النقص ونقاط القوة والضعف في المشروعات القائمة والخروج بتوصيات تتم ترجمتها إلي برامج وقرارات للفترات التالية والمشروعات اللاحقة. وتعتمد اليات عمل هذا القطاع على التقييم العلمي والميداني للمشروعات والاحتياجات والاسعار ووسائل التسويق، كما يهتم هذا القطاع بالقيام ببعض الدراسات الميدانية واستطلاعات الراي والتي من شانها الوقوف على الحقائق والمشاكل والحلول الفعلية وليست المعتمدة على التقييم المكتبي.</w:t>
      </w:r>
    </w:p>
    <w:p w:rsidR="00E81A95" w:rsidRPr="00E81A95" w:rsidRDefault="00E81A95" w:rsidP="00A2195B">
      <w:pPr>
        <w:pStyle w:val="Style2"/>
        <w:rPr>
          <w:rtl/>
          <w:lang w:eastAsia="ar-SA"/>
        </w:rPr>
      </w:pPr>
      <w:r w:rsidRPr="00E81A95">
        <w:rPr>
          <w:rtl/>
          <w:lang w:eastAsia="ar-SA"/>
        </w:rPr>
        <w:t xml:space="preserve">5- قطاع الضمان وتأمين المخاطر: </w:t>
      </w:r>
    </w:p>
    <w:p w:rsidR="00E81A95" w:rsidRPr="009A0789" w:rsidRDefault="00E81A95" w:rsidP="00A2195B">
      <w:pPr>
        <w:pStyle w:val="Style1"/>
        <w:rPr>
          <w:lang w:eastAsia="ar-SA" w:bidi="ar-EG"/>
        </w:rPr>
      </w:pPr>
      <w:r w:rsidRPr="00E81A95">
        <w:rPr>
          <w:rtl/>
          <w:lang w:eastAsia="ar-SA"/>
        </w:rPr>
        <w:t xml:space="preserve">ويختص هذا القطاع بتعويض المتضررين من اصحاب المشروعات الصغيرة والمتوسطة، وذلك انشاء صندوق تأميني لهم يتحدد وفقاً لحجم المشروع وطبيعته ومدي تعرضه للمخاطر سواء في الأسعار أو في دورات الانتاج المختلفة ومستلزماتها واسعار هذه المستلزمات الي غير ذلك من المخاطر، </w:t>
      </w:r>
      <w:r w:rsidRPr="00E81A95">
        <w:rPr>
          <w:rtl/>
          <w:lang w:eastAsia="ar-SA"/>
        </w:rPr>
        <w:lastRenderedPageBreak/>
        <w:t>ويستهدف هذا القطاع الحفاظ على أكبر عدد من المشروعات القائمة ومساعدة المشروعات المتعثرة مالياً على تخطي مشاكلها والعودة للعمل وذلك وفقاً لتوصيات تقارير التقييم والمتابعة لهذه المشروعات.</w:t>
      </w:r>
    </w:p>
    <w:p w:rsidR="00E81A95" w:rsidRPr="00E81A95" w:rsidRDefault="00E81A95" w:rsidP="00A2195B">
      <w:pPr>
        <w:pStyle w:val="Style2"/>
        <w:rPr>
          <w:rtl/>
          <w:lang w:eastAsia="ar-SA"/>
        </w:rPr>
      </w:pPr>
      <w:r w:rsidRPr="00E81A95">
        <w:rPr>
          <w:rtl/>
          <w:lang w:eastAsia="ar-SA"/>
        </w:rPr>
        <w:t xml:space="preserve">6- قطاع الدعم الفني: </w:t>
      </w:r>
    </w:p>
    <w:p w:rsidR="00E81A95" w:rsidRPr="00E81A95" w:rsidRDefault="00E81A95" w:rsidP="00A2195B">
      <w:pPr>
        <w:pStyle w:val="Style1"/>
        <w:rPr>
          <w:lang w:eastAsia="ar-SA"/>
        </w:rPr>
      </w:pPr>
      <w:r w:rsidRPr="00E81A95">
        <w:rPr>
          <w:rtl/>
          <w:lang w:eastAsia="ar-SA"/>
        </w:rPr>
        <w:t>ويختص هذا القطاع بتوفير الدعم الفني للمشروعات الجديدة والمعتمدة على الابتكارات والمستحدثات في المجتمع المصري وذلك من خلال الخبراء والعلماء المصريين والخبراء الأجانب والبروتوكولات المختلفة والبرامج الداعمة لبعض المشروعات في بعض الدول والتكتلات والمنظمات المختلفة. مما يدعم قطاع التنمية وتبني المشروعات الجديدة أو الأساليب التكنولوجية الحديثة.</w:t>
      </w:r>
    </w:p>
    <w:p w:rsidR="00E81A95" w:rsidRPr="00E81A95" w:rsidRDefault="00E81A95" w:rsidP="00A2195B">
      <w:pPr>
        <w:pStyle w:val="Style2"/>
        <w:rPr>
          <w:rtl/>
          <w:lang w:eastAsia="ar-SA"/>
        </w:rPr>
      </w:pPr>
      <w:r w:rsidRPr="00E81A95">
        <w:rPr>
          <w:rtl/>
          <w:lang w:eastAsia="ar-SA"/>
        </w:rPr>
        <w:t xml:space="preserve">7- قطاع التسويق والدعم الاعلامي: </w:t>
      </w:r>
    </w:p>
    <w:p w:rsidR="00E81A95" w:rsidRPr="00E81A95" w:rsidRDefault="00E81A95" w:rsidP="00A2195B">
      <w:pPr>
        <w:pStyle w:val="Style1"/>
        <w:rPr>
          <w:rtl/>
          <w:lang w:eastAsia="ar-SA"/>
        </w:rPr>
      </w:pPr>
      <w:r w:rsidRPr="00E81A95">
        <w:rPr>
          <w:rtl/>
          <w:lang w:eastAsia="ar-SA"/>
        </w:rPr>
        <w:t>ويختص هذا القطاع بإقامة المعارض المصرية والاشتراك في المعارض الدولية وعرض المنتجات المختلفة للمشروعات الصغيرة والمتوسطة والاعلان عنها وإجراء الدراسات التسويقية وإرشاد المنتجين بتوصياتها ووسائل زيادة الكميات المباعة محلياً وخارجياً وأهم الشرائح المستهدفة للتسويق ووسائل التسويق، كما يتولى التسويق في بداية المشروعات.</w:t>
      </w:r>
    </w:p>
    <w:p w:rsidR="00E81A95" w:rsidRPr="00E81A95" w:rsidRDefault="00E81A95" w:rsidP="00EB1A1A">
      <w:pPr>
        <w:pStyle w:val="Style5"/>
        <w:rPr>
          <w:rtl/>
        </w:rPr>
      </w:pPr>
      <w:r w:rsidRPr="00E81A95">
        <w:rPr>
          <w:rFonts w:hint="cs"/>
          <w:rtl/>
        </w:rPr>
        <w:t>رابعاً</w:t>
      </w:r>
      <w:r w:rsidRPr="00E81A95">
        <w:rPr>
          <w:rtl/>
        </w:rPr>
        <w:t>: حاضنات الأعمال ودورها في زيادة القدرة التنافسية للمشروعات الصغيرة:</w:t>
      </w:r>
    </w:p>
    <w:p w:rsidR="00E81A95" w:rsidRPr="00E81A95" w:rsidRDefault="00E81A95" w:rsidP="00A2195B">
      <w:pPr>
        <w:pStyle w:val="Style1"/>
      </w:pPr>
      <w:r w:rsidRPr="00E81A95">
        <w:rPr>
          <w:rtl/>
        </w:rPr>
        <w:t>أصبحت حاضنات الأعمال من الآليات الهامة والمتطورة في عالم اليوم، التي تستطيع المساهمة الفعالة في القضاء على المشكلات الاقتصادية والاجتماعية المواجهة للمشروعات الصغيرة والمتوسطة في كل دول العالم خاصة في البلدان النامية. وتلعب حاضنات الأعمال دوراً لا يستهان به في تنمية القدرات التنافسية للمشروعات الصغيرة والمتوسطة حيث تكفل إذا أخذ صانعو خطط التنمية الصناعية وبخاصة على مستوى المشروعات الصغيرة والمتوسطة الوصول إلى نمط حديث في التنافسية من خلال احتضان ورعاية ذوي الأفكار الإبداعية والمشروعات ذات النمو السريع، وتقديم خدمات أساسية مشتركة لدعم المبادرين وتسهيل فترة البدء في إقامة المشروعات على أسس ومعايير متطورة.</w:t>
      </w:r>
    </w:p>
    <w:p w:rsidR="00E81A95" w:rsidRPr="00E81A95" w:rsidRDefault="00E81A95" w:rsidP="00A2195B">
      <w:pPr>
        <w:pStyle w:val="Style2"/>
        <w:rPr>
          <w:lang w:bidi="ar-DZ"/>
        </w:rPr>
      </w:pPr>
      <w:r w:rsidRPr="00E81A95">
        <w:rPr>
          <w:rtl/>
          <w:lang w:val="fr-FR"/>
        </w:rPr>
        <w:t>ولتفعيل دور الحاضنات في تنمية القدرات التنافسية للم</w:t>
      </w:r>
      <w:r w:rsidR="00AB299F">
        <w:rPr>
          <w:rtl/>
          <w:lang w:val="fr-FR"/>
        </w:rPr>
        <w:t>شروعات الصغيرة والمتوسطة لابد م</w:t>
      </w:r>
      <w:r w:rsidR="00AB299F">
        <w:rPr>
          <w:rFonts w:hint="cs"/>
          <w:rtl/>
          <w:lang w:val="fr-FR"/>
        </w:rPr>
        <w:t>ن:</w:t>
      </w:r>
      <w:r w:rsidR="00576E34">
        <w:rPr>
          <w:rStyle w:val="FootnoteReference"/>
          <w:b w:val="0"/>
          <w:bCs w:val="0"/>
          <w:rtl/>
          <w:lang w:val="fr-FR"/>
        </w:rPr>
        <w:t>(</w:t>
      </w:r>
      <w:r w:rsidR="00576E34">
        <w:rPr>
          <w:rStyle w:val="FootnoteReference"/>
          <w:b w:val="0"/>
          <w:bCs w:val="0"/>
          <w:rtl/>
          <w:lang w:val="fr-FR"/>
        </w:rPr>
        <w:footnoteReference w:id="127"/>
      </w:r>
      <w:r w:rsidR="00576E34">
        <w:rPr>
          <w:rStyle w:val="FootnoteReference"/>
          <w:b w:val="0"/>
          <w:bCs w:val="0"/>
          <w:rtl/>
          <w:lang w:val="fr-FR"/>
        </w:rPr>
        <w:t>)</w:t>
      </w:r>
    </w:p>
    <w:p w:rsidR="00E81A95" w:rsidRPr="00E81A95" w:rsidRDefault="00E81A95" w:rsidP="0073173A">
      <w:pPr>
        <w:pStyle w:val="Style3"/>
        <w:numPr>
          <w:ilvl w:val="0"/>
          <w:numId w:val="76"/>
        </w:numPr>
        <w:rPr>
          <w:lang w:bidi="ar-DZ"/>
        </w:rPr>
      </w:pPr>
      <w:r w:rsidRPr="00A2195B">
        <w:rPr>
          <w:rtl/>
        </w:rPr>
        <w:t>توفير الاستراتيجيات المتطورة والعناصر البشرية القادرة على احتضان الأفكار والتخطيط طويل</w:t>
      </w:r>
      <w:r w:rsidRPr="00A2195B">
        <w:rPr>
          <w:rtl/>
          <w:lang w:bidi="ar-DZ"/>
        </w:rPr>
        <w:t xml:space="preserve"> </w:t>
      </w:r>
      <w:r w:rsidRPr="00A2195B">
        <w:rPr>
          <w:rtl/>
        </w:rPr>
        <w:t>المدى.</w:t>
      </w:r>
    </w:p>
    <w:p w:rsidR="00E81A95" w:rsidRPr="00E81A95" w:rsidRDefault="00E81A95" w:rsidP="00A2195B">
      <w:pPr>
        <w:pStyle w:val="Style3"/>
        <w:rPr>
          <w:lang w:bidi="ar-DZ"/>
        </w:rPr>
      </w:pPr>
      <w:r w:rsidRPr="00E81A95">
        <w:rPr>
          <w:rtl/>
        </w:rPr>
        <w:lastRenderedPageBreak/>
        <w:t>التأكد من احتياجات تلك المشروعات لبرنامج الاحتضان ومدى ملائمة هذه الاحتياجات للخدمات</w:t>
      </w:r>
      <w:r w:rsidRPr="00E81A95">
        <w:rPr>
          <w:rtl/>
          <w:lang w:bidi="ar-DZ"/>
        </w:rPr>
        <w:t xml:space="preserve"> </w:t>
      </w:r>
      <w:r w:rsidRPr="00E81A95">
        <w:rPr>
          <w:rtl/>
        </w:rPr>
        <w:t>والبنية الأساسية للحاضنة.</w:t>
      </w:r>
    </w:p>
    <w:p w:rsidR="00E81A95" w:rsidRPr="00E81A95" w:rsidRDefault="00E81A95" w:rsidP="00A2195B">
      <w:pPr>
        <w:pStyle w:val="Style3"/>
        <w:rPr>
          <w:lang w:bidi="ar-DZ"/>
        </w:rPr>
      </w:pPr>
      <w:r w:rsidRPr="00E81A95">
        <w:rPr>
          <w:rtl/>
        </w:rPr>
        <w:t>التقييم المستمر لبرنامج الحاضنات ومن ثم ضمان التطوير المستمر وحسن الأداء.</w:t>
      </w:r>
    </w:p>
    <w:p w:rsidR="00E81A95" w:rsidRPr="00E81A95" w:rsidRDefault="00E81A95" w:rsidP="00A2195B">
      <w:pPr>
        <w:pStyle w:val="Style3"/>
        <w:rPr>
          <w:lang w:bidi="ar-DZ"/>
        </w:rPr>
      </w:pPr>
      <w:r w:rsidRPr="00E81A95">
        <w:rPr>
          <w:rtl/>
        </w:rPr>
        <w:t>الاستعانة ببيوت الخبرة العالمية المتخصصة لتسويق خدمات تلك المشروعات.</w:t>
      </w:r>
    </w:p>
    <w:p w:rsidR="00E81A95" w:rsidRPr="00E81A95" w:rsidRDefault="00E81A95" w:rsidP="00A2195B">
      <w:pPr>
        <w:pStyle w:val="Style3"/>
        <w:rPr>
          <w:rtl/>
        </w:rPr>
      </w:pPr>
      <w:r w:rsidRPr="00E81A95">
        <w:rPr>
          <w:rtl/>
        </w:rPr>
        <w:t>اختزال الإجراءات الحكومية والروتينية من خلال شبكة المعلومات والاتصالات المتخصصة</w:t>
      </w:r>
      <w:r w:rsidRPr="00E81A95">
        <w:rPr>
          <w:rtl/>
          <w:lang w:bidi="ar-DZ"/>
        </w:rPr>
        <w:t xml:space="preserve"> </w:t>
      </w:r>
      <w:r w:rsidRPr="00E81A95">
        <w:rPr>
          <w:rtl/>
        </w:rPr>
        <w:t>والاستفادة المثلى من برامج الحكومة.</w:t>
      </w:r>
    </w:p>
    <w:p w:rsidR="00E81A95" w:rsidRPr="00E81A95" w:rsidRDefault="00E81A95" w:rsidP="00A2195B">
      <w:pPr>
        <w:pStyle w:val="Style3"/>
        <w:rPr>
          <w:lang w:bidi="ar-DZ"/>
        </w:rPr>
      </w:pPr>
      <w:r w:rsidRPr="00E81A95">
        <w:rPr>
          <w:rtl/>
        </w:rPr>
        <w:t>خلق فرص تدريبية لتخريج دفعات من العمالة الماهرة والكفاءات الإدارية التنظيمية المناسبة، مع</w:t>
      </w:r>
      <w:r w:rsidRPr="00E81A95">
        <w:rPr>
          <w:rtl/>
          <w:lang w:bidi="ar-DZ"/>
        </w:rPr>
        <w:t xml:space="preserve"> </w:t>
      </w:r>
      <w:r w:rsidRPr="00E81A95">
        <w:rPr>
          <w:rtl/>
        </w:rPr>
        <w:t>تقديم قاعدة بيانات مناسبة للاطلاع على الأفكار الجديدة والمتطورة للمشروعات ومراعاة عدم تكرارها</w:t>
      </w:r>
      <w:r w:rsidRPr="00E81A95">
        <w:rPr>
          <w:rtl/>
          <w:lang w:bidi="ar-DZ"/>
        </w:rPr>
        <w:t xml:space="preserve"> </w:t>
      </w:r>
      <w:r w:rsidRPr="00E81A95">
        <w:rPr>
          <w:rtl/>
        </w:rPr>
        <w:t>بالقدر الذي ينعكس إيجاباً على إنتاجيتها.</w:t>
      </w:r>
    </w:p>
    <w:p w:rsidR="00E81A95" w:rsidRPr="00E81A95" w:rsidRDefault="00E81A95" w:rsidP="00A2195B">
      <w:pPr>
        <w:pStyle w:val="Style3"/>
        <w:rPr>
          <w:lang w:bidi="ar-DZ"/>
        </w:rPr>
      </w:pPr>
      <w:r w:rsidRPr="00E81A95">
        <w:rPr>
          <w:rtl/>
        </w:rPr>
        <w:t>تقديم الحاضنات لتسهيلات بنكية للمشروعات المحتضنة.</w:t>
      </w:r>
    </w:p>
    <w:p w:rsidR="00E81A95" w:rsidRPr="00E81A95" w:rsidRDefault="00E81A95" w:rsidP="00A2195B">
      <w:pPr>
        <w:pStyle w:val="Style3"/>
        <w:rPr>
          <w:lang w:bidi="ar-DZ"/>
        </w:rPr>
      </w:pPr>
      <w:r w:rsidRPr="00E81A95">
        <w:rPr>
          <w:rtl/>
        </w:rPr>
        <w:t>تقديم الحوافز للمشروعات المتميزة بالحاضنة واستخدام مراكز للفحص والجودة لتقديم منتجات</w:t>
      </w:r>
      <w:r w:rsidRPr="00E81A95">
        <w:rPr>
          <w:rtl/>
          <w:lang w:bidi="ar-DZ"/>
        </w:rPr>
        <w:t xml:space="preserve"> </w:t>
      </w:r>
      <w:r w:rsidRPr="00E81A95">
        <w:rPr>
          <w:rtl/>
        </w:rPr>
        <w:t>ملائمة لظروف الطلب العالمي.</w:t>
      </w:r>
    </w:p>
    <w:p w:rsidR="00E81A95" w:rsidRPr="00E81A95" w:rsidRDefault="00E81A95" w:rsidP="00A2195B">
      <w:pPr>
        <w:pStyle w:val="Style3"/>
        <w:rPr>
          <w:rtl/>
        </w:rPr>
      </w:pPr>
      <w:r w:rsidRPr="00E81A95">
        <w:rPr>
          <w:rtl/>
        </w:rPr>
        <w:t>تبني حاضنات الأعمال الأسلوب الحديث في تنمية القدرات التنافسية للمشروعات الصغيرة</w:t>
      </w:r>
      <w:r w:rsidRPr="00E81A95">
        <w:rPr>
          <w:rtl/>
          <w:lang w:bidi="ar-DZ"/>
        </w:rPr>
        <w:t xml:space="preserve"> </w:t>
      </w:r>
      <w:r w:rsidRPr="00E81A95">
        <w:rPr>
          <w:rtl/>
        </w:rPr>
        <w:t>والمتوسطة.</w:t>
      </w:r>
    </w:p>
    <w:p w:rsidR="00E81A95" w:rsidRPr="00A2195B" w:rsidRDefault="00E81A95" w:rsidP="00A2195B">
      <w:pPr>
        <w:pStyle w:val="Style3"/>
        <w:ind w:hanging="482"/>
        <w:rPr>
          <w:rtl/>
        </w:rPr>
      </w:pPr>
      <w:r w:rsidRPr="00A2195B">
        <w:rPr>
          <w:rtl/>
        </w:rPr>
        <w:t>استخدام الحاضنات التكنولوجية في دعم المشروعات الصغيرة والمتوسطة ذات التخصصات التي تركز على المهارات الحرفية المتميزة عالمياً وربط حاضنات الأعمال وبخاصة التكنولوجية بالمؤسسات العلمية ومراكز البحوث العالمية بما يوفر قدرات تنافسية أكثر لهذه الصناعات.</w:t>
      </w:r>
    </w:p>
    <w:p w:rsidR="00E81A95" w:rsidRPr="00E81A95" w:rsidRDefault="00E81A95" w:rsidP="00EB1A1A">
      <w:pPr>
        <w:pStyle w:val="Style5"/>
        <w:rPr>
          <w:rFonts w:eastAsia="Calibri"/>
          <w:rtl/>
        </w:rPr>
      </w:pPr>
      <w:r w:rsidRPr="00E81A95">
        <w:rPr>
          <w:rFonts w:hint="cs"/>
          <w:rtl/>
        </w:rPr>
        <w:t xml:space="preserve">خامساً: </w:t>
      </w:r>
      <w:r w:rsidRPr="00E81A95">
        <w:rPr>
          <w:rtl/>
        </w:rPr>
        <w:t>ا</w:t>
      </w:r>
      <w:r w:rsidRPr="00E81A95">
        <w:rPr>
          <w:rFonts w:eastAsia="Calibri"/>
          <w:rtl/>
        </w:rPr>
        <w:t>لدور الحكومي المطلوب لدعم وتنمية المشروعات الصغيرة:</w:t>
      </w:r>
    </w:p>
    <w:p w:rsidR="00E81A95" w:rsidRPr="00E81A95" w:rsidRDefault="00E81A95" w:rsidP="0073173A">
      <w:pPr>
        <w:pStyle w:val="Style3"/>
        <w:numPr>
          <w:ilvl w:val="0"/>
          <w:numId w:val="77"/>
        </w:numPr>
        <w:spacing w:before="0" w:after="0"/>
        <w:ind w:left="714" w:hanging="357"/>
        <w:rPr>
          <w:rtl/>
        </w:rPr>
      </w:pPr>
      <w:r w:rsidRPr="00E81A95">
        <w:rPr>
          <w:rtl/>
        </w:rPr>
        <w:t>نشر ثقافة الريادة في المجتمع المصري، لخلق وتشجيع أفكار ريادية قابلة للتطبيق</w:t>
      </w:r>
      <w:r w:rsidRPr="00E81A95">
        <w:t>.</w:t>
      </w:r>
    </w:p>
    <w:p w:rsidR="00E81A95" w:rsidRPr="00E81A95" w:rsidRDefault="00E81A95" w:rsidP="0073173A">
      <w:pPr>
        <w:pStyle w:val="Style3"/>
        <w:numPr>
          <w:ilvl w:val="0"/>
          <w:numId w:val="77"/>
        </w:numPr>
        <w:spacing w:before="0" w:after="0"/>
        <w:ind w:left="714" w:hanging="357"/>
        <w:rPr>
          <w:rtl/>
        </w:rPr>
      </w:pPr>
      <w:r w:rsidRPr="00E81A95">
        <w:rPr>
          <w:rtl/>
        </w:rPr>
        <w:t>تأسيس نظام ضمان القروض بهدف دعم المشروعات الصغيرة</w:t>
      </w:r>
      <w:r w:rsidRPr="00E81A95">
        <w:t>.</w:t>
      </w:r>
    </w:p>
    <w:p w:rsidR="00E81A95" w:rsidRPr="00E81A95" w:rsidRDefault="00E81A95" w:rsidP="0073173A">
      <w:pPr>
        <w:pStyle w:val="Style3"/>
        <w:numPr>
          <w:ilvl w:val="0"/>
          <w:numId w:val="77"/>
        </w:numPr>
        <w:spacing w:before="0" w:after="0"/>
        <w:ind w:left="714" w:hanging="357"/>
        <w:rPr>
          <w:rtl/>
        </w:rPr>
      </w:pPr>
      <w:r w:rsidRPr="00E81A95">
        <w:rPr>
          <w:rtl/>
        </w:rPr>
        <w:t>توفير متطلبات البنية التحتية اللازمة لجذب وتشغيل المشروعات الصغيرة</w:t>
      </w:r>
      <w:r w:rsidRPr="00E81A95">
        <w:t>.</w:t>
      </w:r>
    </w:p>
    <w:p w:rsidR="00E81A95" w:rsidRPr="00E81A95" w:rsidRDefault="00E81A95" w:rsidP="0073173A">
      <w:pPr>
        <w:pStyle w:val="Style3"/>
        <w:numPr>
          <w:ilvl w:val="0"/>
          <w:numId w:val="77"/>
        </w:numPr>
        <w:spacing w:before="0" w:after="0"/>
        <w:ind w:left="714" w:hanging="357"/>
        <w:rPr>
          <w:rtl/>
        </w:rPr>
      </w:pPr>
      <w:r w:rsidRPr="00E81A95">
        <w:rPr>
          <w:rtl/>
        </w:rPr>
        <w:t>توفير بيئة قانونية وتشريعية ملائمة لتشجيع المشروعات الصغيرة</w:t>
      </w:r>
      <w:r w:rsidRPr="00E81A95">
        <w:t>.</w:t>
      </w:r>
    </w:p>
    <w:p w:rsidR="00E81A95" w:rsidRPr="00E81A95" w:rsidRDefault="00E81A95" w:rsidP="0073173A">
      <w:pPr>
        <w:pStyle w:val="Style3"/>
        <w:numPr>
          <w:ilvl w:val="0"/>
          <w:numId w:val="77"/>
        </w:numPr>
        <w:spacing w:before="0" w:after="0"/>
        <w:ind w:left="714" w:hanging="357"/>
        <w:rPr>
          <w:rtl/>
        </w:rPr>
      </w:pPr>
      <w:r w:rsidRPr="00E81A95">
        <w:rPr>
          <w:rtl/>
        </w:rPr>
        <w:t>مراجعة وتقييم السياسات الاقتصادية المتبعة، في سبيل إيجاد السياسات القادرة على حماية وتطوير المشروعات الصغيرة في مصر.</w:t>
      </w:r>
    </w:p>
    <w:p w:rsidR="00E81A95" w:rsidRPr="00E81A95" w:rsidRDefault="00E81A95" w:rsidP="0073173A">
      <w:pPr>
        <w:pStyle w:val="Style3"/>
        <w:numPr>
          <w:ilvl w:val="0"/>
          <w:numId w:val="77"/>
        </w:numPr>
        <w:spacing w:before="0" w:after="0"/>
        <w:ind w:left="714" w:hanging="357"/>
        <w:rPr>
          <w:rtl/>
        </w:rPr>
      </w:pPr>
      <w:r w:rsidRPr="00E81A95">
        <w:rPr>
          <w:rtl/>
        </w:rPr>
        <w:t>إنشاء جهة حكومية متخصصة للتعامل مع المشروعات الصغيرة.</w:t>
      </w:r>
    </w:p>
    <w:p w:rsidR="009A0789" w:rsidRPr="008E73B3" w:rsidRDefault="00E81A95" w:rsidP="0073173A">
      <w:pPr>
        <w:pStyle w:val="Style3"/>
        <w:numPr>
          <w:ilvl w:val="0"/>
          <w:numId w:val="77"/>
        </w:numPr>
        <w:spacing w:before="0" w:after="0"/>
        <w:ind w:left="714" w:hanging="357"/>
        <w:rPr>
          <w:rtl/>
        </w:rPr>
      </w:pPr>
      <w:r w:rsidRPr="00E81A95">
        <w:rPr>
          <w:rtl/>
        </w:rPr>
        <w:t>توفير الاستشارات الفنية والاقتصادية والإدارية للمشروعات الاقتصادية العاملة وخاصة المشروعات الصغيرة</w:t>
      </w:r>
      <w:r w:rsidRPr="00E81A95">
        <w:t>.</w:t>
      </w:r>
    </w:p>
    <w:p w:rsidR="00A2195B" w:rsidRDefault="00A2195B" w:rsidP="00A2195B">
      <w:pPr>
        <w:pStyle w:val="Style6"/>
      </w:pPr>
    </w:p>
    <w:p w:rsidR="00A2195B" w:rsidRDefault="00A2195B" w:rsidP="00A2195B">
      <w:pPr>
        <w:pStyle w:val="Style6"/>
      </w:pPr>
    </w:p>
    <w:p w:rsidR="00A2195B" w:rsidRDefault="00A2195B" w:rsidP="00A2195B">
      <w:pPr>
        <w:pStyle w:val="Style6"/>
      </w:pPr>
    </w:p>
    <w:p w:rsidR="00A2195B" w:rsidRPr="00E81A95" w:rsidRDefault="00A2195B" w:rsidP="00A2195B">
      <w:pPr>
        <w:pStyle w:val="Style6"/>
        <w:rPr>
          <w:rtl/>
        </w:rPr>
      </w:pPr>
      <w:r w:rsidRPr="00E81A95">
        <w:rPr>
          <w:rFonts w:hint="cs"/>
          <w:rtl/>
        </w:rPr>
        <w:t>النتائج</w:t>
      </w:r>
    </w:p>
    <w:p w:rsidR="00A2195B" w:rsidRDefault="00A2195B">
      <w:pPr>
        <w:rPr>
          <w:rFonts w:ascii="Simplified Arabic" w:hAnsi="Simplified Arabic" w:cs="Simplified Arabic"/>
          <w:b/>
          <w:bCs/>
          <w:sz w:val="36"/>
          <w:szCs w:val="36"/>
          <w:rtl/>
          <w:lang w:bidi="ar-EG"/>
        </w:rPr>
      </w:pPr>
    </w:p>
    <w:p w:rsidR="00A2195B" w:rsidRDefault="00EB1A1A">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80768" behindDoc="0" locked="0" layoutInCell="1" allowOverlap="1">
                <wp:simplePos x="0" y="0"/>
                <wp:positionH relativeFrom="column">
                  <wp:posOffset>2642839</wp:posOffset>
                </wp:positionH>
                <wp:positionV relativeFrom="paragraph">
                  <wp:posOffset>4096246</wp:posOffset>
                </wp:positionV>
                <wp:extent cx="624468" cy="434897"/>
                <wp:effectExtent l="0" t="0" r="23495" b="22860"/>
                <wp:wrapNone/>
                <wp:docPr id="23" name="Oval 23"/>
                <wp:cNvGraphicFramePr/>
                <a:graphic xmlns:a="http://schemas.openxmlformats.org/drawingml/2006/main">
                  <a:graphicData uri="http://schemas.microsoft.com/office/word/2010/wordprocessingShape">
                    <wps:wsp>
                      <wps:cNvSpPr/>
                      <wps:spPr>
                        <a:xfrm>
                          <a:off x="0" y="0"/>
                          <a:ext cx="624468" cy="43489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3" o:spid="_x0000_s1026" style="position:absolute;margin-left:208.1pt;margin-top:322.55pt;width:49.15pt;height:34.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" fillcolor="white [3212]" strokecolor="white [3212]" strokeweight="2pt"/>
            </w:pict>
          </mc:Fallback>
        </mc:AlternateContent>
      </w:r>
      <w:r w:rsidR="00A2195B">
        <w:rPr>
          <w:rtl/>
        </w:rPr>
        <w:br w:type="page"/>
      </w:r>
    </w:p>
    <w:p w:rsidR="00E81A95" w:rsidRPr="00E81A95" w:rsidRDefault="00E81A95" w:rsidP="00A2195B">
      <w:pPr>
        <w:pStyle w:val="Style7"/>
        <w:rPr>
          <w:rtl/>
        </w:rPr>
      </w:pPr>
      <w:r w:rsidRPr="00E81A95">
        <w:rPr>
          <w:rFonts w:hint="cs"/>
          <w:rtl/>
        </w:rPr>
        <w:lastRenderedPageBreak/>
        <w:t>النتائج</w:t>
      </w:r>
    </w:p>
    <w:p w:rsidR="00E81A95" w:rsidRPr="00E81A95" w:rsidRDefault="00E81A95" w:rsidP="00A2195B">
      <w:pPr>
        <w:pStyle w:val="Style1"/>
        <w:rPr>
          <w:rtl/>
        </w:rPr>
      </w:pPr>
      <w:r w:rsidRPr="00E81A95">
        <w:rPr>
          <w:rFonts w:hint="cs"/>
          <w:rtl/>
        </w:rPr>
        <w:t>ظهرت أهمية المشروعات الصغيرة لدفع التنمية الاقتصادية من خلال:</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المساهمة في زيادة الناتج القومي من خلال </w:t>
      </w:r>
      <w:r w:rsidRPr="00E81A95">
        <w:rPr>
          <w:rFonts w:ascii="Simplified Arabic" w:eastAsia="Times New Roman" w:hAnsi="Simplified Arabic" w:cs="Simplified Arabic" w:hint="cs"/>
          <w:sz w:val="28"/>
          <w:szCs w:val="28"/>
          <w:rtl/>
          <w:lang w:bidi="ar-EG"/>
        </w:rPr>
        <w:t>مساهمة المشروعات الصغيرة</w:t>
      </w:r>
      <w:r w:rsidRPr="00E81A95">
        <w:rPr>
          <w:rFonts w:ascii="Simplified Arabic" w:eastAsia="Times New Roman" w:hAnsi="Simplified Arabic" w:cs="Simplified Arabic"/>
          <w:sz w:val="28"/>
          <w:szCs w:val="28"/>
          <w:rtl/>
          <w:lang w:bidi="ar-EG"/>
        </w:rPr>
        <w:t xml:space="preserve"> في نحو 80٪ من الناتج المحلى </w:t>
      </w:r>
      <w:proofErr w:type="spellStart"/>
      <w:r w:rsidRPr="00E81A95">
        <w:rPr>
          <w:rFonts w:ascii="Simplified Arabic" w:eastAsia="Times New Roman" w:hAnsi="Simplified Arabic" w:cs="Simplified Arabic"/>
          <w:sz w:val="28"/>
          <w:szCs w:val="28"/>
          <w:rtl/>
          <w:lang w:bidi="ar-EG"/>
        </w:rPr>
        <w:t>الاجمالى</w:t>
      </w:r>
      <w:proofErr w:type="spellEnd"/>
      <w:r w:rsidRPr="00E81A95">
        <w:rPr>
          <w:rFonts w:ascii="Simplified Arabic" w:eastAsia="Times New Roman" w:hAnsi="Simplified Arabic" w:cs="Simplified Arabic"/>
          <w:sz w:val="28"/>
          <w:szCs w:val="28"/>
          <w:rtl/>
          <w:lang w:bidi="ar-EG"/>
        </w:rPr>
        <w:t xml:space="preserve"> وتغطى نحو 90٪ من التكوين الرأسمالي وتستوعب نحو 75٪ من فرص العمل، ويدخل سنوياً حوالي 39 ألف مشروع جديد مجال الإنتاج</w:t>
      </w:r>
      <w:r w:rsidRPr="00E81A95">
        <w:rPr>
          <w:rFonts w:ascii="Simplified Arabic" w:eastAsia="Times New Roman" w:hAnsi="Simplified Arabic" w:cs="Simplified Arabic" w:hint="cs"/>
          <w:sz w:val="28"/>
          <w:szCs w:val="28"/>
          <w:rtl/>
          <w:lang w:bidi="ar-EG"/>
        </w:rPr>
        <w:t>.</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sz w:val="28"/>
          <w:szCs w:val="28"/>
          <w:rtl/>
          <w:lang w:bidi="ar-EG"/>
        </w:rPr>
        <w:t>بلغ</w:t>
      </w:r>
      <w:r w:rsidRPr="00E81A95">
        <w:rPr>
          <w:rFonts w:ascii="Simplified Arabic" w:eastAsia="Times New Roman" w:hAnsi="Simplified Arabic" w:cs="Simplified Arabic" w:hint="cs"/>
          <w:sz w:val="28"/>
          <w:szCs w:val="28"/>
          <w:rtl/>
          <w:lang w:bidi="ar-EG"/>
        </w:rPr>
        <w:t>ت</w:t>
      </w:r>
      <w:r w:rsidRPr="00E81A95">
        <w:rPr>
          <w:rFonts w:ascii="Simplified Arabic" w:eastAsia="Times New Roman" w:hAnsi="Simplified Arabic" w:cs="Simplified Arabic"/>
          <w:sz w:val="28"/>
          <w:szCs w:val="28"/>
          <w:rtl/>
          <w:lang w:bidi="ar-EG"/>
        </w:rPr>
        <w:t xml:space="preserve"> قيمة ال</w:t>
      </w:r>
      <w:r w:rsidRPr="00E81A95">
        <w:rPr>
          <w:rFonts w:ascii="Simplified Arabic" w:eastAsia="Times New Roman" w:hAnsi="Simplified Arabic" w:cs="Simplified Arabic" w:hint="cs"/>
          <w:sz w:val="28"/>
          <w:szCs w:val="28"/>
          <w:rtl/>
          <w:lang w:bidi="ar-EG"/>
        </w:rPr>
        <w:t>إ</w:t>
      </w:r>
      <w:r w:rsidRPr="00E81A95">
        <w:rPr>
          <w:rFonts w:ascii="Simplified Arabic" w:eastAsia="Times New Roman" w:hAnsi="Simplified Arabic" w:cs="Simplified Arabic"/>
          <w:sz w:val="28"/>
          <w:szCs w:val="28"/>
          <w:rtl/>
          <w:lang w:bidi="ar-EG"/>
        </w:rPr>
        <w:t>نتاج العام ل</w:t>
      </w:r>
      <w:r w:rsidR="003A4694">
        <w:rPr>
          <w:rFonts w:ascii="Simplified Arabic" w:eastAsia="Times New Roman" w:hAnsi="Simplified Arabic" w:cs="Simplified Arabic"/>
          <w:sz w:val="28"/>
          <w:szCs w:val="28"/>
          <w:rtl/>
          <w:lang w:bidi="ar-EG"/>
        </w:rPr>
        <w:t>مشروعات</w:t>
      </w:r>
      <w:r w:rsidRPr="00E81A95">
        <w:rPr>
          <w:rFonts w:ascii="Simplified Arabic" w:eastAsia="Times New Roman" w:hAnsi="Simplified Arabic" w:cs="Simplified Arabic"/>
          <w:sz w:val="28"/>
          <w:szCs w:val="28"/>
          <w:rtl/>
          <w:lang w:bidi="ar-EG"/>
        </w:rPr>
        <w:t xml:space="preserve"> القطاع الخاص حوالي 1431.1 مليار جنيه، مقابل 257.3 مليار جنيه للقطاع الع</w:t>
      </w:r>
      <w:r w:rsidRPr="00E81A95">
        <w:rPr>
          <w:rFonts w:ascii="Simplified Arabic" w:eastAsia="Times New Roman" w:hAnsi="Simplified Arabic" w:cs="Simplified Arabic" w:hint="cs"/>
          <w:sz w:val="28"/>
          <w:szCs w:val="28"/>
          <w:rtl/>
          <w:lang w:bidi="ar-EG"/>
        </w:rPr>
        <w:t>ام.</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يساهم القطاع الخاص ب</w:t>
      </w:r>
      <w:r w:rsidRPr="00E81A95">
        <w:rPr>
          <w:rFonts w:ascii="Simplified Arabic" w:eastAsia="Calibri" w:hAnsi="Simplified Arabic" w:cs="Simplified Arabic"/>
          <w:sz w:val="28"/>
          <w:szCs w:val="28"/>
          <w:rtl/>
        </w:rPr>
        <w:t>حوالي 1845.1 مليار جنيه في الناتج المحلي القومي، مقابل حوالي 828.4 مليار جنيه للقطاع العام خلال عام 2016</w:t>
      </w:r>
      <w:r w:rsidRPr="00E81A95">
        <w:rPr>
          <w:rFonts w:ascii="Simplified Arabic" w:eastAsia="Calibri" w:hAnsi="Simplified Arabic" w:cs="Simplified Arabic" w:hint="cs"/>
          <w:sz w:val="28"/>
          <w:szCs w:val="28"/>
          <w:rtl/>
        </w:rPr>
        <w:t>.</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المساهمة في الحد من مشكلة البطالة </w:t>
      </w:r>
      <w:r w:rsidRPr="00E81A95">
        <w:rPr>
          <w:rFonts w:ascii="Simplified Arabic" w:eastAsia="Times New Roman" w:hAnsi="Simplified Arabic" w:cs="Simplified Arabic"/>
          <w:sz w:val="28"/>
          <w:szCs w:val="28"/>
          <w:rtl/>
          <w:lang w:bidi="ar-EG"/>
        </w:rPr>
        <w:t>حيث تستوعب هذه المشروعات في مصر حوالي 75٪ من فرص العمل</w:t>
      </w:r>
      <w:r w:rsidRPr="00E81A95">
        <w:rPr>
          <w:rFonts w:ascii="Simplified Arabic" w:eastAsia="Times New Roman" w:hAnsi="Simplified Arabic" w:cs="Simplified Arabic" w:hint="cs"/>
          <w:sz w:val="28"/>
          <w:szCs w:val="28"/>
          <w:rtl/>
          <w:lang w:bidi="ar-EG"/>
        </w:rPr>
        <w:t>.</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Calibri" w:hAnsi="Simplified Arabic" w:cs="Simplified Arabic"/>
          <w:sz w:val="28"/>
          <w:szCs w:val="28"/>
          <w:rtl/>
        </w:rPr>
        <w:t>آلية فعالة لمكافحة الفقر، من خلال وصولها إلى صغار المستثمرين من الرجال والنساء، وسعة انتشارها خاصة في الأقاليم النائية الأقل حظاً في التنمية</w:t>
      </w:r>
      <w:r w:rsidRPr="00E81A95">
        <w:rPr>
          <w:rFonts w:ascii="Simplified Arabic" w:eastAsia="Calibri" w:hAnsi="Simplified Arabic" w:cs="Simplified Arabic" w:hint="cs"/>
          <w:sz w:val="28"/>
          <w:szCs w:val="28"/>
          <w:rtl/>
        </w:rPr>
        <w:t>.</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tl/>
        </w:rPr>
      </w:pPr>
      <w:r w:rsidRPr="00E81A95">
        <w:rPr>
          <w:rFonts w:ascii="Simplified Arabic" w:eastAsia="Times New Roman" w:hAnsi="Simplified Arabic" w:cs="Simplified Arabic" w:hint="cs"/>
          <w:color w:val="000000" w:themeColor="text1"/>
          <w:sz w:val="28"/>
          <w:szCs w:val="28"/>
          <w:rtl/>
        </w:rPr>
        <w:t xml:space="preserve">المساهمة في تنمية المواهب والابتكارات حيث تمثل </w:t>
      </w:r>
      <w:r w:rsidRPr="00E81A95">
        <w:rPr>
          <w:rFonts w:ascii="Simplified Arabic" w:eastAsia="Calibri" w:hAnsi="Simplified Arabic" w:cs="Simplified Arabic"/>
          <w:sz w:val="28"/>
          <w:szCs w:val="28"/>
          <w:rtl/>
        </w:rPr>
        <w:t>نحو 80٪ من معظم الإبداعات والابتكارات الجديدة في السوق.</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تلعب المشروعات الصغيرة والمتوسطة دور هام في تنمية الصادرات إذا تم الاهتمام بها والترويج لها وتطبيق المواصفات العالمية في المنتجات.</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بلغت </w:t>
      </w:r>
      <w:r w:rsidRPr="00E81A95">
        <w:rPr>
          <w:rFonts w:ascii="Simplified Arabic" w:eastAsia="Times New Roman" w:hAnsi="Simplified Arabic" w:cs="Simplified Arabic"/>
          <w:sz w:val="28"/>
          <w:szCs w:val="28"/>
          <w:rtl/>
          <w:lang w:bidi="ar-EG"/>
        </w:rPr>
        <w:t>القيمة المضافة لهذه ال</w:t>
      </w:r>
      <w:r w:rsidR="003A4694">
        <w:rPr>
          <w:rFonts w:ascii="Simplified Arabic" w:eastAsia="Times New Roman" w:hAnsi="Simplified Arabic" w:cs="Simplified Arabic"/>
          <w:sz w:val="28"/>
          <w:szCs w:val="28"/>
          <w:rtl/>
          <w:lang w:bidi="ar-EG"/>
        </w:rPr>
        <w:t>مشروعات</w:t>
      </w:r>
      <w:r w:rsidRPr="00E81A95">
        <w:rPr>
          <w:rFonts w:ascii="Simplified Arabic" w:eastAsia="Times New Roman" w:hAnsi="Simplified Arabic" w:cs="Simplified Arabic"/>
          <w:sz w:val="28"/>
          <w:szCs w:val="28"/>
          <w:rtl/>
          <w:lang w:bidi="ar-EG"/>
        </w:rPr>
        <w:t xml:space="preserve"> حوالي 941.5 مليار جنيه، مقابل حوالي 193.4 مليار جنيه ل</w:t>
      </w:r>
      <w:r w:rsidR="003A4694">
        <w:rPr>
          <w:rFonts w:ascii="Simplified Arabic" w:eastAsia="Times New Roman" w:hAnsi="Simplified Arabic" w:cs="Simplified Arabic"/>
          <w:sz w:val="28"/>
          <w:szCs w:val="28"/>
          <w:rtl/>
          <w:lang w:bidi="ar-EG"/>
        </w:rPr>
        <w:t>مشروعات</w:t>
      </w:r>
      <w:r w:rsidRPr="00E81A95">
        <w:rPr>
          <w:rFonts w:ascii="Simplified Arabic" w:eastAsia="Times New Roman" w:hAnsi="Simplified Arabic" w:cs="Simplified Arabic"/>
          <w:sz w:val="28"/>
          <w:szCs w:val="28"/>
          <w:rtl/>
          <w:lang w:bidi="ar-EG"/>
        </w:rPr>
        <w:t xml:space="preserve"> القطاع العام.</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color w:val="000000"/>
          <w:sz w:val="28"/>
          <w:szCs w:val="28"/>
          <w:rtl/>
        </w:rPr>
        <w:t>تُساهِم المشروعات الصغيرة والمتوسطة في رفع كفاءة</w:t>
      </w:r>
      <w:r w:rsidRPr="00E81A95">
        <w:rPr>
          <w:rFonts w:ascii="Simplified Arabic" w:eastAsia="Times New Roman" w:hAnsi="Simplified Arabic" w:cs="Simplified Arabic"/>
          <w:color w:val="000000"/>
          <w:sz w:val="28"/>
          <w:szCs w:val="28"/>
        </w:rPr>
        <w:t xml:space="preserve"> </w:t>
      </w:r>
      <w:r w:rsidRPr="00E81A95">
        <w:rPr>
          <w:rFonts w:ascii="Simplified Arabic" w:eastAsia="Times New Roman" w:hAnsi="Simplified Arabic" w:cs="Simplified Arabic"/>
          <w:color w:val="000000"/>
          <w:sz w:val="28"/>
          <w:szCs w:val="28"/>
          <w:rtl/>
        </w:rPr>
        <w:t>تخصيص الموارد في البلدان النامية. فهي تميل إلى تبني الأساليب الإنتاجية كثيفة</w:t>
      </w:r>
      <w:r w:rsidRPr="00E81A95">
        <w:rPr>
          <w:rFonts w:ascii="Simplified Arabic" w:eastAsia="Times New Roman" w:hAnsi="Simplified Arabic" w:cs="Simplified Arabic"/>
          <w:color w:val="000000"/>
          <w:sz w:val="28"/>
          <w:szCs w:val="28"/>
        </w:rPr>
        <w:t xml:space="preserve"> </w:t>
      </w:r>
      <w:r w:rsidRPr="00E81A95">
        <w:rPr>
          <w:rFonts w:ascii="Simplified Arabic" w:eastAsia="Times New Roman" w:hAnsi="Simplified Arabic" w:cs="Simplified Arabic"/>
          <w:color w:val="000000"/>
          <w:sz w:val="28"/>
          <w:szCs w:val="28"/>
          <w:rtl/>
        </w:rPr>
        <w:t>العمالة</w:t>
      </w:r>
      <w:r w:rsidRPr="00E81A95">
        <w:rPr>
          <w:rFonts w:ascii="Simplified Arabic" w:eastAsia="Times New Roman" w:hAnsi="Simplified Arabic" w:cs="Simplified Arabic" w:hint="cs"/>
          <w:color w:val="000000"/>
          <w:sz w:val="28"/>
          <w:szCs w:val="28"/>
          <w:rtl/>
        </w:rPr>
        <w:t>.</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ind w:left="805" w:hanging="445"/>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 تساهم المشروعات الصغيرة في زيادة الادخار وبالتالي ترشيد الاستهلاك ومن ثم تقليل التضخم.</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ind w:left="805" w:hanging="445"/>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 تساهم المشروعات الصغيرة في استخدام الخامات المحلية وتمنع اهدار الخامات القومية.</w:t>
      </w:r>
    </w:p>
    <w:p w:rsidR="00E81A95" w:rsidRPr="00E81A95" w:rsidRDefault="00E81A95" w:rsidP="0073173A">
      <w:pPr>
        <w:numPr>
          <w:ilvl w:val="0"/>
          <w:numId w:val="27"/>
        </w:numPr>
        <w:pBdr>
          <w:top w:val="nil"/>
          <w:left w:val="nil"/>
          <w:bottom w:val="nil"/>
          <w:right w:val="nil"/>
          <w:between w:val="nil"/>
        </w:pBdr>
        <w:bidi/>
        <w:spacing w:before="100" w:beforeAutospacing="1" w:after="100" w:afterAutospacing="1" w:line="240" w:lineRule="auto"/>
        <w:ind w:left="805" w:hanging="445"/>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 تساهم في زيادة الصادرات وتقليل الواردات وتوفير عملة صعبة للبلاد.</w:t>
      </w:r>
    </w:p>
    <w:p w:rsidR="009A0789" w:rsidRPr="004C3D25" w:rsidRDefault="00E81A95" w:rsidP="0073173A">
      <w:pPr>
        <w:numPr>
          <w:ilvl w:val="0"/>
          <w:numId w:val="27"/>
        </w:numPr>
        <w:pBdr>
          <w:top w:val="nil"/>
          <w:left w:val="nil"/>
          <w:bottom w:val="nil"/>
          <w:right w:val="nil"/>
          <w:between w:val="nil"/>
        </w:pBdr>
        <w:bidi/>
        <w:spacing w:before="100" w:beforeAutospacing="1" w:after="100" w:afterAutospacing="1" w:line="240" w:lineRule="auto"/>
        <w:ind w:left="805" w:hanging="445"/>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 تعظيم استخدام المنتجات الثانوية وإعادة التدوير.</w:t>
      </w:r>
    </w:p>
    <w:p w:rsidR="00A2195B" w:rsidRDefault="00A2195B">
      <w:pPr>
        <w:rPr>
          <w:rFonts w:ascii="Simplified Arabic" w:eastAsia="Times New Roman" w:hAnsi="Simplified Arabic" w:cs="Simplified Arabic"/>
          <w:b/>
          <w:bCs/>
          <w:sz w:val="28"/>
          <w:szCs w:val="28"/>
          <w:rtl/>
          <w:lang w:bidi="ar-EG"/>
        </w:rPr>
      </w:pPr>
      <w:r>
        <w:rPr>
          <w:rtl/>
        </w:rPr>
        <w:br w:type="page"/>
      </w:r>
    </w:p>
    <w:p w:rsidR="00E81A95" w:rsidRPr="004C3D25" w:rsidRDefault="00E81A95" w:rsidP="00A2195B">
      <w:pPr>
        <w:pStyle w:val="Style2"/>
        <w:rPr>
          <w:color w:val="000000" w:themeColor="text1"/>
        </w:rPr>
      </w:pPr>
      <w:r w:rsidRPr="004C3D25">
        <w:rPr>
          <w:rFonts w:hint="cs"/>
          <w:rtl/>
        </w:rPr>
        <w:lastRenderedPageBreak/>
        <w:t xml:space="preserve">ومن المشاكل التي تواجه المشروعات الصغيرة مشكلات تعرقل عملية تنميتها: </w:t>
      </w:r>
    </w:p>
    <w:p w:rsidR="00E81A95" w:rsidRPr="00E81A95" w:rsidRDefault="00E81A95" w:rsidP="0073173A">
      <w:pPr>
        <w:numPr>
          <w:ilvl w:val="0"/>
          <w:numId w:val="28"/>
        </w:numPr>
        <w:pBdr>
          <w:top w:val="nil"/>
          <w:left w:val="nil"/>
          <w:bottom w:val="nil"/>
          <w:right w:val="nil"/>
          <w:between w:val="nil"/>
        </w:pBdr>
        <w:bidi/>
        <w:spacing w:before="100" w:beforeAutospacing="1" w:after="100" w:afterAutospacing="1" w:line="240" w:lineRule="auto"/>
        <w:ind w:left="1089"/>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color w:val="000000" w:themeColor="text1"/>
          <w:sz w:val="28"/>
          <w:szCs w:val="28"/>
          <w:rtl/>
          <w:lang w:bidi="ar-EG"/>
        </w:rPr>
        <w:t>ارتفاع درجة مخاطر التمويل نظراً لعدم توافر الضمانات الكافية لمنح الائتمان وطبيعة تكوين هذه المشروعات</w:t>
      </w:r>
    </w:p>
    <w:p w:rsidR="00E81A95" w:rsidRPr="00E81A95" w:rsidRDefault="008E73B3" w:rsidP="0073173A">
      <w:pPr>
        <w:numPr>
          <w:ilvl w:val="0"/>
          <w:numId w:val="28"/>
        </w:numPr>
        <w:pBdr>
          <w:top w:val="nil"/>
          <w:left w:val="nil"/>
          <w:bottom w:val="nil"/>
          <w:right w:val="nil"/>
          <w:between w:val="nil"/>
        </w:pBdr>
        <w:bidi/>
        <w:spacing w:before="100" w:beforeAutospacing="1" w:after="100" w:afterAutospacing="1" w:line="240" w:lineRule="auto"/>
        <w:ind w:left="1089"/>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hint="cs"/>
          <w:color w:val="000000" w:themeColor="text1"/>
          <w:sz w:val="28"/>
          <w:szCs w:val="28"/>
          <w:rtl/>
          <w:lang w:bidi="ar-EG"/>
        </w:rPr>
        <w:t xml:space="preserve"> </w:t>
      </w:r>
      <w:r w:rsidR="00E81A95" w:rsidRPr="00E81A95">
        <w:rPr>
          <w:rFonts w:ascii="Simplified Arabic" w:eastAsia="Times New Roman" w:hAnsi="Simplified Arabic" w:cs="Simplified Arabic"/>
          <w:color w:val="000000" w:themeColor="text1"/>
          <w:sz w:val="28"/>
          <w:szCs w:val="28"/>
          <w:rtl/>
          <w:lang w:bidi="ar-EG"/>
        </w:rPr>
        <w:t>افتقار أغلب القائمين على هذه المشروعات لخبرة التعامل مع الوحدات المصرفية</w:t>
      </w:r>
      <w:r w:rsidR="00E81A95" w:rsidRPr="00E81A95">
        <w:rPr>
          <w:rFonts w:ascii="Simplified Arabic" w:eastAsia="Times New Roman" w:hAnsi="Simplified Arabic" w:cs="Simplified Arabic" w:hint="cs"/>
          <w:color w:val="000000" w:themeColor="text1"/>
          <w:sz w:val="28"/>
          <w:szCs w:val="28"/>
          <w:rtl/>
          <w:lang w:bidi="ar-EG"/>
        </w:rPr>
        <w:t>.</w:t>
      </w:r>
    </w:p>
    <w:p w:rsidR="00E81A95" w:rsidRPr="00E81A95" w:rsidRDefault="008E73B3" w:rsidP="0073173A">
      <w:pPr>
        <w:numPr>
          <w:ilvl w:val="0"/>
          <w:numId w:val="28"/>
        </w:numPr>
        <w:pBdr>
          <w:top w:val="nil"/>
          <w:left w:val="nil"/>
          <w:bottom w:val="nil"/>
          <w:right w:val="nil"/>
          <w:between w:val="nil"/>
        </w:pBdr>
        <w:bidi/>
        <w:spacing w:before="100" w:beforeAutospacing="1" w:after="100" w:afterAutospacing="1" w:line="240" w:lineRule="auto"/>
        <w:ind w:left="1089"/>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hint="cs"/>
          <w:color w:val="000000" w:themeColor="text1"/>
          <w:sz w:val="28"/>
          <w:szCs w:val="28"/>
          <w:rtl/>
          <w:lang w:bidi="ar-EG"/>
        </w:rPr>
        <w:t xml:space="preserve"> </w:t>
      </w:r>
      <w:r w:rsidR="00E81A95" w:rsidRPr="00E81A95">
        <w:rPr>
          <w:rFonts w:ascii="Simplified Arabic" w:eastAsia="Times New Roman" w:hAnsi="Simplified Arabic" w:cs="Simplified Arabic"/>
          <w:color w:val="000000" w:themeColor="text1"/>
          <w:sz w:val="28"/>
          <w:szCs w:val="28"/>
          <w:rtl/>
          <w:lang w:bidi="ar-EG"/>
        </w:rPr>
        <w:t>ضعف الهياكل التمويلية للمشروعات الصغيرة مما يؤدى إلي انخفاض الجدارة الائتمانية لها.</w:t>
      </w:r>
    </w:p>
    <w:p w:rsidR="00E81A95" w:rsidRPr="00E81A95" w:rsidRDefault="00E81A95" w:rsidP="0073173A">
      <w:pPr>
        <w:numPr>
          <w:ilvl w:val="0"/>
          <w:numId w:val="28"/>
        </w:numPr>
        <w:pBdr>
          <w:top w:val="nil"/>
          <w:left w:val="nil"/>
          <w:bottom w:val="nil"/>
          <w:right w:val="nil"/>
          <w:between w:val="nil"/>
        </w:pBdr>
        <w:bidi/>
        <w:spacing w:before="100" w:beforeAutospacing="1" w:after="100" w:afterAutospacing="1" w:line="240" w:lineRule="auto"/>
        <w:ind w:left="1089"/>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color w:val="000000" w:themeColor="text1"/>
          <w:sz w:val="28"/>
          <w:szCs w:val="28"/>
          <w:rtl/>
          <w:lang w:bidi="ar-EG"/>
        </w:rPr>
        <w:t>صعوبة العمليات التسويقية والتوزيعية</w:t>
      </w:r>
      <w:r w:rsidRPr="00E81A95">
        <w:rPr>
          <w:rFonts w:ascii="Simplified Arabic" w:eastAsia="Times New Roman" w:hAnsi="Simplified Arabic" w:cs="Simplified Arabic" w:hint="cs"/>
          <w:color w:val="000000" w:themeColor="text1"/>
          <w:sz w:val="28"/>
          <w:szCs w:val="28"/>
          <w:rtl/>
          <w:lang w:bidi="ar-EG"/>
        </w:rPr>
        <w:t>.</w:t>
      </w:r>
    </w:p>
    <w:p w:rsidR="00E81A95" w:rsidRPr="00E81A95" w:rsidRDefault="00E81A95" w:rsidP="0073173A">
      <w:pPr>
        <w:numPr>
          <w:ilvl w:val="0"/>
          <w:numId w:val="28"/>
        </w:numPr>
        <w:pBdr>
          <w:top w:val="nil"/>
          <w:left w:val="nil"/>
          <w:bottom w:val="nil"/>
          <w:right w:val="nil"/>
          <w:between w:val="nil"/>
        </w:pBdr>
        <w:bidi/>
        <w:spacing w:before="100" w:beforeAutospacing="1" w:after="100" w:afterAutospacing="1" w:line="240" w:lineRule="auto"/>
        <w:ind w:left="1089"/>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وجود صعوبات وعراقيل في عملية التراخيص.</w:t>
      </w:r>
    </w:p>
    <w:p w:rsidR="00E81A95" w:rsidRPr="00E81A95" w:rsidRDefault="00E81A95" w:rsidP="0073173A">
      <w:pPr>
        <w:numPr>
          <w:ilvl w:val="0"/>
          <w:numId w:val="28"/>
        </w:numPr>
        <w:pBdr>
          <w:top w:val="nil"/>
          <w:left w:val="nil"/>
          <w:bottom w:val="nil"/>
          <w:right w:val="nil"/>
          <w:between w:val="nil"/>
        </w:pBdr>
        <w:bidi/>
        <w:spacing w:before="100" w:beforeAutospacing="1" w:after="100" w:afterAutospacing="1" w:line="240" w:lineRule="auto"/>
        <w:ind w:left="1089"/>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تدني المستوي التعليمي للعمال بال</w:t>
      </w:r>
      <w:r w:rsidR="003A4694">
        <w:rPr>
          <w:rFonts w:ascii="Simplified Arabic" w:eastAsia="Times New Roman" w:hAnsi="Simplified Arabic" w:cs="Simplified Arabic" w:hint="cs"/>
          <w:color w:val="000000" w:themeColor="text1"/>
          <w:sz w:val="28"/>
          <w:szCs w:val="28"/>
          <w:rtl/>
        </w:rPr>
        <w:t>مشروعات</w:t>
      </w:r>
      <w:r w:rsidRPr="00E81A95">
        <w:rPr>
          <w:rFonts w:ascii="Simplified Arabic" w:eastAsia="Times New Roman" w:hAnsi="Simplified Arabic" w:cs="Simplified Arabic" w:hint="cs"/>
          <w:color w:val="000000" w:themeColor="text1"/>
          <w:sz w:val="28"/>
          <w:szCs w:val="28"/>
          <w:rtl/>
        </w:rPr>
        <w:t>.</w:t>
      </w:r>
    </w:p>
    <w:p w:rsidR="004C3D25" w:rsidRDefault="00E81A95" w:rsidP="00A2195B">
      <w:pPr>
        <w:pStyle w:val="Style2"/>
        <w:rPr>
          <w:rtl/>
        </w:rPr>
      </w:pPr>
      <w:r w:rsidRPr="00E81A95">
        <w:rPr>
          <w:rFonts w:hint="cs"/>
          <w:rtl/>
        </w:rPr>
        <w:t>ومن ناحية دور البنية المؤسسية الداعمة للمشروعات الصغيرة:</w:t>
      </w:r>
    </w:p>
    <w:p w:rsidR="00E81A95" w:rsidRPr="004C3D25" w:rsidRDefault="00E81A95" w:rsidP="0073173A">
      <w:pPr>
        <w:pStyle w:val="ListParagraph"/>
        <w:numPr>
          <w:ilvl w:val="0"/>
          <w:numId w:val="30"/>
        </w:numPr>
        <w:pBdr>
          <w:top w:val="nil"/>
          <w:left w:val="nil"/>
          <w:bottom w:val="nil"/>
          <w:right w:val="nil"/>
          <w:between w:val="nil"/>
        </w:pBdr>
        <w:bidi/>
        <w:spacing w:before="100" w:beforeAutospacing="1" w:after="100" w:afterAutospacing="1"/>
        <w:jc w:val="both"/>
        <w:rPr>
          <w:rFonts w:ascii="Simplified Arabic" w:eastAsia="Times New Roman" w:hAnsi="Simplified Arabic" w:cs="Simplified Arabic"/>
          <w:color w:val="000000" w:themeColor="text1"/>
          <w:sz w:val="28"/>
          <w:szCs w:val="28"/>
        </w:rPr>
      </w:pPr>
      <w:r w:rsidRPr="004C3D25">
        <w:rPr>
          <w:rFonts w:ascii="Simplified Arabic" w:eastAsia="Times New Roman" w:hAnsi="Simplified Arabic" w:cs="Simplified Arabic" w:hint="cs"/>
          <w:color w:val="000000" w:themeColor="text1"/>
          <w:sz w:val="28"/>
          <w:szCs w:val="28"/>
          <w:rtl/>
        </w:rPr>
        <w:t xml:space="preserve"> وجود قصور في دور المؤسسات التمويلية من ناحية صعوبة الضمانات وطرق ونظام سداد القروض.</w:t>
      </w:r>
    </w:p>
    <w:p w:rsidR="00E81A95" w:rsidRPr="00E81A95" w:rsidRDefault="00E81A95" w:rsidP="0073173A">
      <w:pPr>
        <w:numPr>
          <w:ilvl w:val="0"/>
          <w:numId w:val="30"/>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 عدم نشر وتسويق الخدمات التي تقوم بها المؤسسات الداعمة للمشروعات الصغيرة لدى القائمين على تلك المشروعات.</w:t>
      </w:r>
    </w:p>
    <w:p w:rsidR="00E81A95" w:rsidRPr="00E81A95" w:rsidRDefault="00E81A95" w:rsidP="0073173A">
      <w:pPr>
        <w:numPr>
          <w:ilvl w:val="0"/>
          <w:numId w:val="30"/>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 تحول فكر المسئولين عن تلك المؤسسات من كونهم جهات دعم إلى أنهم جهات رقابة وتفتيش.</w:t>
      </w:r>
    </w:p>
    <w:p w:rsidR="009A0789" w:rsidRPr="008E73B3" w:rsidRDefault="00E81A95" w:rsidP="0073173A">
      <w:pPr>
        <w:numPr>
          <w:ilvl w:val="0"/>
          <w:numId w:val="30"/>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color w:val="000000" w:themeColor="text1"/>
          <w:sz w:val="28"/>
          <w:szCs w:val="28"/>
          <w:rtl/>
        </w:rPr>
      </w:pPr>
      <w:r w:rsidRPr="00E81A95">
        <w:rPr>
          <w:rFonts w:ascii="Simplified Arabic" w:eastAsia="Times New Roman" w:hAnsi="Simplified Arabic" w:cs="Simplified Arabic" w:hint="cs"/>
          <w:color w:val="000000" w:themeColor="text1"/>
          <w:sz w:val="28"/>
          <w:szCs w:val="28"/>
          <w:rtl/>
        </w:rPr>
        <w:t xml:space="preserve"> عدم توفر قاعدة بيانات شاملة وكافية لدى هذه الجهات بالمشروعات تمكنها من القيام بدورها على الوجه الأكمل.</w:t>
      </w:r>
    </w:p>
    <w:p w:rsidR="00A2195B" w:rsidRDefault="00A2195B">
      <w:pPr>
        <w:rPr>
          <w:rFonts w:ascii="Simplified Arabic" w:hAnsi="Simplified Arabic" w:cs="Simplified Arabic"/>
          <w:b/>
          <w:bCs/>
          <w:color w:val="000000" w:themeColor="text1"/>
          <w:sz w:val="46"/>
          <w:szCs w:val="46"/>
          <w:rtl/>
        </w:rPr>
      </w:pPr>
      <w:r>
        <w:rPr>
          <w:rFonts w:ascii="Simplified Arabic" w:hAnsi="Simplified Arabic" w:cs="Simplified Arabic"/>
          <w:b/>
          <w:bCs/>
          <w:color w:val="000000" w:themeColor="text1"/>
          <w:sz w:val="46"/>
          <w:szCs w:val="46"/>
          <w:rtl/>
        </w:rPr>
        <w:br w:type="page"/>
      </w:r>
    </w:p>
    <w:p w:rsidR="00E81A95" w:rsidRPr="00E81A95" w:rsidRDefault="00E81A95" w:rsidP="00A2195B">
      <w:pPr>
        <w:pStyle w:val="Style7"/>
        <w:rPr>
          <w:rtl/>
        </w:rPr>
      </w:pPr>
      <w:r w:rsidRPr="00E81A95">
        <w:rPr>
          <w:rFonts w:hint="cs"/>
          <w:rtl/>
        </w:rPr>
        <w:lastRenderedPageBreak/>
        <w:t>التوصيات</w:t>
      </w:r>
    </w:p>
    <w:p w:rsidR="00E81A95" w:rsidRPr="00E81A95" w:rsidRDefault="00E81A95" w:rsidP="00A2195B">
      <w:pPr>
        <w:pStyle w:val="Style1"/>
        <w:rPr>
          <w:lang w:bidi="ar-EG"/>
        </w:rPr>
      </w:pPr>
      <w:r w:rsidRPr="00E81A95">
        <w:rPr>
          <w:rFonts w:hint="cs"/>
          <w:rtl/>
        </w:rPr>
        <w:t>ضرورة إعطاء ا</w:t>
      </w:r>
      <w:r w:rsidRPr="00E81A95">
        <w:rPr>
          <w:rtl/>
        </w:rPr>
        <w:t>ل</w:t>
      </w:r>
      <w:r w:rsidR="003A4694">
        <w:rPr>
          <w:rtl/>
        </w:rPr>
        <w:t>مشروعات</w:t>
      </w:r>
      <w:r w:rsidRPr="00E81A95">
        <w:rPr>
          <w:lang w:bidi="ar-EG"/>
        </w:rPr>
        <w:t xml:space="preserve"> </w:t>
      </w:r>
      <w:r w:rsidRPr="00E81A95">
        <w:rPr>
          <w:rtl/>
        </w:rPr>
        <w:t>الصغير</w:t>
      </w:r>
      <w:r w:rsidRPr="00E81A95">
        <w:rPr>
          <w:rFonts w:hint="cs"/>
          <w:rtl/>
        </w:rPr>
        <w:t>ة ا</w:t>
      </w:r>
      <w:r w:rsidRPr="00E81A95">
        <w:rPr>
          <w:rtl/>
        </w:rPr>
        <w:t>لاهتمام</w:t>
      </w:r>
      <w:r w:rsidRPr="00E81A95">
        <w:rPr>
          <w:lang w:bidi="ar-EG"/>
        </w:rPr>
        <w:t xml:space="preserve"> </w:t>
      </w:r>
      <w:r w:rsidRPr="00E81A95">
        <w:rPr>
          <w:rtl/>
        </w:rPr>
        <w:t>الجدي</w:t>
      </w:r>
      <w:r w:rsidRPr="00E81A95">
        <w:rPr>
          <w:lang w:bidi="ar-EG"/>
        </w:rPr>
        <w:t xml:space="preserve"> </w:t>
      </w:r>
      <w:r w:rsidRPr="00E81A95">
        <w:rPr>
          <w:rtl/>
        </w:rPr>
        <w:t>والفعال،</w:t>
      </w:r>
      <w:r w:rsidRPr="00E81A95">
        <w:rPr>
          <w:lang w:bidi="ar-EG"/>
        </w:rPr>
        <w:t xml:space="preserve"> </w:t>
      </w:r>
      <w:r w:rsidRPr="00E81A95">
        <w:rPr>
          <w:rtl/>
        </w:rPr>
        <w:t>من</w:t>
      </w:r>
      <w:r w:rsidRPr="00E81A95">
        <w:rPr>
          <w:lang w:bidi="ar-EG"/>
        </w:rPr>
        <w:t xml:space="preserve"> </w:t>
      </w:r>
      <w:r w:rsidRPr="00E81A95">
        <w:rPr>
          <w:rtl/>
        </w:rPr>
        <w:t>خلال</w:t>
      </w:r>
      <w:r w:rsidRPr="00E81A95">
        <w:rPr>
          <w:lang w:bidi="ar-EG"/>
        </w:rPr>
        <w:t xml:space="preserve"> </w:t>
      </w:r>
      <w:r w:rsidRPr="00E81A95">
        <w:rPr>
          <w:rtl/>
        </w:rPr>
        <w:t>صياغة</w:t>
      </w:r>
      <w:r w:rsidRPr="00E81A95">
        <w:rPr>
          <w:lang w:bidi="ar-EG"/>
        </w:rPr>
        <w:t xml:space="preserve"> </w:t>
      </w:r>
      <w:r w:rsidRPr="00E81A95">
        <w:rPr>
          <w:rtl/>
        </w:rPr>
        <w:t>السياسات</w:t>
      </w:r>
      <w:r w:rsidRPr="00E81A95">
        <w:rPr>
          <w:rFonts w:hint="cs"/>
          <w:rtl/>
          <w:lang w:bidi="ar-EG"/>
        </w:rPr>
        <w:t xml:space="preserve"> </w:t>
      </w:r>
      <w:r w:rsidRPr="00E81A95">
        <w:rPr>
          <w:rtl/>
        </w:rPr>
        <w:t>والقوانين</w:t>
      </w:r>
      <w:r w:rsidRPr="00E81A95">
        <w:rPr>
          <w:lang w:bidi="ar-EG"/>
        </w:rPr>
        <w:t xml:space="preserve"> </w:t>
      </w:r>
      <w:r w:rsidRPr="00E81A95">
        <w:rPr>
          <w:rtl/>
        </w:rPr>
        <w:t>الملائمة،</w:t>
      </w:r>
      <w:r w:rsidRPr="00E81A95">
        <w:rPr>
          <w:lang w:bidi="ar-EG"/>
        </w:rPr>
        <w:t xml:space="preserve"> </w:t>
      </w:r>
      <w:r w:rsidRPr="00E81A95">
        <w:rPr>
          <w:rtl/>
        </w:rPr>
        <w:t>بحيث</w:t>
      </w:r>
      <w:r w:rsidRPr="00E81A95">
        <w:rPr>
          <w:lang w:bidi="ar-EG"/>
        </w:rPr>
        <w:t xml:space="preserve"> </w:t>
      </w:r>
      <w:r w:rsidRPr="00E81A95">
        <w:rPr>
          <w:rtl/>
        </w:rPr>
        <w:t>تشجع</w:t>
      </w:r>
      <w:r w:rsidRPr="00E81A95">
        <w:rPr>
          <w:lang w:bidi="ar-EG"/>
        </w:rPr>
        <w:t xml:space="preserve"> </w:t>
      </w:r>
      <w:r w:rsidRPr="00E81A95">
        <w:rPr>
          <w:rFonts w:hint="cs"/>
          <w:rtl/>
        </w:rPr>
        <w:t>إ</w:t>
      </w:r>
      <w:r w:rsidRPr="00E81A95">
        <w:rPr>
          <w:rtl/>
        </w:rPr>
        <w:t>قامة</w:t>
      </w:r>
      <w:r w:rsidRPr="00E81A95">
        <w:rPr>
          <w:lang w:bidi="ar-EG"/>
        </w:rPr>
        <w:t xml:space="preserve"> </w:t>
      </w:r>
      <w:r w:rsidRPr="00E81A95">
        <w:rPr>
          <w:rtl/>
        </w:rPr>
        <w:t>مثل</w:t>
      </w:r>
      <w:r w:rsidRPr="00E81A95">
        <w:rPr>
          <w:lang w:bidi="ar-EG"/>
        </w:rPr>
        <w:t xml:space="preserve"> </w:t>
      </w:r>
      <w:r w:rsidRPr="00E81A95">
        <w:rPr>
          <w:rtl/>
        </w:rPr>
        <w:t>هذه</w:t>
      </w:r>
      <w:r w:rsidRPr="00E81A95">
        <w:rPr>
          <w:lang w:bidi="ar-EG"/>
        </w:rPr>
        <w:t xml:space="preserve"> </w:t>
      </w:r>
      <w:r w:rsidRPr="00E81A95">
        <w:rPr>
          <w:rtl/>
        </w:rPr>
        <w:t>ال</w:t>
      </w:r>
      <w:r w:rsidR="003A4694">
        <w:rPr>
          <w:rtl/>
        </w:rPr>
        <w:t>مشروعات</w:t>
      </w:r>
      <w:r w:rsidRPr="00E81A95">
        <w:rPr>
          <w:rtl/>
        </w:rPr>
        <w:t>،</w:t>
      </w:r>
      <w:r w:rsidRPr="00E81A95">
        <w:rPr>
          <w:lang w:bidi="ar-EG"/>
        </w:rPr>
        <w:t xml:space="preserve"> </w:t>
      </w:r>
      <w:r w:rsidRPr="00E81A95">
        <w:rPr>
          <w:rtl/>
        </w:rPr>
        <w:t>باعتبارها</w:t>
      </w:r>
      <w:r w:rsidRPr="00E81A95">
        <w:rPr>
          <w:lang w:bidi="ar-EG"/>
        </w:rPr>
        <w:t xml:space="preserve"> </w:t>
      </w:r>
      <w:r w:rsidRPr="00E81A95">
        <w:rPr>
          <w:rtl/>
        </w:rPr>
        <w:t>بارقة</w:t>
      </w:r>
      <w:r w:rsidRPr="00E81A95">
        <w:rPr>
          <w:lang w:bidi="ar-EG"/>
        </w:rPr>
        <w:t xml:space="preserve"> </w:t>
      </w:r>
      <w:r w:rsidRPr="00E81A95">
        <w:rPr>
          <w:rtl/>
        </w:rPr>
        <w:t>ال</w:t>
      </w:r>
      <w:r w:rsidRPr="00E81A95">
        <w:rPr>
          <w:rFonts w:hint="cs"/>
          <w:rtl/>
        </w:rPr>
        <w:t>أ</w:t>
      </w:r>
      <w:r w:rsidRPr="00E81A95">
        <w:rPr>
          <w:rtl/>
        </w:rPr>
        <w:t>مل</w:t>
      </w:r>
      <w:r w:rsidRPr="00E81A95">
        <w:rPr>
          <w:lang w:bidi="ar-EG"/>
        </w:rPr>
        <w:t xml:space="preserve"> </w:t>
      </w:r>
      <w:r w:rsidRPr="00E81A95">
        <w:rPr>
          <w:rtl/>
        </w:rPr>
        <w:t>للاقتصاد</w:t>
      </w:r>
      <w:r w:rsidRPr="00E81A95">
        <w:rPr>
          <w:rFonts w:hint="cs"/>
          <w:rtl/>
          <w:lang w:bidi="ar-EG"/>
        </w:rPr>
        <w:t xml:space="preserve"> </w:t>
      </w:r>
      <w:r w:rsidRPr="00E81A95">
        <w:rPr>
          <w:rtl/>
        </w:rPr>
        <w:t>المصري للخروج</w:t>
      </w:r>
      <w:r w:rsidRPr="00E81A95">
        <w:rPr>
          <w:lang w:bidi="ar-EG"/>
        </w:rPr>
        <w:t xml:space="preserve"> </w:t>
      </w:r>
      <w:r w:rsidRPr="00E81A95">
        <w:rPr>
          <w:rtl/>
        </w:rPr>
        <w:t>من</w:t>
      </w:r>
      <w:r w:rsidRPr="00E81A95">
        <w:rPr>
          <w:lang w:bidi="ar-EG"/>
        </w:rPr>
        <w:t xml:space="preserve"> </w:t>
      </w:r>
      <w:r w:rsidRPr="00E81A95">
        <w:rPr>
          <w:rtl/>
        </w:rPr>
        <w:t>الأزمات</w:t>
      </w:r>
      <w:r w:rsidRPr="00E81A95">
        <w:rPr>
          <w:lang w:bidi="ar-EG"/>
        </w:rPr>
        <w:t xml:space="preserve"> </w:t>
      </w:r>
      <w:r w:rsidRPr="00E81A95">
        <w:rPr>
          <w:rtl/>
        </w:rPr>
        <w:t>التي</w:t>
      </w:r>
      <w:r w:rsidRPr="00E81A95">
        <w:rPr>
          <w:lang w:bidi="ar-EG"/>
        </w:rPr>
        <w:t xml:space="preserve"> </w:t>
      </w:r>
      <w:r w:rsidRPr="00E81A95">
        <w:rPr>
          <w:rtl/>
        </w:rPr>
        <w:t>يعاني</w:t>
      </w:r>
      <w:r w:rsidRPr="00E81A95">
        <w:rPr>
          <w:lang w:bidi="ar-EG"/>
        </w:rPr>
        <w:t xml:space="preserve"> </w:t>
      </w:r>
      <w:r w:rsidRPr="00E81A95">
        <w:rPr>
          <w:rtl/>
        </w:rPr>
        <w:t>منها،</w:t>
      </w:r>
      <w:r w:rsidRPr="00E81A95">
        <w:rPr>
          <w:lang w:bidi="ar-EG"/>
        </w:rPr>
        <w:t xml:space="preserve"> </w:t>
      </w:r>
      <w:r w:rsidRPr="00E81A95">
        <w:rPr>
          <w:rtl/>
        </w:rPr>
        <w:t>وعلى</w:t>
      </w:r>
      <w:r w:rsidRPr="00E81A95">
        <w:rPr>
          <w:lang w:bidi="ar-EG"/>
        </w:rPr>
        <w:t xml:space="preserve"> </w:t>
      </w:r>
      <w:r w:rsidRPr="00E81A95">
        <w:rPr>
          <w:rtl/>
        </w:rPr>
        <w:t>رأسها</w:t>
      </w:r>
      <w:r w:rsidRPr="00E81A95">
        <w:rPr>
          <w:lang w:bidi="ar-EG"/>
        </w:rPr>
        <w:t xml:space="preserve"> </w:t>
      </w:r>
      <w:r w:rsidRPr="00E81A95">
        <w:rPr>
          <w:rtl/>
        </w:rPr>
        <w:t>مشكلة</w:t>
      </w:r>
      <w:r w:rsidRPr="00E81A95">
        <w:rPr>
          <w:lang w:bidi="ar-EG"/>
        </w:rPr>
        <w:t xml:space="preserve"> </w:t>
      </w:r>
      <w:r w:rsidRPr="00E81A95">
        <w:rPr>
          <w:rtl/>
        </w:rPr>
        <w:t>البطالة</w:t>
      </w:r>
      <w:r w:rsidRPr="00E81A95">
        <w:rPr>
          <w:rtl/>
          <w:lang w:bidi="ar-EG"/>
        </w:rPr>
        <w:t>.</w:t>
      </w:r>
    </w:p>
    <w:p w:rsidR="00E81A95" w:rsidRPr="00E81A95" w:rsidRDefault="00E81A95" w:rsidP="00A2195B">
      <w:pPr>
        <w:pStyle w:val="Style1"/>
      </w:pPr>
      <w:r w:rsidRPr="00E81A95">
        <w:rPr>
          <w:rFonts w:hint="cs"/>
          <w:rtl/>
        </w:rPr>
        <w:t>وأرى أنه لتحقيق ذلك لابد من زيادة دور البنية المؤسسية الداعمة لهذه المشروعات للقيام بالتالي:</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sz w:val="28"/>
          <w:szCs w:val="28"/>
          <w:rtl/>
          <w:lang w:bidi="ar-EG"/>
        </w:rPr>
      </w:pPr>
      <w:r w:rsidRPr="00E81A95">
        <w:rPr>
          <w:rFonts w:ascii="Simplified Arabic" w:eastAsia="Times New Roman" w:hAnsi="Simplified Arabic" w:cs="Simplified Arabic" w:hint="cs"/>
          <w:sz w:val="28"/>
          <w:szCs w:val="28"/>
          <w:rtl/>
        </w:rPr>
        <w:t>ت</w:t>
      </w:r>
      <w:r w:rsidRPr="00E81A95">
        <w:rPr>
          <w:rFonts w:ascii="Simplified Arabic" w:eastAsia="Times New Roman" w:hAnsi="Simplified Arabic" w:cs="Simplified Arabic"/>
          <w:sz w:val="28"/>
          <w:szCs w:val="28"/>
          <w:rtl/>
        </w:rPr>
        <w:t>قديم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إعفاءات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ضريبية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مباشرة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وغير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مباشرة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له</w:t>
      </w:r>
      <w:r w:rsidRPr="00E81A95">
        <w:rPr>
          <w:rFonts w:ascii="Simplified Arabic" w:eastAsia="Times New Roman" w:hAnsi="Simplified Arabic" w:cs="Simplified Arabic" w:hint="cs"/>
          <w:sz w:val="28"/>
          <w:szCs w:val="28"/>
          <w:rtl/>
        </w:rPr>
        <w:t>ذ</w:t>
      </w:r>
      <w:r w:rsidRPr="00E81A95">
        <w:rPr>
          <w:rFonts w:ascii="Simplified Arabic" w:eastAsia="Times New Roman" w:hAnsi="Simplified Arabic" w:cs="Simplified Arabic" w:hint="cs"/>
          <w:sz w:val="28"/>
          <w:szCs w:val="28"/>
          <w:rtl/>
          <w:lang w:bidi="ar-EG"/>
        </w:rPr>
        <w:t>ه 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الصغيرة</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والمتوسطة،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لتحفيزها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وتعزيز</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قدرتها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التنافسية</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rPr>
        <w:t>تقديم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المشورة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الفنية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والمالية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والإدارية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والتسويقية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المجانية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الاقتصادية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العاملة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w:t>
      </w:r>
      <w:r w:rsidRPr="00E81A95">
        <w:rPr>
          <w:rFonts w:ascii="Simplified Arabic" w:eastAsia="Times New Roman" w:hAnsi="Simplified Arabic" w:cs="Simplified Arabic" w:hint="cs"/>
          <w:sz w:val="28"/>
          <w:szCs w:val="28"/>
          <w:rtl/>
        </w:rPr>
        <w:t xml:space="preserve">ي </w:t>
      </w:r>
      <w:r w:rsidRPr="00E81A95">
        <w:rPr>
          <w:rFonts w:ascii="Simplified Arabic" w:eastAsia="Times New Roman" w:hAnsi="Simplified Arabic" w:cs="Simplified Arabic"/>
          <w:sz w:val="28"/>
          <w:szCs w:val="28"/>
          <w:rtl/>
        </w:rPr>
        <w:t>الاقتصاد</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Pr="00E81A95">
        <w:rPr>
          <w:rFonts w:ascii="Simplified Arabic" w:eastAsia="Times New Roman" w:hAnsi="Simplified Arabic" w:cs="Simplified Arabic" w:hint="cs"/>
          <w:sz w:val="28"/>
          <w:szCs w:val="28"/>
          <w:rtl/>
        </w:rPr>
        <w:t>مصري</w:t>
      </w:r>
      <w:r w:rsidRPr="00E81A95">
        <w:rPr>
          <w:rFonts w:ascii="Simplified Arabic" w:eastAsia="Times New Roman" w:hAnsi="Simplified Arabic" w:cs="Simplified Arabic"/>
          <w:sz w:val="28"/>
          <w:szCs w:val="28"/>
          <w:rtl/>
        </w:rPr>
        <w:t>،</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وخاصة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الصغيرة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والمتوسطة</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rPr>
        <w:t>إقامة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المعارض</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المحلية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المتخصصة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بشكل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دائم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للترويج</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وتسويق</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منتجات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الصغير</w:t>
      </w:r>
      <w:r w:rsidRPr="00E81A95">
        <w:rPr>
          <w:rFonts w:ascii="Simplified Arabic" w:eastAsia="Times New Roman" w:hAnsi="Simplified Arabic" w:cs="Simplified Arabic" w:hint="cs"/>
          <w:sz w:val="28"/>
          <w:szCs w:val="28"/>
          <w:rtl/>
        </w:rPr>
        <w:t xml:space="preserve">ة </w:t>
      </w:r>
      <w:r w:rsidRPr="00E81A95">
        <w:rPr>
          <w:rFonts w:ascii="Simplified Arabic" w:eastAsia="Times New Roman" w:hAnsi="Simplified Arabic" w:cs="Simplified Arabic"/>
          <w:sz w:val="28"/>
          <w:szCs w:val="28"/>
          <w:rtl/>
        </w:rPr>
        <w:t>والمتوسطة،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والبيع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اساس</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العروض</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المستمرة،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للترويج</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للمنتجات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الوطنية</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rPr>
        <w:t>مساعدة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الصغيرة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والمتوسطة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تسويق</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منتجاتها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خلال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الاشتراك</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المعار</w:t>
      </w:r>
      <w:r w:rsidRPr="00E81A95">
        <w:rPr>
          <w:rFonts w:ascii="Simplified Arabic" w:eastAsia="Times New Roman" w:hAnsi="Simplified Arabic" w:cs="Simplified Arabic" w:hint="cs"/>
          <w:sz w:val="28"/>
          <w:szCs w:val="28"/>
          <w:rtl/>
        </w:rPr>
        <w:t xml:space="preserve">ض </w:t>
      </w:r>
      <w:r w:rsidRPr="00E81A95">
        <w:rPr>
          <w:rFonts w:ascii="Simplified Arabic" w:eastAsia="Times New Roman" w:hAnsi="Simplified Arabic" w:cs="Simplified Arabic"/>
          <w:sz w:val="28"/>
          <w:szCs w:val="28"/>
          <w:rtl/>
        </w:rPr>
        <w:t>المحلية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والدولية،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وإيجاد</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المؤسسات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تقوم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بتزويد</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هذه</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بالمعلومات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اللازمة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عن</w:t>
      </w:r>
      <w:r w:rsidRPr="00E81A95">
        <w:rPr>
          <w:rFonts w:ascii="Simplified Arabic" w:eastAsia="Times New Roman" w:hAnsi="Simplified Arabic" w:cs="Simplified Arabic" w:hint="cs"/>
          <w:sz w:val="28"/>
          <w:szCs w:val="28"/>
          <w:rtl/>
        </w:rPr>
        <w:t xml:space="preserve"> </w:t>
      </w:r>
      <w:proofErr w:type="spellStart"/>
      <w:r w:rsidRPr="00E81A95">
        <w:rPr>
          <w:rFonts w:ascii="Simplified Arabic" w:eastAsia="Times New Roman" w:hAnsi="Simplified Arabic" w:cs="Simplified Arabic"/>
          <w:sz w:val="28"/>
          <w:szCs w:val="28"/>
          <w:rtl/>
        </w:rPr>
        <w:t>الأسوا</w:t>
      </w:r>
      <w:proofErr w:type="spellEnd"/>
      <w:r w:rsidRPr="00E81A95">
        <w:rPr>
          <w:rFonts w:ascii="Simplified Arabic" w:eastAsia="Times New Roman" w:hAnsi="Simplified Arabic" w:cs="Simplified Arabic" w:hint="cs"/>
          <w:sz w:val="28"/>
          <w:szCs w:val="28"/>
          <w:rtl/>
          <w:lang w:bidi="ar-EG"/>
        </w:rPr>
        <w:t>ق ا</w:t>
      </w:r>
      <w:r w:rsidRPr="00E81A95">
        <w:rPr>
          <w:rFonts w:ascii="Simplified Arabic" w:eastAsia="Times New Roman" w:hAnsi="Simplified Arabic" w:cs="Simplified Arabic"/>
          <w:sz w:val="28"/>
          <w:szCs w:val="28"/>
          <w:rtl/>
        </w:rPr>
        <w:t>لخارجية،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والدول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المحتملة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لصادرات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هذه</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rtl/>
        </w:rPr>
        <w:t>،</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خلال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تفعيل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دور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المل</w:t>
      </w:r>
      <w:r w:rsidRPr="00E81A95">
        <w:rPr>
          <w:rFonts w:ascii="Simplified Arabic" w:eastAsia="Times New Roman" w:hAnsi="Simplified Arabic" w:cs="Simplified Arabic" w:hint="cs"/>
          <w:sz w:val="28"/>
          <w:szCs w:val="28"/>
          <w:rtl/>
        </w:rPr>
        <w:t>حقي</w:t>
      </w:r>
      <w:r w:rsidRPr="00E81A95">
        <w:rPr>
          <w:rFonts w:ascii="Simplified Arabic" w:eastAsia="Times New Roman" w:hAnsi="Simplified Arabic" w:cs="Simplified Arabic"/>
          <w:sz w:val="28"/>
          <w:szCs w:val="28"/>
          <w:rtl/>
        </w:rPr>
        <w:t>ات</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التجاري</w:t>
      </w:r>
      <w:r w:rsidRPr="00E81A95">
        <w:rPr>
          <w:rFonts w:ascii="Simplified Arabic" w:eastAsia="Times New Roman" w:hAnsi="Simplified Arabic" w:cs="Simplified Arabic" w:hint="cs"/>
          <w:sz w:val="28"/>
          <w:szCs w:val="28"/>
          <w:rtl/>
        </w:rPr>
        <w:t>ة المصرية ف</w:t>
      </w:r>
      <w:r w:rsidRPr="00E81A95">
        <w:rPr>
          <w:rFonts w:ascii="Simplified Arabic" w:eastAsia="Times New Roman" w:hAnsi="Simplified Arabic" w:cs="Simplified Arabic"/>
          <w:sz w:val="28"/>
          <w:szCs w:val="28"/>
          <w:rtl/>
        </w:rPr>
        <w:t>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الخارج،</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لتقوم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بتعريف</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البلدان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تعمل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الصادرات</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ال</w:t>
      </w:r>
      <w:r w:rsidRPr="00E81A95">
        <w:rPr>
          <w:rFonts w:ascii="Simplified Arabic" w:eastAsia="Times New Roman" w:hAnsi="Simplified Arabic" w:cs="Simplified Arabic" w:hint="cs"/>
          <w:sz w:val="28"/>
          <w:szCs w:val="28"/>
          <w:rtl/>
        </w:rPr>
        <w:t>مصرية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ودراس</w:t>
      </w:r>
      <w:r w:rsidRPr="00E81A95">
        <w:rPr>
          <w:rFonts w:ascii="Simplified Arabic" w:eastAsia="Times New Roman" w:hAnsi="Simplified Arabic" w:cs="Simplified Arabic" w:hint="cs"/>
          <w:sz w:val="28"/>
          <w:szCs w:val="28"/>
          <w:rtl/>
          <w:lang w:bidi="ar-EG"/>
        </w:rPr>
        <w:t>ة ف</w:t>
      </w:r>
      <w:r w:rsidRPr="00E81A95">
        <w:rPr>
          <w:rFonts w:ascii="Simplified Arabic" w:eastAsia="Times New Roman" w:hAnsi="Simplified Arabic" w:cs="Simplified Arabic"/>
          <w:sz w:val="28"/>
          <w:szCs w:val="28"/>
          <w:rtl/>
        </w:rPr>
        <w:t>ر</w:t>
      </w:r>
      <w:r w:rsidRPr="00E81A95">
        <w:rPr>
          <w:rFonts w:ascii="Simplified Arabic" w:eastAsia="Times New Roman" w:hAnsi="Simplified Arabic" w:cs="Simplified Arabic" w:hint="cs"/>
          <w:sz w:val="28"/>
          <w:szCs w:val="28"/>
          <w:rtl/>
          <w:lang w:bidi="ar-EG"/>
        </w:rPr>
        <w:t>ص ا</w:t>
      </w:r>
      <w:r w:rsidRPr="00E81A95">
        <w:rPr>
          <w:rFonts w:ascii="Simplified Arabic" w:eastAsia="Times New Roman" w:hAnsi="Simplified Arabic" w:cs="Simplified Arabic"/>
          <w:sz w:val="28"/>
          <w:szCs w:val="28"/>
          <w:rtl/>
        </w:rPr>
        <w:t>لتصدي</w:t>
      </w:r>
      <w:r w:rsidRPr="00E81A95">
        <w:rPr>
          <w:rFonts w:ascii="Simplified Arabic" w:eastAsia="Times New Roman" w:hAnsi="Simplified Arabic" w:cs="Simplified Arabic" w:hint="cs"/>
          <w:sz w:val="28"/>
          <w:szCs w:val="28"/>
          <w:rtl/>
          <w:lang w:bidi="ar-EG"/>
        </w:rPr>
        <w:t>ر ل</w:t>
      </w:r>
      <w:r w:rsidRPr="00E81A95">
        <w:rPr>
          <w:rFonts w:ascii="Simplified Arabic" w:eastAsia="Times New Roman" w:hAnsi="Simplified Arabic" w:cs="Simplified Arabic"/>
          <w:sz w:val="28"/>
          <w:szCs w:val="28"/>
          <w:rtl/>
        </w:rPr>
        <w:t>هذ</w:t>
      </w:r>
      <w:r w:rsidRPr="00E81A95">
        <w:rPr>
          <w:rFonts w:ascii="Simplified Arabic" w:eastAsia="Times New Roman" w:hAnsi="Simplified Arabic" w:cs="Simplified Arabic" w:hint="cs"/>
          <w:sz w:val="28"/>
          <w:szCs w:val="28"/>
          <w:rtl/>
          <w:lang w:bidi="ar-EG"/>
        </w:rPr>
        <w:t>ه ا</w:t>
      </w:r>
      <w:r w:rsidRPr="00E81A95">
        <w:rPr>
          <w:rFonts w:ascii="Simplified Arabic" w:eastAsia="Times New Roman" w:hAnsi="Simplified Arabic" w:cs="Simplified Arabic"/>
          <w:sz w:val="28"/>
          <w:szCs w:val="28"/>
          <w:rtl/>
        </w:rPr>
        <w:t>لبلدان</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rPr>
        <w:t>إخضاع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المنتجات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الوطنية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لمتطلبات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الجودة،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حتى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تكون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قادرة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منافسة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السلع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المستور</w:t>
      </w:r>
      <w:r w:rsidRPr="00E81A95">
        <w:rPr>
          <w:rFonts w:ascii="Simplified Arabic" w:eastAsia="Times New Roman" w:hAnsi="Simplified Arabic" w:cs="Simplified Arabic" w:hint="cs"/>
          <w:sz w:val="28"/>
          <w:szCs w:val="28"/>
          <w:rtl/>
        </w:rPr>
        <w:t>دة ع</w:t>
      </w:r>
      <w:r w:rsidRPr="00E81A95">
        <w:rPr>
          <w:rFonts w:ascii="Simplified Arabic" w:eastAsia="Times New Roman" w:hAnsi="Simplified Arabic" w:cs="Simplified Arabic"/>
          <w:sz w:val="28"/>
          <w:szCs w:val="28"/>
          <w:rtl/>
        </w:rPr>
        <w:t>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أساس</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السعر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والجودة</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jc w:val="both"/>
        <w:rPr>
          <w:rFonts w:ascii="Simplified Arabic" w:eastAsia="Times New Roman" w:hAnsi="Simplified Arabic" w:cs="Simplified Arabic"/>
          <w:sz w:val="28"/>
          <w:szCs w:val="28"/>
          <w:rtl/>
          <w:lang w:bidi="ar-EG"/>
        </w:rPr>
      </w:pPr>
      <w:r w:rsidRPr="00E81A95">
        <w:rPr>
          <w:rFonts w:ascii="Simplified Arabic" w:eastAsia="Times New Roman" w:hAnsi="Simplified Arabic" w:cs="Simplified Arabic" w:hint="cs"/>
          <w:sz w:val="28"/>
          <w:szCs w:val="28"/>
          <w:rtl/>
        </w:rPr>
        <w:t>إ</w:t>
      </w:r>
      <w:r w:rsidRPr="00E81A95">
        <w:rPr>
          <w:rFonts w:ascii="Simplified Arabic" w:eastAsia="Times New Roman" w:hAnsi="Simplified Arabic" w:cs="Simplified Arabic"/>
          <w:sz w:val="28"/>
          <w:szCs w:val="28"/>
          <w:rtl/>
        </w:rPr>
        <w:t>لزام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المؤسسات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الحكومية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بشراء</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احتياجاتها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السلع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المنتجة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محليا،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حتى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ولو</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كانت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أسعاره</w:t>
      </w:r>
      <w:r w:rsidRPr="00E81A95">
        <w:rPr>
          <w:rFonts w:ascii="Simplified Arabic" w:eastAsia="Times New Roman" w:hAnsi="Simplified Arabic" w:cs="Simplified Arabic" w:hint="cs"/>
          <w:sz w:val="28"/>
          <w:szCs w:val="28"/>
          <w:rtl/>
          <w:lang w:bidi="ar-EG"/>
        </w:rPr>
        <w:t>ا م</w:t>
      </w:r>
      <w:proofErr w:type="spellStart"/>
      <w:r w:rsidRPr="00E81A95">
        <w:rPr>
          <w:rFonts w:ascii="Simplified Arabic" w:eastAsia="Times New Roman" w:hAnsi="Simplified Arabic" w:cs="Simplified Arabic"/>
          <w:sz w:val="28"/>
          <w:szCs w:val="28"/>
          <w:rtl/>
        </w:rPr>
        <w:t>رتفع</w:t>
      </w:r>
      <w:proofErr w:type="spellEnd"/>
      <w:r w:rsidRPr="00E81A95">
        <w:rPr>
          <w:rFonts w:ascii="Simplified Arabic" w:eastAsia="Times New Roman" w:hAnsi="Simplified Arabic" w:cs="Simplified Arabic" w:hint="cs"/>
          <w:sz w:val="28"/>
          <w:szCs w:val="28"/>
          <w:rtl/>
          <w:lang w:bidi="ar-EG"/>
        </w:rPr>
        <w:t>ة ق</w:t>
      </w:r>
      <w:r w:rsidRPr="00E81A95">
        <w:rPr>
          <w:rFonts w:ascii="Simplified Arabic" w:eastAsia="Times New Roman" w:hAnsi="Simplified Arabic" w:cs="Simplified Arabic"/>
          <w:sz w:val="28"/>
          <w:szCs w:val="28"/>
          <w:rtl/>
        </w:rPr>
        <w:t>ل</w:t>
      </w:r>
      <w:r w:rsidRPr="00E81A95">
        <w:rPr>
          <w:rFonts w:ascii="Simplified Arabic" w:eastAsia="Times New Roman" w:hAnsi="Simplified Arabic" w:cs="Simplified Arabic" w:hint="cs"/>
          <w:sz w:val="28"/>
          <w:szCs w:val="28"/>
          <w:rtl/>
          <w:lang w:bidi="ar-EG"/>
        </w:rPr>
        <w:t>ي</w:t>
      </w:r>
      <w:r w:rsidRPr="00E81A95">
        <w:rPr>
          <w:rFonts w:ascii="Simplified Arabic" w:eastAsia="Times New Roman" w:hAnsi="Simplified Arabic" w:cs="Simplified Arabic"/>
          <w:sz w:val="28"/>
          <w:szCs w:val="28"/>
          <w:rtl/>
        </w:rPr>
        <w:t>لا</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sz w:val="28"/>
          <w:szCs w:val="28"/>
          <w:rtl/>
          <w:lang w:bidi="ar-EG"/>
        </w:rPr>
      </w:pPr>
      <w:r w:rsidRPr="00E81A95">
        <w:rPr>
          <w:rFonts w:ascii="Simplified Arabic" w:eastAsia="Times New Roman" w:hAnsi="Simplified Arabic" w:cs="Simplified Arabic"/>
          <w:sz w:val="28"/>
          <w:szCs w:val="28"/>
          <w:rtl/>
        </w:rPr>
        <w:t>توفير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خدمات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بتكلفة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رمزية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مجال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دراسات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الجدوى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الاقتصادية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والخدمات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الإداري</w:t>
      </w:r>
      <w:r w:rsidRPr="00E81A95">
        <w:rPr>
          <w:rFonts w:ascii="Simplified Arabic" w:eastAsia="Times New Roman" w:hAnsi="Simplified Arabic" w:cs="Simplified Arabic" w:hint="cs"/>
          <w:sz w:val="28"/>
          <w:szCs w:val="28"/>
          <w:rtl/>
        </w:rPr>
        <w:t xml:space="preserve">ة </w:t>
      </w:r>
      <w:r w:rsidRPr="00E81A95">
        <w:rPr>
          <w:rFonts w:ascii="Simplified Arabic" w:eastAsia="Times New Roman" w:hAnsi="Simplified Arabic" w:cs="Simplified Arabic"/>
          <w:sz w:val="28"/>
          <w:szCs w:val="28"/>
          <w:rtl/>
        </w:rPr>
        <w:t>والتدريبية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والتسويقية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والاستشارية،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تحتاجها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هذه</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hint="cs"/>
          <w:sz w:val="28"/>
          <w:szCs w:val="28"/>
          <w:rtl/>
          <w:lang w:bidi="ar-EG"/>
        </w:rPr>
        <w:t>ا</w:t>
      </w:r>
      <w:proofErr w:type="spellStart"/>
      <w:r w:rsidRPr="00E81A95">
        <w:rPr>
          <w:rFonts w:ascii="Simplified Arabic" w:eastAsia="Times New Roman" w:hAnsi="Simplified Arabic" w:cs="Simplified Arabic"/>
          <w:sz w:val="28"/>
          <w:szCs w:val="28"/>
          <w:rtl/>
        </w:rPr>
        <w:t>ختيار</w:t>
      </w:r>
      <w:proofErr w:type="spellEnd"/>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أفضل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hint="cs"/>
          <w:sz w:val="28"/>
          <w:szCs w:val="28"/>
          <w:rtl/>
          <w:lang w:bidi="ar-EG"/>
        </w:rPr>
        <w:t xml:space="preserve"> 50 أو 100</w:t>
      </w:r>
      <w:r w:rsidRPr="00E81A95">
        <w:rPr>
          <w:rFonts w:ascii="Simplified Arabic" w:eastAsia="Times New Roman" w:hAnsi="Simplified Arabic" w:cs="Simplified Arabic"/>
          <w:sz w:val="28"/>
          <w:szCs w:val="28"/>
          <w:rtl/>
        </w:rPr>
        <w:t>مشروع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الواعدة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سنويا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مستوى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الوطن،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وتمييزه</w:t>
      </w:r>
      <w:r w:rsidRPr="00E81A95">
        <w:rPr>
          <w:rFonts w:ascii="Simplified Arabic" w:eastAsia="Times New Roman" w:hAnsi="Simplified Arabic" w:cs="Simplified Arabic" w:hint="cs"/>
          <w:sz w:val="28"/>
          <w:szCs w:val="28"/>
          <w:rtl/>
          <w:lang w:bidi="ar-EG"/>
        </w:rPr>
        <w:t xml:space="preserve">ا </w:t>
      </w:r>
      <w:r w:rsidRPr="00E81A95">
        <w:rPr>
          <w:rFonts w:ascii="Simplified Arabic" w:eastAsia="Times New Roman" w:hAnsi="Simplified Arabic" w:cs="Simplified Arabic"/>
          <w:sz w:val="28"/>
          <w:szCs w:val="28"/>
          <w:rtl/>
        </w:rPr>
        <w:t>عن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بقية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rtl/>
        </w:rPr>
        <w:t>،</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وتقديم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الحوافز</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المناسبة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ليكون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ذلك</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عاملا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منافسا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ومشجعا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الأخرى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الإبداع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والتميز،</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حتى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تكون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ضمن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تحظى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بهذه</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الحوافز</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rPr>
        <w:lastRenderedPageBreak/>
        <w:t>تشجيع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إقامة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الجمعيات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التعاونية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تهتم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الصغيرة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والمتوسطة،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مما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يعمل</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إيجاد</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قوة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تفاوضية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كبيرة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لهذه</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w:t>
      </w:r>
      <w:r w:rsidR="003A4694">
        <w:rPr>
          <w:rFonts w:ascii="Simplified Arabic" w:eastAsia="Times New Roman" w:hAnsi="Simplified Arabic" w:cs="Simplified Arabic"/>
          <w:sz w:val="28"/>
          <w:szCs w:val="28"/>
          <w:rtl/>
        </w:rPr>
        <w:t>مشروعات</w:t>
      </w:r>
      <w:r w:rsidRPr="00E81A95">
        <w:rPr>
          <w:rFonts w:ascii="Simplified Arabic" w:eastAsia="Times New Roman" w:hAnsi="Simplified Arabic" w:cs="Simplified Arabic"/>
          <w:sz w:val="28"/>
          <w:szCs w:val="28"/>
          <w:rtl/>
        </w:rPr>
        <w:t>،</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لممارسة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الضغط</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المؤسسات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المالية</w:t>
      </w:r>
      <w:r w:rsidRPr="00E81A95">
        <w:rPr>
          <w:rFonts w:ascii="Simplified Arabic" w:eastAsia="Times New Roman" w:hAnsi="Simplified Arabic" w:cs="Simplified Arabic" w:hint="cs"/>
          <w:sz w:val="28"/>
          <w:szCs w:val="28"/>
          <w:rtl/>
          <w:lang w:bidi="ar-EG"/>
        </w:rPr>
        <w:t xml:space="preserve"> </w:t>
      </w:r>
      <w:r w:rsidRPr="00E81A95">
        <w:rPr>
          <w:rFonts w:ascii="Simplified Arabic" w:eastAsia="Times New Roman" w:hAnsi="Simplified Arabic" w:cs="Simplified Arabic"/>
          <w:sz w:val="28"/>
          <w:szCs w:val="28"/>
          <w:rtl/>
        </w:rPr>
        <w:t>لمنح</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قروض</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بشروط</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ميسرة،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والشراء</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الجماعي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لمستلزمات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الإنتاج</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tl/>
        </w:rPr>
      </w:pPr>
      <w:r w:rsidRPr="00E81A95">
        <w:rPr>
          <w:rFonts w:ascii="Simplified Arabic" w:eastAsia="Times New Roman" w:hAnsi="Simplified Arabic" w:cs="Simplified Arabic" w:hint="cs"/>
          <w:color w:val="000000" w:themeColor="text1"/>
          <w:sz w:val="28"/>
          <w:szCs w:val="28"/>
          <w:rtl/>
        </w:rPr>
        <w:t xml:space="preserve">لابد من </w:t>
      </w:r>
      <w:r w:rsidRPr="00E81A95">
        <w:rPr>
          <w:rFonts w:ascii="Simplified Arabic" w:eastAsia="Times New Roman" w:hAnsi="Simplified Arabic" w:cs="Simplified Arabic" w:hint="cs"/>
          <w:sz w:val="28"/>
          <w:szCs w:val="28"/>
          <w:rtl/>
          <w:lang w:bidi="ar-EG"/>
        </w:rPr>
        <w:t>اعتبار</w:t>
      </w:r>
      <w:r w:rsidRPr="00E81A95">
        <w:rPr>
          <w:rFonts w:ascii="Simplified Arabic" w:eastAsia="Times New Roman" w:hAnsi="Simplified Arabic" w:cs="Simplified Arabic" w:hint="cs"/>
          <w:color w:val="000000" w:themeColor="text1"/>
          <w:sz w:val="28"/>
          <w:szCs w:val="28"/>
          <w:rtl/>
        </w:rPr>
        <w:t xml:space="preserve"> التعليم عموما والفني على وجه الخصوص من وسائل دعم المشروعات وبذلك بتقديم برامج تعليمية وتدريبية توافق سوق العمل واحتياجاته.</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sz w:val="28"/>
          <w:szCs w:val="28"/>
          <w:lang w:bidi="ar-EG"/>
        </w:rPr>
      </w:pPr>
      <w:r w:rsidRPr="00E81A95">
        <w:rPr>
          <w:rFonts w:ascii="Simplified Arabic" w:eastAsia="Times New Roman" w:hAnsi="Simplified Arabic" w:cs="Simplified Arabic"/>
          <w:sz w:val="28"/>
          <w:szCs w:val="28"/>
          <w:rtl/>
          <w:lang w:bidi="ar-EG"/>
        </w:rPr>
        <w:t>إ</w:t>
      </w:r>
      <w:r w:rsidRPr="00E81A95">
        <w:rPr>
          <w:rFonts w:ascii="Simplified Arabic" w:eastAsia="Times New Roman" w:hAnsi="Simplified Arabic" w:cs="Simplified Arabic"/>
          <w:sz w:val="28"/>
          <w:szCs w:val="28"/>
          <w:rtl/>
        </w:rPr>
        <w:t>شاعة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وتعزيز</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ثقافة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الريادة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المجتمع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hint="cs"/>
          <w:sz w:val="28"/>
          <w:szCs w:val="28"/>
          <w:rtl/>
        </w:rPr>
        <w:t xml:space="preserve"> المصري و</w:t>
      </w:r>
      <w:r w:rsidRPr="00E81A95">
        <w:rPr>
          <w:rFonts w:ascii="Simplified Arabic" w:eastAsia="Times New Roman" w:hAnsi="Simplified Arabic" w:cs="Simplified Arabic"/>
          <w:sz w:val="28"/>
          <w:szCs w:val="28"/>
          <w:rtl/>
        </w:rPr>
        <w:t>نشر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الوعي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العلمي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المنظم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حول</w:t>
      </w:r>
      <w:r w:rsidRPr="00E81A95">
        <w:rPr>
          <w:rFonts w:ascii="Simplified Arabic" w:eastAsia="Times New Roman" w:hAnsi="Simplified Arabic" w:cs="Simplified Arabic"/>
          <w:sz w:val="28"/>
          <w:szCs w:val="28"/>
          <w:rtl/>
          <w:lang w:bidi="ar-EG"/>
        </w:rPr>
        <w:t xml:space="preserve"> </w:t>
      </w:r>
      <w:r w:rsidRPr="00E81A95">
        <w:rPr>
          <w:rFonts w:ascii="Simplified Arabic" w:eastAsia="Times New Roman" w:hAnsi="Simplified Arabic" w:cs="Simplified Arabic"/>
          <w:sz w:val="28"/>
          <w:szCs w:val="28"/>
          <w:rtl/>
        </w:rPr>
        <w:t>أهمية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الريادة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بإدخال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مقررات</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ريادة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الأعمال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المناهج</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المدرسية</w:t>
      </w:r>
      <w:r w:rsidRPr="00E81A95">
        <w:rPr>
          <w:rFonts w:ascii="Simplified Arabic" w:eastAsia="Times New Roman" w:hAnsi="Simplified Arabic" w:cs="Simplified Arabic"/>
          <w:sz w:val="28"/>
          <w:szCs w:val="28"/>
          <w:rtl/>
          <w:lang w:bidi="ar-EG"/>
        </w:rPr>
        <w:t xml:space="preserve"> أو </w:t>
      </w:r>
      <w:r w:rsidRPr="00E81A95">
        <w:rPr>
          <w:rFonts w:ascii="Simplified Arabic" w:eastAsia="Times New Roman" w:hAnsi="Simplified Arabic" w:cs="Simplified Arabic"/>
          <w:sz w:val="28"/>
          <w:szCs w:val="28"/>
          <w:rtl/>
        </w:rPr>
        <w:t>جعلها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متطلب</w:t>
      </w:r>
      <w:r w:rsidRPr="00E81A95">
        <w:rPr>
          <w:rFonts w:ascii="Simplified Arabic" w:eastAsia="Times New Roman" w:hAnsi="Simplified Arabic" w:cs="Simplified Arabic"/>
          <w:sz w:val="28"/>
          <w:szCs w:val="28"/>
          <w:rtl/>
          <w:lang w:bidi="ar-EG"/>
        </w:rPr>
        <w:t xml:space="preserve"> </w:t>
      </w:r>
      <w:r w:rsidRPr="00E81A95">
        <w:rPr>
          <w:rFonts w:ascii="Simplified Arabic" w:eastAsia="Times New Roman" w:hAnsi="Simplified Arabic" w:cs="Simplified Arabic"/>
          <w:sz w:val="28"/>
          <w:szCs w:val="28"/>
          <w:rtl/>
        </w:rPr>
        <w:t>جامعي،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وجعل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منهج</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ريادة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الأعمال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جزء</w:t>
      </w:r>
      <w:r w:rsidRPr="00E81A95">
        <w:rPr>
          <w:rFonts w:ascii="Simplified Arabic" w:eastAsia="Times New Roman" w:hAnsi="Simplified Arabic" w:cs="Simplified Arabic" w:hint="cs"/>
          <w:sz w:val="28"/>
          <w:szCs w:val="28"/>
          <w:rtl/>
        </w:rPr>
        <w:t xml:space="preserve">اً </w:t>
      </w:r>
      <w:r w:rsidRPr="00E81A95">
        <w:rPr>
          <w:rFonts w:ascii="Simplified Arabic" w:eastAsia="Times New Roman" w:hAnsi="Simplified Arabic" w:cs="Simplified Arabic"/>
          <w:sz w:val="28"/>
          <w:szCs w:val="28"/>
          <w:rtl/>
        </w:rPr>
        <w:t>لا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يتجزأ</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المنظومة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التعليمي</w:t>
      </w:r>
      <w:r w:rsidRPr="00E81A95">
        <w:rPr>
          <w:rFonts w:ascii="Simplified Arabic" w:eastAsia="Times New Roman" w:hAnsi="Simplified Arabic" w:cs="Simplified Arabic" w:hint="cs"/>
          <w:sz w:val="28"/>
          <w:szCs w:val="28"/>
          <w:rtl/>
          <w:lang w:bidi="ar-EG"/>
        </w:rPr>
        <w:t xml:space="preserve">ة. </w:t>
      </w:r>
      <w:r w:rsidRPr="00E81A95">
        <w:rPr>
          <w:rFonts w:ascii="Simplified Arabic" w:eastAsia="Times New Roman" w:hAnsi="Simplified Arabic" w:cs="Simplified Arabic"/>
          <w:sz w:val="28"/>
          <w:szCs w:val="28"/>
          <w:rtl/>
        </w:rPr>
        <w:t>للإسهام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rtl/>
          <w:lang w:bidi="ar-EG"/>
        </w:rPr>
        <w:t xml:space="preserve"> </w:t>
      </w:r>
      <w:r w:rsidRPr="00E81A95">
        <w:rPr>
          <w:rFonts w:ascii="Simplified Arabic" w:eastAsia="Times New Roman" w:hAnsi="Simplified Arabic" w:cs="Simplified Arabic"/>
          <w:sz w:val="28"/>
          <w:szCs w:val="28"/>
          <w:rtl/>
        </w:rPr>
        <w:t>بناء</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ونشر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ثقافة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العمل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الحر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المجتمع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ال</w:t>
      </w:r>
      <w:r w:rsidRPr="00E81A95">
        <w:rPr>
          <w:rFonts w:ascii="Simplified Arabic" w:eastAsia="Times New Roman" w:hAnsi="Simplified Arabic" w:cs="Simplified Arabic" w:hint="cs"/>
          <w:sz w:val="28"/>
          <w:szCs w:val="28"/>
          <w:rtl/>
          <w:lang w:bidi="ar-EG"/>
        </w:rPr>
        <w:t>مصري</w:t>
      </w:r>
      <w:r w:rsidRPr="00E81A95">
        <w:rPr>
          <w:rFonts w:ascii="Simplified Arabic" w:eastAsia="Times New Roman" w:hAnsi="Simplified Arabic" w:cs="Simplified Arabic"/>
          <w:sz w:val="28"/>
          <w:szCs w:val="28"/>
          <w:rtl/>
          <w:lang w:bidi="ar-EG"/>
        </w:rPr>
        <w:t>،</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خاصة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بين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قطاع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الشباب</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أسس علمية،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وليكون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العمل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lang w:bidi="ar-EG"/>
        </w:rPr>
        <w:t>الحر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إحدى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ركائز</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الاقتصاد</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الوطني،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خلال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تخريج</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شباب</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قادرين</w:t>
      </w:r>
      <w:r w:rsidRPr="00E81A95">
        <w:rPr>
          <w:rFonts w:ascii="Simplified Arabic" w:eastAsia="Times New Roman" w:hAnsi="Simplified Arabic" w:cs="Simplified Arabic"/>
          <w:sz w:val="28"/>
          <w:szCs w:val="28"/>
          <w:rtl/>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المبادرة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والخلق</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لا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انتظار</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فرصة</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العمل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القطاع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العام،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بل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تحويلهم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عبء</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يثقل</w:t>
      </w:r>
      <w:r w:rsidRPr="00E81A95">
        <w:rPr>
          <w:rFonts w:ascii="Simplified Arabic" w:eastAsia="Times New Roman" w:hAnsi="Simplified Arabic" w:cs="Simplified Arabic"/>
          <w:sz w:val="28"/>
          <w:szCs w:val="28"/>
          <w:rtl/>
          <w:lang w:bidi="ar-EG"/>
        </w:rPr>
        <w:t xml:space="preserve"> </w:t>
      </w:r>
      <w:r w:rsidRPr="00E81A95">
        <w:rPr>
          <w:rFonts w:ascii="Simplified Arabic" w:eastAsia="Times New Roman" w:hAnsi="Simplified Arabic" w:cs="Simplified Arabic"/>
          <w:sz w:val="28"/>
          <w:szCs w:val="28"/>
          <w:rtl/>
        </w:rPr>
        <w:t>كاهل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المجتمع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إلى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صناع</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فرص</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عمل</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ومبدعين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ومنتجين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ومعتمدين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على</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أنفسهم،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يحققون</w:t>
      </w:r>
      <w:r w:rsidRPr="00E81A95">
        <w:rPr>
          <w:rFonts w:ascii="Simplified Arabic" w:eastAsia="Times New Roman" w:hAnsi="Simplified Arabic" w:cs="Simplified Arabic"/>
          <w:sz w:val="28"/>
          <w:szCs w:val="28"/>
          <w:rtl/>
          <w:lang w:bidi="ar-EG"/>
        </w:rPr>
        <w:t xml:space="preserve"> </w:t>
      </w:r>
      <w:r w:rsidRPr="00E81A95">
        <w:rPr>
          <w:rFonts w:ascii="Simplified Arabic" w:eastAsia="Times New Roman" w:hAnsi="Simplified Arabic" w:cs="Simplified Arabic"/>
          <w:sz w:val="28"/>
          <w:szCs w:val="28"/>
          <w:rtl/>
        </w:rPr>
        <w:t>من</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خلالها</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طموحاتهم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وآمالهم</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التي</w:t>
      </w:r>
      <w:r w:rsidRPr="00E81A95">
        <w:rPr>
          <w:rFonts w:ascii="Simplified Arabic" w:eastAsia="Times New Roman" w:hAnsi="Simplified Arabic" w:cs="Simplified Arabic"/>
          <w:sz w:val="28"/>
          <w:szCs w:val="28"/>
          <w:lang w:bidi="ar-EG"/>
        </w:rPr>
        <w:t xml:space="preserve"> </w:t>
      </w:r>
      <w:r w:rsidRPr="00E81A95">
        <w:rPr>
          <w:rFonts w:ascii="Simplified Arabic" w:eastAsia="Times New Roman" w:hAnsi="Simplified Arabic" w:cs="Simplified Arabic"/>
          <w:sz w:val="28"/>
          <w:szCs w:val="28"/>
          <w:rtl/>
        </w:rPr>
        <w:t>ينشدونها</w:t>
      </w:r>
      <w:r w:rsidRPr="00E81A95">
        <w:rPr>
          <w:rFonts w:ascii="Simplified Arabic" w:eastAsia="Times New Roman" w:hAnsi="Simplified Arabic" w:cs="Simplified Arabic"/>
          <w:sz w:val="28"/>
          <w:szCs w:val="28"/>
          <w:lang w:bidi="ar-EG"/>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تفعيل دور البنوك كمؤسسات تمويلية وتقديم قروض ميسرة بأسعار فائدة مناسبة لأصحاب ال</w:t>
      </w:r>
      <w:r w:rsidR="003A4694">
        <w:rPr>
          <w:rFonts w:ascii="Simplified Arabic" w:eastAsia="Times New Roman" w:hAnsi="Simplified Arabic" w:cs="Simplified Arabic" w:hint="cs"/>
          <w:color w:val="000000" w:themeColor="text1"/>
          <w:sz w:val="28"/>
          <w:szCs w:val="28"/>
          <w:rtl/>
        </w:rPr>
        <w:t>مشروعات</w:t>
      </w:r>
      <w:r w:rsidRPr="00E81A95">
        <w:rPr>
          <w:rFonts w:ascii="Simplified Arabic" w:eastAsia="Times New Roman" w:hAnsi="Simplified Arabic" w:cs="Simplified Arabic" w:hint="cs"/>
          <w:color w:val="000000" w:themeColor="text1"/>
          <w:sz w:val="28"/>
          <w:szCs w:val="28"/>
          <w:rtl/>
        </w:rPr>
        <w:t xml:space="preserve"> الصغيرة.</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التوسع في إنشاء الشركات الداعمة لأنشطة المشروعات مثل شركات ضمان مخاطر الائتمان المصرفي، صناديق الاستثمار المباشر، شركات التمويل التأجيري.</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العمل</w:t>
      </w:r>
      <w:r w:rsidR="00766D34">
        <w:rPr>
          <w:rFonts w:ascii="Simplified Arabic" w:eastAsia="Times New Roman" w:hAnsi="Simplified Arabic" w:cs="Simplified Arabic" w:hint="cs"/>
          <w:color w:val="000000" w:themeColor="text1"/>
          <w:sz w:val="28"/>
          <w:szCs w:val="28"/>
          <w:rtl/>
        </w:rPr>
        <w:t xml:space="preserve"> على </w:t>
      </w:r>
      <w:r w:rsidRPr="00E81A95">
        <w:rPr>
          <w:rFonts w:ascii="Simplified Arabic" w:eastAsia="Times New Roman" w:hAnsi="Simplified Arabic" w:cs="Simplified Arabic" w:hint="cs"/>
          <w:color w:val="000000" w:themeColor="text1"/>
          <w:sz w:val="28"/>
          <w:szCs w:val="28"/>
          <w:rtl/>
        </w:rPr>
        <w:t>تطوير أدوات تمويلية جديدة وتقديم التمويل المطلوب بشروط مناسبة لأصحاب ال</w:t>
      </w:r>
      <w:r w:rsidR="003A4694">
        <w:rPr>
          <w:rFonts w:ascii="Simplified Arabic" w:eastAsia="Times New Roman" w:hAnsi="Simplified Arabic" w:cs="Simplified Arabic" w:hint="cs"/>
          <w:color w:val="000000" w:themeColor="text1"/>
          <w:sz w:val="28"/>
          <w:szCs w:val="28"/>
          <w:rtl/>
        </w:rPr>
        <w:t>مشروعات</w:t>
      </w:r>
      <w:r w:rsidRPr="00E81A95">
        <w:rPr>
          <w:rFonts w:ascii="Simplified Arabic" w:eastAsia="Times New Roman" w:hAnsi="Simplified Arabic" w:cs="Simplified Arabic" w:hint="cs"/>
          <w:color w:val="000000" w:themeColor="text1"/>
          <w:sz w:val="28"/>
          <w:szCs w:val="28"/>
          <w:rtl/>
        </w:rPr>
        <w:t xml:space="preserve"> الصغيرة للقيام بعمليات التوسع وتمويل رأس المال المستثمر.</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توفير دليل شامل بالقوانين التي تتعامل معها المشروعات الصغيرة والمتوسطة مع تيسير الاجراءات لعمليات التسجيل والتشغيل.</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إنشاء مراكز تدريب للعمالة بالمشروعات الصغيرة وتوفير الدعم اللازم لأصحاب ال</w:t>
      </w:r>
      <w:r w:rsidR="003A4694">
        <w:rPr>
          <w:rFonts w:ascii="Simplified Arabic" w:eastAsia="Times New Roman" w:hAnsi="Simplified Arabic" w:cs="Simplified Arabic" w:hint="cs"/>
          <w:color w:val="000000" w:themeColor="text1"/>
          <w:sz w:val="28"/>
          <w:szCs w:val="28"/>
          <w:rtl/>
        </w:rPr>
        <w:t>مشروعات</w:t>
      </w:r>
      <w:r w:rsidRPr="00E81A95">
        <w:rPr>
          <w:rFonts w:ascii="Simplified Arabic" w:eastAsia="Times New Roman" w:hAnsi="Simplified Arabic" w:cs="Simplified Arabic" w:hint="cs"/>
          <w:color w:val="000000" w:themeColor="text1"/>
          <w:sz w:val="28"/>
          <w:szCs w:val="28"/>
          <w:rtl/>
        </w:rPr>
        <w:t>.</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تفعيل دور وزارة المشروعات الصغيرة والمتوسطة لما له من أهمية كبيرة في الاهتمام بقطاع المشروعات الصغيرة لما له من أهمية كبيرة في دعم خطط التنمية الاقتصادية كما في الدول المتقدمة.</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التوسع في إقامة حاضنات الأعمال لتشجيع إقامة شركات متخصصة في مجال تنمية المشروعات الصغيرة وربط ال</w:t>
      </w:r>
      <w:r w:rsidR="003A4694">
        <w:rPr>
          <w:rFonts w:ascii="Simplified Arabic" w:eastAsia="Times New Roman" w:hAnsi="Simplified Arabic" w:cs="Simplified Arabic" w:hint="cs"/>
          <w:color w:val="000000" w:themeColor="text1"/>
          <w:sz w:val="28"/>
          <w:szCs w:val="28"/>
          <w:rtl/>
        </w:rPr>
        <w:t>مشروعات</w:t>
      </w:r>
      <w:r w:rsidRPr="00E81A95">
        <w:rPr>
          <w:rFonts w:ascii="Simplified Arabic" w:eastAsia="Times New Roman" w:hAnsi="Simplified Arabic" w:cs="Simplified Arabic" w:hint="cs"/>
          <w:color w:val="000000" w:themeColor="text1"/>
          <w:sz w:val="28"/>
          <w:szCs w:val="28"/>
          <w:rtl/>
        </w:rPr>
        <w:t xml:space="preserve"> بعضها مع بعض.</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ربط المشروعات الصغيرة بالمشروعات الكبيرة الاجنبية لما له من دور هام في زيادة الانتاج والاستفادة من الخبرات ومن ثم زيادة معدلات التنمية الاقتصادية.</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lastRenderedPageBreak/>
        <w:t>وضع خطة قومية طويلة الأجل لتنمية قطاع المشروعات الصغيرة والمتوسطة بما يحقق تكاملها وتحقيق الترابط بينها وبين المشروعات الكبيرة لتحديد أفضل الفرص لتنمية هذه المشروعات.</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تنمية صادرات المشروعات الصغيرة وتشجيع حصول منتجات هذه المشروعات</w:t>
      </w:r>
      <w:r w:rsidR="00766D34">
        <w:rPr>
          <w:rFonts w:ascii="Simplified Arabic" w:eastAsia="Times New Roman" w:hAnsi="Simplified Arabic" w:cs="Simplified Arabic" w:hint="cs"/>
          <w:color w:val="000000" w:themeColor="text1"/>
          <w:sz w:val="28"/>
          <w:szCs w:val="28"/>
          <w:rtl/>
        </w:rPr>
        <w:t xml:space="preserve"> على </w:t>
      </w:r>
      <w:r w:rsidRPr="00E81A95">
        <w:rPr>
          <w:rFonts w:ascii="Simplified Arabic" w:eastAsia="Times New Roman" w:hAnsi="Simplified Arabic" w:cs="Simplified Arabic" w:hint="cs"/>
          <w:color w:val="000000" w:themeColor="text1"/>
          <w:sz w:val="28"/>
          <w:szCs w:val="28"/>
          <w:rtl/>
        </w:rPr>
        <w:t>المواصفات العالمية لزيادة تنافسيتها ومن ثم توفير العملات الصعبة وزيادة معدلات التنمية الاقتصادية.</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إنشاء شبكة معلوماتية للمشروعات الصغيرة لتحسين بيئة العمل سواء محلياً أو عالمياً.</w:t>
      </w:r>
    </w:p>
    <w:p w:rsidR="00E81A95" w:rsidRPr="00E81A95"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jc w:val="both"/>
        <w:rPr>
          <w:rFonts w:ascii="Simplified Arabic" w:eastAsia="Times New Roman" w:hAnsi="Simplified Arabic" w:cs="Simplified Arabic"/>
          <w:color w:val="000000" w:themeColor="text1"/>
          <w:sz w:val="28"/>
          <w:szCs w:val="28"/>
        </w:rPr>
      </w:pPr>
      <w:r w:rsidRPr="00E81A95">
        <w:rPr>
          <w:rFonts w:ascii="Simplified Arabic" w:eastAsia="Times New Roman" w:hAnsi="Simplified Arabic" w:cs="Simplified Arabic" w:hint="cs"/>
          <w:color w:val="000000" w:themeColor="text1"/>
          <w:sz w:val="28"/>
          <w:szCs w:val="28"/>
          <w:rtl/>
        </w:rPr>
        <w:t xml:space="preserve">قيام الدولة باستيراد التكنولوجيا المتقدمة بما </w:t>
      </w:r>
      <w:proofErr w:type="spellStart"/>
      <w:r w:rsidRPr="00E81A95">
        <w:rPr>
          <w:rFonts w:ascii="Simplified Arabic" w:eastAsia="Times New Roman" w:hAnsi="Simplified Arabic" w:cs="Simplified Arabic" w:hint="cs"/>
          <w:color w:val="000000" w:themeColor="text1"/>
          <w:sz w:val="28"/>
          <w:szCs w:val="28"/>
          <w:rtl/>
        </w:rPr>
        <w:t>يتلائم</w:t>
      </w:r>
      <w:proofErr w:type="spellEnd"/>
      <w:r w:rsidRPr="00E81A95">
        <w:rPr>
          <w:rFonts w:ascii="Simplified Arabic" w:eastAsia="Times New Roman" w:hAnsi="Simplified Arabic" w:cs="Simplified Arabic" w:hint="cs"/>
          <w:color w:val="000000" w:themeColor="text1"/>
          <w:sz w:val="28"/>
          <w:szCs w:val="28"/>
          <w:rtl/>
        </w:rPr>
        <w:t xml:space="preserve"> مع مناخ البيئة الصناعية في مصر.</w:t>
      </w:r>
    </w:p>
    <w:p w:rsidR="009323A7" w:rsidRDefault="00E81A95" w:rsidP="0073173A">
      <w:pPr>
        <w:numPr>
          <w:ilvl w:val="0"/>
          <w:numId w:val="29"/>
        </w:numPr>
        <w:pBdr>
          <w:top w:val="nil"/>
          <w:left w:val="nil"/>
          <w:bottom w:val="nil"/>
          <w:right w:val="nil"/>
          <w:between w:val="nil"/>
        </w:pBdr>
        <w:bidi/>
        <w:spacing w:before="100" w:beforeAutospacing="1" w:after="100" w:afterAutospacing="1" w:line="240" w:lineRule="auto"/>
        <w:ind w:left="947" w:hanging="587"/>
        <w:rPr>
          <w:rFonts w:ascii="Simplified Arabic" w:eastAsia="Times New Roman" w:hAnsi="Simplified Arabic" w:cs="Simplified Arabic"/>
          <w:color w:val="000000" w:themeColor="text1"/>
          <w:sz w:val="28"/>
          <w:szCs w:val="28"/>
        </w:rPr>
        <w:sectPr w:rsidR="009323A7" w:rsidSect="00EB1A1A">
          <w:footnotePr>
            <w:numRestart w:val="eachPage"/>
          </w:footnotePr>
          <w:pgSz w:w="11907" w:h="16840" w:code="9"/>
          <w:pgMar w:top="1440" w:right="1440" w:bottom="1440" w:left="1440" w:header="709" w:footer="709" w:gutter="0"/>
          <w:cols w:space="708"/>
          <w:titlePg/>
          <w:docGrid w:linePitch="360"/>
        </w:sectPr>
      </w:pPr>
      <w:r w:rsidRPr="00E81A95">
        <w:rPr>
          <w:rFonts w:ascii="Simplified Arabic" w:eastAsia="Times New Roman" w:hAnsi="Simplified Arabic" w:cs="Simplified Arabic" w:hint="cs"/>
          <w:color w:val="000000" w:themeColor="text1"/>
          <w:sz w:val="28"/>
          <w:szCs w:val="28"/>
          <w:rtl/>
        </w:rPr>
        <w:t>الاستفادة من تجارب الدول الأجنبية في النهوض بالمشروعات الصغيرة في مصر ودمجها في الاقتصاد القومي بشكل واضح لتحقيق التنمية المأمولة.</w:t>
      </w:r>
    </w:p>
    <w:p w:rsidR="00A2195B" w:rsidRDefault="00A2195B" w:rsidP="00A2195B">
      <w:pPr>
        <w:pStyle w:val="Style6"/>
      </w:pPr>
    </w:p>
    <w:p w:rsidR="00A2195B" w:rsidRDefault="00A2195B" w:rsidP="00A2195B">
      <w:pPr>
        <w:pStyle w:val="Style6"/>
      </w:pPr>
    </w:p>
    <w:p w:rsidR="00A2195B" w:rsidRDefault="00A2195B" w:rsidP="00A2195B">
      <w:pPr>
        <w:pStyle w:val="Style6"/>
      </w:pPr>
    </w:p>
    <w:p w:rsidR="00A2195B" w:rsidRPr="00923587" w:rsidRDefault="00A2195B" w:rsidP="00A2195B">
      <w:pPr>
        <w:pStyle w:val="Style6"/>
        <w:rPr>
          <w:rtl/>
        </w:rPr>
      </w:pPr>
      <w:r w:rsidRPr="009323A7">
        <w:rPr>
          <w:rFonts w:hint="cs"/>
          <w:rtl/>
        </w:rPr>
        <w:t>ملخص البحث</w:t>
      </w:r>
    </w:p>
    <w:p w:rsidR="00A2195B" w:rsidRDefault="00A2195B" w:rsidP="00A2195B">
      <w:pPr>
        <w:pStyle w:val="Style7"/>
      </w:pPr>
    </w:p>
    <w:p w:rsidR="00A2195B" w:rsidRDefault="00EB1A1A">
      <w:pPr>
        <w:rPr>
          <w:rFonts w:ascii="Simplified Arabic" w:hAnsi="Simplified Arabic" w:cs="Simplified Arabic"/>
          <w:b/>
          <w:bCs/>
          <w:sz w:val="36"/>
          <w:szCs w:val="36"/>
          <w:rtl/>
          <w:lang w:bidi="ar-EG"/>
        </w:rPr>
      </w:pPr>
      <w:r>
        <w:rPr>
          <w:noProof/>
          <w:rtl/>
        </w:rPr>
        <mc:AlternateContent>
          <mc:Choice Requires="wps">
            <w:drawing>
              <wp:anchor distT="0" distB="0" distL="114300" distR="114300" simplePos="0" relativeHeight="251681792" behindDoc="0" locked="0" layoutInCell="1" allowOverlap="1">
                <wp:simplePos x="0" y="0"/>
                <wp:positionH relativeFrom="column">
                  <wp:posOffset>2575560</wp:posOffset>
                </wp:positionH>
                <wp:positionV relativeFrom="paragraph">
                  <wp:posOffset>4447540</wp:posOffset>
                </wp:positionV>
                <wp:extent cx="557561" cy="356839"/>
                <wp:effectExtent l="0" t="0" r="13970" b="24765"/>
                <wp:wrapNone/>
                <wp:docPr id="24" name="Oval 24"/>
                <wp:cNvGraphicFramePr/>
                <a:graphic xmlns:a="http://schemas.openxmlformats.org/drawingml/2006/main">
                  <a:graphicData uri="http://schemas.microsoft.com/office/word/2010/wordprocessingShape">
                    <wps:wsp>
                      <wps:cNvSpPr/>
                      <wps:spPr>
                        <a:xfrm>
                          <a:off x="0" y="0"/>
                          <a:ext cx="557561" cy="35683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6" style="position:absolute;margin-left:202.8pt;margin-top:350.2pt;width:43.9pt;height:28.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" fillcolor="white [3212]" strokecolor="white [3212]" strokeweight="2pt"/>
            </w:pict>
          </mc:Fallback>
        </mc:AlternateContent>
      </w:r>
      <w:r w:rsidR="00A2195B">
        <w:rPr>
          <w:rtl/>
        </w:rPr>
        <w:br w:type="page"/>
      </w:r>
    </w:p>
    <w:p w:rsidR="009323A7" w:rsidRPr="00923587" w:rsidRDefault="009323A7" w:rsidP="00A2195B">
      <w:pPr>
        <w:pStyle w:val="Style7"/>
        <w:rPr>
          <w:rtl/>
        </w:rPr>
      </w:pPr>
      <w:r w:rsidRPr="009323A7">
        <w:rPr>
          <w:rFonts w:hint="cs"/>
          <w:rtl/>
        </w:rPr>
        <w:lastRenderedPageBreak/>
        <w:t>ملخص البحث</w:t>
      </w:r>
    </w:p>
    <w:p w:rsidR="009323A7" w:rsidRPr="009323A7" w:rsidRDefault="009323A7" w:rsidP="00A2195B">
      <w:pPr>
        <w:pStyle w:val="Style1"/>
        <w:rPr>
          <w:rtl/>
          <w:lang w:bidi="ar-EG"/>
        </w:rPr>
      </w:pPr>
      <w:r w:rsidRPr="009323A7">
        <w:rPr>
          <w:rtl/>
        </w:rPr>
        <w:t>لقد أصبحت المؤسسات الصغيرة</w:t>
      </w:r>
      <w:r w:rsidRPr="009323A7">
        <w:t xml:space="preserve"> </w:t>
      </w:r>
      <w:r w:rsidRPr="009323A7">
        <w:rPr>
          <w:rtl/>
        </w:rPr>
        <w:t>أو المتوسطة في الآونة الأخيرة تمثل مكانة هامة في التنمية الشاملة، وذلك من خلال</w:t>
      </w:r>
      <w:r w:rsidRPr="009323A7">
        <w:t xml:space="preserve"> </w:t>
      </w:r>
      <w:r w:rsidRPr="009323A7">
        <w:rPr>
          <w:rtl/>
        </w:rPr>
        <w:t>مساهمتها بصفة فعالة في التخفيف من الأزمة الاقتصادية والاجتماعية الحادة وتحقيق</w:t>
      </w:r>
      <w:r w:rsidRPr="009323A7">
        <w:t xml:space="preserve"> </w:t>
      </w:r>
      <w:r w:rsidRPr="009323A7">
        <w:rPr>
          <w:rtl/>
        </w:rPr>
        <w:t>النمو الاقتصادي المستمر وجلب استثمارات، وبالنظر كذلك للصفة الرئيسية لها</w:t>
      </w:r>
      <w:r w:rsidRPr="009323A7">
        <w:t xml:space="preserve"> </w:t>
      </w:r>
      <w:r w:rsidRPr="009323A7">
        <w:rPr>
          <w:rtl/>
        </w:rPr>
        <w:t>والمتمثلة في التخفيف من حدة البطالة المتفشية بين الشباب إذ توفر نحو 60٪ من</w:t>
      </w:r>
      <w:r w:rsidRPr="009323A7">
        <w:t xml:space="preserve"> </w:t>
      </w:r>
      <w:r w:rsidRPr="009323A7">
        <w:rPr>
          <w:rtl/>
        </w:rPr>
        <w:t>فرص العمل في الدولة المتطورة وتساهم بـنحو 70٪</w:t>
      </w:r>
      <w:r w:rsidRPr="009323A7">
        <w:t xml:space="preserve"> </w:t>
      </w:r>
      <w:r w:rsidRPr="009323A7">
        <w:rPr>
          <w:rtl/>
        </w:rPr>
        <w:t xml:space="preserve"> من القيمة</w:t>
      </w:r>
      <w:r w:rsidRPr="009323A7">
        <w:t xml:space="preserve"> </w:t>
      </w:r>
      <w:r w:rsidRPr="009323A7">
        <w:rPr>
          <w:rtl/>
        </w:rPr>
        <w:t>المضافة.</w:t>
      </w:r>
    </w:p>
    <w:p w:rsidR="009323A7" w:rsidRPr="009323A7" w:rsidRDefault="009323A7" w:rsidP="00A2195B">
      <w:pPr>
        <w:pStyle w:val="Style1"/>
        <w:rPr>
          <w:rtl/>
        </w:rPr>
      </w:pPr>
      <w:r w:rsidRPr="009323A7">
        <w:rPr>
          <w:rtl/>
        </w:rPr>
        <w:t>إن قطاع المشروعات الصغيرة من أهم القطاعات التي يمكن الاعتماد عليها لقيادة عملية التنمية، لتحقيق الأهداف الاقتصادية والاجتماعية للرؤى الاستراتيجية، ذلك لأنها لا تتطلب استثمارات كثيفة، وتساعد في حل مشكلة البطالة، وتقليل الفجوة بين متوسط الدخول للطبقات الاجتماعية المختلفة، كذلك تيسير القضاء</w:t>
      </w:r>
      <w:r w:rsidR="00766D34">
        <w:rPr>
          <w:rtl/>
        </w:rPr>
        <w:t xml:space="preserve"> على </w:t>
      </w:r>
      <w:r w:rsidRPr="009323A7">
        <w:rPr>
          <w:rtl/>
        </w:rPr>
        <w:t>التركز الصناعي والتجاري والخدمي، وعلي الرغم من هذه الأهمية إلا أن هناك قصوراً في البنية المؤسسية الداعمة له، وأن هذا القصور يتمثل عند النظر في تجارب الدول التي استغلت هذا القطاع استغلالاً أمثل.</w:t>
      </w:r>
    </w:p>
    <w:p w:rsidR="009323A7" w:rsidRPr="009323A7" w:rsidRDefault="009323A7" w:rsidP="00A2195B">
      <w:pPr>
        <w:pStyle w:val="Style1"/>
        <w:rPr>
          <w:color w:val="000000" w:themeColor="text1"/>
          <w:rtl/>
        </w:rPr>
      </w:pPr>
      <w:r w:rsidRPr="009323A7">
        <w:rPr>
          <w:rtl/>
        </w:rPr>
        <w:t>تتمثل مشكلة الدراسة تتمثل مشكلة الدراسة في دراسة دور البنية المؤسسية التي تدعم قطاع المشروعات الصغيرة في مصر لدفع عملية التنمية في ضوء التشريعات والمؤسسات الحالية والتي استحدثت بالتشريع الجديد ونظام عملها وسياستها، ومقارنة ذلك بتجارب بعض الدول للخروج بتوصيات في هذا المجال.</w:t>
      </w:r>
    </w:p>
    <w:p w:rsidR="009323A7" w:rsidRPr="009323A7" w:rsidRDefault="009323A7" w:rsidP="00E62923">
      <w:pPr>
        <w:bidi/>
        <w:spacing w:before="100" w:beforeAutospacing="1" w:after="100" w:afterAutospacing="1" w:line="240" w:lineRule="auto"/>
        <w:ind w:firstLine="720"/>
        <w:jc w:val="both"/>
        <w:rPr>
          <w:rFonts w:ascii="Simplified Arabic" w:hAnsi="Simplified Arabic" w:cs="Simplified Arabic"/>
          <w:b/>
          <w:bCs/>
          <w:sz w:val="28"/>
          <w:szCs w:val="28"/>
          <w:rtl/>
        </w:rPr>
      </w:pPr>
      <w:r w:rsidRPr="009323A7">
        <w:rPr>
          <w:rFonts w:ascii="Simplified Arabic" w:hAnsi="Simplified Arabic" w:cs="Simplified Arabic"/>
          <w:b/>
          <w:bCs/>
          <w:sz w:val="28"/>
          <w:szCs w:val="28"/>
          <w:rtl/>
        </w:rPr>
        <w:t xml:space="preserve">واتساقاً بمشكلة الدراسة فإن الدراسة تستهدف: </w:t>
      </w:r>
    </w:p>
    <w:p w:rsidR="009323A7" w:rsidRPr="009323A7" w:rsidRDefault="009323A7" w:rsidP="0073173A">
      <w:pPr>
        <w:numPr>
          <w:ilvl w:val="0"/>
          <w:numId w:val="31"/>
        </w:numPr>
        <w:bidi/>
        <w:spacing w:before="100" w:beforeAutospacing="1" w:after="100" w:afterAutospacing="1" w:line="240" w:lineRule="auto"/>
        <w:jc w:val="both"/>
        <w:rPr>
          <w:rFonts w:ascii="Simplified Arabic" w:hAnsi="Simplified Arabic" w:cs="Simplified Arabic"/>
          <w:sz w:val="28"/>
          <w:szCs w:val="28"/>
        </w:rPr>
      </w:pPr>
      <w:r w:rsidRPr="009323A7">
        <w:rPr>
          <w:rFonts w:ascii="Simplified Arabic" w:hAnsi="Simplified Arabic" w:cs="Simplified Arabic"/>
          <w:sz w:val="28"/>
          <w:szCs w:val="28"/>
          <w:rtl/>
        </w:rPr>
        <w:t>استعراض البنية المؤسسية التي تعمل في مجال تنمية ودعم المشروعات الصغيرة والمتوسطة للوقوف على ما تقدمه لهذا القطاع لتحديد الخلل ومحاولة إيجاد الحلول للتغلب على ذلك.</w:t>
      </w:r>
    </w:p>
    <w:p w:rsidR="009323A7" w:rsidRPr="009323A7" w:rsidRDefault="009323A7" w:rsidP="0073173A">
      <w:pPr>
        <w:numPr>
          <w:ilvl w:val="0"/>
          <w:numId w:val="31"/>
        </w:numPr>
        <w:bidi/>
        <w:spacing w:before="100" w:beforeAutospacing="1" w:after="100" w:afterAutospacing="1" w:line="240" w:lineRule="auto"/>
        <w:jc w:val="both"/>
        <w:rPr>
          <w:rFonts w:ascii="Simplified Arabic" w:hAnsi="Simplified Arabic" w:cs="Simplified Arabic"/>
          <w:sz w:val="28"/>
          <w:szCs w:val="28"/>
        </w:rPr>
      </w:pPr>
      <w:r w:rsidRPr="009323A7">
        <w:rPr>
          <w:rFonts w:ascii="Simplified Arabic" w:hAnsi="Simplified Arabic" w:cs="Simplified Arabic"/>
          <w:sz w:val="28"/>
          <w:szCs w:val="28"/>
          <w:rtl/>
        </w:rPr>
        <w:t>تحليل الوضع الراهن لقطاع المشروعات الصغيرة في مصر وأهم المؤسسات الداعمة له.</w:t>
      </w:r>
    </w:p>
    <w:p w:rsidR="009323A7" w:rsidRPr="009323A7" w:rsidRDefault="009323A7" w:rsidP="0073173A">
      <w:pPr>
        <w:numPr>
          <w:ilvl w:val="0"/>
          <w:numId w:val="31"/>
        </w:numPr>
        <w:bidi/>
        <w:spacing w:before="100" w:beforeAutospacing="1" w:after="100" w:afterAutospacing="1" w:line="240" w:lineRule="auto"/>
        <w:jc w:val="both"/>
        <w:rPr>
          <w:rFonts w:ascii="Simplified Arabic" w:hAnsi="Simplified Arabic" w:cs="Simplified Arabic"/>
          <w:sz w:val="28"/>
          <w:szCs w:val="28"/>
        </w:rPr>
      </w:pPr>
      <w:r w:rsidRPr="009323A7">
        <w:rPr>
          <w:rFonts w:ascii="Simplified Arabic" w:hAnsi="Simplified Arabic" w:cs="Simplified Arabic"/>
          <w:sz w:val="28"/>
          <w:szCs w:val="28"/>
          <w:rtl/>
        </w:rPr>
        <w:t xml:space="preserve"> التعرف على دور المشروعات الصغيرة في دعم التنمية الاقتصادية في مصر. </w:t>
      </w:r>
    </w:p>
    <w:p w:rsidR="009323A7" w:rsidRPr="009323A7" w:rsidRDefault="009323A7" w:rsidP="0073173A">
      <w:pPr>
        <w:numPr>
          <w:ilvl w:val="0"/>
          <w:numId w:val="31"/>
        </w:numPr>
        <w:bidi/>
        <w:spacing w:before="100" w:beforeAutospacing="1" w:after="100" w:afterAutospacing="1" w:line="240" w:lineRule="auto"/>
        <w:jc w:val="both"/>
        <w:rPr>
          <w:rFonts w:ascii="Simplified Arabic" w:hAnsi="Simplified Arabic" w:cs="Simplified Arabic"/>
          <w:sz w:val="28"/>
          <w:szCs w:val="28"/>
          <w:rtl/>
        </w:rPr>
      </w:pPr>
      <w:r w:rsidRPr="009323A7">
        <w:rPr>
          <w:rFonts w:ascii="Simplified Arabic" w:hAnsi="Simplified Arabic" w:cs="Simplified Arabic"/>
          <w:sz w:val="28"/>
          <w:szCs w:val="28"/>
          <w:rtl/>
        </w:rPr>
        <w:t xml:space="preserve"> وضع البرامج المستهدفة للنهوض بالمشروعات الصغيرة في مصر.</w:t>
      </w:r>
    </w:p>
    <w:p w:rsidR="009323A7" w:rsidRPr="009323A7" w:rsidRDefault="009323A7" w:rsidP="00A2195B">
      <w:pPr>
        <w:pStyle w:val="Style1"/>
        <w:rPr>
          <w:color w:val="000000" w:themeColor="text1"/>
          <w:rtl/>
          <w:lang w:bidi="ar-EG"/>
        </w:rPr>
      </w:pPr>
      <w:r w:rsidRPr="009323A7">
        <w:rPr>
          <w:rtl/>
        </w:rPr>
        <w:t xml:space="preserve">استعراضاً لأهم الدراسات والبحوث العلمية السابقة التي لها صلة بموضوع الدراسة حيث اتضح من عرض الدراسات السابقة تفتقد الدراسات إلي الحالات التطبيقية التي توضح كيفية القيام بإدارة برامج الدعم التمويلية وغير التمويلية للمشروعات الصغيرة في مصر، قلة الدراسات أو الابحاث التي تناولت موضوع دعم المشروعات الصغيرة والمتوسطة، أهمية دور المؤسسات التمويلية وغير التمويلية في دعم المشروعات الصغيرة وأهمية تنمية هذا القطاع، وكيفية تطوير القوانين والتشريعات لمواجهة المشكلات </w:t>
      </w:r>
      <w:r w:rsidRPr="009323A7">
        <w:rPr>
          <w:rtl/>
        </w:rPr>
        <w:lastRenderedPageBreak/>
        <w:t>التي تقف أمام تنمية هذه المشروعات، وجود بعض المشكلات عند تمويل المشروعات الصغيرة من البنوك مثل الضمانات المطلوبة، فترة سداد القرض، مدة السماح، ومعدل الفائدة، أهمية مشاركة الجمعيات الأهلية في مجال دعم وتنمية المشروعات الصغيرة، تكرار أنشطة مؤسسات الإقراض للمشروعات الصغيرة في نفس المحافظات، وصعوبة الاندماج الكامل للقطاع غير الرسمي للمشروعات الصغيرة والمتناهية الصغر في الاقتصاد الرسمي</w:t>
      </w:r>
      <w:r w:rsidRPr="009323A7">
        <w:rPr>
          <w:color w:val="000000" w:themeColor="text1"/>
          <w:rtl/>
          <w:lang w:bidi="ar-EG"/>
        </w:rPr>
        <w:t>.</w:t>
      </w:r>
    </w:p>
    <w:p w:rsidR="009323A7" w:rsidRPr="009323A7" w:rsidRDefault="009323A7" w:rsidP="00A2195B">
      <w:pPr>
        <w:pStyle w:val="Style1"/>
        <w:rPr>
          <w:rtl/>
        </w:rPr>
      </w:pPr>
      <w:r w:rsidRPr="009323A7">
        <w:rPr>
          <w:rtl/>
        </w:rPr>
        <w:t xml:space="preserve">احتوت الدراسة على أربعة فصول يحتوي </w:t>
      </w:r>
      <w:r w:rsidRPr="009323A7">
        <w:rPr>
          <w:b/>
          <w:bCs/>
          <w:u w:val="single"/>
          <w:rtl/>
        </w:rPr>
        <w:t>الفصل الأول</w:t>
      </w:r>
      <w:r w:rsidR="00766D34">
        <w:rPr>
          <w:rtl/>
        </w:rPr>
        <w:t xml:space="preserve"> على </w:t>
      </w:r>
      <w:r w:rsidR="008E73B3">
        <w:rPr>
          <w:rtl/>
        </w:rPr>
        <w:t xml:space="preserve">ثلاثة </w:t>
      </w:r>
      <w:r w:rsidR="008E73B3">
        <w:rPr>
          <w:rFonts w:hint="cs"/>
          <w:rtl/>
        </w:rPr>
        <w:t>مباحث</w:t>
      </w:r>
      <w:r w:rsidRPr="009323A7">
        <w:rPr>
          <w:rtl/>
        </w:rPr>
        <w:t xml:space="preserve"> حيث يتناول ال</w:t>
      </w:r>
      <w:r w:rsidR="008E73B3">
        <w:rPr>
          <w:rtl/>
        </w:rPr>
        <w:t>مبحث الأول</w:t>
      </w:r>
      <w:r w:rsidRPr="009323A7">
        <w:rPr>
          <w:rtl/>
        </w:rPr>
        <w:t xml:space="preserve"> </w:t>
      </w:r>
      <w:r w:rsidRPr="009323A7">
        <w:rPr>
          <w:color w:val="000000" w:themeColor="text1"/>
          <w:shd w:val="clear" w:color="auto" w:fill="FFFFFF"/>
          <w:rtl/>
        </w:rPr>
        <w:t>التنمية الاقتصادية المفهوم والمراحل والمبادئ الأساسية لتحقيقها</w:t>
      </w:r>
      <w:r w:rsidRPr="009323A7">
        <w:rPr>
          <w:rtl/>
        </w:rPr>
        <w:t xml:space="preserve"> يتضمن بعض المفاهيم الأساسية المستخدمة</w:t>
      </w:r>
      <w:r w:rsidR="00766D34">
        <w:rPr>
          <w:rtl/>
        </w:rPr>
        <w:t xml:space="preserve"> في </w:t>
      </w:r>
      <w:r w:rsidRPr="009323A7">
        <w:rPr>
          <w:rtl/>
        </w:rPr>
        <w:t>الدراسة الحالية من حيث مفهوم التنمية الاقتصادية، مراحل التنمية الاقتصادية، المبادئ الأساسية لتحقيق التنمية الاقتصادية،</w:t>
      </w:r>
      <w:r w:rsidR="00766D34">
        <w:rPr>
          <w:rtl/>
        </w:rPr>
        <w:t xml:space="preserve"> في </w:t>
      </w:r>
      <w:r w:rsidR="008E73B3">
        <w:rPr>
          <w:rtl/>
        </w:rPr>
        <w:t>حين يتضمن ال</w:t>
      </w:r>
      <w:r w:rsidR="008E73B3">
        <w:rPr>
          <w:rFonts w:hint="cs"/>
          <w:rtl/>
        </w:rPr>
        <w:t>مبحث</w:t>
      </w:r>
      <w:r w:rsidRPr="009323A7">
        <w:rPr>
          <w:rtl/>
        </w:rPr>
        <w:t xml:space="preserve"> الثاني مفهوم المشروعات الصغيرة ودورها في تحقيق التنمية الاقتصادية وذلك من خلال التقسيمات والتصنيفات للمشروعات الصغيرة، المعايير</w:t>
      </w:r>
      <w:r w:rsidRPr="009323A7">
        <w:t xml:space="preserve"> </w:t>
      </w:r>
      <w:r w:rsidRPr="009323A7">
        <w:rPr>
          <w:rtl/>
        </w:rPr>
        <w:t>الدولية</w:t>
      </w:r>
      <w:r w:rsidRPr="009323A7">
        <w:t xml:space="preserve"> </w:t>
      </w:r>
      <w:r w:rsidRPr="009323A7">
        <w:rPr>
          <w:rtl/>
        </w:rPr>
        <w:t>لتعريف</w:t>
      </w:r>
      <w:r w:rsidRPr="009323A7">
        <w:t xml:space="preserve"> </w:t>
      </w:r>
      <w:r w:rsidRPr="009323A7">
        <w:rPr>
          <w:rtl/>
        </w:rPr>
        <w:t>المشروعات</w:t>
      </w:r>
      <w:r w:rsidRPr="009323A7">
        <w:t xml:space="preserve"> </w:t>
      </w:r>
      <w:r w:rsidRPr="009323A7">
        <w:rPr>
          <w:rtl/>
        </w:rPr>
        <w:t>الصغيرة، تعريف المشروعات الصغيرة في مصر، خصائص المشرو</w:t>
      </w:r>
      <w:r w:rsidR="008E73B3">
        <w:rPr>
          <w:rtl/>
        </w:rPr>
        <w:t>عات الصغيرة. في حين يتناول ال</w:t>
      </w:r>
      <w:r w:rsidR="008E73B3">
        <w:rPr>
          <w:rFonts w:hint="cs"/>
          <w:rtl/>
        </w:rPr>
        <w:t>مبحث</w:t>
      </w:r>
      <w:r w:rsidRPr="009323A7">
        <w:rPr>
          <w:rtl/>
        </w:rPr>
        <w:t xml:space="preserve"> الثالث أهمية الاستثمار في المشروعات الصغيرة، أهمية المشروعات الصغيرة لدفع عجلة التنمية الاقتصادية.</w:t>
      </w:r>
    </w:p>
    <w:p w:rsidR="009323A7" w:rsidRPr="009323A7" w:rsidRDefault="009323A7" w:rsidP="00A2195B">
      <w:pPr>
        <w:pStyle w:val="Style1"/>
        <w:rPr>
          <w:rtl/>
        </w:rPr>
      </w:pPr>
      <w:r w:rsidRPr="009323A7">
        <w:rPr>
          <w:rtl/>
        </w:rPr>
        <w:t xml:space="preserve">في حين يتناول </w:t>
      </w:r>
      <w:r w:rsidRPr="009323A7">
        <w:rPr>
          <w:b/>
          <w:bCs/>
          <w:u w:val="single"/>
          <w:rtl/>
        </w:rPr>
        <w:t>الفصل الثاني</w:t>
      </w:r>
      <w:r w:rsidRPr="009323A7">
        <w:rPr>
          <w:rFonts w:eastAsia="Calibri"/>
          <w:rtl/>
        </w:rPr>
        <w:t xml:space="preserve"> التجارب الدولية والح</w:t>
      </w:r>
      <w:r w:rsidR="008E73B3">
        <w:rPr>
          <w:rFonts w:eastAsia="Calibri"/>
          <w:rtl/>
        </w:rPr>
        <w:t xml:space="preserve">الة المصرية، من خلال ثلاثة </w:t>
      </w:r>
      <w:r w:rsidR="008E73B3">
        <w:rPr>
          <w:rFonts w:eastAsia="Calibri" w:hint="cs"/>
          <w:rtl/>
        </w:rPr>
        <w:t>مباحث</w:t>
      </w:r>
      <w:r w:rsidRPr="009323A7">
        <w:rPr>
          <w:rFonts w:eastAsia="Calibri"/>
          <w:rtl/>
        </w:rPr>
        <w:t xml:space="preserve"> يتناول أولهما</w:t>
      </w:r>
      <w:r w:rsidRPr="009323A7">
        <w:rPr>
          <w:rtl/>
        </w:rPr>
        <w:t xml:space="preserve"> التجارب العالمية والعربية في مجال المشروعات الصغيرة، المتمثلة في تجربة الولايات المتحدة الأمريكية، التجربة اليابانية، تجربة سنغافورة، تجربة الصين، تجربة كوريا الجنوبية، التجربة الهندية، التجربة الماليزية، التجربة </w:t>
      </w:r>
      <w:proofErr w:type="spellStart"/>
      <w:r w:rsidRPr="009323A7">
        <w:rPr>
          <w:rtl/>
        </w:rPr>
        <w:t>التونيسية</w:t>
      </w:r>
      <w:proofErr w:type="spellEnd"/>
      <w:r w:rsidRPr="009323A7">
        <w:rPr>
          <w:rtl/>
        </w:rPr>
        <w:t>، السعودية، الأردنية، في حين يتناول المبحث الثاني من الدروس المستفادة من تجارب الدول السابقة التي تتمثل في ضرورة الاهتمام بالتعليم والمؤسسات التعليمية وتدريب العمال لرفع كفاءتهم الإنتاجية، العمل</w:t>
      </w:r>
      <w:r w:rsidR="00766D34">
        <w:rPr>
          <w:rtl/>
        </w:rPr>
        <w:t xml:space="preserve"> على </w:t>
      </w:r>
      <w:r w:rsidRPr="009323A7">
        <w:rPr>
          <w:rtl/>
        </w:rPr>
        <w:t>تدعيم المشروعات الصغيرة والمتوسطة، ضرورة تبني سياسات تهدف إلي تشجيع الصادرات، ضرورة الربط والتنسيق بين السياسات الاقتصادية والبرامج الاجتماعية بهدف رفع معدلات العدالة في توزيع الدخول بين الأفراد، تدعيم البنية التحتية واستخدام التكنولوجيا الحديثة في الإنتاج، توجيه كل أنواع الدعم للمشروعات الصغيرة والمتوسطة، إزالة العراقيل أمام رؤوس الأموال الأجنبية لأهمية هذه الاستثمارات في رفع القدر الإنتاجية للدولة، انتهاج سياسات تتمثل في الاعفاء الضريبي، إنشاء وزارة أو هيئة حكومية لل</w:t>
      </w:r>
      <w:r w:rsidR="003A4694">
        <w:rPr>
          <w:rtl/>
        </w:rPr>
        <w:t>مشروعات</w:t>
      </w:r>
      <w:r w:rsidRPr="009323A7">
        <w:rPr>
          <w:rtl/>
        </w:rPr>
        <w:t xml:space="preserve"> الصغيرة والمتوسطة، إنشاء صندوق لضمان القروض وتقديم التسهيلات لأصحاب هذه المشروعات، إصدار التشريعات وصياغة السياسات التي تحقق لها الاستقرار والحماية. في حين يتناول المبحث الثالث: </w:t>
      </w:r>
      <w:r w:rsidRPr="009323A7">
        <w:rPr>
          <w:rFonts w:eastAsia="Calibri"/>
          <w:rtl/>
        </w:rPr>
        <w:t>الأهمية الاقتصادية للمشروعات الصغيرة في مصر من خلال</w:t>
      </w:r>
      <w:r w:rsidRPr="009323A7">
        <w:rPr>
          <w:rFonts w:eastAsia="Calibri"/>
          <w:b/>
          <w:bCs/>
          <w:rtl/>
        </w:rPr>
        <w:t xml:space="preserve"> </w:t>
      </w:r>
      <w:r w:rsidRPr="009323A7">
        <w:rPr>
          <w:rFonts w:eastAsia="Calibri"/>
          <w:rtl/>
        </w:rPr>
        <w:t xml:space="preserve">أنها تساهم بشكل فعال في التنمية الاقتصادية والاجتماعية وذلك من خلال تأثيرها على بعض المتغيرات الاقتصادية الكلية مثل إجمالي الناتج المحلي، والاستهلاك، </w:t>
      </w:r>
      <w:r w:rsidRPr="009323A7">
        <w:rPr>
          <w:rFonts w:eastAsia="Calibri"/>
          <w:rtl/>
        </w:rPr>
        <w:lastRenderedPageBreak/>
        <w:t>والعمالة، الادخار والاستثمار والصادرات. بالإضافة إلى مساهمتها في تحقيق العدالة الاجتماعية والإقليمية</w:t>
      </w:r>
      <w:r w:rsidRPr="009323A7">
        <w:rPr>
          <w:rFonts w:eastAsia="Calibri"/>
          <w:b/>
          <w:bCs/>
          <w:rtl/>
        </w:rPr>
        <w:t xml:space="preserve">، </w:t>
      </w:r>
      <w:r w:rsidRPr="009323A7">
        <w:rPr>
          <w:rtl/>
        </w:rPr>
        <w:t>المشكلات التي تواجه المشروعات المتوسطة والصغيرة في مصر</w:t>
      </w:r>
      <w:r w:rsidRPr="009323A7">
        <w:rPr>
          <w:rFonts w:hint="cs"/>
          <w:rtl/>
        </w:rPr>
        <w:t>.</w:t>
      </w:r>
    </w:p>
    <w:p w:rsidR="009323A7" w:rsidRPr="009323A7" w:rsidRDefault="009323A7" w:rsidP="00A2195B">
      <w:pPr>
        <w:pStyle w:val="Style1"/>
        <w:rPr>
          <w:rtl/>
        </w:rPr>
      </w:pPr>
      <w:r w:rsidRPr="009323A7">
        <w:rPr>
          <w:rtl/>
        </w:rPr>
        <w:t xml:space="preserve">في حين يتناول </w:t>
      </w:r>
      <w:r w:rsidRPr="009323A7">
        <w:rPr>
          <w:b/>
          <w:bCs/>
          <w:u w:val="single"/>
          <w:rtl/>
        </w:rPr>
        <w:t>الفصل الثالث</w:t>
      </w:r>
      <w:r w:rsidRPr="009323A7">
        <w:rPr>
          <w:rtl/>
        </w:rPr>
        <w:t xml:space="preserve"> تكوين ودور البنية المؤسسية الداعمة للمشروعات الصغيرة في مصر، من خلال </w:t>
      </w:r>
      <w:proofErr w:type="spellStart"/>
      <w:r w:rsidRPr="009323A7">
        <w:rPr>
          <w:rtl/>
        </w:rPr>
        <w:t>جزئين</w:t>
      </w:r>
      <w:proofErr w:type="spellEnd"/>
      <w:r w:rsidRPr="009323A7">
        <w:rPr>
          <w:rtl/>
        </w:rPr>
        <w:t>، يتناول أولهما تكوين البنية المؤسسية الداعمة للمشروعات الصغيرة في مصر، والمتمثلة في الوزارات والجهات الحكومية الممولة للمشروعات من حيث الصندوق الاجتماعي للتنمية، صندوق التنمية المحلية، وزارة والتجارة والصناعة وأجهزتها، وزارة التخطيط، وزارة الزراعة، وزارة المالية، وزارة البحث العلمي. أما عن البنوك والمؤسسات التمويلية فتمثلت في البنك المركزي، البنك الأهلي المصري، بنك مصر، بنك الاسكندرية، البنك الرئيسي للتنمية والائتمان الزراعي، بنك فيصل الاسلامي المصري، بنك التنمية الصناعي والعمال المصري، بنك البركة مصر، بنك التعمير والاسكان، البنك المصري لتنمية الصادرات، وأخيراً الجمعيات والهيئات الأهلية.</w:t>
      </w:r>
    </w:p>
    <w:p w:rsidR="009323A7" w:rsidRPr="009323A7" w:rsidRDefault="009323A7" w:rsidP="00A2195B">
      <w:pPr>
        <w:pStyle w:val="Style1"/>
        <w:rPr>
          <w:rtl/>
        </w:rPr>
      </w:pPr>
      <w:r w:rsidRPr="009323A7">
        <w:rPr>
          <w:color w:val="000000" w:themeColor="text1"/>
          <w:rtl/>
        </w:rPr>
        <w:t>في حين يتناول ثانيهما</w:t>
      </w:r>
      <w:r w:rsidRPr="009323A7">
        <w:rPr>
          <w:rtl/>
        </w:rPr>
        <w:t xml:space="preserve"> </w:t>
      </w:r>
      <w:r w:rsidRPr="009323A7">
        <w:rPr>
          <w:rFonts w:eastAsia="Calibri"/>
          <w:rtl/>
        </w:rPr>
        <w:t xml:space="preserve">دراسة الوضع الراهن لأهم مؤسسات دعم المشروعات الصغيرة في مصر متمثلة في الصندوق الاجتماعي للتنمية حيث </w:t>
      </w:r>
      <w:r w:rsidRPr="009323A7">
        <w:rPr>
          <w:rtl/>
        </w:rPr>
        <w:t>تبين أن إجمالي عدد المشروعات الصغيرة الممولة من الصندوق بلغ حوالي 103.2 ألف مشروع، حيث تشارك فيها المرأة بحوالي 25.6 ألف مشروع، تمثل نحو 24.8٪ من جملة عدد المشروعات، حيث زاد عدد مشروعات المرأة من حوالي 2.7 ألف مشروع عام 2009 إلي حوالي 4.3 ألف مشروع عام 2015 بنسبة زيادة بلغت نحو 59.3٪. ومنه تبين أن إجمالي قيمة القروض الممولة للمشروعات الصغيرة من الصندوق بلغ حوالي 10.6 مليار جنيه، حيث زاد إجمالي قيمة القروض من حوالي 491.2 مليون جنيه عام 2009، إلي حوالي 3.1 مليار جنيه عام 2015 بنسبة زيادة بلغت نحو 525.9٪. أما عن تطور فرص العمل للمشروعات الصغيرة الممولة من الصندوق الاجتماعي للتنمية وفقاً للمحافظات خلال الفترة (2009- 2015)، ومنه تبين أن إجمالي فرص العمل للمشروعات الصغيرة الممولة من الصندوق بلغ حوالي 430.4 ألف فرصة عمل، حيث زاد إجمالي فرص العمل من حوالي 51.1 ألف فرصة عمل عام 2009، إلي حوالي 88.2 ألف فرصة عمل عام 2015.</w:t>
      </w:r>
    </w:p>
    <w:p w:rsidR="009323A7" w:rsidRPr="009323A7" w:rsidRDefault="009323A7" w:rsidP="00A2195B">
      <w:pPr>
        <w:pStyle w:val="Style1"/>
        <w:rPr>
          <w:rtl/>
        </w:rPr>
      </w:pPr>
      <w:r w:rsidRPr="009323A7">
        <w:rPr>
          <w:rtl/>
        </w:rPr>
        <w:t xml:space="preserve">أما عن تطور أعداد المشروعات المتناهية الصغر الممولة من الصندوق الاجتماعي للتنمية وفقاً للمحافظات ونسبة مشاركة المرأة خلال الفترة (2009- 2015)، تبين أن إجمالي عدد المشروعات المتناهية الصغر الممولة من الصندوق بلغ حوالي 1.2 مليون مشروع، حيث تشارك فيها المرأة بنحو 50.3٪، حيث انخفض نسبة مشاركة المرأة من نحو 61.5٪ عام 2009 إلي نحو 44.3٪ عام 2015 بنسبة انخفاض 30.1٪. أما عن إجمالي عدد المشروعات الصغيرة الممولة من الصندوق بلغ حوالي 103.2 ألف مشروع، حيث زاد إجمالي عدد المشروعات من حوالي 9.6 ألف مشروع عام 2009، إلي حوالي 19.3 ألف مشروع عام 2015 بنسبة زيادة بلغت نحو 101٪.  وبدراسة تطور قيمة القروض </w:t>
      </w:r>
      <w:r w:rsidRPr="009323A7">
        <w:rPr>
          <w:rtl/>
        </w:rPr>
        <w:lastRenderedPageBreak/>
        <w:t>للمشروعات الصغيرة الممولة من الصندوق الاجتماعي للتنمية وفقاً للمحافظات خلال الفترة (2009- 2015).</w:t>
      </w:r>
    </w:p>
    <w:p w:rsidR="009323A7" w:rsidRPr="009323A7" w:rsidRDefault="009323A7" w:rsidP="00A2195B">
      <w:pPr>
        <w:pStyle w:val="Style1"/>
        <w:rPr>
          <w:rtl/>
        </w:rPr>
      </w:pPr>
      <w:r w:rsidRPr="009323A7">
        <w:rPr>
          <w:rtl/>
        </w:rPr>
        <w:t xml:space="preserve"> أما عن صندوق التنمية المحلية تبين أن إجمالي عدد المشروعات المتناهية الصغر الممولة من الصندوق بلغ حوالي 41.1 ألف مشروع، حيث انخفض إجمالي عدد المشروعات من حوالي 8.1 ألف مشروع عام 2009/2010، إلي حوالي 5.3 ألف مشروع عام 2014/2015 بنسبة انخفاض بلغت نحو 34.1٪، وتبين أن إجمالي قيمة القروض للمشروعات المتناهية الصغر الممولة من الصندوق بلغ حوالي 150.5 مليون جنيه، حيث انخفض قيمة القروض من حوالي 30 مليون جنيه، أما عن إجمالي عدد مشروعات المرأة المتناهية الصغر الممولة من الصندوق بلغ حوالي 24 ألف مشروع، بنسبة مشاركة بلغت نحو 58.3٪. </w:t>
      </w:r>
    </w:p>
    <w:p w:rsidR="009323A7" w:rsidRPr="009323A7" w:rsidRDefault="009323A7" w:rsidP="00A2195B">
      <w:pPr>
        <w:pStyle w:val="Style1"/>
        <w:rPr>
          <w:rtl/>
        </w:rPr>
      </w:pPr>
      <w:r w:rsidRPr="009323A7">
        <w:rPr>
          <w:rtl/>
        </w:rPr>
        <w:t>أما بالنسبة لوزارة التضامن الاجتماعي تطور أعداد فرص العمل للمشروعات متناهية الصغر الممولة من وزارة التضامن الاجتماعي خلال الفترة (2009- 2014)، حي تبين أن إجمالي فرص العمل بلغ حوالي 81.9 ألف فرصة عمل خلال الفترة السابقة، ويأتي نشاط الانتاج الزراعي في المرتبة الأولي من حيث عدد فرص العمل حيث بلغ عدد فرص العمل بهذا النشاط حوالي 51.9 ألف فرصة عمل، بأهمية نسبية بلغت نحو 62.5٪، في حين جاء النشاط التجاري بحوالي 19.2 ألف فرصة عمل، بأهمية نسبية بلغت نحو 23.6٪، هذا وجاء في المرتبة الأخيرة النشاط السياحي بحوالي 147 فرصة عمل، بأهمية نسبية بلغت نحو 0.2٪. أما عن تطور قيمة القروض للمشروعات متناهية الصغر الممولة من وزارة التضامن الاجتماعي خلال الفترة (2009- 2014)، حيث تبين أن إجمالي قيمة القروض بلغ حوالي 258.7 مليون جنيه، حيث زاد قيمة القروض من حوالي 36.6 مليون جنيه عام 2009، إلي حوالي 48.3 مليون جنيه عام 2014، بنسبة زيادة بلغت نحو 32٪.  وجاء اقيم جنوب الصعيد في المرتبة الأولي من حيث قيمة القروض حيث بلغ حوالي 100.4 مليون جنيه، بأهمية نسبية بلغت نحو 38.8٪، في حين جاء اقليم الدلتا بحوالي 94.8 مليون جنيه، بأهمية نسبية بلغت نحو 36.6٪، هذا وجاء في المرتبة الأخيرة اقليم الاسكندرية بأقل تمويل بقيمة 400 ألف جنيه عام 2010، بأهمية نسبية بلغت نحو 0.2٪ من إجمالي قيمة القروض للمشروعات متناهية الصغر.</w:t>
      </w:r>
    </w:p>
    <w:p w:rsidR="006D534C" w:rsidRDefault="009323A7" w:rsidP="00A2195B">
      <w:pPr>
        <w:pStyle w:val="Style1"/>
        <w:rPr>
          <w:color w:val="000000" w:themeColor="text1"/>
          <w:rtl/>
        </w:rPr>
      </w:pPr>
      <w:r w:rsidRPr="009323A7">
        <w:rPr>
          <w:rtl/>
        </w:rPr>
        <w:t xml:space="preserve">وأخيراً، يتناول </w:t>
      </w:r>
      <w:r w:rsidRPr="009323A7">
        <w:rPr>
          <w:b/>
          <w:bCs/>
          <w:u w:val="single"/>
          <w:rtl/>
        </w:rPr>
        <w:t>الفصل الرابع</w:t>
      </w:r>
      <w:r w:rsidRPr="009323A7">
        <w:rPr>
          <w:rtl/>
        </w:rPr>
        <w:t xml:space="preserve"> والأخير مقترحات تحسين دور البنية المؤسسية الداعمة للمشروعات الص</w:t>
      </w:r>
      <w:r w:rsidR="008E73B3">
        <w:rPr>
          <w:rtl/>
        </w:rPr>
        <w:t xml:space="preserve">غيرة في مصر، من خلال ثلاثة </w:t>
      </w:r>
      <w:r w:rsidR="008E73B3">
        <w:rPr>
          <w:rFonts w:hint="cs"/>
          <w:rtl/>
        </w:rPr>
        <w:t>مباحث</w:t>
      </w:r>
      <w:r w:rsidRPr="009323A7">
        <w:rPr>
          <w:rtl/>
        </w:rPr>
        <w:t>، أولهما</w:t>
      </w:r>
      <w:r w:rsidRPr="009323A7">
        <w:rPr>
          <w:b/>
          <w:bCs/>
          <w:rtl/>
        </w:rPr>
        <w:t xml:space="preserve"> </w:t>
      </w:r>
      <w:r w:rsidRPr="009323A7">
        <w:rPr>
          <w:color w:val="000000" w:themeColor="text1"/>
          <w:rtl/>
        </w:rPr>
        <w:t>معوقات ومشاكل النهوض بالمشروعات الصغيرة في من خلال</w:t>
      </w:r>
      <w:r w:rsidRPr="009323A7">
        <w:rPr>
          <w:rtl/>
        </w:rPr>
        <w:t xml:space="preserve"> </w:t>
      </w:r>
      <w:r w:rsidRPr="009323A7">
        <w:rPr>
          <w:color w:val="000000" w:themeColor="text1"/>
          <w:rtl/>
        </w:rPr>
        <w:t xml:space="preserve">تحمل البنوك تكلفة مرتفعة عند تقديم القروض نظراً لارتفاع تكلفة التقييم والإشراف، بالإضافة إلي أن هذه المشروعات تحصل على مبالغ قروض صغيرة لا تتناسب مع التكاليف الثابتة التي تتحملها البنوك، ارتفاع درجة مخاطر التمويل نظراً لعدم توافر الضمانات الكافية لمنح الائتمان وطبيعة تكوين هذه المشروعات والتي تعتمد في الغالبية على شخص واحد أو عائلة واحدة، إلي جانب ضعف المراكز </w:t>
      </w:r>
      <w:r w:rsidRPr="009323A7">
        <w:rPr>
          <w:color w:val="000000" w:themeColor="text1"/>
          <w:rtl/>
        </w:rPr>
        <w:lastRenderedPageBreak/>
        <w:t>المالية، افتقار أغلب القائمين على هذه المشروعات لخبرة التعامل مع الوحدات المصرفية، ارتفاع تكلفة التمويل (سعر الإقراض) على المشروعات الصغيرة والمتوسطة، افتقار اغلب القائمين على المشروعات الصغيرة والمتوسطة إلي الخبرة والقدرات التنظيمية والإدارية والفنية والتسويقية، ضعف الهياكل التمويلية للمشروعات الصغيرة مما يؤدى إلي انخفاض الجدارة الائتمانية لها، عدم ملائمة آجال القروض التي تطلبها المشروعات الصغيرة والمتوسطة مع العمليات البنكية، حيث تحتاج في الغالب إلي قروض طويلة ومتوسطة الآجل لأغراض الإنشاء، بينما تفضل البنوك التجارية منح القروض قصيرة الآجل. وثانيهما الأهداف الاستراتيجية العامة لتنمية المشروعات الصغيرة في مصر، الأهداف الاستراتيجية العامة لتنمية المشروعات الصغيرة في مصر، مقترح وزارة المشروعات الصغيرة والمتوسطة، حاضنات الأعمال ودورها في زيادة القدرة التنافسية للمشروعات الصغيرة وأخيراً الدور الحكومي المطلوب لدعم وتنمية المشروعات الصغيرة من خلال نشر ثقافة الريادة في المجتمع المصري، لخلق وتشجيع أفكار ريادية قابلة للتطبيق، تأسيس نظام ضمان القروض بهدف دعم المشروعات الصغيرة، توفير متطلبات البنية التحتية اللازمة لجذب وتشغيل المشروعات الصغيرة، توفير بيئة قانونية وتشريعية ملائمة لتشجيع المشروعات الصغيرة، مراجعة وتقييم السياسات الاقتصادية المتبعة، في سبيل إيجاد السياسات القادرة على حماية وتطوير المشروعات الصغيرة في مصر، إنشاء جهة حكومية متخصصة للتعامل مع المشروعات الصغيرة، توفير الاستشارات الفنية والاقتصادية والادارية للمشروعات الاقتصادية العاملة وخاصة المشروعات الصغيرة</w:t>
      </w:r>
      <w:r w:rsidRPr="009323A7">
        <w:rPr>
          <w:color w:val="000000" w:themeColor="text1"/>
        </w:rPr>
        <w:t>.</w:t>
      </w:r>
      <w:r w:rsidRPr="009323A7">
        <w:rPr>
          <w:color w:val="000000" w:themeColor="text1"/>
          <w:rtl/>
        </w:rPr>
        <w:t xml:space="preserve"> في حين يتناول </w:t>
      </w:r>
      <w:r w:rsidRPr="009323A7">
        <w:rPr>
          <w:rFonts w:hint="cs"/>
          <w:color w:val="000000" w:themeColor="text1"/>
          <w:rtl/>
        </w:rPr>
        <w:t>المبحث</w:t>
      </w:r>
      <w:r w:rsidRPr="009323A7">
        <w:rPr>
          <w:color w:val="000000" w:themeColor="text1"/>
          <w:rtl/>
        </w:rPr>
        <w:t xml:space="preserve"> الثالث والأخير مقترح وزارة المشروعات الصغيرة والمتوسطة.</w:t>
      </w:r>
    </w:p>
    <w:p w:rsidR="009323A7" w:rsidRPr="006D534C" w:rsidRDefault="009323A7" w:rsidP="00A2195B">
      <w:pPr>
        <w:pStyle w:val="Style2"/>
        <w:rPr>
          <w:rtl/>
        </w:rPr>
      </w:pPr>
      <w:r w:rsidRPr="009323A7">
        <w:rPr>
          <w:rtl/>
        </w:rPr>
        <w:t>وقد أوصت الدراسة:</w:t>
      </w:r>
    </w:p>
    <w:p w:rsidR="006D534C" w:rsidRPr="006D534C" w:rsidRDefault="009323A7" w:rsidP="00A2195B">
      <w:pPr>
        <w:pStyle w:val="Style1"/>
      </w:pPr>
      <w:r w:rsidRPr="006D534C">
        <w:rPr>
          <w:rtl/>
        </w:rPr>
        <w:t>تفعيل دور البنوك كمؤسسات تمويلية وتقديم قروض ميسرة بأسعار فائدة مناسبة لأصحاب ال</w:t>
      </w:r>
      <w:r w:rsidR="003A4694" w:rsidRPr="006D534C">
        <w:rPr>
          <w:rtl/>
        </w:rPr>
        <w:t>مشروعات</w:t>
      </w:r>
      <w:r w:rsidRPr="006D534C">
        <w:rPr>
          <w:rtl/>
        </w:rPr>
        <w:t xml:space="preserve"> الصغيرة.</w:t>
      </w:r>
    </w:p>
    <w:p w:rsidR="009323A7" w:rsidRPr="006D534C"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6D534C">
        <w:rPr>
          <w:rFonts w:ascii="Simplified Arabic" w:hAnsi="Simplified Arabic" w:cs="Simplified Arabic"/>
          <w:color w:val="000000" w:themeColor="text1"/>
          <w:sz w:val="28"/>
          <w:szCs w:val="28"/>
          <w:rtl/>
        </w:rPr>
        <w:t>التوسع في إنشاء الشركات الداعمة لأنشطة المشروعات مثل شركات ضمان مخاطر الائتمان المصرفي، صناديق الاستثمار المباشر، شركات التمويل التأجيري.</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العمل</w:t>
      </w:r>
      <w:r w:rsidR="00766D34">
        <w:rPr>
          <w:rFonts w:ascii="Simplified Arabic" w:hAnsi="Simplified Arabic" w:cs="Simplified Arabic"/>
          <w:color w:val="000000" w:themeColor="text1"/>
          <w:sz w:val="28"/>
          <w:szCs w:val="28"/>
          <w:rtl/>
        </w:rPr>
        <w:t xml:space="preserve"> على </w:t>
      </w:r>
      <w:r w:rsidRPr="009323A7">
        <w:rPr>
          <w:rFonts w:ascii="Simplified Arabic" w:hAnsi="Simplified Arabic" w:cs="Simplified Arabic"/>
          <w:color w:val="000000" w:themeColor="text1"/>
          <w:sz w:val="28"/>
          <w:szCs w:val="28"/>
          <w:rtl/>
        </w:rPr>
        <w:t>تطوير أدوات تمويلية جديدة وتقديم التمويل المطلوب بشروط مناسبة لأصحاب ال</w:t>
      </w:r>
      <w:r w:rsidR="003A4694">
        <w:rPr>
          <w:rFonts w:ascii="Simplified Arabic" w:hAnsi="Simplified Arabic" w:cs="Simplified Arabic"/>
          <w:color w:val="000000" w:themeColor="text1"/>
          <w:sz w:val="28"/>
          <w:szCs w:val="28"/>
          <w:rtl/>
        </w:rPr>
        <w:t>مشروعات</w:t>
      </w:r>
      <w:r w:rsidRPr="009323A7">
        <w:rPr>
          <w:rFonts w:ascii="Simplified Arabic" w:hAnsi="Simplified Arabic" w:cs="Simplified Arabic"/>
          <w:color w:val="000000" w:themeColor="text1"/>
          <w:sz w:val="28"/>
          <w:szCs w:val="28"/>
          <w:rtl/>
        </w:rPr>
        <w:t xml:space="preserve"> الصغيرة للقيام بعمليات التوسع وتمويل رأس المال المستثمر.</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توفير دليل شامل بالقوانين التي تتعامل معها المشروعات الصغيرة والمتوسطة مع تيسير الاجراءات لعمليات التسجيل والتشغيل.</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إنشاء مراكز تدريب للعمالة بالمشروعات الصغيرة وتوفير الدعم اللازم لأصحاب ال</w:t>
      </w:r>
      <w:r w:rsidR="003A4694">
        <w:rPr>
          <w:rFonts w:ascii="Simplified Arabic" w:hAnsi="Simplified Arabic" w:cs="Simplified Arabic"/>
          <w:color w:val="000000" w:themeColor="text1"/>
          <w:sz w:val="28"/>
          <w:szCs w:val="28"/>
          <w:rtl/>
        </w:rPr>
        <w:t>مشروعات</w:t>
      </w:r>
      <w:r w:rsidRPr="009323A7">
        <w:rPr>
          <w:rFonts w:ascii="Simplified Arabic" w:hAnsi="Simplified Arabic" w:cs="Simplified Arabic"/>
          <w:color w:val="000000" w:themeColor="text1"/>
          <w:sz w:val="28"/>
          <w:szCs w:val="28"/>
          <w:rtl/>
        </w:rPr>
        <w:t>.</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lastRenderedPageBreak/>
        <w:t>تفعيل دور وزارة المشروعات الصغيرة والمتوسطة لما له من أهمية كبيرة في الاهتمام بقطاع المشروعات الصغيرة لما له من أهمية كبيرة في دعم خطط التنمية الاقتصادية كما في الدول المتقدمة.</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التوسع في إقامة حاضنات الأعمال لتشجيع إقامة شركات متخصصة في مجال تنمية المشروعات الصغيرة وربط ال</w:t>
      </w:r>
      <w:r w:rsidR="003A4694">
        <w:rPr>
          <w:rFonts w:ascii="Simplified Arabic" w:hAnsi="Simplified Arabic" w:cs="Simplified Arabic"/>
          <w:color w:val="000000" w:themeColor="text1"/>
          <w:sz w:val="28"/>
          <w:szCs w:val="28"/>
          <w:rtl/>
        </w:rPr>
        <w:t>مشروعات</w:t>
      </w:r>
      <w:r w:rsidRPr="009323A7">
        <w:rPr>
          <w:rFonts w:ascii="Simplified Arabic" w:hAnsi="Simplified Arabic" w:cs="Simplified Arabic"/>
          <w:color w:val="000000" w:themeColor="text1"/>
          <w:sz w:val="28"/>
          <w:szCs w:val="28"/>
          <w:rtl/>
        </w:rPr>
        <w:t xml:space="preserve"> بعضها مع بعض.</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ربط المشروعات الصغيرة بالمشروعات الكبيرة الاجنبية لما له من دور هام في زيادة الانتاج والاستفادة من الخبرات ومن ثم زيادة معدلات التنمية الاقتصادية.</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وضع خطة قومية طويلة الآجل لتنمية قطاع المشروعات الصغيرة والمتوسطة بما يحقق تكاملها وتحقيق الترابط بينها وبين المشروعات الكبيرة لتحديد أفضل الفرص لتنمية هذه المشروعات.</w:t>
      </w:r>
    </w:p>
    <w:p w:rsidR="006D534C"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تنمية صادرات المشروعات الصغيرة وتشجيع حصول منتجات هذه المشروعات</w:t>
      </w:r>
      <w:r w:rsidR="00766D34">
        <w:rPr>
          <w:rFonts w:ascii="Simplified Arabic" w:hAnsi="Simplified Arabic" w:cs="Simplified Arabic"/>
          <w:color w:val="000000" w:themeColor="text1"/>
          <w:sz w:val="28"/>
          <w:szCs w:val="28"/>
          <w:rtl/>
        </w:rPr>
        <w:t xml:space="preserve"> على </w:t>
      </w:r>
      <w:r w:rsidRPr="009323A7">
        <w:rPr>
          <w:rFonts w:ascii="Simplified Arabic" w:hAnsi="Simplified Arabic" w:cs="Simplified Arabic"/>
          <w:color w:val="000000" w:themeColor="text1"/>
          <w:sz w:val="28"/>
          <w:szCs w:val="28"/>
          <w:rtl/>
        </w:rPr>
        <w:t>المواصفات العالمية لزيادة تنافسيتها ومن ثم توفير العملات الصعبة وزيادة معدلات التنمية الاقتصادية.</w:t>
      </w:r>
    </w:p>
    <w:p w:rsidR="009323A7" w:rsidRPr="006D534C"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6D534C">
        <w:rPr>
          <w:rFonts w:ascii="Simplified Arabic" w:hAnsi="Simplified Arabic" w:cs="Simplified Arabic"/>
          <w:color w:val="000000" w:themeColor="text1"/>
          <w:sz w:val="28"/>
          <w:szCs w:val="28"/>
          <w:rtl/>
        </w:rPr>
        <w:t>إنشاء شبكة معلوماتية للمشروعات الصغيرة لتحسين بيئة العمل سواء محلياً أو عالمياً.</w:t>
      </w:r>
    </w:p>
    <w:p w:rsidR="009323A7" w:rsidRP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 xml:space="preserve">قيام الدولة باستيراد التكنولوجيا المتقدمة بما </w:t>
      </w:r>
      <w:proofErr w:type="spellStart"/>
      <w:r w:rsidRPr="009323A7">
        <w:rPr>
          <w:rFonts w:ascii="Simplified Arabic" w:hAnsi="Simplified Arabic" w:cs="Simplified Arabic"/>
          <w:color w:val="000000" w:themeColor="text1"/>
          <w:sz w:val="28"/>
          <w:szCs w:val="28"/>
          <w:rtl/>
        </w:rPr>
        <w:t>يتلائم</w:t>
      </w:r>
      <w:proofErr w:type="spellEnd"/>
      <w:r w:rsidRPr="009323A7">
        <w:rPr>
          <w:rFonts w:ascii="Simplified Arabic" w:hAnsi="Simplified Arabic" w:cs="Simplified Arabic"/>
          <w:color w:val="000000" w:themeColor="text1"/>
          <w:sz w:val="28"/>
          <w:szCs w:val="28"/>
          <w:rtl/>
        </w:rPr>
        <w:t xml:space="preserve"> مع مناخ البيئة الصناعية في مصر.</w:t>
      </w:r>
    </w:p>
    <w:p w:rsidR="009323A7" w:rsidRDefault="009323A7"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pPr>
      <w:r w:rsidRPr="009323A7">
        <w:rPr>
          <w:rFonts w:ascii="Simplified Arabic" w:hAnsi="Simplified Arabic" w:cs="Simplified Arabic"/>
          <w:color w:val="000000" w:themeColor="text1"/>
          <w:sz w:val="28"/>
          <w:szCs w:val="28"/>
          <w:rtl/>
        </w:rPr>
        <w:t>الاستفادة من تجارب الدول الأجنبية في النهوض بالمشروعات الصغيرة في مصر ودمجها في الاقتصاد القومي بشكل واضح لتحقيق التنمية المأمولة.</w:t>
      </w:r>
    </w:p>
    <w:p w:rsidR="006D534C" w:rsidRPr="006D534C" w:rsidRDefault="006D534C" w:rsidP="0073173A">
      <w:pPr>
        <w:numPr>
          <w:ilvl w:val="0"/>
          <w:numId w:val="39"/>
        </w:numPr>
        <w:pBdr>
          <w:top w:val="nil"/>
          <w:left w:val="nil"/>
          <w:bottom w:val="nil"/>
          <w:right w:val="nil"/>
          <w:between w:val="nil"/>
        </w:pBdr>
        <w:bidi/>
        <w:spacing w:before="100" w:beforeAutospacing="1" w:after="100" w:afterAutospacing="1" w:line="240" w:lineRule="auto"/>
        <w:ind w:left="805" w:hanging="445"/>
        <w:jc w:val="both"/>
        <w:rPr>
          <w:rFonts w:ascii="Simplified Arabic" w:hAnsi="Simplified Arabic" w:cs="Simplified Arabic"/>
          <w:color w:val="000000" w:themeColor="text1"/>
          <w:sz w:val="28"/>
          <w:szCs w:val="28"/>
        </w:rPr>
        <w:sectPr w:rsidR="006D534C" w:rsidRPr="006D534C" w:rsidSect="00EB1A1A">
          <w:footnotePr>
            <w:numRestart w:val="eachPage"/>
          </w:footnotePr>
          <w:pgSz w:w="11907" w:h="16840" w:code="9"/>
          <w:pgMar w:top="1440" w:right="1440" w:bottom="1440" w:left="1440" w:header="709" w:footer="709" w:gutter="0"/>
          <w:cols w:space="708"/>
          <w:titlePg/>
          <w:docGrid w:linePitch="360"/>
        </w:sectPr>
      </w:pPr>
    </w:p>
    <w:p w:rsidR="00124DA6" w:rsidRDefault="00124DA6" w:rsidP="00A2195B">
      <w:pPr>
        <w:bidi/>
        <w:spacing w:before="100" w:beforeAutospacing="1" w:after="100" w:afterAutospacing="1" w:line="240" w:lineRule="auto"/>
        <w:jc w:val="center"/>
        <w:rPr>
          <w:rFonts w:asciiTheme="majorBidi" w:eastAsia="Times New Roman" w:hAnsiTheme="majorBidi" w:cstheme="majorBidi"/>
          <w:b/>
          <w:bCs/>
          <w:sz w:val="24"/>
          <w:szCs w:val="24"/>
          <w:rtl/>
          <w:lang w:bidi="ar-EG"/>
        </w:rPr>
      </w:pPr>
    </w:p>
    <w:p w:rsidR="00124DA6" w:rsidRDefault="00124DA6" w:rsidP="00A2195B">
      <w:pPr>
        <w:bidi/>
        <w:spacing w:before="100" w:beforeAutospacing="1" w:after="100" w:afterAutospacing="1" w:line="240" w:lineRule="auto"/>
        <w:jc w:val="center"/>
        <w:rPr>
          <w:rFonts w:asciiTheme="majorBidi" w:eastAsia="Times New Roman" w:hAnsiTheme="majorBidi" w:cstheme="majorBidi"/>
          <w:b/>
          <w:bCs/>
          <w:sz w:val="24"/>
          <w:szCs w:val="24"/>
          <w:rtl/>
          <w:lang w:bidi="ar-EG"/>
        </w:rPr>
      </w:pPr>
    </w:p>
    <w:p w:rsidR="00124DA6" w:rsidRDefault="00124DA6" w:rsidP="00A2195B">
      <w:pPr>
        <w:bidi/>
        <w:spacing w:before="100" w:beforeAutospacing="1" w:after="100" w:afterAutospacing="1" w:line="240" w:lineRule="auto"/>
        <w:jc w:val="center"/>
        <w:rPr>
          <w:rFonts w:asciiTheme="majorBidi" w:eastAsia="Times New Roman" w:hAnsiTheme="majorBidi" w:cstheme="majorBidi"/>
          <w:b/>
          <w:bCs/>
          <w:sz w:val="24"/>
          <w:szCs w:val="24"/>
          <w:rtl/>
          <w:lang w:bidi="ar-EG"/>
        </w:rPr>
      </w:pPr>
    </w:p>
    <w:p w:rsidR="00A2195B" w:rsidRDefault="00A2195B" w:rsidP="00A2195B">
      <w:pPr>
        <w:pStyle w:val="Style6"/>
      </w:pPr>
    </w:p>
    <w:p w:rsidR="00A2195B" w:rsidRDefault="00A2195B" w:rsidP="00A2195B">
      <w:pPr>
        <w:pStyle w:val="Style6"/>
      </w:pPr>
    </w:p>
    <w:p w:rsidR="00620308" w:rsidRDefault="00EB1A1A" w:rsidP="00A2195B">
      <w:pPr>
        <w:pStyle w:val="Style6"/>
        <w:sectPr w:rsidR="00620308" w:rsidSect="00EB1A1A">
          <w:footnotePr>
            <w:numRestart w:val="eachPage"/>
          </w:footnotePr>
          <w:pgSz w:w="11907" w:h="16840" w:code="9"/>
          <w:pgMar w:top="1418" w:right="1134" w:bottom="1418" w:left="1134" w:header="709" w:footer="709" w:gutter="0"/>
          <w:cols w:space="708"/>
          <w:titlePg/>
          <w:docGrid w:linePitch="360"/>
        </w:sectPr>
      </w:pPr>
      <w:r>
        <w:rPr>
          <w:noProof/>
          <w:rtl/>
          <w:lang w:bidi="ar-SA"/>
        </w:rPr>
        <mc:AlternateContent>
          <mc:Choice Requires="wps">
            <w:drawing>
              <wp:anchor distT="0" distB="0" distL="114300" distR="114300" simplePos="0" relativeHeight="251682816" behindDoc="0" locked="0" layoutInCell="1" allowOverlap="1">
                <wp:simplePos x="0" y="0"/>
                <wp:positionH relativeFrom="column">
                  <wp:posOffset>2870603</wp:posOffset>
                </wp:positionH>
                <wp:positionV relativeFrom="paragraph">
                  <wp:posOffset>5704019</wp:posOffset>
                </wp:positionV>
                <wp:extent cx="490653" cy="412595"/>
                <wp:effectExtent l="0" t="0" r="24130" b="26035"/>
                <wp:wrapNone/>
                <wp:docPr id="25" name="Oval 25"/>
                <wp:cNvGraphicFramePr/>
                <a:graphic xmlns:a="http://schemas.openxmlformats.org/drawingml/2006/main">
                  <a:graphicData uri="http://schemas.microsoft.com/office/word/2010/wordprocessingShape">
                    <wps:wsp>
                      <wps:cNvSpPr/>
                      <wps:spPr>
                        <a:xfrm>
                          <a:off x="0" y="0"/>
                          <a:ext cx="490653" cy="41259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26" style="position:absolute;margin-left:226.05pt;margin-top:449.15pt;width:38.65pt;height:3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" fillcolor="white [3212]" strokecolor="white [3212]" strokeweight="2pt"/>
            </w:pict>
          </mc:Fallback>
        </mc:AlternateContent>
      </w:r>
      <w:r w:rsidR="009323A7" w:rsidRPr="00124DA6">
        <w:rPr>
          <w:rtl/>
        </w:rPr>
        <w:t>الملاح</w:t>
      </w:r>
      <w:r w:rsidR="00124DA6">
        <w:rPr>
          <w:rFonts w:hint="cs"/>
          <w:rtl/>
        </w:rPr>
        <w:t>ــــــــــــــــــ</w:t>
      </w:r>
      <w:r w:rsidR="009323A7" w:rsidRPr="00124DA6">
        <w:rPr>
          <w:rtl/>
        </w:rPr>
        <w:t>ق</w:t>
      </w:r>
    </w:p>
    <w:p w:rsidR="009323A7" w:rsidRPr="00124DA6" w:rsidRDefault="009323A7" w:rsidP="00A2195B">
      <w:pPr>
        <w:bidi/>
        <w:spacing w:after="0" w:line="240" w:lineRule="auto"/>
        <w:jc w:val="center"/>
        <w:rPr>
          <w:rFonts w:asciiTheme="majorBidi" w:eastAsia="Times New Roman" w:hAnsiTheme="majorBidi" w:cstheme="majorBidi"/>
          <w:b/>
          <w:bCs/>
          <w:sz w:val="24"/>
          <w:szCs w:val="24"/>
          <w:rtl/>
          <w:lang w:bidi="ar-EG"/>
        </w:rPr>
      </w:pPr>
      <w:r w:rsidRPr="00124DA6">
        <w:rPr>
          <w:rFonts w:asciiTheme="majorBidi" w:eastAsia="Times New Roman" w:hAnsiTheme="majorBidi" w:cstheme="majorBidi"/>
          <w:b/>
          <w:bCs/>
          <w:sz w:val="24"/>
          <w:szCs w:val="24"/>
          <w:rtl/>
          <w:lang w:bidi="ar-EG"/>
        </w:rPr>
        <w:lastRenderedPageBreak/>
        <w:t>جدول رقم (1): تطور أعداد المشروعات الصغيرة الممولة من الصندوق الاجتماعي للتنمية وفقاً للمحافظات خلال الفترة (2009- 2015)</w:t>
      </w:r>
    </w:p>
    <w:tbl>
      <w:tblPr>
        <w:tblStyle w:val="TableGrid2"/>
        <w:bidiVisual/>
        <w:tblW w:w="0" w:type="auto"/>
        <w:jc w:val="center"/>
        <w:tblInd w:w="-302" w:type="dxa"/>
        <w:tblLook w:val="04A0" w:firstRow="1" w:lastRow="0" w:firstColumn="1" w:lastColumn="0" w:noHBand="0" w:noVBand="1"/>
      </w:tblPr>
      <w:tblGrid>
        <w:gridCol w:w="1678"/>
        <w:gridCol w:w="1329"/>
        <w:gridCol w:w="1357"/>
        <w:gridCol w:w="1357"/>
        <w:gridCol w:w="1329"/>
        <w:gridCol w:w="1301"/>
        <w:gridCol w:w="1301"/>
        <w:gridCol w:w="1301"/>
        <w:gridCol w:w="1333"/>
        <w:gridCol w:w="1192"/>
      </w:tblGrid>
      <w:tr w:rsidR="009323A7" w:rsidRPr="00A2195B" w:rsidTr="00A2195B">
        <w:trPr>
          <w:trHeight w:val="57"/>
          <w:jc w:val="center"/>
        </w:trPr>
        <w:tc>
          <w:tcPr>
            <w:tcW w:w="1678" w:type="dxa"/>
            <w:tcBorders>
              <w:tr2bl w:val="single" w:sz="4" w:space="0" w:color="auto"/>
            </w:tcBorders>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 xml:space="preserve">     السنوات</w:t>
            </w:r>
          </w:p>
          <w:p w:rsidR="009323A7" w:rsidRPr="00A2195B" w:rsidRDefault="009323A7" w:rsidP="00A2195B">
            <w:pPr>
              <w:bidi/>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المحافظات</w:t>
            </w:r>
          </w:p>
        </w:tc>
        <w:tc>
          <w:tcPr>
            <w:tcW w:w="1329"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2009</w:t>
            </w:r>
          </w:p>
        </w:tc>
        <w:tc>
          <w:tcPr>
            <w:tcW w:w="1357"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2010</w:t>
            </w:r>
          </w:p>
        </w:tc>
        <w:tc>
          <w:tcPr>
            <w:tcW w:w="1357"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2011</w:t>
            </w:r>
          </w:p>
        </w:tc>
        <w:tc>
          <w:tcPr>
            <w:tcW w:w="1329"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2012</w:t>
            </w:r>
          </w:p>
        </w:tc>
        <w:tc>
          <w:tcPr>
            <w:tcW w:w="1301"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2013</w:t>
            </w:r>
          </w:p>
        </w:tc>
        <w:tc>
          <w:tcPr>
            <w:tcW w:w="1301"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2014</w:t>
            </w:r>
          </w:p>
        </w:tc>
        <w:tc>
          <w:tcPr>
            <w:tcW w:w="1301"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2015</w:t>
            </w:r>
          </w:p>
        </w:tc>
        <w:tc>
          <w:tcPr>
            <w:tcW w:w="1333"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الاجمالي</w:t>
            </w:r>
          </w:p>
        </w:tc>
        <w:tc>
          <w:tcPr>
            <w:tcW w:w="1192" w:type="dxa"/>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القاهرة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664</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504</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708</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1049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1136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1996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2028</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8085</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7.8</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الاسكندرية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243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219</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546</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724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505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593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943</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3773</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3.7</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بورسعيد</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241</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475</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346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298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403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559</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2575</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السويس</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221</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298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151</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29</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1402</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1.4</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دمياط</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154</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240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634</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271</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234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253</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2492</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2.4</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الدقهلية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528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598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1201</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1142</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1049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1179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1500</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7207</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الشرقية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701</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1450</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1851</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1016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1343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1229</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8293</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8.0</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القليوبية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426</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400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622</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890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773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796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877</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4794</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4.6</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كفر الشيخ</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413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377</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901</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763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530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492</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659</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4135</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4.0</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الغربية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564</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575</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1068</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1160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719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784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899</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5769</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5.6</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المنوفية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566</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683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1087</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1127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798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899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1201</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6361</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6.2</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البحيرة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251</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287</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711</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650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328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343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466</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3036</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2.9</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الإسماعيلية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262</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176</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531</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625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349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450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572</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2965</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2.9</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الجيزة</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300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193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486</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731</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696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1244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1373</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5023</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4.9</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بني سويف</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389</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377</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890</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846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473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668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770</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4412</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4.3</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الفيوم</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549</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575</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812</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945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405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490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697</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4473</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4.3</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المنيا</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920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721</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1025</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785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622</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667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731</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5471</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5.3</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أسيوط</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862</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620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1378</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1046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849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744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1101</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6600</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6.4</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سوهاج</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307</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300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898</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561</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279</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575</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3620</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3.5</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قنا</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488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527</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726</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462</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344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442</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563</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3552</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3.4</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أسوان</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322</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634</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580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366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385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676</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3216</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3.1</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الاقصر</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202</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136</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221</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157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94</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145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206</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1161</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البحر الأحمر</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115</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324</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456</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257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238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397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512</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2299</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2.2</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الوادي الجديد</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51</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67</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113</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532</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0.5</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مرسي مطروح</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15</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15</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74</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70</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28</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91</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319</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0.3</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شمال سيناء</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43</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80</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208</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161</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102</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175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283</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1052</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جنوب سيناء</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28</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55</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102</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83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63</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117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169</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617</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0.6</w:t>
            </w:r>
          </w:p>
        </w:tc>
      </w:tr>
      <w:tr w:rsidR="009323A7" w:rsidRPr="00A2195B" w:rsidTr="00A2195B">
        <w:trPr>
          <w:trHeight w:val="57"/>
          <w:jc w:val="center"/>
        </w:trPr>
        <w:tc>
          <w:tcPr>
            <w:tcW w:w="1678"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الإجمالي</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9622</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9427</w:t>
            </w:r>
          </w:p>
        </w:tc>
        <w:tc>
          <w:tcPr>
            <w:tcW w:w="1357"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18132</w:t>
            </w:r>
          </w:p>
        </w:tc>
        <w:tc>
          <w:tcPr>
            <w:tcW w:w="1329"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18095</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12567</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16046</w:t>
            </w:r>
          </w:p>
        </w:tc>
        <w:tc>
          <w:tcPr>
            <w:tcW w:w="1301"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19345</w:t>
            </w:r>
          </w:p>
        </w:tc>
        <w:tc>
          <w:tcPr>
            <w:tcW w:w="1333"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103234</w:t>
            </w:r>
          </w:p>
        </w:tc>
        <w:tc>
          <w:tcPr>
            <w:tcW w:w="1192" w:type="dxa"/>
            <w:vAlign w:val="center"/>
          </w:tcPr>
          <w:p w:rsidR="009323A7" w:rsidRPr="00A2195B" w:rsidRDefault="009323A7" w:rsidP="00A2195B">
            <w:pPr>
              <w:bidi/>
              <w:jc w:val="center"/>
              <w:rPr>
                <w:rFonts w:asciiTheme="majorBidi" w:hAnsiTheme="majorBidi" w:cstheme="majorBidi"/>
                <w:sz w:val="24"/>
                <w:szCs w:val="24"/>
                <w:rtl/>
                <w:lang w:bidi="ar-EG"/>
              </w:rPr>
            </w:pPr>
            <w:r w:rsidRPr="00A2195B">
              <w:rPr>
                <w:rFonts w:asciiTheme="majorBidi" w:hAnsiTheme="majorBidi" w:cstheme="majorBidi"/>
                <w:sz w:val="24"/>
                <w:szCs w:val="24"/>
                <w:rtl/>
                <w:lang w:bidi="ar-EG"/>
              </w:rPr>
              <w:t>100.0</w:t>
            </w:r>
          </w:p>
        </w:tc>
      </w:tr>
    </w:tbl>
    <w:p w:rsidR="009323A7" w:rsidRPr="00124DA6" w:rsidRDefault="009323A7" w:rsidP="00E62923">
      <w:pPr>
        <w:bidi/>
        <w:spacing w:before="100" w:beforeAutospacing="1" w:after="100" w:afterAutospacing="1" w:line="240" w:lineRule="auto"/>
        <w:rPr>
          <w:rFonts w:asciiTheme="majorBidi" w:eastAsia="Times New Roman" w:hAnsiTheme="majorBidi" w:cstheme="majorBidi"/>
          <w:sz w:val="24"/>
          <w:szCs w:val="24"/>
          <w:rtl/>
          <w:lang w:bidi="ar-EG"/>
        </w:rPr>
      </w:pPr>
      <w:r w:rsidRPr="00124DA6">
        <w:rPr>
          <w:rFonts w:asciiTheme="majorBidi" w:eastAsia="Times New Roman" w:hAnsiTheme="majorBidi" w:cstheme="majorBidi"/>
          <w:sz w:val="24"/>
          <w:szCs w:val="24"/>
          <w:u w:val="single"/>
          <w:rtl/>
          <w:lang w:bidi="ar-EG"/>
        </w:rPr>
        <w:t>المصدر</w:t>
      </w:r>
      <w:r w:rsidRPr="00124DA6">
        <w:rPr>
          <w:rFonts w:asciiTheme="majorBidi" w:eastAsia="Times New Roman" w:hAnsiTheme="majorBidi" w:cstheme="majorBidi"/>
          <w:sz w:val="24"/>
          <w:szCs w:val="24"/>
          <w:rtl/>
          <w:lang w:bidi="ar-EG"/>
        </w:rPr>
        <w:t>: رئاسة مجلس الوزراء، الصندوق الاجتماعي للتنمية، 2016.</w:t>
      </w:r>
    </w:p>
    <w:p w:rsidR="009323A7" w:rsidRPr="00A2195B" w:rsidRDefault="009323A7" w:rsidP="00A2195B">
      <w:pPr>
        <w:bidi/>
        <w:spacing w:after="0" w:line="240" w:lineRule="auto"/>
        <w:jc w:val="center"/>
        <w:rPr>
          <w:rFonts w:asciiTheme="majorBidi" w:eastAsia="Times New Roman" w:hAnsiTheme="majorBidi" w:cstheme="majorBidi"/>
          <w:b/>
          <w:bCs/>
          <w:sz w:val="24"/>
          <w:szCs w:val="24"/>
          <w:rtl/>
          <w:lang w:bidi="ar-EG"/>
        </w:rPr>
      </w:pPr>
      <w:r w:rsidRPr="00A2195B">
        <w:rPr>
          <w:rFonts w:asciiTheme="majorBidi" w:eastAsia="Times New Roman" w:hAnsiTheme="majorBidi" w:cstheme="majorBidi"/>
          <w:b/>
          <w:bCs/>
          <w:sz w:val="24"/>
          <w:szCs w:val="24"/>
          <w:rtl/>
          <w:lang w:bidi="ar-EG"/>
        </w:rPr>
        <w:lastRenderedPageBreak/>
        <w:t>جدول رقم (2): التطور العددي والنسبي لقيمة القروض للمشروعات الصغيرة الممولة من الصندوق الاجتماعي للتنمية وفقاً للمحافظات خلال الفترة (2009- 2015)</w:t>
      </w:r>
    </w:p>
    <w:p w:rsidR="009323A7" w:rsidRPr="00A2195B" w:rsidRDefault="009323A7" w:rsidP="00A2195B">
      <w:pPr>
        <w:bidi/>
        <w:spacing w:after="0" w:line="240" w:lineRule="auto"/>
        <w:jc w:val="center"/>
        <w:rPr>
          <w:rFonts w:asciiTheme="majorBidi" w:eastAsia="Times New Roman" w:hAnsiTheme="majorBidi" w:cstheme="majorBidi"/>
          <w:b/>
          <w:bCs/>
          <w:sz w:val="24"/>
          <w:szCs w:val="24"/>
          <w:rtl/>
          <w:lang w:bidi="ar-EG"/>
        </w:rPr>
      </w:pP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r>
      <w:r w:rsidRPr="00A2195B">
        <w:rPr>
          <w:rFonts w:asciiTheme="majorBidi" w:eastAsia="Times New Roman" w:hAnsiTheme="majorBidi" w:cstheme="majorBidi"/>
          <w:b/>
          <w:bCs/>
          <w:sz w:val="24"/>
          <w:szCs w:val="24"/>
          <w:rtl/>
          <w:lang w:bidi="ar-EG"/>
        </w:rPr>
        <w:tab/>
        <w:t>القيمة: بالمليون جنيه</w:t>
      </w:r>
    </w:p>
    <w:tbl>
      <w:tblPr>
        <w:tblStyle w:val="TableGrid2"/>
        <w:bidiVisual/>
        <w:tblW w:w="5000" w:type="pct"/>
        <w:jc w:val="center"/>
        <w:tblLook w:val="04A0" w:firstRow="1" w:lastRow="0" w:firstColumn="1" w:lastColumn="0" w:noHBand="0" w:noVBand="1"/>
      </w:tblPr>
      <w:tblGrid>
        <w:gridCol w:w="1485"/>
        <w:gridCol w:w="1433"/>
        <w:gridCol w:w="1465"/>
        <w:gridCol w:w="1465"/>
        <w:gridCol w:w="1433"/>
        <w:gridCol w:w="1405"/>
        <w:gridCol w:w="1405"/>
        <w:gridCol w:w="1405"/>
        <w:gridCol w:w="1439"/>
        <w:gridCol w:w="1285"/>
      </w:tblGrid>
      <w:tr w:rsidR="009323A7" w:rsidRPr="00124DA6" w:rsidTr="00A2195B">
        <w:trPr>
          <w:trHeight w:val="20"/>
          <w:jc w:val="center"/>
        </w:trPr>
        <w:tc>
          <w:tcPr>
            <w:tcW w:w="522" w:type="pct"/>
            <w:vMerge w:val="restart"/>
            <w:tcBorders>
              <w:tr2bl w:val="single" w:sz="4" w:space="0" w:color="auto"/>
            </w:tcBorders>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 xml:space="preserve">     السنوات</w:t>
            </w:r>
          </w:p>
          <w:p w:rsidR="009323A7" w:rsidRPr="00124DA6" w:rsidRDefault="009323A7" w:rsidP="00A2195B">
            <w:pPr>
              <w:bidi/>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المحافظات</w:t>
            </w:r>
          </w:p>
        </w:tc>
        <w:tc>
          <w:tcPr>
            <w:tcW w:w="50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2009</w:t>
            </w:r>
          </w:p>
        </w:tc>
        <w:tc>
          <w:tcPr>
            <w:tcW w:w="515"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2010</w:t>
            </w:r>
          </w:p>
        </w:tc>
        <w:tc>
          <w:tcPr>
            <w:tcW w:w="515"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2011</w:t>
            </w:r>
          </w:p>
        </w:tc>
        <w:tc>
          <w:tcPr>
            <w:tcW w:w="50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2012</w:t>
            </w:r>
          </w:p>
        </w:tc>
        <w:tc>
          <w:tcPr>
            <w:tcW w:w="49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2013</w:t>
            </w:r>
          </w:p>
        </w:tc>
        <w:tc>
          <w:tcPr>
            <w:tcW w:w="49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2014</w:t>
            </w:r>
          </w:p>
        </w:tc>
        <w:tc>
          <w:tcPr>
            <w:tcW w:w="49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2015</w:t>
            </w:r>
          </w:p>
        </w:tc>
        <w:tc>
          <w:tcPr>
            <w:tcW w:w="958" w:type="pct"/>
            <w:gridSpan w:val="2"/>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الاجمالي</w:t>
            </w:r>
          </w:p>
        </w:tc>
      </w:tr>
      <w:tr w:rsidR="009323A7" w:rsidRPr="00124DA6" w:rsidTr="00A2195B">
        <w:trPr>
          <w:trHeight w:val="20"/>
          <w:jc w:val="center"/>
        </w:trPr>
        <w:tc>
          <w:tcPr>
            <w:tcW w:w="522" w:type="pct"/>
            <w:vMerge/>
            <w:tcBorders>
              <w:tr2bl w:val="single" w:sz="4" w:space="0" w:color="auto"/>
            </w:tcBorders>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0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15"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15"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0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49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49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49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06" w:type="pc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القيمة</w:t>
            </w:r>
          </w:p>
        </w:tc>
        <w:tc>
          <w:tcPr>
            <w:tcW w:w="452" w:type="pc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القاهرة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39.9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100.3</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185.5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217.0</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305.1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486.6</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1354.7</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الاسكندرية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12.4</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47.1</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81.9</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85.4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102.8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159.9</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509.2</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بورسعيد</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14.3</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24.3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29.9</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116.0</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السويس</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19.7</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14.8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21.9</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89.0</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0.8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دمياط</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20.4</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43.2</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35.2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20.6</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31.3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34.4</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192.6</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الدقهلية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34.7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55.3</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114.6</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130.4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123.3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177.1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269.9</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905.1</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8.5</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الشرقية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40.6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46.6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78.3</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127.7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126.4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150.4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206.9</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776.9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7.3</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القليوبية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23.6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25.1</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60.6</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80.2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80.5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112.1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169.4</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551.5</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5.2</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كفر الشيخ</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27.9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23.6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59.1</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50.7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55.2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74.8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106.6</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397.9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3.7</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الغربية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34.6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33.3</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81.4</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122.6</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84.7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94.8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170.1</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611.5</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المنوفية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33.7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42.7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73.1</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109.4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84.0</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136.8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188.4</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668.1</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6.3</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البحيرة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14.0</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39.5</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38.1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63.9</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61.3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63.2</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289.9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2.7</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الإسماعيلية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22.1</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32.4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30.9</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52.7</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172.1</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1.6</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الجيزة</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8.2</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28.2</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48.2</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77.6</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106.5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155.4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166.9</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591.0</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5.6</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بني سويف</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19.0</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22.5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64.0</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38.8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36.4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60.9</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80.3</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321.9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3.0</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الفيوم</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29.2</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25.7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48.5</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45.1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50.0</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68.5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86.2</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353.2</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3.3</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المنيا</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50.8</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38.5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59.2</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50.8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55.2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89.4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125.3</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469.2</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4.4</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أسيوط</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39.5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35.6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80.9</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82.8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82.9</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100.1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14.</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616.5</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سوهاج</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26.0</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30.7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72.3</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78.8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54.5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83.1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122.4</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467.8</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4.4</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قنا</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29.7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27.1</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59.0</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60.5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46.8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74.8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105.0</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402.9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أسوان</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13.9</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15.0</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34.3</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29.9</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26.4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44.4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76.8</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240.7</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2.3</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الاقصر</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7.6</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15.4</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21.3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26.8</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111.4</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البحر الأحمر</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6.7</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19.4</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23.6</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17.4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24.1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42.7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75.2</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209.1</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الوادي الجديد</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2.3</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3.7</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6.7</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11.7</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41.2</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0.4</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مرسي مطروح</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1.3</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0.8</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3.3</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9.3</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24.3</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0.2</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شمال سيناء</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2.0</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3.3</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8.9</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9.1</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8.4</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17.5</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11.1</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60.3</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0.6</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جنوب سيناء</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4.5</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11.8</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8.3</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9.6</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24.8</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22.4</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83.9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0.8</w:t>
            </w:r>
          </w:p>
        </w:tc>
      </w:tr>
      <w:tr w:rsidR="009323A7" w:rsidRPr="00124DA6" w:rsidTr="00A2195B">
        <w:trPr>
          <w:trHeight w:val="20"/>
          <w:jc w:val="center"/>
        </w:trPr>
        <w:tc>
          <w:tcPr>
            <w:tcW w:w="52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الإجمالي</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491.1</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607.4</w:t>
            </w:r>
          </w:p>
        </w:tc>
        <w:tc>
          <w:tcPr>
            <w:tcW w:w="515"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1287.4</w:t>
            </w:r>
          </w:p>
        </w:tc>
        <w:tc>
          <w:tcPr>
            <w:tcW w:w="50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1536.2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1502.6</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2111.2</w:t>
            </w:r>
          </w:p>
        </w:tc>
        <w:tc>
          <w:tcPr>
            <w:tcW w:w="494"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3074.0</w:t>
            </w:r>
          </w:p>
        </w:tc>
        <w:tc>
          <w:tcPr>
            <w:tcW w:w="506"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10627.9</w:t>
            </w:r>
          </w:p>
        </w:tc>
        <w:tc>
          <w:tcPr>
            <w:tcW w:w="452" w:type="pct"/>
            <w:vAlign w:val="center"/>
          </w:tcPr>
          <w:p w:rsidR="009323A7" w:rsidRPr="00124DA6" w:rsidRDefault="009323A7" w:rsidP="00A2195B">
            <w:pPr>
              <w:bidi/>
              <w:jc w:val="center"/>
              <w:rPr>
                <w:rFonts w:asciiTheme="majorBidi" w:hAnsiTheme="majorBidi" w:cstheme="majorBidi"/>
                <w:sz w:val="24"/>
                <w:szCs w:val="24"/>
                <w:rtl/>
                <w:lang w:bidi="ar-EG"/>
              </w:rPr>
            </w:pPr>
            <w:r w:rsidRPr="00124DA6">
              <w:rPr>
                <w:rFonts w:asciiTheme="majorBidi" w:hAnsiTheme="majorBidi" w:cstheme="majorBidi"/>
                <w:sz w:val="24"/>
                <w:szCs w:val="24"/>
                <w:rtl/>
                <w:lang w:bidi="ar-EG"/>
              </w:rPr>
              <w:t>100.0</w:t>
            </w:r>
          </w:p>
        </w:tc>
      </w:tr>
    </w:tbl>
    <w:p w:rsidR="00A2195B" w:rsidRDefault="00A2195B" w:rsidP="00A2195B">
      <w:pPr>
        <w:bidi/>
        <w:spacing w:after="0" w:line="240" w:lineRule="auto"/>
        <w:jc w:val="center"/>
        <w:rPr>
          <w:rFonts w:asciiTheme="majorBidi" w:eastAsia="Times New Roman" w:hAnsiTheme="majorBidi" w:cstheme="majorBidi"/>
          <w:b/>
          <w:bCs/>
          <w:sz w:val="24"/>
          <w:szCs w:val="24"/>
          <w:lang w:bidi="ar-EG"/>
        </w:rPr>
      </w:pPr>
    </w:p>
    <w:p w:rsidR="009323A7" w:rsidRPr="00A2195B" w:rsidRDefault="009323A7" w:rsidP="00A2195B">
      <w:pPr>
        <w:bidi/>
        <w:spacing w:after="0" w:line="240" w:lineRule="auto"/>
        <w:jc w:val="center"/>
        <w:rPr>
          <w:rFonts w:asciiTheme="majorBidi" w:eastAsia="Times New Roman" w:hAnsiTheme="majorBidi" w:cstheme="majorBidi"/>
          <w:b/>
          <w:bCs/>
          <w:sz w:val="24"/>
          <w:szCs w:val="24"/>
          <w:rtl/>
          <w:lang w:bidi="ar-EG"/>
        </w:rPr>
      </w:pPr>
      <w:r w:rsidRPr="00A2195B">
        <w:rPr>
          <w:rFonts w:asciiTheme="majorBidi" w:eastAsia="Times New Roman" w:hAnsiTheme="majorBidi" w:cstheme="majorBidi"/>
          <w:b/>
          <w:bCs/>
          <w:sz w:val="24"/>
          <w:szCs w:val="24"/>
          <w:rtl/>
          <w:lang w:bidi="ar-EG"/>
        </w:rPr>
        <w:lastRenderedPageBreak/>
        <w:t>جدول رقم (3): التطور العددي والنسبي لفرص العمل للمشروعات الصغيرة الممولة من الصندوق الاجتماعي للتنمية وفقاً للمحافظات خلال الفترة (2009- 2015)</w:t>
      </w:r>
    </w:p>
    <w:tbl>
      <w:tblPr>
        <w:tblStyle w:val="TableGrid2"/>
        <w:bidiVisual/>
        <w:tblW w:w="5000" w:type="pct"/>
        <w:jc w:val="center"/>
        <w:tblLook w:val="04A0" w:firstRow="1" w:lastRow="0" w:firstColumn="1" w:lastColumn="0" w:noHBand="0" w:noVBand="1"/>
      </w:tblPr>
      <w:tblGrid>
        <w:gridCol w:w="1485"/>
        <w:gridCol w:w="1433"/>
        <w:gridCol w:w="1465"/>
        <w:gridCol w:w="1465"/>
        <w:gridCol w:w="1433"/>
        <w:gridCol w:w="1405"/>
        <w:gridCol w:w="1405"/>
        <w:gridCol w:w="1405"/>
        <w:gridCol w:w="1439"/>
        <w:gridCol w:w="1285"/>
      </w:tblGrid>
      <w:tr w:rsidR="009323A7" w:rsidRPr="00A2195B" w:rsidTr="00A2195B">
        <w:trPr>
          <w:trHeight w:val="396"/>
          <w:jc w:val="center"/>
        </w:trPr>
        <w:tc>
          <w:tcPr>
            <w:tcW w:w="522" w:type="pct"/>
            <w:vMerge w:val="restart"/>
            <w:tcBorders>
              <w:tr2bl w:val="single" w:sz="4" w:space="0" w:color="auto"/>
            </w:tcBorders>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 xml:space="preserve">     السنوات</w:t>
            </w:r>
          </w:p>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المحافظات</w:t>
            </w:r>
          </w:p>
        </w:tc>
        <w:tc>
          <w:tcPr>
            <w:tcW w:w="50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2009</w:t>
            </w:r>
          </w:p>
        </w:tc>
        <w:tc>
          <w:tcPr>
            <w:tcW w:w="515"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2010</w:t>
            </w:r>
          </w:p>
        </w:tc>
        <w:tc>
          <w:tcPr>
            <w:tcW w:w="515"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2011</w:t>
            </w:r>
          </w:p>
        </w:tc>
        <w:tc>
          <w:tcPr>
            <w:tcW w:w="50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2012</w:t>
            </w:r>
          </w:p>
        </w:tc>
        <w:tc>
          <w:tcPr>
            <w:tcW w:w="49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2013</w:t>
            </w:r>
          </w:p>
        </w:tc>
        <w:tc>
          <w:tcPr>
            <w:tcW w:w="49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2014</w:t>
            </w:r>
          </w:p>
        </w:tc>
        <w:tc>
          <w:tcPr>
            <w:tcW w:w="494" w:type="pct"/>
            <w:vMerge w:val="restar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2015</w:t>
            </w:r>
          </w:p>
        </w:tc>
        <w:tc>
          <w:tcPr>
            <w:tcW w:w="958" w:type="pct"/>
            <w:gridSpan w:val="2"/>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الاجمالي</w:t>
            </w:r>
          </w:p>
        </w:tc>
      </w:tr>
      <w:tr w:rsidR="009323A7" w:rsidRPr="00A2195B" w:rsidTr="00A2195B">
        <w:trPr>
          <w:trHeight w:val="225"/>
          <w:jc w:val="center"/>
        </w:trPr>
        <w:tc>
          <w:tcPr>
            <w:tcW w:w="522" w:type="pct"/>
            <w:vMerge/>
            <w:tcBorders>
              <w:tr2bl w:val="single" w:sz="4" w:space="0" w:color="auto"/>
            </w:tcBorders>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0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15"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15"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0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49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49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494" w:type="pct"/>
            <w:vMerge/>
            <w:vAlign w:val="center"/>
          </w:tcPr>
          <w:p w:rsidR="009323A7" w:rsidRPr="00124DA6" w:rsidRDefault="009323A7" w:rsidP="00A2195B">
            <w:pPr>
              <w:bidi/>
              <w:jc w:val="center"/>
              <w:rPr>
                <w:rFonts w:asciiTheme="majorBidi" w:hAnsiTheme="majorBidi" w:cstheme="majorBidi"/>
                <w:b/>
                <w:bCs/>
                <w:sz w:val="24"/>
                <w:szCs w:val="24"/>
                <w:rtl/>
                <w:lang w:bidi="ar-EG"/>
              </w:rPr>
            </w:pPr>
          </w:p>
        </w:tc>
        <w:tc>
          <w:tcPr>
            <w:tcW w:w="506" w:type="pc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العدد</w:t>
            </w:r>
          </w:p>
        </w:tc>
        <w:tc>
          <w:tcPr>
            <w:tcW w:w="452" w:type="pct"/>
            <w:vAlign w:val="center"/>
          </w:tcPr>
          <w:p w:rsidR="009323A7" w:rsidRPr="00124DA6" w:rsidRDefault="009323A7" w:rsidP="00A2195B">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القاهرة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2130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3167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4955</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4155</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5220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9611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14170</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43408</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10.1</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الاسكندرية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1231</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1816</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2750</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2469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2144</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3473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5043</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18926</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4.3</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بورسعيد</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390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893</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774</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778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492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740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892</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4959</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السويس</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659</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902</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1456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354</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490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599</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4674</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1.1</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دمياط</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704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2011</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2611</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1800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776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982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1040</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9924</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الدقهلية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3188</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5014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6520</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4146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3408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5821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7983</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36080</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8.4</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الشرقية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3316</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4760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5250</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4185</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3666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421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6205</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32203</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7.5</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القليوبية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2368</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2392</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2898</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2496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2441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3682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5235</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21515</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5.0</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كفر الشيخ</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3130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2235</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3563</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1749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1565</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2279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2991</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17512</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الغربية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2657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2898</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4698</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3431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1439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2884</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4953</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22960</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5.3</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المنوفية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3413</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4180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4404</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2194</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2096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4157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5029</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25473</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5.9</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البحيرة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1007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1201</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2482</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1409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909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2089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1885</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10982</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2.6</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الإسماعيلية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322</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689</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1259</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1557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1286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933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1471</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7517</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الجيزة</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828</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700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2304</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4360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2212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5221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4980</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20605</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4.8</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بني سويف</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2154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2447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4104</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1659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1306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1884</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2233</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15787</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3.7</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الفيوم</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3304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2639</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3178</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1737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1348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2140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2400</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16746</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3.9</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المنيا</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5231</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3499</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4189</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1877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750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2868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3361</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21775</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5.1</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أسيوط</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4386</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3841</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6097</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3147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2710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3053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5350</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28584</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6.6</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سوهاج</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2868</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3305</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5195</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1642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787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2539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3363</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19699</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4.6</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قنا</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3437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3057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3893</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1427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848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2102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2804</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17568</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4.1</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أسوان</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1573</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1722</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2436</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1091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1331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2095</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10841</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2.5</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الاقصر</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1559</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847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773</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298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245</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643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758</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5123</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البحر الأحمر</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745</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2184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1716</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593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633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1288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1952</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9111</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الوادي الجديد</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354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220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244</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235</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278</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234</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305</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1870</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0.4</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مرسي مطروح</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151</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199</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107</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109</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237</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940</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0.2</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شمال سيناء</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207</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300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488</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313</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212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536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304</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2360</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0.5</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جنوب سيناء</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284</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463</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538</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371</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182</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796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638</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3272</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0.8</w:t>
            </w:r>
          </w:p>
        </w:tc>
      </w:tr>
      <w:tr w:rsidR="009323A7" w:rsidRPr="00A2195B" w:rsidTr="00A2195B">
        <w:trPr>
          <w:jc w:val="center"/>
        </w:trPr>
        <w:tc>
          <w:tcPr>
            <w:tcW w:w="52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الإجمالي</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51150</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57196</w:t>
            </w:r>
          </w:p>
        </w:tc>
        <w:tc>
          <w:tcPr>
            <w:tcW w:w="515"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78420</w:t>
            </w:r>
          </w:p>
        </w:tc>
        <w:tc>
          <w:tcPr>
            <w:tcW w:w="50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50685</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37980</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66706</w:t>
            </w:r>
          </w:p>
        </w:tc>
        <w:tc>
          <w:tcPr>
            <w:tcW w:w="494"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88276</w:t>
            </w:r>
          </w:p>
        </w:tc>
        <w:tc>
          <w:tcPr>
            <w:tcW w:w="506"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430414</w:t>
            </w:r>
          </w:p>
        </w:tc>
        <w:tc>
          <w:tcPr>
            <w:tcW w:w="452" w:type="pct"/>
            <w:vAlign w:val="center"/>
          </w:tcPr>
          <w:p w:rsidR="009323A7" w:rsidRPr="00A2195B" w:rsidRDefault="009323A7" w:rsidP="00A2195B">
            <w:pPr>
              <w:bidi/>
              <w:jc w:val="center"/>
              <w:rPr>
                <w:rFonts w:asciiTheme="majorBidi" w:hAnsiTheme="majorBidi" w:cstheme="majorBidi"/>
                <w:b/>
                <w:bCs/>
                <w:sz w:val="24"/>
                <w:szCs w:val="24"/>
                <w:rtl/>
                <w:lang w:bidi="ar-EG"/>
              </w:rPr>
            </w:pPr>
            <w:r w:rsidRPr="00A2195B">
              <w:rPr>
                <w:rFonts w:asciiTheme="majorBidi" w:hAnsiTheme="majorBidi" w:cstheme="majorBidi"/>
                <w:b/>
                <w:bCs/>
                <w:sz w:val="24"/>
                <w:szCs w:val="24"/>
                <w:rtl/>
                <w:lang w:bidi="ar-EG"/>
              </w:rPr>
              <w:t>100.0</w:t>
            </w:r>
          </w:p>
        </w:tc>
      </w:tr>
    </w:tbl>
    <w:p w:rsidR="009323A7" w:rsidRPr="00124DA6" w:rsidRDefault="009323A7" w:rsidP="00E62923">
      <w:pPr>
        <w:bidi/>
        <w:spacing w:before="100" w:beforeAutospacing="1" w:after="100" w:afterAutospacing="1" w:line="240" w:lineRule="auto"/>
        <w:rPr>
          <w:rFonts w:asciiTheme="majorBidi" w:eastAsia="Times New Roman" w:hAnsiTheme="majorBidi" w:cstheme="majorBidi"/>
          <w:sz w:val="24"/>
          <w:szCs w:val="24"/>
          <w:rtl/>
          <w:lang w:bidi="ar-EG"/>
        </w:rPr>
      </w:pPr>
      <w:r w:rsidRPr="00124DA6">
        <w:rPr>
          <w:rFonts w:asciiTheme="majorBidi" w:eastAsia="Times New Roman" w:hAnsiTheme="majorBidi" w:cstheme="majorBidi"/>
          <w:sz w:val="24"/>
          <w:szCs w:val="24"/>
          <w:u w:val="single"/>
          <w:rtl/>
          <w:lang w:bidi="ar-EG"/>
        </w:rPr>
        <w:t>المصدر</w:t>
      </w:r>
      <w:r w:rsidRPr="00124DA6">
        <w:rPr>
          <w:rFonts w:asciiTheme="majorBidi" w:eastAsia="Times New Roman" w:hAnsiTheme="majorBidi" w:cstheme="majorBidi"/>
          <w:sz w:val="24"/>
          <w:szCs w:val="24"/>
          <w:rtl/>
          <w:lang w:bidi="ar-EG"/>
        </w:rPr>
        <w:t>: رئاسة مجلس الوزراء، الصندوق الاجتماعي للتنمية، 2016.</w:t>
      </w:r>
    </w:p>
    <w:p w:rsidR="009323A7" w:rsidRPr="00124DA6" w:rsidRDefault="009323A7" w:rsidP="00A2195B">
      <w:pPr>
        <w:bidi/>
        <w:spacing w:after="0" w:line="240" w:lineRule="auto"/>
        <w:jc w:val="center"/>
        <w:rPr>
          <w:rFonts w:asciiTheme="majorBidi" w:eastAsia="Times New Roman" w:hAnsiTheme="majorBidi" w:cstheme="majorBidi"/>
          <w:b/>
          <w:bCs/>
          <w:sz w:val="24"/>
          <w:szCs w:val="24"/>
          <w:rtl/>
          <w:lang w:bidi="ar-EG"/>
        </w:rPr>
      </w:pPr>
      <w:r w:rsidRPr="00124DA6">
        <w:rPr>
          <w:rFonts w:asciiTheme="majorBidi" w:eastAsia="Times New Roman" w:hAnsiTheme="majorBidi" w:cstheme="majorBidi"/>
          <w:b/>
          <w:bCs/>
          <w:sz w:val="24"/>
          <w:szCs w:val="24"/>
          <w:rtl/>
          <w:lang w:bidi="ar-EG"/>
        </w:rPr>
        <w:lastRenderedPageBreak/>
        <w:t>جدول رقم (4): تطور عدد المشروعات الصغيرة الممولة من الصندوق الاجتماعي للتنمية ونسبة مساهمة المرأة وفقاً للمحافظات خلال الفترة (2009- 2015)</w:t>
      </w:r>
    </w:p>
    <w:tbl>
      <w:tblPr>
        <w:tblStyle w:val="TableGrid2"/>
        <w:bidiVisual/>
        <w:tblW w:w="5000" w:type="pct"/>
        <w:jc w:val="center"/>
        <w:tblLook w:val="04A0" w:firstRow="1" w:lastRow="0" w:firstColumn="1" w:lastColumn="0" w:noHBand="0" w:noVBand="1"/>
      </w:tblPr>
      <w:tblGrid>
        <w:gridCol w:w="1375"/>
        <w:gridCol w:w="1215"/>
        <w:gridCol w:w="1098"/>
        <w:gridCol w:w="899"/>
        <w:gridCol w:w="1214"/>
        <w:gridCol w:w="1098"/>
        <w:gridCol w:w="899"/>
        <w:gridCol w:w="1214"/>
        <w:gridCol w:w="1098"/>
        <w:gridCol w:w="899"/>
        <w:gridCol w:w="1214"/>
        <w:gridCol w:w="1098"/>
        <w:gridCol w:w="899"/>
      </w:tblGrid>
      <w:tr w:rsidR="009323A7" w:rsidRPr="00A2195B" w:rsidTr="00A2195B">
        <w:trPr>
          <w:trHeight w:val="227"/>
          <w:jc w:val="center"/>
        </w:trPr>
        <w:tc>
          <w:tcPr>
            <w:tcW w:w="483" w:type="pct"/>
            <w:vMerge w:val="restart"/>
            <w:tcBorders>
              <w:tr2bl w:val="single" w:sz="4" w:space="0" w:color="auto"/>
            </w:tcBorders>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 xml:space="preserve">     السنوات</w:t>
            </w:r>
          </w:p>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المحافظات</w:t>
            </w:r>
          </w:p>
        </w:tc>
        <w:tc>
          <w:tcPr>
            <w:tcW w:w="1129" w:type="pct"/>
            <w:gridSpan w:val="3"/>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2009</w:t>
            </w:r>
          </w:p>
        </w:tc>
        <w:tc>
          <w:tcPr>
            <w:tcW w:w="1129" w:type="pct"/>
            <w:gridSpan w:val="3"/>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2010</w:t>
            </w:r>
          </w:p>
        </w:tc>
        <w:tc>
          <w:tcPr>
            <w:tcW w:w="1129" w:type="pct"/>
            <w:gridSpan w:val="3"/>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2011</w:t>
            </w:r>
          </w:p>
        </w:tc>
        <w:tc>
          <w:tcPr>
            <w:tcW w:w="1129" w:type="pct"/>
            <w:gridSpan w:val="3"/>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2012</w:t>
            </w:r>
          </w:p>
        </w:tc>
      </w:tr>
      <w:tr w:rsidR="009323A7" w:rsidRPr="00A2195B" w:rsidTr="00A2195B">
        <w:trPr>
          <w:trHeight w:val="227"/>
          <w:jc w:val="center"/>
        </w:trPr>
        <w:tc>
          <w:tcPr>
            <w:tcW w:w="483" w:type="pct"/>
            <w:vMerge/>
            <w:tcBorders>
              <w:tr2bl w:val="single" w:sz="4" w:space="0" w:color="auto"/>
            </w:tcBorders>
            <w:vAlign w:val="center"/>
          </w:tcPr>
          <w:p w:rsidR="009323A7" w:rsidRPr="00A2195B" w:rsidRDefault="009323A7" w:rsidP="00A2195B">
            <w:pPr>
              <w:bidi/>
              <w:jc w:val="center"/>
              <w:rPr>
                <w:rFonts w:asciiTheme="majorBidi" w:hAnsiTheme="majorBidi" w:cstheme="majorBidi"/>
                <w:b/>
                <w:bCs/>
                <w:sz w:val="22"/>
                <w:szCs w:val="22"/>
                <w:rtl/>
                <w:lang w:bidi="ar-EG"/>
              </w:rPr>
            </w:pP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المشروعات</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مشروعات المرأة</w:t>
            </w:r>
          </w:p>
        </w:tc>
        <w:tc>
          <w:tcPr>
            <w:tcW w:w="31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نسبة مساهمة المرأة %</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المشروعات</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مشروعات المرأة</w:t>
            </w:r>
          </w:p>
        </w:tc>
        <w:tc>
          <w:tcPr>
            <w:tcW w:w="31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نسبة مساهمة المرأة %</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المشروعات</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مشروعات المرأة</w:t>
            </w:r>
          </w:p>
        </w:tc>
        <w:tc>
          <w:tcPr>
            <w:tcW w:w="31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نسبة مساهمة المرأة %</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المشروعات</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عدد مشروعات المرأة</w:t>
            </w:r>
          </w:p>
        </w:tc>
        <w:tc>
          <w:tcPr>
            <w:tcW w:w="31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نسبة مساهمة المرأة %</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القاهرة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664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504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708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20.9</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1049</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17.9</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الاسكندرية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219</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17.8</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546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16.8</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724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126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17.4</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بورسعيد</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475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13.9</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346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17.3</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السويس</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41.4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298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16.8</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دمياط</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23.4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634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706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16.1</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الدقهلية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528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598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128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1201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237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1142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16.8</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الشرقية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703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230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701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1450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409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1851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494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26.7</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القليوبية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426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400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29.3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622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890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28.0</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كفر الشيخ</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413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127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30.8</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901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763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26.3</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الغربية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564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35.1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575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37.0</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1068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355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1160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343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29.6</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المنوفية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566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33.0</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683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40.4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1087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34.3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1127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28.8</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البحيرة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711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26.9</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650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26.8</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الإسماعيلية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21.0</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531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625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18.7</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الجيزة</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486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731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132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18.1</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بني سويف</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389</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890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196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22.0</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846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21.9</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الفيوم</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549</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575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29.6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812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25.9</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945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16.6</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المنيا</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920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30.8</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721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1025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785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22.9</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أسيوط</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862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620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1378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366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1046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347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33.2</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سوهاج</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898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561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148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26.4</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قنا</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488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527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34.7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726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30.7</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462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35.1</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أسوان</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36.4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32.9</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634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580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38.1</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الاقصر</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136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221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30.8</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33.8</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البحر الأحمر</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17.3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456</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113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24.8</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36.6</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الوادي الجديد</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41.4</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47.1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49.3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55.0</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مرسي مطروح</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33.3</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74</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36.5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21</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30.0</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شمال سيناء</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34.9</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80</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35.0</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208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74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55.2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161</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62</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38.5</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جنوب سيناء</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32.1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55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18.2</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102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83</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18.1</w:t>
            </w:r>
          </w:p>
        </w:tc>
      </w:tr>
      <w:tr w:rsidR="009323A7" w:rsidRPr="00A2195B" w:rsidTr="00A2195B">
        <w:trPr>
          <w:trHeight w:val="227"/>
          <w:jc w:val="center"/>
        </w:trPr>
        <w:tc>
          <w:tcPr>
            <w:tcW w:w="483"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الإجمالي</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9622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2755</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28.6</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9427</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2593</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37.5</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18132</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4734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26.1</w:t>
            </w:r>
          </w:p>
        </w:tc>
        <w:tc>
          <w:tcPr>
            <w:tcW w:w="427"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18095</w:t>
            </w:r>
          </w:p>
        </w:tc>
        <w:tc>
          <w:tcPr>
            <w:tcW w:w="386" w:type="pct"/>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4454</w:t>
            </w:r>
          </w:p>
        </w:tc>
        <w:tc>
          <w:tcPr>
            <w:tcW w:w="316" w:type="pct"/>
            <w:vAlign w:val="center"/>
          </w:tcPr>
          <w:p w:rsidR="009323A7" w:rsidRPr="00A2195B" w:rsidRDefault="009323A7" w:rsidP="00A2195B">
            <w:pPr>
              <w:bidi/>
              <w:jc w:val="center"/>
              <w:rPr>
                <w:rFonts w:asciiTheme="majorBidi" w:hAnsiTheme="majorBidi" w:cstheme="majorBidi"/>
                <w:b/>
                <w:bCs/>
                <w:sz w:val="22"/>
                <w:szCs w:val="22"/>
                <w:rtl/>
                <w:lang w:bidi="ar-EG"/>
              </w:rPr>
            </w:pPr>
            <w:r w:rsidRPr="00A2195B">
              <w:rPr>
                <w:rFonts w:asciiTheme="majorBidi" w:hAnsiTheme="majorBidi" w:cstheme="majorBidi"/>
                <w:b/>
                <w:bCs/>
                <w:sz w:val="22"/>
                <w:szCs w:val="22"/>
                <w:rtl/>
                <w:lang w:bidi="ar-EG"/>
              </w:rPr>
              <w:t>24.6</w:t>
            </w:r>
          </w:p>
        </w:tc>
      </w:tr>
    </w:tbl>
    <w:p w:rsidR="009323A7" w:rsidRPr="00124DA6" w:rsidRDefault="009323A7" w:rsidP="00E62923">
      <w:pPr>
        <w:bidi/>
        <w:spacing w:before="100" w:beforeAutospacing="1" w:after="100" w:afterAutospacing="1" w:line="240" w:lineRule="auto"/>
        <w:rPr>
          <w:rFonts w:asciiTheme="majorBidi" w:eastAsia="Times New Roman" w:hAnsiTheme="majorBidi" w:cstheme="majorBidi"/>
          <w:sz w:val="24"/>
          <w:szCs w:val="24"/>
          <w:rtl/>
          <w:lang w:bidi="ar-EG"/>
        </w:rPr>
      </w:pPr>
      <w:r w:rsidRPr="00124DA6">
        <w:rPr>
          <w:rFonts w:asciiTheme="majorBidi" w:eastAsia="Times New Roman" w:hAnsiTheme="majorBidi" w:cstheme="majorBidi"/>
          <w:sz w:val="24"/>
          <w:szCs w:val="24"/>
          <w:u w:val="single"/>
          <w:rtl/>
          <w:lang w:bidi="ar-EG"/>
        </w:rPr>
        <w:t>المصدر</w:t>
      </w:r>
      <w:r w:rsidRPr="00124DA6">
        <w:rPr>
          <w:rFonts w:asciiTheme="majorBidi" w:eastAsia="Times New Roman" w:hAnsiTheme="majorBidi" w:cstheme="majorBidi"/>
          <w:sz w:val="24"/>
          <w:szCs w:val="24"/>
          <w:rtl/>
          <w:lang w:bidi="ar-EG"/>
        </w:rPr>
        <w:t>: رئاسة مجلس الوزراء، الصندوق الاجتماعي للتنمية، 2016.</w:t>
      </w:r>
    </w:p>
    <w:tbl>
      <w:tblPr>
        <w:tblStyle w:val="TableGrid2"/>
        <w:bidiVisual/>
        <w:tblW w:w="5000" w:type="pct"/>
        <w:jc w:val="center"/>
        <w:tblLook w:val="04A0" w:firstRow="1" w:lastRow="0" w:firstColumn="1" w:lastColumn="0" w:noHBand="0" w:noVBand="1"/>
      </w:tblPr>
      <w:tblGrid>
        <w:gridCol w:w="1464"/>
        <w:gridCol w:w="1222"/>
        <w:gridCol w:w="1098"/>
        <w:gridCol w:w="899"/>
        <w:gridCol w:w="1223"/>
        <w:gridCol w:w="1098"/>
        <w:gridCol w:w="899"/>
        <w:gridCol w:w="1223"/>
        <w:gridCol w:w="1098"/>
        <w:gridCol w:w="899"/>
        <w:gridCol w:w="1106"/>
        <w:gridCol w:w="1098"/>
        <w:gridCol w:w="893"/>
      </w:tblGrid>
      <w:tr w:rsidR="009323A7" w:rsidRPr="007F3E37" w:rsidTr="007F3E37">
        <w:trPr>
          <w:jc w:val="center"/>
        </w:trPr>
        <w:tc>
          <w:tcPr>
            <w:tcW w:w="515" w:type="pct"/>
            <w:vMerge w:val="restart"/>
            <w:tcBorders>
              <w:tr2bl w:val="single" w:sz="4" w:space="0" w:color="auto"/>
            </w:tcBorders>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lastRenderedPageBreak/>
              <w:br w:type="page"/>
              <w:t>تابع جدول (4):     السنوات</w:t>
            </w:r>
          </w:p>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المحافظات</w:t>
            </w:r>
          </w:p>
        </w:tc>
        <w:tc>
          <w:tcPr>
            <w:tcW w:w="1131" w:type="pct"/>
            <w:gridSpan w:val="3"/>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2013</w:t>
            </w:r>
          </w:p>
        </w:tc>
        <w:tc>
          <w:tcPr>
            <w:tcW w:w="1131" w:type="pct"/>
            <w:gridSpan w:val="3"/>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2014</w:t>
            </w:r>
          </w:p>
        </w:tc>
        <w:tc>
          <w:tcPr>
            <w:tcW w:w="1131" w:type="pct"/>
            <w:gridSpan w:val="3"/>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2015</w:t>
            </w:r>
          </w:p>
        </w:tc>
        <w:tc>
          <w:tcPr>
            <w:tcW w:w="1090" w:type="pct"/>
            <w:gridSpan w:val="3"/>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الاجمالي</w:t>
            </w:r>
          </w:p>
        </w:tc>
      </w:tr>
      <w:tr w:rsidR="009323A7" w:rsidRPr="007F3E37" w:rsidTr="007F3E37">
        <w:trPr>
          <w:jc w:val="center"/>
        </w:trPr>
        <w:tc>
          <w:tcPr>
            <w:tcW w:w="515" w:type="pct"/>
            <w:vMerge/>
            <w:tcBorders>
              <w:tr2bl w:val="single" w:sz="4" w:space="0" w:color="auto"/>
            </w:tcBorders>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المشروعات</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مشروعات المرأة</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نسبة مساهمة المرأة %</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المشروعات</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مشروعات المرأة</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نسبة مساهمة المرأة %</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المشروعات</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مشروعات المرأة</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نسبة مساهمة المرأة %</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العدد</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عدد مشروعات المرأة</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نسبة مساهمة المرأة %</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القاهرة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1136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1996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2028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12.8</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8085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1239</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15.3</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الاسكندرية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505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16.2</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593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943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16.3</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3773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644</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بورسعيد</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45</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403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559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115</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20.6</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2575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452</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17.6</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السويس</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41</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26.1</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1402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327</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23.3</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دمياط</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35</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17.0</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2492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422</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16.9</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الدقهلية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1049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1179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1500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16.9</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7207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1302</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الشرقية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1016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24.2</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1343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1229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25.1</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8293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2165</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القليوبية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773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796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175</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877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21.0</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4794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1284</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26.8</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كفر الشيخ</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530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120</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659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181</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27.5</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4135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1138</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27.5</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الغربية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719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231</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899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25.5</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5769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1793</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المنوفية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798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28.3</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899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31.6</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1201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356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29.6</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6361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2027</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31.9</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البحيرة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25.6</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466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25.3</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3036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820</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27.0</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الإسماعيلية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450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84</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18.7</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572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17.1</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2965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560</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18.9</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الجيزة</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696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15.5</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1244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180</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14.5</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1373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15.8</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5023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782</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15.6</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بني سويف</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473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668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29.6</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770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26.4</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4412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1109</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الفيوم</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405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697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29.9</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4473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1189</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26.6</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المنيا</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622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667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731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25.2</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5471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1442</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26.5</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أسيوط</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849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300</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35.3</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744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43.6</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1101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28.0</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6600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1953</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29.6</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سوهاج</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85</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30.5</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700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16.7</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575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131</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22.8</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3620</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880</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24.3</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قنا</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41.3</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33.6</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3552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1208</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34.0</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أسوان</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28.3</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676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26.3</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3216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1033</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الاقصر</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25.5</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23.8</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1161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326</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28.1</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البحر الأحمر</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397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32.4</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2299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675</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29.4</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الوادي الجديد</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41.9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42.9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57</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50.4</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532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251</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47.2</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مرسي مطروح</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28.6</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30.8</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91</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34.4</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102</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32.0</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شمال سيناء</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55</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31.4</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21.9</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1052</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328</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31.2</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جنوب سيناء</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17.1</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169</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19.5</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617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125</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20.3</w:t>
            </w:r>
          </w:p>
        </w:tc>
      </w:tr>
      <w:tr w:rsidR="009323A7" w:rsidRPr="007F3E37" w:rsidTr="007F3E37">
        <w:trPr>
          <w:jc w:val="center"/>
        </w:trPr>
        <w:tc>
          <w:tcPr>
            <w:tcW w:w="515"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الإجمالي</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12567</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3143</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25.0</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16046</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3516</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21.9</w:t>
            </w:r>
          </w:p>
        </w:tc>
        <w:tc>
          <w:tcPr>
            <w:tcW w:w="43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19345</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4390</w:t>
            </w:r>
          </w:p>
        </w:tc>
        <w:tc>
          <w:tcPr>
            <w:tcW w:w="31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22.7</w:t>
            </w:r>
          </w:p>
        </w:tc>
        <w:tc>
          <w:tcPr>
            <w:tcW w:w="389"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103234</w:t>
            </w:r>
          </w:p>
        </w:tc>
        <w:tc>
          <w:tcPr>
            <w:tcW w:w="386" w:type="pct"/>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25575</w:t>
            </w:r>
          </w:p>
        </w:tc>
        <w:tc>
          <w:tcPr>
            <w:tcW w:w="31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100.0</w:t>
            </w:r>
          </w:p>
        </w:tc>
      </w:tr>
    </w:tbl>
    <w:p w:rsidR="009323A7" w:rsidRPr="00124DA6" w:rsidRDefault="009323A7" w:rsidP="007F3E37">
      <w:pPr>
        <w:bidi/>
        <w:spacing w:after="0" w:line="240" w:lineRule="auto"/>
        <w:jc w:val="center"/>
        <w:rPr>
          <w:rFonts w:asciiTheme="majorBidi" w:eastAsia="Times New Roman" w:hAnsiTheme="majorBidi" w:cstheme="majorBidi"/>
          <w:b/>
          <w:bCs/>
          <w:sz w:val="24"/>
          <w:szCs w:val="24"/>
          <w:rtl/>
          <w:lang w:bidi="ar-EG"/>
        </w:rPr>
      </w:pPr>
      <w:r w:rsidRPr="00124DA6">
        <w:rPr>
          <w:rFonts w:asciiTheme="majorBidi" w:eastAsia="Times New Roman" w:hAnsiTheme="majorBidi" w:cstheme="majorBidi"/>
          <w:b/>
          <w:bCs/>
          <w:sz w:val="24"/>
          <w:szCs w:val="24"/>
          <w:rtl/>
          <w:lang w:bidi="ar-EG"/>
        </w:rPr>
        <w:lastRenderedPageBreak/>
        <w:t>جدول رقم (5): التطور العددي والنسبي للمشروعات متناهية الصغر الممولة من صندوق التنمية المحلية وفقاً للمحافظات خلال الفترة (2009- 2015)</w:t>
      </w:r>
    </w:p>
    <w:tbl>
      <w:tblPr>
        <w:tblStyle w:val="TableGrid2"/>
        <w:bidiVisual/>
        <w:tblW w:w="5000" w:type="pct"/>
        <w:jc w:val="center"/>
        <w:tblLook w:val="04A0" w:firstRow="1" w:lastRow="0" w:firstColumn="1" w:lastColumn="0" w:noHBand="0" w:noVBand="1"/>
      </w:tblPr>
      <w:tblGrid>
        <w:gridCol w:w="1885"/>
        <w:gridCol w:w="1592"/>
        <w:gridCol w:w="1592"/>
        <w:gridCol w:w="1593"/>
        <w:gridCol w:w="1593"/>
        <w:gridCol w:w="1593"/>
        <w:gridCol w:w="1593"/>
        <w:gridCol w:w="1479"/>
        <w:gridCol w:w="1300"/>
      </w:tblGrid>
      <w:tr w:rsidR="009323A7" w:rsidRPr="007F3E37" w:rsidTr="007F3E37">
        <w:trPr>
          <w:trHeight w:val="448"/>
          <w:jc w:val="center"/>
        </w:trPr>
        <w:tc>
          <w:tcPr>
            <w:tcW w:w="663" w:type="pct"/>
            <w:vMerge w:val="restart"/>
            <w:tcBorders>
              <w:tr2bl w:val="single" w:sz="4" w:space="0" w:color="auto"/>
            </w:tcBorders>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 xml:space="preserve">     السنوات</w:t>
            </w:r>
          </w:p>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المحافظات</w:t>
            </w:r>
          </w:p>
        </w:tc>
        <w:tc>
          <w:tcPr>
            <w:tcW w:w="560" w:type="pct"/>
            <w:vMerge w:val="restar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2009/2010</w:t>
            </w:r>
          </w:p>
        </w:tc>
        <w:tc>
          <w:tcPr>
            <w:tcW w:w="560" w:type="pct"/>
            <w:vMerge w:val="restar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2010/2011</w:t>
            </w:r>
          </w:p>
        </w:tc>
        <w:tc>
          <w:tcPr>
            <w:tcW w:w="560" w:type="pct"/>
            <w:vMerge w:val="restar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2011/2012</w:t>
            </w:r>
          </w:p>
        </w:tc>
        <w:tc>
          <w:tcPr>
            <w:tcW w:w="560" w:type="pct"/>
            <w:vMerge w:val="restar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2012/2013</w:t>
            </w:r>
          </w:p>
        </w:tc>
        <w:tc>
          <w:tcPr>
            <w:tcW w:w="560" w:type="pct"/>
            <w:vMerge w:val="restar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2013/2014</w:t>
            </w:r>
          </w:p>
        </w:tc>
        <w:tc>
          <w:tcPr>
            <w:tcW w:w="560" w:type="pct"/>
            <w:vMerge w:val="restar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2014/2015</w:t>
            </w:r>
          </w:p>
        </w:tc>
        <w:tc>
          <w:tcPr>
            <w:tcW w:w="980" w:type="pct"/>
            <w:gridSpan w:val="2"/>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الاجمالي</w:t>
            </w:r>
          </w:p>
        </w:tc>
      </w:tr>
      <w:tr w:rsidR="009323A7" w:rsidRPr="007F3E37" w:rsidTr="007F3E37">
        <w:trPr>
          <w:trHeight w:val="238"/>
          <w:jc w:val="center"/>
        </w:trPr>
        <w:tc>
          <w:tcPr>
            <w:tcW w:w="663" w:type="pct"/>
            <w:vMerge/>
            <w:tcBorders>
              <w:tr2bl w:val="single" w:sz="4" w:space="0" w:color="auto"/>
            </w:tcBorders>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60" w:type="pct"/>
            <w:vMerge/>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60" w:type="pct"/>
            <w:vMerge/>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60" w:type="pct"/>
            <w:vMerge/>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60" w:type="pct"/>
            <w:vMerge/>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60" w:type="pct"/>
            <w:vMerge/>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60" w:type="pct"/>
            <w:vMerge/>
            <w:vAlign w:val="center"/>
          </w:tcPr>
          <w:p w:rsidR="009323A7" w:rsidRPr="00124DA6" w:rsidRDefault="009323A7" w:rsidP="007F3E37">
            <w:pPr>
              <w:bidi/>
              <w:jc w:val="center"/>
              <w:rPr>
                <w:rFonts w:asciiTheme="majorBidi" w:hAnsiTheme="majorBidi" w:cstheme="majorBidi"/>
                <w:b/>
                <w:bCs/>
                <w:sz w:val="24"/>
                <w:szCs w:val="24"/>
                <w:rtl/>
                <w:lang w:bidi="ar-EG"/>
              </w:rPr>
            </w:pPr>
          </w:p>
        </w:tc>
        <w:tc>
          <w:tcPr>
            <w:tcW w:w="520" w:type="pc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العدد</w:t>
            </w:r>
          </w:p>
        </w:tc>
        <w:tc>
          <w:tcPr>
            <w:tcW w:w="460" w:type="pct"/>
            <w:vAlign w:val="center"/>
          </w:tcPr>
          <w:p w:rsidR="009323A7" w:rsidRPr="00124DA6" w:rsidRDefault="009323A7" w:rsidP="007F3E37">
            <w:pPr>
              <w:bidi/>
              <w:jc w:val="center"/>
              <w:rPr>
                <w:rFonts w:asciiTheme="majorBidi" w:hAnsiTheme="majorBidi" w:cstheme="majorBidi"/>
                <w:b/>
                <w:bCs/>
                <w:sz w:val="24"/>
                <w:szCs w:val="24"/>
                <w:rtl/>
                <w:lang w:bidi="ar-EG"/>
              </w:rPr>
            </w:pPr>
            <w:r w:rsidRPr="00124DA6">
              <w:rPr>
                <w:rFonts w:asciiTheme="majorBidi" w:hAnsiTheme="majorBidi" w:cstheme="majorBidi"/>
                <w:b/>
                <w:bCs/>
                <w:sz w:val="24"/>
                <w:szCs w:val="24"/>
                <w:rtl/>
                <w:lang w:bidi="ar-EG"/>
              </w:rPr>
              <w:t>٪</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القاهرة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الاسكندرية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185</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0.5</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السويس</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0.1</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دمياط</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127</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517</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الدقهلية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808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487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303</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2024</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5.2</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الشرقية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691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649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766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487</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3649</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9.5</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القليوبية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145</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60</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443</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كفر الشيخ</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175</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380</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1442</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3.7</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الغربية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461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587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569</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3219</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8.3</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المنوفية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660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790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543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496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616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382</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3487</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9.0</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البحيرة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187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65</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150</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651</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الإسماعيلية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266</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329</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0.9</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الجيزة</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275</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0.7</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بني سويف</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108</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593</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المنيا</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719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1485</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2069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688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849</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6243</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16.2</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الفيوم</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489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552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159</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1951</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أسيوط</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552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754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927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174</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2878</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7.5</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الوادي الجديد</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299</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0.8</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سوهاج</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1284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1388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1244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970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923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559</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6368</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16.5</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قنا</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733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588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480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1982</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أسوان</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296</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0.8</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الأقصر</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642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699</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471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570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594</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3362</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8.7</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البحر الأحمر</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مرسي مطروح</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227</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108</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514</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شمال سيناء</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54</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334</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0.9</w:t>
            </w:r>
          </w:p>
        </w:tc>
      </w:tr>
      <w:tr w:rsidR="009323A7" w:rsidRPr="007F3E37" w:rsidTr="007F3E37">
        <w:trPr>
          <w:jc w:val="center"/>
        </w:trPr>
        <w:tc>
          <w:tcPr>
            <w:tcW w:w="663"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الإجمالي</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8056</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8471</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6032</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5100</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5623</w:t>
            </w:r>
          </w:p>
        </w:tc>
        <w:tc>
          <w:tcPr>
            <w:tcW w:w="5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5308</w:t>
            </w:r>
          </w:p>
        </w:tc>
        <w:tc>
          <w:tcPr>
            <w:tcW w:w="52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38590</w:t>
            </w:r>
          </w:p>
        </w:tc>
        <w:tc>
          <w:tcPr>
            <w:tcW w:w="460"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100.0</w:t>
            </w:r>
          </w:p>
        </w:tc>
      </w:tr>
    </w:tbl>
    <w:p w:rsidR="009323A7" w:rsidRPr="00124DA6" w:rsidRDefault="009323A7" w:rsidP="006F060E">
      <w:pPr>
        <w:bidi/>
        <w:spacing w:before="100" w:beforeAutospacing="1" w:after="100" w:afterAutospacing="1" w:line="240" w:lineRule="auto"/>
        <w:ind w:left="344"/>
        <w:rPr>
          <w:rFonts w:asciiTheme="majorBidi" w:eastAsia="Times New Roman" w:hAnsiTheme="majorBidi" w:cstheme="majorBidi"/>
          <w:sz w:val="24"/>
          <w:szCs w:val="24"/>
          <w:rtl/>
          <w:lang w:bidi="ar-EG"/>
        </w:rPr>
      </w:pPr>
      <w:r w:rsidRPr="00124DA6">
        <w:rPr>
          <w:rFonts w:asciiTheme="majorBidi" w:eastAsia="Times New Roman" w:hAnsiTheme="majorBidi" w:cstheme="majorBidi"/>
          <w:sz w:val="24"/>
          <w:szCs w:val="24"/>
          <w:u w:val="single"/>
          <w:rtl/>
          <w:lang w:bidi="ar-EG"/>
        </w:rPr>
        <w:t>المصدر</w:t>
      </w:r>
      <w:r w:rsidRPr="00124DA6">
        <w:rPr>
          <w:rFonts w:asciiTheme="majorBidi" w:eastAsia="Times New Roman" w:hAnsiTheme="majorBidi" w:cstheme="majorBidi"/>
          <w:sz w:val="24"/>
          <w:szCs w:val="24"/>
          <w:rtl/>
          <w:lang w:bidi="ar-EG"/>
        </w:rPr>
        <w:t>: وزارة التنمية المحلية، جهاز بناء وتنمية القرية المصري</w:t>
      </w:r>
      <w:r w:rsidR="006F060E">
        <w:rPr>
          <w:rFonts w:asciiTheme="majorBidi" w:eastAsia="Times New Roman" w:hAnsiTheme="majorBidi" w:cstheme="majorBidi"/>
          <w:sz w:val="24"/>
          <w:szCs w:val="24"/>
          <w:rtl/>
          <w:lang w:bidi="ar-EG"/>
        </w:rPr>
        <w:t>ة، صندوق التنمية المحلية، 2016.</w:t>
      </w:r>
      <w:r w:rsidRPr="00124DA6">
        <w:rPr>
          <w:rFonts w:asciiTheme="majorBidi" w:eastAsia="Times New Roman" w:hAnsiTheme="majorBidi" w:cstheme="majorBidi"/>
          <w:b/>
          <w:bCs/>
          <w:rtl/>
          <w:lang w:bidi="ar-EG"/>
        </w:rPr>
        <w:br w:type="page"/>
      </w:r>
    </w:p>
    <w:p w:rsidR="009323A7" w:rsidRPr="00124DA6" w:rsidRDefault="009323A7" w:rsidP="00E62923">
      <w:pPr>
        <w:bidi/>
        <w:spacing w:before="100" w:beforeAutospacing="1" w:after="100" w:afterAutospacing="1" w:line="240" w:lineRule="auto"/>
        <w:jc w:val="center"/>
        <w:rPr>
          <w:rFonts w:asciiTheme="majorBidi" w:eastAsia="Times New Roman" w:hAnsiTheme="majorBidi" w:cstheme="majorBidi"/>
          <w:b/>
          <w:bCs/>
          <w:sz w:val="24"/>
          <w:szCs w:val="24"/>
          <w:rtl/>
          <w:lang w:bidi="ar-EG"/>
        </w:rPr>
      </w:pPr>
      <w:r w:rsidRPr="00124DA6">
        <w:rPr>
          <w:rFonts w:asciiTheme="majorBidi" w:eastAsia="Times New Roman" w:hAnsiTheme="majorBidi" w:cstheme="majorBidi"/>
          <w:b/>
          <w:bCs/>
          <w:sz w:val="24"/>
          <w:szCs w:val="24"/>
          <w:rtl/>
          <w:lang w:bidi="ar-EG"/>
        </w:rPr>
        <w:lastRenderedPageBreak/>
        <w:t>جدول رقم (6): تطور فرص العمل للمشروعات متناهية الصغر الممولة من وزارة التضامن الاجتماعي طبقاً للنشاط الاقتصادي خلال الفترة (2009- 2014)</w:t>
      </w:r>
    </w:p>
    <w:tbl>
      <w:tblPr>
        <w:tblStyle w:val="TableGrid2"/>
        <w:bidiVisual/>
        <w:tblW w:w="5000" w:type="pct"/>
        <w:jc w:val="center"/>
        <w:tblLook w:val="04A0" w:firstRow="1" w:lastRow="0" w:firstColumn="1" w:lastColumn="0" w:noHBand="0" w:noVBand="1"/>
      </w:tblPr>
      <w:tblGrid>
        <w:gridCol w:w="1666"/>
        <w:gridCol w:w="1666"/>
        <w:gridCol w:w="1666"/>
        <w:gridCol w:w="1667"/>
        <w:gridCol w:w="1667"/>
        <w:gridCol w:w="1667"/>
        <w:gridCol w:w="1667"/>
        <w:gridCol w:w="1433"/>
        <w:gridCol w:w="1121"/>
      </w:tblGrid>
      <w:tr w:rsidR="009323A7" w:rsidRPr="007F3E37" w:rsidTr="007F3E37">
        <w:trPr>
          <w:jc w:val="center"/>
        </w:trPr>
        <w:tc>
          <w:tcPr>
            <w:tcW w:w="586" w:type="pct"/>
            <w:vMerge w:val="restart"/>
            <w:tcBorders>
              <w:tr2bl w:val="single" w:sz="4" w:space="0" w:color="auto"/>
            </w:tcBorders>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 xml:space="preserve">      السنة</w:t>
            </w:r>
          </w:p>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النشاط</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2009</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2010</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2011</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2012</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2013</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2014</w:t>
            </w:r>
          </w:p>
        </w:tc>
        <w:tc>
          <w:tcPr>
            <w:tcW w:w="901" w:type="pct"/>
            <w:gridSpan w:val="2"/>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الاجمالي</w:t>
            </w:r>
          </w:p>
        </w:tc>
      </w:tr>
      <w:tr w:rsidR="009323A7" w:rsidRPr="007F3E37" w:rsidTr="007F3E37">
        <w:trPr>
          <w:jc w:val="center"/>
        </w:trPr>
        <w:tc>
          <w:tcPr>
            <w:tcW w:w="586" w:type="pct"/>
            <w:vMerge/>
            <w:tcBorders>
              <w:tr2bl w:val="single" w:sz="4" w:space="0" w:color="auto"/>
            </w:tcBorders>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العدد</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تجارية</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13651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1506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1173</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1252</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926</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19297</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23.6</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تطبيقية</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634</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663</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678</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723</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3563</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4.3</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إنتاج زراعي</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9842</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9216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9068</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8832</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6681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7553</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51191</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62.5</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مشغولات نساء</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996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1054</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842</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984</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606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798</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5280</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6.4</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سياحية</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147</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0.2</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أخري</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272</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795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285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447</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2444</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3.0</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الاجمالي</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25649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12169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12015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12582</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9049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10458</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81922</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100.0</w:t>
            </w:r>
          </w:p>
        </w:tc>
      </w:tr>
    </w:tbl>
    <w:p w:rsidR="009323A7" w:rsidRPr="00124DA6" w:rsidRDefault="009323A7" w:rsidP="00E62923">
      <w:pPr>
        <w:bidi/>
        <w:spacing w:before="100" w:beforeAutospacing="1" w:after="100" w:afterAutospacing="1" w:line="240" w:lineRule="auto"/>
        <w:ind w:firstLine="202"/>
        <w:rPr>
          <w:rFonts w:asciiTheme="majorBidi" w:eastAsia="Times New Roman" w:hAnsiTheme="majorBidi" w:cstheme="majorBidi"/>
          <w:sz w:val="24"/>
          <w:szCs w:val="24"/>
          <w:rtl/>
          <w:lang w:bidi="ar-EG"/>
        </w:rPr>
      </w:pPr>
      <w:r w:rsidRPr="00124DA6">
        <w:rPr>
          <w:rFonts w:asciiTheme="majorBidi" w:eastAsia="Times New Roman" w:hAnsiTheme="majorBidi" w:cstheme="majorBidi"/>
          <w:b/>
          <w:bCs/>
          <w:sz w:val="24"/>
          <w:szCs w:val="24"/>
          <w:u w:val="single"/>
          <w:rtl/>
          <w:lang w:bidi="ar-EG"/>
        </w:rPr>
        <w:t>المصدر</w:t>
      </w:r>
      <w:r w:rsidRPr="00124DA6">
        <w:rPr>
          <w:rFonts w:asciiTheme="majorBidi" w:eastAsia="Times New Roman" w:hAnsiTheme="majorBidi" w:cstheme="majorBidi"/>
          <w:sz w:val="24"/>
          <w:szCs w:val="24"/>
          <w:rtl/>
          <w:lang w:bidi="ar-EG"/>
        </w:rPr>
        <w:t>: وزارة التضامن الاجتماعي، 2016.</w:t>
      </w:r>
    </w:p>
    <w:p w:rsidR="009323A7" w:rsidRPr="00124DA6" w:rsidRDefault="009323A7" w:rsidP="007F3E37">
      <w:pPr>
        <w:bidi/>
        <w:spacing w:after="0" w:line="240" w:lineRule="auto"/>
        <w:jc w:val="center"/>
        <w:rPr>
          <w:rFonts w:asciiTheme="majorBidi" w:eastAsia="Times New Roman" w:hAnsiTheme="majorBidi" w:cstheme="majorBidi"/>
          <w:b/>
          <w:bCs/>
          <w:sz w:val="24"/>
          <w:szCs w:val="24"/>
          <w:rtl/>
          <w:lang w:bidi="ar-EG"/>
        </w:rPr>
      </w:pPr>
      <w:r w:rsidRPr="00124DA6">
        <w:rPr>
          <w:rFonts w:asciiTheme="majorBidi" w:eastAsia="Times New Roman" w:hAnsiTheme="majorBidi" w:cstheme="majorBidi"/>
          <w:b/>
          <w:bCs/>
          <w:sz w:val="24"/>
          <w:szCs w:val="24"/>
          <w:rtl/>
          <w:lang w:bidi="ar-EG"/>
        </w:rPr>
        <w:t>جدول رقم (7): تطور قيمة القروض للمشروعات متناهية الصغر الممولة من وزارة التضامن الاجتماعي طبقاً للنشاط الاقتصادي خلال الفترة (2009- 2014)</w:t>
      </w:r>
    </w:p>
    <w:tbl>
      <w:tblPr>
        <w:tblStyle w:val="TableGrid2"/>
        <w:bidiVisual/>
        <w:tblW w:w="5000" w:type="pct"/>
        <w:jc w:val="center"/>
        <w:tblLook w:val="04A0" w:firstRow="1" w:lastRow="0" w:firstColumn="1" w:lastColumn="0" w:noHBand="0" w:noVBand="1"/>
      </w:tblPr>
      <w:tblGrid>
        <w:gridCol w:w="1666"/>
        <w:gridCol w:w="1666"/>
        <w:gridCol w:w="1666"/>
        <w:gridCol w:w="1667"/>
        <w:gridCol w:w="1667"/>
        <w:gridCol w:w="1667"/>
        <w:gridCol w:w="1667"/>
        <w:gridCol w:w="1433"/>
        <w:gridCol w:w="1121"/>
      </w:tblGrid>
      <w:tr w:rsidR="009323A7" w:rsidRPr="007F3E37" w:rsidTr="007F3E37">
        <w:trPr>
          <w:jc w:val="center"/>
        </w:trPr>
        <w:tc>
          <w:tcPr>
            <w:tcW w:w="586" w:type="pct"/>
            <w:vMerge w:val="restart"/>
            <w:tcBorders>
              <w:tr2bl w:val="single" w:sz="4" w:space="0" w:color="auto"/>
            </w:tcBorders>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 xml:space="preserve">      السنة</w:t>
            </w:r>
          </w:p>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النشاط</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2009</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2010</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2011</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2012</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2013</w:t>
            </w:r>
          </w:p>
        </w:tc>
        <w:tc>
          <w:tcPr>
            <w:tcW w:w="586" w:type="pct"/>
            <w:vMerge w:val="restar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2014</w:t>
            </w:r>
          </w:p>
        </w:tc>
        <w:tc>
          <w:tcPr>
            <w:tcW w:w="901" w:type="pct"/>
            <w:gridSpan w:val="2"/>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الاجمالي</w:t>
            </w:r>
          </w:p>
        </w:tc>
      </w:tr>
      <w:tr w:rsidR="009323A7" w:rsidRPr="007F3E37" w:rsidTr="007F3E37">
        <w:trPr>
          <w:jc w:val="center"/>
        </w:trPr>
        <w:tc>
          <w:tcPr>
            <w:tcW w:w="586" w:type="pct"/>
            <w:vMerge/>
            <w:tcBorders>
              <w:tr2bl w:val="single" w:sz="4" w:space="0" w:color="auto"/>
            </w:tcBorders>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86" w:type="pct"/>
            <w:vMerge/>
            <w:vAlign w:val="center"/>
          </w:tcPr>
          <w:p w:rsidR="009323A7" w:rsidRPr="007F3E37" w:rsidRDefault="009323A7" w:rsidP="007F3E37">
            <w:pPr>
              <w:bidi/>
              <w:jc w:val="center"/>
              <w:rPr>
                <w:rFonts w:asciiTheme="majorBidi" w:hAnsiTheme="majorBidi" w:cstheme="majorBidi"/>
                <w:b/>
                <w:bCs/>
                <w:sz w:val="24"/>
                <w:szCs w:val="24"/>
                <w:rtl/>
                <w:lang w:bidi="ar-EG"/>
              </w:rPr>
            </w:pP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العدد</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 xml:space="preserve">القاهرة </w:t>
            </w:r>
            <w:proofErr w:type="spellStart"/>
            <w:r w:rsidRPr="007F3E37">
              <w:rPr>
                <w:rFonts w:asciiTheme="majorBidi" w:hAnsiTheme="majorBidi" w:cstheme="majorBidi"/>
                <w:b/>
                <w:bCs/>
                <w:sz w:val="24"/>
                <w:szCs w:val="24"/>
                <w:rtl/>
                <w:lang w:bidi="ar-EG"/>
              </w:rPr>
              <w:t>الكبري</w:t>
            </w:r>
            <w:proofErr w:type="spellEnd"/>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1009.6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1711.5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2485.5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1075.7</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429.0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1529.7</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8241</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3.2</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الاسكندرية</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400.0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400</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0.2</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القناة</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1760.5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1219.4</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464.8</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949.7</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576.5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881.1</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5852.0</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2.3</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الدلتا</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11650.9</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15827.6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15297.1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26759.5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9856.4</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15397.2</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94788.7</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36.6</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شمال الصعيد</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5557.5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9899.6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7845.3</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6973.1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6370.3</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8593.8</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45239.6</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17.5</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أسيوط</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906.0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598.00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1385.0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765.0</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100.0</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3754.0</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1.4</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جنوب الصعيد</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15727.6</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10768.3</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13223.7</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19322.1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19584.5</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21823.7</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100449.8</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38.8</w:t>
            </w:r>
          </w:p>
        </w:tc>
      </w:tr>
      <w:tr w:rsidR="009323A7" w:rsidRPr="007F3E37" w:rsidTr="007F3E37">
        <w:trPr>
          <w:jc w:val="center"/>
        </w:trPr>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الإجمالي</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36612.1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40424.3</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39316.4</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56465.1</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37581.7</w:t>
            </w:r>
          </w:p>
        </w:tc>
        <w:tc>
          <w:tcPr>
            <w:tcW w:w="586"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48325.5</w:t>
            </w:r>
          </w:p>
        </w:tc>
        <w:tc>
          <w:tcPr>
            <w:tcW w:w="504"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258725.1</w:t>
            </w:r>
          </w:p>
        </w:tc>
        <w:tc>
          <w:tcPr>
            <w:tcW w:w="397" w:type="pct"/>
            <w:vAlign w:val="center"/>
          </w:tcPr>
          <w:p w:rsidR="009323A7" w:rsidRPr="007F3E37" w:rsidRDefault="009323A7" w:rsidP="007F3E37">
            <w:pPr>
              <w:bidi/>
              <w:jc w:val="center"/>
              <w:rPr>
                <w:rFonts w:asciiTheme="majorBidi" w:hAnsiTheme="majorBidi" w:cstheme="majorBidi"/>
                <w:b/>
                <w:bCs/>
                <w:sz w:val="24"/>
                <w:szCs w:val="24"/>
                <w:rtl/>
                <w:lang w:bidi="ar-EG"/>
              </w:rPr>
            </w:pPr>
            <w:r w:rsidRPr="007F3E37">
              <w:rPr>
                <w:rFonts w:asciiTheme="majorBidi" w:hAnsiTheme="majorBidi" w:cstheme="majorBidi"/>
                <w:b/>
                <w:bCs/>
                <w:sz w:val="24"/>
                <w:szCs w:val="24"/>
                <w:rtl/>
                <w:lang w:bidi="ar-EG"/>
              </w:rPr>
              <w:t>100</w:t>
            </w:r>
          </w:p>
        </w:tc>
      </w:tr>
    </w:tbl>
    <w:p w:rsidR="009323A7" w:rsidRPr="00124DA6" w:rsidRDefault="009323A7" w:rsidP="00E62923">
      <w:pPr>
        <w:bidi/>
        <w:spacing w:before="100" w:beforeAutospacing="1" w:after="100" w:afterAutospacing="1" w:line="240" w:lineRule="auto"/>
        <w:ind w:firstLine="202"/>
        <w:rPr>
          <w:rFonts w:asciiTheme="majorBidi" w:eastAsia="Times New Roman" w:hAnsiTheme="majorBidi" w:cstheme="majorBidi"/>
          <w:sz w:val="24"/>
          <w:szCs w:val="24"/>
          <w:rtl/>
          <w:lang w:bidi="ar-EG"/>
        </w:rPr>
      </w:pPr>
      <w:r w:rsidRPr="00124DA6">
        <w:rPr>
          <w:rFonts w:asciiTheme="majorBidi" w:eastAsia="Times New Roman" w:hAnsiTheme="majorBidi" w:cstheme="majorBidi"/>
          <w:b/>
          <w:bCs/>
          <w:sz w:val="24"/>
          <w:szCs w:val="24"/>
          <w:u w:val="single"/>
          <w:rtl/>
          <w:lang w:bidi="ar-EG"/>
        </w:rPr>
        <w:t>المصدر</w:t>
      </w:r>
      <w:r w:rsidRPr="00124DA6">
        <w:rPr>
          <w:rFonts w:asciiTheme="majorBidi" w:eastAsia="Times New Roman" w:hAnsiTheme="majorBidi" w:cstheme="majorBidi"/>
          <w:sz w:val="24"/>
          <w:szCs w:val="24"/>
          <w:rtl/>
          <w:lang w:bidi="ar-EG"/>
        </w:rPr>
        <w:t>: وزارة التضامن الاجتماعي، 2016.</w:t>
      </w:r>
    </w:p>
    <w:p w:rsidR="009323A7" w:rsidRPr="00124DA6" w:rsidRDefault="009323A7" w:rsidP="00E62923">
      <w:pPr>
        <w:spacing w:before="100" w:beforeAutospacing="1" w:after="100" w:afterAutospacing="1" w:line="240" w:lineRule="auto"/>
        <w:rPr>
          <w:rFonts w:asciiTheme="majorBidi" w:eastAsia="Times New Roman" w:hAnsiTheme="majorBidi" w:cstheme="majorBidi"/>
          <w:b/>
          <w:bCs/>
          <w:rtl/>
          <w:lang w:bidi="ar-EG"/>
        </w:rPr>
      </w:pPr>
    </w:p>
    <w:p w:rsidR="00124DA6" w:rsidRDefault="00124DA6" w:rsidP="00E62923">
      <w:pPr>
        <w:pBdr>
          <w:top w:val="nil"/>
          <w:left w:val="nil"/>
          <w:bottom w:val="nil"/>
          <w:right w:val="nil"/>
          <w:between w:val="nil"/>
        </w:pBdr>
        <w:bidi/>
        <w:spacing w:before="100" w:beforeAutospacing="1" w:after="100" w:afterAutospacing="1" w:line="240" w:lineRule="auto"/>
        <w:ind w:left="360"/>
        <w:jc w:val="both"/>
        <w:rPr>
          <w:rFonts w:asciiTheme="majorBidi" w:hAnsiTheme="majorBidi" w:cstheme="majorBidi"/>
          <w:color w:val="000000" w:themeColor="text1"/>
          <w:sz w:val="28"/>
          <w:szCs w:val="28"/>
        </w:rPr>
        <w:sectPr w:rsidR="00124DA6" w:rsidSect="00EB1A1A">
          <w:footnotePr>
            <w:numRestart w:val="eachPage"/>
          </w:footnotePr>
          <w:pgSz w:w="16840" w:h="11907" w:orient="landscape" w:code="9"/>
          <w:pgMar w:top="1134" w:right="1418" w:bottom="1134" w:left="1418" w:header="709" w:footer="709" w:gutter="0"/>
          <w:cols w:space="708"/>
          <w:titlePg/>
          <w:docGrid w:linePitch="360"/>
        </w:sect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620308" w:rsidRDefault="00620308" w:rsidP="00D821E1">
      <w:pPr>
        <w:bidi/>
        <w:spacing w:before="100" w:beforeAutospacing="1" w:after="100" w:afterAutospacing="1" w:line="240" w:lineRule="auto"/>
        <w:rPr>
          <w:rFonts w:ascii="Simplified Arabic" w:hAnsi="Simplified Arabic" w:cs="Simplified Arabic"/>
          <w:b/>
          <w:bCs/>
          <w:sz w:val="28"/>
          <w:szCs w:val="28"/>
          <w:rtl/>
          <w:lang w:bidi="ar-EG"/>
        </w:r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620308" w:rsidRDefault="00620308" w:rsidP="00E62923">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124DA6" w:rsidP="007F3E37">
      <w:pPr>
        <w:pStyle w:val="Style6"/>
        <w:rPr>
          <w:rtl/>
        </w:rPr>
      </w:pPr>
      <w:r w:rsidRPr="00124DA6">
        <w:rPr>
          <w:rFonts w:hint="cs"/>
          <w:rtl/>
        </w:rPr>
        <w:t>المراج</w:t>
      </w:r>
      <w:r w:rsidR="00620308">
        <w:rPr>
          <w:rFonts w:hint="cs"/>
          <w:rtl/>
        </w:rPr>
        <w:t>ـــــــــــــــ</w:t>
      </w:r>
      <w:r w:rsidR="002757FE">
        <w:rPr>
          <w:rFonts w:hint="cs"/>
          <w:rtl/>
        </w:rPr>
        <w:t>ع</w:t>
      </w: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p>
    <w:p w:rsidR="002757FE" w:rsidRDefault="002757FE" w:rsidP="002757FE">
      <w:pPr>
        <w:bidi/>
        <w:spacing w:before="100" w:beforeAutospacing="1" w:after="100" w:afterAutospacing="1" w:line="240" w:lineRule="auto"/>
        <w:ind w:left="288" w:hanging="288"/>
        <w:jc w:val="center"/>
        <w:rPr>
          <w:rFonts w:ascii="Simplified Arabic" w:hAnsi="Simplified Arabic" w:cs="Simplified Arabic"/>
          <w:b/>
          <w:bCs/>
          <w:sz w:val="28"/>
          <w:szCs w:val="28"/>
          <w:lang w:bidi="ar-EG"/>
        </w:rPr>
      </w:pPr>
    </w:p>
    <w:p w:rsidR="007F3E37" w:rsidRPr="002757FE" w:rsidRDefault="00EB1A1A" w:rsidP="007F3E37">
      <w:pPr>
        <w:bidi/>
        <w:spacing w:before="100" w:beforeAutospacing="1" w:after="100" w:afterAutospacing="1" w:line="240" w:lineRule="auto"/>
        <w:ind w:left="288" w:hanging="288"/>
        <w:jc w:val="center"/>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83840" behindDoc="0" locked="0" layoutInCell="1" allowOverlap="1">
                <wp:simplePos x="0" y="0"/>
                <wp:positionH relativeFrom="column">
                  <wp:posOffset>2564780</wp:posOffset>
                </wp:positionH>
                <wp:positionV relativeFrom="paragraph">
                  <wp:posOffset>437933</wp:posOffset>
                </wp:positionV>
                <wp:extent cx="646771" cy="479503"/>
                <wp:effectExtent l="0" t="0" r="20320" b="15875"/>
                <wp:wrapNone/>
                <wp:docPr id="26" name="Oval 26"/>
                <wp:cNvGraphicFramePr/>
                <a:graphic xmlns:a="http://schemas.openxmlformats.org/drawingml/2006/main">
                  <a:graphicData uri="http://schemas.microsoft.com/office/word/2010/wordprocessingShape">
                    <wps:wsp>
                      <wps:cNvSpPr/>
                      <wps:spPr>
                        <a:xfrm>
                          <a:off x="0" y="0"/>
                          <a:ext cx="646771" cy="47950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 o:spid="_x0000_s1026" style="position:absolute;margin-left:201.95pt;margin-top:34.5pt;width:50.95pt;height:37.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" fillcolor="white [3212]" strokecolor="white [3212]" strokeweight="2pt"/>
            </w:pict>
          </mc:Fallback>
        </mc:AlternateContent>
      </w:r>
    </w:p>
    <w:p w:rsidR="00AC4737" w:rsidRPr="007D451E" w:rsidRDefault="00AC4737" w:rsidP="0073173A">
      <w:pPr>
        <w:pStyle w:val="ListParagraph"/>
        <w:numPr>
          <w:ilvl w:val="0"/>
          <w:numId w:val="37"/>
        </w:numPr>
        <w:bidi/>
        <w:ind w:left="226" w:hanging="425"/>
        <w:jc w:val="both"/>
        <w:rPr>
          <w:rFonts w:ascii="Simplified Arabic" w:hAnsi="Simplified Arabic" w:cs="Simplified Arabic"/>
          <w:b/>
          <w:bCs/>
          <w:sz w:val="28"/>
          <w:szCs w:val="28"/>
          <w:rtl/>
        </w:rPr>
      </w:pPr>
      <w:r w:rsidRPr="007D451E">
        <w:rPr>
          <w:rFonts w:ascii="Simplified Arabic" w:hAnsi="Simplified Arabic" w:cs="Simplified Arabic" w:hint="cs"/>
          <w:b/>
          <w:bCs/>
          <w:sz w:val="28"/>
          <w:szCs w:val="28"/>
          <w:rtl/>
        </w:rPr>
        <w:lastRenderedPageBreak/>
        <w:t>المراجع باللغة العربية:</w:t>
      </w:r>
    </w:p>
    <w:p w:rsidR="00AC4737" w:rsidRDefault="00AC4737" w:rsidP="0073173A">
      <w:pPr>
        <w:pStyle w:val="ListParagraph"/>
        <w:numPr>
          <w:ilvl w:val="0"/>
          <w:numId w:val="38"/>
        </w:numPr>
        <w:bidi/>
        <w:ind w:left="509" w:hanging="425"/>
        <w:jc w:val="both"/>
        <w:rPr>
          <w:rFonts w:ascii="Simplified Arabic" w:hAnsi="Simplified Arabic" w:cs="Simplified Arabic"/>
          <w:b/>
          <w:bCs/>
          <w:sz w:val="28"/>
          <w:szCs w:val="28"/>
        </w:rPr>
      </w:pPr>
      <w:r w:rsidRPr="007D451E">
        <w:rPr>
          <w:rFonts w:ascii="Simplified Arabic" w:hAnsi="Simplified Arabic" w:cs="Simplified Arabic" w:hint="cs"/>
          <w:b/>
          <w:bCs/>
          <w:sz w:val="28"/>
          <w:szCs w:val="28"/>
          <w:rtl/>
        </w:rPr>
        <w:t>الكتب:</w:t>
      </w:r>
    </w:p>
    <w:p w:rsidR="00AC4737" w:rsidRDefault="00AC4737" w:rsidP="0073173A">
      <w:pPr>
        <w:pStyle w:val="Style3"/>
        <w:numPr>
          <w:ilvl w:val="0"/>
          <w:numId w:val="78"/>
        </w:numPr>
      </w:pPr>
      <w:r w:rsidRPr="00BE3732">
        <w:rPr>
          <w:rtl/>
        </w:rPr>
        <w:t>سعد عبد الرسول، الصناعات الصغيرة كمدخل لتنمية المجتمع المحلي، دار المكتب العلمي، الاسكندرية، مصر،1998.</w:t>
      </w:r>
    </w:p>
    <w:p w:rsidR="00AC4737" w:rsidRDefault="00AC4737" w:rsidP="007F3E37">
      <w:pPr>
        <w:pStyle w:val="Style3"/>
      </w:pPr>
      <w:r w:rsidRPr="00AC782D">
        <w:rPr>
          <w:rtl/>
        </w:rPr>
        <w:t>محمد هيكل (دكتور)، مهارات إدارة المشروعات الصغيرة، مجموعة النيل العربية، القاهرة: 2003</w:t>
      </w:r>
      <w:r>
        <w:rPr>
          <w:rFonts w:hint="cs"/>
          <w:rtl/>
        </w:rPr>
        <w:t>.</w:t>
      </w:r>
    </w:p>
    <w:p w:rsidR="00AC4737" w:rsidRDefault="00AC4737" w:rsidP="007F3E37">
      <w:pPr>
        <w:pStyle w:val="Style3"/>
      </w:pPr>
      <w:r w:rsidRPr="00AC782D">
        <w:rPr>
          <w:rtl/>
        </w:rPr>
        <w:t>محمد وجيه بدوي (دكتور)، تنمية المشروعات الصغيرة لشباب الخريجين ومردودها الاقتصادي والاجتماعي، جامعة الاسكندرية، مصر: 2004.</w:t>
      </w:r>
    </w:p>
    <w:p w:rsidR="00AC4737" w:rsidRDefault="00AC4737" w:rsidP="007F3E37">
      <w:pPr>
        <w:pStyle w:val="Style3"/>
      </w:pPr>
      <w:r w:rsidRPr="00BE3732">
        <w:rPr>
          <w:rtl/>
        </w:rPr>
        <w:t xml:space="preserve">فتحي السيد عبده، الصناعات الصغيرة ودورها في </w:t>
      </w:r>
      <w:proofErr w:type="spellStart"/>
      <w:r w:rsidRPr="00BE3732">
        <w:rPr>
          <w:rtl/>
        </w:rPr>
        <w:t>التنميا</w:t>
      </w:r>
      <w:proofErr w:type="spellEnd"/>
      <w:r w:rsidRPr="00BE3732">
        <w:rPr>
          <w:rtl/>
        </w:rPr>
        <w:t xml:space="preserve"> المحلية، مؤسسة شباب الجامعة، الاسكندرية، 2005.</w:t>
      </w:r>
    </w:p>
    <w:p w:rsidR="00AC4737" w:rsidRPr="00617628" w:rsidRDefault="00AC4737" w:rsidP="007F3E37">
      <w:pPr>
        <w:pStyle w:val="Style3"/>
        <w:rPr>
          <w:b/>
          <w:bCs/>
        </w:rPr>
      </w:pPr>
      <w:r w:rsidRPr="006625CA">
        <w:rPr>
          <w:rtl/>
        </w:rPr>
        <w:t>إيمان مرعي، "المشروعات الصغيرة والتنمية التجارب الدولية المقارنة والحالة المصرية"، مركز الدراسات السياسية والاستراتيجية بالأهرام،</w:t>
      </w:r>
      <w:r>
        <w:rPr>
          <w:rFonts w:hint="cs"/>
          <w:rtl/>
        </w:rPr>
        <w:t xml:space="preserve"> كتاب الأهرام،</w:t>
      </w:r>
      <w:r w:rsidRPr="006625CA">
        <w:rPr>
          <w:rtl/>
        </w:rPr>
        <w:t xml:space="preserve"> 2005</w:t>
      </w:r>
      <w:r w:rsidRPr="006625CA">
        <w:rPr>
          <w:rFonts w:hint="cs"/>
          <w:rtl/>
        </w:rPr>
        <w:t>.</w:t>
      </w:r>
    </w:p>
    <w:p w:rsidR="00AC4737" w:rsidRDefault="00AC4737" w:rsidP="007F3E37">
      <w:pPr>
        <w:pStyle w:val="Style3"/>
      </w:pPr>
      <w:r w:rsidRPr="00F15350">
        <w:rPr>
          <w:rtl/>
        </w:rPr>
        <w:t>فتحي السيد عبده، الصناعات الصغيرة ودورها في التنمية المحلية، مؤسسة الشباب الجامعية، 2005</w:t>
      </w:r>
      <w:r>
        <w:rPr>
          <w:rFonts w:hint="cs"/>
          <w:rtl/>
        </w:rPr>
        <w:t>.</w:t>
      </w:r>
    </w:p>
    <w:p w:rsidR="00AC4737" w:rsidRPr="00617628" w:rsidRDefault="00AC4737" w:rsidP="007F3E37">
      <w:pPr>
        <w:pStyle w:val="Style3"/>
      </w:pPr>
      <w:r w:rsidRPr="00BE3732">
        <w:rPr>
          <w:rtl/>
        </w:rPr>
        <w:t xml:space="preserve">حسين عبد المطلب </w:t>
      </w:r>
      <w:proofErr w:type="spellStart"/>
      <w:r w:rsidRPr="00BE3732">
        <w:rPr>
          <w:rtl/>
        </w:rPr>
        <w:t>الأسرج</w:t>
      </w:r>
      <w:proofErr w:type="spellEnd"/>
      <w:r w:rsidRPr="00BE3732">
        <w:rPr>
          <w:rtl/>
        </w:rPr>
        <w:t>، مستقبل المشروعات الصغيرة في مصر، كتاب الأهرام الاقتصادي، العدد 229، أكتوبر 2006</w:t>
      </w:r>
      <w:r w:rsidRPr="00BE3732">
        <w:rPr>
          <w:rFonts w:hint="cs"/>
          <w:rtl/>
        </w:rPr>
        <w:t>.</w:t>
      </w:r>
    </w:p>
    <w:p w:rsidR="00AC4737" w:rsidRDefault="00AC4737" w:rsidP="007F3E37">
      <w:pPr>
        <w:pStyle w:val="Style3"/>
      </w:pPr>
      <w:r w:rsidRPr="00BE3732">
        <w:rPr>
          <w:rtl/>
        </w:rPr>
        <w:t>محمد حامد الصياد</w:t>
      </w:r>
      <w:r w:rsidR="00C11D68">
        <w:rPr>
          <w:rtl/>
        </w:rPr>
        <w:t>،</w:t>
      </w:r>
      <w:r w:rsidRPr="00BE3732">
        <w:rPr>
          <w:rtl/>
        </w:rPr>
        <w:t xml:space="preserve"> التأمينات الاجتماعية والعاملين بالمشروعات الصغيرة والمتوسطة</w:t>
      </w:r>
      <w:r w:rsidR="00C11D68">
        <w:rPr>
          <w:rtl/>
        </w:rPr>
        <w:t>،</w:t>
      </w:r>
      <w:r w:rsidRPr="00BE3732">
        <w:rPr>
          <w:rtl/>
        </w:rPr>
        <w:t xml:space="preserve"> منظمة العمل العربية، 2006</w:t>
      </w:r>
      <w:r>
        <w:rPr>
          <w:rFonts w:hint="cs"/>
          <w:rtl/>
        </w:rPr>
        <w:t>.</w:t>
      </w:r>
    </w:p>
    <w:p w:rsidR="00AC4737" w:rsidRDefault="00AC4737" w:rsidP="007F3E37">
      <w:pPr>
        <w:pStyle w:val="Style3"/>
      </w:pPr>
      <w:r w:rsidRPr="00BE3732">
        <w:rPr>
          <w:rtl/>
        </w:rPr>
        <w:t xml:space="preserve">حسين عبد المطلب </w:t>
      </w:r>
      <w:proofErr w:type="spellStart"/>
      <w:r w:rsidRPr="00BE3732">
        <w:rPr>
          <w:rtl/>
        </w:rPr>
        <w:t>الأسرج</w:t>
      </w:r>
      <w:proofErr w:type="spellEnd"/>
      <w:r w:rsidRPr="00BE3732">
        <w:rPr>
          <w:rtl/>
        </w:rPr>
        <w:t>، المشروعات الصغيرة ودورها التنموي في مصر، كتاب الأهرام، 2007</w:t>
      </w:r>
      <w:r w:rsidRPr="00BE3732">
        <w:rPr>
          <w:rFonts w:hint="cs"/>
          <w:rtl/>
        </w:rPr>
        <w:t>.</w:t>
      </w:r>
    </w:p>
    <w:p w:rsidR="00AC4737" w:rsidRDefault="00AC4737" w:rsidP="007F3E37">
      <w:pPr>
        <w:pStyle w:val="Style3"/>
        <w:ind w:hanging="482"/>
      </w:pPr>
      <w:r w:rsidRPr="00BE3732">
        <w:rPr>
          <w:rtl/>
        </w:rPr>
        <w:t xml:space="preserve">عبد المطلب عبد الحميد، اقتصاديات تمويل المشروعات الصغيرة، الدار الجامعية، </w:t>
      </w:r>
      <w:proofErr w:type="spellStart"/>
      <w:r w:rsidRPr="00BE3732">
        <w:rPr>
          <w:rtl/>
        </w:rPr>
        <w:t>الأسكندرية</w:t>
      </w:r>
      <w:proofErr w:type="spellEnd"/>
      <w:r w:rsidRPr="00BE3732">
        <w:rPr>
          <w:rtl/>
        </w:rPr>
        <w:t>، 2009</w:t>
      </w:r>
      <w:r>
        <w:rPr>
          <w:rFonts w:hint="cs"/>
          <w:rtl/>
        </w:rPr>
        <w:t>.</w:t>
      </w:r>
    </w:p>
    <w:p w:rsidR="00AC4737" w:rsidRPr="006D534C" w:rsidRDefault="00AC4737" w:rsidP="007F3E37">
      <w:pPr>
        <w:pStyle w:val="Style3"/>
        <w:ind w:hanging="482"/>
        <w:rPr>
          <w:rtl/>
        </w:rPr>
      </w:pPr>
      <w:r w:rsidRPr="00BE3732">
        <w:rPr>
          <w:rtl/>
        </w:rPr>
        <w:t xml:space="preserve">د. محمد خليل محمود، "المشروعات الصغيرة طريق التنمية المستدامة"، دار </w:t>
      </w:r>
      <w:proofErr w:type="spellStart"/>
      <w:r w:rsidRPr="00BE3732">
        <w:rPr>
          <w:rtl/>
        </w:rPr>
        <w:t>حميثرا</w:t>
      </w:r>
      <w:proofErr w:type="spellEnd"/>
      <w:r w:rsidRPr="00BE3732">
        <w:rPr>
          <w:rtl/>
        </w:rPr>
        <w:t xml:space="preserve"> للنشر والترجمة، </w:t>
      </w:r>
      <w:proofErr w:type="spellStart"/>
      <w:r w:rsidRPr="00BE3732">
        <w:rPr>
          <w:rtl/>
        </w:rPr>
        <w:t>الأسكندرية</w:t>
      </w:r>
      <w:proofErr w:type="spellEnd"/>
      <w:r w:rsidRPr="00BE3732">
        <w:rPr>
          <w:rtl/>
        </w:rPr>
        <w:t xml:space="preserve"> 2017</w:t>
      </w:r>
      <w:r>
        <w:rPr>
          <w:rFonts w:hint="cs"/>
          <w:rtl/>
          <w:lang w:bidi="ar-EG"/>
        </w:rPr>
        <w:t>.</w:t>
      </w:r>
    </w:p>
    <w:p w:rsidR="007F3E37" w:rsidRDefault="007F3E37">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AC4737" w:rsidRDefault="00AC4737" w:rsidP="0073173A">
      <w:pPr>
        <w:pStyle w:val="ListParagraph"/>
        <w:numPr>
          <w:ilvl w:val="0"/>
          <w:numId w:val="38"/>
        </w:numPr>
        <w:bidi/>
        <w:ind w:left="509" w:hanging="425"/>
        <w:jc w:val="both"/>
        <w:rPr>
          <w:rFonts w:ascii="Simplified Arabic" w:hAnsi="Simplified Arabic" w:cs="Simplified Arabic"/>
          <w:b/>
          <w:bCs/>
          <w:sz w:val="28"/>
          <w:szCs w:val="28"/>
        </w:rPr>
      </w:pPr>
      <w:r w:rsidRPr="007D451E">
        <w:rPr>
          <w:rFonts w:ascii="Simplified Arabic" w:hAnsi="Simplified Arabic" w:cs="Simplified Arabic" w:hint="cs"/>
          <w:b/>
          <w:bCs/>
          <w:sz w:val="28"/>
          <w:szCs w:val="28"/>
          <w:rtl/>
        </w:rPr>
        <w:lastRenderedPageBreak/>
        <w:t>الرسائل العلمية:</w:t>
      </w:r>
    </w:p>
    <w:p w:rsidR="00AC4737" w:rsidRDefault="00AC4737" w:rsidP="007F3E37">
      <w:pPr>
        <w:pStyle w:val="Style3"/>
        <w:ind w:hanging="482"/>
      </w:pPr>
      <w:proofErr w:type="spellStart"/>
      <w:r w:rsidRPr="006625CA">
        <w:rPr>
          <w:rtl/>
        </w:rPr>
        <w:t>العزلي</w:t>
      </w:r>
      <w:proofErr w:type="spellEnd"/>
      <w:r w:rsidRPr="006625CA">
        <w:rPr>
          <w:rtl/>
        </w:rPr>
        <w:t>، نارمين إبراهيم، "دراسة الاثر الاقتصادي للمشروعات الصغيرة على تنمية القرية المصرية"، رسالة دكتوراه، قسم الاقتصاد الزراعي، كلية الزراعة، جامعة عين شمس، 2008</w:t>
      </w:r>
      <w:r w:rsidRPr="006625CA">
        <w:rPr>
          <w:rFonts w:hint="cs"/>
          <w:rtl/>
        </w:rPr>
        <w:t>.</w:t>
      </w:r>
    </w:p>
    <w:p w:rsidR="00AC4737" w:rsidRDefault="00AC4737" w:rsidP="007F3E37">
      <w:pPr>
        <w:pStyle w:val="Style3"/>
        <w:ind w:hanging="482"/>
      </w:pPr>
      <w:r w:rsidRPr="006625CA">
        <w:rPr>
          <w:rtl/>
        </w:rPr>
        <w:t>هداية الله أحمد، تقييم وتحديث دور إدارة الجمعيات الأهلية لدعم وتنمية المشروعات الصغيرة</w:t>
      </w:r>
      <w:r w:rsidR="00C11D68">
        <w:rPr>
          <w:rtl/>
        </w:rPr>
        <w:t>،</w:t>
      </w:r>
      <w:r w:rsidRPr="006625CA">
        <w:rPr>
          <w:rtl/>
        </w:rPr>
        <w:t xml:space="preserve"> رسالة ماجستير</w:t>
      </w:r>
      <w:r w:rsidR="00C11D68">
        <w:rPr>
          <w:rtl/>
        </w:rPr>
        <w:t>،</w:t>
      </w:r>
      <w:r w:rsidRPr="006625CA">
        <w:rPr>
          <w:rtl/>
        </w:rPr>
        <w:t xml:space="preserve"> كلية التجارة جامعة حلوان 2004.</w:t>
      </w:r>
    </w:p>
    <w:p w:rsidR="00AC4737" w:rsidRDefault="00AC4737" w:rsidP="007F3E37">
      <w:pPr>
        <w:pStyle w:val="Style3"/>
        <w:ind w:hanging="482"/>
      </w:pPr>
      <w:r w:rsidRPr="006625CA">
        <w:rPr>
          <w:rtl/>
        </w:rPr>
        <w:t>القحيف</w:t>
      </w:r>
      <w:r w:rsidR="00C11D68">
        <w:rPr>
          <w:rtl/>
        </w:rPr>
        <w:t>،</w:t>
      </w:r>
      <w:r w:rsidRPr="006625CA">
        <w:rPr>
          <w:rtl/>
        </w:rPr>
        <w:t xml:space="preserve"> عبده أحمد عبد الله</w:t>
      </w:r>
      <w:r w:rsidR="00C11D68">
        <w:rPr>
          <w:rtl/>
        </w:rPr>
        <w:t>،</w:t>
      </w:r>
      <w:r w:rsidRPr="006625CA">
        <w:rPr>
          <w:rtl/>
        </w:rPr>
        <w:t xml:space="preserve"> دور المنظمات العربية غير الحكومية في تنمية المشروعات الصغيرة نموذج اليمن</w:t>
      </w:r>
      <w:r w:rsidR="00C11D68">
        <w:rPr>
          <w:rtl/>
        </w:rPr>
        <w:t>،</w:t>
      </w:r>
      <w:r w:rsidRPr="006625CA">
        <w:rPr>
          <w:rtl/>
        </w:rPr>
        <w:t xml:space="preserve"> رسالة دكتوراه</w:t>
      </w:r>
      <w:r w:rsidR="00C11D68">
        <w:rPr>
          <w:rtl/>
        </w:rPr>
        <w:t>،</w:t>
      </w:r>
      <w:r w:rsidRPr="006625CA">
        <w:rPr>
          <w:rtl/>
        </w:rPr>
        <w:t xml:space="preserve"> كلية التجارة جامعة الأزهر</w:t>
      </w:r>
      <w:r w:rsidR="00C11D68">
        <w:rPr>
          <w:rtl/>
        </w:rPr>
        <w:t>،</w:t>
      </w:r>
      <w:r w:rsidRPr="006625CA">
        <w:rPr>
          <w:rFonts w:hint="cs"/>
          <w:rtl/>
        </w:rPr>
        <w:t xml:space="preserve"> 2004.</w:t>
      </w:r>
    </w:p>
    <w:p w:rsidR="00AC4737" w:rsidRDefault="00AC4737" w:rsidP="007F3E37">
      <w:pPr>
        <w:pStyle w:val="Style3"/>
        <w:ind w:hanging="482"/>
      </w:pPr>
      <w:r w:rsidRPr="006625CA">
        <w:rPr>
          <w:rtl/>
        </w:rPr>
        <w:t>عبير محمود مجاهد</w:t>
      </w:r>
      <w:r w:rsidR="00C11D68">
        <w:rPr>
          <w:rtl/>
        </w:rPr>
        <w:t>،</w:t>
      </w:r>
      <w:r w:rsidRPr="006625CA">
        <w:rPr>
          <w:rtl/>
        </w:rPr>
        <w:t xml:space="preserve"> دور تجمعات المشروعات الصناعية الصغيرة في التنمية (مع التطبيق على مصر)</w:t>
      </w:r>
      <w:r w:rsidR="00C11D68">
        <w:rPr>
          <w:rtl/>
        </w:rPr>
        <w:t>،</w:t>
      </w:r>
      <w:r w:rsidRPr="006625CA">
        <w:rPr>
          <w:rtl/>
        </w:rPr>
        <w:t xml:space="preserve"> رسالة ماجستير</w:t>
      </w:r>
      <w:r w:rsidR="00C11D68">
        <w:rPr>
          <w:rtl/>
        </w:rPr>
        <w:t>،</w:t>
      </w:r>
      <w:r w:rsidRPr="006625CA">
        <w:rPr>
          <w:rtl/>
        </w:rPr>
        <w:t xml:space="preserve"> كلية التجارة جامعة الأزهر</w:t>
      </w:r>
      <w:r w:rsidR="00C11D68">
        <w:rPr>
          <w:rtl/>
        </w:rPr>
        <w:t>،</w:t>
      </w:r>
      <w:r w:rsidRPr="006625CA">
        <w:rPr>
          <w:rtl/>
        </w:rPr>
        <w:t xml:space="preserve"> 2005</w:t>
      </w:r>
      <w:r w:rsidRPr="006625CA">
        <w:rPr>
          <w:rFonts w:hint="cs"/>
          <w:rtl/>
        </w:rPr>
        <w:t>.</w:t>
      </w:r>
    </w:p>
    <w:p w:rsidR="00AC4737" w:rsidRDefault="00AC4737" w:rsidP="007F3E37">
      <w:pPr>
        <w:pStyle w:val="Style3"/>
        <w:ind w:hanging="482"/>
      </w:pPr>
      <w:r w:rsidRPr="006625CA">
        <w:rPr>
          <w:rtl/>
        </w:rPr>
        <w:t>سليمان سعيد حسن</w:t>
      </w:r>
      <w:r w:rsidR="00C11D68">
        <w:rPr>
          <w:rtl/>
        </w:rPr>
        <w:t>،</w:t>
      </w:r>
      <w:r w:rsidRPr="006625CA">
        <w:rPr>
          <w:rtl/>
        </w:rPr>
        <w:t xml:space="preserve"> أثر المساعدات الأجنبية على الدور التنموي للمشروعات الصغيرة في مصر: دراسة تطبيقية</w:t>
      </w:r>
      <w:r w:rsidR="00C11D68">
        <w:rPr>
          <w:rtl/>
        </w:rPr>
        <w:t>،</w:t>
      </w:r>
      <w:r w:rsidRPr="006625CA">
        <w:rPr>
          <w:rtl/>
        </w:rPr>
        <w:t xml:space="preserve"> رسالة ماجستير</w:t>
      </w:r>
      <w:r w:rsidR="00C11D68">
        <w:rPr>
          <w:rtl/>
        </w:rPr>
        <w:t>،</w:t>
      </w:r>
      <w:r w:rsidRPr="006625CA">
        <w:rPr>
          <w:rtl/>
        </w:rPr>
        <w:t xml:space="preserve"> كلية التجارة جامعة أسيوط 2008.</w:t>
      </w:r>
    </w:p>
    <w:p w:rsidR="00AC4737" w:rsidRDefault="00AC4737" w:rsidP="007F3E37">
      <w:pPr>
        <w:pStyle w:val="Style3"/>
        <w:ind w:hanging="482"/>
      </w:pPr>
      <w:r w:rsidRPr="006625CA">
        <w:rPr>
          <w:rtl/>
        </w:rPr>
        <w:t>رامي زيدان، تفعيل دور الصناعات الصناعية الصغيرة والمتوسطة في عملية التنمية الاقتصادية والاجتماعية في سوريا، رسالة دكتوراه، جامعة دمشق، 2009.</w:t>
      </w:r>
    </w:p>
    <w:p w:rsidR="00AC4737" w:rsidRDefault="00AC4737" w:rsidP="007F3E37">
      <w:pPr>
        <w:pStyle w:val="Style3"/>
        <w:ind w:hanging="482"/>
      </w:pPr>
      <w:r w:rsidRPr="006625CA">
        <w:rPr>
          <w:rtl/>
        </w:rPr>
        <w:t>محمد عثمان محمد، دور السياسات المالية في تنمية قطاع المشروعات الصغيرة في مصر</w:t>
      </w:r>
      <w:r w:rsidR="00C11D68">
        <w:rPr>
          <w:rtl/>
        </w:rPr>
        <w:t>،</w:t>
      </w:r>
      <w:r w:rsidRPr="006625CA">
        <w:rPr>
          <w:rtl/>
        </w:rPr>
        <w:t xml:space="preserve"> رسالة ماجستير</w:t>
      </w:r>
      <w:r w:rsidR="00C11D68">
        <w:rPr>
          <w:rtl/>
        </w:rPr>
        <w:t>،</w:t>
      </w:r>
      <w:r w:rsidRPr="006625CA">
        <w:rPr>
          <w:rtl/>
        </w:rPr>
        <w:t xml:space="preserve"> كلية التجارة جامعة </w:t>
      </w:r>
      <w:proofErr w:type="spellStart"/>
      <w:r w:rsidRPr="006625CA">
        <w:rPr>
          <w:rtl/>
        </w:rPr>
        <w:t>الأسكندرية</w:t>
      </w:r>
      <w:proofErr w:type="spellEnd"/>
      <w:r w:rsidR="00C11D68">
        <w:rPr>
          <w:rtl/>
        </w:rPr>
        <w:t>،</w:t>
      </w:r>
      <w:r w:rsidRPr="006625CA">
        <w:rPr>
          <w:rtl/>
        </w:rPr>
        <w:t xml:space="preserve"> 2011.</w:t>
      </w:r>
    </w:p>
    <w:p w:rsidR="00AC4737" w:rsidRDefault="00AC4737" w:rsidP="007F3E37">
      <w:pPr>
        <w:pStyle w:val="Style3"/>
        <w:ind w:hanging="482"/>
      </w:pPr>
      <w:r w:rsidRPr="00F15350">
        <w:rPr>
          <w:rtl/>
        </w:rPr>
        <w:t>أحمد رجب أحمد، "المشروعات الصغيرة بمحافظة الفيوم دراسة تقويمية"، رسالة ماجستير، كلية الآداب، جامعة القاهرة 2011.</w:t>
      </w:r>
    </w:p>
    <w:p w:rsidR="00AC4737" w:rsidRDefault="00AC4737" w:rsidP="007F3E37">
      <w:pPr>
        <w:pStyle w:val="Style3"/>
        <w:ind w:hanging="482"/>
      </w:pPr>
      <w:r w:rsidRPr="00F15350">
        <w:rPr>
          <w:rtl/>
        </w:rPr>
        <w:t xml:space="preserve">عاصم عبد النبي </w:t>
      </w:r>
      <w:proofErr w:type="spellStart"/>
      <w:r w:rsidRPr="00F15350">
        <w:rPr>
          <w:rtl/>
        </w:rPr>
        <w:t>البندي</w:t>
      </w:r>
      <w:proofErr w:type="spellEnd"/>
      <w:r w:rsidRPr="00F15350">
        <w:rPr>
          <w:rtl/>
        </w:rPr>
        <w:t xml:space="preserve">، "المشروعات الصغيرة وأثرها في التنمية الاقتصادية في مصر"، رسالة </w:t>
      </w:r>
      <w:r>
        <w:rPr>
          <w:rtl/>
        </w:rPr>
        <w:t>د</w:t>
      </w:r>
      <w:r w:rsidRPr="00F15350">
        <w:rPr>
          <w:rtl/>
        </w:rPr>
        <w:t>كتوراه، الأكاديمية العربية المفتوحة بالدانمارك، 2015</w:t>
      </w:r>
      <w:r>
        <w:rPr>
          <w:rFonts w:hint="cs"/>
          <w:rtl/>
        </w:rPr>
        <w:t>.</w:t>
      </w:r>
    </w:p>
    <w:p w:rsidR="00AC4737" w:rsidRDefault="00AC4737" w:rsidP="007F3E37">
      <w:pPr>
        <w:pStyle w:val="Style3"/>
        <w:ind w:hanging="482"/>
      </w:pPr>
      <w:r w:rsidRPr="00F15350">
        <w:rPr>
          <w:rtl/>
        </w:rPr>
        <w:t>إيمان محمد على عبد المعطي، النهوض بالصناعات الصغيرة في مصر (السبل والآليات)، رسالة ماجستير، معهد التخطيط القومي، 2017، ص 114-119.</w:t>
      </w:r>
    </w:p>
    <w:p w:rsidR="00AC4737" w:rsidRDefault="00AC4737" w:rsidP="007F3E37">
      <w:pPr>
        <w:pStyle w:val="Style3"/>
        <w:ind w:hanging="482"/>
      </w:pPr>
      <w:r w:rsidRPr="00BE3732">
        <w:rPr>
          <w:rtl/>
        </w:rPr>
        <w:t xml:space="preserve">كبداني سيد أحمد،" أثر النمو الاقتصادي على عدالة توزيع الدخل في الجزائر مقارنة بالدول العربية" رسالة دكتوراه، جامعة أبي </w:t>
      </w:r>
      <w:proofErr w:type="spellStart"/>
      <w:r w:rsidRPr="00BE3732">
        <w:rPr>
          <w:rtl/>
        </w:rPr>
        <w:t>بلقايد</w:t>
      </w:r>
      <w:proofErr w:type="spellEnd"/>
      <w:r w:rsidRPr="00BE3732">
        <w:rPr>
          <w:rtl/>
        </w:rPr>
        <w:t>، تلمسان، الجزائر،</w:t>
      </w:r>
      <w:r>
        <w:rPr>
          <w:rtl/>
        </w:rPr>
        <w:t xml:space="preserve"> 2013</w:t>
      </w:r>
      <w:r>
        <w:rPr>
          <w:rFonts w:hint="cs"/>
          <w:rtl/>
        </w:rPr>
        <w:t>.</w:t>
      </w:r>
    </w:p>
    <w:p w:rsidR="00AC4737" w:rsidRDefault="00AC4737" w:rsidP="007F3E37">
      <w:pPr>
        <w:pStyle w:val="Style3"/>
        <w:ind w:hanging="482"/>
      </w:pPr>
      <w:r w:rsidRPr="00BE3732">
        <w:rPr>
          <w:rtl/>
        </w:rPr>
        <w:t>لمجد بوزيدي، إدارة المخاطر في المؤسسات الصغيرة والمتوسطة، رسالة ماجستير، جامعة أمحمد بوقرة، الجزائر</w:t>
      </w:r>
      <w:r w:rsidRPr="00BE3732">
        <w:rPr>
          <w:rFonts w:hint="cs"/>
          <w:rtl/>
        </w:rPr>
        <w:t>.</w:t>
      </w:r>
    </w:p>
    <w:p w:rsidR="00AC4737" w:rsidRDefault="00AC4737" w:rsidP="007F3E37">
      <w:pPr>
        <w:pStyle w:val="Style3"/>
        <w:ind w:hanging="482"/>
      </w:pPr>
      <w:r w:rsidRPr="00BE3732">
        <w:rPr>
          <w:rtl/>
        </w:rPr>
        <w:lastRenderedPageBreak/>
        <w:t xml:space="preserve">عاصم عبد النبي أحمد </w:t>
      </w:r>
      <w:proofErr w:type="spellStart"/>
      <w:r w:rsidRPr="00BE3732">
        <w:rPr>
          <w:rtl/>
        </w:rPr>
        <w:t>البندي</w:t>
      </w:r>
      <w:proofErr w:type="spellEnd"/>
      <w:r w:rsidRPr="00BE3732">
        <w:rPr>
          <w:rtl/>
        </w:rPr>
        <w:t xml:space="preserve">، المشروعات الصغيرة وأثرها في التنمية الاقتصادية " مصر </w:t>
      </w:r>
      <w:proofErr w:type="spellStart"/>
      <w:r w:rsidRPr="00BE3732">
        <w:rPr>
          <w:rtl/>
        </w:rPr>
        <w:t>أنموذجاً</w:t>
      </w:r>
      <w:proofErr w:type="spellEnd"/>
      <w:r w:rsidRPr="00BE3732">
        <w:rPr>
          <w:rtl/>
        </w:rPr>
        <w:t>"، رسالة دكتوراه، الأكاديمية العربية المفتوحة، الدانمارك، 2015</w:t>
      </w:r>
      <w:r w:rsidRPr="00BE3732">
        <w:rPr>
          <w:rFonts w:hint="cs"/>
          <w:rtl/>
        </w:rPr>
        <w:t>.</w:t>
      </w:r>
    </w:p>
    <w:p w:rsidR="00AC4737" w:rsidRDefault="00AC4737" w:rsidP="007F3E37">
      <w:pPr>
        <w:pStyle w:val="Style3"/>
        <w:ind w:hanging="482"/>
      </w:pPr>
      <w:r w:rsidRPr="00AC782D">
        <w:rPr>
          <w:rtl/>
        </w:rPr>
        <w:t>جمعة على عبد العزيز مبروك، دراسة تحليلية لدور المشروعات الزراعية الصغيرة في توفير فرص العمل في محافظة الجيزة، رسالة ماجستير، قسم الاقتصاد الزراعي، كلية الزراعة، جامعة عين شمس، 2016.</w:t>
      </w:r>
    </w:p>
    <w:p w:rsidR="00AC4737" w:rsidRDefault="00AC4737" w:rsidP="007F3E37">
      <w:pPr>
        <w:pStyle w:val="Style3"/>
        <w:ind w:hanging="482"/>
      </w:pPr>
      <w:r w:rsidRPr="00AC782D">
        <w:rPr>
          <w:rtl/>
        </w:rPr>
        <w:t>ميساء حبيب سلمان، الاثر التنموي للمشروعات الصغيرة الممو</w:t>
      </w:r>
      <w:r>
        <w:rPr>
          <w:rtl/>
        </w:rPr>
        <w:t xml:space="preserve">لة في ظل </w:t>
      </w:r>
      <w:proofErr w:type="spellStart"/>
      <w:r>
        <w:rPr>
          <w:rtl/>
        </w:rPr>
        <w:t>إستراتيجية</w:t>
      </w:r>
      <w:proofErr w:type="spellEnd"/>
      <w:r>
        <w:rPr>
          <w:rtl/>
        </w:rPr>
        <w:t xml:space="preserve"> التنمية</w:t>
      </w:r>
      <w:r w:rsidRPr="00AC782D">
        <w:rPr>
          <w:rtl/>
        </w:rPr>
        <w:t>،</w:t>
      </w:r>
      <w:r>
        <w:rPr>
          <w:rFonts w:hint="cs"/>
          <w:rtl/>
        </w:rPr>
        <w:t xml:space="preserve"> رسالة دكتوراه،</w:t>
      </w:r>
      <w:r w:rsidRPr="00AC782D">
        <w:rPr>
          <w:rtl/>
        </w:rPr>
        <w:t xml:space="preserve"> الاكاديمية العربية المفتوحة بالدنمارك، كلية الإدارة والاقتصاد، قسم </w:t>
      </w:r>
      <w:r>
        <w:rPr>
          <w:rtl/>
        </w:rPr>
        <w:t>الاقتصاد</w:t>
      </w:r>
      <w:r>
        <w:rPr>
          <w:rFonts w:hint="cs"/>
          <w:rtl/>
        </w:rPr>
        <w:t>، 2009.</w:t>
      </w:r>
    </w:p>
    <w:p w:rsidR="00AC4737" w:rsidRDefault="00AC4737" w:rsidP="007F3E37">
      <w:pPr>
        <w:pStyle w:val="Style3"/>
        <w:ind w:hanging="482"/>
      </w:pPr>
      <w:r w:rsidRPr="00AC782D">
        <w:rPr>
          <w:rtl/>
        </w:rPr>
        <w:t>هالة محمد لبيب، "نموذج لقياس نجاح المشروعات الصغيرة في مصر"، كلية التجارة، جامعة الأزهر رسالة دكتوراه، 1995</w:t>
      </w:r>
      <w:r>
        <w:rPr>
          <w:rFonts w:hint="cs"/>
          <w:rtl/>
        </w:rPr>
        <w:t>.</w:t>
      </w:r>
    </w:p>
    <w:p w:rsidR="00AC4737" w:rsidRDefault="00AC4737" w:rsidP="007F3E37">
      <w:pPr>
        <w:pStyle w:val="Style3"/>
        <w:ind w:hanging="482"/>
      </w:pPr>
      <w:r w:rsidRPr="00AC782D">
        <w:rPr>
          <w:rtl/>
        </w:rPr>
        <w:t>فاطمة عبد الجليل، "تنمية الصناعات الصغيرة وأثرها على التجارة الخارجية لمصر"، كلية التجارة، جامعة الأزهر، رسالة ماجستير</w:t>
      </w:r>
      <w:r>
        <w:rPr>
          <w:rtl/>
        </w:rPr>
        <w:t xml:space="preserve"> 1991</w:t>
      </w:r>
      <w:r>
        <w:rPr>
          <w:rFonts w:hint="cs"/>
          <w:rtl/>
        </w:rPr>
        <w:t>.</w:t>
      </w:r>
    </w:p>
    <w:p w:rsidR="00AC4737" w:rsidRDefault="00AC4737" w:rsidP="007F3E37">
      <w:pPr>
        <w:pStyle w:val="Style3"/>
        <w:ind w:hanging="482"/>
      </w:pPr>
      <w:r w:rsidRPr="00BE3732">
        <w:rPr>
          <w:rtl/>
        </w:rPr>
        <w:t>حنان أسامة حسن، مشاكل تمويل المشروعات الصغيرة وأساليب علاجها بالتطبيق على محافظة بني سويف، رسالة ماجستير كلية التجارة ببني سويف 2003</w:t>
      </w:r>
      <w:r>
        <w:rPr>
          <w:rFonts w:hint="cs"/>
          <w:rtl/>
        </w:rPr>
        <w:t>.</w:t>
      </w:r>
    </w:p>
    <w:p w:rsidR="00AC4737" w:rsidRDefault="00AC4737" w:rsidP="0073173A">
      <w:pPr>
        <w:pStyle w:val="ListParagraph"/>
        <w:numPr>
          <w:ilvl w:val="0"/>
          <w:numId w:val="38"/>
        </w:numPr>
        <w:bidi/>
        <w:ind w:left="509" w:hanging="425"/>
        <w:jc w:val="both"/>
        <w:rPr>
          <w:rFonts w:ascii="Simplified Arabic" w:hAnsi="Simplified Arabic" w:cs="Simplified Arabic"/>
          <w:b/>
          <w:bCs/>
          <w:sz w:val="28"/>
          <w:szCs w:val="28"/>
        </w:rPr>
      </w:pPr>
      <w:r w:rsidRPr="007D451E">
        <w:rPr>
          <w:rFonts w:ascii="Simplified Arabic" w:hAnsi="Simplified Arabic" w:cs="Simplified Arabic" w:hint="cs"/>
          <w:b/>
          <w:bCs/>
          <w:sz w:val="28"/>
          <w:szCs w:val="28"/>
          <w:rtl/>
        </w:rPr>
        <w:t xml:space="preserve">الدوريات </w:t>
      </w:r>
      <w:r>
        <w:rPr>
          <w:rFonts w:ascii="Simplified Arabic" w:hAnsi="Simplified Arabic" w:cs="Simplified Arabic" w:hint="cs"/>
          <w:b/>
          <w:bCs/>
          <w:sz w:val="28"/>
          <w:szCs w:val="28"/>
          <w:rtl/>
        </w:rPr>
        <w:t xml:space="preserve">العلمية </w:t>
      </w:r>
      <w:r w:rsidRPr="007D451E">
        <w:rPr>
          <w:rFonts w:ascii="Simplified Arabic" w:hAnsi="Simplified Arabic" w:cs="Simplified Arabic" w:hint="cs"/>
          <w:b/>
          <w:bCs/>
          <w:sz w:val="28"/>
          <w:szCs w:val="28"/>
          <w:rtl/>
        </w:rPr>
        <w:t>المحكمة:</w:t>
      </w:r>
    </w:p>
    <w:p w:rsidR="00AC4737" w:rsidRDefault="00AC4737" w:rsidP="007F3E37">
      <w:pPr>
        <w:pStyle w:val="Style3"/>
        <w:ind w:hanging="482"/>
      </w:pPr>
      <w:r w:rsidRPr="00F15350">
        <w:rPr>
          <w:rtl/>
        </w:rPr>
        <w:t>شادي شوقي، أثر حجم المؤسسة الصغيرة والمتوسطة في درجة تبنيها لتكنولوجيا المعلومات والاتصال، مجلة الباحث، جامعة ورقلة، الجزائر، العدد السابع، 2009/ 2010.</w:t>
      </w:r>
    </w:p>
    <w:p w:rsidR="00AC4737" w:rsidRDefault="00AC4737" w:rsidP="007F3E37">
      <w:pPr>
        <w:pStyle w:val="Style3"/>
        <w:ind w:hanging="482"/>
      </w:pPr>
      <w:r w:rsidRPr="00F15350">
        <w:rPr>
          <w:rtl/>
        </w:rPr>
        <w:t xml:space="preserve">شيماء السيد فاضل </w:t>
      </w:r>
      <w:proofErr w:type="spellStart"/>
      <w:r w:rsidRPr="00F15350">
        <w:rPr>
          <w:rtl/>
        </w:rPr>
        <w:t>الزلاط</w:t>
      </w:r>
      <w:proofErr w:type="spellEnd"/>
      <w:r w:rsidRPr="00F15350">
        <w:rPr>
          <w:rtl/>
        </w:rPr>
        <w:t>، قياس مدى كفاءة التمويل الدولي للمشروعات الصغيرة والمتوسطة</w:t>
      </w:r>
      <w:r>
        <w:rPr>
          <w:rFonts w:hint="cs"/>
          <w:rtl/>
        </w:rPr>
        <w:t xml:space="preserve">، </w:t>
      </w:r>
      <w:r w:rsidRPr="00F15350">
        <w:rPr>
          <w:rtl/>
        </w:rPr>
        <w:t>دراسة تطبيقية عن مصر عن الفترة (1991- 2010) كلية الاقتصاد والعلوم السياسية، جامعة القاهرة</w:t>
      </w:r>
      <w:r>
        <w:rPr>
          <w:rFonts w:hint="cs"/>
          <w:rtl/>
        </w:rPr>
        <w:t>.</w:t>
      </w:r>
    </w:p>
    <w:p w:rsidR="00AC4737" w:rsidRDefault="00AC4737" w:rsidP="007F3E37">
      <w:pPr>
        <w:pStyle w:val="Style3"/>
        <w:ind w:hanging="482"/>
      </w:pPr>
      <w:r w:rsidRPr="00F15350">
        <w:rPr>
          <w:rtl/>
        </w:rPr>
        <w:t>هدير عبد المنصف شحاته، المشروعات الصغيرة والمتوسطة.. السلاح الاقتصادي للقضاء على البطالة، مركز البديل للتخطيط والدراسات الاستراتيجية، 28 نوفمبر 2016.</w:t>
      </w:r>
    </w:p>
    <w:p w:rsidR="00AC4737" w:rsidRDefault="00AC4737" w:rsidP="007F3E37">
      <w:pPr>
        <w:pStyle w:val="Style3"/>
        <w:ind w:hanging="482"/>
      </w:pPr>
      <w:r w:rsidRPr="00BE3732">
        <w:rPr>
          <w:rtl/>
        </w:rPr>
        <w:t>عبد الحميد صديق عبد البر، تجربة المشروعات الصغيرة في مصر المعوقات والتحديات وأساليب العلاج دراسة مقارنة مع التجارب الدولية، (مصر المعاصرة) مجلة علمية دورية محكمة، الجمعية المصرية للإحصاء الاقتصادي والتشريع، أبريل 2013</w:t>
      </w:r>
      <w:r>
        <w:rPr>
          <w:rFonts w:hint="cs"/>
          <w:rtl/>
        </w:rPr>
        <w:t>.</w:t>
      </w:r>
    </w:p>
    <w:p w:rsidR="00AC4737" w:rsidRDefault="00AC4737" w:rsidP="007F3E37">
      <w:pPr>
        <w:pStyle w:val="Style3"/>
        <w:ind w:hanging="482"/>
      </w:pPr>
      <w:r w:rsidRPr="00AC782D">
        <w:rPr>
          <w:rtl/>
        </w:rPr>
        <w:lastRenderedPageBreak/>
        <w:t>صبري الخصيب، المؤسسات الصغيرة والمتوسطة في الأردن...واقع وتطلعات، غرفة تجارة عمان، إدارة الدراسات والتدريب، الاصدار الثالث، المجلة الالكترونية، عمان، الأردن، 2009.</w:t>
      </w:r>
    </w:p>
    <w:p w:rsidR="00AC4737" w:rsidRDefault="00AC4737" w:rsidP="007F3E37">
      <w:pPr>
        <w:pStyle w:val="Style3"/>
        <w:ind w:hanging="482"/>
      </w:pPr>
      <w:proofErr w:type="spellStart"/>
      <w:r w:rsidRPr="00AC782D">
        <w:rPr>
          <w:rtl/>
        </w:rPr>
        <w:t>سروار</w:t>
      </w:r>
      <w:proofErr w:type="spellEnd"/>
      <w:r w:rsidRPr="00AC782D">
        <w:rPr>
          <w:rtl/>
        </w:rPr>
        <w:t xml:space="preserve"> </w:t>
      </w:r>
      <w:proofErr w:type="spellStart"/>
      <w:r w:rsidRPr="00AC782D">
        <w:rPr>
          <w:rtl/>
        </w:rPr>
        <w:t>هوبوم</w:t>
      </w:r>
      <w:proofErr w:type="spellEnd"/>
      <w:r w:rsidRPr="00AC782D">
        <w:rPr>
          <w:rtl/>
        </w:rPr>
        <w:t xml:space="preserve"> (دكتور)، المشروعات الصغيرة والمتوسطة في التنمية الاقتصادية: تجربة اليونيدو، مجلة التعاون الاقتصادي بين الدول الإسلامية، 2002.</w:t>
      </w:r>
    </w:p>
    <w:p w:rsidR="00AC4737" w:rsidRPr="006B2AE6" w:rsidRDefault="00AC4737" w:rsidP="007F3E37">
      <w:pPr>
        <w:pStyle w:val="Style3"/>
        <w:ind w:hanging="482"/>
        <w:rPr>
          <w:rtl/>
        </w:rPr>
      </w:pPr>
      <w:r w:rsidRPr="00BE3732">
        <w:rPr>
          <w:rtl/>
        </w:rPr>
        <w:t>أسامة زين العابدين، منشآت الأعمال الصغيرة هل هي السبيل إلى تنمية اقتصادية شاملة في سورية، المجلة الاقتصادية، العدد (147)، جامعة دمشق، سوريا، مايو2006.</w:t>
      </w:r>
    </w:p>
    <w:p w:rsidR="00AC4737" w:rsidRDefault="00AC4737" w:rsidP="0073173A">
      <w:pPr>
        <w:pStyle w:val="ListParagraph"/>
        <w:numPr>
          <w:ilvl w:val="0"/>
          <w:numId w:val="38"/>
        </w:numPr>
        <w:bidi/>
        <w:ind w:left="509" w:hanging="425"/>
        <w:jc w:val="both"/>
        <w:rPr>
          <w:rFonts w:ascii="Simplified Arabic" w:hAnsi="Simplified Arabic" w:cs="Simplified Arabic"/>
          <w:b/>
          <w:bCs/>
          <w:sz w:val="28"/>
          <w:szCs w:val="28"/>
        </w:rPr>
      </w:pPr>
      <w:r>
        <w:rPr>
          <w:rFonts w:ascii="Simplified Arabic" w:hAnsi="Simplified Arabic" w:cs="Simplified Arabic" w:hint="cs"/>
          <w:b/>
          <w:bCs/>
          <w:sz w:val="28"/>
          <w:szCs w:val="28"/>
          <w:rtl/>
        </w:rPr>
        <w:t>دراسات علمية</w:t>
      </w:r>
      <w:r w:rsidRPr="007D451E">
        <w:rPr>
          <w:rFonts w:ascii="Simplified Arabic" w:hAnsi="Simplified Arabic" w:cs="Simplified Arabic" w:hint="cs"/>
          <w:b/>
          <w:bCs/>
          <w:sz w:val="28"/>
          <w:szCs w:val="28"/>
          <w:rtl/>
        </w:rPr>
        <w:t>:</w:t>
      </w:r>
    </w:p>
    <w:p w:rsidR="00AC4737" w:rsidRPr="00CA76EA" w:rsidRDefault="00AC4737" w:rsidP="007F3E37">
      <w:pPr>
        <w:pStyle w:val="Style3"/>
        <w:ind w:hanging="482"/>
      </w:pPr>
      <w:r w:rsidRPr="00CA76EA">
        <w:rPr>
          <w:rtl/>
        </w:rPr>
        <w:t>الجهاز المركزي تعبئة العامة والإحصاء، "دور الصناعات الصغيرة في الاقتصاد المصري"</w:t>
      </w:r>
      <w:r w:rsidR="00C11D68">
        <w:rPr>
          <w:rtl/>
        </w:rPr>
        <w:t>،</w:t>
      </w:r>
      <w:r w:rsidRPr="00CA76EA">
        <w:rPr>
          <w:rtl/>
        </w:rPr>
        <w:t xml:space="preserve"> دراسة رقم 97/ 14606/ 02 يناير 2003</w:t>
      </w:r>
      <w:r w:rsidRPr="00CA76EA">
        <w:rPr>
          <w:rFonts w:hint="cs"/>
          <w:rtl/>
        </w:rPr>
        <w:t>.</w:t>
      </w:r>
    </w:p>
    <w:p w:rsidR="00AC4737" w:rsidRDefault="00AC4737" w:rsidP="007F3E37">
      <w:pPr>
        <w:pStyle w:val="Style3"/>
        <w:ind w:hanging="482"/>
      </w:pPr>
      <w:r w:rsidRPr="00AC782D">
        <w:rPr>
          <w:rtl/>
        </w:rPr>
        <w:t>ماهر المحروق، ايهاب مقابلة، المشروعات الصغيرة والمتوسطة أهميتها ومعوقاتها، مركز المنشآت الصغيرة والمتوسطة، عمان، الأردن، 2006</w:t>
      </w:r>
      <w:r>
        <w:rPr>
          <w:rFonts w:hint="cs"/>
          <w:rtl/>
        </w:rPr>
        <w:t>.</w:t>
      </w:r>
    </w:p>
    <w:p w:rsidR="00AC4737" w:rsidRDefault="00AC4737" w:rsidP="007F3E37">
      <w:pPr>
        <w:pStyle w:val="Style3"/>
        <w:ind w:hanging="482"/>
      </w:pPr>
      <w:r w:rsidRPr="00F15350">
        <w:rPr>
          <w:rtl/>
        </w:rPr>
        <w:t>الجهاز المركزي للتعبئة العامة والإحصاء، دراسة "المؤسسات غير المصرفية الحكومية ودورها في تمويل المشروعات الصغيرة ومتناهية الصغر في مصر 2010</w:t>
      </w:r>
    </w:p>
    <w:p w:rsidR="00AC4737" w:rsidRDefault="00AC4737" w:rsidP="007F3E37">
      <w:pPr>
        <w:pStyle w:val="Style3"/>
        <w:ind w:hanging="482"/>
      </w:pPr>
      <w:r w:rsidRPr="00BE3732">
        <w:rPr>
          <w:rtl/>
        </w:rPr>
        <w:t>أحمد رجب أحمد علي، المشروعات الصغيرة بمحافظة الفيوم "دراسة تقويمية"، جامعة القاهرة، 2011</w:t>
      </w:r>
      <w:r>
        <w:rPr>
          <w:rFonts w:hint="cs"/>
          <w:rtl/>
        </w:rPr>
        <w:t>.</w:t>
      </w:r>
    </w:p>
    <w:p w:rsidR="00AC4737" w:rsidRDefault="00AC4737" w:rsidP="007F3E37">
      <w:pPr>
        <w:pStyle w:val="Style3"/>
        <w:ind w:hanging="482"/>
      </w:pPr>
      <w:r w:rsidRPr="00BE3732">
        <w:rPr>
          <w:rtl/>
        </w:rPr>
        <w:t>حسين حمادي</w:t>
      </w:r>
      <w:r w:rsidR="00C11D68">
        <w:rPr>
          <w:rtl/>
        </w:rPr>
        <w:t>،</w:t>
      </w:r>
      <w:r w:rsidRPr="00BE3732">
        <w:rPr>
          <w:rtl/>
        </w:rPr>
        <w:t xml:space="preserve"> "أسرار الإدارة اليابانية"</w:t>
      </w:r>
      <w:r w:rsidR="00C11D68">
        <w:rPr>
          <w:rtl/>
        </w:rPr>
        <w:t>،</w:t>
      </w:r>
      <w:r w:rsidRPr="00BE3732">
        <w:rPr>
          <w:rtl/>
        </w:rPr>
        <w:t xml:space="preserve"> القاهرة، مركز أكسفورد للاستشارات والتدريب</w:t>
      </w:r>
      <w:r w:rsidR="00C11D68">
        <w:rPr>
          <w:rtl/>
        </w:rPr>
        <w:t>،</w:t>
      </w:r>
      <w:r w:rsidRPr="00BE3732">
        <w:rPr>
          <w:rtl/>
        </w:rPr>
        <w:t xml:space="preserve"> 1989</w:t>
      </w:r>
      <w:r w:rsidR="00C11D68">
        <w:rPr>
          <w:rtl/>
        </w:rPr>
        <w:t>،</w:t>
      </w:r>
      <w:r w:rsidRPr="00BE3732">
        <w:rPr>
          <w:rtl/>
        </w:rPr>
        <w:t xml:space="preserve"> ص 48.</w:t>
      </w:r>
    </w:p>
    <w:p w:rsidR="00AC4737" w:rsidRDefault="00AC4737" w:rsidP="007F3E37">
      <w:pPr>
        <w:pStyle w:val="Style3"/>
        <w:ind w:hanging="482"/>
      </w:pPr>
      <w:r w:rsidRPr="00F15350">
        <w:rPr>
          <w:rtl/>
        </w:rPr>
        <w:t>حسين عبد المطلب السرج، "دور المشروعات الصغيرة والمتوسطة في التنمية الصناعية في مصر"، وزارة التجارة والصناعة، 2014</w:t>
      </w:r>
    </w:p>
    <w:p w:rsidR="00AC4737" w:rsidRDefault="00AC4737" w:rsidP="007F3E37">
      <w:pPr>
        <w:pStyle w:val="Style3"/>
        <w:ind w:hanging="482"/>
      </w:pPr>
      <w:r>
        <w:rPr>
          <w:rtl/>
        </w:rPr>
        <w:t>أحمد رشدي، تجارب دولية</w:t>
      </w:r>
      <w:r>
        <w:rPr>
          <w:rFonts w:hint="cs"/>
          <w:rtl/>
        </w:rPr>
        <w:t>،</w:t>
      </w:r>
      <w:r w:rsidRPr="00BE3732">
        <w:rPr>
          <w:rtl/>
        </w:rPr>
        <w:t xml:space="preserve"> المشروعات الصغيرة والمتوسطة في تحقيق التنمية الاقتصادية، مركز البديل للتخط</w:t>
      </w:r>
      <w:r>
        <w:rPr>
          <w:rtl/>
        </w:rPr>
        <w:t>يط والدراسات الاستراتيجية، 2017</w:t>
      </w:r>
      <w:r>
        <w:rPr>
          <w:rFonts w:hint="cs"/>
          <w:rtl/>
        </w:rPr>
        <w:t>.</w:t>
      </w:r>
    </w:p>
    <w:p w:rsidR="00AC4737" w:rsidRDefault="00AC4737" w:rsidP="007F3E37">
      <w:pPr>
        <w:pStyle w:val="Style3"/>
        <w:ind w:hanging="482"/>
      </w:pPr>
      <w:r w:rsidRPr="00BE3732">
        <w:rPr>
          <w:rtl/>
        </w:rPr>
        <w:t xml:space="preserve">حسين عبد المطلب </w:t>
      </w:r>
      <w:proofErr w:type="spellStart"/>
      <w:r w:rsidRPr="00BE3732">
        <w:rPr>
          <w:rtl/>
        </w:rPr>
        <w:t>الأسرج</w:t>
      </w:r>
      <w:proofErr w:type="spellEnd"/>
      <w:r w:rsidRPr="00BE3732">
        <w:rPr>
          <w:rtl/>
        </w:rPr>
        <w:t>، المشروعات الصغيرة والمتوسطة ودورها في التشغيل في الدول العربية، وزارة التجارة والصناعة، 2014</w:t>
      </w:r>
      <w:r w:rsidRPr="00BE3732">
        <w:rPr>
          <w:rFonts w:hint="cs"/>
          <w:rtl/>
        </w:rPr>
        <w:t>.</w:t>
      </w:r>
    </w:p>
    <w:p w:rsidR="00AC4737" w:rsidRDefault="00AC4737" w:rsidP="007F3E37">
      <w:pPr>
        <w:pStyle w:val="Style3"/>
        <w:ind w:hanging="482"/>
      </w:pPr>
      <w:r w:rsidRPr="00BE3732">
        <w:rPr>
          <w:rtl/>
        </w:rPr>
        <w:t>وزارة التجارة والصناعة، "دراسة عن تعريفات المشروعات متناهية الصغر والصغيرة والمتوسطة"، 20</w:t>
      </w:r>
      <w:r w:rsidRPr="00BE3732">
        <w:rPr>
          <w:rFonts w:hint="cs"/>
          <w:rtl/>
        </w:rPr>
        <w:t>1</w:t>
      </w:r>
      <w:r w:rsidRPr="00BE3732">
        <w:rPr>
          <w:rtl/>
        </w:rPr>
        <w:t>3</w:t>
      </w:r>
      <w:r w:rsidRPr="00BE3732">
        <w:rPr>
          <w:rFonts w:hint="cs"/>
          <w:rtl/>
        </w:rPr>
        <w:t>.</w:t>
      </w:r>
    </w:p>
    <w:p w:rsidR="00AC4737" w:rsidRDefault="00AC4737" w:rsidP="007F3E37">
      <w:pPr>
        <w:pStyle w:val="Style3"/>
        <w:ind w:hanging="482"/>
      </w:pPr>
      <w:r w:rsidRPr="00F15350">
        <w:rPr>
          <w:rtl/>
        </w:rPr>
        <w:lastRenderedPageBreak/>
        <w:t>محمد عبد الرحمن عبد العال، "تمويل المشروعات الصغيرة والمتوسطة من خلال سوق الأوراق المالية دراسة حالة بورصة النيل للمشروعات الصغيرة والمتوسطة، كلية الاقتصاد والعلوم السياسية جامعة القاهرة ، 2011</w:t>
      </w:r>
      <w:r>
        <w:rPr>
          <w:rFonts w:hint="cs"/>
          <w:rtl/>
        </w:rPr>
        <w:t>.</w:t>
      </w:r>
    </w:p>
    <w:p w:rsidR="00AC4737" w:rsidRDefault="00AC4737" w:rsidP="007F3E37">
      <w:pPr>
        <w:pStyle w:val="Style3"/>
        <w:ind w:hanging="482"/>
      </w:pPr>
      <w:r w:rsidRPr="00F15350">
        <w:rPr>
          <w:rtl/>
        </w:rPr>
        <w:t>معهد التخطيط القومي، رؤية مستقبلية للأدوار المتوقعة للجهات الممولة للمشروعات متناهية الصغر والصغيرة والمتوسطة في مصر في ظل التغييرات الراهنة، سلسلة قضايا التخطيط والتنمية رقم (238)، 2012</w:t>
      </w:r>
      <w:r>
        <w:rPr>
          <w:rFonts w:hint="cs"/>
          <w:rtl/>
        </w:rPr>
        <w:t>.</w:t>
      </w:r>
    </w:p>
    <w:p w:rsidR="00AC4737" w:rsidRDefault="00AC4737" w:rsidP="007F3E37">
      <w:pPr>
        <w:pStyle w:val="Style3"/>
        <w:ind w:hanging="482"/>
      </w:pPr>
      <w:r w:rsidRPr="00F15350">
        <w:rPr>
          <w:rtl/>
        </w:rPr>
        <w:t xml:space="preserve">معهد التخطيط القومي، </w:t>
      </w:r>
      <w:r>
        <w:rPr>
          <w:rtl/>
        </w:rPr>
        <w:t>ال</w:t>
      </w:r>
      <w:r>
        <w:rPr>
          <w:rFonts w:hint="cs"/>
          <w:rtl/>
        </w:rPr>
        <w:t>إ</w:t>
      </w:r>
      <w:r w:rsidRPr="00F15350">
        <w:rPr>
          <w:rtl/>
        </w:rPr>
        <w:t>جراءات الداعمة لاندماج المشروعات الصغيرة والمتناهية الصغر في القطاع الرسمي في مصر، الباحث الرئيسي إيمان أحمد الشربيني (أستاذ دكتور)، سلسلة قضايا التخطيط والتنمية، رقم (275)، أكتوبر 2016.</w:t>
      </w:r>
    </w:p>
    <w:p w:rsidR="00AC4737" w:rsidRDefault="00AC4737" w:rsidP="007F3E37">
      <w:pPr>
        <w:pStyle w:val="Style3"/>
        <w:ind w:hanging="482"/>
      </w:pPr>
      <w:r w:rsidRPr="00BE3732">
        <w:rPr>
          <w:rtl/>
        </w:rPr>
        <w:t>عبد الوهاب الامين(دكتور)، كتاب، "التنمية الاقتصادية"، دار حافظ للنشر والتوزيع، 2000</w:t>
      </w:r>
      <w:r>
        <w:rPr>
          <w:rFonts w:hint="cs"/>
          <w:rtl/>
        </w:rPr>
        <w:t>.</w:t>
      </w:r>
    </w:p>
    <w:p w:rsidR="00AC4737" w:rsidRDefault="00AC4737" w:rsidP="007F3E37">
      <w:pPr>
        <w:pStyle w:val="Style3"/>
        <w:ind w:hanging="482"/>
      </w:pPr>
      <w:r w:rsidRPr="00BE3732">
        <w:rPr>
          <w:rtl/>
        </w:rPr>
        <w:t>إسماعيل شعباني (دكتور)، مقدمة في اقتصاد التنمية، دار هومة للطباعة والنشر والتوزيع، 1997</w:t>
      </w:r>
      <w:r>
        <w:rPr>
          <w:rFonts w:hint="cs"/>
          <w:rtl/>
        </w:rPr>
        <w:t>.</w:t>
      </w:r>
    </w:p>
    <w:p w:rsidR="00AC4737" w:rsidRDefault="00AC4737" w:rsidP="007F3E37">
      <w:pPr>
        <w:pStyle w:val="Style3"/>
        <w:ind w:hanging="482"/>
      </w:pPr>
      <w:r w:rsidRPr="00BE3732">
        <w:rPr>
          <w:rtl/>
        </w:rPr>
        <w:t>ماهر حسن المحروق (دكتور)، إيهاب مقابلة (دكتور)، المشروعات الصغيرة والمتوسطة أهميتها ومعوقاتها، مركز المنشآت الصغيرة والمتوسطة، عمان، مايو 2006</w:t>
      </w:r>
      <w:r w:rsidRPr="00BE3732">
        <w:rPr>
          <w:rFonts w:hint="cs"/>
          <w:rtl/>
        </w:rPr>
        <w:t>.</w:t>
      </w:r>
    </w:p>
    <w:p w:rsidR="00AC4737" w:rsidRDefault="00AC4737" w:rsidP="007F3E37">
      <w:pPr>
        <w:pStyle w:val="Style3"/>
        <w:ind w:hanging="482"/>
      </w:pPr>
      <w:r w:rsidRPr="00BE3732">
        <w:rPr>
          <w:rtl/>
        </w:rPr>
        <w:t>الجهاز المركزي للتعبئة العامة والإحصاء، دراسة واقع المشروعات الصغيرة والمتوسطة  في مصر، أغسطس 2016.</w:t>
      </w:r>
    </w:p>
    <w:p w:rsidR="00AC4737" w:rsidRPr="00EA5296" w:rsidRDefault="00AC4737" w:rsidP="0073173A">
      <w:pPr>
        <w:pStyle w:val="ListParagraph"/>
        <w:numPr>
          <w:ilvl w:val="0"/>
          <w:numId w:val="38"/>
        </w:numPr>
        <w:bidi/>
        <w:ind w:left="509" w:hanging="425"/>
        <w:jc w:val="both"/>
        <w:rPr>
          <w:rFonts w:ascii="Simplified Arabic" w:hAnsi="Simplified Arabic" w:cs="Simplified Arabic"/>
          <w:b/>
          <w:bCs/>
          <w:sz w:val="28"/>
          <w:szCs w:val="28"/>
        </w:rPr>
      </w:pPr>
      <w:r>
        <w:rPr>
          <w:rFonts w:ascii="Simplified Arabic" w:hAnsi="Simplified Arabic" w:cs="Simplified Arabic" w:hint="cs"/>
          <w:b/>
          <w:bCs/>
          <w:sz w:val="28"/>
          <w:szCs w:val="28"/>
          <w:rtl/>
        </w:rPr>
        <w:t>ندوات ومؤتمرات علمية:</w:t>
      </w:r>
    </w:p>
    <w:p w:rsidR="00AC4737" w:rsidRDefault="00AC4737" w:rsidP="007F3E37">
      <w:pPr>
        <w:pStyle w:val="Style3"/>
        <w:ind w:hanging="482"/>
      </w:pPr>
      <w:r w:rsidRPr="00BE3732">
        <w:rPr>
          <w:rtl/>
        </w:rPr>
        <w:t>د. سامي عفيفي حاتم، "تجارب بعض الدول في مجال المشروعات الصغيرة"، ورقة مقدمة في الندوة القومية الأولى للمشروعات الصغيرة ودورها في توظيف وتمليك خريجي الجامعات المصرية جامعة حلوان أبريل</w:t>
      </w:r>
      <w:r>
        <w:rPr>
          <w:rtl/>
        </w:rPr>
        <w:t xml:space="preserve"> 1998</w:t>
      </w:r>
      <w:r>
        <w:rPr>
          <w:rFonts w:hint="cs"/>
          <w:rtl/>
        </w:rPr>
        <w:t>.</w:t>
      </w:r>
    </w:p>
    <w:p w:rsidR="00AC4737" w:rsidRPr="00BE3732" w:rsidRDefault="00AC4737" w:rsidP="007F3E37">
      <w:pPr>
        <w:pStyle w:val="Style3"/>
        <w:ind w:hanging="482"/>
        <w:rPr>
          <w:rtl/>
        </w:rPr>
      </w:pPr>
      <w:r w:rsidRPr="00F15350">
        <w:rPr>
          <w:rtl/>
        </w:rPr>
        <w:t>ريحان الشريف (دكتور)، دور حاضنات الأعمال التقنية في دعم الإبداع وتنمية القدرات التنافسية للمؤسسات الصغيرة والمتوسطة(التجربة الجزائرية بين الواقع والمأمول)، الملتقي الوطني حول: استراتيجيات التنظيم ومرافقة المؤسسات الصغيرة والمتوسطة في الجزائر، جامعة قاصدي مرباح ورقلة، 18/19 إبريل 2010.</w:t>
      </w:r>
    </w:p>
    <w:p w:rsidR="00AC4737" w:rsidRDefault="00AC4737" w:rsidP="007F3E37">
      <w:pPr>
        <w:pStyle w:val="Style3"/>
        <w:ind w:hanging="482"/>
      </w:pPr>
      <w:r w:rsidRPr="00BE3732">
        <w:rPr>
          <w:rtl/>
        </w:rPr>
        <w:t xml:space="preserve">مجلس الشوري، خطة قومية وبرامج لتنمية الصناعات الصغيرة مع الاستفادة من تجارب الدول </w:t>
      </w:r>
      <w:proofErr w:type="spellStart"/>
      <w:r w:rsidRPr="00BE3732">
        <w:rPr>
          <w:rtl/>
        </w:rPr>
        <w:t>ا</w:t>
      </w:r>
      <w:r>
        <w:rPr>
          <w:rtl/>
        </w:rPr>
        <w:t>لأخري</w:t>
      </w:r>
      <w:proofErr w:type="spellEnd"/>
      <w:r>
        <w:rPr>
          <w:rtl/>
        </w:rPr>
        <w:t>، التقرير المبدئي للجنة ال</w:t>
      </w:r>
      <w:r>
        <w:rPr>
          <w:rFonts w:hint="cs"/>
          <w:rtl/>
        </w:rPr>
        <w:t>إ</w:t>
      </w:r>
      <w:r w:rsidRPr="00BE3732">
        <w:rPr>
          <w:rtl/>
        </w:rPr>
        <w:t>نتاج الصناعي والطاقة، دور الانعقاد العادي الثالث والعشرون، 2003.</w:t>
      </w:r>
    </w:p>
    <w:p w:rsidR="00AC4737" w:rsidRDefault="00AC4737" w:rsidP="007F3E37">
      <w:pPr>
        <w:pStyle w:val="Style3"/>
        <w:ind w:hanging="482"/>
      </w:pPr>
      <w:r w:rsidRPr="00BE3732">
        <w:rPr>
          <w:rtl/>
        </w:rPr>
        <w:lastRenderedPageBreak/>
        <w:t>مجلس الشورى، التقرير المبدئي رقم (2) للجنة الإنتاج الصناعي والطاقة والقوى العاملة عن موضوع الصناعات الصغيرة، دورة الانعقاد الحادي عشر، القاهرة، 2015</w:t>
      </w:r>
      <w:r w:rsidRPr="00BE3732">
        <w:rPr>
          <w:rFonts w:hint="cs"/>
          <w:rtl/>
        </w:rPr>
        <w:t>.</w:t>
      </w:r>
    </w:p>
    <w:p w:rsidR="00AC4737" w:rsidRDefault="00AC4737" w:rsidP="007F3E37">
      <w:pPr>
        <w:pStyle w:val="Style3"/>
        <w:ind w:hanging="482"/>
      </w:pPr>
      <w:r w:rsidRPr="00AC782D">
        <w:rPr>
          <w:rtl/>
        </w:rPr>
        <w:t>الصندوق الاجتماعي للتنمية، تطوير وتنمية المشروعات الصغيرة، المؤتمر الرابع عشر، استراتيجيات الصناعة المصرية بين الواقع والخيال، كلية التجارة، جامعة المنصورة، 1998م.</w:t>
      </w:r>
    </w:p>
    <w:p w:rsidR="00AC4737" w:rsidRDefault="00AC4737" w:rsidP="007F3E37">
      <w:pPr>
        <w:pStyle w:val="Style3"/>
        <w:ind w:hanging="482"/>
      </w:pPr>
      <w:r w:rsidRPr="00AC782D">
        <w:rPr>
          <w:rtl/>
        </w:rPr>
        <w:t>سليم النابلسي، عبد الفتاح الشلبي، أنظمة التمويل الصغير الملائمة لتطوير المجتمع المحلي، ورقة عمل مقدمة للمؤتمر الإقليمي الثاني – الابداع والمبادرات في المدن العربية، عمان، الأردن، 27-29 ابريل 2009.</w:t>
      </w:r>
    </w:p>
    <w:p w:rsidR="00AC4737" w:rsidRDefault="00AC4737" w:rsidP="007F3E37">
      <w:pPr>
        <w:pStyle w:val="Style3"/>
        <w:ind w:hanging="482"/>
      </w:pPr>
      <w:r w:rsidRPr="00AC782D">
        <w:rPr>
          <w:rtl/>
        </w:rPr>
        <w:t>الغرفة التجارية الصناعية بالرياض، "المنشآت الصغيرة في المملكة العربية السعودية"، ورقة مقدمة في مؤتمر المشروعات الصغيرة وآفاق التنمية المستدامة في الوطن العربي، الرياض، 2001</w:t>
      </w:r>
    </w:p>
    <w:p w:rsidR="00AC4737" w:rsidRDefault="00AC4737" w:rsidP="007F3E37">
      <w:pPr>
        <w:pStyle w:val="Style3"/>
        <w:ind w:hanging="482"/>
      </w:pPr>
      <w:r w:rsidRPr="00AC782D">
        <w:rPr>
          <w:rtl/>
        </w:rPr>
        <w:t>منظمة العمل العربية، الصناعات الصغرى والحرف التقليدية في الوطن العربي أداة التنمية، مؤتمر العمل العربي، القاهرة 4- 11 أبريل</w:t>
      </w:r>
      <w:r>
        <w:rPr>
          <w:rtl/>
        </w:rPr>
        <w:t xml:space="preserve"> 1994</w:t>
      </w:r>
      <w:r>
        <w:rPr>
          <w:rFonts w:hint="cs"/>
          <w:rtl/>
        </w:rPr>
        <w:t>.</w:t>
      </w:r>
    </w:p>
    <w:p w:rsidR="00AC4737" w:rsidRPr="00764A34" w:rsidRDefault="00AC4737" w:rsidP="0073173A">
      <w:pPr>
        <w:pStyle w:val="ListParagraph"/>
        <w:numPr>
          <w:ilvl w:val="0"/>
          <w:numId w:val="37"/>
        </w:numPr>
        <w:bidi/>
        <w:ind w:left="226" w:hanging="425"/>
        <w:jc w:val="both"/>
        <w:rPr>
          <w:rFonts w:ascii="Simplified Arabic" w:hAnsi="Simplified Arabic" w:cs="Simplified Arabic"/>
          <w:b/>
          <w:bCs/>
          <w:sz w:val="28"/>
          <w:szCs w:val="28"/>
        </w:rPr>
      </w:pPr>
      <w:r>
        <w:rPr>
          <w:rFonts w:ascii="Simplified Arabic" w:hAnsi="Simplified Arabic" w:cs="Simplified Arabic" w:hint="cs"/>
          <w:b/>
          <w:bCs/>
          <w:sz w:val="28"/>
          <w:szCs w:val="28"/>
          <w:rtl/>
        </w:rPr>
        <w:t>أخرى:</w:t>
      </w:r>
    </w:p>
    <w:p w:rsidR="00AC4737" w:rsidRDefault="00AC4737" w:rsidP="007F3E37">
      <w:pPr>
        <w:pStyle w:val="Style3"/>
        <w:ind w:hanging="482"/>
      </w:pPr>
      <w:r w:rsidRPr="00F15350">
        <w:rPr>
          <w:rtl/>
        </w:rPr>
        <w:t>برنامج هيئة الأمم المتحدة الإنمائي، ملامح التنمية البشرية، بيروت كانون الثاني، 1997.</w:t>
      </w:r>
    </w:p>
    <w:p w:rsidR="00AC4737" w:rsidRPr="007F3E37" w:rsidRDefault="00AC4737" w:rsidP="007F3E37">
      <w:pPr>
        <w:pStyle w:val="Style3"/>
        <w:ind w:hanging="482"/>
      </w:pPr>
      <w:r w:rsidRPr="00F15350">
        <w:rPr>
          <w:rtl/>
        </w:rPr>
        <w:t>استراتيجية التنمية المستدامة 2030، وزارة التخطيط، 2009</w:t>
      </w:r>
    </w:p>
    <w:p w:rsidR="00AC4737" w:rsidRDefault="00AC4737" w:rsidP="007F3E37">
      <w:pPr>
        <w:pStyle w:val="Style3"/>
        <w:ind w:hanging="482"/>
      </w:pPr>
      <w:r w:rsidRPr="00BE3732">
        <w:rPr>
          <w:rtl/>
        </w:rPr>
        <w:t>البنك الأهلي المصري، المنشآت الصغيرة والمتناهية الصغر في ظل قانون تنمية المنشآت الصغيرة رقم 141 لسنة 2004، النشرة الاقتصادية، العدد الرابع، المجلد (57)</w:t>
      </w:r>
      <w:r w:rsidRPr="00BE3732">
        <w:rPr>
          <w:rFonts w:hint="cs"/>
          <w:rtl/>
        </w:rPr>
        <w:t>.</w:t>
      </w:r>
    </w:p>
    <w:p w:rsidR="00AC4737" w:rsidRDefault="00AC4737" w:rsidP="007F3E37">
      <w:pPr>
        <w:pStyle w:val="Style3"/>
        <w:ind w:hanging="482"/>
      </w:pPr>
      <w:r w:rsidRPr="008D0D1A">
        <w:rPr>
          <w:rtl/>
        </w:rPr>
        <w:t xml:space="preserve">جهاز تنمية المشروعات الصغيرة بالصندوق الاجتماعي للتنمية، مقترح الأهداف الاستراتيجية لتنمية المشروعات الصغيرة والسياسات العامة والإجرائية لاستراتيجية المشروعات الصغيرة في مصر، مجلس </w:t>
      </w:r>
      <w:proofErr w:type="spellStart"/>
      <w:r w:rsidRPr="008D0D1A">
        <w:rPr>
          <w:rtl/>
        </w:rPr>
        <w:t>الشوري:خطة</w:t>
      </w:r>
      <w:proofErr w:type="spellEnd"/>
      <w:r w:rsidRPr="008D0D1A">
        <w:rPr>
          <w:rtl/>
        </w:rPr>
        <w:t xml:space="preserve"> قومية وبرامج لتنمية الصناعات الصغيرة مع الاستفادة من تجارب الدول الأخرى"، التقرير </w:t>
      </w:r>
      <w:proofErr w:type="spellStart"/>
      <w:r w:rsidRPr="008D0D1A">
        <w:rPr>
          <w:rtl/>
        </w:rPr>
        <w:t>المبدئى</w:t>
      </w:r>
      <w:proofErr w:type="spellEnd"/>
      <w:r w:rsidRPr="008D0D1A">
        <w:rPr>
          <w:rtl/>
        </w:rPr>
        <w:t xml:space="preserve"> للجنة الإنتاج الصناعي والطاقة، دوري الانعقاد الثالث والعشرون، 2003.</w:t>
      </w:r>
    </w:p>
    <w:p w:rsidR="00AC4737" w:rsidRDefault="00AC4737" w:rsidP="007F3E37">
      <w:pPr>
        <w:pStyle w:val="Style3"/>
        <w:ind w:hanging="482"/>
      </w:pPr>
      <w:r w:rsidRPr="008D0D1A">
        <w:rPr>
          <w:rtl/>
        </w:rPr>
        <w:t>صندوق التنمية المحلية، كتيب إرشادات المقترضين</w:t>
      </w:r>
    </w:p>
    <w:p w:rsidR="00AC4737" w:rsidRDefault="00AC4737" w:rsidP="007F3E37">
      <w:pPr>
        <w:pStyle w:val="Style3"/>
        <w:ind w:hanging="482"/>
      </w:pPr>
      <w:r w:rsidRPr="008D0D1A">
        <w:rPr>
          <w:rtl/>
        </w:rPr>
        <w:t xml:space="preserve">البنك المصري لتنمية الصادرات </w:t>
      </w:r>
      <w:r w:rsidRPr="008D0D1A">
        <w:t>EPE</w:t>
      </w:r>
      <w:r w:rsidRPr="008D0D1A">
        <w:rPr>
          <w:rtl/>
        </w:rPr>
        <w:t>، التقرير السنوي 2014- 2015، تمويل المشروعات المتوسطة والصغيرة.</w:t>
      </w:r>
    </w:p>
    <w:p w:rsidR="00AC4737" w:rsidRDefault="00AC4737" w:rsidP="007F3E37">
      <w:pPr>
        <w:pStyle w:val="Style3"/>
        <w:ind w:hanging="482"/>
      </w:pPr>
      <w:r w:rsidRPr="00AC782D">
        <w:rPr>
          <w:rtl/>
        </w:rPr>
        <w:lastRenderedPageBreak/>
        <w:t>اتحاد الصناعات المصرية، دليل المنظمات الحكومية وغير الحكومية في مجال المنشآت الصغيرة والمتوسطة في مصر، القاهرة د. ن، 1996</w:t>
      </w:r>
      <w:r>
        <w:rPr>
          <w:rFonts w:hint="cs"/>
          <w:rtl/>
        </w:rPr>
        <w:t>.</w:t>
      </w:r>
    </w:p>
    <w:p w:rsidR="00AC4737" w:rsidRDefault="00AC4737" w:rsidP="007F3E37">
      <w:pPr>
        <w:pStyle w:val="Style3"/>
        <w:ind w:hanging="482"/>
      </w:pPr>
      <w:r w:rsidRPr="00AC782D">
        <w:rPr>
          <w:rtl/>
        </w:rPr>
        <w:t>دليل خدمات وزارة الصناعة والتجارة الخارجية في مجال المشروعات الصغيرة والمتوسطة، قطاع سياسة تنمية صادرات المشروعات الصغيرة والمتوسطة بالتعاون مع قطاع التمثيل التجاري، وزارة الصناعة والتجارة، ديسمبر 2011.</w:t>
      </w:r>
    </w:p>
    <w:p w:rsidR="00AC4737" w:rsidRDefault="00AC4737" w:rsidP="007F3E37">
      <w:pPr>
        <w:pStyle w:val="Style3"/>
        <w:ind w:hanging="482"/>
      </w:pPr>
      <w:r w:rsidRPr="00AC782D">
        <w:rPr>
          <w:rtl/>
        </w:rPr>
        <w:t>عقيلة عـز الدين محمد طه (وآخرون)، الدليل الإرشادي للمشروعات الصغيرة ومتناهية الصغر والتسويق الفعال، المركز القومي للبحوث، مركز التدريب وتنمية القدرات، الإدارة الحديثة للمشروعات الصغيرة والتسويق الفعال بالمشروع القومي لتأهيل شباب الخريجين، 2011.</w:t>
      </w:r>
    </w:p>
    <w:p w:rsidR="00AC4737" w:rsidRDefault="00AC4737" w:rsidP="007F3E37">
      <w:pPr>
        <w:pStyle w:val="Style3"/>
        <w:ind w:hanging="482"/>
      </w:pPr>
      <w:r w:rsidRPr="00AC782D">
        <w:rPr>
          <w:rtl/>
        </w:rPr>
        <w:t>تقرير متابعة الأداء الاقتصادي والاجتماعي خلال الربع الرابع والعام المالي 2015/ 2016، وزارة التخطيط والمتابعة والإصلاح الإداري، 2016.</w:t>
      </w:r>
    </w:p>
    <w:p w:rsidR="00AC4737" w:rsidRDefault="00AC4737" w:rsidP="007F3E37">
      <w:pPr>
        <w:pStyle w:val="Style3"/>
        <w:ind w:hanging="482"/>
      </w:pPr>
      <w:r w:rsidRPr="00AC782D">
        <w:rPr>
          <w:rtl/>
        </w:rPr>
        <w:t>النشرة السنوية المجمعة، بحث القوة العاملة في مصر 2015، الجهاز المركزي للتعبئة العامة والإحصاء، يونيو 2016.</w:t>
      </w:r>
    </w:p>
    <w:p w:rsidR="00AC4737" w:rsidRDefault="00AC4737" w:rsidP="007F3E37">
      <w:pPr>
        <w:pStyle w:val="Style3"/>
        <w:ind w:hanging="482"/>
      </w:pPr>
      <w:r w:rsidRPr="00AC782D">
        <w:rPr>
          <w:rtl/>
        </w:rPr>
        <w:t>وزارة التجارة الخارجية، تيسير الإجراءات التنظيمية للمشروعات الصغيرة والمتوسطة، نموذج الشباك الواحد، القاهرة، يناير ٢٠٠٢</w:t>
      </w:r>
      <w:r>
        <w:rPr>
          <w:rFonts w:hint="cs"/>
          <w:rtl/>
        </w:rPr>
        <w:t>.</w:t>
      </w:r>
    </w:p>
    <w:p w:rsidR="00AC4737" w:rsidRDefault="00AC4737" w:rsidP="007F3E37">
      <w:pPr>
        <w:pStyle w:val="Style3"/>
        <w:ind w:hanging="482"/>
      </w:pPr>
      <w:r w:rsidRPr="00141223">
        <w:rPr>
          <w:rtl/>
        </w:rPr>
        <w:t>قرار البنك المركزي المصري في 14 يناير 2009.</w:t>
      </w:r>
    </w:p>
    <w:p w:rsidR="002757FE" w:rsidRPr="00141223" w:rsidRDefault="002757FE" w:rsidP="002757FE">
      <w:pPr>
        <w:pStyle w:val="ListParagraph"/>
        <w:bidi/>
        <w:ind w:left="1088"/>
        <w:jc w:val="both"/>
        <w:rPr>
          <w:rFonts w:ascii="Simplified Arabic" w:hAnsi="Simplified Arabic" w:cs="Simplified Arabic"/>
          <w:sz w:val="28"/>
          <w:szCs w:val="28"/>
          <w:lang w:bidi="ar-EG"/>
        </w:rPr>
      </w:pPr>
    </w:p>
    <w:p w:rsidR="00AC4737" w:rsidRPr="00764A34" w:rsidRDefault="00AC4737" w:rsidP="0073173A">
      <w:pPr>
        <w:pStyle w:val="ListParagraph"/>
        <w:numPr>
          <w:ilvl w:val="0"/>
          <w:numId w:val="37"/>
        </w:numPr>
        <w:bidi/>
        <w:ind w:left="226" w:hanging="425"/>
        <w:jc w:val="both"/>
        <w:rPr>
          <w:rFonts w:ascii="Simplified Arabic" w:hAnsi="Simplified Arabic" w:cs="Simplified Arabic"/>
          <w:b/>
          <w:bCs/>
          <w:sz w:val="28"/>
          <w:szCs w:val="28"/>
        </w:rPr>
      </w:pPr>
      <w:r w:rsidRPr="007D451E">
        <w:rPr>
          <w:rFonts w:ascii="Simplified Arabic" w:hAnsi="Simplified Arabic" w:cs="Simplified Arabic" w:hint="cs"/>
          <w:b/>
          <w:bCs/>
          <w:sz w:val="28"/>
          <w:szCs w:val="28"/>
          <w:rtl/>
        </w:rPr>
        <w:t>المراجع الأجنبية:</w:t>
      </w:r>
    </w:p>
    <w:p w:rsidR="00AC4737" w:rsidRPr="007F3E37" w:rsidRDefault="00AC4737" w:rsidP="007F3E37">
      <w:pPr>
        <w:pStyle w:val="Style3"/>
        <w:bidi w:val="0"/>
        <w:ind w:hanging="720"/>
        <w:rPr>
          <w:rFonts w:asciiTheme="majorBidi" w:hAnsiTheme="majorBidi" w:cstheme="majorBidi"/>
          <w:lang w:bidi="ar-EG"/>
        </w:rPr>
      </w:pPr>
      <w:r w:rsidRPr="007F3E37">
        <w:rPr>
          <w:rFonts w:asciiTheme="majorBidi" w:hAnsiTheme="majorBidi" w:cstheme="majorBidi"/>
        </w:rPr>
        <w:t xml:space="preserve">Small </w:t>
      </w:r>
      <w:proofErr w:type="spellStart"/>
      <w:r w:rsidRPr="007F3E37">
        <w:rPr>
          <w:rFonts w:asciiTheme="majorBidi" w:hAnsiTheme="majorBidi" w:cstheme="majorBidi"/>
        </w:rPr>
        <w:t>enterprise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development</w:t>
      </w:r>
      <w:proofErr w:type="spellEnd"/>
      <w:r w:rsidRPr="007F3E37">
        <w:rPr>
          <w:rFonts w:asciiTheme="majorBidi" w:hAnsiTheme="majorBidi" w:cstheme="majorBidi"/>
        </w:rPr>
        <w:t xml:space="preserve"> in Bangladesh</w:t>
      </w:r>
      <w:r w:rsidR="007F3E37" w:rsidRP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sadder</w:t>
      </w:r>
      <w:proofErr w:type="spellEnd"/>
      <w:r w:rsidR="007F3E37" w:rsidRP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jh</w:t>
      </w:r>
      <w:proofErr w:type="spellEnd"/>
      <w:r w:rsidR="007F3E37" w:rsidRPr="007F3E37">
        <w:rPr>
          <w:rFonts w:asciiTheme="majorBidi" w:hAnsiTheme="majorBidi" w:cstheme="majorBidi"/>
        </w:rPr>
        <w:t>,</w:t>
      </w:r>
      <w:r w:rsidRPr="007F3E37">
        <w:rPr>
          <w:rFonts w:asciiTheme="majorBidi" w:hAnsiTheme="majorBidi" w:cstheme="majorBidi"/>
        </w:rPr>
        <w:t xml:space="preserve"> journal of </w:t>
      </w:r>
      <w:proofErr w:type="spellStart"/>
      <w:r w:rsidRPr="007F3E37">
        <w:rPr>
          <w:rFonts w:asciiTheme="majorBidi" w:hAnsiTheme="majorBidi" w:cstheme="majorBidi"/>
        </w:rPr>
        <w:t>small</w:t>
      </w:r>
      <w:proofErr w:type="spellEnd"/>
      <w:r w:rsidRPr="007F3E37">
        <w:rPr>
          <w:rFonts w:asciiTheme="majorBidi" w:hAnsiTheme="majorBidi" w:cstheme="majorBidi"/>
        </w:rPr>
        <w:t xml:space="preserve"> business management</w:t>
      </w:r>
      <w:r w:rsidR="007F3E37" w:rsidRPr="007F3E37">
        <w:rPr>
          <w:rFonts w:asciiTheme="majorBidi" w:hAnsiTheme="majorBidi" w:cstheme="majorBidi"/>
        </w:rPr>
        <w:t>,</w:t>
      </w:r>
      <w:r w:rsidRPr="007F3E37">
        <w:rPr>
          <w:rFonts w:asciiTheme="majorBidi" w:hAnsiTheme="majorBidi" w:cstheme="majorBidi"/>
        </w:rPr>
        <w:t xml:space="preserve"> apr1997</w:t>
      </w:r>
      <w:r w:rsidR="007F3E37" w:rsidRPr="007F3E37">
        <w:rPr>
          <w:rFonts w:asciiTheme="majorBidi" w:hAnsiTheme="majorBidi" w:cstheme="majorBidi"/>
        </w:rPr>
        <w:t>,</w:t>
      </w:r>
      <w:r w:rsidRPr="007F3E37">
        <w:rPr>
          <w:rFonts w:asciiTheme="majorBidi" w:hAnsiTheme="majorBidi" w:cstheme="majorBidi"/>
        </w:rPr>
        <w:t xml:space="preserve"> vol35</w:t>
      </w:r>
      <w:r w:rsidR="007F3E37" w:rsidRPr="007F3E37">
        <w:rPr>
          <w:rFonts w:asciiTheme="majorBidi" w:hAnsiTheme="majorBidi" w:cstheme="majorBidi"/>
        </w:rPr>
        <w:t>,</w:t>
      </w:r>
      <w:r w:rsidRPr="007F3E37">
        <w:rPr>
          <w:rFonts w:asciiTheme="majorBidi" w:hAnsiTheme="majorBidi" w:cstheme="majorBidi"/>
        </w:rPr>
        <w:t xml:space="preserve"> issue.</w:t>
      </w:r>
    </w:p>
    <w:p w:rsidR="00AC4737" w:rsidRPr="007F3E37" w:rsidRDefault="00AC4737" w:rsidP="007F3E37">
      <w:pPr>
        <w:pStyle w:val="Style3"/>
        <w:bidi w:val="0"/>
        <w:ind w:hanging="720"/>
        <w:rPr>
          <w:rFonts w:asciiTheme="majorBidi" w:hAnsiTheme="majorBidi" w:cstheme="majorBidi"/>
        </w:rPr>
      </w:pPr>
      <w:r w:rsidRPr="007F3E37">
        <w:rPr>
          <w:rFonts w:asciiTheme="majorBidi" w:hAnsiTheme="majorBidi" w:cstheme="majorBidi"/>
        </w:rPr>
        <w:t xml:space="preserve">Small </w:t>
      </w:r>
      <w:proofErr w:type="spellStart"/>
      <w:r w:rsidRPr="007F3E37">
        <w:rPr>
          <w:rFonts w:asciiTheme="majorBidi" w:hAnsiTheme="majorBidi" w:cstheme="majorBidi"/>
        </w:rPr>
        <w:t>enterprises</w:t>
      </w:r>
      <w:proofErr w:type="spellEnd"/>
      <w:r w:rsidRPr="007F3E37">
        <w:rPr>
          <w:rFonts w:asciiTheme="majorBidi" w:hAnsiTheme="majorBidi" w:cstheme="majorBidi"/>
        </w:rPr>
        <w:t xml:space="preserve">: a profile of </w:t>
      </w:r>
      <w:proofErr w:type="spellStart"/>
      <w:r w:rsidRPr="007F3E37">
        <w:rPr>
          <w:rFonts w:asciiTheme="majorBidi" w:hAnsiTheme="majorBidi" w:cstheme="majorBidi"/>
        </w:rPr>
        <w:t>human</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resource</w:t>
      </w:r>
      <w:proofErr w:type="spellEnd"/>
      <w:r w:rsidRPr="007F3E37">
        <w:rPr>
          <w:rFonts w:asciiTheme="majorBidi" w:hAnsiTheme="majorBidi" w:cstheme="majorBidi"/>
        </w:rPr>
        <w:t xml:space="preserve"> personnel</w:t>
      </w:r>
      <w:r w:rsidR="007F3E37">
        <w:rPr>
          <w:rFonts w:asciiTheme="majorBidi" w:hAnsiTheme="majorBidi" w:cstheme="majorBidi"/>
        </w:rPr>
        <w:t>,</w:t>
      </w:r>
      <w:r w:rsidRPr="007F3E37">
        <w:rPr>
          <w:rFonts w:asciiTheme="majorBidi" w:hAnsiTheme="majorBidi" w:cstheme="majorBidi"/>
        </w:rPr>
        <w:t xml:space="preserve"> practices and support </w:t>
      </w:r>
      <w:proofErr w:type="spellStart"/>
      <w:r w:rsidRPr="007F3E37">
        <w:rPr>
          <w:rFonts w:asciiTheme="majorBidi" w:hAnsiTheme="majorBidi" w:cstheme="majorBidi"/>
        </w:rPr>
        <w:t>systems</w:t>
      </w:r>
      <w:proofErr w:type="spellEnd"/>
      <w:r w:rsidR="007F3E37">
        <w:rPr>
          <w:rFonts w:asciiTheme="majorBidi" w:hAnsiTheme="majorBidi" w:cstheme="majorBidi"/>
        </w:rPr>
        <w:t>,</w:t>
      </w:r>
      <w:r w:rsidRPr="007F3E37">
        <w:rPr>
          <w:rFonts w:asciiTheme="majorBidi" w:hAnsiTheme="majorBidi" w:cstheme="majorBidi"/>
        </w:rPr>
        <w:t xml:space="preserve"> Pearson</w:t>
      </w:r>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terry</w:t>
      </w:r>
      <w:proofErr w:type="spellEnd"/>
      <w:r w:rsidR="007F3E37">
        <w:rPr>
          <w:rFonts w:asciiTheme="majorBidi" w:hAnsiTheme="majorBidi" w:cstheme="majorBidi"/>
        </w:rPr>
        <w:t>,</w:t>
      </w:r>
      <w:r w:rsidRPr="007F3E37">
        <w:rPr>
          <w:rFonts w:asciiTheme="majorBidi" w:hAnsiTheme="majorBidi" w:cstheme="majorBidi"/>
        </w:rPr>
        <w:t xml:space="preserve"> stringer</w:t>
      </w:r>
      <w:r w:rsidR="007F3E37">
        <w:rPr>
          <w:rFonts w:asciiTheme="majorBidi" w:hAnsiTheme="majorBidi" w:cstheme="majorBidi"/>
        </w:rPr>
        <w:t>,</w:t>
      </w:r>
      <w:r w:rsidRPr="007F3E37">
        <w:rPr>
          <w:rFonts w:asciiTheme="majorBidi" w:hAnsiTheme="majorBidi" w:cstheme="majorBidi"/>
        </w:rPr>
        <w:t xml:space="preserve"> Donna</w:t>
      </w:r>
      <w:r w:rsidR="007F3E37">
        <w:rPr>
          <w:rFonts w:asciiTheme="majorBidi" w:hAnsiTheme="majorBidi" w:cstheme="majorBidi"/>
        </w:rPr>
        <w:t>,</w:t>
      </w:r>
      <w:r w:rsidRPr="007F3E37">
        <w:rPr>
          <w:rFonts w:asciiTheme="majorBidi" w:hAnsiTheme="majorBidi" w:cstheme="majorBidi"/>
        </w:rPr>
        <w:t xml:space="preserve"> journal of management </w:t>
      </w:r>
      <w:proofErr w:type="spellStart"/>
      <w:r w:rsidRPr="007F3E37">
        <w:rPr>
          <w:rFonts w:asciiTheme="majorBidi" w:hAnsiTheme="majorBidi" w:cstheme="majorBidi"/>
        </w:rPr>
        <w:t>research</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Aug</w:t>
      </w:r>
      <w:proofErr w:type="spellEnd"/>
      <w:r w:rsidRPr="007F3E37">
        <w:rPr>
          <w:rFonts w:asciiTheme="majorBidi" w:hAnsiTheme="majorBidi" w:cstheme="majorBidi"/>
        </w:rPr>
        <w:t>. 2006</w:t>
      </w:r>
      <w:r w:rsidR="007F3E37">
        <w:rPr>
          <w:rFonts w:asciiTheme="majorBidi" w:hAnsiTheme="majorBidi" w:cstheme="majorBidi"/>
        </w:rPr>
        <w:t>,</w:t>
      </w:r>
      <w:r w:rsidRPr="007F3E37">
        <w:rPr>
          <w:rFonts w:asciiTheme="majorBidi" w:hAnsiTheme="majorBidi" w:cstheme="majorBidi"/>
        </w:rPr>
        <w:t xml:space="preserve"> vol6</w:t>
      </w:r>
      <w:r w:rsidR="007F3E37">
        <w:rPr>
          <w:rFonts w:asciiTheme="majorBidi" w:hAnsiTheme="majorBidi" w:cstheme="majorBidi"/>
        </w:rPr>
        <w:t>,</w:t>
      </w:r>
      <w:r w:rsidRPr="007F3E37">
        <w:rPr>
          <w:rFonts w:asciiTheme="majorBidi" w:hAnsiTheme="majorBidi" w:cstheme="majorBidi"/>
        </w:rPr>
        <w:t xml:space="preserve"> issue 2.</w:t>
      </w:r>
    </w:p>
    <w:p w:rsidR="00AC4737" w:rsidRPr="007F3E37" w:rsidRDefault="00AC4737" w:rsidP="007F3E37">
      <w:pPr>
        <w:pStyle w:val="Style3"/>
        <w:bidi w:val="0"/>
        <w:ind w:hanging="720"/>
        <w:rPr>
          <w:rFonts w:asciiTheme="majorBidi" w:hAnsiTheme="majorBidi" w:cstheme="majorBidi"/>
        </w:rPr>
      </w:pPr>
      <w:proofErr w:type="spellStart"/>
      <w:r w:rsidRPr="007F3E37">
        <w:rPr>
          <w:rFonts w:asciiTheme="majorBidi" w:hAnsiTheme="majorBidi" w:cstheme="majorBidi"/>
        </w:rPr>
        <w:t>Risk</w:t>
      </w:r>
      <w:proofErr w:type="spellEnd"/>
      <w:r w:rsidRPr="007F3E37">
        <w:rPr>
          <w:rFonts w:asciiTheme="majorBidi" w:hAnsiTheme="majorBidi" w:cstheme="majorBidi"/>
        </w:rPr>
        <w:t xml:space="preserve"> and </w:t>
      </w:r>
      <w:proofErr w:type="spellStart"/>
      <w:r w:rsidRPr="007F3E37">
        <w:rPr>
          <w:rFonts w:asciiTheme="majorBidi" w:hAnsiTheme="majorBidi" w:cstheme="majorBidi"/>
        </w:rPr>
        <w:t>safety</w:t>
      </w:r>
      <w:proofErr w:type="spellEnd"/>
      <w:r w:rsidRPr="007F3E37">
        <w:rPr>
          <w:rFonts w:asciiTheme="majorBidi" w:hAnsiTheme="majorBidi" w:cstheme="majorBidi"/>
        </w:rPr>
        <w:t xml:space="preserve"> communication in </w:t>
      </w:r>
      <w:proofErr w:type="spellStart"/>
      <w:r w:rsidRPr="007F3E37">
        <w:rPr>
          <w:rFonts w:asciiTheme="majorBidi" w:hAnsiTheme="majorBidi" w:cstheme="majorBidi"/>
        </w:rPr>
        <w:t>small</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enterprise</w:t>
      </w:r>
      <w:proofErr w:type="spellEnd"/>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stave</w:t>
      </w:r>
      <w:proofErr w:type="spellEnd"/>
      <w:r w:rsidRPr="007F3E37">
        <w:rPr>
          <w:rFonts w:asciiTheme="majorBidi" w:hAnsiTheme="majorBidi" w:cstheme="majorBidi"/>
        </w:rPr>
        <w:t>. Christina</w:t>
      </w:r>
      <w:r w:rsidR="007F3E37">
        <w:rPr>
          <w:rFonts w:asciiTheme="majorBidi" w:hAnsiTheme="majorBidi" w:cstheme="majorBidi"/>
        </w:rPr>
        <w:t>,</w:t>
      </w:r>
      <w:r w:rsidRPr="007F3E37">
        <w:rPr>
          <w:rFonts w:asciiTheme="majorBidi" w:hAnsiTheme="majorBidi" w:cstheme="majorBidi"/>
        </w:rPr>
        <w:t xml:space="preserve"> journal of </w:t>
      </w:r>
      <w:proofErr w:type="spellStart"/>
      <w:r w:rsidRPr="007F3E37">
        <w:rPr>
          <w:rFonts w:asciiTheme="majorBidi" w:hAnsiTheme="majorBidi" w:cstheme="majorBidi"/>
        </w:rPr>
        <w:t>risk</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research</w:t>
      </w:r>
      <w:proofErr w:type="spellEnd"/>
      <w:r w:rsidR="007F3E37">
        <w:rPr>
          <w:rFonts w:asciiTheme="majorBidi" w:hAnsiTheme="majorBidi" w:cstheme="majorBidi"/>
        </w:rPr>
        <w:t>,</w:t>
      </w:r>
      <w:r w:rsidRPr="007F3E37">
        <w:rPr>
          <w:rFonts w:asciiTheme="majorBidi" w:hAnsiTheme="majorBidi" w:cstheme="majorBidi"/>
        </w:rPr>
        <w:t xml:space="preserve"> Jan 2008</w:t>
      </w:r>
      <w:r w:rsidR="007F3E37">
        <w:rPr>
          <w:rFonts w:asciiTheme="majorBidi" w:hAnsiTheme="majorBidi" w:cstheme="majorBidi"/>
        </w:rPr>
        <w:t>,</w:t>
      </w:r>
      <w:r w:rsidRPr="007F3E37">
        <w:rPr>
          <w:rFonts w:asciiTheme="majorBidi" w:hAnsiTheme="majorBidi" w:cstheme="majorBidi"/>
        </w:rPr>
        <w:t xml:space="preserve"> vol11</w:t>
      </w:r>
      <w:r w:rsidR="007F3E37">
        <w:rPr>
          <w:rFonts w:asciiTheme="majorBidi" w:hAnsiTheme="majorBidi" w:cstheme="majorBidi"/>
        </w:rPr>
        <w:t>,</w:t>
      </w:r>
      <w:r w:rsidRPr="007F3E37">
        <w:rPr>
          <w:rFonts w:asciiTheme="majorBidi" w:hAnsiTheme="majorBidi" w:cstheme="majorBidi"/>
        </w:rPr>
        <w:t xml:space="preserve"> issue1l2.</w:t>
      </w:r>
    </w:p>
    <w:p w:rsidR="00AC4737" w:rsidRPr="007F3E37" w:rsidRDefault="00AC4737" w:rsidP="007F3E37">
      <w:pPr>
        <w:pStyle w:val="Style3"/>
        <w:bidi w:val="0"/>
        <w:ind w:hanging="720"/>
        <w:rPr>
          <w:rFonts w:asciiTheme="majorBidi" w:hAnsiTheme="majorBidi" w:cstheme="majorBidi"/>
        </w:rPr>
      </w:pPr>
      <w:r w:rsidRPr="007F3E37">
        <w:rPr>
          <w:rFonts w:asciiTheme="majorBidi" w:hAnsiTheme="majorBidi" w:cstheme="majorBidi"/>
        </w:rPr>
        <w:t xml:space="preserve">Small </w:t>
      </w:r>
      <w:proofErr w:type="spellStart"/>
      <w:r w:rsidRPr="007F3E37">
        <w:rPr>
          <w:rFonts w:asciiTheme="majorBidi" w:hAnsiTheme="majorBidi" w:cstheme="majorBidi"/>
        </w:rPr>
        <w:t>enterprise</w:t>
      </w:r>
      <w:proofErr w:type="spellEnd"/>
      <w:r w:rsidRPr="007F3E37">
        <w:rPr>
          <w:rFonts w:asciiTheme="majorBidi" w:hAnsiTheme="majorBidi" w:cstheme="majorBidi"/>
        </w:rPr>
        <w:t xml:space="preserve"> support</w:t>
      </w:r>
      <w:r w:rsidR="007F3E37">
        <w:rPr>
          <w:rFonts w:asciiTheme="majorBidi" w:hAnsiTheme="majorBidi" w:cstheme="majorBidi"/>
        </w:rPr>
        <w:t>,</w:t>
      </w:r>
      <w:r w:rsidRPr="007F3E37">
        <w:rPr>
          <w:rFonts w:asciiTheme="majorBidi" w:hAnsiTheme="majorBidi" w:cstheme="majorBidi"/>
        </w:rPr>
        <w:t xml:space="preserve"> The </w:t>
      </w:r>
      <w:proofErr w:type="spellStart"/>
      <w:r w:rsidRPr="007F3E37">
        <w:rPr>
          <w:rFonts w:asciiTheme="majorBidi" w:hAnsiTheme="majorBidi" w:cstheme="majorBidi"/>
        </w:rPr>
        <w:t>missing</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ingredients</w:t>
      </w:r>
      <w:proofErr w:type="spellEnd"/>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Birney</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Rw</w:t>
      </w:r>
      <w:proofErr w:type="spellEnd"/>
      <w:r w:rsidR="007F3E37">
        <w:rPr>
          <w:rFonts w:asciiTheme="majorBidi" w:hAnsiTheme="majorBidi" w:cstheme="majorBidi"/>
        </w:rPr>
        <w:t>,</w:t>
      </w:r>
      <w:r w:rsidRPr="007F3E37">
        <w:rPr>
          <w:rFonts w:asciiTheme="majorBidi" w:hAnsiTheme="majorBidi" w:cstheme="majorBidi"/>
        </w:rPr>
        <w:t xml:space="preserve"> social science</w:t>
      </w:r>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united</w:t>
      </w:r>
      <w:proofErr w:type="spellEnd"/>
      <w:r w:rsidRPr="007F3E37">
        <w:rPr>
          <w:rFonts w:asciiTheme="majorBidi" w:hAnsiTheme="majorBidi" w:cstheme="majorBidi"/>
        </w:rPr>
        <w:t xml:space="preserve"> states</w:t>
      </w:r>
      <w:r w:rsidR="007F3E37">
        <w:rPr>
          <w:rFonts w:asciiTheme="majorBidi" w:hAnsiTheme="majorBidi" w:cstheme="majorBidi"/>
        </w:rPr>
        <w:t>,</w:t>
      </w:r>
      <w:r w:rsidRPr="007F3E37">
        <w:rPr>
          <w:rFonts w:asciiTheme="majorBidi" w:hAnsiTheme="majorBidi" w:cstheme="majorBidi"/>
        </w:rPr>
        <w:t xml:space="preserve"> 2009.</w:t>
      </w:r>
    </w:p>
    <w:p w:rsidR="00AC4737" w:rsidRPr="007F3E37" w:rsidRDefault="00AC4737" w:rsidP="007F3E37">
      <w:pPr>
        <w:pStyle w:val="Style3"/>
        <w:bidi w:val="0"/>
        <w:ind w:hanging="720"/>
        <w:rPr>
          <w:rFonts w:asciiTheme="majorBidi" w:hAnsiTheme="majorBidi" w:cstheme="majorBidi"/>
        </w:rPr>
      </w:pPr>
      <w:proofErr w:type="spellStart"/>
      <w:r w:rsidRPr="007F3E37">
        <w:rPr>
          <w:rFonts w:asciiTheme="majorBidi" w:hAnsiTheme="majorBidi" w:cstheme="majorBidi"/>
        </w:rPr>
        <w:t>Hatice</w:t>
      </w:r>
      <w:proofErr w:type="spellEnd"/>
      <w:r w:rsidRPr="007F3E37">
        <w:rPr>
          <w:rFonts w:asciiTheme="majorBidi" w:hAnsiTheme="majorBidi" w:cstheme="majorBidi"/>
        </w:rPr>
        <w:t xml:space="preserve"> Jenkins</w:t>
      </w:r>
      <w:r w:rsidR="007F3E37">
        <w:rPr>
          <w:rFonts w:asciiTheme="majorBidi" w:hAnsiTheme="majorBidi" w:cstheme="majorBidi"/>
        </w:rPr>
        <w:t>,</w:t>
      </w:r>
      <w:r w:rsidRPr="007F3E37">
        <w:rPr>
          <w:rFonts w:asciiTheme="majorBidi" w:hAnsiTheme="majorBidi" w:cstheme="majorBidi"/>
        </w:rPr>
        <w:t xml:space="preserve"> “commercial </w:t>
      </w:r>
      <w:proofErr w:type="spellStart"/>
      <w:r w:rsidRPr="007F3E37">
        <w:rPr>
          <w:rFonts w:asciiTheme="majorBidi" w:hAnsiTheme="majorBidi" w:cstheme="majorBidi"/>
        </w:rPr>
        <w:t>bank</w:t>
      </w:r>
      <w:proofErr w:type="spellEnd"/>
      <w:r w:rsidRPr="007F3E37">
        <w:rPr>
          <w:rFonts w:asciiTheme="majorBidi" w:hAnsiTheme="majorBidi" w:cstheme="majorBidi"/>
        </w:rPr>
        <w:t xml:space="preserve"> and performance in micro </w:t>
      </w:r>
      <w:proofErr w:type="spellStart"/>
      <w:r w:rsidRPr="007F3E37">
        <w:rPr>
          <w:rFonts w:asciiTheme="majorBidi" w:hAnsiTheme="majorBidi" w:cstheme="majorBidi"/>
        </w:rPr>
        <w:t>Enterprises</w:t>
      </w:r>
      <w:proofErr w:type="spellEnd"/>
      <w:r w:rsidRPr="007F3E37">
        <w:rPr>
          <w:rFonts w:asciiTheme="majorBidi" w:hAnsiTheme="majorBidi" w:cstheme="majorBidi"/>
        </w:rPr>
        <w:t>/ Small Business Finance“(Cambridge</w:t>
      </w:r>
      <w:r w:rsidR="007F3E37">
        <w:rPr>
          <w:rFonts w:asciiTheme="majorBidi" w:hAnsiTheme="majorBidi" w:cstheme="majorBidi"/>
        </w:rPr>
        <w:t>,</w:t>
      </w:r>
      <w:r w:rsidRPr="007F3E37">
        <w:rPr>
          <w:rFonts w:asciiTheme="majorBidi" w:hAnsiTheme="majorBidi" w:cstheme="majorBidi"/>
        </w:rPr>
        <w:t xml:space="preserve"> Harvard </w:t>
      </w:r>
      <w:proofErr w:type="spellStart"/>
      <w:r w:rsidRPr="007F3E37">
        <w:rPr>
          <w:rFonts w:asciiTheme="majorBidi" w:hAnsiTheme="majorBidi" w:cstheme="majorBidi"/>
        </w:rPr>
        <w:t>University</w:t>
      </w:r>
      <w:proofErr w:type="spellEnd"/>
      <w:r w:rsidR="007F3E37">
        <w:rPr>
          <w:rFonts w:asciiTheme="majorBidi" w:hAnsiTheme="majorBidi" w:cstheme="majorBidi"/>
        </w:rPr>
        <w:t>,</w:t>
      </w:r>
      <w:r w:rsidRPr="007F3E37">
        <w:rPr>
          <w:rFonts w:asciiTheme="majorBidi" w:hAnsiTheme="majorBidi" w:cstheme="majorBidi"/>
        </w:rPr>
        <w:t xml:space="preserve"> Harvard Institute for International </w:t>
      </w:r>
      <w:proofErr w:type="spellStart"/>
      <w:r w:rsidRPr="007F3E37">
        <w:rPr>
          <w:rFonts w:asciiTheme="majorBidi" w:hAnsiTheme="majorBidi" w:cstheme="majorBidi"/>
        </w:rPr>
        <w:t>Development</w:t>
      </w:r>
      <w:proofErr w:type="spellEnd"/>
      <w:r w:rsidRPr="007F3E37">
        <w:rPr>
          <w:rFonts w:asciiTheme="majorBidi" w:hAnsiTheme="majorBidi" w:cstheme="majorBidi"/>
        </w:rPr>
        <w:t>)</w:t>
      </w:r>
      <w:r w:rsidR="007F3E37">
        <w:rPr>
          <w:rFonts w:asciiTheme="majorBidi" w:hAnsiTheme="majorBidi" w:cstheme="majorBidi"/>
        </w:rPr>
        <w:t>,</w:t>
      </w:r>
      <w:r w:rsidRPr="007F3E37">
        <w:rPr>
          <w:rFonts w:asciiTheme="majorBidi" w:hAnsiTheme="majorBidi" w:cstheme="majorBidi"/>
        </w:rPr>
        <w:t xml:space="preserve"> February2000</w:t>
      </w:r>
      <w:r w:rsidRPr="007F3E37">
        <w:rPr>
          <w:rFonts w:asciiTheme="majorBidi" w:hAnsiTheme="majorBidi" w:cstheme="majorBidi"/>
          <w:rtl/>
        </w:rPr>
        <w:t>.</w:t>
      </w:r>
    </w:p>
    <w:p w:rsidR="00AC4737" w:rsidRPr="007F3E37" w:rsidRDefault="00AC4737" w:rsidP="007F3E37">
      <w:pPr>
        <w:pStyle w:val="Style3"/>
        <w:bidi w:val="0"/>
        <w:ind w:hanging="720"/>
        <w:rPr>
          <w:rFonts w:asciiTheme="majorBidi" w:hAnsiTheme="majorBidi" w:cstheme="majorBidi"/>
        </w:rPr>
      </w:pPr>
      <w:proofErr w:type="spellStart"/>
      <w:r w:rsidRPr="007F3E37">
        <w:rPr>
          <w:rFonts w:asciiTheme="majorBidi" w:hAnsiTheme="majorBidi" w:cstheme="majorBidi"/>
        </w:rPr>
        <w:lastRenderedPageBreak/>
        <w:t>Thorsten</w:t>
      </w:r>
      <w:proofErr w:type="spellEnd"/>
      <w:r w:rsidRPr="007F3E37">
        <w:rPr>
          <w:rFonts w:asciiTheme="majorBidi" w:hAnsiTheme="majorBidi" w:cstheme="majorBidi"/>
        </w:rPr>
        <w:t xml:space="preserve"> Beck</w:t>
      </w:r>
      <w:r w:rsidR="007F3E37">
        <w:rPr>
          <w:rFonts w:asciiTheme="majorBidi" w:hAnsiTheme="majorBidi" w:cstheme="majorBidi"/>
        </w:rPr>
        <w:t>,</w:t>
      </w:r>
      <w:r w:rsidRPr="007F3E37">
        <w:rPr>
          <w:rFonts w:asciiTheme="majorBidi" w:hAnsiTheme="majorBidi" w:cstheme="majorBidi"/>
        </w:rPr>
        <w:t xml:space="preserve"> et. Al: "Bank finance for </w:t>
      </w:r>
      <w:proofErr w:type="spellStart"/>
      <w:r w:rsidRPr="007F3E37">
        <w:rPr>
          <w:rFonts w:asciiTheme="majorBidi" w:hAnsiTheme="majorBidi" w:cstheme="majorBidi"/>
        </w:rPr>
        <w:t>SMEs</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around</w:t>
      </w:r>
      <w:proofErr w:type="spellEnd"/>
      <w:r w:rsidRPr="007F3E37">
        <w:rPr>
          <w:rFonts w:asciiTheme="majorBidi" w:hAnsiTheme="majorBidi" w:cstheme="majorBidi"/>
        </w:rPr>
        <w:t xml:space="preserve"> the world Drivers</w:t>
      </w:r>
      <w:r w:rsidR="007F3E37">
        <w:rPr>
          <w:rFonts w:asciiTheme="majorBidi" w:hAnsiTheme="majorBidi" w:cstheme="majorBidi"/>
        </w:rPr>
        <w:t>,</w:t>
      </w:r>
      <w:r w:rsidRPr="007F3E37">
        <w:rPr>
          <w:rFonts w:asciiTheme="majorBidi" w:hAnsiTheme="majorBidi" w:cstheme="majorBidi"/>
        </w:rPr>
        <w:t xml:space="preserve"> Obstacles</w:t>
      </w:r>
      <w:r w:rsidR="007F3E37">
        <w:rPr>
          <w:rFonts w:asciiTheme="majorBidi" w:hAnsiTheme="majorBidi" w:cstheme="majorBidi"/>
        </w:rPr>
        <w:t>,</w:t>
      </w:r>
      <w:r w:rsidRPr="007F3E37">
        <w:rPr>
          <w:rFonts w:asciiTheme="majorBidi" w:hAnsiTheme="majorBidi" w:cstheme="majorBidi"/>
        </w:rPr>
        <w:t xml:space="preserve"> and Business </w:t>
      </w:r>
      <w:proofErr w:type="spellStart"/>
      <w:r w:rsidRPr="007F3E37">
        <w:rPr>
          <w:rFonts w:asciiTheme="majorBidi" w:hAnsiTheme="majorBidi" w:cstheme="majorBidi"/>
        </w:rPr>
        <w:t>models</w:t>
      </w:r>
      <w:proofErr w:type="spellEnd"/>
      <w:r w:rsidRPr="007F3E37">
        <w:rPr>
          <w:rFonts w:asciiTheme="majorBidi" w:hAnsiTheme="majorBidi" w:cstheme="majorBidi"/>
        </w:rPr>
        <w:t xml:space="preserve"> landing practices"</w:t>
      </w:r>
      <w:r w:rsidR="007F3E37">
        <w:rPr>
          <w:rFonts w:asciiTheme="majorBidi" w:hAnsiTheme="majorBidi" w:cstheme="majorBidi"/>
        </w:rPr>
        <w:t>,</w:t>
      </w:r>
      <w:r w:rsidRPr="007F3E37">
        <w:rPr>
          <w:rFonts w:asciiTheme="majorBidi" w:hAnsiTheme="majorBidi" w:cstheme="majorBidi"/>
        </w:rPr>
        <w:t xml:space="preserve"> Washington</w:t>
      </w:r>
      <w:r w:rsidR="007F3E37">
        <w:rPr>
          <w:rFonts w:asciiTheme="majorBidi" w:hAnsiTheme="majorBidi" w:cstheme="majorBidi"/>
        </w:rPr>
        <w:t>,</w:t>
      </w:r>
      <w:r w:rsidRPr="007F3E37">
        <w:rPr>
          <w:rFonts w:asciiTheme="majorBidi" w:hAnsiTheme="majorBidi" w:cstheme="majorBidi"/>
        </w:rPr>
        <w:t xml:space="preserve"> D.C</w:t>
      </w:r>
      <w:r w:rsidR="007F3E37">
        <w:rPr>
          <w:rFonts w:asciiTheme="majorBidi" w:hAnsiTheme="majorBidi" w:cstheme="majorBidi"/>
        </w:rPr>
        <w:t>,</w:t>
      </w:r>
      <w:r w:rsidRPr="007F3E37">
        <w:rPr>
          <w:rFonts w:asciiTheme="majorBidi" w:hAnsiTheme="majorBidi" w:cstheme="majorBidi"/>
        </w:rPr>
        <w:t xml:space="preserve"> World Bank</w:t>
      </w:r>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November</w:t>
      </w:r>
      <w:proofErr w:type="spellEnd"/>
      <w:r w:rsidRPr="007F3E37">
        <w:rPr>
          <w:rFonts w:asciiTheme="majorBidi" w:hAnsiTheme="majorBidi" w:cstheme="majorBidi"/>
        </w:rPr>
        <w:t xml:space="preserve"> 2008</w:t>
      </w:r>
    </w:p>
    <w:p w:rsidR="00AC4737" w:rsidRPr="007F3E37" w:rsidRDefault="00AC4737" w:rsidP="007F3E37">
      <w:pPr>
        <w:pStyle w:val="Style3"/>
        <w:bidi w:val="0"/>
        <w:ind w:hanging="720"/>
        <w:rPr>
          <w:rFonts w:asciiTheme="majorBidi" w:hAnsiTheme="majorBidi" w:cstheme="majorBidi"/>
        </w:rPr>
      </w:pPr>
      <w:r w:rsidRPr="007F3E37">
        <w:rPr>
          <w:rFonts w:asciiTheme="majorBidi" w:hAnsiTheme="majorBidi" w:cstheme="majorBidi"/>
        </w:rPr>
        <w:t>Horvath</w:t>
      </w:r>
      <w:r w:rsidR="007F3E37">
        <w:rPr>
          <w:rFonts w:asciiTheme="majorBidi" w:hAnsiTheme="majorBidi" w:cstheme="majorBidi"/>
        </w:rPr>
        <w:t>,</w:t>
      </w:r>
      <w:r w:rsidRPr="007F3E37">
        <w:rPr>
          <w:rFonts w:asciiTheme="majorBidi" w:hAnsiTheme="majorBidi" w:cstheme="majorBidi"/>
        </w:rPr>
        <w:t xml:space="preserve"> J</w:t>
      </w:r>
      <w:r w:rsidR="007F3E37">
        <w:rPr>
          <w:rFonts w:asciiTheme="majorBidi" w:hAnsiTheme="majorBidi" w:cstheme="majorBidi"/>
        </w:rPr>
        <w:t>,</w:t>
      </w:r>
      <w:r w:rsidRPr="007F3E37">
        <w:rPr>
          <w:rFonts w:asciiTheme="majorBidi" w:hAnsiTheme="majorBidi" w:cstheme="majorBidi"/>
        </w:rPr>
        <w:t xml:space="preserve"> Small and Medium </w:t>
      </w:r>
      <w:proofErr w:type="spellStart"/>
      <w:r w:rsidRPr="007F3E37">
        <w:rPr>
          <w:rFonts w:asciiTheme="majorBidi" w:hAnsiTheme="majorBidi" w:cstheme="majorBidi"/>
        </w:rPr>
        <w:t>scale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manufacturing</w:t>
      </w:r>
      <w:proofErr w:type="spellEnd"/>
      <w:r w:rsidR="007F3E37">
        <w:rPr>
          <w:rFonts w:asciiTheme="majorBidi" w:hAnsiTheme="majorBidi" w:cstheme="majorBidi"/>
        </w:rPr>
        <w:t>,</w:t>
      </w:r>
      <w:r w:rsidRPr="007F3E37">
        <w:rPr>
          <w:rFonts w:asciiTheme="majorBidi" w:hAnsiTheme="majorBidi" w:cstheme="majorBidi"/>
        </w:rPr>
        <w:t xml:space="preserve"> in </w:t>
      </w:r>
      <w:proofErr w:type="spellStart"/>
      <w:r w:rsidRPr="007F3E37">
        <w:rPr>
          <w:rFonts w:asciiTheme="majorBidi" w:hAnsiTheme="majorBidi" w:cstheme="majorBidi"/>
        </w:rPr>
        <w:t>Mexican</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Development</w:t>
      </w:r>
      <w:proofErr w:type="spellEnd"/>
      <w:r w:rsidR="007F3E37">
        <w:rPr>
          <w:rFonts w:asciiTheme="majorBidi" w:hAnsiTheme="majorBidi" w:cstheme="majorBidi"/>
        </w:rPr>
        <w:t>,</w:t>
      </w:r>
      <w:r w:rsidRPr="007F3E37">
        <w:rPr>
          <w:rFonts w:asciiTheme="majorBidi" w:hAnsiTheme="majorBidi" w:cstheme="majorBidi"/>
        </w:rPr>
        <w:t xml:space="preserve"> Garland </w:t>
      </w:r>
      <w:proofErr w:type="spellStart"/>
      <w:r w:rsidRPr="007F3E37">
        <w:rPr>
          <w:rFonts w:asciiTheme="majorBidi" w:hAnsiTheme="majorBidi" w:cstheme="majorBidi"/>
        </w:rPr>
        <w:t>publishing</w:t>
      </w:r>
      <w:proofErr w:type="spellEnd"/>
      <w:r w:rsidR="007F3E37">
        <w:rPr>
          <w:rFonts w:asciiTheme="majorBidi" w:hAnsiTheme="majorBidi" w:cstheme="majorBidi"/>
        </w:rPr>
        <w:t>,</w:t>
      </w:r>
      <w:r w:rsidRPr="007F3E37">
        <w:rPr>
          <w:rFonts w:asciiTheme="majorBidi" w:hAnsiTheme="majorBidi" w:cstheme="majorBidi"/>
        </w:rPr>
        <w:t xml:space="preserve"> N. Y. 1991.</w:t>
      </w:r>
    </w:p>
    <w:p w:rsidR="00AC4737" w:rsidRPr="007F3E37" w:rsidRDefault="00AC4737" w:rsidP="007F3E37">
      <w:pPr>
        <w:pStyle w:val="Style3"/>
        <w:bidi w:val="0"/>
        <w:ind w:hanging="720"/>
        <w:rPr>
          <w:rFonts w:asciiTheme="majorBidi" w:hAnsiTheme="majorBidi" w:cstheme="majorBidi"/>
        </w:rPr>
      </w:pPr>
      <w:r w:rsidRPr="007F3E37">
        <w:rPr>
          <w:rFonts w:asciiTheme="majorBidi" w:hAnsiTheme="majorBidi" w:cstheme="majorBidi"/>
        </w:rPr>
        <w:t xml:space="preserve">NBIA: Incubation </w:t>
      </w:r>
      <w:proofErr w:type="spellStart"/>
      <w:r w:rsidRPr="007F3E37">
        <w:rPr>
          <w:rFonts w:asciiTheme="majorBidi" w:hAnsiTheme="majorBidi" w:cstheme="majorBidi"/>
        </w:rPr>
        <w:t>Industry</w:t>
      </w:r>
      <w:proofErr w:type="spellEnd"/>
      <w:r w:rsidRPr="007F3E37">
        <w:rPr>
          <w:rFonts w:asciiTheme="majorBidi" w:hAnsiTheme="majorBidi" w:cstheme="majorBidi"/>
        </w:rPr>
        <w:t xml:space="preserve"> Information</w:t>
      </w:r>
      <w:r w:rsidR="007F3E37">
        <w:rPr>
          <w:rFonts w:asciiTheme="majorBidi" w:hAnsiTheme="majorBidi" w:cstheme="majorBidi"/>
        </w:rPr>
        <w:t>,</w:t>
      </w:r>
      <w:r w:rsidRPr="007F3E37">
        <w:rPr>
          <w:rFonts w:asciiTheme="majorBidi" w:hAnsiTheme="majorBidi" w:cstheme="majorBidi"/>
        </w:rPr>
        <w:t xml:space="preserve"> 1999</w:t>
      </w:r>
      <w:r w:rsidR="007F3E37">
        <w:rPr>
          <w:rFonts w:asciiTheme="majorBidi" w:hAnsiTheme="majorBidi" w:cstheme="majorBidi"/>
        </w:rPr>
        <w:t>,</w:t>
      </w:r>
      <w:r w:rsidRPr="007F3E37">
        <w:rPr>
          <w:rFonts w:asciiTheme="majorBidi" w:hAnsiTheme="majorBidi" w:cstheme="majorBidi"/>
        </w:rPr>
        <w:t xml:space="preserve"> </w:t>
      </w:r>
      <w:hyperlink r:id="rId27" w:history="1">
        <w:r w:rsidR="007F3E37" w:rsidRPr="0085431E">
          <w:rPr>
            <w:rStyle w:val="Hyperlink"/>
            <w:rFonts w:asciiTheme="majorBidi" w:hAnsiTheme="majorBidi" w:cstheme="majorBidi"/>
          </w:rPr>
          <w:t>www.nbia.org/</w:t>
        </w:r>
      </w:hyperlink>
      <w:r w:rsidR="007F3E37">
        <w:rPr>
          <w:rFonts w:asciiTheme="majorBidi" w:hAnsiTheme="majorBidi" w:cstheme="majorBidi"/>
        </w:rPr>
        <w:t xml:space="preserve"> </w:t>
      </w:r>
      <w:r w:rsidRPr="007F3E37">
        <w:rPr>
          <w:rFonts w:asciiTheme="majorBidi" w:hAnsiTheme="majorBidi" w:cstheme="majorBidi"/>
        </w:rPr>
        <w:t>information</w:t>
      </w:r>
      <w:r w:rsidR="007F3E37">
        <w:rPr>
          <w:rFonts w:asciiTheme="majorBidi" w:hAnsiTheme="majorBidi" w:cstheme="majorBidi"/>
        </w:rPr>
        <w:t>,</w:t>
      </w:r>
      <w:r w:rsidRPr="007F3E37">
        <w:rPr>
          <w:rFonts w:asciiTheme="majorBidi" w:hAnsiTheme="majorBidi" w:cstheme="majorBidi"/>
        </w:rPr>
        <w:t xml:space="preserve"> (15/12/2011</w:t>
      </w:r>
      <w:r w:rsidRPr="007F3E37">
        <w:rPr>
          <w:rFonts w:asciiTheme="majorBidi" w:hAnsiTheme="majorBidi" w:cstheme="majorBidi"/>
          <w:rtl/>
        </w:rPr>
        <w:t>(</w:t>
      </w:r>
      <w:r w:rsidRPr="007F3E37">
        <w:rPr>
          <w:rFonts w:asciiTheme="majorBidi" w:hAnsiTheme="majorBidi" w:cstheme="majorBidi"/>
        </w:rPr>
        <w:t>.</w:t>
      </w:r>
    </w:p>
    <w:p w:rsidR="00AC4737" w:rsidRPr="00734915" w:rsidRDefault="00AC4737" w:rsidP="0073173A">
      <w:pPr>
        <w:pStyle w:val="ListParagraph"/>
        <w:numPr>
          <w:ilvl w:val="0"/>
          <w:numId w:val="37"/>
        </w:numPr>
        <w:bidi/>
        <w:ind w:left="226" w:hanging="425"/>
        <w:jc w:val="both"/>
        <w:rPr>
          <w:rFonts w:ascii="Simplified Arabic" w:hAnsi="Simplified Arabic" w:cs="Simplified Arabic"/>
          <w:b/>
          <w:bCs/>
          <w:sz w:val="28"/>
          <w:szCs w:val="28"/>
        </w:rPr>
      </w:pPr>
      <w:r w:rsidRPr="007D451E">
        <w:rPr>
          <w:rFonts w:ascii="Simplified Arabic" w:hAnsi="Simplified Arabic" w:cs="Simplified Arabic" w:hint="cs"/>
          <w:b/>
          <w:bCs/>
          <w:sz w:val="28"/>
          <w:szCs w:val="28"/>
          <w:rtl/>
        </w:rPr>
        <w:t>المواقع الإلكترونية:</w:t>
      </w:r>
    </w:p>
    <w:p w:rsidR="00AC4737" w:rsidRPr="00764A34" w:rsidRDefault="00AC4737" w:rsidP="007F3E37">
      <w:pPr>
        <w:pStyle w:val="Style3"/>
        <w:ind w:hanging="482"/>
        <w:rPr>
          <w:rtl/>
          <w:lang w:bidi="ar-EG"/>
        </w:rPr>
      </w:pPr>
      <w:r>
        <w:rPr>
          <w:rtl/>
        </w:rPr>
        <w:t xml:space="preserve">الموقع الرسمي </w:t>
      </w:r>
      <w:r w:rsidRPr="00764A34">
        <w:rPr>
          <w:rtl/>
        </w:rPr>
        <w:t>لوزارة</w:t>
      </w:r>
      <w:r>
        <w:rPr>
          <w:rFonts w:hint="cs"/>
          <w:rtl/>
        </w:rPr>
        <w:t xml:space="preserve"> التجارة والصناعة</w:t>
      </w:r>
      <w:r w:rsidRPr="00764A34">
        <w:rPr>
          <w:rtl/>
        </w:rPr>
        <w:t>:</w:t>
      </w:r>
    </w:p>
    <w:p w:rsidR="00AC4737" w:rsidRPr="007F3E37" w:rsidRDefault="008B229A" w:rsidP="00AC4737">
      <w:pPr>
        <w:ind w:left="360"/>
        <w:jc w:val="both"/>
        <w:rPr>
          <w:rFonts w:asciiTheme="majorBidi" w:hAnsiTheme="majorBidi" w:cstheme="majorBidi"/>
          <w:sz w:val="28"/>
          <w:szCs w:val="28"/>
          <w:lang w:bidi="ar-EG"/>
        </w:rPr>
      </w:pPr>
      <w:hyperlink r:id="rId28" w:history="1">
        <w:r w:rsidR="00AC4737" w:rsidRPr="007F3E37">
          <w:rPr>
            <w:rStyle w:val="Hyperlink"/>
            <w:rFonts w:asciiTheme="majorBidi" w:hAnsiTheme="majorBidi" w:cstheme="majorBidi"/>
            <w:sz w:val="28"/>
            <w:szCs w:val="28"/>
          </w:rPr>
          <w:t>http://www.mti.gov.eg/Arabic/aboutus/Sectors/Entities/Pages/default.aspx</w:t>
        </w:r>
      </w:hyperlink>
    </w:p>
    <w:p w:rsidR="00AC4737" w:rsidRDefault="00AC4737" w:rsidP="007F3E37">
      <w:pPr>
        <w:pStyle w:val="Style3"/>
        <w:ind w:hanging="482"/>
        <w:rPr>
          <w:lang w:bidi="ar-EG"/>
        </w:rPr>
      </w:pPr>
      <w:r>
        <w:rPr>
          <w:rtl/>
        </w:rPr>
        <w:t>الموقع الرسمي ل</w:t>
      </w:r>
      <w:r>
        <w:rPr>
          <w:rFonts w:hint="cs"/>
          <w:rtl/>
        </w:rPr>
        <w:t>وزارة</w:t>
      </w:r>
      <w:r w:rsidRPr="00764A34">
        <w:rPr>
          <w:rtl/>
        </w:rPr>
        <w:t xml:space="preserve"> التنمية المحلية.</w:t>
      </w:r>
    </w:p>
    <w:p w:rsidR="00AC4737" w:rsidRPr="007F3E37" w:rsidRDefault="00AC4737" w:rsidP="00AC4737">
      <w:pPr>
        <w:ind w:left="360"/>
        <w:jc w:val="both"/>
        <w:rPr>
          <w:rFonts w:asciiTheme="majorBidi" w:hAnsiTheme="majorBidi" w:cstheme="majorBidi"/>
          <w:sz w:val="28"/>
          <w:szCs w:val="28"/>
          <w:lang w:bidi="ar-EG"/>
        </w:rPr>
      </w:pPr>
      <w:r w:rsidRPr="007F3E37">
        <w:rPr>
          <w:rFonts w:asciiTheme="majorBidi" w:hAnsiTheme="majorBidi" w:cstheme="majorBidi"/>
        </w:rPr>
        <w:t xml:space="preserve"> </w:t>
      </w:r>
      <w:hyperlink r:id="rId29" w:history="1">
        <w:r w:rsidRPr="007F3E37">
          <w:rPr>
            <w:rStyle w:val="Hyperlink"/>
            <w:rFonts w:asciiTheme="majorBidi" w:hAnsiTheme="majorBidi" w:cstheme="majorBidi"/>
            <w:sz w:val="28"/>
            <w:szCs w:val="28"/>
          </w:rPr>
          <w:t>http://mld.gov.eg/ar/projects</w:t>
        </w:r>
        <w:r w:rsidRPr="007F3E37">
          <w:rPr>
            <w:rStyle w:val="Hyperlink"/>
            <w:rFonts w:asciiTheme="majorBidi" w:hAnsiTheme="majorBidi" w:cstheme="majorBidi"/>
            <w:sz w:val="28"/>
            <w:szCs w:val="28"/>
            <w:rtl/>
          </w:rPr>
          <w:t>/</w:t>
        </w:r>
      </w:hyperlink>
      <w:r w:rsidRPr="007F3E37">
        <w:rPr>
          <w:rFonts w:asciiTheme="majorBidi" w:hAnsiTheme="majorBidi" w:cstheme="majorBidi"/>
          <w:sz w:val="28"/>
          <w:szCs w:val="28"/>
          <w:lang w:bidi="ar-EG"/>
        </w:rPr>
        <w:t xml:space="preserve"> </w:t>
      </w:r>
    </w:p>
    <w:p w:rsidR="00AC4737" w:rsidRPr="00764A34" w:rsidRDefault="00AC4737" w:rsidP="007F3E37">
      <w:pPr>
        <w:pStyle w:val="Style3"/>
        <w:ind w:hanging="482"/>
        <w:rPr>
          <w:rtl/>
          <w:lang w:bidi="ar-EG"/>
        </w:rPr>
      </w:pPr>
      <w:r w:rsidRPr="00764A34">
        <w:rPr>
          <w:rtl/>
        </w:rPr>
        <w:t>وزارة التخطيط والمتابعة والإصلاح الإداري، رؤية مصر 2030.</w:t>
      </w:r>
    </w:p>
    <w:p w:rsidR="00AC4737" w:rsidRPr="00764A34" w:rsidRDefault="00AC4737" w:rsidP="007F3E37">
      <w:pPr>
        <w:pStyle w:val="Style3"/>
        <w:ind w:hanging="482"/>
        <w:rPr>
          <w:rtl/>
          <w:lang w:bidi="ar-EG"/>
        </w:rPr>
      </w:pPr>
      <w:r w:rsidRPr="00764A34">
        <w:rPr>
          <w:rtl/>
        </w:rPr>
        <w:t>وزارة البحث العلمي، مبادرات المشروعات الصغيرة.</w:t>
      </w:r>
    </w:p>
    <w:p w:rsidR="00AC4737" w:rsidRPr="007F3E37" w:rsidRDefault="008B229A" w:rsidP="00AC4737">
      <w:pPr>
        <w:ind w:left="360"/>
        <w:jc w:val="both"/>
        <w:rPr>
          <w:rFonts w:asciiTheme="majorBidi" w:hAnsiTheme="majorBidi" w:cstheme="majorBidi"/>
          <w:sz w:val="28"/>
          <w:szCs w:val="28"/>
        </w:rPr>
      </w:pPr>
      <w:hyperlink r:id="rId30" w:history="1">
        <w:r w:rsidR="00AC4737" w:rsidRPr="007F3E37">
          <w:rPr>
            <w:rStyle w:val="Hyperlink"/>
            <w:rFonts w:asciiTheme="majorBidi" w:hAnsiTheme="majorBidi" w:cstheme="majorBidi"/>
            <w:sz w:val="28"/>
            <w:szCs w:val="28"/>
          </w:rPr>
          <w:t>http://www.msr.gov.eg/?s</w:t>
        </w:r>
      </w:hyperlink>
      <w:r w:rsidR="00AC4737" w:rsidRPr="007F3E37">
        <w:rPr>
          <w:rFonts w:asciiTheme="majorBidi" w:hAnsiTheme="majorBidi" w:cstheme="majorBidi"/>
          <w:sz w:val="28"/>
          <w:szCs w:val="28"/>
        </w:rPr>
        <w:t xml:space="preserve"> </w:t>
      </w:r>
    </w:p>
    <w:p w:rsidR="00AC4737" w:rsidRPr="00764A34" w:rsidRDefault="00AC4737" w:rsidP="007F3E37">
      <w:pPr>
        <w:pStyle w:val="Style3"/>
        <w:ind w:hanging="482"/>
        <w:rPr>
          <w:rtl/>
          <w:lang w:bidi="ar-EG"/>
        </w:rPr>
      </w:pPr>
      <w:r w:rsidRPr="00764A34">
        <w:rPr>
          <w:rtl/>
        </w:rPr>
        <w:t xml:space="preserve">البنك الأهلي المصري، مبادرة البنك </w:t>
      </w:r>
      <w:proofErr w:type="spellStart"/>
      <w:r w:rsidRPr="00764A34">
        <w:rPr>
          <w:rtl/>
        </w:rPr>
        <w:t>المركزى</w:t>
      </w:r>
      <w:proofErr w:type="spellEnd"/>
      <w:r w:rsidRPr="00764A34">
        <w:rPr>
          <w:rtl/>
        </w:rPr>
        <w:t xml:space="preserve"> المصري لدعم المشروعات الصغيرة والصغيرة جداً</w:t>
      </w:r>
    </w:p>
    <w:p w:rsidR="00AC4737" w:rsidRPr="00764A34" w:rsidRDefault="00AC4737" w:rsidP="00AC4737">
      <w:pPr>
        <w:pStyle w:val="ListParagraph"/>
        <w:jc w:val="both"/>
        <w:rPr>
          <w:rFonts w:ascii="Simplified Arabic" w:hAnsi="Simplified Arabic" w:cs="Simplified Arabic"/>
          <w:sz w:val="28"/>
          <w:szCs w:val="28"/>
          <w:lang w:bidi="ar-EG"/>
        </w:rPr>
      </w:pPr>
      <w:r w:rsidRPr="00764A34">
        <w:rPr>
          <w:rFonts w:ascii="Simplified Arabic" w:hAnsi="Simplified Arabic" w:cs="Simplified Arabic"/>
          <w:sz w:val="28"/>
          <w:szCs w:val="28"/>
          <w:rtl/>
        </w:rPr>
        <w:t xml:space="preserve"> </w:t>
      </w:r>
      <w:hyperlink r:id="rId31" w:history="1">
        <w:r w:rsidRPr="00764A34">
          <w:rPr>
            <w:rStyle w:val="Hyperlink"/>
            <w:rFonts w:ascii="Simplified Arabic" w:hAnsi="Simplified Arabic" w:cs="Simplified Arabic"/>
            <w:sz w:val="28"/>
            <w:szCs w:val="28"/>
          </w:rPr>
          <w:t>http://www.nbe.com.eg/Default.aspx?AID=2&amp;CID=23</w:t>
        </w:r>
      </w:hyperlink>
      <w:r w:rsidRPr="00764A34">
        <w:rPr>
          <w:rFonts w:ascii="Simplified Arabic" w:hAnsi="Simplified Arabic" w:cs="Simplified Arabic"/>
          <w:sz w:val="28"/>
          <w:szCs w:val="28"/>
          <w:lang w:bidi="ar-EG"/>
        </w:rPr>
        <w:t xml:space="preserve"> </w:t>
      </w:r>
    </w:p>
    <w:p w:rsidR="00AC4737" w:rsidRPr="00764A34" w:rsidRDefault="00AC4737" w:rsidP="007F3E37">
      <w:pPr>
        <w:pStyle w:val="Style3"/>
        <w:ind w:hanging="482"/>
        <w:rPr>
          <w:rtl/>
        </w:rPr>
      </w:pPr>
      <w:r w:rsidRPr="00764A34">
        <w:rPr>
          <w:rtl/>
        </w:rPr>
        <w:t>الموقع الإلكتروني للبنك الأهلي المصري.</w:t>
      </w:r>
    </w:p>
    <w:p w:rsidR="00AC4737" w:rsidRPr="00764A34" w:rsidRDefault="00AC4737" w:rsidP="007F3E37">
      <w:pPr>
        <w:pStyle w:val="Style3"/>
        <w:ind w:hanging="482"/>
        <w:rPr>
          <w:rtl/>
        </w:rPr>
      </w:pPr>
      <w:r w:rsidRPr="00764A34">
        <w:rPr>
          <w:rtl/>
        </w:rPr>
        <w:t>الموقع الالكتروني لبنك مصر.</w:t>
      </w:r>
    </w:p>
    <w:p w:rsidR="00AC4737" w:rsidRPr="00764A34" w:rsidRDefault="00AC4737" w:rsidP="007F3E37">
      <w:pPr>
        <w:pStyle w:val="Style3"/>
        <w:ind w:hanging="482"/>
        <w:rPr>
          <w:rtl/>
        </w:rPr>
      </w:pPr>
      <w:r w:rsidRPr="00764A34">
        <w:rPr>
          <w:rtl/>
        </w:rPr>
        <w:t xml:space="preserve">الموقع الإلكتروني لبنك </w:t>
      </w:r>
      <w:proofErr w:type="spellStart"/>
      <w:r w:rsidRPr="00764A34">
        <w:rPr>
          <w:rtl/>
        </w:rPr>
        <w:t>الأسكندرية</w:t>
      </w:r>
      <w:proofErr w:type="spellEnd"/>
    </w:p>
    <w:p w:rsidR="00AC4737" w:rsidRDefault="00AC4737" w:rsidP="007F3E37">
      <w:pPr>
        <w:pStyle w:val="Style3"/>
        <w:ind w:hanging="482"/>
      </w:pPr>
      <w:r w:rsidRPr="00764A34">
        <w:rPr>
          <w:rtl/>
        </w:rPr>
        <w:t>الموقع الالكتروني للتنمية والائتمان الزراعي.</w:t>
      </w:r>
    </w:p>
    <w:p w:rsidR="00AC4737" w:rsidRPr="009F775A" w:rsidRDefault="008B229A" w:rsidP="00AC4737">
      <w:pPr>
        <w:pStyle w:val="ListParagraph"/>
        <w:bidi/>
        <w:jc w:val="both"/>
        <w:rPr>
          <w:rStyle w:val="Hyperlink"/>
          <w:rFonts w:ascii="Simplified Arabic" w:hAnsi="Simplified Arabic" w:cs="Simplified Arabic"/>
          <w:sz w:val="28"/>
          <w:szCs w:val="28"/>
          <w:lang w:val="fr-FR"/>
        </w:rPr>
      </w:pPr>
      <w:hyperlink r:id="rId32" w:history="1">
        <w:r w:rsidR="00AC4737" w:rsidRPr="009F775A">
          <w:rPr>
            <w:rStyle w:val="Hyperlink"/>
            <w:rFonts w:ascii="Simplified Arabic" w:hAnsi="Simplified Arabic" w:cs="Simplified Arabic"/>
            <w:sz w:val="28"/>
            <w:szCs w:val="28"/>
            <w:lang w:val="fr-FR"/>
          </w:rPr>
          <w:t>https://eudevdays.eu/sites/default/files/dalberg_sme-briefing-paper.pdf</w:t>
        </w:r>
      </w:hyperlink>
    </w:p>
    <w:p w:rsidR="007F3E37" w:rsidRPr="007B290A" w:rsidRDefault="007F3E37" w:rsidP="007F3E37">
      <w:pPr>
        <w:pStyle w:val="ListParagraph"/>
        <w:bidi/>
        <w:jc w:val="both"/>
        <w:rPr>
          <w:rFonts w:ascii="Simplified Arabic" w:hAnsi="Simplified Arabic" w:cs="Simplified Arabic"/>
          <w:sz w:val="28"/>
          <w:szCs w:val="28"/>
          <w:lang w:val="fr-FR" w:bidi="ar-EG"/>
        </w:rPr>
        <w:sectPr w:rsidR="007F3E37" w:rsidRPr="007B290A" w:rsidSect="007F3E37">
          <w:footnotePr>
            <w:numRestart w:val="eachPage"/>
          </w:footnotePr>
          <w:pgSz w:w="11907" w:h="16839" w:code="9"/>
          <w:pgMar w:top="1440" w:right="1440" w:bottom="1440" w:left="1440" w:header="709" w:footer="709" w:gutter="0"/>
          <w:cols w:space="708"/>
          <w:docGrid w:linePitch="360"/>
        </w:sectPr>
      </w:pPr>
    </w:p>
    <w:p w:rsidR="00620308" w:rsidRPr="007B290A" w:rsidRDefault="00620308" w:rsidP="007F3E37">
      <w:pPr>
        <w:spacing w:before="100" w:beforeAutospacing="1" w:after="100" w:afterAutospacing="1"/>
        <w:jc w:val="center"/>
        <w:rPr>
          <w:rFonts w:asciiTheme="majorHAnsi" w:hAnsiTheme="majorHAnsi" w:cstheme="majorBidi"/>
          <w:b/>
          <w:bCs/>
          <w:sz w:val="32"/>
          <w:szCs w:val="32"/>
          <w:lang w:val="fr-FR"/>
        </w:rPr>
      </w:pPr>
      <w:proofErr w:type="spellStart"/>
      <w:r w:rsidRPr="007B290A">
        <w:rPr>
          <w:rFonts w:asciiTheme="majorHAnsi" w:hAnsiTheme="majorHAnsi" w:cstheme="majorBidi"/>
          <w:b/>
          <w:bCs/>
          <w:sz w:val="32"/>
          <w:szCs w:val="32"/>
          <w:lang w:val="fr-FR"/>
        </w:rPr>
        <w:lastRenderedPageBreak/>
        <w:t>Summary</w:t>
      </w:r>
      <w:proofErr w:type="spellEnd"/>
    </w:p>
    <w:p w:rsidR="00620308" w:rsidRPr="007F3E37" w:rsidRDefault="00620308" w:rsidP="007F3E37">
      <w:pPr>
        <w:pStyle w:val="Style1"/>
        <w:bidi w:val="0"/>
        <w:spacing w:line="360" w:lineRule="auto"/>
        <w:rPr>
          <w:rFonts w:asciiTheme="majorBidi" w:hAnsiTheme="majorBidi" w:cstheme="majorBidi"/>
        </w:rPr>
      </w:pPr>
      <w:proofErr w:type="spellStart"/>
      <w:r w:rsidRPr="007F3E37">
        <w:rPr>
          <w:rFonts w:asciiTheme="majorBidi" w:hAnsiTheme="majorBidi" w:cstheme="majorBidi"/>
        </w:rPr>
        <w:t>Recently</w:t>
      </w:r>
      <w:proofErr w:type="spellEnd"/>
      <w:r w:rsidR="00C11D68" w:rsidRPr="007F3E37">
        <w:rPr>
          <w:rFonts w:asciiTheme="majorBidi" w:hAnsiTheme="majorBidi" w:cstheme="majorBidi"/>
          <w:rtl/>
        </w:rPr>
        <w:t>،</w:t>
      </w:r>
      <w:r w:rsidRPr="007F3E37">
        <w:rPr>
          <w:rFonts w:asciiTheme="majorBidi" w:hAnsiTheme="majorBidi" w:cstheme="majorBidi"/>
        </w:rPr>
        <w:t xml:space="preserve"> </w:t>
      </w:r>
      <w:proofErr w:type="spellStart"/>
      <w:r w:rsidRPr="007F3E37">
        <w:rPr>
          <w:rFonts w:asciiTheme="majorBidi" w:hAnsiTheme="majorBidi" w:cstheme="majorBidi"/>
        </w:rPr>
        <w:t>small</w:t>
      </w:r>
      <w:proofErr w:type="spellEnd"/>
      <w:r w:rsidRPr="007F3E37">
        <w:rPr>
          <w:rFonts w:asciiTheme="majorBidi" w:hAnsiTheme="majorBidi" w:cstheme="majorBidi"/>
        </w:rPr>
        <w:t xml:space="preserve"> or medium-</w:t>
      </w:r>
      <w:proofErr w:type="spellStart"/>
      <w:r w:rsidRPr="007F3E37">
        <w:rPr>
          <w:rFonts w:asciiTheme="majorBidi" w:hAnsiTheme="majorBidi" w:cstheme="majorBidi"/>
        </w:rPr>
        <w:t>sized</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enterprises</w:t>
      </w:r>
      <w:proofErr w:type="spellEnd"/>
      <w:r w:rsidRPr="007F3E37">
        <w:rPr>
          <w:rFonts w:asciiTheme="majorBidi" w:hAnsiTheme="majorBidi" w:cstheme="majorBidi"/>
        </w:rPr>
        <w:t xml:space="preserve"> have </w:t>
      </w:r>
      <w:proofErr w:type="spellStart"/>
      <w:r w:rsidRPr="007F3E37">
        <w:rPr>
          <w:rFonts w:asciiTheme="majorBidi" w:hAnsiTheme="majorBidi" w:cstheme="majorBidi"/>
        </w:rPr>
        <w:t>become</w:t>
      </w:r>
      <w:proofErr w:type="spellEnd"/>
      <w:r w:rsidRPr="007F3E37">
        <w:rPr>
          <w:rFonts w:asciiTheme="majorBidi" w:hAnsiTheme="majorBidi" w:cstheme="majorBidi"/>
        </w:rPr>
        <w:t xml:space="preserve"> an important place in </w:t>
      </w:r>
      <w:proofErr w:type="spellStart"/>
      <w:r w:rsidRPr="007F3E37">
        <w:rPr>
          <w:rFonts w:asciiTheme="majorBidi" w:hAnsiTheme="majorBidi" w:cstheme="majorBidi"/>
        </w:rPr>
        <w:t>overall</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development</w:t>
      </w:r>
      <w:proofErr w:type="spellEnd"/>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Through</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its</w:t>
      </w:r>
      <w:proofErr w:type="spellEnd"/>
      <w:r w:rsidRPr="007F3E37">
        <w:rPr>
          <w:rFonts w:asciiTheme="majorBidi" w:hAnsiTheme="majorBidi" w:cstheme="majorBidi"/>
        </w:rPr>
        <w:t xml:space="preserve"> effective contribution to </w:t>
      </w:r>
      <w:proofErr w:type="spellStart"/>
      <w:r w:rsidRPr="007F3E37">
        <w:rPr>
          <w:rFonts w:asciiTheme="majorBidi" w:hAnsiTheme="majorBidi" w:cstheme="majorBidi"/>
        </w:rPr>
        <w:t>alleviating</w:t>
      </w:r>
      <w:proofErr w:type="spellEnd"/>
      <w:r w:rsidRPr="007F3E37">
        <w:rPr>
          <w:rFonts w:asciiTheme="majorBidi" w:hAnsiTheme="majorBidi" w:cstheme="majorBidi"/>
        </w:rPr>
        <w:t xml:space="preserve"> the </w:t>
      </w:r>
      <w:proofErr w:type="spellStart"/>
      <w:r w:rsidRPr="007F3E37">
        <w:rPr>
          <w:rFonts w:asciiTheme="majorBidi" w:hAnsiTheme="majorBidi" w:cstheme="majorBidi"/>
        </w:rPr>
        <w:t>severe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economic</w:t>
      </w:r>
      <w:proofErr w:type="spellEnd"/>
      <w:r w:rsidRPr="007F3E37">
        <w:rPr>
          <w:rFonts w:asciiTheme="majorBidi" w:hAnsiTheme="majorBidi" w:cstheme="majorBidi"/>
        </w:rPr>
        <w:t xml:space="preserve"> and social </w:t>
      </w:r>
      <w:proofErr w:type="spellStart"/>
      <w:r w:rsidRPr="007F3E37">
        <w:rPr>
          <w:rFonts w:asciiTheme="majorBidi" w:hAnsiTheme="majorBidi" w:cstheme="majorBidi"/>
        </w:rPr>
        <w:t>crisis</w:t>
      </w:r>
      <w:proofErr w:type="spellEnd"/>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achieving</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sustained</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economic</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growth</w:t>
      </w:r>
      <w:proofErr w:type="spellEnd"/>
      <w:r w:rsidRPr="007F3E37">
        <w:rPr>
          <w:rFonts w:asciiTheme="majorBidi" w:hAnsiTheme="majorBidi" w:cstheme="majorBidi"/>
        </w:rPr>
        <w:t xml:space="preserve"> and </w:t>
      </w:r>
      <w:proofErr w:type="spellStart"/>
      <w:r w:rsidRPr="007F3E37">
        <w:rPr>
          <w:rFonts w:asciiTheme="majorBidi" w:hAnsiTheme="majorBidi" w:cstheme="majorBidi"/>
        </w:rPr>
        <w:t>attracting</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investments</w:t>
      </w:r>
      <w:proofErr w:type="spellEnd"/>
      <w:r w:rsidR="007F3E37">
        <w:rPr>
          <w:rFonts w:asciiTheme="majorBidi" w:hAnsiTheme="majorBidi" w:cstheme="majorBidi"/>
        </w:rPr>
        <w:t>,</w:t>
      </w:r>
      <w:r w:rsidRPr="007F3E37">
        <w:rPr>
          <w:rFonts w:asciiTheme="majorBidi" w:hAnsiTheme="majorBidi" w:cstheme="majorBidi"/>
        </w:rPr>
        <w:t xml:space="preserve"> for </w:t>
      </w:r>
      <w:proofErr w:type="spellStart"/>
      <w:r w:rsidRPr="007F3E37">
        <w:rPr>
          <w:rFonts w:asciiTheme="majorBidi" w:hAnsiTheme="majorBidi" w:cstheme="majorBidi"/>
        </w:rPr>
        <w:t>Reducing</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unemployment</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among</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young</w:t>
      </w:r>
      <w:proofErr w:type="spellEnd"/>
      <w:r w:rsidRPr="007F3E37">
        <w:rPr>
          <w:rFonts w:asciiTheme="majorBidi" w:hAnsiTheme="majorBidi" w:cstheme="majorBidi"/>
        </w:rPr>
        <w:t xml:space="preserve"> people by </w:t>
      </w:r>
      <w:proofErr w:type="spellStart"/>
      <w:r w:rsidRPr="007F3E37">
        <w:rPr>
          <w:rFonts w:asciiTheme="majorBidi" w:hAnsiTheme="majorBidi" w:cstheme="majorBidi"/>
        </w:rPr>
        <w:t>providing</w:t>
      </w:r>
      <w:proofErr w:type="spellEnd"/>
      <w:r w:rsidRPr="007F3E37">
        <w:rPr>
          <w:rFonts w:asciiTheme="majorBidi" w:hAnsiTheme="majorBidi" w:cstheme="majorBidi"/>
        </w:rPr>
        <w:t xml:space="preserve"> about 60% of the job </w:t>
      </w:r>
      <w:proofErr w:type="spellStart"/>
      <w:r w:rsidRPr="007F3E37">
        <w:rPr>
          <w:rFonts w:asciiTheme="majorBidi" w:hAnsiTheme="majorBidi" w:cstheme="majorBidi"/>
        </w:rPr>
        <w:t>opportunities</w:t>
      </w:r>
      <w:proofErr w:type="spellEnd"/>
      <w:r w:rsidRPr="007F3E37">
        <w:rPr>
          <w:rFonts w:asciiTheme="majorBidi" w:hAnsiTheme="majorBidi" w:cstheme="majorBidi"/>
        </w:rPr>
        <w:t xml:space="preserve"> in the </w:t>
      </w:r>
      <w:proofErr w:type="spellStart"/>
      <w:r w:rsidRPr="007F3E37">
        <w:rPr>
          <w:rFonts w:asciiTheme="majorBidi" w:hAnsiTheme="majorBidi" w:cstheme="majorBidi"/>
        </w:rPr>
        <w:t>developed</w:t>
      </w:r>
      <w:proofErr w:type="spellEnd"/>
      <w:r w:rsidRPr="007F3E37">
        <w:rPr>
          <w:rFonts w:asciiTheme="majorBidi" w:hAnsiTheme="majorBidi" w:cstheme="majorBidi"/>
        </w:rPr>
        <w:t xml:space="preserve"> country and </w:t>
      </w:r>
      <w:proofErr w:type="spellStart"/>
      <w:r w:rsidRPr="007F3E37">
        <w:rPr>
          <w:rFonts w:asciiTheme="majorBidi" w:hAnsiTheme="majorBidi" w:cstheme="majorBidi"/>
        </w:rPr>
        <w:t>contributing</w:t>
      </w:r>
      <w:proofErr w:type="spellEnd"/>
      <w:r w:rsidRPr="007F3E37">
        <w:rPr>
          <w:rFonts w:asciiTheme="majorBidi" w:hAnsiTheme="majorBidi" w:cstheme="majorBidi"/>
        </w:rPr>
        <w:t xml:space="preserve"> about 70% of the value </w:t>
      </w:r>
      <w:proofErr w:type="spellStart"/>
      <w:r w:rsidRPr="007F3E37">
        <w:rPr>
          <w:rFonts w:asciiTheme="majorBidi" w:hAnsiTheme="majorBidi" w:cstheme="majorBidi"/>
        </w:rPr>
        <w:t>added</w:t>
      </w:r>
      <w:proofErr w:type="spellEnd"/>
      <w:r w:rsidRPr="007F3E37">
        <w:rPr>
          <w:rFonts w:asciiTheme="majorBidi" w:hAnsiTheme="majorBidi" w:cstheme="majorBidi"/>
        </w:rPr>
        <w:t>.</w:t>
      </w:r>
    </w:p>
    <w:p w:rsidR="00620308" w:rsidRPr="007F3E37" w:rsidRDefault="00620308" w:rsidP="007F3E37">
      <w:pPr>
        <w:pStyle w:val="Style1"/>
        <w:bidi w:val="0"/>
        <w:spacing w:line="360" w:lineRule="auto"/>
        <w:rPr>
          <w:rFonts w:asciiTheme="majorBidi" w:hAnsiTheme="majorBidi" w:cstheme="majorBidi"/>
        </w:rPr>
      </w:pPr>
      <w:r w:rsidRPr="007F3E37">
        <w:rPr>
          <w:rFonts w:asciiTheme="majorBidi" w:hAnsiTheme="majorBidi" w:cstheme="majorBidi"/>
        </w:rPr>
        <w:t xml:space="preserve">The </w:t>
      </w:r>
      <w:proofErr w:type="spellStart"/>
      <w:r w:rsidRPr="007F3E37">
        <w:rPr>
          <w:rFonts w:asciiTheme="majorBidi" w:hAnsiTheme="majorBidi" w:cstheme="majorBidi"/>
        </w:rPr>
        <w:t>small</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enterprise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sector</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is</w:t>
      </w:r>
      <w:proofErr w:type="spellEnd"/>
      <w:r w:rsidRPr="007F3E37">
        <w:rPr>
          <w:rFonts w:asciiTheme="majorBidi" w:hAnsiTheme="majorBidi" w:cstheme="majorBidi"/>
        </w:rPr>
        <w:t xml:space="preserve"> one of the </w:t>
      </w:r>
      <w:proofErr w:type="spellStart"/>
      <w:r w:rsidRPr="007F3E37">
        <w:rPr>
          <w:rFonts w:asciiTheme="majorBidi" w:hAnsiTheme="majorBidi" w:cstheme="majorBidi"/>
        </w:rPr>
        <w:t>most</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reliable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sectors</w:t>
      </w:r>
      <w:proofErr w:type="spellEnd"/>
      <w:r w:rsidRPr="007F3E37">
        <w:rPr>
          <w:rFonts w:asciiTheme="majorBidi" w:hAnsiTheme="majorBidi" w:cstheme="majorBidi"/>
        </w:rPr>
        <w:t xml:space="preserve"> to lead the </w:t>
      </w:r>
      <w:proofErr w:type="spellStart"/>
      <w:r w:rsidRPr="007F3E37">
        <w:rPr>
          <w:rFonts w:asciiTheme="majorBidi" w:hAnsiTheme="majorBidi" w:cstheme="majorBidi"/>
        </w:rPr>
        <w:t>development</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process</w:t>
      </w:r>
      <w:proofErr w:type="spellEnd"/>
      <w:r w:rsidR="007F3E37">
        <w:rPr>
          <w:rFonts w:asciiTheme="majorBidi" w:hAnsiTheme="majorBidi" w:cstheme="majorBidi"/>
        </w:rPr>
        <w:t>,</w:t>
      </w:r>
      <w:r w:rsidRPr="007F3E37">
        <w:rPr>
          <w:rFonts w:asciiTheme="majorBidi" w:hAnsiTheme="majorBidi" w:cstheme="majorBidi"/>
        </w:rPr>
        <w:t xml:space="preserve"> To </w:t>
      </w:r>
      <w:proofErr w:type="spellStart"/>
      <w:r w:rsidRPr="007F3E37">
        <w:rPr>
          <w:rFonts w:asciiTheme="majorBidi" w:hAnsiTheme="majorBidi" w:cstheme="majorBidi"/>
        </w:rPr>
        <w:t>achieve</w:t>
      </w:r>
      <w:proofErr w:type="spellEnd"/>
      <w:r w:rsidRPr="007F3E37">
        <w:rPr>
          <w:rFonts w:asciiTheme="majorBidi" w:hAnsiTheme="majorBidi" w:cstheme="majorBidi"/>
        </w:rPr>
        <w:t xml:space="preserve"> the </w:t>
      </w:r>
      <w:proofErr w:type="spellStart"/>
      <w:r w:rsidRPr="007F3E37">
        <w:rPr>
          <w:rFonts w:asciiTheme="majorBidi" w:hAnsiTheme="majorBidi" w:cstheme="majorBidi"/>
        </w:rPr>
        <w:t>economic</w:t>
      </w:r>
      <w:proofErr w:type="spellEnd"/>
      <w:r w:rsidRPr="007F3E37">
        <w:rPr>
          <w:rFonts w:asciiTheme="majorBidi" w:hAnsiTheme="majorBidi" w:cstheme="majorBidi"/>
        </w:rPr>
        <w:t xml:space="preserve"> and social goals of </w:t>
      </w:r>
      <w:proofErr w:type="spellStart"/>
      <w:r w:rsidRPr="007F3E37">
        <w:rPr>
          <w:rFonts w:asciiTheme="majorBidi" w:hAnsiTheme="majorBidi" w:cstheme="majorBidi"/>
        </w:rPr>
        <w:t>strategic</w:t>
      </w:r>
      <w:proofErr w:type="spellEnd"/>
      <w:r w:rsidRPr="007F3E37">
        <w:rPr>
          <w:rFonts w:asciiTheme="majorBidi" w:hAnsiTheme="majorBidi" w:cstheme="majorBidi"/>
        </w:rPr>
        <w:t xml:space="preserve"> visions</w:t>
      </w:r>
      <w:r w:rsidR="007F3E37">
        <w:rPr>
          <w:rFonts w:asciiTheme="majorBidi" w:hAnsiTheme="majorBidi" w:cstheme="majorBidi"/>
        </w:rPr>
        <w:t>,</w:t>
      </w:r>
      <w:r w:rsidRPr="007F3E37">
        <w:rPr>
          <w:rFonts w:asciiTheme="majorBidi" w:hAnsiTheme="majorBidi" w:cstheme="majorBidi"/>
        </w:rPr>
        <w:t xml:space="preserve"> That </w:t>
      </w:r>
      <w:proofErr w:type="spellStart"/>
      <w:r w:rsidRPr="007F3E37">
        <w:rPr>
          <w:rFonts w:asciiTheme="majorBidi" w:hAnsiTheme="majorBidi" w:cstheme="majorBidi"/>
        </w:rPr>
        <w:t>is</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because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it</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does</w:t>
      </w:r>
      <w:proofErr w:type="spellEnd"/>
      <w:r w:rsidRPr="007F3E37">
        <w:rPr>
          <w:rFonts w:asciiTheme="majorBidi" w:hAnsiTheme="majorBidi" w:cstheme="majorBidi"/>
        </w:rPr>
        <w:t xml:space="preserve"> not </w:t>
      </w:r>
      <w:proofErr w:type="spellStart"/>
      <w:r w:rsidRPr="007F3E37">
        <w:rPr>
          <w:rFonts w:asciiTheme="majorBidi" w:hAnsiTheme="majorBidi" w:cstheme="majorBidi"/>
        </w:rPr>
        <w:t>require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heavy</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investment</w:t>
      </w:r>
      <w:proofErr w:type="spellEnd"/>
      <w:r w:rsidR="007F3E37">
        <w:rPr>
          <w:rFonts w:asciiTheme="majorBidi" w:hAnsiTheme="majorBidi" w:cstheme="majorBidi"/>
        </w:rPr>
        <w:t>,</w:t>
      </w:r>
      <w:r w:rsidRPr="007F3E37">
        <w:rPr>
          <w:rFonts w:asciiTheme="majorBidi" w:hAnsiTheme="majorBidi" w:cstheme="majorBidi"/>
        </w:rPr>
        <w:t xml:space="preserve"> and help </w:t>
      </w:r>
      <w:proofErr w:type="spellStart"/>
      <w:r w:rsidRPr="007F3E37">
        <w:rPr>
          <w:rFonts w:asciiTheme="majorBidi" w:hAnsiTheme="majorBidi" w:cstheme="majorBidi"/>
        </w:rPr>
        <w:t>solve</w:t>
      </w:r>
      <w:proofErr w:type="spellEnd"/>
      <w:r w:rsidRPr="007F3E37">
        <w:rPr>
          <w:rFonts w:asciiTheme="majorBidi" w:hAnsiTheme="majorBidi" w:cstheme="majorBidi"/>
        </w:rPr>
        <w:t xml:space="preserve"> the </w:t>
      </w:r>
      <w:proofErr w:type="spellStart"/>
      <w:r w:rsidRPr="007F3E37">
        <w:rPr>
          <w:rFonts w:asciiTheme="majorBidi" w:hAnsiTheme="majorBidi" w:cstheme="majorBidi"/>
        </w:rPr>
        <w:t>problem</w:t>
      </w:r>
      <w:proofErr w:type="spellEnd"/>
      <w:r w:rsidRPr="007F3E37">
        <w:rPr>
          <w:rFonts w:asciiTheme="majorBidi" w:hAnsiTheme="majorBidi" w:cstheme="majorBidi"/>
        </w:rPr>
        <w:t xml:space="preserve"> of </w:t>
      </w:r>
      <w:proofErr w:type="spellStart"/>
      <w:r w:rsidRPr="007F3E37">
        <w:rPr>
          <w:rFonts w:asciiTheme="majorBidi" w:hAnsiTheme="majorBidi" w:cstheme="majorBidi"/>
        </w:rPr>
        <w:t>unemployment</w:t>
      </w:r>
      <w:proofErr w:type="spellEnd"/>
      <w:r w:rsidR="007F3E37">
        <w:rPr>
          <w:rFonts w:asciiTheme="majorBidi" w:hAnsiTheme="majorBidi" w:cstheme="majorBidi"/>
        </w:rPr>
        <w:t>,</w:t>
      </w:r>
      <w:r w:rsidRPr="007F3E37">
        <w:rPr>
          <w:rFonts w:asciiTheme="majorBidi" w:hAnsiTheme="majorBidi" w:cstheme="majorBidi"/>
        </w:rPr>
        <w:t xml:space="preserve"> </w:t>
      </w:r>
      <w:r w:rsidR="007F3E37" w:rsidRPr="007F3E37">
        <w:rPr>
          <w:rFonts w:asciiTheme="majorBidi" w:hAnsiTheme="majorBidi" w:cstheme="majorBidi"/>
        </w:rPr>
        <w:t>a</w:t>
      </w:r>
      <w:r w:rsidRPr="007F3E37">
        <w:rPr>
          <w:rFonts w:asciiTheme="majorBidi" w:hAnsiTheme="majorBidi" w:cstheme="majorBidi"/>
        </w:rPr>
        <w:t xml:space="preserve">nd to </w:t>
      </w:r>
      <w:proofErr w:type="spellStart"/>
      <w:r w:rsidRPr="007F3E37">
        <w:rPr>
          <w:rFonts w:asciiTheme="majorBidi" w:hAnsiTheme="majorBidi" w:cstheme="majorBidi"/>
        </w:rPr>
        <w:t>reduce</w:t>
      </w:r>
      <w:proofErr w:type="spellEnd"/>
      <w:r w:rsidRPr="007F3E37">
        <w:rPr>
          <w:rFonts w:asciiTheme="majorBidi" w:hAnsiTheme="majorBidi" w:cstheme="majorBidi"/>
        </w:rPr>
        <w:t xml:space="preserve"> the gap </w:t>
      </w:r>
      <w:proofErr w:type="spellStart"/>
      <w:r w:rsidRPr="007F3E37">
        <w:rPr>
          <w:rFonts w:asciiTheme="majorBidi" w:hAnsiTheme="majorBidi" w:cstheme="majorBidi"/>
        </w:rPr>
        <w:t>between</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average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incomes</w:t>
      </w:r>
      <w:proofErr w:type="spellEnd"/>
      <w:r w:rsidRPr="007F3E37">
        <w:rPr>
          <w:rFonts w:asciiTheme="majorBidi" w:hAnsiTheme="majorBidi" w:cstheme="majorBidi"/>
        </w:rPr>
        <w:t xml:space="preserve"> of </w:t>
      </w:r>
      <w:proofErr w:type="spellStart"/>
      <w:r w:rsidRPr="007F3E37">
        <w:rPr>
          <w:rFonts w:asciiTheme="majorBidi" w:hAnsiTheme="majorBidi" w:cstheme="majorBidi"/>
        </w:rPr>
        <w:t>different</w:t>
      </w:r>
      <w:proofErr w:type="spellEnd"/>
      <w:r w:rsidRPr="007F3E37">
        <w:rPr>
          <w:rFonts w:asciiTheme="majorBidi" w:hAnsiTheme="majorBidi" w:cstheme="majorBidi"/>
        </w:rPr>
        <w:t xml:space="preserve"> social classes</w:t>
      </w:r>
      <w:r w:rsidR="007F3E37">
        <w:rPr>
          <w:rFonts w:asciiTheme="majorBidi" w:hAnsiTheme="majorBidi" w:cstheme="majorBidi"/>
        </w:rPr>
        <w:t>,</w:t>
      </w:r>
      <w:r w:rsidRPr="007F3E37">
        <w:rPr>
          <w:rFonts w:asciiTheme="majorBidi" w:hAnsiTheme="majorBidi" w:cstheme="majorBidi"/>
        </w:rPr>
        <w:t xml:space="preserve"> As </w:t>
      </w:r>
      <w:proofErr w:type="spellStart"/>
      <w:r w:rsidRPr="007F3E37">
        <w:rPr>
          <w:rFonts w:asciiTheme="majorBidi" w:hAnsiTheme="majorBidi" w:cstheme="majorBidi"/>
        </w:rPr>
        <w:t>well</w:t>
      </w:r>
      <w:proofErr w:type="spellEnd"/>
      <w:r w:rsidRPr="007F3E37">
        <w:rPr>
          <w:rFonts w:asciiTheme="majorBidi" w:hAnsiTheme="majorBidi" w:cstheme="majorBidi"/>
        </w:rPr>
        <w:t xml:space="preserve"> as </w:t>
      </w:r>
      <w:proofErr w:type="spellStart"/>
      <w:r w:rsidRPr="007F3E37">
        <w:rPr>
          <w:rFonts w:asciiTheme="majorBidi" w:hAnsiTheme="majorBidi" w:cstheme="majorBidi"/>
        </w:rPr>
        <w:t>facilitating</w:t>
      </w:r>
      <w:proofErr w:type="spellEnd"/>
      <w:r w:rsidRPr="007F3E37">
        <w:rPr>
          <w:rFonts w:asciiTheme="majorBidi" w:hAnsiTheme="majorBidi" w:cstheme="majorBidi"/>
        </w:rPr>
        <w:t xml:space="preserve"> the </w:t>
      </w:r>
      <w:proofErr w:type="spellStart"/>
      <w:r w:rsidRPr="007F3E37">
        <w:rPr>
          <w:rFonts w:asciiTheme="majorBidi" w:hAnsiTheme="majorBidi" w:cstheme="majorBidi"/>
        </w:rPr>
        <w:t>elimination</w:t>
      </w:r>
      <w:proofErr w:type="spellEnd"/>
      <w:r w:rsidRPr="007F3E37">
        <w:rPr>
          <w:rFonts w:asciiTheme="majorBidi" w:hAnsiTheme="majorBidi" w:cstheme="majorBidi"/>
        </w:rPr>
        <w:t xml:space="preserve"> of </w:t>
      </w:r>
      <w:proofErr w:type="spellStart"/>
      <w:r w:rsidRPr="007F3E37">
        <w:rPr>
          <w:rFonts w:asciiTheme="majorBidi" w:hAnsiTheme="majorBidi" w:cstheme="majorBidi"/>
        </w:rPr>
        <w:t>industrial</w:t>
      </w:r>
      <w:proofErr w:type="spellEnd"/>
      <w:r w:rsidR="007F3E37">
        <w:rPr>
          <w:rFonts w:asciiTheme="majorBidi" w:hAnsiTheme="majorBidi" w:cstheme="majorBidi"/>
        </w:rPr>
        <w:t>,</w:t>
      </w:r>
      <w:r w:rsidRPr="007F3E37">
        <w:rPr>
          <w:rFonts w:asciiTheme="majorBidi" w:hAnsiTheme="majorBidi" w:cstheme="majorBidi"/>
        </w:rPr>
        <w:t xml:space="preserve"> commercial and service concentration</w:t>
      </w:r>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Despite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this</w:t>
      </w:r>
      <w:proofErr w:type="spellEnd"/>
      <w:r w:rsidRPr="007F3E37">
        <w:rPr>
          <w:rFonts w:asciiTheme="majorBidi" w:hAnsiTheme="majorBidi" w:cstheme="majorBidi"/>
        </w:rPr>
        <w:t xml:space="preserve"> importance</w:t>
      </w:r>
      <w:r w:rsidR="007F3E37">
        <w:rPr>
          <w:rFonts w:asciiTheme="majorBidi" w:hAnsiTheme="majorBidi" w:cstheme="majorBidi"/>
        </w:rPr>
        <w:t>,</w:t>
      </w:r>
      <w:r w:rsidRPr="007F3E37">
        <w:rPr>
          <w:rFonts w:asciiTheme="majorBidi" w:hAnsiTheme="majorBidi" w:cstheme="majorBidi"/>
        </w:rPr>
        <w:t xml:space="preserve"> </w:t>
      </w:r>
      <w:proofErr w:type="spellStart"/>
      <w:r w:rsidRPr="007F3E37">
        <w:rPr>
          <w:rFonts w:asciiTheme="majorBidi" w:hAnsiTheme="majorBidi" w:cstheme="majorBidi"/>
        </w:rPr>
        <w:t>there</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is</w:t>
      </w:r>
      <w:proofErr w:type="spellEnd"/>
      <w:r w:rsidRPr="007F3E37">
        <w:rPr>
          <w:rFonts w:asciiTheme="majorBidi" w:hAnsiTheme="majorBidi" w:cstheme="majorBidi"/>
        </w:rPr>
        <w:t xml:space="preserve"> a </w:t>
      </w:r>
      <w:proofErr w:type="spellStart"/>
      <w:r w:rsidRPr="007F3E37">
        <w:rPr>
          <w:rFonts w:asciiTheme="majorBidi" w:hAnsiTheme="majorBidi" w:cstheme="majorBidi"/>
        </w:rPr>
        <w:t>lack</w:t>
      </w:r>
      <w:proofErr w:type="spellEnd"/>
      <w:r w:rsidRPr="007F3E37">
        <w:rPr>
          <w:rFonts w:asciiTheme="majorBidi" w:hAnsiTheme="majorBidi" w:cstheme="majorBidi"/>
        </w:rPr>
        <w:t xml:space="preserve"> of </w:t>
      </w:r>
      <w:proofErr w:type="spellStart"/>
      <w:r w:rsidRPr="007F3E37">
        <w:rPr>
          <w:rFonts w:asciiTheme="majorBidi" w:hAnsiTheme="majorBidi" w:cstheme="majorBidi"/>
        </w:rPr>
        <w:t>institutional</w:t>
      </w:r>
      <w:proofErr w:type="spellEnd"/>
      <w:r w:rsidRPr="007F3E37">
        <w:rPr>
          <w:rFonts w:asciiTheme="majorBidi" w:hAnsiTheme="majorBidi" w:cstheme="majorBidi"/>
        </w:rPr>
        <w:t xml:space="preserve"> structure in support of </w:t>
      </w:r>
      <w:proofErr w:type="spellStart"/>
      <w:r w:rsidRPr="007F3E37">
        <w:rPr>
          <w:rFonts w:asciiTheme="majorBidi" w:hAnsiTheme="majorBidi" w:cstheme="majorBidi"/>
        </w:rPr>
        <w:t>it</w:t>
      </w:r>
      <w:proofErr w:type="spellEnd"/>
      <w:r w:rsidRPr="007F3E37">
        <w:rPr>
          <w:rFonts w:asciiTheme="majorBidi" w:hAnsiTheme="majorBidi" w:cstheme="majorBidi"/>
        </w:rPr>
        <w:t xml:space="preserve"> and </w:t>
      </w:r>
      <w:proofErr w:type="spellStart"/>
      <w:r w:rsidRPr="007F3E37">
        <w:rPr>
          <w:rFonts w:asciiTheme="majorBidi" w:hAnsiTheme="majorBidi" w:cstheme="majorBidi"/>
        </w:rPr>
        <w:t>that</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this</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shortcoming</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is</w:t>
      </w:r>
      <w:proofErr w:type="spellEnd"/>
      <w:r w:rsidRPr="007F3E37">
        <w:rPr>
          <w:rFonts w:asciiTheme="majorBidi" w:hAnsiTheme="majorBidi" w:cstheme="majorBidi"/>
        </w:rPr>
        <w:t xml:space="preserve"> the </w:t>
      </w:r>
      <w:proofErr w:type="spellStart"/>
      <w:r w:rsidRPr="007F3E37">
        <w:rPr>
          <w:rFonts w:asciiTheme="majorBidi" w:hAnsiTheme="majorBidi" w:cstheme="majorBidi"/>
        </w:rPr>
        <w:t>consideration</w:t>
      </w:r>
      <w:proofErr w:type="spellEnd"/>
      <w:r w:rsidRPr="007F3E37">
        <w:rPr>
          <w:rFonts w:asciiTheme="majorBidi" w:hAnsiTheme="majorBidi" w:cstheme="majorBidi"/>
        </w:rPr>
        <w:t xml:space="preserve"> of the </w:t>
      </w:r>
      <w:proofErr w:type="spellStart"/>
      <w:r w:rsidRPr="007F3E37">
        <w:rPr>
          <w:rFonts w:asciiTheme="majorBidi" w:hAnsiTheme="majorBidi" w:cstheme="majorBidi"/>
        </w:rPr>
        <w:t>experiences</w:t>
      </w:r>
      <w:proofErr w:type="spellEnd"/>
      <w:r w:rsidRPr="007F3E37">
        <w:rPr>
          <w:rFonts w:asciiTheme="majorBidi" w:hAnsiTheme="majorBidi" w:cstheme="majorBidi"/>
        </w:rPr>
        <w:t xml:space="preserve"> of States </w:t>
      </w:r>
      <w:proofErr w:type="spellStart"/>
      <w:r w:rsidRPr="007F3E37">
        <w:rPr>
          <w:rFonts w:asciiTheme="majorBidi" w:hAnsiTheme="majorBidi" w:cstheme="majorBidi"/>
        </w:rPr>
        <w:t>that</w:t>
      </w:r>
      <w:proofErr w:type="spellEnd"/>
      <w:r w:rsidRPr="007F3E37">
        <w:rPr>
          <w:rFonts w:asciiTheme="majorBidi" w:hAnsiTheme="majorBidi" w:cstheme="majorBidi"/>
        </w:rPr>
        <w:t xml:space="preserve"> have made the best use of </w:t>
      </w:r>
      <w:proofErr w:type="spellStart"/>
      <w:r w:rsidRPr="007F3E37">
        <w:rPr>
          <w:rFonts w:asciiTheme="majorBidi" w:hAnsiTheme="majorBidi" w:cstheme="majorBidi"/>
        </w:rPr>
        <w:t>this</w:t>
      </w:r>
      <w:proofErr w:type="spellEnd"/>
      <w:r w:rsidRPr="007F3E37">
        <w:rPr>
          <w:rFonts w:asciiTheme="majorBidi" w:hAnsiTheme="majorBidi" w:cstheme="majorBidi"/>
        </w:rPr>
        <w:t xml:space="preserve"> </w:t>
      </w:r>
      <w:proofErr w:type="spellStart"/>
      <w:r w:rsidRPr="007F3E37">
        <w:rPr>
          <w:rFonts w:asciiTheme="majorBidi" w:hAnsiTheme="majorBidi" w:cstheme="majorBidi"/>
        </w:rPr>
        <w:t>sector</w:t>
      </w:r>
      <w:proofErr w:type="spellEnd"/>
      <w:r w:rsidRPr="007F3E37">
        <w:rPr>
          <w:rFonts w:asciiTheme="majorBidi" w:hAnsiTheme="majorBidi" w:cstheme="majorBidi"/>
        </w:rPr>
        <w:t>.</w:t>
      </w:r>
    </w:p>
    <w:p w:rsidR="00620308" w:rsidRPr="007F3E37" w:rsidRDefault="00620308" w:rsidP="007F3E37">
      <w:pPr>
        <w:pStyle w:val="Style1"/>
        <w:bidi w:val="0"/>
        <w:spacing w:before="0" w:after="0" w:line="360" w:lineRule="auto"/>
        <w:rPr>
          <w:rFonts w:asciiTheme="majorBidi" w:eastAsia="Times New Roman" w:hAnsiTheme="majorBidi" w:cstheme="majorBidi"/>
        </w:rPr>
      </w:pPr>
      <w:r w:rsidRPr="007F3E37">
        <w:rPr>
          <w:rFonts w:asciiTheme="majorBidi" w:eastAsia="Times New Roman" w:hAnsiTheme="majorBidi" w:cstheme="majorBidi"/>
        </w:rPr>
        <w:t xml:space="preserve">The </w:t>
      </w:r>
      <w:proofErr w:type="spellStart"/>
      <w:r w:rsidRPr="007F3E37">
        <w:rPr>
          <w:rFonts w:asciiTheme="majorBidi" w:eastAsia="Times New Roman" w:hAnsiTheme="majorBidi" w:cstheme="majorBidi"/>
        </w:rPr>
        <w:t>study</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problem</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is</w:t>
      </w:r>
      <w:proofErr w:type="spellEnd"/>
      <w:r w:rsidRPr="007F3E37">
        <w:rPr>
          <w:rFonts w:asciiTheme="majorBidi" w:eastAsia="Times New Roman" w:hAnsiTheme="majorBidi" w:cstheme="majorBidi"/>
        </w:rPr>
        <w:t xml:space="preserve"> to </w:t>
      </w:r>
      <w:proofErr w:type="spellStart"/>
      <w:r w:rsidRPr="007F3E37">
        <w:rPr>
          <w:rFonts w:asciiTheme="majorBidi" w:eastAsia="Times New Roman" w:hAnsiTheme="majorBidi" w:cstheme="majorBidi"/>
        </w:rPr>
        <w:t>evaluate</w:t>
      </w:r>
      <w:proofErr w:type="spellEnd"/>
      <w:r w:rsidRPr="007F3E37">
        <w:rPr>
          <w:rFonts w:asciiTheme="majorBidi" w:eastAsia="Times New Roman" w:hAnsiTheme="majorBidi" w:cstheme="majorBidi"/>
        </w:rPr>
        <w:t xml:space="preserve"> the </w:t>
      </w:r>
      <w:proofErr w:type="spellStart"/>
      <w:r w:rsidRPr="007F3E37">
        <w:rPr>
          <w:rFonts w:asciiTheme="majorBidi" w:eastAsia="Times New Roman" w:hAnsiTheme="majorBidi" w:cstheme="majorBidi"/>
        </w:rPr>
        <w:t>efficiency</w:t>
      </w:r>
      <w:proofErr w:type="spellEnd"/>
      <w:r w:rsidRPr="007F3E37">
        <w:rPr>
          <w:rFonts w:asciiTheme="majorBidi" w:eastAsia="Times New Roman" w:hAnsiTheme="majorBidi" w:cstheme="majorBidi"/>
        </w:rPr>
        <w:t xml:space="preserve"> of the </w:t>
      </w:r>
      <w:proofErr w:type="spellStart"/>
      <w:r w:rsidRPr="007F3E37">
        <w:rPr>
          <w:rFonts w:asciiTheme="majorBidi" w:eastAsia="Times New Roman" w:hAnsiTheme="majorBidi" w:cstheme="majorBidi"/>
        </w:rPr>
        <w:t>institutional</w:t>
      </w:r>
      <w:proofErr w:type="spellEnd"/>
      <w:r w:rsidRPr="007F3E37">
        <w:rPr>
          <w:rFonts w:asciiTheme="majorBidi" w:eastAsia="Times New Roman" w:hAnsiTheme="majorBidi" w:cstheme="majorBidi"/>
        </w:rPr>
        <w:t xml:space="preserve"> structure in </w:t>
      </w:r>
      <w:proofErr w:type="spellStart"/>
      <w:r w:rsidRPr="007F3E37">
        <w:rPr>
          <w:rFonts w:asciiTheme="majorBidi" w:eastAsia="Times New Roman" w:hAnsiTheme="majorBidi" w:cstheme="majorBidi"/>
        </w:rPr>
        <w:t>Egypt</w:t>
      </w:r>
      <w:proofErr w:type="spellEnd"/>
      <w:r w:rsidRPr="007F3E37">
        <w:rPr>
          <w:rFonts w:asciiTheme="majorBidi" w:eastAsia="Times New Roman" w:hAnsiTheme="majorBidi" w:cstheme="majorBidi"/>
        </w:rPr>
        <w:t xml:space="preserve"> to support the </w:t>
      </w:r>
      <w:proofErr w:type="spellStart"/>
      <w:r w:rsidRPr="007F3E37">
        <w:rPr>
          <w:rFonts w:asciiTheme="majorBidi" w:eastAsia="Times New Roman" w:hAnsiTheme="majorBidi" w:cstheme="majorBidi"/>
        </w:rPr>
        <w:t>small</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enterprises</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sector</w:t>
      </w:r>
      <w:proofErr w:type="spellEnd"/>
      <w:r w:rsidRPr="007F3E37">
        <w:rPr>
          <w:rFonts w:asciiTheme="majorBidi" w:eastAsia="Times New Roman" w:hAnsiTheme="majorBidi" w:cstheme="majorBidi"/>
        </w:rPr>
        <w:t xml:space="preserve"> in </w:t>
      </w:r>
      <w:proofErr w:type="spellStart"/>
      <w:r w:rsidRPr="007F3E37">
        <w:rPr>
          <w:rFonts w:asciiTheme="majorBidi" w:eastAsia="Times New Roman" w:hAnsiTheme="majorBidi" w:cstheme="majorBidi"/>
        </w:rPr>
        <w:t>order</w:t>
      </w:r>
      <w:proofErr w:type="spellEnd"/>
      <w:r w:rsidRPr="007F3E37">
        <w:rPr>
          <w:rFonts w:asciiTheme="majorBidi" w:eastAsia="Times New Roman" w:hAnsiTheme="majorBidi" w:cstheme="majorBidi"/>
        </w:rPr>
        <w:t xml:space="preserve"> to push the </w:t>
      </w:r>
      <w:proofErr w:type="spellStart"/>
      <w:r w:rsidRPr="007F3E37">
        <w:rPr>
          <w:rFonts w:asciiTheme="majorBidi" w:eastAsia="Times New Roman" w:hAnsiTheme="majorBidi" w:cstheme="majorBidi"/>
        </w:rPr>
        <w:t>development</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process</w:t>
      </w:r>
      <w:proofErr w:type="spellEnd"/>
      <w:r w:rsidRPr="007F3E37">
        <w:rPr>
          <w:rFonts w:asciiTheme="majorBidi" w:eastAsia="Times New Roman" w:hAnsiTheme="majorBidi" w:cstheme="majorBidi"/>
        </w:rPr>
        <w:t xml:space="preserve"> in light of the </w:t>
      </w:r>
      <w:proofErr w:type="spellStart"/>
      <w:r w:rsidRPr="007F3E37">
        <w:rPr>
          <w:rFonts w:asciiTheme="majorBidi" w:eastAsia="Times New Roman" w:hAnsiTheme="majorBidi" w:cstheme="majorBidi"/>
        </w:rPr>
        <w:t>current</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legislations</w:t>
      </w:r>
      <w:proofErr w:type="spellEnd"/>
      <w:r w:rsidRPr="007F3E37">
        <w:rPr>
          <w:rFonts w:asciiTheme="majorBidi" w:eastAsia="Times New Roman" w:hAnsiTheme="majorBidi" w:cstheme="majorBidi"/>
        </w:rPr>
        <w:t xml:space="preserve"> and institutions</w:t>
      </w:r>
      <w:r w:rsidR="007F3E37">
        <w:rPr>
          <w:rFonts w:asciiTheme="majorBidi" w:eastAsia="Times New Roman" w:hAnsiTheme="majorBidi" w:cstheme="majorBidi"/>
        </w:rPr>
        <w:t>,</w:t>
      </w:r>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which</w:t>
      </w:r>
      <w:proofErr w:type="spellEnd"/>
      <w:r w:rsidRPr="007F3E37">
        <w:rPr>
          <w:rFonts w:asciiTheme="majorBidi" w:eastAsia="Times New Roman" w:hAnsiTheme="majorBidi" w:cstheme="majorBidi"/>
        </w:rPr>
        <w:t xml:space="preserve"> have been </w:t>
      </w:r>
      <w:proofErr w:type="spellStart"/>
      <w:r w:rsidRPr="007F3E37">
        <w:rPr>
          <w:rFonts w:asciiTheme="majorBidi" w:eastAsia="Times New Roman" w:hAnsiTheme="majorBidi" w:cstheme="majorBidi"/>
        </w:rPr>
        <w:t>introduced</w:t>
      </w:r>
      <w:proofErr w:type="spellEnd"/>
      <w:r w:rsidRPr="007F3E37">
        <w:rPr>
          <w:rFonts w:asciiTheme="majorBidi" w:eastAsia="Times New Roman" w:hAnsiTheme="majorBidi" w:cstheme="majorBidi"/>
        </w:rPr>
        <w:t xml:space="preserve"> by the new </w:t>
      </w:r>
      <w:proofErr w:type="spellStart"/>
      <w:r w:rsidRPr="007F3E37">
        <w:rPr>
          <w:rFonts w:asciiTheme="majorBidi" w:eastAsia="Times New Roman" w:hAnsiTheme="majorBidi" w:cstheme="majorBidi"/>
        </w:rPr>
        <w:t>legislation</w:t>
      </w:r>
      <w:proofErr w:type="spellEnd"/>
      <w:r w:rsidR="007F3E37">
        <w:rPr>
          <w:rFonts w:asciiTheme="majorBidi" w:eastAsia="Times New Roman" w:hAnsiTheme="majorBidi" w:cstheme="majorBidi"/>
        </w:rPr>
        <w:t>,</w:t>
      </w:r>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its</w:t>
      </w:r>
      <w:proofErr w:type="spellEnd"/>
      <w:r w:rsidRPr="007F3E37">
        <w:rPr>
          <w:rFonts w:asciiTheme="majorBidi" w:eastAsia="Times New Roman" w:hAnsiTheme="majorBidi" w:cstheme="majorBidi"/>
        </w:rPr>
        <w:t xml:space="preserve"> </w:t>
      </w:r>
      <w:proofErr w:type="spellStart"/>
      <w:r w:rsidRPr="007F3E37">
        <w:rPr>
          <w:rFonts w:asciiTheme="majorBidi" w:eastAsia="Times New Roman" w:hAnsiTheme="majorBidi" w:cstheme="majorBidi"/>
        </w:rPr>
        <w:t>work</w:t>
      </w:r>
      <w:proofErr w:type="spellEnd"/>
      <w:r w:rsidRPr="007F3E37">
        <w:rPr>
          <w:rFonts w:asciiTheme="majorBidi" w:eastAsia="Times New Roman" w:hAnsiTheme="majorBidi" w:cstheme="majorBidi"/>
        </w:rPr>
        <w:t xml:space="preserve"> system and </w:t>
      </w:r>
      <w:proofErr w:type="spellStart"/>
      <w:r w:rsidRPr="007F3E37">
        <w:rPr>
          <w:rFonts w:asciiTheme="majorBidi" w:eastAsia="Times New Roman" w:hAnsiTheme="majorBidi" w:cstheme="majorBidi"/>
        </w:rPr>
        <w:t>policy</w:t>
      </w:r>
      <w:proofErr w:type="spellEnd"/>
      <w:r w:rsidRPr="007F3E37">
        <w:rPr>
          <w:rFonts w:asciiTheme="majorBidi" w:eastAsia="Times New Roman" w:hAnsiTheme="majorBidi" w:cstheme="majorBidi"/>
        </w:rPr>
        <w:t>.</w:t>
      </w:r>
    </w:p>
    <w:p w:rsidR="00620308" w:rsidRPr="007F3E37" w:rsidRDefault="00620308" w:rsidP="007F3E37">
      <w:pPr>
        <w:spacing w:after="0" w:line="360"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The study aims at: Analysis of the current situation of the small enterprises sector in Egypt and the most important institutions supporting it.</w:t>
      </w:r>
      <w:r w:rsidRPr="007F3E37">
        <w:rPr>
          <w:rFonts w:asciiTheme="majorBidi" w:hAnsiTheme="majorBidi" w:cstheme="majorBidi"/>
          <w:sz w:val="28"/>
          <w:szCs w:val="28"/>
        </w:rPr>
        <w:t xml:space="preserve"> </w:t>
      </w:r>
      <w:r w:rsidRPr="007F3E37">
        <w:rPr>
          <w:rFonts w:asciiTheme="majorBidi" w:eastAsia="Times New Roman" w:hAnsiTheme="majorBidi" w:cstheme="majorBidi"/>
          <w:sz w:val="28"/>
          <w:szCs w:val="28"/>
        </w:rPr>
        <w:t>Identify the role of small enterprises in supporting economic development in Egypt. Review the institutional structure that works in the development and support of small and medium enterprises to find out what they offer to this sector to identify the imbalance and try to find solutions to overcome it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and the development of targeted programs to promote small projects in Egypt.</w:t>
      </w:r>
    </w:p>
    <w:p w:rsidR="00620308" w:rsidRPr="007F3E37" w:rsidRDefault="00620308" w:rsidP="007F3E37">
      <w:pPr>
        <w:spacing w:after="0" w:line="360" w:lineRule="auto"/>
        <w:ind w:firstLine="720"/>
        <w:jc w:val="both"/>
        <w:rPr>
          <w:rFonts w:asciiTheme="majorBidi" w:eastAsia="Times New Roman" w:hAnsiTheme="majorBidi" w:cstheme="majorBidi"/>
          <w:sz w:val="28"/>
          <w:szCs w:val="28"/>
          <w:rtl/>
        </w:rPr>
      </w:pPr>
      <w:r w:rsidRPr="007F3E37">
        <w:rPr>
          <w:rFonts w:asciiTheme="majorBidi" w:eastAsia="Times New Roman" w:hAnsiTheme="majorBidi" w:cstheme="majorBidi"/>
          <w:sz w:val="28"/>
          <w:szCs w:val="28"/>
        </w:rPr>
        <w:lastRenderedPageBreak/>
        <w:t>The study contains four chapters. The first chapter deals with three parts. The first part deals with economic development. The concept and the basic stages and principles for achieving it include some of the basic concepts used in the present study in terms of the concept of economic development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stages of economic development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second part includes the concept of small enterprises and their role in achieving economic development through the divisions and classifications of small projects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international standards for the definition of small enterprises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definition of small enterprises in 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small business properties. While the third part deals with the importance of investment in small enterprises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importance of small projects to promote economic development.</w:t>
      </w:r>
    </w:p>
    <w:p w:rsidR="00620308" w:rsidRPr="007F3E37" w:rsidRDefault="00620308" w:rsidP="007F3E37">
      <w:pPr>
        <w:spacing w:after="0" w:line="360"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While the second chapter deals with international experiences and the Egyptian situation</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through three parts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first of which deals with international and Arab experiences in the field of small enterprises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While the second section deals with lessons learned from the experience of previous States. The third section deals with the economic importance of small projects in Egypt by contributing effectively to economic and social development through their impact on some macroeconomic variables such as GDP</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consumption</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employment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savings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investment and exports. In addition to its contribution to the achievement of social and regional justice</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problems faced by SMEs in Egypt.</w:t>
      </w:r>
    </w:p>
    <w:p w:rsidR="00620308" w:rsidRPr="007F3E37" w:rsidRDefault="00620308" w:rsidP="007F3E37">
      <w:pPr>
        <w:spacing w:after="0" w:line="360"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Chapter 3 deals with the formation and role of the institutional structure in support of small projects in Egypt through two parts.</w:t>
      </w:r>
      <w:r w:rsidRPr="007F3E37">
        <w:rPr>
          <w:rFonts w:asciiTheme="majorBidi" w:hAnsiTheme="majorBidi" w:cstheme="majorBidi"/>
        </w:rPr>
        <w:t xml:space="preserve"> </w:t>
      </w:r>
      <w:r w:rsidRPr="007F3E37">
        <w:rPr>
          <w:rFonts w:asciiTheme="majorBidi" w:eastAsia="Times New Roman" w:hAnsiTheme="majorBidi" w:cstheme="majorBidi"/>
          <w:sz w:val="28"/>
          <w:szCs w:val="28"/>
        </w:rPr>
        <w:t>While the second part shows the current status of the most important micro-enterprise support institutions in Egypt.</w:t>
      </w:r>
    </w:p>
    <w:p w:rsidR="00620308" w:rsidRPr="007F3E37" w:rsidRDefault="00620308" w:rsidP="007F3E37">
      <w:pPr>
        <w:spacing w:after="0" w:line="360" w:lineRule="auto"/>
        <w:ind w:firstLine="720"/>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Finally</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Chapter four shows Proposals to improve the role of the institutional infrastructure in support of small projects in Egypt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through three parts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the first of which are the obstacles and problems of promoting microenterprises. The second is the general strategic objectives for the </w:t>
      </w:r>
      <w:r w:rsidRPr="007F3E37">
        <w:rPr>
          <w:rFonts w:asciiTheme="majorBidi" w:eastAsia="Times New Roman" w:hAnsiTheme="majorBidi" w:cstheme="majorBidi"/>
          <w:sz w:val="28"/>
          <w:szCs w:val="28"/>
        </w:rPr>
        <w:lastRenderedPageBreak/>
        <w:t xml:space="preserve">development of small enterprises in Egypt. </w:t>
      </w:r>
      <w:r w:rsidRPr="007F3E37">
        <w:rPr>
          <w:rFonts w:asciiTheme="majorBidi" w:eastAsia="Times New Roman" w:hAnsiTheme="majorBidi" w:cstheme="majorBidi"/>
          <w:sz w:val="28"/>
          <w:szCs w:val="28"/>
          <w:rtl/>
        </w:rPr>
        <w:t xml:space="preserve"> </w:t>
      </w:r>
      <w:r w:rsidRPr="007F3E37">
        <w:rPr>
          <w:rFonts w:asciiTheme="majorBidi" w:eastAsia="Times New Roman" w:hAnsiTheme="majorBidi" w:cstheme="majorBidi"/>
          <w:sz w:val="28"/>
          <w:szCs w:val="28"/>
        </w:rPr>
        <w:t>The third part shows Proposal of SMEs Ministry.</w:t>
      </w:r>
    </w:p>
    <w:p w:rsidR="00AB299F"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The study recommende</w:t>
      </w:r>
      <w:r w:rsidR="00AB299F" w:rsidRPr="007F3E37">
        <w:rPr>
          <w:rFonts w:asciiTheme="majorBidi" w:eastAsia="Times New Roman" w:hAnsiTheme="majorBidi" w:cstheme="majorBidi"/>
          <w:sz w:val="28"/>
          <w:szCs w:val="28"/>
        </w:rPr>
        <w:t>d:</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1 - Activate the role of banks as financing institutions and provide soft loans at appropriate interest rates for small business owners.</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2- Expanding the establishment of companies supporting projects activities such as bank credit guarantee companies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direct investment funds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leasing finance companies.</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3. Developing new financing tools and providing the required financing on suitable terms for small entrepreneurs to carry out the expansion and financing of the invested capital.</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4. Provide a comprehensive guide to the laws that SME deals with and facilitate procedures for registration and operation.</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5. Establish training centers for small-scale labor and provide support to entrepreneurs.</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6. Activate the role of the Ministry of Small and Medium Enterprises because of its great importance in the interest of the small enterprises sector because of its great importance in supporting economic development plans as in the developed countries.</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7. Expanding the establishment of incubators to encourage the establishment of companies specialized in the field of small enterprise development and linking projects with each other.</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8. Linking small projects with large foreign projects because of its important role in increasing production and benefit from experiences and thus increase rates of economic development.</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9. To develop a long-term national plan for the development of the SME sector so as to achieve its complementarity and link it with large projects to identify the best opportunities for developing these projects.</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lastRenderedPageBreak/>
        <w:t>10.Developing the exports of small enterprises and encouraging the products of these projects to obtain international standards to increase their competitiveness</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thus providing foreign currencies and increasing economic development rates.</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11. Establish an information network for small enterprises to improve the working environment</w:t>
      </w:r>
      <w:r w:rsidR="007F3E37">
        <w:rPr>
          <w:rFonts w:asciiTheme="majorBidi" w:eastAsia="Times New Roman" w:hAnsiTheme="majorBidi" w:cstheme="majorBidi"/>
          <w:sz w:val="28"/>
          <w:szCs w:val="28"/>
        </w:rPr>
        <w:t>,</w:t>
      </w:r>
      <w:r w:rsidRPr="007F3E37">
        <w:rPr>
          <w:rFonts w:asciiTheme="majorBidi" w:eastAsia="Times New Roman" w:hAnsiTheme="majorBidi" w:cstheme="majorBidi"/>
          <w:sz w:val="28"/>
          <w:szCs w:val="28"/>
        </w:rPr>
        <w:t xml:space="preserve"> whether locally or globally.</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12. The State shall import the advanced technology in accordance with the environment of the industrial environment in Egypt.</w:t>
      </w:r>
    </w:p>
    <w:p w:rsidR="00620308" w:rsidRPr="007F3E37" w:rsidRDefault="00620308" w:rsidP="007F3E37">
      <w:pPr>
        <w:spacing w:after="0" w:line="360" w:lineRule="auto"/>
        <w:ind w:left="426" w:hanging="426"/>
        <w:jc w:val="both"/>
        <w:rPr>
          <w:rFonts w:asciiTheme="majorBidi" w:eastAsia="Times New Roman" w:hAnsiTheme="majorBidi" w:cstheme="majorBidi"/>
          <w:sz w:val="28"/>
          <w:szCs w:val="28"/>
        </w:rPr>
      </w:pPr>
      <w:r w:rsidRPr="007F3E37">
        <w:rPr>
          <w:rFonts w:asciiTheme="majorBidi" w:eastAsia="Times New Roman" w:hAnsiTheme="majorBidi" w:cstheme="majorBidi"/>
          <w:sz w:val="28"/>
          <w:szCs w:val="28"/>
        </w:rPr>
        <w:t>13. Benefit from the experiences of foreign countries in the promotion of small projects in Egypt and integration into the national economy clearly to achieve the desired development.</w:t>
      </w:r>
    </w:p>
    <w:p w:rsidR="00620308" w:rsidRDefault="00620308" w:rsidP="00E62923">
      <w:pPr>
        <w:pBdr>
          <w:top w:val="nil"/>
          <w:left w:val="nil"/>
          <w:bottom w:val="nil"/>
          <w:right w:val="nil"/>
          <w:between w:val="nil"/>
        </w:pBdr>
        <w:bidi/>
        <w:spacing w:before="100" w:beforeAutospacing="1" w:after="100" w:afterAutospacing="1" w:line="240" w:lineRule="auto"/>
        <w:ind w:left="360"/>
        <w:jc w:val="both"/>
        <w:rPr>
          <w:rFonts w:asciiTheme="majorBidi" w:hAnsiTheme="majorBidi" w:cstheme="majorBidi"/>
          <w:color w:val="000000" w:themeColor="text1"/>
          <w:sz w:val="28"/>
          <w:szCs w:val="28"/>
          <w:lang w:bidi="ar-EG"/>
        </w:rPr>
        <w:sectPr w:rsidR="00620308" w:rsidSect="007F3E37">
          <w:footerReference w:type="default" r:id="rId33"/>
          <w:footnotePr>
            <w:numRestart w:val="eachPage"/>
          </w:footnotePr>
          <w:pgSz w:w="11907" w:h="16839" w:code="9"/>
          <w:pgMar w:top="1440" w:right="1440" w:bottom="1440" w:left="1440" w:header="708" w:footer="708" w:gutter="0"/>
          <w:pgNumType w:start="1"/>
          <w:cols w:space="708"/>
          <w:docGrid w:linePitch="360"/>
        </w:sectPr>
      </w:pPr>
    </w:p>
    <w:p w:rsidR="00620308" w:rsidRPr="0068714A" w:rsidRDefault="00620308" w:rsidP="00E62923">
      <w:pPr>
        <w:pStyle w:val="Header"/>
        <w:tabs>
          <w:tab w:val="clear" w:pos="4153"/>
          <w:tab w:val="clear" w:pos="8306"/>
        </w:tabs>
        <w:bidi w:val="0"/>
        <w:spacing w:before="100" w:beforeAutospacing="1" w:after="100" w:afterAutospacing="1"/>
        <w:ind w:right="4364"/>
        <w:rPr>
          <w:rFonts w:asciiTheme="majorBidi" w:hAnsiTheme="majorBidi" w:cstheme="majorBidi"/>
          <w:b/>
          <w:bCs/>
          <w:noProof/>
          <w:lang w:bidi="ar-EG"/>
        </w:rPr>
      </w:pPr>
      <w:r w:rsidRPr="0068714A">
        <w:rPr>
          <w:rFonts w:asciiTheme="majorBidi" w:hAnsiTheme="majorBidi" w:cstheme="majorBidi"/>
          <w:b/>
          <w:bCs/>
          <w:noProof/>
          <w:rtl/>
        </w:rPr>
        <w:lastRenderedPageBreak/>
        <w:drawing>
          <wp:anchor distT="0" distB="0" distL="114300" distR="114300" simplePos="0" relativeHeight="251664384" behindDoc="0" locked="0" layoutInCell="1" allowOverlap="1" wp14:anchorId="0A39CAD9" wp14:editId="66278D1E">
            <wp:simplePos x="0" y="0"/>
            <wp:positionH relativeFrom="column">
              <wp:posOffset>497840</wp:posOffset>
            </wp:positionH>
            <wp:positionV relativeFrom="paragraph">
              <wp:posOffset>235585</wp:posOffset>
            </wp:positionV>
            <wp:extent cx="802005" cy="10572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clrChange>
                        <a:clrFrom>
                          <a:srgbClr val="088328"/>
                        </a:clrFrom>
                        <a:clrTo>
                          <a:srgbClr val="088328">
                            <a:alpha val="0"/>
                          </a:srgbClr>
                        </a:clrTo>
                      </a:clrChange>
                      <a:extLst>
                        <a:ext uri="{28A0092B-C50C-407E-A947-70E740481C1C}">
                          <a14:useLocalDpi xmlns:a14="http://schemas.microsoft.com/office/drawing/2010/main" val="0"/>
                        </a:ext>
                      </a:extLst>
                    </a:blip>
                    <a:srcRect l="9775" t="18291" r="75877" b="48091"/>
                    <a:stretch>
                      <a:fillRect/>
                    </a:stretch>
                  </pic:blipFill>
                  <pic:spPr bwMode="auto">
                    <a:xfrm>
                      <a:off x="0" y="0"/>
                      <a:ext cx="80200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14A">
        <w:rPr>
          <w:rFonts w:asciiTheme="majorBidi" w:hAnsiTheme="majorBidi" w:cstheme="majorBidi"/>
          <w:b/>
          <w:bCs/>
          <w:noProof/>
          <w:lang w:bidi="ar-EG"/>
        </w:rPr>
        <w:t>Arab Republic of Egypt</w:t>
      </w:r>
    </w:p>
    <w:p w:rsidR="00620308" w:rsidRPr="000048DA" w:rsidRDefault="00620308" w:rsidP="00E62923">
      <w:pPr>
        <w:pStyle w:val="Header"/>
        <w:tabs>
          <w:tab w:val="clear" w:pos="4153"/>
          <w:tab w:val="clear" w:pos="8306"/>
        </w:tabs>
        <w:bidi w:val="0"/>
        <w:spacing w:before="100" w:beforeAutospacing="1" w:after="100" w:afterAutospacing="1"/>
        <w:ind w:right="4364"/>
        <w:jc w:val="center"/>
        <w:rPr>
          <w:rFonts w:ascii="Simplified Arabic" w:hAnsi="Simplified Arabic" w:cs="Simplified Arabic"/>
          <w:b/>
          <w:bCs/>
          <w:noProof/>
          <w:lang w:bidi="ar-EG"/>
        </w:rPr>
      </w:pPr>
    </w:p>
    <w:p w:rsidR="00620308" w:rsidRPr="000048DA" w:rsidRDefault="00620308" w:rsidP="00AB299F">
      <w:pPr>
        <w:pStyle w:val="Header"/>
        <w:tabs>
          <w:tab w:val="clear" w:pos="4153"/>
          <w:tab w:val="clear" w:pos="8306"/>
        </w:tabs>
        <w:bidi w:val="0"/>
        <w:spacing w:before="100" w:beforeAutospacing="1" w:after="100" w:afterAutospacing="1"/>
        <w:ind w:right="4364"/>
        <w:rPr>
          <w:rFonts w:ascii="Simplified Arabic" w:hAnsi="Simplified Arabic" w:cs="Simplified Arabic"/>
          <w:b/>
          <w:bCs/>
          <w:noProof/>
          <w:lang w:bidi="ar-EG"/>
        </w:rPr>
      </w:pPr>
    </w:p>
    <w:p w:rsidR="003D4D76" w:rsidRPr="003D4D76" w:rsidRDefault="003D4D76" w:rsidP="00D821E1">
      <w:pPr>
        <w:pStyle w:val="Header"/>
        <w:tabs>
          <w:tab w:val="clear" w:pos="4153"/>
          <w:tab w:val="clear" w:pos="8306"/>
        </w:tabs>
        <w:bidi w:val="0"/>
        <w:spacing w:before="100" w:beforeAutospacing="1" w:after="100" w:afterAutospacing="1"/>
        <w:ind w:right="4364"/>
        <w:rPr>
          <w:rFonts w:asciiTheme="majorBidi" w:hAnsiTheme="majorBidi" w:cstheme="majorBidi"/>
          <w:b/>
          <w:bCs/>
          <w:noProof/>
          <w:sz w:val="2"/>
          <w:szCs w:val="2"/>
          <w:rtl/>
          <w:lang w:bidi="ar-EG"/>
        </w:rPr>
      </w:pPr>
    </w:p>
    <w:p w:rsidR="00620308" w:rsidRPr="0068714A" w:rsidRDefault="00620308" w:rsidP="003D4D76">
      <w:pPr>
        <w:pStyle w:val="Header"/>
        <w:tabs>
          <w:tab w:val="clear" w:pos="4153"/>
          <w:tab w:val="clear" w:pos="8306"/>
        </w:tabs>
        <w:bidi w:val="0"/>
        <w:spacing w:before="100" w:beforeAutospacing="1" w:after="100" w:afterAutospacing="1"/>
        <w:ind w:right="4364"/>
        <w:rPr>
          <w:rFonts w:asciiTheme="majorBidi" w:hAnsiTheme="majorBidi" w:cstheme="majorBidi"/>
          <w:b/>
          <w:bCs/>
          <w:noProof/>
          <w:lang w:bidi="ar-EG"/>
        </w:rPr>
      </w:pPr>
      <w:r w:rsidRPr="0068714A">
        <w:rPr>
          <w:rFonts w:asciiTheme="majorBidi" w:hAnsiTheme="majorBidi" w:cstheme="majorBidi"/>
          <w:b/>
          <w:bCs/>
          <w:noProof/>
          <w:lang w:bidi="ar-EG"/>
        </w:rPr>
        <w:t>Institute of National Planning</w:t>
      </w:r>
    </w:p>
    <w:p w:rsidR="00AB299F" w:rsidRDefault="00AB299F" w:rsidP="00E62923">
      <w:pPr>
        <w:spacing w:before="100" w:beforeAutospacing="1" w:after="100" w:afterAutospacing="1"/>
        <w:jc w:val="center"/>
        <w:rPr>
          <w:rFonts w:ascii="Cambria" w:hAnsi="Cambria"/>
          <w:b/>
          <w:bCs/>
          <w:sz w:val="38"/>
          <w:szCs w:val="38"/>
        </w:rPr>
      </w:pPr>
    </w:p>
    <w:p w:rsidR="00620308" w:rsidRPr="007F3E37" w:rsidRDefault="00620308" w:rsidP="00E62923">
      <w:pPr>
        <w:spacing w:before="100" w:beforeAutospacing="1" w:after="100" w:afterAutospacing="1"/>
        <w:jc w:val="center"/>
        <w:rPr>
          <w:rFonts w:asciiTheme="majorBidi" w:hAnsiTheme="majorBidi" w:cstheme="majorBidi"/>
          <w:b/>
          <w:bCs/>
          <w:sz w:val="38"/>
          <w:szCs w:val="38"/>
        </w:rPr>
      </w:pPr>
      <w:r w:rsidRPr="007F3E37">
        <w:rPr>
          <w:rFonts w:asciiTheme="majorBidi" w:hAnsiTheme="majorBidi" w:cstheme="majorBidi"/>
          <w:b/>
          <w:bCs/>
          <w:sz w:val="38"/>
          <w:szCs w:val="38"/>
        </w:rPr>
        <w:t>The Role of small Enterprises’ Supporting Institutional Infrastructure in Achieving Economic Development in Egypt</w:t>
      </w:r>
    </w:p>
    <w:p w:rsidR="007F3E37" w:rsidRDefault="007F3E37" w:rsidP="00E62923">
      <w:pPr>
        <w:spacing w:before="100" w:beforeAutospacing="1" w:after="100" w:afterAutospacing="1"/>
        <w:jc w:val="center"/>
        <w:outlineLvl w:val="0"/>
        <w:rPr>
          <w:rFonts w:asciiTheme="majorBidi" w:hAnsiTheme="majorBidi" w:cstheme="majorBidi"/>
          <w:b/>
          <w:bCs/>
          <w:sz w:val="40"/>
          <w:szCs w:val="40"/>
        </w:rPr>
      </w:pPr>
    </w:p>
    <w:p w:rsidR="00620308" w:rsidRPr="007F3E37" w:rsidRDefault="0068714A" w:rsidP="00E62923">
      <w:pPr>
        <w:spacing w:before="100" w:beforeAutospacing="1" w:after="100" w:afterAutospacing="1"/>
        <w:jc w:val="center"/>
        <w:outlineLvl w:val="0"/>
        <w:rPr>
          <w:rFonts w:asciiTheme="majorBidi" w:hAnsiTheme="majorBidi" w:cstheme="majorBidi"/>
          <w:b/>
          <w:bCs/>
          <w:sz w:val="40"/>
          <w:szCs w:val="40"/>
        </w:rPr>
      </w:pPr>
      <w:r>
        <w:rPr>
          <w:rFonts w:asciiTheme="majorBidi" w:hAnsiTheme="majorBidi" w:cstheme="majorBidi"/>
          <w:b/>
          <w:bCs/>
          <w:sz w:val="40"/>
          <w:szCs w:val="40"/>
        </w:rPr>
        <w:t>By</w:t>
      </w:r>
    </w:p>
    <w:p w:rsidR="00620308" w:rsidRPr="007F3E37" w:rsidRDefault="00620308" w:rsidP="00E62923">
      <w:pPr>
        <w:spacing w:before="100" w:beforeAutospacing="1" w:after="100" w:afterAutospacing="1"/>
        <w:jc w:val="center"/>
        <w:rPr>
          <w:rFonts w:asciiTheme="majorBidi" w:hAnsiTheme="majorBidi" w:cstheme="majorBidi"/>
          <w:b/>
          <w:bCs/>
          <w:sz w:val="38"/>
          <w:szCs w:val="38"/>
        </w:rPr>
      </w:pPr>
      <w:proofErr w:type="spellStart"/>
      <w:r w:rsidRPr="007F3E37">
        <w:rPr>
          <w:rFonts w:asciiTheme="majorBidi" w:hAnsiTheme="majorBidi" w:cstheme="majorBidi"/>
          <w:b/>
          <w:bCs/>
          <w:sz w:val="38"/>
          <w:szCs w:val="38"/>
        </w:rPr>
        <w:t>Amr</w:t>
      </w:r>
      <w:proofErr w:type="spellEnd"/>
      <w:r w:rsidRPr="007F3E37">
        <w:rPr>
          <w:rFonts w:asciiTheme="majorBidi" w:hAnsiTheme="majorBidi" w:cstheme="majorBidi"/>
          <w:b/>
          <w:bCs/>
          <w:sz w:val="38"/>
          <w:szCs w:val="38"/>
        </w:rPr>
        <w:t xml:space="preserve"> Mohamed </w:t>
      </w:r>
      <w:proofErr w:type="spellStart"/>
      <w:r w:rsidRPr="007F3E37">
        <w:rPr>
          <w:rFonts w:asciiTheme="majorBidi" w:hAnsiTheme="majorBidi" w:cstheme="majorBidi"/>
          <w:b/>
          <w:bCs/>
          <w:sz w:val="38"/>
          <w:szCs w:val="38"/>
        </w:rPr>
        <w:t>Galal</w:t>
      </w:r>
      <w:proofErr w:type="spellEnd"/>
      <w:r w:rsidRPr="007F3E37">
        <w:rPr>
          <w:rFonts w:asciiTheme="majorBidi" w:hAnsiTheme="majorBidi" w:cstheme="majorBidi"/>
          <w:b/>
          <w:bCs/>
          <w:sz w:val="38"/>
          <w:szCs w:val="38"/>
        </w:rPr>
        <w:t xml:space="preserve"> Ahmed </w:t>
      </w:r>
      <w:proofErr w:type="spellStart"/>
      <w:r w:rsidRPr="007F3E37">
        <w:rPr>
          <w:rFonts w:asciiTheme="majorBidi" w:hAnsiTheme="majorBidi" w:cstheme="majorBidi"/>
          <w:b/>
          <w:bCs/>
          <w:sz w:val="38"/>
          <w:szCs w:val="38"/>
        </w:rPr>
        <w:t>Shouman</w:t>
      </w:r>
      <w:proofErr w:type="spellEnd"/>
    </w:p>
    <w:p w:rsidR="00620308" w:rsidRDefault="00620308" w:rsidP="00AB299F">
      <w:pPr>
        <w:spacing w:before="100" w:beforeAutospacing="1" w:after="100" w:afterAutospacing="1"/>
        <w:jc w:val="center"/>
        <w:rPr>
          <w:rFonts w:asciiTheme="majorBidi" w:hAnsiTheme="majorBidi" w:cstheme="majorBidi"/>
          <w:sz w:val="34"/>
          <w:szCs w:val="34"/>
        </w:rPr>
      </w:pPr>
      <w:r w:rsidRPr="0068714A">
        <w:rPr>
          <w:rFonts w:asciiTheme="majorBidi" w:hAnsiTheme="majorBidi" w:cstheme="majorBidi"/>
          <w:sz w:val="34"/>
          <w:szCs w:val="34"/>
        </w:rPr>
        <w:t>Master’s Degree in Planning &amp; Development</w:t>
      </w:r>
    </w:p>
    <w:p w:rsidR="0068714A" w:rsidRPr="0068714A" w:rsidRDefault="0068714A" w:rsidP="00AB299F">
      <w:pPr>
        <w:spacing w:before="100" w:beforeAutospacing="1" w:after="100" w:afterAutospacing="1"/>
        <w:jc w:val="center"/>
        <w:rPr>
          <w:rFonts w:asciiTheme="majorBidi" w:hAnsiTheme="majorBidi" w:cstheme="majorBidi"/>
          <w:sz w:val="34"/>
          <w:szCs w:val="34"/>
        </w:rPr>
      </w:pPr>
    </w:p>
    <w:p w:rsidR="00620308" w:rsidRPr="007F3E37" w:rsidRDefault="00620308" w:rsidP="00E62923">
      <w:pPr>
        <w:spacing w:before="100" w:beforeAutospacing="1" w:after="100" w:afterAutospacing="1"/>
        <w:jc w:val="center"/>
        <w:rPr>
          <w:rFonts w:asciiTheme="majorBidi" w:hAnsiTheme="majorBidi" w:cstheme="majorBidi"/>
          <w:b/>
          <w:sz w:val="34"/>
          <w:szCs w:val="52"/>
        </w:rPr>
      </w:pPr>
      <w:r w:rsidRPr="007F3E37">
        <w:rPr>
          <w:rFonts w:asciiTheme="majorBidi" w:hAnsiTheme="majorBidi" w:cstheme="majorBidi"/>
          <w:b/>
          <w:sz w:val="34"/>
          <w:szCs w:val="52"/>
        </w:rPr>
        <w:t>Under Supervisor</w:t>
      </w:r>
    </w:p>
    <w:p w:rsidR="00620308" w:rsidRPr="0068714A" w:rsidRDefault="00620308" w:rsidP="00E62923">
      <w:pPr>
        <w:spacing w:before="100" w:beforeAutospacing="1" w:after="100" w:afterAutospacing="1"/>
        <w:jc w:val="center"/>
        <w:rPr>
          <w:rFonts w:asciiTheme="majorBidi" w:hAnsiTheme="majorBidi" w:cstheme="majorBidi"/>
          <w:b/>
          <w:sz w:val="38"/>
          <w:szCs w:val="56"/>
        </w:rPr>
      </w:pPr>
      <w:r w:rsidRPr="0068714A">
        <w:rPr>
          <w:rFonts w:asciiTheme="majorBidi" w:hAnsiTheme="majorBidi" w:cstheme="majorBidi"/>
          <w:b/>
          <w:sz w:val="38"/>
          <w:szCs w:val="56"/>
        </w:rPr>
        <w:t xml:space="preserve">Prof. Dr./ </w:t>
      </w:r>
      <w:proofErr w:type="spellStart"/>
      <w:r w:rsidRPr="0068714A">
        <w:rPr>
          <w:rFonts w:asciiTheme="majorBidi" w:hAnsiTheme="majorBidi" w:cstheme="majorBidi"/>
          <w:b/>
          <w:sz w:val="38"/>
          <w:szCs w:val="56"/>
        </w:rPr>
        <w:t>Eman</w:t>
      </w:r>
      <w:proofErr w:type="spellEnd"/>
      <w:r w:rsidRPr="0068714A">
        <w:rPr>
          <w:rFonts w:asciiTheme="majorBidi" w:hAnsiTheme="majorBidi" w:cstheme="majorBidi"/>
          <w:b/>
          <w:sz w:val="38"/>
          <w:szCs w:val="56"/>
        </w:rPr>
        <w:t xml:space="preserve"> Ahmed </w:t>
      </w:r>
      <w:proofErr w:type="spellStart"/>
      <w:r w:rsidRPr="0068714A">
        <w:rPr>
          <w:rFonts w:asciiTheme="majorBidi" w:hAnsiTheme="majorBidi" w:cstheme="majorBidi"/>
          <w:b/>
          <w:sz w:val="38"/>
          <w:szCs w:val="56"/>
        </w:rPr>
        <w:t>Elsherbini</w:t>
      </w:r>
      <w:proofErr w:type="spellEnd"/>
    </w:p>
    <w:p w:rsidR="00620308" w:rsidRPr="007F3E37" w:rsidRDefault="00620308" w:rsidP="00E62923">
      <w:pPr>
        <w:spacing w:before="100" w:beforeAutospacing="1" w:after="100" w:afterAutospacing="1"/>
        <w:jc w:val="center"/>
        <w:rPr>
          <w:rFonts w:asciiTheme="majorBidi" w:hAnsiTheme="majorBidi" w:cstheme="majorBidi"/>
          <w:bCs/>
          <w:sz w:val="34"/>
          <w:szCs w:val="52"/>
          <w:rtl/>
          <w:lang w:bidi="ar-EG"/>
        </w:rPr>
      </w:pPr>
      <w:r w:rsidRPr="007F3E37">
        <w:rPr>
          <w:rFonts w:asciiTheme="majorBidi" w:hAnsiTheme="majorBidi" w:cstheme="majorBidi"/>
          <w:bCs/>
          <w:sz w:val="34"/>
          <w:szCs w:val="52"/>
        </w:rPr>
        <w:t>Professor of Accounting and Auditing</w:t>
      </w:r>
    </w:p>
    <w:p w:rsidR="00620308" w:rsidRDefault="00620308" w:rsidP="00E62923">
      <w:pPr>
        <w:spacing w:before="100" w:beforeAutospacing="1" w:after="100" w:afterAutospacing="1"/>
        <w:jc w:val="both"/>
        <w:rPr>
          <w:rFonts w:asciiTheme="majorBidi" w:hAnsiTheme="majorBidi" w:cstheme="majorBidi"/>
          <w:sz w:val="38"/>
          <w:szCs w:val="38"/>
          <w:lang w:bidi="ar-EG"/>
        </w:rPr>
      </w:pPr>
    </w:p>
    <w:p w:rsidR="0068714A" w:rsidRPr="007F3E37" w:rsidRDefault="0068714A" w:rsidP="00E62923">
      <w:pPr>
        <w:spacing w:before="100" w:beforeAutospacing="1" w:after="100" w:afterAutospacing="1"/>
        <w:jc w:val="both"/>
        <w:rPr>
          <w:rFonts w:asciiTheme="majorBidi" w:hAnsiTheme="majorBidi" w:cstheme="majorBidi"/>
          <w:sz w:val="38"/>
          <w:szCs w:val="38"/>
          <w:lang w:bidi="ar-EG"/>
        </w:rPr>
      </w:pPr>
    </w:p>
    <w:p w:rsidR="009323A7" w:rsidRPr="0068714A" w:rsidRDefault="00620308" w:rsidP="00AB299F">
      <w:pPr>
        <w:pStyle w:val="Footer"/>
        <w:spacing w:before="100" w:beforeAutospacing="1" w:after="100" w:afterAutospacing="1"/>
        <w:jc w:val="center"/>
        <w:rPr>
          <w:b/>
          <w:bCs/>
          <w:sz w:val="26"/>
          <w:szCs w:val="26"/>
          <w:rtl/>
          <w:lang w:bidi="ar-EG"/>
        </w:rPr>
      </w:pPr>
      <w:r w:rsidRPr="0068714A">
        <w:rPr>
          <w:b/>
          <w:bCs/>
          <w:sz w:val="26"/>
          <w:szCs w:val="26"/>
          <w:lang w:bidi="ar-EG"/>
        </w:rPr>
        <w:t>2018</w:t>
      </w:r>
    </w:p>
    <w:sectPr w:rsidR="009323A7" w:rsidRPr="0068714A" w:rsidSect="00D821E1">
      <w:footerReference w:type="default" r:id="rId35"/>
      <w:footnotePr>
        <w:numRestart w:val="eachPage"/>
      </w:footnotePr>
      <w:pgSz w:w="11907" w:h="16839"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29A" w:rsidRDefault="008B229A">
      <w:pPr>
        <w:spacing w:after="0" w:line="240" w:lineRule="auto"/>
      </w:pPr>
      <w:r>
        <w:separator/>
      </w:r>
    </w:p>
  </w:endnote>
  <w:endnote w:type="continuationSeparator" w:id="0">
    <w:p w:rsidR="008B229A" w:rsidRDefault="008B2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6772761"/>
      <w:docPartObj>
        <w:docPartGallery w:val="Page Numbers (Bottom of Page)"/>
        <w:docPartUnique/>
      </w:docPartObj>
    </w:sdtPr>
    <w:sdtEndPr/>
    <w:sdtContent>
      <w:p w:rsidR="00CC2F83" w:rsidRDefault="00CC2F83">
        <w:pPr>
          <w:pStyle w:val="Footer"/>
          <w:jc w:val="center"/>
        </w:pPr>
        <w:r>
          <w:fldChar w:fldCharType="begin"/>
        </w:r>
        <w:r>
          <w:instrText xml:space="preserve"> PAGE   \* MERGEFORMAT </w:instrText>
        </w:r>
        <w:r>
          <w:fldChar w:fldCharType="separate"/>
        </w:r>
        <w:r w:rsidR="00130CAE">
          <w:rPr>
            <w:rFonts w:hint="eastAsia"/>
            <w:noProof/>
            <w:rtl/>
          </w:rPr>
          <w:t>‌ز</w:t>
        </w:r>
        <w:r>
          <w:rPr>
            <w:noProof/>
          </w:rPr>
          <w:fldChar w:fldCharType="end"/>
        </w:r>
      </w:p>
    </w:sdtContent>
  </w:sdt>
  <w:p w:rsidR="00CC2F83" w:rsidRDefault="00CC2F83">
    <w:pPr>
      <w:pStyle w:val="Footer"/>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tl/>
      </w:rPr>
      <w:id w:val="401952519"/>
      <w:docPartObj>
        <w:docPartGallery w:val="Page Numbers (Bottom of Page)"/>
        <w:docPartUnique/>
      </w:docPartObj>
    </w:sdtPr>
    <w:sdtEndPr/>
    <w:sdtContent>
      <w:p w:rsidR="00CC2F83" w:rsidRPr="003D15B9" w:rsidRDefault="00CC2F83" w:rsidP="003D15B9">
        <w:pPr>
          <w:pStyle w:val="Footer"/>
          <w:jc w:val="center"/>
          <w:rPr>
            <w:sz w:val="28"/>
            <w:szCs w:val="28"/>
          </w:rPr>
        </w:pPr>
        <w:r w:rsidRPr="003D15B9">
          <w:rPr>
            <w:sz w:val="28"/>
            <w:szCs w:val="28"/>
          </w:rPr>
          <w:fldChar w:fldCharType="begin"/>
        </w:r>
        <w:r w:rsidRPr="003D15B9">
          <w:rPr>
            <w:sz w:val="28"/>
            <w:szCs w:val="28"/>
          </w:rPr>
          <w:instrText xml:space="preserve"> PAGE   \* MERGEFORMAT </w:instrText>
        </w:r>
        <w:r w:rsidRPr="003D15B9">
          <w:rPr>
            <w:sz w:val="28"/>
            <w:szCs w:val="28"/>
          </w:rPr>
          <w:fldChar w:fldCharType="separate"/>
        </w:r>
        <w:r w:rsidR="00130CAE">
          <w:rPr>
            <w:rFonts w:hint="eastAsia"/>
            <w:noProof/>
            <w:sz w:val="28"/>
            <w:szCs w:val="28"/>
            <w:rtl/>
          </w:rPr>
          <w:t>‌أ</w:t>
        </w:r>
        <w:r w:rsidRPr="003D15B9">
          <w:rPr>
            <w:noProof/>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34882802"/>
      <w:docPartObj>
        <w:docPartGallery w:val="Page Numbers (Bottom of Page)"/>
        <w:docPartUnique/>
      </w:docPartObj>
    </w:sdtPr>
    <w:sdtEndPr>
      <w:rPr>
        <w:rFonts w:ascii="Simplified Arabic" w:hAnsi="Simplified Arabic" w:cs="Simplified Arabic"/>
        <w:noProof/>
        <w:sz w:val="28"/>
        <w:szCs w:val="28"/>
      </w:rPr>
    </w:sdtEndPr>
    <w:sdtContent>
      <w:p w:rsidR="00CC2F83" w:rsidRPr="005C4DDA" w:rsidRDefault="00CC2F83" w:rsidP="00E81A95">
        <w:pPr>
          <w:pStyle w:val="Footer"/>
          <w:jc w:val="center"/>
          <w:rPr>
            <w:rFonts w:ascii="Simplified Arabic" w:hAnsi="Simplified Arabic" w:cs="Simplified Arabic"/>
            <w:sz w:val="28"/>
            <w:szCs w:val="28"/>
          </w:rPr>
        </w:pPr>
        <w:r w:rsidRPr="005C4DDA">
          <w:rPr>
            <w:rFonts w:ascii="Simplified Arabic" w:hAnsi="Simplified Arabic" w:cs="Simplified Arabic"/>
            <w:sz w:val="28"/>
            <w:szCs w:val="28"/>
          </w:rPr>
          <w:fldChar w:fldCharType="begin"/>
        </w:r>
        <w:r w:rsidRPr="005C4DDA">
          <w:rPr>
            <w:rFonts w:ascii="Simplified Arabic" w:hAnsi="Simplified Arabic" w:cs="Simplified Arabic"/>
            <w:sz w:val="28"/>
            <w:szCs w:val="28"/>
          </w:rPr>
          <w:instrText xml:space="preserve"> PAGE   \* MERGEFORMAT </w:instrText>
        </w:r>
        <w:r w:rsidRPr="005C4DDA">
          <w:rPr>
            <w:rFonts w:ascii="Simplified Arabic" w:hAnsi="Simplified Arabic" w:cs="Simplified Arabic"/>
            <w:sz w:val="28"/>
            <w:szCs w:val="28"/>
          </w:rPr>
          <w:fldChar w:fldCharType="separate"/>
        </w:r>
        <w:r>
          <w:rPr>
            <w:rFonts w:ascii="Simplified Arabic" w:hAnsi="Simplified Arabic" w:cs="Simplified Arabic"/>
            <w:noProof/>
            <w:sz w:val="28"/>
            <w:szCs w:val="28"/>
            <w:rtl/>
          </w:rPr>
          <w:t>24</w:t>
        </w:r>
        <w:r w:rsidRPr="005C4DDA">
          <w:rPr>
            <w:rFonts w:ascii="Simplified Arabic" w:hAnsi="Simplified Arabic" w:cs="Simplified Arabic"/>
            <w:noProof/>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tl/>
      </w:rPr>
      <w:id w:val="67243033"/>
      <w:docPartObj>
        <w:docPartGallery w:val="Page Numbers (Bottom of Page)"/>
        <w:docPartUnique/>
      </w:docPartObj>
    </w:sdtPr>
    <w:sdtEndPr/>
    <w:sdtContent>
      <w:p w:rsidR="00CC2F83" w:rsidRPr="00E86937" w:rsidRDefault="00CC2F83" w:rsidP="00E86937">
        <w:pPr>
          <w:pStyle w:val="Footer"/>
          <w:jc w:val="center"/>
          <w:rPr>
            <w:sz w:val="28"/>
            <w:szCs w:val="28"/>
            <w:rtl/>
          </w:rPr>
        </w:pPr>
        <w:r w:rsidRPr="00E86937">
          <w:rPr>
            <w:sz w:val="28"/>
            <w:szCs w:val="28"/>
          </w:rPr>
          <w:fldChar w:fldCharType="begin"/>
        </w:r>
        <w:r w:rsidRPr="00E86937">
          <w:rPr>
            <w:sz w:val="28"/>
            <w:szCs w:val="28"/>
          </w:rPr>
          <w:instrText xml:space="preserve"> PAGE   \* MERGEFORMAT </w:instrText>
        </w:r>
        <w:r w:rsidRPr="00E86937">
          <w:rPr>
            <w:sz w:val="28"/>
            <w:szCs w:val="28"/>
          </w:rPr>
          <w:fldChar w:fldCharType="separate"/>
        </w:r>
        <w:r w:rsidR="00130CAE">
          <w:rPr>
            <w:noProof/>
            <w:sz w:val="28"/>
            <w:szCs w:val="28"/>
            <w:rtl/>
          </w:rPr>
          <w:t>27</w:t>
        </w:r>
        <w:r w:rsidRPr="00E86937">
          <w:rPr>
            <w:noProof/>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tl/>
      </w:rPr>
      <w:id w:val="1534003902"/>
      <w:docPartObj>
        <w:docPartGallery w:val="Page Numbers (Bottom of Page)"/>
        <w:docPartUnique/>
      </w:docPartObj>
    </w:sdtPr>
    <w:sdtEndPr/>
    <w:sdtContent>
      <w:p w:rsidR="00CC2F83" w:rsidRPr="00E86937" w:rsidRDefault="00CC2F83" w:rsidP="00E86937">
        <w:pPr>
          <w:pStyle w:val="Footer"/>
          <w:jc w:val="center"/>
          <w:rPr>
            <w:sz w:val="28"/>
            <w:szCs w:val="28"/>
            <w:rtl/>
          </w:rPr>
        </w:pPr>
        <w:r w:rsidRPr="00E86937">
          <w:rPr>
            <w:sz w:val="28"/>
            <w:szCs w:val="28"/>
          </w:rPr>
          <w:fldChar w:fldCharType="begin"/>
        </w:r>
        <w:r w:rsidRPr="00E86937">
          <w:rPr>
            <w:sz w:val="28"/>
            <w:szCs w:val="28"/>
          </w:rPr>
          <w:instrText xml:space="preserve"> PAGE   \* MERGEFORMAT </w:instrText>
        </w:r>
        <w:r w:rsidRPr="00E86937">
          <w:rPr>
            <w:sz w:val="28"/>
            <w:szCs w:val="28"/>
          </w:rPr>
          <w:fldChar w:fldCharType="separate"/>
        </w:r>
        <w:r w:rsidR="00130CAE">
          <w:rPr>
            <w:noProof/>
            <w:sz w:val="28"/>
            <w:szCs w:val="28"/>
            <w:rtl/>
          </w:rPr>
          <w:t>193</w:t>
        </w:r>
        <w:r w:rsidRPr="00E86937">
          <w:rPr>
            <w:noProof/>
            <w:sz w:val="28"/>
            <w:szCs w:val="2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75483872"/>
      <w:docPartObj>
        <w:docPartGallery w:val="Page Numbers (Bottom of Page)"/>
        <w:docPartUnique/>
      </w:docPartObj>
    </w:sdtPr>
    <w:sdtEndPr/>
    <w:sdtContent>
      <w:p w:rsidR="00CC2F83" w:rsidRPr="00E86937" w:rsidRDefault="00CC2F83" w:rsidP="007F3E37">
        <w:pPr>
          <w:pStyle w:val="Footer"/>
          <w:bidi w:val="0"/>
          <w:jc w:val="center"/>
          <w:rPr>
            <w:sz w:val="28"/>
            <w:szCs w:val="28"/>
            <w:rtl/>
          </w:rPr>
        </w:pPr>
        <w:r w:rsidRPr="00E86937">
          <w:rPr>
            <w:sz w:val="28"/>
            <w:szCs w:val="28"/>
          </w:rPr>
          <w:fldChar w:fldCharType="begin"/>
        </w:r>
        <w:r w:rsidRPr="00E86937">
          <w:rPr>
            <w:sz w:val="28"/>
            <w:szCs w:val="28"/>
          </w:rPr>
          <w:instrText xml:space="preserve"> PAGE   \* MERGEFORMAT </w:instrText>
        </w:r>
        <w:r w:rsidRPr="00E86937">
          <w:rPr>
            <w:sz w:val="28"/>
            <w:szCs w:val="28"/>
          </w:rPr>
          <w:fldChar w:fldCharType="separate"/>
        </w:r>
        <w:r w:rsidR="00130CAE">
          <w:rPr>
            <w:noProof/>
            <w:sz w:val="28"/>
            <w:szCs w:val="28"/>
          </w:rPr>
          <w:t>4</w:t>
        </w:r>
        <w:r w:rsidRPr="00E86937">
          <w:rPr>
            <w:noProof/>
            <w:sz w:val="28"/>
            <w:szCs w:val="2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F83" w:rsidRPr="00EA48EF" w:rsidRDefault="00CC2F83" w:rsidP="0068714A">
    <w:pPr>
      <w:pStyle w:val="Footer"/>
      <w:rPr>
        <w:rFonts w:ascii="Simplified Arabic" w:hAnsi="Simplified Arabic" w:cs="Simplified Arabic"/>
        <w:b/>
        <w:bCs/>
        <w:sz w:val="26"/>
        <w:szCs w:val="26"/>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29A" w:rsidRDefault="008B229A" w:rsidP="00D84E51">
      <w:pPr>
        <w:bidi/>
        <w:spacing w:after="0" w:line="240" w:lineRule="auto"/>
      </w:pPr>
      <w:r>
        <w:separator/>
      </w:r>
    </w:p>
  </w:footnote>
  <w:footnote w:type="continuationSeparator" w:id="0">
    <w:p w:rsidR="008B229A" w:rsidRDefault="008B229A">
      <w:pPr>
        <w:spacing w:after="0" w:line="240" w:lineRule="auto"/>
      </w:pPr>
      <w:r>
        <w:continuationSeparator/>
      </w:r>
    </w:p>
  </w:footnote>
  <w:footnote w:id="1">
    <w:p w:rsidR="00CC2F83" w:rsidRPr="003D4D76" w:rsidRDefault="00CC2F83" w:rsidP="00172BA5">
      <w:pPr>
        <w:pStyle w:val="FootnoteText"/>
        <w:ind w:left="720" w:hanging="765"/>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proofErr w:type="spellStart"/>
      <w:r w:rsidRPr="003D4D76">
        <w:rPr>
          <w:rStyle w:val="FootnoteReference"/>
          <w:rFonts w:ascii="Simplified Arabic" w:hAnsi="Simplified Arabic" w:cs="Simplified Arabic"/>
          <w:sz w:val="22"/>
          <w:szCs w:val="22"/>
          <w:vertAlign w:val="baseline"/>
          <w:rtl/>
        </w:rPr>
        <w:t>العزلي</w:t>
      </w:r>
      <w:proofErr w:type="spellEnd"/>
      <w:r w:rsidRPr="003D4D76">
        <w:rPr>
          <w:rStyle w:val="FootnoteReference"/>
          <w:rFonts w:ascii="Simplified Arabic" w:hAnsi="Simplified Arabic" w:cs="Simplified Arabic"/>
          <w:sz w:val="22"/>
          <w:szCs w:val="22"/>
          <w:vertAlign w:val="baseline"/>
          <w:rtl/>
        </w:rPr>
        <w:t xml:space="preserve">، نارمين إبراهيم، </w:t>
      </w:r>
      <w:r w:rsidRPr="003D4D76">
        <w:rPr>
          <w:rStyle w:val="FootnoteReference"/>
          <w:rFonts w:ascii="Simplified Arabic" w:hAnsi="Simplified Arabic" w:cs="Simplified Arabic"/>
          <w:b/>
          <w:bCs/>
          <w:sz w:val="22"/>
          <w:szCs w:val="22"/>
          <w:vertAlign w:val="baseline"/>
          <w:rtl/>
        </w:rPr>
        <w:t>"دراسة الاثر الاقتصادي للمشروعات الصغيرة على تنمية القرية المصرية"</w:t>
      </w:r>
      <w:r w:rsidRPr="003D4D76">
        <w:rPr>
          <w:rStyle w:val="FootnoteReference"/>
          <w:rFonts w:ascii="Simplified Arabic" w:hAnsi="Simplified Arabic" w:cs="Simplified Arabic"/>
          <w:sz w:val="22"/>
          <w:szCs w:val="22"/>
          <w:vertAlign w:val="baseline"/>
          <w:rtl/>
        </w:rPr>
        <w:t>، رسالة دكتوراه، قسم الاقتصاد الزراعي، كلية الزراعة، جامعة عين شمس، 2008، ص12.</w:t>
      </w:r>
    </w:p>
  </w:footnote>
  <w:footnote w:id="2">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استراتيجية التنمية المستدامة 2030</w:t>
      </w:r>
      <w:r w:rsidRPr="003D4D76">
        <w:rPr>
          <w:rFonts w:ascii="Simplified Arabic" w:hAnsi="Simplified Arabic" w:cs="Simplified Arabic"/>
          <w:sz w:val="22"/>
          <w:szCs w:val="22"/>
          <w:rtl/>
        </w:rPr>
        <w:t>، وزارة التخطيط، 2009، ص 21</w:t>
      </w:r>
    </w:p>
  </w:footnote>
  <w:footnote w:id="3">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 xml:space="preserve">) </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الجهاز</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المركزي</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تعبئة</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العامة</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والإحصاء،</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"دور</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الصناعات</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الصغيرة</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في</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الاقتصاد</w:t>
      </w:r>
      <w:r w:rsidRPr="003D4D76">
        <w:rPr>
          <w:rStyle w:val="FootnoteReference"/>
          <w:rFonts w:ascii="Simplified Arabic" w:hAnsi="Simplified Arabic" w:cs="Simplified Arabic"/>
          <w:sz w:val="22"/>
          <w:szCs w:val="22"/>
          <w:vertAlign w:val="baseline"/>
        </w:rPr>
        <w:t xml:space="preserve"> </w:t>
      </w:r>
      <w:r w:rsidRPr="003D4D76">
        <w:rPr>
          <w:rStyle w:val="FootnoteReference"/>
          <w:rFonts w:ascii="Simplified Arabic" w:hAnsi="Simplified Arabic" w:cs="Simplified Arabic"/>
          <w:sz w:val="22"/>
          <w:szCs w:val="22"/>
          <w:vertAlign w:val="baseline"/>
          <w:rtl/>
        </w:rPr>
        <w:t>المصري</w:t>
      </w:r>
      <w:r w:rsidRPr="003D4D76">
        <w:rPr>
          <w:rStyle w:val="FootnoteReference"/>
          <w:rFonts w:ascii="Simplified Arabic" w:hAnsi="Simplified Arabic" w:cs="Simplified Arabic"/>
          <w:sz w:val="22"/>
          <w:szCs w:val="22"/>
          <w:vertAlign w:val="baseline"/>
        </w:rPr>
        <w:t>"</w:t>
      </w:r>
      <w:r w:rsidRPr="003D4D76">
        <w:rPr>
          <w:rStyle w:val="FootnoteReference"/>
          <w:rFonts w:ascii="Simplified Arabic" w:hAnsi="Simplified Arabic" w:cs="Simplified Arabic"/>
          <w:sz w:val="22"/>
          <w:szCs w:val="22"/>
          <w:vertAlign w:val="baseline"/>
          <w:rtl/>
        </w:rPr>
        <w:t xml:space="preserve">، </w:t>
      </w:r>
      <w:r w:rsidRPr="003D4D76">
        <w:rPr>
          <w:rFonts w:ascii="Simplified Arabic" w:hAnsi="Simplified Arabic" w:cs="Simplified Arabic"/>
          <w:sz w:val="22"/>
          <w:szCs w:val="22"/>
          <w:rtl/>
        </w:rPr>
        <w:t>دراسة رقم 97/ 14606/ 02 يناير 2003</w:t>
      </w:r>
    </w:p>
  </w:footnote>
  <w:footnote w:id="4">
    <w:p w:rsidR="00CC2F83" w:rsidRPr="003D4D76" w:rsidRDefault="00CC2F83" w:rsidP="00172BA5">
      <w:pPr>
        <w:bidi/>
        <w:spacing w:after="0" w:line="240" w:lineRule="auto"/>
        <w:ind w:right="113"/>
        <w:jc w:val="both"/>
        <w:rPr>
          <w:rFonts w:ascii="Simplified Arabic" w:hAnsi="Simplified Arabic" w:cs="Simplified Arabic"/>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هداية الله أحمد</w:t>
      </w:r>
      <w:r w:rsidRPr="003D4D76">
        <w:rPr>
          <w:rFonts w:ascii="Simplified Arabic" w:hAnsi="Simplified Arabic" w:cs="Simplified Arabic"/>
          <w:b/>
          <w:bCs/>
          <w:rtl/>
        </w:rPr>
        <w:t>، تقييم وتحديث دور إدارة الجمعيات الأهلية لدعم وتنمية المشروعات الصغيرة</w:t>
      </w:r>
      <w:r w:rsidRPr="003D4D76">
        <w:rPr>
          <w:rFonts w:ascii="Simplified Arabic" w:hAnsi="Simplified Arabic" w:cs="Simplified Arabic"/>
          <w:rtl/>
        </w:rPr>
        <w:t>، رسالة ماجستير، كلية التجارة جامعة حلوان 2004.</w:t>
      </w:r>
    </w:p>
  </w:footnote>
  <w:footnote w:id="5">
    <w:p w:rsidR="00CC2F83" w:rsidRPr="003D4D76" w:rsidRDefault="00CC2F83" w:rsidP="00172BA5">
      <w:pPr>
        <w:bidi/>
        <w:spacing w:after="0" w:line="240" w:lineRule="auto"/>
        <w:ind w:right="113"/>
        <w:jc w:val="both"/>
        <w:rPr>
          <w:rStyle w:val="FootnoteReference"/>
          <w:rFonts w:ascii="Simplified Arabic" w:hAnsi="Simplified Arabic" w:cs="Simplified Arabic"/>
          <w:vertAlign w:val="baseline"/>
          <w:rtl/>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 xml:space="preserve">) القحيف، عبده أحمد عبد الله، </w:t>
      </w:r>
      <w:r w:rsidRPr="003D4D76">
        <w:rPr>
          <w:rFonts w:ascii="Simplified Arabic" w:hAnsi="Simplified Arabic" w:cs="Simplified Arabic"/>
          <w:b/>
          <w:bCs/>
          <w:rtl/>
        </w:rPr>
        <w:t>دور المنظمات العربية غير الحكومية في تنمية المشروعات الصغيرة نموذج اليمن</w:t>
      </w:r>
      <w:r w:rsidRPr="003D4D76">
        <w:rPr>
          <w:rStyle w:val="FootnoteReference"/>
          <w:rFonts w:ascii="Simplified Arabic" w:hAnsi="Simplified Arabic" w:cs="Simplified Arabic"/>
          <w:vertAlign w:val="baseline"/>
          <w:rtl/>
        </w:rPr>
        <w:t>، رسالة دكتوراه، كلية التجارة جامعة الأزهر، 204</w:t>
      </w:r>
    </w:p>
  </w:footnote>
  <w:footnote w:id="6">
    <w:p w:rsidR="00CC2F83" w:rsidRPr="003D4D76" w:rsidRDefault="00CC2F83" w:rsidP="00172BA5">
      <w:pPr>
        <w:bidi/>
        <w:spacing w:after="0" w:line="240" w:lineRule="auto"/>
        <w:ind w:right="113"/>
        <w:jc w:val="both"/>
        <w:rPr>
          <w:rFonts w:ascii="Simplified Arabic" w:hAnsi="Simplified Arabic" w:cs="Simplified Arabic"/>
          <w:rtl/>
        </w:rPr>
      </w:pPr>
      <w:r w:rsidRPr="003D4D76">
        <w:rPr>
          <w:rFonts w:ascii="Simplified Arabic" w:hAnsi="Simplified Arabic" w:cs="Simplified Arabic"/>
          <w:rtl/>
          <w:lang w:bidi="ar-EG"/>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w:t>
      </w:r>
      <w:r w:rsidRPr="003D4D76">
        <w:rPr>
          <w:rFonts w:ascii="Simplified Arabic" w:hAnsi="Simplified Arabic" w:cs="Simplified Arabic"/>
          <w:b/>
          <w:bCs/>
          <w:rtl/>
        </w:rPr>
        <w:t>عبير محمود مجاهد، دور تجمعات المشروعات الصناعية الصغيرة في التنمية (مع التطبيق على مصر)</w:t>
      </w:r>
      <w:r w:rsidRPr="003D4D76">
        <w:rPr>
          <w:rFonts w:ascii="Simplified Arabic" w:hAnsi="Simplified Arabic" w:cs="Simplified Arabic"/>
          <w:rtl/>
        </w:rPr>
        <w:t>، رسالة ماجستير، كلية التجارة جامعة الأزهر، 2005</w:t>
      </w:r>
    </w:p>
  </w:footnote>
  <w:footnote w:id="7">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إيمان مرعي، </w:t>
      </w:r>
      <w:r w:rsidRPr="003D4D76">
        <w:rPr>
          <w:rFonts w:ascii="Simplified Arabic" w:hAnsi="Simplified Arabic" w:cs="Simplified Arabic"/>
          <w:b/>
          <w:bCs/>
          <w:sz w:val="22"/>
          <w:szCs w:val="22"/>
          <w:rtl/>
        </w:rPr>
        <w:t xml:space="preserve">"المشروعات الصغيرة والتنمية التجارب الدولية المقارنة والحالة المصرية"، </w:t>
      </w:r>
      <w:r w:rsidRPr="003D4D76">
        <w:rPr>
          <w:rFonts w:ascii="Simplified Arabic" w:hAnsi="Simplified Arabic" w:cs="Simplified Arabic"/>
          <w:sz w:val="22"/>
          <w:szCs w:val="22"/>
          <w:rtl/>
        </w:rPr>
        <w:t>مركز الدراسات السياسية والاستراتيجية بالأهرام، 2005</w:t>
      </w:r>
    </w:p>
  </w:footnote>
  <w:footnote w:id="8">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فتحي السيد عبده، </w:t>
      </w:r>
      <w:r w:rsidRPr="003D4D76">
        <w:rPr>
          <w:rFonts w:ascii="Simplified Arabic" w:hAnsi="Simplified Arabic" w:cs="Simplified Arabic"/>
          <w:b/>
          <w:bCs/>
          <w:sz w:val="22"/>
          <w:szCs w:val="22"/>
          <w:rtl/>
        </w:rPr>
        <w:t>الصناعات الصغيرة ودورها في التنمية المحلية</w:t>
      </w:r>
      <w:r w:rsidRPr="003D4D76">
        <w:rPr>
          <w:rFonts w:ascii="Simplified Arabic" w:hAnsi="Simplified Arabic" w:cs="Simplified Arabic"/>
          <w:sz w:val="22"/>
          <w:szCs w:val="22"/>
          <w:rtl/>
        </w:rPr>
        <w:t>، مؤسسة الشباب الجامعية، 2005</w:t>
      </w:r>
    </w:p>
  </w:footnote>
  <w:footnote w:id="9">
    <w:p w:rsidR="00CC2F83" w:rsidRPr="003D4D76" w:rsidRDefault="00CC2F83" w:rsidP="00172BA5">
      <w:pPr>
        <w:bidi/>
        <w:spacing w:after="0" w:line="240" w:lineRule="auto"/>
        <w:ind w:right="113"/>
        <w:jc w:val="both"/>
        <w:rPr>
          <w:rFonts w:ascii="Simplified Arabic" w:hAnsi="Simplified Arabic" w:cs="Simplified Arabic"/>
          <w:rtl/>
          <w:lang w:bidi="ar-EG"/>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lang w:bidi="ar-EG"/>
        </w:rPr>
        <w:t>سليمان سعيد حسن</w:t>
      </w:r>
      <w:r w:rsidRPr="003D4D76">
        <w:rPr>
          <w:rFonts w:ascii="Simplified Arabic" w:hAnsi="Simplified Arabic" w:cs="Simplified Arabic"/>
          <w:b/>
          <w:bCs/>
          <w:rtl/>
          <w:lang w:bidi="ar-EG"/>
        </w:rPr>
        <w:t>، أثر المساعدات الأجنبية على الدور التنموي للمشروعات الصغيرة في مصر: دراسة تطبيقية</w:t>
      </w:r>
      <w:r w:rsidRPr="003D4D76">
        <w:rPr>
          <w:rFonts w:ascii="Simplified Arabic" w:hAnsi="Simplified Arabic" w:cs="Simplified Arabic"/>
          <w:rtl/>
          <w:lang w:bidi="ar-EG"/>
        </w:rPr>
        <w:t>، رسالة ماجستير، كلية التجارة جامعة أسيوط 2008.</w:t>
      </w:r>
    </w:p>
  </w:footnote>
  <w:footnote w:id="10">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شادي شوقي، </w:t>
      </w:r>
      <w:r w:rsidRPr="003D4D76">
        <w:rPr>
          <w:rFonts w:ascii="Simplified Arabic" w:hAnsi="Simplified Arabic" w:cs="Simplified Arabic"/>
          <w:b/>
          <w:bCs/>
          <w:sz w:val="22"/>
          <w:szCs w:val="22"/>
          <w:rtl/>
        </w:rPr>
        <w:t>أثر حجم المؤسسة الصغيرة والمتوسطة في درجة تبنيها لتكنولوجيا المعلومات والاتصال</w:t>
      </w:r>
      <w:r w:rsidRPr="003D4D76">
        <w:rPr>
          <w:rFonts w:ascii="Simplified Arabic" w:hAnsi="Simplified Arabic" w:cs="Simplified Arabic"/>
          <w:sz w:val="22"/>
          <w:szCs w:val="22"/>
          <w:rtl/>
        </w:rPr>
        <w:t>، مجلة الباحث، جامعة ورقلة، الجزائر، العدد السابع، 2009/ 2010.</w:t>
      </w:r>
    </w:p>
  </w:footnote>
  <w:footnote w:id="11">
    <w:p w:rsidR="00CC2F83" w:rsidRPr="003D4D76" w:rsidRDefault="00CC2F83" w:rsidP="00172BA5">
      <w:pPr>
        <w:pStyle w:val="FootnoteText"/>
        <w:jc w:val="both"/>
        <w:rPr>
          <w:rFonts w:ascii="Simplified Arabic" w:hAnsi="Simplified Arabic" w:cs="Simplified Arabic"/>
          <w:sz w:val="22"/>
          <w:szCs w:val="22"/>
          <w:rtl/>
        </w:rPr>
      </w:pPr>
      <w:r w:rsidRPr="003D4D76">
        <w:rPr>
          <w:rFonts w:ascii="Simplified Arabic" w:hAnsi="Simplified Arabic" w:cs="Simplified Arabic"/>
          <w:sz w:val="22"/>
          <w:szCs w:val="22"/>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رامي زيدان، </w:t>
      </w:r>
      <w:r w:rsidRPr="003D4D76">
        <w:rPr>
          <w:rFonts w:ascii="Simplified Arabic" w:hAnsi="Simplified Arabic" w:cs="Simplified Arabic"/>
          <w:b/>
          <w:bCs/>
          <w:sz w:val="22"/>
          <w:szCs w:val="22"/>
          <w:rtl/>
        </w:rPr>
        <w:t>تفعيل دور الصناعات الصناعية الصغيرة والمتوسطة في عملية التنمية الاقتصادية والاجتماعية في سوريا</w:t>
      </w:r>
      <w:r w:rsidRPr="003D4D76">
        <w:rPr>
          <w:rFonts w:ascii="Simplified Arabic" w:hAnsi="Simplified Arabic" w:cs="Simplified Arabic"/>
          <w:sz w:val="22"/>
          <w:szCs w:val="22"/>
          <w:rtl/>
        </w:rPr>
        <w:t>، رسالة دكتوراه، جامعة دمشق، 2009.</w:t>
      </w:r>
    </w:p>
  </w:footnote>
  <w:footnote w:id="12">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الجهاز المركزي للتعبئة العامة والإحصاء، دراسة "المؤسسات غير المصرفية الحكومية ودورها في تمويل المشروعات الصغيرة ومتناهية الصغر في مصر 2010</w:t>
      </w:r>
    </w:p>
  </w:footnote>
  <w:footnote w:id="13">
    <w:p w:rsidR="00CC2F83" w:rsidRPr="003D4D76" w:rsidRDefault="00CC2F83" w:rsidP="00C11D68">
      <w:pPr>
        <w:autoSpaceDE w:val="0"/>
        <w:autoSpaceDN w:val="0"/>
        <w:bidi/>
        <w:adjustRightInd w:val="0"/>
        <w:spacing w:after="0" w:line="240" w:lineRule="auto"/>
        <w:jc w:val="both"/>
        <w:rPr>
          <w:rFonts w:ascii="Simplified Arabic" w:hAnsi="Simplified Arabic" w:cs="Simplified Arabic"/>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w:t>
      </w:r>
      <w:r w:rsidRPr="003D4D76">
        <w:rPr>
          <w:rFonts w:ascii="Simplified Arabic" w:hAnsi="Simplified Arabic" w:cs="Simplified Arabic"/>
          <w:rtl/>
          <w:lang w:bidi="ar-EG"/>
        </w:rPr>
        <w:t>محمد عثمان محمد</w:t>
      </w:r>
      <w:r w:rsidRPr="003D4D76">
        <w:rPr>
          <w:rFonts w:ascii="Simplified Arabic" w:hAnsi="Simplified Arabic" w:cs="Simplified Arabic"/>
          <w:b/>
          <w:bCs/>
          <w:rtl/>
          <w:lang w:bidi="ar-EG"/>
        </w:rPr>
        <w:t>، دور السياسات المالية في تنمية قطاع المشروعات الصغيرة في مصر</w:t>
      </w:r>
      <w:r w:rsidRPr="003D4D76">
        <w:rPr>
          <w:rFonts w:ascii="Simplified Arabic" w:hAnsi="Simplified Arabic" w:cs="Simplified Arabic"/>
          <w:rtl/>
          <w:lang w:bidi="ar-EG"/>
        </w:rPr>
        <w:t xml:space="preserve">، رسالة ماجستير، كلية التجارة جامعة </w:t>
      </w:r>
      <w:proofErr w:type="spellStart"/>
      <w:r w:rsidRPr="003D4D76">
        <w:rPr>
          <w:rFonts w:ascii="Simplified Arabic" w:hAnsi="Simplified Arabic" w:cs="Simplified Arabic"/>
          <w:rtl/>
          <w:lang w:bidi="ar-EG"/>
        </w:rPr>
        <w:t>الأسكندرية</w:t>
      </w:r>
      <w:proofErr w:type="spellEnd"/>
      <w:r w:rsidRPr="003D4D76">
        <w:rPr>
          <w:rFonts w:ascii="Simplified Arabic" w:hAnsi="Simplified Arabic" w:cs="Simplified Arabic"/>
          <w:rtl/>
          <w:lang w:bidi="ar-EG"/>
        </w:rPr>
        <w:t>، 2011.</w:t>
      </w:r>
    </w:p>
  </w:footnote>
  <w:footnote w:id="14">
    <w:p w:rsidR="00CC2F83" w:rsidRPr="003D4D76" w:rsidRDefault="00CC2F83" w:rsidP="00172BA5">
      <w:pPr>
        <w:pStyle w:val="FootnoteText"/>
        <w:jc w:val="both"/>
        <w:rPr>
          <w:rStyle w:val="FootnoteReference"/>
          <w:rFonts w:ascii="Simplified Arabic" w:hAnsi="Simplified Arabic" w:cs="Simplified Arabic"/>
          <w:sz w:val="22"/>
          <w:szCs w:val="22"/>
          <w:vertAlign w:val="baseline"/>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 xml:space="preserve">) أحمد رجب أحمد، </w:t>
      </w:r>
      <w:r w:rsidRPr="003D4D76">
        <w:rPr>
          <w:rFonts w:ascii="Simplified Arabic" w:hAnsi="Simplified Arabic" w:cs="Simplified Arabic"/>
          <w:sz w:val="22"/>
          <w:szCs w:val="22"/>
          <w:rtl/>
        </w:rPr>
        <w:t>"</w:t>
      </w:r>
      <w:r w:rsidRPr="003D4D76">
        <w:rPr>
          <w:rStyle w:val="FootnoteReference"/>
          <w:rFonts w:ascii="Simplified Arabic" w:hAnsi="Simplified Arabic" w:cs="Simplified Arabic"/>
          <w:sz w:val="22"/>
          <w:szCs w:val="22"/>
          <w:vertAlign w:val="baseline"/>
          <w:rtl/>
        </w:rPr>
        <w:t>المشروعات الصغيرة بمحافظة الفيوم دراسة تقويمية"، رسالة ماجستير، كلية الآداب، جامعة القاهرة 2011.</w:t>
      </w:r>
    </w:p>
  </w:footnote>
  <w:footnote w:id="15">
    <w:p w:rsidR="00CC2F83" w:rsidRPr="003D4D76" w:rsidRDefault="00CC2F83" w:rsidP="00172BA5">
      <w:pPr>
        <w:pStyle w:val="FootnoteText"/>
        <w:jc w:val="both"/>
        <w:rPr>
          <w:rStyle w:val="FootnoteReference"/>
          <w:rFonts w:ascii="Simplified Arabic" w:hAnsi="Simplified Arabic" w:cs="Simplified Arabic"/>
          <w:sz w:val="22"/>
          <w:szCs w:val="22"/>
          <w:vertAlign w:val="baseline"/>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 محمد عبد الرحمن عبد العال، "</w:t>
      </w:r>
      <w:r w:rsidRPr="003D4D76">
        <w:rPr>
          <w:rStyle w:val="FootnoteReference"/>
          <w:rFonts w:ascii="Simplified Arabic" w:hAnsi="Simplified Arabic" w:cs="Simplified Arabic"/>
          <w:b/>
          <w:bCs/>
          <w:sz w:val="22"/>
          <w:szCs w:val="22"/>
          <w:vertAlign w:val="baseline"/>
          <w:rtl/>
        </w:rPr>
        <w:t>تمويل المشروعات الصغيرة والمتوسطة من خلال سوق الأوراق المالية</w:t>
      </w:r>
      <w:r w:rsidRPr="003D4D76">
        <w:rPr>
          <w:rStyle w:val="FootnoteReference"/>
          <w:rFonts w:ascii="Simplified Arabic" w:hAnsi="Simplified Arabic" w:cs="Simplified Arabic"/>
          <w:b/>
          <w:bCs/>
          <w:sz w:val="22"/>
          <w:szCs w:val="22"/>
          <w:vertAlign w:val="baseline"/>
        </w:rPr>
        <w:t xml:space="preserve"> </w:t>
      </w:r>
      <w:r w:rsidRPr="003D4D76">
        <w:rPr>
          <w:rStyle w:val="FootnoteReference"/>
          <w:rFonts w:ascii="Simplified Arabic" w:hAnsi="Simplified Arabic" w:cs="Simplified Arabic"/>
          <w:b/>
          <w:bCs/>
          <w:sz w:val="22"/>
          <w:szCs w:val="22"/>
          <w:vertAlign w:val="baseline"/>
          <w:rtl/>
        </w:rPr>
        <w:t>دراسة حالة بورصة النيل للمشروعات الصغيرة والمتوسطة</w:t>
      </w:r>
      <w:r w:rsidRPr="003D4D76">
        <w:rPr>
          <w:rStyle w:val="FootnoteReference"/>
          <w:rFonts w:ascii="Simplified Arabic" w:hAnsi="Simplified Arabic" w:cs="Simplified Arabic"/>
          <w:sz w:val="22"/>
          <w:szCs w:val="22"/>
          <w:vertAlign w:val="baseline"/>
          <w:rtl/>
        </w:rPr>
        <w:t>، كلية الاقتصاد والعلوم السياسية جامعة القاهرة ، 2011</w:t>
      </w:r>
    </w:p>
  </w:footnote>
  <w:footnote w:id="16">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color w:val="000000"/>
          <w:sz w:val="22"/>
          <w:szCs w:val="22"/>
          <w:rtl/>
        </w:rPr>
        <w:t xml:space="preserve">شيماء السيد فاضل </w:t>
      </w:r>
      <w:proofErr w:type="spellStart"/>
      <w:r w:rsidRPr="003D4D76">
        <w:rPr>
          <w:rFonts w:ascii="Simplified Arabic" w:hAnsi="Simplified Arabic" w:cs="Simplified Arabic"/>
          <w:color w:val="000000"/>
          <w:sz w:val="22"/>
          <w:szCs w:val="22"/>
          <w:rtl/>
        </w:rPr>
        <w:t>الزلاط</w:t>
      </w:r>
      <w:proofErr w:type="spellEnd"/>
      <w:r w:rsidRPr="003D4D76">
        <w:rPr>
          <w:rFonts w:ascii="Simplified Arabic" w:hAnsi="Simplified Arabic" w:cs="Simplified Arabic"/>
          <w:color w:val="000000"/>
          <w:sz w:val="22"/>
          <w:szCs w:val="22"/>
          <w:rtl/>
        </w:rPr>
        <w:t xml:space="preserve">، قياس مدى كفاءة التمويل الدولي للمشروعات الصغيرة والمتوسطة </w:t>
      </w:r>
      <w:r w:rsidRPr="003D4D76">
        <w:rPr>
          <w:rFonts w:ascii="Simplified Arabic" w:hAnsi="Simplified Arabic" w:cs="Simplified Arabic"/>
          <w:color w:val="000000"/>
          <w:sz w:val="22"/>
          <w:szCs w:val="22"/>
        </w:rPr>
        <w:t>)</w:t>
      </w:r>
      <w:r w:rsidRPr="003D4D76">
        <w:rPr>
          <w:rFonts w:ascii="Simplified Arabic" w:hAnsi="Simplified Arabic" w:cs="Simplified Arabic"/>
          <w:color w:val="000000"/>
          <w:sz w:val="22"/>
          <w:szCs w:val="22"/>
          <w:rtl/>
        </w:rPr>
        <w:t>دراسة تطبيقية عن مصر عن الفترة (1991- 2010) كلية الاقتصاد والعلوم السياسية، جامعة القاهرة</w:t>
      </w:r>
    </w:p>
  </w:footnote>
  <w:footnote w:id="17">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معهد التخطيط القومي، رؤية مستقبلية للأدوار المتوقعة للجهات الممولة للمشروعات متناهية الصغر والصغيرة والمتوسطة في مصر في ظل التغييرات الراهنة، سلسلة قضايا التخطيط والتنمية رقم (238)، 2012</w:t>
      </w:r>
    </w:p>
  </w:footnote>
  <w:footnote w:id="18">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عبد المطلب السرج، "دور المشروعات الصغيرة والمتوسطة في التنمية الصناعية في مصر"، وزارة التجارة والصناعة، 2014</w:t>
      </w:r>
    </w:p>
  </w:footnote>
  <w:footnote w:id="19">
    <w:p w:rsidR="00CC2F83" w:rsidRPr="003D4D76" w:rsidRDefault="00CC2F83" w:rsidP="009D1F0D">
      <w:pPr>
        <w:pStyle w:val="FootnoteText"/>
        <w:jc w:val="both"/>
        <w:rPr>
          <w:rFonts w:ascii="Simplified Arabic" w:hAnsi="Simplified Arabic" w:cs="Simplified Arabic"/>
          <w:sz w:val="22"/>
          <w:szCs w:val="22"/>
          <w:rtl/>
        </w:rPr>
      </w:pPr>
      <w:r w:rsidRPr="003D4D76">
        <w:rPr>
          <w:rFonts w:ascii="Simplified Arabic" w:hAnsi="Simplified Arabic" w:cs="Simplified Arabic"/>
          <w:sz w:val="22"/>
          <w:szCs w:val="22"/>
          <w:rtl/>
        </w:rPr>
        <w:t>(</w:t>
      </w:r>
      <w:r w:rsidRPr="003D4D76">
        <w:rPr>
          <w:rFonts w:ascii="Simplified Arabic" w:hAnsi="Simplified Arabic" w:cs="Simplified Arabic" w:hint="cs"/>
          <w:sz w:val="22"/>
          <w:szCs w:val="22"/>
          <w:rtl/>
        </w:rPr>
        <w:t>1</w:t>
      </w:r>
      <w:r w:rsidRPr="003D4D76">
        <w:rPr>
          <w:rFonts w:ascii="Simplified Arabic" w:hAnsi="Simplified Arabic" w:cs="Simplified Arabic"/>
          <w:sz w:val="22"/>
          <w:szCs w:val="22"/>
          <w:rtl/>
        </w:rPr>
        <w:t>)</w:t>
      </w:r>
      <w:r w:rsidRPr="003D4D76">
        <w:rPr>
          <w:rFonts w:ascii="Simplified Arabic" w:hAnsi="Simplified Arabic" w:cs="Simplified Arabic"/>
          <w:color w:val="000000"/>
          <w:sz w:val="22"/>
          <w:szCs w:val="22"/>
          <w:rtl/>
        </w:rPr>
        <w:t xml:space="preserve">عاصم عبد النبي </w:t>
      </w:r>
      <w:proofErr w:type="spellStart"/>
      <w:r w:rsidRPr="003D4D76">
        <w:rPr>
          <w:rFonts w:ascii="Simplified Arabic" w:hAnsi="Simplified Arabic" w:cs="Simplified Arabic"/>
          <w:color w:val="000000"/>
          <w:sz w:val="22"/>
          <w:szCs w:val="22"/>
          <w:rtl/>
        </w:rPr>
        <w:t>البندي</w:t>
      </w:r>
      <w:proofErr w:type="spellEnd"/>
      <w:r w:rsidRPr="003D4D76">
        <w:rPr>
          <w:rFonts w:ascii="Simplified Arabic" w:hAnsi="Simplified Arabic" w:cs="Simplified Arabic"/>
          <w:color w:val="000000"/>
          <w:sz w:val="22"/>
          <w:szCs w:val="22"/>
          <w:rtl/>
        </w:rPr>
        <w:t xml:space="preserve">، </w:t>
      </w:r>
      <w:r w:rsidRPr="003D4D76">
        <w:rPr>
          <w:rFonts w:ascii="Simplified Arabic" w:hAnsi="Simplified Arabic" w:cs="Simplified Arabic"/>
          <w:b/>
          <w:bCs/>
          <w:color w:val="000000"/>
          <w:sz w:val="22"/>
          <w:szCs w:val="22"/>
          <w:rtl/>
        </w:rPr>
        <w:t xml:space="preserve">"المشروعات الصغيرة وأثرها في التنمية الاقتصادية في مصر"، </w:t>
      </w:r>
      <w:r w:rsidRPr="003D4D76">
        <w:rPr>
          <w:rFonts w:ascii="Simplified Arabic" w:hAnsi="Simplified Arabic" w:cs="Simplified Arabic"/>
          <w:color w:val="000000"/>
          <w:sz w:val="22"/>
          <w:szCs w:val="22"/>
          <w:rtl/>
        </w:rPr>
        <w:t xml:space="preserve">رسالة </w:t>
      </w:r>
      <w:proofErr w:type="spellStart"/>
      <w:r w:rsidRPr="003D4D76">
        <w:rPr>
          <w:rFonts w:ascii="Simplified Arabic" w:hAnsi="Simplified Arabic" w:cs="Simplified Arabic"/>
          <w:color w:val="000000"/>
          <w:sz w:val="22"/>
          <w:szCs w:val="22"/>
          <w:rtl/>
        </w:rPr>
        <w:t>دوكتوراه</w:t>
      </w:r>
      <w:proofErr w:type="spellEnd"/>
      <w:r w:rsidRPr="003D4D76">
        <w:rPr>
          <w:rFonts w:ascii="Simplified Arabic" w:hAnsi="Simplified Arabic" w:cs="Simplified Arabic"/>
          <w:color w:val="000000"/>
          <w:sz w:val="22"/>
          <w:szCs w:val="22"/>
          <w:rtl/>
        </w:rPr>
        <w:t>، الأكاديمية العربية المفتوحة بالدانمارك، 2015</w:t>
      </w:r>
    </w:p>
  </w:footnote>
  <w:footnote w:id="20">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هدير عبد المنصف شحاته، </w:t>
      </w:r>
      <w:r w:rsidRPr="003D4D76">
        <w:rPr>
          <w:rFonts w:ascii="Simplified Arabic" w:hAnsi="Simplified Arabic" w:cs="Simplified Arabic"/>
          <w:b/>
          <w:bCs/>
          <w:sz w:val="22"/>
          <w:szCs w:val="22"/>
          <w:rtl/>
        </w:rPr>
        <w:t>المشروعات الصغيرة والمتوسطة.. السلاح الاقتصادي للقضاء على البطالة</w:t>
      </w:r>
      <w:r w:rsidRPr="003D4D76">
        <w:rPr>
          <w:rFonts w:ascii="Simplified Arabic" w:hAnsi="Simplified Arabic" w:cs="Simplified Arabic"/>
          <w:sz w:val="22"/>
          <w:szCs w:val="22"/>
          <w:rtl/>
        </w:rPr>
        <w:t>، مركز البديل للتخطيط والدراسات الاستراتيجية، 28 نوفمبر 2016.</w:t>
      </w:r>
    </w:p>
  </w:footnote>
  <w:footnote w:id="21">
    <w:p w:rsidR="00CC2F83" w:rsidRPr="003D4D76" w:rsidRDefault="00CC2F83" w:rsidP="00172BA5">
      <w:pPr>
        <w:pStyle w:val="FootnoteText"/>
        <w:jc w:val="both"/>
        <w:rPr>
          <w:rFonts w:ascii="Simplified Arabic" w:hAnsi="Simplified Arabic" w:cs="Simplified Arabic"/>
          <w:sz w:val="22"/>
          <w:szCs w:val="22"/>
          <w:rtl/>
        </w:rPr>
      </w:pPr>
      <w:r w:rsidRPr="003D4D76">
        <w:rPr>
          <w:rFonts w:ascii="Simplified Arabic" w:hAnsi="Simplified Arabic" w:cs="Simplified Arabic"/>
          <w:sz w:val="22"/>
          <w:szCs w:val="22"/>
          <w:rtl/>
        </w:rPr>
        <w:t>(</w:t>
      </w:r>
      <w:r w:rsidRPr="003D4D76">
        <w:rPr>
          <w:rStyle w:val="FootnoteReference"/>
          <w:rFonts w:ascii="Simplified Arabic" w:hAnsi="Simplified Arabic" w:cs="Simplified Arabic"/>
          <w:sz w:val="22"/>
          <w:szCs w:val="22"/>
          <w:vertAlign w:val="baseline"/>
          <w:rtl/>
        </w:rPr>
        <w:t>1</w:t>
      </w:r>
      <w:r w:rsidRPr="003D4D76">
        <w:rPr>
          <w:rFonts w:ascii="Simplified Arabic" w:hAnsi="Simplified Arabic" w:cs="Simplified Arabic"/>
          <w:sz w:val="22"/>
          <w:szCs w:val="22"/>
          <w:rtl/>
        </w:rPr>
        <w:t xml:space="preserve">) معهد التخطيط القومي، </w:t>
      </w:r>
      <w:r w:rsidRPr="003D4D76">
        <w:rPr>
          <w:rFonts w:ascii="Simplified Arabic" w:hAnsi="Simplified Arabic" w:cs="Simplified Arabic"/>
          <w:b/>
          <w:bCs/>
          <w:sz w:val="22"/>
          <w:szCs w:val="22"/>
          <w:rtl/>
        </w:rPr>
        <w:t>الاجراءات الداعمة لاندماج المشروعات الصغيرة والمتناهية الصغر فير الرسمية في القطاع الرسمي في مصر</w:t>
      </w:r>
      <w:r w:rsidRPr="003D4D76">
        <w:rPr>
          <w:rFonts w:ascii="Simplified Arabic" w:hAnsi="Simplified Arabic" w:cs="Simplified Arabic"/>
          <w:sz w:val="22"/>
          <w:szCs w:val="22"/>
          <w:rtl/>
        </w:rPr>
        <w:t>، الباحث الرئيسي إيمان أحمد الشربيني (أستاذ دكتور)، سلسلة قضايا التخطيط والتنمية، رقم (275)، أكتوبر 2016.</w:t>
      </w:r>
    </w:p>
  </w:footnote>
  <w:footnote w:id="22">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1) إيمان محمد على عبد المعطي، </w:t>
      </w:r>
      <w:r w:rsidRPr="003D4D76">
        <w:rPr>
          <w:rFonts w:ascii="Simplified Arabic" w:hAnsi="Simplified Arabic" w:cs="Simplified Arabic"/>
          <w:b/>
          <w:bCs/>
          <w:sz w:val="22"/>
          <w:szCs w:val="22"/>
          <w:rtl/>
        </w:rPr>
        <w:t>النهوض بالصناعات الصغيرة في مصر (السبل والآليات)</w:t>
      </w:r>
      <w:r w:rsidRPr="003D4D76">
        <w:rPr>
          <w:rFonts w:ascii="Simplified Arabic" w:hAnsi="Simplified Arabic" w:cs="Simplified Arabic"/>
          <w:sz w:val="22"/>
          <w:szCs w:val="22"/>
          <w:rtl/>
        </w:rPr>
        <w:t>، رسالة ماجستير، معهد التخطيط القومي، 2017، ص 114-119.</w:t>
      </w:r>
    </w:p>
  </w:footnote>
  <w:footnote w:id="23">
    <w:p w:rsidR="00CC2F83" w:rsidRPr="003D4D76" w:rsidRDefault="00CC2F83" w:rsidP="00E86937">
      <w:pPr>
        <w:spacing w:after="0" w:line="240" w:lineRule="auto"/>
        <w:ind w:right="113"/>
        <w:jc w:val="both"/>
        <w:rPr>
          <w:rFonts w:asciiTheme="majorBidi" w:hAnsiTheme="majorBidi" w:cstheme="majorBidi"/>
          <w:lang w:bidi="ar-EG"/>
        </w:rPr>
      </w:pP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Pr>
        <w:footnoteRef/>
      </w:r>
      <w:r w:rsidRPr="003D4D76">
        <w:rPr>
          <w:rStyle w:val="FootnoteReference"/>
          <w:rFonts w:asciiTheme="majorBidi" w:hAnsiTheme="majorBidi" w:cstheme="majorBidi"/>
          <w:vertAlign w:val="baseline"/>
        </w:rPr>
        <w:t>)</w:t>
      </w:r>
      <w:r w:rsidRPr="003D4D76">
        <w:rPr>
          <w:rFonts w:asciiTheme="majorBidi" w:hAnsiTheme="majorBidi" w:cstheme="majorBidi"/>
          <w:rtl/>
        </w:rPr>
        <w:t xml:space="preserve"> </w:t>
      </w:r>
      <w:r w:rsidRPr="003D4D76">
        <w:rPr>
          <w:rFonts w:asciiTheme="majorBidi" w:hAnsiTheme="majorBidi" w:cstheme="majorBidi"/>
          <w:lang w:bidi="ar-EG"/>
        </w:rPr>
        <w:t xml:space="preserve">Small enterprise development  in Bangladesh, sadder, </w:t>
      </w:r>
      <w:proofErr w:type="spellStart"/>
      <w:r w:rsidRPr="003D4D76">
        <w:rPr>
          <w:rFonts w:asciiTheme="majorBidi" w:hAnsiTheme="majorBidi" w:cstheme="majorBidi"/>
          <w:lang w:bidi="ar-EG"/>
        </w:rPr>
        <w:t>jh</w:t>
      </w:r>
      <w:proofErr w:type="spellEnd"/>
      <w:r w:rsidRPr="003D4D76">
        <w:rPr>
          <w:rFonts w:asciiTheme="majorBidi" w:hAnsiTheme="majorBidi" w:cstheme="majorBidi"/>
          <w:lang w:bidi="ar-EG"/>
        </w:rPr>
        <w:t>, journal of small business management</w:t>
      </w:r>
      <w:r w:rsidRPr="003D4D76">
        <w:rPr>
          <w:rFonts w:asciiTheme="majorBidi" w:hAnsiTheme="majorBidi" w:cstheme="majorBidi"/>
          <w:rtl/>
          <w:lang w:bidi="ar-EG"/>
        </w:rPr>
        <w:t>،</w:t>
      </w:r>
      <w:r w:rsidRPr="003D4D76">
        <w:rPr>
          <w:rFonts w:asciiTheme="majorBidi" w:hAnsiTheme="majorBidi" w:cstheme="majorBidi"/>
          <w:lang w:bidi="ar-EG"/>
        </w:rPr>
        <w:t xml:space="preserve"> apr1997, vol35, issue2</w:t>
      </w:r>
      <w:r w:rsidRPr="003D4D76">
        <w:rPr>
          <w:rFonts w:asciiTheme="majorBidi" w:hAnsiTheme="majorBidi" w:cstheme="majorBidi"/>
          <w:rtl/>
          <w:lang w:bidi="ar-EG"/>
        </w:rPr>
        <w:t>،</w:t>
      </w:r>
      <w:r w:rsidRPr="003D4D76">
        <w:rPr>
          <w:rFonts w:asciiTheme="majorBidi" w:hAnsiTheme="majorBidi" w:cstheme="majorBidi"/>
          <w:lang w:bidi="ar-EG"/>
        </w:rPr>
        <w:t>p26-36</w:t>
      </w:r>
    </w:p>
  </w:footnote>
  <w:footnote w:id="24">
    <w:p w:rsidR="00CC2F83" w:rsidRPr="003D4D76" w:rsidRDefault="00CC2F83" w:rsidP="00E86937">
      <w:pPr>
        <w:spacing w:after="0" w:line="240" w:lineRule="auto"/>
        <w:ind w:right="113"/>
        <w:jc w:val="both"/>
        <w:rPr>
          <w:rStyle w:val="FootnoteReference"/>
          <w:rFonts w:asciiTheme="majorBidi" w:hAnsiTheme="majorBidi" w:cstheme="majorBidi"/>
          <w:vertAlign w:val="baseline"/>
        </w:rPr>
      </w:pP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Pr>
        <w:footnoteRef/>
      </w: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tl/>
        </w:rPr>
        <w:t xml:space="preserve"> </w:t>
      </w:r>
      <w:r w:rsidRPr="003D4D76">
        <w:rPr>
          <w:rStyle w:val="FootnoteReference"/>
          <w:rFonts w:asciiTheme="majorBidi" w:hAnsiTheme="majorBidi" w:cstheme="majorBidi"/>
          <w:vertAlign w:val="baseline"/>
        </w:rPr>
        <w:t xml:space="preserve">Small enterprises: a profile of human resource personnel, practices and support systems, Pearson, terry, stringer, Donna, journal of management research. Aug. 2006, </w:t>
      </w:r>
      <w:proofErr w:type="spellStart"/>
      <w:r w:rsidRPr="003D4D76">
        <w:rPr>
          <w:rStyle w:val="FootnoteReference"/>
          <w:rFonts w:asciiTheme="majorBidi" w:hAnsiTheme="majorBidi" w:cstheme="majorBidi"/>
          <w:vertAlign w:val="baseline"/>
        </w:rPr>
        <w:t>vol</w:t>
      </w:r>
      <w:proofErr w:type="spellEnd"/>
      <w:r w:rsidRPr="003D4D76">
        <w:rPr>
          <w:rStyle w:val="FootnoteReference"/>
          <w:rFonts w:asciiTheme="majorBidi" w:hAnsiTheme="majorBidi" w:cstheme="majorBidi"/>
          <w:vertAlign w:val="baseline"/>
        </w:rPr>
        <w:t xml:space="preserve"> 6,issue 2,p102-112</w:t>
      </w:r>
    </w:p>
  </w:footnote>
  <w:footnote w:id="25">
    <w:p w:rsidR="00CC2F83" w:rsidRPr="003D4D76" w:rsidRDefault="00CC2F83" w:rsidP="00E86937">
      <w:pPr>
        <w:spacing w:after="0" w:line="240" w:lineRule="auto"/>
        <w:ind w:right="113"/>
        <w:jc w:val="both"/>
        <w:rPr>
          <w:rFonts w:asciiTheme="majorBidi" w:hAnsiTheme="majorBidi" w:cstheme="majorBidi"/>
          <w:lang w:bidi="ar-EG"/>
        </w:rPr>
      </w:pP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Pr>
        <w:footnoteRef/>
      </w: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tl/>
        </w:rPr>
        <w:t xml:space="preserve"> </w:t>
      </w:r>
      <w:r w:rsidRPr="003D4D76">
        <w:rPr>
          <w:rStyle w:val="FootnoteReference"/>
          <w:rFonts w:asciiTheme="majorBidi" w:hAnsiTheme="majorBidi" w:cstheme="majorBidi"/>
          <w:vertAlign w:val="baseline"/>
        </w:rPr>
        <w:t xml:space="preserve">Risk and safety communication in small enterprise, stave. Christina, journal of risk research, Jan 2008, </w:t>
      </w:r>
      <w:proofErr w:type="spellStart"/>
      <w:r w:rsidRPr="003D4D76">
        <w:rPr>
          <w:rStyle w:val="FootnoteReference"/>
          <w:rFonts w:asciiTheme="majorBidi" w:hAnsiTheme="majorBidi" w:cstheme="majorBidi"/>
          <w:vertAlign w:val="baseline"/>
        </w:rPr>
        <w:t>vol</w:t>
      </w:r>
      <w:proofErr w:type="spellEnd"/>
      <w:r w:rsidRPr="003D4D76">
        <w:rPr>
          <w:rStyle w:val="FootnoteReference"/>
          <w:rFonts w:asciiTheme="majorBidi" w:hAnsiTheme="majorBidi" w:cstheme="majorBidi"/>
          <w:vertAlign w:val="baseline"/>
        </w:rPr>
        <w:t xml:space="preserve"> 11, issue1l2. P195-206</w:t>
      </w:r>
    </w:p>
  </w:footnote>
  <w:footnote w:id="26">
    <w:p w:rsidR="00CC2F83" w:rsidRPr="003D4D76" w:rsidRDefault="00CC2F83" w:rsidP="00E86937">
      <w:pPr>
        <w:spacing w:after="0" w:line="240" w:lineRule="auto"/>
        <w:ind w:right="113"/>
        <w:jc w:val="both"/>
        <w:rPr>
          <w:rFonts w:asciiTheme="majorBidi" w:hAnsiTheme="majorBidi" w:cstheme="majorBidi"/>
          <w:lang w:bidi="ar-EG"/>
        </w:rPr>
      </w:pP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Pr>
        <w:footnoteRef/>
      </w:r>
      <w:r w:rsidRPr="003D4D76">
        <w:rPr>
          <w:rStyle w:val="FootnoteReference"/>
          <w:rFonts w:asciiTheme="majorBidi" w:hAnsiTheme="majorBidi" w:cstheme="majorBidi"/>
          <w:vertAlign w:val="baseline"/>
        </w:rPr>
        <w:t>)</w:t>
      </w:r>
      <w:r w:rsidRPr="003D4D76">
        <w:rPr>
          <w:rFonts w:asciiTheme="majorBidi" w:hAnsiTheme="majorBidi" w:cstheme="majorBidi"/>
          <w:rtl/>
        </w:rPr>
        <w:t xml:space="preserve"> </w:t>
      </w:r>
      <w:r w:rsidRPr="003D4D76">
        <w:rPr>
          <w:rFonts w:asciiTheme="majorBidi" w:hAnsiTheme="majorBidi" w:cstheme="majorBidi"/>
          <w:lang w:bidi="ar-EG"/>
        </w:rPr>
        <w:t xml:space="preserve">Small enterprise support, The missing ingredients, </w:t>
      </w:r>
      <w:proofErr w:type="spellStart"/>
      <w:r w:rsidRPr="003D4D76">
        <w:rPr>
          <w:rFonts w:asciiTheme="majorBidi" w:hAnsiTheme="majorBidi" w:cstheme="majorBidi"/>
          <w:lang w:bidi="ar-EG"/>
        </w:rPr>
        <w:t>berney</w:t>
      </w:r>
      <w:proofErr w:type="spellEnd"/>
      <w:r w:rsidRPr="003D4D76">
        <w:rPr>
          <w:rFonts w:asciiTheme="majorBidi" w:hAnsiTheme="majorBidi" w:cstheme="majorBidi"/>
          <w:lang w:bidi="ar-EG"/>
        </w:rPr>
        <w:t xml:space="preserve">. </w:t>
      </w:r>
      <w:proofErr w:type="spellStart"/>
      <w:r w:rsidRPr="003D4D76">
        <w:rPr>
          <w:rFonts w:asciiTheme="majorBidi" w:hAnsiTheme="majorBidi" w:cstheme="majorBidi"/>
          <w:lang w:bidi="ar-EG"/>
        </w:rPr>
        <w:t>Rw</w:t>
      </w:r>
      <w:proofErr w:type="spellEnd"/>
      <w:r w:rsidRPr="003D4D76">
        <w:rPr>
          <w:rFonts w:asciiTheme="majorBidi" w:hAnsiTheme="majorBidi" w:cstheme="majorBidi"/>
          <w:lang w:bidi="ar-EG"/>
        </w:rPr>
        <w:t>, social science, united states, 2009</w:t>
      </w:r>
    </w:p>
  </w:footnote>
  <w:footnote w:id="27">
    <w:p w:rsidR="00CC2F83" w:rsidRPr="003D4D76" w:rsidRDefault="00CC2F83" w:rsidP="00E86937">
      <w:pPr>
        <w:autoSpaceDE w:val="0"/>
        <w:autoSpaceDN w:val="0"/>
        <w:adjustRightInd w:val="0"/>
        <w:spacing w:after="0" w:line="240" w:lineRule="auto"/>
        <w:jc w:val="both"/>
        <w:rPr>
          <w:rFonts w:asciiTheme="majorBidi" w:hAnsiTheme="majorBidi" w:cstheme="majorBidi"/>
          <w:color w:val="000000"/>
          <w:lang w:bidi="ar-EG"/>
        </w:rPr>
      </w:pPr>
      <w:r w:rsidRPr="003D4D76">
        <w:rPr>
          <w:rStyle w:val="FootnoteReference"/>
          <w:rFonts w:asciiTheme="majorBidi" w:hAnsiTheme="majorBidi" w:cstheme="majorBidi"/>
          <w:vertAlign w:val="baseline"/>
        </w:rPr>
        <w:t>(</w:t>
      </w:r>
      <w:r w:rsidRPr="003D4D76">
        <w:rPr>
          <w:rStyle w:val="FootnoteReference"/>
          <w:rFonts w:asciiTheme="majorBidi" w:hAnsiTheme="majorBidi" w:cstheme="majorBidi"/>
          <w:vertAlign w:val="baseline"/>
        </w:rPr>
        <w:footnoteRef/>
      </w:r>
      <w:r w:rsidRPr="003D4D76">
        <w:rPr>
          <w:rStyle w:val="FootnoteReference"/>
          <w:rFonts w:asciiTheme="majorBidi" w:hAnsiTheme="majorBidi" w:cstheme="majorBidi"/>
          <w:vertAlign w:val="baseline"/>
        </w:rPr>
        <w:t>)</w:t>
      </w:r>
      <w:r w:rsidRPr="003D4D76">
        <w:rPr>
          <w:rFonts w:asciiTheme="majorBidi" w:hAnsiTheme="majorBidi" w:cstheme="majorBidi"/>
        </w:rPr>
        <w:t xml:space="preserve"> </w:t>
      </w:r>
      <w:proofErr w:type="spellStart"/>
      <w:r w:rsidRPr="003D4D76">
        <w:rPr>
          <w:rFonts w:asciiTheme="majorBidi" w:hAnsiTheme="majorBidi" w:cstheme="majorBidi"/>
          <w:color w:val="000000"/>
        </w:rPr>
        <w:t>Hatice</w:t>
      </w:r>
      <w:proofErr w:type="spellEnd"/>
      <w:r w:rsidRPr="003D4D76">
        <w:rPr>
          <w:rFonts w:asciiTheme="majorBidi" w:hAnsiTheme="majorBidi" w:cstheme="majorBidi"/>
          <w:color w:val="000000"/>
        </w:rPr>
        <w:t xml:space="preserve"> Jenkins, “commercial bank and performance in micro Enterprises/ Small Business Finance“(Cambridge, Harvard University, Harvard Institute for International Development), Feb. 2000.</w:t>
      </w:r>
    </w:p>
  </w:footnote>
  <w:footnote w:id="28">
    <w:p w:rsidR="00CC2F83" w:rsidRPr="003D4D76" w:rsidRDefault="00CC2F83" w:rsidP="00E86937">
      <w:pPr>
        <w:pStyle w:val="FootnoteText"/>
        <w:bidi w:val="0"/>
        <w:jc w:val="both"/>
        <w:rPr>
          <w:rFonts w:asciiTheme="majorBidi" w:hAnsiTheme="majorBidi" w:cstheme="majorBidi"/>
          <w:sz w:val="22"/>
          <w:szCs w:val="22"/>
        </w:rPr>
      </w:pPr>
      <w:r w:rsidRPr="003D4D76">
        <w:rPr>
          <w:rStyle w:val="FootnoteReference"/>
          <w:rFonts w:asciiTheme="majorBidi" w:hAnsiTheme="majorBidi" w:cstheme="majorBidi"/>
          <w:sz w:val="22"/>
          <w:szCs w:val="22"/>
          <w:vertAlign w:val="baseline"/>
        </w:rPr>
        <w:t>(</w:t>
      </w:r>
      <w:r w:rsidRPr="003D4D76">
        <w:rPr>
          <w:rStyle w:val="FootnoteReference"/>
          <w:rFonts w:asciiTheme="majorBidi" w:hAnsiTheme="majorBidi" w:cstheme="majorBidi"/>
          <w:sz w:val="22"/>
          <w:szCs w:val="22"/>
          <w:vertAlign w:val="baseline"/>
        </w:rPr>
        <w:footnoteRef/>
      </w:r>
      <w:r w:rsidRPr="003D4D76">
        <w:rPr>
          <w:rStyle w:val="FootnoteReference"/>
          <w:rFonts w:asciiTheme="majorBidi" w:hAnsiTheme="majorBidi" w:cstheme="majorBidi"/>
          <w:sz w:val="22"/>
          <w:szCs w:val="22"/>
          <w:vertAlign w:val="baseline"/>
        </w:rPr>
        <w:t>)</w:t>
      </w:r>
      <w:r w:rsidRPr="003D4D76">
        <w:rPr>
          <w:rFonts w:asciiTheme="majorBidi" w:hAnsiTheme="majorBidi" w:cstheme="majorBidi"/>
          <w:sz w:val="22"/>
          <w:szCs w:val="22"/>
        </w:rPr>
        <w:t xml:space="preserve"> </w:t>
      </w:r>
      <w:proofErr w:type="spellStart"/>
      <w:r w:rsidRPr="003D4D76">
        <w:rPr>
          <w:rFonts w:asciiTheme="majorBidi" w:hAnsiTheme="majorBidi" w:cstheme="majorBidi"/>
          <w:sz w:val="22"/>
          <w:szCs w:val="22"/>
        </w:rPr>
        <w:t>Theorsten</w:t>
      </w:r>
      <w:proofErr w:type="spellEnd"/>
      <w:r w:rsidRPr="003D4D76">
        <w:rPr>
          <w:rFonts w:asciiTheme="majorBidi" w:hAnsiTheme="majorBidi" w:cstheme="majorBidi"/>
          <w:sz w:val="22"/>
          <w:szCs w:val="22"/>
        </w:rPr>
        <w:t xml:space="preserve"> Beck, et. al: "Bank finance for SMEs around the world Drivers, </w:t>
      </w:r>
      <w:proofErr w:type="spellStart"/>
      <w:r w:rsidRPr="003D4D76">
        <w:rPr>
          <w:rFonts w:asciiTheme="majorBidi" w:hAnsiTheme="majorBidi" w:cstheme="majorBidi"/>
          <w:sz w:val="22"/>
          <w:szCs w:val="22"/>
        </w:rPr>
        <w:t>Obstlacles</w:t>
      </w:r>
      <w:proofErr w:type="spellEnd"/>
      <w:r w:rsidRPr="003D4D76">
        <w:rPr>
          <w:rFonts w:asciiTheme="majorBidi" w:hAnsiTheme="majorBidi" w:cstheme="majorBidi"/>
          <w:sz w:val="22"/>
          <w:szCs w:val="22"/>
        </w:rPr>
        <w:t xml:space="preserve"> and Business models landing practices", Washington, D.C, World Bank, November 2008</w:t>
      </w:r>
    </w:p>
  </w:footnote>
  <w:footnote w:id="29">
    <w:p w:rsidR="00CC2F83" w:rsidRPr="003D4D76" w:rsidRDefault="00CC2F83" w:rsidP="00172BA5">
      <w:pPr>
        <w:pStyle w:val="FootnoteText"/>
        <w:bidi w:val="0"/>
        <w:jc w:val="both"/>
        <w:rPr>
          <w:rFonts w:asciiTheme="majorBidi" w:hAnsiTheme="majorBidi" w:cstheme="majorBidi"/>
          <w:sz w:val="22"/>
          <w:szCs w:val="22"/>
        </w:rPr>
      </w:pPr>
      <w:r w:rsidRPr="003D4D76">
        <w:rPr>
          <w:rStyle w:val="FootnoteReference"/>
          <w:rFonts w:asciiTheme="majorBidi" w:hAnsiTheme="majorBidi" w:cstheme="majorBidi"/>
          <w:sz w:val="22"/>
          <w:szCs w:val="22"/>
          <w:vertAlign w:val="baseline"/>
        </w:rPr>
        <w:t>(</w:t>
      </w:r>
      <w:r w:rsidRPr="003D4D76">
        <w:rPr>
          <w:rStyle w:val="FootnoteReference"/>
          <w:rFonts w:asciiTheme="majorBidi" w:hAnsiTheme="majorBidi" w:cstheme="majorBidi"/>
          <w:sz w:val="22"/>
          <w:szCs w:val="22"/>
          <w:vertAlign w:val="baseline"/>
        </w:rPr>
        <w:footnoteRef/>
      </w:r>
      <w:r w:rsidRPr="003D4D76">
        <w:rPr>
          <w:rStyle w:val="FootnoteReference"/>
          <w:rFonts w:asciiTheme="majorBidi" w:hAnsiTheme="majorBidi" w:cstheme="majorBidi"/>
          <w:sz w:val="22"/>
          <w:szCs w:val="22"/>
          <w:vertAlign w:val="baseline"/>
        </w:rPr>
        <w:t>)</w:t>
      </w:r>
      <w:r w:rsidRPr="003D4D76">
        <w:rPr>
          <w:rFonts w:asciiTheme="majorBidi" w:hAnsiTheme="majorBidi" w:cstheme="majorBidi"/>
          <w:sz w:val="22"/>
          <w:szCs w:val="22"/>
          <w:rtl/>
        </w:rPr>
        <w:t xml:space="preserve"> </w:t>
      </w:r>
      <w:r w:rsidRPr="003D4D76">
        <w:rPr>
          <w:rFonts w:asciiTheme="majorBidi" w:hAnsiTheme="majorBidi" w:cstheme="majorBidi"/>
          <w:sz w:val="22"/>
          <w:szCs w:val="22"/>
        </w:rPr>
        <w:t>https://eudevdays.eu/sites/default/files/dalberg_sme-briefing-paper.pdf</w:t>
      </w:r>
    </w:p>
  </w:footnote>
  <w:footnote w:id="30">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Fonts w:ascii="Simplified Arabic" w:hAnsi="Simplified Arabic" w:cs="Simplified Arabic"/>
          <w:sz w:val="22"/>
          <w:szCs w:val="22"/>
          <w:rtl/>
        </w:rPr>
        <w:t xml:space="preserve">(1) </w:t>
      </w:r>
      <w:r w:rsidRPr="003D4D76">
        <w:rPr>
          <w:rFonts w:ascii="Simplified Arabic" w:hAnsi="Simplified Arabic" w:cs="Simplified Arabic"/>
          <w:sz w:val="22"/>
          <w:szCs w:val="22"/>
          <w:rtl/>
          <w:lang w:bidi="ar-DZ"/>
        </w:rPr>
        <w:t xml:space="preserve">برنامج هيئة الأمم المتحدة الإنمائي، </w:t>
      </w:r>
      <w:r w:rsidRPr="003D4D76">
        <w:rPr>
          <w:rFonts w:ascii="Simplified Arabic" w:hAnsi="Simplified Arabic" w:cs="Simplified Arabic"/>
          <w:b/>
          <w:bCs/>
          <w:sz w:val="22"/>
          <w:szCs w:val="22"/>
          <w:rtl/>
          <w:lang w:bidi="ar-DZ"/>
        </w:rPr>
        <w:t>ملامح التنمية البشرية</w:t>
      </w:r>
      <w:r w:rsidRPr="003D4D76">
        <w:rPr>
          <w:rFonts w:ascii="Simplified Arabic" w:hAnsi="Simplified Arabic" w:cs="Simplified Arabic"/>
          <w:sz w:val="22"/>
          <w:szCs w:val="22"/>
          <w:rtl/>
          <w:lang w:bidi="ar-DZ"/>
        </w:rPr>
        <w:t>، بيروت كانون الثاني، 1997.</w:t>
      </w:r>
    </w:p>
  </w:footnote>
  <w:footnote w:id="31">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sz w:val="22"/>
          <w:szCs w:val="22"/>
          <w:rtl/>
          <w:lang w:bidi="ar-DZ"/>
        </w:rPr>
        <w:t>عبد الوهاب الامين(دكتور)، كتاب</w:t>
      </w:r>
      <w:r w:rsidRPr="003D4D76">
        <w:rPr>
          <w:rFonts w:ascii="Simplified Arabic" w:hAnsi="Simplified Arabic" w:cs="Simplified Arabic"/>
          <w:b/>
          <w:bCs/>
          <w:sz w:val="22"/>
          <w:szCs w:val="22"/>
          <w:rtl/>
          <w:lang w:bidi="ar-DZ"/>
        </w:rPr>
        <w:t>، "التنمية الاقتصادية"</w:t>
      </w:r>
      <w:r w:rsidRPr="003D4D76">
        <w:rPr>
          <w:rFonts w:ascii="Simplified Arabic" w:hAnsi="Simplified Arabic" w:cs="Simplified Arabic"/>
          <w:sz w:val="22"/>
          <w:szCs w:val="22"/>
          <w:rtl/>
          <w:lang w:bidi="ar-DZ"/>
        </w:rPr>
        <w:t>، دار حافظ للنشر والتوزيع، 2000، ص 17.</w:t>
      </w:r>
    </w:p>
  </w:footnote>
  <w:footnote w:id="32">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sz w:val="22"/>
          <w:szCs w:val="22"/>
          <w:rtl/>
          <w:lang w:bidi="ar-DZ"/>
        </w:rPr>
        <w:t xml:space="preserve">إسماعيل شعباني (دكتور)، </w:t>
      </w:r>
      <w:r w:rsidRPr="003D4D76">
        <w:rPr>
          <w:rFonts w:ascii="Simplified Arabic" w:hAnsi="Simplified Arabic" w:cs="Simplified Arabic"/>
          <w:b/>
          <w:bCs/>
          <w:sz w:val="22"/>
          <w:szCs w:val="22"/>
          <w:rtl/>
          <w:lang w:bidi="ar-DZ"/>
        </w:rPr>
        <w:t>مقدمة في اقتصاد التنمية</w:t>
      </w:r>
      <w:r w:rsidRPr="003D4D76">
        <w:rPr>
          <w:rFonts w:ascii="Simplified Arabic" w:hAnsi="Simplified Arabic" w:cs="Simplified Arabic"/>
          <w:sz w:val="22"/>
          <w:szCs w:val="22"/>
          <w:rtl/>
          <w:lang w:bidi="ar-DZ"/>
        </w:rPr>
        <w:t>، دار هومة للطباعة والنشر والتوزيع، 1997، ص 50.</w:t>
      </w:r>
    </w:p>
  </w:footnote>
  <w:footnote w:id="33">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lang w:bidi="ar-DZ"/>
        </w:rPr>
        <w:t xml:space="preserve">كبداني سيد أحمد،" أثر النمو الاقتصادي على عدالة توزيع الدخل في الجزائر مقارنة بالدول العربية" </w:t>
      </w:r>
      <w:r w:rsidRPr="003D4D76">
        <w:rPr>
          <w:rFonts w:ascii="Simplified Arabic" w:hAnsi="Simplified Arabic" w:cs="Simplified Arabic"/>
          <w:sz w:val="22"/>
          <w:szCs w:val="22"/>
          <w:rtl/>
          <w:lang w:bidi="ar-DZ"/>
        </w:rPr>
        <w:t xml:space="preserve">رسالة دكتوراه، جامعة أبي </w:t>
      </w:r>
      <w:proofErr w:type="spellStart"/>
      <w:r w:rsidRPr="003D4D76">
        <w:rPr>
          <w:rFonts w:ascii="Simplified Arabic" w:hAnsi="Simplified Arabic" w:cs="Simplified Arabic"/>
          <w:sz w:val="22"/>
          <w:szCs w:val="22"/>
          <w:rtl/>
          <w:lang w:bidi="ar-DZ"/>
        </w:rPr>
        <w:t>بلقايد</w:t>
      </w:r>
      <w:proofErr w:type="spellEnd"/>
      <w:r w:rsidRPr="003D4D76">
        <w:rPr>
          <w:rFonts w:ascii="Simplified Arabic" w:hAnsi="Simplified Arabic" w:cs="Simplified Arabic"/>
          <w:sz w:val="22"/>
          <w:szCs w:val="22"/>
          <w:rtl/>
          <w:lang w:bidi="ar-DZ"/>
        </w:rPr>
        <w:t xml:space="preserve">، تلمسان، الجزائر، 2013 ص </w:t>
      </w:r>
      <w:proofErr w:type="spellStart"/>
      <w:r w:rsidRPr="003D4D76">
        <w:rPr>
          <w:rFonts w:ascii="Simplified Arabic" w:hAnsi="Simplified Arabic" w:cs="Simplified Arabic"/>
          <w:sz w:val="22"/>
          <w:szCs w:val="22"/>
          <w:rtl/>
          <w:lang w:bidi="ar-DZ"/>
        </w:rPr>
        <w:t>ص</w:t>
      </w:r>
      <w:proofErr w:type="spellEnd"/>
      <w:r w:rsidRPr="003D4D76">
        <w:rPr>
          <w:rFonts w:ascii="Simplified Arabic" w:hAnsi="Simplified Arabic" w:cs="Simplified Arabic"/>
          <w:sz w:val="22"/>
          <w:szCs w:val="22"/>
          <w:rtl/>
          <w:lang w:bidi="ar-DZ"/>
        </w:rPr>
        <w:t xml:space="preserve"> (18- 21)</w:t>
      </w:r>
    </w:p>
  </w:footnote>
  <w:footnote w:id="34">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عبد الحميد صديق عبد البر</w:t>
      </w:r>
      <w:r w:rsidRPr="003D4D76">
        <w:rPr>
          <w:rFonts w:ascii="Simplified Arabic" w:hAnsi="Simplified Arabic" w:cs="Simplified Arabic"/>
          <w:b/>
          <w:bCs/>
          <w:sz w:val="22"/>
          <w:szCs w:val="22"/>
          <w:rtl/>
        </w:rPr>
        <w:t>، تجربة المشروعات الصغيرة في مصر المعوقات والتحديات وأساليب العلاج دراسة مقارنة مع التجارب الدولية</w:t>
      </w:r>
      <w:r w:rsidRPr="003D4D76">
        <w:rPr>
          <w:rFonts w:ascii="Simplified Arabic" w:hAnsi="Simplified Arabic" w:cs="Simplified Arabic"/>
          <w:sz w:val="22"/>
          <w:szCs w:val="22"/>
          <w:rtl/>
        </w:rPr>
        <w:t xml:space="preserve">، (مصر المعاصرة) مجلة علمية دورية محكمة، الجمعية المصرية للإحصاء الاقتصادي والتشريع، أبريل 2013، ص </w:t>
      </w:r>
      <w:proofErr w:type="spellStart"/>
      <w:r w:rsidRPr="003D4D76">
        <w:rPr>
          <w:rFonts w:ascii="Simplified Arabic" w:hAnsi="Simplified Arabic" w:cs="Simplified Arabic"/>
          <w:sz w:val="22"/>
          <w:szCs w:val="22"/>
          <w:rtl/>
        </w:rPr>
        <w:t>ص</w:t>
      </w:r>
      <w:proofErr w:type="spellEnd"/>
      <w:r w:rsidRPr="003D4D76">
        <w:rPr>
          <w:rFonts w:ascii="Simplified Arabic" w:hAnsi="Simplified Arabic" w:cs="Simplified Arabic"/>
          <w:sz w:val="22"/>
          <w:szCs w:val="22"/>
          <w:rtl/>
        </w:rPr>
        <w:t xml:space="preserve"> 6،7.</w:t>
      </w:r>
    </w:p>
  </w:footnote>
  <w:footnote w:id="3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مجلس الشوري، </w:t>
      </w:r>
      <w:r w:rsidRPr="003D4D76">
        <w:rPr>
          <w:rFonts w:ascii="Simplified Arabic" w:hAnsi="Simplified Arabic" w:cs="Simplified Arabic"/>
          <w:b/>
          <w:bCs/>
          <w:sz w:val="22"/>
          <w:szCs w:val="22"/>
          <w:rtl/>
        </w:rPr>
        <w:t xml:space="preserve">خطة قومية وبرامج لتنمية الصناعات الصغيرة مع الاستفادة من تجارب الدول </w:t>
      </w:r>
      <w:proofErr w:type="spellStart"/>
      <w:r w:rsidRPr="003D4D76">
        <w:rPr>
          <w:rFonts w:ascii="Simplified Arabic" w:hAnsi="Simplified Arabic" w:cs="Simplified Arabic"/>
          <w:b/>
          <w:bCs/>
          <w:sz w:val="22"/>
          <w:szCs w:val="22"/>
          <w:rtl/>
        </w:rPr>
        <w:t>الأخري</w:t>
      </w:r>
      <w:proofErr w:type="spellEnd"/>
      <w:r w:rsidRPr="003D4D76">
        <w:rPr>
          <w:rFonts w:ascii="Simplified Arabic" w:hAnsi="Simplified Arabic" w:cs="Simplified Arabic"/>
          <w:sz w:val="22"/>
          <w:szCs w:val="22"/>
          <w:rtl/>
        </w:rPr>
        <w:t>، التقرير المبدئي للجنة الانتاج الصناعي والطاقة، دور الانعقاد العادي الثالث والعشرون، 2003.</w:t>
      </w:r>
    </w:p>
  </w:footnote>
  <w:footnote w:id="36">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ماهر حسن المحروق (دكتور)، إيهاب مقابلة (دكتور)، </w:t>
      </w:r>
      <w:r w:rsidRPr="003D4D76">
        <w:rPr>
          <w:rFonts w:ascii="Simplified Arabic" w:hAnsi="Simplified Arabic" w:cs="Simplified Arabic"/>
          <w:b/>
          <w:bCs/>
          <w:sz w:val="22"/>
          <w:szCs w:val="22"/>
          <w:rtl/>
        </w:rPr>
        <w:t>المشروعات الصغيرة والمتوسطة أهميتها ومعوقاتها</w:t>
      </w:r>
      <w:r w:rsidRPr="003D4D76">
        <w:rPr>
          <w:rFonts w:ascii="Simplified Arabic" w:hAnsi="Simplified Arabic" w:cs="Simplified Arabic"/>
          <w:sz w:val="22"/>
          <w:szCs w:val="22"/>
          <w:rtl/>
        </w:rPr>
        <w:t>، مركز المنشآت الصغيرة والمتوسطة، عمان، مايو 2006، ص2.</w:t>
      </w:r>
    </w:p>
  </w:footnote>
  <w:footnote w:id="37">
    <w:p w:rsidR="00CC2F83" w:rsidRPr="003D4D76" w:rsidRDefault="00CC2F83" w:rsidP="00F708BF">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عبد المطلب </w:t>
      </w:r>
      <w:proofErr w:type="spellStart"/>
      <w:r w:rsidRPr="003D4D76">
        <w:rPr>
          <w:rFonts w:ascii="Simplified Arabic" w:hAnsi="Simplified Arabic" w:cs="Simplified Arabic"/>
          <w:sz w:val="22"/>
          <w:szCs w:val="22"/>
          <w:rtl/>
        </w:rPr>
        <w:t>الأسرج</w:t>
      </w:r>
      <w:proofErr w:type="spellEnd"/>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ودورها</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التنموي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في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مصر</w:t>
      </w:r>
      <w:r w:rsidRPr="003D4D76">
        <w:rPr>
          <w:rFonts w:ascii="Simplified Arabic" w:hAnsi="Simplified Arabic" w:cs="Simplified Arabic"/>
          <w:sz w:val="22"/>
          <w:szCs w:val="22"/>
          <w:rtl/>
        </w:rPr>
        <w:t>، كتاب الأهرام، 2007، ص6.</w:t>
      </w:r>
    </w:p>
  </w:footnote>
  <w:footnote w:id="38">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نفس المرجع السابق ص 5</w:t>
      </w:r>
    </w:p>
  </w:footnote>
  <w:footnote w:id="39">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سماح مصطفي عبد الغني، </w:t>
      </w:r>
      <w:r w:rsidRPr="003D4D76">
        <w:rPr>
          <w:rFonts w:ascii="Simplified Arabic" w:hAnsi="Simplified Arabic" w:cs="Simplified Arabic"/>
          <w:b/>
          <w:bCs/>
          <w:sz w:val="22"/>
          <w:szCs w:val="22"/>
          <w:rtl/>
        </w:rPr>
        <w:t>تفعيل دور المشروعات الصغيرة في خدمة أهداف التنمية الاقتصادية المصرية</w:t>
      </w:r>
      <w:r w:rsidRPr="003D4D76">
        <w:rPr>
          <w:rFonts w:ascii="Simplified Arabic" w:hAnsi="Simplified Arabic" w:cs="Simplified Arabic"/>
          <w:sz w:val="22"/>
          <w:szCs w:val="22"/>
          <w:rtl/>
        </w:rPr>
        <w:t>، مرجع سابق.</w:t>
      </w:r>
    </w:p>
  </w:footnote>
  <w:footnote w:id="40">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spacing w:val="-2"/>
          <w:sz w:val="22"/>
          <w:szCs w:val="22"/>
          <w:rtl/>
        </w:rPr>
        <w:t xml:space="preserve">مجلس الشورى، </w:t>
      </w:r>
      <w:r w:rsidRPr="003D4D76">
        <w:rPr>
          <w:rFonts w:ascii="Simplified Arabic" w:hAnsi="Simplified Arabic" w:cs="Simplified Arabic"/>
          <w:b/>
          <w:bCs/>
          <w:spacing w:val="-2"/>
          <w:sz w:val="22"/>
          <w:szCs w:val="22"/>
          <w:rtl/>
        </w:rPr>
        <w:t>التقرير المبدئي رقم (2) للجنة الإنتاج الصناعي والطاقة والقوى العاملة عن موضوع الصناعات الصغيرة</w:t>
      </w:r>
      <w:r w:rsidRPr="003D4D76">
        <w:rPr>
          <w:rFonts w:ascii="Simplified Arabic" w:hAnsi="Simplified Arabic" w:cs="Simplified Arabic"/>
          <w:spacing w:val="-2"/>
          <w:sz w:val="22"/>
          <w:szCs w:val="22"/>
          <w:rtl/>
        </w:rPr>
        <w:t>، دورة الانعقاد الحادي عشر، القاهرة، 2015، ص 14،13.</w:t>
      </w:r>
    </w:p>
  </w:footnote>
  <w:footnote w:id="41">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عبد المطلب </w:t>
      </w:r>
      <w:proofErr w:type="spellStart"/>
      <w:r w:rsidRPr="003D4D76">
        <w:rPr>
          <w:rFonts w:ascii="Simplified Arabic" w:hAnsi="Simplified Arabic" w:cs="Simplified Arabic"/>
          <w:sz w:val="22"/>
          <w:szCs w:val="22"/>
          <w:rtl/>
        </w:rPr>
        <w:t>الأسرج</w:t>
      </w:r>
      <w:proofErr w:type="spellEnd"/>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ودورها</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التنموي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في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مصر</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مرجع</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سابق،</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ص</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9.</w:t>
      </w:r>
    </w:p>
  </w:footnote>
  <w:footnote w:id="42">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عبد المطلب </w:t>
      </w:r>
      <w:proofErr w:type="spellStart"/>
      <w:r w:rsidRPr="003D4D76">
        <w:rPr>
          <w:rFonts w:ascii="Simplified Arabic" w:hAnsi="Simplified Arabic" w:cs="Simplified Arabic"/>
          <w:sz w:val="22"/>
          <w:szCs w:val="22"/>
          <w:rtl/>
        </w:rPr>
        <w:t>الأسرج</w:t>
      </w:r>
      <w:proofErr w:type="spellEnd"/>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ودورها</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التنموي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في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مصر</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مرجع</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سابق،</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ص</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9.</w:t>
      </w:r>
    </w:p>
  </w:footnote>
  <w:footnote w:id="43">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فتحي</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السيد</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عبده،</w:t>
      </w:r>
      <w:r w:rsidRPr="003D4D76">
        <w:rPr>
          <w:rFonts w:ascii="Simplified Arabic" w:hAnsi="Simplified Arabic" w:cs="Simplified Arabic"/>
          <w:sz w:val="22"/>
          <w:szCs w:val="22"/>
        </w:rPr>
        <w:t xml:space="preserve"> </w:t>
      </w:r>
      <w:r w:rsidRPr="003D4D76">
        <w:rPr>
          <w:rFonts w:ascii="Simplified Arabic" w:hAnsi="Simplified Arabic" w:cs="Simplified Arabic"/>
          <w:b/>
          <w:bCs/>
          <w:sz w:val="22"/>
          <w:szCs w:val="22"/>
          <w:rtl/>
        </w:rPr>
        <w:t>الصناعات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ودورها</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في</w:t>
      </w:r>
      <w:r w:rsidRPr="003D4D76">
        <w:rPr>
          <w:rFonts w:ascii="Simplified Arabic" w:hAnsi="Simplified Arabic" w:cs="Simplified Arabic"/>
          <w:b/>
          <w:bCs/>
          <w:sz w:val="22"/>
          <w:szCs w:val="22"/>
        </w:rPr>
        <w:t xml:space="preserve"> </w:t>
      </w:r>
      <w:proofErr w:type="spellStart"/>
      <w:r w:rsidRPr="003D4D76">
        <w:rPr>
          <w:rFonts w:ascii="Simplified Arabic" w:hAnsi="Simplified Arabic" w:cs="Simplified Arabic"/>
          <w:b/>
          <w:bCs/>
          <w:sz w:val="22"/>
          <w:szCs w:val="22"/>
          <w:rtl/>
        </w:rPr>
        <w:t>التنميا</w:t>
      </w:r>
      <w:proofErr w:type="spellEnd"/>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المحلية</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مؤسسة</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شباب</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الجامعة،</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الاسكندرية، 2005.</w:t>
      </w:r>
    </w:p>
  </w:footnote>
  <w:footnote w:id="44">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لمجد بوزيدي، </w:t>
      </w:r>
      <w:r w:rsidRPr="003D4D76">
        <w:rPr>
          <w:rFonts w:ascii="Simplified Arabic" w:hAnsi="Simplified Arabic" w:cs="Simplified Arabic"/>
          <w:b/>
          <w:bCs/>
          <w:sz w:val="22"/>
          <w:szCs w:val="22"/>
          <w:rtl/>
        </w:rPr>
        <w:t>إدارة المخاطر في المؤسسات الصغيرة والمتوسطة</w:t>
      </w:r>
      <w:r w:rsidRPr="003D4D76">
        <w:rPr>
          <w:rFonts w:ascii="Simplified Arabic" w:hAnsi="Simplified Arabic" w:cs="Simplified Arabic"/>
          <w:sz w:val="22"/>
          <w:szCs w:val="22"/>
          <w:rtl/>
        </w:rPr>
        <w:t>، رسالة ماجستير، جامعة أمحمد بوقرة، الجزائر، 2009، ص 35.</w:t>
      </w:r>
    </w:p>
  </w:footnote>
  <w:footnote w:id="4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عاصم</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عبد</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النبي</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أحمد</w:t>
      </w:r>
      <w:r w:rsidRPr="003D4D76">
        <w:rPr>
          <w:rFonts w:ascii="Simplified Arabic" w:hAnsi="Simplified Arabic" w:cs="Simplified Arabic"/>
          <w:sz w:val="22"/>
          <w:szCs w:val="22"/>
        </w:rPr>
        <w:t xml:space="preserve"> </w:t>
      </w:r>
      <w:proofErr w:type="spellStart"/>
      <w:r w:rsidRPr="003D4D76">
        <w:rPr>
          <w:rFonts w:ascii="Simplified Arabic" w:hAnsi="Simplified Arabic" w:cs="Simplified Arabic"/>
          <w:sz w:val="22"/>
          <w:szCs w:val="22"/>
          <w:rtl/>
        </w:rPr>
        <w:t>البندي</w:t>
      </w:r>
      <w:proofErr w:type="spellEnd"/>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w:t>
      </w:r>
      <w:r w:rsidRPr="003D4D76">
        <w:rPr>
          <w:rFonts w:ascii="Simplified Arabic" w:hAnsi="Simplified Arabic" w:cs="Simplified Arabic"/>
          <w:b/>
          <w:bCs/>
          <w:sz w:val="22"/>
          <w:szCs w:val="22"/>
          <w:rtl/>
        </w:rPr>
        <w:t>المشروعات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وأثرها</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في</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التنمية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الاقتصادية</w:t>
      </w:r>
      <w:r w:rsidRPr="003D4D76">
        <w:rPr>
          <w:rFonts w:ascii="Simplified Arabic" w:hAnsi="Simplified Arabic" w:cs="Simplified Arabic"/>
          <w:b/>
          <w:bCs/>
          <w:sz w:val="22"/>
          <w:szCs w:val="22"/>
        </w:rPr>
        <w:t xml:space="preserve"> " </w:t>
      </w:r>
      <w:r w:rsidRPr="003D4D76">
        <w:rPr>
          <w:rFonts w:ascii="Simplified Arabic" w:hAnsi="Simplified Arabic" w:cs="Simplified Arabic"/>
          <w:b/>
          <w:bCs/>
          <w:sz w:val="22"/>
          <w:szCs w:val="22"/>
          <w:rtl/>
        </w:rPr>
        <w:t xml:space="preserve">مصر </w:t>
      </w:r>
      <w:proofErr w:type="spellStart"/>
      <w:r w:rsidRPr="003D4D76">
        <w:rPr>
          <w:rFonts w:ascii="Simplified Arabic" w:hAnsi="Simplified Arabic" w:cs="Simplified Arabic"/>
          <w:b/>
          <w:bCs/>
          <w:sz w:val="22"/>
          <w:szCs w:val="22"/>
          <w:rtl/>
        </w:rPr>
        <w:t>أنموذجاً</w:t>
      </w:r>
      <w:proofErr w:type="spellEnd"/>
      <w:r w:rsidRPr="003D4D76">
        <w:rPr>
          <w:rFonts w:ascii="Simplified Arabic" w:hAnsi="Simplified Arabic" w:cs="Simplified Arabic"/>
          <w:b/>
          <w:bCs/>
          <w:sz w:val="22"/>
          <w:szCs w:val="22"/>
          <w:rtl/>
        </w:rPr>
        <w:t>"،</w:t>
      </w:r>
      <w:r w:rsidRPr="003D4D76">
        <w:rPr>
          <w:rFonts w:ascii="Simplified Arabic" w:hAnsi="Simplified Arabic" w:cs="Simplified Arabic"/>
          <w:sz w:val="22"/>
          <w:szCs w:val="22"/>
          <w:rtl/>
        </w:rPr>
        <w:t xml:space="preserve"> رسالة دكتوراه، الأكاديمية العربية المفتوحة، الدانمارك، 2015، ص16.</w:t>
      </w:r>
    </w:p>
  </w:footnote>
  <w:footnote w:id="46">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محمد حامد الصياد، </w:t>
      </w:r>
      <w:r w:rsidRPr="003D4D76">
        <w:rPr>
          <w:rFonts w:ascii="Simplified Arabic" w:hAnsi="Simplified Arabic" w:cs="Simplified Arabic"/>
          <w:b/>
          <w:bCs/>
          <w:sz w:val="22"/>
          <w:szCs w:val="22"/>
          <w:rtl/>
        </w:rPr>
        <w:t>التأمينات الاجتماعية والعاملين بالمشروعات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 والمتوسطة</w:t>
      </w:r>
      <w:r w:rsidRPr="003D4D76">
        <w:rPr>
          <w:rFonts w:ascii="Simplified Arabic" w:hAnsi="Simplified Arabic" w:cs="Simplified Arabic"/>
          <w:sz w:val="22"/>
          <w:szCs w:val="22"/>
          <w:rtl/>
        </w:rPr>
        <w:t>، منظمة العمل العربية، 2006، ص19.</w:t>
      </w:r>
    </w:p>
  </w:footnote>
  <w:footnote w:id="47">
    <w:p w:rsidR="00CC2F83" w:rsidRPr="003D4D76" w:rsidRDefault="00CC2F83" w:rsidP="00172BA5">
      <w:pPr>
        <w:bidi/>
        <w:spacing w:after="0" w:line="240" w:lineRule="auto"/>
        <w:jc w:val="both"/>
        <w:rPr>
          <w:rFonts w:ascii="Simplified Arabic" w:hAnsi="Simplified Arabic" w:cs="Simplified Arabic"/>
          <w:rtl/>
          <w:lang w:bidi="ar-EG"/>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سعد عبد الرسول، </w:t>
      </w:r>
      <w:r w:rsidRPr="003D4D76">
        <w:rPr>
          <w:rFonts w:ascii="Simplified Arabic" w:hAnsi="Simplified Arabic" w:cs="Simplified Arabic"/>
          <w:b/>
          <w:bCs/>
          <w:rtl/>
        </w:rPr>
        <w:t>الصناعات الصغيرة كمدخل لتنمية المجتمع المحلي</w:t>
      </w:r>
      <w:r w:rsidRPr="003D4D76">
        <w:rPr>
          <w:rFonts w:ascii="Simplified Arabic" w:hAnsi="Simplified Arabic" w:cs="Simplified Arabic"/>
          <w:rtl/>
        </w:rPr>
        <w:t xml:space="preserve">، دار المكتب العلمي، الاسكندرية، مصر،1998 </w:t>
      </w:r>
      <w:r w:rsidRPr="003D4D76">
        <w:rPr>
          <w:rFonts w:ascii="Simplified Arabic" w:hAnsi="Simplified Arabic" w:cs="Simplified Arabic"/>
          <w:rtl/>
          <w:lang w:bidi="ar-EG"/>
        </w:rPr>
        <w:t xml:space="preserve">ص </w:t>
      </w:r>
      <w:r w:rsidRPr="003D4D76">
        <w:rPr>
          <w:rFonts w:ascii="Simplified Arabic" w:hAnsi="Simplified Arabic" w:cs="Simplified Arabic"/>
          <w:rtl/>
        </w:rPr>
        <w:t>ص22 – 25.</w:t>
      </w:r>
    </w:p>
  </w:footnote>
  <w:footnote w:id="48">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البنك الأهلي المصري، </w:t>
      </w:r>
      <w:r w:rsidRPr="003D4D76">
        <w:rPr>
          <w:rFonts w:ascii="Simplified Arabic" w:hAnsi="Simplified Arabic" w:cs="Simplified Arabic"/>
          <w:b/>
          <w:bCs/>
          <w:sz w:val="22"/>
          <w:szCs w:val="22"/>
          <w:rtl/>
        </w:rPr>
        <w:t>المنشآت الصغيرة والمتناهية الصغر في ظل قانون تنمية المنشآت الصغيرة رقم 141 لسنة 2004</w:t>
      </w:r>
      <w:r w:rsidRPr="003D4D76">
        <w:rPr>
          <w:rFonts w:ascii="Simplified Arabic" w:hAnsi="Simplified Arabic" w:cs="Simplified Arabic"/>
          <w:sz w:val="22"/>
          <w:szCs w:val="22"/>
          <w:rtl/>
        </w:rPr>
        <w:t>، النشرة الاقتصادية، العدد الرابع، المجلد (57)، ص 74.</w:t>
      </w:r>
    </w:p>
  </w:footnote>
  <w:footnote w:id="49">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أحمد رجب أحمد علي، </w:t>
      </w:r>
      <w:r w:rsidRPr="003D4D76">
        <w:rPr>
          <w:rFonts w:ascii="Simplified Arabic" w:hAnsi="Simplified Arabic" w:cs="Simplified Arabic"/>
          <w:b/>
          <w:bCs/>
          <w:sz w:val="22"/>
          <w:szCs w:val="22"/>
          <w:rtl/>
        </w:rPr>
        <w:t>المشروعات الصغيرة بمحافظة الفيوم "دراسة تقويمية"</w:t>
      </w:r>
      <w:r w:rsidRPr="003D4D76">
        <w:rPr>
          <w:rFonts w:ascii="Simplified Arabic" w:hAnsi="Simplified Arabic" w:cs="Simplified Arabic"/>
          <w:sz w:val="22"/>
          <w:szCs w:val="22"/>
          <w:rtl/>
        </w:rPr>
        <w:t>، جامعة القاهرة، 2011، ص 12</w:t>
      </w:r>
    </w:p>
  </w:footnote>
  <w:footnote w:id="50">
    <w:p w:rsidR="00CC2F83" w:rsidRPr="003D4D76" w:rsidRDefault="00CC2F83" w:rsidP="00172BA5">
      <w:pPr>
        <w:autoSpaceDE w:val="0"/>
        <w:autoSpaceDN w:val="0"/>
        <w:bidi/>
        <w:adjustRightInd w:val="0"/>
        <w:spacing w:after="0" w:line="240" w:lineRule="auto"/>
        <w:ind w:left="380" w:hanging="380"/>
        <w:jc w:val="both"/>
        <w:rPr>
          <w:rFonts w:ascii="Simplified Arabic" w:hAnsi="Simplified Arabic" w:cs="Simplified Arabic"/>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حنان أسامة حسن، </w:t>
      </w:r>
      <w:r w:rsidRPr="003D4D76">
        <w:rPr>
          <w:rFonts w:ascii="Simplified Arabic" w:hAnsi="Simplified Arabic" w:cs="Simplified Arabic"/>
          <w:b/>
          <w:bCs/>
          <w:rtl/>
        </w:rPr>
        <w:t>مشاكل</w:t>
      </w:r>
      <w:r w:rsidRPr="003D4D76">
        <w:rPr>
          <w:rFonts w:ascii="Simplified Arabic" w:hAnsi="Simplified Arabic" w:cs="Simplified Arabic"/>
          <w:b/>
          <w:bCs/>
        </w:rPr>
        <w:t xml:space="preserve"> </w:t>
      </w:r>
      <w:r w:rsidRPr="003D4D76">
        <w:rPr>
          <w:rFonts w:ascii="Simplified Arabic" w:hAnsi="Simplified Arabic" w:cs="Simplified Arabic"/>
          <w:b/>
          <w:bCs/>
          <w:rtl/>
        </w:rPr>
        <w:t>تمويل</w:t>
      </w:r>
      <w:r w:rsidRPr="003D4D76">
        <w:rPr>
          <w:rFonts w:ascii="Simplified Arabic" w:hAnsi="Simplified Arabic" w:cs="Simplified Arabic"/>
          <w:b/>
          <w:bCs/>
        </w:rPr>
        <w:t xml:space="preserve"> </w:t>
      </w:r>
      <w:r w:rsidRPr="003D4D76">
        <w:rPr>
          <w:rFonts w:ascii="Simplified Arabic" w:hAnsi="Simplified Arabic" w:cs="Simplified Arabic"/>
          <w:b/>
          <w:bCs/>
          <w:rtl/>
        </w:rPr>
        <w:t>المشروعات</w:t>
      </w:r>
      <w:r w:rsidRPr="003D4D76">
        <w:rPr>
          <w:rFonts w:ascii="Simplified Arabic" w:hAnsi="Simplified Arabic" w:cs="Simplified Arabic"/>
          <w:b/>
          <w:bCs/>
        </w:rPr>
        <w:t xml:space="preserve"> </w:t>
      </w:r>
      <w:r w:rsidRPr="003D4D76">
        <w:rPr>
          <w:rFonts w:ascii="Simplified Arabic" w:hAnsi="Simplified Arabic" w:cs="Simplified Arabic"/>
          <w:b/>
          <w:bCs/>
          <w:rtl/>
        </w:rPr>
        <w:t>الصغيرة</w:t>
      </w:r>
      <w:r w:rsidRPr="003D4D76">
        <w:rPr>
          <w:rFonts w:ascii="Simplified Arabic" w:hAnsi="Simplified Arabic" w:cs="Simplified Arabic"/>
          <w:b/>
          <w:bCs/>
        </w:rPr>
        <w:t xml:space="preserve"> </w:t>
      </w:r>
      <w:r w:rsidRPr="003D4D76">
        <w:rPr>
          <w:rFonts w:ascii="Simplified Arabic" w:hAnsi="Simplified Arabic" w:cs="Simplified Arabic"/>
          <w:b/>
          <w:bCs/>
          <w:rtl/>
        </w:rPr>
        <w:t>وأساليب</w:t>
      </w:r>
      <w:r w:rsidRPr="003D4D76">
        <w:rPr>
          <w:rFonts w:ascii="Simplified Arabic" w:hAnsi="Simplified Arabic" w:cs="Simplified Arabic"/>
          <w:b/>
          <w:bCs/>
        </w:rPr>
        <w:t xml:space="preserve"> </w:t>
      </w:r>
      <w:r w:rsidRPr="003D4D76">
        <w:rPr>
          <w:rFonts w:ascii="Simplified Arabic" w:hAnsi="Simplified Arabic" w:cs="Simplified Arabic"/>
          <w:b/>
          <w:bCs/>
          <w:rtl/>
        </w:rPr>
        <w:t>علاجها</w:t>
      </w:r>
      <w:r w:rsidRPr="003D4D76">
        <w:rPr>
          <w:rFonts w:ascii="Simplified Arabic" w:hAnsi="Simplified Arabic" w:cs="Simplified Arabic"/>
          <w:b/>
          <w:bCs/>
        </w:rPr>
        <w:t xml:space="preserve"> </w:t>
      </w:r>
      <w:r w:rsidRPr="003D4D76">
        <w:rPr>
          <w:rFonts w:ascii="Simplified Arabic" w:hAnsi="Simplified Arabic" w:cs="Simplified Arabic"/>
          <w:b/>
          <w:bCs/>
          <w:rtl/>
        </w:rPr>
        <w:t>بالتطبيق</w:t>
      </w:r>
      <w:r w:rsidRPr="003D4D76">
        <w:rPr>
          <w:rFonts w:ascii="Simplified Arabic" w:hAnsi="Simplified Arabic" w:cs="Simplified Arabic"/>
          <w:b/>
          <w:bCs/>
        </w:rPr>
        <w:t xml:space="preserve"> </w:t>
      </w:r>
      <w:r w:rsidRPr="003D4D76">
        <w:rPr>
          <w:rFonts w:ascii="Simplified Arabic" w:hAnsi="Simplified Arabic" w:cs="Simplified Arabic"/>
          <w:b/>
          <w:bCs/>
          <w:rtl/>
        </w:rPr>
        <w:t>على</w:t>
      </w:r>
      <w:r w:rsidRPr="003D4D76">
        <w:rPr>
          <w:rFonts w:ascii="Simplified Arabic" w:hAnsi="Simplified Arabic" w:cs="Simplified Arabic"/>
          <w:b/>
          <w:bCs/>
        </w:rPr>
        <w:t xml:space="preserve"> </w:t>
      </w:r>
      <w:r w:rsidRPr="003D4D76">
        <w:rPr>
          <w:rFonts w:ascii="Simplified Arabic" w:hAnsi="Simplified Arabic" w:cs="Simplified Arabic"/>
          <w:b/>
          <w:bCs/>
          <w:rtl/>
        </w:rPr>
        <w:t>محافظة</w:t>
      </w:r>
      <w:r w:rsidRPr="003D4D76">
        <w:rPr>
          <w:rFonts w:ascii="Simplified Arabic" w:hAnsi="Simplified Arabic" w:cs="Simplified Arabic"/>
          <w:b/>
          <w:bCs/>
        </w:rPr>
        <w:t xml:space="preserve"> </w:t>
      </w:r>
      <w:r w:rsidRPr="003D4D76">
        <w:rPr>
          <w:rFonts w:ascii="Simplified Arabic" w:hAnsi="Simplified Arabic" w:cs="Simplified Arabic"/>
          <w:b/>
          <w:bCs/>
          <w:rtl/>
        </w:rPr>
        <w:t>بني</w:t>
      </w:r>
      <w:r w:rsidRPr="003D4D76">
        <w:rPr>
          <w:rFonts w:ascii="Simplified Arabic" w:hAnsi="Simplified Arabic" w:cs="Simplified Arabic"/>
          <w:b/>
          <w:bCs/>
        </w:rPr>
        <w:t xml:space="preserve"> </w:t>
      </w:r>
      <w:r w:rsidRPr="003D4D76">
        <w:rPr>
          <w:rFonts w:ascii="Simplified Arabic" w:hAnsi="Simplified Arabic" w:cs="Simplified Arabic"/>
          <w:b/>
          <w:bCs/>
          <w:rtl/>
        </w:rPr>
        <w:t>سويف</w:t>
      </w:r>
      <w:r w:rsidRPr="003D4D76">
        <w:rPr>
          <w:rFonts w:ascii="Simplified Arabic" w:hAnsi="Simplified Arabic" w:cs="Simplified Arabic"/>
          <w:rtl/>
        </w:rPr>
        <w:t>، رسالة ماجستير كلية</w:t>
      </w:r>
      <w:r w:rsidRPr="003D4D76">
        <w:rPr>
          <w:rFonts w:ascii="Simplified Arabic" w:hAnsi="Simplified Arabic" w:cs="Simplified Arabic"/>
        </w:rPr>
        <w:t xml:space="preserve"> </w:t>
      </w:r>
      <w:r w:rsidRPr="003D4D76">
        <w:rPr>
          <w:rFonts w:ascii="Simplified Arabic" w:hAnsi="Simplified Arabic" w:cs="Simplified Arabic"/>
          <w:rtl/>
        </w:rPr>
        <w:t>التجارة</w:t>
      </w:r>
      <w:r w:rsidRPr="003D4D76">
        <w:rPr>
          <w:rFonts w:ascii="Simplified Arabic" w:hAnsi="Simplified Arabic" w:cs="Simplified Arabic"/>
        </w:rPr>
        <w:t xml:space="preserve"> </w:t>
      </w:r>
      <w:r w:rsidRPr="003D4D76">
        <w:rPr>
          <w:rFonts w:ascii="Simplified Arabic" w:hAnsi="Simplified Arabic" w:cs="Simplified Arabic"/>
          <w:rtl/>
        </w:rPr>
        <w:t>ببني</w:t>
      </w:r>
      <w:r w:rsidRPr="003D4D76">
        <w:rPr>
          <w:rFonts w:ascii="Simplified Arabic" w:hAnsi="Simplified Arabic" w:cs="Simplified Arabic"/>
        </w:rPr>
        <w:t xml:space="preserve"> </w:t>
      </w:r>
      <w:r w:rsidRPr="003D4D76">
        <w:rPr>
          <w:rFonts w:ascii="Simplified Arabic" w:hAnsi="Simplified Arabic" w:cs="Simplified Arabic"/>
          <w:rtl/>
        </w:rPr>
        <w:t>سويف 2003، ص 11</w:t>
      </w:r>
    </w:p>
  </w:footnote>
  <w:footnote w:id="51">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وزارة التجارة والصناعة، "دراسة عن تعريفات المشروعات متناهية الصغر والصغيرة والمتوسطة"، 203 ، ص142</w:t>
      </w:r>
    </w:p>
  </w:footnote>
  <w:footnote w:id="52">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عبد المطلب عبد الحميد، اقتصاديات تمويل المشروعات الصغيرة، الدار الجامعية، </w:t>
      </w:r>
      <w:proofErr w:type="spellStart"/>
      <w:r w:rsidRPr="003D4D76">
        <w:rPr>
          <w:rFonts w:ascii="Simplified Arabic" w:hAnsi="Simplified Arabic" w:cs="Simplified Arabic"/>
          <w:sz w:val="22"/>
          <w:szCs w:val="22"/>
          <w:rtl/>
        </w:rPr>
        <w:t>الأسكندرية</w:t>
      </w:r>
      <w:proofErr w:type="spellEnd"/>
      <w:r w:rsidRPr="003D4D76">
        <w:rPr>
          <w:rFonts w:ascii="Simplified Arabic" w:hAnsi="Simplified Arabic" w:cs="Simplified Arabic"/>
          <w:sz w:val="22"/>
          <w:szCs w:val="22"/>
          <w:rtl/>
        </w:rPr>
        <w:t>، 2009</w:t>
      </w:r>
    </w:p>
  </w:footnote>
  <w:footnote w:id="53">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وزارة التجارة والصناعة، "دراسة عن تعريفات المشروعات متناهية الصغر والصغيرة والمتوسطة"، 203 ، ص 144</w:t>
      </w:r>
    </w:p>
  </w:footnote>
  <w:footnote w:id="54">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إيمان مرعي، </w:t>
      </w:r>
      <w:r w:rsidRPr="003D4D76">
        <w:rPr>
          <w:rFonts w:ascii="Simplified Arabic" w:hAnsi="Simplified Arabic" w:cs="Simplified Arabic"/>
          <w:b/>
          <w:bCs/>
          <w:sz w:val="22"/>
          <w:szCs w:val="22"/>
          <w:rtl/>
        </w:rPr>
        <w:t>المشروعات الصغيرة والتنمية (لتجارب الدولية المقارنة والحالة المصرية)</w:t>
      </w:r>
      <w:r w:rsidRPr="003D4D76">
        <w:rPr>
          <w:rFonts w:ascii="Simplified Arabic" w:hAnsi="Simplified Arabic" w:cs="Simplified Arabic"/>
          <w:sz w:val="22"/>
          <w:szCs w:val="22"/>
          <w:rtl/>
        </w:rPr>
        <w:t>، مركز الدراسات السياسية والاستراتيجية بالأهرام، 2005، ص23.</w:t>
      </w:r>
    </w:p>
    <w:p w:rsidR="00CC2F83" w:rsidRPr="003D4D76" w:rsidRDefault="00CC2F83" w:rsidP="00172BA5">
      <w:pPr>
        <w:pStyle w:val="FootnoteText"/>
        <w:jc w:val="both"/>
        <w:rPr>
          <w:rFonts w:ascii="Simplified Arabic" w:hAnsi="Simplified Arabic" w:cs="Simplified Arabic"/>
          <w:sz w:val="22"/>
          <w:szCs w:val="22"/>
          <w:rtl/>
        </w:rPr>
      </w:pPr>
    </w:p>
  </w:footnote>
  <w:footnote w:id="55">
    <w:p w:rsidR="00CC2F83" w:rsidRPr="003D4D76" w:rsidRDefault="00CC2F83" w:rsidP="00D01192">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أسامة زين العابدين، </w:t>
      </w:r>
      <w:r w:rsidRPr="003D4D76">
        <w:rPr>
          <w:rFonts w:ascii="Simplified Arabic" w:hAnsi="Simplified Arabic" w:cs="Simplified Arabic"/>
          <w:b/>
          <w:bCs/>
          <w:sz w:val="22"/>
          <w:szCs w:val="22"/>
          <w:rtl/>
        </w:rPr>
        <w:t>منشآت الأعمال الصغيرة هل هي السبيل إلى تنمية اقتصادية شاملة في سورية</w:t>
      </w:r>
      <w:r w:rsidRPr="003D4D76">
        <w:rPr>
          <w:rFonts w:ascii="Simplified Arabic" w:hAnsi="Simplified Arabic" w:cs="Simplified Arabic"/>
          <w:sz w:val="22"/>
          <w:szCs w:val="22"/>
          <w:rtl/>
        </w:rPr>
        <w:t>، المجلة الاقتصادية، العدد (147)، جامعة دمشق، سوريا، مايو2006.</w:t>
      </w:r>
    </w:p>
  </w:footnote>
  <w:footnote w:id="56">
    <w:p w:rsidR="00CC2F83" w:rsidRDefault="00CC2F83"/>
    <w:p w:rsidR="00CC2F83" w:rsidRPr="003D4D76" w:rsidRDefault="00CC2F83" w:rsidP="00172BA5">
      <w:pPr>
        <w:pStyle w:val="FootnoteText"/>
        <w:jc w:val="both"/>
        <w:rPr>
          <w:rFonts w:ascii="Simplified Arabic" w:hAnsi="Simplified Arabic" w:cs="Simplified Arabic"/>
          <w:sz w:val="22"/>
          <w:szCs w:val="22"/>
          <w:rtl/>
        </w:rPr>
      </w:pPr>
    </w:p>
  </w:footnote>
  <w:footnote w:id="57">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عبد المطلب </w:t>
      </w:r>
      <w:proofErr w:type="spellStart"/>
      <w:r w:rsidRPr="003D4D76">
        <w:rPr>
          <w:rFonts w:ascii="Simplified Arabic" w:hAnsi="Simplified Arabic" w:cs="Simplified Arabic"/>
          <w:sz w:val="22"/>
          <w:szCs w:val="22"/>
          <w:rtl/>
        </w:rPr>
        <w:t>الأسرج</w:t>
      </w:r>
      <w:proofErr w:type="spellEnd"/>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مستقبل المشروعات الصغيرة في مص</w:t>
      </w:r>
      <w:r w:rsidRPr="003D4D76">
        <w:rPr>
          <w:rFonts w:ascii="Simplified Arabic" w:hAnsi="Simplified Arabic" w:cs="Simplified Arabic"/>
          <w:sz w:val="22"/>
          <w:szCs w:val="22"/>
          <w:rtl/>
        </w:rPr>
        <w:t>ر، كتاب الأهرام الاقتصادي، العدد 229، أكتوبر 2006، ص10.</w:t>
      </w:r>
    </w:p>
  </w:footnote>
  <w:footnote w:id="58">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إيمان مرعي، </w:t>
      </w:r>
      <w:r w:rsidRPr="003D4D76">
        <w:rPr>
          <w:rFonts w:ascii="Simplified Arabic" w:hAnsi="Simplified Arabic" w:cs="Simplified Arabic"/>
          <w:b/>
          <w:bCs/>
          <w:sz w:val="22"/>
          <w:szCs w:val="22"/>
          <w:rtl/>
        </w:rPr>
        <w:t>المشروعات الصغيرة والتنمية (لتجارب الدولية المقارنة والحالة المصرية)</w:t>
      </w:r>
      <w:r w:rsidRPr="003D4D76">
        <w:rPr>
          <w:rFonts w:ascii="Simplified Arabic" w:hAnsi="Simplified Arabic" w:cs="Simplified Arabic"/>
          <w:sz w:val="22"/>
          <w:szCs w:val="22"/>
          <w:rtl/>
        </w:rPr>
        <w:t>، مرجع سابق، 2005.</w:t>
      </w:r>
    </w:p>
  </w:footnote>
  <w:footnote w:id="59">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عبد المطلب </w:t>
      </w:r>
      <w:proofErr w:type="spellStart"/>
      <w:r w:rsidRPr="003D4D76">
        <w:rPr>
          <w:rFonts w:ascii="Simplified Arabic" w:hAnsi="Simplified Arabic" w:cs="Simplified Arabic"/>
          <w:sz w:val="22"/>
          <w:szCs w:val="22"/>
          <w:rtl/>
        </w:rPr>
        <w:t>الأسرج</w:t>
      </w:r>
      <w:proofErr w:type="spellEnd"/>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المشروعات الصغيرة والمتوسطة ودورها في التشغيل في الدول العربية</w:t>
      </w:r>
      <w:r w:rsidRPr="003D4D76">
        <w:rPr>
          <w:rFonts w:ascii="Simplified Arabic" w:hAnsi="Simplified Arabic" w:cs="Simplified Arabic"/>
          <w:sz w:val="22"/>
          <w:szCs w:val="22"/>
          <w:rtl/>
        </w:rPr>
        <w:t>، وزارة التجارة والصناعة، 2014، ص 22.</w:t>
      </w:r>
    </w:p>
  </w:footnote>
  <w:footnote w:id="60">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د. محمد خليل محمود، "</w:t>
      </w:r>
      <w:r w:rsidRPr="003D4D76">
        <w:rPr>
          <w:rFonts w:ascii="Simplified Arabic" w:hAnsi="Simplified Arabic" w:cs="Simplified Arabic"/>
          <w:b/>
          <w:bCs/>
          <w:sz w:val="22"/>
          <w:szCs w:val="22"/>
          <w:rtl/>
        </w:rPr>
        <w:t xml:space="preserve">المشروعات الصغيرة طريق التنمية المستدامة"، </w:t>
      </w:r>
      <w:r w:rsidRPr="003D4D76">
        <w:rPr>
          <w:rFonts w:ascii="Simplified Arabic" w:hAnsi="Simplified Arabic" w:cs="Simplified Arabic"/>
          <w:sz w:val="22"/>
          <w:szCs w:val="22"/>
          <w:rtl/>
        </w:rPr>
        <w:t xml:space="preserve">دار </w:t>
      </w:r>
      <w:proofErr w:type="spellStart"/>
      <w:r w:rsidRPr="003D4D76">
        <w:rPr>
          <w:rFonts w:ascii="Simplified Arabic" w:hAnsi="Simplified Arabic" w:cs="Simplified Arabic"/>
          <w:sz w:val="22"/>
          <w:szCs w:val="22"/>
          <w:rtl/>
        </w:rPr>
        <w:t>حميثرا</w:t>
      </w:r>
      <w:proofErr w:type="spellEnd"/>
      <w:r w:rsidRPr="003D4D76">
        <w:rPr>
          <w:rFonts w:ascii="Simplified Arabic" w:hAnsi="Simplified Arabic" w:cs="Simplified Arabic"/>
          <w:sz w:val="22"/>
          <w:szCs w:val="22"/>
          <w:rtl/>
        </w:rPr>
        <w:t xml:space="preserve"> للنشر والترجمة، </w:t>
      </w:r>
      <w:proofErr w:type="spellStart"/>
      <w:r w:rsidRPr="003D4D76">
        <w:rPr>
          <w:rFonts w:ascii="Simplified Arabic" w:hAnsi="Simplified Arabic" w:cs="Simplified Arabic"/>
          <w:sz w:val="22"/>
          <w:szCs w:val="22"/>
          <w:rtl/>
        </w:rPr>
        <w:t>الأسكندرية</w:t>
      </w:r>
      <w:proofErr w:type="spellEnd"/>
      <w:r w:rsidRPr="003D4D76">
        <w:rPr>
          <w:rFonts w:ascii="Simplified Arabic" w:hAnsi="Simplified Arabic" w:cs="Simplified Arabic"/>
          <w:sz w:val="22"/>
          <w:szCs w:val="22"/>
          <w:rtl/>
        </w:rPr>
        <w:t xml:space="preserve"> 2017 ص31</w:t>
      </w:r>
    </w:p>
  </w:footnote>
  <w:footnote w:id="61">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أحمد رشدي، </w:t>
      </w:r>
      <w:r w:rsidRPr="003D4D76">
        <w:rPr>
          <w:rFonts w:ascii="Simplified Arabic" w:hAnsi="Simplified Arabic" w:cs="Simplified Arabic"/>
          <w:b/>
          <w:bCs/>
          <w:sz w:val="22"/>
          <w:szCs w:val="22"/>
          <w:rtl/>
        </w:rPr>
        <w:t>تجارب دولية.... المشروعات الصغيرة والمتوسطة في تحقيق التنمية الاقتصادية</w:t>
      </w:r>
      <w:r w:rsidRPr="003D4D76">
        <w:rPr>
          <w:rFonts w:ascii="Simplified Arabic" w:hAnsi="Simplified Arabic" w:cs="Simplified Arabic"/>
          <w:sz w:val="22"/>
          <w:szCs w:val="22"/>
          <w:rtl/>
        </w:rPr>
        <w:t>، مركز البديل للتخطيط والدراسات الاستراتيجية، 2017.</w:t>
      </w:r>
    </w:p>
  </w:footnote>
  <w:footnote w:id="62">
    <w:p w:rsidR="00CC2F83" w:rsidRPr="003D4D76" w:rsidRDefault="00CC2F83" w:rsidP="00172BA5">
      <w:pPr>
        <w:pStyle w:val="FootnoteText"/>
        <w:bidi w:val="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Pr>
        <w:t>(</w:t>
      </w:r>
      <w:r w:rsidRPr="003D4D76">
        <w:rPr>
          <w:rStyle w:val="FootnoteReference"/>
          <w:rFonts w:ascii="Simplified Arabic" w:hAnsi="Simplified Arabic" w:cs="Simplified Arabic"/>
          <w:sz w:val="22"/>
          <w:szCs w:val="22"/>
          <w:vertAlign w:val="baseline"/>
        </w:rPr>
        <w:footnoteRef/>
      </w:r>
      <w:r w:rsidRPr="003D4D76">
        <w:rPr>
          <w:rStyle w:val="FootnoteReference"/>
          <w:rFonts w:ascii="Simplified Arabic" w:hAnsi="Simplified Arabic" w:cs="Simplified Arabic"/>
          <w:sz w:val="22"/>
          <w:szCs w:val="22"/>
          <w:vertAlign w:val="baseline"/>
        </w:rPr>
        <w:t>)</w:t>
      </w:r>
      <w:r w:rsidRPr="003D4D76">
        <w:rPr>
          <w:rFonts w:ascii="Simplified Arabic" w:hAnsi="Simplified Arabic" w:cs="Simplified Arabic"/>
          <w:sz w:val="22"/>
          <w:szCs w:val="22"/>
          <w:rtl/>
        </w:rPr>
        <w:t xml:space="preserve"> </w:t>
      </w:r>
      <w:proofErr w:type="spellStart"/>
      <w:r w:rsidRPr="003D4D76">
        <w:rPr>
          <w:rFonts w:ascii="Simplified Arabic" w:hAnsi="Simplified Arabic" w:cs="Simplified Arabic"/>
          <w:sz w:val="22"/>
          <w:szCs w:val="22"/>
        </w:rPr>
        <w:t>Harvath</w:t>
      </w:r>
      <w:proofErr w:type="spellEnd"/>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J</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Small and Medium scale manufacturing</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in </w:t>
      </w:r>
      <w:proofErr w:type="spellStart"/>
      <w:r w:rsidRPr="003D4D76">
        <w:rPr>
          <w:rFonts w:ascii="Simplified Arabic" w:hAnsi="Simplified Arabic" w:cs="Simplified Arabic"/>
          <w:sz w:val="22"/>
          <w:szCs w:val="22"/>
        </w:rPr>
        <w:t>maxican</w:t>
      </w:r>
      <w:proofErr w:type="spellEnd"/>
      <w:r w:rsidRPr="003D4D76">
        <w:rPr>
          <w:rFonts w:ascii="Simplified Arabic" w:hAnsi="Simplified Arabic" w:cs="Simplified Arabic"/>
          <w:sz w:val="22"/>
          <w:szCs w:val="22"/>
        </w:rPr>
        <w:t xml:space="preserve"> </w:t>
      </w:r>
      <w:proofErr w:type="spellStart"/>
      <w:r w:rsidRPr="003D4D76">
        <w:rPr>
          <w:rFonts w:ascii="Simplified Arabic" w:hAnsi="Simplified Arabic" w:cs="Simplified Arabic"/>
          <w:sz w:val="22"/>
          <w:szCs w:val="22"/>
        </w:rPr>
        <w:t>Devolpment</w:t>
      </w:r>
      <w:proofErr w:type="spellEnd"/>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Garland publishing</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N. Y. 1991</w:t>
      </w:r>
      <w:r w:rsidRPr="003D4D76">
        <w:rPr>
          <w:rFonts w:ascii="Simplified Arabic" w:hAnsi="Simplified Arabic" w:cs="Simplified Arabic"/>
          <w:sz w:val="22"/>
          <w:szCs w:val="22"/>
          <w:rtl/>
        </w:rPr>
        <w:t>،</w:t>
      </w:r>
      <w:r w:rsidRPr="003D4D76">
        <w:rPr>
          <w:rFonts w:ascii="Simplified Arabic" w:hAnsi="Simplified Arabic" w:cs="Simplified Arabic"/>
          <w:sz w:val="22"/>
          <w:szCs w:val="22"/>
        </w:rPr>
        <w:t xml:space="preserve"> P 22</w:t>
      </w:r>
    </w:p>
  </w:footnote>
  <w:footnote w:id="63">
    <w:p w:rsidR="00CC2F83" w:rsidRPr="003D4D76" w:rsidRDefault="00CC2F83" w:rsidP="00D01192">
      <w:pPr>
        <w:pStyle w:val="FootnoteText"/>
        <w:bidi w:val="0"/>
        <w:ind w:left="567" w:hanging="567"/>
        <w:jc w:val="both"/>
        <w:rPr>
          <w:rFonts w:asciiTheme="majorBidi" w:hAnsiTheme="majorBidi" w:cstheme="majorBidi"/>
          <w:sz w:val="22"/>
          <w:szCs w:val="22"/>
        </w:rPr>
      </w:pPr>
      <w:r w:rsidRPr="003D4D76">
        <w:rPr>
          <w:rStyle w:val="FootnoteReference"/>
          <w:rFonts w:asciiTheme="majorBidi" w:hAnsiTheme="majorBidi" w:cstheme="majorBidi"/>
          <w:sz w:val="22"/>
          <w:szCs w:val="22"/>
          <w:vertAlign w:val="baseline"/>
        </w:rPr>
        <w:t>(</w:t>
      </w:r>
      <w:r w:rsidRPr="003D4D76">
        <w:rPr>
          <w:rStyle w:val="FootnoteReference"/>
          <w:rFonts w:asciiTheme="majorBidi" w:hAnsiTheme="majorBidi" w:cstheme="majorBidi"/>
          <w:sz w:val="22"/>
          <w:szCs w:val="22"/>
          <w:vertAlign w:val="baseline"/>
        </w:rPr>
        <w:footnoteRef/>
      </w:r>
      <w:r w:rsidRPr="003D4D76">
        <w:rPr>
          <w:rStyle w:val="FootnoteReference"/>
          <w:rFonts w:asciiTheme="majorBidi" w:hAnsiTheme="majorBidi" w:cstheme="majorBidi"/>
          <w:sz w:val="22"/>
          <w:szCs w:val="22"/>
          <w:vertAlign w:val="baseline"/>
        </w:rPr>
        <w:t>)</w:t>
      </w:r>
      <w:r w:rsidRPr="003D4D76">
        <w:rPr>
          <w:rFonts w:asciiTheme="majorBidi" w:hAnsiTheme="majorBidi" w:cstheme="majorBidi"/>
          <w:sz w:val="22"/>
          <w:szCs w:val="22"/>
          <w:rtl/>
        </w:rPr>
        <w:t xml:space="preserve"> </w:t>
      </w:r>
      <w:r w:rsidRPr="003D4D76">
        <w:rPr>
          <w:rFonts w:asciiTheme="majorBidi" w:hAnsiTheme="majorBidi" w:cstheme="majorBidi"/>
          <w:sz w:val="22"/>
          <w:szCs w:val="22"/>
        </w:rPr>
        <w:t xml:space="preserve">NBIA: </w:t>
      </w:r>
      <w:r w:rsidRPr="003D4D76">
        <w:rPr>
          <w:rFonts w:asciiTheme="majorBidi" w:hAnsiTheme="majorBidi" w:cstheme="majorBidi"/>
          <w:b/>
          <w:bCs/>
          <w:sz w:val="22"/>
          <w:szCs w:val="22"/>
        </w:rPr>
        <w:t>Incubation Industry Information</w:t>
      </w:r>
      <w:r w:rsidRPr="003D4D76">
        <w:rPr>
          <w:rFonts w:asciiTheme="majorBidi" w:hAnsiTheme="majorBidi" w:cstheme="majorBidi"/>
          <w:sz w:val="22"/>
          <w:szCs w:val="22"/>
          <w:rtl/>
        </w:rPr>
        <w:t>،</w:t>
      </w:r>
      <w:r w:rsidRPr="003D4D76">
        <w:rPr>
          <w:rFonts w:asciiTheme="majorBidi" w:hAnsiTheme="majorBidi" w:cstheme="majorBidi"/>
          <w:sz w:val="22"/>
          <w:szCs w:val="22"/>
        </w:rPr>
        <w:t xml:space="preserve"> 1999, www.nbia.org/information, (15/12/2011).</w:t>
      </w:r>
    </w:p>
  </w:footnote>
  <w:footnote w:id="64">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حسين حمادي، "أسرار الإدارة اليابانية"، القاهرة، مركز أكسفورد للاستشارات والتدريب، 1989، ص 48.</w:t>
      </w:r>
    </w:p>
  </w:footnote>
  <w:footnote w:id="65">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الجهاز المركزي للتعبئة العامة والإحصاء،</w:t>
      </w:r>
      <w:r w:rsidRPr="003D4D76">
        <w:rPr>
          <w:rFonts w:ascii="Simplified Arabic" w:hAnsi="Simplified Arabic" w:cs="Simplified Arabic"/>
          <w:b/>
          <w:bCs/>
          <w:sz w:val="22"/>
          <w:szCs w:val="22"/>
          <w:rtl/>
        </w:rPr>
        <w:t xml:space="preserve"> دراسة واقع المشروعات الصغيرة والمتوسطة  في مصر</w:t>
      </w:r>
      <w:r w:rsidRPr="003D4D76">
        <w:rPr>
          <w:rFonts w:ascii="Simplified Arabic" w:hAnsi="Simplified Arabic" w:cs="Simplified Arabic"/>
          <w:sz w:val="22"/>
          <w:szCs w:val="22"/>
          <w:rtl/>
        </w:rPr>
        <w:t>، أغسطس 2016.</w:t>
      </w:r>
    </w:p>
  </w:footnote>
  <w:footnote w:id="66">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د. سامي عفيفي حاتم، </w:t>
      </w:r>
      <w:r w:rsidRPr="003D4D76">
        <w:rPr>
          <w:rFonts w:ascii="Simplified Arabic" w:hAnsi="Simplified Arabic" w:cs="Simplified Arabic"/>
          <w:b/>
          <w:bCs/>
          <w:sz w:val="22"/>
          <w:szCs w:val="22"/>
          <w:rtl/>
        </w:rPr>
        <w:t>"تجارب بعض الدول في مجال المشروعات الصغيرة"</w:t>
      </w:r>
      <w:r w:rsidRPr="003D4D76">
        <w:rPr>
          <w:rFonts w:ascii="Simplified Arabic" w:hAnsi="Simplified Arabic" w:cs="Simplified Arabic"/>
          <w:sz w:val="22"/>
          <w:szCs w:val="22"/>
          <w:rtl/>
        </w:rPr>
        <w:t>، ورقة مقدمة في الندوة القومية الأولى للمشروعات الصغيرة ودورها في توظيف وتمليك خريجي الجامعات المصرية جامعة حلوان أبريل 1998 ص 4</w:t>
      </w:r>
    </w:p>
  </w:footnote>
  <w:footnote w:id="67">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فاطمة عبد الجليل، </w:t>
      </w:r>
      <w:r w:rsidRPr="003D4D76">
        <w:rPr>
          <w:rFonts w:ascii="Simplified Arabic" w:hAnsi="Simplified Arabic" w:cs="Simplified Arabic"/>
          <w:b/>
          <w:bCs/>
          <w:sz w:val="22"/>
          <w:szCs w:val="22"/>
          <w:rtl/>
        </w:rPr>
        <w:t>"تنمية الصناعات الصغيرة وأثرها على التجارة الخارجية لمصر"</w:t>
      </w:r>
      <w:r w:rsidRPr="003D4D76">
        <w:rPr>
          <w:rFonts w:ascii="Simplified Arabic" w:hAnsi="Simplified Arabic" w:cs="Simplified Arabic"/>
          <w:sz w:val="22"/>
          <w:szCs w:val="22"/>
          <w:rtl/>
        </w:rPr>
        <w:t>، كلية التجارة، جامعة الأزهر، رسالة ماجستير 1991 ص 22</w:t>
      </w:r>
    </w:p>
  </w:footnote>
  <w:footnote w:id="68">
    <w:p w:rsidR="00CC2F83" w:rsidRPr="003D4D76" w:rsidRDefault="00CC2F83" w:rsidP="00172BA5">
      <w:pPr>
        <w:pStyle w:val="FootnoteText"/>
        <w:ind w:left="380" w:hanging="380"/>
        <w:jc w:val="both"/>
        <w:rPr>
          <w:rFonts w:ascii="Simplified Arabic" w:hAnsi="Simplified Arabic" w:cs="Simplified Arabic"/>
          <w:sz w:val="22"/>
          <w:szCs w:val="22"/>
          <w:rtl/>
          <w:lang w:bidi="ar-SA"/>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eastAsia="Calibri" w:hAnsi="Simplified Arabic" w:cs="Simplified Arabic"/>
          <w:sz w:val="22"/>
          <w:szCs w:val="22"/>
          <w:rtl/>
          <w:lang w:bidi="ar-SA"/>
        </w:rPr>
        <w:t xml:space="preserve">هدير شحاتة، أحمد سرور، </w:t>
      </w:r>
      <w:r w:rsidRPr="003D4D76">
        <w:rPr>
          <w:rFonts w:ascii="Simplified Arabic" w:eastAsia="Calibri" w:hAnsi="Simplified Arabic" w:cs="Simplified Arabic"/>
          <w:b/>
          <w:bCs/>
          <w:sz w:val="22"/>
          <w:szCs w:val="22"/>
          <w:rtl/>
          <w:lang w:bidi="ar-SA"/>
        </w:rPr>
        <w:t>تجارب التنمية.. كوريا الجنوبية نموذجاً</w:t>
      </w:r>
      <w:r w:rsidRPr="003D4D76">
        <w:rPr>
          <w:rFonts w:ascii="Simplified Arabic" w:eastAsia="Calibri" w:hAnsi="Simplified Arabic" w:cs="Simplified Arabic"/>
          <w:sz w:val="22"/>
          <w:szCs w:val="22"/>
          <w:rtl/>
          <w:lang w:bidi="ar-SA"/>
        </w:rPr>
        <w:t>، مركز البديل للتخطيط والدراسات الاستراتيجية، يناير 2017.</w:t>
      </w:r>
    </w:p>
  </w:footnote>
  <w:footnote w:id="69">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منظمة العمل العربية، الصناعات الصغرى والحرف التقليدية في الوطن العربي أداة التنمية، مؤتمر العمل العربي، القاهرة 4- 11 أبريل 1994 </w:t>
      </w:r>
    </w:p>
  </w:footnote>
  <w:footnote w:id="70">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هالة محمد لبيب، </w:t>
      </w:r>
      <w:r w:rsidRPr="003D4D76">
        <w:rPr>
          <w:rFonts w:ascii="Simplified Arabic" w:hAnsi="Simplified Arabic" w:cs="Simplified Arabic"/>
          <w:b/>
          <w:bCs/>
          <w:sz w:val="22"/>
          <w:szCs w:val="22"/>
          <w:rtl/>
        </w:rPr>
        <w:t>"نموذج لقياس نجاح المشروعات الصغيرة في مصر"،</w:t>
      </w:r>
      <w:r w:rsidRPr="003D4D76">
        <w:rPr>
          <w:rFonts w:ascii="Simplified Arabic" w:hAnsi="Simplified Arabic" w:cs="Simplified Arabic"/>
          <w:sz w:val="22"/>
          <w:szCs w:val="22"/>
          <w:rtl/>
        </w:rPr>
        <w:t xml:space="preserve"> كلية التجارة، جامعة الأزهر رسالة دكتوراه، 1995، ص32</w:t>
      </w:r>
    </w:p>
  </w:footnote>
  <w:footnote w:id="71">
    <w:p w:rsidR="00CC2F83" w:rsidRPr="003D4D76" w:rsidRDefault="00CC2F83" w:rsidP="00172BA5">
      <w:pPr>
        <w:autoSpaceDE w:val="0"/>
        <w:autoSpaceDN w:val="0"/>
        <w:bidi/>
        <w:adjustRightInd w:val="0"/>
        <w:spacing w:after="0" w:line="240" w:lineRule="auto"/>
        <w:jc w:val="both"/>
        <w:rPr>
          <w:rFonts w:ascii="Simplified Arabic" w:hAnsi="Simplified Arabic" w:cs="Simplified Arabic"/>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ميساء</w:t>
      </w:r>
      <w:r w:rsidRPr="003D4D76">
        <w:rPr>
          <w:rFonts w:ascii="Simplified Arabic" w:hAnsi="Simplified Arabic" w:cs="Simplified Arabic"/>
        </w:rPr>
        <w:t xml:space="preserve"> </w:t>
      </w:r>
      <w:r w:rsidRPr="003D4D76">
        <w:rPr>
          <w:rFonts w:ascii="Simplified Arabic" w:hAnsi="Simplified Arabic" w:cs="Simplified Arabic"/>
          <w:rtl/>
        </w:rPr>
        <w:t>حبيب</w:t>
      </w:r>
      <w:r w:rsidRPr="003D4D76">
        <w:rPr>
          <w:rFonts w:ascii="Simplified Arabic" w:hAnsi="Simplified Arabic" w:cs="Simplified Arabic"/>
        </w:rPr>
        <w:t xml:space="preserve"> </w:t>
      </w:r>
      <w:r w:rsidRPr="003D4D76">
        <w:rPr>
          <w:rFonts w:ascii="Simplified Arabic" w:hAnsi="Simplified Arabic" w:cs="Simplified Arabic"/>
          <w:rtl/>
        </w:rPr>
        <w:t>سلمان،</w:t>
      </w:r>
      <w:r w:rsidRPr="003D4D76">
        <w:rPr>
          <w:rFonts w:ascii="Simplified Arabic" w:hAnsi="Simplified Arabic" w:cs="Simplified Arabic"/>
        </w:rPr>
        <w:t xml:space="preserve"> </w:t>
      </w:r>
      <w:r w:rsidRPr="003D4D76">
        <w:rPr>
          <w:rFonts w:ascii="Simplified Arabic" w:hAnsi="Simplified Arabic" w:cs="Simplified Arabic"/>
          <w:b/>
          <w:bCs/>
          <w:rtl/>
        </w:rPr>
        <w:t>الاثر</w:t>
      </w:r>
      <w:r w:rsidRPr="003D4D76">
        <w:rPr>
          <w:rFonts w:ascii="Simplified Arabic" w:hAnsi="Simplified Arabic" w:cs="Simplified Arabic"/>
          <w:b/>
          <w:bCs/>
        </w:rPr>
        <w:t xml:space="preserve"> </w:t>
      </w:r>
      <w:r w:rsidRPr="003D4D76">
        <w:rPr>
          <w:rFonts w:ascii="Simplified Arabic" w:hAnsi="Simplified Arabic" w:cs="Simplified Arabic"/>
          <w:b/>
          <w:bCs/>
          <w:rtl/>
        </w:rPr>
        <w:t>التنموي</w:t>
      </w:r>
      <w:r w:rsidRPr="003D4D76">
        <w:rPr>
          <w:rFonts w:ascii="Simplified Arabic" w:hAnsi="Simplified Arabic" w:cs="Simplified Arabic"/>
          <w:b/>
          <w:bCs/>
        </w:rPr>
        <w:t xml:space="preserve"> </w:t>
      </w:r>
      <w:r w:rsidRPr="003D4D76">
        <w:rPr>
          <w:rFonts w:ascii="Simplified Arabic" w:hAnsi="Simplified Arabic" w:cs="Simplified Arabic"/>
          <w:b/>
          <w:bCs/>
          <w:rtl/>
        </w:rPr>
        <w:t>للمشروعات</w:t>
      </w:r>
      <w:r w:rsidRPr="003D4D76">
        <w:rPr>
          <w:rFonts w:ascii="Simplified Arabic" w:hAnsi="Simplified Arabic" w:cs="Simplified Arabic"/>
          <w:b/>
          <w:bCs/>
        </w:rPr>
        <w:t xml:space="preserve"> </w:t>
      </w:r>
      <w:r w:rsidRPr="003D4D76">
        <w:rPr>
          <w:rFonts w:ascii="Simplified Arabic" w:hAnsi="Simplified Arabic" w:cs="Simplified Arabic"/>
          <w:b/>
          <w:bCs/>
          <w:rtl/>
        </w:rPr>
        <w:t>الصغيرة</w:t>
      </w:r>
      <w:r w:rsidRPr="003D4D76">
        <w:rPr>
          <w:rFonts w:ascii="Simplified Arabic" w:hAnsi="Simplified Arabic" w:cs="Simplified Arabic"/>
          <w:b/>
          <w:bCs/>
        </w:rPr>
        <w:t xml:space="preserve"> </w:t>
      </w:r>
      <w:r w:rsidRPr="003D4D76">
        <w:rPr>
          <w:rFonts w:ascii="Simplified Arabic" w:hAnsi="Simplified Arabic" w:cs="Simplified Arabic"/>
          <w:b/>
          <w:bCs/>
          <w:rtl/>
        </w:rPr>
        <w:t>الممولة</w:t>
      </w:r>
      <w:r w:rsidRPr="003D4D76">
        <w:rPr>
          <w:rFonts w:ascii="Simplified Arabic" w:hAnsi="Simplified Arabic" w:cs="Simplified Arabic"/>
          <w:b/>
          <w:bCs/>
        </w:rPr>
        <w:t xml:space="preserve"> </w:t>
      </w:r>
      <w:r w:rsidRPr="003D4D76">
        <w:rPr>
          <w:rFonts w:ascii="Simplified Arabic" w:hAnsi="Simplified Arabic" w:cs="Simplified Arabic"/>
          <w:b/>
          <w:bCs/>
          <w:rtl/>
        </w:rPr>
        <w:t>في</w:t>
      </w:r>
      <w:r w:rsidRPr="003D4D76">
        <w:rPr>
          <w:rFonts w:ascii="Simplified Arabic" w:hAnsi="Simplified Arabic" w:cs="Simplified Arabic"/>
          <w:b/>
          <w:bCs/>
        </w:rPr>
        <w:t xml:space="preserve"> </w:t>
      </w:r>
      <w:r w:rsidRPr="003D4D76">
        <w:rPr>
          <w:rFonts w:ascii="Simplified Arabic" w:hAnsi="Simplified Arabic" w:cs="Simplified Arabic"/>
          <w:b/>
          <w:bCs/>
          <w:rtl/>
        </w:rPr>
        <w:t>ظل</w:t>
      </w:r>
      <w:r w:rsidRPr="003D4D76">
        <w:rPr>
          <w:rFonts w:ascii="Simplified Arabic" w:hAnsi="Simplified Arabic" w:cs="Simplified Arabic"/>
          <w:b/>
          <w:bCs/>
        </w:rPr>
        <w:t xml:space="preserve"> </w:t>
      </w:r>
      <w:proofErr w:type="spellStart"/>
      <w:r w:rsidRPr="003D4D76">
        <w:rPr>
          <w:rFonts w:ascii="Simplified Arabic" w:hAnsi="Simplified Arabic" w:cs="Simplified Arabic"/>
          <w:b/>
          <w:bCs/>
          <w:rtl/>
        </w:rPr>
        <w:t>إستراتيجية</w:t>
      </w:r>
      <w:proofErr w:type="spellEnd"/>
      <w:r w:rsidRPr="003D4D76">
        <w:rPr>
          <w:rFonts w:ascii="Simplified Arabic" w:hAnsi="Simplified Arabic" w:cs="Simplified Arabic"/>
          <w:b/>
          <w:bCs/>
        </w:rPr>
        <w:t xml:space="preserve"> </w:t>
      </w:r>
      <w:r w:rsidRPr="003D4D76">
        <w:rPr>
          <w:rFonts w:ascii="Simplified Arabic" w:hAnsi="Simplified Arabic" w:cs="Simplified Arabic"/>
          <w:b/>
          <w:bCs/>
          <w:rtl/>
        </w:rPr>
        <w:t>التنمية</w:t>
      </w:r>
      <w:r w:rsidRPr="003D4D76">
        <w:rPr>
          <w:rFonts w:ascii="Simplified Arabic" w:hAnsi="Simplified Arabic" w:cs="Simplified Arabic"/>
          <w:b/>
          <w:bCs/>
        </w:rPr>
        <w:t xml:space="preserve"> </w:t>
      </w:r>
      <w:r w:rsidRPr="003D4D76">
        <w:rPr>
          <w:rFonts w:ascii="Simplified Arabic" w:hAnsi="Simplified Arabic" w:cs="Simplified Arabic"/>
          <w:b/>
          <w:bCs/>
          <w:rtl/>
        </w:rPr>
        <w:t>2009</w:t>
      </w:r>
      <w:r w:rsidRPr="003D4D76">
        <w:rPr>
          <w:rFonts w:ascii="Simplified Arabic" w:hAnsi="Simplified Arabic" w:cs="Simplified Arabic"/>
          <w:rtl/>
        </w:rPr>
        <w:t>،</w:t>
      </w:r>
      <w:r w:rsidRPr="003D4D76">
        <w:rPr>
          <w:rFonts w:ascii="Simplified Arabic" w:hAnsi="Simplified Arabic" w:cs="Simplified Arabic"/>
        </w:rPr>
        <w:t xml:space="preserve"> </w:t>
      </w:r>
      <w:r w:rsidRPr="003D4D76">
        <w:rPr>
          <w:rFonts w:ascii="Simplified Arabic" w:hAnsi="Simplified Arabic" w:cs="Simplified Arabic"/>
          <w:rtl/>
        </w:rPr>
        <w:t>الاكاديمية</w:t>
      </w:r>
      <w:r w:rsidRPr="003D4D76">
        <w:rPr>
          <w:rFonts w:ascii="Simplified Arabic" w:hAnsi="Simplified Arabic" w:cs="Simplified Arabic"/>
        </w:rPr>
        <w:t xml:space="preserve"> </w:t>
      </w:r>
      <w:r w:rsidRPr="003D4D76">
        <w:rPr>
          <w:rFonts w:ascii="Simplified Arabic" w:hAnsi="Simplified Arabic" w:cs="Simplified Arabic"/>
          <w:rtl/>
        </w:rPr>
        <w:t>العربية</w:t>
      </w:r>
      <w:r w:rsidRPr="003D4D76">
        <w:rPr>
          <w:rFonts w:ascii="Simplified Arabic" w:hAnsi="Simplified Arabic" w:cs="Simplified Arabic"/>
        </w:rPr>
        <w:t xml:space="preserve"> </w:t>
      </w:r>
      <w:r w:rsidRPr="003D4D76">
        <w:rPr>
          <w:rFonts w:ascii="Simplified Arabic" w:hAnsi="Simplified Arabic" w:cs="Simplified Arabic"/>
          <w:rtl/>
        </w:rPr>
        <w:t>المفتوحة</w:t>
      </w:r>
      <w:r w:rsidRPr="003D4D76">
        <w:rPr>
          <w:rFonts w:ascii="Simplified Arabic" w:hAnsi="Simplified Arabic" w:cs="Simplified Arabic"/>
        </w:rPr>
        <w:t xml:space="preserve"> </w:t>
      </w:r>
      <w:r w:rsidRPr="003D4D76">
        <w:rPr>
          <w:rFonts w:ascii="Simplified Arabic" w:hAnsi="Simplified Arabic" w:cs="Simplified Arabic"/>
          <w:rtl/>
        </w:rPr>
        <w:t>بالدنمارك،</w:t>
      </w:r>
      <w:r w:rsidRPr="003D4D76">
        <w:rPr>
          <w:rFonts w:ascii="Simplified Arabic" w:hAnsi="Simplified Arabic" w:cs="Simplified Arabic"/>
        </w:rPr>
        <w:t xml:space="preserve"> </w:t>
      </w:r>
      <w:r w:rsidRPr="003D4D76">
        <w:rPr>
          <w:rFonts w:ascii="Simplified Arabic" w:hAnsi="Simplified Arabic" w:cs="Simplified Arabic"/>
          <w:rtl/>
        </w:rPr>
        <w:t>كلية الإدارة</w:t>
      </w:r>
      <w:r w:rsidRPr="003D4D76">
        <w:rPr>
          <w:rFonts w:ascii="Simplified Arabic" w:hAnsi="Simplified Arabic" w:cs="Simplified Arabic"/>
        </w:rPr>
        <w:t xml:space="preserve"> </w:t>
      </w:r>
      <w:r w:rsidRPr="003D4D76">
        <w:rPr>
          <w:rFonts w:ascii="Simplified Arabic" w:hAnsi="Simplified Arabic" w:cs="Simplified Arabic"/>
          <w:rtl/>
        </w:rPr>
        <w:t>والاقتصاد،</w:t>
      </w:r>
      <w:r w:rsidRPr="003D4D76">
        <w:rPr>
          <w:rFonts w:ascii="Simplified Arabic" w:hAnsi="Simplified Arabic" w:cs="Simplified Arabic"/>
        </w:rPr>
        <w:t xml:space="preserve"> </w:t>
      </w:r>
      <w:r w:rsidRPr="003D4D76">
        <w:rPr>
          <w:rFonts w:ascii="Simplified Arabic" w:hAnsi="Simplified Arabic" w:cs="Simplified Arabic"/>
          <w:rtl/>
        </w:rPr>
        <w:t>قسم</w:t>
      </w:r>
      <w:r w:rsidRPr="003D4D76">
        <w:rPr>
          <w:rFonts w:ascii="Simplified Arabic" w:hAnsi="Simplified Arabic" w:cs="Simplified Arabic"/>
        </w:rPr>
        <w:t xml:space="preserve"> </w:t>
      </w:r>
      <w:r w:rsidRPr="003D4D76">
        <w:rPr>
          <w:rFonts w:ascii="Simplified Arabic" w:hAnsi="Simplified Arabic" w:cs="Simplified Arabic"/>
          <w:rtl/>
        </w:rPr>
        <w:t>الاقتصاد،</w:t>
      </w:r>
      <w:r w:rsidRPr="003D4D76">
        <w:rPr>
          <w:rFonts w:ascii="Simplified Arabic" w:hAnsi="Simplified Arabic" w:cs="Simplified Arabic"/>
        </w:rPr>
        <w:t xml:space="preserve"> </w:t>
      </w:r>
      <w:r w:rsidRPr="003D4D76">
        <w:rPr>
          <w:rFonts w:ascii="Simplified Arabic" w:hAnsi="Simplified Arabic" w:cs="Simplified Arabic"/>
          <w:rtl/>
        </w:rPr>
        <w:t>ص5-56.</w:t>
      </w:r>
    </w:p>
  </w:footnote>
  <w:footnote w:id="72">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الغرفة التجارية الصناعية بالرياض، </w:t>
      </w:r>
      <w:r w:rsidRPr="003D4D76">
        <w:rPr>
          <w:rFonts w:ascii="Simplified Arabic" w:hAnsi="Simplified Arabic" w:cs="Simplified Arabic"/>
          <w:b/>
          <w:bCs/>
          <w:sz w:val="22"/>
          <w:szCs w:val="22"/>
          <w:rtl/>
        </w:rPr>
        <w:t xml:space="preserve">"المنشآت الصغيرة في المملكة العربية السعودية"، </w:t>
      </w:r>
      <w:r w:rsidRPr="003D4D76">
        <w:rPr>
          <w:rFonts w:ascii="Simplified Arabic" w:hAnsi="Simplified Arabic" w:cs="Simplified Arabic"/>
          <w:sz w:val="22"/>
          <w:szCs w:val="22"/>
          <w:rtl/>
        </w:rPr>
        <w:t>ورقة مقدمة في مؤتمر المشروعات الصغيرة وآفاق التنمية المستدامة في الوطن العربي، الرياض، 2001</w:t>
      </w:r>
    </w:p>
  </w:footnote>
  <w:footnote w:id="73">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1) صبري الخصيب، </w:t>
      </w:r>
      <w:r w:rsidRPr="003D4D76">
        <w:rPr>
          <w:rFonts w:ascii="Simplified Arabic" w:hAnsi="Simplified Arabic" w:cs="Simplified Arabic"/>
          <w:b/>
          <w:bCs/>
          <w:sz w:val="22"/>
          <w:szCs w:val="22"/>
          <w:rtl/>
        </w:rPr>
        <w:t>المؤسسات الصغيرة والمتوسطة في الأردن...واقع وتطلعات</w:t>
      </w:r>
      <w:r w:rsidRPr="003D4D76">
        <w:rPr>
          <w:rFonts w:ascii="Simplified Arabic" w:hAnsi="Simplified Arabic" w:cs="Simplified Arabic"/>
          <w:sz w:val="22"/>
          <w:szCs w:val="22"/>
          <w:rtl/>
        </w:rPr>
        <w:t>، غرفة تجارة عمان، إدارة الدراسات والتدريب، الاصدار الثالث، المجلة الالكترونية، عمان، الأردن، 2009.</w:t>
      </w:r>
    </w:p>
  </w:footnote>
  <w:footnote w:id="74">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2) سليم النابلسي، عبد الفتاح الشلبي، </w:t>
      </w:r>
      <w:r w:rsidRPr="003D4D76">
        <w:rPr>
          <w:rFonts w:ascii="Simplified Arabic" w:hAnsi="Simplified Arabic" w:cs="Simplified Arabic"/>
          <w:b/>
          <w:bCs/>
          <w:sz w:val="22"/>
          <w:szCs w:val="22"/>
          <w:rtl/>
          <w:lang w:bidi="ar-JO"/>
        </w:rPr>
        <w:t>أنظمة التمويل الصغير الملائمة لتطوير المجتمع المحلي</w:t>
      </w:r>
      <w:r w:rsidRPr="003D4D76">
        <w:rPr>
          <w:rFonts w:ascii="Simplified Arabic" w:hAnsi="Simplified Arabic" w:cs="Simplified Arabic"/>
          <w:sz w:val="22"/>
          <w:szCs w:val="22"/>
          <w:rtl/>
          <w:lang w:bidi="ar-JO"/>
        </w:rPr>
        <w:t>، ورقة عمل مقدمة للمؤتمر الإقليمي الثاني – الابداع والمبادرات في المدن العربية، عمان، الأردن</w:t>
      </w:r>
      <w:r w:rsidRPr="003D4D76">
        <w:rPr>
          <w:rFonts w:ascii="Simplified Arabic" w:hAnsi="Simplified Arabic" w:cs="Simplified Arabic"/>
          <w:sz w:val="22"/>
          <w:szCs w:val="22"/>
          <w:rtl/>
        </w:rPr>
        <w:t xml:space="preserve">، </w:t>
      </w:r>
      <w:r w:rsidRPr="003D4D76">
        <w:rPr>
          <w:rFonts w:ascii="Simplified Arabic" w:hAnsi="Simplified Arabic" w:cs="Simplified Arabic"/>
          <w:sz w:val="22"/>
          <w:szCs w:val="22"/>
          <w:rtl/>
          <w:lang w:bidi="ar-JO"/>
        </w:rPr>
        <w:t>27-29 ابريل 2009.</w:t>
      </w:r>
    </w:p>
  </w:footnote>
  <w:footnote w:id="7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3) ماهر المحروق، ايهاب مقابلة، </w:t>
      </w:r>
      <w:r w:rsidRPr="003D4D76">
        <w:rPr>
          <w:rFonts w:ascii="Simplified Arabic" w:hAnsi="Simplified Arabic" w:cs="Simplified Arabic"/>
          <w:b/>
          <w:bCs/>
          <w:sz w:val="22"/>
          <w:szCs w:val="22"/>
          <w:rtl/>
        </w:rPr>
        <w:t>المشروعات الصغيرة والمتوسطة أهميتها ومعوقاتها</w:t>
      </w:r>
      <w:r w:rsidRPr="003D4D76">
        <w:rPr>
          <w:rFonts w:ascii="Simplified Arabic" w:hAnsi="Simplified Arabic" w:cs="Simplified Arabic"/>
          <w:sz w:val="22"/>
          <w:szCs w:val="22"/>
          <w:rtl/>
        </w:rPr>
        <w:t>، مركز المنشآت الصغيرة والمتوسطة، عمان، الأردن، 2006.</w:t>
      </w:r>
    </w:p>
  </w:footnote>
  <w:footnote w:id="76">
    <w:p w:rsidR="00CC2F83" w:rsidRPr="003D4D76" w:rsidRDefault="00CC2F83" w:rsidP="003D4D76">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Pr>
          <w:rFonts w:ascii="Simplified Arabic" w:hAnsi="Simplified Arabic" w:cs="Simplified Arabic" w:hint="cs"/>
          <w:sz w:val="22"/>
          <w:szCs w:val="22"/>
          <w:rtl/>
        </w:rPr>
        <w:t>4</w:t>
      </w:r>
      <w:r w:rsidRPr="003D4D76">
        <w:rPr>
          <w:rFonts w:ascii="Simplified Arabic" w:hAnsi="Simplified Arabic" w:cs="Simplified Arabic"/>
          <w:sz w:val="22"/>
          <w:szCs w:val="22"/>
          <w:rtl/>
        </w:rPr>
        <w:t xml:space="preserve">) سليم النابلسي، عبد الفتاح الشلبي، </w:t>
      </w:r>
      <w:r w:rsidRPr="003D4D76">
        <w:rPr>
          <w:rFonts w:ascii="Simplified Arabic" w:hAnsi="Simplified Arabic" w:cs="Simplified Arabic"/>
          <w:b/>
          <w:bCs/>
          <w:sz w:val="22"/>
          <w:szCs w:val="22"/>
          <w:rtl/>
          <w:lang w:bidi="ar-JO"/>
        </w:rPr>
        <w:t>أنظمة التمويل الصغير الملائمة لتطوير المجتمع المحلي</w:t>
      </w:r>
      <w:r w:rsidRPr="003D4D76">
        <w:rPr>
          <w:rFonts w:ascii="Simplified Arabic" w:hAnsi="Simplified Arabic" w:cs="Simplified Arabic"/>
          <w:sz w:val="22"/>
          <w:szCs w:val="22"/>
          <w:rtl/>
          <w:lang w:bidi="ar-JO"/>
        </w:rPr>
        <w:t>، مرجع سابق.</w:t>
      </w:r>
    </w:p>
  </w:footnote>
  <w:footnote w:id="77">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وزارة</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التجارة</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 xml:space="preserve">الخارجية، </w:t>
      </w:r>
      <w:r w:rsidRPr="003D4D76">
        <w:rPr>
          <w:rFonts w:ascii="Simplified Arabic" w:hAnsi="Simplified Arabic" w:cs="Simplified Arabic"/>
          <w:b/>
          <w:bCs/>
          <w:sz w:val="22"/>
          <w:szCs w:val="22"/>
          <w:rtl/>
        </w:rPr>
        <w:t>تيسير</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الإجراءات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التنظيمية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للمشروعات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والمتوسطة</w:t>
      </w:r>
      <w:r w:rsidRPr="003D4D76">
        <w:rPr>
          <w:rFonts w:ascii="Simplified Arabic" w:hAnsi="Simplified Arabic" w:cs="Simplified Arabic"/>
          <w:sz w:val="22"/>
          <w:szCs w:val="22"/>
          <w:rtl/>
        </w:rPr>
        <w:t>، نموذج</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الشباك الواحد، القاهرة، يناير</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٢٠٠٢</w:t>
      </w:r>
    </w:p>
  </w:footnote>
  <w:footnote w:id="78">
    <w:p w:rsidR="00CC2F83" w:rsidRPr="003D4D76" w:rsidRDefault="00CC2F83" w:rsidP="00172BA5">
      <w:pPr>
        <w:pStyle w:val="FootnoteText"/>
        <w:ind w:left="380" w:hanging="380"/>
        <w:jc w:val="both"/>
        <w:rPr>
          <w:rFonts w:ascii="Simplified Arabic" w:hAnsi="Simplified Arabic" w:cs="Simplified Arabic"/>
          <w:sz w:val="22"/>
          <w:szCs w:val="22"/>
          <w:lang w:bidi="ar-SY"/>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محمد هيكل (دكتور)، </w:t>
      </w:r>
      <w:r w:rsidRPr="003D4D76">
        <w:rPr>
          <w:rFonts w:ascii="Simplified Arabic" w:hAnsi="Simplified Arabic" w:cs="Simplified Arabic"/>
          <w:b/>
          <w:bCs/>
          <w:sz w:val="22"/>
          <w:szCs w:val="22"/>
          <w:rtl/>
        </w:rPr>
        <w:t>مهارات إدارة المشروعات الصغيرة</w:t>
      </w:r>
      <w:r w:rsidRPr="003D4D76">
        <w:rPr>
          <w:rFonts w:ascii="Simplified Arabic" w:hAnsi="Simplified Arabic" w:cs="Simplified Arabic"/>
          <w:sz w:val="22"/>
          <w:szCs w:val="22"/>
          <w:rtl/>
        </w:rPr>
        <w:t xml:space="preserve">، مجموعة النيل العربية، القاهرة: 2003، ص </w:t>
      </w:r>
      <w:r w:rsidRPr="003D4D76">
        <w:rPr>
          <w:rFonts w:ascii="Simplified Arabic" w:hAnsi="Simplified Arabic" w:cs="Simplified Arabic"/>
          <w:sz w:val="22"/>
          <w:szCs w:val="22"/>
          <w:rtl/>
          <w:lang w:bidi="ar-SY"/>
        </w:rPr>
        <w:t>(</w:t>
      </w:r>
      <w:r w:rsidRPr="003D4D76">
        <w:rPr>
          <w:rFonts w:ascii="Simplified Arabic" w:hAnsi="Simplified Arabic" w:cs="Simplified Arabic"/>
          <w:sz w:val="22"/>
          <w:szCs w:val="22"/>
          <w:rtl/>
        </w:rPr>
        <w:t>20- 21</w:t>
      </w:r>
      <w:r w:rsidRPr="003D4D76">
        <w:rPr>
          <w:rFonts w:ascii="Simplified Arabic" w:hAnsi="Simplified Arabic" w:cs="Simplified Arabic"/>
          <w:sz w:val="22"/>
          <w:szCs w:val="22"/>
          <w:rtl/>
          <w:lang w:bidi="ar-SY"/>
        </w:rPr>
        <w:t>).</w:t>
      </w:r>
    </w:p>
  </w:footnote>
  <w:footnote w:id="79">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النشرة السنوية المجمعة، </w:t>
      </w:r>
      <w:r w:rsidRPr="003D4D76">
        <w:rPr>
          <w:rFonts w:ascii="Simplified Arabic" w:hAnsi="Simplified Arabic" w:cs="Simplified Arabic"/>
          <w:b/>
          <w:bCs/>
          <w:sz w:val="22"/>
          <w:szCs w:val="22"/>
          <w:rtl/>
        </w:rPr>
        <w:t>بحث القوة العاملة في مصر 2015</w:t>
      </w:r>
      <w:r w:rsidRPr="003D4D76">
        <w:rPr>
          <w:rFonts w:ascii="Simplified Arabic" w:hAnsi="Simplified Arabic" w:cs="Simplified Arabic"/>
          <w:sz w:val="22"/>
          <w:szCs w:val="22"/>
          <w:rtl/>
        </w:rPr>
        <w:t>، الجهاز المركزي للتعبئة العامة والإحصاء، يونيو 2016.</w:t>
      </w:r>
    </w:p>
  </w:footnote>
  <w:footnote w:id="80">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نفس المرجع السابق.</w:t>
      </w:r>
    </w:p>
  </w:footnote>
  <w:footnote w:id="81">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 xml:space="preserve">تقرير متابعة </w:t>
      </w:r>
      <w:proofErr w:type="spellStart"/>
      <w:r w:rsidRPr="003D4D76">
        <w:rPr>
          <w:rFonts w:ascii="Simplified Arabic" w:hAnsi="Simplified Arabic" w:cs="Simplified Arabic"/>
          <w:b/>
          <w:bCs/>
          <w:sz w:val="22"/>
          <w:szCs w:val="22"/>
          <w:rtl/>
        </w:rPr>
        <w:t>الأاء</w:t>
      </w:r>
      <w:proofErr w:type="spellEnd"/>
      <w:r w:rsidRPr="003D4D76">
        <w:rPr>
          <w:rFonts w:ascii="Simplified Arabic" w:hAnsi="Simplified Arabic" w:cs="Simplified Arabic"/>
          <w:b/>
          <w:bCs/>
          <w:sz w:val="22"/>
          <w:szCs w:val="22"/>
          <w:rtl/>
        </w:rPr>
        <w:t xml:space="preserve"> الاقتصادي والاجتماعي خلال الربع الرابع والعام المالي 2015/ 2016</w:t>
      </w:r>
      <w:r w:rsidRPr="003D4D76">
        <w:rPr>
          <w:rFonts w:ascii="Simplified Arabic" w:hAnsi="Simplified Arabic" w:cs="Simplified Arabic"/>
          <w:sz w:val="22"/>
          <w:szCs w:val="22"/>
          <w:rtl/>
        </w:rPr>
        <w:t>، وزارة التخطيط والمتابعة والإصلاح الإداري، 2016.</w:t>
      </w:r>
    </w:p>
    <w:p w:rsidR="00CC2F83" w:rsidRPr="003D4D76" w:rsidRDefault="00CC2F83" w:rsidP="00172BA5">
      <w:pPr>
        <w:pStyle w:val="FootnoteText"/>
        <w:jc w:val="both"/>
        <w:rPr>
          <w:rFonts w:ascii="Simplified Arabic" w:hAnsi="Simplified Arabic" w:cs="Simplified Arabic"/>
          <w:sz w:val="22"/>
          <w:szCs w:val="22"/>
          <w:rtl/>
        </w:rPr>
      </w:pPr>
    </w:p>
  </w:footnote>
  <w:footnote w:id="82">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eastAsia="Calibri" w:hAnsi="Simplified Arabic" w:cs="Simplified Arabic"/>
          <w:sz w:val="22"/>
          <w:szCs w:val="22"/>
          <w:rtl/>
        </w:rPr>
        <w:t xml:space="preserve">محمد وجيه بدوي (دكتور)، </w:t>
      </w:r>
      <w:r w:rsidRPr="003D4D76">
        <w:rPr>
          <w:rFonts w:ascii="Simplified Arabic" w:eastAsia="Calibri" w:hAnsi="Simplified Arabic" w:cs="Simplified Arabic"/>
          <w:b/>
          <w:bCs/>
          <w:sz w:val="22"/>
          <w:szCs w:val="22"/>
          <w:rtl/>
        </w:rPr>
        <w:t>تنمية المشروعات الصغيرة لشباب الخريجين ومردودها الاقتصادي والاجتماعي</w:t>
      </w:r>
      <w:r w:rsidRPr="003D4D76">
        <w:rPr>
          <w:rFonts w:ascii="Simplified Arabic" w:eastAsia="Calibri" w:hAnsi="Simplified Arabic" w:cs="Simplified Arabic"/>
          <w:sz w:val="22"/>
          <w:szCs w:val="22"/>
          <w:rtl/>
        </w:rPr>
        <w:t>، جامعة الاسكندرية، مصر: 2004.</w:t>
      </w:r>
    </w:p>
  </w:footnote>
  <w:footnote w:id="83">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تقرير متابعة الأداء الاقتصادي والاجتماعي خلال الربع الرابع والعام المالي 2015/ 2016</w:t>
      </w:r>
      <w:r w:rsidRPr="003D4D76">
        <w:rPr>
          <w:rFonts w:ascii="Simplified Arabic" w:hAnsi="Simplified Arabic" w:cs="Simplified Arabic"/>
          <w:sz w:val="22"/>
          <w:szCs w:val="22"/>
          <w:rtl/>
        </w:rPr>
        <w:t>، وزارة التخطيط والمتابعة والإصلاح الإداري، 2016.</w:t>
      </w:r>
    </w:p>
  </w:footnote>
  <w:footnote w:id="84">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الجهاز المركزي للتعبئة العامة والإحصاء،</w:t>
      </w:r>
      <w:r w:rsidRPr="003D4D76">
        <w:rPr>
          <w:rFonts w:ascii="Simplified Arabic" w:hAnsi="Simplified Arabic" w:cs="Simplified Arabic"/>
          <w:b/>
          <w:bCs/>
          <w:sz w:val="22"/>
          <w:szCs w:val="22"/>
          <w:rtl/>
        </w:rPr>
        <w:t xml:space="preserve"> "دراسة واقع المشروعات الصغيرة في مصر"</w:t>
      </w:r>
      <w:r w:rsidRPr="003D4D76">
        <w:rPr>
          <w:rFonts w:ascii="Simplified Arabic" w:hAnsi="Simplified Arabic" w:cs="Simplified Arabic"/>
          <w:sz w:val="22"/>
          <w:szCs w:val="22"/>
          <w:rtl/>
        </w:rPr>
        <w:t xml:space="preserve"> مرجع سابق </w:t>
      </w:r>
    </w:p>
  </w:footnote>
  <w:footnote w:id="8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النشرة السنوية المجمعة، </w:t>
      </w:r>
      <w:r w:rsidRPr="003D4D76">
        <w:rPr>
          <w:rFonts w:ascii="Simplified Arabic" w:hAnsi="Simplified Arabic" w:cs="Simplified Arabic"/>
          <w:b/>
          <w:bCs/>
          <w:sz w:val="22"/>
          <w:szCs w:val="22"/>
          <w:rtl/>
        </w:rPr>
        <w:t>بحث القوة العاملة في مصر 2015</w:t>
      </w:r>
      <w:r w:rsidRPr="003D4D76">
        <w:rPr>
          <w:rFonts w:ascii="Simplified Arabic" w:hAnsi="Simplified Arabic" w:cs="Simplified Arabic"/>
          <w:sz w:val="22"/>
          <w:szCs w:val="22"/>
          <w:rtl/>
        </w:rPr>
        <w:t>، مرجع سابق.</w:t>
      </w:r>
    </w:p>
  </w:footnote>
  <w:footnote w:id="86">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proofErr w:type="spellStart"/>
      <w:r w:rsidRPr="003D4D76">
        <w:rPr>
          <w:rFonts w:ascii="Simplified Arabic" w:hAnsi="Simplified Arabic" w:cs="Simplified Arabic"/>
          <w:sz w:val="22"/>
          <w:szCs w:val="22"/>
          <w:rtl/>
        </w:rPr>
        <w:t>سروار</w:t>
      </w:r>
      <w:proofErr w:type="spellEnd"/>
      <w:r w:rsidRPr="003D4D76">
        <w:rPr>
          <w:rFonts w:ascii="Simplified Arabic" w:hAnsi="Simplified Arabic" w:cs="Simplified Arabic"/>
          <w:sz w:val="22"/>
          <w:szCs w:val="22"/>
          <w:rtl/>
        </w:rPr>
        <w:t xml:space="preserve"> </w:t>
      </w:r>
      <w:proofErr w:type="spellStart"/>
      <w:r w:rsidRPr="003D4D76">
        <w:rPr>
          <w:rFonts w:ascii="Simplified Arabic" w:hAnsi="Simplified Arabic" w:cs="Simplified Arabic"/>
          <w:sz w:val="22"/>
          <w:szCs w:val="22"/>
          <w:rtl/>
        </w:rPr>
        <w:t>هوبوم</w:t>
      </w:r>
      <w:proofErr w:type="spellEnd"/>
      <w:r w:rsidRPr="003D4D76">
        <w:rPr>
          <w:rFonts w:ascii="Simplified Arabic" w:hAnsi="Simplified Arabic" w:cs="Simplified Arabic"/>
          <w:sz w:val="22"/>
          <w:szCs w:val="22"/>
          <w:rtl/>
        </w:rPr>
        <w:t xml:space="preserve"> (دكتور)، </w:t>
      </w:r>
      <w:r w:rsidRPr="003D4D76">
        <w:rPr>
          <w:rFonts w:ascii="Simplified Arabic" w:hAnsi="Simplified Arabic" w:cs="Simplified Arabic"/>
          <w:b/>
          <w:bCs/>
          <w:sz w:val="22"/>
          <w:szCs w:val="22"/>
          <w:rtl/>
        </w:rPr>
        <w:t>المشروعات</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الصغيرة والمتوسطة في التنمية الاقتصادية: تجربة اليونيدو</w:t>
      </w:r>
      <w:r w:rsidRPr="003D4D76">
        <w:rPr>
          <w:rFonts w:ascii="Simplified Arabic" w:hAnsi="Simplified Arabic" w:cs="Simplified Arabic"/>
          <w:sz w:val="22"/>
          <w:szCs w:val="22"/>
          <w:rtl/>
        </w:rPr>
        <w:t>، مجلة التعاون</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الاقتصادي بين الدول الإسلامية، 2002.</w:t>
      </w:r>
    </w:p>
  </w:footnote>
  <w:footnote w:id="87">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جمعة على عبد العزيز مبروك، </w:t>
      </w:r>
      <w:r w:rsidRPr="003D4D76">
        <w:rPr>
          <w:rFonts w:ascii="Simplified Arabic" w:hAnsi="Simplified Arabic" w:cs="Simplified Arabic"/>
          <w:b/>
          <w:bCs/>
          <w:sz w:val="22"/>
          <w:szCs w:val="22"/>
          <w:rtl/>
        </w:rPr>
        <w:t>دراسة تحليلية لدور المشروعات الزراعية الصغيرة في توفير فرص العمل في محافظة الجيزة</w:t>
      </w:r>
      <w:r w:rsidRPr="003D4D76">
        <w:rPr>
          <w:rFonts w:ascii="Simplified Arabic" w:hAnsi="Simplified Arabic" w:cs="Simplified Arabic"/>
          <w:sz w:val="22"/>
          <w:szCs w:val="22"/>
          <w:rtl/>
        </w:rPr>
        <w:t>، رسالة ماجستير، قسم الاقتصاد الزراعي، كلية الزراعة، جامعة عين شمس، 2016.</w:t>
      </w:r>
    </w:p>
  </w:footnote>
  <w:footnote w:id="88">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الرسمي للوزارة:</w:t>
      </w:r>
    </w:p>
    <w:p w:rsidR="00CC2F83" w:rsidRPr="003D4D76" w:rsidRDefault="00CC2F83" w:rsidP="00172BA5">
      <w:pPr>
        <w:pStyle w:val="FootnoteText"/>
        <w:bidi w:val="0"/>
        <w:ind w:left="380" w:hanging="380"/>
        <w:jc w:val="both"/>
        <w:rPr>
          <w:rFonts w:asciiTheme="majorBidi" w:hAnsiTheme="majorBidi" w:cstheme="majorBidi"/>
          <w:sz w:val="22"/>
          <w:szCs w:val="22"/>
        </w:rPr>
      </w:pPr>
      <w:r w:rsidRPr="003D4D76">
        <w:rPr>
          <w:rFonts w:asciiTheme="majorBidi" w:hAnsiTheme="majorBidi" w:cstheme="majorBidi"/>
          <w:sz w:val="22"/>
          <w:szCs w:val="22"/>
        </w:rPr>
        <w:t>http://www.mti.gov.eg/Arabic/aboutus/Sectors/Entities/Pages/default.aspx</w:t>
      </w:r>
    </w:p>
  </w:footnote>
  <w:footnote w:id="89">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عقيلة عـز الدين محمد طه </w:t>
      </w:r>
      <w:r w:rsidRPr="003D4D76">
        <w:rPr>
          <w:rFonts w:ascii="Simplified Arabic" w:hAnsi="Simplified Arabic" w:cs="Simplified Arabic"/>
          <w:sz w:val="22"/>
          <w:szCs w:val="22"/>
          <w:rtl/>
          <w:lang w:eastAsia="ar-SA"/>
        </w:rPr>
        <w:t>(وآخرون)،</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الدليل الإرشادي للمشروعات الصغيرة ومتناهية الصغر والتسويق الفعال</w:t>
      </w:r>
      <w:r w:rsidRPr="003D4D76">
        <w:rPr>
          <w:rFonts w:ascii="Simplified Arabic" w:hAnsi="Simplified Arabic" w:cs="Simplified Arabic"/>
          <w:sz w:val="22"/>
          <w:szCs w:val="22"/>
          <w:rtl/>
        </w:rPr>
        <w:t>، المركز القومي للبحوث، مركز التدريب وتنمية القدرات، الإدارة الحديثة للمشروعات الصغيرة والتسويق الفعال بالمشروع القومي لتأهيل شباب الخريجين، 2011.</w:t>
      </w:r>
    </w:p>
  </w:footnote>
  <w:footnote w:id="90">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نارمين إبراهيم مرسي </w:t>
      </w:r>
      <w:proofErr w:type="spellStart"/>
      <w:r w:rsidRPr="003D4D76">
        <w:rPr>
          <w:rFonts w:ascii="Simplified Arabic" w:hAnsi="Simplified Arabic" w:cs="Simplified Arabic"/>
          <w:sz w:val="22"/>
          <w:szCs w:val="22"/>
          <w:rtl/>
        </w:rPr>
        <w:t>العزلي</w:t>
      </w:r>
      <w:proofErr w:type="spellEnd"/>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دراسة الأثر الاقتصادي للمشروعات الصغيرة على تنمية القرية المصرية</w:t>
      </w:r>
      <w:r w:rsidRPr="003D4D76">
        <w:rPr>
          <w:rFonts w:ascii="Simplified Arabic" w:hAnsi="Simplified Arabic" w:cs="Simplified Arabic"/>
          <w:sz w:val="22"/>
          <w:szCs w:val="22"/>
          <w:rtl/>
        </w:rPr>
        <w:t>، مرجع سابق ص21.</w:t>
      </w:r>
    </w:p>
  </w:footnote>
  <w:footnote w:id="91">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الصندوق الاجتماعي للتنمية، </w:t>
      </w:r>
      <w:r w:rsidRPr="003D4D76">
        <w:rPr>
          <w:rFonts w:ascii="Simplified Arabic" w:hAnsi="Simplified Arabic" w:cs="Simplified Arabic"/>
          <w:b/>
          <w:bCs/>
          <w:sz w:val="22"/>
          <w:szCs w:val="22"/>
          <w:rtl/>
        </w:rPr>
        <w:t>تطوير وتنمية المشروعات الصغيرة</w:t>
      </w:r>
      <w:r w:rsidRPr="003D4D76">
        <w:rPr>
          <w:rFonts w:ascii="Simplified Arabic" w:hAnsi="Simplified Arabic" w:cs="Simplified Arabic"/>
          <w:sz w:val="22"/>
          <w:szCs w:val="22"/>
          <w:rtl/>
        </w:rPr>
        <w:t>، المؤتمر الرابع عشر، استراتيجيات الصناعة المصرية بين الواقع والخيال، كلية التجارة، جامعة المنصورة، 1998م.</w:t>
      </w:r>
    </w:p>
  </w:footnote>
  <w:footnote w:id="92">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عقيلة عـز الدين محمد طه، </w:t>
      </w:r>
      <w:r w:rsidRPr="003D4D76">
        <w:rPr>
          <w:rFonts w:ascii="Simplified Arabic" w:hAnsi="Simplified Arabic" w:cs="Simplified Arabic"/>
          <w:b/>
          <w:bCs/>
          <w:sz w:val="22"/>
          <w:szCs w:val="22"/>
          <w:rtl/>
        </w:rPr>
        <w:t>الدليل الإرشادي للمشروعات الصغيرة ومتناهية الصغر والتسويق الفعال</w:t>
      </w:r>
      <w:r w:rsidRPr="003D4D76">
        <w:rPr>
          <w:rFonts w:ascii="Simplified Arabic" w:hAnsi="Simplified Arabic" w:cs="Simplified Arabic"/>
          <w:sz w:val="22"/>
          <w:szCs w:val="22"/>
          <w:rtl/>
        </w:rPr>
        <w:t>، مرجع سابق.</w:t>
      </w:r>
    </w:p>
  </w:footnote>
  <w:footnote w:id="93">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دليل خدمات وزارة الصناعة والتجارة الخارجية في مجال المشروعات الصغيرة والمتوسطة</w:t>
      </w:r>
      <w:r w:rsidRPr="003D4D76">
        <w:rPr>
          <w:rFonts w:ascii="Simplified Arabic" w:hAnsi="Simplified Arabic" w:cs="Simplified Arabic"/>
          <w:sz w:val="22"/>
          <w:szCs w:val="22"/>
          <w:rtl/>
        </w:rPr>
        <w:t>، قطاع سياسة تنمية صادرات المشروعات الصغيرة والمتوسطة بالتعاون مع قطاع التمثيل التجاري، وزارة الصناعة والتجارة، ديسمبر 2011.</w:t>
      </w:r>
    </w:p>
  </w:footnote>
  <w:footnote w:id="94">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 xml:space="preserve">دليل خدمات وزارة الصناعة والتجارة الخارجية في مجال المشروعات الصغيرة والمتوسطة، </w:t>
      </w:r>
      <w:r w:rsidRPr="003D4D76">
        <w:rPr>
          <w:rFonts w:ascii="Simplified Arabic" w:hAnsi="Simplified Arabic" w:cs="Simplified Arabic"/>
          <w:sz w:val="22"/>
          <w:szCs w:val="22"/>
          <w:rtl/>
        </w:rPr>
        <w:t>مرجع سابق، 2011.</w:t>
      </w:r>
    </w:p>
  </w:footnote>
  <w:footnote w:id="95">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عقيلة عـز الدين محمد طه، </w:t>
      </w:r>
      <w:r w:rsidRPr="003D4D76">
        <w:rPr>
          <w:rFonts w:ascii="Simplified Arabic" w:hAnsi="Simplified Arabic" w:cs="Simplified Arabic"/>
          <w:b/>
          <w:bCs/>
          <w:sz w:val="22"/>
          <w:szCs w:val="22"/>
          <w:rtl/>
        </w:rPr>
        <w:t>الدليل الإرشادي للمشروعات الصغيرة ومتناهية الصغر والتسويق الفعال</w:t>
      </w:r>
      <w:r w:rsidRPr="003D4D76">
        <w:rPr>
          <w:rFonts w:ascii="Simplified Arabic" w:hAnsi="Simplified Arabic" w:cs="Simplified Arabic"/>
          <w:sz w:val="22"/>
          <w:szCs w:val="22"/>
          <w:rtl/>
        </w:rPr>
        <w:t>، مرجع سابق.</w:t>
      </w:r>
    </w:p>
  </w:footnote>
  <w:footnote w:id="96">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اتحاد الصناعات المصرية، </w:t>
      </w:r>
      <w:r w:rsidRPr="003D4D76">
        <w:rPr>
          <w:rFonts w:ascii="Simplified Arabic" w:hAnsi="Simplified Arabic" w:cs="Simplified Arabic"/>
          <w:b/>
          <w:bCs/>
          <w:sz w:val="22"/>
          <w:szCs w:val="22"/>
          <w:rtl/>
        </w:rPr>
        <w:t>دليل المنظمات الحكومية وغير الحكومية في مجال المنشآت الصغيرة والمتوسطة في مصر</w:t>
      </w:r>
      <w:r w:rsidRPr="003D4D76">
        <w:rPr>
          <w:rFonts w:ascii="Simplified Arabic" w:hAnsi="Simplified Arabic" w:cs="Simplified Arabic"/>
          <w:sz w:val="22"/>
          <w:szCs w:val="22"/>
          <w:rtl/>
        </w:rPr>
        <w:t>، القاهرة د. ن، 1996، ص 29</w:t>
      </w:r>
    </w:p>
  </w:footnote>
  <w:footnote w:id="97">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 xml:space="preserve">دليل خدمات وزارة الصناعة والتجارة الخارجية في مجال المشروعات الصغيرة والمتوسطة، </w:t>
      </w:r>
      <w:r w:rsidRPr="003D4D76">
        <w:rPr>
          <w:rFonts w:ascii="Simplified Arabic" w:hAnsi="Simplified Arabic" w:cs="Simplified Arabic"/>
          <w:sz w:val="22"/>
          <w:szCs w:val="22"/>
          <w:rtl/>
        </w:rPr>
        <w:t>مرجع سابق، 2011.</w:t>
      </w:r>
    </w:p>
  </w:footnote>
  <w:footnote w:id="98">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اتحاد الصناعات المصرية، </w:t>
      </w:r>
      <w:r w:rsidRPr="003D4D76">
        <w:rPr>
          <w:rFonts w:ascii="Simplified Arabic" w:hAnsi="Simplified Arabic" w:cs="Simplified Arabic"/>
          <w:b/>
          <w:bCs/>
          <w:sz w:val="22"/>
          <w:szCs w:val="22"/>
          <w:rtl/>
        </w:rPr>
        <w:t>دليل المنظمات الحكومية وغير الحكومية في مجال المنشآت الصغيرة والمتوسطة في مصر</w:t>
      </w:r>
      <w:r w:rsidRPr="003D4D76">
        <w:rPr>
          <w:rFonts w:ascii="Simplified Arabic" w:hAnsi="Simplified Arabic" w:cs="Simplified Arabic"/>
          <w:sz w:val="22"/>
          <w:szCs w:val="22"/>
          <w:rtl/>
        </w:rPr>
        <w:t>، مرجع سابق ص 40</w:t>
      </w:r>
    </w:p>
    <w:p w:rsidR="00CC2F83" w:rsidRPr="003D4D76" w:rsidRDefault="00CC2F83" w:rsidP="00172BA5">
      <w:pPr>
        <w:pStyle w:val="FootnoteText"/>
        <w:jc w:val="both"/>
        <w:rPr>
          <w:rFonts w:ascii="Simplified Arabic" w:hAnsi="Simplified Arabic" w:cs="Simplified Arabic"/>
          <w:sz w:val="22"/>
          <w:szCs w:val="22"/>
        </w:rPr>
      </w:pPr>
    </w:p>
  </w:footnote>
  <w:footnote w:id="99">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 xml:space="preserve">دليل خدمات وزارة الصناعة والتجارة الخارجية في مجال المشروعات الصغيرة والمتوسطة، </w:t>
      </w:r>
      <w:r w:rsidRPr="003D4D76">
        <w:rPr>
          <w:rFonts w:ascii="Simplified Arabic" w:hAnsi="Simplified Arabic" w:cs="Simplified Arabic"/>
          <w:sz w:val="22"/>
          <w:szCs w:val="22"/>
          <w:rtl/>
        </w:rPr>
        <w:t>مرجع سابق، 2011.</w:t>
      </w:r>
    </w:p>
  </w:footnote>
  <w:footnote w:id="100">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اتحاد الصناعات المصرية، </w:t>
      </w:r>
      <w:r w:rsidRPr="003D4D76">
        <w:rPr>
          <w:rFonts w:ascii="Simplified Arabic" w:hAnsi="Simplified Arabic" w:cs="Simplified Arabic"/>
          <w:b/>
          <w:bCs/>
          <w:sz w:val="22"/>
          <w:szCs w:val="22"/>
          <w:rtl/>
        </w:rPr>
        <w:t>دليل المنظمات الحكومية وغير الحكومية في مجال المنشآت الصغيرة والمتوسطة في مصر</w:t>
      </w:r>
      <w:r w:rsidRPr="003D4D76">
        <w:rPr>
          <w:rFonts w:ascii="Simplified Arabic" w:hAnsi="Simplified Arabic" w:cs="Simplified Arabic"/>
          <w:sz w:val="22"/>
          <w:szCs w:val="22"/>
          <w:rtl/>
        </w:rPr>
        <w:t>، القاهرة د. ن، 1996، ص 45</w:t>
      </w:r>
    </w:p>
  </w:footnote>
  <w:footnote w:id="101">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 xml:space="preserve">دليل خدمات وزارة الصناعة والتجارة الخارجية في مجال المشروعات الصغيرة والمتوسطة، </w:t>
      </w:r>
      <w:r w:rsidRPr="003D4D76">
        <w:rPr>
          <w:rFonts w:ascii="Simplified Arabic" w:hAnsi="Simplified Arabic" w:cs="Simplified Arabic"/>
          <w:sz w:val="22"/>
          <w:szCs w:val="22"/>
          <w:rtl/>
        </w:rPr>
        <w:t>مرجع سابق، 2011.</w:t>
      </w:r>
    </w:p>
  </w:footnote>
  <w:footnote w:id="102">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 xml:space="preserve">دليل خدمات وزارة الصناعة والتجارة الخارجية في مجال المشروعات الصغيرة والمتوسطة، </w:t>
      </w:r>
      <w:r w:rsidRPr="003D4D76">
        <w:rPr>
          <w:rFonts w:ascii="Simplified Arabic" w:hAnsi="Simplified Arabic" w:cs="Simplified Arabic"/>
          <w:sz w:val="22"/>
          <w:szCs w:val="22"/>
          <w:rtl/>
        </w:rPr>
        <w:t>مرجع سابق، 2011.</w:t>
      </w:r>
    </w:p>
  </w:footnote>
  <w:footnote w:id="103">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اتحاد الصناعات المصرية، </w:t>
      </w:r>
      <w:r w:rsidRPr="003D4D76">
        <w:rPr>
          <w:rFonts w:ascii="Simplified Arabic" w:hAnsi="Simplified Arabic" w:cs="Simplified Arabic"/>
          <w:b/>
          <w:bCs/>
          <w:sz w:val="22"/>
          <w:szCs w:val="22"/>
          <w:rtl/>
        </w:rPr>
        <w:t>دليل المنظمات الحكومية وغير الحكومية في مجال المنشآت الصغيرة والمتوسطة في مصر</w:t>
      </w:r>
      <w:r w:rsidRPr="003D4D76">
        <w:rPr>
          <w:rFonts w:ascii="Simplified Arabic" w:hAnsi="Simplified Arabic" w:cs="Simplified Arabic"/>
          <w:sz w:val="22"/>
          <w:szCs w:val="22"/>
          <w:rtl/>
        </w:rPr>
        <w:t>، القاهرة د. ن، 1996، ص 53</w:t>
      </w:r>
    </w:p>
  </w:footnote>
  <w:footnote w:id="104">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اتحاد الصناعات المصرية، </w:t>
      </w:r>
      <w:r w:rsidRPr="003D4D76">
        <w:rPr>
          <w:rFonts w:ascii="Simplified Arabic" w:hAnsi="Simplified Arabic" w:cs="Simplified Arabic"/>
          <w:b/>
          <w:bCs/>
          <w:sz w:val="22"/>
          <w:szCs w:val="22"/>
          <w:rtl/>
        </w:rPr>
        <w:t>دليل المنظمات الحكومية وغير الحكومية في مجال المنشآت الصغيرة والمتوسطة في مصر</w:t>
      </w:r>
      <w:r w:rsidRPr="003D4D76">
        <w:rPr>
          <w:rFonts w:ascii="Simplified Arabic" w:hAnsi="Simplified Arabic" w:cs="Simplified Arabic"/>
          <w:sz w:val="22"/>
          <w:szCs w:val="22"/>
          <w:rtl/>
        </w:rPr>
        <w:t>، القاهرة د. ن، 1996، ص 60</w:t>
      </w:r>
    </w:p>
  </w:footnote>
  <w:footnote w:id="10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الرسمي لصندوق التنمية المحلية.</w:t>
      </w:r>
    </w:p>
  </w:footnote>
  <w:footnote w:id="106">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أحلام أحمد حسن إسماعيل "</w:t>
      </w:r>
      <w:r w:rsidRPr="003D4D76">
        <w:rPr>
          <w:rFonts w:ascii="Simplified Arabic" w:hAnsi="Simplified Arabic" w:cs="Simplified Arabic"/>
          <w:b/>
          <w:bCs/>
          <w:sz w:val="22"/>
          <w:szCs w:val="22"/>
          <w:rtl/>
        </w:rPr>
        <w:t>دراسة اقتصادية للمشروعات الصغيرة في بعض قرى الريف المصري</w:t>
      </w:r>
      <w:r w:rsidRPr="003D4D76">
        <w:rPr>
          <w:rFonts w:ascii="Simplified Arabic" w:hAnsi="Simplified Arabic" w:cs="Simplified Arabic"/>
          <w:sz w:val="22"/>
          <w:szCs w:val="22"/>
          <w:rtl/>
        </w:rPr>
        <w:t>"، مرجع سابق.</w:t>
      </w:r>
    </w:p>
  </w:footnote>
  <w:footnote w:id="107">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الرسمي لصندوق التنمية المحلية.</w:t>
      </w:r>
    </w:p>
  </w:footnote>
  <w:footnote w:id="108">
    <w:p w:rsidR="00CC2F83" w:rsidRPr="003D4D76" w:rsidRDefault="00CC2F83" w:rsidP="00172BA5">
      <w:pPr>
        <w:pStyle w:val="FootnoteText"/>
        <w:ind w:left="380" w:hanging="380"/>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وزارة التخطيط والمتابعة والإصلاح الإداري، رؤية مصر 2030.</w:t>
      </w:r>
    </w:p>
  </w:footnote>
  <w:footnote w:id="109">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وزارة البحث العلمي، مبادرات المشروعات الصغيرة. </w:t>
      </w:r>
      <w:r w:rsidRPr="003D4D76">
        <w:rPr>
          <w:rFonts w:ascii="Simplified Arabic" w:hAnsi="Simplified Arabic" w:cs="Simplified Arabic"/>
          <w:sz w:val="22"/>
          <w:szCs w:val="22"/>
        </w:rPr>
        <w:t xml:space="preserve"> http://www.msr.gov.eg/?s</w:t>
      </w:r>
    </w:p>
  </w:footnote>
  <w:footnote w:id="110">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قرار البنك المركزي المصري في 14 يناير 2009.</w:t>
      </w:r>
    </w:p>
  </w:footnote>
  <w:footnote w:id="111">
    <w:p w:rsidR="00CC2F83" w:rsidRPr="003D4D76" w:rsidRDefault="00CC2F83" w:rsidP="00172BA5">
      <w:pPr>
        <w:pStyle w:val="FootnoteText"/>
        <w:jc w:val="both"/>
        <w:rPr>
          <w:rFonts w:ascii="Simplified Arabic" w:hAnsi="Simplified Arabic" w:cs="Simplified Arabic"/>
          <w:sz w:val="22"/>
          <w:szCs w:val="22"/>
          <w:rtl/>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البنك الأهلي المصري، مبادرة البنك </w:t>
      </w:r>
      <w:proofErr w:type="spellStart"/>
      <w:r w:rsidRPr="003D4D76">
        <w:rPr>
          <w:rFonts w:ascii="Simplified Arabic" w:hAnsi="Simplified Arabic" w:cs="Simplified Arabic"/>
          <w:sz w:val="22"/>
          <w:szCs w:val="22"/>
          <w:rtl/>
        </w:rPr>
        <w:t>المركزى</w:t>
      </w:r>
      <w:proofErr w:type="spellEnd"/>
      <w:r w:rsidRPr="003D4D76">
        <w:rPr>
          <w:rFonts w:ascii="Simplified Arabic" w:hAnsi="Simplified Arabic" w:cs="Simplified Arabic"/>
          <w:sz w:val="22"/>
          <w:szCs w:val="22"/>
          <w:rtl/>
        </w:rPr>
        <w:t xml:space="preserve"> المصري لدعم المشروعات الصغيرة والصغيرة جداً </w:t>
      </w:r>
    </w:p>
    <w:p w:rsidR="00CC2F83" w:rsidRPr="003D4D76" w:rsidRDefault="008B229A" w:rsidP="00C9144A">
      <w:pPr>
        <w:pStyle w:val="FootnoteText"/>
        <w:bidi w:val="0"/>
        <w:jc w:val="both"/>
        <w:rPr>
          <w:rFonts w:asciiTheme="majorBidi" w:hAnsiTheme="majorBidi" w:cstheme="majorBidi"/>
          <w:sz w:val="22"/>
          <w:szCs w:val="22"/>
        </w:rPr>
      </w:pPr>
      <w:hyperlink r:id="rId1" w:history="1">
        <w:r w:rsidR="00CC2F83" w:rsidRPr="003D4D76">
          <w:rPr>
            <w:rStyle w:val="Hyperlink"/>
            <w:rFonts w:asciiTheme="majorBidi" w:hAnsiTheme="majorBidi" w:cstheme="majorBidi"/>
            <w:sz w:val="22"/>
            <w:szCs w:val="22"/>
            <w:u w:val="none"/>
          </w:rPr>
          <w:t>http://www.nbe.com.eg/Default.aspx?AID=2&amp;CID=23</w:t>
        </w:r>
      </w:hyperlink>
      <w:r w:rsidR="00CC2F83" w:rsidRPr="003D4D76">
        <w:rPr>
          <w:rFonts w:asciiTheme="majorBidi" w:hAnsiTheme="majorBidi" w:cstheme="majorBidi"/>
          <w:sz w:val="22"/>
          <w:szCs w:val="22"/>
          <w:rtl/>
        </w:rPr>
        <w:t xml:space="preserve"> </w:t>
      </w:r>
    </w:p>
  </w:footnote>
  <w:footnote w:id="112">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الإلكتروني للبنك الأهلي المصري.</w:t>
      </w:r>
    </w:p>
  </w:footnote>
  <w:footnote w:id="113">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الالكتروني لبنك مصر.</w:t>
      </w:r>
    </w:p>
  </w:footnote>
  <w:footnote w:id="114">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الإلكتروني لبنك </w:t>
      </w:r>
      <w:proofErr w:type="spellStart"/>
      <w:r w:rsidRPr="003D4D76">
        <w:rPr>
          <w:rFonts w:ascii="Simplified Arabic" w:hAnsi="Simplified Arabic" w:cs="Simplified Arabic"/>
          <w:sz w:val="22"/>
          <w:szCs w:val="22"/>
          <w:rtl/>
        </w:rPr>
        <w:t>الأسكندرية</w:t>
      </w:r>
      <w:proofErr w:type="spellEnd"/>
    </w:p>
  </w:footnote>
  <w:footnote w:id="11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الموقع الالكتروني للتنمية والائتمان الزراعي.</w:t>
      </w:r>
    </w:p>
  </w:footnote>
  <w:footnote w:id="116">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eastAsia="Calibri" w:hAnsi="Simplified Arabic" w:cs="Simplified Arabic"/>
          <w:b/>
          <w:bCs/>
          <w:sz w:val="22"/>
          <w:szCs w:val="22"/>
          <w:rtl/>
          <w:lang w:bidi="ar-SA"/>
        </w:rPr>
        <w:t>دراسة لواقع المشروعات الصغيرة خلال الفترة (2009- 2015)</w:t>
      </w:r>
      <w:r w:rsidRPr="003D4D76">
        <w:rPr>
          <w:rFonts w:ascii="Simplified Arabic" w:eastAsia="Calibri" w:hAnsi="Simplified Arabic" w:cs="Simplified Arabic"/>
          <w:sz w:val="22"/>
          <w:szCs w:val="22"/>
          <w:rtl/>
          <w:lang w:bidi="ar-SA"/>
        </w:rPr>
        <w:t>، الجهاز المركزي للتعبئة العامة والاحصاء، أغسطس 201</w:t>
      </w:r>
    </w:p>
  </w:footnote>
  <w:footnote w:id="117">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w:t>
      </w:r>
      <w:r w:rsidRPr="003D4D76">
        <w:rPr>
          <w:rFonts w:ascii="Simplified Arabic" w:eastAsia="Calibri" w:hAnsi="Simplified Arabic" w:cs="Simplified Arabic"/>
          <w:b/>
          <w:bCs/>
          <w:sz w:val="22"/>
          <w:szCs w:val="22"/>
          <w:rtl/>
          <w:lang w:bidi="ar-SA"/>
        </w:rPr>
        <w:t>دراسة لواقع المشروعات الصغيرة خلال الفترة (2009- 2015)، مرجع سابق، 2016.</w:t>
      </w:r>
    </w:p>
  </w:footnote>
  <w:footnote w:id="118">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البنك المصري لتنمية الصادرات </w:t>
      </w:r>
      <w:r w:rsidRPr="003D4D76">
        <w:rPr>
          <w:rFonts w:ascii="Simplified Arabic" w:hAnsi="Simplified Arabic" w:cs="Simplified Arabic"/>
          <w:sz w:val="22"/>
          <w:szCs w:val="22"/>
        </w:rPr>
        <w:t>EPE</w:t>
      </w:r>
      <w:r w:rsidRPr="003D4D76">
        <w:rPr>
          <w:rFonts w:ascii="Simplified Arabic" w:hAnsi="Simplified Arabic" w:cs="Simplified Arabic"/>
          <w:sz w:val="22"/>
          <w:szCs w:val="22"/>
          <w:rtl/>
        </w:rPr>
        <w:t xml:space="preserve">، </w:t>
      </w:r>
      <w:r w:rsidRPr="003D4D76">
        <w:rPr>
          <w:rFonts w:ascii="Simplified Arabic" w:hAnsi="Simplified Arabic" w:cs="Simplified Arabic"/>
          <w:b/>
          <w:bCs/>
          <w:sz w:val="22"/>
          <w:szCs w:val="22"/>
          <w:rtl/>
        </w:rPr>
        <w:t>التقرير السنوي 2014- 2015</w:t>
      </w:r>
      <w:r w:rsidRPr="003D4D76">
        <w:rPr>
          <w:rFonts w:ascii="Simplified Arabic" w:hAnsi="Simplified Arabic" w:cs="Simplified Arabic"/>
          <w:sz w:val="22"/>
          <w:szCs w:val="22"/>
          <w:rtl/>
        </w:rPr>
        <w:t>، تمويل المشروعات المتوسطة والصغيرة.</w:t>
      </w:r>
    </w:p>
  </w:footnote>
  <w:footnote w:id="119">
    <w:p w:rsidR="00CC2F83" w:rsidRPr="003D4D76" w:rsidRDefault="00CC2F83" w:rsidP="00172BA5">
      <w:pPr>
        <w:pStyle w:val="FootnoteText"/>
        <w:ind w:left="380" w:hanging="380"/>
        <w:jc w:val="both"/>
        <w:rPr>
          <w:rFonts w:ascii="Simplified Arabic" w:hAnsi="Simplified Arabic" w:cs="Simplified Arabic"/>
          <w:b/>
          <w:bCs/>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جمعة على عبد العزيز مبروك</w:t>
      </w:r>
      <w:r w:rsidRPr="003D4D76">
        <w:rPr>
          <w:rFonts w:ascii="Simplified Arabic" w:hAnsi="Simplified Arabic" w:cs="Simplified Arabic"/>
          <w:b/>
          <w:bCs/>
          <w:sz w:val="22"/>
          <w:szCs w:val="22"/>
          <w:rtl/>
        </w:rPr>
        <w:t xml:space="preserve">، دراسة تحليلية لدور المشروعات الزراعية الصغيرة في توفير فرص العمل في محافظة الجيزة، </w:t>
      </w:r>
      <w:r w:rsidRPr="003D4D76">
        <w:rPr>
          <w:rFonts w:ascii="Simplified Arabic" w:hAnsi="Simplified Arabic" w:cs="Simplified Arabic"/>
          <w:sz w:val="22"/>
          <w:szCs w:val="22"/>
          <w:rtl/>
        </w:rPr>
        <w:t>مرجع سابق، 2016.</w:t>
      </w:r>
    </w:p>
  </w:footnote>
  <w:footnote w:id="120">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أحلام أحمد حسن إسماعيل، </w:t>
      </w:r>
      <w:r w:rsidRPr="003D4D76">
        <w:rPr>
          <w:rFonts w:ascii="Simplified Arabic" w:hAnsi="Simplified Arabic" w:cs="Simplified Arabic"/>
          <w:b/>
          <w:bCs/>
          <w:sz w:val="22"/>
          <w:szCs w:val="22"/>
          <w:rtl/>
        </w:rPr>
        <w:t>دراسة اقتصادية للمشروعات الصغيرة في بعض قرى الريف المصري</w:t>
      </w:r>
      <w:r w:rsidRPr="003D4D76">
        <w:rPr>
          <w:rFonts w:ascii="Simplified Arabic" w:hAnsi="Simplified Arabic" w:cs="Simplified Arabic"/>
          <w:sz w:val="22"/>
          <w:szCs w:val="22"/>
          <w:rtl/>
        </w:rPr>
        <w:t>، مرجع سابق ص21.</w:t>
      </w:r>
    </w:p>
  </w:footnote>
  <w:footnote w:id="121">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صندوق التنمية المحلية، كتيب إرشادات المقترضين</w:t>
      </w:r>
    </w:p>
  </w:footnote>
  <w:footnote w:id="122">
    <w:p w:rsidR="00CC2F83" w:rsidRPr="003D4D76" w:rsidRDefault="00CC2F83" w:rsidP="00172BA5">
      <w:pPr>
        <w:pStyle w:val="FootnoteText"/>
        <w:jc w:val="both"/>
        <w:rPr>
          <w:rFonts w:ascii="Simplified Arabic" w:hAnsi="Simplified Arabic" w:cs="Simplified Arabic"/>
          <w:sz w:val="22"/>
          <w:szCs w:val="22"/>
          <w:rtl/>
        </w:rPr>
      </w:pPr>
      <w:r w:rsidRPr="003D4D76">
        <w:rPr>
          <w:rFonts w:ascii="Simplified Arabic" w:hAnsi="Simplified Arabic" w:cs="Simplified Arabic"/>
          <w:sz w:val="22"/>
          <w:szCs w:val="22"/>
          <w:rtl/>
        </w:rPr>
        <w:t>(</w:t>
      </w:r>
      <w:r w:rsidRPr="003D4D76">
        <w:rPr>
          <w:rStyle w:val="FootnoteReference"/>
          <w:rFonts w:ascii="Simplified Arabic" w:hAnsi="Simplified Arabic" w:cs="Simplified Arabic"/>
          <w:sz w:val="22"/>
          <w:szCs w:val="22"/>
          <w:vertAlign w:val="baseline"/>
        </w:rPr>
        <w:footnoteRef/>
      </w:r>
      <w:r w:rsidRPr="003D4D76">
        <w:rPr>
          <w:rFonts w:ascii="Simplified Arabic" w:hAnsi="Simplified Arabic" w:cs="Simplified Arabic"/>
          <w:sz w:val="22"/>
          <w:szCs w:val="22"/>
          <w:rtl/>
        </w:rPr>
        <w:t xml:space="preserve">) </w:t>
      </w:r>
      <w:proofErr w:type="spellStart"/>
      <w:r w:rsidRPr="003D4D76">
        <w:rPr>
          <w:rFonts w:ascii="Simplified Arabic" w:hAnsi="Simplified Arabic" w:cs="Simplified Arabic"/>
          <w:sz w:val="22"/>
          <w:szCs w:val="22"/>
          <w:rtl/>
        </w:rPr>
        <w:t>الجهز</w:t>
      </w:r>
      <w:proofErr w:type="spellEnd"/>
      <w:r w:rsidRPr="003D4D76">
        <w:rPr>
          <w:rFonts w:ascii="Simplified Arabic" w:hAnsi="Simplified Arabic" w:cs="Simplified Arabic"/>
          <w:sz w:val="22"/>
          <w:szCs w:val="22"/>
          <w:rtl/>
        </w:rPr>
        <w:t xml:space="preserve"> المركزي للتعبئة العامة والإحصاء، </w:t>
      </w:r>
      <w:r w:rsidRPr="003D4D76">
        <w:rPr>
          <w:rFonts w:ascii="Simplified Arabic" w:hAnsi="Simplified Arabic" w:cs="Simplified Arabic"/>
          <w:b/>
          <w:bCs/>
          <w:sz w:val="22"/>
          <w:szCs w:val="22"/>
          <w:rtl/>
        </w:rPr>
        <w:t xml:space="preserve">"دراسة واقع المشروعات الصغيرة في مصر" </w:t>
      </w:r>
      <w:r w:rsidRPr="003D4D76">
        <w:rPr>
          <w:rFonts w:ascii="Simplified Arabic" w:hAnsi="Simplified Arabic" w:cs="Simplified Arabic"/>
          <w:sz w:val="22"/>
          <w:szCs w:val="22"/>
          <w:rtl/>
        </w:rPr>
        <w:t xml:space="preserve"> مرجع سابق</w:t>
      </w:r>
      <w:r w:rsidRPr="003D4D76">
        <w:rPr>
          <w:rFonts w:ascii="Simplified Arabic" w:hAnsi="Simplified Arabic" w:cs="Simplified Arabic"/>
          <w:b/>
          <w:bCs/>
          <w:sz w:val="22"/>
          <w:szCs w:val="22"/>
          <w:rtl/>
        </w:rPr>
        <w:t xml:space="preserve">، ودراسة </w:t>
      </w:r>
      <w:r w:rsidRPr="003D4D76">
        <w:rPr>
          <w:rFonts w:ascii="Simplified Arabic" w:hAnsi="Simplified Arabic" w:cs="Simplified Arabic"/>
          <w:sz w:val="22"/>
          <w:szCs w:val="22"/>
          <w:rtl/>
        </w:rPr>
        <w:t xml:space="preserve">جمعة على عبد العزيز مبروك، </w:t>
      </w:r>
      <w:r w:rsidRPr="003D4D76">
        <w:rPr>
          <w:rFonts w:ascii="Simplified Arabic" w:hAnsi="Simplified Arabic" w:cs="Simplified Arabic"/>
          <w:b/>
          <w:bCs/>
          <w:sz w:val="22"/>
          <w:szCs w:val="22"/>
          <w:rtl/>
        </w:rPr>
        <w:t>دراسة تحليلية لدور المشروعات الزراعية الصغيرة في توفير فرص العمل في محافظة الجيزة</w:t>
      </w:r>
      <w:r w:rsidRPr="003D4D76">
        <w:rPr>
          <w:rFonts w:ascii="Simplified Arabic" w:hAnsi="Simplified Arabic" w:cs="Simplified Arabic"/>
          <w:sz w:val="22"/>
          <w:szCs w:val="22"/>
          <w:rtl/>
        </w:rPr>
        <w:t xml:space="preserve">، مرجع سابق، 2016. </w:t>
      </w:r>
    </w:p>
  </w:footnote>
  <w:footnote w:id="123">
    <w:p w:rsidR="00CC2F83" w:rsidRPr="003D4D76" w:rsidRDefault="00CC2F83" w:rsidP="00172BA5">
      <w:pPr>
        <w:pStyle w:val="FootnoteText"/>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جمعة على عبد العزيز مبروك، </w:t>
      </w:r>
      <w:r w:rsidRPr="003D4D76">
        <w:rPr>
          <w:rFonts w:ascii="Simplified Arabic" w:hAnsi="Simplified Arabic" w:cs="Simplified Arabic"/>
          <w:b/>
          <w:bCs/>
          <w:sz w:val="22"/>
          <w:szCs w:val="22"/>
          <w:rtl/>
        </w:rPr>
        <w:t>دراسة تحليلية لدور المشروعات الزراعية الصغيرة في توفير فرص العمل في محافظة الجيزة</w:t>
      </w:r>
      <w:r w:rsidRPr="003D4D76">
        <w:rPr>
          <w:rFonts w:ascii="Simplified Arabic" w:hAnsi="Simplified Arabic" w:cs="Simplified Arabic"/>
          <w:sz w:val="22"/>
          <w:szCs w:val="22"/>
          <w:rtl/>
        </w:rPr>
        <w:t>، مرجع سابق، 2016.</w:t>
      </w:r>
    </w:p>
  </w:footnote>
  <w:footnote w:id="124">
    <w:p w:rsidR="00CC2F83" w:rsidRPr="003D4D76" w:rsidRDefault="00CC2F83" w:rsidP="00172BA5">
      <w:pPr>
        <w:pStyle w:val="FootnoteText"/>
        <w:tabs>
          <w:tab w:val="left" w:pos="566"/>
        </w:tabs>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ايمان أحمد الشربيني (واخرون)، </w:t>
      </w:r>
      <w:r w:rsidRPr="003D4D76">
        <w:rPr>
          <w:rFonts w:ascii="Simplified Arabic" w:hAnsi="Simplified Arabic" w:cs="Simplified Arabic"/>
          <w:b/>
          <w:bCs/>
          <w:sz w:val="22"/>
          <w:szCs w:val="22"/>
          <w:rtl/>
        </w:rPr>
        <w:t>الاجراءات الداعمة لاندماج المشروعات الصغيرة والمتوسطة في القطاع الرسمي في مصر،</w:t>
      </w:r>
      <w:r w:rsidRPr="003D4D76">
        <w:rPr>
          <w:rFonts w:ascii="Simplified Arabic" w:hAnsi="Simplified Arabic" w:cs="Simplified Arabic"/>
          <w:sz w:val="22"/>
          <w:szCs w:val="22"/>
          <w:rtl/>
        </w:rPr>
        <w:t xml:space="preserve"> مرجع سابق.</w:t>
      </w:r>
    </w:p>
  </w:footnote>
  <w:footnote w:id="125">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جهاز تنمية</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 xml:space="preserve">المشروعات الصغيرة بالصندوق الاجتماعي للتنمية، </w:t>
      </w:r>
      <w:r w:rsidRPr="003D4D76">
        <w:rPr>
          <w:rFonts w:ascii="Simplified Arabic" w:hAnsi="Simplified Arabic" w:cs="Simplified Arabic"/>
          <w:b/>
          <w:bCs/>
          <w:sz w:val="22"/>
          <w:szCs w:val="22"/>
          <w:rtl/>
        </w:rPr>
        <w:t>مقترح الأهداف</w:t>
      </w:r>
      <w:r w:rsidRPr="003D4D76">
        <w:rPr>
          <w:rFonts w:ascii="Simplified Arabic" w:hAnsi="Simplified Arabic" w:cs="Simplified Arabic"/>
          <w:b/>
          <w:bCs/>
          <w:sz w:val="22"/>
          <w:szCs w:val="22"/>
        </w:rPr>
        <w:t xml:space="preserve"> </w:t>
      </w:r>
      <w:r w:rsidRPr="003D4D76">
        <w:rPr>
          <w:rFonts w:ascii="Simplified Arabic" w:hAnsi="Simplified Arabic" w:cs="Simplified Arabic"/>
          <w:b/>
          <w:bCs/>
          <w:sz w:val="22"/>
          <w:szCs w:val="22"/>
          <w:rtl/>
        </w:rPr>
        <w:t>الاستراتيجية لتنمية المشروعات الصغيرة والسياسات العامة والإجرائية لاستراتيجية المشروعات الصغيرة في مصر</w:t>
      </w:r>
      <w:r w:rsidRPr="003D4D76">
        <w:rPr>
          <w:rFonts w:ascii="Simplified Arabic" w:hAnsi="Simplified Arabic" w:cs="Simplified Arabic"/>
          <w:sz w:val="22"/>
          <w:szCs w:val="22"/>
          <w:rtl/>
        </w:rPr>
        <w:t>، مجلس الشوري</w:t>
      </w:r>
      <w:r w:rsidRPr="003D4D76">
        <w:rPr>
          <w:rFonts w:ascii="Simplified Arabic" w:hAnsi="Simplified Arabic" w:cs="Simplified Arabic"/>
          <w:sz w:val="22"/>
          <w:szCs w:val="22"/>
        </w:rPr>
        <w:t>:</w:t>
      </w:r>
      <w:r w:rsidRPr="003D4D76">
        <w:rPr>
          <w:rFonts w:ascii="Simplified Arabic" w:hAnsi="Simplified Arabic" w:cs="Simplified Arabic"/>
          <w:sz w:val="22"/>
          <w:szCs w:val="22"/>
          <w:rtl/>
        </w:rPr>
        <w:t>خطة قومية وبرامج لتنمية الصناعات الصغيرة مع</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الاستفادة من تجارب الدول الأخرى</w:t>
      </w:r>
      <w:r w:rsidRPr="003D4D76">
        <w:rPr>
          <w:rFonts w:ascii="Simplified Arabic" w:hAnsi="Simplified Arabic" w:cs="Simplified Arabic"/>
          <w:sz w:val="22"/>
          <w:szCs w:val="22"/>
        </w:rPr>
        <w:t>"</w:t>
      </w:r>
      <w:r w:rsidRPr="003D4D76">
        <w:rPr>
          <w:rFonts w:ascii="Simplified Arabic" w:hAnsi="Simplified Arabic" w:cs="Simplified Arabic"/>
          <w:sz w:val="22"/>
          <w:szCs w:val="22"/>
          <w:rtl/>
        </w:rPr>
        <w:t xml:space="preserve">، التقرير </w:t>
      </w:r>
      <w:proofErr w:type="spellStart"/>
      <w:r w:rsidRPr="003D4D76">
        <w:rPr>
          <w:rFonts w:ascii="Simplified Arabic" w:hAnsi="Simplified Arabic" w:cs="Simplified Arabic"/>
          <w:sz w:val="22"/>
          <w:szCs w:val="22"/>
          <w:rtl/>
        </w:rPr>
        <w:t>المبدئى</w:t>
      </w:r>
      <w:proofErr w:type="spellEnd"/>
      <w:r w:rsidRPr="003D4D76">
        <w:rPr>
          <w:rFonts w:ascii="Simplified Arabic" w:hAnsi="Simplified Arabic" w:cs="Simplified Arabic"/>
          <w:sz w:val="22"/>
          <w:szCs w:val="22"/>
          <w:rtl/>
        </w:rPr>
        <w:t xml:space="preserve"> للجنة الإنتاج الصناعي</w:t>
      </w:r>
      <w:r w:rsidRPr="003D4D76">
        <w:rPr>
          <w:rFonts w:ascii="Simplified Arabic" w:hAnsi="Simplified Arabic" w:cs="Simplified Arabic"/>
          <w:sz w:val="22"/>
          <w:szCs w:val="22"/>
        </w:rPr>
        <w:t xml:space="preserve"> </w:t>
      </w:r>
      <w:r w:rsidRPr="003D4D76">
        <w:rPr>
          <w:rFonts w:ascii="Simplified Arabic" w:hAnsi="Simplified Arabic" w:cs="Simplified Arabic"/>
          <w:sz w:val="22"/>
          <w:szCs w:val="22"/>
          <w:rtl/>
        </w:rPr>
        <w:t>والطاقة، دوري الانعقاد الثالث والعشرون، 2003.</w:t>
      </w:r>
    </w:p>
  </w:footnote>
  <w:footnote w:id="126">
    <w:p w:rsidR="00CC2F83" w:rsidRPr="003D4D76" w:rsidRDefault="00CC2F83" w:rsidP="00172BA5">
      <w:pPr>
        <w:pStyle w:val="FootnoteText"/>
        <w:ind w:left="380" w:hanging="380"/>
        <w:jc w:val="both"/>
        <w:rPr>
          <w:rFonts w:ascii="Simplified Arabic" w:hAnsi="Simplified Arabic" w:cs="Simplified Arabic"/>
          <w:sz w:val="22"/>
          <w:szCs w:val="22"/>
        </w:rPr>
      </w:pPr>
      <w:r w:rsidRPr="003D4D76">
        <w:rPr>
          <w:rStyle w:val="FootnoteReference"/>
          <w:rFonts w:ascii="Simplified Arabic" w:hAnsi="Simplified Arabic" w:cs="Simplified Arabic"/>
          <w:sz w:val="22"/>
          <w:szCs w:val="22"/>
          <w:vertAlign w:val="baseline"/>
          <w:rtl/>
        </w:rPr>
        <w:t>(</w:t>
      </w:r>
      <w:r w:rsidRPr="003D4D76">
        <w:rPr>
          <w:rStyle w:val="FootnoteReference"/>
          <w:rFonts w:ascii="Simplified Arabic" w:hAnsi="Simplified Arabic" w:cs="Simplified Arabic"/>
          <w:sz w:val="22"/>
          <w:szCs w:val="22"/>
          <w:vertAlign w:val="baseline"/>
          <w:rtl/>
        </w:rPr>
        <w:footnoteRef/>
      </w:r>
      <w:r w:rsidRPr="003D4D76">
        <w:rPr>
          <w:rStyle w:val="FootnoteReference"/>
          <w:rFonts w:ascii="Simplified Arabic" w:hAnsi="Simplified Arabic" w:cs="Simplified Arabic"/>
          <w:sz w:val="22"/>
          <w:szCs w:val="22"/>
          <w:vertAlign w:val="baseline"/>
          <w:rtl/>
        </w:rPr>
        <w:t>)</w:t>
      </w:r>
      <w:r w:rsidRPr="003D4D76">
        <w:rPr>
          <w:rFonts w:ascii="Simplified Arabic" w:hAnsi="Simplified Arabic" w:cs="Simplified Arabic"/>
          <w:sz w:val="22"/>
          <w:szCs w:val="22"/>
          <w:rtl/>
        </w:rPr>
        <w:t xml:space="preserve"> إسلام سعيد، </w:t>
      </w:r>
      <w:r w:rsidRPr="003D4D76">
        <w:rPr>
          <w:rFonts w:ascii="Simplified Arabic" w:hAnsi="Simplified Arabic" w:cs="Simplified Arabic"/>
          <w:b/>
          <w:bCs/>
          <w:sz w:val="22"/>
          <w:szCs w:val="22"/>
        </w:rPr>
        <w:t>"</w:t>
      </w:r>
      <w:r w:rsidRPr="003D4D76">
        <w:rPr>
          <w:rFonts w:ascii="Simplified Arabic" w:hAnsi="Simplified Arabic" w:cs="Simplified Arabic"/>
          <w:b/>
          <w:bCs/>
          <w:sz w:val="22"/>
          <w:szCs w:val="22"/>
          <w:rtl/>
          <w:lang w:bidi="ar-SA"/>
        </w:rPr>
        <w:t>س" و "ج" حول جهاز تنمية المشروعات الصغيرة والمتوسطة</w:t>
      </w:r>
      <w:r w:rsidRPr="003D4D76">
        <w:rPr>
          <w:rFonts w:ascii="Simplified Arabic" w:hAnsi="Simplified Arabic" w:cs="Simplified Arabic"/>
          <w:b/>
          <w:bCs/>
          <w:sz w:val="22"/>
          <w:szCs w:val="22"/>
          <w:rtl/>
        </w:rPr>
        <w:t xml:space="preserve">، </w:t>
      </w:r>
      <w:r w:rsidRPr="003D4D76">
        <w:rPr>
          <w:rFonts w:ascii="Simplified Arabic" w:hAnsi="Simplified Arabic" w:cs="Simplified Arabic"/>
          <w:sz w:val="22"/>
          <w:szCs w:val="22"/>
          <w:rtl/>
        </w:rPr>
        <w:t>اليوم السابع، 10 ديسمبر 2016.</w:t>
      </w:r>
    </w:p>
  </w:footnote>
  <w:footnote w:id="127">
    <w:p w:rsidR="00CC2F83" w:rsidRPr="003D4D76" w:rsidRDefault="00CC2F83" w:rsidP="00172BA5">
      <w:pPr>
        <w:tabs>
          <w:tab w:val="right" w:pos="567"/>
        </w:tabs>
        <w:bidi/>
        <w:spacing w:after="0" w:line="240" w:lineRule="auto"/>
        <w:ind w:left="380" w:hanging="380"/>
        <w:jc w:val="both"/>
        <w:rPr>
          <w:rFonts w:ascii="Simplified Arabic" w:eastAsia="Calibri" w:hAnsi="Simplified Arabic" w:cs="Simplified Arabic"/>
        </w:rPr>
      </w:pPr>
      <w:r w:rsidRPr="003D4D76">
        <w:rPr>
          <w:rStyle w:val="FootnoteReference"/>
          <w:rFonts w:ascii="Simplified Arabic" w:hAnsi="Simplified Arabic" w:cs="Simplified Arabic"/>
          <w:vertAlign w:val="baseline"/>
          <w:rtl/>
        </w:rPr>
        <w:t>(</w:t>
      </w:r>
      <w:r w:rsidRPr="003D4D76">
        <w:rPr>
          <w:rStyle w:val="FootnoteReference"/>
          <w:rFonts w:ascii="Simplified Arabic" w:hAnsi="Simplified Arabic" w:cs="Simplified Arabic"/>
          <w:vertAlign w:val="baseline"/>
          <w:rtl/>
        </w:rPr>
        <w:footnoteRef/>
      </w:r>
      <w:r w:rsidRPr="003D4D76">
        <w:rPr>
          <w:rStyle w:val="FootnoteReference"/>
          <w:rFonts w:ascii="Simplified Arabic" w:hAnsi="Simplified Arabic" w:cs="Simplified Arabic"/>
          <w:vertAlign w:val="baseline"/>
          <w:rtl/>
        </w:rPr>
        <w:t>)</w:t>
      </w:r>
      <w:r w:rsidRPr="003D4D76">
        <w:rPr>
          <w:rFonts w:ascii="Simplified Arabic" w:hAnsi="Simplified Arabic" w:cs="Simplified Arabic"/>
          <w:rtl/>
        </w:rPr>
        <w:t xml:space="preserve"> ريحان الشريف (دكتور)، </w:t>
      </w:r>
      <w:r w:rsidRPr="003D4D76">
        <w:rPr>
          <w:rFonts w:ascii="Simplified Arabic" w:eastAsia="Calibri" w:hAnsi="Simplified Arabic" w:cs="Simplified Arabic"/>
          <w:b/>
          <w:bCs/>
          <w:rtl/>
        </w:rPr>
        <w:t xml:space="preserve">دور حاضنات الأعمال التقنية في دعم الإبداع وتنمية القدرات التنافسية للمؤسسات الصغيرة والمتوسطة(التجربة الجزائرية بين الواقع والمأمول)، </w:t>
      </w:r>
      <w:r w:rsidRPr="003D4D76">
        <w:rPr>
          <w:rFonts w:ascii="Simplified Arabic" w:eastAsia="Calibri" w:hAnsi="Simplified Arabic" w:cs="Simplified Arabic"/>
          <w:rtl/>
        </w:rPr>
        <w:t>الملتقي الوطني حول: استراتيجيات التنظيم ومرافقة المؤسسات الصغيرة والمتوسطة في الجزائر، جامعة قاصدي مرباح ورقلة، 18/19 إبريل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1BA"/>
    <w:multiLevelType w:val="hybridMultilevel"/>
    <w:tmpl w:val="F7844FAE"/>
    <w:lvl w:ilvl="0" w:tplc="D066801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245B5"/>
    <w:multiLevelType w:val="hybridMultilevel"/>
    <w:tmpl w:val="68BA26CA"/>
    <w:lvl w:ilvl="0" w:tplc="7CAAF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44B14"/>
    <w:multiLevelType w:val="hybridMultilevel"/>
    <w:tmpl w:val="A69AF25E"/>
    <w:lvl w:ilvl="0" w:tplc="C2D4E6E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4F94500"/>
    <w:multiLevelType w:val="hybridMultilevel"/>
    <w:tmpl w:val="A5FC4F1C"/>
    <w:lvl w:ilvl="0" w:tplc="1C347D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0798C"/>
    <w:multiLevelType w:val="hybridMultilevel"/>
    <w:tmpl w:val="34783A00"/>
    <w:lvl w:ilvl="0" w:tplc="1C347D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F3E0C"/>
    <w:multiLevelType w:val="multilevel"/>
    <w:tmpl w:val="1ED894AA"/>
    <w:lvl w:ilvl="0">
      <w:start w:val="1"/>
      <w:numFmt w:val="arabicAbjad"/>
      <w:lvlText w:val="%1-"/>
      <w:lvlJc w:val="left"/>
      <w:pPr>
        <w:tabs>
          <w:tab w:val="num" w:pos="720"/>
        </w:tabs>
        <w:ind w:left="720" w:hanging="360"/>
      </w:pPr>
      <w:rPr>
        <w:rFonts w:hint="default"/>
      </w:rPr>
    </w:lvl>
    <w:lvl w:ilvl="1">
      <w:start w:val="1"/>
      <w:numFmt w:val="arabicAbjad"/>
      <w:lvlText w:val="%2-"/>
      <w:lvlJc w:val="left"/>
      <w:pPr>
        <w:ind w:left="1440" w:hanging="360"/>
      </w:pPr>
      <w:rPr>
        <w:rFonts w:hint="default"/>
      </w:rPr>
    </w:lvl>
    <w:lvl w:ilvl="2">
      <w:start w:val="1"/>
      <w:numFmt w:val="decimal"/>
      <w:lvlText w:val="(%3)"/>
      <w:lvlJc w:val="left"/>
      <w:pPr>
        <w:ind w:left="2220" w:hanging="420"/>
      </w:pPr>
      <w:rPr>
        <w:rFonts w:hint="default"/>
      </w:rPr>
    </w:lvl>
    <w:lvl w:ilvl="3">
      <w:start w:val="1"/>
      <w:numFmt w:val="arabicAlpha"/>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19576C"/>
    <w:multiLevelType w:val="hybridMultilevel"/>
    <w:tmpl w:val="3FAA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AE38C0"/>
    <w:multiLevelType w:val="hybridMultilevel"/>
    <w:tmpl w:val="31F84A34"/>
    <w:lvl w:ilvl="0" w:tplc="CD5AAE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0DB19ED"/>
    <w:multiLevelType w:val="hybridMultilevel"/>
    <w:tmpl w:val="BCAE0BF4"/>
    <w:lvl w:ilvl="0" w:tplc="1C347DAA">
      <w:start w:val="1"/>
      <w:numFmt w:val="arabicAbjad"/>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3D840AF"/>
    <w:multiLevelType w:val="hybridMultilevel"/>
    <w:tmpl w:val="8F6243D8"/>
    <w:lvl w:ilvl="0" w:tplc="4318403A">
      <w:start w:val="1"/>
      <w:numFmt w:val="bullet"/>
      <w:lvlText w:val="*"/>
      <w:lvlJc w:val="left"/>
      <w:pPr>
        <w:tabs>
          <w:tab w:val="num" w:pos="720"/>
        </w:tabs>
        <w:ind w:left="720" w:hanging="360"/>
      </w:pPr>
      <w:rPr>
        <w:rFonts w:ascii="Times New Roman" w:hAnsi="Times New Roman" w:hint="default"/>
      </w:rPr>
    </w:lvl>
    <w:lvl w:ilvl="1" w:tplc="3F96DC6C" w:tentative="1">
      <w:start w:val="1"/>
      <w:numFmt w:val="bullet"/>
      <w:lvlText w:val="*"/>
      <w:lvlJc w:val="left"/>
      <w:pPr>
        <w:tabs>
          <w:tab w:val="num" w:pos="1440"/>
        </w:tabs>
        <w:ind w:left="1440" w:hanging="360"/>
      </w:pPr>
      <w:rPr>
        <w:rFonts w:ascii="Times New Roman" w:hAnsi="Times New Roman" w:hint="default"/>
      </w:rPr>
    </w:lvl>
    <w:lvl w:ilvl="2" w:tplc="CD28284E" w:tentative="1">
      <w:start w:val="1"/>
      <w:numFmt w:val="bullet"/>
      <w:lvlText w:val="*"/>
      <w:lvlJc w:val="left"/>
      <w:pPr>
        <w:tabs>
          <w:tab w:val="num" w:pos="2160"/>
        </w:tabs>
        <w:ind w:left="2160" w:hanging="360"/>
      </w:pPr>
      <w:rPr>
        <w:rFonts w:ascii="Times New Roman" w:hAnsi="Times New Roman" w:hint="default"/>
      </w:rPr>
    </w:lvl>
    <w:lvl w:ilvl="3" w:tplc="A27CFA92" w:tentative="1">
      <w:start w:val="1"/>
      <w:numFmt w:val="bullet"/>
      <w:lvlText w:val="*"/>
      <w:lvlJc w:val="left"/>
      <w:pPr>
        <w:tabs>
          <w:tab w:val="num" w:pos="2880"/>
        </w:tabs>
        <w:ind w:left="2880" w:hanging="360"/>
      </w:pPr>
      <w:rPr>
        <w:rFonts w:ascii="Times New Roman" w:hAnsi="Times New Roman" w:hint="default"/>
      </w:rPr>
    </w:lvl>
    <w:lvl w:ilvl="4" w:tplc="34BC89DE" w:tentative="1">
      <w:start w:val="1"/>
      <w:numFmt w:val="bullet"/>
      <w:lvlText w:val="*"/>
      <w:lvlJc w:val="left"/>
      <w:pPr>
        <w:tabs>
          <w:tab w:val="num" w:pos="3600"/>
        </w:tabs>
        <w:ind w:left="3600" w:hanging="360"/>
      </w:pPr>
      <w:rPr>
        <w:rFonts w:ascii="Times New Roman" w:hAnsi="Times New Roman" w:hint="default"/>
      </w:rPr>
    </w:lvl>
    <w:lvl w:ilvl="5" w:tplc="8BA6DF0A" w:tentative="1">
      <w:start w:val="1"/>
      <w:numFmt w:val="bullet"/>
      <w:lvlText w:val="*"/>
      <w:lvlJc w:val="left"/>
      <w:pPr>
        <w:tabs>
          <w:tab w:val="num" w:pos="4320"/>
        </w:tabs>
        <w:ind w:left="4320" w:hanging="360"/>
      </w:pPr>
      <w:rPr>
        <w:rFonts w:ascii="Times New Roman" w:hAnsi="Times New Roman" w:hint="default"/>
      </w:rPr>
    </w:lvl>
    <w:lvl w:ilvl="6" w:tplc="1B76D194" w:tentative="1">
      <w:start w:val="1"/>
      <w:numFmt w:val="bullet"/>
      <w:lvlText w:val="*"/>
      <w:lvlJc w:val="left"/>
      <w:pPr>
        <w:tabs>
          <w:tab w:val="num" w:pos="5040"/>
        </w:tabs>
        <w:ind w:left="5040" w:hanging="360"/>
      </w:pPr>
      <w:rPr>
        <w:rFonts w:ascii="Times New Roman" w:hAnsi="Times New Roman" w:hint="default"/>
      </w:rPr>
    </w:lvl>
    <w:lvl w:ilvl="7" w:tplc="D0E460FA" w:tentative="1">
      <w:start w:val="1"/>
      <w:numFmt w:val="bullet"/>
      <w:lvlText w:val="*"/>
      <w:lvlJc w:val="left"/>
      <w:pPr>
        <w:tabs>
          <w:tab w:val="num" w:pos="5760"/>
        </w:tabs>
        <w:ind w:left="5760" w:hanging="360"/>
      </w:pPr>
      <w:rPr>
        <w:rFonts w:ascii="Times New Roman" w:hAnsi="Times New Roman" w:hint="default"/>
      </w:rPr>
    </w:lvl>
    <w:lvl w:ilvl="8" w:tplc="DFEC0B8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87F5C40"/>
    <w:multiLevelType w:val="hybridMultilevel"/>
    <w:tmpl w:val="2FFC2C58"/>
    <w:lvl w:ilvl="0" w:tplc="1C347DAA">
      <w:start w:val="1"/>
      <w:numFmt w:val="arabicAbjad"/>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9BE109B"/>
    <w:multiLevelType w:val="hybridMultilevel"/>
    <w:tmpl w:val="9A86A9DA"/>
    <w:lvl w:ilvl="0" w:tplc="1C347D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4A7882"/>
    <w:multiLevelType w:val="hybridMultilevel"/>
    <w:tmpl w:val="8856C9B2"/>
    <w:lvl w:ilvl="0" w:tplc="BA468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A059DE"/>
    <w:multiLevelType w:val="hybridMultilevel"/>
    <w:tmpl w:val="572CC0F2"/>
    <w:lvl w:ilvl="0" w:tplc="9506A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F02F74"/>
    <w:multiLevelType w:val="hybridMultilevel"/>
    <w:tmpl w:val="B8366234"/>
    <w:lvl w:ilvl="0" w:tplc="3DC8A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7773B4"/>
    <w:multiLevelType w:val="hybridMultilevel"/>
    <w:tmpl w:val="FC04B7EA"/>
    <w:lvl w:ilvl="0" w:tplc="0409000F">
      <w:start w:val="1"/>
      <w:numFmt w:val="decimal"/>
      <w:lvlText w:val="%1."/>
      <w:lvlJc w:val="left"/>
      <w:pPr>
        <w:ind w:left="720" w:hanging="360"/>
      </w:pPr>
    </w:lvl>
    <w:lvl w:ilvl="1" w:tplc="0FB4C140">
      <w:start w:val="1"/>
      <w:numFmt w:val="decimal"/>
      <w:lvlText w:val="%2-"/>
      <w:lvlJc w:val="left"/>
      <w:pPr>
        <w:ind w:left="1440" w:hanging="360"/>
      </w:pPr>
      <w:rPr>
        <w:rFonts w:ascii="Simplified Arabic" w:eastAsiaTheme="minorHAnsi" w:hAnsi="Simplified Arabic" w:cs="Simplified Arabi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037192"/>
    <w:multiLevelType w:val="hybridMultilevel"/>
    <w:tmpl w:val="924E411C"/>
    <w:lvl w:ilvl="0" w:tplc="1C347D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9F0D47"/>
    <w:multiLevelType w:val="hybridMultilevel"/>
    <w:tmpl w:val="86C6CD44"/>
    <w:lvl w:ilvl="0" w:tplc="67CC9908">
      <w:start w:val="1"/>
      <w:numFmt w:val="decimal"/>
      <w:lvlText w:val="%1-"/>
      <w:lvlJc w:val="left"/>
      <w:pPr>
        <w:ind w:left="898" w:hanging="360"/>
      </w:pPr>
      <w:rPr>
        <w:rFonts w:ascii="Simplified Arabic" w:eastAsia="Times New Roman" w:hAnsi="Simplified Arabic" w:cs="Simplified Arabic"/>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18">
    <w:nsid w:val="381E174C"/>
    <w:multiLevelType w:val="hybridMultilevel"/>
    <w:tmpl w:val="FA843AAA"/>
    <w:lvl w:ilvl="0" w:tplc="F2124380">
      <w:start w:val="1"/>
      <w:numFmt w:val="decimal"/>
      <w:lvlText w:val="%1-"/>
      <w:lvlJc w:val="left"/>
      <w:pPr>
        <w:ind w:left="720" w:hanging="360"/>
      </w:pPr>
      <w:rPr>
        <w:rFonts w:hint="default"/>
        <w:lang w:bidi="ar-EG"/>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8ED1F45"/>
    <w:multiLevelType w:val="hybridMultilevel"/>
    <w:tmpl w:val="B8366234"/>
    <w:lvl w:ilvl="0" w:tplc="3DC8A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263700"/>
    <w:multiLevelType w:val="hybridMultilevel"/>
    <w:tmpl w:val="858E1438"/>
    <w:lvl w:ilvl="0" w:tplc="1C347DAA">
      <w:start w:val="1"/>
      <w:numFmt w:val="arabicAbjad"/>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AE35CE4"/>
    <w:multiLevelType w:val="hybridMultilevel"/>
    <w:tmpl w:val="8D30F3AE"/>
    <w:lvl w:ilvl="0" w:tplc="672802B8">
      <w:start w:val="1"/>
      <w:numFmt w:val="decimal"/>
      <w:lvlText w:val="%1-"/>
      <w:lvlJc w:val="left"/>
      <w:pPr>
        <w:ind w:left="1080" w:hanging="72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EA50E7"/>
    <w:multiLevelType w:val="hybridMultilevel"/>
    <w:tmpl w:val="7DB8843C"/>
    <w:lvl w:ilvl="0" w:tplc="1C347DAA">
      <w:start w:val="1"/>
      <w:numFmt w:val="arabicAbja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E4060BF"/>
    <w:multiLevelType w:val="hybridMultilevel"/>
    <w:tmpl w:val="2DA0A5B0"/>
    <w:lvl w:ilvl="0" w:tplc="7CAAF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4E2BE8"/>
    <w:multiLevelType w:val="hybridMultilevel"/>
    <w:tmpl w:val="2DD6F2F0"/>
    <w:lvl w:ilvl="0" w:tplc="6CAA1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3373B4"/>
    <w:multiLevelType w:val="hybridMultilevel"/>
    <w:tmpl w:val="64A2FE64"/>
    <w:lvl w:ilvl="0" w:tplc="B824EA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CCD189C"/>
    <w:multiLevelType w:val="hybridMultilevel"/>
    <w:tmpl w:val="2CE6BA9E"/>
    <w:lvl w:ilvl="0" w:tplc="E0A83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512D34"/>
    <w:multiLevelType w:val="hybridMultilevel"/>
    <w:tmpl w:val="B46634D4"/>
    <w:lvl w:ilvl="0" w:tplc="688077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732C76"/>
    <w:multiLevelType w:val="hybridMultilevel"/>
    <w:tmpl w:val="32F2E1D8"/>
    <w:lvl w:ilvl="0" w:tplc="055046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2025809"/>
    <w:multiLevelType w:val="hybridMultilevel"/>
    <w:tmpl w:val="B8366234"/>
    <w:lvl w:ilvl="0" w:tplc="3DC8A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3A7705"/>
    <w:multiLevelType w:val="hybridMultilevel"/>
    <w:tmpl w:val="22BCE782"/>
    <w:lvl w:ilvl="0" w:tplc="6AF2562A">
      <w:start w:val="1"/>
      <w:numFmt w:val="decimal"/>
      <w:pStyle w:val="Style3"/>
      <w:lvlText w:val="%1-"/>
      <w:lvlJc w:val="left"/>
      <w:pPr>
        <w:ind w:left="720" w:hanging="360"/>
      </w:pPr>
      <w:rPr>
        <w:rFonts w:hint="default"/>
        <w:lang w:bidi="ar-DZ"/>
      </w:rPr>
    </w:lvl>
    <w:lvl w:ilvl="1" w:tplc="1C347DAA">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BB7F40"/>
    <w:multiLevelType w:val="hybridMultilevel"/>
    <w:tmpl w:val="074C4898"/>
    <w:lvl w:ilvl="0" w:tplc="1D56D2D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6DC0D45"/>
    <w:multiLevelType w:val="hybridMultilevel"/>
    <w:tmpl w:val="E4043364"/>
    <w:lvl w:ilvl="0" w:tplc="640A4A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F7843B1"/>
    <w:multiLevelType w:val="hybridMultilevel"/>
    <w:tmpl w:val="D750A3FA"/>
    <w:lvl w:ilvl="0" w:tplc="A26C7CD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FCE3722"/>
    <w:multiLevelType w:val="hybridMultilevel"/>
    <w:tmpl w:val="D504B932"/>
    <w:lvl w:ilvl="0" w:tplc="26B08C5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9B5363"/>
    <w:multiLevelType w:val="hybridMultilevel"/>
    <w:tmpl w:val="36C0AAF2"/>
    <w:lvl w:ilvl="0" w:tplc="9B2419C2">
      <w:start w:val="1"/>
      <w:numFmt w:val="arabicAbjad"/>
      <w:lvlText w:val="%1-"/>
      <w:lvlJc w:val="left"/>
      <w:pPr>
        <w:ind w:left="720" w:hanging="360"/>
      </w:pPr>
      <w:rPr>
        <w:rFonts w:hint="default"/>
        <w:sz w:val="32"/>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09797B"/>
    <w:multiLevelType w:val="hybridMultilevel"/>
    <w:tmpl w:val="4F329C24"/>
    <w:lvl w:ilvl="0" w:tplc="933E5060">
      <w:start w:val="1"/>
      <w:numFmt w:val="decimal"/>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2F1C07"/>
    <w:multiLevelType w:val="hybridMultilevel"/>
    <w:tmpl w:val="6C9CFF4C"/>
    <w:lvl w:ilvl="0" w:tplc="AA3E84D6">
      <w:start w:val="1"/>
      <w:numFmt w:val="decimal"/>
      <w:lvlText w:val="%1-"/>
      <w:lvlJc w:val="left"/>
      <w:pPr>
        <w:ind w:left="360"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8">
    <w:nsid w:val="6CAA08AC"/>
    <w:multiLevelType w:val="hybridMultilevel"/>
    <w:tmpl w:val="B5FC1078"/>
    <w:lvl w:ilvl="0" w:tplc="1C347DAA">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0E5E75"/>
    <w:multiLevelType w:val="hybridMultilevel"/>
    <w:tmpl w:val="8D7C2F30"/>
    <w:lvl w:ilvl="0" w:tplc="C7D833D4">
      <w:start w:val="1"/>
      <w:numFmt w:val="arabicAbjad"/>
      <w:lvlText w:val="%1-"/>
      <w:lvlJc w:val="left"/>
      <w:pPr>
        <w:ind w:left="720" w:hanging="360"/>
      </w:pPr>
      <w:rPr>
        <w:rFonts w:ascii="Simplified Arabic" w:eastAsiaTheme="minorHAnsi" w:hAnsi="Simplified Arabic" w:cs="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9F193D"/>
    <w:multiLevelType w:val="hybridMultilevel"/>
    <w:tmpl w:val="E496105A"/>
    <w:lvl w:ilvl="0" w:tplc="1C347DAA">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322EB5"/>
    <w:multiLevelType w:val="hybridMultilevel"/>
    <w:tmpl w:val="48BE0674"/>
    <w:lvl w:ilvl="0" w:tplc="DBA61C70">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77533B"/>
    <w:multiLevelType w:val="hybridMultilevel"/>
    <w:tmpl w:val="7EFC1DAA"/>
    <w:lvl w:ilvl="0" w:tplc="537E6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2D2CBE"/>
    <w:multiLevelType w:val="hybridMultilevel"/>
    <w:tmpl w:val="F6245D4E"/>
    <w:lvl w:ilvl="0" w:tplc="B3C886B2">
      <w:start w:val="1"/>
      <w:numFmt w:val="bullet"/>
      <w:pStyle w:val="Style4"/>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5A5C8F"/>
    <w:multiLevelType w:val="hybridMultilevel"/>
    <w:tmpl w:val="0E2AC4B2"/>
    <w:lvl w:ilvl="0" w:tplc="29447C6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A30B72"/>
    <w:multiLevelType w:val="hybridMultilevel"/>
    <w:tmpl w:val="5044A624"/>
    <w:lvl w:ilvl="0" w:tplc="04090013">
      <w:start w:val="1"/>
      <w:numFmt w:val="arabicAlpha"/>
      <w:lvlText w:val="%1-"/>
      <w:lvlJc w:val="center"/>
      <w:pPr>
        <w:ind w:left="849"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6"/>
  </w:num>
  <w:num w:numId="13">
    <w:abstractNumId w:val="13"/>
  </w:num>
  <w:num w:numId="14">
    <w:abstractNumId w:val="18"/>
  </w:num>
  <w:num w:numId="15">
    <w:abstractNumId w:val="10"/>
  </w:num>
  <w:num w:numId="16">
    <w:abstractNumId w:val="5"/>
  </w:num>
  <w:num w:numId="17">
    <w:abstractNumId w:val="40"/>
  </w:num>
  <w:num w:numId="18">
    <w:abstractNumId w:val="11"/>
  </w:num>
  <w:num w:numId="19">
    <w:abstractNumId w:val="8"/>
  </w:num>
  <w:num w:numId="20">
    <w:abstractNumId w:val="38"/>
  </w:num>
  <w:num w:numId="21">
    <w:abstractNumId w:val="45"/>
  </w:num>
  <w:num w:numId="22">
    <w:abstractNumId w:val="27"/>
  </w:num>
  <w:num w:numId="23">
    <w:abstractNumId w:val="16"/>
  </w:num>
  <w:num w:numId="24">
    <w:abstractNumId w:val="35"/>
  </w:num>
  <w:num w:numId="25">
    <w:abstractNumId w:val="41"/>
  </w:num>
  <w:num w:numId="26">
    <w:abstractNumId w:val="44"/>
  </w:num>
  <w:num w:numId="27">
    <w:abstractNumId w:val="23"/>
  </w:num>
  <w:num w:numId="28">
    <w:abstractNumId w:val="39"/>
  </w:num>
  <w:num w:numId="29">
    <w:abstractNumId w:val="12"/>
  </w:num>
  <w:num w:numId="30">
    <w:abstractNumId w:val="1"/>
  </w:num>
  <w:num w:numId="31">
    <w:abstractNumId w:val="42"/>
  </w:num>
  <w:num w:numId="32">
    <w:abstractNumId w:val="9"/>
  </w:num>
  <w:num w:numId="33">
    <w:abstractNumId w:val="43"/>
  </w:num>
  <w:num w:numId="34">
    <w:abstractNumId w:val="37"/>
  </w:num>
  <w:num w:numId="35">
    <w:abstractNumId w:val="34"/>
  </w:num>
  <w:num w:numId="36">
    <w:abstractNumId w:val="6"/>
  </w:num>
  <w:num w:numId="37">
    <w:abstractNumId w:val="4"/>
  </w:num>
  <w:num w:numId="38">
    <w:abstractNumId w:val="24"/>
  </w:num>
  <w:num w:numId="39">
    <w:abstractNumId w:val="15"/>
  </w:num>
  <w:num w:numId="40">
    <w:abstractNumId w:val="30"/>
  </w:num>
  <w:num w:numId="41">
    <w:abstractNumId w:val="30"/>
    <w:lvlOverride w:ilvl="0">
      <w:startOverride w:val="1"/>
    </w:lvlOverride>
  </w:num>
  <w:num w:numId="42">
    <w:abstractNumId w:val="30"/>
    <w:lvlOverride w:ilvl="0">
      <w:startOverride w:val="1"/>
    </w:lvlOverride>
  </w:num>
  <w:num w:numId="43">
    <w:abstractNumId w:val="30"/>
    <w:lvlOverride w:ilvl="0">
      <w:startOverride w:val="1"/>
    </w:lvlOverride>
  </w:num>
  <w:num w:numId="44">
    <w:abstractNumId w:val="3"/>
  </w:num>
  <w:num w:numId="45">
    <w:abstractNumId w:val="19"/>
  </w:num>
  <w:num w:numId="46">
    <w:abstractNumId w:val="30"/>
    <w:lvlOverride w:ilvl="0">
      <w:startOverride w:val="1"/>
    </w:lvlOverride>
  </w:num>
  <w:num w:numId="47">
    <w:abstractNumId w:val="29"/>
  </w:num>
  <w:num w:numId="48">
    <w:abstractNumId w:val="14"/>
  </w:num>
  <w:num w:numId="49">
    <w:abstractNumId w:val="30"/>
    <w:lvlOverride w:ilvl="0">
      <w:startOverride w:val="1"/>
    </w:lvlOverride>
  </w:num>
  <w:num w:numId="50">
    <w:abstractNumId w:val="30"/>
    <w:lvlOverride w:ilvl="0">
      <w:startOverride w:val="1"/>
    </w:lvlOverride>
  </w:num>
  <w:num w:numId="51">
    <w:abstractNumId w:val="30"/>
    <w:lvlOverride w:ilvl="0">
      <w:startOverride w:val="1"/>
    </w:lvlOverride>
  </w:num>
  <w:num w:numId="52">
    <w:abstractNumId w:val="30"/>
    <w:lvlOverride w:ilvl="0">
      <w:startOverride w:val="1"/>
    </w:lvlOverride>
  </w:num>
  <w:num w:numId="53">
    <w:abstractNumId w:val="30"/>
    <w:lvlOverride w:ilvl="0">
      <w:startOverride w:val="1"/>
    </w:lvlOverride>
  </w:num>
  <w:num w:numId="54">
    <w:abstractNumId w:val="30"/>
    <w:lvlOverride w:ilvl="0">
      <w:startOverride w:val="1"/>
    </w:lvlOverride>
  </w:num>
  <w:num w:numId="55">
    <w:abstractNumId w:val="30"/>
    <w:lvlOverride w:ilvl="0">
      <w:startOverride w:val="1"/>
    </w:lvlOverride>
  </w:num>
  <w:num w:numId="56">
    <w:abstractNumId w:val="30"/>
    <w:lvlOverride w:ilvl="0">
      <w:startOverride w:val="1"/>
    </w:lvlOverride>
  </w:num>
  <w:num w:numId="57">
    <w:abstractNumId w:val="30"/>
    <w:lvlOverride w:ilvl="0">
      <w:startOverride w:val="1"/>
    </w:lvlOverride>
  </w:num>
  <w:num w:numId="58">
    <w:abstractNumId w:val="30"/>
    <w:lvlOverride w:ilvl="0">
      <w:startOverride w:val="1"/>
    </w:lvlOverride>
  </w:num>
  <w:num w:numId="59">
    <w:abstractNumId w:val="30"/>
    <w:lvlOverride w:ilvl="0">
      <w:startOverride w:val="1"/>
    </w:lvlOverride>
  </w:num>
  <w:num w:numId="60">
    <w:abstractNumId w:val="30"/>
    <w:lvlOverride w:ilvl="0">
      <w:startOverride w:val="1"/>
    </w:lvlOverride>
  </w:num>
  <w:num w:numId="61">
    <w:abstractNumId w:val="30"/>
    <w:lvlOverride w:ilvl="0">
      <w:startOverride w:val="1"/>
    </w:lvlOverride>
  </w:num>
  <w:num w:numId="62">
    <w:abstractNumId w:val="30"/>
    <w:lvlOverride w:ilvl="0">
      <w:startOverride w:val="1"/>
    </w:lvlOverride>
  </w:num>
  <w:num w:numId="63">
    <w:abstractNumId w:val="30"/>
    <w:lvlOverride w:ilvl="0">
      <w:startOverride w:val="1"/>
    </w:lvlOverride>
  </w:num>
  <w:num w:numId="64">
    <w:abstractNumId w:val="30"/>
    <w:lvlOverride w:ilvl="0">
      <w:startOverride w:val="1"/>
    </w:lvlOverride>
  </w:num>
  <w:num w:numId="65">
    <w:abstractNumId w:val="30"/>
    <w:lvlOverride w:ilvl="0">
      <w:startOverride w:val="1"/>
    </w:lvlOverride>
  </w:num>
  <w:num w:numId="66">
    <w:abstractNumId w:val="30"/>
    <w:lvlOverride w:ilvl="0">
      <w:startOverride w:val="1"/>
    </w:lvlOverride>
  </w:num>
  <w:num w:numId="67">
    <w:abstractNumId w:val="30"/>
    <w:lvlOverride w:ilvl="0">
      <w:startOverride w:val="1"/>
    </w:lvlOverride>
  </w:num>
  <w:num w:numId="68">
    <w:abstractNumId w:val="30"/>
    <w:lvlOverride w:ilvl="0">
      <w:startOverride w:val="1"/>
    </w:lvlOverride>
  </w:num>
  <w:num w:numId="69">
    <w:abstractNumId w:val="30"/>
    <w:lvlOverride w:ilvl="0">
      <w:startOverride w:val="1"/>
    </w:lvlOverride>
  </w:num>
  <w:num w:numId="70">
    <w:abstractNumId w:val="30"/>
    <w:lvlOverride w:ilvl="0">
      <w:startOverride w:val="1"/>
    </w:lvlOverride>
  </w:num>
  <w:num w:numId="71">
    <w:abstractNumId w:val="30"/>
    <w:lvlOverride w:ilvl="0">
      <w:startOverride w:val="1"/>
    </w:lvlOverride>
  </w:num>
  <w:num w:numId="72">
    <w:abstractNumId w:val="30"/>
    <w:lvlOverride w:ilvl="0">
      <w:startOverride w:val="1"/>
    </w:lvlOverride>
  </w:num>
  <w:num w:numId="73">
    <w:abstractNumId w:val="30"/>
    <w:lvlOverride w:ilvl="0">
      <w:startOverride w:val="1"/>
    </w:lvlOverride>
  </w:num>
  <w:num w:numId="74">
    <w:abstractNumId w:val="30"/>
    <w:lvlOverride w:ilvl="0">
      <w:startOverride w:val="1"/>
    </w:lvlOverride>
  </w:num>
  <w:num w:numId="75">
    <w:abstractNumId w:val="30"/>
    <w:lvlOverride w:ilvl="0">
      <w:startOverride w:val="1"/>
    </w:lvlOverride>
  </w:num>
  <w:num w:numId="76">
    <w:abstractNumId w:val="30"/>
    <w:lvlOverride w:ilvl="0">
      <w:startOverride w:val="1"/>
    </w:lvlOverride>
  </w:num>
  <w:num w:numId="77">
    <w:abstractNumId w:val="30"/>
    <w:lvlOverride w:ilvl="0">
      <w:startOverride w:val="1"/>
    </w:lvlOverride>
  </w:num>
  <w:num w:numId="78">
    <w:abstractNumId w:val="30"/>
    <w:lvlOverride w:ilvl="0">
      <w:startOverride w:val="1"/>
    </w:lvlOverride>
  </w:num>
  <w:num w:numId="79">
    <w:abstractNumId w:val="0"/>
  </w:num>
  <w:num w:numId="80">
    <w:abstractNumId w:val="26"/>
  </w:num>
  <w:num w:numId="81">
    <w:abstractNumId w:val="30"/>
    <w:lvlOverride w:ilvl="0">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489"/>
    <w:rsid w:val="000122D5"/>
    <w:rsid w:val="00020F58"/>
    <w:rsid w:val="00021780"/>
    <w:rsid w:val="00042F2B"/>
    <w:rsid w:val="0004657F"/>
    <w:rsid w:val="00046DEA"/>
    <w:rsid w:val="0005448C"/>
    <w:rsid w:val="00061AFA"/>
    <w:rsid w:val="000628BD"/>
    <w:rsid w:val="00062A15"/>
    <w:rsid w:val="00075EA0"/>
    <w:rsid w:val="00082745"/>
    <w:rsid w:val="00092D43"/>
    <w:rsid w:val="000A2BC5"/>
    <w:rsid w:val="000A3EE2"/>
    <w:rsid w:val="000B15BE"/>
    <w:rsid w:val="000C6BB0"/>
    <w:rsid w:val="000D5090"/>
    <w:rsid w:val="000E7397"/>
    <w:rsid w:val="000F1F4C"/>
    <w:rsid w:val="00113BA9"/>
    <w:rsid w:val="00120E7D"/>
    <w:rsid w:val="00124DA6"/>
    <w:rsid w:val="00130CAE"/>
    <w:rsid w:val="001313CF"/>
    <w:rsid w:val="001343EF"/>
    <w:rsid w:val="001447E8"/>
    <w:rsid w:val="00145ECD"/>
    <w:rsid w:val="001527AB"/>
    <w:rsid w:val="001551BD"/>
    <w:rsid w:val="00172BA5"/>
    <w:rsid w:val="00187257"/>
    <w:rsid w:val="001913E2"/>
    <w:rsid w:val="0019186E"/>
    <w:rsid w:val="001A0843"/>
    <w:rsid w:val="001A6FFC"/>
    <w:rsid w:val="001A7841"/>
    <w:rsid w:val="001B22AC"/>
    <w:rsid w:val="001B5142"/>
    <w:rsid w:val="001C22D2"/>
    <w:rsid w:val="001C651D"/>
    <w:rsid w:val="001D229C"/>
    <w:rsid w:val="001E2195"/>
    <w:rsid w:val="001E6149"/>
    <w:rsid w:val="001E7EEF"/>
    <w:rsid w:val="00234012"/>
    <w:rsid w:val="002476B6"/>
    <w:rsid w:val="0025424F"/>
    <w:rsid w:val="002712E7"/>
    <w:rsid w:val="002757FE"/>
    <w:rsid w:val="00284740"/>
    <w:rsid w:val="002A7B4A"/>
    <w:rsid w:val="002B1205"/>
    <w:rsid w:val="002C1DED"/>
    <w:rsid w:val="002D200E"/>
    <w:rsid w:val="002D2489"/>
    <w:rsid w:val="002D4C9D"/>
    <w:rsid w:val="00316270"/>
    <w:rsid w:val="003348A2"/>
    <w:rsid w:val="00357287"/>
    <w:rsid w:val="00376BC5"/>
    <w:rsid w:val="00390801"/>
    <w:rsid w:val="003926E0"/>
    <w:rsid w:val="00393A30"/>
    <w:rsid w:val="003A4694"/>
    <w:rsid w:val="003D15B9"/>
    <w:rsid w:val="003D17A9"/>
    <w:rsid w:val="003D4D76"/>
    <w:rsid w:val="003F3A40"/>
    <w:rsid w:val="00403C64"/>
    <w:rsid w:val="004110DC"/>
    <w:rsid w:val="004138E1"/>
    <w:rsid w:val="004548B0"/>
    <w:rsid w:val="00460B4D"/>
    <w:rsid w:val="00471068"/>
    <w:rsid w:val="0049009E"/>
    <w:rsid w:val="00495174"/>
    <w:rsid w:val="004B109F"/>
    <w:rsid w:val="004C00BD"/>
    <w:rsid w:val="004C3D25"/>
    <w:rsid w:val="004C438C"/>
    <w:rsid w:val="004C775C"/>
    <w:rsid w:val="004D330C"/>
    <w:rsid w:val="004F59F8"/>
    <w:rsid w:val="00511663"/>
    <w:rsid w:val="005170EF"/>
    <w:rsid w:val="00517D43"/>
    <w:rsid w:val="00534868"/>
    <w:rsid w:val="005430A2"/>
    <w:rsid w:val="005578A8"/>
    <w:rsid w:val="00557CD1"/>
    <w:rsid w:val="00561D07"/>
    <w:rsid w:val="00566122"/>
    <w:rsid w:val="005751E6"/>
    <w:rsid w:val="00576E34"/>
    <w:rsid w:val="00583200"/>
    <w:rsid w:val="005B51BF"/>
    <w:rsid w:val="005C27CC"/>
    <w:rsid w:val="005C5C3E"/>
    <w:rsid w:val="005C6FF6"/>
    <w:rsid w:val="005F738C"/>
    <w:rsid w:val="00612DB9"/>
    <w:rsid w:val="00620308"/>
    <w:rsid w:val="00621AAC"/>
    <w:rsid w:val="006264F2"/>
    <w:rsid w:val="00627807"/>
    <w:rsid w:val="0064064B"/>
    <w:rsid w:val="00643C01"/>
    <w:rsid w:val="00646333"/>
    <w:rsid w:val="00661E06"/>
    <w:rsid w:val="00666B0D"/>
    <w:rsid w:val="00672588"/>
    <w:rsid w:val="0068714A"/>
    <w:rsid w:val="006C3BDE"/>
    <w:rsid w:val="006D2965"/>
    <w:rsid w:val="006D534C"/>
    <w:rsid w:val="006E5FEF"/>
    <w:rsid w:val="006F060E"/>
    <w:rsid w:val="00706A39"/>
    <w:rsid w:val="00720290"/>
    <w:rsid w:val="00723A4A"/>
    <w:rsid w:val="0073173A"/>
    <w:rsid w:val="00740D43"/>
    <w:rsid w:val="00766D34"/>
    <w:rsid w:val="00775786"/>
    <w:rsid w:val="00781020"/>
    <w:rsid w:val="007849A8"/>
    <w:rsid w:val="007927F5"/>
    <w:rsid w:val="00792E85"/>
    <w:rsid w:val="007A11AD"/>
    <w:rsid w:val="007A4326"/>
    <w:rsid w:val="007A4D70"/>
    <w:rsid w:val="007B290A"/>
    <w:rsid w:val="007C24EE"/>
    <w:rsid w:val="007C49EC"/>
    <w:rsid w:val="007C4A8A"/>
    <w:rsid w:val="007D40F3"/>
    <w:rsid w:val="007F0C6B"/>
    <w:rsid w:val="007F3E37"/>
    <w:rsid w:val="007F6356"/>
    <w:rsid w:val="00810301"/>
    <w:rsid w:val="008232CC"/>
    <w:rsid w:val="00825168"/>
    <w:rsid w:val="00830545"/>
    <w:rsid w:val="008529AA"/>
    <w:rsid w:val="00861377"/>
    <w:rsid w:val="00862407"/>
    <w:rsid w:val="00867CF1"/>
    <w:rsid w:val="00873EA3"/>
    <w:rsid w:val="00884660"/>
    <w:rsid w:val="00897205"/>
    <w:rsid w:val="00897BEB"/>
    <w:rsid w:val="008B008E"/>
    <w:rsid w:val="008B229A"/>
    <w:rsid w:val="008B7C72"/>
    <w:rsid w:val="008D10E2"/>
    <w:rsid w:val="008D7961"/>
    <w:rsid w:val="008E73B3"/>
    <w:rsid w:val="00910B35"/>
    <w:rsid w:val="009164A1"/>
    <w:rsid w:val="00923587"/>
    <w:rsid w:val="0092670C"/>
    <w:rsid w:val="009323A7"/>
    <w:rsid w:val="00947CFC"/>
    <w:rsid w:val="00964F52"/>
    <w:rsid w:val="00973EF1"/>
    <w:rsid w:val="009837EA"/>
    <w:rsid w:val="00987054"/>
    <w:rsid w:val="00993A61"/>
    <w:rsid w:val="009964BF"/>
    <w:rsid w:val="009A0789"/>
    <w:rsid w:val="009A3AC6"/>
    <w:rsid w:val="009B619D"/>
    <w:rsid w:val="009D1F0D"/>
    <w:rsid w:val="009F775A"/>
    <w:rsid w:val="00A01EF8"/>
    <w:rsid w:val="00A03C30"/>
    <w:rsid w:val="00A11782"/>
    <w:rsid w:val="00A117DC"/>
    <w:rsid w:val="00A13249"/>
    <w:rsid w:val="00A2195B"/>
    <w:rsid w:val="00A261F7"/>
    <w:rsid w:val="00A36F95"/>
    <w:rsid w:val="00A37A06"/>
    <w:rsid w:val="00A44548"/>
    <w:rsid w:val="00A738AB"/>
    <w:rsid w:val="00A916A1"/>
    <w:rsid w:val="00AB299F"/>
    <w:rsid w:val="00AC4737"/>
    <w:rsid w:val="00AE2E87"/>
    <w:rsid w:val="00AF351D"/>
    <w:rsid w:val="00B022A1"/>
    <w:rsid w:val="00B0460C"/>
    <w:rsid w:val="00B301B1"/>
    <w:rsid w:val="00B30BCB"/>
    <w:rsid w:val="00B30F93"/>
    <w:rsid w:val="00B34450"/>
    <w:rsid w:val="00B41D02"/>
    <w:rsid w:val="00B80201"/>
    <w:rsid w:val="00BC3A0B"/>
    <w:rsid w:val="00BC4C3A"/>
    <w:rsid w:val="00BC64D7"/>
    <w:rsid w:val="00BD3348"/>
    <w:rsid w:val="00BE5586"/>
    <w:rsid w:val="00BF0933"/>
    <w:rsid w:val="00C021AD"/>
    <w:rsid w:val="00C049B8"/>
    <w:rsid w:val="00C11D68"/>
    <w:rsid w:val="00C166D6"/>
    <w:rsid w:val="00C26FB1"/>
    <w:rsid w:val="00C27EC8"/>
    <w:rsid w:val="00C3686E"/>
    <w:rsid w:val="00C51331"/>
    <w:rsid w:val="00C570E2"/>
    <w:rsid w:val="00C60027"/>
    <w:rsid w:val="00C61BCD"/>
    <w:rsid w:val="00C84002"/>
    <w:rsid w:val="00C90922"/>
    <w:rsid w:val="00C9144A"/>
    <w:rsid w:val="00CB6137"/>
    <w:rsid w:val="00CC2F83"/>
    <w:rsid w:val="00CD433F"/>
    <w:rsid w:val="00CE2CBA"/>
    <w:rsid w:val="00CE6FEA"/>
    <w:rsid w:val="00D01192"/>
    <w:rsid w:val="00D265CC"/>
    <w:rsid w:val="00D41136"/>
    <w:rsid w:val="00D41511"/>
    <w:rsid w:val="00D54765"/>
    <w:rsid w:val="00D71937"/>
    <w:rsid w:val="00D821E1"/>
    <w:rsid w:val="00D84E51"/>
    <w:rsid w:val="00DB23D3"/>
    <w:rsid w:val="00DB48DC"/>
    <w:rsid w:val="00DD671A"/>
    <w:rsid w:val="00DE4626"/>
    <w:rsid w:val="00DF11DD"/>
    <w:rsid w:val="00E02F66"/>
    <w:rsid w:val="00E116AB"/>
    <w:rsid w:val="00E22A54"/>
    <w:rsid w:val="00E234CB"/>
    <w:rsid w:val="00E62923"/>
    <w:rsid w:val="00E81331"/>
    <w:rsid w:val="00E81A95"/>
    <w:rsid w:val="00E83FAE"/>
    <w:rsid w:val="00E86937"/>
    <w:rsid w:val="00E97486"/>
    <w:rsid w:val="00EA3B23"/>
    <w:rsid w:val="00EB1308"/>
    <w:rsid w:val="00EB1A1A"/>
    <w:rsid w:val="00F015E7"/>
    <w:rsid w:val="00F027E6"/>
    <w:rsid w:val="00F21453"/>
    <w:rsid w:val="00F21A8C"/>
    <w:rsid w:val="00F37D1C"/>
    <w:rsid w:val="00F47303"/>
    <w:rsid w:val="00F64B61"/>
    <w:rsid w:val="00F708BF"/>
    <w:rsid w:val="00F91522"/>
    <w:rsid w:val="00FA1A0F"/>
    <w:rsid w:val="00FA2870"/>
    <w:rsid w:val="00FA4530"/>
    <w:rsid w:val="00FC1B47"/>
    <w:rsid w:val="00FC2C32"/>
    <w:rsid w:val="00FC3054"/>
    <w:rsid w:val="00FD431C"/>
    <w:rsid w:val="00FF21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81A95"/>
    <w:pPr>
      <w:keepNext/>
      <w:keepLines/>
      <w:bidi/>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6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C438C"/>
    <w:pPr>
      <w:ind w:left="720"/>
      <w:contextualSpacing/>
    </w:pPr>
  </w:style>
  <w:style w:type="paragraph" w:styleId="Footer">
    <w:name w:val="footer"/>
    <w:basedOn w:val="Normal"/>
    <w:link w:val="FooterChar"/>
    <w:uiPriority w:val="99"/>
    <w:rsid w:val="00DB23D3"/>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B23D3"/>
    <w:rPr>
      <w:rFonts w:ascii="Times New Roman" w:eastAsia="Times New Roman" w:hAnsi="Times New Roman" w:cs="Times New Roman"/>
      <w:sz w:val="24"/>
      <w:szCs w:val="24"/>
    </w:rPr>
  </w:style>
  <w:style w:type="paragraph" w:styleId="Header">
    <w:name w:val="header"/>
    <w:basedOn w:val="Normal"/>
    <w:link w:val="HeaderChar"/>
    <w:uiPriority w:val="99"/>
    <w:rsid w:val="00DB23D3"/>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B23D3"/>
    <w:rPr>
      <w:rFonts w:ascii="Times New Roman" w:eastAsia="Times New Roman" w:hAnsi="Times New Roman" w:cs="Times New Roman"/>
      <w:sz w:val="24"/>
      <w:szCs w:val="24"/>
    </w:rPr>
  </w:style>
  <w:style w:type="character" w:styleId="Strong">
    <w:name w:val="Strong"/>
    <w:basedOn w:val="DefaultParagraphFont"/>
    <w:uiPriority w:val="22"/>
    <w:qFormat/>
    <w:rsid w:val="005751E6"/>
    <w:rPr>
      <w:b/>
      <w:bCs/>
    </w:rPr>
  </w:style>
  <w:style w:type="character" w:customStyle="1" w:styleId="Heading2Char">
    <w:name w:val="Heading 2 Char"/>
    <w:basedOn w:val="DefaultParagraphFont"/>
    <w:link w:val="Heading2"/>
    <w:uiPriority w:val="9"/>
    <w:rsid w:val="00E81A95"/>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E81A95"/>
  </w:style>
  <w:style w:type="paragraph" w:styleId="FootnoteText">
    <w:name w:val="footnote text"/>
    <w:basedOn w:val="Normal"/>
    <w:link w:val="FootnoteTextChar"/>
    <w:uiPriority w:val="99"/>
    <w:rsid w:val="00E81A95"/>
    <w:pPr>
      <w:bidi/>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basedOn w:val="DefaultParagraphFont"/>
    <w:link w:val="FootnoteText"/>
    <w:uiPriority w:val="99"/>
    <w:rsid w:val="00E81A95"/>
    <w:rPr>
      <w:rFonts w:ascii="Times New Roman" w:eastAsia="Times New Roman" w:hAnsi="Times New Roman" w:cs="Times New Roman"/>
      <w:sz w:val="20"/>
      <w:szCs w:val="20"/>
      <w:lang w:bidi="ar-EG"/>
    </w:rPr>
  </w:style>
  <w:style w:type="character" w:styleId="FootnoteReference">
    <w:name w:val="footnote reference"/>
    <w:basedOn w:val="DefaultParagraphFont"/>
    <w:uiPriority w:val="99"/>
    <w:rsid w:val="00E81A95"/>
    <w:rPr>
      <w:vertAlign w:val="superscript"/>
    </w:rPr>
  </w:style>
  <w:style w:type="paragraph" w:styleId="NormalWeb">
    <w:name w:val="Normal (Web)"/>
    <w:basedOn w:val="Normal"/>
    <w:uiPriority w:val="99"/>
    <w:unhideWhenUsed/>
    <w:rsid w:val="00E81A95"/>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nhideWhenUsed/>
    <w:rsid w:val="00E81A95"/>
    <w:pPr>
      <w:bidi/>
      <w:spacing w:after="0" w:line="360" w:lineRule="exact"/>
      <w:jc w:val="center"/>
    </w:pPr>
    <w:rPr>
      <w:rFonts w:ascii="Times New Roman" w:eastAsia="Times New Roman" w:hAnsi="Times New Roman" w:cs="Times New Roman"/>
      <w:b/>
      <w:bCs/>
      <w:sz w:val="30"/>
      <w:szCs w:val="30"/>
      <w:lang w:eastAsia="ar-SA"/>
    </w:rPr>
  </w:style>
  <w:style w:type="character" w:customStyle="1" w:styleId="BodyText3Char">
    <w:name w:val="Body Text 3 Char"/>
    <w:basedOn w:val="DefaultParagraphFont"/>
    <w:link w:val="BodyText3"/>
    <w:rsid w:val="00E81A95"/>
    <w:rPr>
      <w:rFonts w:ascii="Times New Roman" w:eastAsia="Times New Roman" w:hAnsi="Times New Roman" w:cs="Times New Roman"/>
      <w:b/>
      <w:bCs/>
      <w:sz w:val="30"/>
      <w:szCs w:val="30"/>
      <w:lang w:eastAsia="ar-SA"/>
    </w:rPr>
  </w:style>
  <w:style w:type="character" w:customStyle="1" w:styleId="apple-converted-space">
    <w:name w:val="apple-converted-space"/>
    <w:basedOn w:val="DefaultParagraphFont"/>
    <w:rsid w:val="00E81A95"/>
  </w:style>
  <w:style w:type="paragraph" w:styleId="EndnoteText">
    <w:name w:val="endnote text"/>
    <w:basedOn w:val="Normal"/>
    <w:link w:val="EndnoteTextChar"/>
    <w:unhideWhenUsed/>
    <w:rsid w:val="00E81A95"/>
    <w:pPr>
      <w:pBdr>
        <w:top w:val="nil"/>
        <w:left w:val="nil"/>
        <w:bottom w:val="nil"/>
        <w:right w:val="nil"/>
        <w:between w:val="nil"/>
      </w:pBdr>
      <w:spacing w:after="0" w:line="240" w:lineRule="auto"/>
    </w:pPr>
    <w:rPr>
      <w:sz w:val="20"/>
      <w:szCs w:val="20"/>
    </w:rPr>
  </w:style>
  <w:style w:type="character" w:customStyle="1" w:styleId="EndnoteTextChar">
    <w:name w:val="Endnote Text Char"/>
    <w:basedOn w:val="DefaultParagraphFont"/>
    <w:link w:val="EndnoteText"/>
    <w:rsid w:val="00E81A95"/>
    <w:rPr>
      <w:sz w:val="20"/>
      <w:szCs w:val="20"/>
    </w:rPr>
  </w:style>
  <w:style w:type="character" w:styleId="EndnoteReference">
    <w:name w:val="endnote reference"/>
    <w:basedOn w:val="DefaultParagraphFont"/>
    <w:unhideWhenUsed/>
    <w:rsid w:val="00E81A95"/>
    <w:rPr>
      <w:vertAlign w:val="superscript"/>
    </w:rPr>
  </w:style>
  <w:style w:type="character" w:styleId="Hyperlink">
    <w:name w:val="Hyperlink"/>
    <w:basedOn w:val="DefaultParagraphFont"/>
    <w:uiPriority w:val="99"/>
    <w:unhideWhenUsed/>
    <w:rsid w:val="00E81A95"/>
    <w:rPr>
      <w:color w:val="0000FF"/>
      <w:u w:val="single"/>
    </w:rPr>
  </w:style>
  <w:style w:type="table" w:customStyle="1" w:styleId="TableGrid1">
    <w:name w:val="Table Grid1"/>
    <w:basedOn w:val="TableNormal"/>
    <w:next w:val="TableGrid"/>
    <w:rsid w:val="00E81A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E81A95"/>
    <w:rPr>
      <w:i/>
      <w:iCs/>
    </w:rPr>
  </w:style>
  <w:style w:type="paragraph" w:styleId="BalloonText">
    <w:name w:val="Balloon Text"/>
    <w:basedOn w:val="Normal"/>
    <w:link w:val="BalloonTextChar"/>
    <w:uiPriority w:val="99"/>
    <w:unhideWhenUsed/>
    <w:rsid w:val="00E81A95"/>
    <w:pPr>
      <w:pBdr>
        <w:top w:val="nil"/>
        <w:left w:val="nil"/>
        <w:bottom w:val="nil"/>
        <w:right w:val="nil"/>
        <w:between w:val="nil"/>
      </w:pBd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81A95"/>
    <w:rPr>
      <w:rFonts w:ascii="Tahoma" w:hAnsi="Tahoma" w:cs="Tahoma"/>
      <w:sz w:val="16"/>
      <w:szCs w:val="16"/>
    </w:rPr>
  </w:style>
  <w:style w:type="table" w:customStyle="1" w:styleId="1">
    <w:name w:val="شبكة جدول1"/>
    <w:basedOn w:val="TableNormal"/>
    <w:next w:val="TableGrid"/>
    <w:rsid w:val="00E81A95"/>
    <w:pPr>
      <w:spacing w:after="0" w:line="240" w:lineRule="auto"/>
    </w:pPr>
    <w:rPr>
      <w:rFonts w:ascii="Times New Roman" w:eastAsia="Times New Roman" w:hAnsi="Times New Roman" w:cs="Times New Roman"/>
      <w:sz w:val="20"/>
      <w:szCs w:val="20"/>
      <w:lang w:bidi="ar-E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E81A95"/>
  </w:style>
  <w:style w:type="numbering" w:customStyle="1" w:styleId="10">
    <w:name w:val="بلا قائمة1"/>
    <w:next w:val="NoList"/>
    <w:uiPriority w:val="99"/>
    <w:semiHidden/>
    <w:unhideWhenUsed/>
    <w:rsid w:val="00E81A95"/>
  </w:style>
  <w:style w:type="character" w:styleId="PlaceholderText">
    <w:name w:val="Placeholder Text"/>
    <w:basedOn w:val="DefaultParagraphFont"/>
    <w:uiPriority w:val="99"/>
    <w:semiHidden/>
    <w:rsid w:val="00E81A95"/>
    <w:rPr>
      <w:color w:val="808080"/>
    </w:rPr>
  </w:style>
  <w:style w:type="numbering" w:customStyle="1" w:styleId="NoList2">
    <w:name w:val="No List2"/>
    <w:next w:val="NoList"/>
    <w:uiPriority w:val="99"/>
    <w:semiHidden/>
    <w:unhideWhenUsed/>
    <w:rsid w:val="009323A7"/>
  </w:style>
  <w:style w:type="table" w:customStyle="1" w:styleId="TableGrid2">
    <w:name w:val="Table Grid2"/>
    <w:basedOn w:val="TableNormal"/>
    <w:next w:val="TableGrid"/>
    <w:rsid w:val="009323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620308"/>
  </w:style>
  <w:style w:type="numbering" w:customStyle="1" w:styleId="NoList3">
    <w:name w:val="No List3"/>
    <w:next w:val="NoList"/>
    <w:uiPriority w:val="99"/>
    <w:semiHidden/>
    <w:unhideWhenUsed/>
    <w:rsid w:val="00E62923"/>
  </w:style>
  <w:style w:type="character" w:styleId="FollowedHyperlink">
    <w:name w:val="FollowedHyperlink"/>
    <w:basedOn w:val="DefaultParagraphFont"/>
    <w:uiPriority w:val="99"/>
    <w:semiHidden/>
    <w:unhideWhenUsed/>
    <w:rsid w:val="00AC4737"/>
    <w:rPr>
      <w:color w:val="800080" w:themeColor="followedHyperlink"/>
      <w:u w:val="single"/>
    </w:rPr>
  </w:style>
  <w:style w:type="paragraph" w:customStyle="1" w:styleId="Style1">
    <w:name w:val="Style1"/>
    <w:basedOn w:val="Normal"/>
    <w:link w:val="Style1Char"/>
    <w:qFormat/>
    <w:rsid w:val="00D01192"/>
    <w:pPr>
      <w:pBdr>
        <w:top w:val="nil"/>
        <w:left w:val="nil"/>
        <w:bottom w:val="nil"/>
        <w:right w:val="nil"/>
        <w:between w:val="nil"/>
      </w:pBdr>
      <w:bidi/>
      <w:spacing w:before="120" w:after="120" w:line="240" w:lineRule="auto"/>
      <w:ind w:firstLine="720"/>
      <w:jc w:val="both"/>
    </w:pPr>
    <w:rPr>
      <w:rFonts w:ascii="Times New Roman" w:hAnsi="Times New Roman" w:cs="Simplified Arabic"/>
      <w:sz w:val="28"/>
      <w:szCs w:val="28"/>
      <w:lang w:val="fr-FR" w:bidi="ar-DZ"/>
    </w:rPr>
  </w:style>
  <w:style w:type="paragraph" w:customStyle="1" w:styleId="Style2">
    <w:name w:val="Style2"/>
    <w:basedOn w:val="Normal"/>
    <w:link w:val="Style2Char"/>
    <w:qFormat/>
    <w:rsid w:val="00172BA5"/>
    <w:pPr>
      <w:shd w:val="clear" w:color="auto" w:fill="FEFEFE"/>
      <w:bidi/>
      <w:spacing w:before="120" w:after="120" w:line="240" w:lineRule="auto"/>
      <w:jc w:val="both"/>
    </w:pPr>
    <w:rPr>
      <w:rFonts w:ascii="Simplified Arabic" w:eastAsia="Times New Roman" w:hAnsi="Simplified Arabic" w:cs="Simplified Arabic"/>
      <w:b/>
      <w:bCs/>
      <w:sz w:val="28"/>
      <w:szCs w:val="28"/>
      <w:lang w:bidi="ar-EG"/>
    </w:rPr>
  </w:style>
  <w:style w:type="character" w:customStyle="1" w:styleId="Style1Char">
    <w:name w:val="Style1 Char"/>
    <w:basedOn w:val="DefaultParagraphFont"/>
    <w:link w:val="Style1"/>
    <w:rsid w:val="00D01192"/>
    <w:rPr>
      <w:rFonts w:ascii="Times New Roman" w:hAnsi="Times New Roman" w:cs="Simplified Arabic"/>
      <w:sz w:val="28"/>
      <w:szCs w:val="28"/>
      <w:lang w:val="fr-FR" w:bidi="ar-DZ"/>
    </w:rPr>
  </w:style>
  <w:style w:type="paragraph" w:customStyle="1" w:styleId="Style3">
    <w:name w:val="Style3"/>
    <w:basedOn w:val="ListParagraph"/>
    <w:link w:val="Style3Char"/>
    <w:qFormat/>
    <w:rsid w:val="00A2195B"/>
    <w:pPr>
      <w:numPr>
        <w:numId w:val="40"/>
      </w:numPr>
      <w:pBdr>
        <w:top w:val="nil"/>
        <w:left w:val="nil"/>
        <w:bottom w:val="nil"/>
        <w:right w:val="nil"/>
        <w:between w:val="nil"/>
      </w:pBdr>
      <w:bidi/>
      <w:spacing w:before="120" w:after="120" w:line="240" w:lineRule="auto"/>
      <w:contextualSpacing w:val="0"/>
      <w:jc w:val="both"/>
    </w:pPr>
    <w:rPr>
      <w:rFonts w:ascii="Simplified Arabic" w:hAnsi="Simplified Arabic" w:cs="Simplified Arabic"/>
      <w:sz w:val="28"/>
      <w:szCs w:val="28"/>
      <w:lang w:val="fr-FR"/>
    </w:rPr>
  </w:style>
  <w:style w:type="character" w:customStyle="1" w:styleId="Style2Char">
    <w:name w:val="Style2 Char"/>
    <w:basedOn w:val="DefaultParagraphFont"/>
    <w:link w:val="Style2"/>
    <w:rsid w:val="00172BA5"/>
    <w:rPr>
      <w:rFonts w:ascii="Simplified Arabic" w:eastAsia="Times New Roman" w:hAnsi="Simplified Arabic" w:cs="Simplified Arabic"/>
      <w:b/>
      <w:bCs/>
      <w:sz w:val="28"/>
      <w:szCs w:val="28"/>
      <w:shd w:val="clear" w:color="auto" w:fill="FEFEFE"/>
      <w:lang w:bidi="ar-EG"/>
    </w:rPr>
  </w:style>
  <w:style w:type="paragraph" w:customStyle="1" w:styleId="Style4">
    <w:name w:val="Style4"/>
    <w:basedOn w:val="Style1"/>
    <w:link w:val="Style4Char"/>
    <w:qFormat/>
    <w:rsid w:val="00C11D68"/>
    <w:pPr>
      <w:numPr>
        <w:numId w:val="33"/>
      </w:numPr>
      <w:spacing w:before="0" w:after="0"/>
    </w:pPr>
  </w:style>
  <w:style w:type="character" w:customStyle="1" w:styleId="ListParagraphChar">
    <w:name w:val="List Paragraph Char"/>
    <w:basedOn w:val="DefaultParagraphFont"/>
    <w:link w:val="ListParagraph"/>
    <w:uiPriority w:val="34"/>
    <w:rsid w:val="00172BA5"/>
  </w:style>
  <w:style w:type="character" w:customStyle="1" w:styleId="Style3Char">
    <w:name w:val="Style3 Char"/>
    <w:basedOn w:val="ListParagraphChar"/>
    <w:link w:val="Style3"/>
    <w:rsid w:val="00A2195B"/>
    <w:rPr>
      <w:rFonts w:ascii="Simplified Arabic" w:hAnsi="Simplified Arabic" w:cs="Simplified Arabic"/>
      <w:sz w:val="28"/>
      <w:szCs w:val="28"/>
      <w:lang w:val="fr-FR"/>
    </w:rPr>
  </w:style>
  <w:style w:type="paragraph" w:customStyle="1" w:styleId="Style5">
    <w:name w:val="Style5"/>
    <w:basedOn w:val="Style2"/>
    <w:link w:val="Style5Char"/>
    <w:qFormat/>
    <w:rsid w:val="00E86937"/>
    <w:rPr>
      <w:sz w:val="32"/>
      <w:szCs w:val="32"/>
      <w:u w:val="single"/>
    </w:rPr>
  </w:style>
  <w:style w:type="character" w:customStyle="1" w:styleId="Style4Char">
    <w:name w:val="Style4 Char"/>
    <w:basedOn w:val="Style1Char"/>
    <w:link w:val="Style4"/>
    <w:rsid w:val="00C11D68"/>
    <w:rPr>
      <w:rFonts w:ascii="Times New Roman" w:hAnsi="Times New Roman" w:cs="Simplified Arabic"/>
      <w:sz w:val="28"/>
      <w:szCs w:val="28"/>
      <w:lang w:val="fr-FR" w:bidi="ar-DZ"/>
    </w:rPr>
  </w:style>
  <w:style w:type="paragraph" w:customStyle="1" w:styleId="Style6">
    <w:name w:val="Style6"/>
    <w:basedOn w:val="Normal"/>
    <w:link w:val="Style6Char"/>
    <w:qFormat/>
    <w:rsid w:val="00F708BF"/>
    <w:pPr>
      <w:pBdr>
        <w:top w:val="nil"/>
        <w:left w:val="nil"/>
        <w:bottom w:val="nil"/>
        <w:right w:val="nil"/>
        <w:between w:val="nil"/>
      </w:pBdr>
      <w:bidi/>
      <w:spacing w:before="100" w:beforeAutospacing="1" w:after="100" w:afterAutospacing="1"/>
      <w:jc w:val="center"/>
    </w:pPr>
    <w:rPr>
      <w:rFonts w:ascii="Simplified Arabic" w:hAnsi="Simplified Arabic" w:cs="Sultan bold"/>
      <w:b/>
      <w:bCs/>
      <w:color w:val="000000" w:themeColor="text1"/>
      <w:sz w:val="78"/>
      <w:szCs w:val="78"/>
      <w:lang w:bidi="ar-EG"/>
    </w:rPr>
  </w:style>
  <w:style w:type="character" w:customStyle="1" w:styleId="Style5Char">
    <w:name w:val="Style5 Char"/>
    <w:basedOn w:val="Style2Char"/>
    <w:link w:val="Style5"/>
    <w:rsid w:val="00E86937"/>
    <w:rPr>
      <w:rFonts w:ascii="Simplified Arabic" w:eastAsia="Times New Roman" w:hAnsi="Simplified Arabic" w:cs="Simplified Arabic"/>
      <w:b/>
      <w:bCs/>
      <w:sz w:val="32"/>
      <w:szCs w:val="32"/>
      <w:u w:val="single"/>
      <w:shd w:val="clear" w:color="auto" w:fill="FEFEFE"/>
      <w:lang w:bidi="ar-EG"/>
    </w:rPr>
  </w:style>
  <w:style w:type="paragraph" w:customStyle="1" w:styleId="Style7">
    <w:name w:val="Style7"/>
    <w:basedOn w:val="Normal"/>
    <w:link w:val="Style7Char"/>
    <w:qFormat/>
    <w:rsid w:val="00F708BF"/>
    <w:pPr>
      <w:pBdr>
        <w:top w:val="nil"/>
        <w:left w:val="nil"/>
        <w:bottom w:val="nil"/>
        <w:right w:val="nil"/>
        <w:between w:val="nil"/>
      </w:pBdr>
      <w:bidi/>
      <w:spacing w:after="0" w:line="240" w:lineRule="auto"/>
      <w:jc w:val="center"/>
    </w:pPr>
    <w:rPr>
      <w:rFonts w:ascii="Simplified Arabic" w:hAnsi="Simplified Arabic" w:cs="Simplified Arabic"/>
      <w:b/>
      <w:bCs/>
      <w:sz w:val="36"/>
      <w:szCs w:val="36"/>
      <w:lang w:bidi="ar-EG"/>
    </w:rPr>
  </w:style>
  <w:style w:type="character" w:customStyle="1" w:styleId="Style6Char">
    <w:name w:val="Style6 Char"/>
    <w:basedOn w:val="DefaultParagraphFont"/>
    <w:link w:val="Style6"/>
    <w:rsid w:val="00F708BF"/>
    <w:rPr>
      <w:rFonts w:ascii="Simplified Arabic" w:hAnsi="Simplified Arabic" w:cs="Sultan bold"/>
      <w:b/>
      <w:bCs/>
      <w:color w:val="000000" w:themeColor="text1"/>
      <w:sz w:val="78"/>
      <w:szCs w:val="78"/>
      <w:lang w:bidi="ar-EG"/>
    </w:rPr>
  </w:style>
  <w:style w:type="character" w:customStyle="1" w:styleId="Style7Char">
    <w:name w:val="Style7 Char"/>
    <w:basedOn w:val="DefaultParagraphFont"/>
    <w:link w:val="Style7"/>
    <w:rsid w:val="00F708BF"/>
    <w:rPr>
      <w:rFonts w:ascii="Simplified Arabic" w:hAnsi="Simplified Arabic" w:cs="Simplified Arabic"/>
      <w:b/>
      <w:bCs/>
      <w:sz w:val="36"/>
      <w:szCs w:val="36"/>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81A95"/>
    <w:pPr>
      <w:keepNext/>
      <w:keepLines/>
      <w:bidi/>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6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C438C"/>
    <w:pPr>
      <w:ind w:left="720"/>
      <w:contextualSpacing/>
    </w:pPr>
  </w:style>
  <w:style w:type="paragraph" w:styleId="Footer">
    <w:name w:val="footer"/>
    <w:basedOn w:val="Normal"/>
    <w:link w:val="FooterChar"/>
    <w:uiPriority w:val="99"/>
    <w:rsid w:val="00DB23D3"/>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B23D3"/>
    <w:rPr>
      <w:rFonts w:ascii="Times New Roman" w:eastAsia="Times New Roman" w:hAnsi="Times New Roman" w:cs="Times New Roman"/>
      <w:sz w:val="24"/>
      <w:szCs w:val="24"/>
    </w:rPr>
  </w:style>
  <w:style w:type="paragraph" w:styleId="Header">
    <w:name w:val="header"/>
    <w:basedOn w:val="Normal"/>
    <w:link w:val="HeaderChar"/>
    <w:uiPriority w:val="99"/>
    <w:rsid w:val="00DB23D3"/>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B23D3"/>
    <w:rPr>
      <w:rFonts w:ascii="Times New Roman" w:eastAsia="Times New Roman" w:hAnsi="Times New Roman" w:cs="Times New Roman"/>
      <w:sz w:val="24"/>
      <w:szCs w:val="24"/>
    </w:rPr>
  </w:style>
  <w:style w:type="character" w:styleId="Strong">
    <w:name w:val="Strong"/>
    <w:basedOn w:val="DefaultParagraphFont"/>
    <w:uiPriority w:val="22"/>
    <w:qFormat/>
    <w:rsid w:val="005751E6"/>
    <w:rPr>
      <w:b/>
      <w:bCs/>
    </w:rPr>
  </w:style>
  <w:style w:type="character" w:customStyle="1" w:styleId="Heading2Char">
    <w:name w:val="Heading 2 Char"/>
    <w:basedOn w:val="DefaultParagraphFont"/>
    <w:link w:val="Heading2"/>
    <w:uiPriority w:val="9"/>
    <w:rsid w:val="00E81A95"/>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E81A95"/>
  </w:style>
  <w:style w:type="paragraph" w:styleId="FootnoteText">
    <w:name w:val="footnote text"/>
    <w:basedOn w:val="Normal"/>
    <w:link w:val="FootnoteTextChar"/>
    <w:uiPriority w:val="99"/>
    <w:rsid w:val="00E81A95"/>
    <w:pPr>
      <w:bidi/>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basedOn w:val="DefaultParagraphFont"/>
    <w:link w:val="FootnoteText"/>
    <w:uiPriority w:val="99"/>
    <w:rsid w:val="00E81A95"/>
    <w:rPr>
      <w:rFonts w:ascii="Times New Roman" w:eastAsia="Times New Roman" w:hAnsi="Times New Roman" w:cs="Times New Roman"/>
      <w:sz w:val="20"/>
      <w:szCs w:val="20"/>
      <w:lang w:bidi="ar-EG"/>
    </w:rPr>
  </w:style>
  <w:style w:type="character" w:styleId="FootnoteReference">
    <w:name w:val="footnote reference"/>
    <w:basedOn w:val="DefaultParagraphFont"/>
    <w:uiPriority w:val="99"/>
    <w:rsid w:val="00E81A95"/>
    <w:rPr>
      <w:vertAlign w:val="superscript"/>
    </w:rPr>
  </w:style>
  <w:style w:type="paragraph" w:styleId="NormalWeb">
    <w:name w:val="Normal (Web)"/>
    <w:basedOn w:val="Normal"/>
    <w:uiPriority w:val="99"/>
    <w:unhideWhenUsed/>
    <w:rsid w:val="00E81A95"/>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nhideWhenUsed/>
    <w:rsid w:val="00E81A95"/>
    <w:pPr>
      <w:bidi/>
      <w:spacing w:after="0" w:line="360" w:lineRule="exact"/>
      <w:jc w:val="center"/>
    </w:pPr>
    <w:rPr>
      <w:rFonts w:ascii="Times New Roman" w:eastAsia="Times New Roman" w:hAnsi="Times New Roman" w:cs="Times New Roman"/>
      <w:b/>
      <w:bCs/>
      <w:sz w:val="30"/>
      <w:szCs w:val="30"/>
      <w:lang w:eastAsia="ar-SA"/>
    </w:rPr>
  </w:style>
  <w:style w:type="character" w:customStyle="1" w:styleId="BodyText3Char">
    <w:name w:val="Body Text 3 Char"/>
    <w:basedOn w:val="DefaultParagraphFont"/>
    <w:link w:val="BodyText3"/>
    <w:rsid w:val="00E81A95"/>
    <w:rPr>
      <w:rFonts w:ascii="Times New Roman" w:eastAsia="Times New Roman" w:hAnsi="Times New Roman" w:cs="Times New Roman"/>
      <w:b/>
      <w:bCs/>
      <w:sz w:val="30"/>
      <w:szCs w:val="30"/>
      <w:lang w:eastAsia="ar-SA"/>
    </w:rPr>
  </w:style>
  <w:style w:type="character" w:customStyle="1" w:styleId="apple-converted-space">
    <w:name w:val="apple-converted-space"/>
    <w:basedOn w:val="DefaultParagraphFont"/>
    <w:rsid w:val="00E81A95"/>
  </w:style>
  <w:style w:type="paragraph" w:styleId="EndnoteText">
    <w:name w:val="endnote text"/>
    <w:basedOn w:val="Normal"/>
    <w:link w:val="EndnoteTextChar"/>
    <w:unhideWhenUsed/>
    <w:rsid w:val="00E81A95"/>
    <w:pPr>
      <w:pBdr>
        <w:top w:val="nil"/>
        <w:left w:val="nil"/>
        <w:bottom w:val="nil"/>
        <w:right w:val="nil"/>
        <w:between w:val="nil"/>
      </w:pBdr>
      <w:spacing w:after="0" w:line="240" w:lineRule="auto"/>
    </w:pPr>
    <w:rPr>
      <w:sz w:val="20"/>
      <w:szCs w:val="20"/>
    </w:rPr>
  </w:style>
  <w:style w:type="character" w:customStyle="1" w:styleId="EndnoteTextChar">
    <w:name w:val="Endnote Text Char"/>
    <w:basedOn w:val="DefaultParagraphFont"/>
    <w:link w:val="EndnoteText"/>
    <w:rsid w:val="00E81A95"/>
    <w:rPr>
      <w:sz w:val="20"/>
      <w:szCs w:val="20"/>
    </w:rPr>
  </w:style>
  <w:style w:type="character" w:styleId="EndnoteReference">
    <w:name w:val="endnote reference"/>
    <w:basedOn w:val="DefaultParagraphFont"/>
    <w:unhideWhenUsed/>
    <w:rsid w:val="00E81A95"/>
    <w:rPr>
      <w:vertAlign w:val="superscript"/>
    </w:rPr>
  </w:style>
  <w:style w:type="character" w:styleId="Hyperlink">
    <w:name w:val="Hyperlink"/>
    <w:basedOn w:val="DefaultParagraphFont"/>
    <w:uiPriority w:val="99"/>
    <w:unhideWhenUsed/>
    <w:rsid w:val="00E81A95"/>
    <w:rPr>
      <w:color w:val="0000FF"/>
      <w:u w:val="single"/>
    </w:rPr>
  </w:style>
  <w:style w:type="table" w:customStyle="1" w:styleId="TableGrid1">
    <w:name w:val="Table Grid1"/>
    <w:basedOn w:val="TableNormal"/>
    <w:next w:val="TableGrid"/>
    <w:rsid w:val="00E81A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E81A95"/>
    <w:rPr>
      <w:i/>
      <w:iCs/>
    </w:rPr>
  </w:style>
  <w:style w:type="paragraph" w:styleId="BalloonText">
    <w:name w:val="Balloon Text"/>
    <w:basedOn w:val="Normal"/>
    <w:link w:val="BalloonTextChar"/>
    <w:uiPriority w:val="99"/>
    <w:unhideWhenUsed/>
    <w:rsid w:val="00E81A95"/>
    <w:pPr>
      <w:pBdr>
        <w:top w:val="nil"/>
        <w:left w:val="nil"/>
        <w:bottom w:val="nil"/>
        <w:right w:val="nil"/>
        <w:between w:val="nil"/>
      </w:pBd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81A95"/>
    <w:rPr>
      <w:rFonts w:ascii="Tahoma" w:hAnsi="Tahoma" w:cs="Tahoma"/>
      <w:sz w:val="16"/>
      <w:szCs w:val="16"/>
    </w:rPr>
  </w:style>
  <w:style w:type="table" w:customStyle="1" w:styleId="1">
    <w:name w:val="شبكة جدول1"/>
    <w:basedOn w:val="TableNormal"/>
    <w:next w:val="TableGrid"/>
    <w:rsid w:val="00E81A95"/>
    <w:pPr>
      <w:spacing w:after="0" w:line="240" w:lineRule="auto"/>
    </w:pPr>
    <w:rPr>
      <w:rFonts w:ascii="Times New Roman" w:eastAsia="Times New Roman" w:hAnsi="Times New Roman" w:cs="Times New Roman"/>
      <w:sz w:val="20"/>
      <w:szCs w:val="20"/>
      <w:lang w:bidi="ar-E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E81A95"/>
  </w:style>
  <w:style w:type="numbering" w:customStyle="1" w:styleId="10">
    <w:name w:val="بلا قائمة1"/>
    <w:next w:val="NoList"/>
    <w:uiPriority w:val="99"/>
    <w:semiHidden/>
    <w:unhideWhenUsed/>
    <w:rsid w:val="00E81A95"/>
  </w:style>
  <w:style w:type="character" w:styleId="PlaceholderText">
    <w:name w:val="Placeholder Text"/>
    <w:basedOn w:val="DefaultParagraphFont"/>
    <w:uiPriority w:val="99"/>
    <w:semiHidden/>
    <w:rsid w:val="00E81A95"/>
    <w:rPr>
      <w:color w:val="808080"/>
    </w:rPr>
  </w:style>
  <w:style w:type="numbering" w:customStyle="1" w:styleId="NoList2">
    <w:name w:val="No List2"/>
    <w:next w:val="NoList"/>
    <w:uiPriority w:val="99"/>
    <w:semiHidden/>
    <w:unhideWhenUsed/>
    <w:rsid w:val="009323A7"/>
  </w:style>
  <w:style w:type="table" w:customStyle="1" w:styleId="TableGrid2">
    <w:name w:val="Table Grid2"/>
    <w:basedOn w:val="TableNormal"/>
    <w:next w:val="TableGrid"/>
    <w:rsid w:val="009323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620308"/>
  </w:style>
  <w:style w:type="numbering" w:customStyle="1" w:styleId="NoList3">
    <w:name w:val="No List3"/>
    <w:next w:val="NoList"/>
    <w:uiPriority w:val="99"/>
    <w:semiHidden/>
    <w:unhideWhenUsed/>
    <w:rsid w:val="00E62923"/>
  </w:style>
  <w:style w:type="character" w:styleId="FollowedHyperlink">
    <w:name w:val="FollowedHyperlink"/>
    <w:basedOn w:val="DefaultParagraphFont"/>
    <w:uiPriority w:val="99"/>
    <w:semiHidden/>
    <w:unhideWhenUsed/>
    <w:rsid w:val="00AC4737"/>
    <w:rPr>
      <w:color w:val="800080" w:themeColor="followedHyperlink"/>
      <w:u w:val="single"/>
    </w:rPr>
  </w:style>
  <w:style w:type="paragraph" w:customStyle="1" w:styleId="Style1">
    <w:name w:val="Style1"/>
    <w:basedOn w:val="Normal"/>
    <w:link w:val="Style1Char"/>
    <w:qFormat/>
    <w:rsid w:val="00D01192"/>
    <w:pPr>
      <w:pBdr>
        <w:top w:val="nil"/>
        <w:left w:val="nil"/>
        <w:bottom w:val="nil"/>
        <w:right w:val="nil"/>
        <w:between w:val="nil"/>
      </w:pBdr>
      <w:bidi/>
      <w:spacing w:before="120" w:after="120" w:line="240" w:lineRule="auto"/>
      <w:ind w:firstLine="720"/>
      <w:jc w:val="both"/>
    </w:pPr>
    <w:rPr>
      <w:rFonts w:ascii="Times New Roman" w:hAnsi="Times New Roman" w:cs="Simplified Arabic"/>
      <w:sz w:val="28"/>
      <w:szCs w:val="28"/>
      <w:lang w:val="fr-FR" w:bidi="ar-DZ"/>
    </w:rPr>
  </w:style>
  <w:style w:type="paragraph" w:customStyle="1" w:styleId="Style2">
    <w:name w:val="Style2"/>
    <w:basedOn w:val="Normal"/>
    <w:link w:val="Style2Char"/>
    <w:qFormat/>
    <w:rsid w:val="00172BA5"/>
    <w:pPr>
      <w:shd w:val="clear" w:color="auto" w:fill="FEFEFE"/>
      <w:bidi/>
      <w:spacing w:before="120" w:after="120" w:line="240" w:lineRule="auto"/>
      <w:jc w:val="both"/>
    </w:pPr>
    <w:rPr>
      <w:rFonts w:ascii="Simplified Arabic" w:eastAsia="Times New Roman" w:hAnsi="Simplified Arabic" w:cs="Simplified Arabic"/>
      <w:b/>
      <w:bCs/>
      <w:sz w:val="28"/>
      <w:szCs w:val="28"/>
      <w:lang w:bidi="ar-EG"/>
    </w:rPr>
  </w:style>
  <w:style w:type="character" w:customStyle="1" w:styleId="Style1Char">
    <w:name w:val="Style1 Char"/>
    <w:basedOn w:val="DefaultParagraphFont"/>
    <w:link w:val="Style1"/>
    <w:rsid w:val="00D01192"/>
    <w:rPr>
      <w:rFonts w:ascii="Times New Roman" w:hAnsi="Times New Roman" w:cs="Simplified Arabic"/>
      <w:sz w:val="28"/>
      <w:szCs w:val="28"/>
      <w:lang w:val="fr-FR" w:bidi="ar-DZ"/>
    </w:rPr>
  </w:style>
  <w:style w:type="paragraph" w:customStyle="1" w:styleId="Style3">
    <w:name w:val="Style3"/>
    <w:basedOn w:val="ListParagraph"/>
    <w:link w:val="Style3Char"/>
    <w:qFormat/>
    <w:rsid w:val="00A2195B"/>
    <w:pPr>
      <w:numPr>
        <w:numId w:val="40"/>
      </w:numPr>
      <w:pBdr>
        <w:top w:val="nil"/>
        <w:left w:val="nil"/>
        <w:bottom w:val="nil"/>
        <w:right w:val="nil"/>
        <w:between w:val="nil"/>
      </w:pBdr>
      <w:bidi/>
      <w:spacing w:before="120" w:after="120" w:line="240" w:lineRule="auto"/>
      <w:contextualSpacing w:val="0"/>
      <w:jc w:val="both"/>
    </w:pPr>
    <w:rPr>
      <w:rFonts w:ascii="Simplified Arabic" w:hAnsi="Simplified Arabic" w:cs="Simplified Arabic"/>
      <w:sz w:val="28"/>
      <w:szCs w:val="28"/>
      <w:lang w:val="fr-FR"/>
    </w:rPr>
  </w:style>
  <w:style w:type="character" w:customStyle="1" w:styleId="Style2Char">
    <w:name w:val="Style2 Char"/>
    <w:basedOn w:val="DefaultParagraphFont"/>
    <w:link w:val="Style2"/>
    <w:rsid w:val="00172BA5"/>
    <w:rPr>
      <w:rFonts w:ascii="Simplified Arabic" w:eastAsia="Times New Roman" w:hAnsi="Simplified Arabic" w:cs="Simplified Arabic"/>
      <w:b/>
      <w:bCs/>
      <w:sz w:val="28"/>
      <w:szCs w:val="28"/>
      <w:shd w:val="clear" w:color="auto" w:fill="FEFEFE"/>
      <w:lang w:bidi="ar-EG"/>
    </w:rPr>
  </w:style>
  <w:style w:type="paragraph" w:customStyle="1" w:styleId="Style4">
    <w:name w:val="Style4"/>
    <w:basedOn w:val="Style1"/>
    <w:link w:val="Style4Char"/>
    <w:qFormat/>
    <w:rsid w:val="00C11D68"/>
    <w:pPr>
      <w:numPr>
        <w:numId w:val="33"/>
      </w:numPr>
      <w:spacing w:before="0" w:after="0"/>
    </w:pPr>
  </w:style>
  <w:style w:type="character" w:customStyle="1" w:styleId="ListParagraphChar">
    <w:name w:val="List Paragraph Char"/>
    <w:basedOn w:val="DefaultParagraphFont"/>
    <w:link w:val="ListParagraph"/>
    <w:uiPriority w:val="34"/>
    <w:rsid w:val="00172BA5"/>
  </w:style>
  <w:style w:type="character" w:customStyle="1" w:styleId="Style3Char">
    <w:name w:val="Style3 Char"/>
    <w:basedOn w:val="ListParagraphChar"/>
    <w:link w:val="Style3"/>
    <w:rsid w:val="00A2195B"/>
    <w:rPr>
      <w:rFonts w:ascii="Simplified Arabic" w:hAnsi="Simplified Arabic" w:cs="Simplified Arabic"/>
      <w:sz w:val="28"/>
      <w:szCs w:val="28"/>
      <w:lang w:val="fr-FR"/>
    </w:rPr>
  </w:style>
  <w:style w:type="paragraph" w:customStyle="1" w:styleId="Style5">
    <w:name w:val="Style5"/>
    <w:basedOn w:val="Style2"/>
    <w:link w:val="Style5Char"/>
    <w:qFormat/>
    <w:rsid w:val="00E86937"/>
    <w:rPr>
      <w:sz w:val="32"/>
      <w:szCs w:val="32"/>
      <w:u w:val="single"/>
    </w:rPr>
  </w:style>
  <w:style w:type="character" w:customStyle="1" w:styleId="Style4Char">
    <w:name w:val="Style4 Char"/>
    <w:basedOn w:val="Style1Char"/>
    <w:link w:val="Style4"/>
    <w:rsid w:val="00C11D68"/>
    <w:rPr>
      <w:rFonts w:ascii="Times New Roman" w:hAnsi="Times New Roman" w:cs="Simplified Arabic"/>
      <w:sz w:val="28"/>
      <w:szCs w:val="28"/>
      <w:lang w:val="fr-FR" w:bidi="ar-DZ"/>
    </w:rPr>
  </w:style>
  <w:style w:type="paragraph" w:customStyle="1" w:styleId="Style6">
    <w:name w:val="Style6"/>
    <w:basedOn w:val="Normal"/>
    <w:link w:val="Style6Char"/>
    <w:qFormat/>
    <w:rsid w:val="00F708BF"/>
    <w:pPr>
      <w:pBdr>
        <w:top w:val="nil"/>
        <w:left w:val="nil"/>
        <w:bottom w:val="nil"/>
        <w:right w:val="nil"/>
        <w:between w:val="nil"/>
      </w:pBdr>
      <w:bidi/>
      <w:spacing w:before="100" w:beforeAutospacing="1" w:after="100" w:afterAutospacing="1"/>
      <w:jc w:val="center"/>
    </w:pPr>
    <w:rPr>
      <w:rFonts w:ascii="Simplified Arabic" w:hAnsi="Simplified Arabic" w:cs="Sultan bold"/>
      <w:b/>
      <w:bCs/>
      <w:color w:val="000000" w:themeColor="text1"/>
      <w:sz w:val="78"/>
      <w:szCs w:val="78"/>
      <w:lang w:bidi="ar-EG"/>
    </w:rPr>
  </w:style>
  <w:style w:type="character" w:customStyle="1" w:styleId="Style5Char">
    <w:name w:val="Style5 Char"/>
    <w:basedOn w:val="Style2Char"/>
    <w:link w:val="Style5"/>
    <w:rsid w:val="00E86937"/>
    <w:rPr>
      <w:rFonts w:ascii="Simplified Arabic" w:eastAsia="Times New Roman" w:hAnsi="Simplified Arabic" w:cs="Simplified Arabic"/>
      <w:b/>
      <w:bCs/>
      <w:sz w:val="32"/>
      <w:szCs w:val="32"/>
      <w:u w:val="single"/>
      <w:shd w:val="clear" w:color="auto" w:fill="FEFEFE"/>
      <w:lang w:bidi="ar-EG"/>
    </w:rPr>
  </w:style>
  <w:style w:type="paragraph" w:customStyle="1" w:styleId="Style7">
    <w:name w:val="Style7"/>
    <w:basedOn w:val="Normal"/>
    <w:link w:val="Style7Char"/>
    <w:qFormat/>
    <w:rsid w:val="00F708BF"/>
    <w:pPr>
      <w:pBdr>
        <w:top w:val="nil"/>
        <w:left w:val="nil"/>
        <w:bottom w:val="nil"/>
        <w:right w:val="nil"/>
        <w:between w:val="nil"/>
      </w:pBdr>
      <w:bidi/>
      <w:spacing w:after="0" w:line="240" w:lineRule="auto"/>
      <w:jc w:val="center"/>
    </w:pPr>
    <w:rPr>
      <w:rFonts w:ascii="Simplified Arabic" w:hAnsi="Simplified Arabic" w:cs="Simplified Arabic"/>
      <w:b/>
      <w:bCs/>
      <w:sz w:val="36"/>
      <w:szCs w:val="36"/>
      <w:lang w:bidi="ar-EG"/>
    </w:rPr>
  </w:style>
  <w:style w:type="character" w:customStyle="1" w:styleId="Style6Char">
    <w:name w:val="Style6 Char"/>
    <w:basedOn w:val="DefaultParagraphFont"/>
    <w:link w:val="Style6"/>
    <w:rsid w:val="00F708BF"/>
    <w:rPr>
      <w:rFonts w:ascii="Simplified Arabic" w:hAnsi="Simplified Arabic" w:cs="Sultan bold"/>
      <w:b/>
      <w:bCs/>
      <w:color w:val="000000" w:themeColor="text1"/>
      <w:sz w:val="78"/>
      <w:szCs w:val="78"/>
      <w:lang w:bidi="ar-EG"/>
    </w:rPr>
  </w:style>
  <w:style w:type="character" w:customStyle="1" w:styleId="Style7Char">
    <w:name w:val="Style7 Char"/>
    <w:basedOn w:val="DefaultParagraphFont"/>
    <w:link w:val="Style7"/>
    <w:rsid w:val="00F708BF"/>
    <w:rPr>
      <w:rFonts w:ascii="Simplified Arabic" w:hAnsi="Simplified Arabic" w:cs="Simplified Arabic"/>
      <w:b/>
      <w:bCs/>
      <w:sz w:val="36"/>
      <w:szCs w:val="3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6039">
      <w:bodyDiv w:val="1"/>
      <w:marLeft w:val="0"/>
      <w:marRight w:val="0"/>
      <w:marTop w:val="0"/>
      <w:marBottom w:val="0"/>
      <w:divBdr>
        <w:top w:val="none" w:sz="0" w:space="0" w:color="auto"/>
        <w:left w:val="none" w:sz="0" w:space="0" w:color="auto"/>
        <w:bottom w:val="none" w:sz="0" w:space="0" w:color="auto"/>
        <w:right w:val="none" w:sz="0" w:space="0" w:color="auto"/>
      </w:divBdr>
    </w:div>
    <w:div w:id="244536052">
      <w:bodyDiv w:val="1"/>
      <w:marLeft w:val="0"/>
      <w:marRight w:val="0"/>
      <w:marTop w:val="0"/>
      <w:marBottom w:val="0"/>
      <w:divBdr>
        <w:top w:val="none" w:sz="0" w:space="0" w:color="auto"/>
        <w:left w:val="none" w:sz="0" w:space="0" w:color="auto"/>
        <w:bottom w:val="none" w:sz="0" w:space="0" w:color="auto"/>
        <w:right w:val="none" w:sz="0" w:space="0" w:color="auto"/>
      </w:divBdr>
      <w:divsChild>
        <w:div w:id="1137188029">
          <w:marLeft w:val="0"/>
          <w:marRight w:val="432"/>
          <w:marTop w:val="134"/>
          <w:marBottom w:val="0"/>
          <w:divBdr>
            <w:top w:val="none" w:sz="0" w:space="0" w:color="auto"/>
            <w:left w:val="none" w:sz="0" w:space="0" w:color="auto"/>
            <w:bottom w:val="none" w:sz="0" w:space="0" w:color="auto"/>
            <w:right w:val="none" w:sz="0" w:space="0" w:color="auto"/>
          </w:divBdr>
        </w:div>
      </w:divsChild>
    </w:div>
    <w:div w:id="272514532">
      <w:bodyDiv w:val="1"/>
      <w:marLeft w:val="0"/>
      <w:marRight w:val="0"/>
      <w:marTop w:val="0"/>
      <w:marBottom w:val="0"/>
      <w:divBdr>
        <w:top w:val="none" w:sz="0" w:space="0" w:color="auto"/>
        <w:left w:val="none" w:sz="0" w:space="0" w:color="auto"/>
        <w:bottom w:val="none" w:sz="0" w:space="0" w:color="auto"/>
        <w:right w:val="none" w:sz="0" w:space="0" w:color="auto"/>
      </w:divBdr>
      <w:divsChild>
        <w:div w:id="316805733">
          <w:marLeft w:val="0"/>
          <w:marRight w:val="432"/>
          <w:marTop w:val="115"/>
          <w:marBottom w:val="0"/>
          <w:divBdr>
            <w:top w:val="none" w:sz="0" w:space="0" w:color="auto"/>
            <w:left w:val="none" w:sz="0" w:space="0" w:color="auto"/>
            <w:bottom w:val="none" w:sz="0" w:space="0" w:color="auto"/>
            <w:right w:val="none" w:sz="0" w:space="0" w:color="auto"/>
          </w:divBdr>
        </w:div>
        <w:div w:id="752244639">
          <w:marLeft w:val="0"/>
          <w:marRight w:val="432"/>
          <w:marTop w:val="115"/>
          <w:marBottom w:val="0"/>
          <w:divBdr>
            <w:top w:val="none" w:sz="0" w:space="0" w:color="auto"/>
            <w:left w:val="none" w:sz="0" w:space="0" w:color="auto"/>
            <w:bottom w:val="none" w:sz="0" w:space="0" w:color="auto"/>
            <w:right w:val="none" w:sz="0" w:space="0" w:color="auto"/>
          </w:divBdr>
        </w:div>
        <w:div w:id="1409426074">
          <w:marLeft w:val="0"/>
          <w:marRight w:val="432"/>
          <w:marTop w:val="115"/>
          <w:marBottom w:val="0"/>
          <w:divBdr>
            <w:top w:val="none" w:sz="0" w:space="0" w:color="auto"/>
            <w:left w:val="none" w:sz="0" w:space="0" w:color="auto"/>
            <w:bottom w:val="none" w:sz="0" w:space="0" w:color="auto"/>
            <w:right w:val="none" w:sz="0" w:space="0" w:color="auto"/>
          </w:divBdr>
        </w:div>
      </w:divsChild>
    </w:div>
    <w:div w:id="322051865">
      <w:bodyDiv w:val="1"/>
      <w:marLeft w:val="0"/>
      <w:marRight w:val="0"/>
      <w:marTop w:val="0"/>
      <w:marBottom w:val="0"/>
      <w:divBdr>
        <w:top w:val="none" w:sz="0" w:space="0" w:color="auto"/>
        <w:left w:val="none" w:sz="0" w:space="0" w:color="auto"/>
        <w:bottom w:val="none" w:sz="0" w:space="0" w:color="auto"/>
        <w:right w:val="none" w:sz="0" w:space="0" w:color="auto"/>
      </w:divBdr>
    </w:div>
    <w:div w:id="497617577">
      <w:bodyDiv w:val="1"/>
      <w:marLeft w:val="0"/>
      <w:marRight w:val="0"/>
      <w:marTop w:val="0"/>
      <w:marBottom w:val="0"/>
      <w:divBdr>
        <w:top w:val="none" w:sz="0" w:space="0" w:color="auto"/>
        <w:left w:val="none" w:sz="0" w:space="0" w:color="auto"/>
        <w:bottom w:val="none" w:sz="0" w:space="0" w:color="auto"/>
        <w:right w:val="none" w:sz="0" w:space="0" w:color="auto"/>
      </w:divBdr>
      <w:divsChild>
        <w:div w:id="567309236">
          <w:marLeft w:val="0"/>
          <w:marRight w:val="432"/>
          <w:marTop w:val="96"/>
          <w:marBottom w:val="0"/>
          <w:divBdr>
            <w:top w:val="none" w:sz="0" w:space="0" w:color="auto"/>
            <w:left w:val="none" w:sz="0" w:space="0" w:color="auto"/>
            <w:bottom w:val="none" w:sz="0" w:space="0" w:color="auto"/>
            <w:right w:val="none" w:sz="0" w:space="0" w:color="auto"/>
          </w:divBdr>
        </w:div>
        <w:div w:id="917129437">
          <w:marLeft w:val="0"/>
          <w:marRight w:val="432"/>
          <w:marTop w:val="96"/>
          <w:marBottom w:val="0"/>
          <w:divBdr>
            <w:top w:val="none" w:sz="0" w:space="0" w:color="auto"/>
            <w:left w:val="none" w:sz="0" w:space="0" w:color="auto"/>
            <w:bottom w:val="none" w:sz="0" w:space="0" w:color="auto"/>
            <w:right w:val="none" w:sz="0" w:space="0" w:color="auto"/>
          </w:divBdr>
        </w:div>
        <w:div w:id="1372614321">
          <w:marLeft w:val="0"/>
          <w:marRight w:val="432"/>
          <w:marTop w:val="96"/>
          <w:marBottom w:val="0"/>
          <w:divBdr>
            <w:top w:val="none" w:sz="0" w:space="0" w:color="auto"/>
            <w:left w:val="none" w:sz="0" w:space="0" w:color="auto"/>
            <w:bottom w:val="none" w:sz="0" w:space="0" w:color="auto"/>
            <w:right w:val="none" w:sz="0" w:space="0" w:color="auto"/>
          </w:divBdr>
        </w:div>
        <w:div w:id="1480226319">
          <w:marLeft w:val="0"/>
          <w:marRight w:val="432"/>
          <w:marTop w:val="96"/>
          <w:marBottom w:val="0"/>
          <w:divBdr>
            <w:top w:val="none" w:sz="0" w:space="0" w:color="auto"/>
            <w:left w:val="none" w:sz="0" w:space="0" w:color="auto"/>
            <w:bottom w:val="none" w:sz="0" w:space="0" w:color="auto"/>
            <w:right w:val="none" w:sz="0" w:space="0" w:color="auto"/>
          </w:divBdr>
        </w:div>
        <w:div w:id="1938125713">
          <w:marLeft w:val="0"/>
          <w:marRight w:val="432"/>
          <w:marTop w:val="96"/>
          <w:marBottom w:val="0"/>
          <w:divBdr>
            <w:top w:val="none" w:sz="0" w:space="0" w:color="auto"/>
            <w:left w:val="none" w:sz="0" w:space="0" w:color="auto"/>
            <w:bottom w:val="none" w:sz="0" w:space="0" w:color="auto"/>
            <w:right w:val="none" w:sz="0" w:space="0" w:color="auto"/>
          </w:divBdr>
        </w:div>
        <w:div w:id="1991203168">
          <w:marLeft w:val="0"/>
          <w:marRight w:val="432"/>
          <w:marTop w:val="96"/>
          <w:marBottom w:val="0"/>
          <w:divBdr>
            <w:top w:val="none" w:sz="0" w:space="0" w:color="auto"/>
            <w:left w:val="none" w:sz="0" w:space="0" w:color="auto"/>
            <w:bottom w:val="none" w:sz="0" w:space="0" w:color="auto"/>
            <w:right w:val="none" w:sz="0" w:space="0" w:color="auto"/>
          </w:divBdr>
        </w:div>
      </w:divsChild>
    </w:div>
    <w:div w:id="814568756">
      <w:bodyDiv w:val="1"/>
      <w:marLeft w:val="0"/>
      <w:marRight w:val="0"/>
      <w:marTop w:val="0"/>
      <w:marBottom w:val="0"/>
      <w:divBdr>
        <w:top w:val="none" w:sz="0" w:space="0" w:color="auto"/>
        <w:left w:val="none" w:sz="0" w:space="0" w:color="auto"/>
        <w:bottom w:val="none" w:sz="0" w:space="0" w:color="auto"/>
        <w:right w:val="none" w:sz="0" w:space="0" w:color="auto"/>
      </w:divBdr>
    </w:div>
    <w:div w:id="937106661">
      <w:bodyDiv w:val="1"/>
      <w:marLeft w:val="0"/>
      <w:marRight w:val="0"/>
      <w:marTop w:val="0"/>
      <w:marBottom w:val="0"/>
      <w:divBdr>
        <w:top w:val="none" w:sz="0" w:space="0" w:color="auto"/>
        <w:left w:val="none" w:sz="0" w:space="0" w:color="auto"/>
        <w:bottom w:val="none" w:sz="0" w:space="0" w:color="auto"/>
        <w:right w:val="none" w:sz="0" w:space="0" w:color="auto"/>
      </w:divBdr>
    </w:div>
    <w:div w:id="1001662575">
      <w:bodyDiv w:val="1"/>
      <w:marLeft w:val="0"/>
      <w:marRight w:val="0"/>
      <w:marTop w:val="0"/>
      <w:marBottom w:val="0"/>
      <w:divBdr>
        <w:top w:val="none" w:sz="0" w:space="0" w:color="auto"/>
        <w:left w:val="none" w:sz="0" w:space="0" w:color="auto"/>
        <w:bottom w:val="none" w:sz="0" w:space="0" w:color="auto"/>
        <w:right w:val="none" w:sz="0" w:space="0" w:color="auto"/>
      </w:divBdr>
      <w:divsChild>
        <w:div w:id="754978355">
          <w:marLeft w:val="0"/>
          <w:marRight w:val="432"/>
          <w:marTop w:val="134"/>
          <w:marBottom w:val="0"/>
          <w:divBdr>
            <w:top w:val="none" w:sz="0" w:space="0" w:color="auto"/>
            <w:left w:val="none" w:sz="0" w:space="0" w:color="auto"/>
            <w:bottom w:val="none" w:sz="0" w:space="0" w:color="auto"/>
            <w:right w:val="none" w:sz="0" w:space="0" w:color="auto"/>
          </w:divBdr>
        </w:div>
      </w:divsChild>
    </w:div>
    <w:div w:id="1251770045">
      <w:bodyDiv w:val="1"/>
      <w:marLeft w:val="0"/>
      <w:marRight w:val="0"/>
      <w:marTop w:val="0"/>
      <w:marBottom w:val="0"/>
      <w:divBdr>
        <w:top w:val="none" w:sz="0" w:space="0" w:color="auto"/>
        <w:left w:val="none" w:sz="0" w:space="0" w:color="auto"/>
        <w:bottom w:val="none" w:sz="0" w:space="0" w:color="auto"/>
        <w:right w:val="none" w:sz="0" w:space="0" w:color="auto"/>
      </w:divBdr>
    </w:div>
    <w:div w:id="1253051657">
      <w:bodyDiv w:val="1"/>
      <w:marLeft w:val="0"/>
      <w:marRight w:val="0"/>
      <w:marTop w:val="0"/>
      <w:marBottom w:val="0"/>
      <w:divBdr>
        <w:top w:val="none" w:sz="0" w:space="0" w:color="auto"/>
        <w:left w:val="none" w:sz="0" w:space="0" w:color="auto"/>
        <w:bottom w:val="none" w:sz="0" w:space="0" w:color="auto"/>
        <w:right w:val="none" w:sz="0" w:space="0" w:color="auto"/>
      </w:divBdr>
    </w:div>
    <w:div w:id="1475878619">
      <w:bodyDiv w:val="1"/>
      <w:marLeft w:val="0"/>
      <w:marRight w:val="0"/>
      <w:marTop w:val="0"/>
      <w:marBottom w:val="0"/>
      <w:divBdr>
        <w:top w:val="none" w:sz="0" w:space="0" w:color="auto"/>
        <w:left w:val="none" w:sz="0" w:space="0" w:color="auto"/>
        <w:bottom w:val="none" w:sz="0" w:space="0" w:color="auto"/>
        <w:right w:val="none" w:sz="0" w:space="0" w:color="auto"/>
      </w:divBdr>
    </w:div>
    <w:div w:id="1649092978">
      <w:bodyDiv w:val="1"/>
      <w:marLeft w:val="0"/>
      <w:marRight w:val="0"/>
      <w:marTop w:val="0"/>
      <w:marBottom w:val="0"/>
      <w:divBdr>
        <w:top w:val="none" w:sz="0" w:space="0" w:color="auto"/>
        <w:left w:val="none" w:sz="0" w:space="0" w:color="auto"/>
        <w:bottom w:val="none" w:sz="0" w:space="0" w:color="auto"/>
        <w:right w:val="none" w:sz="0" w:space="0" w:color="auto"/>
      </w:divBdr>
      <w:divsChild>
        <w:div w:id="428703076">
          <w:marLeft w:val="0"/>
          <w:marRight w:val="432"/>
          <w:marTop w:val="115"/>
          <w:marBottom w:val="0"/>
          <w:divBdr>
            <w:top w:val="none" w:sz="0" w:space="0" w:color="auto"/>
            <w:left w:val="none" w:sz="0" w:space="0" w:color="auto"/>
            <w:bottom w:val="none" w:sz="0" w:space="0" w:color="auto"/>
            <w:right w:val="none" w:sz="0" w:space="0" w:color="auto"/>
          </w:divBdr>
        </w:div>
        <w:div w:id="958529581">
          <w:marLeft w:val="0"/>
          <w:marRight w:val="432"/>
          <w:marTop w:val="115"/>
          <w:marBottom w:val="0"/>
          <w:divBdr>
            <w:top w:val="none" w:sz="0" w:space="0" w:color="auto"/>
            <w:left w:val="none" w:sz="0" w:space="0" w:color="auto"/>
            <w:bottom w:val="none" w:sz="0" w:space="0" w:color="auto"/>
            <w:right w:val="none" w:sz="0" w:space="0" w:color="auto"/>
          </w:divBdr>
        </w:div>
        <w:div w:id="1065761162">
          <w:marLeft w:val="0"/>
          <w:marRight w:val="432"/>
          <w:marTop w:val="115"/>
          <w:marBottom w:val="0"/>
          <w:divBdr>
            <w:top w:val="none" w:sz="0" w:space="0" w:color="auto"/>
            <w:left w:val="none" w:sz="0" w:space="0" w:color="auto"/>
            <w:bottom w:val="none" w:sz="0" w:space="0" w:color="auto"/>
            <w:right w:val="none" w:sz="0" w:space="0" w:color="auto"/>
          </w:divBdr>
        </w:div>
        <w:div w:id="1659118073">
          <w:marLeft w:val="0"/>
          <w:marRight w:val="432"/>
          <w:marTop w:val="115"/>
          <w:marBottom w:val="0"/>
          <w:divBdr>
            <w:top w:val="none" w:sz="0" w:space="0" w:color="auto"/>
            <w:left w:val="none" w:sz="0" w:space="0" w:color="auto"/>
            <w:bottom w:val="none" w:sz="0" w:space="0" w:color="auto"/>
            <w:right w:val="none" w:sz="0" w:space="0" w:color="auto"/>
          </w:divBdr>
        </w:div>
        <w:div w:id="1684092387">
          <w:marLeft w:val="0"/>
          <w:marRight w:val="432"/>
          <w:marTop w:val="115"/>
          <w:marBottom w:val="0"/>
          <w:divBdr>
            <w:top w:val="none" w:sz="0" w:space="0" w:color="auto"/>
            <w:left w:val="none" w:sz="0" w:space="0" w:color="auto"/>
            <w:bottom w:val="none" w:sz="0" w:space="0" w:color="auto"/>
            <w:right w:val="none" w:sz="0" w:space="0" w:color="auto"/>
          </w:divBdr>
        </w:div>
      </w:divsChild>
    </w:div>
    <w:div w:id="1674213214">
      <w:bodyDiv w:val="1"/>
      <w:marLeft w:val="0"/>
      <w:marRight w:val="0"/>
      <w:marTop w:val="0"/>
      <w:marBottom w:val="0"/>
      <w:divBdr>
        <w:top w:val="none" w:sz="0" w:space="0" w:color="auto"/>
        <w:left w:val="none" w:sz="0" w:space="0" w:color="auto"/>
        <w:bottom w:val="none" w:sz="0" w:space="0" w:color="auto"/>
        <w:right w:val="none" w:sz="0" w:space="0" w:color="auto"/>
      </w:divBdr>
      <w:divsChild>
        <w:div w:id="519202942">
          <w:marLeft w:val="0"/>
          <w:marRight w:val="432"/>
          <w:marTop w:val="115"/>
          <w:marBottom w:val="0"/>
          <w:divBdr>
            <w:top w:val="none" w:sz="0" w:space="0" w:color="auto"/>
            <w:left w:val="none" w:sz="0" w:space="0" w:color="auto"/>
            <w:bottom w:val="none" w:sz="0" w:space="0" w:color="auto"/>
            <w:right w:val="none" w:sz="0" w:space="0" w:color="auto"/>
          </w:divBdr>
        </w:div>
        <w:div w:id="691344358">
          <w:marLeft w:val="0"/>
          <w:marRight w:val="432"/>
          <w:marTop w:val="115"/>
          <w:marBottom w:val="0"/>
          <w:divBdr>
            <w:top w:val="none" w:sz="0" w:space="0" w:color="auto"/>
            <w:left w:val="none" w:sz="0" w:space="0" w:color="auto"/>
            <w:bottom w:val="none" w:sz="0" w:space="0" w:color="auto"/>
            <w:right w:val="none" w:sz="0" w:space="0" w:color="auto"/>
          </w:divBdr>
        </w:div>
        <w:div w:id="730347707">
          <w:marLeft w:val="0"/>
          <w:marRight w:val="432"/>
          <w:marTop w:val="115"/>
          <w:marBottom w:val="0"/>
          <w:divBdr>
            <w:top w:val="none" w:sz="0" w:space="0" w:color="auto"/>
            <w:left w:val="none" w:sz="0" w:space="0" w:color="auto"/>
            <w:bottom w:val="none" w:sz="0" w:space="0" w:color="auto"/>
            <w:right w:val="none" w:sz="0" w:space="0" w:color="auto"/>
          </w:divBdr>
        </w:div>
        <w:div w:id="835416771">
          <w:marLeft w:val="0"/>
          <w:marRight w:val="432"/>
          <w:marTop w:val="115"/>
          <w:marBottom w:val="0"/>
          <w:divBdr>
            <w:top w:val="none" w:sz="0" w:space="0" w:color="auto"/>
            <w:left w:val="none" w:sz="0" w:space="0" w:color="auto"/>
            <w:bottom w:val="none" w:sz="0" w:space="0" w:color="auto"/>
            <w:right w:val="none" w:sz="0" w:space="0" w:color="auto"/>
          </w:divBdr>
        </w:div>
        <w:div w:id="944845654">
          <w:marLeft w:val="0"/>
          <w:marRight w:val="432"/>
          <w:marTop w:val="115"/>
          <w:marBottom w:val="0"/>
          <w:divBdr>
            <w:top w:val="none" w:sz="0" w:space="0" w:color="auto"/>
            <w:left w:val="none" w:sz="0" w:space="0" w:color="auto"/>
            <w:bottom w:val="none" w:sz="0" w:space="0" w:color="auto"/>
            <w:right w:val="none" w:sz="0" w:space="0" w:color="auto"/>
          </w:divBdr>
        </w:div>
        <w:div w:id="1431269549">
          <w:marLeft w:val="0"/>
          <w:marRight w:val="432"/>
          <w:marTop w:val="115"/>
          <w:marBottom w:val="0"/>
          <w:divBdr>
            <w:top w:val="none" w:sz="0" w:space="0" w:color="auto"/>
            <w:left w:val="none" w:sz="0" w:space="0" w:color="auto"/>
            <w:bottom w:val="none" w:sz="0" w:space="0" w:color="auto"/>
            <w:right w:val="none" w:sz="0" w:space="0" w:color="auto"/>
          </w:divBdr>
        </w:div>
      </w:divsChild>
    </w:div>
    <w:div w:id="1708793279">
      <w:bodyDiv w:val="1"/>
      <w:marLeft w:val="0"/>
      <w:marRight w:val="0"/>
      <w:marTop w:val="0"/>
      <w:marBottom w:val="0"/>
      <w:divBdr>
        <w:top w:val="none" w:sz="0" w:space="0" w:color="auto"/>
        <w:left w:val="none" w:sz="0" w:space="0" w:color="auto"/>
        <w:bottom w:val="none" w:sz="0" w:space="0" w:color="auto"/>
        <w:right w:val="none" w:sz="0" w:space="0" w:color="auto"/>
      </w:divBdr>
    </w:div>
    <w:div w:id="1743137757">
      <w:bodyDiv w:val="1"/>
      <w:marLeft w:val="0"/>
      <w:marRight w:val="0"/>
      <w:marTop w:val="0"/>
      <w:marBottom w:val="0"/>
      <w:divBdr>
        <w:top w:val="none" w:sz="0" w:space="0" w:color="auto"/>
        <w:left w:val="none" w:sz="0" w:space="0" w:color="auto"/>
        <w:bottom w:val="none" w:sz="0" w:space="0" w:color="auto"/>
        <w:right w:val="none" w:sz="0" w:space="0" w:color="auto"/>
      </w:divBdr>
    </w:div>
    <w:div w:id="1953971951">
      <w:bodyDiv w:val="1"/>
      <w:marLeft w:val="0"/>
      <w:marRight w:val="0"/>
      <w:marTop w:val="0"/>
      <w:marBottom w:val="0"/>
      <w:divBdr>
        <w:top w:val="none" w:sz="0" w:space="0" w:color="auto"/>
        <w:left w:val="none" w:sz="0" w:space="0" w:color="auto"/>
        <w:bottom w:val="none" w:sz="0" w:space="0" w:color="auto"/>
        <w:right w:val="none" w:sz="0" w:space="0" w:color="auto"/>
      </w:divBdr>
    </w:div>
    <w:div w:id="2006542326">
      <w:bodyDiv w:val="1"/>
      <w:marLeft w:val="0"/>
      <w:marRight w:val="0"/>
      <w:marTop w:val="0"/>
      <w:marBottom w:val="0"/>
      <w:divBdr>
        <w:top w:val="none" w:sz="0" w:space="0" w:color="auto"/>
        <w:left w:val="none" w:sz="0" w:space="0" w:color="auto"/>
        <w:bottom w:val="none" w:sz="0" w:space="0" w:color="auto"/>
        <w:right w:val="none" w:sz="0" w:space="0" w:color="auto"/>
      </w:divBdr>
      <w:divsChild>
        <w:div w:id="408697978">
          <w:marLeft w:val="0"/>
          <w:marRight w:val="432"/>
          <w:marTop w:val="96"/>
          <w:marBottom w:val="0"/>
          <w:divBdr>
            <w:top w:val="none" w:sz="0" w:space="0" w:color="auto"/>
            <w:left w:val="none" w:sz="0" w:space="0" w:color="auto"/>
            <w:bottom w:val="none" w:sz="0" w:space="0" w:color="auto"/>
            <w:right w:val="none" w:sz="0" w:space="0" w:color="auto"/>
          </w:divBdr>
        </w:div>
        <w:div w:id="419759713">
          <w:marLeft w:val="0"/>
          <w:marRight w:val="432"/>
          <w:marTop w:val="96"/>
          <w:marBottom w:val="0"/>
          <w:divBdr>
            <w:top w:val="none" w:sz="0" w:space="0" w:color="auto"/>
            <w:left w:val="none" w:sz="0" w:space="0" w:color="auto"/>
            <w:bottom w:val="none" w:sz="0" w:space="0" w:color="auto"/>
            <w:right w:val="none" w:sz="0" w:space="0" w:color="auto"/>
          </w:divBdr>
        </w:div>
        <w:div w:id="1212959010">
          <w:marLeft w:val="0"/>
          <w:marRight w:val="432"/>
          <w:marTop w:val="96"/>
          <w:marBottom w:val="0"/>
          <w:divBdr>
            <w:top w:val="none" w:sz="0" w:space="0" w:color="auto"/>
            <w:left w:val="none" w:sz="0" w:space="0" w:color="auto"/>
            <w:bottom w:val="none" w:sz="0" w:space="0" w:color="auto"/>
            <w:right w:val="none" w:sz="0" w:space="0" w:color="auto"/>
          </w:divBdr>
        </w:div>
        <w:div w:id="1254895038">
          <w:marLeft w:val="0"/>
          <w:marRight w:val="432"/>
          <w:marTop w:val="96"/>
          <w:marBottom w:val="0"/>
          <w:divBdr>
            <w:top w:val="none" w:sz="0" w:space="0" w:color="auto"/>
            <w:left w:val="none" w:sz="0" w:space="0" w:color="auto"/>
            <w:bottom w:val="none" w:sz="0" w:space="0" w:color="auto"/>
            <w:right w:val="none" w:sz="0" w:space="0" w:color="auto"/>
          </w:divBdr>
        </w:div>
        <w:div w:id="1328098058">
          <w:marLeft w:val="0"/>
          <w:marRight w:val="432"/>
          <w:marTop w:val="96"/>
          <w:marBottom w:val="0"/>
          <w:divBdr>
            <w:top w:val="none" w:sz="0" w:space="0" w:color="auto"/>
            <w:left w:val="none" w:sz="0" w:space="0" w:color="auto"/>
            <w:bottom w:val="none" w:sz="0" w:space="0" w:color="auto"/>
            <w:right w:val="none" w:sz="0" w:space="0" w:color="auto"/>
          </w:divBdr>
        </w:div>
        <w:div w:id="2144618551">
          <w:marLeft w:val="0"/>
          <w:marRight w:val="432"/>
          <w:marTop w:val="96"/>
          <w:marBottom w:val="0"/>
          <w:divBdr>
            <w:top w:val="none" w:sz="0" w:space="0" w:color="auto"/>
            <w:left w:val="none" w:sz="0" w:space="0" w:color="auto"/>
            <w:bottom w:val="none" w:sz="0" w:space="0" w:color="auto"/>
            <w:right w:val="none" w:sz="0" w:space="0" w:color="auto"/>
          </w:divBdr>
        </w:div>
      </w:divsChild>
    </w:div>
    <w:div w:id="2007704489">
      <w:bodyDiv w:val="1"/>
      <w:marLeft w:val="0"/>
      <w:marRight w:val="0"/>
      <w:marTop w:val="0"/>
      <w:marBottom w:val="0"/>
      <w:divBdr>
        <w:top w:val="none" w:sz="0" w:space="0" w:color="auto"/>
        <w:left w:val="none" w:sz="0" w:space="0" w:color="auto"/>
        <w:bottom w:val="none" w:sz="0" w:space="0" w:color="auto"/>
        <w:right w:val="none" w:sz="0" w:space="0" w:color="auto"/>
      </w:divBdr>
    </w:div>
    <w:div w:id="2038194720">
      <w:bodyDiv w:val="1"/>
      <w:marLeft w:val="0"/>
      <w:marRight w:val="0"/>
      <w:marTop w:val="0"/>
      <w:marBottom w:val="0"/>
      <w:divBdr>
        <w:top w:val="none" w:sz="0" w:space="0" w:color="auto"/>
        <w:left w:val="none" w:sz="0" w:space="0" w:color="auto"/>
        <w:bottom w:val="none" w:sz="0" w:space="0" w:color="auto"/>
        <w:right w:val="none" w:sz="0" w:space="0" w:color="auto"/>
      </w:divBdr>
    </w:div>
    <w:div w:id="210884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www.shatharat.net/vb/showthread.php?t=16050"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shatharat.net/vb/showthread.php?t=16050" TargetMode="External"/><Relationship Id="rId34"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shatharat.net/vb/showthread.php?t=16050" TargetMode="External"/><Relationship Id="rId25" Type="http://schemas.openxmlformats.org/officeDocument/2006/relationships/chart" Target="charts/chart1.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shatharat.net/vb/showthread.php?t=16050" TargetMode="External"/><Relationship Id="rId20" Type="http://schemas.openxmlformats.org/officeDocument/2006/relationships/hyperlink" Target="https://www.shatharat.net/vb/showthread.php?t=16050" TargetMode="External"/><Relationship Id="rId29" Type="http://schemas.openxmlformats.org/officeDocument/2006/relationships/hyperlink" Target="http://mld.gov.eg/ar/projec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yperlink" Target="https://eudevdays.eu/sites/default/files/dalberg_sme-briefing-paper.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lanba.com.kw/tags/47647/&#1575;&#1604;&#1603;&#1608;&#1610;&#1578;/ar/" TargetMode="External"/><Relationship Id="rId23" Type="http://schemas.openxmlformats.org/officeDocument/2006/relationships/hyperlink" Target="https://www.shatharat.net/vb/showthread.php?t=16050" TargetMode="External"/><Relationship Id="rId28" Type="http://schemas.openxmlformats.org/officeDocument/2006/relationships/hyperlink" Target="http://www.mti.gov.eg/Arabic/aboutus/Sectors/Entities/Pages/default.asp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shatharat.net/vb/showthread.php?t=16050" TargetMode="External"/><Relationship Id="rId31" Type="http://schemas.openxmlformats.org/officeDocument/2006/relationships/hyperlink" Target="http://www.nbe.com.eg/Default.aspx?AID=2&amp;CID=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hyperlink" Target="https://www.shatharat.net/vb/showthread.php?t=16050" TargetMode="External"/><Relationship Id="rId27" Type="http://schemas.openxmlformats.org/officeDocument/2006/relationships/hyperlink" Target="http://www.nbia.org/" TargetMode="External"/><Relationship Id="rId30" Type="http://schemas.openxmlformats.org/officeDocument/2006/relationships/hyperlink" Target="http://www.msr.gov.eg/?s" TargetMode="External"/><Relationship Id="rId35"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www.nbe.com.eg/Default.aspx?AID=2&amp;CID=2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Sheet1!$B$1</c:f>
              <c:strCache>
                <c:ptCount val="1"/>
                <c:pt idx="0">
                  <c:v>Sales</c:v>
                </c:pt>
              </c:strCache>
            </c:strRef>
          </c:tx>
          <c:explosion val="25"/>
          <c:dLbls>
            <c:showLegendKey val="0"/>
            <c:showVal val="0"/>
            <c:showCatName val="1"/>
            <c:showSerName val="0"/>
            <c:showPercent val="1"/>
            <c:showBubbleSize val="0"/>
            <c:showLeaderLines val="1"/>
          </c:dLbls>
          <c:cat>
            <c:strRef>
              <c:f>Sheet1!$A$2:$A$9</c:f>
              <c:strCache>
                <c:ptCount val="7"/>
                <c:pt idx="0">
                  <c:v>أخرى</c:v>
                </c:pt>
                <c:pt idx="1">
                  <c:v>الصناعات التحويلية</c:v>
                </c:pt>
                <c:pt idx="2">
                  <c:v>البناء والتشييد</c:v>
                </c:pt>
                <c:pt idx="3">
                  <c:v>تجارة الجملة والتجزئة</c:v>
                </c:pt>
                <c:pt idx="4">
                  <c:v>الصحة</c:v>
                </c:pt>
                <c:pt idx="5">
                  <c:v>السياحة</c:v>
                </c:pt>
                <c:pt idx="6">
                  <c:v>الزراعة</c:v>
                </c:pt>
              </c:strCache>
            </c:strRef>
          </c:cat>
          <c:val>
            <c:numRef>
              <c:f>Sheet1!$B$2:$B$9</c:f>
              <c:numCache>
                <c:formatCode>0%</c:formatCode>
                <c:ptCount val="8"/>
                <c:pt idx="0">
                  <c:v>0.02</c:v>
                </c:pt>
                <c:pt idx="1">
                  <c:v>0.51</c:v>
                </c:pt>
                <c:pt idx="2">
                  <c:v>0.02</c:v>
                </c:pt>
                <c:pt idx="3">
                  <c:v>0.4</c:v>
                </c:pt>
                <c:pt idx="4">
                  <c:v>0.01</c:v>
                </c:pt>
                <c:pt idx="5">
                  <c:v>0.03</c:v>
                </c:pt>
                <c:pt idx="6">
                  <c:v>0.01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BE908-BB37-4C22-9BDA-9C20A75A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5579</TotalTime>
  <Pages>210</Pages>
  <Words>44466</Words>
  <Characters>253457</Characters>
  <Application>Microsoft Office Word</Application>
  <DocSecurity>0</DocSecurity>
  <Lines>2112</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Rana</dc:creator>
  <cp:lastModifiedBy>Rafik</cp:lastModifiedBy>
  <cp:revision>3</cp:revision>
  <cp:lastPrinted>2018-06-27T17:21:00Z</cp:lastPrinted>
  <dcterms:created xsi:type="dcterms:W3CDTF">2018-05-14T14:44:00Z</dcterms:created>
  <dcterms:modified xsi:type="dcterms:W3CDTF">2018-06-27T17:36:00Z</dcterms:modified>
</cp:coreProperties>
</file>